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B46" w:rsidRDefault="00D46B46" w:rsidP="000C3EED">
      <w:pPr>
        <w:spacing w:after="0" w:line="360" w:lineRule="auto"/>
        <w:ind w:right="1985"/>
        <w:rPr>
          <w:rFonts w:ascii="Times New Roman" w:hAnsi="Times New Roman" w:cs="Times New Roman"/>
          <w:b/>
        </w:rPr>
      </w:pPr>
    </w:p>
    <w:p w:rsidR="00581882" w:rsidRPr="00D46B46" w:rsidRDefault="00B651BF" w:rsidP="00242416">
      <w:pPr>
        <w:spacing w:after="0" w:line="360" w:lineRule="auto"/>
        <w:ind w:right="-2"/>
        <w:jc w:val="center"/>
        <w:rPr>
          <w:rFonts w:ascii="Times New Roman" w:hAnsi="Times New Roman" w:cs="Times New Roman"/>
          <w:b/>
        </w:rPr>
      </w:pPr>
      <w:r w:rsidRPr="00D46B46">
        <w:rPr>
          <w:rFonts w:ascii="Times New Roman" w:hAnsi="Times New Roman" w:cs="Times New Roman"/>
          <w:b/>
        </w:rPr>
        <w:t>Univerzita Palackého v Olomouci</w:t>
      </w:r>
    </w:p>
    <w:p w:rsidR="00B651BF" w:rsidRPr="00D46B46" w:rsidRDefault="00B651BF" w:rsidP="00242416">
      <w:pPr>
        <w:spacing w:after="0" w:line="360" w:lineRule="auto"/>
        <w:ind w:right="-2"/>
        <w:jc w:val="center"/>
        <w:rPr>
          <w:rFonts w:ascii="Times New Roman" w:hAnsi="Times New Roman" w:cs="Times New Roman"/>
          <w:b/>
        </w:rPr>
      </w:pPr>
      <w:r w:rsidRPr="00D46B46">
        <w:rPr>
          <w:rFonts w:ascii="Times New Roman" w:hAnsi="Times New Roman" w:cs="Times New Roman"/>
          <w:b/>
        </w:rPr>
        <w:t>Filozofická fakulta</w:t>
      </w:r>
    </w:p>
    <w:p w:rsidR="00B651BF" w:rsidRPr="00D46B46" w:rsidRDefault="00B651BF" w:rsidP="00242416">
      <w:pPr>
        <w:spacing w:after="0" w:line="360" w:lineRule="auto"/>
        <w:ind w:right="-2"/>
        <w:jc w:val="center"/>
        <w:rPr>
          <w:rFonts w:ascii="Times New Roman" w:hAnsi="Times New Roman" w:cs="Times New Roman"/>
        </w:rPr>
      </w:pPr>
      <w:r w:rsidRPr="00D46B46">
        <w:rPr>
          <w:rFonts w:ascii="Times New Roman" w:hAnsi="Times New Roman" w:cs="Times New Roman"/>
        </w:rPr>
        <w:t>Katedra sociologie a andragogiky</w:t>
      </w:r>
    </w:p>
    <w:p w:rsidR="00B651BF" w:rsidRPr="00AD3E84" w:rsidRDefault="00B651BF" w:rsidP="00242416">
      <w:pPr>
        <w:spacing w:after="0" w:line="360" w:lineRule="auto"/>
        <w:ind w:right="-2"/>
        <w:jc w:val="center"/>
        <w:rPr>
          <w:rFonts w:ascii="Times New Roman" w:hAnsi="Times New Roman" w:cs="Times New Roman"/>
          <w:sz w:val="24"/>
          <w:szCs w:val="24"/>
        </w:rPr>
      </w:pPr>
    </w:p>
    <w:p w:rsidR="00B651BF" w:rsidRDefault="00B651BF" w:rsidP="00242416">
      <w:pPr>
        <w:spacing w:after="0" w:line="360" w:lineRule="auto"/>
        <w:ind w:right="-2"/>
        <w:jc w:val="center"/>
        <w:rPr>
          <w:rFonts w:ascii="Times New Roman" w:hAnsi="Times New Roman" w:cs="Times New Roman"/>
          <w:sz w:val="24"/>
          <w:szCs w:val="24"/>
        </w:rPr>
      </w:pPr>
    </w:p>
    <w:p w:rsidR="00D46B46" w:rsidRDefault="00D46B46" w:rsidP="00242416">
      <w:pPr>
        <w:spacing w:after="0" w:line="360" w:lineRule="auto"/>
        <w:ind w:right="-2"/>
        <w:jc w:val="center"/>
        <w:rPr>
          <w:rFonts w:ascii="Times New Roman" w:hAnsi="Times New Roman" w:cs="Times New Roman"/>
          <w:sz w:val="24"/>
          <w:szCs w:val="24"/>
        </w:rPr>
      </w:pPr>
    </w:p>
    <w:p w:rsidR="000C3EED" w:rsidRDefault="000C3EED" w:rsidP="00242416">
      <w:pPr>
        <w:spacing w:after="0" w:line="360" w:lineRule="auto"/>
        <w:ind w:right="-2"/>
        <w:rPr>
          <w:rFonts w:ascii="Times New Roman" w:hAnsi="Times New Roman" w:cs="Times New Roman"/>
          <w:sz w:val="24"/>
          <w:szCs w:val="24"/>
        </w:rPr>
      </w:pPr>
    </w:p>
    <w:p w:rsidR="000C3EED" w:rsidRDefault="000C3EED" w:rsidP="00242416">
      <w:pPr>
        <w:spacing w:after="0" w:line="360" w:lineRule="auto"/>
        <w:ind w:right="-2"/>
        <w:rPr>
          <w:rFonts w:ascii="Times New Roman" w:hAnsi="Times New Roman" w:cs="Times New Roman"/>
          <w:sz w:val="24"/>
          <w:szCs w:val="24"/>
        </w:rPr>
      </w:pPr>
    </w:p>
    <w:p w:rsidR="00D46B46" w:rsidRPr="00AD3E84" w:rsidRDefault="00D46B46" w:rsidP="00242416">
      <w:pPr>
        <w:spacing w:after="0" w:line="360" w:lineRule="auto"/>
        <w:ind w:right="-2"/>
        <w:jc w:val="center"/>
        <w:rPr>
          <w:rFonts w:ascii="Times New Roman" w:hAnsi="Times New Roman" w:cs="Times New Roman"/>
          <w:sz w:val="24"/>
          <w:szCs w:val="24"/>
        </w:rPr>
      </w:pPr>
    </w:p>
    <w:p w:rsidR="00B651BF" w:rsidRPr="00AD3E84" w:rsidRDefault="00B651BF" w:rsidP="00242416">
      <w:pPr>
        <w:spacing w:after="0" w:line="360" w:lineRule="auto"/>
        <w:ind w:right="-2"/>
        <w:jc w:val="center"/>
        <w:rPr>
          <w:rFonts w:ascii="Times New Roman" w:hAnsi="Times New Roman" w:cs="Times New Roman"/>
          <w:sz w:val="24"/>
          <w:szCs w:val="24"/>
        </w:rPr>
      </w:pPr>
    </w:p>
    <w:p w:rsidR="00D46B46" w:rsidRDefault="00D46B46" w:rsidP="00242416">
      <w:pPr>
        <w:spacing w:after="0" w:line="360" w:lineRule="auto"/>
        <w:ind w:right="-2"/>
        <w:jc w:val="center"/>
        <w:rPr>
          <w:rFonts w:ascii="Times New Roman" w:hAnsi="Times New Roman" w:cs="Times New Roman"/>
          <w:b/>
          <w:sz w:val="28"/>
          <w:szCs w:val="28"/>
        </w:rPr>
      </w:pPr>
      <w:r w:rsidRPr="00D46B46">
        <w:rPr>
          <w:rFonts w:ascii="Times New Roman" w:hAnsi="Times New Roman" w:cs="Times New Roman"/>
          <w:b/>
          <w:sz w:val="28"/>
          <w:szCs w:val="28"/>
        </w:rPr>
        <w:t xml:space="preserve">ZAMĚSTNAVATEL JAKO POTENCIONÁLNÍ </w:t>
      </w:r>
      <w:r>
        <w:rPr>
          <w:rFonts w:ascii="Times New Roman" w:hAnsi="Times New Roman" w:cs="Times New Roman"/>
          <w:b/>
          <w:sz w:val="28"/>
          <w:szCs w:val="28"/>
        </w:rPr>
        <w:t xml:space="preserve">BARIÉRA </w:t>
      </w:r>
    </w:p>
    <w:p w:rsidR="00B651BF" w:rsidRDefault="00D46B46" w:rsidP="00242416">
      <w:pPr>
        <w:spacing w:after="0" w:line="360" w:lineRule="auto"/>
        <w:ind w:right="-2"/>
        <w:jc w:val="center"/>
        <w:rPr>
          <w:rFonts w:ascii="Times New Roman" w:hAnsi="Times New Roman" w:cs="Times New Roman"/>
          <w:b/>
          <w:sz w:val="28"/>
          <w:szCs w:val="28"/>
        </w:rPr>
      </w:pPr>
      <w:r>
        <w:rPr>
          <w:rFonts w:ascii="Times New Roman" w:hAnsi="Times New Roman" w:cs="Times New Roman"/>
          <w:b/>
          <w:sz w:val="28"/>
          <w:szCs w:val="28"/>
        </w:rPr>
        <w:t>PLÁNOVANÉHO RODIČOVSTVÍ</w:t>
      </w:r>
    </w:p>
    <w:p w:rsidR="00D46B46" w:rsidRPr="00D46B46" w:rsidRDefault="00D46B46" w:rsidP="00242416">
      <w:pPr>
        <w:spacing w:after="0" w:line="360" w:lineRule="auto"/>
        <w:ind w:right="-2"/>
        <w:jc w:val="center"/>
        <w:rPr>
          <w:rFonts w:ascii="Times New Roman" w:hAnsi="Times New Roman" w:cs="Times New Roman"/>
          <w:b/>
          <w:sz w:val="28"/>
          <w:szCs w:val="28"/>
        </w:rPr>
      </w:pPr>
    </w:p>
    <w:p w:rsidR="00B651BF" w:rsidRPr="000C3EED" w:rsidRDefault="00D46B46" w:rsidP="00242416">
      <w:pPr>
        <w:spacing w:after="0" w:line="360" w:lineRule="auto"/>
        <w:ind w:right="-2"/>
        <w:jc w:val="center"/>
        <w:rPr>
          <w:rFonts w:ascii="Times New Roman" w:hAnsi="Times New Roman" w:cs="Times New Roman"/>
          <w:b/>
        </w:rPr>
      </w:pPr>
      <w:r w:rsidRPr="000C3EED">
        <w:rPr>
          <w:rFonts w:ascii="Times New Roman" w:hAnsi="Times New Roman" w:cs="Times New Roman"/>
          <w:b/>
        </w:rPr>
        <w:t>THE EMPLOYER AS A POTENTIAL FAMILY PLANNING BARRIER</w:t>
      </w:r>
    </w:p>
    <w:p w:rsidR="00D46B46" w:rsidRDefault="00D46B46" w:rsidP="00242416">
      <w:pPr>
        <w:spacing w:after="0" w:line="360" w:lineRule="auto"/>
        <w:ind w:right="-2"/>
        <w:jc w:val="center"/>
        <w:rPr>
          <w:rFonts w:ascii="Times New Roman" w:hAnsi="Times New Roman" w:cs="Times New Roman"/>
          <w:sz w:val="24"/>
          <w:szCs w:val="24"/>
        </w:rPr>
      </w:pPr>
    </w:p>
    <w:p w:rsidR="00D46B46" w:rsidRDefault="00D46B46" w:rsidP="00242416">
      <w:pPr>
        <w:spacing w:after="0" w:line="360" w:lineRule="auto"/>
        <w:ind w:right="-2"/>
        <w:jc w:val="center"/>
        <w:rPr>
          <w:rFonts w:ascii="Times New Roman" w:hAnsi="Times New Roman" w:cs="Times New Roman"/>
          <w:sz w:val="24"/>
          <w:szCs w:val="24"/>
        </w:rPr>
      </w:pPr>
    </w:p>
    <w:p w:rsidR="000C3EED" w:rsidRPr="00AD3E84" w:rsidRDefault="000C3EED" w:rsidP="00242416">
      <w:pPr>
        <w:spacing w:after="0" w:line="360" w:lineRule="auto"/>
        <w:ind w:right="-2"/>
        <w:jc w:val="center"/>
        <w:rPr>
          <w:rFonts w:ascii="Times New Roman" w:hAnsi="Times New Roman" w:cs="Times New Roman"/>
          <w:sz w:val="24"/>
          <w:szCs w:val="24"/>
        </w:rPr>
      </w:pPr>
    </w:p>
    <w:p w:rsidR="00395A02" w:rsidRPr="00AD3E84" w:rsidRDefault="00395A02" w:rsidP="00242416">
      <w:pPr>
        <w:spacing w:after="0" w:line="360" w:lineRule="auto"/>
        <w:ind w:right="-2"/>
        <w:jc w:val="center"/>
        <w:rPr>
          <w:rFonts w:ascii="Times New Roman" w:hAnsi="Times New Roman" w:cs="Times New Roman"/>
          <w:sz w:val="24"/>
          <w:szCs w:val="24"/>
        </w:rPr>
      </w:pPr>
      <w:r w:rsidRPr="00AD3E84">
        <w:rPr>
          <w:rFonts w:ascii="Times New Roman" w:hAnsi="Times New Roman" w:cs="Times New Roman"/>
          <w:sz w:val="24"/>
          <w:szCs w:val="24"/>
        </w:rPr>
        <w:t>Bakalářská diplomová práce</w:t>
      </w:r>
    </w:p>
    <w:p w:rsidR="00395A02" w:rsidRPr="00AD3E84" w:rsidRDefault="00395A02" w:rsidP="00242416">
      <w:pPr>
        <w:spacing w:after="0" w:line="360" w:lineRule="auto"/>
        <w:ind w:right="-2"/>
        <w:jc w:val="center"/>
        <w:rPr>
          <w:rFonts w:ascii="Times New Roman" w:hAnsi="Times New Roman" w:cs="Times New Roman"/>
          <w:sz w:val="24"/>
          <w:szCs w:val="24"/>
        </w:rPr>
      </w:pPr>
    </w:p>
    <w:p w:rsidR="00395A02" w:rsidRDefault="00395A02" w:rsidP="00242416">
      <w:pPr>
        <w:spacing w:after="0" w:line="360" w:lineRule="auto"/>
        <w:ind w:right="-2"/>
        <w:jc w:val="center"/>
        <w:rPr>
          <w:rFonts w:ascii="Times New Roman" w:hAnsi="Times New Roman" w:cs="Times New Roman"/>
          <w:sz w:val="24"/>
          <w:szCs w:val="24"/>
        </w:rPr>
      </w:pPr>
    </w:p>
    <w:p w:rsidR="000C3EED" w:rsidRDefault="000C3EED" w:rsidP="00242416">
      <w:pPr>
        <w:spacing w:after="0" w:line="360" w:lineRule="auto"/>
        <w:ind w:right="-2"/>
        <w:jc w:val="center"/>
        <w:rPr>
          <w:rFonts w:ascii="Times New Roman" w:hAnsi="Times New Roman" w:cs="Times New Roman"/>
          <w:sz w:val="24"/>
          <w:szCs w:val="24"/>
        </w:rPr>
      </w:pPr>
    </w:p>
    <w:p w:rsidR="000C3EED" w:rsidRPr="00AD3E84" w:rsidRDefault="000C3EED" w:rsidP="00242416">
      <w:pPr>
        <w:spacing w:after="0" w:line="360" w:lineRule="auto"/>
        <w:ind w:right="-2"/>
        <w:jc w:val="center"/>
        <w:rPr>
          <w:rFonts w:ascii="Times New Roman" w:hAnsi="Times New Roman" w:cs="Times New Roman"/>
          <w:sz w:val="24"/>
          <w:szCs w:val="24"/>
        </w:rPr>
      </w:pPr>
    </w:p>
    <w:p w:rsidR="00395A02" w:rsidRDefault="00395A02" w:rsidP="00242416">
      <w:pPr>
        <w:spacing w:after="0" w:line="360" w:lineRule="auto"/>
        <w:ind w:right="-2"/>
        <w:jc w:val="center"/>
        <w:rPr>
          <w:rFonts w:ascii="Times New Roman" w:hAnsi="Times New Roman" w:cs="Times New Roman"/>
          <w:sz w:val="24"/>
          <w:szCs w:val="24"/>
        </w:rPr>
      </w:pPr>
    </w:p>
    <w:p w:rsidR="00D46B46" w:rsidRPr="00AD3E84" w:rsidRDefault="00D46B46" w:rsidP="00242416">
      <w:pPr>
        <w:spacing w:after="0" w:line="360" w:lineRule="auto"/>
        <w:ind w:right="-2"/>
        <w:jc w:val="center"/>
        <w:rPr>
          <w:rFonts w:ascii="Times New Roman" w:hAnsi="Times New Roman" w:cs="Times New Roman"/>
          <w:sz w:val="24"/>
          <w:szCs w:val="24"/>
        </w:rPr>
      </w:pPr>
    </w:p>
    <w:p w:rsidR="00395A02" w:rsidRPr="00D46B46" w:rsidRDefault="00DC78AB" w:rsidP="00242416">
      <w:pPr>
        <w:spacing w:after="0" w:line="360" w:lineRule="auto"/>
        <w:ind w:right="-2"/>
        <w:jc w:val="center"/>
        <w:rPr>
          <w:rFonts w:ascii="Times New Roman" w:hAnsi="Times New Roman" w:cs="Times New Roman"/>
          <w:b/>
          <w:sz w:val="28"/>
          <w:szCs w:val="28"/>
        </w:rPr>
      </w:pPr>
      <w:r>
        <w:rPr>
          <w:rFonts w:ascii="Times New Roman" w:hAnsi="Times New Roman" w:cs="Times New Roman"/>
          <w:b/>
          <w:sz w:val="28"/>
          <w:szCs w:val="28"/>
        </w:rPr>
        <w:t xml:space="preserve">Ing. </w:t>
      </w:r>
      <w:r w:rsidR="00395A02" w:rsidRPr="00D46B46">
        <w:rPr>
          <w:rFonts w:ascii="Times New Roman" w:hAnsi="Times New Roman" w:cs="Times New Roman"/>
          <w:b/>
          <w:sz w:val="28"/>
          <w:szCs w:val="28"/>
        </w:rPr>
        <w:t>Jana Švidrnochová</w:t>
      </w:r>
    </w:p>
    <w:p w:rsidR="00395A02" w:rsidRDefault="00395A02" w:rsidP="00242416">
      <w:pPr>
        <w:spacing w:after="0" w:line="360" w:lineRule="auto"/>
        <w:ind w:right="-2"/>
        <w:jc w:val="center"/>
        <w:rPr>
          <w:rFonts w:ascii="Times New Roman" w:hAnsi="Times New Roman" w:cs="Times New Roman"/>
          <w:sz w:val="24"/>
          <w:szCs w:val="24"/>
        </w:rPr>
      </w:pPr>
    </w:p>
    <w:p w:rsidR="000C3EED" w:rsidRDefault="000C3EED" w:rsidP="00242416">
      <w:pPr>
        <w:spacing w:after="0" w:line="360" w:lineRule="auto"/>
        <w:ind w:right="-2"/>
        <w:jc w:val="center"/>
        <w:rPr>
          <w:rFonts w:ascii="Times New Roman" w:hAnsi="Times New Roman" w:cs="Times New Roman"/>
          <w:sz w:val="24"/>
          <w:szCs w:val="24"/>
        </w:rPr>
      </w:pPr>
    </w:p>
    <w:p w:rsidR="00D46B46" w:rsidRPr="00AD3E84" w:rsidRDefault="00D46B46" w:rsidP="00242416">
      <w:pPr>
        <w:spacing w:after="0" w:line="360" w:lineRule="auto"/>
        <w:ind w:right="-2"/>
        <w:jc w:val="center"/>
        <w:rPr>
          <w:rFonts w:ascii="Times New Roman" w:hAnsi="Times New Roman" w:cs="Times New Roman"/>
          <w:sz w:val="24"/>
          <w:szCs w:val="24"/>
        </w:rPr>
      </w:pPr>
    </w:p>
    <w:p w:rsidR="00395A02" w:rsidRPr="00AD3E84" w:rsidRDefault="00395A02" w:rsidP="00242416">
      <w:pPr>
        <w:spacing w:after="0" w:line="360" w:lineRule="auto"/>
        <w:ind w:right="-2"/>
        <w:jc w:val="center"/>
        <w:rPr>
          <w:rFonts w:ascii="Times New Roman" w:hAnsi="Times New Roman" w:cs="Times New Roman"/>
          <w:sz w:val="24"/>
          <w:szCs w:val="24"/>
        </w:rPr>
      </w:pPr>
      <w:r w:rsidRPr="00AD3E84">
        <w:rPr>
          <w:rFonts w:ascii="Times New Roman" w:hAnsi="Times New Roman" w:cs="Times New Roman"/>
          <w:sz w:val="24"/>
          <w:szCs w:val="24"/>
        </w:rPr>
        <w:t>Vedoucí bakalářské diplomové práce: Mgr. Jan Kalenda, Ph.D.</w:t>
      </w:r>
    </w:p>
    <w:p w:rsidR="00395A02" w:rsidRDefault="002D6483" w:rsidP="00242416">
      <w:pPr>
        <w:spacing w:after="0" w:line="360" w:lineRule="auto"/>
        <w:ind w:right="-2"/>
        <w:jc w:val="center"/>
        <w:rPr>
          <w:rFonts w:ascii="Times New Roman" w:hAnsi="Times New Roman" w:cs="Times New Roman"/>
          <w:sz w:val="24"/>
          <w:szCs w:val="24"/>
        </w:rPr>
      </w:pPr>
      <w:r>
        <w:rPr>
          <w:rFonts w:ascii="Times New Roman" w:hAnsi="Times New Roman" w:cs="Times New Roman"/>
          <w:sz w:val="24"/>
          <w:szCs w:val="24"/>
        </w:rPr>
        <w:t>Olomouc 2015</w:t>
      </w:r>
    </w:p>
    <w:p w:rsidR="000C3EED" w:rsidRDefault="000C3EED" w:rsidP="00242416">
      <w:pPr>
        <w:spacing w:after="0" w:line="360" w:lineRule="auto"/>
        <w:ind w:right="-2"/>
        <w:rPr>
          <w:rFonts w:ascii="Times New Roman" w:hAnsi="Times New Roman" w:cs="Times New Roman"/>
          <w:sz w:val="24"/>
          <w:szCs w:val="24"/>
        </w:rPr>
      </w:pPr>
    </w:p>
    <w:p w:rsidR="000C3EED" w:rsidRDefault="000C3EED" w:rsidP="00242416">
      <w:pPr>
        <w:spacing w:after="0" w:line="360" w:lineRule="auto"/>
        <w:ind w:right="-2"/>
        <w:rPr>
          <w:rFonts w:ascii="Times New Roman" w:hAnsi="Times New Roman" w:cs="Times New Roman"/>
          <w:sz w:val="24"/>
          <w:szCs w:val="24"/>
        </w:rPr>
      </w:pPr>
    </w:p>
    <w:p w:rsidR="000C3EED" w:rsidRDefault="000C3EED" w:rsidP="00242416">
      <w:pPr>
        <w:spacing w:after="0" w:line="360" w:lineRule="auto"/>
        <w:ind w:right="-2"/>
        <w:rPr>
          <w:rFonts w:ascii="Times New Roman" w:hAnsi="Times New Roman" w:cs="Times New Roman"/>
          <w:sz w:val="24"/>
          <w:szCs w:val="24"/>
        </w:rPr>
      </w:pPr>
    </w:p>
    <w:p w:rsidR="000C3EED" w:rsidRDefault="000C3EED" w:rsidP="00242416">
      <w:pPr>
        <w:spacing w:after="0" w:line="360" w:lineRule="auto"/>
        <w:ind w:right="-2"/>
        <w:rPr>
          <w:rFonts w:ascii="Times New Roman" w:hAnsi="Times New Roman" w:cs="Times New Roman"/>
          <w:sz w:val="24"/>
          <w:szCs w:val="24"/>
        </w:rPr>
      </w:pPr>
    </w:p>
    <w:p w:rsidR="000C3EED" w:rsidRDefault="000C3EED" w:rsidP="00242416">
      <w:pPr>
        <w:spacing w:after="0" w:line="360" w:lineRule="auto"/>
        <w:ind w:right="-2"/>
        <w:rPr>
          <w:rFonts w:ascii="Times New Roman" w:hAnsi="Times New Roman" w:cs="Times New Roman"/>
          <w:sz w:val="24"/>
          <w:szCs w:val="24"/>
        </w:rPr>
      </w:pPr>
    </w:p>
    <w:p w:rsidR="000C3EED" w:rsidRDefault="000C3EED" w:rsidP="00242416">
      <w:pPr>
        <w:spacing w:after="0" w:line="360" w:lineRule="auto"/>
        <w:ind w:right="-2"/>
        <w:rPr>
          <w:rFonts w:ascii="Times New Roman" w:hAnsi="Times New Roman" w:cs="Times New Roman"/>
          <w:sz w:val="24"/>
          <w:szCs w:val="24"/>
        </w:rPr>
      </w:pPr>
    </w:p>
    <w:p w:rsidR="000C3EED" w:rsidRDefault="000C3EED" w:rsidP="00242416">
      <w:pPr>
        <w:spacing w:after="0" w:line="360" w:lineRule="auto"/>
        <w:ind w:right="-2"/>
        <w:rPr>
          <w:rFonts w:ascii="Times New Roman" w:hAnsi="Times New Roman" w:cs="Times New Roman"/>
          <w:sz w:val="24"/>
          <w:szCs w:val="24"/>
        </w:rPr>
      </w:pPr>
    </w:p>
    <w:p w:rsidR="000C3EED" w:rsidRDefault="000C3EED" w:rsidP="00242416">
      <w:pPr>
        <w:spacing w:after="0" w:line="360" w:lineRule="auto"/>
        <w:ind w:right="-2"/>
        <w:rPr>
          <w:rFonts w:ascii="Times New Roman" w:hAnsi="Times New Roman" w:cs="Times New Roman"/>
          <w:sz w:val="24"/>
          <w:szCs w:val="24"/>
        </w:rPr>
      </w:pPr>
    </w:p>
    <w:p w:rsidR="000C3EED" w:rsidRDefault="000C3EED" w:rsidP="00242416">
      <w:pPr>
        <w:spacing w:after="0" w:line="360" w:lineRule="auto"/>
        <w:ind w:right="-2"/>
        <w:rPr>
          <w:rFonts w:ascii="Times New Roman" w:hAnsi="Times New Roman" w:cs="Times New Roman"/>
          <w:sz w:val="24"/>
          <w:szCs w:val="24"/>
        </w:rPr>
      </w:pPr>
    </w:p>
    <w:p w:rsidR="000C3EED" w:rsidRDefault="000C3EED" w:rsidP="00242416">
      <w:pPr>
        <w:spacing w:after="0" w:line="360" w:lineRule="auto"/>
        <w:ind w:right="-2"/>
        <w:rPr>
          <w:rFonts w:ascii="Times New Roman" w:hAnsi="Times New Roman" w:cs="Times New Roman"/>
          <w:sz w:val="24"/>
          <w:szCs w:val="24"/>
        </w:rPr>
      </w:pPr>
    </w:p>
    <w:p w:rsidR="000C3EED" w:rsidRDefault="000C3EED" w:rsidP="00242416">
      <w:pPr>
        <w:spacing w:after="0" w:line="360" w:lineRule="auto"/>
        <w:ind w:right="-2"/>
        <w:rPr>
          <w:rFonts w:ascii="Times New Roman" w:hAnsi="Times New Roman" w:cs="Times New Roman"/>
          <w:sz w:val="24"/>
          <w:szCs w:val="24"/>
        </w:rPr>
      </w:pPr>
    </w:p>
    <w:p w:rsidR="000C3EED" w:rsidRDefault="000C3EED" w:rsidP="00242416">
      <w:pPr>
        <w:spacing w:after="0" w:line="360" w:lineRule="auto"/>
        <w:ind w:right="-2"/>
        <w:rPr>
          <w:rFonts w:ascii="Times New Roman" w:hAnsi="Times New Roman" w:cs="Times New Roman"/>
          <w:sz w:val="24"/>
          <w:szCs w:val="24"/>
        </w:rPr>
      </w:pPr>
    </w:p>
    <w:p w:rsidR="000C3EED" w:rsidRDefault="000C3EED" w:rsidP="00242416">
      <w:pPr>
        <w:spacing w:after="0" w:line="360" w:lineRule="auto"/>
        <w:ind w:right="-2"/>
        <w:rPr>
          <w:rFonts w:ascii="Times New Roman" w:hAnsi="Times New Roman" w:cs="Times New Roman"/>
          <w:sz w:val="24"/>
          <w:szCs w:val="24"/>
        </w:rPr>
      </w:pPr>
    </w:p>
    <w:p w:rsidR="000C3EED" w:rsidRDefault="000C3EED" w:rsidP="00242416">
      <w:pPr>
        <w:spacing w:after="0" w:line="360" w:lineRule="auto"/>
        <w:ind w:right="-2"/>
        <w:rPr>
          <w:rFonts w:ascii="Times New Roman" w:hAnsi="Times New Roman" w:cs="Times New Roman"/>
          <w:sz w:val="24"/>
          <w:szCs w:val="24"/>
        </w:rPr>
      </w:pPr>
    </w:p>
    <w:p w:rsidR="000C3EED" w:rsidRDefault="000C3EED" w:rsidP="00242416">
      <w:pPr>
        <w:spacing w:after="0" w:line="360" w:lineRule="auto"/>
        <w:ind w:right="-2"/>
        <w:rPr>
          <w:rFonts w:ascii="Times New Roman" w:hAnsi="Times New Roman" w:cs="Times New Roman"/>
          <w:sz w:val="24"/>
          <w:szCs w:val="24"/>
        </w:rPr>
      </w:pPr>
    </w:p>
    <w:p w:rsidR="000C3EED" w:rsidRDefault="000C3EED" w:rsidP="00242416">
      <w:pPr>
        <w:spacing w:after="0" w:line="360" w:lineRule="auto"/>
        <w:ind w:right="-2"/>
        <w:rPr>
          <w:rFonts w:ascii="Times New Roman" w:hAnsi="Times New Roman" w:cs="Times New Roman"/>
          <w:sz w:val="24"/>
          <w:szCs w:val="24"/>
        </w:rPr>
      </w:pPr>
    </w:p>
    <w:p w:rsidR="000C3EED" w:rsidRDefault="000C3EED" w:rsidP="00242416">
      <w:pPr>
        <w:spacing w:after="0" w:line="360" w:lineRule="auto"/>
        <w:ind w:right="-2"/>
        <w:rPr>
          <w:rFonts w:ascii="Times New Roman" w:hAnsi="Times New Roman" w:cs="Times New Roman"/>
          <w:sz w:val="24"/>
          <w:szCs w:val="24"/>
        </w:rPr>
      </w:pPr>
    </w:p>
    <w:p w:rsidR="000C3EED" w:rsidRDefault="000C3EED" w:rsidP="00242416">
      <w:pPr>
        <w:spacing w:after="0" w:line="360" w:lineRule="auto"/>
        <w:ind w:right="-2"/>
        <w:rPr>
          <w:rFonts w:ascii="Times New Roman" w:hAnsi="Times New Roman" w:cs="Times New Roman"/>
          <w:sz w:val="24"/>
          <w:szCs w:val="24"/>
        </w:rPr>
      </w:pPr>
    </w:p>
    <w:p w:rsidR="000C3EED" w:rsidRDefault="000C3EED" w:rsidP="00242416">
      <w:pPr>
        <w:spacing w:after="0" w:line="360" w:lineRule="auto"/>
        <w:ind w:right="-2"/>
        <w:rPr>
          <w:rFonts w:ascii="Times New Roman" w:hAnsi="Times New Roman" w:cs="Times New Roman"/>
          <w:sz w:val="24"/>
          <w:szCs w:val="24"/>
        </w:rPr>
      </w:pPr>
    </w:p>
    <w:p w:rsidR="000C3EED" w:rsidRDefault="000C3EED" w:rsidP="00242416">
      <w:pPr>
        <w:spacing w:after="0" w:line="360" w:lineRule="auto"/>
        <w:ind w:right="-2"/>
        <w:rPr>
          <w:rFonts w:ascii="Times New Roman" w:hAnsi="Times New Roman" w:cs="Times New Roman"/>
          <w:sz w:val="24"/>
          <w:szCs w:val="24"/>
        </w:rPr>
      </w:pPr>
    </w:p>
    <w:p w:rsidR="000C3EED" w:rsidRDefault="000C3EED" w:rsidP="00242416">
      <w:pPr>
        <w:spacing w:after="0" w:line="360" w:lineRule="auto"/>
        <w:ind w:right="-2"/>
        <w:rPr>
          <w:rFonts w:ascii="Times New Roman" w:hAnsi="Times New Roman" w:cs="Times New Roman"/>
          <w:sz w:val="24"/>
          <w:szCs w:val="24"/>
        </w:rPr>
      </w:pPr>
    </w:p>
    <w:p w:rsidR="000C3EED" w:rsidRDefault="000C3EED" w:rsidP="00242416">
      <w:pPr>
        <w:spacing w:after="0" w:line="360" w:lineRule="auto"/>
        <w:ind w:right="-2"/>
        <w:rPr>
          <w:rFonts w:ascii="Times New Roman" w:hAnsi="Times New Roman" w:cs="Times New Roman"/>
          <w:sz w:val="24"/>
          <w:szCs w:val="24"/>
        </w:rPr>
      </w:pPr>
    </w:p>
    <w:p w:rsidR="000C3EED" w:rsidRDefault="000C3EED" w:rsidP="00242416">
      <w:pPr>
        <w:spacing w:after="0" w:line="360" w:lineRule="auto"/>
        <w:ind w:right="-2"/>
        <w:rPr>
          <w:rFonts w:ascii="Times New Roman" w:hAnsi="Times New Roman" w:cs="Times New Roman"/>
          <w:sz w:val="24"/>
          <w:szCs w:val="24"/>
        </w:rPr>
      </w:pPr>
    </w:p>
    <w:p w:rsidR="000C3EED" w:rsidRDefault="000C3EED" w:rsidP="00242416">
      <w:pPr>
        <w:spacing w:after="0" w:line="360" w:lineRule="auto"/>
        <w:ind w:right="-2"/>
        <w:rPr>
          <w:rFonts w:ascii="Times New Roman" w:hAnsi="Times New Roman" w:cs="Times New Roman"/>
          <w:sz w:val="24"/>
          <w:szCs w:val="24"/>
        </w:rPr>
      </w:pPr>
    </w:p>
    <w:p w:rsidR="00917AD4" w:rsidRDefault="00917AD4" w:rsidP="00242416">
      <w:pPr>
        <w:spacing w:after="0" w:line="360" w:lineRule="auto"/>
        <w:ind w:right="-2"/>
        <w:rPr>
          <w:rFonts w:ascii="Times New Roman" w:hAnsi="Times New Roman" w:cs="Times New Roman"/>
          <w:sz w:val="24"/>
          <w:szCs w:val="24"/>
        </w:rPr>
      </w:pPr>
    </w:p>
    <w:p w:rsidR="00D46B46" w:rsidRDefault="00D46B46" w:rsidP="00242416">
      <w:pPr>
        <w:spacing w:after="0" w:line="360" w:lineRule="auto"/>
        <w:ind w:right="-2"/>
        <w:jc w:val="center"/>
        <w:rPr>
          <w:rFonts w:ascii="Times New Roman" w:hAnsi="Times New Roman" w:cs="Times New Roman"/>
          <w:sz w:val="24"/>
          <w:szCs w:val="24"/>
        </w:rPr>
      </w:pPr>
    </w:p>
    <w:p w:rsidR="00D46B46" w:rsidRDefault="000C3EED" w:rsidP="00242416">
      <w:pPr>
        <w:spacing w:after="0" w:line="360" w:lineRule="auto"/>
        <w:ind w:right="-2"/>
        <w:jc w:val="both"/>
        <w:rPr>
          <w:rFonts w:ascii="Times New Roman" w:hAnsi="Times New Roman" w:cs="Times New Roman"/>
          <w:sz w:val="24"/>
          <w:szCs w:val="24"/>
        </w:rPr>
      </w:pPr>
      <w:r>
        <w:rPr>
          <w:rFonts w:ascii="Times New Roman" w:hAnsi="Times New Roman" w:cs="Times New Roman"/>
          <w:sz w:val="24"/>
          <w:szCs w:val="24"/>
        </w:rPr>
        <w:t xml:space="preserve">Prohlašuji, že jsem tuto práci vypracovala samostatně a uvedla v ní veškerou literaturu a ostatní zdroje, které jsem použila. </w:t>
      </w:r>
    </w:p>
    <w:p w:rsidR="000C3EED" w:rsidRDefault="000C3EED" w:rsidP="00242416">
      <w:pPr>
        <w:spacing w:after="0" w:line="360" w:lineRule="auto"/>
        <w:ind w:right="-2"/>
        <w:jc w:val="both"/>
        <w:rPr>
          <w:rFonts w:ascii="Times New Roman" w:hAnsi="Times New Roman" w:cs="Times New Roman"/>
          <w:sz w:val="24"/>
          <w:szCs w:val="24"/>
        </w:rPr>
      </w:pPr>
    </w:p>
    <w:p w:rsidR="000C3EED" w:rsidRDefault="000C3EED" w:rsidP="001B390A">
      <w:pPr>
        <w:tabs>
          <w:tab w:val="left" w:pos="5103"/>
        </w:tabs>
        <w:spacing w:after="0" w:line="360" w:lineRule="auto"/>
        <w:ind w:right="-2"/>
        <w:jc w:val="both"/>
        <w:rPr>
          <w:rFonts w:ascii="Times New Roman" w:hAnsi="Times New Roman" w:cs="Times New Roman"/>
          <w:sz w:val="24"/>
          <w:szCs w:val="24"/>
        </w:rPr>
      </w:pPr>
      <w:r>
        <w:rPr>
          <w:rFonts w:ascii="Times New Roman" w:hAnsi="Times New Roman" w:cs="Times New Roman"/>
          <w:sz w:val="24"/>
          <w:szCs w:val="24"/>
        </w:rPr>
        <w:t xml:space="preserve">V Ostravě dne 1. března </w:t>
      </w:r>
      <w:r w:rsidR="002D6483">
        <w:rPr>
          <w:rFonts w:ascii="Times New Roman" w:hAnsi="Times New Roman" w:cs="Times New Roman"/>
          <w:sz w:val="24"/>
          <w:szCs w:val="24"/>
        </w:rPr>
        <w:t>2015</w:t>
      </w:r>
      <w:r w:rsidR="001B390A">
        <w:rPr>
          <w:rFonts w:ascii="Times New Roman" w:hAnsi="Times New Roman" w:cs="Times New Roman"/>
          <w:sz w:val="24"/>
          <w:szCs w:val="24"/>
        </w:rPr>
        <w:tab/>
      </w:r>
      <w:r w:rsidR="00F64768">
        <w:rPr>
          <w:rFonts w:ascii="Times New Roman" w:hAnsi="Times New Roman" w:cs="Times New Roman"/>
          <w:sz w:val="24"/>
          <w:szCs w:val="24"/>
        </w:rPr>
        <w:t>…</w:t>
      </w:r>
      <w:r>
        <w:rPr>
          <w:rFonts w:ascii="Times New Roman" w:hAnsi="Times New Roman" w:cs="Times New Roman"/>
          <w:sz w:val="24"/>
          <w:szCs w:val="24"/>
        </w:rPr>
        <w:t>…………………</w:t>
      </w:r>
    </w:p>
    <w:p w:rsidR="000C3EED" w:rsidRDefault="000C3EED" w:rsidP="00242416">
      <w:pPr>
        <w:spacing w:after="0" w:line="36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Jana Švidrnochová</w:t>
      </w:r>
    </w:p>
    <w:p w:rsidR="00917AD4" w:rsidRDefault="00917AD4" w:rsidP="00242416">
      <w:pPr>
        <w:spacing w:after="0" w:line="360" w:lineRule="auto"/>
        <w:ind w:right="-2"/>
        <w:jc w:val="both"/>
        <w:rPr>
          <w:rFonts w:ascii="Times New Roman" w:hAnsi="Times New Roman" w:cs="Times New Roman"/>
          <w:sz w:val="24"/>
          <w:szCs w:val="24"/>
        </w:rPr>
      </w:pPr>
    </w:p>
    <w:p w:rsidR="00917AD4" w:rsidRDefault="00917AD4" w:rsidP="00242416">
      <w:pPr>
        <w:spacing w:after="0" w:line="360" w:lineRule="auto"/>
        <w:ind w:right="-2"/>
        <w:jc w:val="both"/>
        <w:rPr>
          <w:rFonts w:ascii="Times New Roman" w:hAnsi="Times New Roman" w:cs="Times New Roman"/>
          <w:sz w:val="24"/>
          <w:szCs w:val="24"/>
        </w:rPr>
      </w:pPr>
    </w:p>
    <w:p w:rsidR="00917AD4" w:rsidRDefault="00917AD4" w:rsidP="00242416">
      <w:pPr>
        <w:spacing w:after="0" w:line="360" w:lineRule="auto"/>
        <w:ind w:right="-2"/>
        <w:jc w:val="both"/>
        <w:rPr>
          <w:rFonts w:ascii="Times New Roman" w:hAnsi="Times New Roman" w:cs="Times New Roman"/>
          <w:sz w:val="24"/>
          <w:szCs w:val="24"/>
        </w:rPr>
      </w:pPr>
    </w:p>
    <w:p w:rsidR="00917AD4" w:rsidRDefault="00917AD4" w:rsidP="00242416">
      <w:pPr>
        <w:spacing w:after="0" w:line="360" w:lineRule="auto"/>
        <w:ind w:right="-2"/>
        <w:jc w:val="both"/>
        <w:rPr>
          <w:rFonts w:ascii="Times New Roman" w:hAnsi="Times New Roman" w:cs="Times New Roman"/>
          <w:sz w:val="24"/>
          <w:szCs w:val="24"/>
        </w:rPr>
      </w:pPr>
    </w:p>
    <w:p w:rsidR="00917AD4" w:rsidRDefault="00917AD4" w:rsidP="00242416">
      <w:pPr>
        <w:spacing w:after="0" w:line="360" w:lineRule="auto"/>
        <w:ind w:right="-2"/>
        <w:jc w:val="both"/>
        <w:rPr>
          <w:rFonts w:ascii="Times New Roman" w:hAnsi="Times New Roman" w:cs="Times New Roman"/>
          <w:sz w:val="24"/>
          <w:szCs w:val="24"/>
        </w:rPr>
      </w:pPr>
    </w:p>
    <w:p w:rsidR="00917AD4" w:rsidRDefault="00917AD4" w:rsidP="00242416">
      <w:pPr>
        <w:spacing w:after="0" w:line="360" w:lineRule="auto"/>
        <w:ind w:right="-2"/>
        <w:jc w:val="both"/>
        <w:rPr>
          <w:rFonts w:ascii="Times New Roman" w:hAnsi="Times New Roman" w:cs="Times New Roman"/>
          <w:sz w:val="24"/>
          <w:szCs w:val="24"/>
        </w:rPr>
      </w:pPr>
    </w:p>
    <w:p w:rsidR="00917AD4" w:rsidRDefault="00917AD4" w:rsidP="00242416">
      <w:pPr>
        <w:spacing w:after="0" w:line="360" w:lineRule="auto"/>
        <w:ind w:right="-2"/>
        <w:jc w:val="both"/>
        <w:rPr>
          <w:rFonts w:ascii="Times New Roman" w:hAnsi="Times New Roman" w:cs="Times New Roman"/>
          <w:sz w:val="24"/>
          <w:szCs w:val="24"/>
        </w:rPr>
      </w:pPr>
    </w:p>
    <w:p w:rsidR="00917AD4" w:rsidRDefault="00917AD4" w:rsidP="00242416">
      <w:pPr>
        <w:spacing w:after="0" w:line="360" w:lineRule="auto"/>
        <w:ind w:right="-2"/>
        <w:jc w:val="both"/>
        <w:rPr>
          <w:rFonts w:ascii="Times New Roman" w:hAnsi="Times New Roman" w:cs="Times New Roman"/>
          <w:sz w:val="24"/>
          <w:szCs w:val="24"/>
        </w:rPr>
      </w:pPr>
    </w:p>
    <w:p w:rsidR="00917AD4" w:rsidRDefault="00917AD4" w:rsidP="00242416">
      <w:pPr>
        <w:spacing w:after="0" w:line="360" w:lineRule="auto"/>
        <w:ind w:right="-2"/>
        <w:jc w:val="both"/>
        <w:rPr>
          <w:rFonts w:ascii="Times New Roman" w:hAnsi="Times New Roman" w:cs="Times New Roman"/>
          <w:sz w:val="24"/>
          <w:szCs w:val="24"/>
        </w:rPr>
      </w:pPr>
    </w:p>
    <w:p w:rsidR="00917AD4" w:rsidRDefault="00917AD4" w:rsidP="00242416">
      <w:pPr>
        <w:spacing w:after="0" w:line="360" w:lineRule="auto"/>
        <w:ind w:right="-2"/>
        <w:jc w:val="both"/>
        <w:rPr>
          <w:rFonts w:ascii="Times New Roman" w:hAnsi="Times New Roman" w:cs="Times New Roman"/>
          <w:sz w:val="24"/>
          <w:szCs w:val="24"/>
        </w:rPr>
      </w:pPr>
    </w:p>
    <w:p w:rsidR="00917AD4" w:rsidRDefault="00917AD4" w:rsidP="00242416">
      <w:pPr>
        <w:spacing w:after="0" w:line="360" w:lineRule="auto"/>
        <w:ind w:right="-2"/>
        <w:jc w:val="both"/>
        <w:rPr>
          <w:rFonts w:ascii="Times New Roman" w:hAnsi="Times New Roman" w:cs="Times New Roman"/>
          <w:sz w:val="24"/>
          <w:szCs w:val="24"/>
        </w:rPr>
      </w:pPr>
    </w:p>
    <w:p w:rsidR="00917AD4" w:rsidRDefault="00917AD4" w:rsidP="00242416">
      <w:pPr>
        <w:spacing w:after="0" w:line="360" w:lineRule="auto"/>
        <w:ind w:right="-2"/>
        <w:jc w:val="both"/>
        <w:rPr>
          <w:rFonts w:ascii="Times New Roman" w:hAnsi="Times New Roman" w:cs="Times New Roman"/>
          <w:sz w:val="24"/>
          <w:szCs w:val="24"/>
        </w:rPr>
      </w:pPr>
    </w:p>
    <w:p w:rsidR="00917AD4" w:rsidRDefault="00917AD4" w:rsidP="00242416">
      <w:pPr>
        <w:spacing w:after="0" w:line="360" w:lineRule="auto"/>
        <w:ind w:right="-2"/>
        <w:jc w:val="both"/>
        <w:rPr>
          <w:rFonts w:ascii="Times New Roman" w:hAnsi="Times New Roman" w:cs="Times New Roman"/>
          <w:sz w:val="24"/>
          <w:szCs w:val="24"/>
        </w:rPr>
      </w:pPr>
    </w:p>
    <w:p w:rsidR="00917AD4" w:rsidRDefault="00917AD4" w:rsidP="00242416">
      <w:pPr>
        <w:spacing w:after="0" w:line="360" w:lineRule="auto"/>
        <w:ind w:right="-2"/>
        <w:jc w:val="both"/>
        <w:rPr>
          <w:rFonts w:ascii="Times New Roman" w:hAnsi="Times New Roman" w:cs="Times New Roman"/>
          <w:sz w:val="24"/>
          <w:szCs w:val="24"/>
        </w:rPr>
      </w:pPr>
    </w:p>
    <w:p w:rsidR="00917AD4" w:rsidRDefault="00917AD4" w:rsidP="00242416">
      <w:pPr>
        <w:spacing w:after="0" w:line="360" w:lineRule="auto"/>
        <w:ind w:right="-2"/>
        <w:jc w:val="both"/>
        <w:rPr>
          <w:rFonts w:ascii="Times New Roman" w:hAnsi="Times New Roman" w:cs="Times New Roman"/>
          <w:sz w:val="24"/>
          <w:szCs w:val="24"/>
        </w:rPr>
      </w:pPr>
    </w:p>
    <w:p w:rsidR="00917AD4" w:rsidRDefault="00917AD4" w:rsidP="00242416">
      <w:pPr>
        <w:spacing w:after="0" w:line="360" w:lineRule="auto"/>
        <w:ind w:right="-2"/>
        <w:jc w:val="both"/>
        <w:rPr>
          <w:rFonts w:ascii="Times New Roman" w:hAnsi="Times New Roman" w:cs="Times New Roman"/>
          <w:sz w:val="24"/>
          <w:szCs w:val="24"/>
        </w:rPr>
      </w:pPr>
    </w:p>
    <w:p w:rsidR="00917AD4" w:rsidRDefault="00917AD4" w:rsidP="00242416">
      <w:pPr>
        <w:spacing w:after="0" w:line="360" w:lineRule="auto"/>
        <w:ind w:right="-2"/>
        <w:jc w:val="both"/>
        <w:rPr>
          <w:rFonts w:ascii="Times New Roman" w:hAnsi="Times New Roman" w:cs="Times New Roman"/>
          <w:sz w:val="24"/>
          <w:szCs w:val="24"/>
        </w:rPr>
      </w:pPr>
    </w:p>
    <w:p w:rsidR="00917AD4" w:rsidRDefault="00917AD4" w:rsidP="00242416">
      <w:pPr>
        <w:spacing w:after="0" w:line="360" w:lineRule="auto"/>
        <w:ind w:right="-2"/>
        <w:jc w:val="both"/>
        <w:rPr>
          <w:rFonts w:ascii="Times New Roman" w:hAnsi="Times New Roman" w:cs="Times New Roman"/>
          <w:sz w:val="24"/>
          <w:szCs w:val="24"/>
        </w:rPr>
      </w:pPr>
    </w:p>
    <w:p w:rsidR="00917AD4" w:rsidRDefault="00917AD4" w:rsidP="00242416">
      <w:pPr>
        <w:spacing w:after="0" w:line="360" w:lineRule="auto"/>
        <w:ind w:right="-2"/>
        <w:jc w:val="both"/>
        <w:rPr>
          <w:rFonts w:ascii="Times New Roman" w:hAnsi="Times New Roman" w:cs="Times New Roman"/>
          <w:sz w:val="24"/>
          <w:szCs w:val="24"/>
        </w:rPr>
      </w:pPr>
    </w:p>
    <w:p w:rsidR="00917AD4" w:rsidRDefault="00917AD4" w:rsidP="00242416">
      <w:pPr>
        <w:spacing w:after="0" w:line="360" w:lineRule="auto"/>
        <w:ind w:right="-2"/>
        <w:jc w:val="both"/>
        <w:rPr>
          <w:rFonts w:ascii="Times New Roman" w:hAnsi="Times New Roman" w:cs="Times New Roman"/>
          <w:sz w:val="24"/>
          <w:szCs w:val="24"/>
        </w:rPr>
      </w:pPr>
    </w:p>
    <w:p w:rsidR="00917AD4" w:rsidRDefault="00917AD4" w:rsidP="00242416">
      <w:pPr>
        <w:spacing w:after="0" w:line="360" w:lineRule="auto"/>
        <w:ind w:right="-2"/>
        <w:jc w:val="both"/>
        <w:rPr>
          <w:rFonts w:ascii="Times New Roman" w:hAnsi="Times New Roman" w:cs="Times New Roman"/>
          <w:sz w:val="24"/>
          <w:szCs w:val="24"/>
        </w:rPr>
      </w:pPr>
    </w:p>
    <w:p w:rsidR="00917AD4" w:rsidRDefault="00917AD4" w:rsidP="00242416">
      <w:pPr>
        <w:spacing w:after="0" w:line="360" w:lineRule="auto"/>
        <w:ind w:right="-2"/>
        <w:jc w:val="both"/>
        <w:rPr>
          <w:rFonts w:ascii="Times New Roman" w:hAnsi="Times New Roman" w:cs="Times New Roman"/>
          <w:sz w:val="24"/>
          <w:szCs w:val="24"/>
        </w:rPr>
      </w:pPr>
    </w:p>
    <w:p w:rsidR="00917AD4" w:rsidRDefault="00917AD4" w:rsidP="00242416">
      <w:pPr>
        <w:spacing w:after="0" w:line="360" w:lineRule="auto"/>
        <w:ind w:right="-2"/>
        <w:jc w:val="both"/>
        <w:rPr>
          <w:rFonts w:ascii="Times New Roman" w:hAnsi="Times New Roman" w:cs="Times New Roman"/>
          <w:sz w:val="24"/>
          <w:szCs w:val="24"/>
        </w:rPr>
      </w:pPr>
    </w:p>
    <w:p w:rsidR="00917AD4" w:rsidRDefault="00917AD4" w:rsidP="00242416">
      <w:pPr>
        <w:spacing w:after="0" w:line="360" w:lineRule="auto"/>
        <w:ind w:right="-2"/>
        <w:jc w:val="both"/>
        <w:rPr>
          <w:rFonts w:ascii="Times New Roman" w:hAnsi="Times New Roman" w:cs="Times New Roman"/>
          <w:sz w:val="24"/>
          <w:szCs w:val="24"/>
        </w:rPr>
      </w:pPr>
    </w:p>
    <w:p w:rsidR="00917AD4" w:rsidRDefault="00917AD4" w:rsidP="00242416">
      <w:pPr>
        <w:spacing w:after="0" w:line="360" w:lineRule="auto"/>
        <w:ind w:right="-2"/>
        <w:jc w:val="both"/>
        <w:rPr>
          <w:rFonts w:ascii="Times New Roman" w:hAnsi="Times New Roman" w:cs="Times New Roman"/>
          <w:sz w:val="24"/>
          <w:szCs w:val="24"/>
        </w:rPr>
      </w:pPr>
    </w:p>
    <w:p w:rsidR="00917AD4" w:rsidRDefault="00917AD4" w:rsidP="00242416">
      <w:pPr>
        <w:spacing w:after="0" w:line="360" w:lineRule="auto"/>
        <w:ind w:right="-2"/>
        <w:jc w:val="both"/>
        <w:rPr>
          <w:rFonts w:ascii="Times New Roman" w:hAnsi="Times New Roman" w:cs="Times New Roman"/>
          <w:sz w:val="24"/>
          <w:szCs w:val="24"/>
        </w:rPr>
      </w:pPr>
    </w:p>
    <w:p w:rsidR="000C3EED" w:rsidRPr="00917AD4" w:rsidRDefault="000C3EED" w:rsidP="00242416">
      <w:pPr>
        <w:spacing w:after="0" w:line="360" w:lineRule="auto"/>
        <w:ind w:right="-2"/>
        <w:jc w:val="both"/>
        <w:rPr>
          <w:rFonts w:ascii="Times New Roman" w:hAnsi="Times New Roman" w:cs="Times New Roman"/>
          <w:b/>
          <w:sz w:val="24"/>
          <w:szCs w:val="24"/>
        </w:rPr>
      </w:pPr>
      <w:r w:rsidRPr="00917AD4">
        <w:rPr>
          <w:rFonts w:ascii="Times New Roman" w:hAnsi="Times New Roman" w:cs="Times New Roman"/>
          <w:b/>
          <w:sz w:val="24"/>
          <w:szCs w:val="24"/>
        </w:rPr>
        <w:t>Poděkování</w:t>
      </w:r>
    </w:p>
    <w:p w:rsidR="000C3EED" w:rsidRDefault="000C3EED" w:rsidP="00242416">
      <w:pPr>
        <w:spacing w:after="0" w:line="360" w:lineRule="auto"/>
        <w:ind w:right="-2"/>
        <w:jc w:val="both"/>
        <w:rPr>
          <w:rFonts w:ascii="Times New Roman" w:hAnsi="Times New Roman" w:cs="Times New Roman"/>
          <w:sz w:val="24"/>
          <w:szCs w:val="24"/>
        </w:rPr>
      </w:pPr>
    </w:p>
    <w:p w:rsidR="000C3EED" w:rsidRDefault="00917AD4" w:rsidP="00242416">
      <w:pPr>
        <w:spacing w:after="0" w:line="360" w:lineRule="auto"/>
        <w:ind w:right="-2"/>
        <w:jc w:val="both"/>
        <w:rPr>
          <w:rFonts w:ascii="Times New Roman" w:hAnsi="Times New Roman" w:cs="Times New Roman"/>
          <w:sz w:val="24"/>
          <w:szCs w:val="24"/>
        </w:rPr>
      </w:pPr>
      <w:r>
        <w:rPr>
          <w:rFonts w:ascii="Times New Roman" w:hAnsi="Times New Roman" w:cs="Times New Roman"/>
          <w:sz w:val="24"/>
          <w:szCs w:val="24"/>
        </w:rPr>
        <w:t>Děkuji Mgr. Janu Kalendovi, Ph.</w:t>
      </w:r>
      <w:r w:rsidR="000C3EED">
        <w:rPr>
          <w:rFonts w:ascii="Times New Roman" w:hAnsi="Times New Roman" w:cs="Times New Roman"/>
          <w:sz w:val="24"/>
          <w:szCs w:val="24"/>
        </w:rPr>
        <w:t>D.</w:t>
      </w:r>
      <w:r>
        <w:rPr>
          <w:rFonts w:ascii="Times New Roman" w:hAnsi="Times New Roman" w:cs="Times New Roman"/>
          <w:sz w:val="24"/>
          <w:szCs w:val="24"/>
        </w:rPr>
        <w:t xml:space="preserve"> za cenné rady a připomínky, které mi poskytl během psaní této bakalářské práce.</w:t>
      </w:r>
    </w:p>
    <w:p w:rsidR="00917AD4" w:rsidRDefault="00917AD4" w:rsidP="00242416">
      <w:pPr>
        <w:spacing w:after="0" w:line="360" w:lineRule="auto"/>
        <w:ind w:right="-2"/>
        <w:jc w:val="both"/>
        <w:rPr>
          <w:rFonts w:ascii="Times New Roman" w:hAnsi="Times New Roman" w:cs="Times New Roman"/>
          <w:sz w:val="24"/>
          <w:szCs w:val="24"/>
        </w:rPr>
      </w:pPr>
      <w:r>
        <w:rPr>
          <w:rFonts w:ascii="Times New Roman" w:hAnsi="Times New Roman" w:cs="Times New Roman"/>
          <w:sz w:val="24"/>
          <w:szCs w:val="24"/>
        </w:rPr>
        <w:t>Děkuji i svému manželovi za podporu a trpělivost.</w:t>
      </w:r>
    </w:p>
    <w:p w:rsidR="00242416" w:rsidRDefault="00242416" w:rsidP="00242416">
      <w:pPr>
        <w:spacing w:after="0" w:line="360" w:lineRule="auto"/>
        <w:ind w:right="-2"/>
        <w:jc w:val="both"/>
        <w:rPr>
          <w:rFonts w:ascii="Times New Roman" w:hAnsi="Times New Roman" w:cs="Times New Roman"/>
          <w:b/>
          <w:sz w:val="28"/>
          <w:szCs w:val="28"/>
        </w:rPr>
      </w:pPr>
    </w:p>
    <w:p w:rsidR="00242416" w:rsidRDefault="00242416" w:rsidP="00242416">
      <w:pPr>
        <w:spacing w:after="0" w:line="360" w:lineRule="auto"/>
        <w:ind w:right="-2"/>
        <w:jc w:val="both"/>
        <w:rPr>
          <w:rFonts w:ascii="Times New Roman" w:hAnsi="Times New Roman" w:cs="Times New Roman"/>
          <w:b/>
          <w:sz w:val="28"/>
          <w:szCs w:val="28"/>
        </w:rPr>
      </w:pPr>
    </w:p>
    <w:p w:rsidR="00242416" w:rsidRDefault="00242416" w:rsidP="00242416">
      <w:pPr>
        <w:spacing w:after="0" w:line="360" w:lineRule="auto"/>
        <w:ind w:right="-2"/>
        <w:jc w:val="both"/>
        <w:rPr>
          <w:rFonts w:ascii="Times New Roman" w:hAnsi="Times New Roman" w:cs="Times New Roman"/>
          <w:b/>
          <w:sz w:val="28"/>
          <w:szCs w:val="28"/>
        </w:rPr>
      </w:pPr>
    </w:p>
    <w:p w:rsidR="00917AD4" w:rsidRDefault="00917AD4" w:rsidP="00242416">
      <w:pPr>
        <w:spacing w:after="0" w:line="360" w:lineRule="auto"/>
        <w:ind w:right="-2"/>
        <w:jc w:val="both"/>
        <w:rPr>
          <w:rFonts w:ascii="Times New Roman" w:hAnsi="Times New Roman" w:cs="Times New Roman"/>
          <w:b/>
          <w:sz w:val="28"/>
          <w:szCs w:val="28"/>
        </w:rPr>
      </w:pPr>
      <w:r w:rsidRPr="00917AD4">
        <w:rPr>
          <w:rFonts w:ascii="Times New Roman" w:hAnsi="Times New Roman" w:cs="Times New Roman"/>
          <w:b/>
          <w:sz w:val="28"/>
          <w:szCs w:val="28"/>
        </w:rPr>
        <w:lastRenderedPageBreak/>
        <w:t>Obsah</w:t>
      </w:r>
    </w:p>
    <w:p w:rsidR="007B6571" w:rsidRPr="00AC4B59" w:rsidRDefault="00917AD4" w:rsidP="00AF5AA5">
      <w:pPr>
        <w:tabs>
          <w:tab w:val="left" w:leader="dot" w:pos="7655"/>
        </w:tabs>
        <w:spacing w:after="0" w:line="360" w:lineRule="auto"/>
        <w:jc w:val="both"/>
        <w:rPr>
          <w:rFonts w:ascii="Times New Roman" w:hAnsi="Times New Roman" w:cs="Times New Roman"/>
          <w:sz w:val="24"/>
          <w:szCs w:val="24"/>
        </w:rPr>
      </w:pPr>
      <w:r w:rsidRPr="002536F9">
        <w:rPr>
          <w:rFonts w:ascii="Times New Roman" w:hAnsi="Times New Roman" w:cs="Times New Roman"/>
          <w:b/>
          <w:sz w:val="28"/>
          <w:szCs w:val="28"/>
        </w:rPr>
        <w:t>Úvod</w:t>
      </w:r>
      <w:r w:rsidR="00AF5AA5">
        <w:rPr>
          <w:rFonts w:ascii="Times New Roman" w:hAnsi="Times New Roman" w:cs="Times New Roman"/>
          <w:sz w:val="28"/>
          <w:szCs w:val="28"/>
        </w:rPr>
        <w:t xml:space="preserve">   </w:t>
      </w:r>
      <w:r w:rsidR="00AF5AA5">
        <w:rPr>
          <w:rFonts w:ascii="Times New Roman" w:hAnsi="Times New Roman" w:cs="Times New Roman"/>
          <w:sz w:val="28"/>
          <w:szCs w:val="28"/>
        </w:rPr>
        <w:tab/>
      </w:r>
      <w:r w:rsidR="00AC4B59">
        <w:rPr>
          <w:rFonts w:ascii="Times New Roman" w:hAnsi="Times New Roman" w:cs="Times New Roman"/>
          <w:sz w:val="24"/>
          <w:szCs w:val="24"/>
        </w:rPr>
        <w:t>6</w:t>
      </w:r>
    </w:p>
    <w:p w:rsidR="00917AD4" w:rsidRPr="00AC4B59" w:rsidRDefault="00917AD4" w:rsidP="00EE3EE5">
      <w:pPr>
        <w:tabs>
          <w:tab w:val="left" w:leader="dot" w:pos="7655"/>
        </w:tabs>
        <w:spacing w:after="0" w:line="360" w:lineRule="auto"/>
        <w:jc w:val="both"/>
        <w:rPr>
          <w:rFonts w:ascii="Times New Roman" w:hAnsi="Times New Roman" w:cs="Times New Roman"/>
          <w:sz w:val="24"/>
          <w:szCs w:val="24"/>
        </w:rPr>
      </w:pPr>
      <w:r w:rsidRPr="002536F9">
        <w:rPr>
          <w:rFonts w:ascii="Times New Roman" w:hAnsi="Times New Roman" w:cs="Times New Roman"/>
          <w:b/>
          <w:sz w:val="28"/>
          <w:szCs w:val="28"/>
        </w:rPr>
        <w:t xml:space="preserve">1 </w:t>
      </w:r>
      <w:proofErr w:type="gramStart"/>
      <w:r w:rsidRPr="002536F9">
        <w:rPr>
          <w:rFonts w:ascii="Times New Roman" w:hAnsi="Times New Roman" w:cs="Times New Roman"/>
          <w:b/>
          <w:sz w:val="28"/>
          <w:szCs w:val="28"/>
        </w:rPr>
        <w:t>Teoretická</w:t>
      </w:r>
      <w:proofErr w:type="gramEnd"/>
      <w:r w:rsidRPr="002536F9">
        <w:rPr>
          <w:rFonts w:ascii="Times New Roman" w:hAnsi="Times New Roman" w:cs="Times New Roman"/>
          <w:b/>
          <w:sz w:val="28"/>
          <w:szCs w:val="28"/>
        </w:rPr>
        <w:t xml:space="preserve"> východiska</w:t>
      </w:r>
      <w:r w:rsidR="00AF5AA5">
        <w:rPr>
          <w:rFonts w:ascii="Times New Roman" w:hAnsi="Times New Roman" w:cs="Times New Roman"/>
          <w:sz w:val="28"/>
          <w:szCs w:val="28"/>
        </w:rPr>
        <w:tab/>
      </w:r>
      <w:r w:rsidR="00AC4B59" w:rsidRPr="00AC4B59">
        <w:rPr>
          <w:rFonts w:ascii="Times New Roman" w:hAnsi="Times New Roman" w:cs="Times New Roman"/>
          <w:sz w:val="24"/>
          <w:szCs w:val="24"/>
        </w:rPr>
        <w:t>7</w:t>
      </w:r>
    </w:p>
    <w:p w:rsidR="007B6571" w:rsidRPr="00DC78AB" w:rsidRDefault="007B6571" w:rsidP="00231193">
      <w:pPr>
        <w:tabs>
          <w:tab w:val="left" w:pos="1134"/>
        </w:tabs>
        <w:spacing w:after="0" w:line="360" w:lineRule="auto"/>
        <w:ind w:right="-2" w:firstLine="567"/>
        <w:jc w:val="both"/>
        <w:rPr>
          <w:rFonts w:ascii="Times New Roman" w:hAnsi="Times New Roman" w:cs="Times New Roman"/>
          <w:b/>
          <w:sz w:val="24"/>
          <w:szCs w:val="24"/>
        </w:rPr>
      </w:pPr>
      <w:r w:rsidRPr="00DC78AB">
        <w:rPr>
          <w:rFonts w:ascii="Times New Roman" w:hAnsi="Times New Roman" w:cs="Times New Roman"/>
          <w:b/>
          <w:sz w:val="24"/>
          <w:szCs w:val="24"/>
        </w:rPr>
        <w:t>1.1</w:t>
      </w:r>
      <w:r w:rsidR="00DC78AB" w:rsidRPr="00DC78AB">
        <w:rPr>
          <w:rFonts w:ascii="Times New Roman" w:hAnsi="Times New Roman" w:cs="Times New Roman"/>
          <w:b/>
          <w:sz w:val="24"/>
          <w:szCs w:val="24"/>
        </w:rPr>
        <w:t xml:space="preserve"> </w:t>
      </w:r>
      <w:r w:rsidR="00231193">
        <w:rPr>
          <w:rFonts w:ascii="Times New Roman" w:hAnsi="Times New Roman" w:cs="Times New Roman"/>
          <w:b/>
          <w:sz w:val="24"/>
          <w:szCs w:val="24"/>
        </w:rPr>
        <w:tab/>
      </w:r>
      <w:r w:rsidR="00DC78AB" w:rsidRPr="00DC78AB">
        <w:rPr>
          <w:rFonts w:ascii="Times New Roman" w:hAnsi="Times New Roman" w:cs="Times New Roman"/>
          <w:b/>
          <w:sz w:val="24"/>
          <w:szCs w:val="24"/>
        </w:rPr>
        <w:t>Řízení lidských zdrojů a plánované rodičovství</w:t>
      </w:r>
    </w:p>
    <w:p w:rsidR="007B6571" w:rsidRPr="00AC4B59" w:rsidRDefault="007B6571" w:rsidP="00137A51">
      <w:pPr>
        <w:tabs>
          <w:tab w:val="left" w:leader="dot" w:pos="1985"/>
          <w:tab w:val="left" w:leader="dot" w:pos="7655"/>
        </w:tabs>
        <w:spacing w:after="0" w:line="360" w:lineRule="auto"/>
        <w:ind w:left="1979" w:hanging="703"/>
        <w:jc w:val="both"/>
        <w:rPr>
          <w:rFonts w:ascii="Times New Roman" w:hAnsi="Times New Roman" w:cs="Times New Roman"/>
          <w:sz w:val="24"/>
          <w:szCs w:val="24"/>
        </w:rPr>
      </w:pPr>
      <w:r>
        <w:rPr>
          <w:rFonts w:ascii="Times New Roman" w:hAnsi="Times New Roman" w:cs="Times New Roman"/>
          <w:sz w:val="24"/>
          <w:szCs w:val="24"/>
        </w:rPr>
        <w:t>1.1.1</w:t>
      </w:r>
      <w:r w:rsidR="009155B5">
        <w:rPr>
          <w:rFonts w:ascii="Times New Roman" w:hAnsi="Times New Roman" w:cs="Times New Roman"/>
          <w:sz w:val="24"/>
          <w:szCs w:val="24"/>
        </w:rPr>
        <w:t xml:space="preserve"> </w:t>
      </w:r>
      <w:r w:rsidR="00231193">
        <w:rPr>
          <w:rFonts w:ascii="Times New Roman" w:hAnsi="Times New Roman" w:cs="Times New Roman"/>
          <w:sz w:val="24"/>
          <w:szCs w:val="24"/>
        </w:rPr>
        <w:tab/>
      </w:r>
      <w:r w:rsidR="00231193">
        <w:rPr>
          <w:rFonts w:ascii="Times New Roman" w:hAnsi="Times New Roman" w:cs="Times New Roman"/>
          <w:sz w:val="24"/>
          <w:szCs w:val="24"/>
        </w:rPr>
        <w:tab/>
      </w:r>
      <w:r w:rsidR="00DC78AB">
        <w:rPr>
          <w:rFonts w:ascii="Times New Roman" w:hAnsi="Times New Roman" w:cs="Times New Roman"/>
          <w:sz w:val="24"/>
          <w:szCs w:val="24"/>
        </w:rPr>
        <w:t>Politika lidských zdrojů</w:t>
      </w:r>
      <w:r w:rsidR="0070188D">
        <w:rPr>
          <w:rFonts w:ascii="Times New Roman" w:hAnsi="Times New Roman" w:cs="Times New Roman"/>
          <w:sz w:val="24"/>
          <w:szCs w:val="24"/>
        </w:rPr>
        <w:t xml:space="preserve"> organizace ve vazbě na</w:t>
      </w:r>
      <w:r w:rsidR="001B390A">
        <w:rPr>
          <w:rFonts w:ascii="Times New Roman" w:hAnsi="Times New Roman" w:cs="Times New Roman"/>
          <w:sz w:val="24"/>
          <w:szCs w:val="24"/>
        </w:rPr>
        <w:t xml:space="preserve"> péči </w:t>
      </w:r>
      <w:r w:rsidR="001B390A" w:rsidRPr="00D16671">
        <w:rPr>
          <w:rFonts w:ascii="Times New Roman" w:hAnsi="Times New Roman" w:cs="Times New Roman"/>
          <w:sz w:val="24"/>
          <w:szCs w:val="24"/>
        </w:rPr>
        <w:t>o </w:t>
      </w:r>
      <w:r w:rsidR="00DC78AB" w:rsidRPr="00D16671">
        <w:rPr>
          <w:rFonts w:ascii="Times New Roman" w:hAnsi="Times New Roman" w:cs="Times New Roman"/>
          <w:sz w:val="24"/>
          <w:szCs w:val="24"/>
        </w:rPr>
        <w:t>zaměstnance</w:t>
      </w:r>
      <w:r w:rsidR="00AC4B59">
        <w:rPr>
          <w:rFonts w:ascii="Times New Roman" w:hAnsi="Times New Roman" w:cs="Times New Roman"/>
          <w:sz w:val="24"/>
          <w:szCs w:val="24"/>
        </w:rPr>
        <w:t xml:space="preserve"> </w:t>
      </w:r>
      <w:r w:rsidR="00137A51">
        <w:rPr>
          <w:rFonts w:ascii="Times New Roman" w:hAnsi="Times New Roman" w:cs="Times New Roman"/>
          <w:sz w:val="24"/>
          <w:szCs w:val="24"/>
        </w:rPr>
        <w:tab/>
      </w:r>
      <w:r w:rsidR="00AC4B59">
        <w:rPr>
          <w:rFonts w:ascii="Times New Roman" w:hAnsi="Times New Roman" w:cs="Times New Roman"/>
          <w:sz w:val="24"/>
          <w:szCs w:val="24"/>
        </w:rPr>
        <w:t>7</w:t>
      </w:r>
    </w:p>
    <w:p w:rsidR="007B6571" w:rsidRDefault="007B6571" w:rsidP="00137A51">
      <w:pPr>
        <w:tabs>
          <w:tab w:val="left" w:leader="dot" w:pos="1985"/>
          <w:tab w:val="left" w:leader="dot" w:pos="7655"/>
        </w:tabs>
        <w:spacing w:after="0" w:line="360" w:lineRule="auto"/>
        <w:ind w:left="1843" w:hanging="567"/>
        <w:jc w:val="both"/>
        <w:rPr>
          <w:rFonts w:ascii="Times New Roman" w:hAnsi="Times New Roman" w:cs="Times New Roman"/>
          <w:sz w:val="24"/>
          <w:szCs w:val="24"/>
        </w:rPr>
      </w:pPr>
      <w:r>
        <w:rPr>
          <w:rFonts w:ascii="Times New Roman" w:hAnsi="Times New Roman" w:cs="Times New Roman"/>
          <w:sz w:val="24"/>
          <w:szCs w:val="24"/>
        </w:rPr>
        <w:t>1.1.2</w:t>
      </w:r>
      <w:r w:rsidR="00DC78AB">
        <w:rPr>
          <w:rFonts w:ascii="Times New Roman" w:hAnsi="Times New Roman" w:cs="Times New Roman"/>
          <w:sz w:val="24"/>
          <w:szCs w:val="24"/>
        </w:rPr>
        <w:t xml:space="preserve"> </w:t>
      </w:r>
      <w:r w:rsidR="00231193">
        <w:rPr>
          <w:rFonts w:ascii="Times New Roman" w:hAnsi="Times New Roman" w:cs="Times New Roman"/>
          <w:sz w:val="24"/>
          <w:szCs w:val="24"/>
        </w:rPr>
        <w:tab/>
      </w:r>
      <w:r w:rsidR="00231193">
        <w:rPr>
          <w:rFonts w:ascii="Times New Roman" w:hAnsi="Times New Roman" w:cs="Times New Roman"/>
          <w:sz w:val="24"/>
          <w:szCs w:val="24"/>
        </w:rPr>
        <w:tab/>
      </w:r>
      <w:r w:rsidR="00DC78AB">
        <w:rPr>
          <w:rFonts w:ascii="Times New Roman" w:hAnsi="Times New Roman" w:cs="Times New Roman"/>
          <w:sz w:val="24"/>
          <w:szCs w:val="24"/>
        </w:rPr>
        <w:t>Personální činnosti ve vztahu k</w:t>
      </w:r>
      <w:r w:rsidR="00137A51">
        <w:rPr>
          <w:rFonts w:ascii="Times New Roman" w:hAnsi="Times New Roman" w:cs="Times New Roman"/>
          <w:sz w:val="24"/>
          <w:szCs w:val="24"/>
        </w:rPr>
        <w:t> </w:t>
      </w:r>
      <w:r w:rsidR="00DC78AB">
        <w:rPr>
          <w:rFonts w:ascii="Times New Roman" w:hAnsi="Times New Roman" w:cs="Times New Roman"/>
          <w:sz w:val="24"/>
          <w:szCs w:val="24"/>
        </w:rPr>
        <w:t>rodičovství</w:t>
      </w:r>
      <w:r w:rsidR="00137A51">
        <w:rPr>
          <w:rFonts w:ascii="Times New Roman" w:hAnsi="Times New Roman" w:cs="Times New Roman"/>
          <w:sz w:val="24"/>
          <w:szCs w:val="24"/>
        </w:rPr>
        <w:tab/>
      </w:r>
      <w:r w:rsidR="00AC4B59">
        <w:rPr>
          <w:rFonts w:ascii="Times New Roman" w:hAnsi="Times New Roman" w:cs="Times New Roman"/>
          <w:sz w:val="24"/>
          <w:szCs w:val="24"/>
        </w:rPr>
        <w:t>9</w:t>
      </w:r>
    </w:p>
    <w:p w:rsidR="007B6571" w:rsidRDefault="007B6571" w:rsidP="00137A51">
      <w:pPr>
        <w:tabs>
          <w:tab w:val="left" w:pos="1985"/>
          <w:tab w:val="left" w:leader="dot" w:pos="7655"/>
        </w:tabs>
        <w:spacing w:after="0" w:line="360" w:lineRule="auto"/>
        <w:ind w:left="1979" w:hanging="703"/>
        <w:jc w:val="both"/>
        <w:rPr>
          <w:rFonts w:ascii="Times New Roman" w:hAnsi="Times New Roman" w:cs="Times New Roman"/>
          <w:sz w:val="24"/>
          <w:szCs w:val="24"/>
        </w:rPr>
      </w:pPr>
      <w:r>
        <w:rPr>
          <w:rFonts w:ascii="Times New Roman" w:hAnsi="Times New Roman" w:cs="Times New Roman"/>
          <w:sz w:val="24"/>
          <w:szCs w:val="24"/>
        </w:rPr>
        <w:t>1.1.3</w:t>
      </w:r>
      <w:r w:rsidR="00DC78AB">
        <w:rPr>
          <w:rFonts w:ascii="Times New Roman" w:hAnsi="Times New Roman" w:cs="Times New Roman"/>
          <w:sz w:val="24"/>
          <w:szCs w:val="24"/>
        </w:rPr>
        <w:t xml:space="preserve"> </w:t>
      </w:r>
      <w:r w:rsidR="00231193">
        <w:rPr>
          <w:rFonts w:ascii="Times New Roman" w:hAnsi="Times New Roman" w:cs="Times New Roman"/>
          <w:sz w:val="24"/>
          <w:szCs w:val="24"/>
        </w:rPr>
        <w:tab/>
      </w:r>
      <w:r w:rsidR="00231193">
        <w:rPr>
          <w:rFonts w:ascii="Times New Roman" w:hAnsi="Times New Roman" w:cs="Times New Roman"/>
          <w:sz w:val="24"/>
          <w:szCs w:val="24"/>
        </w:rPr>
        <w:tab/>
      </w:r>
      <w:r w:rsidR="00DC78AB">
        <w:rPr>
          <w:rFonts w:ascii="Times New Roman" w:hAnsi="Times New Roman" w:cs="Times New Roman"/>
          <w:sz w:val="24"/>
          <w:szCs w:val="24"/>
        </w:rPr>
        <w:t>Charakter kultury organizace ve vztahu k možnosti kombinace rodinného a pracovního života</w:t>
      </w:r>
      <w:r w:rsidR="00137A51">
        <w:rPr>
          <w:rFonts w:ascii="Times New Roman" w:hAnsi="Times New Roman" w:cs="Times New Roman"/>
          <w:sz w:val="24"/>
          <w:szCs w:val="24"/>
        </w:rPr>
        <w:tab/>
      </w:r>
      <w:r w:rsidR="00AC4B59">
        <w:rPr>
          <w:rFonts w:ascii="Times New Roman" w:hAnsi="Times New Roman" w:cs="Times New Roman"/>
          <w:sz w:val="24"/>
          <w:szCs w:val="24"/>
        </w:rPr>
        <w:t>11</w:t>
      </w:r>
    </w:p>
    <w:p w:rsidR="007B6571" w:rsidRDefault="00DC78AB" w:rsidP="00137A51">
      <w:pPr>
        <w:tabs>
          <w:tab w:val="left" w:pos="1985"/>
          <w:tab w:val="left" w:leader="dot" w:pos="7655"/>
        </w:tabs>
        <w:spacing w:after="0" w:line="360" w:lineRule="auto"/>
        <w:ind w:left="1981" w:hanging="705"/>
        <w:jc w:val="both"/>
        <w:rPr>
          <w:rFonts w:ascii="Times New Roman" w:hAnsi="Times New Roman" w:cs="Times New Roman"/>
          <w:sz w:val="24"/>
          <w:szCs w:val="24"/>
        </w:rPr>
      </w:pPr>
      <w:r>
        <w:rPr>
          <w:rFonts w:ascii="Times New Roman" w:hAnsi="Times New Roman" w:cs="Times New Roman"/>
          <w:sz w:val="24"/>
          <w:szCs w:val="24"/>
        </w:rPr>
        <w:t xml:space="preserve">1.1.4 </w:t>
      </w:r>
      <w:r w:rsidR="00231193">
        <w:rPr>
          <w:rFonts w:ascii="Times New Roman" w:hAnsi="Times New Roman" w:cs="Times New Roman"/>
          <w:sz w:val="24"/>
          <w:szCs w:val="24"/>
        </w:rPr>
        <w:tab/>
      </w:r>
      <w:r w:rsidR="00231193">
        <w:rPr>
          <w:rFonts w:ascii="Times New Roman" w:hAnsi="Times New Roman" w:cs="Times New Roman"/>
          <w:sz w:val="24"/>
          <w:szCs w:val="24"/>
        </w:rPr>
        <w:tab/>
      </w:r>
      <w:r>
        <w:rPr>
          <w:rFonts w:ascii="Times New Roman" w:hAnsi="Times New Roman" w:cs="Times New Roman"/>
          <w:sz w:val="24"/>
          <w:szCs w:val="24"/>
        </w:rPr>
        <w:t xml:space="preserve">Zaměstnanecké benefity jako nástroj </w:t>
      </w:r>
      <w:r w:rsidR="005E6850">
        <w:rPr>
          <w:rFonts w:ascii="Times New Roman" w:hAnsi="Times New Roman" w:cs="Times New Roman"/>
          <w:sz w:val="24"/>
          <w:szCs w:val="24"/>
        </w:rPr>
        <w:t>kombinace rodinného a </w:t>
      </w:r>
      <w:r w:rsidR="0070188D">
        <w:rPr>
          <w:rFonts w:ascii="Times New Roman" w:hAnsi="Times New Roman" w:cs="Times New Roman"/>
          <w:sz w:val="24"/>
          <w:szCs w:val="24"/>
        </w:rPr>
        <w:t>pracovního života</w:t>
      </w:r>
      <w:r w:rsidR="00137A51">
        <w:rPr>
          <w:rFonts w:ascii="Times New Roman" w:hAnsi="Times New Roman" w:cs="Times New Roman"/>
          <w:sz w:val="24"/>
          <w:szCs w:val="24"/>
        </w:rPr>
        <w:tab/>
      </w:r>
      <w:r w:rsidR="00AC4B59">
        <w:rPr>
          <w:rFonts w:ascii="Times New Roman" w:hAnsi="Times New Roman" w:cs="Times New Roman"/>
          <w:sz w:val="24"/>
          <w:szCs w:val="24"/>
        </w:rPr>
        <w:t>13</w:t>
      </w:r>
    </w:p>
    <w:p w:rsidR="00DC78AB" w:rsidRDefault="00DC78AB" w:rsidP="00137A51">
      <w:pPr>
        <w:tabs>
          <w:tab w:val="left" w:pos="1985"/>
          <w:tab w:val="left" w:leader="dot" w:pos="7655"/>
        </w:tabs>
        <w:spacing w:after="0" w:line="360" w:lineRule="auto"/>
        <w:ind w:left="1981" w:hanging="705"/>
        <w:jc w:val="both"/>
        <w:rPr>
          <w:rFonts w:ascii="Times New Roman" w:hAnsi="Times New Roman" w:cs="Times New Roman"/>
          <w:sz w:val="24"/>
          <w:szCs w:val="24"/>
        </w:rPr>
      </w:pPr>
      <w:r>
        <w:rPr>
          <w:rFonts w:ascii="Times New Roman" w:hAnsi="Times New Roman" w:cs="Times New Roman"/>
          <w:sz w:val="24"/>
          <w:szCs w:val="24"/>
        </w:rPr>
        <w:t>1.1.5</w:t>
      </w:r>
      <w:r w:rsidR="0070188D">
        <w:rPr>
          <w:rFonts w:ascii="Times New Roman" w:hAnsi="Times New Roman" w:cs="Times New Roman"/>
          <w:sz w:val="24"/>
          <w:szCs w:val="24"/>
        </w:rPr>
        <w:t xml:space="preserve"> </w:t>
      </w:r>
      <w:r w:rsidR="00231193">
        <w:rPr>
          <w:rFonts w:ascii="Times New Roman" w:hAnsi="Times New Roman" w:cs="Times New Roman"/>
          <w:sz w:val="24"/>
          <w:szCs w:val="24"/>
        </w:rPr>
        <w:tab/>
      </w:r>
      <w:r w:rsidR="00231193">
        <w:rPr>
          <w:rFonts w:ascii="Times New Roman" w:hAnsi="Times New Roman" w:cs="Times New Roman"/>
          <w:sz w:val="24"/>
          <w:szCs w:val="24"/>
        </w:rPr>
        <w:tab/>
      </w:r>
      <w:r w:rsidR="0070188D">
        <w:rPr>
          <w:rFonts w:ascii="Times New Roman" w:hAnsi="Times New Roman" w:cs="Times New Roman"/>
          <w:sz w:val="24"/>
          <w:szCs w:val="24"/>
        </w:rPr>
        <w:t>Strategie zaměstnavatelů vůči zaměstnancům-(potencionálním) rodičům</w:t>
      </w:r>
      <w:r w:rsidR="00137A51">
        <w:rPr>
          <w:rFonts w:ascii="Times New Roman" w:hAnsi="Times New Roman" w:cs="Times New Roman"/>
          <w:sz w:val="24"/>
          <w:szCs w:val="24"/>
        </w:rPr>
        <w:tab/>
      </w:r>
      <w:r w:rsidR="00AC4B59">
        <w:rPr>
          <w:rFonts w:ascii="Times New Roman" w:hAnsi="Times New Roman" w:cs="Times New Roman"/>
          <w:sz w:val="24"/>
          <w:szCs w:val="24"/>
        </w:rPr>
        <w:t>18</w:t>
      </w:r>
    </w:p>
    <w:p w:rsidR="009155B5" w:rsidRPr="007B6571" w:rsidRDefault="0070188D" w:rsidP="00137A51">
      <w:pPr>
        <w:tabs>
          <w:tab w:val="left" w:pos="1985"/>
          <w:tab w:val="left" w:leader="dot" w:pos="7655"/>
        </w:tabs>
        <w:spacing w:after="0" w:line="360" w:lineRule="auto"/>
        <w:ind w:left="1843" w:hanging="567"/>
        <w:jc w:val="both"/>
        <w:rPr>
          <w:rFonts w:ascii="Times New Roman" w:hAnsi="Times New Roman" w:cs="Times New Roman"/>
          <w:sz w:val="24"/>
          <w:szCs w:val="24"/>
        </w:rPr>
      </w:pPr>
      <w:r>
        <w:rPr>
          <w:rFonts w:ascii="Times New Roman" w:hAnsi="Times New Roman" w:cs="Times New Roman"/>
          <w:sz w:val="24"/>
          <w:szCs w:val="24"/>
        </w:rPr>
        <w:t xml:space="preserve">1.1.6 </w:t>
      </w:r>
      <w:r w:rsidR="00231193">
        <w:rPr>
          <w:rFonts w:ascii="Times New Roman" w:hAnsi="Times New Roman" w:cs="Times New Roman"/>
          <w:sz w:val="24"/>
          <w:szCs w:val="24"/>
        </w:rPr>
        <w:tab/>
      </w:r>
      <w:r w:rsidR="00231193">
        <w:rPr>
          <w:rFonts w:ascii="Times New Roman" w:hAnsi="Times New Roman" w:cs="Times New Roman"/>
          <w:sz w:val="24"/>
          <w:szCs w:val="24"/>
        </w:rPr>
        <w:tab/>
      </w:r>
      <w:r w:rsidR="00137A51">
        <w:rPr>
          <w:rFonts w:ascii="Times New Roman" w:hAnsi="Times New Roman" w:cs="Times New Roman"/>
          <w:sz w:val="24"/>
          <w:szCs w:val="24"/>
        </w:rPr>
        <w:t>Shrnutí</w:t>
      </w:r>
      <w:r w:rsidR="00137A51">
        <w:rPr>
          <w:rFonts w:ascii="Times New Roman" w:hAnsi="Times New Roman" w:cs="Times New Roman"/>
          <w:sz w:val="24"/>
          <w:szCs w:val="24"/>
        </w:rPr>
        <w:tab/>
      </w:r>
      <w:r w:rsidR="00AC4B59">
        <w:rPr>
          <w:rFonts w:ascii="Times New Roman" w:hAnsi="Times New Roman" w:cs="Times New Roman"/>
          <w:sz w:val="24"/>
          <w:szCs w:val="24"/>
        </w:rPr>
        <w:t>23</w:t>
      </w:r>
    </w:p>
    <w:p w:rsidR="007B6571" w:rsidRPr="00DC78AB" w:rsidRDefault="007B6571" w:rsidP="00137A51">
      <w:pPr>
        <w:tabs>
          <w:tab w:val="left" w:pos="1134"/>
          <w:tab w:val="left" w:leader="dot" w:pos="7655"/>
        </w:tabs>
        <w:spacing w:after="0" w:line="360" w:lineRule="auto"/>
        <w:ind w:left="1134" w:right="-2" w:hanging="567"/>
        <w:jc w:val="both"/>
        <w:rPr>
          <w:rFonts w:ascii="Times New Roman" w:hAnsi="Times New Roman" w:cs="Times New Roman"/>
          <w:b/>
          <w:sz w:val="24"/>
          <w:szCs w:val="24"/>
        </w:rPr>
      </w:pPr>
      <w:r w:rsidRPr="00DC78AB">
        <w:rPr>
          <w:rFonts w:ascii="Times New Roman" w:hAnsi="Times New Roman" w:cs="Times New Roman"/>
          <w:b/>
          <w:sz w:val="24"/>
          <w:szCs w:val="24"/>
        </w:rPr>
        <w:t>1.2</w:t>
      </w:r>
      <w:r w:rsidR="0070188D">
        <w:rPr>
          <w:rFonts w:ascii="Times New Roman" w:hAnsi="Times New Roman" w:cs="Times New Roman"/>
          <w:b/>
          <w:sz w:val="24"/>
          <w:szCs w:val="24"/>
        </w:rPr>
        <w:t xml:space="preserve"> Řízení lidských zdrojů v bankovní společnosti v kontextu plánovaného rodičovství</w:t>
      </w:r>
      <w:r w:rsidR="00137A51">
        <w:rPr>
          <w:rFonts w:ascii="Times New Roman" w:hAnsi="Times New Roman" w:cs="Times New Roman"/>
          <w:sz w:val="24"/>
          <w:szCs w:val="24"/>
        </w:rPr>
        <w:tab/>
      </w:r>
      <w:r w:rsidR="00AC4B59" w:rsidRPr="00AC4B59">
        <w:rPr>
          <w:rFonts w:ascii="Times New Roman" w:hAnsi="Times New Roman" w:cs="Times New Roman"/>
          <w:sz w:val="24"/>
          <w:szCs w:val="24"/>
        </w:rPr>
        <w:t>24</w:t>
      </w:r>
    </w:p>
    <w:p w:rsidR="007B6571" w:rsidRDefault="007B6571" w:rsidP="00137A51">
      <w:pPr>
        <w:tabs>
          <w:tab w:val="left" w:pos="1985"/>
          <w:tab w:val="left" w:leader="dot" w:pos="7655"/>
        </w:tabs>
        <w:spacing w:after="0" w:line="360" w:lineRule="auto"/>
        <w:ind w:left="426" w:right="-2" w:firstLine="850"/>
        <w:jc w:val="both"/>
        <w:rPr>
          <w:rFonts w:ascii="Times New Roman" w:hAnsi="Times New Roman" w:cs="Times New Roman"/>
          <w:sz w:val="24"/>
          <w:szCs w:val="24"/>
        </w:rPr>
      </w:pPr>
      <w:r>
        <w:rPr>
          <w:rFonts w:ascii="Times New Roman" w:hAnsi="Times New Roman" w:cs="Times New Roman"/>
          <w:sz w:val="24"/>
          <w:szCs w:val="24"/>
        </w:rPr>
        <w:t>1.2.1</w:t>
      </w:r>
      <w:r w:rsidR="0070188D">
        <w:rPr>
          <w:rFonts w:ascii="Times New Roman" w:hAnsi="Times New Roman" w:cs="Times New Roman"/>
          <w:sz w:val="24"/>
          <w:szCs w:val="24"/>
        </w:rPr>
        <w:t xml:space="preserve"> </w:t>
      </w:r>
      <w:r w:rsidR="00231193">
        <w:rPr>
          <w:rFonts w:ascii="Times New Roman" w:hAnsi="Times New Roman" w:cs="Times New Roman"/>
          <w:sz w:val="24"/>
          <w:szCs w:val="24"/>
        </w:rPr>
        <w:tab/>
      </w:r>
      <w:r w:rsidR="0070188D">
        <w:rPr>
          <w:rFonts w:ascii="Times New Roman" w:hAnsi="Times New Roman" w:cs="Times New Roman"/>
          <w:sz w:val="24"/>
          <w:szCs w:val="24"/>
        </w:rPr>
        <w:t>Základní charakteristika bankovní společnosti</w:t>
      </w:r>
      <w:r w:rsidR="00D70361">
        <w:rPr>
          <w:rFonts w:ascii="Times New Roman" w:hAnsi="Times New Roman" w:cs="Times New Roman"/>
          <w:sz w:val="24"/>
          <w:szCs w:val="24"/>
        </w:rPr>
        <w:tab/>
      </w:r>
      <w:r w:rsidR="00AC4B59">
        <w:rPr>
          <w:rFonts w:ascii="Times New Roman" w:hAnsi="Times New Roman" w:cs="Times New Roman"/>
          <w:sz w:val="24"/>
          <w:szCs w:val="24"/>
        </w:rPr>
        <w:t>24</w:t>
      </w:r>
    </w:p>
    <w:p w:rsidR="007B6571" w:rsidRDefault="007B6571" w:rsidP="00137A51">
      <w:pPr>
        <w:tabs>
          <w:tab w:val="left" w:pos="1985"/>
          <w:tab w:val="left" w:leader="dot" w:pos="7655"/>
        </w:tabs>
        <w:spacing w:after="0" w:line="360" w:lineRule="auto"/>
        <w:ind w:left="426" w:right="-2" w:firstLine="850"/>
        <w:jc w:val="both"/>
        <w:rPr>
          <w:rFonts w:ascii="Times New Roman" w:hAnsi="Times New Roman" w:cs="Times New Roman"/>
          <w:sz w:val="24"/>
          <w:szCs w:val="24"/>
        </w:rPr>
      </w:pPr>
      <w:r>
        <w:rPr>
          <w:rFonts w:ascii="Times New Roman" w:hAnsi="Times New Roman" w:cs="Times New Roman"/>
          <w:sz w:val="24"/>
          <w:szCs w:val="24"/>
        </w:rPr>
        <w:t>1.2.2</w:t>
      </w:r>
      <w:r w:rsidR="0070188D">
        <w:rPr>
          <w:rFonts w:ascii="Times New Roman" w:hAnsi="Times New Roman" w:cs="Times New Roman"/>
          <w:sz w:val="24"/>
          <w:szCs w:val="24"/>
        </w:rPr>
        <w:t xml:space="preserve"> </w:t>
      </w:r>
      <w:r w:rsidR="00231193">
        <w:rPr>
          <w:rFonts w:ascii="Times New Roman" w:hAnsi="Times New Roman" w:cs="Times New Roman"/>
          <w:sz w:val="24"/>
          <w:szCs w:val="24"/>
        </w:rPr>
        <w:tab/>
      </w:r>
      <w:r w:rsidR="0070188D">
        <w:rPr>
          <w:rFonts w:ascii="Times New Roman" w:hAnsi="Times New Roman" w:cs="Times New Roman"/>
          <w:sz w:val="24"/>
          <w:szCs w:val="24"/>
        </w:rPr>
        <w:t>Banka společensky odpovědná</w:t>
      </w:r>
      <w:r w:rsidR="00137A51">
        <w:rPr>
          <w:rFonts w:ascii="Times New Roman" w:hAnsi="Times New Roman" w:cs="Times New Roman"/>
          <w:sz w:val="24"/>
          <w:szCs w:val="24"/>
        </w:rPr>
        <w:tab/>
      </w:r>
      <w:r w:rsidR="00AC4B59">
        <w:rPr>
          <w:rFonts w:ascii="Times New Roman" w:hAnsi="Times New Roman" w:cs="Times New Roman"/>
          <w:sz w:val="24"/>
          <w:szCs w:val="24"/>
        </w:rPr>
        <w:t>25</w:t>
      </w:r>
    </w:p>
    <w:p w:rsidR="007B6571" w:rsidRDefault="007B6571" w:rsidP="00137A51">
      <w:pPr>
        <w:tabs>
          <w:tab w:val="left" w:pos="1985"/>
          <w:tab w:val="left" w:leader="dot" w:pos="7655"/>
        </w:tabs>
        <w:spacing w:after="0" w:line="360" w:lineRule="auto"/>
        <w:ind w:left="426" w:right="-2" w:firstLine="850"/>
        <w:jc w:val="both"/>
        <w:rPr>
          <w:rFonts w:ascii="Times New Roman" w:hAnsi="Times New Roman" w:cs="Times New Roman"/>
          <w:sz w:val="24"/>
          <w:szCs w:val="24"/>
        </w:rPr>
      </w:pPr>
      <w:r>
        <w:rPr>
          <w:rFonts w:ascii="Times New Roman" w:hAnsi="Times New Roman" w:cs="Times New Roman"/>
          <w:sz w:val="24"/>
          <w:szCs w:val="24"/>
        </w:rPr>
        <w:t>1.2.3</w:t>
      </w:r>
      <w:r w:rsidR="0070188D">
        <w:rPr>
          <w:rFonts w:ascii="Times New Roman" w:hAnsi="Times New Roman" w:cs="Times New Roman"/>
          <w:sz w:val="24"/>
          <w:szCs w:val="24"/>
        </w:rPr>
        <w:t xml:space="preserve"> </w:t>
      </w:r>
      <w:r w:rsidR="00231193">
        <w:rPr>
          <w:rFonts w:ascii="Times New Roman" w:hAnsi="Times New Roman" w:cs="Times New Roman"/>
          <w:sz w:val="24"/>
          <w:szCs w:val="24"/>
        </w:rPr>
        <w:tab/>
      </w:r>
      <w:r w:rsidR="0070188D">
        <w:rPr>
          <w:rFonts w:ascii="Times New Roman" w:hAnsi="Times New Roman" w:cs="Times New Roman"/>
          <w:sz w:val="24"/>
          <w:szCs w:val="24"/>
        </w:rPr>
        <w:t>Firemní kultura banky</w:t>
      </w:r>
      <w:r w:rsidR="00D70361">
        <w:rPr>
          <w:rFonts w:ascii="Times New Roman" w:hAnsi="Times New Roman" w:cs="Times New Roman"/>
          <w:sz w:val="24"/>
          <w:szCs w:val="24"/>
        </w:rPr>
        <w:tab/>
      </w:r>
      <w:r w:rsidR="00AC4B59">
        <w:rPr>
          <w:rFonts w:ascii="Times New Roman" w:hAnsi="Times New Roman" w:cs="Times New Roman"/>
          <w:sz w:val="24"/>
          <w:szCs w:val="24"/>
        </w:rPr>
        <w:t>25</w:t>
      </w:r>
    </w:p>
    <w:p w:rsidR="0070188D" w:rsidRDefault="00BE26FA" w:rsidP="00137A51">
      <w:pPr>
        <w:tabs>
          <w:tab w:val="left" w:pos="1985"/>
          <w:tab w:val="left" w:leader="dot" w:pos="7655"/>
        </w:tabs>
        <w:spacing w:after="0" w:line="360" w:lineRule="auto"/>
        <w:ind w:left="426" w:right="-2" w:firstLine="850"/>
        <w:jc w:val="both"/>
        <w:rPr>
          <w:rFonts w:ascii="Times New Roman" w:hAnsi="Times New Roman" w:cs="Times New Roman"/>
          <w:sz w:val="24"/>
          <w:szCs w:val="24"/>
        </w:rPr>
      </w:pPr>
      <w:r>
        <w:rPr>
          <w:rFonts w:ascii="Times New Roman" w:hAnsi="Times New Roman" w:cs="Times New Roman"/>
          <w:sz w:val="24"/>
          <w:szCs w:val="24"/>
        </w:rPr>
        <w:t>1.2.4</w:t>
      </w:r>
      <w:r w:rsidR="0070188D">
        <w:rPr>
          <w:rFonts w:ascii="Times New Roman" w:hAnsi="Times New Roman" w:cs="Times New Roman"/>
          <w:sz w:val="24"/>
          <w:szCs w:val="24"/>
        </w:rPr>
        <w:t xml:space="preserve"> </w:t>
      </w:r>
      <w:r w:rsidR="00231193">
        <w:rPr>
          <w:rFonts w:ascii="Times New Roman" w:hAnsi="Times New Roman" w:cs="Times New Roman"/>
          <w:sz w:val="24"/>
          <w:szCs w:val="24"/>
        </w:rPr>
        <w:tab/>
      </w:r>
      <w:r w:rsidR="0070188D">
        <w:rPr>
          <w:rFonts w:ascii="Times New Roman" w:hAnsi="Times New Roman" w:cs="Times New Roman"/>
          <w:sz w:val="24"/>
          <w:szCs w:val="24"/>
        </w:rPr>
        <w:t>Zaměstnanecké výhody banky</w:t>
      </w:r>
      <w:r w:rsidR="00137A51">
        <w:rPr>
          <w:rFonts w:ascii="Times New Roman" w:hAnsi="Times New Roman" w:cs="Times New Roman"/>
          <w:sz w:val="24"/>
          <w:szCs w:val="24"/>
        </w:rPr>
        <w:tab/>
      </w:r>
      <w:r w:rsidR="00AC4B59">
        <w:rPr>
          <w:rFonts w:ascii="Times New Roman" w:hAnsi="Times New Roman" w:cs="Times New Roman"/>
          <w:sz w:val="24"/>
          <w:szCs w:val="24"/>
        </w:rPr>
        <w:t>26</w:t>
      </w:r>
    </w:p>
    <w:p w:rsidR="0070188D" w:rsidRDefault="00BE26FA" w:rsidP="00137A51">
      <w:pPr>
        <w:tabs>
          <w:tab w:val="left" w:pos="1985"/>
          <w:tab w:val="left" w:leader="dot" w:pos="7655"/>
        </w:tabs>
        <w:spacing w:after="0" w:line="360" w:lineRule="auto"/>
        <w:ind w:left="426" w:right="-2" w:firstLine="850"/>
        <w:jc w:val="both"/>
        <w:rPr>
          <w:rFonts w:ascii="Times New Roman" w:hAnsi="Times New Roman" w:cs="Times New Roman"/>
          <w:sz w:val="24"/>
          <w:szCs w:val="24"/>
        </w:rPr>
      </w:pPr>
      <w:r>
        <w:rPr>
          <w:rFonts w:ascii="Times New Roman" w:hAnsi="Times New Roman" w:cs="Times New Roman"/>
          <w:sz w:val="24"/>
          <w:szCs w:val="24"/>
        </w:rPr>
        <w:t>1.2.5</w:t>
      </w:r>
      <w:r w:rsidR="0070188D">
        <w:rPr>
          <w:rFonts w:ascii="Times New Roman" w:hAnsi="Times New Roman" w:cs="Times New Roman"/>
          <w:sz w:val="24"/>
          <w:szCs w:val="24"/>
        </w:rPr>
        <w:t xml:space="preserve"> </w:t>
      </w:r>
      <w:r w:rsidR="00231193">
        <w:rPr>
          <w:rFonts w:ascii="Times New Roman" w:hAnsi="Times New Roman" w:cs="Times New Roman"/>
          <w:sz w:val="24"/>
          <w:szCs w:val="24"/>
        </w:rPr>
        <w:tab/>
      </w:r>
      <w:r w:rsidR="0070188D">
        <w:rPr>
          <w:rFonts w:ascii="Times New Roman" w:hAnsi="Times New Roman" w:cs="Times New Roman"/>
          <w:sz w:val="24"/>
          <w:szCs w:val="24"/>
        </w:rPr>
        <w:t>Diversitas: program na podporu rovných příležitostí</w:t>
      </w:r>
      <w:r w:rsidR="00137A51">
        <w:rPr>
          <w:rFonts w:ascii="Times New Roman" w:hAnsi="Times New Roman" w:cs="Times New Roman"/>
          <w:sz w:val="24"/>
          <w:szCs w:val="24"/>
        </w:rPr>
        <w:tab/>
      </w:r>
      <w:r w:rsidR="00AC4B59">
        <w:rPr>
          <w:rFonts w:ascii="Times New Roman" w:hAnsi="Times New Roman" w:cs="Times New Roman"/>
          <w:sz w:val="24"/>
          <w:szCs w:val="24"/>
        </w:rPr>
        <w:t>27</w:t>
      </w:r>
    </w:p>
    <w:p w:rsidR="0070188D" w:rsidRDefault="00BE26FA" w:rsidP="00137A51">
      <w:pPr>
        <w:tabs>
          <w:tab w:val="left" w:pos="1985"/>
          <w:tab w:val="left" w:leader="dot" w:pos="7655"/>
        </w:tabs>
        <w:spacing w:after="0" w:line="360" w:lineRule="auto"/>
        <w:ind w:left="425" w:firstLine="851"/>
        <w:jc w:val="both"/>
        <w:rPr>
          <w:rFonts w:ascii="Times New Roman" w:hAnsi="Times New Roman" w:cs="Times New Roman"/>
          <w:sz w:val="24"/>
          <w:szCs w:val="24"/>
        </w:rPr>
      </w:pPr>
      <w:r>
        <w:rPr>
          <w:rFonts w:ascii="Times New Roman" w:hAnsi="Times New Roman" w:cs="Times New Roman"/>
          <w:sz w:val="24"/>
          <w:szCs w:val="24"/>
        </w:rPr>
        <w:t>1.2.6</w:t>
      </w:r>
      <w:r w:rsidR="0070188D">
        <w:rPr>
          <w:rFonts w:ascii="Times New Roman" w:hAnsi="Times New Roman" w:cs="Times New Roman"/>
          <w:sz w:val="24"/>
          <w:szCs w:val="24"/>
        </w:rPr>
        <w:t xml:space="preserve"> </w:t>
      </w:r>
      <w:r w:rsidR="00231193">
        <w:rPr>
          <w:rFonts w:ascii="Times New Roman" w:hAnsi="Times New Roman" w:cs="Times New Roman"/>
          <w:sz w:val="24"/>
          <w:szCs w:val="24"/>
        </w:rPr>
        <w:tab/>
      </w:r>
      <w:r w:rsidR="0070188D">
        <w:rPr>
          <w:rFonts w:ascii="Times New Roman" w:hAnsi="Times New Roman" w:cs="Times New Roman"/>
          <w:sz w:val="24"/>
          <w:szCs w:val="24"/>
        </w:rPr>
        <w:t>Čáp: projekt na podporu matek a otců</w:t>
      </w:r>
      <w:r w:rsidR="00137A51">
        <w:rPr>
          <w:rFonts w:ascii="Times New Roman" w:hAnsi="Times New Roman" w:cs="Times New Roman"/>
          <w:sz w:val="24"/>
          <w:szCs w:val="24"/>
        </w:rPr>
        <w:tab/>
      </w:r>
      <w:r w:rsidR="00AC4B59">
        <w:rPr>
          <w:rFonts w:ascii="Times New Roman" w:hAnsi="Times New Roman" w:cs="Times New Roman"/>
          <w:sz w:val="24"/>
          <w:szCs w:val="24"/>
        </w:rPr>
        <w:t>28</w:t>
      </w:r>
    </w:p>
    <w:p w:rsidR="0070188D" w:rsidRDefault="00BE26FA" w:rsidP="00137A51">
      <w:pPr>
        <w:tabs>
          <w:tab w:val="left" w:pos="1985"/>
          <w:tab w:val="left" w:leader="dot" w:pos="7655"/>
        </w:tabs>
        <w:spacing w:after="0" w:line="360" w:lineRule="auto"/>
        <w:ind w:left="1981" w:hanging="705"/>
        <w:jc w:val="both"/>
        <w:rPr>
          <w:rFonts w:ascii="Times New Roman" w:hAnsi="Times New Roman" w:cs="Times New Roman"/>
          <w:sz w:val="24"/>
          <w:szCs w:val="24"/>
        </w:rPr>
      </w:pPr>
      <w:r>
        <w:rPr>
          <w:rFonts w:ascii="Times New Roman" w:hAnsi="Times New Roman" w:cs="Times New Roman"/>
          <w:sz w:val="24"/>
          <w:szCs w:val="24"/>
        </w:rPr>
        <w:t>1.2.7</w:t>
      </w:r>
      <w:r w:rsidR="0070188D">
        <w:rPr>
          <w:rFonts w:ascii="Times New Roman" w:hAnsi="Times New Roman" w:cs="Times New Roman"/>
          <w:sz w:val="24"/>
          <w:szCs w:val="24"/>
        </w:rPr>
        <w:t xml:space="preserve"> </w:t>
      </w:r>
      <w:r w:rsidR="00231193">
        <w:rPr>
          <w:rFonts w:ascii="Times New Roman" w:hAnsi="Times New Roman" w:cs="Times New Roman"/>
          <w:sz w:val="24"/>
          <w:szCs w:val="24"/>
        </w:rPr>
        <w:tab/>
      </w:r>
      <w:r w:rsidR="00231193">
        <w:rPr>
          <w:rFonts w:ascii="Times New Roman" w:hAnsi="Times New Roman" w:cs="Times New Roman"/>
          <w:sz w:val="24"/>
          <w:szCs w:val="24"/>
        </w:rPr>
        <w:tab/>
      </w:r>
      <w:r w:rsidR="0070188D">
        <w:rPr>
          <w:rFonts w:ascii="Times New Roman" w:hAnsi="Times New Roman" w:cs="Times New Roman"/>
          <w:sz w:val="24"/>
          <w:szCs w:val="24"/>
        </w:rPr>
        <w:t>Projekt „Diverzita: flexibilní formy práce a slaďová</w:t>
      </w:r>
      <w:r w:rsidR="00137A51">
        <w:rPr>
          <w:rFonts w:ascii="Times New Roman" w:hAnsi="Times New Roman" w:cs="Times New Roman"/>
          <w:sz w:val="24"/>
          <w:szCs w:val="24"/>
        </w:rPr>
        <w:t>ní pracovního a osobního života“</w:t>
      </w:r>
      <w:r w:rsidR="00137A51">
        <w:rPr>
          <w:rFonts w:ascii="Times New Roman" w:hAnsi="Times New Roman" w:cs="Times New Roman"/>
          <w:sz w:val="24"/>
          <w:szCs w:val="24"/>
        </w:rPr>
        <w:tab/>
      </w:r>
      <w:r w:rsidR="00AC4B59">
        <w:rPr>
          <w:rFonts w:ascii="Times New Roman" w:hAnsi="Times New Roman" w:cs="Times New Roman"/>
          <w:sz w:val="24"/>
          <w:szCs w:val="24"/>
        </w:rPr>
        <w:t>29</w:t>
      </w:r>
    </w:p>
    <w:p w:rsidR="0070188D" w:rsidRPr="007B6571" w:rsidRDefault="00BE26FA" w:rsidP="00137A51">
      <w:pPr>
        <w:tabs>
          <w:tab w:val="left" w:pos="1985"/>
          <w:tab w:val="left" w:leader="dot" w:pos="7655"/>
        </w:tabs>
        <w:spacing w:after="0" w:line="360" w:lineRule="auto"/>
        <w:ind w:left="426" w:right="-2" w:firstLine="850"/>
        <w:jc w:val="both"/>
        <w:rPr>
          <w:rFonts w:ascii="Times New Roman" w:hAnsi="Times New Roman" w:cs="Times New Roman"/>
          <w:sz w:val="24"/>
          <w:szCs w:val="24"/>
        </w:rPr>
      </w:pPr>
      <w:r>
        <w:rPr>
          <w:rFonts w:ascii="Times New Roman" w:hAnsi="Times New Roman" w:cs="Times New Roman"/>
          <w:sz w:val="24"/>
          <w:szCs w:val="24"/>
        </w:rPr>
        <w:t>1.2.8</w:t>
      </w:r>
      <w:r w:rsidR="0070188D">
        <w:rPr>
          <w:rFonts w:ascii="Times New Roman" w:hAnsi="Times New Roman" w:cs="Times New Roman"/>
          <w:sz w:val="24"/>
          <w:szCs w:val="24"/>
        </w:rPr>
        <w:t xml:space="preserve"> </w:t>
      </w:r>
      <w:r w:rsidR="00231193">
        <w:rPr>
          <w:rFonts w:ascii="Times New Roman" w:hAnsi="Times New Roman" w:cs="Times New Roman"/>
          <w:sz w:val="24"/>
          <w:szCs w:val="24"/>
        </w:rPr>
        <w:tab/>
      </w:r>
      <w:r w:rsidR="0070188D">
        <w:rPr>
          <w:rFonts w:ascii="Times New Roman" w:hAnsi="Times New Roman" w:cs="Times New Roman"/>
          <w:sz w:val="24"/>
          <w:szCs w:val="24"/>
        </w:rPr>
        <w:t>Shrnutí</w:t>
      </w:r>
      <w:r w:rsidR="00137A51">
        <w:rPr>
          <w:rFonts w:ascii="Times New Roman" w:hAnsi="Times New Roman" w:cs="Times New Roman"/>
          <w:sz w:val="24"/>
          <w:szCs w:val="24"/>
        </w:rPr>
        <w:tab/>
      </w:r>
      <w:r w:rsidR="00AC4B59">
        <w:rPr>
          <w:rFonts w:ascii="Times New Roman" w:hAnsi="Times New Roman" w:cs="Times New Roman"/>
          <w:sz w:val="24"/>
          <w:szCs w:val="24"/>
        </w:rPr>
        <w:t>30</w:t>
      </w:r>
    </w:p>
    <w:p w:rsidR="00917AD4" w:rsidRPr="002536F9" w:rsidRDefault="00917AD4" w:rsidP="00137A51">
      <w:pPr>
        <w:tabs>
          <w:tab w:val="left" w:pos="2430"/>
          <w:tab w:val="left" w:leader="dot" w:pos="7655"/>
        </w:tabs>
        <w:spacing w:after="0" w:line="360" w:lineRule="auto"/>
        <w:jc w:val="both"/>
        <w:rPr>
          <w:rFonts w:ascii="Times New Roman" w:hAnsi="Times New Roman" w:cs="Times New Roman"/>
          <w:b/>
          <w:sz w:val="28"/>
          <w:szCs w:val="28"/>
        </w:rPr>
      </w:pPr>
      <w:r w:rsidRPr="002536F9">
        <w:rPr>
          <w:rFonts w:ascii="Times New Roman" w:hAnsi="Times New Roman" w:cs="Times New Roman"/>
          <w:b/>
          <w:sz w:val="28"/>
          <w:szCs w:val="28"/>
        </w:rPr>
        <w:t>2 Praktická část</w:t>
      </w:r>
      <w:r w:rsidR="00137A51">
        <w:rPr>
          <w:rFonts w:ascii="Times New Roman" w:hAnsi="Times New Roman" w:cs="Times New Roman"/>
          <w:sz w:val="24"/>
          <w:szCs w:val="24"/>
        </w:rPr>
        <w:tab/>
      </w:r>
      <w:r w:rsidR="00137A51">
        <w:rPr>
          <w:rFonts w:ascii="Times New Roman" w:hAnsi="Times New Roman" w:cs="Times New Roman"/>
          <w:sz w:val="24"/>
          <w:szCs w:val="24"/>
        </w:rPr>
        <w:tab/>
      </w:r>
      <w:r w:rsidR="00AC4B59" w:rsidRPr="00AC4B59">
        <w:rPr>
          <w:rFonts w:ascii="Times New Roman" w:hAnsi="Times New Roman" w:cs="Times New Roman"/>
          <w:sz w:val="24"/>
          <w:szCs w:val="24"/>
        </w:rPr>
        <w:t>32</w:t>
      </w:r>
    </w:p>
    <w:p w:rsidR="007B6571" w:rsidRPr="00DC78AB" w:rsidRDefault="007B6571" w:rsidP="00137A51">
      <w:pPr>
        <w:tabs>
          <w:tab w:val="left" w:pos="1134"/>
          <w:tab w:val="left" w:leader="dot" w:pos="7655"/>
        </w:tabs>
        <w:spacing w:after="0" w:line="360" w:lineRule="auto"/>
        <w:ind w:firstLine="567"/>
        <w:jc w:val="both"/>
        <w:rPr>
          <w:rFonts w:ascii="Times New Roman" w:hAnsi="Times New Roman" w:cs="Times New Roman"/>
          <w:b/>
          <w:sz w:val="24"/>
          <w:szCs w:val="24"/>
        </w:rPr>
      </w:pPr>
      <w:r w:rsidRPr="00DC78AB">
        <w:rPr>
          <w:rFonts w:ascii="Times New Roman" w:hAnsi="Times New Roman" w:cs="Times New Roman"/>
          <w:b/>
          <w:sz w:val="24"/>
          <w:szCs w:val="24"/>
        </w:rPr>
        <w:t xml:space="preserve">2.1 </w:t>
      </w:r>
      <w:r w:rsidR="00231193">
        <w:rPr>
          <w:rFonts w:ascii="Times New Roman" w:hAnsi="Times New Roman" w:cs="Times New Roman"/>
          <w:b/>
          <w:sz w:val="24"/>
          <w:szCs w:val="24"/>
        </w:rPr>
        <w:tab/>
      </w:r>
      <w:r w:rsidRPr="00DC78AB">
        <w:rPr>
          <w:rFonts w:ascii="Times New Roman" w:hAnsi="Times New Roman" w:cs="Times New Roman"/>
          <w:b/>
          <w:sz w:val="24"/>
          <w:szCs w:val="24"/>
        </w:rPr>
        <w:t>Metodologie řešení</w:t>
      </w:r>
      <w:r w:rsidR="00137A51">
        <w:rPr>
          <w:rFonts w:ascii="Times New Roman" w:hAnsi="Times New Roman" w:cs="Times New Roman"/>
          <w:sz w:val="24"/>
          <w:szCs w:val="24"/>
        </w:rPr>
        <w:tab/>
      </w:r>
      <w:r w:rsidR="00AC4B59" w:rsidRPr="00AC4B59">
        <w:rPr>
          <w:rFonts w:ascii="Times New Roman" w:hAnsi="Times New Roman" w:cs="Times New Roman"/>
          <w:sz w:val="24"/>
          <w:szCs w:val="24"/>
        </w:rPr>
        <w:t>32</w:t>
      </w:r>
    </w:p>
    <w:p w:rsidR="007B6571" w:rsidRPr="00DC78AB" w:rsidRDefault="007B6571" w:rsidP="00137A51">
      <w:pPr>
        <w:tabs>
          <w:tab w:val="left" w:pos="1134"/>
          <w:tab w:val="left" w:leader="dot" w:pos="7655"/>
        </w:tabs>
        <w:spacing w:after="0" w:line="360" w:lineRule="auto"/>
        <w:ind w:firstLine="567"/>
        <w:jc w:val="both"/>
        <w:rPr>
          <w:rFonts w:ascii="Times New Roman" w:hAnsi="Times New Roman" w:cs="Times New Roman"/>
          <w:b/>
          <w:sz w:val="24"/>
          <w:szCs w:val="24"/>
        </w:rPr>
      </w:pPr>
      <w:r w:rsidRPr="00DC78AB">
        <w:rPr>
          <w:rFonts w:ascii="Times New Roman" w:hAnsi="Times New Roman" w:cs="Times New Roman"/>
          <w:b/>
          <w:sz w:val="24"/>
          <w:szCs w:val="24"/>
        </w:rPr>
        <w:t xml:space="preserve">2.2 </w:t>
      </w:r>
      <w:r w:rsidR="00231193">
        <w:rPr>
          <w:rFonts w:ascii="Times New Roman" w:hAnsi="Times New Roman" w:cs="Times New Roman"/>
          <w:b/>
          <w:sz w:val="24"/>
          <w:szCs w:val="24"/>
        </w:rPr>
        <w:tab/>
      </w:r>
      <w:r w:rsidRPr="00DC78AB">
        <w:rPr>
          <w:rFonts w:ascii="Times New Roman" w:hAnsi="Times New Roman" w:cs="Times New Roman"/>
          <w:b/>
          <w:sz w:val="24"/>
          <w:szCs w:val="24"/>
        </w:rPr>
        <w:t>Hypotézy a operacionalizace</w:t>
      </w:r>
      <w:r w:rsidR="00137A51">
        <w:rPr>
          <w:rFonts w:ascii="Times New Roman" w:hAnsi="Times New Roman" w:cs="Times New Roman"/>
          <w:sz w:val="24"/>
          <w:szCs w:val="24"/>
        </w:rPr>
        <w:tab/>
      </w:r>
      <w:r w:rsidR="00AC4B59" w:rsidRPr="00AC4B59">
        <w:rPr>
          <w:rFonts w:ascii="Times New Roman" w:hAnsi="Times New Roman" w:cs="Times New Roman"/>
          <w:sz w:val="24"/>
          <w:szCs w:val="24"/>
        </w:rPr>
        <w:t>33</w:t>
      </w:r>
    </w:p>
    <w:p w:rsidR="007B6571" w:rsidRPr="00DC78AB" w:rsidRDefault="007B6571" w:rsidP="00137A51">
      <w:pPr>
        <w:tabs>
          <w:tab w:val="left" w:pos="1134"/>
          <w:tab w:val="left" w:leader="dot" w:pos="7655"/>
        </w:tabs>
        <w:spacing w:after="0" w:line="360" w:lineRule="auto"/>
        <w:ind w:firstLine="567"/>
        <w:jc w:val="both"/>
        <w:rPr>
          <w:rFonts w:ascii="Times New Roman" w:hAnsi="Times New Roman" w:cs="Times New Roman"/>
          <w:b/>
          <w:sz w:val="24"/>
          <w:szCs w:val="24"/>
        </w:rPr>
      </w:pPr>
      <w:r w:rsidRPr="00DC78AB">
        <w:rPr>
          <w:rFonts w:ascii="Times New Roman" w:hAnsi="Times New Roman" w:cs="Times New Roman"/>
          <w:b/>
          <w:sz w:val="24"/>
          <w:szCs w:val="24"/>
        </w:rPr>
        <w:t xml:space="preserve">2.3 </w:t>
      </w:r>
      <w:r w:rsidR="00231193">
        <w:rPr>
          <w:rFonts w:ascii="Times New Roman" w:hAnsi="Times New Roman" w:cs="Times New Roman"/>
          <w:b/>
          <w:sz w:val="24"/>
          <w:szCs w:val="24"/>
        </w:rPr>
        <w:tab/>
      </w:r>
      <w:r w:rsidRPr="00DC78AB">
        <w:rPr>
          <w:rFonts w:ascii="Times New Roman" w:hAnsi="Times New Roman" w:cs="Times New Roman"/>
          <w:b/>
          <w:sz w:val="24"/>
          <w:szCs w:val="24"/>
        </w:rPr>
        <w:t>Předvýzkum a výzkum</w:t>
      </w:r>
      <w:r w:rsidR="00137A51">
        <w:rPr>
          <w:rFonts w:ascii="Times New Roman" w:hAnsi="Times New Roman" w:cs="Times New Roman"/>
          <w:sz w:val="24"/>
          <w:szCs w:val="24"/>
        </w:rPr>
        <w:tab/>
      </w:r>
      <w:r w:rsidR="00AC4B59" w:rsidRPr="00AC4B59">
        <w:rPr>
          <w:rFonts w:ascii="Times New Roman" w:hAnsi="Times New Roman" w:cs="Times New Roman"/>
          <w:sz w:val="24"/>
          <w:szCs w:val="24"/>
        </w:rPr>
        <w:t>36</w:t>
      </w:r>
    </w:p>
    <w:p w:rsidR="00917AD4" w:rsidRPr="00AC4B59" w:rsidRDefault="00917AD4" w:rsidP="00137A51">
      <w:pPr>
        <w:tabs>
          <w:tab w:val="left" w:leader="dot" w:pos="7655"/>
        </w:tabs>
        <w:spacing w:after="0" w:line="360" w:lineRule="auto"/>
        <w:jc w:val="both"/>
        <w:rPr>
          <w:rFonts w:ascii="Times New Roman" w:hAnsi="Times New Roman" w:cs="Times New Roman"/>
          <w:b/>
          <w:sz w:val="24"/>
          <w:szCs w:val="24"/>
        </w:rPr>
      </w:pPr>
      <w:r w:rsidRPr="002536F9">
        <w:rPr>
          <w:rFonts w:ascii="Times New Roman" w:hAnsi="Times New Roman" w:cs="Times New Roman"/>
          <w:b/>
          <w:sz w:val="28"/>
          <w:szCs w:val="28"/>
        </w:rPr>
        <w:t>Závěr</w:t>
      </w:r>
      <w:r w:rsidR="00137A51">
        <w:rPr>
          <w:rFonts w:ascii="Times New Roman" w:hAnsi="Times New Roman" w:cs="Times New Roman"/>
          <w:sz w:val="24"/>
          <w:szCs w:val="24"/>
        </w:rPr>
        <w:tab/>
      </w:r>
      <w:r w:rsidR="00AC4B59" w:rsidRPr="00AC4B59">
        <w:rPr>
          <w:rFonts w:ascii="Times New Roman" w:hAnsi="Times New Roman" w:cs="Times New Roman"/>
          <w:sz w:val="24"/>
          <w:szCs w:val="24"/>
        </w:rPr>
        <w:t>52</w:t>
      </w:r>
    </w:p>
    <w:p w:rsidR="00917AD4" w:rsidRPr="002536F9" w:rsidRDefault="00917AD4" w:rsidP="00137A51">
      <w:pPr>
        <w:tabs>
          <w:tab w:val="left" w:leader="dot" w:pos="7655"/>
        </w:tabs>
        <w:spacing w:after="0" w:line="360" w:lineRule="auto"/>
        <w:jc w:val="both"/>
        <w:rPr>
          <w:rFonts w:ascii="Times New Roman" w:hAnsi="Times New Roman" w:cs="Times New Roman"/>
          <w:b/>
          <w:sz w:val="28"/>
          <w:szCs w:val="28"/>
        </w:rPr>
      </w:pPr>
      <w:r w:rsidRPr="002536F9">
        <w:rPr>
          <w:rFonts w:ascii="Times New Roman" w:hAnsi="Times New Roman" w:cs="Times New Roman"/>
          <w:b/>
          <w:sz w:val="28"/>
          <w:szCs w:val="28"/>
        </w:rPr>
        <w:t>Anotace</w:t>
      </w:r>
      <w:r w:rsidR="00137A51">
        <w:rPr>
          <w:rFonts w:ascii="Times New Roman" w:hAnsi="Times New Roman" w:cs="Times New Roman"/>
          <w:sz w:val="24"/>
          <w:szCs w:val="24"/>
        </w:rPr>
        <w:tab/>
      </w:r>
      <w:r w:rsidR="00AC4B59" w:rsidRPr="00AC4B59">
        <w:rPr>
          <w:rFonts w:ascii="Times New Roman" w:hAnsi="Times New Roman" w:cs="Times New Roman"/>
          <w:sz w:val="24"/>
          <w:szCs w:val="24"/>
        </w:rPr>
        <w:t>54</w:t>
      </w:r>
    </w:p>
    <w:p w:rsidR="00917AD4" w:rsidRPr="002536F9" w:rsidRDefault="001B390A" w:rsidP="00EE3EE5">
      <w:pPr>
        <w:tabs>
          <w:tab w:val="left" w:leader="dot" w:pos="7655"/>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Seznam použitých zdrojů</w:t>
      </w:r>
      <w:r w:rsidR="00137A51">
        <w:rPr>
          <w:rFonts w:ascii="Times New Roman" w:hAnsi="Times New Roman" w:cs="Times New Roman"/>
          <w:sz w:val="24"/>
          <w:szCs w:val="24"/>
        </w:rPr>
        <w:tab/>
      </w:r>
      <w:r w:rsidR="00AC4B59" w:rsidRPr="00AC4B59">
        <w:rPr>
          <w:rFonts w:ascii="Times New Roman" w:hAnsi="Times New Roman" w:cs="Times New Roman"/>
          <w:sz w:val="24"/>
          <w:szCs w:val="24"/>
        </w:rPr>
        <w:t>55</w:t>
      </w:r>
    </w:p>
    <w:p w:rsidR="00F64768" w:rsidRDefault="00F64768" w:rsidP="00242416">
      <w:pPr>
        <w:spacing w:after="0" w:line="360" w:lineRule="auto"/>
        <w:ind w:right="-2"/>
        <w:jc w:val="both"/>
        <w:rPr>
          <w:rFonts w:ascii="Times New Roman" w:hAnsi="Times New Roman" w:cs="Times New Roman"/>
          <w:b/>
          <w:sz w:val="24"/>
          <w:szCs w:val="24"/>
        </w:rPr>
      </w:pPr>
    </w:p>
    <w:p w:rsidR="00242416" w:rsidRDefault="00242416" w:rsidP="00242416">
      <w:pPr>
        <w:spacing w:after="0" w:line="360" w:lineRule="auto"/>
        <w:ind w:right="-2"/>
        <w:jc w:val="both"/>
        <w:rPr>
          <w:rFonts w:ascii="Times New Roman" w:hAnsi="Times New Roman" w:cs="Times New Roman"/>
          <w:b/>
          <w:sz w:val="24"/>
          <w:szCs w:val="24"/>
        </w:rPr>
      </w:pPr>
    </w:p>
    <w:p w:rsidR="009155B5" w:rsidRDefault="009155B5" w:rsidP="00242416">
      <w:pPr>
        <w:spacing w:after="0" w:line="360" w:lineRule="auto"/>
        <w:ind w:right="-2"/>
        <w:jc w:val="both"/>
        <w:rPr>
          <w:rFonts w:ascii="Times New Roman" w:hAnsi="Times New Roman" w:cs="Times New Roman"/>
          <w:b/>
          <w:sz w:val="24"/>
          <w:szCs w:val="24"/>
        </w:rPr>
      </w:pPr>
    </w:p>
    <w:p w:rsidR="009155B5" w:rsidRDefault="009155B5" w:rsidP="00242416">
      <w:pPr>
        <w:spacing w:after="0" w:line="360" w:lineRule="auto"/>
        <w:ind w:right="-2"/>
        <w:jc w:val="both"/>
        <w:rPr>
          <w:rFonts w:ascii="Times New Roman" w:hAnsi="Times New Roman" w:cs="Times New Roman"/>
          <w:b/>
          <w:sz w:val="24"/>
          <w:szCs w:val="24"/>
        </w:rPr>
      </w:pPr>
    </w:p>
    <w:p w:rsidR="009155B5" w:rsidRDefault="009155B5" w:rsidP="00242416">
      <w:pPr>
        <w:spacing w:after="0" w:line="360" w:lineRule="auto"/>
        <w:ind w:right="-2"/>
        <w:jc w:val="both"/>
        <w:rPr>
          <w:rFonts w:ascii="Times New Roman" w:hAnsi="Times New Roman" w:cs="Times New Roman"/>
          <w:b/>
          <w:sz w:val="24"/>
          <w:szCs w:val="24"/>
        </w:rPr>
      </w:pPr>
    </w:p>
    <w:p w:rsidR="009155B5" w:rsidRDefault="009155B5" w:rsidP="00242416">
      <w:pPr>
        <w:spacing w:after="0" w:line="360" w:lineRule="auto"/>
        <w:ind w:right="-2"/>
        <w:jc w:val="both"/>
        <w:rPr>
          <w:rFonts w:ascii="Times New Roman" w:hAnsi="Times New Roman" w:cs="Times New Roman"/>
          <w:b/>
          <w:sz w:val="24"/>
          <w:szCs w:val="24"/>
        </w:rPr>
      </w:pPr>
    </w:p>
    <w:p w:rsidR="009155B5" w:rsidRDefault="009155B5" w:rsidP="00242416">
      <w:pPr>
        <w:spacing w:after="0" w:line="360" w:lineRule="auto"/>
        <w:ind w:right="-2"/>
        <w:jc w:val="both"/>
        <w:rPr>
          <w:rFonts w:ascii="Times New Roman" w:hAnsi="Times New Roman" w:cs="Times New Roman"/>
          <w:b/>
          <w:sz w:val="24"/>
          <w:szCs w:val="24"/>
        </w:rPr>
      </w:pPr>
    </w:p>
    <w:p w:rsidR="009155B5" w:rsidRDefault="009155B5" w:rsidP="00242416">
      <w:pPr>
        <w:spacing w:after="0" w:line="360" w:lineRule="auto"/>
        <w:ind w:right="-2"/>
        <w:jc w:val="both"/>
        <w:rPr>
          <w:rFonts w:ascii="Times New Roman" w:hAnsi="Times New Roman" w:cs="Times New Roman"/>
          <w:b/>
          <w:sz w:val="24"/>
          <w:szCs w:val="24"/>
        </w:rPr>
      </w:pPr>
    </w:p>
    <w:p w:rsidR="009155B5" w:rsidRDefault="009155B5" w:rsidP="00242416">
      <w:pPr>
        <w:spacing w:after="0" w:line="360" w:lineRule="auto"/>
        <w:ind w:right="-2"/>
        <w:jc w:val="both"/>
        <w:rPr>
          <w:rFonts w:ascii="Times New Roman" w:hAnsi="Times New Roman" w:cs="Times New Roman"/>
          <w:b/>
          <w:sz w:val="24"/>
          <w:szCs w:val="24"/>
        </w:rPr>
      </w:pPr>
    </w:p>
    <w:p w:rsidR="009155B5" w:rsidRDefault="009155B5" w:rsidP="00242416">
      <w:pPr>
        <w:spacing w:after="0" w:line="360" w:lineRule="auto"/>
        <w:ind w:right="-2"/>
        <w:jc w:val="both"/>
        <w:rPr>
          <w:rFonts w:ascii="Times New Roman" w:hAnsi="Times New Roman" w:cs="Times New Roman"/>
          <w:b/>
          <w:sz w:val="24"/>
          <w:szCs w:val="24"/>
        </w:rPr>
      </w:pPr>
    </w:p>
    <w:p w:rsidR="009155B5" w:rsidRDefault="009155B5" w:rsidP="00242416">
      <w:pPr>
        <w:spacing w:after="0" w:line="360" w:lineRule="auto"/>
        <w:ind w:right="-2"/>
        <w:jc w:val="both"/>
        <w:rPr>
          <w:rFonts w:ascii="Times New Roman" w:hAnsi="Times New Roman" w:cs="Times New Roman"/>
          <w:b/>
          <w:sz w:val="24"/>
          <w:szCs w:val="24"/>
        </w:rPr>
      </w:pPr>
    </w:p>
    <w:p w:rsidR="009155B5" w:rsidRDefault="009155B5" w:rsidP="00242416">
      <w:pPr>
        <w:spacing w:after="0" w:line="360" w:lineRule="auto"/>
        <w:ind w:right="-2"/>
        <w:jc w:val="both"/>
        <w:rPr>
          <w:rFonts w:ascii="Times New Roman" w:hAnsi="Times New Roman" w:cs="Times New Roman"/>
          <w:b/>
          <w:sz w:val="24"/>
          <w:szCs w:val="24"/>
        </w:rPr>
      </w:pPr>
    </w:p>
    <w:p w:rsidR="009155B5" w:rsidRDefault="009155B5" w:rsidP="00242416">
      <w:pPr>
        <w:spacing w:after="0" w:line="360" w:lineRule="auto"/>
        <w:ind w:right="-2"/>
        <w:jc w:val="both"/>
        <w:rPr>
          <w:rFonts w:ascii="Times New Roman" w:hAnsi="Times New Roman" w:cs="Times New Roman"/>
          <w:b/>
          <w:sz w:val="24"/>
          <w:szCs w:val="24"/>
        </w:rPr>
      </w:pPr>
    </w:p>
    <w:p w:rsidR="009155B5" w:rsidRDefault="009155B5" w:rsidP="00242416">
      <w:pPr>
        <w:spacing w:after="0" w:line="360" w:lineRule="auto"/>
        <w:ind w:right="-2"/>
        <w:jc w:val="both"/>
        <w:rPr>
          <w:rFonts w:ascii="Times New Roman" w:hAnsi="Times New Roman" w:cs="Times New Roman"/>
          <w:b/>
          <w:sz w:val="24"/>
          <w:szCs w:val="24"/>
        </w:rPr>
      </w:pPr>
    </w:p>
    <w:p w:rsidR="009155B5" w:rsidRDefault="009155B5" w:rsidP="00242416">
      <w:pPr>
        <w:spacing w:after="0" w:line="360" w:lineRule="auto"/>
        <w:ind w:right="-2"/>
        <w:jc w:val="both"/>
        <w:rPr>
          <w:rFonts w:ascii="Times New Roman" w:hAnsi="Times New Roman" w:cs="Times New Roman"/>
          <w:b/>
          <w:sz w:val="24"/>
          <w:szCs w:val="24"/>
        </w:rPr>
      </w:pPr>
    </w:p>
    <w:p w:rsidR="009155B5" w:rsidRDefault="009155B5" w:rsidP="00242416">
      <w:pPr>
        <w:spacing w:after="0" w:line="360" w:lineRule="auto"/>
        <w:ind w:right="-2"/>
        <w:jc w:val="both"/>
        <w:rPr>
          <w:rFonts w:ascii="Times New Roman" w:hAnsi="Times New Roman" w:cs="Times New Roman"/>
          <w:b/>
          <w:sz w:val="24"/>
          <w:szCs w:val="24"/>
        </w:rPr>
      </w:pPr>
    </w:p>
    <w:p w:rsidR="009155B5" w:rsidRDefault="009155B5" w:rsidP="00242416">
      <w:pPr>
        <w:spacing w:after="0" w:line="360" w:lineRule="auto"/>
        <w:ind w:right="-2"/>
        <w:jc w:val="both"/>
        <w:rPr>
          <w:rFonts w:ascii="Times New Roman" w:hAnsi="Times New Roman" w:cs="Times New Roman"/>
          <w:b/>
          <w:sz w:val="24"/>
          <w:szCs w:val="24"/>
        </w:rPr>
      </w:pPr>
    </w:p>
    <w:p w:rsidR="00AC4557" w:rsidRDefault="00AC4557" w:rsidP="00242416">
      <w:pPr>
        <w:spacing w:after="0" w:line="360" w:lineRule="auto"/>
        <w:ind w:right="-2"/>
        <w:jc w:val="both"/>
        <w:rPr>
          <w:rFonts w:ascii="Times New Roman" w:hAnsi="Times New Roman" w:cs="Times New Roman"/>
          <w:b/>
          <w:sz w:val="24"/>
          <w:szCs w:val="24"/>
        </w:rPr>
      </w:pPr>
    </w:p>
    <w:p w:rsidR="00AC4557" w:rsidRDefault="00AC4557" w:rsidP="00242416">
      <w:pPr>
        <w:spacing w:after="0" w:line="360" w:lineRule="auto"/>
        <w:ind w:right="-2"/>
        <w:jc w:val="both"/>
        <w:rPr>
          <w:rFonts w:ascii="Times New Roman" w:hAnsi="Times New Roman" w:cs="Times New Roman"/>
          <w:b/>
          <w:sz w:val="24"/>
          <w:szCs w:val="24"/>
        </w:rPr>
      </w:pPr>
    </w:p>
    <w:p w:rsidR="00AC4557" w:rsidRDefault="00AC4557" w:rsidP="00242416">
      <w:pPr>
        <w:spacing w:after="0" w:line="360" w:lineRule="auto"/>
        <w:ind w:right="-2"/>
        <w:jc w:val="both"/>
        <w:rPr>
          <w:rFonts w:ascii="Times New Roman" w:hAnsi="Times New Roman" w:cs="Times New Roman"/>
          <w:b/>
          <w:sz w:val="24"/>
          <w:szCs w:val="24"/>
        </w:rPr>
      </w:pPr>
    </w:p>
    <w:p w:rsidR="00AC4557" w:rsidRDefault="00AC4557" w:rsidP="00242416">
      <w:pPr>
        <w:spacing w:after="0" w:line="360" w:lineRule="auto"/>
        <w:ind w:right="-2"/>
        <w:jc w:val="both"/>
        <w:rPr>
          <w:rFonts w:ascii="Times New Roman" w:hAnsi="Times New Roman" w:cs="Times New Roman"/>
          <w:b/>
          <w:sz w:val="24"/>
          <w:szCs w:val="24"/>
        </w:rPr>
      </w:pPr>
    </w:p>
    <w:p w:rsidR="00AC4557" w:rsidRDefault="00AC4557" w:rsidP="00242416">
      <w:pPr>
        <w:spacing w:after="0" w:line="360" w:lineRule="auto"/>
        <w:ind w:right="-2"/>
        <w:jc w:val="both"/>
        <w:rPr>
          <w:rFonts w:ascii="Times New Roman" w:hAnsi="Times New Roman" w:cs="Times New Roman"/>
          <w:b/>
          <w:sz w:val="24"/>
          <w:szCs w:val="24"/>
        </w:rPr>
      </w:pPr>
    </w:p>
    <w:p w:rsidR="00AC4557" w:rsidRDefault="00AC4557" w:rsidP="00242416">
      <w:pPr>
        <w:spacing w:after="0" w:line="360" w:lineRule="auto"/>
        <w:ind w:right="-2"/>
        <w:jc w:val="both"/>
        <w:rPr>
          <w:rFonts w:ascii="Times New Roman" w:hAnsi="Times New Roman" w:cs="Times New Roman"/>
          <w:b/>
          <w:sz w:val="24"/>
          <w:szCs w:val="24"/>
        </w:rPr>
      </w:pPr>
    </w:p>
    <w:p w:rsidR="00AC4557" w:rsidRDefault="00AC4557" w:rsidP="00242416">
      <w:pPr>
        <w:spacing w:after="0" w:line="360" w:lineRule="auto"/>
        <w:ind w:right="-2"/>
        <w:jc w:val="both"/>
        <w:rPr>
          <w:rFonts w:ascii="Times New Roman" w:hAnsi="Times New Roman" w:cs="Times New Roman"/>
          <w:b/>
          <w:sz w:val="24"/>
          <w:szCs w:val="24"/>
        </w:rPr>
      </w:pPr>
    </w:p>
    <w:p w:rsidR="00AC4557" w:rsidRDefault="00AC4557" w:rsidP="00242416">
      <w:pPr>
        <w:spacing w:after="0" w:line="360" w:lineRule="auto"/>
        <w:ind w:right="-2"/>
        <w:jc w:val="both"/>
        <w:rPr>
          <w:rFonts w:ascii="Times New Roman" w:hAnsi="Times New Roman" w:cs="Times New Roman"/>
          <w:b/>
          <w:sz w:val="24"/>
          <w:szCs w:val="24"/>
        </w:rPr>
      </w:pPr>
    </w:p>
    <w:p w:rsidR="005B2BEF" w:rsidRDefault="005B2BEF" w:rsidP="00242416">
      <w:pPr>
        <w:spacing w:after="0" w:line="360" w:lineRule="auto"/>
        <w:ind w:right="-2"/>
        <w:jc w:val="both"/>
        <w:rPr>
          <w:rFonts w:ascii="Times New Roman" w:hAnsi="Times New Roman" w:cs="Times New Roman"/>
          <w:b/>
          <w:sz w:val="24"/>
          <w:szCs w:val="24"/>
        </w:rPr>
        <w:sectPr w:rsidR="005B2BEF" w:rsidSect="0097146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985" w:left="2552" w:header="709" w:footer="709" w:gutter="0"/>
          <w:cols w:space="708"/>
          <w:titlePg/>
          <w:docGrid w:linePitch="360"/>
        </w:sectPr>
      </w:pPr>
    </w:p>
    <w:p w:rsidR="009155B5" w:rsidRPr="00CF431D" w:rsidRDefault="00D50FB2" w:rsidP="00CF431D">
      <w:pPr>
        <w:tabs>
          <w:tab w:val="left" w:pos="2977"/>
        </w:tabs>
        <w:spacing w:after="0" w:line="360" w:lineRule="auto"/>
        <w:ind w:right="-2"/>
        <w:jc w:val="both"/>
        <w:rPr>
          <w:rFonts w:ascii="Times New Roman" w:hAnsi="Times New Roman" w:cs="Times New Roman"/>
          <w:b/>
          <w:sz w:val="28"/>
          <w:szCs w:val="28"/>
        </w:rPr>
      </w:pPr>
      <w:r w:rsidRPr="004C42D6">
        <w:rPr>
          <w:rFonts w:ascii="Times New Roman" w:hAnsi="Times New Roman" w:cs="Times New Roman"/>
          <w:b/>
          <w:sz w:val="28"/>
          <w:szCs w:val="28"/>
        </w:rPr>
        <w:lastRenderedPageBreak/>
        <w:t>Úvod</w:t>
      </w:r>
    </w:p>
    <w:p w:rsidR="000736EF" w:rsidRDefault="000736EF" w:rsidP="000736EF">
      <w:pPr>
        <w:spacing w:after="0" w:line="360" w:lineRule="auto"/>
        <w:ind w:firstLine="567"/>
        <w:jc w:val="both"/>
        <w:rPr>
          <w:rFonts w:ascii="Times New Roman" w:hAnsi="Times New Roman" w:cs="Times New Roman"/>
          <w:sz w:val="24"/>
          <w:szCs w:val="24"/>
        </w:rPr>
      </w:pPr>
      <w:r w:rsidRPr="000736EF">
        <w:rPr>
          <w:rFonts w:ascii="Times New Roman" w:hAnsi="Times New Roman" w:cs="Times New Roman"/>
          <w:sz w:val="24"/>
          <w:szCs w:val="24"/>
        </w:rPr>
        <w:t xml:space="preserve">Tato práce se zabývá problematikou kombinování pracovního a rodinného života, konkrétně přibližuje </w:t>
      </w:r>
      <w:r w:rsidR="00173491">
        <w:rPr>
          <w:rFonts w:ascii="Times New Roman" w:hAnsi="Times New Roman" w:cs="Times New Roman"/>
          <w:sz w:val="24"/>
          <w:szCs w:val="24"/>
        </w:rPr>
        <w:t xml:space="preserve">ty </w:t>
      </w:r>
      <w:r w:rsidRPr="000736EF">
        <w:rPr>
          <w:rFonts w:ascii="Times New Roman" w:hAnsi="Times New Roman" w:cs="Times New Roman"/>
          <w:sz w:val="24"/>
          <w:szCs w:val="24"/>
        </w:rPr>
        <w:t>okruhy personální práce v organizacích, které souvisí se zaměstná</w:t>
      </w:r>
      <w:r w:rsidR="00173491">
        <w:rPr>
          <w:rFonts w:ascii="Times New Roman" w:hAnsi="Times New Roman" w:cs="Times New Roman"/>
          <w:sz w:val="24"/>
          <w:szCs w:val="24"/>
        </w:rPr>
        <w:t>v</w:t>
      </w:r>
      <w:r w:rsidR="00CF431D">
        <w:rPr>
          <w:rFonts w:ascii="Times New Roman" w:hAnsi="Times New Roman" w:cs="Times New Roman"/>
          <w:sz w:val="24"/>
          <w:szCs w:val="24"/>
        </w:rPr>
        <w:t>áním (potencionálních) rodičů, d</w:t>
      </w:r>
      <w:r w:rsidR="00173491">
        <w:rPr>
          <w:rFonts w:ascii="Times New Roman" w:hAnsi="Times New Roman" w:cs="Times New Roman"/>
          <w:sz w:val="24"/>
          <w:szCs w:val="24"/>
        </w:rPr>
        <w:t>ále</w:t>
      </w:r>
      <w:r w:rsidRPr="000736EF">
        <w:rPr>
          <w:rFonts w:ascii="Times New Roman" w:hAnsi="Times New Roman" w:cs="Times New Roman"/>
          <w:sz w:val="24"/>
          <w:szCs w:val="24"/>
        </w:rPr>
        <w:t xml:space="preserve"> u vybrané bankovní společnosti představuje konkrétní možnosti, jak pomoci zamě</w:t>
      </w:r>
      <w:r w:rsidR="005E6850">
        <w:rPr>
          <w:rFonts w:ascii="Times New Roman" w:hAnsi="Times New Roman" w:cs="Times New Roman"/>
          <w:sz w:val="24"/>
          <w:szCs w:val="24"/>
        </w:rPr>
        <w:t>stnancům se </w:t>
      </w:r>
      <w:r w:rsidRPr="000736EF">
        <w:rPr>
          <w:rFonts w:ascii="Times New Roman" w:hAnsi="Times New Roman" w:cs="Times New Roman"/>
          <w:sz w:val="24"/>
          <w:szCs w:val="24"/>
        </w:rPr>
        <w:t>sladěním jejich profese a rodiny.</w:t>
      </w:r>
    </w:p>
    <w:p w:rsidR="000736EF" w:rsidRDefault="000736EF" w:rsidP="000736E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Jak </w:t>
      </w:r>
      <w:r w:rsidR="00CF431D">
        <w:rPr>
          <w:rFonts w:ascii="Times New Roman" w:hAnsi="Times New Roman" w:cs="Times New Roman"/>
          <w:sz w:val="24"/>
          <w:szCs w:val="24"/>
        </w:rPr>
        <w:t>píše</w:t>
      </w:r>
      <w:r>
        <w:rPr>
          <w:rFonts w:ascii="Times New Roman" w:hAnsi="Times New Roman" w:cs="Times New Roman"/>
          <w:sz w:val="24"/>
          <w:szCs w:val="24"/>
        </w:rPr>
        <w:t xml:space="preserve"> Lipovetsky, hlavní tendence naší soudobé společnosti spočívá v prosazování osobních cílů a v odhodlá</w:t>
      </w:r>
      <w:r w:rsidR="005E6850">
        <w:rPr>
          <w:rFonts w:ascii="Times New Roman" w:hAnsi="Times New Roman" w:cs="Times New Roman"/>
          <w:sz w:val="24"/>
          <w:szCs w:val="24"/>
        </w:rPr>
        <w:t>ní navzájem skloubit pracovní a </w:t>
      </w:r>
      <w:r>
        <w:rPr>
          <w:rFonts w:ascii="Times New Roman" w:hAnsi="Times New Roman" w:cs="Times New Roman"/>
          <w:sz w:val="24"/>
          <w:szCs w:val="24"/>
        </w:rPr>
        <w:t>mimopracovní život. S postupem individualistických hodnot a rozrůzněním pracovních podmínek i pracovní doby se lidé ob</w:t>
      </w:r>
      <w:r w:rsidR="005E6850">
        <w:rPr>
          <w:rFonts w:ascii="Times New Roman" w:hAnsi="Times New Roman" w:cs="Times New Roman"/>
          <w:sz w:val="24"/>
          <w:szCs w:val="24"/>
        </w:rPr>
        <w:t>racejí především k sobě samým a </w:t>
      </w:r>
      <w:r>
        <w:rPr>
          <w:rFonts w:ascii="Times New Roman" w:hAnsi="Times New Roman" w:cs="Times New Roman"/>
          <w:sz w:val="24"/>
          <w:szCs w:val="24"/>
        </w:rPr>
        <w:t>požadují uznání svých individuálních zásluh, povýšení, zvýšení mzdy a „plán kariéry“ (Lipovetsky, 2011, s. 250). Křížková dle Wallace soudí, že v celosvětovém měřítku dnes dochází k proměnám trhu práce, k jakési všeobecné „flexibilizaci práce“, ve smyslu prostorové variability, pracovní mobility a časové flexibility (Křížková, 2006, s. 35). Beck k tomuto dodává, že přesně daná hranice mezi prací a neprací dnes již vlastně neexistuje (Beck, 2004, s. 226).</w:t>
      </w:r>
    </w:p>
    <w:p w:rsidR="00173491" w:rsidRDefault="00173491" w:rsidP="000736E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Cílem mé bakalářské práce je metodou kvantitativního sociologického výzkumu zjistit subjektivní názor vybraných zaměstnanců jisté bankovní společnosti na svého zaměstnavatele jako potencionální bariéru plánovaného rodičovství.</w:t>
      </w:r>
    </w:p>
    <w:p w:rsidR="000736EF" w:rsidRDefault="00173491" w:rsidP="000736E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teoretické části práce </w:t>
      </w:r>
      <w:r w:rsidR="00547CDC">
        <w:rPr>
          <w:rFonts w:ascii="Times New Roman" w:hAnsi="Times New Roman" w:cs="Times New Roman"/>
          <w:sz w:val="24"/>
          <w:szCs w:val="24"/>
        </w:rPr>
        <w:t>se věnuji jednotlivým personálním činnostem prováděných v organizacích v souvislosti s rodičovstvím zaměstnanců</w:t>
      </w:r>
      <w:r w:rsidR="00D16671">
        <w:rPr>
          <w:rFonts w:ascii="Times New Roman" w:hAnsi="Times New Roman" w:cs="Times New Roman"/>
          <w:sz w:val="24"/>
          <w:szCs w:val="24"/>
        </w:rPr>
        <w:t xml:space="preserve">, </w:t>
      </w:r>
      <w:r w:rsidR="00CC7B0A">
        <w:rPr>
          <w:rFonts w:ascii="Times New Roman" w:hAnsi="Times New Roman" w:cs="Times New Roman"/>
          <w:sz w:val="24"/>
          <w:szCs w:val="24"/>
        </w:rPr>
        <w:t xml:space="preserve">uvádím </w:t>
      </w:r>
      <w:r w:rsidR="00D16671">
        <w:rPr>
          <w:rFonts w:ascii="Times New Roman" w:hAnsi="Times New Roman" w:cs="Times New Roman"/>
          <w:sz w:val="24"/>
          <w:szCs w:val="24"/>
        </w:rPr>
        <w:t>možnosti</w:t>
      </w:r>
      <w:r w:rsidR="00CC7B0A">
        <w:rPr>
          <w:rFonts w:ascii="Times New Roman" w:hAnsi="Times New Roman" w:cs="Times New Roman"/>
          <w:sz w:val="24"/>
          <w:szCs w:val="24"/>
        </w:rPr>
        <w:t xml:space="preserve"> benefitů, které by v rámci politiky vstřícné k rodině mohly být ze strany zaměstnavatele nabízeny</w:t>
      </w:r>
      <w:r w:rsidR="006B4CAD">
        <w:rPr>
          <w:rFonts w:ascii="Times New Roman" w:hAnsi="Times New Roman" w:cs="Times New Roman"/>
          <w:sz w:val="24"/>
          <w:szCs w:val="24"/>
        </w:rPr>
        <w:t>,</w:t>
      </w:r>
      <w:r w:rsidR="00D16671">
        <w:rPr>
          <w:rFonts w:ascii="Times New Roman" w:hAnsi="Times New Roman" w:cs="Times New Roman"/>
          <w:sz w:val="24"/>
          <w:szCs w:val="24"/>
        </w:rPr>
        <w:t xml:space="preserve"> a také se věnuji strategiím, které zaměstnavatelé v současnosti zaujímají vůči zaměstnancům-(potencionálním) rodičům, zejména pak vůči ženám.</w:t>
      </w:r>
      <w:r w:rsidR="006B4CAD">
        <w:rPr>
          <w:rFonts w:ascii="Times New Roman" w:hAnsi="Times New Roman" w:cs="Times New Roman"/>
          <w:sz w:val="24"/>
          <w:szCs w:val="24"/>
        </w:rPr>
        <w:t xml:space="preserve"> Teoretická část je zakončena představením konkrétních opatření jisté bankovní společnosti, kterými dopomáhá svým zaměstnancům ve sladění jejich profese a rodiny.</w:t>
      </w:r>
    </w:p>
    <w:p w:rsidR="00C47192" w:rsidRPr="00CF431D" w:rsidRDefault="00173491" w:rsidP="00CF431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praktické části práce vyhodnocuji </w:t>
      </w:r>
      <w:r w:rsidR="00547CDC">
        <w:rPr>
          <w:rFonts w:ascii="Times New Roman" w:hAnsi="Times New Roman" w:cs="Times New Roman"/>
          <w:sz w:val="24"/>
          <w:szCs w:val="24"/>
        </w:rPr>
        <w:t>dotazníkové šetření provedené u </w:t>
      </w:r>
      <w:r>
        <w:rPr>
          <w:rFonts w:ascii="Times New Roman" w:hAnsi="Times New Roman" w:cs="Times New Roman"/>
          <w:sz w:val="24"/>
          <w:szCs w:val="24"/>
        </w:rPr>
        <w:t>vybrané věkové kohorty zaměstnanců pracujíc</w:t>
      </w:r>
      <w:r w:rsidR="00547CDC">
        <w:rPr>
          <w:rFonts w:ascii="Times New Roman" w:hAnsi="Times New Roman" w:cs="Times New Roman"/>
          <w:sz w:val="24"/>
          <w:szCs w:val="24"/>
        </w:rPr>
        <w:t>ích pro bankovní společnost na </w:t>
      </w:r>
      <w:r>
        <w:rPr>
          <w:rFonts w:ascii="Times New Roman" w:hAnsi="Times New Roman" w:cs="Times New Roman"/>
          <w:sz w:val="24"/>
          <w:szCs w:val="24"/>
        </w:rPr>
        <w:t>Ostravsku a ověřuji tak hypotézy sestavené na základě teoretických východisek.</w:t>
      </w:r>
    </w:p>
    <w:p w:rsidR="00C47192" w:rsidRPr="00E419E4" w:rsidRDefault="00C47192" w:rsidP="00BE6B73">
      <w:pPr>
        <w:tabs>
          <w:tab w:val="left" w:pos="567"/>
        </w:tabs>
        <w:spacing w:after="0" w:line="360" w:lineRule="auto"/>
        <w:jc w:val="both"/>
        <w:rPr>
          <w:rFonts w:ascii="Times New Roman" w:hAnsi="Times New Roman" w:cs="Times New Roman"/>
          <w:b/>
          <w:sz w:val="28"/>
          <w:szCs w:val="28"/>
        </w:rPr>
      </w:pPr>
      <w:r w:rsidRPr="00E419E4">
        <w:rPr>
          <w:rFonts w:ascii="Times New Roman" w:hAnsi="Times New Roman" w:cs="Times New Roman"/>
          <w:b/>
          <w:sz w:val="28"/>
          <w:szCs w:val="28"/>
        </w:rPr>
        <w:lastRenderedPageBreak/>
        <w:t xml:space="preserve">1 </w:t>
      </w:r>
      <w:r w:rsidR="00BE6B73">
        <w:rPr>
          <w:rFonts w:ascii="Times New Roman" w:hAnsi="Times New Roman" w:cs="Times New Roman"/>
          <w:b/>
          <w:sz w:val="28"/>
          <w:szCs w:val="28"/>
        </w:rPr>
        <w:tab/>
      </w:r>
      <w:r w:rsidRPr="00E419E4">
        <w:rPr>
          <w:rFonts w:ascii="Times New Roman" w:hAnsi="Times New Roman" w:cs="Times New Roman"/>
          <w:b/>
          <w:sz w:val="28"/>
          <w:szCs w:val="28"/>
        </w:rPr>
        <w:t>Teoretická východiska</w:t>
      </w:r>
    </w:p>
    <w:p w:rsidR="00C47192" w:rsidRDefault="00C47192" w:rsidP="00C47192">
      <w:pPr>
        <w:spacing w:after="0" w:line="360" w:lineRule="auto"/>
        <w:rPr>
          <w:rFonts w:ascii="Times New Roman" w:hAnsi="Times New Roman" w:cs="Times New Roman"/>
          <w:b/>
          <w:sz w:val="24"/>
          <w:szCs w:val="24"/>
        </w:rPr>
      </w:pPr>
    </w:p>
    <w:p w:rsidR="00C47192" w:rsidRPr="008F04D7" w:rsidRDefault="00C47192" w:rsidP="00BE6B73">
      <w:pPr>
        <w:pStyle w:val="Odstavecseseznamem"/>
        <w:numPr>
          <w:ilvl w:val="1"/>
          <w:numId w:val="2"/>
        </w:numPr>
        <w:tabs>
          <w:tab w:val="left" w:pos="851"/>
          <w:tab w:val="left" w:pos="993"/>
        </w:tabs>
        <w:spacing w:after="0" w:line="360" w:lineRule="auto"/>
        <w:ind w:left="851" w:hanging="851"/>
        <w:jc w:val="both"/>
        <w:rPr>
          <w:rFonts w:ascii="Times New Roman" w:hAnsi="Times New Roman" w:cs="Times New Roman"/>
          <w:sz w:val="28"/>
          <w:szCs w:val="28"/>
        </w:rPr>
      </w:pPr>
      <w:r w:rsidRPr="008F04D7">
        <w:rPr>
          <w:rFonts w:ascii="Times New Roman" w:hAnsi="Times New Roman" w:cs="Times New Roman"/>
          <w:sz w:val="28"/>
          <w:szCs w:val="28"/>
        </w:rPr>
        <w:t>Řízení lidských zdrojů a plánované rodičovství</w:t>
      </w:r>
    </w:p>
    <w:p w:rsidR="00C47192" w:rsidRPr="00545E96" w:rsidRDefault="00C47192" w:rsidP="00C47192">
      <w:pPr>
        <w:spacing w:after="0" w:line="360" w:lineRule="auto"/>
        <w:jc w:val="both"/>
        <w:rPr>
          <w:rFonts w:ascii="Times New Roman" w:hAnsi="Times New Roman" w:cs="Times New Roman"/>
          <w:sz w:val="24"/>
          <w:szCs w:val="24"/>
        </w:rPr>
      </w:pPr>
    </w:p>
    <w:p w:rsidR="00C47192" w:rsidRPr="00545E96" w:rsidRDefault="00C47192" w:rsidP="00C47192">
      <w:pPr>
        <w:pStyle w:val="Odstavecseseznamem"/>
        <w:numPr>
          <w:ilvl w:val="2"/>
          <w:numId w:val="2"/>
        </w:numPr>
        <w:spacing w:after="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Politika</w:t>
      </w:r>
      <w:r w:rsidRPr="00545E96">
        <w:rPr>
          <w:rFonts w:ascii="Times New Roman" w:hAnsi="Times New Roman" w:cs="Times New Roman"/>
          <w:sz w:val="24"/>
          <w:szCs w:val="24"/>
        </w:rPr>
        <w:t xml:space="preserve"> lidských zdrojů</w:t>
      </w:r>
      <w:r>
        <w:rPr>
          <w:rFonts w:ascii="Times New Roman" w:hAnsi="Times New Roman" w:cs="Times New Roman"/>
          <w:sz w:val="24"/>
          <w:szCs w:val="24"/>
        </w:rPr>
        <w:t xml:space="preserve"> organizace ve vazbě na péči o zaměstnance</w:t>
      </w:r>
    </w:p>
    <w:p w:rsidR="00C47192" w:rsidRDefault="00C47192" w:rsidP="00C47192">
      <w:pPr>
        <w:spacing w:after="0" w:line="360" w:lineRule="auto"/>
        <w:jc w:val="both"/>
        <w:rPr>
          <w:rFonts w:ascii="Times New Roman" w:hAnsi="Times New Roman" w:cs="Times New Roman"/>
          <w:sz w:val="24"/>
          <w:szCs w:val="24"/>
        </w:rPr>
      </w:pP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Armstrong ve své publikaci uvádí, že celková politika lidských zdrojů vyjadřuje, jakým způsobem organizace vůči svým pracovníkům plní svoji sociální odpovědnost, jak vyjadřuje své postoje k nim. Je jakousi demonstrací jejích hodnot a přesvědčení, jak by se mělo s lidmi zacházet (Armstrong, 2007, s. 142). Politika lidských zdrojů organizace se může týkat mnoha pojmů, vzhledem k tématu práce zdůrazním pojmy „ohleduplnost</w:t>
      </w:r>
      <w:r w:rsidR="005E6850">
        <w:rPr>
          <w:rFonts w:ascii="Times New Roman" w:hAnsi="Times New Roman" w:cs="Times New Roman"/>
          <w:sz w:val="24"/>
          <w:szCs w:val="24"/>
        </w:rPr>
        <w:t>“ a „rovnováha mezi pracovním a </w:t>
      </w:r>
      <w:r>
        <w:rPr>
          <w:rFonts w:ascii="Times New Roman" w:hAnsi="Times New Roman" w:cs="Times New Roman"/>
          <w:sz w:val="24"/>
          <w:szCs w:val="24"/>
        </w:rPr>
        <w:t>mimopracovním životem“. Armstrong uvádí, že organizace by měla brát v úvahu aktuální situaci jedinců při takových rozhodování, která ovlivní jejich perspektivy či jistoty a usilovat o takové formy zaměstnávání lidí, které jim umožní dosahovat rovnováhy mezi pracovními a mimopracovními závazky (Armstrong, 2007, s. 142). Uvedené hodnoty můžeme vnímat také jako součást sociální politiky organizace. Jak zmiňuje Dvořáková, potřeba existence takovéto politiky a vůbec zájmu na sociálním rozvoji zaměstnanců je záležitostí praktickou, protože vazba mezi úrovní sociální péče o zaměstnance a pracovním výkonem je dle jejího názoru zřejmá. Organizace si uvědomují, že právě zaměstnanci se svými nápady a poznatky jsou tvořivým zdrojem organizace (Dvořáková, 2012, s. 354-355).</w:t>
      </w: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Tyto (a pochopitelně i </w:t>
      </w:r>
      <w:r w:rsidRPr="004A1594">
        <w:rPr>
          <w:rFonts w:ascii="Times New Roman" w:hAnsi="Times New Roman" w:cs="Times New Roman"/>
          <w:sz w:val="24"/>
          <w:szCs w:val="24"/>
        </w:rPr>
        <w:t xml:space="preserve">další) hodnoty vyznává, jak zmiňuje Armstrong, mnoho organizací. Dilematem však je, jak </w:t>
      </w:r>
      <w:r w:rsidR="005E6850">
        <w:rPr>
          <w:rFonts w:ascii="Times New Roman" w:hAnsi="Times New Roman" w:cs="Times New Roman"/>
          <w:sz w:val="24"/>
          <w:szCs w:val="24"/>
        </w:rPr>
        <w:t>sledovat podnikatelský úspěch a </w:t>
      </w:r>
      <w:r w:rsidRPr="004A1594">
        <w:rPr>
          <w:rFonts w:ascii="Times New Roman" w:hAnsi="Times New Roman" w:cs="Times New Roman"/>
          <w:sz w:val="24"/>
          <w:szCs w:val="24"/>
        </w:rPr>
        <w:t xml:space="preserve">zároveň plnit takové závazky vůči pracovníkům, jako je spravedlnost, ohleduplnost, </w:t>
      </w:r>
      <w:r w:rsidRPr="009B28E0">
        <w:rPr>
          <w:rFonts w:ascii="Times New Roman" w:hAnsi="Times New Roman" w:cs="Times New Roman"/>
          <w:sz w:val="24"/>
          <w:szCs w:val="24"/>
        </w:rPr>
        <w:t>rovnováha mezi pracovním a mimopracovním životem, kvalita pracovního života či pracovní podmínky</w:t>
      </w:r>
      <w:r w:rsidR="005A5673">
        <w:rPr>
          <w:rFonts w:ascii="Times New Roman" w:hAnsi="Times New Roman" w:cs="Times New Roman"/>
          <w:sz w:val="24"/>
          <w:szCs w:val="24"/>
        </w:rPr>
        <w:t xml:space="preserve"> (Armstrong, 2007, s. 143)</w:t>
      </w:r>
      <w:r w:rsidRPr="009B28E0">
        <w:rPr>
          <w:rFonts w:ascii="Times New Roman" w:hAnsi="Times New Roman" w:cs="Times New Roman"/>
          <w:sz w:val="24"/>
          <w:szCs w:val="24"/>
        </w:rPr>
        <w:t xml:space="preserve">. Na mysli by organizacím mělo zůstávat, že povinnosti mají ke všem svým partnerům, tedy nejenom vlastníkům, klientům, ale také zaměstnancům. </w:t>
      </w:r>
      <w:r w:rsidR="006E43A9" w:rsidRPr="009B28E0">
        <w:rPr>
          <w:rFonts w:ascii="Times New Roman" w:hAnsi="Times New Roman" w:cs="Times New Roman"/>
          <w:sz w:val="24"/>
          <w:szCs w:val="24"/>
        </w:rPr>
        <w:t>Tuto myšlenku zmiňuje ve své publikaci také Kopecký (Kopecký, 2013, s. 193-194).</w:t>
      </w:r>
      <w:r w:rsidR="006E43A9">
        <w:rPr>
          <w:rFonts w:ascii="Times New Roman" w:hAnsi="Times New Roman" w:cs="Times New Roman"/>
          <w:sz w:val="24"/>
          <w:szCs w:val="24"/>
        </w:rPr>
        <w:t xml:space="preserve"> </w:t>
      </w:r>
      <w:r>
        <w:rPr>
          <w:rFonts w:ascii="Times New Roman" w:hAnsi="Times New Roman" w:cs="Times New Roman"/>
          <w:sz w:val="24"/>
          <w:szCs w:val="24"/>
        </w:rPr>
        <w:t xml:space="preserve">Politika organizace by měla být </w:t>
      </w:r>
      <w:r w:rsidRPr="002923B1">
        <w:rPr>
          <w:rFonts w:ascii="Times New Roman" w:hAnsi="Times New Roman" w:cs="Times New Roman"/>
          <w:sz w:val="24"/>
          <w:szCs w:val="24"/>
        </w:rPr>
        <w:t xml:space="preserve">zaměřena pochopitelně také na oblast stejných příležitostí, tedy </w:t>
      </w:r>
      <w:r>
        <w:rPr>
          <w:rFonts w:ascii="Times New Roman" w:hAnsi="Times New Roman" w:cs="Times New Roman"/>
          <w:sz w:val="24"/>
          <w:szCs w:val="24"/>
        </w:rPr>
        <w:lastRenderedPageBreak/>
        <w:t>nedovolit</w:t>
      </w:r>
      <w:r w:rsidRPr="002923B1">
        <w:rPr>
          <w:rFonts w:ascii="Times New Roman" w:hAnsi="Times New Roman" w:cs="Times New Roman"/>
          <w:sz w:val="24"/>
          <w:szCs w:val="24"/>
        </w:rPr>
        <w:t xml:space="preserve"> přímou nebo nepřímou diskriminaci žádného pracov</w:t>
      </w:r>
      <w:r w:rsidR="001D2068">
        <w:rPr>
          <w:rFonts w:ascii="Times New Roman" w:hAnsi="Times New Roman" w:cs="Times New Roman"/>
          <w:sz w:val="24"/>
          <w:szCs w:val="24"/>
        </w:rPr>
        <w:t>níka na základě rasy, pohlaví</w:t>
      </w:r>
      <w:r w:rsidRPr="002923B1">
        <w:rPr>
          <w:rFonts w:ascii="Times New Roman" w:hAnsi="Times New Roman" w:cs="Times New Roman"/>
          <w:sz w:val="24"/>
          <w:szCs w:val="24"/>
        </w:rPr>
        <w:t xml:space="preserve">, rodinného </w:t>
      </w:r>
      <w:r w:rsidR="001D2068">
        <w:rPr>
          <w:rFonts w:ascii="Times New Roman" w:hAnsi="Times New Roman" w:cs="Times New Roman"/>
          <w:sz w:val="24"/>
          <w:szCs w:val="24"/>
        </w:rPr>
        <w:t xml:space="preserve">stavu, </w:t>
      </w:r>
      <w:r w:rsidRPr="002923B1">
        <w:rPr>
          <w:rFonts w:ascii="Times New Roman" w:hAnsi="Times New Roman" w:cs="Times New Roman"/>
          <w:sz w:val="24"/>
          <w:szCs w:val="24"/>
        </w:rPr>
        <w:t>věku</w:t>
      </w:r>
      <w:r>
        <w:rPr>
          <w:rFonts w:ascii="Times New Roman" w:hAnsi="Times New Roman" w:cs="Times New Roman"/>
          <w:sz w:val="24"/>
          <w:szCs w:val="24"/>
        </w:rPr>
        <w:t xml:space="preserve"> </w:t>
      </w:r>
      <w:r w:rsidR="001D2068">
        <w:rPr>
          <w:rFonts w:ascii="Times New Roman" w:hAnsi="Times New Roman" w:cs="Times New Roman"/>
          <w:sz w:val="24"/>
          <w:szCs w:val="24"/>
        </w:rPr>
        <w:t xml:space="preserve">atp. </w:t>
      </w:r>
      <w:r>
        <w:rPr>
          <w:rFonts w:ascii="Times New Roman" w:hAnsi="Times New Roman" w:cs="Times New Roman"/>
          <w:sz w:val="24"/>
          <w:szCs w:val="24"/>
        </w:rPr>
        <w:t>(Armstrong, 2007, s. 143)</w:t>
      </w:r>
      <w:r w:rsidRPr="002923B1">
        <w:rPr>
          <w:rFonts w:ascii="Times New Roman" w:hAnsi="Times New Roman" w:cs="Times New Roman"/>
          <w:sz w:val="24"/>
          <w:szCs w:val="24"/>
        </w:rPr>
        <w:t>.</w:t>
      </w:r>
      <w:r>
        <w:rPr>
          <w:rFonts w:ascii="Times New Roman" w:hAnsi="Times New Roman" w:cs="Times New Roman"/>
          <w:sz w:val="24"/>
          <w:szCs w:val="24"/>
        </w:rPr>
        <w:t xml:space="preserve"> Výhody různorodosti na pracovišti vidí Dvořáková v lepším rozhodování, účinnějším řešení problémů, větší kreativitě a inovacích. Dosahuje se tím i úspěšnějšího marketingu u různých skupin klientů (Dvořáková, 2012, s. 416). Z konkrétních kroků spadajících do této oblasti Armstrong uvádí</w:t>
      </w:r>
      <w:r w:rsidR="005E6850">
        <w:rPr>
          <w:rFonts w:ascii="Times New Roman" w:hAnsi="Times New Roman" w:cs="Times New Roman"/>
          <w:sz w:val="24"/>
          <w:szCs w:val="24"/>
        </w:rPr>
        <w:t xml:space="preserve"> např. zavedení stejných práv a </w:t>
      </w:r>
      <w:r>
        <w:rPr>
          <w:rFonts w:ascii="Times New Roman" w:hAnsi="Times New Roman" w:cs="Times New Roman"/>
          <w:sz w:val="24"/>
          <w:szCs w:val="24"/>
        </w:rPr>
        <w:t>zaměstnaneckých výhod pro pracovníky pracující na plný i částečný úvazek, umožnění prodloužení mateřské/otcovské dovolené či poskytování pomoci v oblasti péče o děti (Armstrong, 2007, s. 704-705).</w:t>
      </w: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Armstrong také zmiňuje, že poli</w:t>
      </w:r>
      <w:r w:rsidR="005E6850">
        <w:rPr>
          <w:rFonts w:ascii="Times New Roman" w:hAnsi="Times New Roman" w:cs="Times New Roman"/>
          <w:sz w:val="24"/>
          <w:szCs w:val="24"/>
        </w:rPr>
        <w:t>tika rovnováhy mezi pracovním a </w:t>
      </w:r>
      <w:r>
        <w:rPr>
          <w:rFonts w:ascii="Times New Roman" w:hAnsi="Times New Roman" w:cs="Times New Roman"/>
          <w:sz w:val="24"/>
          <w:szCs w:val="24"/>
        </w:rPr>
        <w:t>mimopracovním životem (uváděná také pod termínem „politika vstřícná k rodině“ či „politika rovnováhy mezi pracovním a rodinným životem“ či „politika rovnováhy mezi pracovním a osobním životem“) se může projevovat např. nabídnutím flexibilnější pracovní doby a pracovního režimu. „Důležité jsou výsledky a nikoliv to, jak dlouho lidé pracují.“ (Armstrong, 2009, s. 48). Výhody připisované uplatňování takovéto politiky jsou dle Armstronga např. snížení absence, pomoc při řešení nízké morálk</w:t>
      </w:r>
      <w:r w:rsidR="005E6850">
        <w:rPr>
          <w:rFonts w:ascii="Times New Roman" w:hAnsi="Times New Roman" w:cs="Times New Roman"/>
          <w:sz w:val="24"/>
          <w:szCs w:val="24"/>
        </w:rPr>
        <w:t>y či vysoké míry stresu, kdy se </w:t>
      </w:r>
      <w:r>
        <w:rPr>
          <w:rFonts w:ascii="Times New Roman" w:hAnsi="Times New Roman" w:cs="Times New Roman"/>
          <w:sz w:val="24"/>
          <w:szCs w:val="24"/>
        </w:rPr>
        <w:t>zaměstnanci vyčerpávají soustavným</w:t>
      </w:r>
      <w:r w:rsidR="005E6850">
        <w:rPr>
          <w:rFonts w:ascii="Times New Roman" w:hAnsi="Times New Roman" w:cs="Times New Roman"/>
          <w:sz w:val="24"/>
          <w:szCs w:val="24"/>
        </w:rPr>
        <w:t xml:space="preserve"> „žonglováním mezi pracovními a </w:t>
      </w:r>
      <w:r>
        <w:rPr>
          <w:rFonts w:ascii="Times New Roman" w:hAnsi="Times New Roman" w:cs="Times New Roman"/>
          <w:sz w:val="24"/>
          <w:szCs w:val="24"/>
        </w:rPr>
        <w:t xml:space="preserve">mimopracovními povinnostmi“ (Armstrong, 2007, s. 711), pozitivní dopad má rovněž na míru oddanosti a </w:t>
      </w:r>
      <w:r w:rsidRPr="00ED3103">
        <w:rPr>
          <w:rFonts w:ascii="Times New Roman" w:hAnsi="Times New Roman" w:cs="Times New Roman"/>
          <w:sz w:val="24"/>
          <w:szCs w:val="24"/>
        </w:rPr>
        <w:t xml:space="preserve">angažovanosti pracovníků (Armstrong, 2009, s. 121). Mareš dodává, </w:t>
      </w:r>
      <w:r w:rsidR="009C7ABF" w:rsidRPr="00ED3103">
        <w:rPr>
          <w:rFonts w:ascii="Times New Roman" w:hAnsi="Times New Roman" w:cs="Times New Roman"/>
          <w:sz w:val="24"/>
          <w:szCs w:val="24"/>
        </w:rPr>
        <w:t>„otázkou pro firmy je především-</w:t>
      </w:r>
      <w:r w:rsidRPr="00ED3103">
        <w:rPr>
          <w:rFonts w:ascii="Times New Roman" w:hAnsi="Times New Roman" w:cs="Times New Roman"/>
          <w:sz w:val="24"/>
          <w:szCs w:val="24"/>
        </w:rPr>
        <w:t>,</w:t>
      </w:r>
      <w:r w:rsidR="009C7ABF" w:rsidRPr="00ED3103">
        <w:rPr>
          <w:rFonts w:ascii="Times New Roman" w:hAnsi="Times New Roman" w:cs="Times New Roman"/>
          <w:sz w:val="24"/>
          <w:szCs w:val="24"/>
        </w:rPr>
        <w:t xml:space="preserve"> </w:t>
      </w:r>
      <w:r w:rsidRPr="00ED3103">
        <w:rPr>
          <w:rFonts w:ascii="Times New Roman" w:hAnsi="Times New Roman" w:cs="Times New Roman"/>
          <w:sz w:val="24"/>
          <w:szCs w:val="24"/>
        </w:rPr>
        <w:t>jak zajistit, aby jejich pracovníci byli produktivní</w:t>
      </w:r>
      <w:r w:rsidRPr="00ED3103">
        <w:rPr>
          <w:rFonts w:ascii="Times New Roman" w:hAnsi="Times New Roman" w:cs="Times New Roman"/>
          <w:sz w:val="24"/>
          <w:szCs w:val="24"/>
          <w:lang w:val="en-US"/>
        </w:rPr>
        <w:t>‘, otázkou pro tyto pracovníky je</w:t>
      </w:r>
      <w:r w:rsidR="009C7ABF" w:rsidRPr="00ED3103">
        <w:rPr>
          <w:rFonts w:ascii="Times New Roman" w:hAnsi="Times New Roman" w:cs="Times New Roman"/>
          <w:sz w:val="24"/>
          <w:szCs w:val="24"/>
          <w:lang w:val="en-US"/>
        </w:rPr>
        <w:t>-</w:t>
      </w:r>
      <w:r w:rsidRPr="00ED3103">
        <w:rPr>
          <w:rFonts w:ascii="Times New Roman" w:hAnsi="Times New Roman" w:cs="Times New Roman"/>
          <w:sz w:val="24"/>
          <w:szCs w:val="24"/>
          <w:lang w:val="en-US"/>
        </w:rPr>
        <w:t>,</w:t>
      </w:r>
      <w:r w:rsidR="009C7ABF" w:rsidRPr="00ED3103">
        <w:rPr>
          <w:rFonts w:ascii="Times New Roman" w:hAnsi="Times New Roman" w:cs="Times New Roman"/>
          <w:sz w:val="24"/>
          <w:szCs w:val="24"/>
          <w:lang w:val="en-US"/>
        </w:rPr>
        <w:t xml:space="preserve"> </w:t>
      </w:r>
      <w:r w:rsidRPr="00ED3103">
        <w:rPr>
          <w:rFonts w:ascii="Times New Roman" w:hAnsi="Times New Roman" w:cs="Times New Roman"/>
          <w:sz w:val="24"/>
          <w:szCs w:val="24"/>
          <w:lang w:val="en-US"/>
        </w:rPr>
        <w:t>jak přitom splní své rodinné povinnosti‘” (Mareš, 2006, s. 41).</w:t>
      </w:r>
      <w:r w:rsidRPr="00ED3103">
        <w:rPr>
          <w:rFonts w:ascii="Times New Roman" w:hAnsi="Times New Roman" w:cs="Times New Roman"/>
          <w:sz w:val="24"/>
          <w:szCs w:val="24"/>
        </w:rPr>
        <w:t xml:space="preserve"> Jak však upozorňuje El Sabbaghová</w:t>
      </w:r>
      <w:r>
        <w:rPr>
          <w:rFonts w:ascii="Times New Roman" w:hAnsi="Times New Roman" w:cs="Times New Roman"/>
          <w:sz w:val="24"/>
          <w:szCs w:val="24"/>
        </w:rPr>
        <w:t xml:space="preserve">, která užívá pojem </w:t>
      </w:r>
      <w:r w:rsidRPr="00547CDC">
        <w:rPr>
          <w:rFonts w:ascii="Times New Roman" w:hAnsi="Times New Roman" w:cs="Times New Roman"/>
          <w:i/>
          <w:sz w:val="24"/>
          <w:szCs w:val="24"/>
        </w:rPr>
        <w:t>work-life balance</w:t>
      </w:r>
      <w:r>
        <w:rPr>
          <w:rFonts w:ascii="Times New Roman" w:hAnsi="Times New Roman" w:cs="Times New Roman"/>
          <w:sz w:val="24"/>
          <w:szCs w:val="24"/>
        </w:rPr>
        <w:t>, s</w:t>
      </w:r>
      <w:r w:rsidR="005E6850">
        <w:rPr>
          <w:rFonts w:ascii="Times New Roman" w:hAnsi="Times New Roman" w:cs="Times New Roman"/>
          <w:sz w:val="24"/>
          <w:szCs w:val="24"/>
        </w:rPr>
        <w:t>naha o harmonizaci pracovního a </w:t>
      </w:r>
      <w:r>
        <w:rPr>
          <w:rFonts w:ascii="Times New Roman" w:hAnsi="Times New Roman" w:cs="Times New Roman"/>
          <w:sz w:val="24"/>
          <w:szCs w:val="24"/>
        </w:rPr>
        <w:t>mimopracovního života je nástrojem nejen ke zvýšení efektivnosti organizace, ale také nástrojem vyžadujícím větší množství fin</w:t>
      </w:r>
      <w:r w:rsidR="005E6850">
        <w:rPr>
          <w:rFonts w:ascii="Times New Roman" w:hAnsi="Times New Roman" w:cs="Times New Roman"/>
          <w:sz w:val="24"/>
          <w:szCs w:val="24"/>
        </w:rPr>
        <w:t>ancí. Právě tento fakt se podle </w:t>
      </w:r>
      <w:r>
        <w:rPr>
          <w:rFonts w:ascii="Times New Roman" w:hAnsi="Times New Roman" w:cs="Times New Roman"/>
          <w:sz w:val="24"/>
          <w:szCs w:val="24"/>
        </w:rPr>
        <w:t xml:space="preserve">jejího názoru stává důvodem, proč je tato oblast řízení lidských zdrojů propracovanější u velkých organizací v porovnání s organizacemi malými či středními (El Sabbaghová, 2010, s. 228). Dvořáková dále upozorňuje, že spíše transnacionální zaměstnavatelé jsou efektivnější ve všech stránkách personální práce, včetně míry pozornosti věnované pracovníkům samotným, jejich získávání, stabilizaci, </w:t>
      </w:r>
      <w:r w:rsidRPr="00547CDC">
        <w:rPr>
          <w:rFonts w:ascii="Times New Roman" w:hAnsi="Times New Roman" w:cs="Times New Roman"/>
          <w:sz w:val="24"/>
          <w:szCs w:val="24"/>
        </w:rPr>
        <w:t xml:space="preserve">uplatňování </w:t>
      </w:r>
      <w:r w:rsidRPr="00547CDC">
        <w:rPr>
          <w:rFonts w:ascii="Times New Roman" w:hAnsi="Times New Roman" w:cs="Times New Roman"/>
          <w:i/>
          <w:sz w:val="24"/>
          <w:szCs w:val="24"/>
        </w:rPr>
        <w:t>best practices</w:t>
      </w:r>
      <w:r w:rsidRPr="00547CDC">
        <w:rPr>
          <w:rFonts w:ascii="Times New Roman" w:hAnsi="Times New Roman" w:cs="Times New Roman"/>
          <w:sz w:val="24"/>
          <w:szCs w:val="24"/>
        </w:rPr>
        <w:t xml:space="preserve"> při řízení</w:t>
      </w:r>
      <w:r>
        <w:rPr>
          <w:rFonts w:ascii="Times New Roman" w:hAnsi="Times New Roman" w:cs="Times New Roman"/>
          <w:sz w:val="24"/>
          <w:szCs w:val="24"/>
        </w:rPr>
        <w:t xml:space="preserve"> lidských zdrojů (Dvořáková, </w:t>
      </w:r>
      <w:r>
        <w:rPr>
          <w:rFonts w:ascii="Times New Roman" w:hAnsi="Times New Roman" w:cs="Times New Roman"/>
          <w:sz w:val="24"/>
          <w:szCs w:val="24"/>
        </w:rPr>
        <w:lastRenderedPageBreak/>
        <w:t>2012, s. 445). Uvedené pochopitelně souvisí mimo jiné i s kulturou organizace, které se budu věnovat v textu níže.</w:t>
      </w: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Dvořáková ve své publikaci shrnuje, že právě potřeby zaměstnanců vyvstávající z vzájemného propojení pracovn</w:t>
      </w:r>
      <w:r w:rsidR="005E6850">
        <w:rPr>
          <w:rFonts w:ascii="Times New Roman" w:hAnsi="Times New Roman" w:cs="Times New Roman"/>
          <w:sz w:val="24"/>
          <w:szCs w:val="24"/>
        </w:rPr>
        <w:t>ího a osobního života můžou pro </w:t>
      </w:r>
      <w:r>
        <w:rPr>
          <w:rFonts w:ascii="Times New Roman" w:hAnsi="Times New Roman" w:cs="Times New Roman"/>
          <w:sz w:val="24"/>
          <w:szCs w:val="24"/>
        </w:rPr>
        <w:t>organizaci představovat zdroj inspirace pro tvorbu n</w:t>
      </w:r>
      <w:r w:rsidR="001D2068">
        <w:rPr>
          <w:rFonts w:ascii="Times New Roman" w:hAnsi="Times New Roman" w:cs="Times New Roman"/>
          <w:sz w:val="24"/>
          <w:szCs w:val="24"/>
        </w:rPr>
        <w:t xml:space="preserve">ástrojů řízení lidských zdrojů </w:t>
      </w:r>
      <w:r>
        <w:rPr>
          <w:rFonts w:ascii="Times New Roman" w:hAnsi="Times New Roman" w:cs="Times New Roman"/>
          <w:sz w:val="24"/>
          <w:szCs w:val="24"/>
        </w:rPr>
        <w:t>(Dvořáková, 2012, s. 417).</w:t>
      </w:r>
    </w:p>
    <w:p w:rsidR="00C47192" w:rsidRDefault="00C47192" w:rsidP="00C47192">
      <w:pPr>
        <w:spacing w:after="0" w:line="360" w:lineRule="auto"/>
        <w:ind w:firstLine="567"/>
        <w:jc w:val="both"/>
        <w:rPr>
          <w:rFonts w:ascii="Times New Roman" w:hAnsi="Times New Roman" w:cs="Times New Roman"/>
          <w:sz w:val="24"/>
          <w:szCs w:val="24"/>
        </w:rPr>
      </w:pPr>
    </w:p>
    <w:p w:rsidR="00C47192" w:rsidRDefault="00C47192" w:rsidP="00C47192">
      <w:pPr>
        <w:spacing w:after="0" w:line="360" w:lineRule="auto"/>
        <w:ind w:firstLine="567"/>
        <w:jc w:val="both"/>
        <w:rPr>
          <w:rFonts w:ascii="Times New Roman" w:hAnsi="Times New Roman" w:cs="Times New Roman"/>
          <w:sz w:val="24"/>
          <w:szCs w:val="24"/>
        </w:rPr>
      </w:pPr>
    </w:p>
    <w:p w:rsidR="00C47192" w:rsidRPr="00E419E4" w:rsidRDefault="00C47192" w:rsidP="00C47192">
      <w:pPr>
        <w:pStyle w:val="Odstavecseseznamem"/>
        <w:numPr>
          <w:ilvl w:val="2"/>
          <w:numId w:val="2"/>
        </w:numPr>
        <w:spacing w:after="0" w:line="360" w:lineRule="auto"/>
        <w:ind w:left="1134" w:hanging="1134"/>
        <w:jc w:val="both"/>
        <w:rPr>
          <w:rFonts w:ascii="Times New Roman" w:hAnsi="Times New Roman" w:cs="Times New Roman"/>
          <w:sz w:val="24"/>
          <w:szCs w:val="24"/>
        </w:rPr>
      </w:pPr>
      <w:r w:rsidRPr="00E419E4">
        <w:rPr>
          <w:rFonts w:ascii="Times New Roman" w:hAnsi="Times New Roman" w:cs="Times New Roman"/>
          <w:sz w:val="24"/>
          <w:szCs w:val="24"/>
        </w:rPr>
        <w:t>Personální činnosti ve vztahu k</w:t>
      </w:r>
      <w:r>
        <w:rPr>
          <w:rFonts w:ascii="Times New Roman" w:hAnsi="Times New Roman" w:cs="Times New Roman"/>
          <w:sz w:val="24"/>
          <w:szCs w:val="24"/>
        </w:rPr>
        <w:t> </w:t>
      </w:r>
      <w:r w:rsidRPr="00E419E4">
        <w:rPr>
          <w:rFonts w:ascii="Times New Roman" w:hAnsi="Times New Roman" w:cs="Times New Roman"/>
          <w:sz w:val="24"/>
          <w:szCs w:val="24"/>
        </w:rPr>
        <w:t>rodičovství</w:t>
      </w:r>
    </w:p>
    <w:p w:rsidR="00C47192" w:rsidRDefault="00C47192" w:rsidP="00C47192">
      <w:pPr>
        <w:spacing w:after="0" w:line="360" w:lineRule="auto"/>
        <w:ind w:firstLine="567"/>
        <w:jc w:val="both"/>
        <w:rPr>
          <w:rFonts w:ascii="Times New Roman" w:hAnsi="Times New Roman" w:cs="Times New Roman"/>
          <w:sz w:val="24"/>
          <w:szCs w:val="24"/>
        </w:rPr>
      </w:pP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Plánované rodičovství a rodičovství vůbec zasahuje ve velké míře prakticky </w:t>
      </w:r>
      <w:r w:rsidRPr="00CF431D">
        <w:rPr>
          <w:rFonts w:ascii="Times New Roman" w:hAnsi="Times New Roman" w:cs="Times New Roman"/>
          <w:sz w:val="24"/>
          <w:szCs w:val="24"/>
        </w:rPr>
        <w:t>všechny oblasti personálních činností organizace. V této kapitole se bud</w:t>
      </w:r>
      <w:r w:rsidR="009C7ABF" w:rsidRPr="00CF431D">
        <w:rPr>
          <w:rFonts w:ascii="Times New Roman" w:hAnsi="Times New Roman" w:cs="Times New Roman"/>
          <w:sz w:val="24"/>
          <w:szCs w:val="24"/>
        </w:rPr>
        <w:t>u věnovat otázkám nejpalčivěji</w:t>
      </w:r>
      <w:r w:rsidRPr="00CF431D">
        <w:rPr>
          <w:rFonts w:ascii="Times New Roman" w:hAnsi="Times New Roman" w:cs="Times New Roman"/>
          <w:sz w:val="24"/>
          <w:szCs w:val="24"/>
        </w:rPr>
        <w:t xml:space="preserve"> souvisejících</w:t>
      </w:r>
      <w:r>
        <w:rPr>
          <w:rFonts w:ascii="Times New Roman" w:hAnsi="Times New Roman" w:cs="Times New Roman"/>
          <w:sz w:val="24"/>
          <w:szCs w:val="24"/>
        </w:rPr>
        <w:t xml:space="preserve"> s tématem. Zajištění řádného průběhu personálních aktivit pochopitelně také klade vysoké nároky na dovednosti personalistů organizace.</w:t>
      </w: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Jednou z oblastí personální práce, které se rodičovství dotýká, je plánování lidských zdrojů. Armstrong mezi cíle tohoto plánová</w:t>
      </w:r>
      <w:r w:rsidR="005E6850">
        <w:rPr>
          <w:rFonts w:ascii="Times New Roman" w:hAnsi="Times New Roman" w:cs="Times New Roman"/>
          <w:sz w:val="24"/>
          <w:szCs w:val="24"/>
        </w:rPr>
        <w:t>ní řadí mimo jiné cíl „získat a </w:t>
      </w:r>
      <w:r>
        <w:rPr>
          <w:rFonts w:ascii="Times New Roman" w:hAnsi="Times New Roman" w:cs="Times New Roman"/>
          <w:sz w:val="24"/>
          <w:szCs w:val="24"/>
        </w:rPr>
        <w:t>udržet si takové počty lidí, které organizace potřebuje a kteří by zároveň měli požadované dovednosti, zkušenosti a schopnosti“</w:t>
      </w:r>
      <w:r w:rsidR="005E6850">
        <w:rPr>
          <w:rFonts w:ascii="Times New Roman" w:hAnsi="Times New Roman" w:cs="Times New Roman"/>
          <w:sz w:val="24"/>
          <w:szCs w:val="24"/>
        </w:rPr>
        <w:t xml:space="preserve"> (Armstrong, 2007, s. 309). Dle </w:t>
      </w:r>
      <w:r>
        <w:rPr>
          <w:rFonts w:ascii="Times New Roman" w:hAnsi="Times New Roman" w:cs="Times New Roman"/>
          <w:sz w:val="24"/>
          <w:szCs w:val="24"/>
        </w:rPr>
        <w:t>Dvořákové právě z porovnání budoucích potřeb a současných rezerv je sestavován plán získávání zaměstnanců, snižování počtu těch nadbytečných, plán flexibilních forem zaměstnání, plán stabilizace a plán rozvoje a následnictví (Dvořáková, 2012, s. 129). Organizace dle Koubka musí mimo jiné vědět, kolik, kdy a jaké pracovníky bude potřebovat, kolik z nich již v organizaci pracuje a jak bude probíhat pohyb pracovních sil (Koubek, 2003, s. 53). Na druhé straně musí být, jak Koubek také píše, brána v potaz i velikost a intenzita odchodu pracovníků z organizace, ať už s</w:t>
      </w:r>
      <w:r w:rsidR="001D2068">
        <w:rPr>
          <w:rFonts w:ascii="Times New Roman" w:hAnsi="Times New Roman" w:cs="Times New Roman"/>
          <w:sz w:val="24"/>
          <w:szCs w:val="24"/>
        </w:rPr>
        <w:t>e jedná o propouštění</w:t>
      </w:r>
      <w:r>
        <w:rPr>
          <w:rFonts w:ascii="Times New Roman" w:hAnsi="Times New Roman" w:cs="Times New Roman"/>
          <w:sz w:val="24"/>
          <w:szCs w:val="24"/>
        </w:rPr>
        <w:t xml:space="preserve">, odchody do důchodu nebo právě odchody na mateřskou dovolenou (Koubek, 2007, s. 116). Koubek opět připomíná, že pokud je stanovena nějaká potřeba pracovníků, </w:t>
      </w:r>
      <w:r w:rsidRPr="00CF431D">
        <w:rPr>
          <w:rFonts w:ascii="Times New Roman" w:hAnsi="Times New Roman" w:cs="Times New Roman"/>
          <w:sz w:val="24"/>
          <w:szCs w:val="24"/>
        </w:rPr>
        <w:t xml:space="preserve">je </w:t>
      </w:r>
      <w:r w:rsidR="009C7ABF" w:rsidRPr="00CF431D">
        <w:rPr>
          <w:rFonts w:ascii="Times New Roman" w:hAnsi="Times New Roman" w:cs="Times New Roman"/>
          <w:sz w:val="24"/>
          <w:szCs w:val="24"/>
        </w:rPr>
        <w:t>nezbytné</w:t>
      </w:r>
      <w:r w:rsidRPr="00CF431D">
        <w:rPr>
          <w:rFonts w:ascii="Times New Roman" w:hAnsi="Times New Roman" w:cs="Times New Roman"/>
          <w:sz w:val="24"/>
          <w:szCs w:val="24"/>
        </w:rPr>
        <w:t xml:space="preserve"> nejdříve</w:t>
      </w:r>
      <w:r>
        <w:rPr>
          <w:rFonts w:ascii="Times New Roman" w:hAnsi="Times New Roman" w:cs="Times New Roman"/>
          <w:sz w:val="24"/>
          <w:szCs w:val="24"/>
        </w:rPr>
        <w:t xml:space="preserve"> zjistit, jestli ji lze pokrýt z již existujících vnitřních zdrojů pracovních sil organizace (Koubek, 2007. s. 115), mez</w:t>
      </w:r>
      <w:r w:rsidR="005E6850">
        <w:rPr>
          <w:rFonts w:ascii="Times New Roman" w:hAnsi="Times New Roman" w:cs="Times New Roman"/>
          <w:sz w:val="24"/>
          <w:szCs w:val="24"/>
        </w:rPr>
        <w:t>i které řadíme i zaměstnance na </w:t>
      </w:r>
      <w:r>
        <w:rPr>
          <w:rFonts w:ascii="Times New Roman" w:hAnsi="Times New Roman" w:cs="Times New Roman"/>
          <w:sz w:val="24"/>
          <w:szCs w:val="24"/>
        </w:rPr>
        <w:t xml:space="preserve">rodičovské dovolené, v danou dobu vedené v mimoevidenčním stavu. Pokud </w:t>
      </w:r>
      <w:r>
        <w:rPr>
          <w:rFonts w:ascii="Times New Roman" w:hAnsi="Times New Roman" w:cs="Times New Roman"/>
          <w:sz w:val="24"/>
          <w:szCs w:val="24"/>
        </w:rPr>
        <w:lastRenderedPageBreak/>
        <w:t xml:space="preserve">totiž probíhá během tohoto období mezi zaměstnancem a organizací správná komunikace, vědí zaměstnanci personálního útvaru, kdy konkrétně zaměstnanec-rodič počítá se svým návratem k výkonu práce. </w:t>
      </w:r>
      <w:r w:rsidR="00F541AF">
        <w:rPr>
          <w:rFonts w:ascii="Times New Roman" w:hAnsi="Times New Roman" w:cs="Times New Roman"/>
          <w:sz w:val="24"/>
          <w:szCs w:val="24"/>
        </w:rPr>
        <w:t>Mareš</w:t>
      </w:r>
      <w:r>
        <w:rPr>
          <w:rFonts w:ascii="Times New Roman" w:hAnsi="Times New Roman" w:cs="Times New Roman"/>
          <w:sz w:val="24"/>
          <w:szCs w:val="24"/>
        </w:rPr>
        <w:t xml:space="preserve"> upozorňuje na nebezpečí zbytečného prodlužování rodičovské dovolené, která vyjímá rodiče z prac</w:t>
      </w:r>
      <w:r w:rsidR="00F541AF">
        <w:rPr>
          <w:rFonts w:ascii="Times New Roman" w:hAnsi="Times New Roman" w:cs="Times New Roman"/>
          <w:sz w:val="24"/>
          <w:szCs w:val="24"/>
        </w:rPr>
        <w:t>ovního procesu na dlouhou dobu, d</w:t>
      </w:r>
      <w:r>
        <w:rPr>
          <w:rFonts w:ascii="Times New Roman" w:hAnsi="Times New Roman" w:cs="Times New Roman"/>
          <w:sz w:val="24"/>
          <w:szCs w:val="24"/>
        </w:rPr>
        <w:t>oc</w:t>
      </w:r>
      <w:r w:rsidR="001D2068">
        <w:rPr>
          <w:rFonts w:ascii="Times New Roman" w:hAnsi="Times New Roman" w:cs="Times New Roman"/>
          <w:sz w:val="24"/>
          <w:szCs w:val="24"/>
        </w:rPr>
        <w:t xml:space="preserve">hází k přerušení jejich kariéry </w:t>
      </w:r>
      <w:r w:rsidR="005E6850">
        <w:rPr>
          <w:rFonts w:ascii="Times New Roman" w:hAnsi="Times New Roman" w:cs="Times New Roman"/>
          <w:sz w:val="24"/>
          <w:szCs w:val="24"/>
        </w:rPr>
        <w:t>a ztrátě kontaktu se </w:t>
      </w:r>
      <w:r>
        <w:rPr>
          <w:rFonts w:ascii="Times New Roman" w:hAnsi="Times New Roman" w:cs="Times New Roman"/>
          <w:sz w:val="24"/>
          <w:szCs w:val="24"/>
        </w:rPr>
        <w:t>svým oborem (Mareš, 2006, s. 32). Vale</w:t>
      </w:r>
      <w:r w:rsidR="005E6850">
        <w:rPr>
          <w:rFonts w:ascii="Times New Roman" w:hAnsi="Times New Roman" w:cs="Times New Roman"/>
          <w:sz w:val="24"/>
          <w:szCs w:val="24"/>
        </w:rPr>
        <w:t>ntová mluví dokonce o riziku ve </w:t>
      </w:r>
      <w:r>
        <w:rPr>
          <w:rFonts w:ascii="Times New Roman" w:hAnsi="Times New Roman" w:cs="Times New Roman"/>
          <w:sz w:val="24"/>
          <w:szCs w:val="24"/>
        </w:rPr>
        <w:t xml:space="preserve">spojení s budoucím dalším možným kariérním postupem (Valentová, 2007, s. 19). Pominout bychom neměli ani názor Dudové, která zmiňuje i riziko ztráty sociálních dovedností a sebedůvěry. Důsledkem pak může být akceptování mnohdy méně kvalifikované a ohodnocené práce, nízké procento návratů do původní práce či vysoká nezaměstnanost hlavně matek po skončení rodičovského </w:t>
      </w:r>
      <w:r w:rsidRPr="00E419E4">
        <w:rPr>
          <w:rFonts w:ascii="Times New Roman" w:hAnsi="Times New Roman" w:cs="Times New Roman"/>
          <w:sz w:val="24"/>
          <w:szCs w:val="24"/>
        </w:rPr>
        <w:t>volna (Dudová, 2007, s. 27), protože</w:t>
      </w:r>
      <w:r>
        <w:rPr>
          <w:rFonts w:ascii="Times New Roman" w:hAnsi="Times New Roman" w:cs="Times New Roman"/>
          <w:sz w:val="24"/>
          <w:szCs w:val="24"/>
        </w:rPr>
        <w:t>, jak uvádí Armstrong, k legálnímu ukončení pracovního poměru dochází, když pracovnice bezdůvodně odmítne práci po mateřské dovolené. Pokud však již k odchodu pracovní síly z vlastní vůle dojde, měly by být učiněny další kroky personální práce, a to, provést při odchodu pohovor a analyzovat příčinu odchodu (Armstrong, 2007, s. 410). Osobně bych si zde zamyslela, do jaké míry je odchod pracovnice bezdůvodným. Také si troufám tvrdit, že důkladný pohovor s odcházející pracovnicí/pracovníkem a následná analýza hovoru má obecně v praktickém provedení organizací velké rezervy.</w:t>
      </w: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Jak dále upozorňuje Bedrnová s Novým, objekty řízení adaptačního procesu v organizaci by měli být mimo jiné pracovníci vr</w:t>
      </w:r>
      <w:r w:rsidR="005E6850">
        <w:rPr>
          <w:rFonts w:ascii="Times New Roman" w:hAnsi="Times New Roman" w:cs="Times New Roman"/>
          <w:sz w:val="24"/>
          <w:szCs w:val="24"/>
        </w:rPr>
        <w:t>acející se na své pracoviště po </w:t>
      </w:r>
      <w:r>
        <w:rPr>
          <w:rFonts w:ascii="Times New Roman" w:hAnsi="Times New Roman" w:cs="Times New Roman"/>
          <w:sz w:val="24"/>
          <w:szCs w:val="24"/>
        </w:rPr>
        <w:t>delším čase, těmi jsou tedy hlavně ženy po rodičovské dovolené. Organizace by měla projevit snahu nalézt možnosti, jak přispět k řešení osobních problémů těchto zaměstnanců (Bedrnová, Nový, 1994, s. 103). Jedním z kroků tohoto záměru by mohlo být zařazení navrátivších se zaměstnanců do rozličných projektů vzdělávání v organizaci. Součástí by pochopitelně byla i důkladná identifikaci jejich vzdělávacích potřeb a zjištění vlastní účinnosti vzdělávání.</w:t>
      </w: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Důležitou roli zde sehrává přímý nadřízený „zaměstnanců po ukončení rodičovského volna“. Ze zkušenosti si troufám tvrdit, že právě jeho přístup je jedním z rozhodujících prvků při řešení otázky, kterou si patrně klade většina zmíněných pracovníků, „Jak dál?“. Bedrnová s Novým uvádí, že tento řídící </w:t>
      </w:r>
      <w:r>
        <w:rPr>
          <w:rFonts w:ascii="Times New Roman" w:hAnsi="Times New Roman" w:cs="Times New Roman"/>
          <w:sz w:val="24"/>
          <w:szCs w:val="24"/>
        </w:rPr>
        <w:lastRenderedPageBreak/>
        <w:t>pracovník si musí být vědom právě rozdílů v kvali</w:t>
      </w:r>
      <w:r w:rsidR="005E6850">
        <w:rPr>
          <w:rFonts w:ascii="Times New Roman" w:hAnsi="Times New Roman" w:cs="Times New Roman"/>
          <w:sz w:val="24"/>
          <w:szCs w:val="24"/>
        </w:rPr>
        <w:t>fikaci pracovníků, rozdílů mezi </w:t>
      </w:r>
      <w:r>
        <w:rPr>
          <w:rFonts w:ascii="Times New Roman" w:hAnsi="Times New Roman" w:cs="Times New Roman"/>
          <w:sz w:val="24"/>
          <w:szCs w:val="24"/>
        </w:rPr>
        <w:t>pracovníky různého věku, zkušeností či pohlaví. Musí jim věnovat dostatečnou pozornost a podporu jak na poli pracovním, tak soukromém (Bedr</w:t>
      </w:r>
      <w:r w:rsidR="004D62D1">
        <w:rPr>
          <w:rFonts w:ascii="Times New Roman" w:hAnsi="Times New Roman" w:cs="Times New Roman"/>
          <w:sz w:val="24"/>
          <w:szCs w:val="24"/>
        </w:rPr>
        <w:t xml:space="preserve">nová, Nový, 1994, s. 145-149). </w:t>
      </w:r>
      <w:r>
        <w:rPr>
          <w:rFonts w:ascii="Times New Roman" w:hAnsi="Times New Roman" w:cs="Times New Roman"/>
          <w:sz w:val="24"/>
          <w:szCs w:val="24"/>
        </w:rPr>
        <w:t xml:space="preserve"> </w:t>
      </w: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Na závěr této kapitoly můžeme konstatov</w:t>
      </w:r>
      <w:r w:rsidR="005E6850">
        <w:rPr>
          <w:rFonts w:ascii="Times New Roman" w:hAnsi="Times New Roman" w:cs="Times New Roman"/>
          <w:sz w:val="24"/>
          <w:szCs w:val="24"/>
        </w:rPr>
        <w:t>at, že dobrá personální práce a </w:t>
      </w:r>
      <w:r>
        <w:rPr>
          <w:rFonts w:ascii="Times New Roman" w:hAnsi="Times New Roman" w:cs="Times New Roman"/>
          <w:sz w:val="24"/>
          <w:szCs w:val="24"/>
        </w:rPr>
        <w:t xml:space="preserve">průběh jednotlivých personálních činností může přispět ke zvýšení efektivity organizace a v neposlední řadě také mít pozitivní dopad na image firmy. Vzhledem k faktu, že těmi pracovníky, kteří patří do kategorie rodičů odcházejících či vracejících se z rodičovské dovolené, jsou v drtivé většině ženy, musí se organizace v dnešní společnosti vážně zabývat i tématy rovnocenných pracovních příležitostí či diskriminace. Milkovich s Boudreau tvrdí, „rostoucí úloha žen jako pracovní síly ovlivňuje téměř každé personální rozhodnutí.“ (Milkovich, Boudreau, 1993, s. 77). Otázkou dle Bedrnové a Nového zůstává, </w:t>
      </w:r>
      <w:r w:rsidR="005E6850">
        <w:rPr>
          <w:rFonts w:ascii="Times New Roman" w:hAnsi="Times New Roman" w:cs="Times New Roman"/>
          <w:sz w:val="24"/>
          <w:szCs w:val="24"/>
        </w:rPr>
        <w:t>do </w:t>
      </w:r>
      <w:r>
        <w:rPr>
          <w:rFonts w:ascii="Times New Roman" w:hAnsi="Times New Roman" w:cs="Times New Roman"/>
          <w:sz w:val="24"/>
          <w:szCs w:val="24"/>
        </w:rPr>
        <w:t>jaké míry akcent na personální otázky jde v pr</w:t>
      </w:r>
      <w:r w:rsidR="005E6850">
        <w:rPr>
          <w:rFonts w:ascii="Times New Roman" w:hAnsi="Times New Roman" w:cs="Times New Roman"/>
          <w:sz w:val="24"/>
          <w:szCs w:val="24"/>
        </w:rPr>
        <w:t>axi skloubit se zaměřením se na </w:t>
      </w:r>
      <w:r>
        <w:rPr>
          <w:rFonts w:ascii="Times New Roman" w:hAnsi="Times New Roman" w:cs="Times New Roman"/>
          <w:sz w:val="24"/>
          <w:szCs w:val="24"/>
        </w:rPr>
        <w:t>výrobu samotnou. Snadné to jistě není zejména tam, kde vrcholové vedení organizace je zaměřeno pouze na plnění požadovaných výrobních či prodejních úkolů (Bedrnová, Nový, 1994, s. 245).</w:t>
      </w:r>
    </w:p>
    <w:p w:rsidR="00C47192" w:rsidRDefault="00C47192" w:rsidP="00C47192">
      <w:pPr>
        <w:spacing w:after="0" w:line="360" w:lineRule="auto"/>
        <w:ind w:firstLine="567"/>
        <w:jc w:val="both"/>
        <w:rPr>
          <w:rFonts w:ascii="Times New Roman" w:hAnsi="Times New Roman" w:cs="Times New Roman"/>
          <w:sz w:val="24"/>
          <w:szCs w:val="24"/>
        </w:rPr>
      </w:pPr>
    </w:p>
    <w:p w:rsidR="00C47192" w:rsidRDefault="00C47192" w:rsidP="00C47192">
      <w:pPr>
        <w:spacing w:after="0" w:line="360" w:lineRule="auto"/>
        <w:ind w:firstLine="567"/>
        <w:jc w:val="both"/>
        <w:rPr>
          <w:rFonts w:ascii="Times New Roman" w:hAnsi="Times New Roman" w:cs="Times New Roman"/>
          <w:sz w:val="24"/>
          <w:szCs w:val="24"/>
        </w:rPr>
      </w:pPr>
    </w:p>
    <w:p w:rsidR="00C47192" w:rsidRPr="00C14F2E" w:rsidRDefault="00C47192" w:rsidP="00C47192">
      <w:pPr>
        <w:pStyle w:val="Odstavecseseznamem"/>
        <w:numPr>
          <w:ilvl w:val="2"/>
          <w:numId w:val="3"/>
        </w:numPr>
        <w:spacing w:after="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Charakter kultury</w:t>
      </w:r>
      <w:r w:rsidRPr="00C14F2E">
        <w:rPr>
          <w:rFonts w:ascii="Times New Roman" w:hAnsi="Times New Roman" w:cs="Times New Roman"/>
          <w:sz w:val="24"/>
          <w:szCs w:val="24"/>
        </w:rPr>
        <w:t xml:space="preserve"> organizace</w:t>
      </w:r>
      <w:r>
        <w:rPr>
          <w:rFonts w:ascii="Times New Roman" w:hAnsi="Times New Roman" w:cs="Times New Roman"/>
          <w:sz w:val="24"/>
          <w:szCs w:val="24"/>
        </w:rPr>
        <w:t xml:space="preserve"> ve vztahu k možnosti kombinace rodinného a pracovního života</w:t>
      </w:r>
    </w:p>
    <w:p w:rsidR="00C47192" w:rsidRDefault="00C47192" w:rsidP="00C47192">
      <w:pPr>
        <w:spacing w:after="0" w:line="360" w:lineRule="auto"/>
        <w:ind w:firstLine="567"/>
        <w:jc w:val="both"/>
        <w:rPr>
          <w:rFonts w:ascii="Times New Roman" w:hAnsi="Times New Roman" w:cs="Times New Roman"/>
          <w:sz w:val="24"/>
          <w:szCs w:val="24"/>
        </w:rPr>
      </w:pP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Armstrong ve své publikaci definuje organizační kulturu jako „soustavu hodnot, norem, přesvědčení, postojů a domněnek</w:t>
      </w:r>
      <w:r w:rsidR="005E6850">
        <w:rPr>
          <w:rFonts w:ascii="Times New Roman" w:hAnsi="Times New Roman" w:cs="Times New Roman"/>
          <w:sz w:val="24"/>
          <w:szCs w:val="24"/>
        </w:rPr>
        <w:t>, která určuje způsob chování a </w:t>
      </w:r>
      <w:r>
        <w:rPr>
          <w:rFonts w:ascii="Times New Roman" w:hAnsi="Times New Roman" w:cs="Times New Roman"/>
          <w:sz w:val="24"/>
          <w:szCs w:val="24"/>
        </w:rPr>
        <w:t>jednání lidí a způsoby vykonávání práce“ (Armstrong, 2007, s. 257). Lukášová s Novým identifikují jako jednu z výhod silné kultury organizace fakt, že pracovníci sdílí společné hodnoty, jsou loajální a celkově zaujímají pozitivní postoj ke</w:t>
      </w:r>
      <w:r w:rsidR="00B1797B">
        <w:rPr>
          <w:rFonts w:ascii="Times New Roman" w:hAnsi="Times New Roman" w:cs="Times New Roman"/>
          <w:sz w:val="24"/>
          <w:szCs w:val="24"/>
        </w:rPr>
        <w:t xml:space="preserve"> spolupráci v rámci organizace </w:t>
      </w:r>
      <w:r w:rsidR="005B64B1">
        <w:rPr>
          <w:rFonts w:ascii="Times New Roman" w:hAnsi="Times New Roman" w:cs="Times New Roman"/>
          <w:sz w:val="24"/>
          <w:szCs w:val="24"/>
        </w:rPr>
        <w:t xml:space="preserve">(Lukášová, Nový, 2004, s. 52). </w:t>
      </w:r>
      <w:r w:rsidR="005E6850">
        <w:rPr>
          <w:rFonts w:ascii="Times New Roman" w:hAnsi="Times New Roman" w:cs="Times New Roman"/>
          <w:sz w:val="24"/>
          <w:szCs w:val="24"/>
        </w:rPr>
        <w:t>O </w:t>
      </w:r>
      <w:r>
        <w:rPr>
          <w:rFonts w:ascii="Times New Roman" w:hAnsi="Times New Roman" w:cs="Times New Roman"/>
          <w:sz w:val="24"/>
          <w:szCs w:val="24"/>
        </w:rPr>
        <w:t xml:space="preserve">„nezdravé“ kultuře mluví Branham. Bohužel mnoho firem se musí potýkat s faktem, že jejich každodenní atmosféra je považována až za škodlivou. Často se to projevuje mimo jiné i tím, že pracovníci jsou donuceni volit mezi osobním životem a kariérou. Často je jim naznačováno, že „mohou být rádi, že vůbec </w:t>
      </w:r>
      <w:r>
        <w:rPr>
          <w:rFonts w:ascii="Times New Roman" w:hAnsi="Times New Roman" w:cs="Times New Roman"/>
          <w:sz w:val="24"/>
          <w:szCs w:val="24"/>
        </w:rPr>
        <w:lastRenderedPageBreak/>
        <w:t>nějakou práci mají“ (Branham, 2009, s. 167). Jak dále Armstrong uvádí, je nesmírně důležité, aby v organizaci existovala taková kultura, která nebude pracovníkům bránit ve vyslovení požadavku kupříkladu na individuální nastavení režimu práce</w:t>
      </w:r>
      <w:r w:rsidR="005B64B1">
        <w:rPr>
          <w:rFonts w:ascii="Times New Roman" w:hAnsi="Times New Roman" w:cs="Times New Roman"/>
          <w:sz w:val="24"/>
          <w:szCs w:val="24"/>
        </w:rPr>
        <w:t xml:space="preserve"> (Armstrong, 2007, s. 710). Dle </w:t>
      </w:r>
      <w:r>
        <w:rPr>
          <w:rFonts w:ascii="Times New Roman" w:hAnsi="Times New Roman" w:cs="Times New Roman"/>
          <w:sz w:val="24"/>
          <w:szCs w:val="24"/>
        </w:rPr>
        <w:t>mého názoru je to právě obava z poškození své budoucí kariéry či strach z reakce kolegů a nadřízených, mnohdy zapříčiněná problémy v komunikaci, která brání ve</w:t>
      </w:r>
      <w:r w:rsidR="005B64B1">
        <w:rPr>
          <w:rFonts w:ascii="Times New Roman" w:hAnsi="Times New Roman" w:cs="Times New Roman"/>
          <w:sz w:val="24"/>
          <w:szCs w:val="24"/>
        </w:rPr>
        <w:t> </w:t>
      </w:r>
      <w:r>
        <w:rPr>
          <w:rFonts w:ascii="Times New Roman" w:hAnsi="Times New Roman" w:cs="Times New Roman"/>
          <w:sz w:val="24"/>
          <w:szCs w:val="24"/>
        </w:rPr>
        <w:t xml:space="preserve">vyslovení svých individuálních potřeb. A opět se dostávám k tématu zmíněnému již výše a tím je role přímého nadřízeného. Linioví manažeři musí chápat opatření, která jejich organizace zavádí či nabízí k tématu harmonizace pracovního a mimopracovního života, jako nástroj, který se organizaci vyplatí, </w:t>
      </w:r>
      <w:r w:rsidR="005E6850">
        <w:rPr>
          <w:rFonts w:ascii="Times New Roman" w:hAnsi="Times New Roman" w:cs="Times New Roman"/>
          <w:sz w:val="24"/>
          <w:szCs w:val="24"/>
        </w:rPr>
        <w:t>ne jako ústupek či požadavek „o </w:t>
      </w:r>
      <w:r>
        <w:rPr>
          <w:rFonts w:ascii="Times New Roman" w:hAnsi="Times New Roman" w:cs="Times New Roman"/>
          <w:sz w:val="24"/>
          <w:szCs w:val="24"/>
        </w:rPr>
        <w:t xml:space="preserve">nadstandard“. Armstrong zmiňuje, že v mnoha organizacích bude potřeba v tomto ohledu posunu, či vývoje v kultuře podporovanou vrcholovým managementem (Armstrong, 2007, s. 710). </w:t>
      </w: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Bedrnová a Nový dále uvádějí, že v mnoha zemích je podniková etika (či etika podnikové kultury) spojena s existencí a uplatňováním etických kodexů. Normy, hodnota a pravidla jednání v sobě musí obsahovat etická kritéria (Bedrnová, Nový, 1994, s. 55-56). Musilová </w:t>
      </w:r>
      <w:r w:rsidR="00B1797B">
        <w:rPr>
          <w:rFonts w:ascii="Times New Roman" w:hAnsi="Times New Roman" w:cs="Times New Roman"/>
          <w:sz w:val="24"/>
          <w:szCs w:val="24"/>
        </w:rPr>
        <w:t>definuje etický kodex</w:t>
      </w:r>
      <w:r>
        <w:rPr>
          <w:rFonts w:ascii="Times New Roman" w:hAnsi="Times New Roman" w:cs="Times New Roman"/>
          <w:sz w:val="24"/>
          <w:szCs w:val="24"/>
        </w:rPr>
        <w:t xml:space="preserve"> jako „soubor konkrétních pravidel, která vycházejí z hodnot a principů organizace a vymezují standard profesionálního jednání“. Dle jejího názoru je však v České republice většina kodexů založena spíše na pravidlech ne</w:t>
      </w:r>
      <w:r w:rsidR="005E6850">
        <w:rPr>
          <w:rFonts w:ascii="Times New Roman" w:hAnsi="Times New Roman" w:cs="Times New Roman"/>
          <w:sz w:val="24"/>
          <w:szCs w:val="24"/>
        </w:rPr>
        <w:t>ž hodnotách (Musilová, 2010, s. </w:t>
      </w:r>
      <w:r>
        <w:rPr>
          <w:rFonts w:ascii="Times New Roman" w:hAnsi="Times New Roman" w:cs="Times New Roman"/>
          <w:sz w:val="24"/>
          <w:szCs w:val="24"/>
        </w:rPr>
        <w:t xml:space="preserve">48-51). A právě zveřejňovanými etickými kodexy si většina organizací v dnešní době pomáhá k vytváření příznivého pracovního prostředí, dotváří i svůj obraz nejen v očích svých zaměstnanců ale i laické a odborné veřejnosti, staví tak svou image. </w:t>
      </w: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Pelc k tomuto píše, že ke zvýšení image a atraktivity organizace mohou pomoci i formy benefitů. Těmi se může podnik odlišovat od konkurence, získat konkurenční výhodu, zvýšit hodnotu své značky a také posílit podnikovou kulturu (Pelc, 2009, s. 13). Armstrong dále radí, jak dosáhnout toho, aby se organizace stala „atraktivním zaměstnavatelem“. Cestu vidí i v celkovém zlepšování pověsti podniku tím, že zaměstnavatel nabídne mimo jiné větší příležitosti k rozvoji, vzdělání a kariéře, či poskytne podmínky </w:t>
      </w:r>
      <w:r w:rsidR="005E6850">
        <w:rPr>
          <w:rFonts w:ascii="Times New Roman" w:hAnsi="Times New Roman" w:cs="Times New Roman"/>
          <w:sz w:val="24"/>
          <w:szCs w:val="24"/>
        </w:rPr>
        <w:t>zajišťující soulad pracovního a </w:t>
      </w:r>
      <w:r>
        <w:rPr>
          <w:rFonts w:ascii="Times New Roman" w:hAnsi="Times New Roman" w:cs="Times New Roman"/>
          <w:sz w:val="24"/>
          <w:szCs w:val="24"/>
        </w:rPr>
        <w:t xml:space="preserve">mimopracovního života, například přizpůsobením pracovní doby a pracovního </w:t>
      </w:r>
      <w:r>
        <w:rPr>
          <w:rFonts w:ascii="Times New Roman" w:hAnsi="Times New Roman" w:cs="Times New Roman"/>
          <w:sz w:val="24"/>
          <w:szCs w:val="24"/>
        </w:rPr>
        <w:lastRenderedPageBreak/>
        <w:t>režimu či nabídnutím různých možností péče o děti (Armstrong, 2007, s. 320). Vyjít vstříc svým zaměstnancům ohledně skloubení pracovní a rodičovské role může být chápáno také jako znak „společensky odpovědné“ organizace. Toto sousloví prezentuje jako svou charakteristiku v dnešní době mnoho firem, doufejme tedy, že stále více firem nabízí a rozšiřuje svou nabídku i touto formou pomoci.</w:t>
      </w:r>
    </w:p>
    <w:p w:rsidR="00C47192" w:rsidRDefault="00C47192" w:rsidP="00C47192">
      <w:pPr>
        <w:spacing w:after="0" w:line="360" w:lineRule="auto"/>
        <w:ind w:firstLine="567"/>
        <w:jc w:val="both"/>
        <w:rPr>
          <w:rFonts w:ascii="Times New Roman" w:hAnsi="Times New Roman" w:cs="Times New Roman"/>
          <w:sz w:val="24"/>
          <w:szCs w:val="24"/>
        </w:rPr>
      </w:pPr>
    </w:p>
    <w:p w:rsidR="00CC7B0A" w:rsidRDefault="00CC7B0A" w:rsidP="00C47192">
      <w:pPr>
        <w:spacing w:after="0" w:line="360" w:lineRule="auto"/>
        <w:ind w:firstLine="567"/>
        <w:jc w:val="both"/>
        <w:rPr>
          <w:rFonts w:ascii="Times New Roman" w:hAnsi="Times New Roman" w:cs="Times New Roman"/>
          <w:sz w:val="24"/>
          <w:szCs w:val="24"/>
        </w:rPr>
      </w:pPr>
    </w:p>
    <w:p w:rsidR="00C47192" w:rsidRDefault="00C47192" w:rsidP="00C47192">
      <w:pPr>
        <w:pStyle w:val="Odstavecseseznamem"/>
        <w:numPr>
          <w:ilvl w:val="2"/>
          <w:numId w:val="3"/>
        </w:numPr>
        <w:spacing w:after="0" w:line="360" w:lineRule="auto"/>
        <w:ind w:left="1134" w:hanging="1134"/>
        <w:jc w:val="both"/>
        <w:rPr>
          <w:rFonts w:ascii="Times New Roman" w:hAnsi="Times New Roman" w:cs="Times New Roman"/>
          <w:sz w:val="24"/>
          <w:szCs w:val="24"/>
        </w:rPr>
      </w:pPr>
      <w:r w:rsidRPr="008F04D7">
        <w:rPr>
          <w:rFonts w:ascii="Times New Roman" w:hAnsi="Times New Roman" w:cs="Times New Roman"/>
          <w:sz w:val="24"/>
          <w:szCs w:val="24"/>
        </w:rPr>
        <w:t xml:space="preserve">Zaměstnanecké benefity jako nástroj </w:t>
      </w:r>
      <w:r w:rsidR="005E6850">
        <w:rPr>
          <w:rFonts w:ascii="Times New Roman" w:hAnsi="Times New Roman" w:cs="Times New Roman"/>
          <w:sz w:val="24"/>
          <w:szCs w:val="24"/>
        </w:rPr>
        <w:t>kombinace rodinného a </w:t>
      </w:r>
      <w:r>
        <w:rPr>
          <w:rFonts w:ascii="Times New Roman" w:hAnsi="Times New Roman" w:cs="Times New Roman"/>
          <w:sz w:val="24"/>
          <w:szCs w:val="24"/>
        </w:rPr>
        <w:t>pracovního života</w:t>
      </w:r>
    </w:p>
    <w:p w:rsidR="00C47192" w:rsidRPr="008F04D7" w:rsidRDefault="00C47192" w:rsidP="00C47192">
      <w:pPr>
        <w:spacing w:after="0" w:line="360" w:lineRule="auto"/>
        <w:jc w:val="both"/>
        <w:rPr>
          <w:rFonts w:ascii="Times New Roman" w:hAnsi="Times New Roman" w:cs="Times New Roman"/>
          <w:sz w:val="24"/>
          <w:szCs w:val="24"/>
        </w:rPr>
      </w:pPr>
    </w:p>
    <w:p w:rsidR="00C47192" w:rsidRDefault="00C47192" w:rsidP="00C47192">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V této kapitole bych se chtěla podrobně</w:t>
      </w:r>
      <w:r w:rsidR="005E6850">
        <w:rPr>
          <w:rFonts w:ascii="Times New Roman" w:hAnsi="Times New Roman" w:cs="Times New Roman"/>
          <w:sz w:val="24"/>
          <w:szCs w:val="24"/>
        </w:rPr>
        <w:t>ji zaměřit na charakteristiku a </w:t>
      </w:r>
      <w:r>
        <w:rPr>
          <w:rFonts w:ascii="Times New Roman" w:hAnsi="Times New Roman" w:cs="Times New Roman"/>
          <w:sz w:val="24"/>
          <w:szCs w:val="24"/>
        </w:rPr>
        <w:t>možnosti benefitů, kterými může organizace jako zaměstnavatel výrazně dopomoci svým zaměstnancům (potenciálním) rodičům ke zvládnutí jak rodinného, tak pracovního života. Chtěla bych podotknout, že někteří autoři používají termín „zaměstnanecké výhody“, jiní „zaměstnanecké benefity“. V textu je budu používat jako synonyma.</w:t>
      </w:r>
    </w:p>
    <w:p w:rsidR="00C47192" w:rsidRDefault="00C47192" w:rsidP="00C47192">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Téma zaměstnaneckých benefitů spadá do personálních činností organizace, konkrétně pod hlavičku „odměňování“. Jak rozvádí</w:t>
      </w:r>
      <w:r w:rsidR="003737F4">
        <w:rPr>
          <w:rFonts w:ascii="Times New Roman" w:hAnsi="Times New Roman" w:cs="Times New Roman"/>
          <w:sz w:val="24"/>
          <w:szCs w:val="24"/>
        </w:rPr>
        <w:t xml:space="preserve"> Armstrong</w:t>
      </w:r>
      <w:r>
        <w:rPr>
          <w:rFonts w:ascii="Times New Roman" w:hAnsi="Times New Roman" w:cs="Times New Roman"/>
          <w:sz w:val="24"/>
          <w:szCs w:val="24"/>
        </w:rPr>
        <w:t xml:space="preserve">, v rámci strategie </w:t>
      </w:r>
      <w:r w:rsidRPr="00217BC1">
        <w:rPr>
          <w:rFonts w:ascii="Times New Roman" w:hAnsi="Times New Roman" w:cs="Times New Roman"/>
          <w:sz w:val="24"/>
          <w:szCs w:val="24"/>
        </w:rPr>
        <w:t>odměňování by mimo jiné mělo být uplatňováno odměňování celkové, tedy forma peněžité i nepeněžité odměny, systém hodnocení práce by neměl být diskriminační, systém zaměstnaneckých výhod b</w:t>
      </w:r>
      <w:r w:rsidR="005E6850">
        <w:rPr>
          <w:rFonts w:ascii="Times New Roman" w:hAnsi="Times New Roman" w:cs="Times New Roman"/>
          <w:sz w:val="24"/>
          <w:szCs w:val="24"/>
        </w:rPr>
        <w:t>y měl být nákladově efektivní a </w:t>
      </w:r>
      <w:r w:rsidRPr="00217BC1">
        <w:rPr>
          <w:rFonts w:ascii="Times New Roman" w:hAnsi="Times New Roman" w:cs="Times New Roman"/>
          <w:sz w:val="24"/>
          <w:szCs w:val="24"/>
        </w:rPr>
        <w:t>v neposlední řadě by měl být uplatňován systém flexibilních zaměstnaneckých výhod (Armstrong, 2007, s. 530). Koubek dodává, že nastavený systém odměňování by</w:t>
      </w:r>
      <w:r>
        <w:rPr>
          <w:rFonts w:ascii="Times New Roman" w:hAnsi="Times New Roman" w:cs="Times New Roman"/>
          <w:sz w:val="24"/>
          <w:szCs w:val="24"/>
        </w:rPr>
        <w:t xml:space="preserve"> měl pracovníky vést ke zlepšov</w:t>
      </w:r>
      <w:r w:rsidR="00B1797B">
        <w:rPr>
          <w:rFonts w:ascii="Times New Roman" w:hAnsi="Times New Roman" w:cs="Times New Roman"/>
          <w:sz w:val="24"/>
          <w:szCs w:val="24"/>
        </w:rPr>
        <w:t xml:space="preserve">ání své kvalifikace, měl by být průhledný, </w:t>
      </w:r>
      <w:r>
        <w:rPr>
          <w:rFonts w:ascii="Times New Roman" w:hAnsi="Times New Roman" w:cs="Times New Roman"/>
          <w:sz w:val="24"/>
          <w:szCs w:val="24"/>
        </w:rPr>
        <w:t>srozum</w:t>
      </w:r>
      <w:r w:rsidR="00B1797B">
        <w:rPr>
          <w:rFonts w:ascii="Times New Roman" w:hAnsi="Times New Roman" w:cs="Times New Roman"/>
          <w:sz w:val="24"/>
          <w:szCs w:val="24"/>
        </w:rPr>
        <w:t>itelný a zaměstnanci akceptovaný</w:t>
      </w:r>
      <w:r>
        <w:rPr>
          <w:rFonts w:ascii="Times New Roman" w:hAnsi="Times New Roman" w:cs="Times New Roman"/>
          <w:sz w:val="24"/>
          <w:szCs w:val="24"/>
        </w:rPr>
        <w:t xml:space="preserve"> (Koubek, 2007, s. 285-286). </w:t>
      </w:r>
    </w:p>
    <w:p w:rsidR="00C47192" w:rsidRDefault="00C47192" w:rsidP="00C47192">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V dnešním pojetí řízení lidských zdrojů zahrnuje celkové odměňování odměnu peněžitou (mzda, bonusy, akcie, apod.) a nepeněžitou (zaměstnanecké výhody, resp. </w:t>
      </w:r>
      <w:proofErr w:type="gramStart"/>
      <w:r>
        <w:rPr>
          <w:rFonts w:ascii="Times New Roman" w:hAnsi="Times New Roman" w:cs="Times New Roman"/>
          <w:sz w:val="24"/>
          <w:szCs w:val="24"/>
        </w:rPr>
        <w:t>b</w:t>
      </w:r>
      <w:r w:rsidR="00BE26FA">
        <w:rPr>
          <w:rFonts w:ascii="Times New Roman" w:hAnsi="Times New Roman" w:cs="Times New Roman"/>
          <w:sz w:val="24"/>
          <w:szCs w:val="24"/>
        </w:rPr>
        <w:t xml:space="preserve">enefity) </w:t>
      </w:r>
      <w:r>
        <w:rPr>
          <w:rFonts w:ascii="Times New Roman" w:hAnsi="Times New Roman" w:cs="Times New Roman"/>
          <w:sz w:val="24"/>
          <w:szCs w:val="24"/>
        </w:rPr>
        <w:t>(Armstrong</w:t>
      </w:r>
      <w:proofErr w:type="gramEnd"/>
      <w:r>
        <w:rPr>
          <w:rFonts w:ascii="Times New Roman" w:hAnsi="Times New Roman" w:cs="Times New Roman"/>
          <w:sz w:val="24"/>
          <w:szCs w:val="24"/>
        </w:rPr>
        <w:t>, 2009, s. 44). V pr</w:t>
      </w:r>
      <w:r w:rsidR="005E6850">
        <w:rPr>
          <w:rFonts w:ascii="Times New Roman" w:hAnsi="Times New Roman" w:cs="Times New Roman"/>
          <w:sz w:val="24"/>
          <w:szCs w:val="24"/>
        </w:rPr>
        <w:t>axi dnešních organizací se </w:t>
      </w:r>
      <w:r>
        <w:rPr>
          <w:rFonts w:ascii="Times New Roman" w:hAnsi="Times New Roman" w:cs="Times New Roman"/>
          <w:sz w:val="24"/>
          <w:szCs w:val="24"/>
        </w:rPr>
        <w:t xml:space="preserve">veškeré požitky, které nemají finanční povahu, řadí mezi zaměstnanecké výhody. Ve své práci se tohoto pojetí budu také držet. Důvody, proč organizace poskytují zaměstnanecké výhody, jsou kupříkladu následující, organizace tak </w:t>
      </w:r>
      <w:r>
        <w:rPr>
          <w:rFonts w:ascii="Times New Roman" w:hAnsi="Times New Roman" w:cs="Times New Roman"/>
          <w:sz w:val="24"/>
          <w:szCs w:val="24"/>
        </w:rPr>
        <w:lastRenderedPageBreak/>
        <w:t xml:space="preserve">demonstrují, že pečují o pohodu zaměstnance, zvyšují jimi jeho oddanost (Armstrong, 2009, s. 382), jsou prostředkem k udržení spolehlivých a zkušených pracovníků (Přikryl, 2010, s. 22), působí motivačně (Dvořáková, 2012, s. 325) a jak píše Kolibová, organizace tak láká více uchazečů o zaměstnání a má pak větší možnost kvalitnějšího výběru zaměstnanců (Kolibová, 2010, s. 21). </w:t>
      </w:r>
      <w:r w:rsidR="00217BC1">
        <w:rPr>
          <w:rFonts w:ascii="Times New Roman" w:hAnsi="Times New Roman" w:cs="Times New Roman"/>
          <w:sz w:val="24"/>
          <w:szCs w:val="24"/>
        </w:rPr>
        <w:t>N</w:t>
      </w:r>
      <w:r>
        <w:rPr>
          <w:rFonts w:ascii="Times New Roman" w:hAnsi="Times New Roman" w:cs="Times New Roman"/>
          <w:sz w:val="24"/>
          <w:szCs w:val="24"/>
        </w:rPr>
        <w:t xml:space="preserve">astavení </w:t>
      </w:r>
      <w:r w:rsidR="00217BC1">
        <w:rPr>
          <w:rFonts w:ascii="Times New Roman" w:hAnsi="Times New Roman" w:cs="Times New Roman"/>
          <w:sz w:val="24"/>
          <w:szCs w:val="24"/>
        </w:rPr>
        <w:t xml:space="preserve">benefitů </w:t>
      </w:r>
      <w:r>
        <w:rPr>
          <w:rFonts w:ascii="Times New Roman" w:hAnsi="Times New Roman" w:cs="Times New Roman"/>
          <w:sz w:val="24"/>
          <w:szCs w:val="24"/>
        </w:rPr>
        <w:t>dle Milkoviche a Boudreaua má splňovat kritéria konkurenceschopnosti, nákladové efektivnosti, přizpůsobení se preferencím zaměstnanců v nejvyšší možné míře a dodržení souladu se zákony (Milkovich, Boudreau, 1993, s. 641). Zde stojí za zmínku text Jouzy, který podotýká, že nejenom zákoník práce a další předpisy obsahují práva a nároky v zaměstnání, ale mají své mí</w:t>
      </w:r>
      <w:r w:rsidR="00217BC1">
        <w:rPr>
          <w:rFonts w:ascii="Times New Roman" w:hAnsi="Times New Roman" w:cs="Times New Roman"/>
          <w:sz w:val="24"/>
          <w:szCs w:val="24"/>
        </w:rPr>
        <w:t xml:space="preserve">sto i v kolektivních smlouvách </w:t>
      </w:r>
      <w:r>
        <w:rPr>
          <w:rFonts w:ascii="Times New Roman" w:hAnsi="Times New Roman" w:cs="Times New Roman"/>
          <w:sz w:val="24"/>
          <w:szCs w:val="24"/>
        </w:rPr>
        <w:t>(Jouza, 2007, s. 18). Některé zaměstnanecké výhody jsou pochopitelně zákonem dány, příkladně mateřská dovolená, nicméně zaměstnavatel s označením „odpovědný“, který si uvědomuje význam benefitů, by měl poskytovat jejich paletu v daleko širším rozsahu, minimálně na zá</w:t>
      </w:r>
      <w:r w:rsidR="005E6850">
        <w:rPr>
          <w:rFonts w:ascii="Times New Roman" w:hAnsi="Times New Roman" w:cs="Times New Roman"/>
          <w:sz w:val="24"/>
          <w:szCs w:val="24"/>
        </w:rPr>
        <w:t>kladě porovnání nabídky výhod s </w:t>
      </w:r>
      <w:r>
        <w:rPr>
          <w:rFonts w:ascii="Times New Roman" w:hAnsi="Times New Roman" w:cs="Times New Roman"/>
          <w:sz w:val="24"/>
          <w:szCs w:val="24"/>
        </w:rPr>
        <w:t>konkurenčními organizacemi.</w:t>
      </w:r>
    </w:p>
    <w:p w:rsidR="00C47192" w:rsidRDefault="00C47192" w:rsidP="00FA5630">
      <w:pPr>
        <w:spacing w:after="0" w:line="360" w:lineRule="auto"/>
        <w:ind w:firstLine="567"/>
        <w:jc w:val="both"/>
        <w:rPr>
          <w:rFonts w:ascii="Times New Roman" w:hAnsi="Times New Roman" w:cs="Times New Roman"/>
          <w:sz w:val="24"/>
          <w:szCs w:val="24"/>
        </w:rPr>
      </w:pPr>
      <w:r w:rsidRPr="00FA5630">
        <w:rPr>
          <w:rFonts w:ascii="Times New Roman" w:hAnsi="Times New Roman" w:cs="Times New Roman"/>
          <w:sz w:val="24"/>
          <w:szCs w:val="24"/>
        </w:rPr>
        <w:t>Vzhledem k tématu práce, veškeré výhody, o kterých budu pojednávat níže, se řadí dle členění uvedené Koubkem do skupiny „výhod sociální povahy“</w:t>
      </w:r>
      <w:r w:rsidR="00FA5630" w:rsidRPr="00FA5630">
        <w:rPr>
          <w:rFonts w:ascii="Times New Roman" w:hAnsi="Times New Roman" w:cs="Times New Roman"/>
          <w:sz w:val="24"/>
          <w:szCs w:val="24"/>
        </w:rPr>
        <w:t xml:space="preserve"> (Koubek, 2007, s. 157)</w:t>
      </w:r>
      <w:r w:rsidR="008B3C44">
        <w:rPr>
          <w:rFonts w:ascii="Times New Roman" w:hAnsi="Times New Roman" w:cs="Times New Roman"/>
          <w:sz w:val="24"/>
          <w:szCs w:val="24"/>
        </w:rPr>
        <w:t xml:space="preserve">. </w:t>
      </w:r>
      <w:r>
        <w:rPr>
          <w:rFonts w:ascii="Times New Roman" w:hAnsi="Times New Roman" w:cs="Times New Roman"/>
          <w:sz w:val="24"/>
          <w:szCs w:val="24"/>
        </w:rPr>
        <w:t>Chtěla bych také podotknout, že téma těchto benefitů zasahuje do okruhu personální činnosti „péče o pracovníky“. Koubek do ní řadí například otázky pracovního prostředí, otázky pracovní doby, aktivit volného času, služeb posky</w:t>
      </w:r>
      <w:r w:rsidR="008B3C44">
        <w:rPr>
          <w:rFonts w:ascii="Times New Roman" w:hAnsi="Times New Roman" w:cs="Times New Roman"/>
          <w:sz w:val="24"/>
          <w:szCs w:val="24"/>
        </w:rPr>
        <w:t xml:space="preserve">tovaných rodinným příslušníkům </w:t>
      </w:r>
      <w:r>
        <w:rPr>
          <w:rFonts w:ascii="Times New Roman" w:hAnsi="Times New Roman" w:cs="Times New Roman"/>
          <w:sz w:val="24"/>
          <w:szCs w:val="24"/>
        </w:rPr>
        <w:t>atd. (Koubek, 2007, s. 21). Dle mého názoru nelze striktně vymezit hranici mezi tím, kde končí kategorie „zaměstnaneckých výhod“ a kde začíná kategori</w:t>
      </w:r>
      <w:r w:rsidR="005E6850">
        <w:rPr>
          <w:rFonts w:ascii="Times New Roman" w:hAnsi="Times New Roman" w:cs="Times New Roman"/>
          <w:sz w:val="24"/>
          <w:szCs w:val="24"/>
        </w:rPr>
        <w:t>e „péče o pracovníky“, proto se </w:t>
      </w:r>
      <w:r>
        <w:rPr>
          <w:rFonts w:ascii="Times New Roman" w:hAnsi="Times New Roman" w:cs="Times New Roman"/>
          <w:sz w:val="24"/>
          <w:szCs w:val="24"/>
        </w:rPr>
        <w:t xml:space="preserve">dále v textu budou uvedené kategorie prolínat. </w:t>
      </w:r>
    </w:p>
    <w:p w:rsidR="00C47192" w:rsidRDefault="00C47192" w:rsidP="00C47192">
      <w:pPr>
        <w:spacing w:after="0" w:line="360" w:lineRule="auto"/>
        <w:ind w:firstLine="567"/>
        <w:jc w:val="both"/>
        <w:rPr>
          <w:rFonts w:ascii="Times New Roman" w:hAnsi="Times New Roman" w:cs="Times New Roman"/>
          <w:sz w:val="24"/>
          <w:szCs w:val="24"/>
        </w:rPr>
      </w:pPr>
      <w:r w:rsidRPr="00913DF8">
        <w:rPr>
          <w:rFonts w:ascii="Times New Roman" w:hAnsi="Times New Roman" w:cs="Times New Roman"/>
          <w:sz w:val="24"/>
          <w:szCs w:val="24"/>
        </w:rPr>
        <w:t>Mezi zaměstnanecké výhody, jak uvádí Armstrong, které mohou</w:t>
      </w:r>
      <w:r>
        <w:rPr>
          <w:rFonts w:ascii="Times New Roman" w:hAnsi="Times New Roman" w:cs="Times New Roman"/>
          <w:sz w:val="24"/>
          <w:szCs w:val="24"/>
        </w:rPr>
        <w:t xml:space="preserve"> pracovníkům pomoci ve slaďování pracovního a rodinného života, můžeme zařadit mateřskou a otcovskou dovolenou poskytovanou nad rámec zákonného minima, poskytnutí volna z osobních důvodů či poskytnutí možnosti péče o děti v podnikových zařízeních či příspěvku na tuto pé</w:t>
      </w:r>
      <w:r w:rsidR="00F43440">
        <w:rPr>
          <w:rFonts w:ascii="Times New Roman" w:hAnsi="Times New Roman" w:cs="Times New Roman"/>
          <w:sz w:val="24"/>
          <w:szCs w:val="24"/>
        </w:rPr>
        <w:t>či (Armstrong, 2009, s. 384). O </w:t>
      </w:r>
      <w:r>
        <w:rPr>
          <w:rFonts w:ascii="Times New Roman" w:hAnsi="Times New Roman" w:cs="Times New Roman"/>
          <w:sz w:val="24"/>
          <w:szCs w:val="24"/>
        </w:rPr>
        <w:t xml:space="preserve">příspěvku na soukromou péči o děti píše ve své publikaci také Koubek. </w:t>
      </w:r>
      <w:r w:rsidR="005E6850">
        <w:rPr>
          <w:rFonts w:ascii="Times New Roman" w:hAnsi="Times New Roman" w:cs="Times New Roman"/>
          <w:sz w:val="24"/>
          <w:szCs w:val="24"/>
        </w:rPr>
        <w:t>Ten </w:t>
      </w:r>
      <w:r w:rsidR="00163FE3">
        <w:rPr>
          <w:rFonts w:ascii="Times New Roman" w:hAnsi="Times New Roman" w:cs="Times New Roman"/>
          <w:sz w:val="24"/>
          <w:szCs w:val="24"/>
        </w:rPr>
        <w:t>d</w:t>
      </w:r>
      <w:r>
        <w:rPr>
          <w:rFonts w:ascii="Times New Roman" w:hAnsi="Times New Roman" w:cs="Times New Roman"/>
          <w:sz w:val="24"/>
          <w:szCs w:val="24"/>
        </w:rPr>
        <w:t>odává, že možnost tohoto příspěvku je</w:t>
      </w:r>
      <w:r w:rsidR="005E6850">
        <w:rPr>
          <w:rFonts w:ascii="Times New Roman" w:hAnsi="Times New Roman" w:cs="Times New Roman"/>
          <w:sz w:val="24"/>
          <w:szCs w:val="24"/>
        </w:rPr>
        <w:t xml:space="preserve"> obvyklá hlavně v zahraničí a </w:t>
      </w:r>
      <w:r>
        <w:rPr>
          <w:rFonts w:ascii="Times New Roman" w:hAnsi="Times New Roman" w:cs="Times New Roman"/>
          <w:sz w:val="24"/>
          <w:szCs w:val="24"/>
        </w:rPr>
        <w:t xml:space="preserve">dokonce i v případě, kdy organizace sama disponuje některým z dětských </w:t>
      </w:r>
      <w:r>
        <w:rPr>
          <w:rFonts w:ascii="Times New Roman" w:hAnsi="Times New Roman" w:cs="Times New Roman"/>
          <w:sz w:val="24"/>
          <w:szCs w:val="24"/>
        </w:rPr>
        <w:lastRenderedPageBreak/>
        <w:t>zařízení předškolní péče. Dalším z benefitů podniků je existence programů zaměřujících se na udržování kontaktů se ženami na mateřské či rodičovské dovolené, v období</w:t>
      </w:r>
      <w:r w:rsidR="00913DF8">
        <w:rPr>
          <w:rFonts w:ascii="Times New Roman" w:hAnsi="Times New Roman" w:cs="Times New Roman"/>
          <w:sz w:val="24"/>
          <w:szCs w:val="24"/>
        </w:rPr>
        <w:t xml:space="preserve">, kdy pečují o děti </w:t>
      </w:r>
      <w:r>
        <w:rPr>
          <w:rFonts w:ascii="Times New Roman" w:hAnsi="Times New Roman" w:cs="Times New Roman"/>
          <w:sz w:val="24"/>
          <w:szCs w:val="24"/>
        </w:rPr>
        <w:t xml:space="preserve">(Koubek, 2007, s. 359). Branham také zmiňuje programy péče o novorozence, programy prenatální péče či možnost pomoci s adopcí (Branham, 2009, s. 175-176). Ovšem řekla bych, že v publikacích nejčastěji uváděným a dle autorů ze strany rodičů nejžádanějším benefitem je „flexibilní forma práce“ (Dvořáková, 2012, s. 39), nebo-li „flexibilní pracovní režimy“ (Koubek, 2007, s. </w:t>
      </w:r>
      <w:r w:rsidRPr="00870BBA">
        <w:rPr>
          <w:rFonts w:ascii="Times New Roman" w:hAnsi="Times New Roman" w:cs="Times New Roman"/>
          <w:sz w:val="24"/>
          <w:szCs w:val="24"/>
        </w:rPr>
        <w:t>34</w:t>
      </w:r>
      <w:r>
        <w:rPr>
          <w:rFonts w:ascii="Times New Roman" w:hAnsi="Times New Roman" w:cs="Times New Roman"/>
          <w:sz w:val="24"/>
          <w:szCs w:val="24"/>
        </w:rPr>
        <w:t>6</w:t>
      </w:r>
      <w:r w:rsidRPr="00DC0E73">
        <w:rPr>
          <w:rFonts w:ascii="Times New Roman" w:hAnsi="Times New Roman" w:cs="Times New Roman"/>
          <w:sz w:val="24"/>
          <w:szCs w:val="24"/>
        </w:rPr>
        <w:t>),</w:t>
      </w:r>
      <w:r w:rsidRPr="004D62D1">
        <w:rPr>
          <w:rFonts w:ascii="Times New Roman" w:hAnsi="Times New Roman" w:cs="Times New Roman"/>
          <w:sz w:val="24"/>
          <w:szCs w:val="24"/>
        </w:rPr>
        <w:t xml:space="preserve"> nebo-li „flexibilní </w:t>
      </w:r>
      <w:proofErr w:type="gramStart"/>
      <w:r w:rsidRPr="004D62D1">
        <w:rPr>
          <w:rFonts w:ascii="Times New Roman" w:hAnsi="Times New Roman" w:cs="Times New Roman"/>
          <w:sz w:val="24"/>
          <w:szCs w:val="24"/>
        </w:rPr>
        <w:t>ú</w:t>
      </w:r>
      <w:r w:rsidR="004D62D1" w:rsidRPr="004D62D1">
        <w:rPr>
          <w:rFonts w:ascii="Times New Roman" w:hAnsi="Times New Roman" w:cs="Times New Roman"/>
          <w:sz w:val="24"/>
          <w:szCs w:val="24"/>
        </w:rPr>
        <w:t>vazky“</w:t>
      </w:r>
      <w:r w:rsidRPr="004D62D1">
        <w:rPr>
          <w:rFonts w:ascii="Times New Roman" w:hAnsi="Times New Roman" w:cs="Times New Roman"/>
          <w:sz w:val="24"/>
          <w:szCs w:val="24"/>
        </w:rPr>
        <w:t>, nebo</w:t>
      </w:r>
      <w:r>
        <w:rPr>
          <w:rFonts w:ascii="Times New Roman" w:hAnsi="Times New Roman" w:cs="Times New Roman"/>
          <w:sz w:val="24"/>
          <w:szCs w:val="24"/>
        </w:rPr>
        <w:t>-li „flexibilní</w:t>
      </w:r>
      <w:proofErr w:type="gramEnd"/>
      <w:r>
        <w:rPr>
          <w:rFonts w:ascii="Times New Roman" w:hAnsi="Times New Roman" w:cs="Times New Roman"/>
          <w:sz w:val="24"/>
          <w:szCs w:val="24"/>
        </w:rPr>
        <w:t xml:space="preserve"> systémy práce“ (Armstrong, 2007, s. 699) nebo-li „pružné pracovní režimy“. Právě Armstrong jejich zavedení označuje za jeden z cílů plánování lidských zdrojů v organizaci (Armstrong, 2007, s. 309). Mezi tyto pružné pracovní režimy náleží například práce na částečný úvazek, sdílení pracovního místa, pružná (klouzavá) pracovní doba, náhradní volno, domácká práce, distanční práce, přerušení kariéry a jiné (Armstrong, 2007, s. 699, Koubek, 2007, s. 347).</w:t>
      </w:r>
    </w:p>
    <w:p w:rsidR="00A274EC" w:rsidRDefault="00A274EC"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Jak píše Lipovetsky, dnešní doba neuznává trvalost, dlouhodobost, dřinu či poslušnost. Takového člověka, přeneseno do kontextu pracovního svazku, zaměstnance, nahradil zaměstnanec schopný vzdě</w:t>
      </w:r>
      <w:r w:rsidR="005E6850">
        <w:rPr>
          <w:rFonts w:ascii="Times New Roman" w:hAnsi="Times New Roman" w:cs="Times New Roman"/>
          <w:sz w:val="24"/>
          <w:szCs w:val="24"/>
        </w:rPr>
        <w:t>lávat se, přizpůsobovat se a po </w:t>
      </w:r>
      <w:r>
        <w:rPr>
          <w:rFonts w:ascii="Times New Roman" w:hAnsi="Times New Roman" w:cs="Times New Roman"/>
          <w:sz w:val="24"/>
          <w:szCs w:val="24"/>
        </w:rPr>
        <w:t>všech stránkách být efektivní. Takový pracovník si je ale dobře vědom svého práva na svobodný život a s tím souvisejícího požadavku volného času. Právě v návaznosti na toto hledání volného času se rozvinula flexibilní přizpůsobení, individuální pracovní doba či částečný úva</w:t>
      </w:r>
      <w:r w:rsidR="00913DF8">
        <w:rPr>
          <w:rFonts w:ascii="Times New Roman" w:hAnsi="Times New Roman" w:cs="Times New Roman"/>
          <w:sz w:val="24"/>
          <w:szCs w:val="24"/>
        </w:rPr>
        <w:t>zek (Lipovetsky, 2011, s. 235).</w:t>
      </w:r>
    </w:p>
    <w:p w:rsidR="00C47192" w:rsidRPr="00336CB8" w:rsidRDefault="00C47192" w:rsidP="00C47192">
      <w:pPr>
        <w:spacing w:after="0" w:line="360" w:lineRule="auto"/>
        <w:ind w:firstLine="567"/>
        <w:jc w:val="both"/>
        <w:rPr>
          <w:rFonts w:ascii="Times New Roman" w:hAnsi="Times New Roman" w:cs="Times New Roman"/>
          <w:sz w:val="24"/>
          <w:szCs w:val="24"/>
        </w:rPr>
      </w:pPr>
      <w:r w:rsidRPr="00217BC1">
        <w:rPr>
          <w:rFonts w:ascii="Times New Roman" w:hAnsi="Times New Roman" w:cs="Times New Roman"/>
          <w:sz w:val="24"/>
          <w:szCs w:val="24"/>
        </w:rPr>
        <w:t xml:space="preserve">Na tomto místě krátce odbočím a dotknu se tématu „flexibilních zaměstnaneckých výhod“.  Stručně řečeno, jde o to, poskytovat benefity dle aktuálních potřeb zaměstnanců. </w:t>
      </w:r>
      <w:r>
        <w:rPr>
          <w:rFonts w:ascii="Times New Roman" w:hAnsi="Times New Roman" w:cs="Times New Roman"/>
          <w:sz w:val="24"/>
          <w:szCs w:val="24"/>
        </w:rPr>
        <w:t>Koubek upozorňuje, že často dochází k tomu, že podnik nabízí „uniformní soubor výhod“, aniž by znal názor pracovníků na tyto výhody. Sami zaměstnanci však také mívají odlišná přání a potřeby, jejich preference jsou řízeny faktory, jakými jsou pohlaví, věk, rodinný stav, po</w:t>
      </w:r>
      <w:r w:rsidR="00913DF8">
        <w:rPr>
          <w:rFonts w:ascii="Times New Roman" w:hAnsi="Times New Roman" w:cs="Times New Roman"/>
          <w:sz w:val="24"/>
          <w:szCs w:val="24"/>
        </w:rPr>
        <w:t>čet dětí</w:t>
      </w:r>
      <w:r>
        <w:rPr>
          <w:rFonts w:ascii="Times New Roman" w:hAnsi="Times New Roman" w:cs="Times New Roman"/>
          <w:sz w:val="24"/>
          <w:szCs w:val="24"/>
        </w:rPr>
        <w:t xml:space="preserve">, povaha vykonávané práce a dalšími. Proto by organizace měla nabízet volitelný systém zaměstnaneckých výhod (tzv. kafetéria systém), aby každý pracovník měl možnost si vybrat to, pro něj v tu chvíli nejzajímavější, pochopitelně s možností změny (Koubek, 2007, s. 321). Milkovich s Boudreau uvádí příklad celodenní péče o děti jako výhody, která z celkového souboru benefitů je určena </w:t>
      </w:r>
      <w:r>
        <w:rPr>
          <w:rFonts w:ascii="Times New Roman" w:hAnsi="Times New Roman" w:cs="Times New Roman"/>
          <w:sz w:val="24"/>
          <w:szCs w:val="24"/>
        </w:rPr>
        <w:lastRenderedPageBreak/>
        <w:t xml:space="preserve">zaměstnancům, kteří ji potřebují, aniž by tím byli zvýhodňováni oproti pracovníkům ostatním (Milkovich, Boudreau, 1993, s. 666). Branham zase zmiňuje pracující matky, které mohou přijít do práce o něco později a stihnou tak vypravit děti do školy, nebo dříve a s dětmi tak trávit více času odpoledne (Branham, 2009, s. 179). Je </w:t>
      </w:r>
      <w:r w:rsidR="00163FE3">
        <w:rPr>
          <w:rFonts w:ascii="Times New Roman" w:hAnsi="Times New Roman" w:cs="Times New Roman"/>
          <w:sz w:val="24"/>
          <w:szCs w:val="24"/>
        </w:rPr>
        <w:t xml:space="preserve">také </w:t>
      </w:r>
      <w:r>
        <w:rPr>
          <w:rFonts w:ascii="Times New Roman" w:hAnsi="Times New Roman" w:cs="Times New Roman"/>
          <w:sz w:val="24"/>
          <w:szCs w:val="24"/>
        </w:rPr>
        <w:t>vhodné pravidelně zjišťovat názory pracovníků na nabízené výhody a případně jejich skladbu</w:t>
      </w:r>
      <w:r w:rsidR="005E6850">
        <w:rPr>
          <w:rFonts w:ascii="Times New Roman" w:hAnsi="Times New Roman" w:cs="Times New Roman"/>
          <w:sz w:val="24"/>
          <w:szCs w:val="24"/>
        </w:rPr>
        <w:t xml:space="preserve"> obměňovat (Armstrong, 2007, s. </w:t>
      </w:r>
      <w:r>
        <w:rPr>
          <w:rFonts w:ascii="Times New Roman" w:hAnsi="Times New Roman" w:cs="Times New Roman"/>
          <w:sz w:val="24"/>
          <w:szCs w:val="24"/>
        </w:rPr>
        <w:t>386) a reagovat tak na rostoucí diverzitu zaměstnanců včetně zohlednění faktu, že dochází ke změně tradiční role muže a ženy při zabezpečení rodiny (Dvořáková, 2012, s. 326).</w:t>
      </w:r>
    </w:p>
    <w:p w:rsidR="00C47192" w:rsidRPr="00220A1D" w:rsidRDefault="00C47192" w:rsidP="00B03D6B">
      <w:pPr>
        <w:spacing w:after="0" w:line="36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A nyní se vrátím k tématu flexibilních režimů práce. Většinou, jak píše Pavlíková, se jedná v podstatě o různé možnosti úpravy pracovní doby (Pavlíková, 2010, s. 249). Je nutné na tomto místě uvést, že flexibilní režim práce neznamená automaticky </w:t>
      </w:r>
      <w:r w:rsidRPr="00CC7B0A">
        <w:rPr>
          <w:rFonts w:ascii="Times New Roman" w:hAnsi="Times New Roman" w:cs="Times New Roman"/>
          <w:sz w:val="24"/>
          <w:szCs w:val="24"/>
        </w:rPr>
        <w:t xml:space="preserve">režim </w:t>
      </w:r>
      <w:r w:rsidRPr="00CC7B0A">
        <w:rPr>
          <w:rFonts w:ascii="Times New Roman" w:hAnsi="Times New Roman" w:cs="Times New Roman"/>
          <w:i/>
          <w:sz w:val="24"/>
          <w:szCs w:val="24"/>
        </w:rPr>
        <w:t>family-friendly</w:t>
      </w:r>
      <w:r w:rsidRPr="00CC7B0A">
        <w:rPr>
          <w:rFonts w:ascii="Times New Roman" w:hAnsi="Times New Roman" w:cs="Times New Roman"/>
          <w:sz w:val="24"/>
          <w:szCs w:val="24"/>
        </w:rPr>
        <w:t>, tedy rodinně</w:t>
      </w:r>
      <w:r>
        <w:rPr>
          <w:rFonts w:ascii="Times New Roman" w:hAnsi="Times New Roman" w:cs="Times New Roman"/>
          <w:sz w:val="24"/>
          <w:szCs w:val="24"/>
        </w:rPr>
        <w:t>-přátelský. Na jedné straně může být úspěšným nástrojem pro slaďování osobního a pracovního života, na straně druhé může s sebou nést i některá znevýhodnění</w:t>
      </w:r>
      <w:r w:rsidR="00CA3E3F">
        <w:rPr>
          <w:rFonts w:ascii="Times New Roman" w:hAnsi="Times New Roman" w:cs="Times New Roman"/>
          <w:sz w:val="24"/>
          <w:szCs w:val="24"/>
        </w:rPr>
        <w:t xml:space="preserve">. Pojďme se nyní </w:t>
      </w:r>
      <w:r w:rsidRPr="00AD6C77">
        <w:rPr>
          <w:rFonts w:ascii="Times New Roman" w:hAnsi="Times New Roman" w:cs="Times New Roman"/>
          <w:sz w:val="24"/>
          <w:szCs w:val="24"/>
        </w:rPr>
        <w:t xml:space="preserve">podívat na charakteristiky některých z nich blíže. </w:t>
      </w:r>
    </w:p>
    <w:p w:rsidR="00186284" w:rsidRPr="00870BBA" w:rsidRDefault="00C47192" w:rsidP="00B03D6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Práce na částečný úvazek, čili kratší pracovní doba. Jak uvádí Dvořáková, zaměstnavatel může díky ní „přesně vybalancovat nabídku a poptávku práce, roste mu hodinová produktivita práce a zpravidla klesá nemocnost a fluktuace.“ Nevýhodu pro něj představují vyšší personální náklady a obtížnější organizace práce (Dvořáková, 2012, s. 181). Zaměstnanci tato forma práce, jak popisuje Koubek, přináší sice více času na péči o rodinu, ale znamená pro něj také nižší finanční ohodnocení, přičemž délka mimopracovní doby vázané na práci (doba strávená dojížděním apod.) je stejná jako u plného úvazku (Koubek, 2007, s. 350). Částečný úvazek může také zejména v České republice, kde tato forma práce zejména u žen není v porovnání s jinými státy západoevropských zemích tak rozšířená, znamenat i jistou překážku v posunu na kariérním žebříčku </w:t>
      </w:r>
      <w:r w:rsidRPr="00870BBA">
        <w:rPr>
          <w:rFonts w:ascii="Times New Roman" w:hAnsi="Times New Roman" w:cs="Times New Roman"/>
          <w:sz w:val="24"/>
          <w:szCs w:val="24"/>
        </w:rPr>
        <w:t xml:space="preserve">organizace (Křížková, Dudová, Hašková, 2005, s. 47). </w:t>
      </w: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Pružná pracovní doba je Dvořákovou definována jako „organizace pracovní doby, kdy si zaměstnanec v rámci stanovaných pravidel sám určuje začátek, popř. i konec pracovní doby. Mezi tento časový úsek je vložen úsek povinné přítomnosti na pracovišti“ (Dvořáková, 2012, s. 181). Výhodu této organizace </w:t>
      </w:r>
      <w:r>
        <w:rPr>
          <w:rFonts w:ascii="Times New Roman" w:hAnsi="Times New Roman" w:cs="Times New Roman"/>
          <w:sz w:val="24"/>
          <w:szCs w:val="24"/>
        </w:rPr>
        <w:lastRenderedPageBreak/>
        <w:t>Koubek spatřuje ve zlepšení motivace pracovníka a jejím levném zavedení, nevýhodu pak v možné nepřítomnosti pracovníka v momentě, kdy by jeho přítomnost byla žádoucí či při práci ve skupině. Koubek také uvádí, že toto rozložení pracovní doby oceňují zejména ženy s malými dětmi</w:t>
      </w:r>
      <w:r w:rsidR="005E6850">
        <w:rPr>
          <w:rFonts w:ascii="Times New Roman" w:hAnsi="Times New Roman" w:cs="Times New Roman"/>
          <w:sz w:val="24"/>
          <w:szCs w:val="24"/>
        </w:rPr>
        <w:t xml:space="preserve"> (Koubek, 2007, s. </w:t>
      </w:r>
      <w:r w:rsidR="00E97F7A">
        <w:rPr>
          <w:rFonts w:ascii="Times New Roman" w:hAnsi="Times New Roman" w:cs="Times New Roman"/>
          <w:sz w:val="24"/>
          <w:szCs w:val="24"/>
        </w:rPr>
        <w:t>348-350)</w:t>
      </w:r>
      <w:r>
        <w:rPr>
          <w:rFonts w:ascii="Times New Roman" w:hAnsi="Times New Roman" w:cs="Times New Roman"/>
          <w:sz w:val="24"/>
          <w:szCs w:val="24"/>
        </w:rPr>
        <w:t>.</w:t>
      </w:r>
    </w:p>
    <w:p w:rsidR="00A274EC" w:rsidRDefault="00C47192" w:rsidP="00A274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Jak píše Skálová, je třeba rozlišovat p</w:t>
      </w:r>
      <w:r w:rsidR="005E6850">
        <w:rPr>
          <w:rFonts w:ascii="Times New Roman" w:hAnsi="Times New Roman" w:cs="Times New Roman"/>
          <w:sz w:val="24"/>
          <w:szCs w:val="24"/>
        </w:rPr>
        <w:t>racovní flexibilitu pozitivní a </w:t>
      </w:r>
      <w:r>
        <w:rPr>
          <w:rFonts w:ascii="Times New Roman" w:hAnsi="Times New Roman" w:cs="Times New Roman"/>
          <w:sz w:val="24"/>
          <w:szCs w:val="24"/>
        </w:rPr>
        <w:t>negativní. Pozitivní představuje soubor opatření, která mají pomoci zaměstnancům ve sladění jejich profesního a rodinného života, přičemž tato opatření znamenají pro zaměstnavatele určité náklady, které se mu však v konečném důsledku vyplatí. Kdežto negativní flexi</w:t>
      </w:r>
      <w:r w:rsidR="005E6850">
        <w:rPr>
          <w:rFonts w:ascii="Times New Roman" w:hAnsi="Times New Roman" w:cs="Times New Roman"/>
          <w:sz w:val="24"/>
          <w:szCs w:val="24"/>
        </w:rPr>
        <w:t>bilita představuje stav, kdy se </w:t>
      </w:r>
      <w:r>
        <w:rPr>
          <w:rFonts w:ascii="Times New Roman" w:hAnsi="Times New Roman" w:cs="Times New Roman"/>
          <w:sz w:val="24"/>
          <w:szCs w:val="24"/>
        </w:rPr>
        <w:t xml:space="preserve">pracovní doba přizpůsobuje jen potřebám zaměstnavatele, kdy zaměstnavatel požaduje od svých pracovníků neustálou dostupnost a nerespektuje dohodnutou pracovní dobu. Takový stav je dle Skálové v České republice poměrně častý (Skálová, 2007, s. </w:t>
      </w:r>
      <w:r w:rsidRPr="00870BBA">
        <w:rPr>
          <w:rFonts w:ascii="Times New Roman" w:hAnsi="Times New Roman" w:cs="Times New Roman"/>
          <w:sz w:val="24"/>
          <w:szCs w:val="24"/>
        </w:rPr>
        <w:t>13</w:t>
      </w:r>
      <w:r>
        <w:rPr>
          <w:rFonts w:ascii="Times New Roman" w:hAnsi="Times New Roman" w:cs="Times New Roman"/>
          <w:sz w:val="24"/>
          <w:szCs w:val="24"/>
        </w:rPr>
        <w:t>).</w:t>
      </w:r>
      <w:r w:rsidR="00A274EC">
        <w:rPr>
          <w:rFonts w:ascii="Times New Roman" w:hAnsi="Times New Roman" w:cs="Times New Roman"/>
          <w:sz w:val="24"/>
          <w:szCs w:val="24"/>
        </w:rPr>
        <w:t xml:space="preserve"> </w:t>
      </w: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Co se týká vztahu šíře nabídky poskytovaných benefitů a velikosti podniku, je pochopitelné, jak uvádí Koubek</w:t>
      </w:r>
      <w:r w:rsidR="00E97F7A">
        <w:rPr>
          <w:rFonts w:ascii="Times New Roman" w:hAnsi="Times New Roman" w:cs="Times New Roman"/>
          <w:sz w:val="24"/>
          <w:szCs w:val="24"/>
        </w:rPr>
        <w:t xml:space="preserve"> i Dvořáková</w:t>
      </w:r>
      <w:r>
        <w:rPr>
          <w:rFonts w:ascii="Times New Roman" w:hAnsi="Times New Roman" w:cs="Times New Roman"/>
          <w:sz w:val="24"/>
          <w:szCs w:val="24"/>
        </w:rPr>
        <w:t>, že velké podniky zpravidla nabízí širší škálu zaměstnaneckých výhod včetně již výše zm</w:t>
      </w:r>
      <w:r w:rsidR="005E6850">
        <w:rPr>
          <w:rFonts w:ascii="Times New Roman" w:hAnsi="Times New Roman" w:cs="Times New Roman"/>
          <w:sz w:val="24"/>
          <w:szCs w:val="24"/>
        </w:rPr>
        <w:t>iňované možnosti volby dle </w:t>
      </w:r>
      <w:r>
        <w:rPr>
          <w:rFonts w:ascii="Times New Roman" w:hAnsi="Times New Roman" w:cs="Times New Roman"/>
          <w:sz w:val="24"/>
          <w:szCs w:val="24"/>
        </w:rPr>
        <w:t>aktuálních potřeb zaměstnanců (Koubek, 2003, s. 184</w:t>
      </w:r>
      <w:r w:rsidR="00E97F7A">
        <w:rPr>
          <w:rFonts w:ascii="Times New Roman" w:hAnsi="Times New Roman" w:cs="Times New Roman"/>
          <w:sz w:val="24"/>
          <w:szCs w:val="24"/>
        </w:rPr>
        <w:t>, Dvořáková, 2012, 325</w:t>
      </w:r>
      <w:r>
        <w:rPr>
          <w:rFonts w:ascii="Times New Roman" w:hAnsi="Times New Roman" w:cs="Times New Roman"/>
          <w:sz w:val="24"/>
          <w:szCs w:val="24"/>
        </w:rPr>
        <w:t>). Je pochopitelné, že větší organizace mají většinou více prostředků, které mohou směřovat do oblasti benefitů či péče o zaměstnance, větší počet zaměstnanců také klade vyšší nároky na šíři nabídky benefitů. Velké organizace většinou působí také jako dominantní zaměstnavatelé regionů, jako takoví si vzhledem k deklarované společenské odpovědnosti ani nemohou dovolit zaměstnanecké výhody poskytovat jen v omezené míře či neposkytovat vůbec. Svoji váhu v tomto hraje jistě také síla jednotlivých odborových organizací. Výše uvedené však neznamená, že by měly či mohly organizace menší velikosti na téma zaměstnaneckých benefitů a péče o lidské zdroje rezignovat. Také ony by měly mít nástroje, jak řešit potřeby svých zaměstnanců a tím zvyšovat efektivitu chodu svého podniku.</w:t>
      </w: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Závěrem této kapitoly chci zdůraznit, že je opravdu nutné, aby zaměstnavatelé pochopili, že poskytovat péči svým zaměstnancům neznamená cíl nějaké jimi vyvíjené aktivity, který jen zvyšuje náklady, ale nástroj, který, pokud </w:t>
      </w:r>
      <w:r>
        <w:rPr>
          <w:rFonts w:ascii="Times New Roman" w:hAnsi="Times New Roman" w:cs="Times New Roman"/>
          <w:sz w:val="24"/>
          <w:szCs w:val="24"/>
        </w:rPr>
        <w:lastRenderedPageBreak/>
        <w:t xml:space="preserve">je použit správně, dokáže pomoci organizaci ve více směrech. Mnohdy například nezvýší výkon pracovníka, ale může zabránit jeho snížení. Zároveň je důležité, aby zaměstnanci o možnostech, které jim podnik v této oblasti nabízí, byli vůbec informováni. Z vlastní pracovní zkušenosti vím, že pracovníci mnohdy ani netuší, na co mají z titulu své funkce v podniku vlastně nárok. </w:t>
      </w:r>
      <w:r w:rsidR="008C6758">
        <w:rPr>
          <w:rFonts w:ascii="Times New Roman" w:hAnsi="Times New Roman" w:cs="Times New Roman"/>
          <w:sz w:val="24"/>
          <w:szCs w:val="24"/>
        </w:rPr>
        <w:t>Domnívám se, že organizace by měly v tomto ohledu</w:t>
      </w:r>
      <w:r>
        <w:rPr>
          <w:rFonts w:ascii="Times New Roman" w:hAnsi="Times New Roman" w:cs="Times New Roman"/>
          <w:sz w:val="24"/>
          <w:szCs w:val="24"/>
        </w:rPr>
        <w:t xml:space="preserve"> zlepšit formy, jakým se tyto informace k zaměstnancům dostávají, zároveň zaměstnanci by mohli vyvinout větší aktivitu v hledání informací tohoto druhu, možná by pak jejich pohled na svého zaměstnavatele byl objektivnější. Pokud jde o flexibilní pracovní režimy, v České republice zatím tato forma pracovního úvazku příliš rozšířená není, stále</w:t>
      </w:r>
      <w:r w:rsidR="005E6850">
        <w:rPr>
          <w:rFonts w:ascii="Times New Roman" w:hAnsi="Times New Roman" w:cs="Times New Roman"/>
          <w:sz w:val="24"/>
          <w:szCs w:val="24"/>
        </w:rPr>
        <w:t xml:space="preserve"> většina zaměstnanců pracuje na </w:t>
      </w:r>
      <w:r>
        <w:rPr>
          <w:rFonts w:ascii="Times New Roman" w:hAnsi="Times New Roman" w:cs="Times New Roman"/>
          <w:sz w:val="24"/>
          <w:szCs w:val="24"/>
        </w:rPr>
        <w:t>plný úvazek. Nejde však jen jednoduše říci, že zaměstnavatelé by zkrátka měli dát tuto možnost, ale je třeba také uvést, že musí dojít i k úpravě politiky státu</w:t>
      </w:r>
      <w:r w:rsidR="008C6758">
        <w:rPr>
          <w:rFonts w:ascii="Times New Roman" w:hAnsi="Times New Roman" w:cs="Times New Roman"/>
          <w:sz w:val="24"/>
          <w:szCs w:val="24"/>
        </w:rPr>
        <w:t>,</w:t>
      </w:r>
      <w:r>
        <w:rPr>
          <w:rFonts w:ascii="Times New Roman" w:hAnsi="Times New Roman" w:cs="Times New Roman"/>
          <w:sz w:val="24"/>
          <w:szCs w:val="24"/>
        </w:rPr>
        <w:t xml:space="preserve"> např. v oblasti daní, k nastavení jasných pravidel a podmínek, včetně vyřešení tolik diskutovaného problému s nedostatkem zařízení pro děti předškolního věku, který hlavně ženy nechává tak dlouhou dobu mimo pracovní proces. Křížková s Vohlídalovou však upozorňují, že nelze automaticky předpokládat, že všechny ženy chtějí pracovat na úvazek částečný. Pokud</w:t>
      </w:r>
      <w:r w:rsidR="005E6850">
        <w:rPr>
          <w:rFonts w:ascii="Times New Roman" w:hAnsi="Times New Roman" w:cs="Times New Roman"/>
          <w:sz w:val="24"/>
          <w:szCs w:val="24"/>
        </w:rPr>
        <w:t xml:space="preserve"> by došlo k „přesunutí“ žen ze </w:t>
      </w:r>
      <w:r>
        <w:rPr>
          <w:rFonts w:ascii="Times New Roman" w:hAnsi="Times New Roman" w:cs="Times New Roman"/>
          <w:sz w:val="24"/>
          <w:szCs w:val="24"/>
        </w:rPr>
        <w:t>standardní pracovní doby do zkrácené, nemohli bychom mluvit o harmonizaci rodinného a pracovního života, ale o pouhém vytěsňování jedné skupiny zaměstnanců z pracovního trhu (Křížková, Vohlídalová, 2009, s. 52).</w:t>
      </w:r>
    </w:p>
    <w:p w:rsidR="00C47192" w:rsidRDefault="00C47192" w:rsidP="00C47192">
      <w:pPr>
        <w:spacing w:after="0" w:line="360" w:lineRule="auto"/>
        <w:jc w:val="both"/>
        <w:rPr>
          <w:rFonts w:ascii="Times New Roman" w:hAnsi="Times New Roman" w:cs="Times New Roman"/>
          <w:sz w:val="24"/>
          <w:szCs w:val="24"/>
        </w:rPr>
      </w:pPr>
    </w:p>
    <w:p w:rsidR="00C47192" w:rsidRDefault="00C47192" w:rsidP="00C47192">
      <w:pPr>
        <w:spacing w:after="0" w:line="360" w:lineRule="auto"/>
        <w:jc w:val="both"/>
        <w:rPr>
          <w:rFonts w:ascii="Times New Roman" w:hAnsi="Times New Roman" w:cs="Times New Roman"/>
          <w:sz w:val="24"/>
          <w:szCs w:val="24"/>
        </w:rPr>
      </w:pPr>
    </w:p>
    <w:p w:rsidR="00C47192" w:rsidRPr="00F77471" w:rsidRDefault="00C47192" w:rsidP="00C47192">
      <w:pPr>
        <w:pStyle w:val="Odstavecseseznamem"/>
        <w:numPr>
          <w:ilvl w:val="2"/>
          <w:numId w:val="3"/>
        </w:numPr>
        <w:spacing w:after="0" w:line="360" w:lineRule="auto"/>
        <w:ind w:left="1134" w:hanging="1134"/>
        <w:jc w:val="both"/>
        <w:rPr>
          <w:rFonts w:ascii="Times New Roman" w:hAnsi="Times New Roman" w:cs="Times New Roman"/>
          <w:sz w:val="24"/>
          <w:szCs w:val="24"/>
        </w:rPr>
      </w:pPr>
      <w:r w:rsidRPr="00F77471">
        <w:rPr>
          <w:rFonts w:ascii="Times New Roman" w:hAnsi="Times New Roman" w:cs="Times New Roman"/>
          <w:sz w:val="24"/>
          <w:szCs w:val="24"/>
        </w:rPr>
        <w:t>Strategie zaměstnavatelů</w:t>
      </w:r>
      <w:r>
        <w:rPr>
          <w:rFonts w:ascii="Times New Roman" w:hAnsi="Times New Roman" w:cs="Times New Roman"/>
          <w:sz w:val="24"/>
          <w:szCs w:val="24"/>
        </w:rPr>
        <w:t xml:space="preserve"> vůči zaměstnancům-(potencionálním) rodičům</w:t>
      </w:r>
    </w:p>
    <w:p w:rsidR="00C47192" w:rsidRDefault="00C47192" w:rsidP="00C47192">
      <w:pPr>
        <w:spacing w:after="0" w:line="360" w:lineRule="auto"/>
        <w:ind w:firstLine="567"/>
        <w:jc w:val="both"/>
        <w:rPr>
          <w:rFonts w:ascii="Times New Roman" w:hAnsi="Times New Roman" w:cs="Times New Roman"/>
          <w:sz w:val="24"/>
          <w:szCs w:val="24"/>
        </w:rPr>
      </w:pP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této kapitole se chci věnovat strategiím, které zaujímají organizace jako zaměstnavatelé vůči zaměstnancům rodičům, či zaměstnancům, kteří by se, z jejich pohledu, mohli rodiči v budoucnu stát. Vzhledem k faktu, že v České republice jsou to z 99 % ženy, které zůstávají s dětmi na rodičovské dovolené, je pochopitelné, že následující text bude většinou o vztahu zaměstnavatele a zaměstnance-ženy. Právě zaměstnavatelé jsou vedle státu tím, kdo může ovlivnit </w:t>
      </w:r>
      <w:r>
        <w:rPr>
          <w:rFonts w:ascii="Times New Roman" w:hAnsi="Times New Roman" w:cs="Times New Roman"/>
          <w:sz w:val="24"/>
          <w:szCs w:val="24"/>
        </w:rPr>
        <w:lastRenderedPageBreak/>
        <w:t>podmínky pro harmonizaci rodiny a zaměstnání jednak tím, jak dalece jsou schopni realizovat návrhy státu a také tím, zda jsou schopni uvést v život nějaké vlastní strategie pro podporu této harmonizace.</w:t>
      </w:r>
    </w:p>
    <w:p w:rsidR="003A5EB7" w:rsidRDefault="00C47192" w:rsidP="0025313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Jak uvádí Křížková, díky</w:t>
      </w:r>
      <w:r w:rsidR="003676AB" w:rsidRPr="003676AB">
        <w:rPr>
          <w:rFonts w:ascii="Times New Roman" w:hAnsi="Times New Roman" w:cs="Times New Roman"/>
          <w:sz w:val="24"/>
          <w:szCs w:val="24"/>
        </w:rPr>
        <w:t xml:space="preserve"> </w:t>
      </w:r>
      <w:r w:rsidR="003676AB">
        <w:rPr>
          <w:rFonts w:ascii="Times New Roman" w:hAnsi="Times New Roman" w:cs="Times New Roman"/>
          <w:sz w:val="24"/>
          <w:szCs w:val="24"/>
        </w:rPr>
        <w:t>masovému vstupu žen na trh práce,</w:t>
      </w:r>
      <w:r>
        <w:rPr>
          <w:rFonts w:ascii="Times New Roman" w:hAnsi="Times New Roman" w:cs="Times New Roman"/>
          <w:sz w:val="24"/>
          <w:szCs w:val="24"/>
        </w:rPr>
        <w:t xml:space="preserve"> </w:t>
      </w:r>
      <w:r w:rsidR="005E6850">
        <w:rPr>
          <w:rFonts w:ascii="Times New Roman" w:hAnsi="Times New Roman" w:cs="Times New Roman"/>
          <w:sz w:val="24"/>
          <w:szCs w:val="24"/>
        </w:rPr>
        <w:t>rozvíjení se </w:t>
      </w:r>
      <w:r w:rsidR="003676AB">
        <w:rPr>
          <w:rFonts w:ascii="Times New Roman" w:hAnsi="Times New Roman" w:cs="Times New Roman"/>
          <w:sz w:val="24"/>
          <w:szCs w:val="24"/>
        </w:rPr>
        <w:t>politiky rovných příležitostí žen a mužů, většímu zapojení mužů do rodičovské péče či snaze o vyšší konkurenceschopnost firem</w:t>
      </w:r>
      <w:r>
        <w:rPr>
          <w:rFonts w:ascii="Times New Roman" w:hAnsi="Times New Roman" w:cs="Times New Roman"/>
          <w:sz w:val="24"/>
          <w:szCs w:val="24"/>
        </w:rPr>
        <w:t xml:space="preserve"> jsou zaměstnavate</w:t>
      </w:r>
      <w:r w:rsidR="003676AB">
        <w:rPr>
          <w:rFonts w:ascii="Times New Roman" w:hAnsi="Times New Roman" w:cs="Times New Roman"/>
          <w:sz w:val="24"/>
          <w:szCs w:val="24"/>
        </w:rPr>
        <w:t xml:space="preserve">lé nuceni </w:t>
      </w:r>
      <w:r>
        <w:rPr>
          <w:rFonts w:ascii="Times New Roman" w:hAnsi="Times New Roman" w:cs="Times New Roman"/>
          <w:sz w:val="24"/>
          <w:szCs w:val="24"/>
        </w:rPr>
        <w:t>brát v úvahu i so</w:t>
      </w:r>
      <w:r w:rsidR="003676AB">
        <w:rPr>
          <w:rFonts w:ascii="Times New Roman" w:hAnsi="Times New Roman" w:cs="Times New Roman"/>
          <w:sz w:val="24"/>
          <w:szCs w:val="24"/>
        </w:rPr>
        <w:t xml:space="preserve">ukromý život svých zaměstnanců </w:t>
      </w:r>
      <w:r>
        <w:rPr>
          <w:rFonts w:ascii="Times New Roman" w:hAnsi="Times New Roman" w:cs="Times New Roman"/>
          <w:sz w:val="24"/>
          <w:szCs w:val="24"/>
        </w:rPr>
        <w:t xml:space="preserve">(Křížková, 2007, s. 11). Nicméně zdá se, že v České republice jsme teprve na začátku cesty vedoucí k dosažení souladu role zaměstnance a role rodiče. </w:t>
      </w:r>
      <w:r w:rsidR="003A5EB7">
        <w:rPr>
          <w:rFonts w:ascii="Times New Roman" w:hAnsi="Times New Roman" w:cs="Times New Roman"/>
          <w:sz w:val="24"/>
          <w:szCs w:val="24"/>
        </w:rPr>
        <w:t>Kombina</w:t>
      </w:r>
      <w:r w:rsidR="005E6850">
        <w:rPr>
          <w:rFonts w:ascii="Times New Roman" w:hAnsi="Times New Roman" w:cs="Times New Roman"/>
          <w:sz w:val="24"/>
          <w:szCs w:val="24"/>
        </w:rPr>
        <w:t>ce těchto dvou prolínajících se </w:t>
      </w:r>
      <w:r w:rsidR="003A5EB7">
        <w:rPr>
          <w:rFonts w:ascii="Times New Roman" w:hAnsi="Times New Roman" w:cs="Times New Roman"/>
          <w:sz w:val="24"/>
          <w:szCs w:val="24"/>
        </w:rPr>
        <w:t>stránek života je znesnadňována</w:t>
      </w:r>
      <w:r w:rsidR="009E1D85">
        <w:rPr>
          <w:rFonts w:ascii="Times New Roman" w:hAnsi="Times New Roman" w:cs="Times New Roman"/>
          <w:sz w:val="24"/>
          <w:szCs w:val="24"/>
        </w:rPr>
        <w:t xml:space="preserve"> i</w:t>
      </w:r>
      <w:r w:rsidR="003A5EB7">
        <w:rPr>
          <w:rFonts w:ascii="Times New Roman" w:hAnsi="Times New Roman" w:cs="Times New Roman"/>
          <w:sz w:val="24"/>
          <w:szCs w:val="24"/>
        </w:rPr>
        <w:t xml:space="preserve"> přítomností genderových rozdílů a jejich promítnutím se do fungování pracovního trhu. Křížková s Vohlídalovou </w:t>
      </w:r>
      <w:r>
        <w:rPr>
          <w:rFonts w:ascii="Times New Roman" w:hAnsi="Times New Roman" w:cs="Times New Roman"/>
          <w:sz w:val="24"/>
          <w:szCs w:val="24"/>
        </w:rPr>
        <w:t>píší, že stále relativně špatné možnosti poskytované zaměstnavateli pro kombinaci rodinného a pracovního života spolu s rodinnou politikou usilující o to, aby žena zůstávala s dítětem dlouhou dobu mimo pracovní proces, způsobují, že mateřství má v současnosti velký negativní dopad na konkur</w:t>
      </w:r>
      <w:r w:rsidR="003A5EB7">
        <w:rPr>
          <w:rFonts w:ascii="Times New Roman" w:hAnsi="Times New Roman" w:cs="Times New Roman"/>
          <w:sz w:val="24"/>
          <w:szCs w:val="24"/>
        </w:rPr>
        <w:t>enceschopnost žen na trhu práce</w:t>
      </w:r>
      <w:r>
        <w:rPr>
          <w:rFonts w:ascii="Times New Roman" w:hAnsi="Times New Roman" w:cs="Times New Roman"/>
          <w:sz w:val="24"/>
          <w:szCs w:val="24"/>
        </w:rPr>
        <w:t xml:space="preserve"> (Křížková, Vohlídalová, 2008, s. 92-94). </w:t>
      </w:r>
      <w:r w:rsidR="003A5EB7">
        <w:rPr>
          <w:rFonts w:ascii="Times New Roman" w:hAnsi="Times New Roman" w:cs="Times New Roman"/>
          <w:sz w:val="24"/>
          <w:szCs w:val="24"/>
        </w:rPr>
        <w:t>Bartáková v této souvislosti dodává, že pokud to budou stále výhradně ženy, kdo tráví relativně dlouhé období péčí o děti, budou ženy nadále na pozicích, si</w:t>
      </w:r>
      <w:r w:rsidR="005E6850">
        <w:rPr>
          <w:rFonts w:ascii="Times New Roman" w:hAnsi="Times New Roman" w:cs="Times New Roman"/>
          <w:sz w:val="24"/>
          <w:szCs w:val="24"/>
        </w:rPr>
        <w:t>ce umožňující slaďování práce a </w:t>
      </w:r>
      <w:r w:rsidR="003A5EB7">
        <w:rPr>
          <w:rFonts w:ascii="Times New Roman" w:hAnsi="Times New Roman" w:cs="Times New Roman"/>
          <w:sz w:val="24"/>
          <w:szCs w:val="24"/>
        </w:rPr>
        <w:t>rodiny, ale zároveň poskytující menší platové podmínky a nižší možnost pracovního postupu</w:t>
      </w:r>
      <w:r w:rsidR="00253131">
        <w:rPr>
          <w:rFonts w:ascii="Times New Roman" w:hAnsi="Times New Roman" w:cs="Times New Roman"/>
          <w:sz w:val="24"/>
          <w:szCs w:val="24"/>
        </w:rPr>
        <w:t>.</w:t>
      </w:r>
      <w:r w:rsidR="009E1D85">
        <w:rPr>
          <w:rFonts w:ascii="Times New Roman" w:hAnsi="Times New Roman" w:cs="Times New Roman"/>
          <w:sz w:val="24"/>
          <w:szCs w:val="24"/>
        </w:rPr>
        <w:t xml:space="preserve"> </w:t>
      </w:r>
      <w:r w:rsidR="003A5EB7">
        <w:rPr>
          <w:rFonts w:ascii="Times New Roman" w:hAnsi="Times New Roman" w:cs="Times New Roman"/>
          <w:sz w:val="24"/>
          <w:szCs w:val="24"/>
        </w:rPr>
        <w:t xml:space="preserve">Stereotypní vnímání ženské pracovní síly se tak musí odrážet v přijímání ženské pracovní síly a v jejich pozicích na trhu práce (Bartáková, 2006, s. 208). V podobném duchu se vyjadřuje i Giddens, </w:t>
      </w:r>
      <w:r w:rsidR="000A5E3C">
        <w:rPr>
          <w:rFonts w:ascii="Times New Roman" w:hAnsi="Times New Roman" w:cs="Times New Roman"/>
          <w:sz w:val="24"/>
          <w:szCs w:val="24"/>
        </w:rPr>
        <w:t>dle kterého</w:t>
      </w:r>
      <w:r w:rsidR="003A5EB7">
        <w:rPr>
          <w:rFonts w:ascii="Times New Roman" w:hAnsi="Times New Roman" w:cs="Times New Roman"/>
          <w:sz w:val="24"/>
          <w:szCs w:val="24"/>
        </w:rPr>
        <w:t xml:space="preserve"> budou problémy zaměstnaných žen přetrvávat, dokud společnost bude mít za samozřejmé, že rodičovské povinnosti nelze dělit stejným dílem (Giddens, 1999, s. 322-323).</w:t>
      </w:r>
    </w:p>
    <w:p w:rsidR="00253131" w:rsidRDefault="00253131" w:rsidP="0025313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Hašková dle </w:t>
      </w:r>
      <w:proofErr w:type="spellStart"/>
      <w:r>
        <w:rPr>
          <w:rFonts w:ascii="Times New Roman" w:hAnsi="Times New Roman" w:cs="Times New Roman"/>
          <w:sz w:val="24"/>
          <w:szCs w:val="24"/>
        </w:rPr>
        <w:t>McDonalda</w:t>
      </w:r>
      <w:proofErr w:type="spellEnd"/>
      <w:r>
        <w:rPr>
          <w:rFonts w:ascii="Times New Roman" w:hAnsi="Times New Roman" w:cs="Times New Roman"/>
          <w:sz w:val="24"/>
          <w:szCs w:val="24"/>
        </w:rPr>
        <w:t xml:space="preserve"> dále soudí, že pokud dnes mají ženy podobné možnosti jako muži participovat na trhu práce, ale se založením rodiny tuto možnost ztrácejí, pak také s rozením dětí váhají a omezují jejich počet (Hašková, 2007, s. 97). </w:t>
      </w:r>
      <w:r w:rsidRPr="00BB38D6">
        <w:rPr>
          <w:rFonts w:ascii="Times New Roman" w:hAnsi="Times New Roman" w:cs="Times New Roman"/>
          <w:sz w:val="24"/>
          <w:szCs w:val="24"/>
        </w:rPr>
        <w:t xml:space="preserve">Hašková dále v této souvislosti zmiňuje, dle lékařské literatury zaměřující se na témata neplodnosti, věkové hranice 30, 35 a 40 let jako hranice, kdy lidé začínají uvažovat o vstupu do rodičovství, pakliže tak neučinili dříve </w:t>
      </w:r>
      <w:r w:rsidR="00BB38D6" w:rsidRPr="00BB38D6">
        <w:rPr>
          <w:rFonts w:ascii="Times New Roman" w:hAnsi="Times New Roman" w:cs="Times New Roman"/>
          <w:sz w:val="24"/>
          <w:szCs w:val="24"/>
        </w:rPr>
        <w:t>(Hašková, 2006</w:t>
      </w:r>
      <w:r w:rsidRPr="00BB38D6">
        <w:rPr>
          <w:rFonts w:ascii="Times New Roman" w:hAnsi="Times New Roman" w:cs="Times New Roman"/>
          <w:sz w:val="24"/>
          <w:szCs w:val="24"/>
        </w:rPr>
        <w:t>, s. 244).</w:t>
      </w:r>
      <w:r>
        <w:rPr>
          <w:rFonts w:ascii="Times New Roman" w:hAnsi="Times New Roman" w:cs="Times New Roman"/>
          <w:sz w:val="24"/>
          <w:szCs w:val="24"/>
        </w:rPr>
        <w:t xml:space="preserve"> </w:t>
      </w:r>
    </w:p>
    <w:p w:rsidR="000A5E3C"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 jak ovlivňuje nastavení rodinné politiky smýšlení českých zaměstnavatelů? Řekněme si jen ve stručnosti, že dle zákoníku práce má zaměstnavatel povinnost ženu po skončení mateřské dovolené (dále jen </w:t>
      </w:r>
      <w:proofErr w:type="gramStart"/>
      <w:r>
        <w:rPr>
          <w:rFonts w:ascii="Times New Roman" w:hAnsi="Times New Roman" w:cs="Times New Roman"/>
          <w:sz w:val="24"/>
          <w:szCs w:val="24"/>
        </w:rPr>
        <w:t>MD) (či</w:t>
      </w:r>
      <w:proofErr w:type="gramEnd"/>
      <w:r>
        <w:rPr>
          <w:rFonts w:ascii="Times New Roman" w:hAnsi="Times New Roman" w:cs="Times New Roman"/>
          <w:sz w:val="24"/>
          <w:szCs w:val="24"/>
        </w:rPr>
        <w:t xml:space="preserve"> muže po skončení rodičovské dovolené) zařadit na původní práci i pracoviště. Pokud to možné není, musí ji zařadit na práci odpovídající její smlouvě. V praxi však většina žen využívá navazující rodičovské dovolené (dále jen RD) většinou do tří let věku dítěte, po jejímž skočení není garantována stejná pozice a pracoviště, ale jiná práce odpovídající však pracovní smlouvě. Pokud se žena rozhodne zůstat na RD do čtyř let věku dítěte i přes požadavek zaměstnavatele, aby nastoupila zpět do pracovního procesu po třech letech, po uplynutí těchto čtyř let nemá garantovánu práci u původního zaměstnavatele </w:t>
      </w:r>
      <w:r w:rsidR="00365394">
        <w:rPr>
          <w:rFonts w:ascii="Times New Roman" w:hAnsi="Times New Roman" w:cs="Times New Roman"/>
          <w:sz w:val="24"/>
          <w:szCs w:val="24"/>
        </w:rPr>
        <w:t>vůbec (zákon č. </w:t>
      </w:r>
      <w:r w:rsidRPr="00C84062">
        <w:rPr>
          <w:rFonts w:ascii="Times New Roman" w:hAnsi="Times New Roman" w:cs="Times New Roman"/>
          <w:sz w:val="24"/>
          <w:szCs w:val="24"/>
        </w:rPr>
        <w:t xml:space="preserve">262/2006, par. 47). </w:t>
      </w:r>
      <w:r>
        <w:rPr>
          <w:rFonts w:ascii="Times New Roman" w:hAnsi="Times New Roman" w:cs="Times New Roman"/>
          <w:sz w:val="24"/>
          <w:szCs w:val="24"/>
        </w:rPr>
        <w:t>Důsledkem udávaným Křížkovou často bývá změna názoru žen na svou další pracovní dráhu a bohužel i časté diskriminační chování ze strany zaměstnavatelů, ať už jde o přijímání do zaměstnání, pracovní postup či propouštění (Křížková, 2007, s. 22).   Plasová uvádí nejčastější problémy, které organizace spojují se zaměstnáváním rodičů (hlavně matek) malých dětí: absence z důvodu ošetřování dítěte, problém s pracovní morálkou a dodržováním pracovní doby, přeřazování na jinou práci z důvodu těhotenství, poskytování náhradního volna či jiného volna na vyřizování rodinných záležitostí (Plasová, 2008, s. 214). Křížková, Dudová, Hašková ve své publikaci píší, že zejména mladé ženy jsou organizacemi vnímány jako rizikové pr</w:t>
      </w:r>
      <w:r w:rsidR="00365394">
        <w:rPr>
          <w:rFonts w:ascii="Times New Roman" w:hAnsi="Times New Roman" w:cs="Times New Roman"/>
          <w:sz w:val="24"/>
          <w:szCs w:val="24"/>
        </w:rPr>
        <w:t>ávě kvůli možnosti otěhotnění a </w:t>
      </w:r>
      <w:r>
        <w:rPr>
          <w:rFonts w:ascii="Times New Roman" w:hAnsi="Times New Roman" w:cs="Times New Roman"/>
          <w:sz w:val="24"/>
          <w:szCs w:val="24"/>
        </w:rPr>
        <w:t>následného odchodu z pracovního místa. Výjimkou nebývají ani nadnárodní firmy zakládající si na své nediskriminující organizační kultuře. T</w:t>
      </w:r>
      <w:r w:rsidR="00BE26FA">
        <w:rPr>
          <w:rFonts w:ascii="Times New Roman" w:hAnsi="Times New Roman" w:cs="Times New Roman"/>
          <w:sz w:val="24"/>
          <w:szCs w:val="24"/>
        </w:rPr>
        <w:t>y sice tvrdí, že na ženy pohlížejí</w:t>
      </w:r>
      <w:r>
        <w:rPr>
          <w:rFonts w:ascii="Times New Roman" w:hAnsi="Times New Roman" w:cs="Times New Roman"/>
          <w:sz w:val="24"/>
          <w:szCs w:val="24"/>
        </w:rPr>
        <w:t xml:space="preserve"> stejně jako na muže, ale někteří manažeři přiznávají, že zejména při přijímacích pohovorech jsou uchazečkám kladeny zákonem zapovězené otázky na soukromý život a plánování rodičovství (Křížková, Dudová, Hašková, 2005, s. 48-50). Jak soudí Valentová, dle Bernhar</w:t>
      </w:r>
      <w:r w:rsidR="000A5E3C">
        <w:rPr>
          <w:rFonts w:ascii="Times New Roman" w:hAnsi="Times New Roman" w:cs="Times New Roman"/>
          <w:sz w:val="24"/>
          <w:szCs w:val="24"/>
        </w:rPr>
        <w:t>dta i Rhuma, je strategie</w:t>
      </w:r>
      <w:r>
        <w:rPr>
          <w:rFonts w:ascii="Times New Roman" w:hAnsi="Times New Roman" w:cs="Times New Roman"/>
          <w:sz w:val="24"/>
          <w:szCs w:val="24"/>
        </w:rPr>
        <w:t xml:space="preserve"> firem následující, „důležité pozice, kde je kontinuita výkonu nutná, jsou obsazeny muži, ženy zastávají pozice, </w:t>
      </w:r>
      <w:r w:rsidR="00BE26FA">
        <w:rPr>
          <w:rFonts w:ascii="Times New Roman" w:hAnsi="Times New Roman" w:cs="Times New Roman"/>
          <w:sz w:val="24"/>
          <w:szCs w:val="24"/>
        </w:rPr>
        <w:t xml:space="preserve">které jsou lehce nahraditelné“ </w:t>
      </w:r>
      <w:r>
        <w:rPr>
          <w:rFonts w:ascii="Times New Roman" w:hAnsi="Times New Roman" w:cs="Times New Roman"/>
          <w:sz w:val="24"/>
          <w:szCs w:val="24"/>
        </w:rPr>
        <w:t xml:space="preserve">(Valentová, 2007, s. 19). V praxi dochází také k tomu, že zaměstnavatel nemá místo, které by mohl či chtěl ženě po RD nabídnout, a tak jí nabídne pozici, která sice odpovídá její pracovní smlouvě, ale je pro ni prakticky neakceptovatelná, například z důvodu dojíždění. </w:t>
      </w:r>
      <w:r>
        <w:rPr>
          <w:rFonts w:ascii="Times New Roman" w:hAnsi="Times New Roman" w:cs="Times New Roman"/>
          <w:sz w:val="24"/>
          <w:szCs w:val="24"/>
        </w:rPr>
        <w:lastRenderedPageBreak/>
        <w:t xml:space="preserve">Žena pak raději podá výpověď sama a zaměstnavatel se tak vyhne vyplacení finanční náhrady, která by jí jinak příslušela v případě, že by ji firma propustila pro nadbytečnost. Úmyslně jsem o několik řádků výše uvedla „zaměstnavatel chtěl nabídnout“, protože v mnohých organizacích, a píše o tom i Kuchařová, často záleží na přímém nadřízeném, zda bude žena přijata zpět. Roli hrají i osobní sympatie, zkušenosti s výkonem a kvalitou práce, kterou </w:t>
      </w:r>
      <w:r w:rsidRPr="00A113DF">
        <w:rPr>
          <w:rFonts w:ascii="Times New Roman" w:hAnsi="Times New Roman" w:cs="Times New Roman"/>
          <w:sz w:val="24"/>
          <w:szCs w:val="24"/>
        </w:rPr>
        <w:t>praco</w:t>
      </w:r>
      <w:r>
        <w:rPr>
          <w:rFonts w:ascii="Times New Roman" w:hAnsi="Times New Roman" w:cs="Times New Roman"/>
          <w:sz w:val="24"/>
          <w:szCs w:val="24"/>
        </w:rPr>
        <w:t>vnice podávala před odchodem na </w:t>
      </w:r>
      <w:r w:rsidRPr="00A113DF">
        <w:rPr>
          <w:rFonts w:ascii="Times New Roman" w:hAnsi="Times New Roman" w:cs="Times New Roman"/>
          <w:sz w:val="24"/>
          <w:szCs w:val="24"/>
        </w:rPr>
        <w:t>RD či míra jejího začlenění do</w:t>
      </w:r>
      <w:r w:rsidR="00365394">
        <w:rPr>
          <w:rFonts w:ascii="Times New Roman" w:hAnsi="Times New Roman" w:cs="Times New Roman"/>
          <w:sz w:val="24"/>
          <w:szCs w:val="24"/>
        </w:rPr>
        <w:t xml:space="preserve"> kolektivu (Kuchařová, 2006, s. </w:t>
      </w:r>
      <w:r w:rsidRPr="00A113DF">
        <w:rPr>
          <w:rFonts w:ascii="Times New Roman" w:hAnsi="Times New Roman" w:cs="Times New Roman"/>
          <w:sz w:val="24"/>
          <w:szCs w:val="24"/>
        </w:rPr>
        <w:t>89).</w:t>
      </w:r>
      <w:r>
        <w:rPr>
          <w:rFonts w:ascii="Times New Roman" w:hAnsi="Times New Roman" w:cs="Times New Roman"/>
          <w:sz w:val="24"/>
          <w:szCs w:val="24"/>
        </w:rPr>
        <w:t xml:space="preserve"> </w:t>
      </w: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Dosud jsem pojednávala o problémech, se kterými se díky fenoménu rodičovství mohou ve vztahu k zaměstnavateli setkat ženy. Je ale na místě přiznat, že také muži jsou tímto dotčeni. V žádné z publikací jsem se nedočetla o situaci, kdy by například při přijímacím pohovoru či před uvažovaným povýšením byl muž tázán na plánování rodičovství. Po</w:t>
      </w:r>
      <w:r w:rsidR="00BE26FA">
        <w:rPr>
          <w:rFonts w:ascii="Times New Roman" w:hAnsi="Times New Roman" w:cs="Times New Roman"/>
          <w:sz w:val="24"/>
          <w:szCs w:val="24"/>
        </w:rPr>
        <w:t>ukazuje to podle mého názoru na </w:t>
      </w:r>
      <w:r>
        <w:rPr>
          <w:rFonts w:ascii="Times New Roman" w:hAnsi="Times New Roman" w:cs="Times New Roman"/>
          <w:sz w:val="24"/>
          <w:szCs w:val="24"/>
        </w:rPr>
        <w:t>stereotypní myšlení zaměstnavatelů ve smyslu, že mužskou hlavní rolí v rodině je její finanční zabezpečení. Například i Maříková soudí, že muži-otcové jsou firmami vnímáni jako zcela „svobodní“ pro svoji práci a nepředpokládají u nich přímé zatížení starostmi o rodinu, potažmo d</w:t>
      </w:r>
      <w:r w:rsidR="00365394">
        <w:rPr>
          <w:rFonts w:ascii="Times New Roman" w:hAnsi="Times New Roman" w:cs="Times New Roman"/>
          <w:sz w:val="24"/>
          <w:szCs w:val="24"/>
        </w:rPr>
        <w:t>ěti (Maříková, 2006, s. 17). Ze </w:t>
      </w:r>
      <w:r>
        <w:rPr>
          <w:rFonts w:ascii="Times New Roman" w:hAnsi="Times New Roman" w:cs="Times New Roman"/>
          <w:sz w:val="24"/>
          <w:szCs w:val="24"/>
        </w:rPr>
        <w:t xml:space="preserve">zkušenosti ale vím, že nadřízený může muže, který se má stát či stal otcem, považovat za řekněme „závislejšího“ na své práci a zneužívat tohoto pro své plány. Nezbývá než doufat, že tento jev bývá u nadřízených spíše výjimečným. </w:t>
      </w:r>
      <w:r w:rsidR="003A5EB7">
        <w:rPr>
          <w:rFonts w:ascii="Times New Roman" w:hAnsi="Times New Roman" w:cs="Times New Roman"/>
          <w:sz w:val="24"/>
          <w:szCs w:val="24"/>
        </w:rPr>
        <w:t xml:space="preserve">Mou domněnku potvrzují </w:t>
      </w:r>
      <w:r w:rsidR="00BE26FA">
        <w:rPr>
          <w:rFonts w:ascii="Times New Roman" w:hAnsi="Times New Roman" w:cs="Times New Roman"/>
          <w:sz w:val="24"/>
          <w:szCs w:val="24"/>
        </w:rPr>
        <w:t xml:space="preserve">však </w:t>
      </w:r>
      <w:r w:rsidR="003A5EB7">
        <w:rPr>
          <w:rFonts w:ascii="Times New Roman" w:hAnsi="Times New Roman" w:cs="Times New Roman"/>
          <w:sz w:val="24"/>
          <w:szCs w:val="24"/>
        </w:rPr>
        <w:t>slova Becka, který uvádí, že dle tradičního stereotypu dělby genderových rolí teprve stabilní příjem umožňuje muži dostát ideálu „dobrého živitele“ a „starostlivého manžela a otce rodiny“. Pokud muž chce toto splnit, musí do práce vložit veškeré své síly a sám sebe přímo „vykořisťovat“ (Beck, 2004, s. 173).</w:t>
      </w: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Pojďme se nyní posunout v tématu dále. B</w:t>
      </w:r>
      <w:r w:rsidR="00365394">
        <w:rPr>
          <w:rFonts w:ascii="Times New Roman" w:hAnsi="Times New Roman" w:cs="Times New Roman"/>
          <w:sz w:val="24"/>
          <w:szCs w:val="24"/>
        </w:rPr>
        <w:t>ez zajímavosti není fakt, že po </w:t>
      </w:r>
      <w:r>
        <w:rPr>
          <w:rFonts w:ascii="Times New Roman" w:hAnsi="Times New Roman" w:cs="Times New Roman"/>
          <w:sz w:val="24"/>
          <w:szCs w:val="24"/>
        </w:rPr>
        <w:t xml:space="preserve">skočení RD ve třech letech věku dítěte se dle Haškové vrací k původnímu zaměstnavateli jen necelá polovina žen (Hašková, 2006, s. 65). Kuchařová uvádí, že v oboru peněžnictví je návratnost žen k původnímu zaměstnavateli 47 %. </w:t>
      </w:r>
      <w:r w:rsidRPr="00A113DF">
        <w:rPr>
          <w:rFonts w:ascii="Times New Roman" w:hAnsi="Times New Roman" w:cs="Times New Roman"/>
          <w:sz w:val="24"/>
          <w:szCs w:val="24"/>
        </w:rPr>
        <w:t>Příčin</w:t>
      </w:r>
      <w:r>
        <w:rPr>
          <w:rFonts w:ascii="Times New Roman" w:hAnsi="Times New Roman" w:cs="Times New Roman"/>
          <w:sz w:val="24"/>
          <w:szCs w:val="24"/>
        </w:rPr>
        <w:t xml:space="preserve"> může být podle ní více, píše</w:t>
      </w:r>
      <w:r w:rsidR="00BE26FA">
        <w:rPr>
          <w:rFonts w:ascii="Times New Roman" w:hAnsi="Times New Roman" w:cs="Times New Roman"/>
          <w:sz w:val="24"/>
          <w:szCs w:val="24"/>
        </w:rPr>
        <w:t xml:space="preserve"> však</w:t>
      </w:r>
      <w:r>
        <w:rPr>
          <w:rFonts w:ascii="Times New Roman" w:hAnsi="Times New Roman" w:cs="Times New Roman"/>
          <w:sz w:val="24"/>
          <w:szCs w:val="24"/>
        </w:rPr>
        <w:t xml:space="preserve"> i o „nemalém vlivu přístupu zaměstnavatelů na podíl návratu žen k původnímu zaměstnavateli“. Jeden z předpokladů návratu vidí v udržování kontaktu mezi organizací a pracovnicí. </w:t>
      </w:r>
      <w:r>
        <w:rPr>
          <w:rFonts w:ascii="Times New Roman" w:hAnsi="Times New Roman" w:cs="Times New Roman"/>
          <w:sz w:val="24"/>
          <w:szCs w:val="24"/>
        </w:rPr>
        <w:lastRenderedPageBreak/>
        <w:t>Zájem na obou stranách však</w:t>
      </w:r>
      <w:r w:rsidR="0015118D">
        <w:rPr>
          <w:rFonts w:ascii="Times New Roman" w:hAnsi="Times New Roman" w:cs="Times New Roman"/>
          <w:sz w:val="24"/>
          <w:szCs w:val="24"/>
        </w:rPr>
        <w:t xml:space="preserve"> o tento kontakt</w:t>
      </w:r>
      <w:r>
        <w:rPr>
          <w:rFonts w:ascii="Times New Roman" w:hAnsi="Times New Roman" w:cs="Times New Roman"/>
          <w:sz w:val="24"/>
          <w:szCs w:val="24"/>
        </w:rPr>
        <w:t xml:space="preserve"> většinou nebývá valný a neexistují většinou ani konkrétní představy, jak by měl takový kontakt probíhat </w:t>
      </w:r>
      <w:r w:rsidRPr="00A113DF">
        <w:rPr>
          <w:rFonts w:ascii="Times New Roman" w:hAnsi="Times New Roman" w:cs="Times New Roman"/>
          <w:sz w:val="24"/>
          <w:szCs w:val="24"/>
        </w:rPr>
        <w:t>(Kuchařová, 2006, s. 35-36). Standardním</w:t>
      </w:r>
      <w:r>
        <w:rPr>
          <w:rFonts w:ascii="Times New Roman" w:hAnsi="Times New Roman" w:cs="Times New Roman"/>
          <w:sz w:val="24"/>
          <w:szCs w:val="24"/>
        </w:rPr>
        <w:t xml:space="preserve"> postupem je, že zaměstnavatelé kontaktují rodiče na RD ohledně jejich návratu krátce před dosažením tří let věku dítěte (Kuchařová, 2006, s. 89). Podle mého názoru, by bylo vhodné, aby zaměstnanci na RD sami vyvíjeli více iniciativy co do kontaktu s organizací, byť jen například formou neformálních návštěv na místě bývalého pracoviště.</w:t>
      </w:r>
      <w:r w:rsidR="00BE26FA">
        <w:rPr>
          <w:rFonts w:ascii="Times New Roman" w:hAnsi="Times New Roman" w:cs="Times New Roman"/>
          <w:sz w:val="24"/>
          <w:szCs w:val="24"/>
        </w:rPr>
        <w:t xml:space="preserve"> Přínosem by jistě bylo i zavedení určitým vzdělávacích programů, které by udržovaly zaměstnance na RD v kontaktu s oborem.</w:t>
      </w:r>
      <w:r>
        <w:rPr>
          <w:rFonts w:ascii="Times New Roman" w:hAnsi="Times New Roman" w:cs="Times New Roman"/>
          <w:sz w:val="24"/>
          <w:szCs w:val="24"/>
        </w:rPr>
        <w:t xml:space="preserve"> </w:t>
      </w: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Pokud se nyní vrátím k důvodům, proč žen</w:t>
      </w:r>
      <w:r w:rsidR="005B2121">
        <w:rPr>
          <w:rFonts w:ascii="Times New Roman" w:hAnsi="Times New Roman" w:cs="Times New Roman"/>
          <w:sz w:val="24"/>
          <w:szCs w:val="24"/>
        </w:rPr>
        <w:t>y zůstávají na RD tak dlouho ve </w:t>
      </w:r>
      <w:r>
        <w:rPr>
          <w:rFonts w:ascii="Times New Roman" w:hAnsi="Times New Roman" w:cs="Times New Roman"/>
          <w:sz w:val="24"/>
          <w:szCs w:val="24"/>
        </w:rPr>
        <w:t>srovnání s jinými evropskými zeměmi, můžu konstatovat, že mimo již výše uvedené, je to právě nedostatek flexibilních pracovních úvazků, který způsobuje, že se ženy vrací do pracovního procesu většinou po třetím roku dítěte. Pojednává o tomto i Bartáková, a dodává, že až na výjimk</w:t>
      </w:r>
      <w:r w:rsidR="00365394">
        <w:rPr>
          <w:rFonts w:ascii="Times New Roman" w:hAnsi="Times New Roman" w:cs="Times New Roman"/>
          <w:sz w:val="24"/>
          <w:szCs w:val="24"/>
        </w:rPr>
        <w:t>y se ženy po této době vrací do </w:t>
      </w:r>
      <w:r>
        <w:rPr>
          <w:rFonts w:ascii="Times New Roman" w:hAnsi="Times New Roman" w:cs="Times New Roman"/>
          <w:sz w:val="24"/>
          <w:szCs w:val="24"/>
        </w:rPr>
        <w:t>plných pracovních úvazků, přitom o flexibilní pracovní úvazek, hlavně tedy ten částečný, projevují zájem už během trvání RD, motivovány snahou uniknout ze stereotypu či obavou o ztrátu znalostí (Bartáková, 2008, s. 192). K</w:t>
      </w:r>
      <w:r w:rsidR="00BE26FA">
        <w:rPr>
          <w:rFonts w:ascii="Times New Roman" w:hAnsi="Times New Roman" w:cs="Times New Roman"/>
          <w:sz w:val="24"/>
          <w:szCs w:val="24"/>
        </w:rPr>
        <w:t>řížková s Vohlídalovou</w:t>
      </w:r>
      <w:r>
        <w:rPr>
          <w:rFonts w:ascii="Times New Roman" w:hAnsi="Times New Roman" w:cs="Times New Roman"/>
          <w:sz w:val="24"/>
          <w:szCs w:val="24"/>
        </w:rPr>
        <w:t xml:space="preserve"> </w:t>
      </w:r>
      <w:r w:rsidR="00BE26FA">
        <w:rPr>
          <w:rFonts w:ascii="Times New Roman" w:hAnsi="Times New Roman" w:cs="Times New Roman"/>
          <w:sz w:val="24"/>
          <w:szCs w:val="24"/>
        </w:rPr>
        <w:t>se domnívají</w:t>
      </w:r>
      <w:r>
        <w:rPr>
          <w:rFonts w:ascii="Times New Roman" w:hAnsi="Times New Roman" w:cs="Times New Roman"/>
          <w:sz w:val="24"/>
          <w:szCs w:val="24"/>
        </w:rPr>
        <w:t>, že pokud se v českých podnicích flexibilní formy práce objevují, jde vě</w:t>
      </w:r>
      <w:r w:rsidR="00011546">
        <w:rPr>
          <w:rFonts w:ascii="Times New Roman" w:hAnsi="Times New Roman" w:cs="Times New Roman"/>
          <w:sz w:val="24"/>
          <w:szCs w:val="24"/>
        </w:rPr>
        <w:t xml:space="preserve">tšinou o flexibilitu negativní </w:t>
      </w:r>
      <w:r>
        <w:rPr>
          <w:rFonts w:ascii="Times New Roman" w:hAnsi="Times New Roman" w:cs="Times New Roman"/>
          <w:sz w:val="24"/>
          <w:szCs w:val="24"/>
        </w:rPr>
        <w:t xml:space="preserve">(Křížková, Vohlídalová, 2008, s. 100). Kuchařová uvádí, že zaměstnavatelé jsou většinou toho názoru, že je to zaměstnanec, kdo by se </w:t>
      </w:r>
      <w:r w:rsidRPr="00BE26FA">
        <w:rPr>
          <w:rFonts w:ascii="Times New Roman" w:hAnsi="Times New Roman" w:cs="Times New Roman"/>
          <w:sz w:val="24"/>
          <w:szCs w:val="24"/>
        </w:rPr>
        <w:t>měl přizpůsobit jejich řádu, pracovní době a potřebám výroby, či potřebám klientů (Kuchařová, 2006, s. 102). Naproti tomu</w:t>
      </w:r>
      <w:r>
        <w:rPr>
          <w:rFonts w:ascii="Times New Roman" w:hAnsi="Times New Roman" w:cs="Times New Roman"/>
          <w:sz w:val="24"/>
          <w:szCs w:val="24"/>
        </w:rPr>
        <w:t xml:space="preserve"> Plasová dochází k poznatku, že zaměstnavatelům nejsou rodinné závazky svých zaměstnanců zcela lhostejné, svou roli však vidí jen jako doplňující k opatření státu (Plasová, 2008, s. 213). Křížková s Vohlídalovou také připomínají častý postoj zaměstnavatelů spočívající v jejich „neutrálním“ přístupu. Podle něj „nediskriminovat znamená nezabývat se otázkou rovnosti nebo nerovnosti“. Dochází však tímto jen k neřešení problému znevýhodnění, k jeho zneviditelňování, protože „vzniká dojem, ž</w:t>
      </w:r>
      <w:r w:rsidR="00365394">
        <w:rPr>
          <w:rFonts w:ascii="Times New Roman" w:hAnsi="Times New Roman" w:cs="Times New Roman"/>
          <w:sz w:val="24"/>
          <w:szCs w:val="24"/>
        </w:rPr>
        <w:t>e ke znevýhodňování nedochází a </w:t>
      </w:r>
      <w:r>
        <w:rPr>
          <w:rFonts w:ascii="Times New Roman" w:hAnsi="Times New Roman" w:cs="Times New Roman"/>
          <w:sz w:val="24"/>
          <w:szCs w:val="24"/>
        </w:rPr>
        <w:t xml:space="preserve">nerovnosti neexistují“ (Křížková, Vohlídalová, 2008, s. 99). Zaměstnavatelé, kteří však chápou nutnost zavedení prorodinné politiky, si uvědomují užitek, který organizaci byť třeba z dlouhodobého časového horizontu přinese. Chápou, že tak </w:t>
      </w:r>
      <w:r>
        <w:rPr>
          <w:rFonts w:ascii="Times New Roman" w:hAnsi="Times New Roman" w:cs="Times New Roman"/>
          <w:sz w:val="24"/>
          <w:szCs w:val="24"/>
        </w:rPr>
        <w:lastRenderedPageBreak/>
        <w:t>mohou docílit snížení fluktuace pracovníků, udržení si kvalifikovaných pracovních sil, vyšší loajality zaměstnanců, což v konečném důsledku bude mít pozitivní vliv na ziskovost organizace. „Muži a ženy nejsou buď pečovatelé, nebo pracovníci, ale jsou oboje současně.“ (Křížková, 2006, s. 12).</w:t>
      </w:r>
    </w:p>
    <w:p w:rsidR="00C47192" w:rsidRDefault="00C47192" w:rsidP="00C47192">
      <w:pPr>
        <w:spacing w:after="0" w:line="360" w:lineRule="auto"/>
        <w:ind w:firstLine="567"/>
        <w:jc w:val="both"/>
        <w:rPr>
          <w:rFonts w:ascii="Times New Roman" w:hAnsi="Times New Roman" w:cs="Times New Roman"/>
          <w:sz w:val="24"/>
          <w:szCs w:val="24"/>
        </w:rPr>
      </w:pPr>
    </w:p>
    <w:p w:rsidR="00C47192" w:rsidRDefault="00C47192" w:rsidP="00C47192">
      <w:pPr>
        <w:spacing w:after="0" w:line="360" w:lineRule="auto"/>
        <w:ind w:firstLine="567"/>
        <w:jc w:val="both"/>
        <w:rPr>
          <w:rFonts w:ascii="Times New Roman" w:hAnsi="Times New Roman" w:cs="Times New Roman"/>
          <w:sz w:val="24"/>
          <w:szCs w:val="24"/>
        </w:rPr>
      </w:pPr>
    </w:p>
    <w:p w:rsidR="00C47192" w:rsidRDefault="00C47192" w:rsidP="00C47192">
      <w:pPr>
        <w:pStyle w:val="Odstavecseseznamem"/>
        <w:numPr>
          <w:ilvl w:val="2"/>
          <w:numId w:val="3"/>
        </w:numPr>
        <w:spacing w:after="0" w:line="360" w:lineRule="auto"/>
        <w:ind w:left="1134" w:hanging="1134"/>
        <w:jc w:val="both"/>
        <w:rPr>
          <w:rFonts w:ascii="Times New Roman" w:hAnsi="Times New Roman" w:cs="Times New Roman"/>
          <w:sz w:val="24"/>
          <w:szCs w:val="24"/>
        </w:rPr>
      </w:pPr>
      <w:r w:rsidRPr="0049556B">
        <w:rPr>
          <w:rFonts w:ascii="Times New Roman" w:hAnsi="Times New Roman" w:cs="Times New Roman"/>
          <w:sz w:val="24"/>
          <w:szCs w:val="24"/>
        </w:rPr>
        <w:t>Shrnutí</w:t>
      </w:r>
    </w:p>
    <w:p w:rsidR="00C47192" w:rsidRDefault="00C47192" w:rsidP="00C47192">
      <w:pPr>
        <w:pStyle w:val="Odstavecseseznamem"/>
        <w:spacing w:after="0" w:line="360" w:lineRule="auto"/>
        <w:jc w:val="both"/>
        <w:rPr>
          <w:rFonts w:ascii="Times New Roman" w:hAnsi="Times New Roman" w:cs="Times New Roman"/>
          <w:sz w:val="24"/>
          <w:szCs w:val="24"/>
        </w:rPr>
      </w:pPr>
    </w:p>
    <w:p w:rsidR="00C47192" w:rsidRPr="00220A1D" w:rsidRDefault="00C47192" w:rsidP="00C47192">
      <w:pPr>
        <w:spacing w:after="0" w:line="360" w:lineRule="auto"/>
        <w:ind w:firstLine="567"/>
        <w:jc w:val="both"/>
        <w:rPr>
          <w:rFonts w:ascii="Times New Roman" w:hAnsi="Times New Roman" w:cs="Times New Roman"/>
          <w:color w:val="FF0000"/>
          <w:sz w:val="24"/>
          <w:szCs w:val="24"/>
        </w:rPr>
      </w:pPr>
      <w:r w:rsidRPr="009A3420">
        <w:rPr>
          <w:rFonts w:ascii="Times New Roman" w:hAnsi="Times New Roman" w:cs="Times New Roman"/>
          <w:sz w:val="24"/>
          <w:szCs w:val="24"/>
        </w:rPr>
        <w:t>Politika lidských zdrojů organizace by měla zahrnovat mimo jiné také hodnotu „rovnováhy mezi pracovním a mimopracovním životem“ a vyjádřit tak podporu svým zaměstnancům se svými potřebami, kteří představují nejdůležitější zdroj každé organizace. Právě potřeby zaměstnanců vyvstávající z</w:t>
      </w:r>
      <w:r w:rsidR="003A0FF9">
        <w:rPr>
          <w:rFonts w:ascii="Times New Roman" w:hAnsi="Times New Roman" w:cs="Times New Roman"/>
          <w:sz w:val="24"/>
          <w:szCs w:val="24"/>
        </w:rPr>
        <w:t>e</w:t>
      </w:r>
      <w:r w:rsidRPr="009A3420">
        <w:rPr>
          <w:rFonts w:ascii="Times New Roman" w:hAnsi="Times New Roman" w:cs="Times New Roman"/>
          <w:sz w:val="24"/>
          <w:szCs w:val="24"/>
        </w:rPr>
        <w:t xml:space="preserve"> vzájemného propojení pracovního a osobního života můžou pro organizaci představovat </w:t>
      </w:r>
      <w:r w:rsidRPr="00AD6C77">
        <w:rPr>
          <w:rFonts w:ascii="Times New Roman" w:hAnsi="Times New Roman" w:cs="Times New Roman"/>
          <w:sz w:val="24"/>
          <w:szCs w:val="24"/>
        </w:rPr>
        <w:t>významný zdroj inspirace pro tvorbu nástrojů řízení lidských zdrojů.</w:t>
      </w:r>
      <w:r w:rsidRPr="00220A1D">
        <w:rPr>
          <w:rFonts w:ascii="Times New Roman" w:hAnsi="Times New Roman" w:cs="Times New Roman"/>
          <w:color w:val="FF0000"/>
          <w:sz w:val="24"/>
          <w:szCs w:val="24"/>
        </w:rPr>
        <w:t xml:space="preserve"> </w:t>
      </w:r>
    </w:p>
    <w:p w:rsidR="00C47192" w:rsidRPr="009A3420"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Fenomén rodičovství </w:t>
      </w:r>
      <w:r w:rsidRPr="009A3420">
        <w:rPr>
          <w:rFonts w:ascii="Times New Roman" w:hAnsi="Times New Roman" w:cs="Times New Roman"/>
          <w:sz w:val="24"/>
          <w:szCs w:val="24"/>
        </w:rPr>
        <w:t>zasahuje ve velké míře prakticky všechny oblasti personálních činností organizace, ať už jde o témata odměňování, hodnocení, personálního plánování, vzdělávání atd. Také klade jisté nároky na osobu přímého nadřízeného zaměstnanců-rodičů, v jehož chování by se měla projevovat sociální politika deklarovaná organizací.</w:t>
      </w:r>
    </w:p>
    <w:p w:rsidR="00C47192" w:rsidRPr="009A3420" w:rsidRDefault="00C47192" w:rsidP="00C47192">
      <w:pPr>
        <w:spacing w:after="0" w:line="360" w:lineRule="auto"/>
        <w:ind w:firstLine="567"/>
        <w:jc w:val="both"/>
        <w:rPr>
          <w:rFonts w:ascii="Times New Roman" w:hAnsi="Times New Roman" w:cs="Times New Roman"/>
          <w:sz w:val="24"/>
          <w:szCs w:val="24"/>
        </w:rPr>
      </w:pPr>
      <w:r w:rsidRPr="009A3420">
        <w:rPr>
          <w:rFonts w:ascii="Times New Roman" w:hAnsi="Times New Roman" w:cs="Times New Roman"/>
          <w:sz w:val="24"/>
          <w:szCs w:val="24"/>
        </w:rPr>
        <w:t>Organizační kultura určuje způsob chování a jednání lidí a způsoby vykonávání práce, pokud je její cha</w:t>
      </w:r>
      <w:r>
        <w:rPr>
          <w:rFonts w:ascii="Times New Roman" w:hAnsi="Times New Roman" w:cs="Times New Roman"/>
          <w:sz w:val="24"/>
          <w:szCs w:val="24"/>
        </w:rPr>
        <w:t>rakter pozitivní, může vytvářet</w:t>
      </w:r>
      <w:r w:rsidRPr="009A3420">
        <w:rPr>
          <w:rFonts w:ascii="Times New Roman" w:hAnsi="Times New Roman" w:cs="Times New Roman"/>
          <w:sz w:val="24"/>
          <w:szCs w:val="24"/>
        </w:rPr>
        <w:t xml:space="preserve"> příznivé prostředí pro zlepšování pracovního výkonu či řešení individuálních potřeb nejen zaměstnanců-rodičů.</w:t>
      </w:r>
    </w:p>
    <w:p w:rsidR="00C47192" w:rsidRPr="009A3420" w:rsidRDefault="00C47192" w:rsidP="00C47192">
      <w:pPr>
        <w:spacing w:after="0" w:line="360" w:lineRule="auto"/>
        <w:ind w:firstLine="567"/>
        <w:jc w:val="both"/>
        <w:rPr>
          <w:rFonts w:ascii="Times New Roman" w:hAnsi="Times New Roman" w:cs="Times New Roman"/>
          <w:sz w:val="24"/>
          <w:szCs w:val="24"/>
        </w:rPr>
      </w:pPr>
      <w:r w:rsidRPr="009A3420">
        <w:rPr>
          <w:rFonts w:ascii="Times New Roman" w:hAnsi="Times New Roman" w:cs="Times New Roman"/>
          <w:sz w:val="24"/>
          <w:szCs w:val="24"/>
        </w:rPr>
        <w:t>Atraktivním zaměstnavatelem se organizace stane, pokud poskytne svým pracovníkům příležitost k rozvoji, vz</w:t>
      </w:r>
      <w:r>
        <w:rPr>
          <w:rFonts w:ascii="Times New Roman" w:hAnsi="Times New Roman" w:cs="Times New Roman"/>
          <w:sz w:val="24"/>
          <w:szCs w:val="24"/>
        </w:rPr>
        <w:t>dělání, kariéře či podmínky pro </w:t>
      </w:r>
      <w:r w:rsidRPr="009A3420">
        <w:rPr>
          <w:rFonts w:ascii="Times New Roman" w:hAnsi="Times New Roman" w:cs="Times New Roman"/>
          <w:sz w:val="24"/>
          <w:szCs w:val="24"/>
        </w:rPr>
        <w:t>skloubení role rodičovské a pracovní. Toho lze docílit také vhodnou, racionálně zváženou, skladbou zaměstnaneckých benefitů zahrnující mimo jiné také možnost flexibilního nastavení pracovního režimu. Tato fl</w:t>
      </w:r>
      <w:r w:rsidR="00365394">
        <w:rPr>
          <w:rFonts w:ascii="Times New Roman" w:hAnsi="Times New Roman" w:cs="Times New Roman"/>
          <w:sz w:val="24"/>
          <w:szCs w:val="24"/>
        </w:rPr>
        <w:t>exibilita by však měla být tzv. </w:t>
      </w:r>
      <w:r w:rsidRPr="009A3420">
        <w:rPr>
          <w:rFonts w:ascii="Times New Roman" w:hAnsi="Times New Roman" w:cs="Times New Roman"/>
          <w:sz w:val="24"/>
          <w:szCs w:val="24"/>
        </w:rPr>
        <w:t>pozitivní, tedy skutečně představovat účinný nástroj pro řeše</w:t>
      </w:r>
      <w:r w:rsidR="00365394">
        <w:rPr>
          <w:rFonts w:ascii="Times New Roman" w:hAnsi="Times New Roman" w:cs="Times New Roman"/>
          <w:sz w:val="24"/>
          <w:szCs w:val="24"/>
        </w:rPr>
        <w:t>ní problémů se </w:t>
      </w:r>
      <w:r w:rsidRPr="009A3420">
        <w:rPr>
          <w:rFonts w:ascii="Times New Roman" w:hAnsi="Times New Roman" w:cs="Times New Roman"/>
          <w:sz w:val="24"/>
          <w:szCs w:val="24"/>
        </w:rPr>
        <w:t>slaďováním rodinného a pracovního života.</w:t>
      </w:r>
    </w:p>
    <w:p w:rsidR="005B2121" w:rsidRDefault="00C47192" w:rsidP="00BE26FA">
      <w:pPr>
        <w:pStyle w:val="Odstavecseseznamem"/>
        <w:spacing w:after="0" w:line="360" w:lineRule="auto"/>
        <w:ind w:left="0" w:firstLine="567"/>
        <w:jc w:val="both"/>
        <w:rPr>
          <w:rFonts w:ascii="Times New Roman" w:hAnsi="Times New Roman" w:cs="Times New Roman"/>
          <w:sz w:val="24"/>
          <w:szCs w:val="24"/>
        </w:rPr>
      </w:pPr>
      <w:r w:rsidRPr="009A3420">
        <w:rPr>
          <w:rFonts w:ascii="Times New Roman" w:hAnsi="Times New Roman" w:cs="Times New Roman"/>
          <w:sz w:val="24"/>
          <w:szCs w:val="24"/>
        </w:rPr>
        <w:t xml:space="preserve">Zaměstnavatelé jsou v dnešní společnosti z několika důvodů nuceni brát v úvahu soukromý život svých zaměstnanců a adekvátně k tomu měnit své </w:t>
      </w:r>
      <w:r w:rsidRPr="009A3420">
        <w:rPr>
          <w:rFonts w:ascii="Times New Roman" w:hAnsi="Times New Roman" w:cs="Times New Roman"/>
          <w:sz w:val="24"/>
          <w:szCs w:val="24"/>
        </w:rPr>
        <w:lastRenderedPageBreak/>
        <w:t xml:space="preserve">strategie. Zaměstnavatelé v České republice ve většině případů vnímají nutnost slaďovat práci a rodinu u svých zaměstnanců jako riziko pro produktivitu organizace a řešení harmonizace soukromého a pracovního života tak ponechávají zcela na zodpovědnosti jednotlivých pracovníků. </w:t>
      </w:r>
      <w:r>
        <w:rPr>
          <w:rFonts w:ascii="Times New Roman" w:hAnsi="Times New Roman" w:cs="Times New Roman"/>
          <w:sz w:val="24"/>
          <w:szCs w:val="24"/>
        </w:rPr>
        <w:t>Organizace, které</w:t>
      </w:r>
      <w:r w:rsidRPr="009A3420">
        <w:rPr>
          <w:rFonts w:ascii="Times New Roman" w:hAnsi="Times New Roman" w:cs="Times New Roman"/>
          <w:sz w:val="24"/>
          <w:szCs w:val="24"/>
        </w:rPr>
        <w:t xml:space="preserve"> však chápou nutnost zavedení prorodinné politiky, si uvědomují užitek, který organizaci byť třeba z dlouhodobého časového horizontu přinese. </w:t>
      </w:r>
    </w:p>
    <w:p w:rsidR="00BE26FA" w:rsidRPr="00BE26FA" w:rsidRDefault="00BE26FA" w:rsidP="00BE26FA">
      <w:pPr>
        <w:pStyle w:val="Odstavecseseznamem"/>
        <w:spacing w:after="0" w:line="360" w:lineRule="auto"/>
        <w:ind w:left="0" w:firstLine="567"/>
        <w:jc w:val="both"/>
        <w:rPr>
          <w:rFonts w:ascii="Times New Roman" w:hAnsi="Times New Roman" w:cs="Times New Roman"/>
          <w:sz w:val="24"/>
          <w:szCs w:val="24"/>
        </w:rPr>
      </w:pPr>
    </w:p>
    <w:p w:rsidR="005B2121" w:rsidRPr="00AC4557" w:rsidRDefault="005B2121" w:rsidP="00AC4557">
      <w:pPr>
        <w:tabs>
          <w:tab w:val="left" w:pos="851"/>
        </w:tabs>
        <w:spacing w:after="0" w:line="360" w:lineRule="auto"/>
        <w:ind w:right="-2"/>
        <w:jc w:val="both"/>
        <w:rPr>
          <w:rFonts w:ascii="Times New Roman" w:hAnsi="Times New Roman" w:cs="Times New Roman"/>
          <w:b/>
          <w:sz w:val="28"/>
          <w:szCs w:val="28"/>
        </w:rPr>
      </w:pPr>
    </w:p>
    <w:p w:rsidR="00C47192" w:rsidRPr="00827248" w:rsidRDefault="00C47192" w:rsidP="00BE6B73">
      <w:pPr>
        <w:pStyle w:val="Odstavecseseznamem"/>
        <w:numPr>
          <w:ilvl w:val="1"/>
          <w:numId w:val="6"/>
        </w:numPr>
        <w:tabs>
          <w:tab w:val="left" w:pos="851"/>
        </w:tabs>
        <w:spacing w:after="0" w:line="360" w:lineRule="auto"/>
        <w:ind w:left="851" w:hanging="851"/>
        <w:jc w:val="both"/>
        <w:rPr>
          <w:rFonts w:ascii="Times New Roman" w:hAnsi="Times New Roman" w:cs="Times New Roman"/>
          <w:b/>
          <w:sz w:val="24"/>
          <w:szCs w:val="24"/>
        </w:rPr>
      </w:pPr>
      <w:r w:rsidRPr="00827248">
        <w:rPr>
          <w:rFonts w:ascii="Times New Roman" w:hAnsi="Times New Roman" w:cs="Times New Roman"/>
          <w:b/>
          <w:sz w:val="24"/>
          <w:szCs w:val="24"/>
        </w:rPr>
        <w:t>Řízení lidských zdrojů v bankovní společnosti v kontextu plánovaného rodičovství</w:t>
      </w:r>
    </w:p>
    <w:p w:rsidR="00C47192" w:rsidRDefault="00C47192" w:rsidP="00C47192">
      <w:pPr>
        <w:spacing w:after="0" w:line="360" w:lineRule="auto"/>
        <w:jc w:val="both"/>
        <w:rPr>
          <w:rFonts w:ascii="Times New Roman" w:hAnsi="Times New Roman" w:cs="Times New Roman"/>
          <w:sz w:val="24"/>
          <w:szCs w:val="24"/>
        </w:rPr>
      </w:pP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Cílem mé práce je zjistit, zda pro tázané zaměstnance jisté velké bankovní společnosti působící na českém trhu, znamená tato banka v jejich úvahách jako zaměstnavatel bariéru pro plánované rodičovství.</w:t>
      </w: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Organizací, ve které budu </w:t>
      </w:r>
      <w:r w:rsidRPr="005B2121">
        <w:rPr>
          <w:rFonts w:ascii="Times New Roman" w:hAnsi="Times New Roman" w:cs="Times New Roman"/>
          <w:sz w:val="24"/>
          <w:szCs w:val="24"/>
        </w:rPr>
        <w:t>toto zjišťovat</w:t>
      </w:r>
      <w:r w:rsidR="00414FA7" w:rsidRPr="005B2121">
        <w:rPr>
          <w:rFonts w:ascii="Times New Roman" w:hAnsi="Times New Roman" w:cs="Times New Roman"/>
          <w:sz w:val="24"/>
          <w:szCs w:val="24"/>
        </w:rPr>
        <w:t>,</w:t>
      </w:r>
      <w:r w:rsidRPr="005B2121">
        <w:rPr>
          <w:rFonts w:ascii="Times New Roman" w:hAnsi="Times New Roman" w:cs="Times New Roman"/>
          <w:sz w:val="24"/>
          <w:szCs w:val="24"/>
        </w:rPr>
        <w:t xml:space="preserve"> je můj</w:t>
      </w:r>
      <w:r>
        <w:rPr>
          <w:rFonts w:ascii="Times New Roman" w:hAnsi="Times New Roman" w:cs="Times New Roman"/>
          <w:sz w:val="24"/>
          <w:szCs w:val="24"/>
        </w:rPr>
        <w:t xml:space="preserve"> vlastní zaměstnavatel. Myslím, že korektnější je neuvádět její konkrétní název. V práci budu o svém zaměstnavateli pojednávat jako o „bance“, „bankovním ústavu“, „finanční společnosti“ či „bankovní společnosti“.</w:t>
      </w: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Tuto kapitolu uvedu charakteristikou této b</w:t>
      </w:r>
      <w:r w:rsidR="00365394">
        <w:rPr>
          <w:rFonts w:ascii="Times New Roman" w:hAnsi="Times New Roman" w:cs="Times New Roman"/>
          <w:sz w:val="24"/>
          <w:szCs w:val="24"/>
        </w:rPr>
        <w:t xml:space="preserve">ankovní společnosti, zaměřím se </w:t>
      </w:r>
      <w:r>
        <w:rPr>
          <w:rFonts w:ascii="Times New Roman" w:hAnsi="Times New Roman" w:cs="Times New Roman"/>
          <w:sz w:val="24"/>
          <w:szCs w:val="24"/>
        </w:rPr>
        <w:t>v ní i v podkapitolách následujících však jen na informace, které dle mého soudu bezprostředně souvisí s tématem práce a jsou v kontextu kapitoly 1.1.</w:t>
      </w: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Veškeré informace, které v této části práce uvádím, pochází z internetových stránek společnosti, z intranetového firemního p</w:t>
      </w:r>
      <w:r w:rsidR="003B75B1">
        <w:rPr>
          <w:rFonts w:ascii="Times New Roman" w:hAnsi="Times New Roman" w:cs="Times New Roman"/>
          <w:sz w:val="24"/>
          <w:szCs w:val="24"/>
        </w:rPr>
        <w:t>ortálu, propagačních materiálů</w:t>
      </w:r>
      <w:r>
        <w:rPr>
          <w:rFonts w:ascii="Times New Roman" w:hAnsi="Times New Roman" w:cs="Times New Roman"/>
          <w:sz w:val="24"/>
          <w:szCs w:val="24"/>
        </w:rPr>
        <w:t xml:space="preserve">, kolektivní smlouvy či etického kodexu, mé vlastní názory vychází z informací uvedených v těchto informačních zdrojích a </w:t>
      </w:r>
      <w:r w:rsidR="00365394">
        <w:rPr>
          <w:rFonts w:ascii="Times New Roman" w:hAnsi="Times New Roman" w:cs="Times New Roman"/>
          <w:sz w:val="24"/>
          <w:szCs w:val="24"/>
        </w:rPr>
        <w:t>vlastních zkušeností za snahy o </w:t>
      </w:r>
      <w:r>
        <w:rPr>
          <w:rFonts w:ascii="Times New Roman" w:hAnsi="Times New Roman" w:cs="Times New Roman"/>
          <w:sz w:val="24"/>
          <w:szCs w:val="24"/>
        </w:rPr>
        <w:t>maximální objektivitu názoru.</w:t>
      </w:r>
    </w:p>
    <w:p w:rsidR="00C47192" w:rsidRDefault="00C47192" w:rsidP="00C47192">
      <w:pPr>
        <w:spacing w:after="0" w:line="360" w:lineRule="auto"/>
        <w:ind w:firstLine="567"/>
        <w:jc w:val="both"/>
        <w:rPr>
          <w:rFonts w:ascii="Times New Roman" w:hAnsi="Times New Roman" w:cs="Times New Roman"/>
          <w:sz w:val="24"/>
          <w:szCs w:val="24"/>
        </w:rPr>
      </w:pPr>
    </w:p>
    <w:p w:rsidR="00235F57" w:rsidRDefault="00235F57" w:rsidP="00C47192">
      <w:pPr>
        <w:spacing w:after="0" w:line="360" w:lineRule="auto"/>
        <w:ind w:firstLine="567"/>
        <w:jc w:val="both"/>
        <w:rPr>
          <w:rFonts w:ascii="Times New Roman" w:hAnsi="Times New Roman" w:cs="Times New Roman"/>
          <w:sz w:val="24"/>
          <w:szCs w:val="24"/>
        </w:rPr>
      </w:pPr>
    </w:p>
    <w:p w:rsidR="00C47192" w:rsidRDefault="00C47192" w:rsidP="00C47192">
      <w:pPr>
        <w:tabs>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Základní charakteristika bankovní společnosti</w:t>
      </w:r>
    </w:p>
    <w:p w:rsidR="00C47192" w:rsidRDefault="00C47192" w:rsidP="00C47192">
      <w:pPr>
        <w:spacing w:after="0" w:line="360" w:lineRule="auto"/>
        <w:jc w:val="both"/>
        <w:rPr>
          <w:rFonts w:ascii="Times New Roman" w:hAnsi="Times New Roman" w:cs="Times New Roman"/>
          <w:sz w:val="24"/>
          <w:szCs w:val="24"/>
        </w:rPr>
      </w:pPr>
    </w:p>
    <w:p w:rsidR="00C47192" w:rsidRDefault="00C47192" w:rsidP="007B1A8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Banka navazuje na činnosti jedné z nejsta</w:t>
      </w:r>
      <w:r w:rsidR="00365394">
        <w:rPr>
          <w:rFonts w:ascii="Times New Roman" w:hAnsi="Times New Roman" w:cs="Times New Roman"/>
          <w:sz w:val="24"/>
          <w:szCs w:val="24"/>
        </w:rPr>
        <w:t>rších bankovních společností na </w:t>
      </w:r>
      <w:r>
        <w:rPr>
          <w:rFonts w:ascii="Times New Roman" w:hAnsi="Times New Roman" w:cs="Times New Roman"/>
          <w:sz w:val="24"/>
          <w:szCs w:val="24"/>
        </w:rPr>
        <w:t>našem území, v devadesátých letech se proměnila v akc</w:t>
      </w:r>
      <w:r w:rsidR="00365394">
        <w:rPr>
          <w:rFonts w:ascii="Times New Roman" w:hAnsi="Times New Roman" w:cs="Times New Roman"/>
          <w:sz w:val="24"/>
          <w:szCs w:val="24"/>
        </w:rPr>
        <w:t xml:space="preserve">iovou společnost a </w:t>
      </w:r>
      <w:r w:rsidR="00365394">
        <w:rPr>
          <w:rFonts w:ascii="Times New Roman" w:hAnsi="Times New Roman" w:cs="Times New Roman"/>
          <w:sz w:val="24"/>
          <w:szCs w:val="24"/>
        </w:rPr>
        <w:lastRenderedPageBreak/>
        <w:t>od </w:t>
      </w:r>
      <w:r>
        <w:rPr>
          <w:rFonts w:ascii="Times New Roman" w:hAnsi="Times New Roman" w:cs="Times New Roman"/>
          <w:sz w:val="24"/>
          <w:szCs w:val="24"/>
        </w:rPr>
        <w:t>roku 2000 je členkou velké finanční společnosti působící se 16 miliony klienty v sedmi zemích Evropy. Banka samotná má v Čes</w:t>
      </w:r>
      <w:r w:rsidR="00365394">
        <w:rPr>
          <w:rFonts w:ascii="Times New Roman" w:hAnsi="Times New Roman" w:cs="Times New Roman"/>
          <w:sz w:val="24"/>
          <w:szCs w:val="24"/>
        </w:rPr>
        <w:t>ké republice v dnešní době přes </w:t>
      </w:r>
      <w:r>
        <w:rPr>
          <w:rFonts w:ascii="Times New Roman" w:hAnsi="Times New Roman" w:cs="Times New Roman"/>
          <w:sz w:val="24"/>
          <w:szCs w:val="24"/>
        </w:rPr>
        <w:t>pět milionů klientů a zaměstnává přes deset tisíc zaměstnanců. Se svými zhruba 650 pobočkami je dominantním zaměst</w:t>
      </w:r>
      <w:r w:rsidR="00BE26FA">
        <w:rPr>
          <w:rFonts w:ascii="Times New Roman" w:hAnsi="Times New Roman" w:cs="Times New Roman"/>
          <w:sz w:val="24"/>
          <w:szCs w:val="24"/>
        </w:rPr>
        <w:t>navatelem v každém z regionů ČR</w:t>
      </w:r>
      <w:r w:rsidR="007B1A8E">
        <w:rPr>
          <w:rFonts w:ascii="Times New Roman" w:hAnsi="Times New Roman" w:cs="Times New Roman"/>
          <w:sz w:val="24"/>
          <w:szCs w:val="24"/>
        </w:rPr>
        <w:t xml:space="preserve"> </w:t>
      </w:r>
      <w:r w:rsidR="00BE26FA">
        <w:rPr>
          <w:rFonts w:ascii="Times New Roman" w:hAnsi="Times New Roman" w:cs="Times New Roman"/>
          <w:sz w:val="24"/>
          <w:szCs w:val="24"/>
        </w:rPr>
        <w:t>(</w:t>
      </w:r>
      <w:r w:rsidR="003F76CC">
        <w:rPr>
          <w:rFonts w:ascii="Times New Roman" w:hAnsi="Times New Roman" w:cs="Times New Roman"/>
          <w:sz w:val="24"/>
          <w:szCs w:val="24"/>
        </w:rPr>
        <w:t>internetové stránky organizace</w:t>
      </w:r>
      <w:r w:rsidR="007B1A8E">
        <w:rPr>
          <w:rFonts w:ascii="Times New Roman" w:hAnsi="Times New Roman" w:cs="Times New Roman"/>
          <w:sz w:val="24"/>
          <w:szCs w:val="24"/>
        </w:rPr>
        <w:t>, 2/2014</w:t>
      </w:r>
      <w:r w:rsidR="003F76CC">
        <w:rPr>
          <w:rFonts w:ascii="Times New Roman" w:hAnsi="Times New Roman" w:cs="Times New Roman"/>
          <w:sz w:val="24"/>
          <w:szCs w:val="24"/>
        </w:rPr>
        <w:t>)</w:t>
      </w:r>
      <w:r w:rsidR="007B1A8E">
        <w:rPr>
          <w:rFonts w:ascii="Times New Roman" w:hAnsi="Times New Roman" w:cs="Times New Roman"/>
          <w:sz w:val="24"/>
          <w:szCs w:val="24"/>
        </w:rPr>
        <w:t>.</w:t>
      </w:r>
    </w:p>
    <w:p w:rsidR="00C47192" w:rsidRDefault="00C47192" w:rsidP="00C47192">
      <w:pPr>
        <w:spacing w:after="0" w:line="360" w:lineRule="auto"/>
        <w:jc w:val="both"/>
        <w:rPr>
          <w:rFonts w:ascii="Times New Roman" w:hAnsi="Times New Roman" w:cs="Times New Roman"/>
          <w:sz w:val="24"/>
          <w:szCs w:val="24"/>
        </w:rPr>
      </w:pPr>
    </w:p>
    <w:p w:rsidR="00AC4557" w:rsidRDefault="00AC4557" w:rsidP="00C47192">
      <w:pPr>
        <w:spacing w:after="0" w:line="360" w:lineRule="auto"/>
        <w:jc w:val="both"/>
        <w:rPr>
          <w:rFonts w:ascii="Times New Roman" w:hAnsi="Times New Roman" w:cs="Times New Roman"/>
          <w:sz w:val="24"/>
          <w:szCs w:val="24"/>
        </w:rPr>
      </w:pPr>
    </w:p>
    <w:p w:rsidR="00C47192" w:rsidRDefault="00C47192" w:rsidP="00C47192">
      <w:pPr>
        <w:tabs>
          <w:tab w:val="left" w:pos="1134"/>
        </w:tabs>
        <w:spacing w:after="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1.2.2 </w:t>
      </w:r>
      <w:r>
        <w:rPr>
          <w:rFonts w:ascii="Times New Roman" w:hAnsi="Times New Roman" w:cs="Times New Roman"/>
          <w:sz w:val="24"/>
          <w:szCs w:val="24"/>
        </w:rPr>
        <w:tab/>
        <w:t>Banka společensky odpovědná</w:t>
      </w:r>
    </w:p>
    <w:p w:rsidR="00C47192" w:rsidRDefault="00C47192" w:rsidP="00C47192">
      <w:pPr>
        <w:spacing w:after="0" w:line="360" w:lineRule="auto"/>
        <w:jc w:val="both"/>
        <w:rPr>
          <w:rFonts w:ascii="Times New Roman" w:hAnsi="Times New Roman" w:cs="Times New Roman"/>
          <w:sz w:val="24"/>
          <w:szCs w:val="24"/>
        </w:rPr>
      </w:pP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Společenskou odpovědnost banka pojímá jako propojení aktivit firmy s potřebami společnosti a začlenění zájmů cílových skupin (akcionářů, klientů, partnerů, veřejnosti a zaměstnanců) do své politiky a chování. Banka podporuje českou společnost v oblasti vědy, kultury i vzdělání. Podporuje charitativní neziskové společnosti a organizace, občanská sdružení, obecně prospěšné organizace, nadace a nadační fondy. Díky systému firemního dobrovolnictví umožňuje svým zaměstnancům pracovat pro charitu. Ustanovila také institut ombudsmana, ochránce práv klientů, prostřednictvím něhož mohou svá práva uplatňovat také zaměstnanci banky.</w:t>
      </w: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Tato finanční společnost pravidelně získává mnohá ocenění týkající se jak finančních produktů samotných, tak ocenění vztahující se k její společenské odpovědnosti. Uvedu jen některá z nich. Za rok 2013 získala v soutěži Fincentrum titul Banka roku 2013, podesáté v řadě cenu české veřejnosti Nejdůvěryhodnější banka roku, druhé místo obsadila v hlasování handicapovaných spoluobča</w:t>
      </w:r>
      <w:r w:rsidR="007B1A8E">
        <w:rPr>
          <w:rFonts w:ascii="Times New Roman" w:hAnsi="Times New Roman" w:cs="Times New Roman"/>
          <w:sz w:val="24"/>
          <w:szCs w:val="24"/>
        </w:rPr>
        <w:t>nů v kategorii Banka bez bariér (internetové stránky organizace, 2/2014).</w:t>
      </w:r>
    </w:p>
    <w:p w:rsidR="00C47192" w:rsidRDefault="00C47192" w:rsidP="00C47192">
      <w:pPr>
        <w:spacing w:after="0" w:line="360" w:lineRule="auto"/>
        <w:ind w:firstLine="567"/>
        <w:jc w:val="both"/>
        <w:rPr>
          <w:rFonts w:ascii="Times New Roman" w:hAnsi="Times New Roman" w:cs="Times New Roman"/>
          <w:sz w:val="24"/>
          <w:szCs w:val="24"/>
        </w:rPr>
      </w:pPr>
    </w:p>
    <w:p w:rsidR="00C47192" w:rsidRDefault="00C47192" w:rsidP="00C47192">
      <w:pPr>
        <w:spacing w:after="0" w:line="360" w:lineRule="auto"/>
        <w:ind w:firstLine="567"/>
        <w:jc w:val="both"/>
        <w:rPr>
          <w:rFonts w:ascii="Times New Roman" w:hAnsi="Times New Roman" w:cs="Times New Roman"/>
          <w:sz w:val="24"/>
          <w:szCs w:val="24"/>
        </w:rPr>
      </w:pPr>
    </w:p>
    <w:p w:rsidR="00C47192" w:rsidRPr="00A07147" w:rsidRDefault="00C47192" w:rsidP="00C47192">
      <w:pPr>
        <w:pStyle w:val="Odstavecseseznamem"/>
        <w:numPr>
          <w:ilvl w:val="2"/>
          <w:numId w:val="8"/>
        </w:numPr>
        <w:spacing w:after="0" w:line="360" w:lineRule="auto"/>
        <w:ind w:left="1134" w:hanging="1134"/>
        <w:jc w:val="both"/>
        <w:rPr>
          <w:rFonts w:ascii="Times New Roman" w:hAnsi="Times New Roman" w:cs="Times New Roman"/>
          <w:sz w:val="24"/>
          <w:szCs w:val="24"/>
        </w:rPr>
      </w:pPr>
      <w:r w:rsidRPr="00A07147">
        <w:rPr>
          <w:rFonts w:ascii="Times New Roman" w:hAnsi="Times New Roman" w:cs="Times New Roman"/>
          <w:sz w:val="24"/>
          <w:szCs w:val="24"/>
        </w:rPr>
        <w:t>Firemní kultura banky</w:t>
      </w:r>
    </w:p>
    <w:p w:rsidR="00C47192" w:rsidRDefault="00C47192" w:rsidP="00C47192">
      <w:pPr>
        <w:pStyle w:val="Odstavecseseznamem"/>
        <w:spacing w:after="0" w:line="360" w:lineRule="auto"/>
        <w:ind w:left="567"/>
        <w:jc w:val="both"/>
        <w:rPr>
          <w:rFonts w:ascii="Times New Roman" w:hAnsi="Times New Roman" w:cs="Times New Roman"/>
          <w:sz w:val="24"/>
          <w:szCs w:val="24"/>
        </w:rPr>
      </w:pPr>
    </w:p>
    <w:p w:rsidR="00C47192" w:rsidRDefault="00C47192" w:rsidP="00C47192">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Hlavní principy, kterými se zaměstnanci tohoto bankovního ústavu řídí jak ve vztahu ke klientům, kolegům i zaměstnavateli, jsou uvedeny v Etickém kodexu zaměstnanců jako součásti Pracovního řádu banky.</w:t>
      </w:r>
      <w:r w:rsidR="00365394">
        <w:rPr>
          <w:rFonts w:ascii="Times New Roman" w:hAnsi="Times New Roman" w:cs="Times New Roman"/>
          <w:sz w:val="24"/>
          <w:szCs w:val="24"/>
        </w:rPr>
        <w:t xml:space="preserve"> Etický kodex je zpřístupněn </w:t>
      </w:r>
      <w:r w:rsidR="00365394">
        <w:rPr>
          <w:rFonts w:ascii="Times New Roman" w:hAnsi="Times New Roman" w:cs="Times New Roman"/>
          <w:sz w:val="24"/>
          <w:szCs w:val="24"/>
        </w:rPr>
        <w:lastRenderedPageBreak/>
        <w:t>na </w:t>
      </w:r>
      <w:r>
        <w:rPr>
          <w:rFonts w:ascii="Times New Roman" w:hAnsi="Times New Roman" w:cs="Times New Roman"/>
          <w:sz w:val="24"/>
          <w:szCs w:val="24"/>
        </w:rPr>
        <w:t xml:space="preserve">internetových stránkách společnosti, i tímto krokem se </w:t>
      </w:r>
      <w:r w:rsidR="00BE26FA">
        <w:rPr>
          <w:rFonts w:ascii="Times New Roman" w:hAnsi="Times New Roman" w:cs="Times New Roman"/>
          <w:sz w:val="24"/>
          <w:szCs w:val="24"/>
        </w:rPr>
        <w:t>banka hlásí ke své otevřenosti.</w:t>
      </w:r>
    </w:p>
    <w:p w:rsidR="00C47192" w:rsidRPr="00E00A66" w:rsidRDefault="00C47192" w:rsidP="00C47192">
      <w:pPr>
        <w:pStyle w:val="Odstavecseseznamem"/>
        <w:spacing w:after="0" w:line="360" w:lineRule="auto"/>
        <w:ind w:left="0" w:firstLine="567"/>
        <w:jc w:val="both"/>
        <w:rPr>
          <w:rFonts w:ascii="Times New Roman" w:hAnsi="Times New Roman" w:cs="Times New Roman"/>
          <w:sz w:val="24"/>
          <w:szCs w:val="24"/>
        </w:rPr>
      </w:pPr>
      <w:r w:rsidRPr="00E00A66">
        <w:rPr>
          <w:rFonts w:ascii="Times New Roman" w:hAnsi="Times New Roman" w:cs="Times New Roman"/>
          <w:sz w:val="24"/>
          <w:szCs w:val="24"/>
        </w:rPr>
        <w:t xml:space="preserve">Nyní bych ráda </w:t>
      </w:r>
      <w:r w:rsidR="00986368" w:rsidRPr="00E00A66">
        <w:rPr>
          <w:rFonts w:ascii="Times New Roman" w:hAnsi="Times New Roman" w:cs="Times New Roman"/>
          <w:sz w:val="24"/>
          <w:szCs w:val="24"/>
        </w:rPr>
        <w:t>uvedla několik citací z Kodexu.</w:t>
      </w:r>
    </w:p>
    <w:p w:rsidR="00C47192" w:rsidRPr="00ED08BA" w:rsidRDefault="00C47192" w:rsidP="00BE26FA">
      <w:pPr>
        <w:autoSpaceDE w:val="0"/>
        <w:autoSpaceDN w:val="0"/>
        <w:adjustRightInd w:val="0"/>
        <w:spacing w:after="0" w:line="360" w:lineRule="auto"/>
        <w:ind w:firstLine="567"/>
        <w:jc w:val="both"/>
        <w:rPr>
          <w:rFonts w:ascii="Times New Roman" w:eastAsia="FranklinGotItcTOT-Boo" w:hAnsi="Times New Roman" w:cs="Times New Roman"/>
          <w:sz w:val="24"/>
          <w:szCs w:val="24"/>
        </w:rPr>
      </w:pPr>
      <w:r w:rsidRPr="00ED08BA">
        <w:rPr>
          <w:rFonts w:ascii="Times New Roman" w:hAnsi="Times New Roman" w:cs="Times New Roman"/>
          <w:sz w:val="24"/>
          <w:szCs w:val="24"/>
        </w:rPr>
        <w:t>„</w:t>
      </w:r>
      <w:r>
        <w:rPr>
          <w:rFonts w:ascii="Times New Roman" w:eastAsia="FranklinGotItcTOT-Boo" w:hAnsi="Times New Roman" w:cs="Times New Roman"/>
          <w:sz w:val="24"/>
          <w:szCs w:val="24"/>
        </w:rPr>
        <w:t>Vytváříme a podporujeme pracovní</w:t>
      </w:r>
      <w:r w:rsidRPr="00ED08BA">
        <w:rPr>
          <w:rFonts w:ascii="Times New Roman" w:eastAsia="FranklinGotItcTOT-Boo" w:hAnsi="Times New Roman" w:cs="Times New Roman"/>
          <w:sz w:val="24"/>
          <w:szCs w:val="24"/>
        </w:rPr>
        <w:t xml:space="preserve"> prostř</w:t>
      </w:r>
      <w:r>
        <w:rPr>
          <w:rFonts w:ascii="Times New Roman" w:eastAsia="FranklinGotItcTOT-Boo" w:hAnsi="Times New Roman" w:cs="Times New Roman"/>
          <w:sz w:val="24"/>
          <w:szCs w:val="24"/>
        </w:rPr>
        <w:t>edí</w:t>
      </w:r>
      <w:r w:rsidRPr="00ED08BA">
        <w:rPr>
          <w:rFonts w:ascii="Times New Roman" w:eastAsia="FranklinGotItcTOT-Boo" w:hAnsi="Times New Roman" w:cs="Times New Roman"/>
          <w:sz w:val="24"/>
          <w:szCs w:val="24"/>
        </w:rPr>
        <w:t xml:space="preserve">, </w:t>
      </w:r>
      <w:r>
        <w:rPr>
          <w:rFonts w:ascii="Times New Roman" w:eastAsia="FranklinGotItcTOT-Boo" w:hAnsi="Times New Roman" w:cs="Times New Roman"/>
          <w:sz w:val="24"/>
          <w:szCs w:val="24"/>
        </w:rPr>
        <w:t>ve kterém vládne korektní, konstruktivní</w:t>
      </w:r>
      <w:r w:rsidRPr="00ED08BA">
        <w:rPr>
          <w:rFonts w:ascii="Times New Roman" w:eastAsia="FranklinGotItcTOT-Boo" w:hAnsi="Times New Roman" w:cs="Times New Roman"/>
          <w:sz w:val="24"/>
          <w:szCs w:val="24"/>
        </w:rPr>
        <w:t xml:space="preserve"> a př</w:t>
      </w:r>
      <w:r>
        <w:rPr>
          <w:rFonts w:ascii="Times New Roman" w:eastAsia="FranklinGotItcTOT-Boo" w:hAnsi="Times New Roman" w:cs="Times New Roman"/>
          <w:sz w:val="24"/>
          <w:szCs w:val="24"/>
        </w:rPr>
        <w:t>íjemná atmosféra bez jaké</w:t>
      </w:r>
      <w:r w:rsidRPr="00ED08BA">
        <w:rPr>
          <w:rFonts w:ascii="Times New Roman" w:eastAsia="FranklinGotItcTOT-Boo" w:hAnsi="Times New Roman" w:cs="Times New Roman"/>
          <w:sz w:val="24"/>
          <w:szCs w:val="24"/>
        </w:rPr>
        <w:t>koliv diskriminace, kde kaž</w:t>
      </w:r>
      <w:r>
        <w:rPr>
          <w:rFonts w:ascii="Times New Roman" w:eastAsia="FranklinGotItcTOT-Boo" w:hAnsi="Times New Roman" w:cs="Times New Roman"/>
          <w:sz w:val="24"/>
          <w:szCs w:val="24"/>
        </w:rPr>
        <w:t>dý má</w:t>
      </w:r>
      <w:r w:rsidRPr="00ED08BA">
        <w:rPr>
          <w:rFonts w:ascii="Times New Roman" w:eastAsia="FranklinGotItcTOT-Boo" w:hAnsi="Times New Roman" w:cs="Times New Roman"/>
          <w:sz w:val="24"/>
          <w:szCs w:val="24"/>
        </w:rPr>
        <w:t xml:space="preserve"> možnost uplatnit </w:t>
      </w:r>
      <w:r>
        <w:rPr>
          <w:rFonts w:ascii="Times New Roman" w:eastAsia="FranklinGotItcTOT-Boo" w:hAnsi="Times New Roman" w:cs="Times New Roman"/>
          <w:sz w:val="24"/>
          <w:szCs w:val="24"/>
        </w:rPr>
        <w:t>a rozvíjet své schopnosti.“</w:t>
      </w:r>
    </w:p>
    <w:p w:rsidR="00C47192" w:rsidRPr="00ED08BA" w:rsidRDefault="00C47192" w:rsidP="00C47192">
      <w:pPr>
        <w:autoSpaceDE w:val="0"/>
        <w:autoSpaceDN w:val="0"/>
        <w:adjustRightInd w:val="0"/>
        <w:spacing w:after="0" w:line="360" w:lineRule="auto"/>
        <w:ind w:firstLine="567"/>
        <w:jc w:val="both"/>
        <w:rPr>
          <w:rFonts w:ascii="Times New Roman" w:eastAsia="FranklinGotItcTOT-Boo" w:hAnsi="Times New Roman" w:cs="Times New Roman"/>
          <w:sz w:val="24"/>
          <w:szCs w:val="24"/>
        </w:rPr>
      </w:pPr>
      <w:r>
        <w:rPr>
          <w:rFonts w:ascii="Times New Roman" w:eastAsia="FranklinGotItcTOT-Boo" w:hAnsi="Times New Roman" w:cs="Times New Roman"/>
          <w:sz w:val="24"/>
          <w:szCs w:val="24"/>
        </w:rPr>
        <w:t>„Ví</w:t>
      </w:r>
      <w:r w:rsidRPr="00ED08BA">
        <w:rPr>
          <w:rFonts w:ascii="Times New Roman" w:eastAsia="FranklinGotItcTOT-Boo" w:hAnsi="Times New Roman" w:cs="Times New Roman"/>
          <w:sz w:val="24"/>
          <w:szCs w:val="24"/>
        </w:rPr>
        <w:t>me, že kaž</w:t>
      </w:r>
      <w:r>
        <w:rPr>
          <w:rFonts w:ascii="Times New Roman" w:eastAsia="FranklinGotItcTOT-Boo" w:hAnsi="Times New Roman" w:cs="Times New Roman"/>
          <w:sz w:val="24"/>
          <w:szCs w:val="24"/>
        </w:rPr>
        <w:t>dý</w:t>
      </w:r>
      <w:r w:rsidRPr="00ED08BA">
        <w:rPr>
          <w:rFonts w:ascii="Times New Roman" w:eastAsia="FranklinGotItcTOT-Boo" w:hAnsi="Times New Roman" w:cs="Times New Roman"/>
          <w:sz w:val="24"/>
          <w:szCs w:val="24"/>
        </w:rPr>
        <w:t xml:space="preserve"> člověk je jedineč</w:t>
      </w:r>
      <w:r>
        <w:rPr>
          <w:rFonts w:ascii="Times New Roman" w:eastAsia="FranklinGotItcTOT-Boo" w:hAnsi="Times New Roman" w:cs="Times New Roman"/>
          <w:sz w:val="24"/>
          <w:szCs w:val="24"/>
        </w:rPr>
        <w:t>ný</w:t>
      </w:r>
      <w:r w:rsidRPr="00ED08BA">
        <w:rPr>
          <w:rFonts w:ascii="Times New Roman" w:eastAsia="FranklinGotItcTOT-Boo" w:hAnsi="Times New Roman" w:cs="Times New Roman"/>
          <w:sz w:val="24"/>
          <w:szCs w:val="24"/>
        </w:rPr>
        <w:t>,</w:t>
      </w:r>
      <w:r>
        <w:rPr>
          <w:rFonts w:ascii="Times New Roman" w:eastAsia="FranklinGotItcTOT-Boo" w:hAnsi="Times New Roman" w:cs="Times New Roman"/>
          <w:sz w:val="24"/>
          <w:szCs w:val="24"/>
        </w:rPr>
        <w:t xml:space="preserve"> a vá</w:t>
      </w:r>
      <w:r w:rsidRPr="00ED08BA">
        <w:rPr>
          <w:rFonts w:ascii="Times New Roman" w:eastAsia="FranklinGotItcTOT-Boo" w:hAnsi="Times New Roman" w:cs="Times New Roman"/>
          <w:sz w:val="24"/>
          <w:szCs w:val="24"/>
        </w:rPr>
        <w:t>ž</w:t>
      </w:r>
      <w:r>
        <w:rPr>
          <w:rFonts w:ascii="Times New Roman" w:eastAsia="FranklinGotItcTOT-Boo" w:hAnsi="Times New Roman" w:cs="Times New Roman"/>
          <w:sz w:val="24"/>
          <w:szCs w:val="24"/>
        </w:rPr>
        <w:t>íme si ná</w:t>
      </w:r>
      <w:r w:rsidRPr="00ED08BA">
        <w:rPr>
          <w:rFonts w:ascii="Times New Roman" w:eastAsia="FranklinGotItcTOT-Boo" w:hAnsi="Times New Roman" w:cs="Times New Roman"/>
          <w:sz w:val="24"/>
          <w:szCs w:val="24"/>
        </w:rPr>
        <w:t>zoru kaž</w:t>
      </w:r>
      <w:r>
        <w:rPr>
          <w:rFonts w:ascii="Times New Roman" w:eastAsia="FranklinGotItcTOT-Boo" w:hAnsi="Times New Roman" w:cs="Times New Roman"/>
          <w:sz w:val="24"/>
          <w:szCs w:val="24"/>
        </w:rPr>
        <w:t>dého z </w:t>
      </w:r>
      <w:r w:rsidRPr="00ED08BA">
        <w:rPr>
          <w:rFonts w:ascii="Times New Roman" w:eastAsia="FranklinGotItcTOT-Boo" w:hAnsi="Times New Roman" w:cs="Times New Roman"/>
          <w:sz w:val="24"/>
          <w:szCs w:val="24"/>
        </w:rPr>
        <w:t>nich.</w:t>
      </w:r>
      <w:r>
        <w:rPr>
          <w:rFonts w:ascii="Times New Roman" w:eastAsia="FranklinGotItcTOT-Boo" w:hAnsi="Times New Roman" w:cs="Times New Roman"/>
          <w:sz w:val="24"/>
          <w:szCs w:val="24"/>
        </w:rPr>
        <w:t>“</w:t>
      </w:r>
    </w:p>
    <w:p w:rsidR="00C47192" w:rsidRPr="00E00A66" w:rsidRDefault="00C47192" w:rsidP="00C47192">
      <w:pPr>
        <w:autoSpaceDE w:val="0"/>
        <w:autoSpaceDN w:val="0"/>
        <w:adjustRightInd w:val="0"/>
        <w:spacing w:after="0" w:line="360" w:lineRule="auto"/>
        <w:ind w:firstLine="567"/>
        <w:jc w:val="both"/>
        <w:rPr>
          <w:rFonts w:ascii="Times New Roman" w:eastAsia="FranklinGotItcTOT-Boo" w:hAnsi="Times New Roman" w:cs="Times New Roman"/>
          <w:sz w:val="24"/>
          <w:szCs w:val="24"/>
        </w:rPr>
      </w:pPr>
      <w:r>
        <w:rPr>
          <w:rFonts w:ascii="Times New Roman" w:eastAsia="FranklinGotItcTOT-Boo" w:hAnsi="Times New Roman" w:cs="Times New Roman"/>
          <w:sz w:val="24"/>
          <w:szCs w:val="24"/>
        </w:rPr>
        <w:t>„</w:t>
      </w:r>
      <w:r w:rsidRPr="00ED08BA">
        <w:rPr>
          <w:rFonts w:ascii="Times New Roman" w:eastAsia="FranklinGotItcTOT-Boo" w:hAnsi="Times New Roman" w:cs="Times New Roman"/>
          <w:sz w:val="24"/>
          <w:szCs w:val="24"/>
        </w:rPr>
        <w:t>Manažeři skupiny jsou povinni byt vzorem při</w:t>
      </w:r>
      <w:r>
        <w:rPr>
          <w:rFonts w:ascii="Times New Roman" w:eastAsia="FranklinGotItcTOT-Boo" w:hAnsi="Times New Roman" w:cs="Times New Roman"/>
          <w:sz w:val="24"/>
          <w:szCs w:val="24"/>
        </w:rPr>
        <w:t xml:space="preserve"> </w:t>
      </w:r>
      <w:r w:rsidRPr="00ED08BA">
        <w:rPr>
          <w:rFonts w:ascii="Times New Roman" w:eastAsia="FranklinGotItcTOT-Boo" w:hAnsi="Times New Roman" w:cs="Times New Roman"/>
          <w:sz w:val="24"/>
          <w:szCs w:val="24"/>
        </w:rPr>
        <w:t>uplatňov</w:t>
      </w:r>
      <w:r>
        <w:rPr>
          <w:rFonts w:ascii="Times New Roman" w:eastAsia="FranklinGotItcTOT-Boo" w:hAnsi="Times New Roman" w:cs="Times New Roman"/>
          <w:sz w:val="24"/>
          <w:szCs w:val="24"/>
        </w:rPr>
        <w:t>ání</w:t>
      </w:r>
      <w:r w:rsidRPr="00ED08BA">
        <w:rPr>
          <w:rFonts w:ascii="Times New Roman" w:eastAsia="FranklinGotItcTOT-Boo" w:hAnsi="Times New Roman" w:cs="Times New Roman"/>
          <w:sz w:val="24"/>
          <w:szCs w:val="24"/>
        </w:rPr>
        <w:t xml:space="preserve"> Kodexu, </w:t>
      </w:r>
      <w:r w:rsidRPr="00E00A66">
        <w:rPr>
          <w:rFonts w:ascii="Times New Roman" w:eastAsia="FranklinGotItcTOT-Boo" w:hAnsi="Times New Roman" w:cs="Times New Roman"/>
          <w:sz w:val="24"/>
          <w:szCs w:val="24"/>
        </w:rPr>
        <w:t>aktivně podporovat jeho prosazováni a dodržování v praxi.“</w:t>
      </w:r>
      <w:r w:rsidR="007B1A8E" w:rsidRPr="00E00A66">
        <w:rPr>
          <w:rFonts w:ascii="Times New Roman" w:eastAsia="FranklinGotItcTOT-Boo" w:hAnsi="Times New Roman" w:cs="Times New Roman"/>
          <w:sz w:val="24"/>
          <w:szCs w:val="24"/>
        </w:rPr>
        <w:t xml:space="preserve"> (Etický kodex, 2010)</w:t>
      </w:r>
    </w:p>
    <w:p w:rsidR="00C47192" w:rsidRDefault="004417F0" w:rsidP="00235F57">
      <w:pPr>
        <w:autoSpaceDE w:val="0"/>
        <w:autoSpaceDN w:val="0"/>
        <w:adjustRightInd w:val="0"/>
        <w:spacing w:after="0" w:line="360" w:lineRule="auto"/>
        <w:ind w:firstLine="567"/>
        <w:jc w:val="both"/>
        <w:rPr>
          <w:rFonts w:ascii="Times New Roman" w:eastAsia="FranklinGotItcTOT-Boo" w:hAnsi="Times New Roman" w:cs="Times New Roman"/>
          <w:sz w:val="24"/>
          <w:szCs w:val="24"/>
        </w:rPr>
      </w:pPr>
      <w:r w:rsidRPr="00E00A66">
        <w:rPr>
          <w:rFonts w:ascii="Times New Roman" w:eastAsia="FranklinGotItcTOT-Boo" w:hAnsi="Times New Roman" w:cs="Times New Roman"/>
          <w:sz w:val="24"/>
          <w:szCs w:val="24"/>
        </w:rPr>
        <w:t>Dle deklarovaných principů</w:t>
      </w:r>
      <w:r w:rsidR="00986368" w:rsidRPr="00E00A66">
        <w:rPr>
          <w:rFonts w:ascii="Times New Roman" w:eastAsia="FranklinGotItcTOT-Boo" w:hAnsi="Times New Roman" w:cs="Times New Roman"/>
          <w:sz w:val="24"/>
          <w:szCs w:val="24"/>
        </w:rPr>
        <w:t xml:space="preserve"> se dá vyvodit, ž</w:t>
      </w:r>
      <w:r w:rsidRPr="00E00A66">
        <w:rPr>
          <w:rFonts w:ascii="Times New Roman" w:eastAsia="FranklinGotItcTOT-Boo" w:hAnsi="Times New Roman" w:cs="Times New Roman"/>
          <w:sz w:val="24"/>
          <w:szCs w:val="24"/>
        </w:rPr>
        <w:t xml:space="preserve">e tato banka patří k zaměstnavatelům, kteří si uvědomují hodnotu lidského potenciálu, podporují zaměstnance v jeho aktivitě a staví se proti jakýmkoli diskriminačním praktikám. Osobně velmi oceňuji </w:t>
      </w:r>
      <w:r w:rsidR="00D468A0" w:rsidRPr="00E00A66">
        <w:rPr>
          <w:rFonts w:ascii="Times New Roman" w:eastAsia="FranklinGotItcTOT-Boo" w:hAnsi="Times New Roman" w:cs="Times New Roman"/>
          <w:sz w:val="24"/>
          <w:szCs w:val="24"/>
        </w:rPr>
        <w:t>důraz kladený na osobu nadřízeného. Jaká</w:t>
      </w:r>
      <w:r w:rsidR="008D2CF4" w:rsidRPr="00E00A66">
        <w:rPr>
          <w:rFonts w:ascii="Times New Roman" w:eastAsia="FranklinGotItcTOT-Boo" w:hAnsi="Times New Roman" w:cs="Times New Roman"/>
          <w:sz w:val="24"/>
          <w:szCs w:val="24"/>
        </w:rPr>
        <w:t>koli hodnota, opatření či</w:t>
      </w:r>
      <w:r w:rsidR="00D468A0" w:rsidRPr="00E00A66">
        <w:rPr>
          <w:rFonts w:ascii="Times New Roman" w:eastAsia="FranklinGotItcTOT-Boo" w:hAnsi="Times New Roman" w:cs="Times New Roman"/>
          <w:sz w:val="24"/>
          <w:szCs w:val="24"/>
        </w:rPr>
        <w:t xml:space="preserve"> rozhodnutí totiž nebude nikdy uveden</w:t>
      </w:r>
      <w:r w:rsidR="00365394">
        <w:rPr>
          <w:rFonts w:ascii="Times New Roman" w:eastAsia="FranklinGotItcTOT-Boo" w:hAnsi="Times New Roman" w:cs="Times New Roman"/>
          <w:sz w:val="24"/>
          <w:szCs w:val="24"/>
        </w:rPr>
        <w:t>a v praxi, pokud není přijata a </w:t>
      </w:r>
      <w:r w:rsidR="00D468A0" w:rsidRPr="00E00A66">
        <w:rPr>
          <w:rFonts w:ascii="Times New Roman" w:eastAsia="FranklinGotItcTOT-Boo" w:hAnsi="Times New Roman" w:cs="Times New Roman"/>
          <w:sz w:val="24"/>
          <w:szCs w:val="24"/>
        </w:rPr>
        <w:t>realizována</w:t>
      </w:r>
      <w:r w:rsidR="003F76CC" w:rsidRPr="00E00A66">
        <w:rPr>
          <w:rFonts w:ascii="Times New Roman" w:eastAsia="FranklinGotItcTOT-Boo" w:hAnsi="Times New Roman" w:cs="Times New Roman"/>
          <w:sz w:val="24"/>
          <w:szCs w:val="24"/>
        </w:rPr>
        <w:t xml:space="preserve"> právě</w:t>
      </w:r>
      <w:r w:rsidR="00D468A0" w:rsidRPr="00E00A66">
        <w:rPr>
          <w:rFonts w:ascii="Times New Roman" w:eastAsia="FranklinGotItcTOT-Boo" w:hAnsi="Times New Roman" w:cs="Times New Roman"/>
          <w:sz w:val="24"/>
          <w:szCs w:val="24"/>
        </w:rPr>
        <w:t xml:space="preserve"> skrz osobu přímého nadřízeného.</w:t>
      </w:r>
    </w:p>
    <w:p w:rsidR="00C47192" w:rsidRDefault="00C47192" w:rsidP="00BE26FA">
      <w:pPr>
        <w:spacing w:after="0" w:line="360" w:lineRule="auto"/>
        <w:jc w:val="both"/>
        <w:rPr>
          <w:rFonts w:ascii="Times New Roman" w:hAnsi="Times New Roman" w:cs="Times New Roman"/>
          <w:sz w:val="24"/>
          <w:szCs w:val="24"/>
        </w:rPr>
      </w:pPr>
    </w:p>
    <w:p w:rsidR="00AC4557" w:rsidRDefault="00AC4557" w:rsidP="00C47192">
      <w:pPr>
        <w:spacing w:after="0" w:line="360" w:lineRule="auto"/>
        <w:ind w:firstLine="567"/>
        <w:jc w:val="both"/>
        <w:rPr>
          <w:rFonts w:ascii="Times New Roman" w:hAnsi="Times New Roman" w:cs="Times New Roman"/>
          <w:sz w:val="24"/>
          <w:szCs w:val="24"/>
        </w:rPr>
      </w:pPr>
    </w:p>
    <w:p w:rsidR="00C47192" w:rsidRDefault="00C47192" w:rsidP="00C47192">
      <w:pPr>
        <w:pStyle w:val="Odstavecseseznamem"/>
        <w:numPr>
          <w:ilvl w:val="2"/>
          <w:numId w:val="8"/>
        </w:numPr>
        <w:spacing w:after="0" w:line="360" w:lineRule="auto"/>
        <w:ind w:left="1134" w:hanging="1134"/>
        <w:jc w:val="both"/>
        <w:rPr>
          <w:rFonts w:ascii="Times New Roman" w:hAnsi="Times New Roman" w:cs="Times New Roman"/>
          <w:sz w:val="24"/>
          <w:szCs w:val="24"/>
        </w:rPr>
      </w:pPr>
      <w:r w:rsidRPr="00D26A71">
        <w:rPr>
          <w:rFonts w:ascii="Times New Roman" w:hAnsi="Times New Roman" w:cs="Times New Roman"/>
          <w:sz w:val="24"/>
          <w:szCs w:val="24"/>
        </w:rPr>
        <w:t>Zaměstnanecké výhody banky</w:t>
      </w:r>
    </w:p>
    <w:p w:rsidR="00C47192" w:rsidRPr="00D26A71" w:rsidRDefault="00C47192" w:rsidP="00C47192">
      <w:pPr>
        <w:pStyle w:val="Odstavecseseznamem"/>
        <w:spacing w:after="0" w:line="360" w:lineRule="auto"/>
        <w:ind w:left="1134"/>
        <w:jc w:val="both"/>
        <w:rPr>
          <w:rFonts w:ascii="Times New Roman" w:hAnsi="Times New Roman" w:cs="Times New Roman"/>
          <w:sz w:val="24"/>
          <w:szCs w:val="24"/>
        </w:rPr>
      </w:pPr>
    </w:p>
    <w:p w:rsidR="00C47192" w:rsidRDefault="00BE26FA"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Banka</w:t>
      </w:r>
      <w:r w:rsidR="00C47192">
        <w:rPr>
          <w:rFonts w:ascii="Times New Roman" w:hAnsi="Times New Roman" w:cs="Times New Roman"/>
          <w:sz w:val="24"/>
          <w:szCs w:val="24"/>
        </w:rPr>
        <w:t xml:space="preserve"> má ambici být </w:t>
      </w:r>
      <w:r>
        <w:rPr>
          <w:rFonts w:ascii="Times New Roman" w:hAnsi="Times New Roman" w:cs="Times New Roman"/>
          <w:sz w:val="24"/>
          <w:szCs w:val="24"/>
        </w:rPr>
        <w:t>„</w:t>
      </w:r>
      <w:r w:rsidR="00C47192">
        <w:rPr>
          <w:rFonts w:ascii="Times New Roman" w:hAnsi="Times New Roman" w:cs="Times New Roman"/>
          <w:sz w:val="24"/>
          <w:szCs w:val="24"/>
        </w:rPr>
        <w:t>Zaměstnavatelem první volby</w:t>
      </w:r>
      <w:r>
        <w:rPr>
          <w:rFonts w:ascii="Times New Roman" w:hAnsi="Times New Roman" w:cs="Times New Roman"/>
          <w:sz w:val="24"/>
          <w:szCs w:val="24"/>
        </w:rPr>
        <w:t>“</w:t>
      </w:r>
      <w:r w:rsidR="00C47192">
        <w:rPr>
          <w:rFonts w:ascii="Times New Roman" w:hAnsi="Times New Roman" w:cs="Times New Roman"/>
          <w:sz w:val="24"/>
          <w:szCs w:val="24"/>
        </w:rPr>
        <w:t>, to se promítá do šíře i skladby jí poskytovaných</w:t>
      </w:r>
      <w:r w:rsidR="00E00A66">
        <w:rPr>
          <w:rFonts w:ascii="Times New Roman" w:hAnsi="Times New Roman" w:cs="Times New Roman"/>
          <w:sz w:val="24"/>
          <w:szCs w:val="24"/>
        </w:rPr>
        <w:t xml:space="preserve"> zaměstnaneckých výhod a péče o </w:t>
      </w:r>
      <w:r w:rsidR="00C47192">
        <w:rPr>
          <w:rFonts w:ascii="Times New Roman" w:hAnsi="Times New Roman" w:cs="Times New Roman"/>
          <w:sz w:val="24"/>
          <w:szCs w:val="24"/>
        </w:rPr>
        <w:t xml:space="preserve">pracovníky jako celku. Banka si je dle mého názoru plně vědoma významu péče, kterou svým zaměstnancům věnuje a výsledků, které jí tato péče může přinést. Bankovní ústav disponuje programem volitelných zaměstnaneckých výhod, cafeterií. Chce tak, jak už jsem nastínila v kapitole 1.1, nabídnout všem zaměstnancům možnost využívat pouze ty benefity, o které mají největší zájem. Zaměstnanci mají možnost se ke skladbě benefitů vyjadřovat a podávat i vlastní pozměňovací návrhy. Cafeterii pro banku spravuje externí partner. </w:t>
      </w: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Zaměstnanci mohou volit například z možností příspěvku na penzijní připojištění, životní pojištění, stravování, prodloužené dovolené, čerpání zdravotního volna, volna na charitu, volna pro otce, příspěvku na hlídání či zvýhodněných produktů banky samotné či jejích </w:t>
      </w:r>
      <w:r w:rsidR="00365394">
        <w:rPr>
          <w:rFonts w:ascii="Times New Roman" w:hAnsi="Times New Roman" w:cs="Times New Roman"/>
          <w:sz w:val="24"/>
          <w:szCs w:val="24"/>
        </w:rPr>
        <w:t xml:space="preserve">partnerů. Na základě Dodatků </w:t>
      </w:r>
      <w:r w:rsidR="00365394">
        <w:rPr>
          <w:rFonts w:ascii="Times New Roman" w:hAnsi="Times New Roman" w:cs="Times New Roman"/>
          <w:sz w:val="24"/>
          <w:szCs w:val="24"/>
        </w:rPr>
        <w:lastRenderedPageBreak/>
        <w:t>ke </w:t>
      </w:r>
      <w:r>
        <w:rPr>
          <w:rFonts w:ascii="Times New Roman" w:hAnsi="Times New Roman" w:cs="Times New Roman"/>
          <w:sz w:val="24"/>
          <w:szCs w:val="24"/>
        </w:rPr>
        <w:t xml:space="preserve">Kolektivním smlouvám mohou také čerpat příspěvky </w:t>
      </w:r>
      <w:r w:rsidR="00BE26FA">
        <w:rPr>
          <w:rFonts w:ascii="Times New Roman" w:hAnsi="Times New Roman" w:cs="Times New Roman"/>
          <w:sz w:val="24"/>
          <w:szCs w:val="24"/>
        </w:rPr>
        <w:t>na letní dětské tábory atd</w:t>
      </w:r>
      <w:r w:rsidR="00A82284">
        <w:rPr>
          <w:rFonts w:ascii="Times New Roman" w:hAnsi="Times New Roman" w:cs="Times New Roman"/>
          <w:sz w:val="24"/>
          <w:szCs w:val="24"/>
        </w:rPr>
        <w:t>. (Kolektivní smlouva 2013, Dodatek ke kolektivní smlouvě 2013).</w:t>
      </w:r>
    </w:p>
    <w:p w:rsidR="00C47192" w:rsidRDefault="00C47192" w:rsidP="00C47192">
      <w:pPr>
        <w:spacing w:after="0" w:line="360" w:lineRule="auto"/>
        <w:ind w:firstLine="567"/>
        <w:jc w:val="both"/>
        <w:rPr>
          <w:rFonts w:ascii="Times New Roman" w:hAnsi="Times New Roman" w:cs="Times New Roman"/>
          <w:sz w:val="24"/>
          <w:szCs w:val="24"/>
        </w:rPr>
      </w:pP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C47192" w:rsidRPr="00A07147" w:rsidRDefault="00C47192" w:rsidP="00C47192">
      <w:pPr>
        <w:pStyle w:val="Odstavecseseznamem"/>
        <w:numPr>
          <w:ilvl w:val="2"/>
          <w:numId w:val="8"/>
        </w:numPr>
        <w:spacing w:after="0" w:line="360" w:lineRule="auto"/>
        <w:ind w:left="1134" w:hanging="1134"/>
        <w:jc w:val="both"/>
        <w:rPr>
          <w:rFonts w:ascii="Times New Roman" w:hAnsi="Times New Roman" w:cs="Times New Roman"/>
          <w:sz w:val="24"/>
          <w:szCs w:val="24"/>
        </w:rPr>
      </w:pPr>
      <w:r w:rsidRPr="00A07147">
        <w:rPr>
          <w:rFonts w:ascii="Times New Roman" w:hAnsi="Times New Roman" w:cs="Times New Roman"/>
          <w:sz w:val="24"/>
          <w:szCs w:val="24"/>
        </w:rPr>
        <w:t>Diversitas: program na podporu rovných příležitostí</w:t>
      </w:r>
    </w:p>
    <w:p w:rsidR="00C47192" w:rsidRDefault="00C47192" w:rsidP="00C47192">
      <w:pPr>
        <w:pStyle w:val="Odstavecseseznamem"/>
        <w:spacing w:after="0" w:line="360" w:lineRule="auto"/>
        <w:ind w:left="567"/>
        <w:jc w:val="both"/>
        <w:rPr>
          <w:rFonts w:ascii="Times New Roman" w:hAnsi="Times New Roman" w:cs="Times New Roman"/>
          <w:sz w:val="24"/>
          <w:szCs w:val="24"/>
        </w:rPr>
      </w:pPr>
    </w:p>
    <w:p w:rsidR="00A82284" w:rsidRDefault="00C47192" w:rsidP="00A8228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Program Diversitas vznikl díky iniciativě žen-manažerek na podzim roku 2008 a stal se součástí strategie firmy. Hlavní myšlenkou tohoto programu je vytvořit a uvést v praxi aktivity, které by podpořily (potencionálně) znevýhodněné skupiny zaměstnanců na účasti v pracovním</w:t>
      </w:r>
      <w:r w:rsidR="00365394">
        <w:rPr>
          <w:rFonts w:ascii="Times New Roman" w:hAnsi="Times New Roman" w:cs="Times New Roman"/>
          <w:sz w:val="24"/>
          <w:szCs w:val="24"/>
        </w:rPr>
        <w:t xml:space="preserve"> procesu banky. Program cílí na </w:t>
      </w:r>
      <w:r>
        <w:rPr>
          <w:rFonts w:ascii="Times New Roman" w:hAnsi="Times New Roman" w:cs="Times New Roman"/>
          <w:sz w:val="24"/>
          <w:szCs w:val="24"/>
        </w:rPr>
        <w:t>zajištění vhodných podmínek pro návrat z mateřské či rodičovské dovolené, slaďování osobního a pracovního života, zmírnění nerovností v počtu mužů a žen na manažerských pozicích, v rozdílech v odměňování a možnostech profesního růstu a na skupiny zdravotně postižených a jinak znevýhodněných skupin za</w:t>
      </w:r>
      <w:r w:rsidR="00A82284">
        <w:rPr>
          <w:rFonts w:ascii="Times New Roman" w:hAnsi="Times New Roman" w:cs="Times New Roman"/>
          <w:sz w:val="24"/>
          <w:szCs w:val="24"/>
        </w:rPr>
        <w:t>městnanců finanční společnosti (intranetové stránky organizace, 2/2014).</w:t>
      </w:r>
    </w:p>
    <w:p w:rsidR="00C47192" w:rsidRDefault="00C47192" w:rsidP="00C47192">
      <w:pPr>
        <w:pStyle w:val="Odstavecseseznamem"/>
        <w:spacing w:after="0" w:line="360" w:lineRule="auto"/>
        <w:ind w:left="0" w:firstLine="567"/>
        <w:jc w:val="both"/>
        <w:rPr>
          <w:rFonts w:ascii="Times New Roman" w:hAnsi="Times New Roman" w:cs="Times New Roman"/>
          <w:sz w:val="24"/>
          <w:szCs w:val="24"/>
        </w:rPr>
      </w:pPr>
    </w:p>
    <w:p w:rsidR="00C47192" w:rsidRDefault="00C47192" w:rsidP="00C47192">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Hlavní cíle jsou</w:t>
      </w:r>
    </w:p>
    <w:p w:rsidR="00C47192" w:rsidRDefault="00C47192" w:rsidP="00C47192">
      <w:pPr>
        <w:pStyle w:val="Odstavecseseznamem"/>
        <w:numPr>
          <w:ilvl w:val="0"/>
          <w:numId w:val="9"/>
        </w:num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nastavit rovné příležitosti na všech pozicích a ve všech oblastech (od profesního rozvoje a možnosti růstu, pře</w:t>
      </w:r>
      <w:r w:rsidR="00B9172F">
        <w:rPr>
          <w:rFonts w:ascii="Times New Roman" w:hAnsi="Times New Roman" w:cs="Times New Roman"/>
          <w:sz w:val="24"/>
          <w:szCs w:val="24"/>
        </w:rPr>
        <w:t>s</w:t>
      </w:r>
      <w:r>
        <w:rPr>
          <w:rFonts w:ascii="Times New Roman" w:hAnsi="Times New Roman" w:cs="Times New Roman"/>
          <w:sz w:val="24"/>
          <w:szCs w:val="24"/>
        </w:rPr>
        <w:t xml:space="preserve"> z</w:t>
      </w:r>
      <w:r w:rsidR="00365394">
        <w:rPr>
          <w:rFonts w:ascii="Times New Roman" w:hAnsi="Times New Roman" w:cs="Times New Roman"/>
          <w:sz w:val="24"/>
          <w:szCs w:val="24"/>
        </w:rPr>
        <w:t>ajištění rovnováhy profesního a </w:t>
      </w:r>
      <w:r>
        <w:rPr>
          <w:rFonts w:ascii="Times New Roman" w:hAnsi="Times New Roman" w:cs="Times New Roman"/>
          <w:sz w:val="24"/>
          <w:szCs w:val="24"/>
        </w:rPr>
        <w:t>soukromého života až k ohodnocení),</w:t>
      </w:r>
    </w:p>
    <w:p w:rsidR="00C47192" w:rsidRDefault="00C47192" w:rsidP="00C47192">
      <w:pPr>
        <w:pStyle w:val="Odstavecseseznamem"/>
        <w:numPr>
          <w:ilvl w:val="0"/>
          <w:numId w:val="9"/>
        </w:num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zajistit maximální využití sociálních, osobnostních, věkových a gen</w:t>
      </w:r>
      <w:r w:rsidR="00B9172F">
        <w:rPr>
          <w:rFonts w:ascii="Times New Roman" w:hAnsi="Times New Roman" w:cs="Times New Roman"/>
          <w:sz w:val="24"/>
          <w:szCs w:val="24"/>
        </w:rPr>
        <w:t>d</w:t>
      </w:r>
      <w:r>
        <w:rPr>
          <w:rFonts w:ascii="Times New Roman" w:hAnsi="Times New Roman" w:cs="Times New Roman"/>
          <w:sz w:val="24"/>
          <w:szCs w:val="24"/>
        </w:rPr>
        <w:t>erových rozdílů v týmech ku prospěchu banky,</w:t>
      </w:r>
    </w:p>
    <w:p w:rsidR="00C47192" w:rsidRDefault="00C47192" w:rsidP="00C47192">
      <w:pPr>
        <w:pStyle w:val="Odstavecseseznamem"/>
        <w:numPr>
          <w:ilvl w:val="0"/>
          <w:numId w:val="9"/>
        </w:num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zajistit mentoring a koučink pro ženy a po</w:t>
      </w:r>
      <w:r w:rsidR="00365394">
        <w:rPr>
          <w:rFonts w:ascii="Times New Roman" w:hAnsi="Times New Roman" w:cs="Times New Roman"/>
          <w:sz w:val="24"/>
          <w:szCs w:val="24"/>
        </w:rPr>
        <w:t>sílení vzájemného respektu mezi </w:t>
      </w:r>
      <w:r>
        <w:rPr>
          <w:rFonts w:ascii="Times New Roman" w:hAnsi="Times New Roman" w:cs="Times New Roman"/>
          <w:sz w:val="24"/>
          <w:szCs w:val="24"/>
        </w:rPr>
        <w:t>zaměstnanci,</w:t>
      </w:r>
    </w:p>
    <w:p w:rsidR="00C47192" w:rsidRDefault="00C47192" w:rsidP="00C47192">
      <w:pPr>
        <w:pStyle w:val="Odstavecseseznamem"/>
        <w:numPr>
          <w:ilvl w:val="0"/>
          <w:numId w:val="9"/>
        </w:num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vytvořit příznivé podmínky pro rodiče (flexibilní úvazky, práce z domova, příspěvek na hlídání, h</w:t>
      </w:r>
      <w:r w:rsidR="00A82284">
        <w:rPr>
          <w:rFonts w:ascii="Times New Roman" w:hAnsi="Times New Roman" w:cs="Times New Roman"/>
          <w:sz w:val="24"/>
          <w:szCs w:val="24"/>
        </w:rPr>
        <w:t xml:space="preserve">ladký návrat do práce po </w:t>
      </w:r>
      <w:proofErr w:type="gramStart"/>
      <w:r w:rsidR="00A82284">
        <w:rPr>
          <w:rFonts w:ascii="Times New Roman" w:hAnsi="Times New Roman" w:cs="Times New Roman"/>
          <w:sz w:val="24"/>
          <w:szCs w:val="24"/>
        </w:rPr>
        <w:t>RD/MD) (propagační</w:t>
      </w:r>
      <w:proofErr w:type="gramEnd"/>
      <w:r w:rsidR="00A82284">
        <w:rPr>
          <w:rFonts w:ascii="Times New Roman" w:hAnsi="Times New Roman" w:cs="Times New Roman"/>
          <w:sz w:val="24"/>
          <w:szCs w:val="24"/>
        </w:rPr>
        <w:t xml:space="preserve"> materiály 2013).</w:t>
      </w:r>
    </w:p>
    <w:p w:rsidR="00C47192" w:rsidRDefault="00C47192" w:rsidP="00C47192">
      <w:pPr>
        <w:spacing w:after="0" w:line="360" w:lineRule="auto"/>
        <w:ind w:firstLine="567"/>
        <w:jc w:val="both"/>
        <w:rPr>
          <w:rFonts w:ascii="Times New Roman" w:hAnsi="Times New Roman" w:cs="Times New Roman"/>
          <w:sz w:val="24"/>
          <w:szCs w:val="24"/>
        </w:rPr>
      </w:pPr>
      <w:r w:rsidRPr="006F4C3B">
        <w:rPr>
          <w:rFonts w:ascii="Times New Roman" w:hAnsi="Times New Roman" w:cs="Times New Roman"/>
          <w:sz w:val="24"/>
          <w:szCs w:val="24"/>
        </w:rPr>
        <w:t>Program již má za sebou řadu úspěchů, ale stále pokračuje dalšími aktivitami, které podporují rovné příležitosti.</w:t>
      </w:r>
      <w:r>
        <w:rPr>
          <w:rFonts w:ascii="Times New Roman" w:hAnsi="Times New Roman" w:cs="Times New Roman"/>
          <w:sz w:val="24"/>
          <w:szCs w:val="24"/>
        </w:rPr>
        <w:t xml:space="preserve"> Podařilo se mimo jiné prosadit antidiskriminační klauzuli na úrovni celé společnosti, úpravu etického kodexu, zvýšit počet žen na řídících postech, prosadit genderově neutrální jazyk, nastartovat školící program pro ženy-manažerky poboček, zavést mentoringový </w:t>
      </w:r>
      <w:r>
        <w:rPr>
          <w:rFonts w:ascii="Times New Roman" w:hAnsi="Times New Roman" w:cs="Times New Roman"/>
          <w:sz w:val="24"/>
          <w:szCs w:val="24"/>
        </w:rPr>
        <w:lastRenderedPageBreak/>
        <w:t>program pro ženy, realizovat někol</w:t>
      </w:r>
      <w:r w:rsidR="00861409">
        <w:rPr>
          <w:rFonts w:ascii="Times New Roman" w:hAnsi="Times New Roman" w:cs="Times New Roman"/>
          <w:sz w:val="24"/>
          <w:szCs w:val="24"/>
        </w:rPr>
        <w:t>ik</w:t>
      </w:r>
      <w:r>
        <w:rPr>
          <w:rFonts w:ascii="Times New Roman" w:hAnsi="Times New Roman" w:cs="Times New Roman"/>
          <w:sz w:val="24"/>
          <w:szCs w:val="24"/>
        </w:rPr>
        <w:t xml:space="preserve"> workshopů na pobočkách na téma „změny přístupu“ či provést průzkum názorů mezi zaměs</w:t>
      </w:r>
      <w:r w:rsidR="00A82284">
        <w:rPr>
          <w:rFonts w:ascii="Times New Roman" w:hAnsi="Times New Roman" w:cs="Times New Roman"/>
          <w:sz w:val="24"/>
          <w:szCs w:val="24"/>
        </w:rPr>
        <w:t>tnanci se zdravotním postižením (propagační materiály 2013).</w:t>
      </w: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Program Diversitas se rozděluje na několik pilířů, dle charakteru znevýhodněné skupiny, na kterou zaměřuje svou činnost. Vzhledem k tématu práce se budu dále podrobněji zabývat je</w:t>
      </w:r>
      <w:r w:rsidR="00365394">
        <w:rPr>
          <w:rFonts w:ascii="Times New Roman" w:hAnsi="Times New Roman" w:cs="Times New Roman"/>
          <w:sz w:val="24"/>
          <w:szCs w:val="24"/>
        </w:rPr>
        <w:t>n částí programu, který cílí na </w:t>
      </w:r>
      <w:r>
        <w:rPr>
          <w:rFonts w:ascii="Times New Roman" w:hAnsi="Times New Roman" w:cs="Times New Roman"/>
          <w:sz w:val="24"/>
          <w:szCs w:val="24"/>
        </w:rPr>
        <w:t>zaměstnance-rodiče na MD/RD.</w:t>
      </w:r>
    </w:p>
    <w:p w:rsidR="00C47192" w:rsidRDefault="00C47192" w:rsidP="00C47192">
      <w:pPr>
        <w:spacing w:after="0" w:line="360" w:lineRule="auto"/>
        <w:ind w:firstLine="567"/>
        <w:jc w:val="both"/>
        <w:rPr>
          <w:rFonts w:ascii="Times New Roman" w:hAnsi="Times New Roman" w:cs="Times New Roman"/>
          <w:sz w:val="24"/>
          <w:szCs w:val="24"/>
        </w:rPr>
      </w:pPr>
    </w:p>
    <w:p w:rsidR="00C47192" w:rsidRDefault="00C47192" w:rsidP="00C47192">
      <w:pPr>
        <w:spacing w:after="0" w:line="360" w:lineRule="auto"/>
        <w:ind w:firstLine="567"/>
        <w:jc w:val="both"/>
        <w:rPr>
          <w:rFonts w:ascii="Times New Roman" w:hAnsi="Times New Roman" w:cs="Times New Roman"/>
          <w:sz w:val="24"/>
          <w:szCs w:val="24"/>
        </w:rPr>
      </w:pPr>
    </w:p>
    <w:p w:rsidR="00C47192" w:rsidRDefault="00C47192" w:rsidP="00C47192">
      <w:pPr>
        <w:pStyle w:val="Odstavecseseznamem"/>
        <w:numPr>
          <w:ilvl w:val="2"/>
          <w:numId w:val="8"/>
        </w:numPr>
        <w:spacing w:after="0" w:line="360" w:lineRule="auto"/>
        <w:ind w:left="1134" w:hanging="1134"/>
        <w:jc w:val="both"/>
        <w:rPr>
          <w:rFonts w:ascii="Times New Roman" w:hAnsi="Times New Roman" w:cs="Times New Roman"/>
          <w:sz w:val="24"/>
          <w:szCs w:val="24"/>
        </w:rPr>
      </w:pPr>
      <w:r w:rsidRPr="008F41CF">
        <w:rPr>
          <w:rFonts w:ascii="Times New Roman" w:hAnsi="Times New Roman" w:cs="Times New Roman"/>
          <w:sz w:val="24"/>
          <w:szCs w:val="24"/>
        </w:rPr>
        <w:t xml:space="preserve">Čáp: </w:t>
      </w:r>
      <w:r>
        <w:rPr>
          <w:rFonts w:ascii="Times New Roman" w:hAnsi="Times New Roman" w:cs="Times New Roman"/>
          <w:sz w:val="24"/>
          <w:szCs w:val="24"/>
        </w:rPr>
        <w:t>projekt na podporu matek a otců</w:t>
      </w:r>
    </w:p>
    <w:p w:rsidR="00C47192" w:rsidRDefault="00C47192" w:rsidP="00C47192">
      <w:pPr>
        <w:spacing w:after="0" w:line="360" w:lineRule="auto"/>
        <w:jc w:val="both"/>
        <w:rPr>
          <w:rFonts w:ascii="Times New Roman" w:hAnsi="Times New Roman" w:cs="Times New Roman"/>
          <w:sz w:val="24"/>
          <w:szCs w:val="24"/>
        </w:rPr>
      </w:pP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Program Čáp je jedním z pilířů programu D</w:t>
      </w:r>
      <w:r w:rsidR="00365394">
        <w:rPr>
          <w:rFonts w:ascii="Times New Roman" w:hAnsi="Times New Roman" w:cs="Times New Roman"/>
          <w:sz w:val="24"/>
          <w:szCs w:val="24"/>
        </w:rPr>
        <w:t xml:space="preserve">iversitas, který se zaměřuje </w:t>
      </w:r>
      <w:r w:rsidR="00235F57">
        <w:rPr>
          <w:rFonts w:ascii="Times New Roman" w:hAnsi="Times New Roman" w:cs="Times New Roman"/>
          <w:sz w:val="24"/>
          <w:szCs w:val="24"/>
        </w:rPr>
        <w:t>na </w:t>
      </w:r>
      <w:r>
        <w:rPr>
          <w:rFonts w:ascii="Times New Roman" w:hAnsi="Times New Roman" w:cs="Times New Roman"/>
          <w:sz w:val="24"/>
          <w:szCs w:val="24"/>
        </w:rPr>
        <w:t>aktivity podporující matky a otce, zaměstnance banky, na mateřské/rodičovské dovolené. Cílem programu je poskytnout ro</w:t>
      </w:r>
      <w:r w:rsidR="00365394">
        <w:rPr>
          <w:rFonts w:ascii="Times New Roman" w:hAnsi="Times New Roman" w:cs="Times New Roman"/>
          <w:sz w:val="24"/>
          <w:szCs w:val="24"/>
        </w:rPr>
        <w:t>dičům potřebnou podporu, aby se </w:t>
      </w:r>
      <w:r>
        <w:rPr>
          <w:rFonts w:ascii="Times New Roman" w:hAnsi="Times New Roman" w:cs="Times New Roman"/>
          <w:sz w:val="24"/>
          <w:szCs w:val="24"/>
        </w:rPr>
        <w:t>mohli včas vrátit do práce a úspěšně se integrovali v pracovním prostředí.</w:t>
      </w:r>
    </w:p>
    <w:p w:rsidR="00C47192" w:rsidRPr="006342D6"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rámci tohoto programu, který je z velké části financován z projektu Diverzita, o kterém pojednávám v podkapitole následující, se již </w:t>
      </w:r>
      <w:r w:rsidR="00BE26FA">
        <w:rPr>
          <w:rFonts w:ascii="Times New Roman" w:hAnsi="Times New Roman" w:cs="Times New Roman"/>
          <w:sz w:val="24"/>
          <w:szCs w:val="24"/>
        </w:rPr>
        <w:t xml:space="preserve">například </w:t>
      </w:r>
      <w:r>
        <w:rPr>
          <w:rFonts w:ascii="Times New Roman" w:hAnsi="Times New Roman" w:cs="Times New Roman"/>
          <w:sz w:val="24"/>
          <w:szCs w:val="24"/>
        </w:rPr>
        <w:t>podařilo</w:t>
      </w:r>
      <w:r w:rsidRPr="006342D6">
        <w:rPr>
          <w:rFonts w:ascii="Times New Roman" w:hAnsi="Times New Roman" w:cs="Times New Roman"/>
          <w:sz w:val="24"/>
          <w:szCs w:val="24"/>
        </w:rPr>
        <w:t xml:space="preserve"> </w:t>
      </w:r>
    </w:p>
    <w:p w:rsidR="00C47192" w:rsidRPr="00BE26FA" w:rsidRDefault="00C47192" w:rsidP="00BE26FA">
      <w:pPr>
        <w:pStyle w:val="Odstavecseseznamem"/>
        <w:numPr>
          <w:ilvl w:val="0"/>
          <w:numId w:val="9"/>
        </w:numPr>
        <w:spacing w:after="0" w:line="360" w:lineRule="auto"/>
        <w:ind w:left="426"/>
        <w:jc w:val="both"/>
        <w:rPr>
          <w:rFonts w:ascii="Times New Roman" w:hAnsi="Times New Roman" w:cs="Times New Roman"/>
          <w:sz w:val="24"/>
          <w:szCs w:val="24"/>
        </w:rPr>
      </w:pPr>
      <w:r w:rsidRPr="006342D6">
        <w:rPr>
          <w:rFonts w:ascii="Times New Roman" w:hAnsi="Times New Roman" w:cs="Times New Roman"/>
          <w:sz w:val="24"/>
          <w:szCs w:val="24"/>
        </w:rPr>
        <w:t>uvést v život pravidelné setkávání se matek na MD/RD se zástupci banky, kteří je mimo jiné informují o novinkách v jejich oboru</w:t>
      </w:r>
      <w:r w:rsidRPr="00BE26FA">
        <w:rPr>
          <w:rFonts w:ascii="Times New Roman" w:hAnsi="Times New Roman" w:cs="Times New Roman"/>
          <w:sz w:val="24"/>
          <w:szCs w:val="24"/>
        </w:rPr>
        <w:t xml:space="preserve">, </w:t>
      </w:r>
    </w:p>
    <w:p w:rsidR="00C47192" w:rsidRDefault="00C47192" w:rsidP="00C47192">
      <w:pPr>
        <w:pStyle w:val="Odstavecseseznamem"/>
        <w:numPr>
          <w:ilvl w:val="0"/>
          <w:numId w:val="9"/>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pro ženy probíhají kurzy zaměřené na z</w:t>
      </w:r>
      <w:r w:rsidR="00365394">
        <w:rPr>
          <w:rFonts w:ascii="Times New Roman" w:hAnsi="Times New Roman" w:cs="Times New Roman"/>
          <w:sz w:val="24"/>
          <w:szCs w:val="24"/>
        </w:rPr>
        <w:t>výšení sebevědomí, asertivity a </w:t>
      </w:r>
      <w:r>
        <w:rPr>
          <w:rFonts w:ascii="Times New Roman" w:hAnsi="Times New Roman" w:cs="Times New Roman"/>
          <w:sz w:val="24"/>
          <w:szCs w:val="24"/>
        </w:rPr>
        <w:t>rozvoje vyjednávacích dovedností,</w:t>
      </w:r>
    </w:p>
    <w:p w:rsidR="00C47192" w:rsidRDefault="00C47192" w:rsidP="00C47192">
      <w:pPr>
        <w:pStyle w:val="Odstavecseseznamem"/>
        <w:numPr>
          <w:ilvl w:val="0"/>
          <w:numId w:val="9"/>
        </w:numPr>
        <w:spacing w:after="0" w:line="360" w:lineRule="auto"/>
        <w:ind w:left="426"/>
        <w:jc w:val="both"/>
        <w:rPr>
          <w:rFonts w:ascii="Times New Roman" w:hAnsi="Times New Roman" w:cs="Times New Roman"/>
          <w:sz w:val="24"/>
          <w:szCs w:val="24"/>
        </w:rPr>
      </w:pPr>
      <w:r w:rsidRPr="006342D6">
        <w:rPr>
          <w:rFonts w:ascii="Times New Roman" w:hAnsi="Times New Roman" w:cs="Times New Roman"/>
          <w:sz w:val="24"/>
          <w:szCs w:val="24"/>
        </w:rPr>
        <w:t xml:space="preserve">bylo zavedeno </w:t>
      </w:r>
      <w:r>
        <w:rPr>
          <w:rFonts w:ascii="Times New Roman" w:hAnsi="Times New Roman" w:cs="Times New Roman"/>
          <w:sz w:val="24"/>
          <w:szCs w:val="24"/>
        </w:rPr>
        <w:t>volno pro otce, ten může čerpat pět dní pracovního volna v době prvních tří měsíců od narození dítěte s náhradou ve výši 100 % mzdy (je určeno i adoptivnímu rodiči),</w:t>
      </w:r>
    </w:p>
    <w:p w:rsidR="00C47192" w:rsidRDefault="00C47192" w:rsidP="00C47192">
      <w:pPr>
        <w:pStyle w:val="Odstavecseseznamem"/>
        <w:numPr>
          <w:ilvl w:val="0"/>
          <w:numId w:val="9"/>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byl zaveden příspěvek na hlídání dítěte ve výši 3000 Kč pro rodiče vracející se po MD/RD,</w:t>
      </w:r>
    </w:p>
    <w:p w:rsidR="00C47192" w:rsidRDefault="00C47192" w:rsidP="00C47192">
      <w:pPr>
        <w:pStyle w:val="Odstavecseseznamem"/>
        <w:numPr>
          <w:ilvl w:val="0"/>
          <w:numId w:val="9"/>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po dohodě s manažerem lze využít flexibilní pracovní úvazek, vždy však s přihlédnutím k charakteru pracovní pozice,</w:t>
      </w:r>
    </w:p>
    <w:p w:rsidR="00C47192" w:rsidRPr="00BE26FA" w:rsidRDefault="00C47192" w:rsidP="00BE26FA">
      <w:pPr>
        <w:pStyle w:val="Odstavecseseznamem"/>
        <w:numPr>
          <w:ilvl w:val="0"/>
          <w:numId w:val="9"/>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zavedla se evidence důvodů odchodů po ukončení RD</w:t>
      </w:r>
      <w:r w:rsidR="00BE26FA">
        <w:rPr>
          <w:rFonts w:ascii="Times New Roman" w:hAnsi="Times New Roman" w:cs="Times New Roman"/>
          <w:sz w:val="24"/>
          <w:szCs w:val="24"/>
        </w:rPr>
        <w:t xml:space="preserve"> (intranetové stránky společnosti 2/2013).</w:t>
      </w: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 rámci tohoto programu se ještě připravuje:</w:t>
      </w:r>
    </w:p>
    <w:p w:rsidR="00C47192" w:rsidRDefault="00C47192" w:rsidP="00C47192">
      <w:pPr>
        <w:pStyle w:val="Odstavecseseznamem"/>
        <w:numPr>
          <w:ilvl w:val="0"/>
          <w:numId w:val="9"/>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zřízení firemní školky</w:t>
      </w:r>
      <w:r w:rsidR="00BE26FA">
        <w:rPr>
          <w:rFonts w:ascii="Times New Roman" w:hAnsi="Times New Roman" w:cs="Times New Roman"/>
          <w:sz w:val="24"/>
          <w:szCs w:val="24"/>
        </w:rPr>
        <w:t>,</w:t>
      </w:r>
    </w:p>
    <w:p w:rsidR="00C47192" w:rsidRDefault="00C47192" w:rsidP="00C47192">
      <w:pPr>
        <w:pStyle w:val="Odstavecseseznamem"/>
        <w:numPr>
          <w:ilvl w:val="0"/>
          <w:numId w:val="9"/>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užší spolupráce s pobočkovou sítí zaměřenou na využití flexibilních forem práce pro rodiče vracející se z MD/RD</w:t>
      </w:r>
      <w:r w:rsidR="00BE26FA">
        <w:rPr>
          <w:rFonts w:ascii="Times New Roman" w:hAnsi="Times New Roman" w:cs="Times New Roman"/>
          <w:sz w:val="24"/>
          <w:szCs w:val="24"/>
        </w:rPr>
        <w:t>,</w:t>
      </w:r>
    </w:p>
    <w:p w:rsidR="00C47192" w:rsidRDefault="00C47192" w:rsidP="00C47192">
      <w:pPr>
        <w:pStyle w:val="Odstavecseseznamem"/>
        <w:numPr>
          <w:ilvl w:val="0"/>
          <w:numId w:val="9"/>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zavedení aktivní spolupráce a adaptačního programu s vracejícími se rodiči z MD/RD</w:t>
      </w:r>
      <w:r w:rsidR="00BE26FA">
        <w:rPr>
          <w:rFonts w:ascii="Times New Roman" w:hAnsi="Times New Roman" w:cs="Times New Roman"/>
          <w:sz w:val="24"/>
          <w:szCs w:val="24"/>
        </w:rPr>
        <w:t>.</w:t>
      </w:r>
    </w:p>
    <w:p w:rsidR="00C47192" w:rsidRDefault="00C47192" w:rsidP="00C47192">
      <w:pPr>
        <w:spacing w:after="0" w:line="360" w:lineRule="auto"/>
        <w:ind w:left="66" w:firstLine="501"/>
        <w:jc w:val="both"/>
        <w:rPr>
          <w:rFonts w:ascii="Times New Roman" w:hAnsi="Times New Roman" w:cs="Times New Roman"/>
          <w:sz w:val="24"/>
          <w:szCs w:val="24"/>
        </w:rPr>
      </w:pPr>
      <w:r>
        <w:rPr>
          <w:rFonts w:ascii="Times New Roman" w:hAnsi="Times New Roman" w:cs="Times New Roman"/>
          <w:sz w:val="24"/>
          <w:szCs w:val="24"/>
        </w:rPr>
        <w:t>Na tomto místě si dovolím uvést několik zajímavých čísel:</w:t>
      </w:r>
    </w:p>
    <w:p w:rsidR="00C47192" w:rsidRDefault="00C47192" w:rsidP="00C47192">
      <w:pPr>
        <w:pStyle w:val="Odstavecseseznamem"/>
        <w:numPr>
          <w:ilvl w:val="0"/>
          <w:numId w:val="9"/>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75 % zaměstnanců banky jsou ženy,</w:t>
      </w:r>
    </w:p>
    <w:p w:rsidR="00C47192" w:rsidRDefault="00C47192" w:rsidP="00C47192">
      <w:pPr>
        <w:pStyle w:val="Odstavecseseznamem"/>
        <w:numPr>
          <w:ilvl w:val="0"/>
          <w:numId w:val="9"/>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z toho každá osmá žena je na MD/RD,</w:t>
      </w:r>
    </w:p>
    <w:p w:rsidR="00C47192" w:rsidRDefault="00C47192" w:rsidP="00C47192">
      <w:pPr>
        <w:pStyle w:val="Odstavecseseznamem"/>
        <w:numPr>
          <w:ilvl w:val="0"/>
          <w:numId w:val="9"/>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zhruba 9 % zaměstnanců banky využívá zkrácené úvazky (z toho 94 % žen),</w:t>
      </w:r>
    </w:p>
    <w:p w:rsidR="00C47192" w:rsidRPr="00BE26FA" w:rsidRDefault="00C47192" w:rsidP="00BE26FA">
      <w:pPr>
        <w:pStyle w:val="Odstavecseseznamem"/>
        <w:numPr>
          <w:ilvl w:val="0"/>
          <w:numId w:val="9"/>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v letech 2005-2007 byla návratnost žen z MD/RD zpět do banky 12 %, v roce 2010 to bylo 15%, v roce 2012 zhruba 50 %</w:t>
      </w:r>
      <w:r w:rsidR="00A82284" w:rsidRPr="00BE26FA">
        <w:rPr>
          <w:rFonts w:ascii="Times New Roman" w:hAnsi="Times New Roman" w:cs="Times New Roman"/>
          <w:sz w:val="24"/>
          <w:szCs w:val="24"/>
        </w:rPr>
        <w:t xml:space="preserve"> (intranetové stránky společnosti</w:t>
      </w:r>
      <w:r w:rsidR="00FA3EF6" w:rsidRPr="00BE26FA">
        <w:rPr>
          <w:rFonts w:ascii="Times New Roman" w:hAnsi="Times New Roman" w:cs="Times New Roman"/>
          <w:sz w:val="24"/>
          <w:szCs w:val="24"/>
        </w:rPr>
        <w:t xml:space="preserve"> 2/2013</w:t>
      </w:r>
      <w:r w:rsidR="00A82284" w:rsidRPr="00BE26FA">
        <w:rPr>
          <w:rFonts w:ascii="Times New Roman" w:hAnsi="Times New Roman" w:cs="Times New Roman"/>
          <w:sz w:val="24"/>
          <w:szCs w:val="24"/>
        </w:rPr>
        <w:t>).</w:t>
      </w:r>
    </w:p>
    <w:p w:rsidR="00C47192" w:rsidRPr="002D5288" w:rsidRDefault="00C47192" w:rsidP="00C47192">
      <w:pPr>
        <w:spacing w:after="0" w:line="360" w:lineRule="auto"/>
        <w:jc w:val="both"/>
        <w:rPr>
          <w:rFonts w:ascii="Times New Roman" w:hAnsi="Times New Roman" w:cs="Times New Roman"/>
          <w:sz w:val="24"/>
          <w:szCs w:val="24"/>
        </w:rPr>
      </w:pPr>
    </w:p>
    <w:p w:rsidR="00C47192" w:rsidRDefault="00C47192" w:rsidP="00C47192">
      <w:pPr>
        <w:pStyle w:val="Odstavecseseznamem"/>
        <w:spacing w:after="0" w:line="360" w:lineRule="auto"/>
        <w:ind w:left="1134"/>
        <w:jc w:val="both"/>
        <w:rPr>
          <w:rFonts w:ascii="Times New Roman" w:hAnsi="Times New Roman" w:cs="Times New Roman"/>
          <w:sz w:val="24"/>
          <w:szCs w:val="24"/>
        </w:rPr>
      </w:pPr>
    </w:p>
    <w:p w:rsidR="00C47192" w:rsidRDefault="00C47192" w:rsidP="00C47192">
      <w:pPr>
        <w:pStyle w:val="Odstavecseseznamem"/>
        <w:numPr>
          <w:ilvl w:val="2"/>
          <w:numId w:val="8"/>
        </w:numPr>
        <w:spacing w:after="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Projekt „Diverzita: flexibilní formy</w:t>
      </w:r>
      <w:r w:rsidR="00365394">
        <w:rPr>
          <w:rFonts w:ascii="Times New Roman" w:hAnsi="Times New Roman" w:cs="Times New Roman"/>
          <w:sz w:val="24"/>
          <w:szCs w:val="24"/>
        </w:rPr>
        <w:t xml:space="preserve"> práce a slaďování pracovního a </w:t>
      </w:r>
      <w:r>
        <w:rPr>
          <w:rFonts w:ascii="Times New Roman" w:hAnsi="Times New Roman" w:cs="Times New Roman"/>
          <w:sz w:val="24"/>
          <w:szCs w:val="24"/>
        </w:rPr>
        <w:t>osobního života“</w:t>
      </w:r>
    </w:p>
    <w:p w:rsidR="00C47192" w:rsidRDefault="00C47192" w:rsidP="00C47192">
      <w:pPr>
        <w:pStyle w:val="Odstavecseseznamem"/>
        <w:spacing w:after="0" w:line="360" w:lineRule="auto"/>
        <w:ind w:left="1134"/>
        <w:jc w:val="both"/>
        <w:rPr>
          <w:rFonts w:ascii="Times New Roman" w:hAnsi="Times New Roman" w:cs="Times New Roman"/>
          <w:sz w:val="24"/>
          <w:szCs w:val="24"/>
        </w:rPr>
      </w:pPr>
    </w:p>
    <w:p w:rsidR="00C47192" w:rsidRDefault="00C47192" w:rsidP="00C47192">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Finanční společnost získala grant od Evropského sociálního fondu (dále jen ESF) zaměřený na oblast slaďování pracovního a osobního života. Projekt dostal název „Diverzita: flexibilní formy práce a slaďování pracovního a osobního života“ a na jeho realizaci obdržela dotaci ve výši 3 835 118 Kč z ESF v rámci Operačního programu Lidské zdroje a zaměstnanost a ze státního rozpočtu ČR. Projekt byl zahájen </w:t>
      </w:r>
      <w:proofErr w:type="gramStart"/>
      <w:r>
        <w:rPr>
          <w:rFonts w:ascii="Times New Roman" w:hAnsi="Times New Roman" w:cs="Times New Roman"/>
          <w:sz w:val="24"/>
          <w:szCs w:val="24"/>
        </w:rPr>
        <w:t>1.5.20</w:t>
      </w:r>
      <w:r w:rsidR="00BE26FA">
        <w:rPr>
          <w:rFonts w:ascii="Times New Roman" w:hAnsi="Times New Roman" w:cs="Times New Roman"/>
          <w:sz w:val="24"/>
          <w:szCs w:val="24"/>
        </w:rPr>
        <w:t>12</w:t>
      </w:r>
      <w:proofErr w:type="gramEnd"/>
      <w:r w:rsidR="00BE26FA">
        <w:rPr>
          <w:rFonts w:ascii="Times New Roman" w:hAnsi="Times New Roman" w:cs="Times New Roman"/>
          <w:sz w:val="24"/>
          <w:szCs w:val="24"/>
        </w:rPr>
        <w:t xml:space="preserve"> a probíhal</w:t>
      </w:r>
      <w:r w:rsidR="00A82284">
        <w:rPr>
          <w:rFonts w:ascii="Times New Roman" w:hAnsi="Times New Roman" w:cs="Times New Roman"/>
          <w:sz w:val="24"/>
          <w:szCs w:val="24"/>
        </w:rPr>
        <w:t xml:space="preserve"> do 30.8.2014 (internetové stránky organizace, </w:t>
      </w:r>
      <w:r w:rsidR="00FA3EF6">
        <w:rPr>
          <w:rFonts w:ascii="Times New Roman" w:hAnsi="Times New Roman" w:cs="Times New Roman"/>
          <w:sz w:val="24"/>
          <w:szCs w:val="24"/>
        </w:rPr>
        <w:t>2/</w:t>
      </w:r>
      <w:r w:rsidR="00A82284">
        <w:rPr>
          <w:rFonts w:ascii="Times New Roman" w:hAnsi="Times New Roman" w:cs="Times New Roman"/>
          <w:sz w:val="24"/>
          <w:szCs w:val="24"/>
        </w:rPr>
        <w:t>2013).</w:t>
      </w:r>
    </w:p>
    <w:p w:rsidR="00C47192" w:rsidRDefault="00C47192" w:rsidP="00C47192">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Banka chce za pomoci grantu získat komplexní přehled o současném využití flexibilních úvazků v bance a o možnostech jejich většího využití na jednotlivých pozicích, zejména v pobočkové síti. Následně chce vytvořit ucelený a funkční systém flexibilních forem práce a připravit přehlednou metodiku pro zaměstnance a manažery.</w:t>
      </w:r>
    </w:p>
    <w:p w:rsidR="00C47192" w:rsidRPr="00577FD8" w:rsidRDefault="00C47192" w:rsidP="00C47192">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Projekt je zaměřen na rodiče na mateřské/rodičovské dovolené</w:t>
      </w:r>
      <w:r w:rsidR="00365394">
        <w:rPr>
          <w:rFonts w:ascii="Times New Roman" w:hAnsi="Times New Roman" w:cs="Times New Roman"/>
          <w:sz w:val="24"/>
          <w:szCs w:val="24"/>
        </w:rPr>
        <w:t xml:space="preserve"> a na </w:t>
      </w:r>
      <w:r>
        <w:rPr>
          <w:rFonts w:ascii="Times New Roman" w:hAnsi="Times New Roman" w:cs="Times New Roman"/>
          <w:sz w:val="24"/>
          <w:szCs w:val="24"/>
        </w:rPr>
        <w:t>pracovníky</w:t>
      </w:r>
      <w:r w:rsidRPr="00577FD8">
        <w:rPr>
          <w:rFonts w:ascii="Times New Roman" w:hAnsi="Times New Roman" w:cs="Times New Roman"/>
          <w:sz w:val="24"/>
          <w:szCs w:val="24"/>
        </w:rPr>
        <w:t xml:space="preserve"> ve věku 55</w:t>
      </w:r>
      <w:r w:rsidR="00BE26FA">
        <w:rPr>
          <w:rFonts w:ascii="Times New Roman" w:hAnsi="Times New Roman" w:cs="Times New Roman"/>
          <w:sz w:val="24"/>
          <w:szCs w:val="24"/>
        </w:rPr>
        <w:t xml:space="preserve"> a více let.</w:t>
      </w:r>
    </w:p>
    <w:p w:rsidR="00C47192" w:rsidRDefault="00C47192" w:rsidP="00C47192">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Deklarované cíle projektu jsou,</w:t>
      </w:r>
    </w:p>
    <w:p w:rsidR="00C47192" w:rsidRPr="008D230F" w:rsidRDefault="00C47192" w:rsidP="00C47192">
      <w:pPr>
        <w:pStyle w:val="Odstavecseseznamem"/>
        <w:numPr>
          <w:ilvl w:val="0"/>
          <w:numId w:val="7"/>
        </w:numPr>
        <w:spacing w:after="0" w:line="360" w:lineRule="auto"/>
        <w:ind w:left="426"/>
        <w:jc w:val="both"/>
        <w:rPr>
          <w:rFonts w:ascii="Times New Roman" w:hAnsi="Times New Roman" w:cs="Times New Roman"/>
          <w:sz w:val="24"/>
          <w:szCs w:val="24"/>
        </w:rPr>
      </w:pPr>
      <w:r w:rsidRPr="008D230F">
        <w:rPr>
          <w:rFonts w:ascii="Times New Roman" w:hAnsi="Times New Roman" w:cs="Times New Roman"/>
          <w:sz w:val="24"/>
          <w:szCs w:val="24"/>
        </w:rPr>
        <w:lastRenderedPageBreak/>
        <w:t>zvýšení počtu návratů rodičů po mateřské a rodičovské dovolené</w:t>
      </w:r>
      <w:r>
        <w:rPr>
          <w:rFonts w:ascii="Times New Roman" w:hAnsi="Times New Roman" w:cs="Times New Roman"/>
          <w:sz w:val="24"/>
          <w:szCs w:val="24"/>
        </w:rPr>
        <w:t>,</w:t>
      </w:r>
    </w:p>
    <w:p w:rsidR="00C47192" w:rsidRPr="008D230F" w:rsidRDefault="00C47192" w:rsidP="00C47192">
      <w:pPr>
        <w:pStyle w:val="Odstavecseseznamem"/>
        <w:numPr>
          <w:ilvl w:val="0"/>
          <w:numId w:val="7"/>
        </w:numPr>
        <w:spacing w:after="0" w:line="360" w:lineRule="auto"/>
        <w:ind w:left="426"/>
        <w:jc w:val="both"/>
        <w:rPr>
          <w:rFonts w:ascii="Times New Roman" w:hAnsi="Times New Roman" w:cs="Times New Roman"/>
          <w:sz w:val="24"/>
          <w:szCs w:val="24"/>
        </w:rPr>
      </w:pPr>
      <w:r w:rsidRPr="008D230F">
        <w:rPr>
          <w:rFonts w:ascii="Times New Roman" w:hAnsi="Times New Roman" w:cs="Times New Roman"/>
          <w:sz w:val="24"/>
          <w:szCs w:val="24"/>
        </w:rPr>
        <w:t>motivace a retence zaměstnanců: především žen v předdůchodovém věku (55+)</w:t>
      </w:r>
      <w:r>
        <w:rPr>
          <w:rFonts w:ascii="Times New Roman" w:hAnsi="Times New Roman" w:cs="Times New Roman"/>
          <w:sz w:val="24"/>
          <w:szCs w:val="24"/>
        </w:rPr>
        <w:t>,</w:t>
      </w:r>
    </w:p>
    <w:p w:rsidR="00C47192" w:rsidRPr="008D230F" w:rsidRDefault="00C47192" w:rsidP="00C47192">
      <w:pPr>
        <w:pStyle w:val="Odstavecseseznamem"/>
        <w:numPr>
          <w:ilvl w:val="0"/>
          <w:numId w:val="7"/>
        </w:numPr>
        <w:spacing w:after="0" w:line="360" w:lineRule="auto"/>
        <w:ind w:left="426"/>
        <w:jc w:val="both"/>
        <w:rPr>
          <w:rFonts w:ascii="Times New Roman" w:hAnsi="Times New Roman" w:cs="Times New Roman"/>
          <w:sz w:val="24"/>
          <w:szCs w:val="24"/>
        </w:rPr>
      </w:pPr>
      <w:r w:rsidRPr="008D230F">
        <w:rPr>
          <w:rFonts w:ascii="Times New Roman" w:hAnsi="Times New Roman" w:cs="Times New Roman"/>
          <w:sz w:val="24"/>
          <w:szCs w:val="24"/>
        </w:rPr>
        <w:t>snížení fluktuace ve společnosti</w:t>
      </w:r>
      <w:r>
        <w:rPr>
          <w:rFonts w:ascii="Times New Roman" w:hAnsi="Times New Roman" w:cs="Times New Roman"/>
          <w:sz w:val="24"/>
          <w:szCs w:val="24"/>
        </w:rPr>
        <w:t>,</w:t>
      </w:r>
    </w:p>
    <w:p w:rsidR="00C47192" w:rsidRPr="00BE26FA" w:rsidRDefault="00C47192" w:rsidP="00BE26FA">
      <w:pPr>
        <w:pStyle w:val="Odstavecseseznamem"/>
        <w:numPr>
          <w:ilvl w:val="0"/>
          <w:numId w:val="7"/>
        </w:numPr>
        <w:spacing w:after="0" w:line="360" w:lineRule="auto"/>
        <w:ind w:left="426"/>
        <w:jc w:val="both"/>
        <w:rPr>
          <w:rFonts w:ascii="Times New Roman" w:hAnsi="Times New Roman" w:cs="Times New Roman"/>
          <w:sz w:val="24"/>
          <w:szCs w:val="24"/>
        </w:rPr>
      </w:pPr>
      <w:r w:rsidRPr="008D230F">
        <w:rPr>
          <w:rFonts w:ascii="Times New Roman" w:hAnsi="Times New Roman" w:cs="Times New Roman"/>
          <w:sz w:val="24"/>
          <w:szCs w:val="24"/>
        </w:rPr>
        <w:t>zvýšení loajality zaměstnanců</w:t>
      </w:r>
      <w:r w:rsidRPr="00BE26FA">
        <w:rPr>
          <w:rFonts w:ascii="Times New Roman" w:hAnsi="Times New Roman" w:cs="Times New Roman"/>
          <w:sz w:val="24"/>
          <w:szCs w:val="24"/>
        </w:rPr>
        <w:t>,</w:t>
      </w:r>
    </w:p>
    <w:p w:rsidR="00C47192" w:rsidRPr="008D230F" w:rsidRDefault="00C47192" w:rsidP="00C47192">
      <w:pPr>
        <w:pStyle w:val="Odstavecseseznamem"/>
        <w:numPr>
          <w:ilvl w:val="0"/>
          <w:numId w:val="7"/>
        </w:numPr>
        <w:spacing w:after="0" w:line="360" w:lineRule="auto"/>
        <w:ind w:left="426"/>
        <w:jc w:val="both"/>
        <w:rPr>
          <w:rFonts w:ascii="Times New Roman" w:hAnsi="Times New Roman" w:cs="Times New Roman"/>
          <w:sz w:val="24"/>
          <w:szCs w:val="24"/>
        </w:rPr>
      </w:pPr>
      <w:r w:rsidRPr="008D230F">
        <w:rPr>
          <w:rFonts w:ascii="Times New Roman" w:hAnsi="Times New Roman" w:cs="Times New Roman"/>
          <w:sz w:val="24"/>
          <w:szCs w:val="24"/>
        </w:rPr>
        <w:t>zlepšení manažerské praktiky</w:t>
      </w:r>
      <w:r>
        <w:rPr>
          <w:rFonts w:ascii="Times New Roman" w:hAnsi="Times New Roman" w:cs="Times New Roman"/>
          <w:sz w:val="24"/>
          <w:szCs w:val="24"/>
        </w:rPr>
        <w:t>,</w:t>
      </w:r>
    </w:p>
    <w:p w:rsidR="00C47192" w:rsidRPr="008D230F" w:rsidRDefault="00C47192" w:rsidP="00C47192">
      <w:pPr>
        <w:pStyle w:val="Odstavecseseznamem"/>
        <w:numPr>
          <w:ilvl w:val="0"/>
          <w:numId w:val="7"/>
        </w:numPr>
        <w:spacing w:after="0" w:line="360" w:lineRule="auto"/>
        <w:ind w:left="426"/>
        <w:jc w:val="both"/>
        <w:rPr>
          <w:rFonts w:ascii="Times New Roman" w:hAnsi="Times New Roman" w:cs="Times New Roman"/>
          <w:sz w:val="24"/>
          <w:szCs w:val="24"/>
        </w:rPr>
      </w:pPr>
      <w:r w:rsidRPr="008D230F">
        <w:rPr>
          <w:rFonts w:ascii="Times New Roman" w:hAnsi="Times New Roman" w:cs="Times New Roman"/>
          <w:sz w:val="24"/>
          <w:szCs w:val="24"/>
        </w:rPr>
        <w:t>podpora slaďování pracovního a osobního života a trvalé udržitelnosti pracovního výkonu v</w:t>
      </w:r>
      <w:r>
        <w:rPr>
          <w:rFonts w:ascii="Times New Roman" w:hAnsi="Times New Roman" w:cs="Times New Roman"/>
          <w:sz w:val="24"/>
          <w:szCs w:val="24"/>
        </w:rPr>
        <w:t> </w:t>
      </w:r>
      <w:r w:rsidRPr="008D230F">
        <w:rPr>
          <w:rFonts w:ascii="Times New Roman" w:hAnsi="Times New Roman" w:cs="Times New Roman"/>
          <w:sz w:val="24"/>
          <w:szCs w:val="24"/>
        </w:rPr>
        <w:t>čase</w:t>
      </w:r>
      <w:r>
        <w:rPr>
          <w:rFonts w:ascii="Times New Roman" w:hAnsi="Times New Roman" w:cs="Times New Roman"/>
          <w:sz w:val="24"/>
          <w:szCs w:val="24"/>
        </w:rPr>
        <w:t>,</w:t>
      </w:r>
    </w:p>
    <w:p w:rsidR="00C47192" w:rsidRPr="00BE26FA" w:rsidRDefault="00C47192" w:rsidP="00BE26FA">
      <w:pPr>
        <w:pStyle w:val="Odstavecseseznamem"/>
        <w:numPr>
          <w:ilvl w:val="0"/>
          <w:numId w:val="7"/>
        </w:numPr>
        <w:spacing w:after="0" w:line="360" w:lineRule="auto"/>
        <w:ind w:left="426"/>
        <w:jc w:val="both"/>
        <w:rPr>
          <w:rFonts w:ascii="Times New Roman" w:hAnsi="Times New Roman" w:cs="Times New Roman"/>
          <w:sz w:val="24"/>
          <w:szCs w:val="24"/>
        </w:rPr>
      </w:pPr>
      <w:r w:rsidRPr="008D230F">
        <w:rPr>
          <w:rFonts w:ascii="Times New Roman" w:hAnsi="Times New Roman" w:cs="Times New Roman"/>
          <w:sz w:val="24"/>
          <w:szCs w:val="24"/>
        </w:rPr>
        <w:t>podpora dobrého jména banky na trhu jakožto zaměstnavatele aplikujícího přístupy různorodosti</w:t>
      </w:r>
      <w:r w:rsidRPr="00BE26FA">
        <w:rPr>
          <w:rFonts w:ascii="Times New Roman" w:hAnsi="Times New Roman" w:cs="Times New Roman"/>
          <w:sz w:val="24"/>
          <w:szCs w:val="24"/>
        </w:rPr>
        <w:t>,</w:t>
      </w:r>
    </w:p>
    <w:p w:rsidR="00C47192" w:rsidRPr="008D230F" w:rsidRDefault="00C47192" w:rsidP="00C47192">
      <w:pPr>
        <w:pStyle w:val="Odstavecseseznamem"/>
        <w:numPr>
          <w:ilvl w:val="0"/>
          <w:numId w:val="7"/>
        </w:numPr>
        <w:spacing w:after="0" w:line="360" w:lineRule="auto"/>
        <w:ind w:left="426"/>
        <w:jc w:val="both"/>
        <w:rPr>
          <w:rFonts w:ascii="Times New Roman" w:hAnsi="Times New Roman" w:cs="Times New Roman"/>
          <w:sz w:val="24"/>
          <w:szCs w:val="24"/>
        </w:rPr>
      </w:pPr>
      <w:r w:rsidRPr="008D230F">
        <w:rPr>
          <w:rFonts w:ascii="Times New Roman" w:hAnsi="Times New Roman" w:cs="Times New Roman"/>
          <w:sz w:val="24"/>
          <w:szCs w:val="24"/>
        </w:rPr>
        <w:t xml:space="preserve">zlepšení povědomí o flexibilních </w:t>
      </w:r>
      <w:r>
        <w:rPr>
          <w:rFonts w:ascii="Times New Roman" w:hAnsi="Times New Roman" w:cs="Times New Roman"/>
          <w:sz w:val="24"/>
          <w:szCs w:val="24"/>
        </w:rPr>
        <w:t>formách práce napříč bankou, na </w:t>
      </w:r>
      <w:r w:rsidRPr="008D230F">
        <w:rPr>
          <w:rFonts w:ascii="Times New Roman" w:hAnsi="Times New Roman" w:cs="Times New Roman"/>
          <w:sz w:val="24"/>
          <w:szCs w:val="24"/>
        </w:rPr>
        <w:t>všech pracovních úrovních a úrovních řízení</w:t>
      </w:r>
      <w:r>
        <w:rPr>
          <w:rFonts w:ascii="Times New Roman" w:hAnsi="Times New Roman" w:cs="Times New Roman"/>
          <w:sz w:val="24"/>
          <w:szCs w:val="24"/>
        </w:rPr>
        <w:t>.</w:t>
      </w:r>
    </w:p>
    <w:p w:rsidR="00C47192" w:rsidRDefault="00C47192" w:rsidP="005E6850">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Banka si také od těchto aktivit slibuje</w:t>
      </w:r>
      <w:r w:rsidRPr="00577FD8">
        <w:rPr>
          <w:rFonts w:ascii="Times New Roman" w:hAnsi="Times New Roman" w:cs="Times New Roman"/>
          <w:sz w:val="24"/>
          <w:szCs w:val="24"/>
        </w:rPr>
        <w:t xml:space="preserve"> odbourání stereotypů a předsudků kolem zaměstná</w:t>
      </w:r>
      <w:r>
        <w:rPr>
          <w:rFonts w:ascii="Times New Roman" w:hAnsi="Times New Roman" w:cs="Times New Roman"/>
          <w:sz w:val="24"/>
          <w:szCs w:val="24"/>
        </w:rPr>
        <w:t xml:space="preserve">vání uvedených skupin a zabránění jakékoliv </w:t>
      </w:r>
      <w:r w:rsidRPr="00577FD8">
        <w:rPr>
          <w:rFonts w:ascii="Times New Roman" w:hAnsi="Times New Roman" w:cs="Times New Roman"/>
          <w:sz w:val="24"/>
          <w:szCs w:val="24"/>
        </w:rPr>
        <w:t>diskriminaci.</w:t>
      </w:r>
    </w:p>
    <w:p w:rsidR="00FA3EF6" w:rsidRDefault="00C47192" w:rsidP="00C47192">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Pozornost je </w:t>
      </w:r>
      <w:r w:rsidR="00BE26FA">
        <w:rPr>
          <w:rFonts w:ascii="Times New Roman" w:hAnsi="Times New Roman" w:cs="Times New Roman"/>
          <w:sz w:val="24"/>
          <w:szCs w:val="24"/>
        </w:rPr>
        <w:t>v projektu</w:t>
      </w:r>
      <w:r>
        <w:rPr>
          <w:rFonts w:ascii="Times New Roman" w:hAnsi="Times New Roman" w:cs="Times New Roman"/>
          <w:sz w:val="24"/>
          <w:szCs w:val="24"/>
        </w:rPr>
        <w:t xml:space="preserve"> zaměřena na pobočkovou síť a regionální pracoviště útvarů centrály banky. Součástí projektu je také rea</w:t>
      </w:r>
      <w:r w:rsidR="00365394">
        <w:rPr>
          <w:rFonts w:ascii="Times New Roman" w:hAnsi="Times New Roman" w:cs="Times New Roman"/>
          <w:sz w:val="24"/>
          <w:szCs w:val="24"/>
        </w:rPr>
        <w:t>lizace vzdělávacích aktivit pro </w:t>
      </w:r>
      <w:r>
        <w:rPr>
          <w:rFonts w:ascii="Times New Roman" w:hAnsi="Times New Roman" w:cs="Times New Roman"/>
          <w:sz w:val="24"/>
          <w:szCs w:val="24"/>
        </w:rPr>
        <w:t xml:space="preserve">manažery a manažerky a komunikační kampaň napříč bankou. To by mělo zajistit trvalou udržitelnost systému i po jeho implementaci. Je nutné připomenout, že zapojení zaměstnanců na manažerských </w:t>
      </w:r>
      <w:r w:rsidR="00365394">
        <w:rPr>
          <w:rFonts w:ascii="Times New Roman" w:hAnsi="Times New Roman" w:cs="Times New Roman"/>
          <w:sz w:val="24"/>
          <w:szCs w:val="24"/>
        </w:rPr>
        <w:t>pozicích je nezbytné pro </w:t>
      </w:r>
      <w:r>
        <w:rPr>
          <w:rFonts w:ascii="Times New Roman" w:hAnsi="Times New Roman" w:cs="Times New Roman"/>
          <w:sz w:val="24"/>
          <w:szCs w:val="24"/>
        </w:rPr>
        <w:t>úspěch projektu</w:t>
      </w:r>
      <w:r w:rsidR="00FA3EF6">
        <w:rPr>
          <w:rFonts w:ascii="Times New Roman" w:hAnsi="Times New Roman" w:cs="Times New Roman"/>
          <w:sz w:val="24"/>
          <w:szCs w:val="24"/>
        </w:rPr>
        <w:t xml:space="preserve"> (intranetové stránky společnosti 2/2013).</w:t>
      </w:r>
    </w:p>
    <w:p w:rsidR="00C47192" w:rsidRDefault="00FA3EF6" w:rsidP="00C47192">
      <w:pPr>
        <w:pStyle w:val="Odstavecseseznamem"/>
        <w:spacing w:after="0" w:line="360" w:lineRule="auto"/>
        <w:ind w:left="0" w:firstLine="567"/>
        <w:jc w:val="both"/>
        <w:rPr>
          <w:rFonts w:ascii="Times New Roman" w:hAnsi="Times New Roman" w:cs="Times New Roman"/>
          <w:sz w:val="24"/>
          <w:szCs w:val="24"/>
        </w:rPr>
      </w:pPr>
      <w:r w:rsidRPr="00577FD8">
        <w:rPr>
          <w:rFonts w:ascii="Times New Roman" w:hAnsi="Times New Roman" w:cs="Times New Roman"/>
          <w:sz w:val="24"/>
          <w:szCs w:val="24"/>
        </w:rPr>
        <w:t xml:space="preserve"> </w:t>
      </w:r>
    </w:p>
    <w:p w:rsidR="00AC4557" w:rsidRPr="00577FD8" w:rsidRDefault="00AC4557" w:rsidP="00C47192">
      <w:pPr>
        <w:pStyle w:val="Odstavecseseznamem"/>
        <w:spacing w:after="0" w:line="360" w:lineRule="auto"/>
        <w:ind w:left="0" w:firstLine="567"/>
        <w:jc w:val="both"/>
        <w:rPr>
          <w:rFonts w:ascii="Times New Roman" w:hAnsi="Times New Roman" w:cs="Times New Roman"/>
          <w:sz w:val="24"/>
          <w:szCs w:val="24"/>
        </w:rPr>
      </w:pPr>
    </w:p>
    <w:p w:rsidR="00C47192" w:rsidRPr="00A8755A" w:rsidRDefault="00C47192" w:rsidP="00C47192">
      <w:pPr>
        <w:pStyle w:val="Odstavecseseznamem"/>
        <w:numPr>
          <w:ilvl w:val="2"/>
          <w:numId w:val="8"/>
        </w:numPr>
        <w:spacing w:after="0" w:line="360" w:lineRule="auto"/>
        <w:ind w:left="1134" w:hanging="1134"/>
        <w:jc w:val="both"/>
        <w:rPr>
          <w:rFonts w:ascii="Times New Roman" w:hAnsi="Times New Roman" w:cs="Times New Roman"/>
          <w:sz w:val="24"/>
          <w:szCs w:val="24"/>
        </w:rPr>
      </w:pPr>
      <w:r w:rsidRPr="00A8755A">
        <w:rPr>
          <w:rFonts w:ascii="Times New Roman" w:hAnsi="Times New Roman" w:cs="Times New Roman"/>
          <w:sz w:val="24"/>
          <w:szCs w:val="24"/>
        </w:rPr>
        <w:t>Shrnutí</w:t>
      </w:r>
    </w:p>
    <w:p w:rsidR="00C47192" w:rsidRPr="00A8755A" w:rsidRDefault="00C47192" w:rsidP="00C47192">
      <w:pPr>
        <w:pStyle w:val="Odstavecseseznamem"/>
        <w:spacing w:after="0" w:line="360" w:lineRule="auto"/>
        <w:jc w:val="both"/>
        <w:rPr>
          <w:rFonts w:ascii="Times New Roman" w:hAnsi="Times New Roman" w:cs="Times New Roman"/>
          <w:sz w:val="24"/>
          <w:szCs w:val="24"/>
        </w:rPr>
      </w:pPr>
    </w:p>
    <w:p w:rsidR="00C47192" w:rsidRDefault="00C47192" w:rsidP="00C471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Bankovní společnost, o které pojednávaly předchozí podkapitoly, je významným zaměstnavatelem v každém regionu České republiky. Jako takový si je plně vědom společenské odpovědnosti nejenom vůči svým zaměstnancům. Systém péče o zaměstnance se stále vyvíjí, nicméně již v této době jej můžeme v porovnání s ostatními hráči na trhu o</w:t>
      </w:r>
      <w:r w:rsidR="005E6850">
        <w:rPr>
          <w:rFonts w:ascii="Times New Roman" w:hAnsi="Times New Roman" w:cs="Times New Roman"/>
          <w:sz w:val="24"/>
          <w:szCs w:val="24"/>
        </w:rPr>
        <w:t>značit za nadstandardní. Skrze s</w:t>
      </w:r>
      <w:r>
        <w:rPr>
          <w:rFonts w:ascii="Times New Roman" w:hAnsi="Times New Roman" w:cs="Times New Roman"/>
          <w:sz w:val="24"/>
          <w:szCs w:val="24"/>
        </w:rPr>
        <w:t>vou</w:t>
      </w:r>
      <w:r w:rsidR="00365394">
        <w:rPr>
          <w:rFonts w:ascii="Times New Roman" w:hAnsi="Times New Roman" w:cs="Times New Roman"/>
          <w:sz w:val="24"/>
          <w:szCs w:val="24"/>
        </w:rPr>
        <w:t> </w:t>
      </w:r>
      <w:r>
        <w:rPr>
          <w:rFonts w:ascii="Times New Roman" w:hAnsi="Times New Roman" w:cs="Times New Roman"/>
          <w:sz w:val="24"/>
          <w:szCs w:val="24"/>
        </w:rPr>
        <w:t>organizační kulturu se snaží vytvořit pracovní prostředí důvěry, tolerance a vzájemné úcty. I díky získanému grantu z </w:t>
      </w:r>
      <w:r w:rsidR="00BE26FA">
        <w:rPr>
          <w:rFonts w:ascii="Times New Roman" w:hAnsi="Times New Roman" w:cs="Times New Roman"/>
          <w:sz w:val="24"/>
          <w:szCs w:val="24"/>
        </w:rPr>
        <w:t>ESF</w:t>
      </w:r>
      <w:r>
        <w:rPr>
          <w:rFonts w:ascii="Times New Roman" w:hAnsi="Times New Roman" w:cs="Times New Roman"/>
          <w:sz w:val="24"/>
          <w:szCs w:val="24"/>
        </w:rPr>
        <w:t xml:space="preserve"> za</w:t>
      </w:r>
      <w:r w:rsidR="00365394">
        <w:rPr>
          <w:rFonts w:ascii="Times New Roman" w:hAnsi="Times New Roman" w:cs="Times New Roman"/>
          <w:sz w:val="24"/>
          <w:szCs w:val="24"/>
        </w:rPr>
        <w:t>číná uvádět v praxi opatření na </w:t>
      </w:r>
      <w:r>
        <w:rPr>
          <w:rFonts w:ascii="Times New Roman" w:hAnsi="Times New Roman" w:cs="Times New Roman"/>
          <w:sz w:val="24"/>
          <w:szCs w:val="24"/>
        </w:rPr>
        <w:t xml:space="preserve">podporu znevýhodňovaných skupin zaměstnanců, jako jsou osoby zdravotně </w:t>
      </w:r>
      <w:r>
        <w:rPr>
          <w:rFonts w:ascii="Times New Roman" w:hAnsi="Times New Roman" w:cs="Times New Roman"/>
          <w:sz w:val="24"/>
          <w:szCs w:val="24"/>
        </w:rPr>
        <w:lastRenderedPageBreak/>
        <w:t>postižené, zaměstnanci nad 55 let věku, či ženy na mateřské/rodičovské dovolené. Banka se snaží zvýšit počet žen, které se po ro</w:t>
      </w:r>
      <w:r w:rsidR="00365394">
        <w:rPr>
          <w:rFonts w:ascii="Times New Roman" w:hAnsi="Times New Roman" w:cs="Times New Roman"/>
          <w:sz w:val="24"/>
          <w:szCs w:val="24"/>
        </w:rPr>
        <w:t>dičovské dovolené vrátí zpět do </w:t>
      </w:r>
      <w:r>
        <w:rPr>
          <w:rFonts w:ascii="Times New Roman" w:hAnsi="Times New Roman" w:cs="Times New Roman"/>
          <w:sz w:val="24"/>
          <w:szCs w:val="24"/>
        </w:rPr>
        <w:t>banky. Kvůli tomuto cíli zavádí řadu opatření, nejenom flexibilní pracovní úvazky, aby jim pomohla usnadnit integraci při návratu po rodičovském volnu a</w:t>
      </w:r>
      <w:r w:rsidR="00365394">
        <w:rPr>
          <w:rFonts w:ascii="Times New Roman" w:hAnsi="Times New Roman" w:cs="Times New Roman"/>
          <w:sz w:val="24"/>
          <w:szCs w:val="24"/>
        </w:rPr>
        <w:t> </w:t>
      </w:r>
      <w:r>
        <w:rPr>
          <w:rFonts w:ascii="Times New Roman" w:hAnsi="Times New Roman" w:cs="Times New Roman"/>
          <w:sz w:val="24"/>
          <w:szCs w:val="24"/>
        </w:rPr>
        <w:t>skloubit jejich rodinný a pracovní život k</w:t>
      </w:r>
      <w:r w:rsidR="00BE26FA">
        <w:rPr>
          <w:rFonts w:ascii="Times New Roman" w:hAnsi="Times New Roman" w:cs="Times New Roman"/>
          <w:sz w:val="24"/>
          <w:szCs w:val="24"/>
        </w:rPr>
        <w:t>e spokojenosti jejich i banky.</w:t>
      </w:r>
    </w:p>
    <w:p w:rsidR="00C47192" w:rsidRDefault="00C47192"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C47192" w:rsidRDefault="00C47192"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C47192" w:rsidRDefault="00C47192"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C47192" w:rsidRDefault="00C47192"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C47192" w:rsidRDefault="00C47192"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C47192" w:rsidRDefault="00C47192"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C47192" w:rsidRDefault="00C47192"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C47192" w:rsidRDefault="00C47192"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C47192" w:rsidRDefault="00C47192"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C47192" w:rsidRDefault="00C47192"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C47192" w:rsidRDefault="00C47192"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FA3EF6" w:rsidRDefault="00FA3EF6"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C47192" w:rsidRDefault="00C47192"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9F6552" w:rsidRDefault="009F6552"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9F6552" w:rsidRDefault="009F6552"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9F6552" w:rsidRDefault="009F6552"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9F6552" w:rsidRDefault="009F6552"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9F6552" w:rsidRDefault="009F6552"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9F6552" w:rsidRDefault="009F6552"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9F6552" w:rsidRDefault="009F6552"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235F57" w:rsidRDefault="00235F57"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235F57" w:rsidRDefault="00235F57"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9F6552" w:rsidRDefault="009F6552"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9F6552" w:rsidRDefault="009F6552" w:rsidP="0082490E">
      <w:pPr>
        <w:tabs>
          <w:tab w:val="left" w:pos="567"/>
          <w:tab w:val="left" w:pos="2430"/>
        </w:tabs>
        <w:spacing w:after="0" w:line="360" w:lineRule="auto"/>
        <w:ind w:right="-2"/>
        <w:jc w:val="both"/>
        <w:rPr>
          <w:rFonts w:ascii="Times New Roman" w:hAnsi="Times New Roman" w:cs="Times New Roman"/>
          <w:b/>
          <w:sz w:val="28"/>
          <w:szCs w:val="28"/>
        </w:rPr>
      </w:pPr>
      <w:r w:rsidRPr="002536F9">
        <w:rPr>
          <w:rFonts w:ascii="Times New Roman" w:hAnsi="Times New Roman" w:cs="Times New Roman"/>
          <w:b/>
          <w:sz w:val="28"/>
          <w:szCs w:val="28"/>
        </w:rPr>
        <w:lastRenderedPageBreak/>
        <w:t xml:space="preserve">2 </w:t>
      </w:r>
      <w:r w:rsidR="0082490E">
        <w:rPr>
          <w:rFonts w:ascii="Times New Roman" w:hAnsi="Times New Roman" w:cs="Times New Roman"/>
          <w:b/>
          <w:sz w:val="28"/>
          <w:szCs w:val="28"/>
        </w:rPr>
        <w:tab/>
      </w:r>
      <w:r w:rsidRPr="002536F9">
        <w:rPr>
          <w:rFonts w:ascii="Times New Roman" w:hAnsi="Times New Roman" w:cs="Times New Roman"/>
          <w:b/>
          <w:sz w:val="28"/>
          <w:szCs w:val="28"/>
        </w:rPr>
        <w:t>Praktická část</w:t>
      </w:r>
      <w:r>
        <w:rPr>
          <w:rFonts w:ascii="Times New Roman" w:hAnsi="Times New Roman" w:cs="Times New Roman"/>
          <w:b/>
          <w:sz w:val="28"/>
          <w:szCs w:val="28"/>
        </w:rPr>
        <w:tab/>
      </w:r>
    </w:p>
    <w:p w:rsidR="009F6552" w:rsidRDefault="009F6552" w:rsidP="009F6552">
      <w:pPr>
        <w:tabs>
          <w:tab w:val="left" w:pos="2430"/>
        </w:tabs>
        <w:spacing w:after="0" w:line="360" w:lineRule="auto"/>
        <w:ind w:right="-2"/>
        <w:jc w:val="both"/>
        <w:rPr>
          <w:rFonts w:ascii="Times New Roman" w:hAnsi="Times New Roman" w:cs="Times New Roman"/>
          <w:b/>
          <w:sz w:val="28"/>
          <w:szCs w:val="28"/>
        </w:rPr>
      </w:pPr>
    </w:p>
    <w:p w:rsidR="009F6552" w:rsidRPr="002536F9" w:rsidRDefault="009F6552" w:rsidP="009F6552">
      <w:pPr>
        <w:tabs>
          <w:tab w:val="left" w:pos="2430"/>
        </w:tabs>
        <w:spacing w:after="0" w:line="360" w:lineRule="auto"/>
        <w:ind w:right="-2"/>
        <w:jc w:val="both"/>
        <w:rPr>
          <w:rFonts w:ascii="Times New Roman" w:hAnsi="Times New Roman" w:cs="Times New Roman"/>
          <w:b/>
          <w:sz w:val="28"/>
          <w:szCs w:val="28"/>
        </w:rPr>
      </w:pPr>
    </w:p>
    <w:p w:rsidR="009F6552" w:rsidRPr="00DC78AB" w:rsidRDefault="009F6552" w:rsidP="0082490E">
      <w:pPr>
        <w:tabs>
          <w:tab w:val="left" w:pos="567"/>
          <w:tab w:val="left" w:pos="851"/>
        </w:tabs>
        <w:spacing w:after="0" w:line="360" w:lineRule="auto"/>
        <w:ind w:right="-2"/>
        <w:jc w:val="both"/>
        <w:rPr>
          <w:rFonts w:ascii="Times New Roman" w:hAnsi="Times New Roman" w:cs="Times New Roman"/>
          <w:b/>
          <w:sz w:val="24"/>
          <w:szCs w:val="24"/>
        </w:rPr>
      </w:pPr>
      <w:r w:rsidRPr="00DC78AB">
        <w:rPr>
          <w:rFonts w:ascii="Times New Roman" w:hAnsi="Times New Roman" w:cs="Times New Roman"/>
          <w:b/>
          <w:sz w:val="24"/>
          <w:szCs w:val="24"/>
        </w:rPr>
        <w:t xml:space="preserve">2.1 </w:t>
      </w:r>
      <w:r>
        <w:rPr>
          <w:rFonts w:ascii="Times New Roman" w:hAnsi="Times New Roman" w:cs="Times New Roman"/>
          <w:b/>
          <w:sz w:val="24"/>
          <w:szCs w:val="24"/>
        </w:rPr>
        <w:tab/>
      </w:r>
      <w:r w:rsidR="0082490E">
        <w:rPr>
          <w:rFonts w:ascii="Times New Roman" w:hAnsi="Times New Roman" w:cs="Times New Roman"/>
          <w:b/>
          <w:sz w:val="24"/>
          <w:szCs w:val="24"/>
        </w:rPr>
        <w:tab/>
      </w:r>
      <w:r w:rsidRPr="00DC78AB">
        <w:rPr>
          <w:rFonts w:ascii="Times New Roman" w:hAnsi="Times New Roman" w:cs="Times New Roman"/>
          <w:b/>
          <w:sz w:val="24"/>
          <w:szCs w:val="24"/>
        </w:rPr>
        <w:t>Metodologie řešení</w:t>
      </w:r>
    </w:p>
    <w:p w:rsidR="009F6552" w:rsidRDefault="009F6552" w:rsidP="009F6552">
      <w:pPr>
        <w:spacing w:after="0" w:line="360" w:lineRule="auto"/>
        <w:jc w:val="both"/>
        <w:rPr>
          <w:szCs w:val="24"/>
        </w:rPr>
      </w:pPr>
    </w:p>
    <w:p w:rsidR="009F6552" w:rsidRDefault="009F6552" w:rsidP="009F655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Ze sociologických metod jsem se rozhodla pro svůj výzkum využít metodu statistickou, tedy metodu dle Schneidera a Koudelky vhodnou pro kvantitativní zkoumání. Zpracování informací proběhlo pomocí matematické statistiky (Schneider, Koudelka, 1993, s. 21). </w:t>
      </w:r>
    </w:p>
    <w:p w:rsidR="009F6552" w:rsidRDefault="009F6552" w:rsidP="009F655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Použitou technikou pro sběr dat byl dotazník jako písemná forma metody dotazování. Touto technikou lze získat v rela</w:t>
      </w:r>
      <w:r w:rsidR="00235F57">
        <w:rPr>
          <w:rFonts w:ascii="Times New Roman" w:hAnsi="Times New Roman" w:cs="Times New Roman"/>
          <w:sz w:val="24"/>
          <w:szCs w:val="24"/>
        </w:rPr>
        <w:t>tivně krátkém čase informace od </w:t>
      </w:r>
      <w:r>
        <w:rPr>
          <w:rFonts w:ascii="Times New Roman" w:hAnsi="Times New Roman" w:cs="Times New Roman"/>
          <w:sz w:val="24"/>
          <w:szCs w:val="24"/>
        </w:rPr>
        <w:t>většího počtu jedinců s poměrně malými náklady, což byl jeden ze dvou hlavních důvodů, proč jsem dotazník zvolila. Tím druhým důvodem bylo zajištění anonymity respondentů. Právě tento fakt j</w:t>
      </w:r>
      <w:r w:rsidR="00235F57">
        <w:rPr>
          <w:rFonts w:ascii="Times New Roman" w:hAnsi="Times New Roman" w:cs="Times New Roman"/>
          <w:sz w:val="24"/>
          <w:szCs w:val="24"/>
        </w:rPr>
        <w:t>sem považovala v mém výzkumu za </w:t>
      </w:r>
      <w:r>
        <w:rPr>
          <w:rFonts w:ascii="Times New Roman" w:hAnsi="Times New Roman" w:cs="Times New Roman"/>
          <w:sz w:val="24"/>
          <w:szCs w:val="24"/>
        </w:rPr>
        <w:t>klíčový vzhledem k tomu, že otázky dotazníku z velké většiny cílí, obecně vzato, na zjištění názoru zaměstnance na jeho zaměstnavatele. Právě zdůrazněním zajištění anonymity se, dle mého názoru, lze vyhnout celkové nízké návratnosti dotazníků, což literatura uvádí jako největší nevýhodu této techniky (Disman, 2011, s. 141). Dotazník byl zkonstruován s přihlédnutím k obecným zásadám tvorby dotazníku (Ryšavý, 2002, s. 46-47, Schneider, Koudelka, 1993, s. 34-37, Reichel, 2009, s. 118-132). Konečná podoba dotazníku vznikla po provedení předvýzkumu, distribuci dotazníků a jejich vyplnění jsem si následn</w:t>
      </w:r>
      <w:r w:rsidR="00235F57">
        <w:rPr>
          <w:rFonts w:ascii="Times New Roman" w:hAnsi="Times New Roman" w:cs="Times New Roman"/>
          <w:sz w:val="24"/>
          <w:szCs w:val="24"/>
        </w:rPr>
        <w:t>ě zajistila při </w:t>
      </w:r>
      <w:r>
        <w:rPr>
          <w:rFonts w:ascii="Times New Roman" w:hAnsi="Times New Roman" w:cs="Times New Roman"/>
          <w:sz w:val="24"/>
          <w:szCs w:val="24"/>
        </w:rPr>
        <w:t>osobním setkání s jednotlivými zaměstnanci. Dotazník byl standardizovaný, otázky v něm jsem formulovala uzavřeného typu z důvodu snadnějšího následného statistického zpracování.</w:t>
      </w:r>
    </w:p>
    <w:p w:rsidR="009F6552" w:rsidRDefault="009F6552" w:rsidP="009F655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Respondenty byli zaměstnanci bankovní organizace charakterizované v kapitole 1.2. Tuto organizaci jsem si pro výzkum zvolila z toho důvodu, že sama jsem jejím zaměstnancem. Výzkum byl vz</w:t>
      </w:r>
      <w:r w:rsidR="00235F57">
        <w:rPr>
          <w:rFonts w:ascii="Times New Roman" w:hAnsi="Times New Roman" w:cs="Times New Roman"/>
          <w:sz w:val="24"/>
          <w:szCs w:val="24"/>
        </w:rPr>
        <w:t>hledem k mému bydlišti zúžen na </w:t>
      </w:r>
      <w:r>
        <w:rPr>
          <w:rFonts w:ascii="Times New Roman" w:hAnsi="Times New Roman" w:cs="Times New Roman"/>
          <w:sz w:val="24"/>
          <w:szCs w:val="24"/>
        </w:rPr>
        <w:t>zaměstnance s výkonem práce v Ostravě napříč všemi pozicemi. Vzhledem k tématu práce byl výzkum dále zúžen na zamě</w:t>
      </w:r>
      <w:r w:rsidR="00235F57">
        <w:rPr>
          <w:rFonts w:ascii="Times New Roman" w:hAnsi="Times New Roman" w:cs="Times New Roman"/>
          <w:sz w:val="24"/>
          <w:szCs w:val="24"/>
        </w:rPr>
        <w:t>stnance ve věku 18 až 45 let, u </w:t>
      </w:r>
      <w:r>
        <w:rPr>
          <w:rFonts w:ascii="Times New Roman" w:hAnsi="Times New Roman" w:cs="Times New Roman"/>
          <w:sz w:val="24"/>
          <w:szCs w:val="24"/>
        </w:rPr>
        <w:t xml:space="preserve">kterých je potencionální rodičovství biologicky nejpravděpodobnější i vzhledem k informaci uvedené ke konci kapitoly 1.3. Vzorek byl tedy stanoven záměrným, </w:t>
      </w:r>
      <w:r>
        <w:rPr>
          <w:rFonts w:ascii="Times New Roman" w:hAnsi="Times New Roman" w:cs="Times New Roman"/>
          <w:sz w:val="24"/>
          <w:szCs w:val="24"/>
        </w:rPr>
        <w:lastRenderedPageBreak/>
        <w:t xml:space="preserve">účelovým výběrem. Zdůrazňuji, že závěry této práce se vztahují pouze na tento vzorek respondentů, nejsou reprezentativní, </w:t>
      </w:r>
      <w:r w:rsidR="00235F57">
        <w:rPr>
          <w:rFonts w:ascii="Times New Roman" w:hAnsi="Times New Roman" w:cs="Times New Roman"/>
          <w:sz w:val="24"/>
          <w:szCs w:val="24"/>
        </w:rPr>
        <w:t>tedy neumožňují generalizaci na </w:t>
      </w:r>
      <w:r>
        <w:rPr>
          <w:rFonts w:ascii="Times New Roman" w:hAnsi="Times New Roman" w:cs="Times New Roman"/>
          <w:sz w:val="24"/>
          <w:szCs w:val="24"/>
        </w:rPr>
        <w:t>celou populaci, kterou by v našem případě představovala skupina všech zaměstnanců této bankovní organizace v České republice.</w:t>
      </w:r>
    </w:p>
    <w:p w:rsidR="009F6552" w:rsidRDefault="009F6552" w:rsidP="009F6552">
      <w:pPr>
        <w:spacing w:after="0" w:line="360" w:lineRule="auto"/>
        <w:ind w:firstLine="567"/>
        <w:jc w:val="both"/>
        <w:rPr>
          <w:rFonts w:ascii="Times New Roman" w:hAnsi="Times New Roman" w:cs="Times New Roman"/>
          <w:sz w:val="24"/>
          <w:szCs w:val="24"/>
        </w:rPr>
      </w:pPr>
    </w:p>
    <w:p w:rsidR="009F6552" w:rsidRDefault="009F6552" w:rsidP="009F6552">
      <w:pPr>
        <w:spacing w:after="0" w:line="360" w:lineRule="auto"/>
        <w:ind w:firstLine="567"/>
        <w:jc w:val="both"/>
        <w:rPr>
          <w:rFonts w:ascii="Times New Roman" w:hAnsi="Times New Roman" w:cs="Times New Roman"/>
          <w:sz w:val="24"/>
          <w:szCs w:val="24"/>
        </w:rPr>
      </w:pPr>
    </w:p>
    <w:p w:rsidR="009F6552" w:rsidRPr="00DC78AB" w:rsidRDefault="009F6552" w:rsidP="009F6552">
      <w:pPr>
        <w:tabs>
          <w:tab w:val="left" w:pos="567"/>
        </w:tabs>
        <w:spacing w:after="0" w:line="360" w:lineRule="auto"/>
        <w:ind w:right="-2"/>
        <w:jc w:val="both"/>
        <w:rPr>
          <w:rFonts w:ascii="Times New Roman" w:hAnsi="Times New Roman" w:cs="Times New Roman"/>
          <w:b/>
          <w:sz w:val="24"/>
          <w:szCs w:val="24"/>
        </w:rPr>
      </w:pPr>
      <w:r w:rsidRPr="00DC78AB">
        <w:rPr>
          <w:rFonts w:ascii="Times New Roman" w:hAnsi="Times New Roman" w:cs="Times New Roman"/>
          <w:b/>
          <w:sz w:val="24"/>
          <w:szCs w:val="24"/>
        </w:rPr>
        <w:t xml:space="preserve">2.2 </w:t>
      </w:r>
      <w:r>
        <w:rPr>
          <w:rFonts w:ascii="Times New Roman" w:hAnsi="Times New Roman" w:cs="Times New Roman"/>
          <w:b/>
          <w:sz w:val="24"/>
          <w:szCs w:val="24"/>
        </w:rPr>
        <w:tab/>
      </w:r>
      <w:r w:rsidRPr="00DC78AB">
        <w:rPr>
          <w:rFonts w:ascii="Times New Roman" w:hAnsi="Times New Roman" w:cs="Times New Roman"/>
          <w:b/>
          <w:sz w:val="24"/>
          <w:szCs w:val="24"/>
        </w:rPr>
        <w:t>Hypotézy a operacionalizace</w:t>
      </w:r>
    </w:p>
    <w:p w:rsidR="009F6552" w:rsidRDefault="009F6552" w:rsidP="009F6552">
      <w:pPr>
        <w:spacing w:after="0" w:line="360" w:lineRule="auto"/>
        <w:ind w:firstLine="567"/>
        <w:jc w:val="both"/>
        <w:rPr>
          <w:rFonts w:ascii="Times New Roman" w:hAnsi="Times New Roman" w:cs="Times New Roman"/>
          <w:sz w:val="24"/>
          <w:szCs w:val="24"/>
        </w:rPr>
      </w:pPr>
    </w:p>
    <w:p w:rsidR="009F6552" w:rsidRDefault="009F6552" w:rsidP="009F655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 základě stanoveného cíle práce a informací z teoretické části jsem si stanovila faktory, které ovlivňují názor zaměstnanců na roli zaměstnavatele coby možné bariéry jejich potencionálního rodičovství. </w:t>
      </w:r>
    </w:p>
    <w:p w:rsidR="009F6552" w:rsidRDefault="009F6552" w:rsidP="009F6552">
      <w:pPr>
        <w:pStyle w:val="Odstavecseseznamem"/>
        <w:numPr>
          <w:ilvl w:val="0"/>
          <w:numId w:val="10"/>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Pohlaví – tento faktor, jak uvádím také v teoretické části, hraje jistě významnou roli v náhledu na roli zaměstnavatele, souvisí také s genderovou otázkou zmiňovanou v úvodu práce</w:t>
      </w:r>
    </w:p>
    <w:p w:rsidR="009F6552" w:rsidRDefault="009F6552" w:rsidP="009F6552">
      <w:pPr>
        <w:pStyle w:val="Odstavecseseznamem"/>
        <w:numPr>
          <w:ilvl w:val="0"/>
          <w:numId w:val="10"/>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Věk – z důvodů uvedených v kapitole 2.1 jsou do výzkumu zahrnuti respondenti ve věkové kohortě 18 – 45 let. U zaměstnanců starších 45 let klesá pravděpodobnost potencionálního rodičovství. Zaměstnance v této kohortě jsem dále rozčlenila poměrově dle věku do dvou skupin. Domnívám se, že s postupujícím věkem se názor na zkoumané téma mění.</w:t>
      </w:r>
    </w:p>
    <w:p w:rsidR="009F6552" w:rsidRPr="0073676A" w:rsidRDefault="009F6552" w:rsidP="009F6552">
      <w:pPr>
        <w:pStyle w:val="Odstavecseseznamem"/>
        <w:numPr>
          <w:ilvl w:val="0"/>
          <w:numId w:val="10"/>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Zájem o benefity uvedené v kapitole 1.2. Podle mého názoru pohled zaměstnance, který je informován a jeví zájem o zmíněné benefity, se bude odlišovat od pohledu zaměstnance, který zájem o tyto benefity nejeví.</w:t>
      </w:r>
    </w:p>
    <w:p w:rsidR="009F6552" w:rsidRPr="00483947" w:rsidRDefault="009F6552" w:rsidP="009F6552">
      <w:pPr>
        <w:pStyle w:val="Odstavecseseznamem"/>
        <w:numPr>
          <w:ilvl w:val="0"/>
          <w:numId w:val="10"/>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Názor zaměstnanců na důležitost zaměstnaneckých výhod organizace (kap. 1.2) pro možnost úspěšného kombinování rodinného a pracovního života.</w:t>
      </w:r>
    </w:p>
    <w:p w:rsidR="009F6552" w:rsidRPr="00483947" w:rsidRDefault="009F6552" w:rsidP="009F6552">
      <w:pPr>
        <w:pStyle w:val="Odstavecseseznamem"/>
        <w:numPr>
          <w:ilvl w:val="0"/>
          <w:numId w:val="10"/>
        </w:numPr>
        <w:spacing w:after="0" w:line="360" w:lineRule="auto"/>
        <w:ind w:left="567" w:hanging="567"/>
        <w:jc w:val="both"/>
        <w:rPr>
          <w:rFonts w:ascii="Times New Roman" w:hAnsi="Times New Roman" w:cs="Times New Roman"/>
          <w:sz w:val="24"/>
          <w:szCs w:val="24"/>
        </w:rPr>
      </w:pPr>
      <w:r w:rsidRPr="00D62978">
        <w:rPr>
          <w:rFonts w:ascii="Times New Roman" w:hAnsi="Times New Roman" w:cs="Times New Roman"/>
          <w:sz w:val="24"/>
          <w:szCs w:val="24"/>
        </w:rPr>
        <w:t>Přístup organizace k</w:t>
      </w:r>
      <w:r w:rsidR="00235F57">
        <w:rPr>
          <w:rFonts w:ascii="Times New Roman" w:hAnsi="Times New Roman" w:cs="Times New Roman"/>
          <w:sz w:val="24"/>
          <w:szCs w:val="24"/>
        </w:rPr>
        <w:t>e</w:t>
      </w:r>
      <w:r w:rsidRPr="00D62978">
        <w:rPr>
          <w:rFonts w:ascii="Times New Roman" w:hAnsi="Times New Roman" w:cs="Times New Roman"/>
          <w:sz w:val="24"/>
          <w:szCs w:val="24"/>
        </w:rPr>
        <w:t xml:space="preserve"> genderové rovnosti – názor na </w:t>
      </w:r>
      <w:r>
        <w:rPr>
          <w:rFonts w:ascii="Times New Roman" w:hAnsi="Times New Roman" w:cs="Times New Roman"/>
          <w:sz w:val="24"/>
          <w:szCs w:val="24"/>
        </w:rPr>
        <w:t>tento přístup</w:t>
      </w:r>
      <w:r w:rsidRPr="00D62978">
        <w:rPr>
          <w:rFonts w:ascii="Times New Roman" w:hAnsi="Times New Roman" w:cs="Times New Roman"/>
          <w:sz w:val="24"/>
          <w:szCs w:val="24"/>
        </w:rPr>
        <w:t xml:space="preserve"> ovlivňuje dále názor zaměstnanců na roli zaměstnavatele coby možné bariéry jejich potencionálního rodičovství. </w:t>
      </w:r>
    </w:p>
    <w:p w:rsidR="009F6552" w:rsidRDefault="009F6552" w:rsidP="009F6552">
      <w:pPr>
        <w:spacing w:after="0" w:line="360" w:lineRule="auto"/>
        <w:jc w:val="both"/>
        <w:rPr>
          <w:rFonts w:ascii="Times New Roman" w:hAnsi="Times New Roman" w:cs="Times New Roman"/>
          <w:sz w:val="24"/>
          <w:szCs w:val="24"/>
        </w:rPr>
      </w:pPr>
    </w:p>
    <w:p w:rsidR="00235F57" w:rsidRDefault="00235F57" w:rsidP="009F6552">
      <w:pPr>
        <w:spacing w:after="0" w:line="360" w:lineRule="auto"/>
        <w:jc w:val="both"/>
        <w:rPr>
          <w:rFonts w:ascii="Times New Roman" w:hAnsi="Times New Roman" w:cs="Times New Roman"/>
          <w:sz w:val="24"/>
          <w:szCs w:val="24"/>
        </w:rPr>
      </w:pPr>
    </w:p>
    <w:p w:rsidR="009F6552" w:rsidRDefault="009F6552" w:rsidP="009F655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Nyní, po výčtu faktorů promítajících se do názoru zaměstnanců o svém zaměstnavateli, přistoupím ke stanovení jednotlivých hypotéz.</w:t>
      </w:r>
    </w:p>
    <w:p w:rsidR="009F6552" w:rsidRDefault="009F6552" w:rsidP="009F6552">
      <w:pPr>
        <w:spacing w:after="0" w:line="360" w:lineRule="auto"/>
        <w:ind w:firstLine="567"/>
        <w:jc w:val="both"/>
        <w:rPr>
          <w:rFonts w:ascii="Times New Roman" w:hAnsi="Times New Roman" w:cs="Times New Roman"/>
          <w:sz w:val="24"/>
          <w:szCs w:val="24"/>
        </w:rPr>
      </w:pPr>
    </w:p>
    <w:p w:rsidR="009F6552" w:rsidRPr="00B57C38" w:rsidRDefault="009F6552" w:rsidP="009F6552">
      <w:pPr>
        <w:spacing w:after="0" w:line="360" w:lineRule="auto"/>
        <w:ind w:firstLine="567"/>
        <w:jc w:val="both"/>
        <w:rPr>
          <w:rFonts w:ascii="Times New Roman" w:hAnsi="Times New Roman" w:cs="Times New Roman"/>
          <w:sz w:val="24"/>
          <w:szCs w:val="24"/>
          <w:u w:val="single"/>
        </w:rPr>
      </w:pPr>
      <w:r w:rsidRPr="00B57C38">
        <w:rPr>
          <w:rFonts w:ascii="Times New Roman" w:hAnsi="Times New Roman" w:cs="Times New Roman"/>
          <w:sz w:val="24"/>
          <w:szCs w:val="24"/>
          <w:u w:val="single"/>
        </w:rPr>
        <w:lastRenderedPageBreak/>
        <w:t>Obecná hypotéza:</w:t>
      </w:r>
    </w:p>
    <w:p w:rsidR="009F6552" w:rsidRDefault="009F6552" w:rsidP="009F655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Pohled na zaměstnavatele jako překážku plánovaného rodičovství je ovlivněn osobními i pracovními charakteristikami zaměstnanců.</w:t>
      </w:r>
    </w:p>
    <w:p w:rsidR="009F6552" w:rsidRDefault="009F6552" w:rsidP="009F6552">
      <w:pPr>
        <w:spacing w:after="0" w:line="360" w:lineRule="auto"/>
        <w:ind w:firstLine="567"/>
        <w:jc w:val="both"/>
        <w:rPr>
          <w:rFonts w:ascii="Times New Roman" w:hAnsi="Times New Roman" w:cs="Times New Roman"/>
          <w:sz w:val="24"/>
          <w:szCs w:val="24"/>
        </w:rPr>
      </w:pPr>
    </w:p>
    <w:p w:rsidR="009F6552" w:rsidRPr="00B57C38" w:rsidRDefault="009F6552" w:rsidP="009F6552">
      <w:pPr>
        <w:spacing w:after="0" w:line="360" w:lineRule="auto"/>
        <w:ind w:firstLine="567"/>
        <w:jc w:val="both"/>
        <w:rPr>
          <w:rFonts w:ascii="Times New Roman" w:hAnsi="Times New Roman" w:cs="Times New Roman"/>
          <w:sz w:val="24"/>
          <w:szCs w:val="24"/>
          <w:u w:val="single"/>
        </w:rPr>
      </w:pPr>
      <w:r w:rsidRPr="00B57C38">
        <w:rPr>
          <w:rFonts w:ascii="Times New Roman" w:hAnsi="Times New Roman" w:cs="Times New Roman"/>
          <w:sz w:val="24"/>
          <w:szCs w:val="24"/>
          <w:u w:val="single"/>
        </w:rPr>
        <w:t>Pracovní hypotézy:</w:t>
      </w:r>
    </w:p>
    <w:p w:rsidR="009F6552" w:rsidRDefault="009F6552" w:rsidP="009F6552">
      <w:pPr>
        <w:spacing w:after="0" w:line="360" w:lineRule="auto"/>
        <w:ind w:firstLine="567"/>
        <w:jc w:val="both"/>
        <w:rPr>
          <w:rFonts w:ascii="Times New Roman" w:hAnsi="Times New Roman" w:cs="Times New Roman"/>
          <w:sz w:val="24"/>
          <w:szCs w:val="24"/>
        </w:rPr>
      </w:pPr>
    </w:p>
    <w:p w:rsidR="009F6552" w:rsidRDefault="009F6552" w:rsidP="009F6552">
      <w:pPr>
        <w:pStyle w:val="Odstavecseseznamem"/>
        <w:numPr>
          <w:ilvl w:val="0"/>
          <w:numId w:val="40"/>
        </w:numPr>
        <w:spacing w:after="0" w:line="360" w:lineRule="auto"/>
        <w:ind w:left="0" w:firstLine="0"/>
        <w:jc w:val="both"/>
        <w:rPr>
          <w:rFonts w:ascii="Times New Roman" w:hAnsi="Times New Roman" w:cs="Times New Roman"/>
          <w:sz w:val="24"/>
          <w:szCs w:val="24"/>
        </w:rPr>
      </w:pPr>
      <w:r w:rsidRPr="001120FB">
        <w:rPr>
          <w:rFonts w:ascii="Times New Roman" w:hAnsi="Times New Roman" w:cs="Times New Roman"/>
          <w:sz w:val="24"/>
          <w:szCs w:val="24"/>
        </w:rPr>
        <w:t xml:space="preserve">Ženy oproti mužům budou </w:t>
      </w:r>
      <w:r>
        <w:rPr>
          <w:rFonts w:ascii="Times New Roman" w:hAnsi="Times New Roman" w:cs="Times New Roman"/>
          <w:sz w:val="24"/>
          <w:szCs w:val="24"/>
        </w:rPr>
        <w:t>jednotlivé zaměstnanecké</w:t>
      </w:r>
      <w:r w:rsidRPr="001120FB">
        <w:rPr>
          <w:rFonts w:ascii="Times New Roman" w:hAnsi="Times New Roman" w:cs="Times New Roman"/>
          <w:sz w:val="24"/>
          <w:szCs w:val="24"/>
        </w:rPr>
        <w:t xml:space="preserve"> výhod</w:t>
      </w:r>
      <w:r>
        <w:rPr>
          <w:rFonts w:ascii="Times New Roman" w:hAnsi="Times New Roman" w:cs="Times New Roman"/>
          <w:sz w:val="24"/>
          <w:szCs w:val="24"/>
        </w:rPr>
        <w:t>y</w:t>
      </w:r>
      <w:r w:rsidRPr="001120FB">
        <w:rPr>
          <w:rFonts w:ascii="Times New Roman" w:hAnsi="Times New Roman" w:cs="Times New Roman"/>
          <w:sz w:val="24"/>
          <w:szCs w:val="24"/>
        </w:rPr>
        <w:t xml:space="preserve"> vztahující se k rodičovství považovat za důležitější pro úspěšné zkombinování rodinného a pracovního života.</w:t>
      </w:r>
    </w:p>
    <w:p w:rsidR="009F6552" w:rsidRDefault="009F6552" w:rsidP="009F6552">
      <w:pPr>
        <w:pStyle w:val="Odstavecseseznamem"/>
        <w:numPr>
          <w:ilvl w:val="0"/>
          <w:numId w:val="40"/>
        </w:numPr>
        <w:spacing w:after="0" w:line="360" w:lineRule="auto"/>
        <w:ind w:left="0" w:firstLine="0"/>
        <w:jc w:val="both"/>
        <w:rPr>
          <w:rFonts w:ascii="Times New Roman" w:hAnsi="Times New Roman" w:cs="Times New Roman"/>
          <w:sz w:val="24"/>
          <w:szCs w:val="24"/>
        </w:rPr>
      </w:pPr>
      <w:r w:rsidRPr="001120FB">
        <w:rPr>
          <w:rFonts w:ascii="Times New Roman" w:hAnsi="Times New Roman" w:cs="Times New Roman"/>
          <w:sz w:val="24"/>
          <w:szCs w:val="24"/>
        </w:rPr>
        <w:t>Věkově mladší zaměstnanci budou zaměstnanecké výhody vztahující se k rodičovství považovat za důležitější pro úspěšné zkombinování rodinného a pracovního života oproti zaměstnancům věkově starším</w:t>
      </w:r>
      <w:r>
        <w:rPr>
          <w:rFonts w:ascii="Times New Roman" w:hAnsi="Times New Roman" w:cs="Times New Roman"/>
          <w:sz w:val="24"/>
          <w:szCs w:val="24"/>
        </w:rPr>
        <w:t>.</w:t>
      </w:r>
    </w:p>
    <w:p w:rsidR="009F6552" w:rsidRDefault="009F6552" w:rsidP="009F6552">
      <w:pPr>
        <w:pStyle w:val="Odstavecseseznamem"/>
        <w:numPr>
          <w:ilvl w:val="0"/>
          <w:numId w:val="40"/>
        </w:numPr>
        <w:spacing w:after="0" w:line="360" w:lineRule="auto"/>
        <w:ind w:left="0" w:firstLine="0"/>
        <w:jc w:val="both"/>
        <w:rPr>
          <w:rFonts w:ascii="Times New Roman" w:hAnsi="Times New Roman" w:cs="Times New Roman"/>
          <w:sz w:val="24"/>
          <w:szCs w:val="24"/>
        </w:rPr>
      </w:pPr>
      <w:r w:rsidRPr="001120FB">
        <w:rPr>
          <w:rFonts w:ascii="Times New Roman" w:hAnsi="Times New Roman" w:cs="Times New Roman"/>
          <w:sz w:val="24"/>
          <w:szCs w:val="24"/>
        </w:rPr>
        <w:t xml:space="preserve">Věkově mladší zaměstnanci budou </w:t>
      </w:r>
      <w:r>
        <w:rPr>
          <w:rFonts w:ascii="Times New Roman" w:hAnsi="Times New Roman" w:cs="Times New Roman"/>
          <w:sz w:val="24"/>
          <w:szCs w:val="24"/>
        </w:rPr>
        <w:t>méně často</w:t>
      </w:r>
      <w:r w:rsidRPr="001120FB">
        <w:rPr>
          <w:rFonts w:ascii="Times New Roman" w:hAnsi="Times New Roman" w:cs="Times New Roman"/>
          <w:sz w:val="24"/>
          <w:szCs w:val="24"/>
        </w:rPr>
        <w:t xml:space="preserve"> považovat přístup organizace k</w:t>
      </w:r>
      <w:r>
        <w:rPr>
          <w:rFonts w:ascii="Times New Roman" w:hAnsi="Times New Roman" w:cs="Times New Roman"/>
          <w:sz w:val="24"/>
          <w:szCs w:val="24"/>
        </w:rPr>
        <w:t>e</w:t>
      </w:r>
      <w:r w:rsidRPr="001120FB">
        <w:rPr>
          <w:rFonts w:ascii="Times New Roman" w:hAnsi="Times New Roman" w:cs="Times New Roman"/>
          <w:sz w:val="24"/>
          <w:szCs w:val="24"/>
        </w:rPr>
        <w:t xml:space="preserve"> genderové rovnosti za </w:t>
      </w:r>
      <w:r>
        <w:rPr>
          <w:rFonts w:ascii="Times New Roman" w:hAnsi="Times New Roman" w:cs="Times New Roman"/>
          <w:sz w:val="24"/>
          <w:szCs w:val="24"/>
        </w:rPr>
        <w:t>negativní</w:t>
      </w:r>
      <w:r w:rsidRPr="001120FB">
        <w:rPr>
          <w:rFonts w:ascii="Times New Roman" w:hAnsi="Times New Roman" w:cs="Times New Roman"/>
          <w:sz w:val="24"/>
          <w:szCs w:val="24"/>
        </w:rPr>
        <w:t xml:space="preserve"> oproti zaměstnancům věkově starším</w:t>
      </w:r>
      <w:r>
        <w:rPr>
          <w:rFonts w:ascii="Times New Roman" w:hAnsi="Times New Roman" w:cs="Times New Roman"/>
          <w:sz w:val="24"/>
          <w:szCs w:val="24"/>
        </w:rPr>
        <w:t>.</w:t>
      </w:r>
    </w:p>
    <w:p w:rsidR="009F6552" w:rsidRPr="00483947" w:rsidRDefault="009F6552" w:rsidP="009F6552">
      <w:pPr>
        <w:pStyle w:val="Odstavecseseznamem"/>
        <w:numPr>
          <w:ilvl w:val="0"/>
          <w:numId w:val="40"/>
        </w:numPr>
        <w:spacing w:after="0" w:line="360" w:lineRule="auto"/>
        <w:ind w:left="0" w:firstLine="0"/>
        <w:jc w:val="both"/>
        <w:rPr>
          <w:rFonts w:ascii="Times New Roman" w:hAnsi="Times New Roman" w:cs="Times New Roman"/>
          <w:sz w:val="24"/>
          <w:szCs w:val="24"/>
        </w:rPr>
      </w:pPr>
      <w:r w:rsidRPr="001120FB">
        <w:rPr>
          <w:rFonts w:ascii="Times New Roman" w:hAnsi="Times New Roman" w:cs="Times New Roman"/>
          <w:sz w:val="24"/>
          <w:szCs w:val="24"/>
        </w:rPr>
        <w:t>Zaměstnanci projevující zájem o benefity organizace vztahující se k rodičovství budou méně často považovat přístup organizace k</w:t>
      </w:r>
      <w:r>
        <w:rPr>
          <w:rFonts w:ascii="Times New Roman" w:hAnsi="Times New Roman" w:cs="Times New Roman"/>
          <w:sz w:val="24"/>
          <w:szCs w:val="24"/>
        </w:rPr>
        <w:t>e</w:t>
      </w:r>
      <w:r w:rsidRPr="001120FB">
        <w:rPr>
          <w:rFonts w:ascii="Times New Roman" w:hAnsi="Times New Roman" w:cs="Times New Roman"/>
          <w:sz w:val="24"/>
          <w:szCs w:val="24"/>
        </w:rPr>
        <w:t xml:space="preserve"> genderové rovnosti za </w:t>
      </w:r>
      <w:r>
        <w:rPr>
          <w:rFonts w:ascii="Times New Roman" w:hAnsi="Times New Roman" w:cs="Times New Roman"/>
          <w:sz w:val="24"/>
          <w:szCs w:val="24"/>
        </w:rPr>
        <w:t>negativní.</w:t>
      </w:r>
    </w:p>
    <w:p w:rsidR="009F6552" w:rsidRDefault="009F6552" w:rsidP="009F6552">
      <w:pPr>
        <w:spacing w:after="0" w:line="360" w:lineRule="auto"/>
        <w:jc w:val="both"/>
        <w:rPr>
          <w:rFonts w:ascii="Times New Roman" w:hAnsi="Times New Roman" w:cs="Times New Roman"/>
          <w:sz w:val="24"/>
          <w:szCs w:val="24"/>
        </w:rPr>
      </w:pPr>
    </w:p>
    <w:p w:rsidR="009F6552" w:rsidRDefault="009F6552" w:rsidP="009F6552">
      <w:pPr>
        <w:spacing w:after="0" w:line="360" w:lineRule="auto"/>
        <w:ind w:firstLine="567"/>
        <w:jc w:val="both"/>
        <w:rPr>
          <w:rFonts w:ascii="Times New Roman" w:hAnsi="Times New Roman" w:cs="Times New Roman"/>
          <w:sz w:val="24"/>
          <w:szCs w:val="24"/>
          <w:u w:val="single"/>
        </w:rPr>
      </w:pPr>
      <w:r w:rsidRPr="00DB5A5D">
        <w:rPr>
          <w:rFonts w:ascii="Times New Roman" w:hAnsi="Times New Roman" w:cs="Times New Roman"/>
          <w:sz w:val="24"/>
          <w:szCs w:val="24"/>
          <w:u w:val="single"/>
        </w:rPr>
        <w:t>Operacionalizace proměnných:</w:t>
      </w:r>
    </w:p>
    <w:p w:rsidR="009F6552" w:rsidRDefault="009F6552" w:rsidP="009F6552">
      <w:pPr>
        <w:spacing w:after="0" w:line="360" w:lineRule="auto"/>
        <w:jc w:val="both"/>
        <w:rPr>
          <w:rFonts w:ascii="Times New Roman" w:hAnsi="Times New Roman" w:cs="Times New Roman"/>
          <w:sz w:val="24"/>
          <w:szCs w:val="24"/>
          <w:u w:val="single"/>
        </w:rPr>
      </w:pPr>
    </w:p>
    <w:p w:rsidR="009F6552" w:rsidRDefault="009F6552" w:rsidP="009F6552">
      <w:pPr>
        <w:pStyle w:val="Odstavecseseznamem"/>
        <w:numPr>
          <w:ilvl w:val="0"/>
          <w:numId w:val="12"/>
        </w:numPr>
        <w:spacing w:after="0" w:line="360" w:lineRule="auto"/>
        <w:ind w:left="0" w:firstLine="0"/>
        <w:jc w:val="both"/>
        <w:rPr>
          <w:rFonts w:ascii="Times New Roman" w:hAnsi="Times New Roman" w:cs="Times New Roman"/>
          <w:sz w:val="24"/>
          <w:szCs w:val="24"/>
        </w:rPr>
      </w:pPr>
      <w:r w:rsidRPr="001120FB">
        <w:rPr>
          <w:rFonts w:ascii="Times New Roman" w:hAnsi="Times New Roman" w:cs="Times New Roman"/>
          <w:sz w:val="24"/>
          <w:szCs w:val="24"/>
        </w:rPr>
        <w:t xml:space="preserve">Ženy oproti mužům budou </w:t>
      </w:r>
      <w:r>
        <w:rPr>
          <w:rFonts w:ascii="Times New Roman" w:hAnsi="Times New Roman" w:cs="Times New Roman"/>
          <w:sz w:val="24"/>
          <w:szCs w:val="24"/>
        </w:rPr>
        <w:t>jednotlivé zaměstnanecké</w:t>
      </w:r>
      <w:r w:rsidRPr="001120FB">
        <w:rPr>
          <w:rFonts w:ascii="Times New Roman" w:hAnsi="Times New Roman" w:cs="Times New Roman"/>
          <w:sz w:val="24"/>
          <w:szCs w:val="24"/>
        </w:rPr>
        <w:t xml:space="preserve"> výhod</w:t>
      </w:r>
      <w:r>
        <w:rPr>
          <w:rFonts w:ascii="Times New Roman" w:hAnsi="Times New Roman" w:cs="Times New Roman"/>
          <w:sz w:val="24"/>
          <w:szCs w:val="24"/>
        </w:rPr>
        <w:t>y</w:t>
      </w:r>
      <w:r w:rsidRPr="001120FB">
        <w:rPr>
          <w:rFonts w:ascii="Times New Roman" w:hAnsi="Times New Roman" w:cs="Times New Roman"/>
          <w:sz w:val="24"/>
          <w:szCs w:val="24"/>
        </w:rPr>
        <w:t xml:space="preserve"> vztahující</w:t>
      </w:r>
      <w:r>
        <w:rPr>
          <w:rFonts w:ascii="Times New Roman" w:hAnsi="Times New Roman" w:cs="Times New Roman"/>
          <w:sz w:val="24"/>
          <w:szCs w:val="24"/>
        </w:rPr>
        <w:t>ch</w:t>
      </w:r>
      <w:r w:rsidRPr="001120FB">
        <w:rPr>
          <w:rFonts w:ascii="Times New Roman" w:hAnsi="Times New Roman" w:cs="Times New Roman"/>
          <w:sz w:val="24"/>
          <w:szCs w:val="24"/>
        </w:rPr>
        <w:t xml:space="preserve"> se k rodičovství považovat za důležitější pro úspěšné zkombinování rodinného a pracovního života.</w:t>
      </w:r>
    </w:p>
    <w:p w:rsidR="009F6552" w:rsidRDefault="009F6552" w:rsidP="009F6552">
      <w:pPr>
        <w:pStyle w:val="Odstavecseseznamem"/>
        <w:numPr>
          <w:ilvl w:val="0"/>
          <w:numId w:val="13"/>
        </w:numPr>
        <w:tabs>
          <w:tab w:val="left" w:pos="851"/>
        </w:tabs>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Domnívám se, že je to dáno právě tím, že z genderových důvodů jsou to v drtivé většině ženy, které musí řeš</w:t>
      </w:r>
      <w:r w:rsidR="00AD6E57">
        <w:rPr>
          <w:rFonts w:ascii="Times New Roman" w:hAnsi="Times New Roman" w:cs="Times New Roman"/>
          <w:sz w:val="24"/>
          <w:szCs w:val="24"/>
        </w:rPr>
        <w:t>it otázku, jak zkombinovat svou</w:t>
      </w:r>
      <w:r>
        <w:rPr>
          <w:rFonts w:ascii="Times New Roman" w:hAnsi="Times New Roman" w:cs="Times New Roman"/>
          <w:sz w:val="24"/>
          <w:szCs w:val="24"/>
        </w:rPr>
        <w:t xml:space="preserve"> práci s péčí o malé děti.</w:t>
      </w:r>
    </w:p>
    <w:p w:rsidR="009F6552" w:rsidRDefault="009F6552" w:rsidP="009F6552">
      <w:pPr>
        <w:pStyle w:val="Odstavecseseznamem"/>
        <w:numPr>
          <w:ilvl w:val="0"/>
          <w:numId w:val="13"/>
        </w:numPr>
        <w:tabs>
          <w:tab w:val="left" w:pos="851"/>
        </w:tabs>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Zjištění pohlaví bude předmětem otázky č. 1.</w:t>
      </w:r>
    </w:p>
    <w:p w:rsidR="009F6552" w:rsidRDefault="009F6552" w:rsidP="009F6552">
      <w:pPr>
        <w:pStyle w:val="Odstavecseseznamem"/>
        <w:numPr>
          <w:ilvl w:val="0"/>
          <w:numId w:val="13"/>
        </w:numPr>
        <w:tabs>
          <w:tab w:val="left" w:pos="851"/>
        </w:tabs>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Míru důležitosti jakou respondenti budou přikládat jednotlivým benefitům budu zkoumat v otázce č. 6. Respondenti budou ke každému benefitu </w:t>
      </w:r>
      <w:r w:rsidRPr="00DC7D0B">
        <w:rPr>
          <w:rFonts w:ascii="Times New Roman" w:hAnsi="Times New Roman" w:cs="Times New Roman"/>
          <w:i/>
          <w:sz w:val="24"/>
          <w:szCs w:val="24"/>
        </w:rPr>
        <w:t>přiřazovat závažnost na škále</w:t>
      </w:r>
      <w:r>
        <w:rPr>
          <w:rFonts w:ascii="Times New Roman" w:hAnsi="Times New Roman" w:cs="Times New Roman"/>
          <w:sz w:val="24"/>
          <w:szCs w:val="24"/>
        </w:rPr>
        <w:t xml:space="preserve"> 1 – 4. </w:t>
      </w:r>
      <w:r w:rsidRPr="006F21C7">
        <w:rPr>
          <w:rFonts w:ascii="Times New Roman" w:hAnsi="Times New Roman" w:cs="Times New Roman"/>
          <w:sz w:val="24"/>
          <w:szCs w:val="24"/>
        </w:rPr>
        <w:t xml:space="preserve">1 – zcela nedůležité, 2 – spíše nedůležité, 3 – spíše důležité, 4 </w:t>
      </w:r>
      <w:r>
        <w:rPr>
          <w:rFonts w:ascii="Times New Roman" w:hAnsi="Times New Roman" w:cs="Times New Roman"/>
          <w:sz w:val="24"/>
          <w:szCs w:val="24"/>
        </w:rPr>
        <w:t>–</w:t>
      </w:r>
      <w:r w:rsidRPr="006F21C7">
        <w:rPr>
          <w:rFonts w:ascii="Times New Roman" w:hAnsi="Times New Roman" w:cs="Times New Roman"/>
          <w:sz w:val="24"/>
          <w:szCs w:val="24"/>
        </w:rPr>
        <w:t xml:space="preserve"> </w:t>
      </w:r>
      <w:r>
        <w:rPr>
          <w:rFonts w:ascii="Times New Roman" w:hAnsi="Times New Roman" w:cs="Times New Roman"/>
          <w:sz w:val="24"/>
          <w:szCs w:val="24"/>
        </w:rPr>
        <w:t>určitě důležité.</w:t>
      </w:r>
    </w:p>
    <w:p w:rsidR="009F6552" w:rsidRDefault="009F6552" w:rsidP="009F6552">
      <w:pPr>
        <w:tabs>
          <w:tab w:val="left" w:pos="851"/>
        </w:tabs>
        <w:spacing w:after="0" w:line="360" w:lineRule="auto"/>
        <w:ind w:left="567"/>
        <w:jc w:val="both"/>
        <w:rPr>
          <w:rFonts w:ascii="Times New Roman" w:hAnsi="Times New Roman" w:cs="Times New Roman"/>
          <w:sz w:val="24"/>
          <w:szCs w:val="24"/>
        </w:rPr>
      </w:pPr>
    </w:p>
    <w:p w:rsidR="009F6552" w:rsidRDefault="009F6552" w:rsidP="009F6552">
      <w:pPr>
        <w:pStyle w:val="Odstavecseseznamem"/>
        <w:numPr>
          <w:ilvl w:val="0"/>
          <w:numId w:val="12"/>
        </w:numPr>
        <w:spacing w:after="0" w:line="360" w:lineRule="auto"/>
        <w:ind w:left="0" w:firstLine="0"/>
        <w:jc w:val="both"/>
        <w:rPr>
          <w:rFonts w:ascii="Times New Roman" w:hAnsi="Times New Roman" w:cs="Times New Roman"/>
          <w:sz w:val="24"/>
          <w:szCs w:val="24"/>
        </w:rPr>
      </w:pPr>
      <w:r w:rsidRPr="001120FB">
        <w:rPr>
          <w:rFonts w:ascii="Times New Roman" w:hAnsi="Times New Roman" w:cs="Times New Roman"/>
          <w:sz w:val="24"/>
          <w:szCs w:val="24"/>
        </w:rPr>
        <w:t>Věkově mladší zaměstnanci budou zaměstnanecké výhody vztahující se k rodičovství považovat za důležitější pro úspěšné zkombinování rodinného a pracovního života oproti zaměstnancům věkově starším</w:t>
      </w:r>
      <w:r>
        <w:rPr>
          <w:rFonts w:ascii="Times New Roman" w:hAnsi="Times New Roman" w:cs="Times New Roman"/>
          <w:sz w:val="24"/>
          <w:szCs w:val="24"/>
        </w:rPr>
        <w:t>.</w:t>
      </w:r>
    </w:p>
    <w:p w:rsidR="009F6552" w:rsidRDefault="009F6552" w:rsidP="009F6552">
      <w:pPr>
        <w:pStyle w:val="Odstavecseseznamem"/>
        <w:numPr>
          <w:ilvl w:val="0"/>
          <w:numId w:val="17"/>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 Domnívám se, že mladší zaměstnanci mají méně životních a profesních zkušeností, které starším zaměstnancům pomáhají při zvládnutí rodiny a profese současně. U starších zaměstnanců se dá také předpokládat, že již dítě mají a pokud stále pracují v této organizaci, dává to tušit, že rodinu a práci zvládli kombinovat již dříve, kdy uvedené benefity buď nebyli vůbec, nebo v okleštěné podobě.</w:t>
      </w:r>
    </w:p>
    <w:p w:rsidR="009F6552" w:rsidRDefault="009F6552" w:rsidP="009F6552">
      <w:pPr>
        <w:pStyle w:val="Odstavecseseznamem"/>
        <w:numPr>
          <w:ilvl w:val="0"/>
          <w:numId w:val="17"/>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Věk zaměstnanců budu zjišťovat otázkou č. 2.</w:t>
      </w:r>
    </w:p>
    <w:p w:rsidR="009F6552" w:rsidRPr="00AF7C74" w:rsidRDefault="009F6552" w:rsidP="009F6552">
      <w:pPr>
        <w:pStyle w:val="Odstavecseseznamem"/>
        <w:numPr>
          <w:ilvl w:val="0"/>
          <w:numId w:val="17"/>
        </w:numPr>
        <w:tabs>
          <w:tab w:val="left" w:pos="851"/>
        </w:tabs>
        <w:spacing w:after="0" w:line="360" w:lineRule="auto"/>
        <w:ind w:left="851" w:hanging="284"/>
        <w:jc w:val="both"/>
        <w:rPr>
          <w:rFonts w:ascii="Times New Roman" w:hAnsi="Times New Roman" w:cs="Times New Roman"/>
          <w:sz w:val="24"/>
          <w:szCs w:val="24"/>
        </w:rPr>
      </w:pPr>
      <w:r w:rsidRPr="00AF7C74">
        <w:rPr>
          <w:rFonts w:ascii="Times New Roman" w:hAnsi="Times New Roman" w:cs="Times New Roman"/>
          <w:sz w:val="24"/>
          <w:szCs w:val="24"/>
        </w:rPr>
        <w:t>Míru důležitosti jakou respondenti budou přikládat jednotlivým ben</w:t>
      </w:r>
      <w:r>
        <w:rPr>
          <w:rFonts w:ascii="Times New Roman" w:hAnsi="Times New Roman" w:cs="Times New Roman"/>
          <w:sz w:val="24"/>
          <w:szCs w:val="24"/>
        </w:rPr>
        <w:t>efitům budu zkoumat v otázce č. 6</w:t>
      </w:r>
      <w:r w:rsidRPr="00AF7C74">
        <w:rPr>
          <w:rFonts w:ascii="Times New Roman" w:hAnsi="Times New Roman" w:cs="Times New Roman"/>
          <w:sz w:val="24"/>
          <w:szCs w:val="24"/>
        </w:rPr>
        <w:t xml:space="preserve">. Respondenti budou ke každému benefitu </w:t>
      </w:r>
      <w:r w:rsidRPr="00AF7C74">
        <w:rPr>
          <w:rFonts w:ascii="Times New Roman" w:hAnsi="Times New Roman" w:cs="Times New Roman"/>
          <w:i/>
          <w:sz w:val="24"/>
          <w:szCs w:val="24"/>
        </w:rPr>
        <w:t>přiřazovat závažnost na škále</w:t>
      </w:r>
      <w:r w:rsidRPr="00AF7C74">
        <w:rPr>
          <w:rFonts w:ascii="Times New Roman" w:hAnsi="Times New Roman" w:cs="Times New Roman"/>
          <w:sz w:val="24"/>
          <w:szCs w:val="24"/>
        </w:rPr>
        <w:t xml:space="preserve"> 1 – 4. 1 – zcela nedůležité, 2 – spíše nedůležité, 3 – spíše důležité, 4 – určitě důležité</w:t>
      </w:r>
      <w:r>
        <w:rPr>
          <w:rFonts w:ascii="Times New Roman" w:hAnsi="Times New Roman" w:cs="Times New Roman"/>
          <w:sz w:val="24"/>
          <w:szCs w:val="24"/>
        </w:rPr>
        <w:t>.</w:t>
      </w:r>
    </w:p>
    <w:p w:rsidR="009F6552" w:rsidRDefault="009F6552" w:rsidP="009F6552">
      <w:pPr>
        <w:pStyle w:val="Odstavecseseznamem"/>
        <w:spacing w:after="0" w:line="360" w:lineRule="auto"/>
        <w:ind w:left="0"/>
        <w:jc w:val="both"/>
        <w:rPr>
          <w:rFonts w:ascii="Times New Roman" w:hAnsi="Times New Roman" w:cs="Times New Roman"/>
          <w:sz w:val="24"/>
          <w:szCs w:val="24"/>
        </w:rPr>
      </w:pPr>
    </w:p>
    <w:p w:rsidR="009F6552" w:rsidRDefault="009F6552" w:rsidP="009F6552">
      <w:pPr>
        <w:pStyle w:val="Odstavecseseznamem"/>
        <w:numPr>
          <w:ilvl w:val="0"/>
          <w:numId w:val="12"/>
        </w:numPr>
        <w:spacing w:after="0" w:line="360" w:lineRule="auto"/>
        <w:ind w:left="0" w:firstLine="0"/>
        <w:jc w:val="both"/>
        <w:rPr>
          <w:rFonts w:ascii="Times New Roman" w:hAnsi="Times New Roman" w:cs="Times New Roman"/>
          <w:sz w:val="24"/>
          <w:szCs w:val="24"/>
        </w:rPr>
      </w:pPr>
      <w:r w:rsidRPr="001120FB">
        <w:rPr>
          <w:rFonts w:ascii="Times New Roman" w:hAnsi="Times New Roman" w:cs="Times New Roman"/>
          <w:sz w:val="24"/>
          <w:szCs w:val="24"/>
        </w:rPr>
        <w:t xml:space="preserve">Věkově mladší zaměstnanci budou </w:t>
      </w:r>
      <w:r>
        <w:rPr>
          <w:rFonts w:ascii="Times New Roman" w:hAnsi="Times New Roman" w:cs="Times New Roman"/>
          <w:sz w:val="24"/>
          <w:szCs w:val="24"/>
        </w:rPr>
        <w:t>méně často</w:t>
      </w:r>
      <w:r w:rsidRPr="001120FB">
        <w:rPr>
          <w:rFonts w:ascii="Times New Roman" w:hAnsi="Times New Roman" w:cs="Times New Roman"/>
          <w:sz w:val="24"/>
          <w:szCs w:val="24"/>
        </w:rPr>
        <w:t xml:space="preserve"> považovat přístup organizace k</w:t>
      </w:r>
      <w:r w:rsidR="00235F57">
        <w:rPr>
          <w:rFonts w:ascii="Times New Roman" w:hAnsi="Times New Roman" w:cs="Times New Roman"/>
          <w:sz w:val="24"/>
          <w:szCs w:val="24"/>
        </w:rPr>
        <w:t>e</w:t>
      </w:r>
      <w:r w:rsidRPr="001120FB">
        <w:rPr>
          <w:rFonts w:ascii="Times New Roman" w:hAnsi="Times New Roman" w:cs="Times New Roman"/>
          <w:sz w:val="24"/>
          <w:szCs w:val="24"/>
        </w:rPr>
        <w:t xml:space="preserve"> genderové rovnosti za </w:t>
      </w:r>
      <w:r>
        <w:rPr>
          <w:rFonts w:ascii="Times New Roman" w:hAnsi="Times New Roman" w:cs="Times New Roman"/>
          <w:sz w:val="24"/>
          <w:szCs w:val="24"/>
        </w:rPr>
        <w:t>negativní</w:t>
      </w:r>
      <w:r w:rsidRPr="001120FB">
        <w:rPr>
          <w:rFonts w:ascii="Times New Roman" w:hAnsi="Times New Roman" w:cs="Times New Roman"/>
          <w:sz w:val="24"/>
          <w:szCs w:val="24"/>
        </w:rPr>
        <w:t xml:space="preserve"> oproti zaměstnancům věkově starším</w:t>
      </w:r>
      <w:r>
        <w:rPr>
          <w:rFonts w:ascii="Times New Roman" w:hAnsi="Times New Roman" w:cs="Times New Roman"/>
          <w:sz w:val="24"/>
          <w:szCs w:val="24"/>
        </w:rPr>
        <w:t>.</w:t>
      </w:r>
    </w:p>
    <w:p w:rsidR="009F6552" w:rsidRDefault="009F6552" w:rsidP="009F6552">
      <w:pPr>
        <w:pStyle w:val="Odstavecseseznamem"/>
        <w:numPr>
          <w:ilvl w:val="0"/>
          <w:numId w:val="20"/>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 Domnívám se, že věkově mladší zaměstnanci díky kratší pracovní zkušenosti jsou více ovlivněni deklarovanou genderovou neutrálností organizace. Lze u nich také předpokládat menší či žádný počet dětí, díky kterým by získali vlastní zkušenost s reálným přístupem organizace k zaměstnancům-rodičům.</w:t>
      </w:r>
    </w:p>
    <w:p w:rsidR="009F6552" w:rsidRDefault="009F6552" w:rsidP="009F6552">
      <w:pPr>
        <w:pStyle w:val="Odstavecseseznamem"/>
        <w:numPr>
          <w:ilvl w:val="0"/>
          <w:numId w:val="20"/>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Věk zaměstnanců budu zjišťovat otázkou č. 2.</w:t>
      </w:r>
    </w:p>
    <w:p w:rsidR="009F6552" w:rsidRPr="00F2505E" w:rsidRDefault="009F6552" w:rsidP="009F6552">
      <w:pPr>
        <w:pStyle w:val="Odstavecseseznamem"/>
        <w:numPr>
          <w:ilvl w:val="0"/>
          <w:numId w:val="15"/>
        </w:numPr>
        <w:tabs>
          <w:tab w:val="left" w:pos="851"/>
        </w:tabs>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Indikátorem názoru na </w:t>
      </w:r>
      <w:r>
        <w:rPr>
          <w:rFonts w:ascii="Times New Roman" w:hAnsi="Times New Roman" w:cs="Times New Roman"/>
          <w:i/>
          <w:sz w:val="24"/>
          <w:szCs w:val="24"/>
        </w:rPr>
        <w:t>přístup</w:t>
      </w:r>
      <w:r w:rsidRPr="00DC7D0B">
        <w:rPr>
          <w:rFonts w:ascii="Times New Roman" w:hAnsi="Times New Roman" w:cs="Times New Roman"/>
          <w:i/>
          <w:sz w:val="24"/>
          <w:szCs w:val="24"/>
        </w:rPr>
        <w:t xml:space="preserve"> organizace</w:t>
      </w:r>
      <w:r>
        <w:rPr>
          <w:rFonts w:ascii="Times New Roman" w:hAnsi="Times New Roman" w:cs="Times New Roman"/>
          <w:i/>
          <w:sz w:val="24"/>
          <w:szCs w:val="24"/>
        </w:rPr>
        <w:t xml:space="preserve"> k</w:t>
      </w:r>
      <w:r w:rsidR="00235F57">
        <w:rPr>
          <w:rFonts w:ascii="Times New Roman" w:hAnsi="Times New Roman" w:cs="Times New Roman"/>
          <w:i/>
          <w:sz w:val="24"/>
          <w:szCs w:val="24"/>
        </w:rPr>
        <w:t>e</w:t>
      </w:r>
      <w:r>
        <w:rPr>
          <w:rFonts w:ascii="Times New Roman" w:hAnsi="Times New Roman" w:cs="Times New Roman"/>
          <w:i/>
          <w:sz w:val="24"/>
          <w:szCs w:val="24"/>
        </w:rPr>
        <w:t> genderové rovnosti</w:t>
      </w:r>
      <w:r>
        <w:rPr>
          <w:rFonts w:ascii="Times New Roman" w:hAnsi="Times New Roman" w:cs="Times New Roman"/>
          <w:sz w:val="24"/>
          <w:szCs w:val="24"/>
        </w:rPr>
        <w:t xml:space="preserve"> jako jednoho z aspektů firemní kultury stanovuji zjištění názoru respondentů na případné </w:t>
      </w:r>
      <w:r w:rsidRPr="00A823EA">
        <w:rPr>
          <w:rFonts w:ascii="Times New Roman" w:hAnsi="Times New Roman" w:cs="Times New Roman"/>
          <w:i/>
          <w:sz w:val="24"/>
          <w:szCs w:val="24"/>
        </w:rPr>
        <w:t xml:space="preserve">znevýhodnění </w:t>
      </w:r>
      <w:r>
        <w:rPr>
          <w:rFonts w:ascii="Times New Roman" w:hAnsi="Times New Roman" w:cs="Times New Roman"/>
          <w:sz w:val="24"/>
          <w:szCs w:val="24"/>
        </w:rPr>
        <w:t>zaměstnanců-rodičů. K tomuto indikátoru se váží otázky č. 7, 8, 9.</w:t>
      </w:r>
    </w:p>
    <w:p w:rsidR="009F6552" w:rsidRDefault="009F6552" w:rsidP="009F6552">
      <w:pPr>
        <w:pStyle w:val="Odstavecseseznamem"/>
        <w:spacing w:after="0" w:line="360" w:lineRule="auto"/>
        <w:ind w:left="0"/>
        <w:jc w:val="both"/>
        <w:rPr>
          <w:rFonts w:ascii="Times New Roman" w:hAnsi="Times New Roman" w:cs="Times New Roman"/>
          <w:sz w:val="24"/>
          <w:szCs w:val="24"/>
        </w:rPr>
      </w:pPr>
    </w:p>
    <w:p w:rsidR="009F6552" w:rsidRDefault="009F6552" w:rsidP="009F6552">
      <w:pPr>
        <w:pStyle w:val="Odstavecseseznamem"/>
        <w:numPr>
          <w:ilvl w:val="0"/>
          <w:numId w:val="12"/>
        </w:numPr>
        <w:spacing w:after="0" w:line="360" w:lineRule="auto"/>
        <w:ind w:left="0" w:firstLine="0"/>
        <w:jc w:val="both"/>
        <w:rPr>
          <w:rFonts w:ascii="Times New Roman" w:hAnsi="Times New Roman" w:cs="Times New Roman"/>
          <w:sz w:val="24"/>
          <w:szCs w:val="24"/>
        </w:rPr>
      </w:pPr>
      <w:r w:rsidRPr="001120FB">
        <w:rPr>
          <w:rFonts w:ascii="Times New Roman" w:hAnsi="Times New Roman" w:cs="Times New Roman"/>
          <w:sz w:val="24"/>
          <w:szCs w:val="24"/>
        </w:rPr>
        <w:lastRenderedPageBreak/>
        <w:t>Zaměstnanci projevující zájem o benefity organizace vztahující se k rodičovství budou méně často považovat přístup organizace k</w:t>
      </w:r>
      <w:r w:rsidR="00797132">
        <w:rPr>
          <w:rFonts w:ascii="Times New Roman" w:hAnsi="Times New Roman" w:cs="Times New Roman"/>
          <w:sz w:val="24"/>
          <w:szCs w:val="24"/>
        </w:rPr>
        <w:t>e</w:t>
      </w:r>
      <w:r w:rsidRPr="001120FB">
        <w:rPr>
          <w:rFonts w:ascii="Times New Roman" w:hAnsi="Times New Roman" w:cs="Times New Roman"/>
          <w:sz w:val="24"/>
          <w:szCs w:val="24"/>
        </w:rPr>
        <w:t xml:space="preserve"> genderové rovnosti za </w:t>
      </w:r>
      <w:r>
        <w:rPr>
          <w:rFonts w:ascii="Times New Roman" w:hAnsi="Times New Roman" w:cs="Times New Roman"/>
          <w:sz w:val="24"/>
          <w:szCs w:val="24"/>
        </w:rPr>
        <w:t>negativní.</w:t>
      </w:r>
    </w:p>
    <w:p w:rsidR="009F6552" w:rsidRDefault="009F6552" w:rsidP="009F6552">
      <w:pPr>
        <w:pStyle w:val="Odstavecseseznamem"/>
        <w:numPr>
          <w:ilvl w:val="0"/>
          <w:numId w:val="26"/>
        </w:numPr>
        <w:tabs>
          <w:tab w:val="left" w:pos="851"/>
        </w:tabs>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Domnívám se, že zaměstnanci,</w:t>
      </w:r>
      <w:r w:rsidR="00235F57">
        <w:rPr>
          <w:rFonts w:ascii="Times New Roman" w:hAnsi="Times New Roman" w:cs="Times New Roman"/>
          <w:sz w:val="24"/>
          <w:szCs w:val="24"/>
        </w:rPr>
        <w:t xml:space="preserve"> kteří budou více informováni o </w:t>
      </w:r>
      <w:r>
        <w:rPr>
          <w:rFonts w:ascii="Times New Roman" w:hAnsi="Times New Roman" w:cs="Times New Roman"/>
          <w:sz w:val="24"/>
          <w:szCs w:val="24"/>
        </w:rPr>
        <w:t>zmíněných benefitech pak nebudou přístup organizace k</w:t>
      </w:r>
      <w:r w:rsidR="00797132">
        <w:rPr>
          <w:rFonts w:ascii="Times New Roman" w:hAnsi="Times New Roman" w:cs="Times New Roman"/>
          <w:sz w:val="24"/>
          <w:szCs w:val="24"/>
        </w:rPr>
        <w:t>e</w:t>
      </w:r>
      <w:r>
        <w:rPr>
          <w:rFonts w:ascii="Times New Roman" w:hAnsi="Times New Roman" w:cs="Times New Roman"/>
          <w:sz w:val="24"/>
          <w:szCs w:val="24"/>
        </w:rPr>
        <w:t> genderové rovnosti považovat za negativní.</w:t>
      </w:r>
    </w:p>
    <w:p w:rsidR="009F6552" w:rsidRPr="00C71344" w:rsidRDefault="009F6552" w:rsidP="009F6552">
      <w:pPr>
        <w:pStyle w:val="Odstavecseseznamem"/>
        <w:numPr>
          <w:ilvl w:val="0"/>
          <w:numId w:val="26"/>
        </w:numPr>
        <w:tabs>
          <w:tab w:val="left" w:pos="851"/>
        </w:tabs>
        <w:spacing w:after="0" w:line="360" w:lineRule="auto"/>
        <w:ind w:left="851" w:hanging="284"/>
        <w:jc w:val="both"/>
        <w:rPr>
          <w:rFonts w:ascii="Times New Roman" w:hAnsi="Times New Roman" w:cs="Times New Roman"/>
          <w:i/>
          <w:sz w:val="24"/>
          <w:szCs w:val="24"/>
        </w:rPr>
      </w:pPr>
      <w:r>
        <w:rPr>
          <w:rFonts w:ascii="Times New Roman" w:hAnsi="Times New Roman" w:cs="Times New Roman"/>
          <w:sz w:val="24"/>
          <w:szCs w:val="24"/>
        </w:rPr>
        <w:t xml:space="preserve">Indikátorem </w:t>
      </w:r>
      <w:r w:rsidRPr="00C71344">
        <w:rPr>
          <w:rFonts w:ascii="Times New Roman" w:hAnsi="Times New Roman" w:cs="Times New Roman"/>
          <w:i/>
          <w:sz w:val="24"/>
          <w:szCs w:val="24"/>
        </w:rPr>
        <w:t>zájmu o benefity</w:t>
      </w:r>
      <w:r>
        <w:rPr>
          <w:rFonts w:ascii="Times New Roman" w:hAnsi="Times New Roman" w:cs="Times New Roman"/>
          <w:sz w:val="24"/>
          <w:szCs w:val="24"/>
        </w:rPr>
        <w:t xml:space="preserve"> stanovuji </w:t>
      </w:r>
      <w:r>
        <w:rPr>
          <w:rFonts w:ascii="Times New Roman" w:hAnsi="Times New Roman" w:cs="Times New Roman"/>
          <w:i/>
          <w:sz w:val="24"/>
          <w:szCs w:val="24"/>
        </w:rPr>
        <w:t>míru informovanosti</w:t>
      </w:r>
      <w:r>
        <w:rPr>
          <w:rFonts w:ascii="Times New Roman" w:hAnsi="Times New Roman" w:cs="Times New Roman"/>
          <w:sz w:val="24"/>
          <w:szCs w:val="24"/>
        </w:rPr>
        <w:t xml:space="preserve"> o těchto benefitech, kterou budu zjišťovat otázkami č.</w:t>
      </w:r>
      <w:r w:rsidRPr="00F2505E">
        <w:rPr>
          <w:rFonts w:ascii="Times New Roman" w:hAnsi="Times New Roman" w:cs="Times New Roman"/>
          <w:sz w:val="24"/>
          <w:szCs w:val="24"/>
        </w:rPr>
        <w:t xml:space="preserve"> </w:t>
      </w:r>
      <w:r>
        <w:rPr>
          <w:rFonts w:ascii="Times New Roman" w:hAnsi="Times New Roman" w:cs="Times New Roman"/>
          <w:sz w:val="24"/>
          <w:szCs w:val="24"/>
        </w:rPr>
        <w:t>3, 4, 5.</w:t>
      </w:r>
    </w:p>
    <w:p w:rsidR="009F6552" w:rsidRPr="00F2505E" w:rsidRDefault="009F6552" w:rsidP="009F6552">
      <w:pPr>
        <w:pStyle w:val="Odstavecseseznamem"/>
        <w:numPr>
          <w:ilvl w:val="0"/>
          <w:numId w:val="15"/>
        </w:numPr>
        <w:tabs>
          <w:tab w:val="left" w:pos="851"/>
        </w:tabs>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Indikátorem názoru na </w:t>
      </w:r>
      <w:r>
        <w:rPr>
          <w:rFonts w:ascii="Times New Roman" w:hAnsi="Times New Roman" w:cs="Times New Roman"/>
          <w:i/>
          <w:sz w:val="24"/>
          <w:szCs w:val="24"/>
        </w:rPr>
        <w:t>přístup</w:t>
      </w:r>
      <w:r w:rsidRPr="00DC7D0B">
        <w:rPr>
          <w:rFonts w:ascii="Times New Roman" w:hAnsi="Times New Roman" w:cs="Times New Roman"/>
          <w:i/>
          <w:sz w:val="24"/>
          <w:szCs w:val="24"/>
        </w:rPr>
        <w:t xml:space="preserve"> organizace</w:t>
      </w:r>
      <w:r>
        <w:rPr>
          <w:rFonts w:ascii="Times New Roman" w:hAnsi="Times New Roman" w:cs="Times New Roman"/>
          <w:i/>
          <w:sz w:val="24"/>
          <w:szCs w:val="24"/>
        </w:rPr>
        <w:t xml:space="preserve"> k</w:t>
      </w:r>
      <w:r w:rsidR="00797132">
        <w:rPr>
          <w:rFonts w:ascii="Times New Roman" w:hAnsi="Times New Roman" w:cs="Times New Roman"/>
          <w:i/>
          <w:sz w:val="24"/>
          <w:szCs w:val="24"/>
        </w:rPr>
        <w:t>e</w:t>
      </w:r>
      <w:r>
        <w:rPr>
          <w:rFonts w:ascii="Times New Roman" w:hAnsi="Times New Roman" w:cs="Times New Roman"/>
          <w:i/>
          <w:sz w:val="24"/>
          <w:szCs w:val="24"/>
        </w:rPr>
        <w:t xml:space="preserve"> genderové rovnosti</w:t>
      </w:r>
      <w:r>
        <w:rPr>
          <w:rFonts w:ascii="Times New Roman" w:hAnsi="Times New Roman" w:cs="Times New Roman"/>
          <w:sz w:val="24"/>
          <w:szCs w:val="24"/>
        </w:rPr>
        <w:t xml:space="preserve"> jako jednoho z aspektů firemní kultury stanovuji zjištění názoru respondentů na případné </w:t>
      </w:r>
      <w:r w:rsidRPr="00A823EA">
        <w:rPr>
          <w:rFonts w:ascii="Times New Roman" w:hAnsi="Times New Roman" w:cs="Times New Roman"/>
          <w:i/>
          <w:sz w:val="24"/>
          <w:szCs w:val="24"/>
        </w:rPr>
        <w:t xml:space="preserve">znevýhodnění </w:t>
      </w:r>
      <w:r>
        <w:rPr>
          <w:rFonts w:ascii="Times New Roman" w:hAnsi="Times New Roman" w:cs="Times New Roman"/>
          <w:sz w:val="24"/>
          <w:szCs w:val="24"/>
        </w:rPr>
        <w:t>zaměstnanců-rodičů. K tomuto indikátoru se váží otázky č. 7, 8, 9.</w:t>
      </w:r>
    </w:p>
    <w:p w:rsidR="009F6552" w:rsidRPr="00483947" w:rsidRDefault="009F6552" w:rsidP="009F6552">
      <w:pPr>
        <w:pStyle w:val="Odstavecseseznamem"/>
        <w:spacing w:after="0" w:line="360" w:lineRule="auto"/>
        <w:ind w:left="0"/>
        <w:jc w:val="both"/>
        <w:rPr>
          <w:rFonts w:ascii="Times New Roman" w:hAnsi="Times New Roman" w:cs="Times New Roman"/>
          <w:sz w:val="24"/>
          <w:szCs w:val="24"/>
        </w:rPr>
      </w:pPr>
    </w:p>
    <w:p w:rsidR="009F6552" w:rsidRPr="00483947" w:rsidRDefault="009F6552" w:rsidP="009F6552">
      <w:pPr>
        <w:tabs>
          <w:tab w:val="left" w:pos="851"/>
        </w:tabs>
        <w:spacing w:after="0" w:line="360" w:lineRule="auto"/>
        <w:ind w:left="568"/>
        <w:jc w:val="both"/>
        <w:rPr>
          <w:rFonts w:ascii="Times New Roman" w:hAnsi="Times New Roman" w:cs="Times New Roman"/>
          <w:sz w:val="24"/>
          <w:szCs w:val="24"/>
        </w:rPr>
      </w:pPr>
    </w:p>
    <w:p w:rsidR="009F6552" w:rsidRDefault="009F6552" w:rsidP="00C966BD">
      <w:pPr>
        <w:tabs>
          <w:tab w:val="left" w:pos="567"/>
          <w:tab w:val="left" w:pos="851"/>
        </w:tabs>
        <w:spacing w:after="0" w:line="360" w:lineRule="auto"/>
        <w:jc w:val="both"/>
        <w:rPr>
          <w:rFonts w:ascii="Times New Roman" w:hAnsi="Times New Roman" w:cs="Times New Roman"/>
          <w:b/>
          <w:sz w:val="24"/>
          <w:szCs w:val="24"/>
        </w:rPr>
      </w:pPr>
      <w:r w:rsidRPr="00376E40">
        <w:rPr>
          <w:rFonts w:ascii="Times New Roman" w:hAnsi="Times New Roman" w:cs="Times New Roman"/>
          <w:b/>
          <w:sz w:val="24"/>
          <w:szCs w:val="24"/>
        </w:rPr>
        <w:t xml:space="preserve">2.3 </w:t>
      </w:r>
      <w:r>
        <w:rPr>
          <w:rFonts w:ascii="Times New Roman" w:hAnsi="Times New Roman" w:cs="Times New Roman"/>
          <w:b/>
          <w:sz w:val="24"/>
          <w:szCs w:val="24"/>
        </w:rPr>
        <w:tab/>
      </w:r>
      <w:r w:rsidRPr="00376E40">
        <w:rPr>
          <w:rFonts w:ascii="Times New Roman" w:hAnsi="Times New Roman" w:cs="Times New Roman"/>
          <w:b/>
          <w:sz w:val="24"/>
          <w:szCs w:val="24"/>
        </w:rPr>
        <w:t>Předvýzkum</w:t>
      </w:r>
      <w:r>
        <w:rPr>
          <w:rFonts w:ascii="Times New Roman" w:hAnsi="Times New Roman" w:cs="Times New Roman"/>
          <w:b/>
          <w:sz w:val="24"/>
          <w:szCs w:val="24"/>
        </w:rPr>
        <w:t xml:space="preserve"> a výzkum</w:t>
      </w:r>
    </w:p>
    <w:p w:rsidR="009F6552" w:rsidRDefault="009F6552" w:rsidP="009F6552">
      <w:pPr>
        <w:tabs>
          <w:tab w:val="left" w:pos="567"/>
          <w:tab w:val="left" w:pos="851"/>
        </w:tabs>
        <w:spacing w:after="0" w:line="360" w:lineRule="auto"/>
        <w:jc w:val="both"/>
        <w:rPr>
          <w:rFonts w:ascii="Times New Roman" w:hAnsi="Times New Roman" w:cs="Times New Roman"/>
          <w:b/>
          <w:sz w:val="24"/>
          <w:szCs w:val="24"/>
        </w:rPr>
      </w:pPr>
    </w:p>
    <w:p w:rsidR="009F6552" w:rsidRDefault="009F6552" w:rsidP="009F6552">
      <w:pPr>
        <w:tabs>
          <w:tab w:val="left" w:pos="567"/>
          <w:tab w:val="left" w:pos="85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Předvýzkum jsem realizovala s pěti potencionálními respondenty (označeni R1, R2, R3, R4, R5), kterým jsem vysvětlila smysl provedení předvýzkumu, dotazník s nimi prošla, zaznamenala jejich reakce a následně sestavený dotazník dle jejich námitek a připomínek pozměnila.</w:t>
      </w:r>
    </w:p>
    <w:p w:rsidR="009F6552" w:rsidRPr="00376E40" w:rsidRDefault="009F6552" w:rsidP="009F6552">
      <w:pPr>
        <w:tabs>
          <w:tab w:val="left" w:pos="567"/>
          <w:tab w:val="left" w:pos="85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Zde uvádím původní znění otázek a případně i pozměněnou variantu.</w:t>
      </w:r>
    </w:p>
    <w:p w:rsidR="009F6552" w:rsidRPr="00FD7A5A" w:rsidRDefault="009F6552" w:rsidP="009F6552">
      <w:pPr>
        <w:tabs>
          <w:tab w:val="left" w:pos="851"/>
        </w:tabs>
        <w:spacing w:after="0" w:line="360" w:lineRule="auto"/>
        <w:jc w:val="both"/>
        <w:rPr>
          <w:rFonts w:ascii="Times New Roman" w:hAnsi="Times New Roman" w:cs="Times New Roman"/>
          <w:b/>
          <w:sz w:val="24"/>
          <w:szCs w:val="24"/>
        </w:rPr>
      </w:pPr>
    </w:p>
    <w:p w:rsidR="009F6552" w:rsidRPr="00FD7A5A" w:rsidRDefault="009F6552" w:rsidP="009F6552">
      <w:pPr>
        <w:tabs>
          <w:tab w:val="left" w:pos="851"/>
        </w:tabs>
        <w:spacing w:after="0" w:line="360" w:lineRule="auto"/>
        <w:jc w:val="both"/>
        <w:rPr>
          <w:rFonts w:ascii="Times New Roman" w:hAnsi="Times New Roman" w:cs="Times New Roman"/>
          <w:b/>
          <w:sz w:val="24"/>
          <w:szCs w:val="24"/>
        </w:rPr>
      </w:pPr>
      <w:r w:rsidRPr="00FD7A5A">
        <w:rPr>
          <w:rFonts w:ascii="Times New Roman" w:hAnsi="Times New Roman" w:cs="Times New Roman"/>
          <w:b/>
          <w:sz w:val="24"/>
          <w:szCs w:val="24"/>
        </w:rPr>
        <w:t>1. otázka</w:t>
      </w:r>
    </w:p>
    <w:p w:rsidR="009F6552" w:rsidRPr="00FD7A5A" w:rsidRDefault="009F6552" w:rsidP="009F6552">
      <w:pPr>
        <w:tabs>
          <w:tab w:val="left" w:pos="851"/>
          <w:tab w:val="left" w:pos="2835"/>
        </w:tabs>
        <w:spacing w:after="0" w:line="360" w:lineRule="auto"/>
        <w:jc w:val="both"/>
        <w:rPr>
          <w:rFonts w:ascii="Times New Roman" w:hAnsi="Times New Roman" w:cs="Times New Roman"/>
          <w:sz w:val="24"/>
          <w:szCs w:val="24"/>
          <w:u w:val="single"/>
        </w:rPr>
      </w:pPr>
      <w:r w:rsidRPr="00FD7A5A">
        <w:rPr>
          <w:rFonts w:ascii="Times New Roman" w:hAnsi="Times New Roman" w:cs="Times New Roman"/>
          <w:sz w:val="24"/>
          <w:szCs w:val="24"/>
          <w:u w:val="single"/>
        </w:rPr>
        <w:t xml:space="preserve">původní znění:                         </w:t>
      </w:r>
    </w:p>
    <w:p w:rsidR="009F6552" w:rsidRDefault="009F6552" w:rsidP="009F6552">
      <w:pPr>
        <w:tabs>
          <w:tab w:val="left" w:pos="851"/>
          <w:tab w:val="left" w:pos="1418"/>
        </w:tabs>
        <w:spacing w:after="0" w:line="360" w:lineRule="auto"/>
        <w:jc w:val="both"/>
        <w:rPr>
          <w:rFonts w:ascii="Times New Roman" w:hAnsi="Times New Roman" w:cs="Times New Roman"/>
          <w:sz w:val="24"/>
          <w:szCs w:val="24"/>
        </w:rPr>
      </w:pPr>
      <w:r w:rsidRPr="00BC1304">
        <w:rPr>
          <w:rFonts w:ascii="Times New Roman" w:hAnsi="Times New Roman" w:cs="Times New Roman"/>
          <w:sz w:val="24"/>
          <w:szCs w:val="24"/>
        </w:rPr>
        <w:t xml:space="preserve">Jste: </w:t>
      </w:r>
      <w:r w:rsidRPr="00BC1304">
        <w:rPr>
          <w:rFonts w:ascii="Times New Roman" w:hAnsi="Times New Roman" w:cs="Times New Roman"/>
          <w:sz w:val="24"/>
          <w:szCs w:val="24"/>
        </w:rPr>
        <w:tab/>
        <w:t xml:space="preserve">a.   </w:t>
      </w:r>
      <w:r w:rsidRPr="00BC1304">
        <w:rPr>
          <w:rFonts w:ascii="Times New Roman" w:hAnsi="Times New Roman" w:cs="Times New Roman"/>
          <w:sz w:val="24"/>
          <w:szCs w:val="24"/>
        </w:rPr>
        <w:tab/>
        <w:t>mu</w:t>
      </w:r>
      <w:r>
        <w:rPr>
          <w:rFonts w:ascii="Times New Roman" w:hAnsi="Times New Roman" w:cs="Times New Roman"/>
          <w:sz w:val="24"/>
          <w:szCs w:val="24"/>
        </w:rPr>
        <w:t>ž</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w:t>
      </w:r>
      <w:r>
        <w:rPr>
          <w:rFonts w:ascii="Times New Roman" w:hAnsi="Times New Roman" w:cs="Times New Roman"/>
          <w:sz w:val="24"/>
          <w:szCs w:val="24"/>
        </w:rPr>
        <w:tab/>
        <w:t>žena</w:t>
      </w:r>
    </w:p>
    <w:p w:rsidR="009F6552" w:rsidRDefault="009F6552" w:rsidP="009F6552">
      <w:pPr>
        <w:tabs>
          <w:tab w:val="left" w:pos="851"/>
          <w:tab w:val="left" w:pos="1418"/>
        </w:tabs>
        <w:spacing w:after="0" w:line="360" w:lineRule="auto"/>
        <w:jc w:val="both"/>
        <w:rPr>
          <w:rFonts w:ascii="Times New Roman" w:hAnsi="Times New Roman" w:cs="Times New Roman"/>
          <w:sz w:val="24"/>
          <w:szCs w:val="24"/>
        </w:rPr>
      </w:pPr>
    </w:p>
    <w:p w:rsidR="009F6552" w:rsidRDefault="009F6552" w:rsidP="009F6552">
      <w:pPr>
        <w:tabs>
          <w:tab w:val="left" w:pos="851"/>
        </w:tabs>
        <w:spacing w:after="0" w:line="360" w:lineRule="auto"/>
        <w:ind w:left="851" w:hanging="851"/>
        <w:jc w:val="both"/>
        <w:rPr>
          <w:rFonts w:ascii="Times New Roman" w:hAnsi="Times New Roman" w:cs="Times New Roman"/>
          <w:sz w:val="24"/>
          <w:szCs w:val="24"/>
        </w:rPr>
      </w:pPr>
      <w:r w:rsidRPr="00FD7A5A">
        <w:rPr>
          <w:rFonts w:ascii="Times New Roman" w:hAnsi="Times New Roman" w:cs="Times New Roman"/>
          <w:sz w:val="24"/>
          <w:szCs w:val="24"/>
          <w:u w:val="single"/>
        </w:rPr>
        <w:t>reakce:</w:t>
      </w:r>
      <w:r>
        <w:rPr>
          <w:rFonts w:ascii="Times New Roman" w:hAnsi="Times New Roman" w:cs="Times New Roman"/>
          <w:sz w:val="24"/>
          <w:szCs w:val="24"/>
        </w:rPr>
        <w:t xml:space="preserve"> </w:t>
      </w:r>
      <w:r>
        <w:rPr>
          <w:rFonts w:ascii="Times New Roman" w:hAnsi="Times New Roman" w:cs="Times New Roman"/>
          <w:sz w:val="24"/>
          <w:szCs w:val="24"/>
        </w:rPr>
        <w:tab/>
        <w:t>Ani jeden z respondentů se k této otázce nevyjádřil, tudíž jsem její znění ponechala v původní verzi.</w:t>
      </w:r>
    </w:p>
    <w:p w:rsidR="009F6552" w:rsidRDefault="009F6552" w:rsidP="009F6552">
      <w:pPr>
        <w:spacing w:after="0" w:line="360" w:lineRule="auto"/>
        <w:ind w:left="709" w:hanging="709"/>
        <w:jc w:val="both"/>
        <w:rPr>
          <w:rFonts w:ascii="Times New Roman" w:hAnsi="Times New Roman" w:cs="Times New Roman"/>
          <w:sz w:val="24"/>
          <w:szCs w:val="24"/>
        </w:rPr>
      </w:pPr>
    </w:p>
    <w:p w:rsidR="009F6552" w:rsidRPr="00FD7A5A" w:rsidRDefault="009F6552" w:rsidP="009F6552">
      <w:pPr>
        <w:spacing w:after="0" w:line="360" w:lineRule="auto"/>
        <w:jc w:val="both"/>
        <w:rPr>
          <w:rFonts w:ascii="Times New Roman" w:hAnsi="Times New Roman" w:cs="Times New Roman"/>
          <w:b/>
          <w:sz w:val="24"/>
          <w:szCs w:val="24"/>
        </w:rPr>
      </w:pPr>
      <w:r w:rsidRPr="00FD7A5A">
        <w:rPr>
          <w:rFonts w:ascii="Times New Roman" w:hAnsi="Times New Roman" w:cs="Times New Roman"/>
          <w:b/>
          <w:sz w:val="24"/>
          <w:szCs w:val="24"/>
        </w:rPr>
        <w:t>2. otázka</w:t>
      </w:r>
    </w:p>
    <w:p w:rsidR="009F6552" w:rsidRPr="00FD7A5A" w:rsidRDefault="009F6552" w:rsidP="009F6552">
      <w:pPr>
        <w:tabs>
          <w:tab w:val="left" w:pos="2835"/>
        </w:tabs>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původní znění:</w:t>
      </w:r>
    </w:p>
    <w:p w:rsidR="009F6552" w:rsidRPr="005828C4" w:rsidRDefault="009F6552" w:rsidP="009F6552">
      <w:pPr>
        <w:tabs>
          <w:tab w:val="left" w:pos="2835"/>
        </w:tabs>
        <w:spacing w:after="0" w:line="360" w:lineRule="auto"/>
        <w:jc w:val="both"/>
        <w:rPr>
          <w:rFonts w:ascii="Times New Roman" w:hAnsi="Times New Roman" w:cs="Times New Roman"/>
          <w:sz w:val="24"/>
          <w:szCs w:val="24"/>
          <w:u w:val="single"/>
        </w:rPr>
      </w:pPr>
      <w:r w:rsidRPr="005828C4">
        <w:rPr>
          <w:rFonts w:ascii="Times New Roman" w:hAnsi="Times New Roman" w:cs="Times New Roman"/>
          <w:sz w:val="24"/>
          <w:szCs w:val="24"/>
        </w:rPr>
        <w:lastRenderedPageBreak/>
        <w:t xml:space="preserve">Věkově spadáte do kategorie: </w:t>
      </w:r>
    </w:p>
    <w:p w:rsidR="009F6552" w:rsidRDefault="009F6552" w:rsidP="009F6552">
      <w:pPr>
        <w:pStyle w:val="Odstavecseseznamem"/>
        <w:numPr>
          <w:ilvl w:val="0"/>
          <w:numId w:val="28"/>
        </w:numPr>
        <w:tabs>
          <w:tab w:val="left" w:pos="1418"/>
          <w:tab w:val="left" w:pos="2835"/>
        </w:tabs>
        <w:spacing w:after="0" w:line="360" w:lineRule="auto"/>
        <w:ind w:left="1843" w:hanging="992"/>
        <w:jc w:val="both"/>
        <w:rPr>
          <w:rFonts w:ascii="Times New Roman" w:hAnsi="Times New Roman" w:cs="Times New Roman"/>
          <w:sz w:val="24"/>
          <w:szCs w:val="24"/>
        </w:rPr>
      </w:pPr>
      <w:r>
        <w:rPr>
          <w:rFonts w:ascii="Times New Roman" w:hAnsi="Times New Roman" w:cs="Times New Roman"/>
          <w:sz w:val="24"/>
          <w:szCs w:val="24"/>
        </w:rPr>
        <w:t>18 – 31 let</w:t>
      </w:r>
    </w:p>
    <w:p w:rsidR="009F6552" w:rsidRDefault="009F6552" w:rsidP="009F6552">
      <w:pPr>
        <w:pStyle w:val="Odstavecseseznamem"/>
        <w:numPr>
          <w:ilvl w:val="0"/>
          <w:numId w:val="28"/>
        </w:numPr>
        <w:tabs>
          <w:tab w:val="left" w:pos="1418"/>
          <w:tab w:val="left" w:pos="2835"/>
        </w:tabs>
        <w:spacing w:after="0" w:line="360" w:lineRule="auto"/>
        <w:ind w:left="1843" w:hanging="992"/>
        <w:jc w:val="both"/>
        <w:rPr>
          <w:rFonts w:ascii="Times New Roman" w:hAnsi="Times New Roman" w:cs="Times New Roman"/>
          <w:sz w:val="24"/>
          <w:szCs w:val="24"/>
        </w:rPr>
      </w:pPr>
      <w:r>
        <w:rPr>
          <w:rFonts w:ascii="Times New Roman" w:hAnsi="Times New Roman" w:cs="Times New Roman"/>
          <w:sz w:val="24"/>
          <w:szCs w:val="24"/>
        </w:rPr>
        <w:t>32 – 45 let</w:t>
      </w:r>
    </w:p>
    <w:p w:rsidR="009F6552" w:rsidRDefault="009F6552" w:rsidP="009F6552">
      <w:pPr>
        <w:pStyle w:val="Odstavecseseznamem"/>
        <w:tabs>
          <w:tab w:val="left" w:pos="1418"/>
          <w:tab w:val="left" w:pos="2835"/>
        </w:tabs>
        <w:spacing w:after="0" w:line="360" w:lineRule="auto"/>
        <w:ind w:left="1843"/>
        <w:jc w:val="both"/>
        <w:rPr>
          <w:rFonts w:ascii="Times New Roman" w:hAnsi="Times New Roman" w:cs="Times New Roman"/>
          <w:sz w:val="24"/>
          <w:szCs w:val="24"/>
        </w:rPr>
      </w:pPr>
    </w:p>
    <w:p w:rsidR="009F6552" w:rsidRDefault="009F6552" w:rsidP="009F6552">
      <w:pPr>
        <w:spacing w:after="0" w:line="360" w:lineRule="auto"/>
        <w:ind w:left="851" w:hanging="851"/>
        <w:jc w:val="both"/>
        <w:rPr>
          <w:rFonts w:ascii="Times New Roman" w:hAnsi="Times New Roman" w:cs="Times New Roman"/>
          <w:sz w:val="24"/>
          <w:szCs w:val="24"/>
        </w:rPr>
      </w:pPr>
      <w:r w:rsidRPr="00FD7A5A">
        <w:rPr>
          <w:rFonts w:ascii="Times New Roman" w:hAnsi="Times New Roman" w:cs="Times New Roman"/>
          <w:sz w:val="24"/>
          <w:szCs w:val="24"/>
          <w:u w:val="single"/>
        </w:rPr>
        <w:t>reakce:</w:t>
      </w:r>
      <w:r>
        <w:rPr>
          <w:rFonts w:ascii="Times New Roman" w:hAnsi="Times New Roman" w:cs="Times New Roman"/>
          <w:sz w:val="24"/>
          <w:szCs w:val="24"/>
        </w:rPr>
        <w:t xml:space="preserve"> </w:t>
      </w:r>
      <w:r>
        <w:rPr>
          <w:rFonts w:ascii="Times New Roman" w:hAnsi="Times New Roman" w:cs="Times New Roman"/>
          <w:sz w:val="24"/>
          <w:szCs w:val="24"/>
        </w:rPr>
        <w:tab/>
        <w:t>Ani jeden z respondentů se ani k této otázce nevyjádřil, tudíž jsem její znění ponechala v původní verzi.</w:t>
      </w:r>
    </w:p>
    <w:p w:rsidR="009F6552" w:rsidRDefault="009F6552" w:rsidP="009F6552">
      <w:pPr>
        <w:spacing w:after="0" w:line="360" w:lineRule="auto"/>
        <w:ind w:left="851" w:hanging="851"/>
        <w:jc w:val="both"/>
        <w:rPr>
          <w:rFonts w:ascii="Times New Roman" w:hAnsi="Times New Roman" w:cs="Times New Roman"/>
          <w:sz w:val="24"/>
          <w:szCs w:val="24"/>
        </w:rPr>
      </w:pPr>
    </w:p>
    <w:p w:rsidR="009F6552" w:rsidRPr="00FD7A5A" w:rsidRDefault="009F6552" w:rsidP="009F6552">
      <w:pPr>
        <w:spacing w:after="0" w:line="360" w:lineRule="auto"/>
        <w:jc w:val="both"/>
        <w:rPr>
          <w:rFonts w:ascii="Times New Roman" w:hAnsi="Times New Roman" w:cs="Times New Roman"/>
          <w:b/>
          <w:sz w:val="24"/>
          <w:szCs w:val="24"/>
        </w:rPr>
      </w:pPr>
      <w:r w:rsidRPr="00FD7A5A">
        <w:rPr>
          <w:rFonts w:ascii="Times New Roman" w:hAnsi="Times New Roman" w:cs="Times New Roman"/>
          <w:b/>
          <w:sz w:val="24"/>
          <w:szCs w:val="24"/>
        </w:rPr>
        <w:t>3. otázka</w:t>
      </w:r>
    </w:p>
    <w:p w:rsidR="009F6552" w:rsidRPr="00FD7A5A" w:rsidRDefault="009F6552" w:rsidP="009F6552">
      <w:pPr>
        <w:spacing w:after="0" w:line="360" w:lineRule="auto"/>
        <w:ind w:left="851" w:hanging="851"/>
        <w:jc w:val="both"/>
        <w:rPr>
          <w:rFonts w:ascii="Times New Roman" w:hAnsi="Times New Roman" w:cs="Times New Roman"/>
          <w:sz w:val="24"/>
          <w:szCs w:val="24"/>
          <w:u w:val="single"/>
        </w:rPr>
      </w:pPr>
      <w:r w:rsidRPr="00FD7A5A">
        <w:rPr>
          <w:rFonts w:ascii="Times New Roman" w:hAnsi="Times New Roman" w:cs="Times New Roman"/>
          <w:sz w:val="24"/>
          <w:szCs w:val="24"/>
          <w:u w:val="single"/>
        </w:rPr>
        <w:t>původní znění:</w:t>
      </w:r>
    </w:p>
    <w:p w:rsidR="009F6552" w:rsidRPr="00396464" w:rsidRDefault="009F6552" w:rsidP="009F6552">
      <w:pPr>
        <w:spacing w:after="0" w:line="360" w:lineRule="auto"/>
        <w:jc w:val="both"/>
        <w:rPr>
          <w:rFonts w:ascii="Times New Roman" w:hAnsi="Times New Roman" w:cs="Times New Roman"/>
          <w:sz w:val="24"/>
          <w:szCs w:val="24"/>
        </w:rPr>
      </w:pPr>
      <w:r w:rsidRPr="00FD7A5A">
        <w:rPr>
          <w:rFonts w:ascii="Times New Roman" w:hAnsi="Times New Roman" w:cs="Times New Roman"/>
          <w:sz w:val="24"/>
          <w:szCs w:val="24"/>
        </w:rPr>
        <w:t xml:space="preserve">Jak často jste ze strany zaměstnavatele či na základě vlastní iniciativy informováni o výhodách, které zaměstnavatel nabízí svým zaměstnancům-rodičům </w:t>
      </w:r>
      <w:r w:rsidRPr="00396464">
        <w:rPr>
          <w:rFonts w:ascii="Times New Roman" w:hAnsi="Times New Roman" w:cs="Times New Roman"/>
          <w:sz w:val="24"/>
          <w:szCs w:val="24"/>
        </w:rPr>
        <w:t>(např. od nadřízeného, z firemního časopisu, z intranetu, od kolegů)?</w:t>
      </w:r>
    </w:p>
    <w:p w:rsidR="009F6552" w:rsidRDefault="009F6552" w:rsidP="009F6552">
      <w:pPr>
        <w:pStyle w:val="Odstavecseseznamem"/>
        <w:numPr>
          <w:ilvl w:val="0"/>
          <w:numId w:val="30"/>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vůbec</w:t>
      </w:r>
    </w:p>
    <w:p w:rsidR="009F6552" w:rsidRDefault="009F6552" w:rsidP="009F6552">
      <w:pPr>
        <w:pStyle w:val="Odstavecseseznamem"/>
        <w:numPr>
          <w:ilvl w:val="0"/>
          <w:numId w:val="30"/>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jednou za rok</w:t>
      </w:r>
    </w:p>
    <w:p w:rsidR="009F6552" w:rsidRDefault="009F6552" w:rsidP="009F6552">
      <w:pPr>
        <w:pStyle w:val="Odstavecseseznamem"/>
        <w:numPr>
          <w:ilvl w:val="0"/>
          <w:numId w:val="30"/>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dvakrát až třikrát za rok</w:t>
      </w:r>
    </w:p>
    <w:p w:rsidR="009F6552" w:rsidRDefault="009F6552" w:rsidP="009F6552">
      <w:pPr>
        <w:pStyle w:val="Odstavecseseznamem"/>
        <w:numPr>
          <w:ilvl w:val="0"/>
          <w:numId w:val="30"/>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čtyřikrát či vícekrát za rok</w:t>
      </w:r>
    </w:p>
    <w:p w:rsidR="009F6552" w:rsidRDefault="009F6552" w:rsidP="009F6552">
      <w:pPr>
        <w:pStyle w:val="Odstavecseseznamem"/>
        <w:spacing w:after="0" w:line="360" w:lineRule="auto"/>
        <w:ind w:left="1418"/>
        <w:jc w:val="both"/>
        <w:rPr>
          <w:rFonts w:ascii="Times New Roman" w:hAnsi="Times New Roman" w:cs="Times New Roman"/>
          <w:sz w:val="24"/>
          <w:szCs w:val="24"/>
        </w:rPr>
      </w:pPr>
    </w:p>
    <w:p w:rsidR="009F6552" w:rsidRDefault="009F6552" w:rsidP="009F6552">
      <w:pPr>
        <w:tabs>
          <w:tab w:val="left" w:pos="851"/>
        </w:tabs>
        <w:spacing w:after="0" w:line="360" w:lineRule="auto"/>
        <w:jc w:val="both"/>
        <w:rPr>
          <w:rFonts w:ascii="Times New Roman" w:hAnsi="Times New Roman" w:cs="Times New Roman"/>
          <w:sz w:val="24"/>
          <w:szCs w:val="24"/>
        </w:rPr>
      </w:pPr>
      <w:r w:rsidRPr="00FD7A5A">
        <w:rPr>
          <w:rFonts w:ascii="Times New Roman" w:hAnsi="Times New Roman" w:cs="Times New Roman"/>
          <w:sz w:val="24"/>
          <w:szCs w:val="24"/>
          <w:u w:val="single"/>
        </w:rPr>
        <w:t>reakce:</w:t>
      </w:r>
      <w:r>
        <w:rPr>
          <w:rFonts w:ascii="Times New Roman" w:hAnsi="Times New Roman" w:cs="Times New Roman"/>
          <w:sz w:val="24"/>
          <w:szCs w:val="24"/>
        </w:rPr>
        <w:t xml:space="preserve"> </w:t>
      </w:r>
      <w:r>
        <w:rPr>
          <w:rFonts w:ascii="Times New Roman" w:hAnsi="Times New Roman" w:cs="Times New Roman"/>
          <w:sz w:val="24"/>
          <w:szCs w:val="24"/>
        </w:rPr>
        <w:tab/>
        <w:t>R3 nepochopil výraz „zaměstnancům-rodičům“, zda jde o všechny zaměstnance nebo jen o zaměstnance, kteří jsou zároveň rodiči. R4 označil otázku za roztříštěnou, hledání výhod na základě vlastní iniciativy a následně výběr jedné z možností považoval za nelogické. Navrhl slova „na základě vlastní iniciativy“ úplně z otázky vypustit. Na základě těchto připomínek jsem otázku upravila.</w:t>
      </w:r>
    </w:p>
    <w:p w:rsidR="009F6552" w:rsidRDefault="009F6552" w:rsidP="009F6552">
      <w:pPr>
        <w:tabs>
          <w:tab w:val="left" w:pos="851"/>
        </w:tabs>
        <w:spacing w:after="0" w:line="360" w:lineRule="auto"/>
        <w:jc w:val="both"/>
        <w:rPr>
          <w:rFonts w:ascii="Times New Roman" w:hAnsi="Times New Roman" w:cs="Times New Roman"/>
          <w:sz w:val="24"/>
          <w:szCs w:val="24"/>
          <w:u w:val="single"/>
        </w:rPr>
      </w:pPr>
      <w:r w:rsidRPr="00D1422B">
        <w:rPr>
          <w:rFonts w:ascii="Times New Roman" w:hAnsi="Times New Roman" w:cs="Times New Roman"/>
          <w:sz w:val="24"/>
          <w:szCs w:val="24"/>
          <w:u w:val="single"/>
        </w:rPr>
        <w:t>opravné znění:</w:t>
      </w:r>
    </w:p>
    <w:p w:rsidR="009F6552" w:rsidRPr="00396464" w:rsidRDefault="009F6552" w:rsidP="009F65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Jak často jste v zaměstnání informováni o výhodách spojených s rodičovstvím, které Váš zaměstnavatel nabízí svým zaměstnancům </w:t>
      </w:r>
      <w:r w:rsidRPr="00396464">
        <w:rPr>
          <w:rFonts w:ascii="Times New Roman" w:hAnsi="Times New Roman" w:cs="Times New Roman"/>
          <w:sz w:val="24"/>
          <w:szCs w:val="24"/>
        </w:rPr>
        <w:t>(např. od nadřízeného, z firemního časopisu, z intranetu, od kolegů)?</w:t>
      </w:r>
    </w:p>
    <w:p w:rsidR="009F6552" w:rsidRDefault="009F6552" w:rsidP="009F6552">
      <w:pPr>
        <w:pStyle w:val="Odstavecseseznamem"/>
        <w:numPr>
          <w:ilvl w:val="0"/>
          <w:numId w:val="41"/>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vůbec</w:t>
      </w:r>
    </w:p>
    <w:p w:rsidR="009F6552" w:rsidRDefault="009F6552" w:rsidP="009F6552">
      <w:pPr>
        <w:pStyle w:val="Odstavecseseznamem"/>
        <w:numPr>
          <w:ilvl w:val="0"/>
          <w:numId w:val="41"/>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jednou za rok</w:t>
      </w:r>
    </w:p>
    <w:p w:rsidR="009F6552" w:rsidRDefault="009F6552" w:rsidP="009F6552">
      <w:pPr>
        <w:pStyle w:val="Odstavecseseznamem"/>
        <w:numPr>
          <w:ilvl w:val="0"/>
          <w:numId w:val="41"/>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dvakrát až třikrát za rok</w:t>
      </w:r>
    </w:p>
    <w:p w:rsidR="009F6552" w:rsidRDefault="009F6552" w:rsidP="009F6552">
      <w:pPr>
        <w:pStyle w:val="Odstavecseseznamem"/>
        <w:numPr>
          <w:ilvl w:val="0"/>
          <w:numId w:val="41"/>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čtyřikrát či vícekrát za rok</w:t>
      </w:r>
    </w:p>
    <w:p w:rsidR="009F6552" w:rsidRPr="00D1422B" w:rsidRDefault="009F6552" w:rsidP="009F6552">
      <w:pPr>
        <w:tabs>
          <w:tab w:val="left" w:pos="851"/>
        </w:tabs>
        <w:spacing w:after="0" w:line="360" w:lineRule="auto"/>
        <w:jc w:val="both"/>
        <w:rPr>
          <w:rFonts w:ascii="Times New Roman" w:hAnsi="Times New Roman" w:cs="Times New Roman"/>
          <w:sz w:val="24"/>
          <w:szCs w:val="24"/>
        </w:rPr>
      </w:pPr>
    </w:p>
    <w:p w:rsidR="009F6552" w:rsidRPr="00550AED" w:rsidRDefault="009F6552" w:rsidP="009F6552">
      <w:pPr>
        <w:tabs>
          <w:tab w:val="left" w:pos="851"/>
        </w:tabs>
        <w:spacing w:after="0" w:line="360" w:lineRule="auto"/>
        <w:jc w:val="both"/>
        <w:rPr>
          <w:rFonts w:ascii="Times New Roman" w:hAnsi="Times New Roman" w:cs="Times New Roman"/>
          <w:b/>
          <w:sz w:val="24"/>
          <w:szCs w:val="24"/>
        </w:rPr>
      </w:pPr>
      <w:r w:rsidRPr="00550AED">
        <w:rPr>
          <w:rFonts w:ascii="Times New Roman" w:hAnsi="Times New Roman" w:cs="Times New Roman"/>
          <w:b/>
          <w:sz w:val="24"/>
          <w:szCs w:val="24"/>
        </w:rPr>
        <w:t>4. otázka</w:t>
      </w:r>
    </w:p>
    <w:p w:rsidR="009F6552" w:rsidRPr="00FD7A5A" w:rsidRDefault="009F6552" w:rsidP="009F6552">
      <w:pPr>
        <w:spacing w:after="0" w:line="360" w:lineRule="auto"/>
        <w:ind w:left="851" w:hanging="851"/>
        <w:jc w:val="both"/>
        <w:rPr>
          <w:rFonts w:ascii="Times New Roman" w:hAnsi="Times New Roman" w:cs="Times New Roman"/>
          <w:sz w:val="24"/>
          <w:szCs w:val="24"/>
          <w:u w:val="single"/>
        </w:rPr>
      </w:pPr>
      <w:r w:rsidRPr="00FD7A5A">
        <w:rPr>
          <w:rFonts w:ascii="Times New Roman" w:hAnsi="Times New Roman" w:cs="Times New Roman"/>
          <w:sz w:val="24"/>
          <w:szCs w:val="24"/>
          <w:u w:val="single"/>
        </w:rPr>
        <w:lastRenderedPageBreak/>
        <w:t>původní znění:</w:t>
      </w:r>
    </w:p>
    <w:p w:rsidR="009F6552" w:rsidRPr="00550AED" w:rsidRDefault="009F6552" w:rsidP="009F6552">
      <w:pPr>
        <w:spacing w:after="0" w:line="360" w:lineRule="auto"/>
        <w:jc w:val="both"/>
        <w:rPr>
          <w:rFonts w:ascii="Times New Roman" w:hAnsi="Times New Roman" w:cs="Times New Roman"/>
          <w:sz w:val="24"/>
          <w:szCs w:val="24"/>
        </w:rPr>
      </w:pPr>
      <w:r w:rsidRPr="00550AED">
        <w:rPr>
          <w:rFonts w:ascii="Times New Roman" w:hAnsi="Times New Roman" w:cs="Times New Roman"/>
          <w:sz w:val="24"/>
          <w:szCs w:val="24"/>
        </w:rPr>
        <w:t>Nabízí Váš zaměstnavatel nějaké zvláštní programy či kariérové plány atp. určené zvláště pro rodiče?</w:t>
      </w:r>
    </w:p>
    <w:p w:rsidR="009F6552" w:rsidRDefault="009F6552" w:rsidP="009F6552">
      <w:pPr>
        <w:pStyle w:val="Odstavecseseznamem"/>
        <w:numPr>
          <w:ilvl w:val="0"/>
          <w:numId w:val="31"/>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ano</w:t>
      </w:r>
    </w:p>
    <w:p w:rsidR="009F6552" w:rsidRDefault="009F6552" w:rsidP="009F6552">
      <w:pPr>
        <w:pStyle w:val="Odstavecseseznamem"/>
        <w:numPr>
          <w:ilvl w:val="0"/>
          <w:numId w:val="31"/>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ne</w:t>
      </w:r>
    </w:p>
    <w:p w:rsidR="009F6552" w:rsidRDefault="009F6552" w:rsidP="009F6552">
      <w:pPr>
        <w:pStyle w:val="Odstavecseseznamem"/>
        <w:numPr>
          <w:ilvl w:val="0"/>
          <w:numId w:val="31"/>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nevím</w:t>
      </w:r>
    </w:p>
    <w:p w:rsidR="009F6552" w:rsidRDefault="009F6552" w:rsidP="009F6552">
      <w:pPr>
        <w:pStyle w:val="Odstavecseseznamem"/>
        <w:spacing w:after="0" w:line="360" w:lineRule="auto"/>
        <w:ind w:left="1418"/>
        <w:jc w:val="both"/>
        <w:rPr>
          <w:rFonts w:ascii="Times New Roman" w:hAnsi="Times New Roman" w:cs="Times New Roman"/>
          <w:sz w:val="24"/>
          <w:szCs w:val="24"/>
        </w:rPr>
      </w:pPr>
    </w:p>
    <w:p w:rsidR="009F6552" w:rsidRDefault="009F6552" w:rsidP="009F6552">
      <w:pPr>
        <w:spacing w:after="0" w:line="360" w:lineRule="auto"/>
        <w:jc w:val="both"/>
        <w:rPr>
          <w:rFonts w:ascii="Times New Roman" w:hAnsi="Times New Roman" w:cs="Times New Roman"/>
          <w:sz w:val="24"/>
          <w:szCs w:val="24"/>
        </w:rPr>
      </w:pPr>
      <w:r w:rsidRPr="00FD7A5A">
        <w:rPr>
          <w:rFonts w:ascii="Times New Roman" w:hAnsi="Times New Roman" w:cs="Times New Roman"/>
          <w:sz w:val="24"/>
          <w:szCs w:val="24"/>
          <w:u w:val="single"/>
        </w:rPr>
        <w:t>reakce:</w:t>
      </w:r>
      <w:r>
        <w:rPr>
          <w:rFonts w:ascii="Times New Roman" w:hAnsi="Times New Roman" w:cs="Times New Roman"/>
          <w:sz w:val="24"/>
          <w:szCs w:val="24"/>
        </w:rPr>
        <w:t xml:space="preserve"> R1 navrhl slovo „či“ nahradit čárkou</w:t>
      </w:r>
      <w:r w:rsidR="00797132">
        <w:rPr>
          <w:rFonts w:ascii="Times New Roman" w:hAnsi="Times New Roman" w:cs="Times New Roman"/>
          <w:sz w:val="24"/>
          <w:szCs w:val="24"/>
        </w:rPr>
        <w:t>, R2 považoval slovo „zvláště“ za </w:t>
      </w:r>
      <w:r>
        <w:rPr>
          <w:rFonts w:ascii="Times New Roman" w:hAnsi="Times New Roman" w:cs="Times New Roman"/>
          <w:sz w:val="24"/>
          <w:szCs w:val="24"/>
        </w:rPr>
        <w:t>nejasné, navrhl zaměnit za slovo „především“ a R3 by uvítal namísto slova „programy“ slovo „aktivity“. Na základě těchto připomínek jsem otázku pozměnila.</w:t>
      </w:r>
    </w:p>
    <w:p w:rsidR="009F6552" w:rsidRDefault="009F6552" w:rsidP="009F6552">
      <w:pPr>
        <w:tabs>
          <w:tab w:val="left" w:pos="851"/>
        </w:tabs>
        <w:spacing w:after="0" w:line="360" w:lineRule="auto"/>
        <w:jc w:val="both"/>
        <w:rPr>
          <w:rFonts w:ascii="Times New Roman" w:hAnsi="Times New Roman" w:cs="Times New Roman"/>
          <w:sz w:val="24"/>
          <w:szCs w:val="24"/>
          <w:u w:val="single"/>
        </w:rPr>
      </w:pPr>
      <w:r w:rsidRPr="00D1422B">
        <w:rPr>
          <w:rFonts w:ascii="Times New Roman" w:hAnsi="Times New Roman" w:cs="Times New Roman"/>
          <w:sz w:val="24"/>
          <w:szCs w:val="24"/>
          <w:u w:val="single"/>
        </w:rPr>
        <w:t>opravné znění:</w:t>
      </w:r>
    </w:p>
    <w:p w:rsidR="009F6552" w:rsidRPr="00550AED" w:rsidRDefault="009F6552" w:rsidP="009F65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Nabízí Váš zaměstnavatel nějaké zvláštní aktivity, kariérové plány atp. určené především pro rodiče?</w:t>
      </w:r>
    </w:p>
    <w:p w:rsidR="009F6552" w:rsidRDefault="009F6552" w:rsidP="009F6552">
      <w:pPr>
        <w:pStyle w:val="Odstavecseseznamem"/>
        <w:numPr>
          <w:ilvl w:val="0"/>
          <w:numId w:val="42"/>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ano</w:t>
      </w:r>
    </w:p>
    <w:p w:rsidR="009F6552" w:rsidRDefault="009F6552" w:rsidP="009F6552">
      <w:pPr>
        <w:pStyle w:val="Odstavecseseznamem"/>
        <w:numPr>
          <w:ilvl w:val="0"/>
          <w:numId w:val="42"/>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ne</w:t>
      </w:r>
    </w:p>
    <w:p w:rsidR="009F6552" w:rsidRDefault="009F6552" w:rsidP="009F6552">
      <w:pPr>
        <w:pStyle w:val="Odstavecseseznamem"/>
        <w:numPr>
          <w:ilvl w:val="0"/>
          <w:numId w:val="42"/>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nevím</w:t>
      </w:r>
    </w:p>
    <w:p w:rsidR="009F6552" w:rsidRDefault="009F6552" w:rsidP="009F6552">
      <w:pPr>
        <w:spacing w:after="0" w:line="360" w:lineRule="auto"/>
        <w:jc w:val="both"/>
        <w:rPr>
          <w:rFonts w:ascii="Times New Roman" w:hAnsi="Times New Roman" w:cs="Times New Roman"/>
          <w:sz w:val="24"/>
          <w:szCs w:val="24"/>
        </w:rPr>
      </w:pPr>
    </w:p>
    <w:p w:rsidR="009F6552" w:rsidRDefault="009F6552" w:rsidP="009F6552">
      <w:pPr>
        <w:spacing w:after="0" w:line="360" w:lineRule="auto"/>
        <w:jc w:val="both"/>
        <w:rPr>
          <w:rFonts w:ascii="Times New Roman" w:hAnsi="Times New Roman" w:cs="Times New Roman"/>
          <w:b/>
          <w:sz w:val="24"/>
          <w:szCs w:val="24"/>
        </w:rPr>
      </w:pPr>
      <w:r w:rsidRPr="00837995">
        <w:rPr>
          <w:rFonts w:ascii="Times New Roman" w:hAnsi="Times New Roman" w:cs="Times New Roman"/>
          <w:b/>
          <w:sz w:val="24"/>
          <w:szCs w:val="24"/>
        </w:rPr>
        <w:t>5. otázka</w:t>
      </w:r>
    </w:p>
    <w:p w:rsidR="009F6552" w:rsidRPr="00FD7A5A" w:rsidRDefault="009F6552" w:rsidP="009F6552">
      <w:pPr>
        <w:spacing w:after="0" w:line="360" w:lineRule="auto"/>
        <w:ind w:left="851" w:hanging="851"/>
        <w:jc w:val="both"/>
        <w:rPr>
          <w:rFonts w:ascii="Times New Roman" w:hAnsi="Times New Roman" w:cs="Times New Roman"/>
          <w:sz w:val="24"/>
          <w:szCs w:val="24"/>
          <w:u w:val="single"/>
        </w:rPr>
      </w:pPr>
      <w:r w:rsidRPr="00FD7A5A">
        <w:rPr>
          <w:rFonts w:ascii="Times New Roman" w:hAnsi="Times New Roman" w:cs="Times New Roman"/>
          <w:sz w:val="24"/>
          <w:szCs w:val="24"/>
          <w:u w:val="single"/>
        </w:rPr>
        <w:t>původní znění:</w:t>
      </w:r>
    </w:p>
    <w:p w:rsidR="009F6552" w:rsidRPr="00837995" w:rsidRDefault="009F6552" w:rsidP="009F6552">
      <w:pPr>
        <w:spacing w:after="0" w:line="360" w:lineRule="auto"/>
        <w:jc w:val="both"/>
        <w:rPr>
          <w:rFonts w:ascii="Times New Roman" w:hAnsi="Times New Roman" w:cs="Times New Roman"/>
          <w:sz w:val="24"/>
          <w:szCs w:val="24"/>
        </w:rPr>
      </w:pPr>
      <w:r w:rsidRPr="00837995">
        <w:rPr>
          <w:rFonts w:ascii="Times New Roman" w:hAnsi="Times New Roman" w:cs="Times New Roman"/>
          <w:sz w:val="24"/>
          <w:szCs w:val="24"/>
        </w:rPr>
        <w:t>Víte, co je to „program Čáp“?</w:t>
      </w:r>
    </w:p>
    <w:p w:rsidR="009F6552" w:rsidRDefault="009F6552" w:rsidP="009F6552">
      <w:pPr>
        <w:pStyle w:val="Odstavecseseznamem"/>
        <w:numPr>
          <w:ilvl w:val="0"/>
          <w:numId w:val="32"/>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ne, vůbec netuším</w:t>
      </w:r>
    </w:p>
    <w:p w:rsidR="009F6552" w:rsidRDefault="009F6552" w:rsidP="009F6552">
      <w:pPr>
        <w:pStyle w:val="Odstavecseseznamem"/>
        <w:numPr>
          <w:ilvl w:val="0"/>
          <w:numId w:val="32"/>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ne, jen vím, že takový program existuje</w:t>
      </w:r>
    </w:p>
    <w:p w:rsidR="009F6552" w:rsidRDefault="009F6552" w:rsidP="009F6552">
      <w:pPr>
        <w:pStyle w:val="Odstavecseseznamem"/>
        <w:numPr>
          <w:ilvl w:val="0"/>
          <w:numId w:val="32"/>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ano, mám o něm základní informace</w:t>
      </w:r>
    </w:p>
    <w:p w:rsidR="009F6552" w:rsidRDefault="009F6552" w:rsidP="009F6552">
      <w:pPr>
        <w:pStyle w:val="Odstavecseseznamem"/>
        <w:numPr>
          <w:ilvl w:val="0"/>
          <w:numId w:val="32"/>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ano, zcela přesně</w:t>
      </w:r>
    </w:p>
    <w:p w:rsidR="009F6552" w:rsidRDefault="009F6552" w:rsidP="009F6552">
      <w:pPr>
        <w:pStyle w:val="Odstavecseseznamem"/>
        <w:spacing w:after="0" w:line="360" w:lineRule="auto"/>
        <w:ind w:left="1418"/>
        <w:jc w:val="both"/>
        <w:rPr>
          <w:rFonts w:ascii="Times New Roman" w:hAnsi="Times New Roman" w:cs="Times New Roman"/>
          <w:sz w:val="24"/>
          <w:szCs w:val="24"/>
        </w:rPr>
      </w:pPr>
    </w:p>
    <w:p w:rsidR="009F6552" w:rsidRDefault="009F6552" w:rsidP="009F6552">
      <w:pPr>
        <w:tabs>
          <w:tab w:val="left" w:pos="851"/>
        </w:tabs>
        <w:spacing w:after="0" w:line="360" w:lineRule="auto"/>
        <w:ind w:left="851" w:hanging="851"/>
        <w:jc w:val="both"/>
        <w:rPr>
          <w:rFonts w:ascii="Times New Roman" w:hAnsi="Times New Roman" w:cs="Times New Roman"/>
          <w:sz w:val="24"/>
          <w:szCs w:val="24"/>
        </w:rPr>
      </w:pPr>
      <w:r w:rsidRPr="00837995">
        <w:rPr>
          <w:rFonts w:ascii="Times New Roman" w:hAnsi="Times New Roman" w:cs="Times New Roman"/>
          <w:sz w:val="24"/>
          <w:szCs w:val="24"/>
          <w:u w:val="single"/>
        </w:rPr>
        <w:t>reakce:</w:t>
      </w:r>
      <w:r w:rsidRPr="00837995">
        <w:rPr>
          <w:rFonts w:ascii="Times New Roman" w:hAnsi="Times New Roman" w:cs="Times New Roman"/>
          <w:sz w:val="24"/>
          <w:szCs w:val="24"/>
        </w:rPr>
        <w:t xml:space="preserve"> </w:t>
      </w:r>
      <w:r w:rsidRPr="00837995">
        <w:rPr>
          <w:rFonts w:ascii="Times New Roman" w:hAnsi="Times New Roman" w:cs="Times New Roman"/>
          <w:sz w:val="24"/>
          <w:szCs w:val="24"/>
        </w:rPr>
        <w:tab/>
        <w:t>Ani jeden z respondentů se k této otázce nevyjádřil, tudíž jsem její znění ponechala v původní verzi.</w:t>
      </w:r>
    </w:p>
    <w:p w:rsidR="009F6552" w:rsidRDefault="009F6552" w:rsidP="009F6552">
      <w:pPr>
        <w:tabs>
          <w:tab w:val="left" w:pos="851"/>
        </w:tabs>
        <w:spacing w:after="0" w:line="360" w:lineRule="auto"/>
        <w:ind w:left="851" w:hanging="851"/>
        <w:jc w:val="both"/>
        <w:rPr>
          <w:rFonts w:ascii="Times New Roman" w:hAnsi="Times New Roman" w:cs="Times New Roman"/>
          <w:sz w:val="24"/>
          <w:szCs w:val="24"/>
        </w:rPr>
      </w:pPr>
    </w:p>
    <w:p w:rsidR="009F6552" w:rsidRPr="00837995" w:rsidRDefault="009F6552" w:rsidP="009F6552">
      <w:pPr>
        <w:tabs>
          <w:tab w:val="left" w:pos="851"/>
        </w:tabs>
        <w:spacing w:after="0" w:line="360" w:lineRule="auto"/>
        <w:jc w:val="both"/>
        <w:rPr>
          <w:rFonts w:ascii="Times New Roman" w:hAnsi="Times New Roman" w:cs="Times New Roman"/>
          <w:b/>
          <w:sz w:val="24"/>
          <w:szCs w:val="24"/>
        </w:rPr>
      </w:pPr>
      <w:r w:rsidRPr="00837995">
        <w:rPr>
          <w:rFonts w:ascii="Times New Roman" w:hAnsi="Times New Roman" w:cs="Times New Roman"/>
          <w:b/>
          <w:sz w:val="24"/>
          <w:szCs w:val="24"/>
        </w:rPr>
        <w:t>6. otázka</w:t>
      </w:r>
    </w:p>
    <w:p w:rsidR="009F6552" w:rsidRPr="00FD7A5A" w:rsidRDefault="009F6552" w:rsidP="009F6552">
      <w:pPr>
        <w:spacing w:after="0" w:line="360" w:lineRule="auto"/>
        <w:ind w:left="851" w:hanging="851"/>
        <w:jc w:val="both"/>
        <w:rPr>
          <w:rFonts w:ascii="Times New Roman" w:hAnsi="Times New Roman" w:cs="Times New Roman"/>
          <w:sz w:val="24"/>
          <w:szCs w:val="24"/>
          <w:u w:val="single"/>
        </w:rPr>
      </w:pPr>
      <w:r w:rsidRPr="00FD7A5A">
        <w:rPr>
          <w:rFonts w:ascii="Times New Roman" w:hAnsi="Times New Roman" w:cs="Times New Roman"/>
          <w:sz w:val="24"/>
          <w:szCs w:val="24"/>
          <w:u w:val="single"/>
        </w:rPr>
        <w:t>původní znění:</w:t>
      </w:r>
    </w:p>
    <w:p w:rsidR="009F6552" w:rsidRPr="00837995" w:rsidRDefault="009F6552" w:rsidP="009F6552">
      <w:pPr>
        <w:spacing w:after="0" w:line="360" w:lineRule="auto"/>
        <w:jc w:val="both"/>
        <w:rPr>
          <w:rFonts w:ascii="Times New Roman" w:hAnsi="Times New Roman" w:cs="Times New Roman"/>
          <w:sz w:val="24"/>
          <w:szCs w:val="24"/>
        </w:rPr>
      </w:pPr>
      <w:r w:rsidRPr="00837995">
        <w:rPr>
          <w:rFonts w:ascii="Times New Roman" w:hAnsi="Times New Roman" w:cs="Times New Roman"/>
          <w:sz w:val="24"/>
          <w:szCs w:val="24"/>
        </w:rPr>
        <w:lastRenderedPageBreak/>
        <w:t xml:space="preserve">V levém sloupci jsou uvedeny některé benefity, které Váš zaměstnavatel nabízí (či uvažuje o jejich nabídce) svým zaměstnancům-rodičům. </w:t>
      </w:r>
      <w:r>
        <w:rPr>
          <w:rFonts w:ascii="Times New Roman" w:hAnsi="Times New Roman" w:cs="Times New Roman"/>
          <w:sz w:val="24"/>
          <w:szCs w:val="24"/>
        </w:rPr>
        <w:t>Napište</w:t>
      </w:r>
      <w:r w:rsidRPr="00837995">
        <w:rPr>
          <w:rFonts w:ascii="Times New Roman" w:hAnsi="Times New Roman" w:cs="Times New Roman"/>
          <w:sz w:val="24"/>
          <w:szCs w:val="24"/>
        </w:rPr>
        <w:t xml:space="preserve"> prosím</w:t>
      </w:r>
      <w:r w:rsidR="00797132">
        <w:rPr>
          <w:rFonts w:ascii="Times New Roman" w:hAnsi="Times New Roman" w:cs="Times New Roman"/>
          <w:sz w:val="24"/>
          <w:szCs w:val="24"/>
        </w:rPr>
        <w:t xml:space="preserve"> na </w:t>
      </w:r>
      <w:r>
        <w:rPr>
          <w:rFonts w:ascii="Times New Roman" w:hAnsi="Times New Roman" w:cs="Times New Roman"/>
          <w:sz w:val="24"/>
          <w:szCs w:val="24"/>
        </w:rPr>
        <w:t>pravou stranu</w:t>
      </w:r>
      <w:r w:rsidRPr="00837995">
        <w:rPr>
          <w:rFonts w:ascii="Times New Roman" w:hAnsi="Times New Roman" w:cs="Times New Roman"/>
          <w:sz w:val="24"/>
          <w:szCs w:val="24"/>
        </w:rPr>
        <w:t>, jakou důležitost přikládáte jednotlivým benefitům pro snadnější skloubení práce a rodiny.</w:t>
      </w:r>
    </w:p>
    <w:p w:rsidR="009F6552" w:rsidRDefault="009F6552" w:rsidP="009F6552">
      <w:pPr>
        <w:spacing w:after="0" w:line="360" w:lineRule="auto"/>
        <w:jc w:val="both"/>
        <w:rPr>
          <w:rFonts w:ascii="Times New Roman" w:hAnsi="Times New Roman" w:cs="Times New Roman"/>
          <w:sz w:val="24"/>
          <w:szCs w:val="24"/>
        </w:rPr>
      </w:pPr>
      <w:r w:rsidRPr="00837995">
        <w:rPr>
          <w:rFonts w:ascii="Times New Roman" w:hAnsi="Times New Roman" w:cs="Times New Roman"/>
          <w:sz w:val="24"/>
          <w:szCs w:val="24"/>
        </w:rPr>
        <w:t>1 – velmi důležité, 2 – spíše důležité, 3 – spíše nedůležité, 4 – zcela nedůležité</w:t>
      </w:r>
    </w:p>
    <w:p w:rsidR="009F6552" w:rsidRPr="00BB2C20" w:rsidRDefault="009F6552" w:rsidP="009F6552">
      <w:pPr>
        <w:spacing w:after="0" w:line="360" w:lineRule="auto"/>
        <w:jc w:val="both"/>
        <w:rPr>
          <w:rFonts w:ascii="Times New Roman" w:hAnsi="Times New Roman" w:cs="Times New Roman"/>
          <w:sz w:val="24"/>
          <w:szCs w:val="24"/>
        </w:rPr>
      </w:pPr>
    </w:p>
    <w:p w:rsidR="009F6552" w:rsidRDefault="009F6552" w:rsidP="009F6552">
      <w:pPr>
        <w:pStyle w:val="Odstavecseseznamem"/>
        <w:numPr>
          <w:ilvl w:val="0"/>
          <w:numId w:val="33"/>
        </w:numPr>
        <w:tabs>
          <w:tab w:val="left" w:pos="680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pět dní placeného volna pro otce po narození dítěte </w:t>
      </w:r>
      <w:r>
        <w:rPr>
          <w:rFonts w:ascii="Times New Roman" w:hAnsi="Times New Roman" w:cs="Times New Roman"/>
          <w:sz w:val="24"/>
          <w:szCs w:val="24"/>
        </w:rPr>
        <w:tab/>
        <w:t>…</w:t>
      </w:r>
    </w:p>
    <w:p w:rsidR="009F6552" w:rsidRDefault="009F6552" w:rsidP="009F6552">
      <w:pPr>
        <w:pStyle w:val="Odstavecseseznamem"/>
        <w:numPr>
          <w:ilvl w:val="0"/>
          <w:numId w:val="33"/>
        </w:numPr>
        <w:tabs>
          <w:tab w:val="left" w:pos="680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příspěvek na hlídání dítěte ve výši 3 000,- </w:t>
      </w:r>
      <w:r>
        <w:rPr>
          <w:rFonts w:ascii="Times New Roman" w:hAnsi="Times New Roman" w:cs="Times New Roman"/>
          <w:sz w:val="24"/>
          <w:szCs w:val="24"/>
        </w:rPr>
        <w:tab/>
        <w:t>…</w:t>
      </w:r>
    </w:p>
    <w:p w:rsidR="009F6552" w:rsidRDefault="009F6552" w:rsidP="009F6552">
      <w:pPr>
        <w:pStyle w:val="Odstavecseseznamem"/>
        <w:numPr>
          <w:ilvl w:val="0"/>
          <w:numId w:val="33"/>
        </w:numPr>
        <w:tabs>
          <w:tab w:val="left" w:pos="680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příspěvky na letní dětské tábory</w:t>
      </w:r>
      <w:r>
        <w:rPr>
          <w:rFonts w:ascii="Times New Roman" w:hAnsi="Times New Roman" w:cs="Times New Roman"/>
          <w:sz w:val="24"/>
          <w:szCs w:val="24"/>
        </w:rPr>
        <w:tab/>
        <w:t>…</w:t>
      </w:r>
    </w:p>
    <w:p w:rsidR="009F6552" w:rsidRDefault="009F6552" w:rsidP="009F6552">
      <w:pPr>
        <w:pStyle w:val="Odstavecseseznamem"/>
        <w:numPr>
          <w:ilvl w:val="0"/>
          <w:numId w:val="33"/>
        </w:numPr>
        <w:tabs>
          <w:tab w:val="left" w:pos="680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možnost flexibilního pracovního úvazku </w:t>
      </w:r>
      <w:r>
        <w:rPr>
          <w:rFonts w:ascii="Times New Roman" w:hAnsi="Times New Roman" w:cs="Times New Roman"/>
          <w:sz w:val="24"/>
          <w:szCs w:val="24"/>
        </w:rPr>
        <w:tab/>
        <w:t>…</w:t>
      </w:r>
    </w:p>
    <w:p w:rsidR="009F6552" w:rsidRDefault="009F6552" w:rsidP="009F6552">
      <w:pPr>
        <w:pStyle w:val="Odstavecseseznamem"/>
        <w:numPr>
          <w:ilvl w:val="0"/>
          <w:numId w:val="33"/>
        </w:numPr>
        <w:tabs>
          <w:tab w:val="left" w:pos="680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pravidelná setkání matek na RD se zástupci banky </w:t>
      </w:r>
      <w:r>
        <w:rPr>
          <w:rFonts w:ascii="Times New Roman" w:hAnsi="Times New Roman" w:cs="Times New Roman"/>
          <w:sz w:val="24"/>
          <w:szCs w:val="24"/>
        </w:rPr>
        <w:tab/>
        <w:t>…</w:t>
      </w:r>
    </w:p>
    <w:p w:rsidR="009F6552" w:rsidRDefault="009F6552" w:rsidP="009F6552">
      <w:pPr>
        <w:pStyle w:val="Odstavecseseznamem"/>
        <w:numPr>
          <w:ilvl w:val="0"/>
          <w:numId w:val="33"/>
        </w:numPr>
        <w:tabs>
          <w:tab w:val="left" w:pos="680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webový portál určený (budoucím) rodičům </w:t>
      </w:r>
      <w:r>
        <w:rPr>
          <w:rFonts w:ascii="Times New Roman" w:hAnsi="Times New Roman" w:cs="Times New Roman"/>
          <w:sz w:val="24"/>
          <w:szCs w:val="24"/>
        </w:rPr>
        <w:tab/>
        <w:t>…</w:t>
      </w:r>
    </w:p>
    <w:p w:rsidR="009F6552" w:rsidRDefault="009F6552" w:rsidP="009F6552">
      <w:pPr>
        <w:pStyle w:val="Odstavecseseznamem"/>
        <w:numPr>
          <w:ilvl w:val="0"/>
          <w:numId w:val="33"/>
        </w:numPr>
        <w:tabs>
          <w:tab w:val="left" w:pos="6804"/>
        </w:tabs>
        <w:spacing w:after="0" w:line="360" w:lineRule="auto"/>
        <w:ind w:left="284" w:hanging="284"/>
        <w:jc w:val="both"/>
        <w:rPr>
          <w:rFonts w:ascii="Times New Roman" w:hAnsi="Times New Roman"/>
          <w:sz w:val="24"/>
          <w:szCs w:val="24"/>
        </w:rPr>
      </w:pPr>
      <w:r>
        <w:rPr>
          <w:rFonts w:ascii="Times New Roman" w:hAnsi="Times New Roman"/>
          <w:sz w:val="24"/>
          <w:szCs w:val="24"/>
        </w:rPr>
        <w:t xml:space="preserve">kurzy pro ženy na RD zaměřené na zvýšení sebevědomí, </w:t>
      </w:r>
    </w:p>
    <w:p w:rsidR="009F6552" w:rsidRDefault="009F6552" w:rsidP="009F6552">
      <w:pPr>
        <w:pStyle w:val="Odstavecseseznamem"/>
        <w:tabs>
          <w:tab w:val="left" w:pos="6804"/>
        </w:tabs>
        <w:spacing w:after="0" w:line="360" w:lineRule="auto"/>
        <w:ind w:left="284"/>
        <w:jc w:val="both"/>
        <w:rPr>
          <w:rFonts w:ascii="Times New Roman" w:hAnsi="Times New Roman"/>
          <w:sz w:val="24"/>
          <w:szCs w:val="24"/>
        </w:rPr>
      </w:pPr>
      <w:r>
        <w:rPr>
          <w:rFonts w:ascii="Times New Roman" w:hAnsi="Times New Roman"/>
          <w:sz w:val="24"/>
          <w:szCs w:val="24"/>
        </w:rPr>
        <w:t xml:space="preserve">asertivity a rozvoje vyjednávacích dovedností </w:t>
      </w:r>
      <w:r>
        <w:rPr>
          <w:rFonts w:ascii="Times New Roman" w:hAnsi="Times New Roman"/>
          <w:sz w:val="24"/>
          <w:szCs w:val="24"/>
        </w:rPr>
        <w:tab/>
      </w:r>
      <w:r>
        <w:rPr>
          <w:rFonts w:ascii="Times New Roman" w:hAnsi="Times New Roman" w:cs="Times New Roman"/>
          <w:sz w:val="24"/>
          <w:szCs w:val="24"/>
        </w:rPr>
        <w:t>…</w:t>
      </w:r>
    </w:p>
    <w:p w:rsidR="009F6552" w:rsidRDefault="009F6552" w:rsidP="009F6552">
      <w:pPr>
        <w:pStyle w:val="Odstavecseseznamem"/>
        <w:numPr>
          <w:ilvl w:val="0"/>
          <w:numId w:val="33"/>
        </w:numPr>
        <w:tabs>
          <w:tab w:val="left" w:pos="6804"/>
        </w:tabs>
        <w:spacing w:after="0" w:line="360" w:lineRule="auto"/>
        <w:ind w:left="284" w:hanging="284"/>
        <w:jc w:val="both"/>
        <w:rPr>
          <w:rFonts w:ascii="Times New Roman" w:hAnsi="Times New Roman"/>
          <w:sz w:val="24"/>
          <w:szCs w:val="24"/>
        </w:rPr>
      </w:pPr>
      <w:r>
        <w:rPr>
          <w:rFonts w:ascii="Times New Roman" w:hAnsi="Times New Roman"/>
          <w:sz w:val="24"/>
          <w:szCs w:val="24"/>
        </w:rPr>
        <w:t xml:space="preserve">provoz firemní školky </w:t>
      </w:r>
      <w:r>
        <w:rPr>
          <w:rFonts w:ascii="Times New Roman" w:hAnsi="Times New Roman"/>
          <w:sz w:val="24"/>
          <w:szCs w:val="24"/>
        </w:rPr>
        <w:tab/>
      </w:r>
      <w:r>
        <w:rPr>
          <w:rFonts w:ascii="Times New Roman" w:hAnsi="Times New Roman" w:cs="Times New Roman"/>
          <w:sz w:val="24"/>
          <w:szCs w:val="24"/>
        </w:rPr>
        <w:t>…</w:t>
      </w:r>
    </w:p>
    <w:p w:rsidR="009F6552" w:rsidRDefault="009F6552" w:rsidP="009F6552">
      <w:pPr>
        <w:pStyle w:val="Odstavecseseznamem"/>
        <w:numPr>
          <w:ilvl w:val="0"/>
          <w:numId w:val="33"/>
        </w:numPr>
        <w:tabs>
          <w:tab w:val="left" w:pos="6804"/>
        </w:tabs>
        <w:spacing w:after="0" w:line="360" w:lineRule="auto"/>
        <w:ind w:left="284" w:hanging="284"/>
        <w:jc w:val="both"/>
        <w:rPr>
          <w:rFonts w:ascii="Times New Roman" w:hAnsi="Times New Roman"/>
          <w:sz w:val="24"/>
          <w:szCs w:val="24"/>
        </w:rPr>
      </w:pPr>
      <w:r>
        <w:rPr>
          <w:rFonts w:ascii="Times New Roman" w:hAnsi="Times New Roman"/>
          <w:sz w:val="24"/>
          <w:szCs w:val="24"/>
        </w:rPr>
        <w:t xml:space="preserve">adaptační program pro rodiče vracející se z RD </w:t>
      </w:r>
      <w:r>
        <w:rPr>
          <w:rFonts w:ascii="Times New Roman" w:hAnsi="Times New Roman"/>
          <w:sz w:val="24"/>
          <w:szCs w:val="24"/>
        </w:rPr>
        <w:tab/>
      </w:r>
      <w:r>
        <w:rPr>
          <w:rFonts w:ascii="Times New Roman" w:hAnsi="Times New Roman" w:cs="Times New Roman"/>
          <w:sz w:val="24"/>
          <w:szCs w:val="24"/>
        </w:rPr>
        <w:t>…</w:t>
      </w:r>
    </w:p>
    <w:p w:rsidR="009F6552" w:rsidRDefault="009F6552" w:rsidP="009F6552">
      <w:pPr>
        <w:spacing w:after="0" w:line="360" w:lineRule="auto"/>
        <w:jc w:val="both"/>
        <w:rPr>
          <w:rFonts w:ascii="Times New Roman" w:hAnsi="Times New Roman" w:cs="Times New Roman"/>
          <w:sz w:val="24"/>
          <w:szCs w:val="24"/>
        </w:rPr>
      </w:pPr>
    </w:p>
    <w:p w:rsidR="009F6552" w:rsidRDefault="009F6552" w:rsidP="009F6552">
      <w:pPr>
        <w:spacing w:after="0" w:line="360" w:lineRule="auto"/>
        <w:jc w:val="both"/>
        <w:rPr>
          <w:rFonts w:ascii="Times New Roman" w:hAnsi="Times New Roman" w:cs="Times New Roman"/>
          <w:sz w:val="24"/>
          <w:szCs w:val="24"/>
        </w:rPr>
      </w:pPr>
      <w:r w:rsidRPr="00837995">
        <w:rPr>
          <w:rFonts w:ascii="Times New Roman" w:hAnsi="Times New Roman" w:cs="Times New Roman"/>
          <w:sz w:val="24"/>
          <w:szCs w:val="24"/>
          <w:u w:val="single"/>
        </w:rPr>
        <w:t>reakce:</w:t>
      </w:r>
      <w:r>
        <w:rPr>
          <w:rFonts w:ascii="Times New Roman" w:hAnsi="Times New Roman" w:cs="Times New Roman"/>
          <w:sz w:val="24"/>
          <w:szCs w:val="24"/>
        </w:rPr>
        <w:t xml:space="preserve"> R1 namítl, že výčet benefitů mu nepřipomíná sloupec, navrhl také slovo „benefity“ nahradit slovem „výhody“, stejně jako je tomu v otázce </w:t>
      </w:r>
      <w:proofErr w:type="gramStart"/>
      <w:r>
        <w:rPr>
          <w:rFonts w:ascii="Times New Roman" w:hAnsi="Times New Roman" w:cs="Times New Roman"/>
          <w:sz w:val="24"/>
          <w:szCs w:val="24"/>
        </w:rPr>
        <w:t>č.3, R3</w:t>
      </w:r>
      <w:proofErr w:type="gramEnd"/>
      <w:r>
        <w:rPr>
          <w:rFonts w:ascii="Times New Roman" w:hAnsi="Times New Roman" w:cs="Times New Roman"/>
          <w:sz w:val="24"/>
          <w:szCs w:val="24"/>
        </w:rPr>
        <w:t xml:space="preserve"> považoval za zbytečný výraz „zaměstnancům-rodičům“, navrhl ponechat jen „zaměstnancům“, R5 doporučil namísto zkratky RD použít plné znění „rodičovská dovolená“. Dle těchto reakcí jsem znění otázky upravila.</w:t>
      </w:r>
    </w:p>
    <w:p w:rsidR="009F6552" w:rsidRDefault="009F6552" w:rsidP="009F6552">
      <w:pPr>
        <w:tabs>
          <w:tab w:val="left" w:pos="851"/>
        </w:tabs>
        <w:spacing w:after="0" w:line="360" w:lineRule="auto"/>
        <w:jc w:val="both"/>
        <w:rPr>
          <w:rFonts w:ascii="Times New Roman" w:hAnsi="Times New Roman" w:cs="Times New Roman"/>
          <w:sz w:val="24"/>
          <w:szCs w:val="24"/>
          <w:u w:val="single"/>
        </w:rPr>
      </w:pPr>
      <w:r w:rsidRPr="00D1422B">
        <w:rPr>
          <w:rFonts w:ascii="Times New Roman" w:hAnsi="Times New Roman" w:cs="Times New Roman"/>
          <w:sz w:val="24"/>
          <w:szCs w:val="24"/>
          <w:u w:val="single"/>
        </w:rPr>
        <w:t>opravné znění:</w:t>
      </w:r>
    </w:p>
    <w:p w:rsidR="009F6552" w:rsidRPr="00837995" w:rsidRDefault="009F6552" w:rsidP="009F65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Zde</w:t>
      </w:r>
      <w:r w:rsidRPr="00837995">
        <w:rPr>
          <w:rFonts w:ascii="Times New Roman" w:hAnsi="Times New Roman" w:cs="Times New Roman"/>
          <w:sz w:val="24"/>
          <w:szCs w:val="24"/>
        </w:rPr>
        <w:t xml:space="preserve"> jsou uvedeny některé </w:t>
      </w:r>
      <w:r>
        <w:rPr>
          <w:rFonts w:ascii="Times New Roman" w:hAnsi="Times New Roman" w:cs="Times New Roman"/>
          <w:sz w:val="24"/>
          <w:szCs w:val="24"/>
        </w:rPr>
        <w:t>výhody,</w:t>
      </w:r>
      <w:r w:rsidRPr="00837995">
        <w:rPr>
          <w:rFonts w:ascii="Times New Roman" w:hAnsi="Times New Roman" w:cs="Times New Roman"/>
          <w:sz w:val="24"/>
          <w:szCs w:val="24"/>
        </w:rPr>
        <w:t xml:space="preserve"> které Váš zam</w:t>
      </w:r>
      <w:r w:rsidR="00797132">
        <w:rPr>
          <w:rFonts w:ascii="Times New Roman" w:hAnsi="Times New Roman" w:cs="Times New Roman"/>
          <w:sz w:val="24"/>
          <w:szCs w:val="24"/>
        </w:rPr>
        <w:t>ěstnavatel nabízí (či uvažuje o </w:t>
      </w:r>
      <w:r w:rsidRPr="00837995">
        <w:rPr>
          <w:rFonts w:ascii="Times New Roman" w:hAnsi="Times New Roman" w:cs="Times New Roman"/>
          <w:sz w:val="24"/>
          <w:szCs w:val="24"/>
        </w:rPr>
        <w:t>jejich nabídce) svým zaměst</w:t>
      </w:r>
      <w:r>
        <w:rPr>
          <w:rFonts w:ascii="Times New Roman" w:hAnsi="Times New Roman" w:cs="Times New Roman"/>
          <w:sz w:val="24"/>
          <w:szCs w:val="24"/>
        </w:rPr>
        <w:t>nancům</w:t>
      </w:r>
      <w:r w:rsidRPr="00837995">
        <w:rPr>
          <w:rFonts w:ascii="Times New Roman" w:hAnsi="Times New Roman" w:cs="Times New Roman"/>
          <w:sz w:val="24"/>
          <w:szCs w:val="24"/>
        </w:rPr>
        <w:t xml:space="preserve">. </w:t>
      </w:r>
      <w:r>
        <w:rPr>
          <w:rFonts w:ascii="Times New Roman" w:hAnsi="Times New Roman" w:cs="Times New Roman"/>
          <w:sz w:val="24"/>
          <w:szCs w:val="24"/>
        </w:rPr>
        <w:t>Napište</w:t>
      </w:r>
      <w:r w:rsidRPr="00837995">
        <w:rPr>
          <w:rFonts w:ascii="Times New Roman" w:hAnsi="Times New Roman" w:cs="Times New Roman"/>
          <w:sz w:val="24"/>
          <w:szCs w:val="24"/>
        </w:rPr>
        <w:t xml:space="preserve"> prosím</w:t>
      </w:r>
      <w:r>
        <w:rPr>
          <w:rFonts w:ascii="Times New Roman" w:hAnsi="Times New Roman" w:cs="Times New Roman"/>
          <w:sz w:val="24"/>
          <w:szCs w:val="24"/>
        </w:rPr>
        <w:t xml:space="preserve"> na pravou stranu</w:t>
      </w:r>
      <w:r w:rsidRPr="00837995">
        <w:rPr>
          <w:rFonts w:ascii="Times New Roman" w:hAnsi="Times New Roman" w:cs="Times New Roman"/>
          <w:sz w:val="24"/>
          <w:szCs w:val="24"/>
        </w:rPr>
        <w:t xml:space="preserve">, jakou důležitost přikládáte jednotlivým </w:t>
      </w:r>
      <w:r>
        <w:rPr>
          <w:rFonts w:ascii="Times New Roman" w:hAnsi="Times New Roman" w:cs="Times New Roman"/>
          <w:sz w:val="24"/>
          <w:szCs w:val="24"/>
        </w:rPr>
        <w:t>výhodám</w:t>
      </w:r>
      <w:r w:rsidRPr="00837995">
        <w:rPr>
          <w:rFonts w:ascii="Times New Roman" w:hAnsi="Times New Roman" w:cs="Times New Roman"/>
          <w:sz w:val="24"/>
          <w:szCs w:val="24"/>
        </w:rPr>
        <w:t xml:space="preserve"> pro snadnější skloubení práce a rodiny.</w:t>
      </w:r>
    </w:p>
    <w:p w:rsidR="009F6552" w:rsidRDefault="009F6552" w:rsidP="009F6552">
      <w:pPr>
        <w:spacing w:after="0" w:line="360" w:lineRule="auto"/>
        <w:jc w:val="both"/>
        <w:rPr>
          <w:rFonts w:ascii="Times New Roman" w:hAnsi="Times New Roman" w:cs="Times New Roman"/>
          <w:sz w:val="24"/>
          <w:szCs w:val="24"/>
        </w:rPr>
      </w:pPr>
      <w:r w:rsidRPr="00837995">
        <w:rPr>
          <w:rFonts w:ascii="Times New Roman" w:hAnsi="Times New Roman" w:cs="Times New Roman"/>
          <w:sz w:val="24"/>
          <w:szCs w:val="24"/>
        </w:rPr>
        <w:t>1 – velmi důležité, 2 – spíše důležité, 3 – spíše nedůležité, 4 – zcela nedůležité</w:t>
      </w:r>
    </w:p>
    <w:p w:rsidR="009F6552" w:rsidRPr="00BB2C20" w:rsidRDefault="009F6552" w:rsidP="009F6552">
      <w:pPr>
        <w:spacing w:after="0" w:line="360" w:lineRule="auto"/>
        <w:jc w:val="both"/>
        <w:rPr>
          <w:rFonts w:ascii="Times New Roman" w:hAnsi="Times New Roman" w:cs="Times New Roman"/>
          <w:sz w:val="24"/>
          <w:szCs w:val="24"/>
        </w:rPr>
      </w:pPr>
    </w:p>
    <w:p w:rsidR="009F6552" w:rsidRDefault="009F6552" w:rsidP="009F6552">
      <w:pPr>
        <w:pStyle w:val="Odstavecseseznamem"/>
        <w:numPr>
          <w:ilvl w:val="0"/>
          <w:numId w:val="33"/>
        </w:numPr>
        <w:tabs>
          <w:tab w:val="left" w:pos="6804"/>
          <w:tab w:val="left" w:pos="6946"/>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pět dní placeného volna pro otce po narození dítěte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F6552" w:rsidRDefault="009F6552" w:rsidP="009F6552">
      <w:pPr>
        <w:pStyle w:val="Odstavecseseznamem"/>
        <w:numPr>
          <w:ilvl w:val="0"/>
          <w:numId w:val="33"/>
        </w:numPr>
        <w:tabs>
          <w:tab w:val="left" w:pos="6946"/>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příspěvek na hlídání dítěte ve výši 3 000,- </w:t>
      </w:r>
      <w:r>
        <w:rPr>
          <w:rFonts w:ascii="Times New Roman" w:hAnsi="Times New Roman" w:cs="Times New Roman"/>
          <w:sz w:val="24"/>
          <w:szCs w:val="24"/>
        </w:rPr>
        <w:tab/>
      </w:r>
      <w:r>
        <w:rPr>
          <w:rFonts w:ascii="Times New Roman" w:hAnsi="Times New Roman" w:cs="Times New Roman"/>
          <w:sz w:val="24"/>
          <w:szCs w:val="24"/>
        </w:rPr>
        <w:tab/>
        <w:t>…</w:t>
      </w:r>
    </w:p>
    <w:p w:rsidR="009F6552" w:rsidRDefault="009F6552" w:rsidP="009F6552">
      <w:pPr>
        <w:pStyle w:val="Odstavecseseznamem"/>
        <w:numPr>
          <w:ilvl w:val="0"/>
          <w:numId w:val="33"/>
        </w:numPr>
        <w:tabs>
          <w:tab w:val="left" w:pos="680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příspěvky na letní dětské tábory</w:t>
      </w:r>
      <w:r>
        <w:rPr>
          <w:rFonts w:ascii="Times New Roman" w:hAnsi="Times New Roman" w:cs="Times New Roman"/>
          <w:sz w:val="24"/>
          <w:szCs w:val="24"/>
        </w:rPr>
        <w:tab/>
      </w:r>
      <w:r>
        <w:rPr>
          <w:rFonts w:ascii="Times New Roman" w:hAnsi="Times New Roman" w:cs="Times New Roman"/>
          <w:sz w:val="24"/>
          <w:szCs w:val="24"/>
        </w:rPr>
        <w:tab/>
        <w:t>…</w:t>
      </w:r>
    </w:p>
    <w:p w:rsidR="009F6552" w:rsidRDefault="009F6552" w:rsidP="009F6552">
      <w:pPr>
        <w:pStyle w:val="Odstavecseseznamem"/>
        <w:numPr>
          <w:ilvl w:val="0"/>
          <w:numId w:val="33"/>
        </w:numPr>
        <w:tabs>
          <w:tab w:val="left" w:pos="680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možnost flexibilního pracovního úvazku </w:t>
      </w:r>
      <w:r>
        <w:rPr>
          <w:rFonts w:ascii="Times New Roman" w:hAnsi="Times New Roman" w:cs="Times New Roman"/>
          <w:sz w:val="24"/>
          <w:szCs w:val="24"/>
        </w:rPr>
        <w:tab/>
      </w:r>
      <w:r>
        <w:rPr>
          <w:rFonts w:ascii="Times New Roman" w:hAnsi="Times New Roman" w:cs="Times New Roman"/>
          <w:sz w:val="24"/>
          <w:szCs w:val="24"/>
        </w:rPr>
        <w:tab/>
        <w:t>…</w:t>
      </w:r>
    </w:p>
    <w:p w:rsidR="009F6552" w:rsidRDefault="009F6552" w:rsidP="009F6552">
      <w:pPr>
        <w:pStyle w:val="Odstavecseseznamem"/>
        <w:numPr>
          <w:ilvl w:val="0"/>
          <w:numId w:val="33"/>
        </w:numPr>
        <w:tabs>
          <w:tab w:val="left" w:pos="680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pravidelná setkání matek na rodičovské dovolené se zástupci banky </w:t>
      </w:r>
      <w:r>
        <w:rPr>
          <w:rFonts w:ascii="Times New Roman" w:hAnsi="Times New Roman" w:cs="Times New Roman"/>
          <w:sz w:val="24"/>
          <w:szCs w:val="24"/>
        </w:rPr>
        <w:tab/>
        <w:t>…</w:t>
      </w:r>
    </w:p>
    <w:p w:rsidR="009F6552" w:rsidRDefault="009F6552" w:rsidP="009F6552">
      <w:pPr>
        <w:pStyle w:val="Odstavecseseznamem"/>
        <w:numPr>
          <w:ilvl w:val="0"/>
          <w:numId w:val="33"/>
        </w:numPr>
        <w:tabs>
          <w:tab w:val="left" w:pos="680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webový portál určený (budoucím) rodičům </w:t>
      </w:r>
      <w:r>
        <w:rPr>
          <w:rFonts w:ascii="Times New Roman" w:hAnsi="Times New Roman" w:cs="Times New Roman"/>
          <w:sz w:val="24"/>
          <w:szCs w:val="24"/>
        </w:rPr>
        <w:tab/>
      </w:r>
      <w:r>
        <w:rPr>
          <w:rFonts w:ascii="Times New Roman" w:hAnsi="Times New Roman" w:cs="Times New Roman"/>
          <w:sz w:val="24"/>
          <w:szCs w:val="24"/>
        </w:rPr>
        <w:tab/>
        <w:t>…</w:t>
      </w:r>
    </w:p>
    <w:p w:rsidR="009F6552" w:rsidRPr="008F44B8" w:rsidRDefault="009F6552" w:rsidP="009F6552">
      <w:pPr>
        <w:pStyle w:val="Odstavecseseznamem"/>
        <w:numPr>
          <w:ilvl w:val="0"/>
          <w:numId w:val="33"/>
        </w:numPr>
        <w:tabs>
          <w:tab w:val="left" w:pos="6804"/>
        </w:tabs>
        <w:spacing w:after="0" w:line="360" w:lineRule="auto"/>
        <w:ind w:left="284" w:hanging="284"/>
        <w:rPr>
          <w:rFonts w:ascii="Times New Roman" w:hAnsi="Times New Roman"/>
          <w:sz w:val="24"/>
          <w:szCs w:val="24"/>
        </w:rPr>
      </w:pPr>
      <w:r>
        <w:rPr>
          <w:rFonts w:ascii="Times New Roman" w:hAnsi="Times New Roman"/>
          <w:sz w:val="24"/>
          <w:szCs w:val="24"/>
        </w:rPr>
        <w:t xml:space="preserve">kurzy pro ženy na rodičovské dovolené zaměřené </w:t>
      </w:r>
      <w:r w:rsidRPr="008F44B8">
        <w:rPr>
          <w:rFonts w:ascii="Times New Roman" w:hAnsi="Times New Roman"/>
          <w:sz w:val="24"/>
          <w:szCs w:val="24"/>
        </w:rPr>
        <w:t xml:space="preserve">na zvýšení sebevědomí, asertivity a rozvoje vyjednávacích dovedností </w:t>
      </w:r>
      <w:r w:rsidRPr="008F44B8">
        <w:rPr>
          <w:rFonts w:ascii="Times New Roman" w:hAnsi="Times New Roman"/>
          <w:sz w:val="24"/>
          <w:szCs w:val="24"/>
        </w:rPr>
        <w:tab/>
      </w:r>
      <w:r>
        <w:rPr>
          <w:rFonts w:ascii="Times New Roman" w:hAnsi="Times New Roman"/>
          <w:sz w:val="24"/>
          <w:szCs w:val="24"/>
        </w:rPr>
        <w:tab/>
      </w:r>
      <w:r w:rsidRPr="008F44B8">
        <w:rPr>
          <w:rFonts w:ascii="Times New Roman" w:hAnsi="Times New Roman" w:cs="Times New Roman"/>
          <w:sz w:val="24"/>
          <w:szCs w:val="24"/>
        </w:rPr>
        <w:t>…</w:t>
      </w:r>
    </w:p>
    <w:p w:rsidR="009F6552" w:rsidRDefault="009F6552" w:rsidP="009F6552">
      <w:pPr>
        <w:pStyle w:val="Odstavecseseznamem"/>
        <w:numPr>
          <w:ilvl w:val="0"/>
          <w:numId w:val="33"/>
        </w:numPr>
        <w:tabs>
          <w:tab w:val="left" w:pos="6804"/>
        </w:tabs>
        <w:spacing w:after="0" w:line="360" w:lineRule="auto"/>
        <w:ind w:left="284" w:hanging="284"/>
        <w:jc w:val="both"/>
        <w:rPr>
          <w:rFonts w:ascii="Times New Roman" w:hAnsi="Times New Roman"/>
          <w:sz w:val="24"/>
          <w:szCs w:val="24"/>
        </w:rPr>
      </w:pPr>
      <w:r>
        <w:rPr>
          <w:rFonts w:ascii="Times New Roman" w:hAnsi="Times New Roman"/>
          <w:sz w:val="24"/>
          <w:szCs w:val="24"/>
        </w:rPr>
        <w:t xml:space="preserve">provoz firemní školky </w:t>
      </w:r>
      <w:r>
        <w:rPr>
          <w:rFonts w:ascii="Times New Roman" w:hAnsi="Times New Roman"/>
          <w:sz w:val="24"/>
          <w:szCs w:val="24"/>
        </w:rPr>
        <w:tab/>
      </w:r>
      <w:r>
        <w:rPr>
          <w:rFonts w:ascii="Times New Roman" w:hAnsi="Times New Roman"/>
          <w:sz w:val="24"/>
          <w:szCs w:val="24"/>
        </w:rPr>
        <w:tab/>
      </w:r>
      <w:r>
        <w:rPr>
          <w:rFonts w:ascii="Times New Roman" w:hAnsi="Times New Roman" w:cs="Times New Roman"/>
          <w:sz w:val="24"/>
          <w:szCs w:val="24"/>
        </w:rPr>
        <w:t>…</w:t>
      </w:r>
    </w:p>
    <w:p w:rsidR="009F6552" w:rsidRDefault="009F6552" w:rsidP="009F6552">
      <w:pPr>
        <w:pStyle w:val="Odstavecseseznamem"/>
        <w:numPr>
          <w:ilvl w:val="0"/>
          <w:numId w:val="33"/>
        </w:numPr>
        <w:tabs>
          <w:tab w:val="left" w:pos="6804"/>
        </w:tabs>
        <w:spacing w:after="0" w:line="360" w:lineRule="auto"/>
        <w:ind w:left="284" w:hanging="284"/>
        <w:jc w:val="both"/>
        <w:rPr>
          <w:rFonts w:ascii="Times New Roman" w:hAnsi="Times New Roman"/>
          <w:sz w:val="24"/>
          <w:szCs w:val="24"/>
        </w:rPr>
      </w:pPr>
      <w:r>
        <w:rPr>
          <w:rFonts w:ascii="Times New Roman" w:hAnsi="Times New Roman"/>
          <w:sz w:val="24"/>
          <w:szCs w:val="24"/>
        </w:rPr>
        <w:t>adaptační program pro rodiče vracející se z rodičovské dovolené</w:t>
      </w:r>
      <w:r>
        <w:rPr>
          <w:rFonts w:ascii="Times New Roman" w:hAnsi="Times New Roman"/>
          <w:sz w:val="24"/>
          <w:szCs w:val="24"/>
        </w:rPr>
        <w:tab/>
      </w:r>
      <w:r>
        <w:rPr>
          <w:rFonts w:ascii="Times New Roman" w:hAnsi="Times New Roman"/>
          <w:sz w:val="24"/>
          <w:szCs w:val="24"/>
        </w:rPr>
        <w:tab/>
      </w:r>
      <w:r>
        <w:rPr>
          <w:rFonts w:ascii="Times New Roman" w:hAnsi="Times New Roman" w:cs="Times New Roman"/>
          <w:sz w:val="24"/>
          <w:szCs w:val="24"/>
        </w:rPr>
        <w:t>…</w:t>
      </w:r>
    </w:p>
    <w:p w:rsidR="009F6552" w:rsidRDefault="009F6552" w:rsidP="009F6552">
      <w:pPr>
        <w:spacing w:after="0" w:line="360" w:lineRule="auto"/>
        <w:jc w:val="both"/>
        <w:rPr>
          <w:rFonts w:ascii="Times New Roman" w:hAnsi="Times New Roman" w:cs="Times New Roman"/>
          <w:sz w:val="24"/>
          <w:szCs w:val="24"/>
        </w:rPr>
      </w:pPr>
    </w:p>
    <w:p w:rsidR="009F6552" w:rsidRPr="008F44B8" w:rsidRDefault="009F6552" w:rsidP="009F6552">
      <w:pPr>
        <w:spacing w:after="0" w:line="360" w:lineRule="auto"/>
        <w:jc w:val="both"/>
        <w:rPr>
          <w:rFonts w:ascii="Times New Roman" w:hAnsi="Times New Roman" w:cs="Times New Roman"/>
          <w:b/>
          <w:sz w:val="24"/>
          <w:szCs w:val="24"/>
        </w:rPr>
      </w:pPr>
      <w:r w:rsidRPr="008F44B8">
        <w:rPr>
          <w:rFonts w:ascii="Times New Roman" w:hAnsi="Times New Roman" w:cs="Times New Roman"/>
          <w:b/>
          <w:sz w:val="24"/>
          <w:szCs w:val="24"/>
        </w:rPr>
        <w:t>7.</w:t>
      </w:r>
      <w:r>
        <w:rPr>
          <w:rFonts w:ascii="Times New Roman" w:hAnsi="Times New Roman" w:cs="Times New Roman"/>
          <w:b/>
          <w:sz w:val="24"/>
          <w:szCs w:val="24"/>
        </w:rPr>
        <w:t xml:space="preserve"> </w:t>
      </w:r>
      <w:r w:rsidRPr="008F44B8">
        <w:rPr>
          <w:rFonts w:ascii="Times New Roman" w:hAnsi="Times New Roman" w:cs="Times New Roman"/>
          <w:b/>
          <w:sz w:val="24"/>
          <w:szCs w:val="24"/>
        </w:rPr>
        <w:t>otázka</w:t>
      </w:r>
    </w:p>
    <w:p w:rsidR="009F6552" w:rsidRPr="00FD7A5A" w:rsidRDefault="009F6552" w:rsidP="009F6552">
      <w:pPr>
        <w:spacing w:after="0" w:line="360" w:lineRule="auto"/>
        <w:ind w:left="851" w:hanging="851"/>
        <w:jc w:val="both"/>
        <w:rPr>
          <w:rFonts w:ascii="Times New Roman" w:hAnsi="Times New Roman" w:cs="Times New Roman"/>
          <w:sz w:val="24"/>
          <w:szCs w:val="24"/>
          <w:u w:val="single"/>
        </w:rPr>
      </w:pPr>
      <w:r w:rsidRPr="00FD7A5A">
        <w:rPr>
          <w:rFonts w:ascii="Times New Roman" w:hAnsi="Times New Roman" w:cs="Times New Roman"/>
          <w:sz w:val="24"/>
          <w:szCs w:val="24"/>
          <w:u w:val="single"/>
        </w:rPr>
        <w:t>původní znění:</w:t>
      </w:r>
    </w:p>
    <w:p w:rsidR="009F6552" w:rsidRPr="008F44B8" w:rsidRDefault="009F6552" w:rsidP="009F6552">
      <w:pPr>
        <w:spacing w:after="0" w:line="360" w:lineRule="auto"/>
        <w:jc w:val="both"/>
        <w:rPr>
          <w:rFonts w:ascii="Times New Roman" w:hAnsi="Times New Roman" w:cs="Times New Roman"/>
          <w:sz w:val="24"/>
          <w:szCs w:val="24"/>
        </w:rPr>
      </w:pPr>
      <w:r w:rsidRPr="008F44B8">
        <w:rPr>
          <w:rFonts w:ascii="Times New Roman" w:hAnsi="Times New Roman" w:cs="Times New Roman"/>
          <w:sz w:val="24"/>
          <w:szCs w:val="24"/>
        </w:rPr>
        <w:t>Myslít</w:t>
      </w:r>
      <w:r>
        <w:rPr>
          <w:rFonts w:ascii="Times New Roman" w:hAnsi="Times New Roman" w:cs="Times New Roman"/>
          <w:sz w:val="24"/>
          <w:szCs w:val="24"/>
        </w:rPr>
        <w:t>e si, že ve Vaší organizaci mají</w:t>
      </w:r>
      <w:r w:rsidRPr="008F44B8">
        <w:rPr>
          <w:rFonts w:ascii="Times New Roman" w:hAnsi="Times New Roman" w:cs="Times New Roman"/>
          <w:sz w:val="24"/>
          <w:szCs w:val="24"/>
        </w:rPr>
        <w:t xml:space="preserve"> rodiče s dětmi </w:t>
      </w:r>
      <w:r>
        <w:rPr>
          <w:rFonts w:ascii="Times New Roman" w:hAnsi="Times New Roman" w:cs="Times New Roman"/>
          <w:sz w:val="24"/>
          <w:szCs w:val="24"/>
        </w:rPr>
        <w:t>stejnou možnost postupovat na kariérovém žebříčku jako ostatní zaměstnanci či zaměstnankyně</w:t>
      </w:r>
      <w:r w:rsidRPr="008F44B8">
        <w:rPr>
          <w:rFonts w:ascii="Times New Roman" w:hAnsi="Times New Roman" w:cs="Times New Roman"/>
          <w:sz w:val="24"/>
          <w:szCs w:val="24"/>
        </w:rPr>
        <w:t>?</w:t>
      </w:r>
    </w:p>
    <w:p w:rsidR="009F6552" w:rsidRDefault="009F6552" w:rsidP="009F6552">
      <w:pPr>
        <w:pStyle w:val="Odstavecseseznamem"/>
        <w:numPr>
          <w:ilvl w:val="0"/>
          <w:numId w:val="37"/>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určitě ne</w:t>
      </w:r>
    </w:p>
    <w:p w:rsidR="009F6552" w:rsidRDefault="009F6552" w:rsidP="009F6552">
      <w:pPr>
        <w:pStyle w:val="Odstavecseseznamem"/>
        <w:numPr>
          <w:ilvl w:val="0"/>
          <w:numId w:val="37"/>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spíše ne</w:t>
      </w:r>
    </w:p>
    <w:p w:rsidR="009F6552" w:rsidRDefault="009F6552" w:rsidP="009F6552">
      <w:pPr>
        <w:pStyle w:val="Odstavecseseznamem"/>
        <w:numPr>
          <w:ilvl w:val="0"/>
          <w:numId w:val="37"/>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spíše ano</w:t>
      </w:r>
    </w:p>
    <w:p w:rsidR="009F6552" w:rsidRDefault="009F6552" w:rsidP="009F6552">
      <w:pPr>
        <w:pStyle w:val="Odstavecseseznamem"/>
        <w:numPr>
          <w:ilvl w:val="0"/>
          <w:numId w:val="37"/>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určitě ano</w:t>
      </w:r>
    </w:p>
    <w:p w:rsidR="009F6552" w:rsidRDefault="009F6552" w:rsidP="009F6552">
      <w:pPr>
        <w:pStyle w:val="Odstavecseseznamem"/>
        <w:spacing w:after="0" w:line="360" w:lineRule="auto"/>
        <w:ind w:left="1843"/>
        <w:jc w:val="both"/>
        <w:rPr>
          <w:rFonts w:ascii="Times New Roman" w:hAnsi="Times New Roman" w:cs="Times New Roman"/>
          <w:sz w:val="24"/>
          <w:szCs w:val="24"/>
        </w:rPr>
      </w:pPr>
    </w:p>
    <w:p w:rsidR="009F6552" w:rsidRDefault="009F6552" w:rsidP="009F6552">
      <w:pPr>
        <w:pStyle w:val="Odstavecseseznamem"/>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u w:val="single"/>
        </w:rPr>
        <w:t>reakce:</w:t>
      </w:r>
      <w:r>
        <w:rPr>
          <w:rFonts w:ascii="Times New Roman" w:hAnsi="Times New Roman" w:cs="Times New Roman"/>
          <w:sz w:val="24"/>
          <w:szCs w:val="24"/>
        </w:rPr>
        <w:t xml:space="preserve"> R2 doporučil výraz „organizace“ nahradit výrazem „zaměstnavatel“, aby byla terminologie v rámci celého dotazníku jednotná, R3 považoval slova „či zaměstnankyně“ za nadbytečná, R5 doporučil nahradit slova „rodiče s dětmi“ slovy „zaměstnanci, kteří mají malé děti“. Na základě těchto reakcí jsem i tuto otázku upravila.</w:t>
      </w:r>
    </w:p>
    <w:p w:rsidR="009F6552" w:rsidRPr="00CC526E" w:rsidRDefault="009F6552" w:rsidP="009F6552">
      <w:pPr>
        <w:pStyle w:val="Odstavecseseznamem"/>
        <w:spacing w:after="0" w:line="360" w:lineRule="auto"/>
        <w:ind w:left="0"/>
        <w:jc w:val="both"/>
        <w:rPr>
          <w:rFonts w:ascii="Times New Roman" w:hAnsi="Times New Roman" w:cs="Times New Roman"/>
          <w:sz w:val="24"/>
          <w:szCs w:val="24"/>
          <w:u w:val="single"/>
        </w:rPr>
      </w:pPr>
      <w:r w:rsidRPr="00CC526E">
        <w:rPr>
          <w:rFonts w:ascii="Times New Roman" w:hAnsi="Times New Roman" w:cs="Times New Roman"/>
          <w:sz w:val="24"/>
          <w:szCs w:val="24"/>
          <w:u w:val="single"/>
        </w:rPr>
        <w:t>opravné znění:</w:t>
      </w:r>
    </w:p>
    <w:p w:rsidR="009F6552" w:rsidRPr="008F44B8" w:rsidRDefault="009F6552" w:rsidP="009F6552">
      <w:pPr>
        <w:spacing w:after="0" w:line="360" w:lineRule="auto"/>
        <w:jc w:val="both"/>
        <w:rPr>
          <w:rFonts w:ascii="Times New Roman" w:hAnsi="Times New Roman" w:cs="Times New Roman"/>
          <w:sz w:val="24"/>
          <w:szCs w:val="24"/>
        </w:rPr>
      </w:pPr>
      <w:r w:rsidRPr="008F44B8">
        <w:rPr>
          <w:rFonts w:ascii="Times New Roman" w:hAnsi="Times New Roman" w:cs="Times New Roman"/>
          <w:sz w:val="24"/>
          <w:szCs w:val="24"/>
        </w:rPr>
        <w:t>Myslít</w:t>
      </w:r>
      <w:r>
        <w:rPr>
          <w:rFonts w:ascii="Times New Roman" w:hAnsi="Times New Roman" w:cs="Times New Roman"/>
          <w:sz w:val="24"/>
          <w:szCs w:val="24"/>
        </w:rPr>
        <w:t>e si, že u Vašeho zaměstnavatele mají</w:t>
      </w:r>
      <w:r w:rsidRPr="008F44B8">
        <w:rPr>
          <w:rFonts w:ascii="Times New Roman" w:hAnsi="Times New Roman" w:cs="Times New Roman"/>
          <w:sz w:val="24"/>
          <w:szCs w:val="24"/>
        </w:rPr>
        <w:t xml:space="preserve"> </w:t>
      </w:r>
      <w:r>
        <w:rPr>
          <w:rFonts w:ascii="Times New Roman" w:hAnsi="Times New Roman" w:cs="Times New Roman"/>
          <w:sz w:val="24"/>
          <w:szCs w:val="24"/>
        </w:rPr>
        <w:t>zaměstnanci, kteří mají malé děti,</w:t>
      </w:r>
      <w:r w:rsidRPr="008F44B8">
        <w:rPr>
          <w:rFonts w:ascii="Times New Roman" w:hAnsi="Times New Roman" w:cs="Times New Roman"/>
          <w:sz w:val="24"/>
          <w:szCs w:val="24"/>
        </w:rPr>
        <w:t xml:space="preserve"> </w:t>
      </w:r>
      <w:r>
        <w:rPr>
          <w:rFonts w:ascii="Times New Roman" w:hAnsi="Times New Roman" w:cs="Times New Roman"/>
          <w:sz w:val="24"/>
          <w:szCs w:val="24"/>
        </w:rPr>
        <w:t>stejnou možnost postupovat na kariérovém žebříčku jako ostatní zaměstnanci</w:t>
      </w:r>
      <w:r w:rsidRPr="008F44B8">
        <w:rPr>
          <w:rFonts w:ascii="Times New Roman" w:hAnsi="Times New Roman" w:cs="Times New Roman"/>
          <w:sz w:val="24"/>
          <w:szCs w:val="24"/>
        </w:rPr>
        <w:t>?</w:t>
      </w:r>
    </w:p>
    <w:p w:rsidR="009F6552" w:rsidRDefault="009F6552" w:rsidP="009F6552">
      <w:pPr>
        <w:pStyle w:val="Odstavecseseznamem"/>
        <w:numPr>
          <w:ilvl w:val="0"/>
          <w:numId w:val="43"/>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určitě ne</w:t>
      </w:r>
    </w:p>
    <w:p w:rsidR="009F6552" w:rsidRDefault="009F6552" w:rsidP="009F6552">
      <w:pPr>
        <w:pStyle w:val="Odstavecseseznamem"/>
        <w:numPr>
          <w:ilvl w:val="0"/>
          <w:numId w:val="43"/>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spíše ne</w:t>
      </w:r>
    </w:p>
    <w:p w:rsidR="009F6552" w:rsidRDefault="009F6552" w:rsidP="009F6552">
      <w:pPr>
        <w:pStyle w:val="Odstavecseseznamem"/>
        <w:numPr>
          <w:ilvl w:val="0"/>
          <w:numId w:val="43"/>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spíše ano</w:t>
      </w:r>
    </w:p>
    <w:p w:rsidR="009F6552" w:rsidRPr="00BE5CA5" w:rsidRDefault="009F6552" w:rsidP="009F6552">
      <w:pPr>
        <w:pStyle w:val="Odstavecseseznamem"/>
        <w:numPr>
          <w:ilvl w:val="0"/>
          <w:numId w:val="43"/>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určitě ano</w:t>
      </w:r>
    </w:p>
    <w:p w:rsidR="009F6552" w:rsidRDefault="009F6552" w:rsidP="009F6552">
      <w:pPr>
        <w:pStyle w:val="Odstavecseseznamem"/>
        <w:spacing w:after="0" w:line="360" w:lineRule="auto"/>
        <w:ind w:left="0"/>
        <w:jc w:val="both"/>
        <w:rPr>
          <w:rFonts w:ascii="Times New Roman" w:hAnsi="Times New Roman" w:cs="Times New Roman"/>
          <w:sz w:val="24"/>
          <w:szCs w:val="24"/>
        </w:rPr>
      </w:pPr>
    </w:p>
    <w:p w:rsidR="009F6552" w:rsidRDefault="009F6552" w:rsidP="009F6552">
      <w:pPr>
        <w:pStyle w:val="Odstavecseseznamem"/>
        <w:spacing w:after="0" w:line="360" w:lineRule="auto"/>
        <w:ind w:left="0"/>
        <w:jc w:val="both"/>
        <w:rPr>
          <w:rFonts w:ascii="Times New Roman" w:hAnsi="Times New Roman" w:cs="Times New Roman"/>
          <w:b/>
          <w:sz w:val="24"/>
          <w:szCs w:val="24"/>
        </w:rPr>
      </w:pPr>
      <w:r w:rsidRPr="00BE5CA5">
        <w:rPr>
          <w:rFonts w:ascii="Times New Roman" w:hAnsi="Times New Roman" w:cs="Times New Roman"/>
          <w:b/>
          <w:sz w:val="24"/>
          <w:szCs w:val="24"/>
        </w:rPr>
        <w:t>8.</w:t>
      </w:r>
      <w:r>
        <w:rPr>
          <w:rFonts w:ascii="Times New Roman" w:hAnsi="Times New Roman" w:cs="Times New Roman"/>
          <w:b/>
          <w:sz w:val="24"/>
          <w:szCs w:val="24"/>
        </w:rPr>
        <w:t xml:space="preserve"> </w:t>
      </w:r>
      <w:r w:rsidRPr="00BE5CA5">
        <w:rPr>
          <w:rFonts w:ascii="Times New Roman" w:hAnsi="Times New Roman" w:cs="Times New Roman"/>
          <w:b/>
          <w:sz w:val="24"/>
          <w:szCs w:val="24"/>
        </w:rPr>
        <w:t>otázka</w:t>
      </w:r>
    </w:p>
    <w:p w:rsidR="009F6552" w:rsidRPr="00BE5CA5" w:rsidRDefault="009F6552" w:rsidP="009F6552">
      <w:pPr>
        <w:pStyle w:val="Odstavecseseznamem"/>
        <w:spacing w:after="0" w:line="360" w:lineRule="auto"/>
        <w:ind w:left="0"/>
        <w:jc w:val="both"/>
        <w:rPr>
          <w:rFonts w:ascii="Times New Roman" w:hAnsi="Times New Roman" w:cs="Times New Roman"/>
          <w:sz w:val="24"/>
          <w:szCs w:val="24"/>
          <w:u w:val="single"/>
        </w:rPr>
      </w:pPr>
      <w:r w:rsidRPr="00BE5CA5">
        <w:rPr>
          <w:rFonts w:ascii="Times New Roman" w:hAnsi="Times New Roman" w:cs="Times New Roman"/>
          <w:sz w:val="24"/>
          <w:szCs w:val="24"/>
          <w:u w:val="single"/>
        </w:rPr>
        <w:t>původní znění:</w:t>
      </w:r>
    </w:p>
    <w:p w:rsidR="009F6552" w:rsidRPr="00BE5CA5" w:rsidRDefault="009F6552" w:rsidP="009F65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Během přijímacích pohovorů</w:t>
      </w:r>
      <w:r w:rsidRPr="00BE5CA5">
        <w:rPr>
          <w:rFonts w:ascii="Times New Roman" w:hAnsi="Times New Roman" w:cs="Times New Roman"/>
          <w:sz w:val="24"/>
          <w:szCs w:val="24"/>
        </w:rPr>
        <w:t xml:space="preserve"> do zaměstnání či povyšování je zaměstnavatelům zákonem zakázáno pokládat otázky týkající se soukromé situace uchazeče či zaměstnance. Někteří lidé si myslí, že v praxi je tento zákaz zaměstnavateli porušován, jiní si toto nemyslí. Jaký je Váš názor?</w:t>
      </w:r>
    </w:p>
    <w:p w:rsidR="009F6552" w:rsidRDefault="009F6552" w:rsidP="009F6552">
      <w:pPr>
        <w:pStyle w:val="Odstavecseseznamem"/>
        <w:numPr>
          <w:ilvl w:val="0"/>
          <w:numId w:val="38"/>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zákaz je zcela určitě porušován</w:t>
      </w:r>
    </w:p>
    <w:p w:rsidR="009F6552" w:rsidRDefault="009F6552" w:rsidP="009F6552">
      <w:pPr>
        <w:pStyle w:val="Odstavecseseznamem"/>
        <w:numPr>
          <w:ilvl w:val="0"/>
          <w:numId w:val="38"/>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zákaz je spíše porušován</w:t>
      </w:r>
    </w:p>
    <w:p w:rsidR="009F6552" w:rsidRDefault="009F6552" w:rsidP="009F6552">
      <w:pPr>
        <w:pStyle w:val="Odstavecseseznamem"/>
        <w:numPr>
          <w:ilvl w:val="0"/>
          <w:numId w:val="38"/>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zákaz spíše není porušován</w:t>
      </w:r>
    </w:p>
    <w:p w:rsidR="009F6552" w:rsidRDefault="009F6552" w:rsidP="009F6552">
      <w:pPr>
        <w:pStyle w:val="Odstavecseseznamem"/>
        <w:numPr>
          <w:ilvl w:val="0"/>
          <w:numId w:val="38"/>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zákaz není zcela určitě porušován</w:t>
      </w:r>
    </w:p>
    <w:p w:rsidR="009F6552" w:rsidRPr="00A15EFF" w:rsidRDefault="009F6552" w:rsidP="009F6552">
      <w:pPr>
        <w:spacing w:after="0" w:line="360" w:lineRule="auto"/>
        <w:ind w:left="1276"/>
        <w:jc w:val="both"/>
        <w:rPr>
          <w:rFonts w:ascii="Times New Roman" w:hAnsi="Times New Roman" w:cs="Times New Roman"/>
          <w:sz w:val="24"/>
          <w:szCs w:val="24"/>
        </w:rPr>
      </w:pPr>
    </w:p>
    <w:p w:rsidR="009F6552" w:rsidRPr="00395EDD" w:rsidRDefault="009F6552" w:rsidP="009F6552">
      <w:pPr>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reakce:</w:t>
      </w:r>
      <w:r>
        <w:rPr>
          <w:rFonts w:ascii="Times New Roman" w:hAnsi="Times New Roman" w:cs="Times New Roman"/>
          <w:sz w:val="24"/>
          <w:szCs w:val="24"/>
        </w:rPr>
        <w:t xml:space="preserve"> R3 doporučil úvod otázky přefo</w:t>
      </w:r>
      <w:r w:rsidR="00797132">
        <w:rPr>
          <w:rFonts w:ascii="Times New Roman" w:hAnsi="Times New Roman" w:cs="Times New Roman"/>
          <w:sz w:val="24"/>
          <w:szCs w:val="24"/>
        </w:rPr>
        <w:t>rmulovat takto, „Při nástupu do </w:t>
      </w:r>
      <w:r>
        <w:rPr>
          <w:rFonts w:ascii="Times New Roman" w:hAnsi="Times New Roman" w:cs="Times New Roman"/>
          <w:sz w:val="24"/>
          <w:szCs w:val="24"/>
        </w:rPr>
        <w:t>zaměstnání či navyšování mezd je zaměstnavateli zákonem…“, dále slovo „uchazeče“ považoval za nadbytečné, stejně tak za nadbytečnou považoval větu: „</w:t>
      </w:r>
      <w:r w:rsidRPr="00BE5CA5">
        <w:rPr>
          <w:rFonts w:ascii="Times New Roman" w:hAnsi="Times New Roman" w:cs="Times New Roman"/>
          <w:sz w:val="24"/>
          <w:szCs w:val="24"/>
        </w:rPr>
        <w:t>Někteří lidé si myslí, že v praxi je tento zákaz zaměstnavateli porušován, jiní si toto nemyslí.</w:t>
      </w:r>
      <w:r>
        <w:rPr>
          <w:rFonts w:ascii="Times New Roman" w:hAnsi="Times New Roman" w:cs="Times New Roman"/>
          <w:sz w:val="24"/>
          <w:szCs w:val="24"/>
        </w:rPr>
        <w:t>“ R4 doporučil tuto větu přeformulovat následovně: „Myslíte si, že tento zákaz je porušován?“ (zároveň tak vypustit poslední otázku „Jaký je Váš názor?). R5 označil znění otázky za příliš dlouhé. Pokud jde o připomínky R3, „přijímací pohovor“ a „nástup do zaměstnání“ jsou dvě různé věci, stejně tak „povyšování“ a „navyšování mezd“ nelze považovat za totéž, proto jsem se rozhodla původní text ponechat přibližně ve stejném znění, nevnášet do něj další nový text kvůli obavě o přespříliš dlouhý text otázky. Rozhodla jsem se také nevypustit termín „uchazeče“, opět s odkazem na nestejný význam s termínem „zaměstnanec“. Otázku osmou jsem tedy upravila dle vybraných reakcí.</w:t>
      </w:r>
    </w:p>
    <w:p w:rsidR="009F6552" w:rsidRDefault="009F6552" w:rsidP="009F6552">
      <w:pPr>
        <w:pStyle w:val="Odstavecseseznamem"/>
        <w:spacing w:after="0" w:line="360" w:lineRule="auto"/>
        <w:ind w:left="0"/>
        <w:jc w:val="both"/>
        <w:rPr>
          <w:rFonts w:ascii="Times New Roman" w:hAnsi="Times New Roman" w:cs="Times New Roman"/>
          <w:sz w:val="24"/>
          <w:szCs w:val="24"/>
          <w:u w:val="single"/>
        </w:rPr>
      </w:pPr>
      <w:r w:rsidRPr="00CC526E">
        <w:rPr>
          <w:rFonts w:ascii="Times New Roman" w:hAnsi="Times New Roman" w:cs="Times New Roman"/>
          <w:sz w:val="24"/>
          <w:szCs w:val="24"/>
          <w:u w:val="single"/>
        </w:rPr>
        <w:t>opravné znění:</w:t>
      </w:r>
    </w:p>
    <w:p w:rsidR="009F6552" w:rsidRPr="00BE5CA5" w:rsidRDefault="009F6552" w:rsidP="009F65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Během přijímacích pohovorů do zaměstnání, </w:t>
      </w:r>
      <w:r w:rsidRPr="00BE5CA5">
        <w:rPr>
          <w:rFonts w:ascii="Times New Roman" w:hAnsi="Times New Roman" w:cs="Times New Roman"/>
          <w:sz w:val="24"/>
          <w:szCs w:val="24"/>
        </w:rPr>
        <w:t>povyšování</w:t>
      </w:r>
      <w:r>
        <w:rPr>
          <w:rFonts w:ascii="Times New Roman" w:hAnsi="Times New Roman" w:cs="Times New Roman"/>
          <w:sz w:val="24"/>
          <w:szCs w:val="24"/>
        </w:rPr>
        <w:t xml:space="preserve"> atp.,</w:t>
      </w:r>
      <w:r w:rsidRPr="00BE5CA5">
        <w:rPr>
          <w:rFonts w:ascii="Times New Roman" w:hAnsi="Times New Roman" w:cs="Times New Roman"/>
          <w:sz w:val="24"/>
          <w:szCs w:val="24"/>
        </w:rPr>
        <w:t xml:space="preserve"> je </w:t>
      </w:r>
      <w:r>
        <w:rPr>
          <w:rFonts w:ascii="Times New Roman" w:hAnsi="Times New Roman" w:cs="Times New Roman"/>
          <w:sz w:val="24"/>
          <w:szCs w:val="24"/>
        </w:rPr>
        <w:t>zaměstnavateli</w:t>
      </w:r>
      <w:r w:rsidRPr="00BE5CA5">
        <w:rPr>
          <w:rFonts w:ascii="Times New Roman" w:hAnsi="Times New Roman" w:cs="Times New Roman"/>
          <w:sz w:val="24"/>
          <w:szCs w:val="24"/>
        </w:rPr>
        <w:t xml:space="preserve"> zákonem zakázáno pokládat otázky týkající se soukromé situace uchazeče či zaměstnance. </w:t>
      </w:r>
      <w:r>
        <w:rPr>
          <w:rFonts w:ascii="Times New Roman" w:hAnsi="Times New Roman" w:cs="Times New Roman"/>
          <w:sz w:val="24"/>
          <w:szCs w:val="24"/>
        </w:rPr>
        <w:t>Myslíte si, že tento zákaz je v praxi porušován?</w:t>
      </w:r>
    </w:p>
    <w:p w:rsidR="009F6552" w:rsidRDefault="009F6552" w:rsidP="009F6552">
      <w:pPr>
        <w:pStyle w:val="Odstavecseseznamem"/>
        <w:numPr>
          <w:ilvl w:val="0"/>
          <w:numId w:val="44"/>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zákaz je zcela určitě porušován</w:t>
      </w:r>
    </w:p>
    <w:p w:rsidR="009F6552" w:rsidRDefault="009F6552" w:rsidP="009F6552">
      <w:pPr>
        <w:pStyle w:val="Odstavecseseznamem"/>
        <w:numPr>
          <w:ilvl w:val="0"/>
          <w:numId w:val="44"/>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zákaz je spíše porušován</w:t>
      </w:r>
    </w:p>
    <w:p w:rsidR="009F6552" w:rsidRDefault="009F6552" w:rsidP="009F6552">
      <w:pPr>
        <w:pStyle w:val="Odstavecseseznamem"/>
        <w:numPr>
          <w:ilvl w:val="0"/>
          <w:numId w:val="44"/>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zákaz spíše není porušován</w:t>
      </w:r>
    </w:p>
    <w:p w:rsidR="009F6552" w:rsidRDefault="009F6552" w:rsidP="009F6552">
      <w:pPr>
        <w:pStyle w:val="Odstavecseseznamem"/>
        <w:numPr>
          <w:ilvl w:val="0"/>
          <w:numId w:val="44"/>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zákaz není zcela určitě porušován</w:t>
      </w:r>
    </w:p>
    <w:p w:rsidR="009F6552" w:rsidRDefault="009F6552" w:rsidP="009F6552">
      <w:pPr>
        <w:spacing w:after="0" w:line="360" w:lineRule="auto"/>
        <w:jc w:val="both"/>
        <w:rPr>
          <w:rFonts w:ascii="Times New Roman" w:hAnsi="Times New Roman" w:cs="Times New Roman"/>
          <w:sz w:val="24"/>
          <w:szCs w:val="24"/>
          <w:u w:val="single"/>
        </w:rPr>
      </w:pPr>
    </w:p>
    <w:p w:rsidR="009F6552" w:rsidRDefault="009F6552" w:rsidP="009F6552">
      <w:pPr>
        <w:pStyle w:val="Odstavecseseznamem"/>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9</w:t>
      </w:r>
      <w:r w:rsidRPr="00BE5CA5">
        <w:rPr>
          <w:rFonts w:ascii="Times New Roman" w:hAnsi="Times New Roman" w:cs="Times New Roman"/>
          <w:b/>
          <w:sz w:val="24"/>
          <w:szCs w:val="24"/>
        </w:rPr>
        <w:t>.</w:t>
      </w:r>
      <w:r>
        <w:rPr>
          <w:rFonts w:ascii="Times New Roman" w:hAnsi="Times New Roman" w:cs="Times New Roman"/>
          <w:b/>
          <w:sz w:val="24"/>
          <w:szCs w:val="24"/>
        </w:rPr>
        <w:t xml:space="preserve"> </w:t>
      </w:r>
      <w:r w:rsidRPr="00BE5CA5">
        <w:rPr>
          <w:rFonts w:ascii="Times New Roman" w:hAnsi="Times New Roman" w:cs="Times New Roman"/>
          <w:b/>
          <w:sz w:val="24"/>
          <w:szCs w:val="24"/>
        </w:rPr>
        <w:t>otázka</w:t>
      </w:r>
    </w:p>
    <w:p w:rsidR="009F6552" w:rsidRPr="00BE5CA5" w:rsidRDefault="009F6552" w:rsidP="009F6552">
      <w:pPr>
        <w:pStyle w:val="Odstavecseseznamem"/>
        <w:spacing w:after="0" w:line="360" w:lineRule="auto"/>
        <w:ind w:left="0"/>
        <w:jc w:val="both"/>
        <w:rPr>
          <w:rFonts w:ascii="Times New Roman" w:hAnsi="Times New Roman" w:cs="Times New Roman"/>
          <w:sz w:val="24"/>
          <w:szCs w:val="24"/>
          <w:u w:val="single"/>
        </w:rPr>
      </w:pPr>
      <w:r w:rsidRPr="00BE5CA5">
        <w:rPr>
          <w:rFonts w:ascii="Times New Roman" w:hAnsi="Times New Roman" w:cs="Times New Roman"/>
          <w:sz w:val="24"/>
          <w:szCs w:val="24"/>
          <w:u w:val="single"/>
        </w:rPr>
        <w:lastRenderedPageBreak/>
        <w:t>původní znění:</w:t>
      </w:r>
    </w:p>
    <w:p w:rsidR="009F6552" w:rsidRPr="00A30A9E" w:rsidRDefault="009F6552" w:rsidP="009F6552">
      <w:pPr>
        <w:spacing w:after="0" w:line="360" w:lineRule="auto"/>
        <w:jc w:val="both"/>
        <w:rPr>
          <w:rFonts w:ascii="Times New Roman" w:hAnsi="Times New Roman" w:cs="Times New Roman"/>
          <w:sz w:val="24"/>
          <w:szCs w:val="24"/>
        </w:rPr>
      </w:pPr>
      <w:r w:rsidRPr="00A30A9E">
        <w:rPr>
          <w:rFonts w:ascii="Times New Roman" w:hAnsi="Times New Roman" w:cs="Times New Roman"/>
          <w:sz w:val="24"/>
          <w:szCs w:val="24"/>
        </w:rPr>
        <w:t>Do jaké míry souhlasíte s tvrzením: „Rodiče s malými dětmi mají v naší organizaci</w:t>
      </w:r>
      <w:r>
        <w:rPr>
          <w:rFonts w:ascii="Times New Roman" w:hAnsi="Times New Roman" w:cs="Times New Roman"/>
          <w:sz w:val="24"/>
          <w:szCs w:val="24"/>
        </w:rPr>
        <w:t xml:space="preserve"> stejnou šanci kvalitně vykonávat svou práci jako ostatní zaměstnanci a zaměstnankyně.“</w:t>
      </w:r>
    </w:p>
    <w:p w:rsidR="009F6552" w:rsidRDefault="009F6552" w:rsidP="009F6552">
      <w:pPr>
        <w:pStyle w:val="Odstavecseseznamem"/>
        <w:numPr>
          <w:ilvl w:val="0"/>
          <w:numId w:val="39"/>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určitě ne</w:t>
      </w:r>
    </w:p>
    <w:p w:rsidR="009F6552" w:rsidRDefault="009F6552" w:rsidP="009F6552">
      <w:pPr>
        <w:pStyle w:val="Odstavecseseznamem"/>
        <w:numPr>
          <w:ilvl w:val="0"/>
          <w:numId w:val="39"/>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spíše ne</w:t>
      </w:r>
    </w:p>
    <w:p w:rsidR="009F6552" w:rsidRDefault="009F6552" w:rsidP="009F6552">
      <w:pPr>
        <w:pStyle w:val="Odstavecseseznamem"/>
        <w:numPr>
          <w:ilvl w:val="0"/>
          <w:numId w:val="39"/>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 xml:space="preserve">spíše ano </w:t>
      </w:r>
    </w:p>
    <w:p w:rsidR="009F6552" w:rsidRDefault="009F6552" w:rsidP="009F6552">
      <w:pPr>
        <w:pStyle w:val="Odstavecseseznamem"/>
        <w:numPr>
          <w:ilvl w:val="0"/>
          <w:numId w:val="39"/>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určitě ano</w:t>
      </w:r>
    </w:p>
    <w:p w:rsidR="009F6552" w:rsidRDefault="009F6552" w:rsidP="009F6552">
      <w:pPr>
        <w:spacing w:after="0" w:line="360" w:lineRule="auto"/>
        <w:jc w:val="both"/>
        <w:rPr>
          <w:rFonts w:ascii="Times New Roman" w:hAnsi="Times New Roman" w:cs="Times New Roman"/>
          <w:sz w:val="24"/>
          <w:szCs w:val="24"/>
        </w:rPr>
      </w:pPr>
    </w:p>
    <w:p w:rsidR="009F6552" w:rsidRDefault="009F6552" w:rsidP="009F6552">
      <w:pPr>
        <w:spacing w:after="0" w:line="360" w:lineRule="auto"/>
        <w:jc w:val="both"/>
        <w:rPr>
          <w:rFonts w:ascii="Times New Roman" w:hAnsi="Times New Roman" w:cs="Times New Roman"/>
          <w:sz w:val="24"/>
          <w:szCs w:val="24"/>
        </w:rPr>
      </w:pPr>
      <w:r w:rsidRPr="009C0A00">
        <w:rPr>
          <w:rFonts w:ascii="Times New Roman" w:hAnsi="Times New Roman" w:cs="Times New Roman"/>
          <w:sz w:val="24"/>
          <w:szCs w:val="24"/>
          <w:u w:val="single"/>
        </w:rPr>
        <w:t>reakce:</w:t>
      </w:r>
      <w:r w:rsidRPr="00ED22DD">
        <w:rPr>
          <w:rFonts w:ascii="Times New Roman" w:hAnsi="Times New Roman" w:cs="Times New Roman"/>
          <w:sz w:val="24"/>
          <w:szCs w:val="24"/>
        </w:rPr>
        <w:t xml:space="preserve"> </w:t>
      </w:r>
      <w:r>
        <w:rPr>
          <w:rFonts w:ascii="Times New Roman" w:hAnsi="Times New Roman" w:cs="Times New Roman"/>
          <w:sz w:val="24"/>
          <w:szCs w:val="24"/>
        </w:rPr>
        <w:t>R3 považovala slovo „zaměstnankyně“ za nadbytečné.</w:t>
      </w:r>
    </w:p>
    <w:p w:rsidR="009F6552" w:rsidRDefault="009F6552" w:rsidP="009F6552">
      <w:pPr>
        <w:spacing w:after="0" w:line="360" w:lineRule="auto"/>
        <w:jc w:val="both"/>
        <w:rPr>
          <w:rFonts w:ascii="Times New Roman" w:hAnsi="Times New Roman" w:cs="Times New Roman"/>
          <w:sz w:val="24"/>
          <w:szCs w:val="24"/>
          <w:u w:val="single"/>
        </w:rPr>
      </w:pPr>
      <w:r w:rsidRPr="003B63FA">
        <w:rPr>
          <w:rFonts w:ascii="Times New Roman" w:hAnsi="Times New Roman" w:cs="Times New Roman"/>
          <w:sz w:val="24"/>
          <w:szCs w:val="24"/>
          <w:u w:val="single"/>
        </w:rPr>
        <w:t xml:space="preserve">opravné znění: </w:t>
      </w:r>
    </w:p>
    <w:p w:rsidR="009F6552" w:rsidRDefault="009F6552" w:rsidP="009F6552">
      <w:pPr>
        <w:spacing w:after="0" w:line="360" w:lineRule="auto"/>
        <w:jc w:val="both"/>
        <w:rPr>
          <w:rFonts w:ascii="Times New Roman" w:hAnsi="Times New Roman" w:cs="Times New Roman"/>
          <w:sz w:val="24"/>
          <w:szCs w:val="24"/>
        </w:rPr>
      </w:pPr>
      <w:r w:rsidRPr="00A30A9E">
        <w:rPr>
          <w:rFonts w:ascii="Times New Roman" w:hAnsi="Times New Roman" w:cs="Times New Roman"/>
          <w:sz w:val="24"/>
          <w:szCs w:val="24"/>
        </w:rPr>
        <w:t>Do jaké míry souhlasíte s tvrzením:</w:t>
      </w:r>
      <w:r>
        <w:rPr>
          <w:rFonts w:ascii="Times New Roman" w:hAnsi="Times New Roman" w:cs="Times New Roman"/>
          <w:sz w:val="24"/>
          <w:szCs w:val="24"/>
        </w:rPr>
        <w:t xml:space="preserve"> „</w:t>
      </w:r>
      <w:r w:rsidRPr="00A30A9E">
        <w:rPr>
          <w:rFonts w:ascii="Times New Roman" w:hAnsi="Times New Roman" w:cs="Times New Roman"/>
          <w:sz w:val="24"/>
          <w:szCs w:val="24"/>
        </w:rPr>
        <w:t>Rodiče s malými dětmi mají v naší organizaci</w:t>
      </w:r>
      <w:r>
        <w:rPr>
          <w:rFonts w:ascii="Times New Roman" w:hAnsi="Times New Roman" w:cs="Times New Roman"/>
          <w:sz w:val="24"/>
          <w:szCs w:val="24"/>
        </w:rPr>
        <w:t xml:space="preserve"> stejnou šanci kvalitně vykonávat svou práci jako ostatní zaměstnanci.“</w:t>
      </w:r>
    </w:p>
    <w:p w:rsidR="009F6552" w:rsidRDefault="009F6552" w:rsidP="009F6552">
      <w:pPr>
        <w:pStyle w:val="Odstavecseseznamem"/>
        <w:numPr>
          <w:ilvl w:val="0"/>
          <w:numId w:val="45"/>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určitě ne</w:t>
      </w:r>
    </w:p>
    <w:p w:rsidR="009F6552" w:rsidRDefault="009F6552" w:rsidP="009F6552">
      <w:pPr>
        <w:pStyle w:val="Odstavecseseznamem"/>
        <w:numPr>
          <w:ilvl w:val="0"/>
          <w:numId w:val="45"/>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spíše ne</w:t>
      </w:r>
    </w:p>
    <w:p w:rsidR="009F6552" w:rsidRDefault="009F6552" w:rsidP="009F6552">
      <w:pPr>
        <w:pStyle w:val="Odstavecseseznamem"/>
        <w:numPr>
          <w:ilvl w:val="0"/>
          <w:numId w:val="45"/>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 xml:space="preserve">spíše ano </w:t>
      </w:r>
    </w:p>
    <w:p w:rsidR="009F6552" w:rsidRPr="00C90586" w:rsidRDefault="009F6552" w:rsidP="009F6552">
      <w:pPr>
        <w:pStyle w:val="Odstavecseseznamem"/>
        <w:numPr>
          <w:ilvl w:val="0"/>
          <w:numId w:val="45"/>
        </w:numPr>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určitě ano</w:t>
      </w:r>
    </w:p>
    <w:p w:rsidR="009F6552" w:rsidRDefault="009F6552" w:rsidP="009F6552">
      <w:pPr>
        <w:spacing w:after="0" w:line="360" w:lineRule="auto"/>
        <w:jc w:val="both"/>
        <w:rPr>
          <w:rFonts w:ascii="Times New Roman" w:hAnsi="Times New Roman" w:cs="Times New Roman"/>
          <w:sz w:val="24"/>
          <w:szCs w:val="24"/>
          <w:u w:val="single"/>
        </w:rPr>
      </w:pPr>
    </w:p>
    <w:p w:rsidR="009F6552" w:rsidRDefault="009F6552" w:rsidP="009F6552">
      <w:pPr>
        <w:spacing w:after="0" w:line="360" w:lineRule="auto"/>
        <w:jc w:val="both"/>
        <w:rPr>
          <w:rFonts w:ascii="Times New Roman" w:hAnsi="Times New Roman" w:cs="Times New Roman"/>
          <w:sz w:val="24"/>
          <w:szCs w:val="24"/>
          <w:u w:val="single"/>
        </w:rPr>
      </w:pPr>
    </w:p>
    <w:p w:rsidR="009F6552" w:rsidRDefault="009F6552" w:rsidP="009F6552">
      <w:pPr>
        <w:spacing w:after="0" w:line="360" w:lineRule="auto"/>
        <w:jc w:val="both"/>
        <w:rPr>
          <w:rFonts w:ascii="Times New Roman" w:hAnsi="Times New Roman" w:cs="Times New Roman"/>
          <w:b/>
          <w:sz w:val="24"/>
          <w:szCs w:val="24"/>
        </w:rPr>
      </w:pPr>
      <w:r w:rsidRPr="00757C16">
        <w:rPr>
          <w:rFonts w:ascii="Times New Roman" w:hAnsi="Times New Roman" w:cs="Times New Roman"/>
          <w:b/>
          <w:sz w:val="24"/>
          <w:szCs w:val="24"/>
        </w:rPr>
        <w:t>Výsledky výzkumu</w:t>
      </w:r>
    </w:p>
    <w:p w:rsidR="009F6552" w:rsidRDefault="009F6552" w:rsidP="009F6552">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Výzkum probíhal 6 týdnů, z původně plánovaného elektronického rozeslání dotazníků sešlo vzhledem k obavám organizace, mezi jehož zaměstnanci byl výzkum prováděn, z nadměrného obtěžování zaměstnanců takovýmto výzkumem. Osobně jsem tedy po již uvedenou dobu navštěvovala na Ostravsku různá pracoviště této banky a zajišťovala vyplnění dotazníků. </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Celkově jsem získala 110 vyplněných dotazníků. Níže v grafické podobě uvádím statistické informace z dotazníků vzešlé.</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cs-CZ"/>
        </w:rPr>
        <w:lastRenderedPageBreak/>
        <w:drawing>
          <wp:inline distT="0" distB="0" distL="0" distR="0">
            <wp:extent cx="2876550" cy="1847850"/>
            <wp:effectExtent l="19050" t="0" r="19050" b="0"/>
            <wp:docPr id="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hAnsi="Times New Roman" w:cs="Times New Roman"/>
          <w:sz w:val="24"/>
          <w:szCs w:val="24"/>
        </w:rPr>
        <w:t xml:space="preserve"> </w:t>
      </w:r>
      <w:r w:rsidRPr="00C90586">
        <w:rPr>
          <w:rFonts w:ascii="Times New Roman" w:hAnsi="Times New Roman" w:cs="Times New Roman"/>
          <w:i/>
          <w:sz w:val="20"/>
          <w:szCs w:val="20"/>
        </w:rPr>
        <w:t>graf č. 1</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 celkového počtu respondentů bylo i přes provedení výzkumu napříč pozicemi 22 mužů (20 %) a 88 (80 %) žen. </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3467100" cy="1828800"/>
            <wp:effectExtent l="19050" t="0" r="1905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imes New Roman" w:hAnsi="Times New Roman" w:cs="Times New Roman"/>
          <w:sz w:val="24"/>
          <w:szCs w:val="24"/>
        </w:rPr>
        <w:t xml:space="preserve"> </w:t>
      </w:r>
      <w:r w:rsidRPr="00C90586">
        <w:rPr>
          <w:rFonts w:ascii="Times New Roman" w:hAnsi="Times New Roman" w:cs="Times New Roman"/>
          <w:i/>
          <w:sz w:val="20"/>
          <w:szCs w:val="20"/>
        </w:rPr>
        <w:t>graf č. 2</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Věková kohorta „mladší“ zahrnovala 38 respondentů (35 %), „starší“ pak 72 respond</w:t>
      </w:r>
      <w:r w:rsidR="00797132">
        <w:rPr>
          <w:rFonts w:ascii="Times New Roman" w:hAnsi="Times New Roman" w:cs="Times New Roman"/>
          <w:sz w:val="24"/>
          <w:szCs w:val="24"/>
        </w:rPr>
        <w:t xml:space="preserve">entů (65 %). (určení kohort </w:t>
      </w:r>
      <w:proofErr w:type="gramStart"/>
      <w:r w:rsidR="00797132">
        <w:rPr>
          <w:rFonts w:ascii="Times New Roman" w:hAnsi="Times New Roman" w:cs="Times New Roman"/>
          <w:sz w:val="24"/>
          <w:szCs w:val="24"/>
        </w:rPr>
        <w:t xml:space="preserve">viz. </w:t>
      </w:r>
      <w:r>
        <w:rPr>
          <w:rFonts w:ascii="Times New Roman" w:hAnsi="Times New Roman" w:cs="Times New Roman"/>
          <w:sz w:val="24"/>
          <w:szCs w:val="24"/>
        </w:rPr>
        <w:t>podkapitola</w:t>
      </w:r>
      <w:proofErr w:type="gramEnd"/>
      <w:r>
        <w:rPr>
          <w:rFonts w:ascii="Times New Roman" w:hAnsi="Times New Roman" w:cs="Times New Roman"/>
          <w:sz w:val="24"/>
          <w:szCs w:val="24"/>
        </w:rPr>
        <w:t xml:space="preserve"> 2.2).</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3533775" cy="1838325"/>
            <wp:effectExtent l="19050" t="0" r="9525"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hAnsi="Times New Roman" w:cs="Times New Roman"/>
          <w:sz w:val="24"/>
          <w:szCs w:val="24"/>
        </w:rPr>
        <w:t xml:space="preserve"> </w:t>
      </w:r>
      <w:r w:rsidRPr="00C90586">
        <w:rPr>
          <w:rFonts w:ascii="Times New Roman" w:hAnsi="Times New Roman" w:cs="Times New Roman"/>
          <w:i/>
          <w:sz w:val="20"/>
          <w:szCs w:val="20"/>
        </w:rPr>
        <w:t>graf č. 3</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Na základě odpovědí na otázky č. 3,4 a 5 jsem</w:t>
      </w:r>
      <w:r w:rsidR="00797132">
        <w:rPr>
          <w:rFonts w:ascii="Times New Roman" w:hAnsi="Times New Roman" w:cs="Times New Roman"/>
          <w:sz w:val="24"/>
          <w:szCs w:val="24"/>
        </w:rPr>
        <w:t xml:space="preserve"> respondenty rozdělila do </w:t>
      </w:r>
      <w:r>
        <w:rPr>
          <w:rFonts w:ascii="Times New Roman" w:hAnsi="Times New Roman" w:cs="Times New Roman"/>
          <w:sz w:val="24"/>
          <w:szCs w:val="24"/>
        </w:rPr>
        <w:t xml:space="preserve">dvou skupin, a to na „méně informované“ (80 respondentů) a „více informované“ (30 respondentů) o benefitech, které banka poskytuje v souvislosti s rodičovstvím svých zaměstnanců. Dle mého názoru je 73 % „méně </w:t>
      </w:r>
      <w:r>
        <w:rPr>
          <w:rFonts w:ascii="Times New Roman" w:hAnsi="Times New Roman" w:cs="Times New Roman"/>
          <w:sz w:val="24"/>
          <w:szCs w:val="24"/>
        </w:rPr>
        <w:lastRenderedPageBreak/>
        <w:t>informovaných“ respondentů relativně vysoký podíl, otázkou však zůstává, zda je toto zapříčiněno nevhodnou formou informování ze strany zaměstnavatele či nezájmem o informace ze strany zaměstnanců samotných.</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 celkového počtu 22 mužů jich 15 (68 %) spadlo do kohorty „méně informovaní“, u žen do této skupiny spadá (z jejich celkového počtu 88) 65 žen, tj. 74 %. Z uvedených čísel můžeme konstatovat, že míra informovanosti u obou pohlaví je velmi podobná.</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Pokud jde o stupeň informovanosti u kohort mladší a starší zaměstnanci, ukázalo se, že „méně informovaných“ je mezi mladšími zaměstnanci 89 % (34 z 38) a mezi staršími 64 % (46 ze 72). Zde u</w:t>
      </w:r>
      <w:r w:rsidR="00797132">
        <w:rPr>
          <w:rFonts w:ascii="Times New Roman" w:hAnsi="Times New Roman" w:cs="Times New Roman"/>
          <w:sz w:val="24"/>
          <w:szCs w:val="24"/>
        </w:rPr>
        <w:t>ž vidíme podstatnější rozdíl ve </w:t>
      </w:r>
      <w:r>
        <w:rPr>
          <w:rFonts w:ascii="Times New Roman" w:hAnsi="Times New Roman" w:cs="Times New Roman"/>
          <w:sz w:val="24"/>
          <w:szCs w:val="24"/>
        </w:rPr>
        <w:t>srovnání s výsledky mezi pohlavími.</w:t>
      </w:r>
    </w:p>
    <w:p w:rsidR="009F6552" w:rsidRDefault="009F6552" w:rsidP="009F6552">
      <w:pPr>
        <w:tabs>
          <w:tab w:val="left" w:pos="567"/>
        </w:tabs>
        <w:spacing w:after="0" w:line="360" w:lineRule="auto"/>
        <w:jc w:val="both"/>
        <w:rPr>
          <w:rFonts w:ascii="Times New Roman" w:hAnsi="Times New Roman" w:cs="Times New Roman"/>
          <w:sz w:val="24"/>
          <w:szCs w:val="24"/>
        </w:rPr>
      </w:pP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p>
    <w:p w:rsidR="009F6552" w:rsidRDefault="009F6552" w:rsidP="009F6552">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4648200" cy="3381375"/>
            <wp:effectExtent l="19050" t="0" r="1905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F6552" w:rsidRDefault="009F6552" w:rsidP="009F6552">
      <w:pPr>
        <w:tabs>
          <w:tab w:val="left" w:pos="567"/>
        </w:tabs>
        <w:spacing w:after="0" w:line="360" w:lineRule="auto"/>
        <w:ind w:left="-284"/>
        <w:jc w:val="right"/>
        <w:rPr>
          <w:rFonts w:ascii="Times New Roman" w:hAnsi="Times New Roman" w:cs="Times New Roman"/>
          <w:sz w:val="24"/>
          <w:szCs w:val="24"/>
        </w:rPr>
      </w:pPr>
      <w:r w:rsidRPr="00C90586">
        <w:rPr>
          <w:rFonts w:ascii="Times New Roman" w:hAnsi="Times New Roman" w:cs="Times New Roman"/>
          <w:i/>
          <w:sz w:val="20"/>
          <w:szCs w:val="20"/>
        </w:rPr>
        <w:t xml:space="preserve">graf č. </w:t>
      </w:r>
      <w:r>
        <w:rPr>
          <w:rFonts w:ascii="Times New Roman" w:hAnsi="Times New Roman" w:cs="Times New Roman"/>
          <w:i/>
          <w:sz w:val="20"/>
          <w:szCs w:val="20"/>
        </w:rPr>
        <w:t>4</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Tento graf znázorňuje, jakou důležitost přisuzují muži a ženy jednotlivým benefitům, které jejich zaměstnavatel nabízí, pro snadnější skloubení pracovního a rodinného života. Čím více se vynesená data blíží číslu 1 (čím „menší sloupec“), tím je benefit považován za důležitější. </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U mužů se co do důležitosti na prvních dvou místech vyskytuje možnost flexibilního pracovního úvazku následovaná exi</w:t>
      </w:r>
      <w:r w:rsidR="00797132">
        <w:rPr>
          <w:rFonts w:ascii="Times New Roman" w:hAnsi="Times New Roman" w:cs="Times New Roman"/>
          <w:sz w:val="24"/>
          <w:szCs w:val="24"/>
        </w:rPr>
        <w:t>stencí adaptačního programu pro </w:t>
      </w:r>
      <w:r>
        <w:rPr>
          <w:rFonts w:ascii="Times New Roman" w:hAnsi="Times New Roman" w:cs="Times New Roman"/>
          <w:sz w:val="24"/>
          <w:szCs w:val="24"/>
        </w:rPr>
        <w:t>rodiče, kteří se vracejí z rodičovské dovolené zpět do pracovního procesu. Malou důležitost přikládají existenci webového portálu určeného (budoucím) rodičům, skrz který i po odchodu na mateřskou dovolenou mohou rodiče zůstávat v kontaktu s děním v bance, stejně tak za spíše nedůležitá považují pravidelná setkání zaměstnanců na RD se zástupci banky.</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Ženy za nejdůležitější považují příspěvek na hlídání dítěte ve výši 3000 Kč, který jejich zaměstnavatel poskytuje po návratu do pracovního procesu na hlídání dítěte předškolního věku a již zmiňovaný adaptační program pro rodiče. Za spíše nedůležitá považují stejně tak jako muži existenci webového portálu a setkávání s představiteli banky.</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Pro přehlednost zde uvádím ještě tabulku s přesným pořadím, v jakém skončily u mužů a žen jednotlivé benefity od velmi důležitých (index blížící se 1) po spíše nedůležité (index blížící se či roven 4, index vyšší, tedy blížící se max. možné hodnotě 5 nebyl zaznamenán).</w:t>
      </w:r>
    </w:p>
    <w:tbl>
      <w:tblPr>
        <w:tblW w:w="6980" w:type="dxa"/>
        <w:tblInd w:w="55" w:type="dxa"/>
        <w:tblCellMar>
          <w:left w:w="70" w:type="dxa"/>
          <w:right w:w="70" w:type="dxa"/>
        </w:tblCellMar>
        <w:tblLook w:val="04A0"/>
      </w:tblPr>
      <w:tblGrid>
        <w:gridCol w:w="240"/>
        <w:gridCol w:w="3900"/>
        <w:gridCol w:w="760"/>
        <w:gridCol w:w="580"/>
        <w:gridCol w:w="720"/>
        <w:gridCol w:w="800"/>
      </w:tblGrid>
      <w:tr w:rsidR="009F6552" w:rsidRPr="003A1D6D" w:rsidTr="009F6552">
        <w:trPr>
          <w:trHeight w:val="300"/>
        </w:trPr>
        <w:tc>
          <w:tcPr>
            <w:tcW w:w="240" w:type="dxa"/>
            <w:tcBorders>
              <w:top w:val="single" w:sz="4" w:space="0" w:color="auto"/>
              <w:left w:val="single" w:sz="4" w:space="0" w:color="auto"/>
              <w:bottom w:val="nil"/>
              <w:right w:val="nil"/>
            </w:tcBorders>
            <w:shd w:val="clear" w:color="auto" w:fill="auto"/>
            <w:noWrap/>
            <w:vAlign w:val="bottom"/>
            <w:hideMark/>
          </w:tcPr>
          <w:p w:rsidR="009F6552" w:rsidRPr="003A1D6D" w:rsidRDefault="009F6552" w:rsidP="009F6552">
            <w:pPr>
              <w:spacing w:after="0" w:line="240" w:lineRule="auto"/>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 </w:t>
            </w:r>
          </w:p>
        </w:tc>
        <w:tc>
          <w:tcPr>
            <w:tcW w:w="3900" w:type="dxa"/>
            <w:tcBorders>
              <w:top w:val="single" w:sz="4" w:space="0" w:color="auto"/>
              <w:left w:val="nil"/>
              <w:bottom w:val="nil"/>
              <w:right w:val="nil"/>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benefity</w:t>
            </w:r>
          </w:p>
        </w:tc>
        <w:tc>
          <w:tcPr>
            <w:tcW w:w="760" w:type="dxa"/>
            <w:tcBorders>
              <w:top w:val="single" w:sz="4" w:space="0" w:color="auto"/>
              <w:left w:val="single" w:sz="4" w:space="0" w:color="auto"/>
              <w:bottom w:val="nil"/>
              <w:right w:val="nil"/>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pořadí</w:t>
            </w:r>
          </w:p>
        </w:tc>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9F6552" w:rsidRPr="003A1D6D" w:rsidRDefault="009F6552" w:rsidP="009F6552">
            <w:pPr>
              <w:spacing w:after="0" w:line="240" w:lineRule="auto"/>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 </w:t>
            </w:r>
          </w:p>
        </w:tc>
        <w:tc>
          <w:tcPr>
            <w:tcW w:w="700" w:type="dxa"/>
            <w:tcBorders>
              <w:top w:val="single" w:sz="4" w:space="0" w:color="auto"/>
              <w:left w:val="nil"/>
              <w:bottom w:val="nil"/>
              <w:right w:val="single" w:sz="4" w:space="0" w:color="auto"/>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 xml:space="preserve">pořadí </w:t>
            </w:r>
          </w:p>
        </w:tc>
        <w:tc>
          <w:tcPr>
            <w:tcW w:w="800" w:type="dxa"/>
            <w:tcBorders>
              <w:top w:val="single" w:sz="4" w:space="0" w:color="auto"/>
              <w:left w:val="nil"/>
              <w:bottom w:val="nil"/>
              <w:right w:val="single" w:sz="4" w:space="0" w:color="auto"/>
            </w:tcBorders>
            <w:shd w:val="clear" w:color="auto" w:fill="auto"/>
            <w:noWrap/>
            <w:vAlign w:val="bottom"/>
            <w:hideMark/>
          </w:tcPr>
          <w:p w:rsidR="009F6552" w:rsidRPr="003A1D6D" w:rsidRDefault="009F6552" w:rsidP="009F6552">
            <w:pPr>
              <w:spacing w:after="0" w:line="240" w:lineRule="auto"/>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 </w:t>
            </w:r>
          </w:p>
        </w:tc>
      </w:tr>
      <w:tr w:rsidR="009F6552" w:rsidRPr="003A1D6D" w:rsidTr="009F6552">
        <w:trPr>
          <w:trHeight w:val="300"/>
        </w:trPr>
        <w:tc>
          <w:tcPr>
            <w:tcW w:w="240" w:type="dxa"/>
            <w:tcBorders>
              <w:top w:val="nil"/>
              <w:left w:val="single" w:sz="4" w:space="0" w:color="auto"/>
              <w:bottom w:val="single" w:sz="4" w:space="0" w:color="auto"/>
              <w:right w:val="nil"/>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 </w:t>
            </w:r>
          </w:p>
        </w:tc>
        <w:tc>
          <w:tcPr>
            <w:tcW w:w="3900" w:type="dxa"/>
            <w:tcBorders>
              <w:top w:val="nil"/>
              <w:left w:val="nil"/>
              <w:bottom w:val="single" w:sz="4" w:space="0" w:color="auto"/>
              <w:right w:val="nil"/>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 </w:t>
            </w:r>
          </w:p>
        </w:tc>
        <w:tc>
          <w:tcPr>
            <w:tcW w:w="760" w:type="dxa"/>
            <w:tcBorders>
              <w:top w:val="nil"/>
              <w:left w:val="single" w:sz="4" w:space="0" w:color="auto"/>
              <w:bottom w:val="single" w:sz="4" w:space="0" w:color="auto"/>
              <w:right w:val="nil"/>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muži</w:t>
            </w:r>
          </w:p>
        </w:tc>
        <w:tc>
          <w:tcPr>
            <w:tcW w:w="580" w:type="dxa"/>
            <w:tcBorders>
              <w:top w:val="nil"/>
              <w:left w:val="single" w:sz="4" w:space="0" w:color="auto"/>
              <w:bottom w:val="single" w:sz="4" w:space="0" w:color="auto"/>
              <w:right w:val="single" w:sz="4" w:space="0" w:color="auto"/>
            </w:tcBorders>
            <w:shd w:val="clear" w:color="auto" w:fill="auto"/>
            <w:noWrap/>
            <w:hideMark/>
          </w:tcPr>
          <w:p w:rsidR="009F6552" w:rsidRPr="003A1D6D" w:rsidRDefault="009F6552" w:rsidP="009F6552">
            <w:pPr>
              <w:spacing w:after="0" w:line="240" w:lineRule="auto"/>
              <w:jc w:val="center"/>
              <w:rPr>
                <w:rFonts w:ascii="Calibri" w:eastAsia="Times New Roman" w:hAnsi="Calibri" w:cs="Times New Roman"/>
                <w:color w:val="000000"/>
                <w:sz w:val="14"/>
                <w:szCs w:val="14"/>
                <w:lang w:eastAsia="cs-CZ"/>
              </w:rPr>
            </w:pPr>
            <w:r w:rsidRPr="003A1D6D">
              <w:rPr>
                <w:rFonts w:ascii="Calibri" w:eastAsia="Times New Roman" w:hAnsi="Calibri" w:cs="Times New Roman"/>
                <w:color w:val="000000"/>
                <w:sz w:val="14"/>
                <w:szCs w:val="14"/>
                <w:lang w:eastAsia="cs-CZ"/>
              </w:rPr>
              <w:t>index</w:t>
            </w:r>
          </w:p>
        </w:tc>
        <w:tc>
          <w:tcPr>
            <w:tcW w:w="700" w:type="dxa"/>
            <w:tcBorders>
              <w:top w:val="nil"/>
              <w:left w:val="nil"/>
              <w:bottom w:val="single" w:sz="4" w:space="0" w:color="auto"/>
              <w:right w:val="single" w:sz="4" w:space="0" w:color="auto"/>
            </w:tcBorders>
            <w:shd w:val="clear" w:color="auto" w:fill="auto"/>
            <w:noWrap/>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ženy</w:t>
            </w:r>
          </w:p>
        </w:tc>
        <w:tc>
          <w:tcPr>
            <w:tcW w:w="800" w:type="dxa"/>
            <w:tcBorders>
              <w:top w:val="nil"/>
              <w:left w:val="nil"/>
              <w:bottom w:val="single" w:sz="4" w:space="0" w:color="auto"/>
              <w:right w:val="single" w:sz="4" w:space="0" w:color="auto"/>
            </w:tcBorders>
            <w:shd w:val="clear" w:color="auto" w:fill="auto"/>
            <w:noWrap/>
            <w:hideMark/>
          </w:tcPr>
          <w:p w:rsidR="009F6552" w:rsidRPr="003A1D6D" w:rsidRDefault="009F6552" w:rsidP="009F6552">
            <w:pPr>
              <w:spacing w:after="0" w:line="240" w:lineRule="auto"/>
              <w:jc w:val="center"/>
              <w:rPr>
                <w:rFonts w:ascii="Calibri" w:eastAsia="Times New Roman" w:hAnsi="Calibri" w:cs="Times New Roman"/>
                <w:color w:val="000000"/>
                <w:sz w:val="14"/>
                <w:szCs w:val="14"/>
                <w:lang w:eastAsia="cs-CZ"/>
              </w:rPr>
            </w:pPr>
            <w:r w:rsidRPr="003A1D6D">
              <w:rPr>
                <w:rFonts w:ascii="Calibri" w:eastAsia="Times New Roman" w:hAnsi="Calibri" w:cs="Times New Roman"/>
                <w:color w:val="000000"/>
                <w:sz w:val="14"/>
                <w:szCs w:val="14"/>
                <w:lang w:eastAsia="cs-CZ"/>
              </w:rPr>
              <w:t>index</w:t>
            </w:r>
          </w:p>
        </w:tc>
      </w:tr>
      <w:tr w:rsidR="009F6552" w:rsidRPr="003A1D6D" w:rsidTr="009F6552">
        <w:trPr>
          <w:trHeight w:val="300"/>
        </w:trPr>
        <w:tc>
          <w:tcPr>
            <w:tcW w:w="240" w:type="dxa"/>
            <w:tcBorders>
              <w:top w:val="nil"/>
              <w:left w:val="single" w:sz="4" w:space="0" w:color="auto"/>
              <w:bottom w:val="nil"/>
              <w:right w:val="nil"/>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 </w:t>
            </w:r>
          </w:p>
        </w:tc>
        <w:tc>
          <w:tcPr>
            <w:tcW w:w="3900" w:type="dxa"/>
            <w:tcBorders>
              <w:top w:val="nil"/>
              <w:left w:val="nil"/>
              <w:bottom w:val="nil"/>
              <w:right w:val="nil"/>
            </w:tcBorders>
            <w:shd w:val="clear" w:color="auto" w:fill="auto"/>
            <w:noWrap/>
            <w:vAlign w:val="bottom"/>
            <w:hideMark/>
          </w:tcPr>
          <w:p w:rsidR="009F6552" w:rsidRPr="003A1D6D" w:rsidRDefault="009F6552" w:rsidP="009F6552">
            <w:pPr>
              <w:spacing w:after="0" w:line="240" w:lineRule="auto"/>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m</w:t>
            </w:r>
            <w:r>
              <w:rPr>
                <w:rFonts w:ascii="Calibri" w:eastAsia="Times New Roman" w:hAnsi="Calibri" w:cs="Times New Roman"/>
                <w:color w:val="000000"/>
                <w:lang w:eastAsia="cs-CZ"/>
              </w:rPr>
              <w:t xml:space="preserve">ožnost flexibilního pracovního </w:t>
            </w:r>
            <w:r w:rsidRPr="003A1D6D">
              <w:rPr>
                <w:rFonts w:ascii="Calibri" w:eastAsia="Times New Roman" w:hAnsi="Calibri" w:cs="Times New Roman"/>
                <w:color w:val="000000"/>
                <w:lang w:eastAsia="cs-CZ"/>
              </w:rPr>
              <w:t>úvazku</w:t>
            </w:r>
          </w:p>
        </w:tc>
        <w:tc>
          <w:tcPr>
            <w:tcW w:w="760" w:type="dxa"/>
            <w:tcBorders>
              <w:top w:val="nil"/>
              <w:left w:val="single" w:sz="4" w:space="0" w:color="auto"/>
              <w:bottom w:val="nil"/>
              <w:right w:val="nil"/>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1</w:t>
            </w:r>
          </w:p>
        </w:tc>
        <w:tc>
          <w:tcPr>
            <w:tcW w:w="580" w:type="dxa"/>
            <w:tcBorders>
              <w:top w:val="nil"/>
              <w:left w:val="single" w:sz="4" w:space="0" w:color="auto"/>
              <w:bottom w:val="nil"/>
              <w:right w:val="single" w:sz="4" w:space="0" w:color="auto"/>
            </w:tcBorders>
            <w:shd w:val="clear" w:color="auto" w:fill="auto"/>
            <w:noWrap/>
            <w:vAlign w:val="center"/>
            <w:hideMark/>
          </w:tcPr>
          <w:p w:rsidR="009F6552" w:rsidRPr="003A1D6D" w:rsidRDefault="009F6552" w:rsidP="009F6552">
            <w:pPr>
              <w:spacing w:after="0" w:line="240" w:lineRule="auto"/>
              <w:jc w:val="center"/>
              <w:rPr>
                <w:rFonts w:ascii="Calibri" w:eastAsia="Times New Roman" w:hAnsi="Calibri" w:cs="Times New Roman"/>
                <w:color w:val="000000"/>
                <w:sz w:val="14"/>
                <w:szCs w:val="14"/>
                <w:lang w:eastAsia="cs-CZ"/>
              </w:rPr>
            </w:pPr>
            <w:r w:rsidRPr="003A1D6D">
              <w:rPr>
                <w:rFonts w:ascii="Calibri" w:eastAsia="Times New Roman" w:hAnsi="Calibri" w:cs="Times New Roman"/>
                <w:color w:val="000000"/>
                <w:sz w:val="14"/>
                <w:szCs w:val="14"/>
                <w:lang w:eastAsia="cs-CZ"/>
              </w:rPr>
              <w:t>1,41</w:t>
            </w:r>
          </w:p>
        </w:tc>
        <w:tc>
          <w:tcPr>
            <w:tcW w:w="700" w:type="dxa"/>
            <w:tcBorders>
              <w:top w:val="nil"/>
              <w:left w:val="nil"/>
              <w:bottom w:val="nil"/>
              <w:right w:val="single" w:sz="4" w:space="0" w:color="auto"/>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3</w:t>
            </w:r>
          </w:p>
        </w:tc>
        <w:tc>
          <w:tcPr>
            <w:tcW w:w="800" w:type="dxa"/>
            <w:tcBorders>
              <w:top w:val="nil"/>
              <w:left w:val="nil"/>
              <w:bottom w:val="nil"/>
              <w:right w:val="single" w:sz="4" w:space="0" w:color="auto"/>
            </w:tcBorders>
            <w:shd w:val="clear" w:color="auto" w:fill="auto"/>
            <w:noWrap/>
            <w:vAlign w:val="center"/>
            <w:hideMark/>
          </w:tcPr>
          <w:p w:rsidR="009F6552" w:rsidRPr="003A1D6D" w:rsidRDefault="009F6552" w:rsidP="009F6552">
            <w:pPr>
              <w:spacing w:after="0" w:line="240" w:lineRule="auto"/>
              <w:jc w:val="center"/>
              <w:rPr>
                <w:rFonts w:ascii="Calibri" w:eastAsia="Times New Roman" w:hAnsi="Calibri" w:cs="Times New Roman"/>
                <w:color w:val="000000"/>
                <w:sz w:val="14"/>
                <w:szCs w:val="14"/>
                <w:lang w:eastAsia="cs-CZ"/>
              </w:rPr>
            </w:pPr>
            <w:r w:rsidRPr="003A1D6D">
              <w:rPr>
                <w:rFonts w:ascii="Calibri" w:eastAsia="Times New Roman" w:hAnsi="Calibri" w:cs="Times New Roman"/>
                <w:color w:val="000000"/>
                <w:sz w:val="14"/>
                <w:szCs w:val="14"/>
                <w:lang w:eastAsia="cs-CZ"/>
              </w:rPr>
              <w:t>2,00</w:t>
            </w:r>
          </w:p>
        </w:tc>
      </w:tr>
      <w:tr w:rsidR="009F6552" w:rsidRPr="003A1D6D" w:rsidTr="009F6552">
        <w:trPr>
          <w:trHeight w:val="300"/>
        </w:trPr>
        <w:tc>
          <w:tcPr>
            <w:tcW w:w="240" w:type="dxa"/>
            <w:tcBorders>
              <w:top w:val="nil"/>
              <w:left w:val="single" w:sz="4" w:space="0" w:color="auto"/>
              <w:bottom w:val="nil"/>
              <w:right w:val="nil"/>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 </w:t>
            </w:r>
          </w:p>
        </w:tc>
        <w:tc>
          <w:tcPr>
            <w:tcW w:w="3900" w:type="dxa"/>
            <w:tcBorders>
              <w:top w:val="nil"/>
              <w:left w:val="nil"/>
              <w:bottom w:val="nil"/>
              <w:right w:val="nil"/>
            </w:tcBorders>
            <w:shd w:val="clear" w:color="auto" w:fill="auto"/>
            <w:noWrap/>
            <w:vAlign w:val="bottom"/>
            <w:hideMark/>
          </w:tcPr>
          <w:p w:rsidR="009F6552" w:rsidRPr="003A1D6D" w:rsidRDefault="009F6552" w:rsidP="009F6552">
            <w:pPr>
              <w:spacing w:after="0" w:line="240" w:lineRule="auto"/>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adaptační program po návratu z RD</w:t>
            </w:r>
          </w:p>
        </w:tc>
        <w:tc>
          <w:tcPr>
            <w:tcW w:w="760" w:type="dxa"/>
            <w:tcBorders>
              <w:top w:val="nil"/>
              <w:left w:val="single" w:sz="4" w:space="0" w:color="auto"/>
              <w:bottom w:val="nil"/>
              <w:right w:val="nil"/>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2</w:t>
            </w:r>
          </w:p>
        </w:tc>
        <w:tc>
          <w:tcPr>
            <w:tcW w:w="580" w:type="dxa"/>
            <w:tcBorders>
              <w:top w:val="nil"/>
              <w:left w:val="single" w:sz="4" w:space="0" w:color="auto"/>
              <w:bottom w:val="nil"/>
              <w:right w:val="single" w:sz="4" w:space="0" w:color="auto"/>
            </w:tcBorders>
            <w:shd w:val="clear" w:color="auto" w:fill="auto"/>
            <w:noWrap/>
            <w:vAlign w:val="center"/>
            <w:hideMark/>
          </w:tcPr>
          <w:p w:rsidR="009F6552" w:rsidRPr="003A1D6D" w:rsidRDefault="009F6552" w:rsidP="009F6552">
            <w:pPr>
              <w:spacing w:after="0" w:line="240" w:lineRule="auto"/>
              <w:jc w:val="center"/>
              <w:rPr>
                <w:rFonts w:ascii="Calibri" w:eastAsia="Times New Roman" w:hAnsi="Calibri" w:cs="Times New Roman"/>
                <w:color w:val="000000"/>
                <w:sz w:val="14"/>
                <w:szCs w:val="14"/>
                <w:lang w:eastAsia="cs-CZ"/>
              </w:rPr>
            </w:pPr>
            <w:r w:rsidRPr="003A1D6D">
              <w:rPr>
                <w:rFonts w:ascii="Calibri" w:eastAsia="Times New Roman" w:hAnsi="Calibri" w:cs="Times New Roman"/>
                <w:color w:val="000000"/>
                <w:sz w:val="14"/>
                <w:szCs w:val="14"/>
                <w:lang w:eastAsia="cs-CZ"/>
              </w:rPr>
              <w:t>1,90</w:t>
            </w:r>
          </w:p>
        </w:tc>
        <w:tc>
          <w:tcPr>
            <w:tcW w:w="700" w:type="dxa"/>
            <w:tcBorders>
              <w:top w:val="nil"/>
              <w:left w:val="nil"/>
              <w:bottom w:val="nil"/>
              <w:right w:val="single" w:sz="4" w:space="0" w:color="auto"/>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2</w:t>
            </w:r>
          </w:p>
        </w:tc>
        <w:tc>
          <w:tcPr>
            <w:tcW w:w="800" w:type="dxa"/>
            <w:tcBorders>
              <w:top w:val="nil"/>
              <w:left w:val="nil"/>
              <w:bottom w:val="nil"/>
              <w:right w:val="single" w:sz="4" w:space="0" w:color="auto"/>
            </w:tcBorders>
            <w:shd w:val="clear" w:color="auto" w:fill="auto"/>
            <w:noWrap/>
            <w:vAlign w:val="center"/>
            <w:hideMark/>
          </w:tcPr>
          <w:p w:rsidR="009F6552" w:rsidRPr="003A1D6D" w:rsidRDefault="009F6552" w:rsidP="009F6552">
            <w:pPr>
              <w:spacing w:after="0" w:line="240" w:lineRule="auto"/>
              <w:jc w:val="center"/>
              <w:rPr>
                <w:rFonts w:ascii="Calibri" w:eastAsia="Times New Roman" w:hAnsi="Calibri" w:cs="Times New Roman"/>
                <w:color w:val="000000"/>
                <w:sz w:val="14"/>
                <w:szCs w:val="14"/>
                <w:lang w:eastAsia="cs-CZ"/>
              </w:rPr>
            </w:pPr>
            <w:r w:rsidRPr="003A1D6D">
              <w:rPr>
                <w:rFonts w:ascii="Calibri" w:eastAsia="Times New Roman" w:hAnsi="Calibri" w:cs="Times New Roman"/>
                <w:color w:val="000000"/>
                <w:sz w:val="14"/>
                <w:szCs w:val="14"/>
                <w:lang w:eastAsia="cs-CZ"/>
              </w:rPr>
              <w:t>1,91</w:t>
            </w:r>
          </w:p>
        </w:tc>
      </w:tr>
      <w:tr w:rsidR="009F6552" w:rsidRPr="003A1D6D" w:rsidTr="009F6552">
        <w:trPr>
          <w:trHeight w:val="300"/>
        </w:trPr>
        <w:tc>
          <w:tcPr>
            <w:tcW w:w="240" w:type="dxa"/>
            <w:tcBorders>
              <w:top w:val="nil"/>
              <w:left w:val="single" w:sz="4" w:space="0" w:color="auto"/>
              <w:bottom w:val="nil"/>
              <w:right w:val="nil"/>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 </w:t>
            </w:r>
          </w:p>
        </w:tc>
        <w:tc>
          <w:tcPr>
            <w:tcW w:w="3900" w:type="dxa"/>
            <w:tcBorders>
              <w:top w:val="nil"/>
              <w:left w:val="nil"/>
              <w:bottom w:val="nil"/>
              <w:right w:val="nil"/>
            </w:tcBorders>
            <w:shd w:val="clear" w:color="auto" w:fill="auto"/>
            <w:noWrap/>
            <w:vAlign w:val="bottom"/>
            <w:hideMark/>
          </w:tcPr>
          <w:p w:rsidR="009F6552" w:rsidRPr="003A1D6D" w:rsidRDefault="009F6552" w:rsidP="009F6552">
            <w:pPr>
              <w:spacing w:after="0" w:line="240" w:lineRule="auto"/>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příspěvek na hlídání dítěte</w:t>
            </w:r>
          </w:p>
        </w:tc>
        <w:tc>
          <w:tcPr>
            <w:tcW w:w="760" w:type="dxa"/>
            <w:tcBorders>
              <w:top w:val="nil"/>
              <w:left w:val="single" w:sz="4" w:space="0" w:color="auto"/>
              <w:bottom w:val="nil"/>
              <w:right w:val="nil"/>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3</w:t>
            </w:r>
          </w:p>
        </w:tc>
        <w:tc>
          <w:tcPr>
            <w:tcW w:w="580" w:type="dxa"/>
            <w:tcBorders>
              <w:top w:val="nil"/>
              <w:left w:val="single" w:sz="4" w:space="0" w:color="auto"/>
              <w:bottom w:val="nil"/>
              <w:right w:val="single" w:sz="4" w:space="0" w:color="auto"/>
            </w:tcBorders>
            <w:shd w:val="clear" w:color="auto" w:fill="auto"/>
            <w:noWrap/>
            <w:vAlign w:val="center"/>
            <w:hideMark/>
          </w:tcPr>
          <w:p w:rsidR="009F6552" w:rsidRPr="003A1D6D" w:rsidRDefault="009F6552" w:rsidP="009F6552">
            <w:pPr>
              <w:spacing w:after="0" w:line="240" w:lineRule="auto"/>
              <w:jc w:val="center"/>
              <w:rPr>
                <w:rFonts w:ascii="Calibri" w:eastAsia="Times New Roman" w:hAnsi="Calibri" w:cs="Times New Roman"/>
                <w:color w:val="000000"/>
                <w:sz w:val="14"/>
                <w:szCs w:val="14"/>
                <w:lang w:eastAsia="cs-CZ"/>
              </w:rPr>
            </w:pPr>
            <w:r w:rsidRPr="003A1D6D">
              <w:rPr>
                <w:rFonts w:ascii="Calibri" w:eastAsia="Times New Roman" w:hAnsi="Calibri" w:cs="Times New Roman"/>
                <w:color w:val="000000"/>
                <w:sz w:val="14"/>
                <w:szCs w:val="14"/>
                <w:lang w:eastAsia="cs-CZ"/>
              </w:rPr>
              <w:t>2,00</w:t>
            </w:r>
          </w:p>
        </w:tc>
        <w:tc>
          <w:tcPr>
            <w:tcW w:w="700" w:type="dxa"/>
            <w:tcBorders>
              <w:top w:val="nil"/>
              <w:left w:val="nil"/>
              <w:bottom w:val="nil"/>
              <w:right w:val="single" w:sz="4" w:space="0" w:color="auto"/>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1</w:t>
            </w:r>
          </w:p>
        </w:tc>
        <w:tc>
          <w:tcPr>
            <w:tcW w:w="800" w:type="dxa"/>
            <w:tcBorders>
              <w:top w:val="nil"/>
              <w:left w:val="nil"/>
              <w:bottom w:val="nil"/>
              <w:right w:val="single" w:sz="4" w:space="0" w:color="auto"/>
            </w:tcBorders>
            <w:shd w:val="clear" w:color="auto" w:fill="auto"/>
            <w:noWrap/>
            <w:vAlign w:val="center"/>
            <w:hideMark/>
          </w:tcPr>
          <w:p w:rsidR="009F6552" w:rsidRPr="003A1D6D" w:rsidRDefault="009F6552" w:rsidP="009F6552">
            <w:pPr>
              <w:spacing w:after="0" w:line="240" w:lineRule="auto"/>
              <w:jc w:val="center"/>
              <w:rPr>
                <w:rFonts w:ascii="Calibri" w:eastAsia="Times New Roman" w:hAnsi="Calibri" w:cs="Times New Roman"/>
                <w:color w:val="000000"/>
                <w:sz w:val="14"/>
                <w:szCs w:val="14"/>
                <w:lang w:eastAsia="cs-CZ"/>
              </w:rPr>
            </w:pPr>
            <w:r w:rsidRPr="003A1D6D">
              <w:rPr>
                <w:rFonts w:ascii="Calibri" w:eastAsia="Times New Roman" w:hAnsi="Calibri" w:cs="Times New Roman"/>
                <w:color w:val="000000"/>
                <w:sz w:val="14"/>
                <w:szCs w:val="14"/>
                <w:lang w:eastAsia="cs-CZ"/>
              </w:rPr>
              <w:t>1,86</w:t>
            </w:r>
          </w:p>
        </w:tc>
      </w:tr>
      <w:tr w:rsidR="009F6552" w:rsidRPr="003A1D6D" w:rsidTr="009F6552">
        <w:trPr>
          <w:trHeight w:val="300"/>
        </w:trPr>
        <w:tc>
          <w:tcPr>
            <w:tcW w:w="240" w:type="dxa"/>
            <w:tcBorders>
              <w:top w:val="nil"/>
              <w:left w:val="single" w:sz="4" w:space="0" w:color="auto"/>
              <w:bottom w:val="nil"/>
              <w:right w:val="nil"/>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 </w:t>
            </w:r>
          </w:p>
        </w:tc>
        <w:tc>
          <w:tcPr>
            <w:tcW w:w="3900" w:type="dxa"/>
            <w:tcBorders>
              <w:top w:val="nil"/>
              <w:left w:val="nil"/>
              <w:bottom w:val="nil"/>
              <w:right w:val="nil"/>
            </w:tcBorders>
            <w:shd w:val="clear" w:color="auto" w:fill="auto"/>
            <w:noWrap/>
            <w:vAlign w:val="bottom"/>
            <w:hideMark/>
          </w:tcPr>
          <w:p w:rsidR="009F6552" w:rsidRPr="003A1D6D" w:rsidRDefault="009F6552" w:rsidP="009F6552">
            <w:pPr>
              <w:spacing w:after="0" w:line="240" w:lineRule="auto"/>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pět dní placeného volna pro otce</w:t>
            </w:r>
          </w:p>
        </w:tc>
        <w:tc>
          <w:tcPr>
            <w:tcW w:w="760" w:type="dxa"/>
            <w:tcBorders>
              <w:top w:val="nil"/>
              <w:left w:val="single" w:sz="4" w:space="0" w:color="auto"/>
              <w:bottom w:val="nil"/>
              <w:right w:val="nil"/>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4</w:t>
            </w:r>
          </w:p>
        </w:tc>
        <w:tc>
          <w:tcPr>
            <w:tcW w:w="580" w:type="dxa"/>
            <w:tcBorders>
              <w:top w:val="nil"/>
              <w:left w:val="single" w:sz="4" w:space="0" w:color="auto"/>
              <w:bottom w:val="nil"/>
              <w:right w:val="single" w:sz="4" w:space="0" w:color="auto"/>
            </w:tcBorders>
            <w:shd w:val="clear" w:color="auto" w:fill="auto"/>
            <w:noWrap/>
            <w:vAlign w:val="center"/>
            <w:hideMark/>
          </w:tcPr>
          <w:p w:rsidR="009F6552" w:rsidRPr="003A1D6D" w:rsidRDefault="009F6552" w:rsidP="009F6552">
            <w:pPr>
              <w:spacing w:after="0" w:line="240" w:lineRule="auto"/>
              <w:jc w:val="center"/>
              <w:rPr>
                <w:rFonts w:ascii="Calibri" w:eastAsia="Times New Roman" w:hAnsi="Calibri" w:cs="Times New Roman"/>
                <w:color w:val="000000"/>
                <w:sz w:val="14"/>
                <w:szCs w:val="14"/>
                <w:lang w:eastAsia="cs-CZ"/>
              </w:rPr>
            </w:pPr>
            <w:r w:rsidRPr="003A1D6D">
              <w:rPr>
                <w:rFonts w:ascii="Calibri" w:eastAsia="Times New Roman" w:hAnsi="Calibri" w:cs="Times New Roman"/>
                <w:color w:val="000000"/>
                <w:sz w:val="14"/>
                <w:szCs w:val="14"/>
                <w:lang w:eastAsia="cs-CZ"/>
              </w:rPr>
              <w:t>2,05</w:t>
            </w:r>
          </w:p>
        </w:tc>
        <w:tc>
          <w:tcPr>
            <w:tcW w:w="700" w:type="dxa"/>
            <w:tcBorders>
              <w:top w:val="nil"/>
              <w:left w:val="nil"/>
              <w:bottom w:val="nil"/>
              <w:right w:val="single" w:sz="4" w:space="0" w:color="auto"/>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5</w:t>
            </w:r>
          </w:p>
        </w:tc>
        <w:tc>
          <w:tcPr>
            <w:tcW w:w="800" w:type="dxa"/>
            <w:tcBorders>
              <w:top w:val="nil"/>
              <w:left w:val="nil"/>
              <w:bottom w:val="nil"/>
              <w:right w:val="single" w:sz="4" w:space="0" w:color="auto"/>
            </w:tcBorders>
            <w:shd w:val="clear" w:color="auto" w:fill="auto"/>
            <w:noWrap/>
            <w:vAlign w:val="center"/>
            <w:hideMark/>
          </w:tcPr>
          <w:p w:rsidR="009F6552" w:rsidRPr="003A1D6D" w:rsidRDefault="009F6552" w:rsidP="009F6552">
            <w:pPr>
              <w:spacing w:after="0" w:line="240" w:lineRule="auto"/>
              <w:jc w:val="center"/>
              <w:rPr>
                <w:rFonts w:ascii="Calibri" w:eastAsia="Times New Roman" w:hAnsi="Calibri" w:cs="Times New Roman"/>
                <w:color w:val="000000"/>
                <w:sz w:val="14"/>
                <w:szCs w:val="14"/>
                <w:lang w:eastAsia="cs-CZ"/>
              </w:rPr>
            </w:pPr>
            <w:r w:rsidRPr="003A1D6D">
              <w:rPr>
                <w:rFonts w:ascii="Calibri" w:eastAsia="Times New Roman" w:hAnsi="Calibri" w:cs="Times New Roman"/>
                <w:color w:val="000000"/>
                <w:sz w:val="14"/>
                <w:szCs w:val="14"/>
                <w:lang w:eastAsia="cs-CZ"/>
              </w:rPr>
              <w:t>2,09</w:t>
            </w:r>
          </w:p>
        </w:tc>
      </w:tr>
      <w:tr w:rsidR="009F6552" w:rsidRPr="003A1D6D" w:rsidTr="009F6552">
        <w:trPr>
          <w:trHeight w:val="300"/>
        </w:trPr>
        <w:tc>
          <w:tcPr>
            <w:tcW w:w="240" w:type="dxa"/>
            <w:tcBorders>
              <w:top w:val="nil"/>
              <w:left w:val="single" w:sz="4" w:space="0" w:color="auto"/>
              <w:bottom w:val="nil"/>
              <w:right w:val="nil"/>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 </w:t>
            </w:r>
          </w:p>
        </w:tc>
        <w:tc>
          <w:tcPr>
            <w:tcW w:w="3900" w:type="dxa"/>
            <w:tcBorders>
              <w:top w:val="nil"/>
              <w:left w:val="nil"/>
              <w:bottom w:val="nil"/>
              <w:right w:val="nil"/>
            </w:tcBorders>
            <w:shd w:val="clear" w:color="auto" w:fill="auto"/>
            <w:noWrap/>
            <w:vAlign w:val="bottom"/>
            <w:hideMark/>
          </w:tcPr>
          <w:p w:rsidR="009F6552" w:rsidRPr="003A1D6D" w:rsidRDefault="009F6552" w:rsidP="009F6552">
            <w:pPr>
              <w:spacing w:after="0" w:line="240" w:lineRule="auto"/>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provoz firemní školky</w:t>
            </w:r>
          </w:p>
        </w:tc>
        <w:tc>
          <w:tcPr>
            <w:tcW w:w="760" w:type="dxa"/>
            <w:tcBorders>
              <w:top w:val="nil"/>
              <w:left w:val="single" w:sz="4" w:space="0" w:color="auto"/>
              <w:bottom w:val="nil"/>
              <w:right w:val="nil"/>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5</w:t>
            </w:r>
          </w:p>
        </w:tc>
        <w:tc>
          <w:tcPr>
            <w:tcW w:w="580" w:type="dxa"/>
            <w:tcBorders>
              <w:top w:val="nil"/>
              <w:left w:val="single" w:sz="4" w:space="0" w:color="auto"/>
              <w:bottom w:val="nil"/>
              <w:right w:val="single" w:sz="4" w:space="0" w:color="auto"/>
            </w:tcBorders>
            <w:shd w:val="clear" w:color="auto" w:fill="auto"/>
            <w:noWrap/>
            <w:vAlign w:val="center"/>
            <w:hideMark/>
          </w:tcPr>
          <w:p w:rsidR="009F6552" w:rsidRPr="003A1D6D" w:rsidRDefault="009F6552" w:rsidP="009F6552">
            <w:pPr>
              <w:spacing w:after="0" w:line="240" w:lineRule="auto"/>
              <w:jc w:val="center"/>
              <w:rPr>
                <w:rFonts w:ascii="Calibri" w:eastAsia="Times New Roman" w:hAnsi="Calibri" w:cs="Times New Roman"/>
                <w:color w:val="000000"/>
                <w:sz w:val="14"/>
                <w:szCs w:val="14"/>
                <w:lang w:eastAsia="cs-CZ"/>
              </w:rPr>
            </w:pPr>
            <w:r w:rsidRPr="003A1D6D">
              <w:rPr>
                <w:rFonts w:ascii="Calibri" w:eastAsia="Times New Roman" w:hAnsi="Calibri" w:cs="Times New Roman"/>
                <w:color w:val="000000"/>
                <w:sz w:val="14"/>
                <w:szCs w:val="14"/>
                <w:lang w:eastAsia="cs-CZ"/>
              </w:rPr>
              <w:t>2,27</w:t>
            </w:r>
          </w:p>
        </w:tc>
        <w:tc>
          <w:tcPr>
            <w:tcW w:w="700" w:type="dxa"/>
            <w:tcBorders>
              <w:top w:val="nil"/>
              <w:left w:val="nil"/>
              <w:bottom w:val="nil"/>
              <w:right w:val="single" w:sz="4" w:space="0" w:color="auto"/>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4</w:t>
            </w:r>
          </w:p>
        </w:tc>
        <w:tc>
          <w:tcPr>
            <w:tcW w:w="800" w:type="dxa"/>
            <w:tcBorders>
              <w:top w:val="nil"/>
              <w:left w:val="nil"/>
              <w:bottom w:val="nil"/>
              <w:right w:val="single" w:sz="4" w:space="0" w:color="auto"/>
            </w:tcBorders>
            <w:shd w:val="clear" w:color="auto" w:fill="auto"/>
            <w:noWrap/>
            <w:vAlign w:val="center"/>
            <w:hideMark/>
          </w:tcPr>
          <w:p w:rsidR="009F6552" w:rsidRPr="003A1D6D" w:rsidRDefault="009F6552" w:rsidP="009F6552">
            <w:pPr>
              <w:spacing w:after="0" w:line="240" w:lineRule="auto"/>
              <w:jc w:val="center"/>
              <w:rPr>
                <w:rFonts w:ascii="Calibri" w:eastAsia="Times New Roman" w:hAnsi="Calibri" w:cs="Times New Roman"/>
                <w:color w:val="000000"/>
                <w:sz w:val="14"/>
                <w:szCs w:val="14"/>
                <w:lang w:eastAsia="cs-CZ"/>
              </w:rPr>
            </w:pPr>
            <w:r w:rsidRPr="003A1D6D">
              <w:rPr>
                <w:rFonts w:ascii="Calibri" w:eastAsia="Times New Roman" w:hAnsi="Calibri" w:cs="Times New Roman"/>
                <w:color w:val="000000"/>
                <w:sz w:val="14"/>
                <w:szCs w:val="14"/>
                <w:lang w:eastAsia="cs-CZ"/>
              </w:rPr>
              <w:t>2,03</w:t>
            </w:r>
          </w:p>
        </w:tc>
      </w:tr>
      <w:tr w:rsidR="009F6552" w:rsidRPr="003A1D6D" w:rsidTr="009F6552">
        <w:trPr>
          <w:trHeight w:val="300"/>
        </w:trPr>
        <w:tc>
          <w:tcPr>
            <w:tcW w:w="240" w:type="dxa"/>
            <w:tcBorders>
              <w:top w:val="nil"/>
              <w:left w:val="single" w:sz="4" w:space="0" w:color="auto"/>
              <w:bottom w:val="nil"/>
              <w:right w:val="nil"/>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 </w:t>
            </w:r>
          </w:p>
        </w:tc>
        <w:tc>
          <w:tcPr>
            <w:tcW w:w="3900" w:type="dxa"/>
            <w:tcBorders>
              <w:top w:val="nil"/>
              <w:left w:val="nil"/>
              <w:bottom w:val="nil"/>
              <w:right w:val="nil"/>
            </w:tcBorders>
            <w:shd w:val="clear" w:color="auto" w:fill="auto"/>
            <w:noWrap/>
            <w:vAlign w:val="bottom"/>
            <w:hideMark/>
          </w:tcPr>
          <w:p w:rsidR="009F6552" w:rsidRPr="003A1D6D" w:rsidRDefault="009F6552" w:rsidP="009F6552">
            <w:pPr>
              <w:spacing w:after="0" w:line="240" w:lineRule="auto"/>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kurzy rozvoje pro rodiče na RD</w:t>
            </w:r>
          </w:p>
        </w:tc>
        <w:tc>
          <w:tcPr>
            <w:tcW w:w="760" w:type="dxa"/>
            <w:tcBorders>
              <w:top w:val="nil"/>
              <w:left w:val="single" w:sz="4" w:space="0" w:color="auto"/>
              <w:bottom w:val="nil"/>
              <w:right w:val="nil"/>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6</w:t>
            </w:r>
          </w:p>
        </w:tc>
        <w:tc>
          <w:tcPr>
            <w:tcW w:w="580" w:type="dxa"/>
            <w:tcBorders>
              <w:top w:val="nil"/>
              <w:left w:val="single" w:sz="4" w:space="0" w:color="auto"/>
              <w:bottom w:val="nil"/>
              <w:right w:val="single" w:sz="4" w:space="0" w:color="auto"/>
            </w:tcBorders>
            <w:shd w:val="clear" w:color="auto" w:fill="auto"/>
            <w:noWrap/>
            <w:vAlign w:val="center"/>
            <w:hideMark/>
          </w:tcPr>
          <w:p w:rsidR="009F6552" w:rsidRPr="003A1D6D" w:rsidRDefault="009F6552" w:rsidP="009F6552">
            <w:pPr>
              <w:spacing w:after="0" w:line="240" w:lineRule="auto"/>
              <w:jc w:val="center"/>
              <w:rPr>
                <w:rFonts w:ascii="Calibri" w:eastAsia="Times New Roman" w:hAnsi="Calibri" w:cs="Times New Roman"/>
                <w:color w:val="000000"/>
                <w:sz w:val="14"/>
                <w:szCs w:val="14"/>
                <w:lang w:eastAsia="cs-CZ"/>
              </w:rPr>
            </w:pPr>
            <w:r w:rsidRPr="003A1D6D">
              <w:rPr>
                <w:rFonts w:ascii="Calibri" w:eastAsia="Times New Roman" w:hAnsi="Calibri" w:cs="Times New Roman"/>
                <w:color w:val="000000"/>
                <w:sz w:val="14"/>
                <w:szCs w:val="14"/>
                <w:lang w:eastAsia="cs-CZ"/>
              </w:rPr>
              <w:t>3,09</w:t>
            </w:r>
          </w:p>
        </w:tc>
        <w:tc>
          <w:tcPr>
            <w:tcW w:w="700" w:type="dxa"/>
            <w:tcBorders>
              <w:top w:val="nil"/>
              <w:left w:val="nil"/>
              <w:bottom w:val="nil"/>
              <w:right w:val="single" w:sz="4" w:space="0" w:color="auto"/>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7</w:t>
            </w:r>
          </w:p>
        </w:tc>
        <w:tc>
          <w:tcPr>
            <w:tcW w:w="800" w:type="dxa"/>
            <w:tcBorders>
              <w:top w:val="nil"/>
              <w:left w:val="nil"/>
              <w:bottom w:val="nil"/>
              <w:right w:val="single" w:sz="4" w:space="0" w:color="auto"/>
            </w:tcBorders>
            <w:shd w:val="clear" w:color="auto" w:fill="auto"/>
            <w:noWrap/>
            <w:vAlign w:val="center"/>
            <w:hideMark/>
          </w:tcPr>
          <w:p w:rsidR="009F6552" w:rsidRPr="003A1D6D" w:rsidRDefault="009F6552" w:rsidP="009F6552">
            <w:pPr>
              <w:spacing w:after="0" w:line="240" w:lineRule="auto"/>
              <w:jc w:val="center"/>
              <w:rPr>
                <w:rFonts w:ascii="Calibri" w:eastAsia="Times New Roman" w:hAnsi="Calibri" w:cs="Times New Roman"/>
                <w:color w:val="000000"/>
                <w:sz w:val="14"/>
                <w:szCs w:val="14"/>
                <w:lang w:eastAsia="cs-CZ"/>
              </w:rPr>
            </w:pPr>
            <w:r w:rsidRPr="003A1D6D">
              <w:rPr>
                <w:rFonts w:ascii="Calibri" w:eastAsia="Times New Roman" w:hAnsi="Calibri" w:cs="Times New Roman"/>
                <w:color w:val="000000"/>
                <w:sz w:val="14"/>
                <w:szCs w:val="14"/>
                <w:lang w:eastAsia="cs-CZ"/>
              </w:rPr>
              <w:t>2,63</w:t>
            </w:r>
          </w:p>
        </w:tc>
      </w:tr>
      <w:tr w:rsidR="009F6552" w:rsidRPr="003A1D6D" w:rsidTr="009F6552">
        <w:trPr>
          <w:trHeight w:val="300"/>
        </w:trPr>
        <w:tc>
          <w:tcPr>
            <w:tcW w:w="240" w:type="dxa"/>
            <w:tcBorders>
              <w:top w:val="nil"/>
              <w:left w:val="single" w:sz="4" w:space="0" w:color="auto"/>
              <w:bottom w:val="nil"/>
              <w:right w:val="nil"/>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 </w:t>
            </w:r>
          </w:p>
        </w:tc>
        <w:tc>
          <w:tcPr>
            <w:tcW w:w="3900" w:type="dxa"/>
            <w:tcBorders>
              <w:top w:val="nil"/>
              <w:left w:val="nil"/>
              <w:bottom w:val="nil"/>
              <w:right w:val="nil"/>
            </w:tcBorders>
            <w:shd w:val="clear" w:color="auto" w:fill="auto"/>
            <w:noWrap/>
            <w:vAlign w:val="bottom"/>
            <w:hideMark/>
          </w:tcPr>
          <w:p w:rsidR="009F6552" w:rsidRPr="003A1D6D" w:rsidRDefault="009F6552" w:rsidP="009F6552">
            <w:pPr>
              <w:spacing w:after="0" w:line="240" w:lineRule="auto"/>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příspěvky na letní dětské tábory</w:t>
            </w:r>
          </w:p>
        </w:tc>
        <w:tc>
          <w:tcPr>
            <w:tcW w:w="760" w:type="dxa"/>
            <w:tcBorders>
              <w:top w:val="nil"/>
              <w:left w:val="single" w:sz="4" w:space="0" w:color="auto"/>
              <w:bottom w:val="nil"/>
              <w:right w:val="nil"/>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7</w:t>
            </w:r>
          </w:p>
        </w:tc>
        <w:tc>
          <w:tcPr>
            <w:tcW w:w="580" w:type="dxa"/>
            <w:tcBorders>
              <w:top w:val="nil"/>
              <w:left w:val="single" w:sz="4" w:space="0" w:color="auto"/>
              <w:bottom w:val="nil"/>
              <w:right w:val="single" w:sz="4" w:space="0" w:color="auto"/>
            </w:tcBorders>
            <w:shd w:val="clear" w:color="auto" w:fill="auto"/>
            <w:noWrap/>
            <w:vAlign w:val="center"/>
            <w:hideMark/>
          </w:tcPr>
          <w:p w:rsidR="009F6552" w:rsidRPr="003A1D6D" w:rsidRDefault="009F6552" w:rsidP="009F6552">
            <w:pPr>
              <w:spacing w:after="0" w:line="240" w:lineRule="auto"/>
              <w:jc w:val="center"/>
              <w:rPr>
                <w:rFonts w:ascii="Calibri" w:eastAsia="Times New Roman" w:hAnsi="Calibri" w:cs="Times New Roman"/>
                <w:color w:val="000000"/>
                <w:sz w:val="14"/>
                <w:szCs w:val="14"/>
                <w:lang w:eastAsia="cs-CZ"/>
              </w:rPr>
            </w:pPr>
            <w:r w:rsidRPr="003A1D6D">
              <w:rPr>
                <w:rFonts w:ascii="Calibri" w:eastAsia="Times New Roman" w:hAnsi="Calibri" w:cs="Times New Roman"/>
                <w:color w:val="000000"/>
                <w:sz w:val="14"/>
                <w:szCs w:val="14"/>
                <w:lang w:eastAsia="cs-CZ"/>
              </w:rPr>
              <w:t>3,55</w:t>
            </w:r>
          </w:p>
        </w:tc>
        <w:tc>
          <w:tcPr>
            <w:tcW w:w="700" w:type="dxa"/>
            <w:tcBorders>
              <w:top w:val="nil"/>
              <w:left w:val="nil"/>
              <w:bottom w:val="nil"/>
              <w:right w:val="single" w:sz="4" w:space="0" w:color="auto"/>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6</w:t>
            </w:r>
          </w:p>
        </w:tc>
        <w:tc>
          <w:tcPr>
            <w:tcW w:w="800" w:type="dxa"/>
            <w:tcBorders>
              <w:top w:val="nil"/>
              <w:left w:val="nil"/>
              <w:bottom w:val="nil"/>
              <w:right w:val="single" w:sz="4" w:space="0" w:color="auto"/>
            </w:tcBorders>
            <w:shd w:val="clear" w:color="auto" w:fill="auto"/>
            <w:noWrap/>
            <w:vAlign w:val="center"/>
            <w:hideMark/>
          </w:tcPr>
          <w:p w:rsidR="009F6552" w:rsidRPr="003A1D6D" w:rsidRDefault="009F6552" w:rsidP="009F6552">
            <w:pPr>
              <w:spacing w:after="0" w:line="240" w:lineRule="auto"/>
              <w:jc w:val="center"/>
              <w:rPr>
                <w:rFonts w:ascii="Calibri" w:eastAsia="Times New Roman" w:hAnsi="Calibri" w:cs="Times New Roman"/>
                <w:color w:val="000000"/>
                <w:sz w:val="14"/>
                <w:szCs w:val="14"/>
                <w:lang w:eastAsia="cs-CZ"/>
              </w:rPr>
            </w:pPr>
            <w:r w:rsidRPr="003A1D6D">
              <w:rPr>
                <w:rFonts w:ascii="Calibri" w:eastAsia="Times New Roman" w:hAnsi="Calibri" w:cs="Times New Roman"/>
                <w:color w:val="000000"/>
                <w:sz w:val="14"/>
                <w:szCs w:val="14"/>
                <w:lang w:eastAsia="cs-CZ"/>
              </w:rPr>
              <w:t>2,11</w:t>
            </w:r>
          </w:p>
        </w:tc>
      </w:tr>
      <w:tr w:rsidR="009F6552" w:rsidRPr="003A1D6D" w:rsidTr="009F6552">
        <w:trPr>
          <w:trHeight w:val="300"/>
        </w:trPr>
        <w:tc>
          <w:tcPr>
            <w:tcW w:w="240" w:type="dxa"/>
            <w:tcBorders>
              <w:top w:val="nil"/>
              <w:left w:val="single" w:sz="4" w:space="0" w:color="auto"/>
              <w:bottom w:val="nil"/>
              <w:right w:val="nil"/>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 </w:t>
            </w:r>
          </w:p>
        </w:tc>
        <w:tc>
          <w:tcPr>
            <w:tcW w:w="3900" w:type="dxa"/>
            <w:tcBorders>
              <w:top w:val="nil"/>
              <w:left w:val="nil"/>
              <w:bottom w:val="nil"/>
              <w:right w:val="nil"/>
            </w:tcBorders>
            <w:shd w:val="clear" w:color="auto" w:fill="auto"/>
            <w:noWrap/>
            <w:vAlign w:val="bottom"/>
            <w:hideMark/>
          </w:tcPr>
          <w:p w:rsidR="009F6552" w:rsidRPr="003A1D6D" w:rsidRDefault="009F6552" w:rsidP="009F6552">
            <w:pPr>
              <w:spacing w:after="0" w:line="240" w:lineRule="auto"/>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webový portál pro (budoucí) rodiče</w:t>
            </w:r>
          </w:p>
        </w:tc>
        <w:tc>
          <w:tcPr>
            <w:tcW w:w="760" w:type="dxa"/>
            <w:tcBorders>
              <w:top w:val="nil"/>
              <w:left w:val="single" w:sz="4" w:space="0" w:color="auto"/>
              <w:bottom w:val="nil"/>
              <w:right w:val="nil"/>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8</w:t>
            </w:r>
          </w:p>
        </w:tc>
        <w:tc>
          <w:tcPr>
            <w:tcW w:w="580" w:type="dxa"/>
            <w:tcBorders>
              <w:top w:val="nil"/>
              <w:left w:val="single" w:sz="4" w:space="0" w:color="auto"/>
              <w:bottom w:val="nil"/>
              <w:right w:val="single" w:sz="4" w:space="0" w:color="auto"/>
            </w:tcBorders>
            <w:shd w:val="clear" w:color="auto" w:fill="auto"/>
            <w:noWrap/>
            <w:vAlign w:val="center"/>
            <w:hideMark/>
          </w:tcPr>
          <w:p w:rsidR="009F6552" w:rsidRPr="003A1D6D" w:rsidRDefault="009F6552" w:rsidP="009F6552">
            <w:pPr>
              <w:spacing w:after="0" w:line="240" w:lineRule="auto"/>
              <w:jc w:val="center"/>
              <w:rPr>
                <w:rFonts w:ascii="Calibri" w:eastAsia="Times New Roman" w:hAnsi="Calibri" w:cs="Times New Roman"/>
                <w:color w:val="000000"/>
                <w:sz w:val="14"/>
                <w:szCs w:val="14"/>
                <w:lang w:eastAsia="cs-CZ"/>
              </w:rPr>
            </w:pPr>
            <w:r w:rsidRPr="003A1D6D">
              <w:rPr>
                <w:rFonts w:ascii="Calibri" w:eastAsia="Times New Roman" w:hAnsi="Calibri" w:cs="Times New Roman"/>
                <w:color w:val="000000"/>
                <w:sz w:val="14"/>
                <w:szCs w:val="14"/>
                <w:lang w:eastAsia="cs-CZ"/>
              </w:rPr>
              <w:t>3,90</w:t>
            </w:r>
          </w:p>
        </w:tc>
        <w:tc>
          <w:tcPr>
            <w:tcW w:w="700" w:type="dxa"/>
            <w:tcBorders>
              <w:top w:val="nil"/>
              <w:left w:val="nil"/>
              <w:bottom w:val="nil"/>
              <w:right w:val="single" w:sz="4" w:space="0" w:color="auto"/>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8</w:t>
            </w:r>
          </w:p>
        </w:tc>
        <w:tc>
          <w:tcPr>
            <w:tcW w:w="800" w:type="dxa"/>
            <w:tcBorders>
              <w:top w:val="nil"/>
              <w:left w:val="nil"/>
              <w:bottom w:val="nil"/>
              <w:right w:val="single" w:sz="4" w:space="0" w:color="auto"/>
            </w:tcBorders>
            <w:shd w:val="clear" w:color="auto" w:fill="auto"/>
            <w:noWrap/>
            <w:vAlign w:val="center"/>
            <w:hideMark/>
          </w:tcPr>
          <w:p w:rsidR="009F6552" w:rsidRPr="003A1D6D" w:rsidRDefault="009F6552" w:rsidP="009F6552">
            <w:pPr>
              <w:spacing w:after="0" w:line="240" w:lineRule="auto"/>
              <w:jc w:val="center"/>
              <w:rPr>
                <w:rFonts w:ascii="Calibri" w:eastAsia="Times New Roman" w:hAnsi="Calibri" w:cs="Times New Roman"/>
                <w:color w:val="000000"/>
                <w:sz w:val="14"/>
                <w:szCs w:val="14"/>
                <w:lang w:eastAsia="cs-CZ"/>
              </w:rPr>
            </w:pPr>
            <w:r w:rsidRPr="003A1D6D">
              <w:rPr>
                <w:rFonts w:ascii="Calibri" w:eastAsia="Times New Roman" w:hAnsi="Calibri" w:cs="Times New Roman"/>
                <w:color w:val="000000"/>
                <w:sz w:val="14"/>
                <w:szCs w:val="14"/>
                <w:lang w:eastAsia="cs-CZ"/>
              </w:rPr>
              <w:t>3,27</w:t>
            </w:r>
          </w:p>
        </w:tc>
      </w:tr>
      <w:tr w:rsidR="009F6552" w:rsidRPr="003A1D6D" w:rsidTr="009F6552">
        <w:trPr>
          <w:trHeight w:val="300"/>
        </w:trPr>
        <w:tc>
          <w:tcPr>
            <w:tcW w:w="240" w:type="dxa"/>
            <w:tcBorders>
              <w:top w:val="nil"/>
              <w:left w:val="single" w:sz="4" w:space="0" w:color="auto"/>
              <w:bottom w:val="single" w:sz="4" w:space="0" w:color="auto"/>
              <w:right w:val="nil"/>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 </w:t>
            </w:r>
          </w:p>
        </w:tc>
        <w:tc>
          <w:tcPr>
            <w:tcW w:w="3900" w:type="dxa"/>
            <w:tcBorders>
              <w:top w:val="nil"/>
              <w:left w:val="nil"/>
              <w:bottom w:val="single" w:sz="4" w:space="0" w:color="auto"/>
              <w:right w:val="nil"/>
            </w:tcBorders>
            <w:shd w:val="clear" w:color="auto" w:fill="auto"/>
            <w:noWrap/>
            <w:vAlign w:val="bottom"/>
            <w:hideMark/>
          </w:tcPr>
          <w:p w:rsidR="009F6552" w:rsidRPr="003A1D6D" w:rsidRDefault="009F6552" w:rsidP="009F6552">
            <w:pPr>
              <w:spacing w:after="0" w:line="240" w:lineRule="auto"/>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setkání rodičů na RD se zástupci banky</w:t>
            </w:r>
          </w:p>
        </w:tc>
        <w:tc>
          <w:tcPr>
            <w:tcW w:w="760" w:type="dxa"/>
            <w:tcBorders>
              <w:top w:val="nil"/>
              <w:left w:val="single" w:sz="4" w:space="0" w:color="auto"/>
              <w:bottom w:val="single" w:sz="4" w:space="0" w:color="auto"/>
              <w:right w:val="nil"/>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9</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F6552" w:rsidRPr="003A1D6D" w:rsidRDefault="009F6552" w:rsidP="009F6552">
            <w:pPr>
              <w:spacing w:after="0" w:line="240" w:lineRule="auto"/>
              <w:jc w:val="center"/>
              <w:rPr>
                <w:rFonts w:ascii="Calibri" w:eastAsia="Times New Roman" w:hAnsi="Calibri" w:cs="Times New Roman"/>
                <w:color w:val="000000"/>
                <w:sz w:val="14"/>
                <w:szCs w:val="14"/>
                <w:lang w:eastAsia="cs-CZ"/>
              </w:rPr>
            </w:pPr>
            <w:r w:rsidRPr="003A1D6D">
              <w:rPr>
                <w:rFonts w:ascii="Calibri" w:eastAsia="Times New Roman" w:hAnsi="Calibri" w:cs="Times New Roman"/>
                <w:color w:val="000000"/>
                <w:sz w:val="14"/>
                <w:szCs w:val="14"/>
                <w:lang w:eastAsia="cs-CZ"/>
              </w:rPr>
              <w:t>4,00</w:t>
            </w:r>
          </w:p>
        </w:tc>
        <w:tc>
          <w:tcPr>
            <w:tcW w:w="700" w:type="dxa"/>
            <w:tcBorders>
              <w:top w:val="nil"/>
              <w:left w:val="nil"/>
              <w:bottom w:val="single" w:sz="4" w:space="0" w:color="auto"/>
              <w:right w:val="single" w:sz="4" w:space="0" w:color="auto"/>
            </w:tcBorders>
            <w:shd w:val="clear" w:color="auto" w:fill="auto"/>
            <w:noWrap/>
            <w:vAlign w:val="bottom"/>
            <w:hideMark/>
          </w:tcPr>
          <w:p w:rsidR="009F6552" w:rsidRPr="003A1D6D" w:rsidRDefault="009F6552" w:rsidP="009F6552">
            <w:pPr>
              <w:spacing w:after="0" w:line="240" w:lineRule="auto"/>
              <w:jc w:val="center"/>
              <w:rPr>
                <w:rFonts w:ascii="Calibri" w:eastAsia="Times New Roman" w:hAnsi="Calibri" w:cs="Times New Roman"/>
                <w:color w:val="000000"/>
                <w:lang w:eastAsia="cs-CZ"/>
              </w:rPr>
            </w:pPr>
            <w:r w:rsidRPr="003A1D6D">
              <w:rPr>
                <w:rFonts w:ascii="Calibri" w:eastAsia="Times New Roman" w:hAnsi="Calibri" w:cs="Times New Roman"/>
                <w:color w:val="000000"/>
                <w:lang w:eastAsia="cs-CZ"/>
              </w:rPr>
              <w:t>9</w:t>
            </w:r>
          </w:p>
        </w:tc>
        <w:tc>
          <w:tcPr>
            <w:tcW w:w="800" w:type="dxa"/>
            <w:tcBorders>
              <w:top w:val="nil"/>
              <w:left w:val="nil"/>
              <w:bottom w:val="single" w:sz="4" w:space="0" w:color="auto"/>
              <w:right w:val="single" w:sz="4" w:space="0" w:color="auto"/>
            </w:tcBorders>
            <w:shd w:val="clear" w:color="auto" w:fill="auto"/>
            <w:noWrap/>
            <w:vAlign w:val="center"/>
            <w:hideMark/>
          </w:tcPr>
          <w:p w:rsidR="009F6552" w:rsidRPr="003A1D6D" w:rsidRDefault="009F6552" w:rsidP="009F6552">
            <w:pPr>
              <w:spacing w:after="0" w:line="240" w:lineRule="auto"/>
              <w:jc w:val="center"/>
              <w:rPr>
                <w:rFonts w:ascii="Calibri" w:eastAsia="Times New Roman" w:hAnsi="Calibri" w:cs="Times New Roman"/>
                <w:color w:val="000000"/>
                <w:sz w:val="14"/>
                <w:szCs w:val="14"/>
                <w:lang w:eastAsia="cs-CZ"/>
              </w:rPr>
            </w:pPr>
            <w:r w:rsidRPr="003A1D6D">
              <w:rPr>
                <w:rFonts w:ascii="Calibri" w:eastAsia="Times New Roman" w:hAnsi="Calibri" w:cs="Times New Roman"/>
                <w:color w:val="000000"/>
                <w:sz w:val="14"/>
                <w:szCs w:val="14"/>
                <w:lang w:eastAsia="cs-CZ"/>
              </w:rPr>
              <w:t>3,64</w:t>
            </w:r>
          </w:p>
        </w:tc>
      </w:tr>
    </w:tbl>
    <w:p w:rsidR="009F6552" w:rsidRPr="00C90586" w:rsidRDefault="009F6552" w:rsidP="009F6552">
      <w:pPr>
        <w:tabs>
          <w:tab w:val="left" w:pos="567"/>
          <w:tab w:val="left" w:pos="5670"/>
        </w:tabs>
        <w:spacing w:after="0" w:line="360" w:lineRule="auto"/>
        <w:ind w:firstLine="567"/>
        <w:jc w:val="center"/>
        <w:rPr>
          <w:rFonts w:ascii="Times New Roman" w:hAnsi="Times New Roman" w:cs="Times New Roman"/>
          <w:i/>
          <w:sz w:val="20"/>
          <w:szCs w:val="20"/>
        </w:rPr>
      </w:pPr>
      <w:r>
        <w:rPr>
          <w:rFonts w:ascii="Times New Roman" w:hAnsi="Times New Roman" w:cs="Times New Roman"/>
          <w:i/>
          <w:sz w:val="20"/>
          <w:szCs w:val="20"/>
        </w:rPr>
        <w:tab/>
      </w:r>
      <w:r w:rsidRPr="00C90586">
        <w:rPr>
          <w:rFonts w:ascii="Times New Roman" w:hAnsi="Times New Roman" w:cs="Times New Roman"/>
          <w:i/>
          <w:sz w:val="20"/>
          <w:szCs w:val="20"/>
        </w:rPr>
        <w:t>tabulka č. 1</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 tabulky je patrné, že i přes určité rozdíly v názorech na benefity je pohled mužů i žen velmi podobný.</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Nyní přistoupím k </w:t>
      </w:r>
      <w:r w:rsidRPr="00F068CD">
        <w:rPr>
          <w:rFonts w:ascii="Times New Roman" w:hAnsi="Times New Roman" w:cs="Times New Roman"/>
          <w:b/>
          <w:sz w:val="24"/>
          <w:szCs w:val="24"/>
        </w:rPr>
        <w:t>ověření platnosti hypotéz</w:t>
      </w:r>
      <w:r>
        <w:rPr>
          <w:rFonts w:ascii="Times New Roman" w:hAnsi="Times New Roman" w:cs="Times New Roman"/>
          <w:b/>
          <w:sz w:val="24"/>
          <w:szCs w:val="24"/>
        </w:rPr>
        <w:t xml:space="preserve">y č. 1, </w:t>
      </w:r>
      <w:r w:rsidRPr="001B30AF">
        <w:rPr>
          <w:rFonts w:ascii="Times New Roman" w:hAnsi="Times New Roman" w:cs="Times New Roman"/>
          <w:sz w:val="24"/>
          <w:szCs w:val="24"/>
        </w:rPr>
        <w:t>která zní</w:t>
      </w:r>
      <w:r>
        <w:rPr>
          <w:rFonts w:ascii="Times New Roman" w:hAnsi="Times New Roman" w:cs="Times New Roman"/>
          <w:sz w:val="24"/>
          <w:szCs w:val="24"/>
        </w:rPr>
        <w:t>:</w:t>
      </w:r>
    </w:p>
    <w:p w:rsidR="009F6552" w:rsidRDefault="009F6552" w:rsidP="009F6552">
      <w:pPr>
        <w:pStyle w:val="Odstavecseseznamem"/>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w:t>
      </w:r>
      <w:r w:rsidRPr="001120FB">
        <w:rPr>
          <w:rFonts w:ascii="Times New Roman" w:hAnsi="Times New Roman" w:cs="Times New Roman"/>
          <w:sz w:val="24"/>
          <w:szCs w:val="24"/>
        </w:rPr>
        <w:t xml:space="preserve">Ženy oproti mužům budou </w:t>
      </w:r>
      <w:r>
        <w:rPr>
          <w:rFonts w:ascii="Times New Roman" w:hAnsi="Times New Roman" w:cs="Times New Roman"/>
          <w:sz w:val="24"/>
          <w:szCs w:val="24"/>
        </w:rPr>
        <w:t>jednotlivé zaměstnanecké</w:t>
      </w:r>
      <w:r w:rsidRPr="001120FB">
        <w:rPr>
          <w:rFonts w:ascii="Times New Roman" w:hAnsi="Times New Roman" w:cs="Times New Roman"/>
          <w:sz w:val="24"/>
          <w:szCs w:val="24"/>
        </w:rPr>
        <w:t xml:space="preserve"> výhod</w:t>
      </w:r>
      <w:r>
        <w:rPr>
          <w:rFonts w:ascii="Times New Roman" w:hAnsi="Times New Roman" w:cs="Times New Roman"/>
          <w:sz w:val="24"/>
          <w:szCs w:val="24"/>
        </w:rPr>
        <w:t>y</w:t>
      </w:r>
      <w:r w:rsidRPr="001120FB">
        <w:rPr>
          <w:rFonts w:ascii="Times New Roman" w:hAnsi="Times New Roman" w:cs="Times New Roman"/>
          <w:sz w:val="24"/>
          <w:szCs w:val="24"/>
        </w:rPr>
        <w:t xml:space="preserve"> vztahující</w:t>
      </w:r>
      <w:r>
        <w:rPr>
          <w:rFonts w:ascii="Times New Roman" w:hAnsi="Times New Roman" w:cs="Times New Roman"/>
          <w:sz w:val="24"/>
          <w:szCs w:val="24"/>
        </w:rPr>
        <w:t>ch</w:t>
      </w:r>
      <w:r w:rsidRPr="001120FB">
        <w:rPr>
          <w:rFonts w:ascii="Times New Roman" w:hAnsi="Times New Roman" w:cs="Times New Roman"/>
          <w:sz w:val="24"/>
          <w:szCs w:val="24"/>
        </w:rPr>
        <w:t xml:space="preserve"> se k rodičovství považovat za důležitější pro úspěšné zkombinování rodinného a pracovního života.</w:t>
      </w:r>
      <w:r>
        <w:rPr>
          <w:rFonts w:ascii="Times New Roman" w:hAnsi="Times New Roman" w:cs="Times New Roman"/>
          <w:sz w:val="24"/>
          <w:szCs w:val="24"/>
        </w:rPr>
        <w:t>“</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Dle statistického zpracování dat index důležitosti všech uvedených benefitů je,</w:t>
      </w:r>
    </w:p>
    <w:p w:rsidR="009F6552" w:rsidRDefault="009F6552" w:rsidP="009F6552">
      <w:pPr>
        <w:pStyle w:val="Odstavecseseznamem"/>
        <w:numPr>
          <w:ilvl w:val="0"/>
          <w:numId w:val="33"/>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pro ženy: 2,37</w:t>
      </w:r>
    </w:p>
    <w:p w:rsidR="009F6552" w:rsidRDefault="009F6552" w:rsidP="009F6552">
      <w:pPr>
        <w:pStyle w:val="Odstavecseseznamem"/>
        <w:numPr>
          <w:ilvl w:val="0"/>
          <w:numId w:val="33"/>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pro muže: 2,69</w:t>
      </w:r>
    </w:p>
    <w:p w:rsidR="009F6552" w:rsidRPr="007912D8" w:rsidRDefault="009F6552" w:rsidP="009F6552">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můžu tedy říci, že ženy považují dané benefity za důležitější, nicméně dalším statistickým zpracováním </w:t>
      </w:r>
      <w:r w:rsidR="00E930F0">
        <w:rPr>
          <w:rFonts w:ascii="Times New Roman" w:hAnsi="Times New Roman" w:cs="Times New Roman"/>
          <w:sz w:val="24"/>
          <w:szCs w:val="24"/>
        </w:rPr>
        <w:t xml:space="preserve">pomocí chí-kvadrát testu </w:t>
      </w:r>
      <w:r>
        <w:rPr>
          <w:rFonts w:ascii="Times New Roman" w:hAnsi="Times New Roman" w:cs="Times New Roman"/>
          <w:sz w:val="24"/>
          <w:szCs w:val="24"/>
        </w:rPr>
        <w:t xml:space="preserve">se tento rozdíl ukázal být statisticky nevýznamným, tudíž tuto první hypotézu musím </w:t>
      </w:r>
      <w:r w:rsidRPr="007912D8">
        <w:rPr>
          <w:rFonts w:ascii="Times New Roman" w:hAnsi="Times New Roman" w:cs="Times New Roman"/>
          <w:b/>
          <w:sz w:val="24"/>
          <w:szCs w:val="24"/>
        </w:rPr>
        <w:t>zamítnout</w:t>
      </w:r>
      <w:r w:rsidR="00AD6C77">
        <w:rPr>
          <w:rFonts w:ascii="Times New Roman" w:hAnsi="Times New Roman" w:cs="Times New Roman"/>
          <w:sz w:val="24"/>
          <w:szCs w:val="24"/>
        </w:rPr>
        <w:t>. Ženy ve </w:t>
      </w:r>
      <w:r>
        <w:rPr>
          <w:rFonts w:ascii="Times New Roman" w:hAnsi="Times New Roman" w:cs="Times New Roman"/>
          <w:sz w:val="24"/>
          <w:szCs w:val="24"/>
        </w:rPr>
        <w:t>srovnání s muži nepovažují uvedené benefity za důležitější pro </w:t>
      </w:r>
      <w:r w:rsidRPr="001120FB">
        <w:rPr>
          <w:rFonts w:ascii="Times New Roman" w:hAnsi="Times New Roman" w:cs="Times New Roman"/>
          <w:sz w:val="24"/>
          <w:szCs w:val="24"/>
        </w:rPr>
        <w:t>úspěšné zkombinování rodinného a pracovního života</w:t>
      </w:r>
      <w:r>
        <w:rPr>
          <w:rFonts w:ascii="Times New Roman" w:hAnsi="Times New Roman" w:cs="Times New Roman"/>
          <w:sz w:val="24"/>
          <w:szCs w:val="24"/>
        </w:rPr>
        <w:t>.</w:t>
      </w:r>
      <w:r w:rsidR="00D73D47">
        <w:rPr>
          <w:rFonts w:ascii="Times New Roman" w:hAnsi="Times New Roman" w:cs="Times New Roman"/>
          <w:sz w:val="24"/>
          <w:szCs w:val="24"/>
        </w:rPr>
        <w:t xml:space="preserve"> Názor na stupeň důležitosti jednotlivých benefitů není závislý na pohlaví respondenta.</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t>Vzhledem k informacím uvedeným v teoretické části práce, kdy jsou to zejména ženy, které musí převzít hlavní díl péče o domácnost a děti, by se dalo předpokládat, že rozdílnost ve vnímání důležitosti benefitů bude mezi muži a ženami markantnější. Důvodem tohoto zjištění je podle mého názoru fakt, že dotazovaní muži buď některou z forem výhod tohoto typu využili či využívají, tím pádem jsou si vědomi její důležitosti, či nevyužívají, ale i přesto si uvědomují náročnost skloubení práce a rodiny, ať už díky zkušenosti z blízkého okolí či díky informacím z širšího sociálního prostoru.</w:t>
      </w:r>
    </w:p>
    <w:p w:rsidR="009F6552" w:rsidRDefault="009F6552" w:rsidP="009F6552">
      <w:pPr>
        <w:tabs>
          <w:tab w:val="left" w:pos="567"/>
        </w:tabs>
        <w:spacing w:after="0" w:line="360" w:lineRule="auto"/>
        <w:jc w:val="both"/>
        <w:rPr>
          <w:rFonts w:ascii="Times New Roman" w:hAnsi="Times New Roman" w:cs="Times New Roman"/>
          <w:sz w:val="24"/>
          <w:szCs w:val="24"/>
        </w:rPr>
      </w:pPr>
    </w:p>
    <w:p w:rsidR="009F6552" w:rsidRDefault="007E7958" w:rsidP="00FC344C">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4679315" cy="3228975"/>
            <wp:effectExtent l="19050" t="0" r="26035" b="0"/>
            <wp:docPr id="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F6552" w:rsidRDefault="007E7958" w:rsidP="007E7958">
      <w:pPr>
        <w:tabs>
          <w:tab w:val="left" w:pos="567"/>
          <w:tab w:val="left" w:pos="6521"/>
        </w:tabs>
        <w:spacing w:after="0" w:line="360" w:lineRule="auto"/>
        <w:jc w:val="right"/>
        <w:rPr>
          <w:rFonts w:ascii="Times New Roman" w:hAnsi="Times New Roman" w:cs="Times New Roman"/>
          <w:sz w:val="24"/>
          <w:szCs w:val="24"/>
        </w:rPr>
      </w:pPr>
      <w:r>
        <w:rPr>
          <w:rFonts w:ascii="Times New Roman" w:hAnsi="Times New Roman" w:cs="Times New Roman"/>
          <w:i/>
          <w:sz w:val="20"/>
          <w:szCs w:val="20"/>
        </w:rPr>
        <w:tab/>
      </w:r>
      <w:r>
        <w:rPr>
          <w:rFonts w:ascii="Times New Roman" w:hAnsi="Times New Roman" w:cs="Times New Roman"/>
          <w:i/>
          <w:sz w:val="20"/>
          <w:szCs w:val="20"/>
        </w:rPr>
        <w:tab/>
      </w:r>
      <w:r w:rsidR="009F6552" w:rsidRPr="00C90586">
        <w:rPr>
          <w:rFonts w:ascii="Times New Roman" w:hAnsi="Times New Roman" w:cs="Times New Roman"/>
          <w:i/>
          <w:sz w:val="20"/>
          <w:szCs w:val="20"/>
        </w:rPr>
        <w:t xml:space="preserve">graf č. </w:t>
      </w:r>
      <w:r w:rsidR="009F6552">
        <w:rPr>
          <w:rFonts w:ascii="Times New Roman" w:hAnsi="Times New Roman" w:cs="Times New Roman"/>
          <w:i/>
          <w:sz w:val="20"/>
          <w:szCs w:val="20"/>
        </w:rPr>
        <w:t>5</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Tento graf znázorňuje, jakou důležitost přisuzují uvedeným benefitům zaměstnanci „mladší“ (věková kohorta 18 až 31 let) a „starší“ (věková kohorta 32 až 45 let). Opět, čím více se vynesená data blíží číslu 1 (čím „menší sloupec“), tím je benefit považován za důležitější. </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„Mladší“ zaměstnanci považují za nejdůležitější příspěvek na hlídání dítěte ve výši 3000 Kč, který jejich zaměstnavatel poskytuje po návratu do pracovního procesu na hlídání dítěte předškolního věku, na druhé straně žebříčku zůstávají pravidelná setkání zaměstnanců na RD s představiteli banky.</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„Starší“ zaměstnanci vidí jako nejdůležitější možnost flexibilního pracovního úvazku, na místě posledním se opět vyskytují pravidelná setkání zaměstnanců na RD se zástupci banky.</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Pro přehlednost zde opět uvádím tabulku s přesným pořadím, v jakém skončily u „mladších“ a „starších“ jednotlivé benefity od velmi důležitých (index blížící se 1) po spíše nedůležité (index blížící se či roven 4).</w:t>
      </w:r>
    </w:p>
    <w:p w:rsidR="007E7958" w:rsidRDefault="007E7958" w:rsidP="009F6552">
      <w:pPr>
        <w:tabs>
          <w:tab w:val="left" w:pos="567"/>
        </w:tabs>
        <w:spacing w:after="0" w:line="360" w:lineRule="auto"/>
        <w:ind w:firstLine="567"/>
        <w:jc w:val="both"/>
        <w:rPr>
          <w:rFonts w:ascii="Times New Roman" w:hAnsi="Times New Roman" w:cs="Times New Roman"/>
          <w:sz w:val="24"/>
          <w:szCs w:val="24"/>
        </w:rPr>
      </w:pPr>
    </w:p>
    <w:tbl>
      <w:tblPr>
        <w:tblW w:w="7000" w:type="dxa"/>
        <w:tblInd w:w="55" w:type="dxa"/>
        <w:tblCellMar>
          <w:left w:w="70" w:type="dxa"/>
          <w:right w:w="70" w:type="dxa"/>
        </w:tblCellMar>
        <w:tblLook w:val="04A0"/>
      </w:tblPr>
      <w:tblGrid>
        <w:gridCol w:w="240"/>
        <w:gridCol w:w="3900"/>
        <w:gridCol w:w="760"/>
        <w:gridCol w:w="580"/>
        <w:gridCol w:w="720"/>
        <w:gridCol w:w="800"/>
      </w:tblGrid>
      <w:tr w:rsidR="009F6552" w:rsidRPr="00A31C35" w:rsidTr="009F6552">
        <w:trPr>
          <w:trHeight w:val="300"/>
        </w:trPr>
        <w:tc>
          <w:tcPr>
            <w:tcW w:w="240" w:type="dxa"/>
            <w:tcBorders>
              <w:top w:val="single" w:sz="4" w:space="0" w:color="auto"/>
              <w:left w:val="single" w:sz="4" w:space="0" w:color="auto"/>
              <w:bottom w:val="nil"/>
              <w:right w:val="nil"/>
            </w:tcBorders>
            <w:shd w:val="clear" w:color="auto" w:fill="auto"/>
            <w:noWrap/>
            <w:vAlign w:val="bottom"/>
            <w:hideMark/>
          </w:tcPr>
          <w:p w:rsidR="009F6552" w:rsidRPr="00A31C35" w:rsidRDefault="009F6552" w:rsidP="009F6552">
            <w:pPr>
              <w:spacing w:after="0" w:line="240" w:lineRule="auto"/>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 </w:t>
            </w:r>
          </w:p>
        </w:tc>
        <w:tc>
          <w:tcPr>
            <w:tcW w:w="3900" w:type="dxa"/>
            <w:tcBorders>
              <w:top w:val="single" w:sz="4" w:space="0" w:color="auto"/>
              <w:left w:val="nil"/>
              <w:bottom w:val="nil"/>
              <w:right w:val="nil"/>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benefity</w:t>
            </w:r>
          </w:p>
        </w:tc>
        <w:tc>
          <w:tcPr>
            <w:tcW w:w="760" w:type="dxa"/>
            <w:tcBorders>
              <w:top w:val="single" w:sz="4" w:space="0" w:color="auto"/>
              <w:left w:val="single" w:sz="4" w:space="0" w:color="auto"/>
              <w:bottom w:val="nil"/>
              <w:right w:val="nil"/>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pořadí</w:t>
            </w:r>
          </w:p>
        </w:tc>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9F6552" w:rsidRPr="00A31C35" w:rsidRDefault="009F6552" w:rsidP="009F6552">
            <w:pPr>
              <w:spacing w:after="0" w:line="240" w:lineRule="auto"/>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 </w:t>
            </w:r>
          </w:p>
        </w:tc>
        <w:tc>
          <w:tcPr>
            <w:tcW w:w="720" w:type="dxa"/>
            <w:tcBorders>
              <w:top w:val="single" w:sz="4" w:space="0" w:color="auto"/>
              <w:left w:val="nil"/>
              <w:bottom w:val="nil"/>
              <w:right w:val="single" w:sz="4" w:space="0" w:color="auto"/>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 xml:space="preserve">pořadí </w:t>
            </w:r>
          </w:p>
        </w:tc>
        <w:tc>
          <w:tcPr>
            <w:tcW w:w="800" w:type="dxa"/>
            <w:tcBorders>
              <w:top w:val="single" w:sz="4" w:space="0" w:color="auto"/>
              <w:left w:val="nil"/>
              <w:bottom w:val="nil"/>
              <w:right w:val="single" w:sz="4" w:space="0" w:color="auto"/>
            </w:tcBorders>
            <w:shd w:val="clear" w:color="auto" w:fill="auto"/>
            <w:noWrap/>
            <w:vAlign w:val="bottom"/>
            <w:hideMark/>
          </w:tcPr>
          <w:p w:rsidR="009F6552" w:rsidRPr="00A31C35" w:rsidRDefault="009F6552" w:rsidP="009F6552">
            <w:pPr>
              <w:spacing w:after="0" w:line="240" w:lineRule="auto"/>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 </w:t>
            </w:r>
          </w:p>
        </w:tc>
      </w:tr>
      <w:tr w:rsidR="009F6552" w:rsidRPr="00A31C35" w:rsidTr="009F6552">
        <w:trPr>
          <w:trHeight w:val="300"/>
        </w:trPr>
        <w:tc>
          <w:tcPr>
            <w:tcW w:w="240" w:type="dxa"/>
            <w:tcBorders>
              <w:top w:val="nil"/>
              <w:left w:val="single" w:sz="4" w:space="0" w:color="auto"/>
              <w:bottom w:val="single" w:sz="4" w:space="0" w:color="auto"/>
              <w:right w:val="nil"/>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 </w:t>
            </w:r>
          </w:p>
        </w:tc>
        <w:tc>
          <w:tcPr>
            <w:tcW w:w="3900" w:type="dxa"/>
            <w:tcBorders>
              <w:top w:val="nil"/>
              <w:left w:val="nil"/>
              <w:bottom w:val="single" w:sz="4" w:space="0" w:color="auto"/>
              <w:right w:val="nil"/>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 </w:t>
            </w:r>
          </w:p>
        </w:tc>
        <w:tc>
          <w:tcPr>
            <w:tcW w:w="760" w:type="dxa"/>
            <w:tcBorders>
              <w:top w:val="nil"/>
              <w:left w:val="single" w:sz="4" w:space="0" w:color="auto"/>
              <w:bottom w:val="single" w:sz="4" w:space="0" w:color="auto"/>
              <w:right w:val="nil"/>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mladší</w:t>
            </w:r>
          </w:p>
        </w:tc>
        <w:tc>
          <w:tcPr>
            <w:tcW w:w="580" w:type="dxa"/>
            <w:tcBorders>
              <w:top w:val="nil"/>
              <w:left w:val="single" w:sz="4" w:space="0" w:color="auto"/>
              <w:bottom w:val="single" w:sz="4" w:space="0" w:color="auto"/>
              <w:right w:val="single" w:sz="4" w:space="0" w:color="auto"/>
            </w:tcBorders>
            <w:shd w:val="clear" w:color="auto" w:fill="auto"/>
            <w:noWrap/>
            <w:hideMark/>
          </w:tcPr>
          <w:p w:rsidR="009F6552" w:rsidRPr="00A31C35" w:rsidRDefault="009F6552" w:rsidP="009F6552">
            <w:pPr>
              <w:spacing w:after="0" w:line="240" w:lineRule="auto"/>
              <w:jc w:val="center"/>
              <w:rPr>
                <w:rFonts w:ascii="Calibri" w:eastAsia="Times New Roman" w:hAnsi="Calibri" w:cs="Times New Roman"/>
                <w:color w:val="000000"/>
                <w:sz w:val="14"/>
                <w:szCs w:val="14"/>
                <w:lang w:eastAsia="cs-CZ"/>
              </w:rPr>
            </w:pPr>
            <w:r w:rsidRPr="00A31C35">
              <w:rPr>
                <w:rFonts w:ascii="Calibri" w:eastAsia="Times New Roman" w:hAnsi="Calibri" w:cs="Times New Roman"/>
                <w:color w:val="000000"/>
                <w:sz w:val="14"/>
                <w:szCs w:val="14"/>
                <w:lang w:eastAsia="cs-CZ"/>
              </w:rPr>
              <w:t>index</w:t>
            </w:r>
          </w:p>
        </w:tc>
        <w:tc>
          <w:tcPr>
            <w:tcW w:w="720" w:type="dxa"/>
            <w:tcBorders>
              <w:top w:val="nil"/>
              <w:left w:val="nil"/>
              <w:bottom w:val="single" w:sz="4" w:space="0" w:color="auto"/>
              <w:right w:val="single" w:sz="4" w:space="0" w:color="auto"/>
            </w:tcBorders>
            <w:shd w:val="clear" w:color="auto" w:fill="auto"/>
            <w:noWrap/>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starší</w:t>
            </w:r>
          </w:p>
        </w:tc>
        <w:tc>
          <w:tcPr>
            <w:tcW w:w="800" w:type="dxa"/>
            <w:tcBorders>
              <w:top w:val="nil"/>
              <w:left w:val="nil"/>
              <w:bottom w:val="single" w:sz="4" w:space="0" w:color="auto"/>
              <w:right w:val="single" w:sz="4" w:space="0" w:color="auto"/>
            </w:tcBorders>
            <w:shd w:val="clear" w:color="auto" w:fill="auto"/>
            <w:noWrap/>
            <w:hideMark/>
          </w:tcPr>
          <w:p w:rsidR="009F6552" w:rsidRPr="00A31C35" w:rsidRDefault="009F6552" w:rsidP="009F6552">
            <w:pPr>
              <w:spacing w:after="0" w:line="240" w:lineRule="auto"/>
              <w:jc w:val="center"/>
              <w:rPr>
                <w:rFonts w:ascii="Calibri" w:eastAsia="Times New Roman" w:hAnsi="Calibri" w:cs="Times New Roman"/>
                <w:color w:val="000000"/>
                <w:sz w:val="14"/>
                <w:szCs w:val="14"/>
                <w:lang w:eastAsia="cs-CZ"/>
              </w:rPr>
            </w:pPr>
            <w:r w:rsidRPr="00A31C35">
              <w:rPr>
                <w:rFonts w:ascii="Calibri" w:eastAsia="Times New Roman" w:hAnsi="Calibri" w:cs="Times New Roman"/>
                <w:color w:val="000000"/>
                <w:sz w:val="14"/>
                <w:szCs w:val="14"/>
                <w:lang w:eastAsia="cs-CZ"/>
              </w:rPr>
              <w:t>index</w:t>
            </w:r>
          </w:p>
        </w:tc>
      </w:tr>
      <w:tr w:rsidR="009F6552" w:rsidRPr="00A31C35" w:rsidTr="009F6552">
        <w:trPr>
          <w:trHeight w:val="300"/>
        </w:trPr>
        <w:tc>
          <w:tcPr>
            <w:tcW w:w="240" w:type="dxa"/>
            <w:tcBorders>
              <w:top w:val="nil"/>
              <w:left w:val="single" w:sz="4" w:space="0" w:color="auto"/>
              <w:bottom w:val="nil"/>
              <w:right w:val="nil"/>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 </w:t>
            </w:r>
          </w:p>
        </w:tc>
        <w:tc>
          <w:tcPr>
            <w:tcW w:w="3900" w:type="dxa"/>
            <w:tcBorders>
              <w:top w:val="nil"/>
              <w:left w:val="nil"/>
              <w:bottom w:val="nil"/>
              <w:right w:val="nil"/>
            </w:tcBorders>
            <w:shd w:val="clear" w:color="auto" w:fill="auto"/>
            <w:noWrap/>
            <w:vAlign w:val="bottom"/>
            <w:hideMark/>
          </w:tcPr>
          <w:p w:rsidR="009F6552" w:rsidRPr="00A31C35" w:rsidRDefault="009F6552" w:rsidP="009F6552">
            <w:pPr>
              <w:spacing w:after="0" w:line="240" w:lineRule="auto"/>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příspěvek na hlídání dítěte</w:t>
            </w:r>
          </w:p>
        </w:tc>
        <w:tc>
          <w:tcPr>
            <w:tcW w:w="760" w:type="dxa"/>
            <w:tcBorders>
              <w:top w:val="nil"/>
              <w:left w:val="single" w:sz="4" w:space="0" w:color="auto"/>
              <w:bottom w:val="nil"/>
              <w:right w:val="nil"/>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1</w:t>
            </w:r>
          </w:p>
        </w:tc>
        <w:tc>
          <w:tcPr>
            <w:tcW w:w="580" w:type="dxa"/>
            <w:tcBorders>
              <w:top w:val="nil"/>
              <w:left w:val="single" w:sz="4" w:space="0" w:color="auto"/>
              <w:bottom w:val="nil"/>
              <w:right w:val="single" w:sz="4" w:space="0" w:color="auto"/>
            </w:tcBorders>
            <w:shd w:val="clear" w:color="auto" w:fill="auto"/>
            <w:noWrap/>
            <w:vAlign w:val="center"/>
            <w:hideMark/>
          </w:tcPr>
          <w:p w:rsidR="009F6552" w:rsidRPr="00A31C35" w:rsidRDefault="009F6552" w:rsidP="009F6552">
            <w:pPr>
              <w:spacing w:after="0" w:line="240" w:lineRule="auto"/>
              <w:jc w:val="center"/>
              <w:rPr>
                <w:rFonts w:ascii="Calibri" w:eastAsia="Times New Roman" w:hAnsi="Calibri" w:cs="Times New Roman"/>
                <w:color w:val="000000"/>
                <w:sz w:val="14"/>
                <w:szCs w:val="14"/>
                <w:lang w:eastAsia="cs-CZ"/>
              </w:rPr>
            </w:pPr>
            <w:r w:rsidRPr="00A31C35">
              <w:rPr>
                <w:rFonts w:ascii="Calibri" w:eastAsia="Times New Roman" w:hAnsi="Calibri" w:cs="Times New Roman"/>
                <w:color w:val="000000"/>
                <w:sz w:val="14"/>
                <w:szCs w:val="14"/>
                <w:lang w:eastAsia="cs-CZ"/>
              </w:rPr>
              <w:t>1,82</w:t>
            </w:r>
          </w:p>
        </w:tc>
        <w:tc>
          <w:tcPr>
            <w:tcW w:w="720" w:type="dxa"/>
            <w:tcBorders>
              <w:top w:val="nil"/>
              <w:left w:val="nil"/>
              <w:bottom w:val="nil"/>
              <w:right w:val="single" w:sz="4" w:space="0" w:color="auto"/>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3</w:t>
            </w:r>
          </w:p>
        </w:tc>
        <w:tc>
          <w:tcPr>
            <w:tcW w:w="800" w:type="dxa"/>
            <w:tcBorders>
              <w:top w:val="nil"/>
              <w:left w:val="nil"/>
              <w:bottom w:val="nil"/>
              <w:right w:val="single" w:sz="4" w:space="0" w:color="auto"/>
            </w:tcBorders>
            <w:shd w:val="clear" w:color="auto" w:fill="auto"/>
            <w:noWrap/>
            <w:vAlign w:val="center"/>
            <w:hideMark/>
          </w:tcPr>
          <w:p w:rsidR="009F6552" w:rsidRPr="00A31C35" w:rsidRDefault="009F6552" w:rsidP="009F6552">
            <w:pPr>
              <w:spacing w:after="0" w:line="240" w:lineRule="auto"/>
              <w:jc w:val="center"/>
              <w:rPr>
                <w:rFonts w:ascii="Calibri" w:eastAsia="Times New Roman" w:hAnsi="Calibri" w:cs="Times New Roman"/>
                <w:color w:val="000000"/>
                <w:sz w:val="14"/>
                <w:szCs w:val="14"/>
                <w:lang w:eastAsia="cs-CZ"/>
              </w:rPr>
            </w:pPr>
            <w:r w:rsidRPr="00A31C35">
              <w:rPr>
                <w:rFonts w:ascii="Calibri" w:eastAsia="Times New Roman" w:hAnsi="Calibri" w:cs="Times New Roman"/>
                <w:color w:val="000000"/>
                <w:sz w:val="14"/>
                <w:szCs w:val="14"/>
                <w:lang w:eastAsia="cs-CZ"/>
              </w:rPr>
              <w:t>1,93</w:t>
            </w:r>
          </w:p>
        </w:tc>
      </w:tr>
      <w:tr w:rsidR="009F6552" w:rsidRPr="00A31C35" w:rsidTr="009F6552">
        <w:trPr>
          <w:trHeight w:val="300"/>
        </w:trPr>
        <w:tc>
          <w:tcPr>
            <w:tcW w:w="240" w:type="dxa"/>
            <w:tcBorders>
              <w:top w:val="nil"/>
              <w:left w:val="single" w:sz="4" w:space="0" w:color="auto"/>
              <w:bottom w:val="nil"/>
              <w:right w:val="nil"/>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 </w:t>
            </w:r>
          </w:p>
        </w:tc>
        <w:tc>
          <w:tcPr>
            <w:tcW w:w="3900" w:type="dxa"/>
            <w:tcBorders>
              <w:top w:val="nil"/>
              <w:left w:val="nil"/>
              <w:bottom w:val="nil"/>
              <w:right w:val="nil"/>
            </w:tcBorders>
            <w:shd w:val="clear" w:color="auto" w:fill="auto"/>
            <w:noWrap/>
            <w:vAlign w:val="bottom"/>
            <w:hideMark/>
          </w:tcPr>
          <w:p w:rsidR="009F6552" w:rsidRPr="00A31C35" w:rsidRDefault="009F6552" w:rsidP="009F6552">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možnost flexibilního pracovního</w:t>
            </w:r>
            <w:r w:rsidRPr="00A31C35">
              <w:rPr>
                <w:rFonts w:ascii="Calibri" w:eastAsia="Times New Roman" w:hAnsi="Calibri" w:cs="Times New Roman"/>
                <w:color w:val="000000"/>
                <w:lang w:eastAsia="cs-CZ"/>
              </w:rPr>
              <w:t xml:space="preserve"> úvazku</w:t>
            </w:r>
          </w:p>
        </w:tc>
        <w:tc>
          <w:tcPr>
            <w:tcW w:w="760" w:type="dxa"/>
            <w:tcBorders>
              <w:top w:val="nil"/>
              <w:left w:val="single" w:sz="4" w:space="0" w:color="auto"/>
              <w:bottom w:val="nil"/>
              <w:right w:val="nil"/>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2/3</w:t>
            </w:r>
          </w:p>
        </w:tc>
        <w:tc>
          <w:tcPr>
            <w:tcW w:w="580" w:type="dxa"/>
            <w:tcBorders>
              <w:top w:val="nil"/>
              <w:left w:val="single" w:sz="4" w:space="0" w:color="auto"/>
              <w:bottom w:val="nil"/>
              <w:right w:val="single" w:sz="4" w:space="0" w:color="auto"/>
            </w:tcBorders>
            <w:shd w:val="clear" w:color="auto" w:fill="auto"/>
            <w:noWrap/>
            <w:vAlign w:val="center"/>
            <w:hideMark/>
          </w:tcPr>
          <w:p w:rsidR="009F6552" w:rsidRPr="00A31C35" w:rsidRDefault="009F6552" w:rsidP="009F6552">
            <w:pPr>
              <w:spacing w:after="0" w:line="240" w:lineRule="auto"/>
              <w:jc w:val="center"/>
              <w:rPr>
                <w:rFonts w:ascii="Calibri" w:eastAsia="Times New Roman" w:hAnsi="Calibri" w:cs="Times New Roman"/>
                <w:color w:val="000000"/>
                <w:sz w:val="14"/>
                <w:szCs w:val="14"/>
                <w:lang w:eastAsia="cs-CZ"/>
              </w:rPr>
            </w:pPr>
            <w:r w:rsidRPr="00A31C35">
              <w:rPr>
                <w:rFonts w:ascii="Calibri" w:eastAsia="Times New Roman" w:hAnsi="Calibri" w:cs="Times New Roman"/>
                <w:color w:val="000000"/>
                <w:sz w:val="14"/>
                <w:szCs w:val="14"/>
                <w:lang w:eastAsia="cs-CZ"/>
              </w:rPr>
              <w:t>2,00</w:t>
            </w:r>
          </w:p>
        </w:tc>
        <w:tc>
          <w:tcPr>
            <w:tcW w:w="720" w:type="dxa"/>
            <w:tcBorders>
              <w:top w:val="nil"/>
              <w:left w:val="nil"/>
              <w:bottom w:val="nil"/>
              <w:right w:val="single" w:sz="4" w:space="0" w:color="auto"/>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1</w:t>
            </w:r>
          </w:p>
        </w:tc>
        <w:tc>
          <w:tcPr>
            <w:tcW w:w="800" w:type="dxa"/>
            <w:tcBorders>
              <w:top w:val="nil"/>
              <w:left w:val="nil"/>
              <w:bottom w:val="nil"/>
              <w:right w:val="single" w:sz="4" w:space="0" w:color="auto"/>
            </w:tcBorders>
            <w:shd w:val="clear" w:color="auto" w:fill="auto"/>
            <w:noWrap/>
            <w:vAlign w:val="center"/>
            <w:hideMark/>
          </w:tcPr>
          <w:p w:rsidR="009F6552" w:rsidRPr="00A31C35" w:rsidRDefault="009F6552" w:rsidP="009F6552">
            <w:pPr>
              <w:spacing w:after="0" w:line="240" w:lineRule="auto"/>
              <w:jc w:val="center"/>
              <w:rPr>
                <w:rFonts w:ascii="Calibri" w:eastAsia="Times New Roman" w:hAnsi="Calibri" w:cs="Times New Roman"/>
                <w:color w:val="000000"/>
                <w:sz w:val="14"/>
                <w:szCs w:val="14"/>
                <w:lang w:eastAsia="cs-CZ"/>
              </w:rPr>
            </w:pPr>
            <w:r w:rsidRPr="00A31C35">
              <w:rPr>
                <w:rFonts w:ascii="Calibri" w:eastAsia="Times New Roman" w:hAnsi="Calibri" w:cs="Times New Roman"/>
                <w:color w:val="000000"/>
                <w:sz w:val="14"/>
                <w:szCs w:val="14"/>
                <w:lang w:eastAsia="cs-CZ"/>
              </w:rPr>
              <w:t>1,65</w:t>
            </w:r>
          </w:p>
        </w:tc>
      </w:tr>
      <w:tr w:rsidR="009F6552" w:rsidRPr="00A31C35" w:rsidTr="009F6552">
        <w:trPr>
          <w:trHeight w:val="300"/>
        </w:trPr>
        <w:tc>
          <w:tcPr>
            <w:tcW w:w="240" w:type="dxa"/>
            <w:tcBorders>
              <w:top w:val="nil"/>
              <w:left w:val="single" w:sz="4" w:space="0" w:color="auto"/>
              <w:bottom w:val="nil"/>
              <w:right w:val="nil"/>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 </w:t>
            </w:r>
          </w:p>
        </w:tc>
        <w:tc>
          <w:tcPr>
            <w:tcW w:w="3900" w:type="dxa"/>
            <w:tcBorders>
              <w:top w:val="nil"/>
              <w:left w:val="nil"/>
              <w:bottom w:val="nil"/>
              <w:right w:val="nil"/>
            </w:tcBorders>
            <w:shd w:val="clear" w:color="auto" w:fill="auto"/>
            <w:noWrap/>
            <w:vAlign w:val="bottom"/>
            <w:hideMark/>
          </w:tcPr>
          <w:p w:rsidR="009F6552" w:rsidRPr="00A31C35" w:rsidRDefault="009F6552" w:rsidP="009F6552">
            <w:pPr>
              <w:spacing w:after="0" w:line="240" w:lineRule="auto"/>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adaptační program po návratu z RD</w:t>
            </w:r>
          </w:p>
        </w:tc>
        <w:tc>
          <w:tcPr>
            <w:tcW w:w="760" w:type="dxa"/>
            <w:tcBorders>
              <w:top w:val="nil"/>
              <w:left w:val="single" w:sz="4" w:space="0" w:color="auto"/>
              <w:bottom w:val="nil"/>
              <w:right w:val="nil"/>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2/3</w:t>
            </w:r>
          </w:p>
        </w:tc>
        <w:tc>
          <w:tcPr>
            <w:tcW w:w="580" w:type="dxa"/>
            <w:tcBorders>
              <w:top w:val="nil"/>
              <w:left w:val="single" w:sz="4" w:space="0" w:color="auto"/>
              <w:bottom w:val="nil"/>
              <w:right w:val="single" w:sz="4" w:space="0" w:color="auto"/>
            </w:tcBorders>
            <w:shd w:val="clear" w:color="auto" w:fill="auto"/>
            <w:noWrap/>
            <w:vAlign w:val="center"/>
            <w:hideMark/>
          </w:tcPr>
          <w:p w:rsidR="009F6552" w:rsidRPr="00A31C35" w:rsidRDefault="009F6552" w:rsidP="009F6552">
            <w:pPr>
              <w:spacing w:after="0" w:line="240" w:lineRule="auto"/>
              <w:jc w:val="center"/>
              <w:rPr>
                <w:rFonts w:ascii="Calibri" w:eastAsia="Times New Roman" w:hAnsi="Calibri" w:cs="Times New Roman"/>
                <w:color w:val="000000"/>
                <w:sz w:val="14"/>
                <w:szCs w:val="14"/>
                <w:lang w:eastAsia="cs-CZ"/>
              </w:rPr>
            </w:pPr>
            <w:r w:rsidRPr="00A31C35">
              <w:rPr>
                <w:rFonts w:ascii="Calibri" w:eastAsia="Times New Roman" w:hAnsi="Calibri" w:cs="Times New Roman"/>
                <w:color w:val="000000"/>
                <w:sz w:val="14"/>
                <w:szCs w:val="14"/>
                <w:lang w:eastAsia="cs-CZ"/>
              </w:rPr>
              <w:t>2,00</w:t>
            </w:r>
          </w:p>
        </w:tc>
        <w:tc>
          <w:tcPr>
            <w:tcW w:w="720" w:type="dxa"/>
            <w:tcBorders>
              <w:top w:val="nil"/>
              <w:left w:val="nil"/>
              <w:bottom w:val="nil"/>
              <w:right w:val="single" w:sz="4" w:space="0" w:color="auto"/>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2</w:t>
            </w:r>
          </w:p>
        </w:tc>
        <w:tc>
          <w:tcPr>
            <w:tcW w:w="800" w:type="dxa"/>
            <w:tcBorders>
              <w:top w:val="nil"/>
              <w:left w:val="nil"/>
              <w:bottom w:val="nil"/>
              <w:right w:val="single" w:sz="4" w:space="0" w:color="auto"/>
            </w:tcBorders>
            <w:shd w:val="clear" w:color="auto" w:fill="auto"/>
            <w:noWrap/>
            <w:vAlign w:val="center"/>
            <w:hideMark/>
          </w:tcPr>
          <w:p w:rsidR="009F6552" w:rsidRPr="00A31C35" w:rsidRDefault="009F6552" w:rsidP="009F6552">
            <w:pPr>
              <w:spacing w:after="0" w:line="240" w:lineRule="auto"/>
              <w:jc w:val="center"/>
              <w:rPr>
                <w:rFonts w:ascii="Calibri" w:eastAsia="Times New Roman" w:hAnsi="Calibri" w:cs="Times New Roman"/>
                <w:color w:val="000000"/>
                <w:sz w:val="14"/>
                <w:szCs w:val="14"/>
                <w:lang w:eastAsia="cs-CZ"/>
              </w:rPr>
            </w:pPr>
            <w:r w:rsidRPr="00A31C35">
              <w:rPr>
                <w:rFonts w:ascii="Calibri" w:eastAsia="Times New Roman" w:hAnsi="Calibri" w:cs="Times New Roman"/>
                <w:color w:val="000000"/>
                <w:sz w:val="14"/>
                <w:szCs w:val="14"/>
                <w:lang w:eastAsia="cs-CZ"/>
              </w:rPr>
              <w:t>1,86</w:t>
            </w:r>
          </w:p>
        </w:tc>
      </w:tr>
      <w:tr w:rsidR="009F6552" w:rsidRPr="00A31C35" w:rsidTr="009F6552">
        <w:trPr>
          <w:trHeight w:val="300"/>
        </w:trPr>
        <w:tc>
          <w:tcPr>
            <w:tcW w:w="240" w:type="dxa"/>
            <w:tcBorders>
              <w:top w:val="nil"/>
              <w:left w:val="single" w:sz="4" w:space="0" w:color="auto"/>
              <w:bottom w:val="nil"/>
              <w:right w:val="nil"/>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 </w:t>
            </w:r>
          </w:p>
        </w:tc>
        <w:tc>
          <w:tcPr>
            <w:tcW w:w="3900" w:type="dxa"/>
            <w:tcBorders>
              <w:top w:val="nil"/>
              <w:left w:val="nil"/>
              <w:bottom w:val="nil"/>
              <w:right w:val="nil"/>
            </w:tcBorders>
            <w:shd w:val="clear" w:color="auto" w:fill="auto"/>
            <w:noWrap/>
            <w:vAlign w:val="bottom"/>
            <w:hideMark/>
          </w:tcPr>
          <w:p w:rsidR="009F6552" w:rsidRPr="00A31C35" w:rsidRDefault="009F6552" w:rsidP="009F6552">
            <w:pPr>
              <w:spacing w:after="0" w:line="240" w:lineRule="auto"/>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pět dní placeného volna pro otce</w:t>
            </w:r>
          </w:p>
        </w:tc>
        <w:tc>
          <w:tcPr>
            <w:tcW w:w="760" w:type="dxa"/>
            <w:tcBorders>
              <w:top w:val="nil"/>
              <w:left w:val="single" w:sz="4" w:space="0" w:color="auto"/>
              <w:bottom w:val="nil"/>
              <w:right w:val="nil"/>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4</w:t>
            </w:r>
          </w:p>
        </w:tc>
        <w:tc>
          <w:tcPr>
            <w:tcW w:w="580" w:type="dxa"/>
            <w:tcBorders>
              <w:top w:val="nil"/>
              <w:left w:val="single" w:sz="4" w:space="0" w:color="auto"/>
              <w:bottom w:val="nil"/>
              <w:right w:val="single" w:sz="4" w:space="0" w:color="auto"/>
            </w:tcBorders>
            <w:shd w:val="clear" w:color="auto" w:fill="auto"/>
            <w:noWrap/>
            <w:vAlign w:val="center"/>
            <w:hideMark/>
          </w:tcPr>
          <w:p w:rsidR="009F6552" w:rsidRPr="00A31C35" w:rsidRDefault="009F6552" w:rsidP="009F6552">
            <w:pPr>
              <w:spacing w:after="0" w:line="240" w:lineRule="auto"/>
              <w:jc w:val="center"/>
              <w:rPr>
                <w:rFonts w:ascii="Calibri" w:eastAsia="Times New Roman" w:hAnsi="Calibri" w:cs="Times New Roman"/>
                <w:color w:val="000000"/>
                <w:sz w:val="14"/>
                <w:szCs w:val="14"/>
                <w:lang w:eastAsia="cs-CZ"/>
              </w:rPr>
            </w:pPr>
            <w:r w:rsidRPr="00A31C35">
              <w:rPr>
                <w:rFonts w:ascii="Calibri" w:eastAsia="Times New Roman" w:hAnsi="Calibri" w:cs="Times New Roman"/>
                <w:color w:val="000000"/>
                <w:sz w:val="14"/>
                <w:szCs w:val="14"/>
                <w:lang w:eastAsia="cs-CZ"/>
              </w:rPr>
              <w:t>2,20</w:t>
            </w:r>
          </w:p>
        </w:tc>
        <w:tc>
          <w:tcPr>
            <w:tcW w:w="720" w:type="dxa"/>
            <w:tcBorders>
              <w:top w:val="nil"/>
              <w:left w:val="nil"/>
              <w:bottom w:val="nil"/>
              <w:right w:val="single" w:sz="4" w:space="0" w:color="auto"/>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4/</w:t>
            </w:r>
            <w:r w:rsidRPr="00A31C35">
              <w:rPr>
                <w:rFonts w:ascii="Calibri" w:eastAsia="Times New Roman" w:hAnsi="Calibri" w:cs="Times New Roman"/>
                <w:color w:val="000000"/>
                <w:lang w:eastAsia="cs-CZ"/>
              </w:rPr>
              <w:t>5</w:t>
            </w:r>
          </w:p>
        </w:tc>
        <w:tc>
          <w:tcPr>
            <w:tcW w:w="800" w:type="dxa"/>
            <w:tcBorders>
              <w:top w:val="nil"/>
              <w:left w:val="nil"/>
              <w:bottom w:val="nil"/>
              <w:right w:val="single" w:sz="4" w:space="0" w:color="auto"/>
            </w:tcBorders>
            <w:shd w:val="clear" w:color="auto" w:fill="auto"/>
            <w:noWrap/>
            <w:vAlign w:val="center"/>
            <w:hideMark/>
          </w:tcPr>
          <w:p w:rsidR="009F6552" w:rsidRPr="00A31C35" w:rsidRDefault="009F6552" w:rsidP="009F6552">
            <w:pPr>
              <w:spacing w:after="0" w:line="240" w:lineRule="auto"/>
              <w:jc w:val="center"/>
              <w:rPr>
                <w:rFonts w:ascii="Calibri" w:eastAsia="Times New Roman" w:hAnsi="Calibri" w:cs="Times New Roman"/>
                <w:color w:val="000000"/>
                <w:sz w:val="14"/>
                <w:szCs w:val="14"/>
                <w:lang w:eastAsia="cs-CZ"/>
              </w:rPr>
            </w:pPr>
            <w:r w:rsidRPr="00A31C35">
              <w:rPr>
                <w:rFonts w:ascii="Calibri" w:eastAsia="Times New Roman" w:hAnsi="Calibri" w:cs="Times New Roman"/>
                <w:color w:val="000000"/>
                <w:sz w:val="14"/>
                <w:szCs w:val="14"/>
                <w:lang w:eastAsia="cs-CZ"/>
              </w:rPr>
              <w:t>2,01</w:t>
            </w:r>
          </w:p>
        </w:tc>
      </w:tr>
      <w:tr w:rsidR="009F6552" w:rsidRPr="00A31C35" w:rsidTr="009F6552">
        <w:trPr>
          <w:trHeight w:val="300"/>
        </w:trPr>
        <w:tc>
          <w:tcPr>
            <w:tcW w:w="240" w:type="dxa"/>
            <w:tcBorders>
              <w:top w:val="nil"/>
              <w:left w:val="single" w:sz="4" w:space="0" w:color="auto"/>
              <w:bottom w:val="nil"/>
              <w:right w:val="nil"/>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 </w:t>
            </w:r>
          </w:p>
        </w:tc>
        <w:tc>
          <w:tcPr>
            <w:tcW w:w="3900" w:type="dxa"/>
            <w:tcBorders>
              <w:top w:val="nil"/>
              <w:left w:val="nil"/>
              <w:bottom w:val="nil"/>
              <w:right w:val="nil"/>
            </w:tcBorders>
            <w:shd w:val="clear" w:color="auto" w:fill="auto"/>
            <w:noWrap/>
            <w:vAlign w:val="bottom"/>
            <w:hideMark/>
          </w:tcPr>
          <w:p w:rsidR="009F6552" w:rsidRPr="00A31C35" w:rsidRDefault="009F6552" w:rsidP="009F6552">
            <w:pPr>
              <w:spacing w:after="0" w:line="240" w:lineRule="auto"/>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provoz firemní školky</w:t>
            </w:r>
          </w:p>
        </w:tc>
        <w:tc>
          <w:tcPr>
            <w:tcW w:w="760" w:type="dxa"/>
            <w:tcBorders>
              <w:top w:val="nil"/>
              <w:left w:val="single" w:sz="4" w:space="0" w:color="auto"/>
              <w:bottom w:val="nil"/>
              <w:right w:val="nil"/>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5</w:t>
            </w:r>
          </w:p>
        </w:tc>
        <w:tc>
          <w:tcPr>
            <w:tcW w:w="580" w:type="dxa"/>
            <w:tcBorders>
              <w:top w:val="nil"/>
              <w:left w:val="single" w:sz="4" w:space="0" w:color="auto"/>
              <w:bottom w:val="nil"/>
              <w:right w:val="single" w:sz="4" w:space="0" w:color="auto"/>
            </w:tcBorders>
            <w:shd w:val="clear" w:color="auto" w:fill="auto"/>
            <w:noWrap/>
            <w:vAlign w:val="center"/>
            <w:hideMark/>
          </w:tcPr>
          <w:p w:rsidR="009F6552" w:rsidRPr="00A31C35" w:rsidRDefault="009F6552" w:rsidP="009F6552">
            <w:pPr>
              <w:spacing w:after="0" w:line="240" w:lineRule="auto"/>
              <w:jc w:val="center"/>
              <w:rPr>
                <w:rFonts w:ascii="Calibri" w:eastAsia="Times New Roman" w:hAnsi="Calibri" w:cs="Times New Roman"/>
                <w:color w:val="000000"/>
                <w:sz w:val="14"/>
                <w:szCs w:val="14"/>
                <w:lang w:eastAsia="cs-CZ"/>
              </w:rPr>
            </w:pPr>
            <w:r w:rsidRPr="00A31C35">
              <w:rPr>
                <w:rFonts w:ascii="Calibri" w:eastAsia="Times New Roman" w:hAnsi="Calibri" w:cs="Times New Roman"/>
                <w:color w:val="000000"/>
                <w:sz w:val="14"/>
                <w:szCs w:val="14"/>
                <w:lang w:eastAsia="cs-CZ"/>
              </w:rPr>
              <w:t>2,21</w:t>
            </w:r>
          </w:p>
        </w:tc>
        <w:tc>
          <w:tcPr>
            <w:tcW w:w="720" w:type="dxa"/>
            <w:tcBorders>
              <w:top w:val="nil"/>
              <w:left w:val="nil"/>
              <w:bottom w:val="nil"/>
              <w:right w:val="single" w:sz="4" w:space="0" w:color="auto"/>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4</w:t>
            </w:r>
            <w:r>
              <w:rPr>
                <w:rFonts w:ascii="Calibri" w:eastAsia="Times New Roman" w:hAnsi="Calibri" w:cs="Times New Roman"/>
                <w:color w:val="000000"/>
                <w:lang w:eastAsia="cs-CZ"/>
              </w:rPr>
              <w:t>/5</w:t>
            </w:r>
          </w:p>
        </w:tc>
        <w:tc>
          <w:tcPr>
            <w:tcW w:w="800" w:type="dxa"/>
            <w:tcBorders>
              <w:top w:val="nil"/>
              <w:left w:val="nil"/>
              <w:bottom w:val="nil"/>
              <w:right w:val="single" w:sz="4" w:space="0" w:color="auto"/>
            </w:tcBorders>
            <w:shd w:val="clear" w:color="auto" w:fill="auto"/>
            <w:noWrap/>
            <w:vAlign w:val="center"/>
            <w:hideMark/>
          </w:tcPr>
          <w:p w:rsidR="009F6552" w:rsidRPr="00A31C35" w:rsidRDefault="009F6552" w:rsidP="009F6552">
            <w:pPr>
              <w:spacing w:after="0" w:line="240" w:lineRule="auto"/>
              <w:jc w:val="center"/>
              <w:rPr>
                <w:rFonts w:ascii="Calibri" w:eastAsia="Times New Roman" w:hAnsi="Calibri" w:cs="Times New Roman"/>
                <w:color w:val="000000"/>
                <w:sz w:val="14"/>
                <w:szCs w:val="14"/>
                <w:lang w:eastAsia="cs-CZ"/>
              </w:rPr>
            </w:pPr>
            <w:r w:rsidRPr="00A31C35">
              <w:rPr>
                <w:rFonts w:ascii="Calibri" w:eastAsia="Times New Roman" w:hAnsi="Calibri" w:cs="Times New Roman"/>
                <w:color w:val="000000"/>
                <w:sz w:val="14"/>
                <w:szCs w:val="14"/>
                <w:lang w:eastAsia="cs-CZ"/>
              </w:rPr>
              <w:t>2,01</w:t>
            </w:r>
          </w:p>
        </w:tc>
      </w:tr>
      <w:tr w:rsidR="009F6552" w:rsidRPr="00A31C35" w:rsidTr="009F6552">
        <w:trPr>
          <w:trHeight w:val="300"/>
        </w:trPr>
        <w:tc>
          <w:tcPr>
            <w:tcW w:w="240" w:type="dxa"/>
            <w:tcBorders>
              <w:top w:val="nil"/>
              <w:left w:val="single" w:sz="4" w:space="0" w:color="auto"/>
              <w:bottom w:val="nil"/>
              <w:right w:val="nil"/>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 </w:t>
            </w:r>
          </w:p>
        </w:tc>
        <w:tc>
          <w:tcPr>
            <w:tcW w:w="3900" w:type="dxa"/>
            <w:tcBorders>
              <w:top w:val="nil"/>
              <w:left w:val="nil"/>
              <w:bottom w:val="nil"/>
              <w:right w:val="nil"/>
            </w:tcBorders>
            <w:shd w:val="clear" w:color="auto" w:fill="auto"/>
            <w:noWrap/>
            <w:vAlign w:val="bottom"/>
            <w:hideMark/>
          </w:tcPr>
          <w:p w:rsidR="009F6552" w:rsidRPr="00A31C35" w:rsidRDefault="009F6552" w:rsidP="009F6552">
            <w:pPr>
              <w:spacing w:after="0" w:line="240" w:lineRule="auto"/>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příspěvky na letní dětské tábory</w:t>
            </w:r>
          </w:p>
        </w:tc>
        <w:tc>
          <w:tcPr>
            <w:tcW w:w="760" w:type="dxa"/>
            <w:tcBorders>
              <w:top w:val="nil"/>
              <w:left w:val="single" w:sz="4" w:space="0" w:color="auto"/>
              <w:bottom w:val="nil"/>
              <w:right w:val="nil"/>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6</w:t>
            </w:r>
          </w:p>
        </w:tc>
        <w:tc>
          <w:tcPr>
            <w:tcW w:w="580" w:type="dxa"/>
            <w:tcBorders>
              <w:top w:val="nil"/>
              <w:left w:val="single" w:sz="4" w:space="0" w:color="auto"/>
              <w:bottom w:val="nil"/>
              <w:right w:val="single" w:sz="4" w:space="0" w:color="auto"/>
            </w:tcBorders>
            <w:shd w:val="clear" w:color="auto" w:fill="auto"/>
            <w:noWrap/>
            <w:vAlign w:val="center"/>
            <w:hideMark/>
          </w:tcPr>
          <w:p w:rsidR="009F6552" w:rsidRPr="00A31C35" w:rsidRDefault="009F6552" w:rsidP="009F6552">
            <w:pPr>
              <w:spacing w:after="0" w:line="240" w:lineRule="auto"/>
              <w:jc w:val="center"/>
              <w:rPr>
                <w:rFonts w:ascii="Calibri" w:eastAsia="Times New Roman" w:hAnsi="Calibri" w:cs="Times New Roman"/>
                <w:color w:val="000000"/>
                <w:sz w:val="14"/>
                <w:szCs w:val="14"/>
                <w:lang w:eastAsia="cs-CZ"/>
              </w:rPr>
            </w:pPr>
            <w:r w:rsidRPr="00A31C35">
              <w:rPr>
                <w:rFonts w:ascii="Calibri" w:eastAsia="Times New Roman" w:hAnsi="Calibri" w:cs="Times New Roman"/>
                <w:color w:val="000000"/>
                <w:sz w:val="14"/>
                <w:szCs w:val="14"/>
                <w:lang w:eastAsia="cs-CZ"/>
              </w:rPr>
              <w:t>2,66</w:t>
            </w:r>
          </w:p>
        </w:tc>
        <w:tc>
          <w:tcPr>
            <w:tcW w:w="720" w:type="dxa"/>
            <w:tcBorders>
              <w:top w:val="nil"/>
              <w:left w:val="nil"/>
              <w:bottom w:val="nil"/>
              <w:right w:val="single" w:sz="4" w:space="0" w:color="auto"/>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6</w:t>
            </w:r>
          </w:p>
        </w:tc>
        <w:tc>
          <w:tcPr>
            <w:tcW w:w="800" w:type="dxa"/>
            <w:tcBorders>
              <w:top w:val="nil"/>
              <w:left w:val="nil"/>
              <w:bottom w:val="nil"/>
              <w:right w:val="single" w:sz="4" w:space="0" w:color="auto"/>
            </w:tcBorders>
            <w:shd w:val="clear" w:color="auto" w:fill="auto"/>
            <w:noWrap/>
            <w:vAlign w:val="center"/>
            <w:hideMark/>
          </w:tcPr>
          <w:p w:rsidR="009F6552" w:rsidRPr="00A31C35" w:rsidRDefault="009F6552" w:rsidP="009F6552">
            <w:pPr>
              <w:spacing w:after="0" w:line="240" w:lineRule="auto"/>
              <w:jc w:val="center"/>
              <w:rPr>
                <w:rFonts w:ascii="Calibri" w:eastAsia="Times New Roman" w:hAnsi="Calibri" w:cs="Times New Roman"/>
                <w:color w:val="000000"/>
                <w:sz w:val="14"/>
                <w:szCs w:val="14"/>
                <w:lang w:eastAsia="cs-CZ"/>
              </w:rPr>
            </w:pPr>
            <w:r w:rsidRPr="00A31C35">
              <w:rPr>
                <w:rFonts w:ascii="Calibri" w:eastAsia="Times New Roman" w:hAnsi="Calibri" w:cs="Times New Roman"/>
                <w:color w:val="000000"/>
                <w:sz w:val="14"/>
                <w:szCs w:val="14"/>
                <w:lang w:eastAsia="cs-CZ"/>
              </w:rPr>
              <w:t>2,26</w:t>
            </w:r>
          </w:p>
        </w:tc>
      </w:tr>
      <w:tr w:rsidR="009F6552" w:rsidRPr="00A31C35" w:rsidTr="009F6552">
        <w:trPr>
          <w:trHeight w:val="300"/>
        </w:trPr>
        <w:tc>
          <w:tcPr>
            <w:tcW w:w="240" w:type="dxa"/>
            <w:tcBorders>
              <w:top w:val="nil"/>
              <w:left w:val="single" w:sz="4" w:space="0" w:color="auto"/>
              <w:bottom w:val="nil"/>
              <w:right w:val="nil"/>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 </w:t>
            </w:r>
          </w:p>
        </w:tc>
        <w:tc>
          <w:tcPr>
            <w:tcW w:w="3900" w:type="dxa"/>
            <w:tcBorders>
              <w:top w:val="nil"/>
              <w:left w:val="nil"/>
              <w:bottom w:val="nil"/>
              <w:right w:val="nil"/>
            </w:tcBorders>
            <w:shd w:val="clear" w:color="auto" w:fill="auto"/>
            <w:noWrap/>
            <w:vAlign w:val="bottom"/>
            <w:hideMark/>
          </w:tcPr>
          <w:p w:rsidR="009F6552" w:rsidRPr="00A31C35" w:rsidRDefault="009F6552" w:rsidP="009F6552">
            <w:pPr>
              <w:spacing w:after="0" w:line="240" w:lineRule="auto"/>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kurzy rozvoje pro rodiče na RD</w:t>
            </w:r>
          </w:p>
        </w:tc>
        <w:tc>
          <w:tcPr>
            <w:tcW w:w="760" w:type="dxa"/>
            <w:tcBorders>
              <w:top w:val="nil"/>
              <w:left w:val="single" w:sz="4" w:space="0" w:color="auto"/>
              <w:bottom w:val="nil"/>
              <w:right w:val="nil"/>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7</w:t>
            </w:r>
          </w:p>
        </w:tc>
        <w:tc>
          <w:tcPr>
            <w:tcW w:w="580" w:type="dxa"/>
            <w:tcBorders>
              <w:top w:val="nil"/>
              <w:left w:val="single" w:sz="4" w:space="0" w:color="auto"/>
              <w:bottom w:val="nil"/>
              <w:right w:val="single" w:sz="4" w:space="0" w:color="auto"/>
            </w:tcBorders>
            <w:shd w:val="clear" w:color="auto" w:fill="auto"/>
            <w:noWrap/>
            <w:vAlign w:val="center"/>
            <w:hideMark/>
          </w:tcPr>
          <w:p w:rsidR="009F6552" w:rsidRPr="00A31C35" w:rsidRDefault="009F6552" w:rsidP="009F6552">
            <w:pPr>
              <w:spacing w:after="0" w:line="240" w:lineRule="auto"/>
              <w:jc w:val="center"/>
              <w:rPr>
                <w:rFonts w:ascii="Calibri" w:eastAsia="Times New Roman" w:hAnsi="Calibri" w:cs="Times New Roman"/>
                <w:color w:val="000000"/>
                <w:sz w:val="14"/>
                <w:szCs w:val="14"/>
                <w:lang w:eastAsia="cs-CZ"/>
              </w:rPr>
            </w:pPr>
            <w:r w:rsidRPr="00A31C35">
              <w:rPr>
                <w:rFonts w:ascii="Calibri" w:eastAsia="Times New Roman" w:hAnsi="Calibri" w:cs="Times New Roman"/>
                <w:color w:val="000000"/>
                <w:sz w:val="14"/>
                <w:szCs w:val="14"/>
                <w:lang w:eastAsia="cs-CZ"/>
              </w:rPr>
              <w:t>2,97</w:t>
            </w:r>
          </w:p>
        </w:tc>
        <w:tc>
          <w:tcPr>
            <w:tcW w:w="720" w:type="dxa"/>
            <w:tcBorders>
              <w:top w:val="nil"/>
              <w:left w:val="nil"/>
              <w:bottom w:val="nil"/>
              <w:right w:val="single" w:sz="4" w:space="0" w:color="auto"/>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7</w:t>
            </w:r>
          </w:p>
        </w:tc>
        <w:tc>
          <w:tcPr>
            <w:tcW w:w="800" w:type="dxa"/>
            <w:tcBorders>
              <w:top w:val="nil"/>
              <w:left w:val="nil"/>
              <w:bottom w:val="nil"/>
              <w:right w:val="single" w:sz="4" w:space="0" w:color="auto"/>
            </w:tcBorders>
            <w:shd w:val="clear" w:color="auto" w:fill="auto"/>
            <w:noWrap/>
            <w:vAlign w:val="center"/>
            <w:hideMark/>
          </w:tcPr>
          <w:p w:rsidR="009F6552" w:rsidRPr="00A31C35" w:rsidRDefault="009F6552" w:rsidP="009F6552">
            <w:pPr>
              <w:spacing w:after="0" w:line="240" w:lineRule="auto"/>
              <w:jc w:val="center"/>
              <w:rPr>
                <w:rFonts w:ascii="Calibri" w:eastAsia="Times New Roman" w:hAnsi="Calibri" w:cs="Times New Roman"/>
                <w:color w:val="000000"/>
                <w:sz w:val="14"/>
                <w:szCs w:val="14"/>
                <w:lang w:eastAsia="cs-CZ"/>
              </w:rPr>
            </w:pPr>
            <w:r w:rsidRPr="00A31C35">
              <w:rPr>
                <w:rFonts w:ascii="Calibri" w:eastAsia="Times New Roman" w:hAnsi="Calibri" w:cs="Times New Roman"/>
                <w:color w:val="000000"/>
                <w:sz w:val="14"/>
                <w:szCs w:val="14"/>
                <w:lang w:eastAsia="cs-CZ"/>
              </w:rPr>
              <w:t>2,58</w:t>
            </w:r>
          </w:p>
        </w:tc>
      </w:tr>
      <w:tr w:rsidR="009F6552" w:rsidRPr="00A31C35" w:rsidTr="009F6552">
        <w:trPr>
          <w:trHeight w:val="300"/>
        </w:trPr>
        <w:tc>
          <w:tcPr>
            <w:tcW w:w="240" w:type="dxa"/>
            <w:tcBorders>
              <w:top w:val="nil"/>
              <w:left w:val="single" w:sz="4" w:space="0" w:color="auto"/>
              <w:bottom w:val="nil"/>
              <w:right w:val="nil"/>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 </w:t>
            </w:r>
          </w:p>
        </w:tc>
        <w:tc>
          <w:tcPr>
            <w:tcW w:w="3900" w:type="dxa"/>
            <w:tcBorders>
              <w:top w:val="nil"/>
              <w:left w:val="nil"/>
              <w:bottom w:val="nil"/>
              <w:right w:val="nil"/>
            </w:tcBorders>
            <w:shd w:val="clear" w:color="auto" w:fill="auto"/>
            <w:noWrap/>
            <w:vAlign w:val="bottom"/>
            <w:hideMark/>
          </w:tcPr>
          <w:p w:rsidR="009F6552" w:rsidRPr="00A31C35" w:rsidRDefault="009F6552" w:rsidP="009F6552">
            <w:pPr>
              <w:spacing w:after="0" w:line="240" w:lineRule="auto"/>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webový portál pro (budoucí) rodiče</w:t>
            </w:r>
          </w:p>
        </w:tc>
        <w:tc>
          <w:tcPr>
            <w:tcW w:w="760" w:type="dxa"/>
            <w:tcBorders>
              <w:top w:val="nil"/>
              <w:left w:val="single" w:sz="4" w:space="0" w:color="auto"/>
              <w:bottom w:val="nil"/>
              <w:right w:val="nil"/>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8</w:t>
            </w:r>
          </w:p>
        </w:tc>
        <w:tc>
          <w:tcPr>
            <w:tcW w:w="580" w:type="dxa"/>
            <w:tcBorders>
              <w:top w:val="nil"/>
              <w:left w:val="single" w:sz="4" w:space="0" w:color="auto"/>
              <w:bottom w:val="nil"/>
              <w:right w:val="single" w:sz="4" w:space="0" w:color="auto"/>
            </w:tcBorders>
            <w:shd w:val="clear" w:color="auto" w:fill="auto"/>
            <w:noWrap/>
            <w:vAlign w:val="center"/>
            <w:hideMark/>
          </w:tcPr>
          <w:p w:rsidR="009F6552" w:rsidRPr="00A31C35" w:rsidRDefault="009F6552" w:rsidP="009F6552">
            <w:pPr>
              <w:spacing w:after="0" w:line="240" w:lineRule="auto"/>
              <w:jc w:val="center"/>
              <w:rPr>
                <w:rFonts w:ascii="Calibri" w:eastAsia="Times New Roman" w:hAnsi="Calibri" w:cs="Times New Roman"/>
                <w:color w:val="000000"/>
                <w:sz w:val="14"/>
                <w:szCs w:val="14"/>
                <w:lang w:eastAsia="cs-CZ"/>
              </w:rPr>
            </w:pPr>
            <w:r w:rsidRPr="00A31C35">
              <w:rPr>
                <w:rFonts w:ascii="Calibri" w:eastAsia="Times New Roman" w:hAnsi="Calibri" w:cs="Times New Roman"/>
                <w:color w:val="000000"/>
                <w:sz w:val="14"/>
                <w:szCs w:val="14"/>
                <w:lang w:eastAsia="cs-CZ"/>
              </w:rPr>
              <w:t>3,47</w:t>
            </w:r>
          </w:p>
        </w:tc>
        <w:tc>
          <w:tcPr>
            <w:tcW w:w="720" w:type="dxa"/>
            <w:tcBorders>
              <w:top w:val="nil"/>
              <w:left w:val="nil"/>
              <w:bottom w:val="nil"/>
              <w:right w:val="single" w:sz="4" w:space="0" w:color="auto"/>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8</w:t>
            </w:r>
          </w:p>
        </w:tc>
        <w:tc>
          <w:tcPr>
            <w:tcW w:w="800" w:type="dxa"/>
            <w:tcBorders>
              <w:top w:val="nil"/>
              <w:left w:val="nil"/>
              <w:bottom w:val="nil"/>
              <w:right w:val="single" w:sz="4" w:space="0" w:color="auto"/>
            </w:tcBorders>
            <w:shd w:val="clear" w:color="auto" w:fill="auto"/>
            <w:noWrap/>
            <w:vAlign w:val="center"/>
            <w:hideMark/>
          </w:tcPr>
          <w:p w:rsidR="009F6552" w:rsidRPr="00A31C35" w:rsidRDefault="009F6552" w:rsidP="009F6552">
            <w:pPr>
              <w:spacing w:after="0" w:line="240" w:lineRule="auto"/>
              <w:jc w:val="center"/>
              <w:rPr>
                <w:rFonts w:ascii="Calibri" w:eastAsia="Times New Roman" w:hAnsi="Calibri" w:cs="Times New Roman"/>
                <w:color w:val="000000"/>
                <w:sz w:val="14"/>
                <w:szCs w:val="14"/>
                <w:lang w:eastAsia="cs-CZ"/>
              </w:rPr>
            </w:pPr>
            <w:r w:rsidRPr="00A31C35">
              <w:rPr>
                <w:rFonts w:ascii="Calibri" w:eastAsia="Times New Roman" w:hAnsi="Calibri" w:cs="Times New Roman"/>
                <w:color w:val="000000"/>
                <w:sz w:val="14"/>
                <w:szCs w:val="14"/>
                <w:lang w:eastAsia="cs-CZ"/>
              </w:rPr>
              <w:t>3,36</w:t>
            </w:r>
          </w:p>
        </w:tc>
      </w:tr>
      <w:tr w:rsidR="009F6552" w:rsidRPr="00A31C35" w:rsidTr="009F6552">
        <w:trPr>
          <w:trHeight w:val="300"/>
        </w:trPr>
        <w:tc>
          <w:tcPr>
            <w:tcW w:w="240" w:type="dxa"/>
            <w:tcBorders>
              <w:top w:val="nil"/>
              <w:left w:val="single" w:sz="4" w:space="0" w:color="auto"/>
              <w:bottom w:val="single" w:sz="4" w:space="0" w:color="auto"/>
              <w:right w:val="nil"/>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 </w:t>
            </w:r>
          </w:p>
        </w:tc>
        <w:tc>
          <w:tcPr>
            <w:tcW w:w="3900" w:type="dxa"/>
            <w:tcBorders>
              <w:top w:val="nil"/>
              <w:left w:val="nil"/>
              <w:bottom w:val="single" w:sz="4" w:space="0" w:color="auto"/>
              <w:right w:val="nil"/>
            </w:tcBorders>
            <w:shd w:val="clear" w:color="auto" w:fill="auto"/>
            <w:noWrap/>
            <w:vAlign w:val="bottom"/>
            <w:hideMark/>
          </w:tcPr>
          <w:p w:rsidR="009F6552" w:rsidRPr="00A31C35" w:rsidRDefault="009F6552" w:rsidP="009F6552">
            <w:pPr>
              <w:spacing w:after="0" w:line="240" w:lineRule="auto"/>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setkání rodičů na RD se zástupci banky</w:t>
            </w:r>
          </w:p>
        </w:tc>
        <w:tc>
          <w:tcPr>
            <w:tcW w:w="760" w:type="dxa"/>
            <w:tcBorders>
              <w:top w:val="nil"/>
              <w:left w:val="single" w:sz="4" w:space="0" w:color="auto"/>
              <w:bottom w:val="single" w:sz="4" w:space="0" w:color="auto"/>
              <w:right w:val="nil"/>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9</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F6552" w:rsidRPr="00A31C35" w:rsidRDefault="009F6552" w:rsidP="009F6552">
            <w:pPr>
              <w:spacing w:after="0" w:line="240" w:lineRule="auto"/>
              <w:jc w:val="center"/>
              <w:rPr>
                <w:rFonts w:ascii="Calibri" w:eastAsia="Times New Roman" w:hAnsi="Calibri" w:cs="Times New Roman"/>
                <w:color w:val="000000"/>
                <w:sz w:val="14"/>
                <w:szCs w:val="14"/>
                <w:lang w:eastAsia="cs-CZ"/>
              </w:rPr>
            </w:pPr>
            <w:r w:rsidRPr="00A31C35">
              <w:rPr>
                <w:rFonts w:ascii="Calibri" w:eastAsia="Times New Roman" w:hAnsi="Calibri" w:cs="Times New Roman"/>
                <w:color w:val="000000"/>
                <w:sz w:val="14"/>
                <w:szCs w:val="14"/>
                <w:lang w:eastAsia="cs-CZ"/>
              </w:rPr>
              <w:t>3,74</w:t>
            </w:r>
          </w:p>
        </w:tc>
        <w:tc>
          <w:tcPr>
            <w:tcW w:w="720" w:type="dxa"/>
            <w:tcBorders>
              <w:top w:val="nil"/>
              <w:left w:val="nil"/>
              <w:bottom w:val="single" w:sz="4" w:space="0" w:color="auto"/>
              <w:right w:val="single" w:sz="4" w:space="0" w:color="auto"/>
            </w:tcBorders>
            <w:shd w:val="clear" w:color="auto" w:fill="auto"/>
            <w:noWrap/>
            <w:vAlign w:val="bottom"/>
            <w:hideMark/>
          </w:tcPr>
          <w:p w:rsidR="009F6552" w:rsidRPr="00A31C35" w:rsidRDefault="009F6552" w:rsidP="009F6552">
            <w:pPr>
              <w:spacing w:after="0" w:line="240" w:lineRule="auto"/>
              <w:jc w:val="center"/>
              <w:rPr>
                <w:rFonts w:ascii="Calibri" w:eastAsia="Times New Roman" w:hAnsi="Calibri" w:cs="Times New Roman"/>
                <w:color w:val="000000"/>
                <w:lang w:eastAsia="cs-CZ"/>
              </w:rPr>
            </w:pPr>
            <w:r w:rsidRPr="00A31C35">
              <w:rPr>
                <w:rFonts w:ascii="Calibri" w:eastAsia="Times New Roman" w:hAnsi="Calibri" w:cs="Times New Roman"/>
                <w:color w:val="000000"/>
                <w:lang w:eastAsia="cs-CZ"/>
              </w:rPr>
              <w:t>9</w:t>
            </w:r>
          </w:p>
        </w:tc>
        <w:tc>
          <w:tcPr>
            <w:tcW w:w="800" w:type="dxa"/>
            <w:tcBorders>
              <w:top w:val="nil"/>
              <w:left w:val="nil"/>
              <w:bottom w:val="single" w:sz="4" w:space="0" w:color="auto"/>
              <w:right w:val="single" w:sz="4" w:space="0" w:color="auto"/>
            </w:tcBorders>
            <w:shd w:val="clear" w:color="auto" w:fill="auto"/>
            <w:noWrap/>
            <w:vAlign w:val="center"/>
            <w:hideMark/>
          </w:tcPr>
          <w:p w:rsidR="009F6552" w:rsidRPr="00A31C35" w:rsidRDefault="009F6552" w:rsidP="009F6552">
            <w:pPr>
              <w:spacing w:after="0" w:line="240" w:lineRule="auto"/>
              <w:jc w:val="center"/>
              <w:rPr>
                <w:rFonts w:ascii="Calibri" w:eastAsia="Times New Roman" w:hAnsi="Calibri" w:cs="Times New Roman"/>
                <w:color w:val="000000"/>
                <w:sz w:val="14"/>
                <w:szCs w:val="14"/>
                <w:lang w:eastAsia="cs-CZ"/>
              </w:rPr>
            </w:pPr>
            <w:r w:rsidRPr="00A31C35">
              <w:rPr>
                <w:rFonts w:ascii="Calibri" w:eastAsia="Times New Roman" w:hAnsi="Calibri" w:cs="Times New Roman"/>
                <w:color w:val="000000"/>
                <w:sz w:val="14"/>
                <w:szCs w:val="14"/>
                <w:lang w:eastAsia="cs-CZ"/>
              </w:rPr>
              <w:t>3,69</w:t>
            </w:r>
          </w:p>
        </w:tc>
      </w:tr>
    </w:tbl>
    <w:p w:rsidR="009F6552" w:rsidRDefault="009F6552" w:rsidP="009F6552">
      <w:pPr>
        <w:tabs>
          <w:tab w:val="left" w:pos="567"/>
          <w:tab w:val="left" w:pos="5670"/>
          <w:tab w:val="left" w:pos="5954"/>
        </w:tabs>
        <w:spacing w:after="0" w:line="360" w:lineRule="auto"/>
        <w:ind w:firstLine="567"/>
        <w:jc w:val="both"/>
        <w:rPr>
          <w:rFonts w:ascii="Times New Roman" w:hAnsi="Times New Roman" w:cs="Times New Roman"/>
          <w:sz w:val="24"/>
          <w:szCs w:val="24"/>
        </w:rPr>
      </w:pPr>
      <w:r>
        <w:rPr>
          <w:rFonts w:ascii="Times New Roman" w:hAnsi="Times New Roman" w:cs="Times New Roman"/>
          <w:i/>
          <w:sz w:val="20"/>
          <w:szCs w:val="20"/>
        </w:rPr>
        <w:tab/>
      </w:r>
      <w:r>
        <w:rPr>
          <w:rFonts w:ascii="Times New Roman" w:hAnsi="Times New Roman" w:cs="Times New Roman"/>
          <w:i/>
          <w:sz w:val="20"/>
          <w:szCs w:val="20"/>
        </w:rPr>
        <w:tab/>
        <w:t>tabulka č. 2</w:t>
      </w:r>
      <w:r>
        <w:rPr>
          <w:rFonts w:ascii="Times New Roman" w:hAnsi="Times New Roman" w:cs="Times New Roman"/>
          <w:i/>
          <w:sz w:val="20"/>
          <w:szCs w:val="20"/>
        </w:rPr>
        <w:tab/>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 tabulky je patrné, že i přes určité rozdíly v názorech na benefity je pohled „mladších i „starších“ zaměstnanců velmi podobný. </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Nyní přistoupím k </w:t>
      </w:r>
      <w:r w:rsidRPr="00F068CD">
        <w:rPr>
          <w:rFonts w:ascii="Times New Roman" w:hAnsi="Times New Roman" w:cs="Times New Roman"/>
          <w:b/>
          <w:sz w:val="24"/>
          <w:szCs w:val="24"/>
        </w:rPr>
        <w:t>ověření platnosti hypotéz</w:t>
      </w:r>
      <w:r>
        <w:rPr>
          <w:rFonts w:ascii="Times New Roman" w:hAnsi="Times New Roman" w:cs="Times New Roman"/>
          <w:b/>
          <w:sz w:val="24"/>
          <w:szCs w:val="24"/>
        </w:rPr>
        <w:t xml:space="preserve">y č. 2, </w:t>
      </w:r>
      <w:r w:rsidRPr="001B30AF">
        <w:rPr>
          <w:rFonts w:ascii="Times New Roman" w:hAnsi="Times New Roman" w:cs="Times New Roman"/>
          <w:sz w:val="24"/>
          <w:szCs w:val="24"/>
        </w:rPr>
        <w:t>která zní</w:t>
      </w:r>
      <w:r>
        <w:rPr>
          <w:rFonts w:ascii="Times New Roman" w:hAnsi="Times New Roman" w:cs="Times New Roman"/>
          <w:sz w:val="24"/>
          <w:szCs w:val="24"/>
        </w:rPr>
        <w:t>:</w:t>
      </w:r>
    </w:p>
    <w:p w:rsidR="009F6552" w:rsidRDefault="009F6552" w:rsidP="009F6552">
      <w:pPr>
        <w:pStyle w:val="Odstavecseseznamem"/>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w:t>
      </w:r>
      <w:r w:rsidRPr="001120FB">
        <w:rPr>
          <w:rFonts w:ascii="Times New Roman" w:hAnsi="Times New Roman" w:cs="Times New Roman"/>
          <w:sz w:val="24"/>
          <w:szCs w:val="24"/>
        </w:rPr>
        <w:t>Věkově mladší zaměstnanci budou zaměstnanecké výhody vztahující se k rodičovství považovat za důležitější pro úspěšné zkombinování rodinného a pracovního života oproti zaměstnancům věkově starším</w:t>
      </w:r>
      <w:r>
        <w:rPr>
          <w:rFonts w:ascii="Times New Roman" w:hAnsi="Times New Roman" w:cs="Times New Roman"/>
          <w:sz w:val="24"/>
          <w:szCs w:val="24"/>
        </w:rPr>
        <w:t>.“</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Dle statistického zpracování dat index důležitosti všech uvedených benefitů je,</w:t>
      </w:r>
    </w:p>
    <w:p w:rsidR="009F6552" w:rsidRDefault="009F6552" w:rsidP="009F6552">
      <w:pPr>
        <w:pStyle w:val="Odstavecseseznamem"/>
        <w:numPr>
          <w:ilvl w:val="0"/>
          <w:numId w:val="33"/>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pro mladší zaměstnance: 2,48</w:t>
      </w:r>
    </w:p>
    <w:p w:rsidR="009F6552" w:rsidRDefault="009F6552" w:rsidP="009F6552">
      <w:pPr>
        <w:pStyle w:val="Odstavecseseznamem"/>
        <w:numPr>
          <w:ilvl w:val="0"/>
          <w:numId w:val="33"/>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pro starší zaměstnance: 2,38.</w:t>
      </w:r>
    </w:p>
    <w:p w:rsidR="009F6552" w:rsidRDefault="009F6552" w:rsidP="009F6552">
      <w:pPr>
        <w:tabs>
          <w:tab w:val="left"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Lze tedy říci, že naopak starší zaměstnanci považují dané benefity za o něco důležitější, nicméně dalším statistickým zpracováním</w:t>
      </w:r>
      <w:r w:rsidR="00620C0E">
        <w:rPr>
          <w:rFonts w:ascii="Times New Roman" w:hAnsi="Times New Roman" w:cs="Times New Roman"/>
          <w:sz w:val="24"/>
          <w:szCs w:val="24"/>
        </w:rPr>
        <w:t xml:space="preserve"> pomocí chí-kvadrát testu</w:t>
      </w:r>
      <w:r>
        <w:rPr>
          <w:rFonts w:ascii="Times New Roman" w:hAnsi="Times New Roman" w:cs="Times New Roman"/>
          <w:sz w:val="24"/>
          <w:szCs w:val="24"/>
        </w:rPr>
        <w:t xml:space="preserve"> se i tento rozdíl ukázal být statisticky nevýznamným, tudíž tuto druhou hypotézu musím také </w:t>
      </w:r>
      <w:r w:rsidRPr="007912D8">
        <w:rPr>
          <w:rFonts w:ascii="Times New Roman" w:hAnsi="Times New Roman" w:cs="Times New Roman"/>
          <w:b/>
          <w:sz w:val="24"/>
          <w:szCs w:val="24"/>
        </w:rPr>
        <w:t>zamítnout</w:t>
      </w:r>
      <w:r>
        <w:rPr>
          <w:rFonts w:ascii="Times New Roman" w:hAnsi="Times New Roman" w:cs="Times New Roman"/>
          <w:sz w:val="24"/>
          <w:szCs w:val="24"/>
        </w:rPr>
        <w:t>. Míra důležitosti přisuzovaná jednotlivým výhodám tedy není závislá na věku zaměstnanců organizace. Můžu se tedy domnívat, že spíše než věk se do vnímání benefitů promítá vlastní či zprostředkovaná zkušenost toho kterého zaměstnance.</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Jak jsem již vysvětlila výše, zaměstnance jsem rozdělila ještě do kohort „méně“ a „více“ informovaní o benefitech, které banka poskytuje v souvislosti s rodičovstvím svých zaměstnanců. Zde uvádím, jakou důležitost přisuzují uvedeným benefitům právě tyto dvě skupiny.</w:t>
      </w:r>
    </w:p>
    <w:p w:rsidR="009F6552" w:rsidRDefault="009F6552" w:rsidP="009F6552">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4829175" cy="3248025"/>
            <wp:effectExtent l="19050" t="0" r="9525"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F6552" w:rsidRDefault="009F6552" w:rsidP="009F6552">
      <w:pPr>
        <w:tabs>
          <w:tab w:val="left" w:pos="567"/>
          <w:tab w:val="left" w:pos="6521"/>
          <w:tab w:val="left" w:pos="6804"/>
        </w:tabs>
        <w:spacing w:after="0" w:line="360" w:lineRule="auto"/>
        <w:jc w:val="right"/>
        <w:rPr>
          <w:rFonts w:ascii="Times New Roman" w:hAnsi="Times New Roman" w:cs="Times New Roman"/>
          <w:sz w:val="24"/>
          <w:szCs w:val="24"/>
        </w:rPr>
      </w:pPr>
      <w:r>
        <w:rPr>
          <w:rFonts w:ascii="Times New Roman" w:hAnsi="Times New Roman" w:cs="Times New Roman"/>
          <w:i/>
          <w:sz w:val="20"/>
          <w:szCs w:val="20"/>
        </w:rPr>
        <w:tab/>
      </w:r>
      <w:r>
        <w:rPr>
          <w:rFonts w:ascii="Times New Roman" w:hAnsi="Times New Roman" w:cs="Times New Roman"/>
          <w:i/>
          <w:sz w:val="20"/>
          <w:szCs w:val="20"/>
        </w:rPr>
        <w:tab/>
      </w:r>
      <w:r w:rsidRPr="00C90586">
        <w:rPr>
          <w:rFonts w:ascii="Times New Roman" w:hAnsi="Times New Roman" w:cs="Times New Roman"/>
          <w:i/>
          <w:sz w:val="20"/>
          <w:szCs w:val="20"/>
        </w:rPr>
        <w:t xml:space="preserve">graf č. </w:t>
      </w:r>
      <w:r>
        <w:rPr>
          <w:rFonts w:ascii="Times New Roman" w:hAnsi="Times New Roman" w:cs="Times New Roman"/>
          <w:i/>
          <w:sz w:val="20"/>
          <w:szCs w:val="20"/>
        </w:rPr>
        <w:t>6</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Výsledky ukazují, že obě skupiny zaměstnanců za nejdůležitější z benefitů považují možnost flexibilního pracovního úvazku, na druhé straně žebříčku zůstávají pravidelná setkání zaměstnanců na RD s představiteli banky.</w:t>
      </w:r>
    </w:p>
    <w:p w:rsidR="009F6552" w:rsidRPr="00BC3C04" w:rsidRDefault="009F6552" w:rsidP="009F6552">
      <w:pPr>
        <w:tabs>
          <w:tab w:val="left" w:pos="567"/>
        </w:tabs>
        <w:spacing w:after="0" w:line="360" w:lineRule="auto"/>
        <w:ind w:firstLine="567"/>
        <w:jc w:val="both"/>
        <w:rPr>
          <w:rFonts w:ascii="Times New Roman" w:hAnsi="Times New Roman" w:cs="Times New Roman"/>
          <w:b/>
          <w:sz w:val="24"/>
          <w:szCs w:val="24"/>
        </w:rPr>
      </w:pPr>
      <w:r>
        <w:rPr>
          <w:rFonts w:ascii="Times New Roman" w:hAnsi="Times New Roman" w:cs="Times New Roman"/>
          <w:sz w:val="24"/>
          <w:szCs w:val="24"/>
        </w:rPr>
        <w:lastRenderedPageBreak/>
        <w:t>Zde opět uvádím tabulku s přesným pořadí</w:t>
      </w:r>
      <w:r w:rsidR="00797132">
        <w:rPr>
          <w:rFonts w:ascii="Times New Roman" w:hAnsi="Times New Roman" w:cs="Times New Roman"/>
          <w:sz w:val="24"/>
          <w:szCs w:val="24"/>
        </w:rPr>
        <w:t>m, v jakém skončily benefity od </w:t>
      </w:r>
      <w:r>
        <w:rPr>
          <w:rFonts w:ascii="Times New Roman" w:hAnsi="Times New Roman" w:cs="Times New Roman"/>
          <w:sz w:val="24"/>
          <w:szCs w:val="24"/>
        </w:rPr>
        <w:t>velmi důležitých (index blížící se 1) po spíše nedůležité (index blížící se či roven 4) u těchto skupin zaměstnanců.</w:t>
      </w:r>
    </w:p>
    <w:tbl>
      <w:tblPr>
        <w:tblW w:w="7360" w:type="dxa"/>
        <w:tblInd w:w="55" w:type="dxa"/>
        <w:tblCellMar>
          <w:left w:w="70" w:type="dxa"/>
          <w:right w:w="70" w:type="dxa"/>
        </w:tblCellMar>
        <w:tblLook w:val="04A0"/>
      </w:tblPr>
      <w:tblGrid>
        <w:gridCol w:w="240"/>
        <w:gridCol w:w="3744"/>
        <w:gridCol w:w="1116"/>
        <w:gridCol w:w="580"/>
        <w:gridCol w:w="998"/>
        <w:gridCol w:w="682"/>
      </w:tblGrid>
      <w:tr w:rsidR="009F6552" w:rsidRPr="00BB3E1E" w:rsidTr="009F6552">
        <w:trPr>
          <w:trHeight w:val="300"/>
        </w:trPr>
        <w:tc>
          <w:tcPr>
            <w:tcW w:w="240" w:type="dxa"/>
            <w:tcBorders>
              <w:top w:val="single" w:sz="4" w:space="0" w:color="auto"/>
              <w:left w:val="single" w:sz="4" w:space="0" w:color="auto"/>
              <w:bottom w:val="nil"/>
              <w:right w:val="nil"/>
            </w:tcBorders>
            <w:shd w:val="clear" w:color="auto" w:fill="auto"/>
            <w:noWrap/>
            <w:vAlign w:val="bottom"/>
            <w:hideMark/>
          </w:tcPr>
          <w:p w:rsidR="009F6552" w:rsidRPr="00BB3E1E" w:rsidRDefault="009F6552" w:rsidP="009F6552">
            <w:pPr>
              <w:spacing w:after="0" w:line="240" w:lineRule="auto"/>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 </w:t>
            </w:r>
          </w:p>
        </w:tc>
        <w:tc>
          <w:tcPr>
            <w:tcW w:w="3744" w:type="dxa"/>
            <w:tcBorders>
              <w:top w:val="single" w:sz="4" w:space="0" w:color="auto"/>
              <w:left w:val="nil"/>
              <w:bottom w:val="nil"/>
              <w:right w:val="nil"/>
            </w:tcBorders>
            <w:shd w:val="clear" w:color="auto" w:fill="auto"/>
            <w:noWrap/>
            <w:vAlign w:val="bottom"/>
            <w:hideMark/>
          </w:tcPr>
          <w:p w:rsidR="009F6552" w:rsidRPr="00BB3E1E" w:rsidRDefault="009F6552" w:rsidP="009F6552">
            <w:pPr>
              <w:spacing w:after="0" w:line="240" w:lineRule="auto"/>
              <w:jc w:val="center"/>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benefity</w:t>
            </w:r>
          </w:p>
        </w:tc>
        <w:tc>
          <w:tcPr>
            <w:tcW w:w="1116" w:type="dxa"/>
            <w:tcBorders>
              <w:top w:val="single" w:sz="4" w:space="0" w:color="auto"/>
              <w:left w:val="single" w:sz="4" w:space="0" w:color="auto"/>
              <w:bottom w:val="nil"/>
              <w:right w:val="nil"/>
            </w:tcBorders>
            <w:shd w:val="clear" w:color="auto" w:fill="auto"/>
            <w:noWrap/>
            <w:vAlign w:val="bottom"/>
            <w:hideMark/>
          </w:tcPr>
          <w:p w:rsidR="009F6552" w:rsidRPr="00BB3E1E" w:rsidRDefault="009F6552" w:rsidP="009F6552">
            <w:pPr>
              <w:spacing w:after="0" w:line="240" w:lineRule="auto"/>
              <w:jc w:val="center"/>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pořadí</w:t>
            </w:r>
          </w:p>
        </w:tc>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9F6552" w:rsidRPr="00BB3E1E" w:rsidRDefault="009F6552" w:rsidP="009F6552">
            <w:pPr>
              <w:spacing w:after="0" w:line="240" w:lineRule="auto"/>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 </w:t>
            </w:r>
          </w:p>
        </w:tc>
        <w:tc>
          <w:tcPr>
            <w:tcW w:w="998" w:type="dxa"/>
            <w:tcBorders>
              <w:top w:val="single" w:sz="4" w:space="0" w:color="auto"/>
              <w:left w:val="nil"/>
              <w:bottom w:val="nil"/>
              <w:right w:val="single" w:sz="4" w:space="0" w:color="auto"/>
            </w:tcBorders>
            <w:shd w:val="clear" w:color="auto" w:fill="auto"/>
            <w:noWrap/>
            <w:vAlign w:val="bottom"/>
            <w:hideMark/>
          </w:tcPr>
          <w:p w:rsidR="009F6552" w:rsidRPr="00BB3E1E" w:rsidRDefault="009F6552" w:rsidP="009F6552">
            <w:pPr>
              <w:spacing w:after="0" w:line="240" w:lineRule="auto"/>
              <w:jc w:val="center"/>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 xml:space="preserve">pořadí </w:t>
            </w:r>
          </w:p>
        </w:tc>
        <w:tc>
          <w:tcPr>
            <w:tcW w:w="682" w:type="dxa"/>
            <w:tcBorders>
              <w:top w:val="single" w:sz="4" w:space="0" w:color="auto"/>
              <w:left w:val="nil"/>
              <w:bottom w:val="nil"/>
              <w:right w:val="single" w:sz="4" w:space="0" w:color="auto"/>
            </w:tcBorders>
            <w:shd w:val="clear" w:color="auto" w:fill="auto"/>
            <w:noWrap/>
            <w:vAlign w:val="bottom"/>
            <w:hideMark/>
          </w:tcPr>
          <w:p w:rsidR="009F6552" w:rsidRPr="00BB3E1E" w:rsidRDefault="009F6552" w:rsidP="009F6552">
            <w:pPr>
              <w:spacing w:after="0" w:line="240" w:lineRule="auto"/>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 </w:t>
            </w:r>
          </w:p>
        </w:tc>
      </w:tr>
      <w:tr w:rsidR="009F6552" w:rsidRPr="00BB3E1E" w:rsidTr="009F6552">
        <w:trPr>
          <w:trHeight w:val="300"/>
        </w:trPr>
        <w:tc>
          <w:tcPr>
            <w:tcW w:w="240" w:type="dxa"/>
            <w:tcBorders>
              <w:top w:val="nil"/>
              <w:left w:val="single" w:sz="4" w:space="0" w:color="auto"/>
              <w:bottom w:val="single" w:sz="4" w:space="0" w:color="auto"/>
              <w:right w:val="nil"/>
            </w:tcBorders>
            <w:shd w:val="clear" w:color="auto" w:fill="auto"/>
            <w:noWrap/>
            <w:vAlign w:val="bottom"/>
            <w:hideMark/>
          </w:tcPr>
          <w:p w:rsidR="009F6552" w:rsidRPr="00BB3E1E" w:rsidRDefault="009F6552" w:rsidP="009F6552">
            <w:pPr>
              <w:spacing w:after="0" w:line="240" w:lineRule="auto"/>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 </w:t>
            </w:r>
          </w:p>
        </w:tc>
        <w:tc>
          <w:tcPr>
            <w:tcW w:w="3744" w:type="dxa"/>
            <w:tcBorders>
              <w:top w:val="nil"/>
              <w:left w:val="nil"/>
              <w:bottom w:val="single" w:sz="4" w:space="0" w:color="auto"/>
              <w:right w:val="nil"/>
            </w:tcBorders>
            <w:shd w:val="clear" w:color="auto" w:fill="auto"/>
            <w:noWrap/>
            <w:vAlign w:val="bottom"/>
            <w:hideMark/>
          </w:tcPr>
          <w:p w:rsidR="009F6552" w:rsidRPr="00BB3E1E" w:rsidRDefault="009F6552" w:rsidP="009F6552">
            <w:pPr>
              <w:spacing w:after="0" w:line="240" w:lineRule="auto"/>
              <w:jc w:val="center"/>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 </w:t>
            </w:r>
          </w:p>
        </w:tc>
        <w:tc>
          <w:tcPr>
            <w:tcW w:w="1116" w:type="dxa"/>
            <w:tcBorders>
              <w:top w:val="nil"/>
              <w:left w:val="single" w:sz="4" w:space="0" w:color="auto"/>
              <w:bottom w:val="single" w:sz="4" w:space="0" w:color="auto"/>
              <w:right w:val="nil"/>
            </w:tcBorders>
            <w:shd w:val="clear" w:color="auto" w:fill="auto"/>
            <w:noWrap/>
            <w:vAlign w:val="bottom"/>
            <w:hideMark/>
          </w:tcPr>
          <w:p w:rsidR="009F6552" w:rsidRPr="00BB3E1E" w:rsidRDefault="009F6552" w:rsidP="009F6552">
            <w:pPr>
              <w:spacing w:after="0" w:line="240" w:lineRule="auto"/>
              <w:jc w:val="center"/>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 xml:space="preserve">méně </w:t>
            </w:r>
            <w:proofErr w:type="spellStart"/>
            <w:r w:rsidRPr="00BB3E1E">
              <w:rPr>
                <w:rFonts w:ascii="Calibri" w:eastAsia="Times New Roman" w:hAnsi="Calibri" w:cs="Times New Roman"/>
                <w:color w:val="000000"/>
                <w:lang w:eastAsia="cs-CZ"/>
              </w:rPr>
              <w:t>inf</w:t>
            </w:r>
            <w:proofErr w:type="spellEnd"/>
            <w:r w:rsidRPr="00BB3E1E">
              <w:rPr>
                <w:rFonts w:ascii="Calibri" w:eastAsia="Times New Roman" w:hAnsi="Calibri" w:cs="Times New Roman"/>
                <w:color w:val="000000"/>
                <w:lang w:eastAsia="cs-CZ"/>
              </w:rPr>
              <w:t>.</w:t>
            </w:r>
          </w:p>
        </w:tc>
        <w:tc>
          <w:tcPr>
            <w:tcW w:w="580" w:type="dxa"/>
            <w:tcBorders>
              <w:top w:val="nil"/>
              <w:left w:val="single" w:sz="4" w:space="0" w:color="auto"/>
              <w:bottom w:val="single" w:sz="4" w:space="0" w:color="auto"/>
              <w:right w:val="single" w:sz="4" w:space="0" w:color="auto"/>
            </w:tcBorders>
            <w:shd w:val="clear" w:color="auto" w:fill="auto"/>
            <w:noWrap/>
            <w:hideMark/>
          </w:tcPr>
          <w:p w:rsidR="009F6552" w:rsidRPr="00BB3E1E" w:rsidRDefault="009F6552" w:rsidP="009F6552">
            <w:pPr>
              <w:spacing w:after="0" w:line="240" w:lineRule="auto"/>
              <w:jc w:val="center"/>
              <w:rPr>
                <w:rFonts w:ascii="Calibri" w:eastAsia="Times New Roman" w:hAnsi="Calibri" w:cs="Times New Roman"/>
                <w:color w:val="000000"/>
                <w:sz w:val="14"/>
                <w:szCs w:val="14"/>
                <w:lang w:eastAsia="cs-CZ"/>
              </w:rPr>
            </w:pPr>
            <w:r w:rsidRPr="00BB3E1E">
              <w:rPr>
                <w:rFonts w:ascii="Calibri" w:eastAsia="Times New Roman" w:hAnsi="Calibri" w:cs="Times New Roman"/>
                <w:color w:val="000000"/>
                <w:sz w:val="14"/>
                <w:szCs w:val="14"/>
                <w:lang w:eastAsia="cs-CZ"/>
              </w:rPr>
              <w:t>index</w:t>
            </w:r>
          </w:p>
        </w:tc>
        <w:tc>
          <w:tcPr>
            <w:tcW w:w="998" w:type="dxa"/>
            <w:tcBorders>
              <w:top w:val="nil"/>
              <w:left w:val="nil"/>
              <w:bottom w:val="single" w:sz="4" w:space="0" w:color="auto"/>
              <w:right w:val="single" w:sz="4" w:space="0" w:color="auto"/>
            </w:tcBorders>
            <w:shd w:val="clear" w:color="auto" w:fill="auto"/>
            <w:noWrap/>
            <w:hideMark/>
          </w:tcPr>
          <w:p w:rsidR="009F6552" w:rsidRPr="00BB3E1E" w:rsidRDefault="009F6552" w:rsidP="009F6552">
            <w:pPr>
              <w:spacing w:after="0" w:line="240" w:lineRule="auto"/>
              <w:jc w:val="center"/>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 xml:space="preserve">více </w:t>
            </w:r>
            <w:proofErr w:type="spellStart"/>
            <w:r w:rsidRPr="00BB3E1E">
              <w:rPr>
                <w:rFonts w:ascii="Calibri" w:eastAsia="Times New Roman" w:hAnsi="Calibri" w:cs="Times New Roman"/>
                <w:color w:val="000000"/>
                <w:lang w:eastAsia="cs-CZ"/>
              </w:rPr>
              <w:t>inf</w:t>
            </w:r>
            <w:proofErr w:type="spellEnd"/>
            <w:r w:rsidRPr="00BB3E1E">
              <w:rPr>
                <w:rFonts w:ascii="Calibri" w:eastAsia="Times New Roman" w:hAnsi="Calibri" w:cs="Times New Roman"/>
                <w:color w:val="000000"/>
                <w:lang w:eastAsia="cs-CZ"/>
              </w:rPr>
              <w:t>.</w:t>
            </w:r>
          </w:p>
        </w:tc>
        <w:tc>
          <w:tcPr>
            <w:tcW w:w="682" w:type="dxa"/>
            <w:tcBorders>
              <w:top w:val="nil"/>
              <w:left w:val="nil"/>
              <w:bottom w:val="single" w:sz="4" w:space="0" w:color="auto"/>
              <w:right w:val="single" w:sz="4" w:space="0" w:color="auto"/>
            </w:tcBorders>
            <w:shd w:val="clear" w:color="auto" w:fill="auto"/>
            <w:noWrap/>
            <w:hideMark/>
          </w:tcPr>
          <w:p w:rsidR="009F6552" w:rsidRPr="00BB3E1E" w:rsidRDefault="009F6552" w:rsidP="009F6552">
            <w:pPr>
              <w:spacing w:after="0" w:line="240" w:lineRule="auto"/>
              <w:jc w:val="center"/>
              <w:rPr>
                <w:rFonts w:ascii="Calibri" w:eastAsia="Times New Roman" w:hAnsi="Calibri" w:cs="Times New Roman"/>
                <w:color w:val="000000"/>
                <w:sz w:val="14"/>
                <w:szCs w:val="14"/>
                <w:lang w:eastAsia="cs-CZ"/>
              </w:rPr>
            </w:pPr>
            <w:r w:rsidRPr="00BB3E1E">
              <w:rPr>
                <w:rFonts w:ascii="Calibri" w:eastAsia="Times New Roman" w:hAnsi="Calibri" w:cs="Times New Roman"/>
                <w:color w:val="000000"/>
                <w:sz w:val="14"/>
                <w:szCs w:val="14"/>
                <w:lang w:eastAsia="cs-CZ"/>
              </w:rPr>
              <w:t>index</w:t>
            </w:r>
          </w:p>
        </w:tc>
      </w:tr>
      <w:tr w:rsidR="009F6552" w:rsidRPr="00BB3E1E" w:rsidTr="009F6552">
        <w:trPr>
          <w:trHeight w:val="300"/>
        </w:trPr>
        <w:tc>
          <w:tcPr>
            <w:tcW w:w="240" w:type="dxa"/>
            <w:tcBorders>
              <w:top w:val="nil"/>
              <w:left w:val="single" w:sz="4" w:space="0" w:color="auto"/>
              <w:bottom w:val="nil"/>
              <w:right w:val="nil"/>
            </w:tcBorders>
            <w:shd w:val="clear" w:color="auto" w:fill="auto"/>
            <w:noWrap/>
            <w:vAlign w:val="bottom"/>
            <w:hideMark/>
          </w:tcPr>
          <w:p w:rsidR="009F6552" w:rsidRPr="00BB3E1E" w:rsidRDefault="009F6552" w:rsidP="009F6552">
            <w:pPr>
              <w:spacing w:after="0" w:line="240" w:lineRule="auto"/>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 </w:t>
            </w:r>
          </w:p>
        </w:tc>
        <w:tc>
          <w:tcPr>
            <w:tcW w:w="3744" w:type="dxa"/>
            <w:tcBorders>
              <w:top w:val="nil"/>
              <w:left w:val="nil"/>
              <w:bottom w:val="nil"/>
              <w:right w:val="nil"/>
            </w:tcBorders>
            <w:shd w:val="clear" w:color="auto" w:fill="auto"/>
            <w:noWrap/>
            <w:vAlign w:val="bottom"/>
            <w:hideMark/>
          </w:tcPr>
          <w:p w:rsidR="009F6552" w:rsidRPr="00BB3E1E" w:rsidRDefault="009F6552" w:rsidP="009F6552">
            <w:pPr>
              <w:spacing w:after="0" w:line="240" w:lineRule="auto"/>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příspěvek na hlídání dítěte</w:t>
            </w:r>
          </w:p>
        </w:tc>
        <w:tc>
          <w:tcPr>
            <w:tcW w:w="1116" w:type="dxa"/>
            <w:tcBorders>
              <w:top w:val="nil"/>
              <w:left w:val="single" w:sz="4" w:space="0" w:color="auto"/>
              <w:bottom w:val="nil"/>
              <w:right w:val="nil"/>
            </w:tcBorders>
            <w:shd w:val="clear" w:color="auto" w:fill="auto"/>
            <w:noWrap/>
            <w:vAlign w:val="bottom"/>
            <w:hideMark/>
          </w:tcPr>
          <w:p w:rsidR="009F6552" w:rsidRPr="00BB3E1E" w:rsidRDefault="009F6552" w:rsidP="009F6552">
            <w:pPr>
              <w:spacing w:after="0" w:line="240" w:lineRule="auto"/>
              <w:jc w:val="center"/>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2</w:t>
            </w:r>
          </w:p>
        </w:tc>
        <w:tc>
          <w:tcPr>
            <w:tcW w:w="580" w:type="dxa"/>
            <w:tcBorders>
              <w:top w:val="nil"/>
              <w:left w:val="single" w:sz="4" w:space="0" w:color="auto"/>
              <w:bottom w:val="nil"/>
              <w:right w:val="single" w:sz="4" w:space="0" w:color="auto"/>
            </w:tcBorders>
            <w:shd w:val="clear" w:color="auto" w:fill="auto"/>
            <w:noWrap/>
            <w:vAlign w:val="center"/>
            <w:hideMark/>
          </w:tcPr>
          <w:p w:rsidR="009F6552" w:rsidRPr="00BB3E1E" w:rsidRDefault="009F6552" w:rsidP="009F6552">
            <w:pPr>
              <w:spacing w:after="0" w:line="240" w:lineRule="auto"/>
              <w:jc w:val="center"/>
              <w:rPr>
                <w:rFonts w:ascii="Calibri" w:eastAsia="Times New Roman" w:hAnsi="Calibri" w:cs="Times New Roman"/>
                <w:color w:val="000000"/>
                <w:sz w:val="14"/>
                <w:szCs w:val="14"/>
                <w:lang w:eastAsia="cs-CZ"/>
              </w:rPr>
            </w:pPr>
            <w:r w:rsidRPr="00BB3E1E">
              <w:rPr>
                <w:rFonts w:ascii="Calibri" w:eastAsia="Times New Roman" w:hAnsi="Calibri" w:cs="Times New Roman"/>
                <w:color w:val="000000"/>
                <w:sz w:val="14"/>
                <w:szCs w:val="14"/>
                <w:lang w:eastAsia="cs-CZ"/>
              </w:rPr>
              <w:t>1,79</w:t>
            </w:r>
          </w:p>
        </w:tc>
        <w:tc>
          <w:tcPr>
            <w:tcW w:w="998" w:type="dxa"/>
            <w:tcBorders>
              <w:top w:val="nil"/>
              <w:left w:val="nil"/>
              <w:bottom w:val="nil"/>
              <w:right w:val="single" w:sz="4" w:space="0" w:color="auto"/>
            </w:tcBorders>
            <w:shd w:val="clear" w:color="auto" w:fill="auto"/>
            <w:noWrap/>
            <w:vAlign w:val="bottom"/>
            <w:hideMark/>
          </w:tcPr>
          <w:p w:rsidR="009F6552" w:rsidRPr="00BB3E1E" w:rsidRDefault="009F6552" w:rsidP="009F6552">
            <w:pPr>
              <w:spacing w:after="0" w:line="240" w:lineRule="auto"/>
              <w:jc w:val="center"/>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 xml:space="preserve"> 2/3</w:t>
            </w:r>
          </w:p>
        </w:tc>
        <w:tc>
          <w:tcPr>
            <w:tcW w:w="682" w:type="dxa"/>
            <w:tcBorders>
              <w:top w:val="nil"/>
              <w:left w:val="nil"/>
              <w:bottom w:val="nil"/>
              <w:right w:val="single" w:sz="4" w:space="0" w:color="auto"/>
            </w:tcBorders>
            <w:shd w:val="clear" w:color="auto" w:fill="auto"/>
            <w:noWrap/>
            <w:vAlign w:val="center"/>
            <w:hideMark/>
          </w:tcPr>
          <w:p w:rsidR="009F6552" w:rsidRPr="00BB3E1E" w:rsidRDefault="009F6552" w:rsidP="009F6552">
            <w:pPr>
              <w:spacing w:after="0" w:line="240" w:lineRule="auto"/>
              <w:jc w:val="center"/>
              <w:rPr>
                <w:rFonts w:ascii="Calibri" w:eastAsia="Times New Roman" w:hAnsi="Calibri" w:cs="Times New Roman"/>
                <w:color w:val="000000"/>
                <w:sz w:val="14"/>
                <w:szCs w:val="14"/>
                <w:lang w:eastAsia="cs-CZ"/>
              </w:rPr>
            </w:pPr>
            <w:r w:rsidRPr="00BB3E1E">
              <w:rPr>
                <w:rFonts w:ascii="Calibri" w:eastAsia="Times New Roman" w:hAnsi="Calibri" w:cs="Times New Roman"/>
                <w:color w:val="000000"/>
                <w:sz w:val="14"/>
                <w:szCs w:val="14"/>
                <w:lang w:eastAsia="cs-CZ"/>
              </w:rPr>
              <w:t>2,17</w:t>
            </w:r>
          </w:p>
        </w:tc>
      </w:tr>
      <w:tr w:rsidR="009F6552" w:rsidRPr="00BB3E1E" w:rsidTr="009F6552">
        <w:trPr>
          <w:trHeight w:val="300"/>
        </w:trPr>
        <w:tc>
          <w:tcPr>
            <w:tcW w:w="240" w:type="dxa"/>
            <w:tcBorders>
              <w:top w:val="nil"/>
              <w:left w:val="single" w:sz="4" w:space="0" w:color="auto"/>
              <w:bottom w:val="nil"/>
              <w:right w:val="nil"/>
            </w:tcBorders>
            <w:shd w:val="clear" w:color="auto" w:fill="auto"/>
            <w:noWrap/>
            <w:vAlign w:val="bottom"/>
            <w:hideMark/>
          </w:tcPr>
          <w:p w:rsidR="009F6552" w:rsidRPr="00BB3E1E" w:rsidRDefault="009F6552" w:rsidP="009F6552">
            <w:pPr>
              <w:spacing w:after="0" w:line="240" w:lineRule="auto"/>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 </w:t>
            </w:r>
          </w:p>
        </w:tc>
        <w:tc>
          <w:tcPr>
            <w:tcW w:w="3744" w:type="dxa"/>
            <w:tcBorders>
              <w:top w:val="nil"/>
              <w:left w:val="nil"/>
              <w:bottom w:val="nil"/>
              <w:right w:val="nil"/>
            </w:tcBorders>
            <w:shd w:val="clear" w:color="auto" w:fill="auto"/>
            <w:noWrap/>
            <w:vAlign w:val="bottom"/>
            <w:hideMark/>
          </w:tcPr>
          <w:p w:rsidR="009F6552" w:rsidRPr="00BB3E1E" w:rsidRDefault="009F6552" w:rsidP="009F6552">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možnost flexibilního pracovního</w:t>
            </w:r>
            <w:r w:rsidRPr="00BB3E1E">
              <w:rPr>
                <w:rFonts w:ascii="Calibri" w:eastAsia="Times New Roman" w:hAnsi="Calibri" w:cs="Times New Roman"/>
                <w:color w:val="000000"/>
                <w:lang w:eastAsia="cs-CZ"/>
              </w:rPr>
              <w:t xml:space="preserve"> úvazku</w:t>
            </w:r>
          </w:p>
        </w:tc>
        <w:tc>
          <w:tcPr>
            <w:tcW w:w="1116" w:type="dxa"/>
            <w:tcBorders>
              <w:top w:val="nil"/>
              <w:left w:val="single" w:sz="4" w:space="0" w:color="auto"/>
              <w:bottom w:val="nil"/>
              <w:right w:val="nil"/>
            </w:tcBorders>
            <w:shd w:val="clear" w:color="auto" w:fill="auto"/>
            <w:noWrap/>
            <w:vAlign w:val="bottom"/>
            <w:hideMark/>
          </w:tcPr>
          <w:p w:rsidR="009F6552" w:rsidRPr="00BB3E1E" w:rsidRDefault="009F6552" w:rsidP="009F6552">
            <w:pPr>
              <w:spacing w:after="0" w:line="240" w:lineRule="auto"/>
              <w:jc w:val="center"/>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1</w:t>
            </w:r>
          </w:p>
        </w:tc>
        <w:tc>
          <w:tcPr>
            <w:tcW w:w="580" w:type="dxa"/>
            <w:tcBorders>
              <w:top w:val="nil"/>
              <w:left w:val="single" w:sz="4" w:space="0" w:color="auto"/>
              <w:bottom w:val="nil"/>
              <w:right w:val="single" w:sz="4" w:space="0" w:color="auto"/>
            </w:tcBorders>
            <w:shd w:val="clear" w:color="auto" w:fill="auto"/>
            <w:noWrap/>
            <w:vAlign w:val="center"/>
            <w:hideMark/>
          </w:tcPr>
          <w:p w:rsidR="009F6552" w:rsidRPr="00BB3E1E" w:rsidRDefault="009F6552" w:rsidP="009F6552">
            <w:pPr>
              <w:spacing w:after="0" w:line="240" w:lineRule="auto"/>
              <w:jc w:val="center"/>
              <w:rPr>
                <w:rFonts w:ascii="Calibri" w:eastAsia="Times New Roman" w:hAnsi="Calibri" w:cs="Times New Roman"/>
                <w:color w:val="000000"/>
                <w:sz w:val="14"/>
                <w:szCs w:val="14"/>
                <w:lang w:eastAsia="cs-CZ"/>
              </w:rPr>
            </w:pPr>
            <w:r w:rsidRPr="00BB3E1E">
              <w:rPr>
                <w:rFonts w:ascii="Calibri" w:eastAsia="Times New Roman" w:hAnsi="Calibri" w:cs="Times New Roman"/>
                <w:color w:val="000000"/>
                <w:sz w:val="14"/>
                <w:szCs w:val="14"/>
                <w:lang w:eastAsia="cs-CZ"/>
              </w:rPr>
              <w:t>1,64</w:t>
            </w:r>
          </w:p>
        </w:tc>
        <w:tc>
          <w:tcPr>
            <w:tcW w:w="998" w:type="dxa"/>
            <w:tcBorders>
              <w:top w:val="nil"/>
              <w:left w:val="nil"/>
              <w:bottom w:val="nil"/>
              <w:right w:val="single" w:sz="4" w:space="0" w:color="auto"/>
            </w:tcBorders>
            <w:shd w:val="clear" w:color="auto" w:fill="auto"/>
            <w:noWrap/>
            <w:vAlign w:val="bottom"/>
            <w:hideMark/>
          </w:tcPr>
          <w:p w:rsidR="009F6552" w:rsidRPr="00BB3E1E" w:rsidRDefault="009F6552" w:rsidP="009F6552">
            <w:pPr>
              <w:spacing w:after="0" w:line="240" w:lineRule="auto"/>
              <w:jc w:val="center"/>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1</w:t>
            </w:r>
          </w:p>
        </w:tc>
        <w:tc>
          <w:tcPr>
            <w:tcW w:w="682" w:type="dxa"/>
            <w:tcBorders>
              <w:top w:val="nil"/>
              <w:left w:val="nil"/>
              <w:bottom w:val="nil"/>
              <w:right w:val="single" w:sz="4" w:space="0" w:color="auto"/>
            </w:tcBorders>
            <w:shd w:val="clear" w:color="auto" w:fill="auto"/>
            <w:noWrap/>
            <w:vAlign w:val="center"/>
            <w:hideMark/>
          </w:tcPr>
          <w:p w:rsidR="009F6552" w:rsidRPr="00BB3E1E" w:rsidRDefault="009F6552" w:rsidP="009F6552">
            <w:pPr>
              <w:spacing w:after="0" w:line="240" w:lineRule="auto"/>
              <w:jc w:val="center"/>
              <w:rPr>
                <w:rFonts w:ascii="Calibri" w:eastAsia="Times New Roman" w:hAnsi="Calibri" w:cs="Times New Roman"/>
                <w:color w:val="000000"/>
                <w:sz w:val="14"/>
                <w:szCs w:val="14"/>
                <w:lang w:eastAsia="cs-CZ"/>
              </w:rPr>
            </w:pPr>
            <w:r w:rsidRPr="00BB3E1E">
              <w:rPr>
                <w:rFonts w:ascii="Calibri" w:eastAsia="Times New Roman" w:hAnsi="Calibri" w:cs="Times New Roman"/>
                <w:color w:val="000000"/>
                <w:sz w:val="14"/>
                <w:szCs w:val="14"/>
                <w:lang w:eastAsia="cs-CZ"/>
              </w:rPr>
              <w:t>1,80</w:t>
            </w:r>
          </w:p>
        </w:tc>
      </w:tr>
      <w:tr w:rsidR="009F6552" w:rsidRPr="00BB3E1E" w:rsidTr="009F6552">
        <w:trPr>
          <w:trHeight w:val="300"/>
        </w:trPr>
        <w:tc>
          <w:tcPr>
            <w:tcW w:w="240" w:type="dxa"/>
            <w:tcBorders>
              <w:top w:val="nil"/>
              <w:left w:val="single" w:sz="4" w:space="0" w:color="auto"/>
              <w:bottom w:val="nil"/>
              <w:right w:val="nil"/>
            </w:tcBorders>
            <w:shd w:val="clear" w:color="auto" w:fill="auto"/>
            <w:noWrap/>
            <w:vAlign w:val="bottom"/>
            <w:hideMark/>
          </w:tcPr>
          <w:p w:rsidR="009F6552" w:rsidRPr="00BB3E1E" w:rsidRDefault="009F6552" w:rsidP="009F6552">
            <w:pPr>
              <w:spacing w:after="0" w:line="240" w:lineRule="auto"/>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 </w:t>
            </w:r>
          </w:p>
        </w:tc>
        <w:tc>
          <w:tcPr>
            <w:tcW w:w="3744" w:type="dxa"/>
            <w:tcBorders>
              <w:top w:val="nil"/>
              <w:left w:val="nil"/>
              <w:bottom w:val="nil"/>
              <w:right w:val="nil"/>
            </w:tcBorders>
            <w:shd w:val="clear" w:color="auto" w:fill="auto"/>
            <w:noWrap/>
            <w:vAlign w:val="bottom"/>
            <w:hideMark/>
          </w:tcPr>
          <w:p w:rsidR="009F6552" w:rsidRPr="00BB3E1E" w:rsidRDefault="009F6552" w:rsidP="009F6552">
            <w:pPr>
              <w:spacing w:after="0" w:line="240" w:lineRule="auto"/>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adaptační program po návratu z RD</w:t>
            </w:r>
          </w:p>
        </w:tc>
        <w:tc>
          <w:tcPr>
            <w:tcW w:w="1116" w:type="dxa"/>
            <w:tcBorders>
              <w:top w:val="nil"/>
              <w:left w:val="single" w:sz="4" w:space="0" w:color="auto"/>
              <w:bottom w:val="nil"/>
              <w:right w:val="nil"/>
            </w:tcBorders>
            <w:shd w:val="clear" w:color="auto" w:fill="auto"/>
            <w:noWrap/>
            <w:vAlign w:val="bottom"/>
            <w:hideMark/>
          </w:tcPr>
          <w:p w:rsidR="009F6552" w:rsidRPr="00BB3E1E" w:rsidRDefault="009F6552" w:rsidP="009F6552">
            <w:pPr>
              <w:spacing w:after="0" w:line="240" w:lineRule="auto"/>
              <w:jc w:val="center"/>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3</w:t>
            </w:r>
          </w:p>
        </w:tc>
        <w:tc>
          <w:tcPr>
            <w:tcW w:w="580" w:type="dxa"/>
            <w:tcBorders>
              <w:top w:val="nil"/>
              <w:left w:val="single" w:sz="4" w:space="0" w:color="auto"/>
              <w:bottom w:val="nil"/>
              <w:right w:val="single" w:sz="4" w:space="0" w:color="auto"/>
            </w:tcBorders>
            <w:shd w:val="clear" w:color="auto" w:fill="auto"/>
            <w:noWrap/>
            <w:vAlign w:val="center"/>
            <w:hideMark/>
          </w:tcPr>
          <w:p w:rsidR="009F6552" w:rsidRPr="00BB3E1E" w:rsidRDefault="009F6552" w:rsidP="009F6552">
            <w:pPr>
              <w:spacing w:after="0" w:line="240" w:lineRule="auto"/>
              <w:jc w:val="center"/>
              <w:rPr>
                <w:rFonts w:ascii="Calibri" w:eastAsia="Times New Roman" w:hAnsi="Calibri" w:cs="Times New Roman"/>
                <w:color w:val="000000"/>
                <w:sz w:val="14"/>
                <w:szCs w:val="14"/>
                <w:lang w:eastAsia="cs-CZ"/>
              </w:rPr>
            </w:pPr>
            <w:r w:rsidRPr="00BB3E1E">
              <w:rPr>
                <w:rFonts w:ascii="Calibri" w:eastAsia="Times New Roman" w:hAnsi="Calibri" w:cs="Times New Roman"/>
                <w:color w:val="000000"/>
                <w:sz w:val="14"/>
                <w:szCs w:val="14"/>
                <w:lang w:eastAsia="cs-CZ"/>
              </w:rPr>
              <w:t>1,81</w:t>
            </w:r>
          </w:p>
        </w:tc>
        <w:tc>
          <w:tcPr>
            <w:tcW w:w="998" w:type="dxa"/>
            <w:tcBorders>
              <w:top w:val="nil"/>
              <w:left w:val="nil"/>
              <w:bottom w:val="nil"/>
              <w:right w:val="single" w:sz="4" w:space="0" w:color="auto"/>
            </w:tcBorders>
            <w:shd w:val="clear" w:color="auto" w:fill="auto"/>
            <w:noWrap/>
            <w:vAlign w:val="bottom"/>
            <w:hideMark/>
          </w:tcPr>
          <w:p w:rsidR="009F6552" w:rsidRPr="00BB3E1E" w:rsidRDefault="009F6552" w:rsidP="009F6552">
            <w:pPr>
              <w:spacing w:after="0" w:line="240" w:lineRule="auto"/>
              <w:jc w:val="center"/>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 xml:space="preserve"> 2/3</w:t>
            </w:r>
          </w:p>
        </w:tc>
        <w:tc>
          <w:tcPr>
            <w:tcW w:w="682" w:type="dxa"/>
            <w:tcBorders>
              <w:top w:val="nil"/>
              <w:left w:val="nil"/>
              <w:bottom w:val="nil"/>
              <w:right w:val="single" w:sz="4" w:space="0" w:color="auto"/>
            </w:tcBorders>
            <w:shd w:val="clear" w:color="auto" w:fill="auto"/>
            <w:noWrap/>
            <w:vAlign w:val="center"/>
            <w:hideMark/>
          </w:tcPr>
          <w:p w:rsidR="009F6552" w:rsidRPr="00BB3E1E" w:rsidRDefault="009F6552" w:rsidP="009F6552">
            <w:pPr>
              <w:spacing w:after="0" w:line="240" w:lineRule="auto"/>
              <w:jc w:val="center"/>
              <w:rPr>
                <w:rFonts w:ascii="Calibri" w:eastAsia="Times New Roman" w:hAnsi="Calibri" w:cs="Times New Roman"/>
                <w:color w:val="000000"/>
                <w:sz w:val="14"/>
                <w:szCs w:val="14"/>
                <w:lang w:eastAsia="cs-CZ"/>
              </w:rPr>
            </w:pPr>
            <w:r w:rsidRPr="00BB3E1E">
              <w:rPr>
                <w:rFonts w:ascii="Calibri" w:eastAsia="Times New Roman" w:hAnsi="Calibri" w:cs="Times New Roman"/>
                <w:color w:val="000000"/>
                <w:sz w:val="14"/>
                <w:szCs w:val="14"/>
                <w:lang w:eastAsia="cs-CZ"/>
              </w:rPr>
              <w:t>2,17</w:t>
            </w:r>
          </w:p>
        </w:tc>
      </w:tr>
      <w:tr w:rsidR="009F6552" w:rsidRPr="00BB3E1E" w:rsidTr="009F6552">
        <w:trPr>
          <w:trHeight w:val="300"/>
        </w:trPr>
        <w:tc>
          <w:tcPr>
            <w:tcW w:w="240" w:type="dxa"/>
            <w:tcBorders>
              <w:top w:val="nil"/>
              <w:left w:val="single" w:sz="4" w:space="0" w:color="auto"/>
              <w:bottom w:val="nil"/>
              <w:right w:val="nil"/>
            </w:tcBorders>
            <w:shd w:val="clear" w:color="auto" w:fill="auto"/>
            <w:noWrap/>
            <w:vAlign w:val="bottom"/>
            <w:hideMark/>
          </w:tcPr>
          <w:p w:rsidR="009F6552" w:rsidRPr="00BB3E1E" w:rsidRDefault="009F6552" w:rsidP="009F6552">
            <w:pPr>
              <w:spacing w:after="0" w:line="240" w:lineRule="auto"/>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 </w:t>
            </w:r>
          </w:p>
        </w:tc>
        <w:tc>
          <w:tcPr>
            <w:tcW w:w="3744" w:type="dxa"/>
            <w:tcBorders>
              <w:top w:val="nil"/>
              <w:left w:val="nil"/>
              <w:bottom w:val="nil"/>
              <w:right w:val="nil"/>
            </w:tcBorders>
            <w:shd w:val="clear" w:color="auto" w:fill="auto"/>
            <w:noWrap/>
            <w:vAlign w:val="bottom"/>
            <w:hideMark/>
          </w:tcPr>
          <w:p w:rsidR="009F6552" w:rsidRPr="00BB3E1E" w:rsidRDefault="009F6552" w:rsidP="009F6552">
            <w:pPr>
              <w:spacing w:after="0" w:line="240" w:lineRule="auto"/>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pět dní placeného volna pro otce</w:t>
            </w:r>
          </w:p>
        </w:tc>
        <w:tc>
          <w:tcPr>
            <w:tcW w:w="1116" w:type="dxa"/>
            <w:tcBorders>
              <w:top w:val="nil"/>
              <w:left w:val="single" w:sz="4" w:space="0" w:color="auto"/>
              <w:bottom w:val="nil"/>
              <w:right w:val="nil"/>
            </w:tcBorders>
            <w:shd w:val="clear" w:color="auto" w:fill="auto"/>
            <w:noWrap/>
            <w:vAlign w:val="bottom"/>
            <w:hideMark/>
          </w:tcPr>
          <w:p w:rsidR="009F6552" w:rsidRPr="00BB3E1E" w:rsidRDefault="009F6552" w:rsidP="009F6552">
            <w:pPr>
              <w:spacing w:after="0" w:line="240" w:lineRule="auto"/>
              <w:jc w:val="center"/>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4</w:t>
            </w:r>
          </w:p>
        </w:tc>
        <w:tc>
          <w:tcPr>
            <w:tcW w:w="580" w:type="dxa"/>
            <w:tcBorders>
              <w:top w:val="nil"/>
              <w:left w:val="single" w:sz="4" w:space="0" w:color="auto"/>
              <w:bottom w:val="nil"/>
              <w:right w:val="single" w:sz="4" w:space="0" w:color="auto"/>
            </w:tcBorders>
            <w:shd w:val="clear" w:color="auto" w:fill="auto"/>
            <w:noWrap/>
            <w:vAlign w:val="center"/>
            <w:hideMark/>
          </w:tcPr>
          <w:p w:rsidR="009F6552" w:rsidRPr="00BB3E1E" w:rsidRDefault="009F6552" w:rsidP="009F6552">
            <w:pPr>
              <w:spacing w:after="0" w:line="240" w:lineRule="auto"/>
              <w:jc w:val="center"/>
              <w:rPr>
                <w:rFonts w:ascii="Calibri" w:eastAsia="Times New Roman" w:hAnsi="Calibri" w:cs="Times New Roman"/>
                <w:color w:val="000000"/>
                <w:sz w:val="14"/>
                <w:szCs w:val="14"/>
                <w:lang w:eastAsia="cs-CZ"/>
              </w:rPr>
            </w:pPr>
            <w:r w:rsidRPr="00BB3E1E">
              <w:rPr>
                <w:rFonts w:ascii="Calibri" w:eastAsia="Times New Roman" w:hAnsi="Calibri" w:cs="Times New Roman"/>
                <w:color w:val="000000"/>
                <w:sz w:val="14"/>
                <w:szCs w:val="14"/>
                <w:lang w:eastAsia="cs-CZ"/>
              </w:rPr>
              <w:t>1,90</w:t>
            </w:r>
          </w:p>
        </w:tc>
        <w:tc>
          <w:tcPr>
            <w:tcW w:w="998" w:type="dxa"/>
            <w:tcBorders>
              <w:top w:val="nil"/>
              <w:left w:val="nil"/>
              <w:bottom w:val="nil"/>
              <w:right w:val="single" w:sz="4" w:space="0" w:color="auto"/>
            </w:tcBorders>
            <w:shd w:val="clear" w:color="auto" w:fill="auto"/>
            <w:noWrap/>
            <w:vAlign w:val="bottom"/>
            <w:hideMark/>
          </w:tcPr>
          <w:p w:rsidR="009F6552" w:rsidRPr="00BB3E1E" w:rsidRDefault="009F6552" w:rsidP="009F6552">
            <w:pPr>
              <w:spacing w:after="0" w:line="240" w:lineRule="auto"/>
              <w:jc w:val="center"/>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6</w:t>
            </w:r>
          </w:p>
        </w:tc>
        <w:tc>
          <w:tcPr>
            <w:tcW w:w="682" w:type="dxa"/>
            <w:tcBorders>
              <w:top w:val="nil"/>
              <w:left w:val="nil"/>
              <w:bottom w:val="nil"/>
              <w:right w:val="single" w:sz="4" w:space="0" w:color="auto"/>
            </w:tcBorders>
            <w:shd w:val="clear" w:color="auto" w:fill="auto"/>
            <w:noWrap/>
            <w:vAlign w:val="center"/>
            <w:hideMark/>
          </w:tcPr>
          <w:p w:rsidR="009F6552" w:rsidRPr="00BB3E1E" w:rsidRDefault="009F6552" w:rsidP="009F6552">
            <w:pPr>
              <w:spacing w:after="0" w:line="240" w:lineRule="auto"/>
              <w:jc w:val="center"/>
              <w:rPr>
                <w:rFonts w:ascii="Calibri" w:eastAsia="Times New Roman" w:hAnsi="Calibri" w:cs="Times New Roman"/>
                <w:color w:val="000000"/>
                <w:sz w:val="14"/>
                <w:szCs w:val="14"/>
                <w:lang w:eastAsia="cs-CZ"/>
              </w:rPr>
            </w:pPr>
            <w:r w:rsidRPr="00BB3E1E">
              <w:rPr>
                <w:rFonts w:ascii="Calibri" w:eastAsia="Times New Roman" w:hAnsi="Calibri" w:cs="Times New Roman"/>
                <w:color w:val="000000"/>
                <w:sz w:val="14"/>
                <w:szCs w:val="14"/>
                <w:lang w:eastAsia="cs-CZ"/>
              </w:rPr>
              <w:t>2,57</w:t>
            </w:r>
          </w:p>
        </w:tc>
      </w:tr>
      <w:tr w:rsidR="009F6552" w:rsidRPr="00BB3E1E" w:rsidTr="009F6552">
        <w:trPr>
          <w:trHeight w:val="300"/>
        </w:trPr>
        <w:tc>
          <w:tcPr>
            <w:tcW w:w="240" w:type="dxa"/>
            <w:tcBorders>
              <w:top w:val="nil"/>
              <w:left w:val="single" w:sz="4" w:space="0" w:color="auto"/>
              <w:bottom w:val="nil"/>
              <w:right w:val="nil"/>
            </w:tcBorders>
            <w:shd w:val="clear" w:color="auto" w:fill="auto"/>
            <w:noWrap/>
            <w:vAlign w:val="bottom"/>
            <w:hideMark/>
          </w:tcPr>
          <w:p w:rsidR="009F6552" w:rsidRPr="00BB3E1E" w:rsidRDefault="009F6552" w:rsidP="009F6552">
            <w:pPr>
              <w:spacing w:after="0" w:line="240" w:lineRule="auto"/>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 </w:t>
            </w:r>
          </w:p>
        </w:tc>
        <w:tc>
          <w:tcPr>
            <w:tcW w:w="3744" w:type="dxa"/>
            <w:tcBorders>
              <w:top w:val="nil"/>
              <w:left w:val="nil"/>
              <w:bottom w:val="nil"/>
              <w:right w:val="nil"/>
            </w:tcBorders>
            <w:shd w:val="clear" w:color="auto" w:fill="auto"/>
            <w:noWrap/>
            <w:vAlign w:val="bottom"/>
            <w:hideMark/>
          </w:tcPr>
          <w:p w:rsidR="009F6552" w:rsidRPr="00BB3E1E" w:rsidRDefault="009F6552" w:rsidP="009F6552">
            <w:pPr>
              <w:spacing w:after="0" w:line="240" w:lineRule="auto"/>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provoz firemní školky</w:t>
            </w:r>
          </w:p>
        </w:tc>
        <w:tc>
          <w:tcPr>
            <w:tcW w:w="1116" w:type="dxa"/>
            <w:tcBorders>
              <w:top w:val="nil"/>
              <w:left w:val="single" w:sz="4" w:space="0" w:color="auto"/>
              <w:bottom w:val="nil"/>
              <w:right w:val="nil"/>
            </w:tcBorders>
            <w:shd w:val="clear" w:color="auto" w:fill="auto"/>
            <w:noWrap/>
            <w:vAlign w:val="bottom"/>
            <w:hideMark/>
          </w:tcPr>
          <w:p w:rsidR="009F6552" w:rsidRPr="00BB3E1E" w:rsidRDefault="009F6552" w:rsidP="009F6552">
            <w:pPr>
              <w:spacing w:after="0" w:line="240" w:lineRule="auto"/>
              <w:jc w:val="center"/>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5</w:t>
            </w:r>
          </w:p>
        </w:tc>
        <w:tc>
          <w:tcPr>
            <w:tcW w:w="580" w:type="dxa"/>
            <w:tcBorders>
              <w:top w:val="nil"/>
              <w:left w:val="single" w:sz="4" w:space="0" w:color="auto"/>
              <w:bottom w:val="nil"/>
              <w:right w:val="single" w:sz="4" w:space="0" w:color="auto"/>
            </w:tcBorders>
            <w:shd w:val="clear" w:color="auto" w:fill="auto"/>
            <w:noWrap/>
            <w:vAlign w:val="center"/>
            <w:hideMark/>
          </w:tcPr>
          <w:p w:rsidR="009F6552" w:rsidRPr="00BB3E1E" w:rsidRDefault="009F6552" w:rsidP="009F6552">
            <w:pPr>
              <w:spacing w:after="0" w:line="240" w:lineRule="auto"/>
              <w:jc w:val="center"/>
              <w:rPr>
                <w:rFonts w:ascii="Calibri" w:eastAsia="Times New Roman" w:hAnsi="Calibri" w:cs="Times New Roman"/>
                <w:color w:val="000000"/>
                <w:sz w:val="14"/>
                <w:szCs w:val="14"/>
                <w:lang w:eastAsia="cs-CZ"/>
              </w:rPr>
            </w:pPr>
            <w:r w:rsidRPr="00BB3E1E">
              <w:rPr>
                <w:rFonts w:ascii="Calibri" w:eastAsia="Times New Roman" w:hAnsi="Calibri" w:cs="Times New Roman"/>
                <w:color w:val="000000"/>
                <w:sz w:val="14"/>
                <w:szCs w:val="14"/>
                <w:lang w:eastAsia="cs-CZ"/>
              </w:rPr>
              <w:t>1,94</w:t>
            </w:r>
          </w:p>
        </w:tc>
        <w:tc>
          <w:tcPr>
            <w:tcW w:w="998" w:type="dxa"/>
            <w:tcBorders>
              <w:top w:val="nil"/>
              <w:left w:val="nil"/>
              <w:bottom w:val="nil"/>
              <w:right w:val="single" w:sz="4" w:space="0" w:color="auto"/>
            </w:tcBorders>
            <w:shd w:val="clear" w:color="auto" w:fill="auto"/>
            <w:noWrap/>
            <w:vAlign w:val="bottom"/>
            <w:hideMark/>
          </w:tcPr>
          <w:p w:rsidR="009F6552" w:rsidRPr="00BB3E1E" w:rsidRDefault="009F6552" w:rsidP="009F6552">
            <w:pPr>
              <w:spacing w:after="0" w:line="240" w:lineRule="auto"/>
              <w:jc w:val="center"/>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5</w:t>
            </w:r>
          </w:p>
        </w:tc>
        <w:tc>
          <w:tcPr>
            <w:tcW w:w="682" w:type="dxa"/>
            <w:tcBorders>
              <w:top w:val="nil"/>
              <w:left w:val="nil"/>
              <w:bottom w:val="nil"/>
              <w:right w:val="single" w:sz="4" w:space="0" w:color="auto"/>
            </w:tcBorders>
            <w:shd w:val="clear" w:color="auto" w:fill="auto"/>
            <w:noWrap/>
            <w:vAlign w:val="center"/>
            <w:hideMark/>
          </w:tcPr>
          <w:p w:rsidR="009F6552" w:rsidRPr="00BB3E1E" w:rsidRDefault="009F6552" w:rsidP="009F6552">
            <w:pPr>
              <w:spacing w:after="0" w:line="240" w:lineRule="auto"/>
              <w:jc w:val="center"/>
              <w:rPr>
                <w:rFonts w:ascii="Calibri" w:eastAsia="Times New Roman" w:hAnsi="Calibri" w:cs="Times New Roman"/>
                <w:color w:val="000000"/>
                <w:sz w:val="14"/>
                <w:szCs w:val="14"/>
                <w:lang w:eastAsia="cs-CZ"/>
              </w:rPr>
            </w:pPr>
            <w:r w:rsidRPr="00BB3E1E">
              <w:rPr>
                <w:rFonts w:ascii="Calibri" w:eastAsia="Times New Roman" w:hAnsi="Calibri" w:cs="Times New Roman"/>
                <w:color w:val="000000"/>
                <w:sz w:val="14"/>
                <w:szCs w:val="14"/>
                <w:lang w:eastAsia="cs-CZ"/>
              </w:rPr>
              <w:t>2,47</w:t>
            </w:r>
          </w:p>
        </w:tc>
      </w:tr>
      <w:tr w:rsidR="009F6552" w:rsidRPr="00BB3E1E" w:rsidTr="009F6552">
        <w:trPr>
          <w:trHeight w:val="300"/>
        </w:trPr>
        <w:tc>
          <w:tcPr>
            <w:tcW w:w="240" w:type="dxa"/>
            <w:tcBorders>
              <w:top w:val="nil"/>
              <w:left w:val="single" w:sz="4" w:space="0" w:color="auto"/>
              <w:bottom w:val="nil"/>
              <w:right w:val="nil"/>
            </w:tcBorders>
            <w:shd w:val="clear" w:color="auto" w:fill="auto"/>
            <w:noWrap/>
            <w:vAlign w:val="bottom"/>
            <w:hideMark/>
          </w:tcPr>
          <w:p w:rsidR="009F6552" w:rsidRPr="00BB3E1E" w:rsidRDefault="009F6552" w:rsidP="009F6552">
            <w:pPr>
              <w:spacing w:after="0" w:line="240" w:lineRule="auto"/>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 </w:t>
            </w:r>
          </w:p>
        </w:tc>
        <w:tc>
          <w:tcPr>
            <w:tcW w:w="3744" w:type="dxa"/>
            <w:tcBorders>
              <w:top w:val="nil"/>
              <w:left w:val="nil"/>
              <w:bottom w:val="nil"/>
              <w:right w:val="nil"/>
            </w:tcBorders>
            <w:shd w:val="clear" w:color="auto" w:fill="auto"/>
            <w:noWrap/>
            <w:vAlign w:val="bottom"/>
            <w:hideMark/>
          </w:tcPr>
          <w:p w:rsidR="009F6552" w:rsidRPr="00BB3E1E" w:rsidRDefault="009F6552" w:rsidP="009F6552">
            <w:pPr>
              <w:spacing w:after="0" w:line="240" w:lineRule="auto"/>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příspěvky na letní dětské tábory</w:t>
            </w:r>
          </w:p>
        </w:tc>
        <w:tc>
          <w:tcPr>
            <w:tcW w:w="1116" w:type="dxa"/>
            <w:tcBorders>
              <w:top w:val="nil"/>
              <w:left w:val="single" w:sz="4" w:space="0" w:color="auto"/>
              <w:bottom w:val="nil"/>
              <w:right w:val="nil"/>
            </w:tcBorders>
            <w:shd w:val="clear" w:color="auto" w:fill="auto"/>
            <w:noWrap/>
            <w:vAlign w:val="bottom"/>
            <w:hideMark/>
          </w:tcPr>
          <w:p w:rsidR="009F6552" w:rsidRPr="00BB3E1E" w:rsidRDefault="009F6552" w:rsidP="009F6552">
            <w:pPr>
              <w:spacing w:after="0" w:line="240" w:lineRule="auto"/>
              <w:jc w:val="center"/>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6</w:t>
            </w:r>
          </w:p>
        </w:tc>
        <w:tc>
          <w:tcPr>
            <w:tcW w:w="580" w:type="dxa"/>
            <w:tcBorders>
              <w:top w:val="nil"/>
              <w:left w:val="single" w:sz="4" w:space="0" w:color="auto"/>
              <w:bottom w:val="nil"/>
              <w:right w:val="single" w:sz="4" w:space="0" w:color="auto"/>
            </w:tcBorders>
            <w:shd w:val="clear" w:color="auto" w:fill="auto"/>
            <w:noWrap/>
            <w:vAlign w:val="center"/>
            <w:hideMark/>
          </w:tcPr>
          <w:p w:rsidR="009F6552" w:rsidRPr="00BB3E1E" w:rsidRDefault="009F6552" w:rsidP="009F6552">
            <w:pPr>
              <w:spacing w:after="0" w:line="240" w:lineRule="auto"/>
              <w:jc w:val="center"/>
              <w:rPr>
                <w:rFonts w:ascii="Calibri" w:eastAsia="Times New Roman" w:hAnsi="Calibri" w:cs="Times New Roman"/>
                <w:color w:val="000000"/>
                <w:sz w:val="14"/>
                <w:szCs w:val="14"/>
                <w:lang w:eastAsia="cs-CZ"/>
              </w:rPr>
            </w:pPr>
            <w:r w:rsidRPr="00BB3E1E">
              <w:rPr>
                <w:rFonts w:ascii="Calibri" w:eastAsia="Times New Roman" w:hAnsi="Calibri" w:cs="Times New Roman"/>
                <w:color w:val="000000"/>
                <w:sz w:val="14"/>
                <w:szCs w:val="14"/>
                <w:lang w:eastAsia="cs-CZ"/>
              </w:rPr>
              <w:t>2,41</w:t>
            </w:r>
          </w:p>
        </w:tc>
        <w:tc>
          <w:tcPr>
            <w:tcW w:w="998" w:type="dxa"/>
            <w:tcBorders>
              <w:top w:val="nil"/>
              <w:left w:val="nil"/>
              <w:bottom w:val="nil"/>
              <w:right w:val="single" w:sz="4" w:space="0" w:color="auto"/>
            </w:tcBorders>
            <w:shd w:val="clear" w:color="auto" w:fill="auto"/>
            <w:noWrap/>
            <w:vAlign w:val="bottom"/>
            <w:hideMark/>
          </w:tcPr>
          <w:p w:rsidR="009F6552" w:rsidRPr="00BB3E1E" w:rsidRDefault="009F6552" w:rsidP="009F6552">
            <w:pPr>
              <w:spacing w:after="0" w:line="240" w:lineRule="auto"/>
              <w:jc w:val="center"/>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4</w:t>
            </w:r>
          </w:p>
        </w:tc>
        <w:tc>
          <w:tcPr>
            <w:tcW w:w="682" w:type="dxa"/>
            <w:tcBorders>
              <w:top w:val="nil"/>
              <w:left w:val="nil"/>
              <w:bottom w:val="nil"/>
              <w:right w:val="single" w:sz="4" w:space="0" w:color="auto"/>
            </w:tcBorders>
            <w:shd w:val="clear" w:color="auto" w:fill="auto"/>
            <w:noWrap/>
            <w:vAlign w:val="center"/>
            <w:hideMark/>
          </w:tcPr>
          <w:p w:rsidR="009F6552" w:rsidRPr="00BB3E1E" w:rsidRDefault="009F6552" w:rsidP="009F6552">
            <w:pPr>
              <w:spacing w:after="0" w:line="240" w:lineRule="auto"/>
              <w:jc w:val="center"/>
              <w:rPr>
                <w:rFonts w:ascii="Calibri" w:eastAsia="Times New Roman" w:hAnsi="Calibri" w:cs="Times New Roman"/>
                <w:color w:val="000000"/>
                <w:sz w:val="14"/>
                <w:szCs w:val="14"/>
                <w:lang w:eastAsia="cs-CZ"/>
              </w:rPr>
            </w:pPr>
            <w:r w:rsidRPr="00BB3E1E">
              <w:rPr>
                <w:rFonts w:ascii="Calibri" w:eastAsia="Times New Roman" w:hAnsi="Calibri" w:cs="Times New Roman"/>
                <w:color w:val="000000"/>
                <w:sz w:val="14"/>
                <w:szCs w:val="14"/>
                <w:lang w:eastAsia="cs-CZ"/>
              </w:rPr>
              <w:t>2,37</w:t>
            </w:r>
          </w:p>
        </w:tc>
      </w:tr>
      <w:tr w:rsidR="009F6552" w:rsidRPr="00BB3E1E" w:rsidTr="009F6552">
        <w:trPr>
          <w:trHeight w:val="300"/>
        </w:trPr>
        <w:tc>
          <w:tcPr>
            <w:tcW w:w="240" w:type="dxa"/>
            <w:tcBorders>
              <w:top w:val="nil"/>
              <w:left w:val="single" w:sz="4" w:space="0" w:color="auto"/>
              <w:bottom w:val="nil"/>
              <w:right w:val="nil"/>
            </w:tcBorders>
            <w:shd w:val="clear" w:color="auto" w:fill="auto"/>
            <w:noWrap/>
            <w:vAlign w:val="bottom"/>
            <w:hideMark/>
          </w:tcPr>
          <w:p w:rsidR="009F6552" w:rsidRPr="00BB3E1E" w:rsidRDefault="009F6552" w:rsidP="009F6552">
            <w:pPr>
              <w:spacing w:after="0" w:line="240" w:lineRule="auto"/>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 </w:t>
            </w:r>
          </w:p>
        </w:tc>
        <w:tc>
          <w:tcPr>
            <w:tcW w:w="3744" w:type="dxa"/>
            <w:tcBorders>
              <w:top w:val="nil"/>
              <w:left w:val="nil"/>
              <w:bottom w:val="nil"/>
              <w:right w:val="nil"/>
            </w:tcBorders>
            <w:shd w:val="clear" w:color="auto" w:fill="auto"/>
            <w:noWrap/>
            <w:vAlign w:val="bottom"/>
            <w:hideMark/>
          </w:tcPr>
          <w:p w:rsidR="009F6552" w:rsidRPr="00BB3E1E" w:rsidRDefault="009F6552" w:rsidP="009F6552">
            <w:pPr>
              <w:spacing w:after="0" w:line="240" w:lineRule="auto"/>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kurzy rozvoje pro rodiče na RD</w:t>
            </w:r>
          </w:p>
        </w:tc>
        <w:tc>
          <w:tcPr>
            <w:tcW w:w="1116" w:type="dxa"/>
            <w:tcBorders>
              <w:top w:val="nil"/>
              <w:left w:val="single" w:sz="4" w:space="0" w:color="auto"/>
              <w:bottom w:val="nil"/>
              <w:right w:val="nil"/>
            </w:tcBorders>
            <w:shd w:val="clear" w:color="auto" w:fill="auto"/>
            <w:noWrap/>
            <w:vAlign w:val="bottom"/>
            <w:hideMark/>
          </w:tcPr>
          <w:p w:rsidR="009F6552" w:rsidRPr="00BB3E1E" w:rsidRDefault="009F6552" w:rsidP="009F6552">
            <w:pPr>
              <w:spacing w:after="0" w:line="240" w:lineRule="auto"/>
              <w:jc w:val="center"/>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7</w:t>
            </w:r>
          </w:p>
        </w:tc>
        <w:tc>
          <w:tcPr>
            <w:tcW w:w="580" w:type="dxa"/>
            <w:tcBorders>
              <w:top w:val="nil"/>
              <w:left w:val="single" w:sz="4" w:space="0" w:color="auto"/>
              <w:bottom w:val="nil"/>
              <w:right w:val="single" w:sz="4" w:space="0" w:color="auto"/>
            </w:tcBorders>
            <w:shd w:val="clear" w:color="auto" w:fill="auto"/>
            <w:noWrap/>
            <w:vAlign w:val="center"/>
            <w:hideMark/>
          </w:tcPr>
          <w:p w:rsidR="009F6552" w:rsidRPr="00BB3E1E" w:rsidRDefault="009F6552" w:rsidP="009F6552">
            <w:pPr>
              <w:spacing w:after="0" w:line="240" w:lineRule="auto"/>
              <w:jc w:val="center"/>
              <w:rPr>
                <w:rFonts w:ascii="Calibri" w:eastAsia="Times New Roman" w:hAnsi="Calibri" w:cs="Times New Roman"/>
                <w:color w:val="000000"/>
                <w:sz w:val="14"/>
                <w:szCs w:val="14"/>
                <w:lang w:eastAsia="cs-CZ"/>
              </w:rPr>
            </w:pPr>
            <w:r w:rsidRPr="00BB3E1E">
              <w:rPr>
                <w:rFonts w:ascii="Calibri" w:eastAsia="Times New Roman" w:hAnsi="Calibri" w:cs="Times New Roman"/>
                <w:color w:val="000000"/>
                <w:sz w:val="14"/>
                <w:szCs w:val="14"/>
                <w:lang w:eastAsia="cs-CZ"/>
              </w:rPr>
              <w:t>2,71</w:t>
            </w:r>
          </w:p>
        </w:tc>
        <w:tc>
          <w:tcPr>
            <w:tcW w:w="998" w:type="dxa"/>
            <w:tcBorders>
              <w:top w:val="nil"/>
              <w:left w:val="nil"/>
              <w:bottom w:val="nil"/>
              <w:right w:val="single" w:sz="4" w:space="0" w:color="auto"/>
            </w:tcBorders>
            <w:shd w:val="clear" w:color="auto" w:fill="auto"/>
            <w:noWrap/>
            <w:vAlign w:val="bottom"/>
            <w:hideMark/>
          </w:tcPr>
          <w:p w:rsidR="009F6552" w:rsidRPr="00BB3E1E" w:rsidRDefault="009F6552" w:rsidP="009F6552">
            <w:pPr>
              <w:spacing w:after="0" w:line="240" w:lineRule="auto"/>
              <w:jc w:val="center"/>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7</w:t>
            </w:r>
          </w:p>
        </w:tc>
        <w:tc>
          <w:tcPr>
            <w:tcW w:w="682" w:type="dxa"/>
            <w:tcBorders>
              <w:top w:val="nil"/>
              <w:left w:val="nil"/>
              <w:bottom w:val="nil"/>
              <w:right w:val="single" w:sz="4" w:space="0" w:color="auto"/>
            </w:tcBorders>
            <w:shd w:val="clear" w:color="auto" w:fill="auto"/>
            <w:noWrap/>
            <w:vAlign w:val="center"/>
            <w:hideMark/>
          </w:tcPr>
          <w:p w:rsidR="009F6552" w:rsidRPr="00BB3E1E" w:rsidRDefault="009F6552" w:rsidP="009F6552">
            <w:pPr>
              <w:spacing w:after="0" w:line="240" w:lineRule="auto"/>
              <w:jc w:val="center"/>
              <w:rPr>
                <w:rFonts w:ascii="Calibri" w:eastAsia="Times New Roman" w:hAnsi="Calibri" w:cs="Times New Roman"/>
                <w:color w:val="000000"/>
                <w:sz w:val="14"/>
                <w:szCs w:val="14"/>
                <w:lang w:eastAsia="cs-CZ"/>
              </w:rPr>
            </w:pPr>
            <w:r w:rsidRPr="00BB3E1E">
              <w:rPr>
                <w:rFonts w:ascii="Calibri" w:eastAsia="Times New Roman" w:hAnsi="Calibri" w:cs="Times New Roman"/>
                <w:color w:val="000000"/>
                <w:sz w:val="14"/>
                <w:szCs w:val="14"/>
                <w:lang w:eastAsia="cs-CZ"/>
              </w:rPr>
              <w:t>2,73</w:t>
            </w:r>
          </w:p>
        </w:tc>
      </w:tr>
      <w:tr w:rsidR="009F6552" w:rsidRPr="00BB3E1E" w:rsidTr="009F6552">
        <w:trPr>
          <w:trHeight w:val="300"/>
        </w:trPr>
        <w:tc>
          <w:tcPr>
            <w:tcW w:w="240" w:type="dxa"/>
            <w:tcBorders>
              <w:top w:val="nil"/>
              <w:left w:val="single" w:sz="4" w:space="0" w:color="auto"/>
              <w:bottom w:val="nil"/>
              <w:right w:val="nil"/>
            </w:tcBorders>
            <w:shd w:val="clear" w:color="auto" w:fill="auto"/>
            <w:noWrap/>
            <w:vAlign w:val="bottom"/>
            <w:hideMark/>
          </w:tcPr>
          <w:p w:rsidR="009F6552" w:rsidRPr="00BB3E1E" w:rsidRDefault="009F6552" w:rsidP="009F6552">
            <w:pPr>
              <w:spacing w:after="0" w:line="240" w:lineRule="auto"/>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 </w:t>
            </w:r>
          </w:p>
        </w:tc>
        <w:tc>
          <w:tcPr>
            <w:tcW w:w="3744" w:type="dxa"/>
            <w:tcBorders>
              <w:top w:val="nil"/>
              <w:left w:val="nil"/>
              <w:bottom w:val="nil"/>
              <w:right w:val="nil"/>
            </w:tcBorders>
            <w:shd w:val="clear" w:color="auto" w:fill="auto"/>
            <w:noWrap/>
            <w:vAlign w:val="bottom"/>
            <w:hideMark/>
          </w:tcPr>
          <w:p w:rsidR="009F6552" w:rsidRPr="00BB3E1E" w:rsidRDefault="009F6552" w:rsidP="009F6552">
            <w:pPr>
              <w:spacing w:after="0" w:line="240" w:lineRule="auto"/>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webový portál pro (budoucí) rodiče</w:t>
            </w:r>
          </w:p>
        </w:tc>
        <w:tc>
          <w:tcPr>
            <w:tcW w:w="1116" w:type="dxa"/>
            <w:tcBorders>
              <w:top w:val="nil"/>
              <w:left w:val="single" w:sz="4" w:space="0" w:color="auto"/>
              <w:bottom w:val="nil"/>
              <w:right w:val="nil"/>
            </w:tcBorders>
            <w:shd w:val="clear" w:color="auto" w:fill="auto"/>
            <w:noWrap/>
            <w:vAlign w:val="bottom"/>
            <w:hideMark/>
          </w:tcPr>
          <w:p w:rsidR="009F6552" w:rsidRPr="00BB3E1E" w:rsidRDefault="009F6552" w:rsidP="009F6552">
            <w:pPr>
              <w:spacing w:after="0" w:line="240" w:lineRule="auto"/>
              <w:jc w:val="center"/>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8</w:t>
            </w:r>
          </w:p>
        </w:tc>
        <w:tc>
          <w:tcPr>
            <w:tcW w:w="580" w:type="dxa"/>
            <w:tcBorders>
              <w:top w:val="nil"/>
              <w:left w:val="single" w:sz="4" w:space="0" w:color="auto"/>
              <w:bottom w:val="nil"/>
              <w:right w:val="single" w:sz="4" w:space="0" w:color="auto"/>
            </w:tcBorders>
            <w:shd w:val="clear" w:color="auto" w:fill="auto"/>
            <w:noWrap/>
            <w:vAlign w:val="center"/>
            <w:hideMark/>
          </w:tcPr>
          <w:p w:rsidR="009F6552" w:rsidRPr="00BB3E1E" w:rsidRDefault="009F6552" w:rsidP="009F6552">
            <w:pPr>
              <w:spacing w:after="0" w:line="240" w:lineRule="auto"/>
              <w:jc w:val="center"/>
              <w:rPr>
                <w:rFonts w:ascii="Calibri" w:eastAsia="Times New Roman" w:hAnsi="Calibri" w:cs="Times New Roman"/>
                <w:color w:val="000000"/>
                <w:sz w:val="14"/>
                <w:szCs w:val="14"/>
                <w:lang w:eastAsia="cs-CZ"/>
              </w:rPr>
            </w:pPr>
            <w:r w:rsidRPr="00BB3E1E">
              <w:rPr>
                <w:rFonts w:ascii="Calibri" w:eastAsia="Times New Roman" w:hAnsi="Calibri" w:cs="Times New Roman"/>
                <w:color w:val="000000"/>
                <w:sz w:val="14"/>
                <w:szCs w:val="14"/>
                <w:lang w:eastAsia="cs-CZ"/>
              </w:rPr>
              <w:t>3,41</w:t>
            </w:r>
          </w:p>
        </w:tc>
        <w:tc>
          <w:tcPr>
            <w:tcW w:w="998" w:type="dxa"/>
            <w:tcBorders>
              <w:top w:val="nil"/>
              <w:left w:val="nil"/>
              <w:bottom w:val="nil"/>
              <w:right w:val="single" w:sz="4" w:space="0" w:color="auto"/>
            </w:tcBorders>
            <w:shd w:val="clear" w:color="auto" w:fill="auto"/>
            <w:noWrap/>
            <w:vAlign w:val="bottom"/>
            <w:hideMark/>
          </w:tcPr>
          <w:p w:rsidR="009F6552" w:rsidRPr="00BB3E1E" w:rsidRDefault="009F6552" w:rsidP="009F6552">
            <w:pPr>
              <w:spacing w:after="0" w:line="240" w:lineRule="auto"/>
              <w:jc w:val="center"/>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8</w:t>
            </w:r>
          </w:p>
        </w:tc>
        <w:tc>
          <w:tcPr>
            <w:tcW w:w="682" w:type="dxa"/>
            <w:tcBorders>
              <w:top w:val="nil"/>
              <w:left w:val="nil"/>
              <w:bottom w:val="nil"/>
              <w:right w:val="single" w:sz="4" w:space="0" w:color="auto"/>
            </w:tcBorders>
            <w:shd w:val="clear" w:color="auto" w:fill="auto"/>
            <w:noWrap/>
            <w:vAlign w:val="center"/>
            <w:hideMark/>
          </w:tcPr>
          <w:p w:rsidR="009F6552" w:rsidRPr="00BB3E1E" w:rsidRDefault="009F6552" w:rsidP="009F6552">
            <w:pPr>
              <w:spacing w:after="0" w:line="240" w:lineRule="auto"/>
              <w:jc w:val="center"/>
              <w:rPr>
                <w:rFonts w:ascii="Calibri" w:eastAsia="Times New Roman" w:hAnsi="Calibri" w:cs="Times New Roman"/>
                <w:color w:val="000000"/>
                <w:sz w:val="14"/>
                <w:szCs w:val="14"/>
                <w:lang w:eastAsia="cs-CZ"/>
              </w:rPr>
            </w:pPr>
            <w:r w:rsidRPr="00BB3E1E">
              <w:rPr>
                <w:rFonts w:ascii="Calibri" w:eastAsia="Times New Roman" w:hAnsi="Calibri" w:cs="Times New Roman"/>
                <w:color w:val="000000"/>
                <w:sz w:val="14"/>
                <w:szCs w:val="14"/>
                <w:lang w:eastAsia="cs-CZ"/>
              </w:rPr>
              <w:t>3,37</w:t>
            </w:r>
          </w:p>
        </w:tc>
      </w:tr>
      <w:tr w:rsidR="009F6552" w:rsidRPr="00BB3E1E" w:rsidTr="009F6552">
        <w:trPr>
          <w:trHeight w:val="300"/>
        </w:trPr>
        <w:tc>
          <w:tcPr>
            <w:tcW w:w="240" w:type="dxa"/>
            <w:tcBorders>
              <w:top w:val="nil"/>
              <w:left w:val="single" w:sz="4" w:space="0" w:color="auto"/>
              <w:bottom w:val="single" w:sz="4" w:space="0" w:color="auto"/>
              <w:right w:val="nil"/>
            </w:tcBorders>
            <w:shd w:val="clear" w:color="auto" w:fill="auto"/>
            <w:noWrap/>
            <w:vAlign w:val="bottom"/>
            <w:hideMark/>
          </w:tcPr>
          <w:p w:rsidR="009F6552" w:rsidRPr="00BB3E1E" w:rsidRDefault="009F6552" w:rsidP="009F6552">
            <w:pPr>
              <w:spacing w:after="0" w:line="240" w:lineRule="auto"/>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 </w:t>
            </w:r>
          </w:p>
        </w:tc>
        <w:tc>
          <w:tcPr>
            <w:tcW w:w="3744" w:type="dxa"/>
            <w:tcBorders>
              <w:top w:val="nil"/>
              <w:left w:val="nil"/>
              <w:bottom w:val="single" w:sz="4" w:space="0" w:color="auto"/>
              <w:right w:val="nil"/>
            </w:tcBorders>
            <w:shd w:val="clear" w:color="auto" w:fill="auto"/>
            <w:noWrap/>
            <w:vAlign w:val="bottom"/>
            <w:hideMark/>
          </w:tcPr>
          <w:p w:rsidR="009F6552" w:rsidRPr="00BB3E1E" w:rsidRDefault="009F6552" w:rsidP="009F6552">
            <w:pPr>
              <w:spacing w:after="0" w:line="240" w:lineRule="auto"/>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setkání rodičů na RD se zástupci banky</w:t>
            </w:r>
          </w:p>
        </w:tc>
        <w:tc>
          <w:tcPr>
            <w:tcW w:w="1116" w:type="dxa"/>
            <w:tcBorders>
              <w:top w:val="nil"/>
              <w:left w:val="single" w:sz="4" w:space="0" w:color="auto"/>
              <w:bottom w:val="single" w:sz="4" w:space="0" w:color="auto"/>
              <w:right w:val="nil"/>
            </w:tcBorders>
            <w:shd w:val="clear" w:color="auto" w:fill="auto"/>
            <w:noWrap/>
            <w:vAlign w:val="bottom"/>
            <w:hideMark/>
          </w:tcPr>
          <w:p w:rsidR="009F6552" w:rsidRPr="00BB3E1E" w:rsidRDefault="009F6552" w:rsidP="009F6552">
            <w:pPr>
              <w:spacing w:after="0" w:line="240" w:lineRule="auto"/>
              <w:jc w:val="center"/>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9</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F6552" w:rsidRPr="00BB3E1E" w:rsidRDefault="009F6552" w:rsidP="009F6552">
            <w:pPr>
              <w:spacing w:after="0" w:line="240" w:lineRule="auto"/>
              <w:jc w:val="center"/>
              <w:rPr>
                <w:rFonts w:ascii="Calibri" w:eastAsia="Times New Roman" w:hAnsi="Calibri" w:cs="Times New Roman"/>
                <w:color w:val="000000"/>
                <w:sz w:val="14"/>
                <w:szCs w:val="14"/>
                <w:lang w:eastAsia="cs-CZ"/>
              </w:rPr>
            </w:pPr>
            <w:r w:rsidRPr="00BB3E1E">
              <w:rPr>
                <w:rFonts w:ascii="Calibri" w:eastAsia="Times New Roman" w:hAnsi="Calibri" w:cs="Times New Roman"/>
                <w:color w:val="000000"/>
                <w:sz w:val="14"/>
                <w:szCs w:val="14"/>
                <w:lang w:eastAsia="cs-CZ"/>
              </w:rPr>
              <w:t>3,83</w:t>
            </w:r>
          </w:p>
        </w:tc>
        <w:tc>
          <w:tcPr>
            <w:tcW w:w="998" w:type="dxa"/>
            <w:tcBorders>
              <w:top w:val="nil"/>
              <w:left w:val="nil"/>
              <w:bottom w:val="single" w:sz="4" w:space="0" w:color="auto"/>
              <w:right w:val="single" w:sz="4" w:space="0" w:color="auto"/>
            </w:tcBorders>
            <w:shd w:val="clear" w:color="auto" w:fill="auto"/>
            <w:noWrap/>
            <w:vAlign w:val="bottom"/>
            <w:hideMark/>
          </w:tcPr>
          <w:p w:rsidR="009F6552" w:rsidRPr="00BB3E1E" w:rsidRDefault="009F6552" w:rsidP="009F6552">
            <w:pPr>
              <w:spacing w:after="0" w:line="240" w:lineRule="auto"/>
              <w:jc w:val="center"/>
              <w:rPr>
                <w:rFonts w:ascii="Calibri" w:eastAsia="Times New Roman" w:hAnsi="Calibri" w:cs="Times New Roman"/>
                <w:color w:val="000000"/>
                <w:lang w:eastAsia="cs-CZ"/>
              </w:rPr>
            </w:pPr>
            <w:r w:rsidRPr="00BB3E1E">
              <w:rPr>
                <w:rFonts w:ascii="Calibri" w:eastAsia="Times New Roman" w:hAnsi="Calibri" w:cs="Times New Roman"/>
                <w:color w:val="000000"/>
                <w:lang w:eastAsia="cs-CZ"/>
              </w:rPr>
              <w:t>9</w:t>
            </w:r>
          </w:p>
        </w:tc>
        <w:tc>
          <w:tcPr>
            <w:tcW w:w="682" w:type="dxa"/>
            <w:tcBorders>
              <w:top w:val="nil"/>
              <w:left w:val="nil"/>
              <w:bottom w:val="single" w:sz="4" w:space="0" w:color="auto"/>
              <w:right w:val="single" w:sz="4" w:space="0" w:color="auto"/>
            </w:tcBorders>
            <w:shd w:val="clear" w:color="auto" w:fill="auto"/>
            <w:noWrap/>
            <w:vAlign w:val="center"/>
            <w:hideMark/>
          </w:tcPr>
          <w:p w:rsidR="009F6552" w:rsidRPr="00BB3E1E" w:rsidRDefault="009F6552" w:rsidP="009F6552">
            <w:pPr>
              <w:spacing w:after="0" w:line="240" w:lineRule="auto"/>
              <w:jc w:val="center"/>
              <w:rPr>
                <w:rFonts w:ascii="Calibri" w:eastAsia="Times New Roman" w:hAnsi="Calibri" w:cs="Times New Roman"/>
                <w:color w:val="000000"/>
                <w:sz w:val="14"/>
                <w:szCs w:val="14"/>
                <w:lang w:eastAsia="cs-CZ"/>
              </w:rPr>
            </w:pPr>
            <w:r w:rsidRPr="00BB3E1E">
              <w:rPr>
                <w:rFonts w:ascii="Calibri" w:eastAsia="Times New Roman" w:hAnsi="Calibri" w:cs="Times New Roman"/>
                <w:color w:val="000000"/>
                <w:sz w:val="14"/>
                <w:szCs w:val="14"/>
                <w:lang w:eastAsia="cs-CZ"/>
              </w:rPr>
              <w:t>3,40</w:t>
            </w:r>
          </w:p>
        </w:tc>
      </w:tr>
    </w:tbl>
    <w:p w:rsidR="009F6552" w:rsidRDefault="009F6552" w:rsidP="009F6552">
      <w:pPr>
        <w:tabs>
          <w:tab w:val="left" w:pos="567"/>
          <w:tab w:val="left" w:pos="5954"/>
          <w:tab w:val="left" w:pos="6379"/>
          <w:tab w:val="left" w:pos="6521"/>
        </w:tabs>
        <w:spacing w:after="0" w:line="360" w:lineRule="auto"/>
        <w:ind w:firstLine="567"/>
        <w:jc w:val="both"/>
        <w:rPr>
          <w:rFonts w:ascii="Times New Roman" w:hAnsi="Times New Roman" w:cs="Times New Roman"/>
          <w:sz w:val="24"/>
          <w:szCs w:val="24"/>
        </w:rPr>
      </w:pPr>
      <w:r>
        <w:rPr>
          <w:rFonts w:ascii="Times New Roman" w:hAnsi="Times New Roman" w:cs="Times New Roman"/>
          <w:i/>
          <w:sz w:val="20"/>
          <w:szCs w:val="20"/>
        </w:rPr>
        <w:tab/>
      </w:r>
      <w:r>
        <w:rPr>
          <w:rFonts w:ascii="Times New Roman" w:hAnsi="Times New Roman" w:cs="Times New Roman"/>
          <w:i/>
          <w:sz w:val="20"/>
          <w:szCs w:val="20"/>
        </w:rPr>
        <w:tab/>
        <w:t>tabulka č. 3</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 z této tabulky je patrné, že i přes určité rozdíly je pohled zaměstnanců, kteří jsou méně </w:t>
      </w:r>
      <w:r w:rsidR="001B0A56">
        <w:rPr>
          <w:rFonts w:ascii="Times New Roman" w:hAnsi="Times New Roman" w:cs="Times New Roman"/>
          <w:sz w:val="24"/>
          <w:szCs w:val="24"/>
        </w:rPr>
        <w:t xml:space="preserve">informováni </w:t>
      </w:r>
      <w:r>
        <w:rPr>
          <w:rFonts w:ascii="Times New Roman" w:hAnsi="Times New Roman" w:cs="Times New Roman"/>
          <w:sz w:val="24"/>
          <w:szCs w:val="24"/>
        </w:rPr>
        <w:t xml:space="preserve">a těch, kteří jsou více informováni o benefitech, velmi podobný. </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Na základě odpovědí na otázky č. 7, 8 a 9 jsem dále respondenty rozdělila do dvou skupin, a to na ty, kteří se kloní k názoru, že zaměstnanci-rodiče jsou znevýhodněni v jejich organizaci a ty, kteří si toto nemyslí. Do první kohorty spadlo 32 respondentů, tedy 29 %, do druhé 78 respondentů, tj. 71 %.</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 následujícím grafu uvádím rozdělení první skupiny v závislosti na pohlaví, věku a míře informovanosti o zmiňovaných benefitech.</w:t>
      </w:r>
    </w:p>
    <w:p w:rsidR="009F6552" w:rsidRDefault="009F6552" w:rsidP="007E7958">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4679315" cy="2543175"/>
            <wp:effectExtent l="19050" t="0" r="26035"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F6552" w:rsidRDefault="00FC344C" w:rsidP="00FC344C">
      <w:pPr>
        <w:tabs>
          <w:tab w:val="left" w:pos="567"/>
          <w:tab w:val="left" w:pos="6521"/>
          <w:tab w:val="left" w:pos="6804"/>
        </w:tabs>
        <w:spacing w:after="0" w:line="360" w:lineRule="auto"/>
        <w:jc w:val="center"/>
        <w:rPr>
          <w:rFonts w:ascii="Times New Roman" w:hAnsi="Times New Roman" w:cs="Times New Roman"/>
          <w:sz w:val="24"/>
          <w:szCs w:val="24"/>
        </w:rPr>
      </w:pPr>
      <w:r>
        <w:rPr>
          <w:rFonts w:ascii="Times New Roman" w:hAnsi="Times New Roman" w:cs="Times New Roman"/>
          <w:i/>
          <w:sz w:val="20"/>
          <w:szCs w:val="20"/>
        </w:rPr>
        <w:tab/>
      </w:r>
      <w:r>
        <w:rPr>
          <w:rFonts w:ascii="Times New Roman" w:hAnsi="Times New Roman" w:cs="Times New Roman"/>
          <w:i/>
          <w:sz w:val="20"/>
          <w:szCs w:val="20"/>
        </w:rPr>
        <w:tab/>
      </w:r>
      <w:r w:rsidR="009F6552" w:rsidRPr="00C90586">
        <w:rPr>
          <w:rFonts w:ascii="Times New Roman" w:hAnsi="Times New Roman" w:cs="Times New Roman"/>
          <w:i/>
          <w:sz w:val="20"/>
          <w:szCs w:val="20"/>
        </w:rPr>
        <w:t xml:space="preserve">graf č. </w:t>
      </w:r>
      <w:r w:rsidR="009F6552">
        <w:rPr>
          <w:rFonts w:ascii="Times New Roman" w:hAnsi="Times New Roman" w:cs="Times New Roman"/>
          <w:i/>
          <w:sz w:val="20"/>
          <w:szCs w:val="20"/>
        </w:rPr>
        <w:t>7</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Nyní uvádím četnosti, na základě kterých byl graf sestrojen.</w:t>
      </w:r>
    </w:p>
    <w:tbl>
      <w:tblPr>
        <w:tblpPr w:leftFromText="141" w:rightFromText="141" w:vertAnchor="text" w:horzAnchor="margin" w:tblpXSpec="center" w:tblpY="99"/>
        <w:tblW w:w="6372" w:type="dxa"/>
        <w:tblCellMar>
          <w:left w:w="70" w:type="dxa"/>
          <w:right w:w="70" w:type="dxa"/>
        </w:tblCellMar>
        <w:tblLook w:val="04A0"/>
      </w:tblPr>
      <w:tblGrid>
        <w:gridCol w:w="1503"/>
        <w:gridCol w:w="709"/>
        <w:gridCol w:w="709"/>
        <w:gridCol w:w="751"/>
        <w:gridCol w:w="780"/>
        <w:gridCol w:w="1077"/>
        <w:gridCol w:w="843"/>
      </w:tblGrid>
      <w:tr w:rsidR="009F6552" w:rsidRPr="00FC6A54" w:rsidTr="009F6552">
        <w:trPr>
          <w:trHeight w:val="300"/>
        </w:trPr>
        <w:tc>
          <w:tcPr>
            <w:tcW w:w="1503" w:type="dxa"/>
            <w:tcBorders>
              <w:top w:val="single" w:sz="4" w:space="0" w:color="auto"/>
              <w:left w:val="single" w:sz="4" w:space="0" w:color="auto"/>
              <w:bottom w:val="nil"/>
              <w:right w:val="nil"/>
            </w:tcBorders>
            <w:shd w:val="clear" w:color="auto" w:fill="auto"/>
            <w:noWrap/>
            <w:vAlign w:val="bottom"/>
            <w:hideMark/>
          </w:tcPr>
          <w:p w:rsidR="009F6552" w:rsidRPr="00FC6A54" w:rsidRDefault="009F6552" w:rsidP="009F6552">
            <w:pPr>
              <w:spacing w:after="0" w:line="240" w:lineRule="auto"/>
              <w:ind w:left="480"/>
              <w:rPr>
                <w:rFonts w:ascii="Calibri" w:eastAsia="Times New Roman" w:hAnsi="Calibri" w:cs="Times New Roman"/>
                <w:color w:val="000000"/>
                <w:lang w:eastAsia="cs-CZ"/>
              </w:rPr>
            </w:pPr>
            <w:r w:rsidRPr="00FC6A54">
              <w:rPr>
                <w:rFonts w:ascii="Calibri" w:eastAsia="Times New Roman" w:hAnsi="Calibri" w:cs="Times New Roman"/>
                <w:color w:val="000000"/>
                <w:lang w:eastAsia="cs-CZ"/>
              </w:rPr>
              <w:t> </w:t>
            </w:r>
          </w:p>
        </w:tc>
        <w:tc>
          <w:tcPr>
            <w:tcW w:w="709" w:type="dxa"/>
            <w:tcBorders>
              <w:top w:val="single" w:sz="4" w:space="0" w:color="auto"/>
              <w:left w:val="single" w:sz="4" w:space="0" w:color="auto"/>
              <w:bottom w:val="nil"/>
              <w:right w:val="nil"/>
            </w:tcBorders>
            <w:shd w:val="clear" w:color="auto" w:fill="auto"/>
            <w:noWrap/>
            <w:vAlign w:val="bottom"/>
            <w:hideMark/>
          </w:tcPr>
          <w:p w:rsidR="009F6552" w:rsidRPr="00FC6A54" w:rsidRDefault="009F6552" w:rsidP="009F6552">
            <w:pPr>
              <w:spacing w:after="0" w:line="240" w:lineRule="auto"/>
              <w:jc w:val="center"/>
              <w:rPr>
                <w:rFonts w:ascii="Calibri" w:eastAsia="Times New Roman" w:hAnsi="Calibri" w:cs="Times New Roman"/>
                <w:color w:val="000000"/>
                <w:lang w:eastAsia="cs-CZ"/>
              </w:rPr>
            </w:pPr>
            <w:r w:rsidRPr="00FC6A54">
              <w:rPr>
                <w:rFonts w:ascii="Calibri" w:eastAsia="Times New Roman" w:hAnsi="Calibri" w:cs="Times New Roman"/>
                <w:color w:val="000000"/>
                <w:lang w:eastAsia="cs-CZ"/>
              </w:rPr>
              <w:t>muži</w:t>
            </w:r>
          </w:p>
        </w:tc>
        <w:tc>
          <w:tcPr>
            <w:tcW w:w="709" w:type="dxa"/>
            <w:tcBorders>
              <w:top w:val="single" w:sz="4" w:space="0" w:color="auto"/>
              <w:left w:val="single" w:sz="4" w:space="0" w:color="auto"/>
              <w:bottom w:val="nil"/>
              <w:right w:val="double" w:sz="6" w:space="0" w:color="auto"/>
            </w:tcBorders>
            <w:shd w:val="clear" w:color="auto" w:fill="auto"/>
            <w:noWrap/>
            <w:vAlign w:val="bottom"/>
            <w:hideMark/>
          </w:tcPr>
          <w:p w:rsidR="009F6552" w:rsidRPr="00FC6A54" w:rsidRDefault="009F6552" w:rsidP="009F6552">
            <w:pPr>
              <w:spacing w:after="0" w:line="240" w:lineRule="auto"/>
              <w:jc w:val="center"/>
              <w:rPr>
                <w:rFonts w:ascii="Calibri" w:eastAsia="Times New Roman" w:hAnsi="Calibri" w:cs="Times New Roman"/>
                <w:color w:val="000000"/>
                <w:lang w:eastAsia="cs-CZ"/>
              </w:rPr>
            </w:pPr>
            <w:r w:rsidRPr="00FC6A54">
              <w:rPr>
                <w:rFonts w:ascii="Calibri" w:eastAsia="Times New Roman" w:hAnsi="Calibri" w:cs="Times New Roman"/>
                <w:color w:val="000000"/>
                <w:lang w:eastAsia="cs-CZ"/>
              </w:rPr>
              <w:t>ženy</w:t>
            </w:r>
          </w:p>
        </w:tc>
        <w:tc>
          <w:tcPr>
            <w:tcW w:w="751" w:type="dxa"/>
            <w:tcBorders>
              <w:top w:val="single" w:sz="4" w:space="0" w:color="auto"/>
              <w:left w:val="nil"/>
              <w:bottom w:val="nil"/>
              <w:right w:val="single" w:sz="4" w:space="0" w:color="auto"/>
            </w:tcBorders>
            <w:shd w:val="clear" w:color="auto" w:fill="auto"/>
            <w:noWrap/>
            <w:vAlign w:val="bottom"/>
            <w:hideMark/>
          </w:tcPr>
          <w:p w:rsidR="009F6552" w:rsidRPr="00FC6A54" w:rsidRDefault="009F6552" w:rsidP="009F6552">
            <w:pPr>
              <w:spacing w:after="0" w:line="240" w:lineRule="auto"/>
              <w:jc w:val="center"/>
              <w:rPr>
                <w:rFonts w:ascii="Calibri" w:eastAsia="Times New Roman" w:hAnsi="Calibri" w:cs="Times New Roman"/>
                <w:color w:val="000000"/>
                <w:lang w:eastAsia="cs-CZ"/>
              </w:rPr>
            </w:pPr>
            <w:r w:rsidRPr="00FC6A54">
              <w:rPr>
                <w:rFonts w:ascii="Calibri" w:eastAsia="Times New Roman" w:hAnsi="Calibri" w:cs="Times New Roman"/>
                <w:color w:val="000000"/>
                <w:lang w:eastAsia="cs-CZ"/>
              </w:rPr>
              <w:t>mladší</w:t>
            </w:r>
          </w:p>
        </w:tc>
        <w:tc>
          <w:tcPr>
            <w:tcW w:w="780" w:type="dxa"/>
            <w:tcBorders>
              <w:top w:val="single" w:sz="4" w:space="0" w:color="auto"/>
              <w:left w:val="nil"/>
              <w:bottom w:val="nil"/>
              <w:right w:val="double" w:sz="6" w:space="0" w:color="auto"/>
            </w:tcBorders>
            <w:shd w:val="clear" w:color="auto" w:fill="auto"/>
            <w:noWrap/>
            <w:vAlign w:val="bottom"/>
            <w:hideMark/>
          </w:tcPr>
          <w:p w:rsidR="009F6552" w:rsidRPr="00FC6A54" w:rsidRDefault="009F6552" w:rsidP="009F6552">
            <w:pPr>
              <w:spacing w:after="0" w:line="240" w:lineRule="auto"/>
              <w:jc w:val="center"/>
              <w:rPr>
                <w:rFonts w:ascii="Calibri" w:eastAsia="Times New Roman" w:hAnsi="Calibri" w:cs="Times New Roman"/>
                <w:color w:val="000000"/>
                <w:lang w:eastAsia="cs-CZ"/>
              </w:rPr>
            </w:pPr>
            <w:r w:rsidRPr="00FC6A54">
              <w:rPr>
                <w:rFonts w:ascii="Calibri" w:eastAsia="Times New Roman" w:hAnsi="Calibri" w:cs="Times New Roman"/>
                <w:color w:val="000000"/>
                <w:lang w:eastAsia="cs-CZ"/>
              </w:rPr>
              <w:t>starší</w:t>
            </w:r>
          </w:p>
        </w:tc>
        <w:tc>
          <w:tcPr>
            <w:tcW w:w="1077" w:type="dxa"/>
            <w:tcBorders>
              <w:top w:val="single" w:sz="4" w:space="0" w:color="auto"/>
              <w:left w:val="nil"/>
              <w:bottom w:val="nil"/>
              <w:right w:val="single" w:sz="4" w:space="0" w:color="auto"/>
            </w:tcBorders>
            <w:shd w:val="clear" w:color="auto" w:fill="auto"/>
            <w:noWrap/>
            <w:vAlign w:val="bottom"/>
            <w:hideMark/>
          </w:tcPr>
          <w:p w:rsidR="009F6552" w:rsidRPr="00FC6A54" w:rsidRDefault="009F6552" w:rsidP="009F6552">
            <w:pPr>
              <w:spacing w:after="0" w:line="240" w:lineRule="auto"/>
              <w:jc w:val="center"/>
              <w:rPr>
                <w:rFonts w:ascii="Calibri" w:eastAsia="Times New Roman" w:hAnsi="Calibri" w:cs="Times New Roman"/>
                <w:color w:val="000000"/>
                <w:lang w:eastAsia="cs-CZ"/>
              </w:rPr>
            </w:pPr>
            <w:r w:rsidRPr="00FC6A54">
              <w:rPr>
                <w:rFonts w:ascii="Calibri" w:eastAsia="Times New Roman" w:hAnsi="Calibri" w:cs="Times New Roman"/>
                <w:color w:val="000000"/>
                <w:lang w:eastAsia="cs-CZ"/>
              </w:rPr>
              <w:t xml:space="preserve">méně </w:t>
            </w:r>
            <w:proofErr w:type="spellStart"/>
            <w:r w:rsidRPr="00FC6A54">
              <w:rPr>
                <w:rFonts w:ascii="Calibri" w:eastAsia="Times New Roman" w:hAnsi="Calibri" w:cs="Times New Roman"/>
                <w:color w:val="000000"/>
                <w:lang w:eastAsia="cs-CZ"/>
              </w:rPr>
              <w:t>inf</w:t>
            </w:r>
            <w:proofErr w:type="spellEnd"/>
            <w:r w:rsidRPr="00FC6A54">
              <w:rPr>
                <w:rFonts w:ascii="Calibri" w:eastAsia="Times New Roman" w:hAnsi="Calibri" w:cs="Times New Roman"/>
                <w:color w:val="000000"/>
                <w:lang w:eastAsia="cs-CZ"/>
              </w:rPr>
              <w:t>.</w:t>
            </w:r>
          </w:p>
        </w:tc>
        <w:tc>
          <w:tcPr>
            <w:tcW w:w="843" w:type="dxa"/>
            <w:tcBorders>
              <w:top w:val="single" w:sz="4" w:space="0" w:color="auto"/>
              <w:left w:val="nil"/>
              <w:bottom w:val="nil"/>
              <w:right w:val="single" w:sz="4" w:space="0" w:color="auto"/>
            </w:tcBorders>
            <w:shd w:val="clear" w:color="auto" w:fill="auto"/>
            <w:noWrap/>
            <w:vAlign w:val="bottom"/>
            <w:hideMark/>
          </w:tcPr>
          <w:p w:rsidR="009F6552" w:rsidRPr="00FC6A54" w:rsidRDefault="009F6552" w:rsidP="009F6552">
            <w:pPr>
              <w:spacing w:after="0" w:line="240" w:lineRule="auto"/>
              <w:jc w:val="center"/>
              <w:rPr>
                <w:rFonts w:ascii="Calibri" w:eastAsia="Times New Roman" w:hAnsi="Calibri" w:cs="Times New Roman"/>
                <w:color w:val="000000"/>
                <w:lang w:eastAsia="cs-CZ"/>
              </w:rPr>
            </w:pPr>
            <w:r w:rsidRPr="00FC6A54">
              <w:rPr>
                <w:rFonts w:ascii="Calibri" w:eastAsia="Times New Roman" w:hAnsi="Calibri" w:cs="Times New Roman"/>
                <w:color w:val="000000"/>
                <w:lang w:eastAsia="cs-CZ"/>
              </w:rPr>
              <w:t xml:space="preserve">více </w:t>
            </w:r>
            <w:proofErr w:type="spellStart"/>
            <w:r w:rsidRPr="00FC6A54">
              <w:rPr>
                <w:rFonts w:ascii="Calibri" w:eastAsia="Times New Roman" w:hAnsi="Calibri" w:cs="Times New Roman"/>
                <w:color w:val="000000"/>
                <w:lang w:eastAsia="cs-CZ"/>
              </w:rPr>
              <w:t>inf</w:t>
            </w:r>
            <w:proofErr w:type="spellEnd"/>
            <w:r w:rsidRPr="00FC6A54">
              <w:rPr>
                <w:rFonts w:ascii="Calibri" w:eastAsia="Times New Roman" w:hAnsi="Calibri" w:cs="Times New Roman"/>
                <w:color w:val="000000"/>
                <w:lang w:eastAsia="cs-CZ"/>
              </w:rPr>
              <w:t>.</w:t>
            </w:r>
          </w:p>
        </w:tc>
      </w:tr>
      <w:tr w:rsidR="009F6552" w:rsidRPr="00FC6A54" w:rsidTr="009F6552">
        <w:trPr>
          <w:trHeight w:val="300"/>
        </w:trPr>
        <w:tc>
          <w:tcPr>
            <w:tcW w:w="1503" w:type="dxa"/>
            <w:tcBorders>
              <w:top w:val="single" w:sz="4" w:space="0" w:color="auto"/>
              <w:left w:val="single" w:sz="4" w:space="0" w:color="auto"/>
              <w:bottom w:val="single" w:sz="4" w:space="0" w:color="auto"/>
              <w:right w:val="nil"/>
            </w:tcBorders>
            <w:shd w:val="clear" w:color="auto" w:fill="auto"/>
            <w:noWrap/>
            <w:vAlign w:val="bottom"/>
            <w:hideMark/>
          </w:tcPr>
          <w:p w:rsidR="009F6552" w:rsidRPr="00FC6A54" w:rsidRDefault="009F6552" w:rsidP="009F6552">
            <w:pPr>
              <w:spacing w:after="0" w:line="240" w:lineRule="auto"/>
              <w:rPr>
                <w:rFonts w:ascii="Calibri" w:eastAsia="Times New Roman" w:hAnsi="Calibri" w:cs="Times New Roman"/>
                <w:color w:val="000000"/>
                <w:lang w:eastAsia="cs-CZ"/>
              </w:rPr>
            </w:pPr>
            <w:proofErr w:type="spellStart"/>
            <w:r w:rsidRPr="00FC6A54">
              <w:rPr>
                <w:rFonts w:ascii="Calibri" w:eastAsia="Times New Roman" w:hAnsi="Calibri" w:cs="Times New Roman"/>
                <w:color w:val="000000"/>
                <w:lang w:eastAsia="cs-CZ"/>
              </w:rPr>
              <w:t>abs</w:t>
            </w:r>
            <w:proofErr w:type="spellEnd"/>
            <w:r w:rsidRPr="00FC6A54">
              <w:rPr>
                <w:rFonts w:ascii="Calibri" w:eastAsia="Times New Roman" w:hAnsi="Calibri" w:cs="Times New Roman"/>
                <w:color w:val="000000"/>
                <w:lang w:eastAsia="cs-CZ"/>
              </w:rPr>
              <w:t>.</w:t>
            </w:r>
            <w:r>
              <w:rPr>
                <w:rFonts w:ascii="Calibri" w:eastAsia="Times New Roman" w:hAnsi="Calibri" w:cs="Times New Roman"/>
                <w:color w:val="000000"/>
                <w:lang w:eastAsia="cs-CZ"/>
              </w:rPr>
              <w:t xml:space="preserve"> </w:t>
            </w:r>
            <w:proofErr w:type="gramStart"/>
            <w:r w:rsidRPr="00FC6A54">
              <w:rPr>
                <w:rFonts w:ascii="Calibri" w:eastAsia="Times New Roman" w:hAnsi="Calibri" w:cs="Times New Roman"/>
                <w:color w:val="000000"/>
                <w:lang w:eastAsia="cs-CZ"/>
              </w:rPr>
              <w:t>četnost</w:t>
            </w:r>
            <w:proofErr w:type="gramEnd"/>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9F6552" w:rsidRPr="00FC6A54" w:rsidRDefault="009F6552" w:rsidP="009F6552">
            <w:pPr>
              <w:spacing w:after="0" w:line="240" w:lineRule="auto"/>
              <w:jc w:val="center"/>
              <w:rPr>
                <w:rFonts w:ascii="Calibri" w:eastAsia="Times New Roman" w:hAnsi="Calibri" w:cs="Times New Roman"/>
                <w:color w:val="000000"/>
                <w:lang w:eastAsia="cs-CZ"/>
              </w:rPr>
            </w:pPr>
            <w:r w:rsidRPr="00FC6A54">
              <w:rPr>
                <w:rFonts w:ascii="Calibri" w:eastAsia="Times New Roman" w:hAnsi="Calibri" w:cs="Times New Roman"/>
                <w:color w:val="000000"/>
                <w:lang w:eastAsia="cs-CZ"/>
              </w:rPr>
              <w:t>9</w:t>
            </w:r>
          </w:p>
        </w:tc>
        <w:tc>
          <w:tcPr>
            <w:tcW w:w="709" w:type="dxa"/>
            <w:tcBorders>
              <w:top w:val="single" w:sz="4" w:space="0" w:color="auto"/>
              <w:left w:val="single" w:sz="4" w:space="0" w:color="auto"/>
              <w:bottom w:val="single" w:sz="4" w:space="0" w:color="auto"/>
              <w:right w:val="double" w:sz="6" w:space="0" w:color="auto"/>
            </w:tcBorders>
            <w:shd w:val="clear" w:color="auto" w:fill="auto"/>
            <w:noWrap/>
            <w:vAlign w:val="bottom"/>
            <w:hideMark/>
          </w:tcPr>
          <w:p w:rsidR="009F6552" w:rsidRPr="00FC6A54" w:rsidRDefault="009F6552" w:rsidP="009F6552">
            <w:pPr>
              <w:spacing w:after="0" w:line="240" w:lineRule="auto"/>
              <w:jc w:val="center"/>
              <w:rPr>
                <w:rFonts w:ascii="Calibri" w:eastAsia="Times New Roman" w:hAnsi="Calibri" w:cs="Times New Roman"/>
                <w:color w:val="000000"/>
                <w:lang w:eastAsia="cs-CZ"/>
              </w:rPr>
            </w:pPr>
            <w:r w:rsidRPr="00FC6A54">
              <w:rPr>
                <w:rFonts w:ascii="Calibri" w:eastAsia="Times New Roman" w:hAnsi="Calibri" w:cs="Times New Roman"/>
                <w:color w:val="000000"/>
                <w:lang w:eastAsia="cs-CZ"/>
              </w:rPr>
              <w:t>23</w:t>
            </w:r>
          </w:p>
        </w:tc>
        <w:tc>
          <w:tcPr>
            <w:tcW w:w="751" w:type="dxa"/>
            <w:tcBorders>
              <w:top w:val="single" w:sz="4" w:space="0" w:color="auto"/>
              <w:left w:val="nil"/>
              <w:bottom w:val="single" w:sz="4" w:space="0" w:color="auto"/>
              <w:right w:val="single" w:sz="4" w:space="0" w:color="auto"/>
            </w:tcBorders>
            <w:shd w:val="clear" w:color="auto" w:fill="auto"/>
            <w:noWrap/>
            <w:vAlign w:val="bottom"/>
            <w:hideMark/>
          </w:tcPr>
          <w:p w:rsidR="009F6552" w:rsidRPr="00FC6A54" w:rsidRDefault="009F6552" w:rsidP="009F6552">
            <w:pPr>
              <w:spacing w:after="0" w:line="240" w:lineRule="auto"/>
              <w:jc w:val="center"/>
              <w:rPr>
                <w:rFonts w:ascii="Calibri" w:eastAsia="Times New Roman" w:hAnsi="Calibri" w:cs="Times New Roman"/>
                <w:color w:val="000000"/>
                <w:lang w:eastAsia="cs-CZ"/>
              </w:rPr>
            </w:pPr>
            <w:r w:rsidRPr="00FC6A54">
              <w:rPr>
                <w:rFonts w:ascii="Calibri" w:eastAsia="Times New Roman" w:hAnsi="Calibri" w:cs="Times New Roman"/>
                <w:color w:val="000000"/>
                <w:lang w:eastAsia="cs-CZ"/>
              </w:rPr>
              <w:t>14</w:t>
            </w:r>
          </w:p>
        </w:tc>
        <w:tc>
          <w:tcPr>
            <w:tcW w:w="780" w:type="dxa"/>
            <w:tcBorders>
              <w:top w:val="single" w:sz="4" w:space="0" w:color="auto"/>
              <w:left w:val="nil"/>
              <w:bottom w:val="single" w:sz="4" w:space="0" w:color="auto"/>
              <w:right w:val="double" w:sz="6" w:space="0" w:color="auto"/>
            </w:tcBorders>
            <w:shd w:val="clear" w:color="auto" w:fill="auto"/>
            <w:noWrap/>
            <w:vAlign w:val="bottom"/>
            <w:hideMark/>
          </w:tcPr>
          <w:p w:rsidR="009F6552" w:rsidRPr="00FC6A54" w:rsidRDefault="009F6552" w:rsidP="009F6552">
            <w:pPr>
              <w:spacing w:after="0" w:line="240" w:lineRule="auto"/>
              <w:jc w:val="center"/>
              <w:rPr>
                <w:rFonts w:ascii="Calibri" w:eastAsia="Times New Roman" w:hAnsi="Calibri" w:cs="Times New Roman"/>
                <w:color w:val="000000"/>
                <w:lang w:eastAsia="cs-CZ"/>
              </w:rPr>
            </w:pPr>
            <w:r w:rsidRPr="00FC6A54">
              <w:rPr>
                <w:rFonts w:ascii="Calibri" w:eastAsia="Times New Roman" w:hAnsi="Calibri" w:cs="Times New Roman"/>
                <w:color w:val="000000"/>
                <w:lang w:eastAsia="cs-CZ"/>
              </w:rPr>
              <w:t>18</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rsidR="009F6552" w:rsidRPr="00FC6A54" w:rsidRDefault="009F6552" w:rsidP="009F6552">
            <w:pPr>
              <w:spacing w:after="0" w:line="240" w:lineRule="auto"/>
              <w:jc w:val="center"/>
              <w:rPr>
                <w:rFonts w:ascii="Calibri" w:eastAsia="Times New Roman" w:hAnsi="Calibri" w:cs="Times New Roman"/>
                <w:color w:val="000000"/>
                <w:lang w:eastAsia="cs-CZ"/>
              </w:rPr>
            </w:pPr>
            <w:r w:rsidRPr="00FC6A54">
              <w:rPr>
                <w:rFonts w:ascii="Calibri" w:eastAsia="Times New Roman" w:hAnsi="Calibri" w:cs="Times New Roman"/>
                <w:color w:val="000000"/>
                <w:lang w:eastAsia="cs-CZ"/>
              </w:rPr>
              <w:t>24</w:t>
            </w:r>
          </w:p>
        </w:tc>
        <w:tc>
          <w:tcPr>
            <w:tcW w:w="843" w:type="dxa"/>
            <w:tcBorders>
              <w:top w:val="single" w:sz="4" w:space="0" w:color="auto"/>
              <w:left w:val="nil"/>
              <w:bottom w:val="single" w:sz="4" w:space="0" w:color="auto"/>
              <w:right w:val="single" w:sz="4" w:space="0" w:color="auto"/>
            </w:tcBorders>
            <w:shd w:val="clear" w:color="auto" w:fill="auto"/>
            <w:noWrap/>
            <w:vAlign w:val="bottom"/>
            <w:hideMark/>
          </w:tcPr>
          <w:p w:rsidR="009F6552" w:rsidRPr="00FC6A54" w:rsidRDefault="009F6552" w:rsidP="009F6552">
            <w:pPr>
              <w:spacing w:after="0" w:line="240" w:lineRule="auto"/>
              <w:jc w:val="center"/>
              <w:rPr>
                <w:rFonts w:ascii="Calibri" w:eastAsia="Times New Roman" w:hAnsi="Calibri" w:cs="Times New Roman"/>
                <w:color w:val="000000"/>
                <w:lang w:eastAsia="cs-CZ"/>
              </w:rPr>
            </w:pPr>
            <w:r w:rsidRPr="00FC6A54">
              <w:rPr>
                <w:rFonts w:ascii="Calibri" w:eastAsia="Times New Roman" w:hAnsi="Calibri" w:cs="Times New Roman"/>
                <w:color w:val="000000"/>
                <w:lang w:eastAsia="cs-CZ"/>
              </w:rPr>
              <w:t>8</w:t>
            </w:r>
          </w:p>
        </w:tc>
      </w:tr>
      <w:tr w:rsidR="009F6552" w:rsidRPr="00FC6A54" w:rsidTr="009F6552">
        <w:trPr>
          <w:trHeight w:val="300"/>
        </w:trPr>
        <w:tc>
          <w:tcPr>
            <w:tcW w:w="1503" w:type="dxa"/>
            <w:tcBorders>
              <w:top w:val="nil"/>
              <w:left w:val="single" w:sz="4" w:space="0" w:color="auto"/>
              <w:bottom w:val="single" w:sz="4" w:space="0" w:color="auto"/>
              <w:right w:val="nil"/>
            </w:tcBorders>
            <w:shd w:val="clear" w:color="auto" w:fill="auto"/>
            <w:noWrap/>
            <w:vAlign w:val="bottom"/>
            <w:hideMark/>
          </w:tcPr>
          <w:p w:rsidR="009F6552" w:rsidRPr="00FC6A54" w:rsidRDefault="009F6552" w:rsidP="009F6552">
            <w:pPr>
              <w:spacing w:after="0" w:line="240" w:lineRule="auto"/>
              <w:rPr>
                <w:rFonts w:ascii="Calibri" w:eastAsia="Times New Roman" w:hAnsi="Calibri" w:cs="Times New Roman"/>
                <w:color w:val="000000"/>
                <w:lang w:eastAsia="cs-CZ"/>
              </w:rPr>
            </w:pPr>
            <w:proofErr w:type="spellStart"/>
            <w:r w:rsidRPr="00FC6A54">
              <w:rPr>
                <w:rFonts w:ascii="Calibri" w:eastAsia="Times New Roman" w:hAnsi="Calibri" w:cs="Times New Roman"/>
                <w:color w:val="000000"/>
                <w:lang w:eastAsia="cs-CZ"/>
              </w:rPr>
              <w:t>rel</w:t>
            </w:r>
            <w:proofErr w:type="spellEnd"/>
            <w:r w:rsidRPr="00FC6A54">
              <w:rPr>
                <w:rFonts w:ascii="Calibri" w:eastAsia="Times New Roman" w:hAnsi="Calibri" w:cs="Times New Roman"/>
                <w:color w:val="000000"/>
                <w:lang w:eastAsia="cs-CZ"/>
              </w:rPr>
              <w:t>.</w:t>
            </w:r>
            <w:r>
              <w:rPr>
                <w:rFonts w:ascii="Calibri" w:eastAsia="Times New Roman" w:hAnsi="Calibri" w:cs="Times New Roman"/>
                <w:color w:val="000000"/>
                <w:lang w:eastAsia="cs-CZ"/>
              </w:rPr>
              <w:t xml:space="preserve"> </w:t>
            </w:r>
            <w:proofErr w:type="gramStart"/>
            <w:r w:rsidRPr="00FC6A54">
              <w:rPr>
                <w:rFonts w:ascii="Calibri" w:eastAsia="Times New Roman" w:hAnsi="Calibri" w:cs="Times New Roman"/>
                <w:color w:val="000000"/>
                <w:lang w:eastAsia="cs-CZ"/>
              </w:rPr>
              <w:t>četnost</w:t>
            </w:r>
            <w:proofErr w:type="gramEnd"/>
            <w:r w:rsidRPr="00FC6A54">
              <w:rPr>
                <w:rFonts w:ascii="Calibri" w:eastAsia="Times New Roman" w:hAnsi="Calibri" w:cs="Times New Roman"/>
                <w:color w:val="000000"/>
                <w:lang w:eastAsia="cs-CZ"/>
              </w:rPr>
              <w:t xml:space="preserve"> (%)</w:t>
            </w:r>
          </w:p>
        </w:tc>
        <w:tc>
          <w:tcPr>
            <w:tcW w:w="709" w:type="dxa"/>
            <w:tcBorders>
              <w:top w:val="nil"/>
              <w:left w:val="single" w:sz="4" w:space="0" w:color="auto"/>
              <w:bottom w:val="single" w:sz="4" w:space="0" w:color="auto"/>
              <w:right w:val="nil"/>
            </w:tcBorders>
            <w:shd w:val="clear" w:color="auto" w:fill="auto"/>
            <w:noWrap/>
            <w:vAlign w:val="bottom"/>
            <w:hideMark/>
          </w:tcPr>
          <w:p w:rsidR="009F6552" w:rsidRPr="00FC6A54" w:rsidRDefault="009F6552" w:rsidP="009F6552">
            <w:pPr>
              <w:spacing w:after="0" w:line="240" w:lineRule="auto"/>
              <w:jc w:val="center"/>
              <w:rPr>
                <w:rFonts w:ascii="Calibri" w:eastAsia="Times New Roman" w:hAnsi="Calibri" w:cs="Times New Roman"/>
                <w:color w:val="000000"/>
                <w:lang w:eastAsia="cs-CZ"/>
              </w:rPr>
            </w:pPr>
            <w:r w:rsidRPr="00FC6A54">
              <w:rPr>
                <w:rFonts w:ascii="Calibri" w:eastAsia="Times New Roman" w:hAnsi="Calibri" w:cs="Times New Roman"/>
                <w:color w:val="000000"/>
                <w:lang w:eastAsia="cs-CZ"/>
              </w:rPr>
              <w:t>41</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rsidR="009F6552" w:rsidRPr="00FC6A54" w:rsidRDefault="009F6552" w:rsidP="009F6552">
            <w:pPr>
              <w:spacing w:after="0" w:line="240" w:lineRule="auto"/>
              <w:jc w:val="center"/>
              <w:rPr>
                <w:rFonts w:ascii="Calibri" w:eastAsia="Times New Roman" w:hAnsi="Calibri" w:cs="Times New Roman"/>
                <w:color w:val="000000"/>
                <w:lang w:eastAsia="cs-CZ"/>
              </w:rPr>
            </w:pPr>
            <w:r w:rsidRPr="00FC6A54">
              <w:rPr>
                <w:rFonts w:ascii="Calibri" w:eastAsia="Times New Roman" w:hAnsi="Calibri" w:cs="Times New Roman"/>
                <w:color w:val="000000"/>
                <w:lang w:eastAsia="cs-CZ"/>
              </w:rPr>
              <w:t>26</w:t>
            </w:r>
          </w:p>
        </w:tc>
        <w:tc>
          <w:tcPr>
            <w:tcW w:w="751" w:type="dxa"/>
            <w:tcBorders>
              <w:top w:val="nil"/>
              <w:left w:val="nil"/>
              <w:bottom w:val="single" w:sz="4" w:space="0" w:color="auto"/>
              <w:right w:val="single" w:sz="4" w:space="0" w:color="auto"/>
            </w:tcBorders>
            <w:shd w:val="clear" w:color="auto" w:fill="auto"/>
            <w:noWrap/>
            <w:vAlign w:val="bottom"/>
            <w:hideMark/>
          </w:tcPr>
          <w:p w:rsidR="009F6552" w:rsidRPr="00FC6A54" w:rsidRDefault="009F6552" w:rsidP="009F6552">
            <w:pPr>
              <w:spacing w:after="0" w:line="240" w:lineRule="auto"/>
              <w:jc w:val="center"/>
              <w:rPr>
                <w:rFonts w:ascii="Calibri" w:eastAsia="Times New Roman" w:hAnsi="Calibri" w:cs="Times New Roman"/>
                <w:color w:val="000000"/>
                <w:lang w:eastAsia="cs-CZ"/>
              </w:rPr>
            </w:pPr>
            <w:r w:rsidRPr="00FC6A54">
              <w:rPr>
                <w:rFonts w:ascii="Calibri" w:eastAsia="Times New Roman" w:hAnsi="Calibri" w:cs="Times New Roman"/>
                <w:color w:val="000000"/>
                <w:lang w:eastAsia="cs-CZ"/>
              </w:rPr>
              <w:t>37</w:t>
            </w:r>
          </w:p>
        </w:tc>
        <w:tc>
          <w:tcPr>
            <w:tcW w:w="780" w:type="dxa"/>
            <w:tcBorders>
              <w:top w:val="nil"/>
              <w:left w:val="nil"/>
              <w:bottom w:val="single" w:sz="4" w:space="0" w:color="auto"/>
              <w:right w:val="double" w:sz="6" w:space="0" w:color="auto"/>
            </w:tcBorders>
            <w:shd w:val="clear" w:color="auto" w:fill="auto"/>
            <w:noWrap/>
            <w:vAlign w:val="bottom"/>
            <w:hideMark/>
          </w:tcPr>
          <w:p w:rsidR="009F6552" w:rsidRPr="00FC6A54" w:rsidRDefault="009F6552" w:rsidP="009F6552">
            <w:pPr>
              <w:spacing w:after="0" w:line="240" w:lineRule="auto"/>
              <w:jc w:val="center"/>
              <w:rPr>
                <w:rFonts w:ascii="Calibri" w:eastAsia="Times New Roman" w:hAnsi="Calibri" w:cs="Times New Roman"/>
                <w:color w:val="000000"/>
                <w:lang w:eastAsia="cs-CZ"/>
              </w:rPr>
            </w:pPr>
            <w:r w:rsidRPr="00FC6A54">
              <w:rPr>
                <w:rFonts w:ascii="Calibri" w:eastAsia="Times New Roman" w:hAnsi="Calibri" w:cs="Times New Roman"/>
                <w:color w:val="000000"/>
                <w:lang w:eastAsia="cs-CZ"/>
              </w:rPr>
              <w:t>25</w:t>
            </w:r>
          </w:p>
        </w:tc>
        <w:tc>
          <w:tcPr>
            <w:tcW w:w="1077" w:type="dxa"/>
            <w:tcBorders>
              <w:top w:val="nil"/>
              <w:left w:val="nil"/>
              <w:bottom w:val="single" w:sz="4" w:space="0" w:color="auto"/>
              <w:right w:val="single" w:sz="4" w:space="0" w:color="auto"/>
            </w:tcBorders>
            <w:shd w:val="clear" w:color="auto" w:fill="auto"/>
            <w:noWrap/>
            <w:vAlign w:val="bottom"/>
            <w:hideMark/>
          </w:tcPr>
          <w:p w:rsidR="009F6552" w:rsidRPr="00FC6A54" w:rsidRDefault="009F6552" w:rsidP="009F6552">
            <w:pPr>
              <w:spacing w:after="0" w:line="240" w:lineRule="auto"/>
              <w:jc w:val="center"/>
              <w:rPr>
                <w:rFonts w:ascii="Calibri" w:eastAsia="Times New Roman" w:hAnsi="Calibri" w:cs="Times New Roman"/>
                <w:color w:val="000000"/>
                <w:lang w:eastAsia="cs-CZ"/>
              </w:rPr>
            </w:pPr>
            <w:r w:rsidRPr="00FC6A54">
              <w:rPr>
                <w:rFonts w:ascii="Calibri" w:eastAsia="Times New Roman" w:hAnsi="Calibri" w:cs="Times New Roman"/>
                <w:color w:val="000000"/>
                <w:lang w:eastAsia="cs-CZ"/>
              </w:rPr>
              <w:t>30</w:t>
            </w:r>
          </w:p>
        </w:tc>
        <w:tc>
          <w:tcPr>
            <w:tcW w:w="843" w:type="dxa"/>
            <w:tcBorders>
              <w:top w:val="nil"/>
              <w:left w:val="nil"/>
              <w:bottom w:val="single" w:sz="4" w:space="0" w:color="auto"/>
              <w:right w:val="single" w:sz="4" w:space="0" w:color="auto"/>
            </w:tcBorders>
            <w:shd w:val="clear" w:color="auto" w:fill="auto"/>
            <w:noWrap/>
            <w:vAlign w:val="bottom"/>
            <w:hideMark/>
          </w:tcPr>
          <w:p w:rsidR="009F6552" w:rsidRPr="00FC6A54" w:rsidRDefault="009F6552" w:rsidP="009F6552">
            <w:pPr>
              <w:spacing w:after="0" w:line="240" w:lineRule="auto"/>
              <w:jc w:val="center"/>
              <w:rPr>
                <w:rFonts w:ascii="Calibri" w:eastAsia="Times New Roman" w:hAnsi="Calibri" w:cs="Times New Roman"/>
                <w:color w:val="000000"/>
                <w:lang w:eastAsia="cs-CZ"/>
              </w:rPr>
            </w:pPr>
            <w:r w:rsidRPr="00FC6A54">
              <w:rPr>
                <w:rFonts w:ascii="Calibri" w:eastAsia="Times New Roman" w:hAnsi="Calibri" w:cs="Times New Roman"/>
                <w:color w:val="000000"/>
                <w:lang w:eastAsia="cs-CZ"/>
              </w:rPr>
              <w:t>27</w:t>
            </w:r>
          </w:p>
        </w:tc>
      </w:tr>
    </w:tbl>
    <w:p w:rsidR="009F6552" w:rsidRDefault="009F6552" w:rsidP="007E7958">
      <w:pPr>
        <w:tabs>
          <w:tab w:val="left" w:pos="567"/>
        </w:tabs>
        <w:spacing w:after="0" w:line="360" w:lineRule="auto"/>
        <w:rPr>
          <w:rFonts w:ascii="Times New Roman" w:hAnsi="Times New Roman" w:cs="Times New Roman"/>
          <w:sz w:val="24"/>
          <w:szCs w:val="24"/>
        </w:rPr>
      </w:pP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Nyní přistoupím k </w:t>
      </w:r>
      <w:r w:rsidRPr="00F068CD">
        <w:rPr>
          <w:rFonts w:ascii="Times New Roman" w:hAnsi="Times New Roman" w:cs="Times New Roman"/>
          <w:b/>
          <w:sz w:val="24"/>
          <w:szCs w:val="24"/>
        </w:rPr>
        <w:t>ověření platnosti hypotéz</w:t>
      </w:r>
      <w:r>
        <w:rPr>
          <w:rFonts w:ascii="Times New Roman" w:hAnsi="Times New Roman" w:cs="Times New Roman"/>
          <w:b/>
          <w:sz w:val="24"/>
          <w:szCs w:val="24"/>
        </w:rPr>
        <w:t xml:space="preserve">y č. 3, </w:t>
      </w:r>
      <w:r w:rsidRPr="001B30AF">
        <w:rPr>
          <w:rFonts w:ascii="Times New Roman" w:hAnsi="Times New Roman" w:cs="Times New Roman"/>
          <w:sz w:val="24"/>
          <w:szCs w:val="24"/>
        </w:rPr>
        <w:t>která zní</w:t>
      </w:r>
      <w:r>
        <w:rPr>
          <w:rFonts w:ascii="Times New Roman" w:hAnsi="Times New Roman" w:cs="Times New Roman"/>
          <w:sz w:val="24"/>
          <w:szCs w:val="24"/>
        </w:rPr>
        <w:t>:</w:t>
      </w:r>
    </w:p>
    <w:p w:rsidR="009F6552" w:rsidRDefault="009F6552" w:rsidP="009F6552">
      <w:pPr>
        <w:pStyle w:val="Odstavecseseznamem"/>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w:t>
      </w:r>
      <w:r w:rsidRPr="001120FB">
        <w:rPr>
          <w:rFonts w:ascii="Times New Roman" w:hAnsi="Times New Roman" w:cs="Times New Roman"/>
          <w:sz w:val="24"/>
          <w:szCs w:val="24"/>
        </w:rPr>
        <w:t xml:space="preserve">Věkově mladší zaměstnanci budou </w:t>
      </w:r>
      <w:r>
        <w:rPr>
          <w:rFonts w:ascii="Times New Roman" w:hAnsi="Times New Roman" w:cs="Times New Roman"/>
          <w:sz w:val="24"/>
          <w:szCs w:val="24"/>
        </w:rPr>
        <w:t>méně často</w:t>
      </w:r>
      <w:r w:rsidRPr="001120FB">
        <w:rPr>
          <w:rFonts w:ascii="Times New Roman" w:hAnsi="Times New Roman" w:cs="Times New Roman"/>
          <w:sz w:val="24"/>
          <w:szCs w:val="24"/>
        </w:rPr>
        <w:t xml:space="preserve"> považovat přístup organizace k</w:t>
      </w:r>
      <w:r>
        <w:rPr>
          <w:rFonts w:ascii="Times New Roman" w:hAnsi="Times New Roman" w:cs="Times New Roman"/>
          <w:sz w:val="24"/>
          <w:szCs w:val="24"/>
        </w:rPr>
        <w:t>e</w:t>
      </w:r>
      <w:r w:rsidRPr="001120FB">
        <w:rPr>
          <w:rFonts w:ascii="Times New Roman" w:hAnsi="Times New Roman" w:cs="Times New Roman"/>
          <w:sz w:val="24"/>
          <w:szCs w:val="24"/>
        </w:rPr>
        <w:t xml:space="preserve"> genderové rovnosti za </w:t>
      </w:r>
      <w:r>
        <w:rPr>
          <w:rFonts w:ascii="Times New Roman" w:hAnsi="Times New Roman" w:cs="Times New Roman"/>
          <w:sz w:val="24"/>
          <w:szCs w:val="24"/>
        </w:rPr>
        <w:t>negativní</w:t>
      </w:r>
      <w:r w:rsidRPr="001120FB">
        <w:rPr>
          <w:rFonts w:ascii="Times New Roman" w:hAnsi="Times New Roman" w:cs="Times New Roman"/>
          <w:sz w:val="24"/>
          <w:szCs w:val="24"/>
        </w:rPr>
        <w:t xml:space="preserve"> oproti zaměstnancům věkově starším</w:t>
      </w:r>
      <w:r>
        <w:rPr>
          <w:rFonts w:ascii="Times New Roman" w:hAnsi="Times New Roman" w:cs="Times New Roman"/>
          <w:sz w:val="24"/>
          <w:szCs w:val="24"/>
        </w:rPr>
        <w:t>.“</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Dle statistického zpracování dat index názoru na znevýhodnění zaměstnanců-rodičů v organizaci je,</w:t>
      </w:r>
    </w:p>
    <w:p w:rsidR="009F6552" w:rsidRDefault="009F6552" w:rsidP="009F6552">
      <w:pPr>
        <w:pStyle w:val="Odstavecseseznamem"/>
        <w:numPr>
          <w:ilvl w:val="0"/>
          <w:numId w:val="33"/>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u mladších zaměstnanců: 2,67</w:t>
      </w:r>
    </w:p>
    <w:p w:rsidR="009F6552" w:rsidRDefault="009F6552" w:rsidP="009F6552">
      <w:pPr>
        <w:pStyle w:val="Odstavecseseznamem"/>
        <w:numPr>
          <w:ilvl w:val="0"/>
          <w:numId w:val="33"/>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u starších zaměstnanců: 2,28,</w:t>
      </w:r>
    </w:p>
    <w:p w:rsidR="009F6552" w:rsidRDefault="009F6552" w:rsidP="009F6552">
      <w:pPr>
        <w:pStyle w:val="Odstavecseseznamem"/>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přičemž na stupnici od 1 do 5, index v rozsahu 1 – 2,7 značil, že respondenti si nemyslí, že zaměstnanci-rodiče jsou znevýhodňováni, 2,8 – 5 znamenal opačná názor. Jak vidíme, mladší i starší zaměstnanci si v průměru nemyslí, že zaměstnanci-rodiče jdou v bance nějakým způsobem znevýhodněni. Oproti znění hypotézy je dokonce procentuálně více mladých zaměstnanců, kteří určité znevýhodnění připouští. Dalším statistickým zpracováním dat </w:t>
      </w:r>
      <w:r w:rsidR="00DA29C4">
        <w:rPr>
          <w:rFonts w:ascii="Times New Roman" w:hAnsi="Times New Roman" w:cs="Times New Roman"/>
          <w:sz w:val="24"/>
          <w:szCs w:val="24"/>
        </w:rPr>
        <w:t xml:space="preserve">chí-kvadrát testem </w:t>
      </w:r>
      <w:r>
        <w:rPr>
          <w:rFonts w:ascii="Times New Roman" w:hAnsi="Times New Roman" w:cs="Times New Roman"/>
          <w:sz w:val="24"/>
          <w:szCs w:val="24"/>
        </w:rPr>
        <w:t xml:space="preserve">se však i tento rozdíl ukázal být statisticky nevýznamným. I třetí hypotézu tedy musím </w:t>
      </w:r>
      <w:r w:rsidRPr="0055232C">
        <w:rPr>
          <w:rFonts w:ascii="Times New Roman" w:hAnsi="Times New Roman" w:cs="Times New Roman"/>
          <w:b/>
          <w:sz w:val="24"/>
          <w:szCs w:val="24"/>
        </w:rPr>
        <w:t>zamítnout</w:t>
      </w:r>
      <w:r>
        <w:rPr>
          <w:rFonts w:ascii="Times New Roman" w:hAnsi="Times New Roman" w:cs="Times New Roman"/>
          <w:sz w:val="24"/>
          <w:szCs w:val="24"/>
        </w:rPr>
        <w:t>. Názor respondentů na případné znevýhodnění zaměstnanců-rodičů jakožto indikátoru přístupu organizace ke gen</w:t>
      </w:r>
      <w:r w:rsidR="00797132">
        <w:rPr>
          <w:rFonts w:ascii="Times New Roman" w:hAnsi="Times New Roman" w:cs="Times New Roman"/>
          <w:sz w:val="24"/>
          <w:szCs w:val="24"/>
        </w:rPr>
        <w:t>derové rovnosti není závislý na </w:t>
      </w:r>
      <w:r>
        <w:rPr>
          <w:rFonts w:ascii="Times New Roman" w:hAnsi="Times New Roman" w:cs="Times New Roman"/>
          <w:sz w:val="24"/>
          <w:szCs w:val="24"/>
        </w:rPr>
        <w:t>jejich věku. Můžu se tedy domnívat, že spíše než věk se do rozdílnosti názorů na toto téma promítá vlastní či zprostředkovaná zkušenost toho kterého zaměstnance, jeho subjektivní vnímání reality.</w:t>
      </w:r>
    </w:p>
    <w:p w:rsidR="009F6552" w:rsidRDefault="009F6552" w:rsidP="009F6552">
      <w:pPr>
        <w:tabs>
          <w:tab w:val="left" w:pos="567"/>
        </w:tabs>
        <w:spacing w:after="0" w:line="360" w:lineRule="auto"/>
        <w:ind w:firstLine="567"/>
        <w:jc w:val="both"/>
        <w:rPr>
          <w:rFonts w:ascii="Times New Roman" w:hAnsi="Times New Roman" w:cs="Times New Roman"/>
          <w:color w:val="FF0000"/>
          <w:sz w:val="24"/>
          <w:szCs w:val="24"/>
        </w:rPr>
      </w:pP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Nyní přistoupím k </w:t>
      </w:r>
      <w:r w:rsidRPr="00F068CD">
        <w:rPr>
          <w:rFonts w:ascii="Times New Roman" w:hAnsi="Times New Roman" w:cs="Times New Roman"/>
          <w:b/>
          <w:sz w:val="24"/>
          <w:szCs w:val="24"/>
        </w:rPr>
        <w:t>ověření platnosti hypotéz</w:t>
      </w:r>
      <w:r>
        <w:rPr>
          <w:rFonts w:ascii="Times New Roman" w:hAnsi="Times New Roman" w:cs="Times New Roman"/>
          <w:b/>
          <w:sz w:val="24"/>
          <w:szCs w:val="24"/>
        </w:rPr>
        <w:t xml:space="preserve">y č. 4, </w:t>
      </w:r>
      <w:r w:rsidRPr="001B30AF">
        <w:rPr>
          <w:rFonts w:ascii="Times New Roman" w:hAnsi="Times New Roman" w:cs="Times New Roman"/>
          <w:sz w:val="24"/>
          <w:szCs w:val="24"/>
        </w:rPr>
        <w:t>která zní</w:t>
      </w:r>
      <w:r>
        <w:rPr>
          <w:rFonts w:ascii="Times New Roman" w:hAnsi="Times New Roman" w:cs="Times New Roman"/>
          <w:sz w:val="24"/>
          <w:szCs w:val="24"/>
        </w:rPr>
        <w:t>:</w:t>
      </w:r>
    </w:p>
    <w:p w:rsidR="009F6552" w:rsidRDefault="009F6552" w:rsidP="009F6552">
      <w:pPr>
        <w:pStyle w:val="Odstavecseseznamem"/>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w:t>
      </w:r>
      <w:r w:rsidRPr="001120FB">
        <w:rPr>
          <w:rFonts w:ascii="Times New Roman" w:hAnsi="Times New Roman" w:cs="Times New Roman"/>
          <w:sz w:val="24"/>
          <w:szCs w:val="24"/>
        </w:rPr>
        <w:t>Zaměstnanci projevující zájem o benefity organizace vztahující se k rodičovství budou méně často považovat přístup organizace k</w:t>
      </w:r>
      <w:r>
        <w:rPr>
          <w:rFonts w:ascii="Times New Roman" w:hAnsi="Times New Roman" w:cs="Times New Roman"/>
          <w:sz w:val="24"/>
          <w:szCs w:val="24"/>
        </w:rPr>
        <w:t>e</w:t>
      </w:r>
      <w:r w:rsidRPr="001120FB">
        <w:rPr>
          <w:rFonts w:ascii="Times New Roman" w:hAnsi="Times New Roman" w:cs="Times New Roman"/>
          <w:sz w:val="24"/>
          <w:szCs w:val="24"/>
        </w:rPr>
        <w:t xml:space="preserve"> genderové rovnosti za </w:t>
      </w:r>
      <w:r>
        <w:rPr>
          <w:rFonts w:ascii="Times New Roman" w:hAnsi="Times New Roman" w:cs="Times New Roman"/>
          <w:sz w:val="24"/>
          <w:szCs w:val="24"/>
        </w:rPr>
        <w:t>negativní.</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Dle statistického zpracování dat index názoru na znevýhodnění zaměstnanců-rodičů v organizaci je,</w:t>
      </w:r>
    </w:p>
    <w:p w:rsidR="009F6552" w:rsidRDefault="009F6552" w:rsidP="009F6552">
      <w:pPr>
        <w:pStyle w:val="Odstavecseseznamem"/>
        <w:numPr>
          <w:ilvl w:val="0"/>
          <w:numId w:val="33"/>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u méně informovanějších zaměstnanců: 2,48</w:t>
      </w:r>
    </w:p>
    <w:p w:rsidR="009F6552" w:rsidRDefault="009F6552" w:rsidP="009F6552">
      <w:pPr>
        <w:pStyle w:val="Odstavecseseznamem"/>
        <w:numPr>
          <w:ilvl w:val="0"/>
          <w:numId w:val="33"/>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u více informovanějších zaměstnanců: 2,24,</w:t>
      </w:r>
    </w:p>
    <w:p w:rsidR="009F6552" w:rsidRDefault="009F6552" w:rsidP="009F6552">
      <w:pPr>
        <w:pStyle w:val="Odstavecseseznamem"/>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přičemž na stupnici od 1 do 5, index v rozsahu 1 – 2,7 značil, že respondenti si nemyslí, že zaměstnanci-rodiče jsou znevýhodňováni, 2,8 – 5 znamenal opačná názor. Jak vidíme, méně i více informovaní zaměstnanci si v průměru nemyslí, že zaměstnanci-rodiče jdou v bance nějakým způsobem znevýhodněni. Procentuálně je sice o znevýhodnění přesvědčeno více těch méně informovaných zaměstnanců, nicméně opět, dalším statistickým zpracováním dat se i tento rozdíl ukázal být statisticky nevýznamným. I čtvrtou hypotézu tedy musím </w:t>
      </w:r>
      <w:r w:rsidRPr="0055232C">
        <w:rPr>
          <w:rFonts w:ascii="Times New Roman" w:hAnsi="Times New Roman" w:cs="Times New Roman"/>
          <w:b/>
          <w:sz w:val="24"/>
          <w:szCs w:val="24"/>
        </w:rPr>
        <w:t>zamítnout</w:t>
      </w:r>
      <w:r>
        <w:rPr>
          <w:rFonts w:ascii="Times New Roman" w:hAnsi="Times New Roman" w:cs="Times New Roman"/>
          <w:sz w:val="24"/>
          <w:szCs w:val="24"/>
        </w:rPr>
        <w:t xml:space="preserve">. Názor respondentů na případné znevýhodnění zaměstnanců-rodičů jakožto indikátoru přístupu organizace ke genderové rovnosti není </w:t>
      </w:r>
      <w:r w:rsidR="00797132">
        <w:rPr>
          <w:rFonts w:ascii="Times New Roman" w:hAnsi="Times New Roman" w:cs="Times New Roman"/>
          <w:sz w:val="24"/>
          <w:szCs w:val="24"/>
        </w:rPr>
        <w:t>závislý na míře, do jaké jsou o </w:t>
      </w:r>
      <w:r>
        <w:rPr>
          <w:rFonts w:ascii="Times New Roman" w:hAnsi="Times New Roman" w:cs="Times New Roman"/>
          <w:sz w:val="24"/>
          <w:szCs w:val="24"/>
        </w:rPr>
        <w:t>výhodách spojených s rodičovstvím informováni. Můžu se tedy opět domnívat, že spíše než stupeň informovanosti o benefitech, se do rozdílnosti názorů na toto téma promítá vlastní či zprostředkovaná zkušenost toho kterého zaměstnance, jeho subjektivní vnímání reality.</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sidRPr="00A64EEA">
        <w:rPr>
          <w:rFonts w:ascii="Times New Roman" w:hAnsi="Times New Roman" w:cs="Times New Roman"/>
          <w:sz w:val="24"/>
          <w:szCs w:val="24"/>
        </w:rPr>
        <w:t>Z výsledků výzkumu vyplývá, že</w:t>
      </w:r>
      <w:r>
        <w:rPr>
          <w:rFonts w:ascii="Times New Roman" w:hAnsi="Times New Roman" w:cs="Times New Roman"/>
          <w:sz w:val="24"/>
          <w:szCs w:val="24"/>
        </w:rPr>
        <w:t xml:space="preserve"> ani pohlaví ani věk neovlivňují pohled tázaných zaměstnanců banky na důležitost, kterou přikládají výhodám, které jejich zaměstnavatel poskytuje pro své zaměstnance-rodiče, aby mohli lépe kombinovat svůj pracovní a soukromý život. Taktéž věk a stupeň informovanosti o těchto benefitech nehraje roli v jejich názoru na případné znevýhodnění této skupiny zaměstnanců ze strany banky.</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p>
    <w:p w:rsidR="009F6552" w:rsidRDefault="009F6552" w:rsidP="00EE6B70">
      <w:pPr>
        <w:tabs>
          <w:tab w:val="left" w:pos="567"/>
        </w:tabs>
        <w:spacing w:after="0" w:line="360" w:lineRule="auto"/>
        <w:jc w:val="both"/>
        <w:rPr>
          <w:rFonts w:ascii="Times New Roman" w:hAnsi="Times New Roman" w:cs="Times New Roman"/>
          <w:sz w:val="24"/>
          <w:szCs w:val="24"/>
        </w:rPr>
      </w:pPr>
    </w:p>
    <w:p w:rsidR="00EE6B70" w:rsidRDefault="00EE6B70" w:rsidP="00EE6B70">
      <w:pPr>
        <w:tabs>
          <w:tab w:val="left" w:pos="567"/>
        </w:tabs>
        <w:spacing w:after="0" w:line="360" w:lineRule="auto"/>
        <w:jc w:val="both"/>
        <w:rPr>
          <w:rFonts w:ascii="Times New Roman" w:hAnsi="Times New Roman" w:cs="Times New Roman"/>
          <w:sz w:val="24"/>
          <w:szCs w:val="24"/>
        </w:rPr>
      </w:pPr>
    </w:p>
    <w:p w:rsidR="009F6552" w:rsidRDefault="009F6552" w:rsidP="009F6552">
      <w:pPr>
        <w:tabs>
          <w:tab w:val="left" w:pos="567"/>
        </w:tabs>
        <w:spacing w:after="0" w:line="360" w:lineRule="auto"/>
        <w:jc w:val="both"/>
        <w:rPr>
          <w:rFonts w:ascii="Times New Roman" w:hAnsi="Times New Roman" w:cs="Times New Roman"/>
          <w:b/>
          <w:sz w:val="28"/>
          <w:szCs w:val="28"/>
        </w:rPr>
      </w:pPr>
      <w:r w:rsidRPr="003B23C1">
        <w:rPr>
          <w:rFonts w:ascii="Times New Roman" w:hAnsi="Times New Roman" w:cs="Times New Roman"/>
          <w:b/>
          <w:sz w:val="28"/>
          <w:szCs w:val="28"/>
        </w:rPr>
        <w:lastRenderedPageBreak/>
        <w:t>Závěr</w:t>
      </w:r>
    </w:p>
    <w:p w:rsidR="009143A6" w:rsidRDefault="00FC344C" w:rsidP="00797132">
      <w:pPr>
        <w:spacing w:after="0" w:line="360" w:lineRule="auto"/>
        <w:jc w:val="both"/>
        <w:rPr>
          <w:rFonts w:ascii="Times New Roman" w:hAnsi="Times New Roman" w:cs="Times New Roman"/>
          <w:sz w:val="24"/>
          <w:szCs w:val="24"/>
        </w:rPr>
      </w:pPr>
      <w:r>
        <w:rPr>
          <w:rFonts w:ascii="Times New Roman" w:hAnsi="Times New Roman" w:cs="Times New Roman"/>
          <w:b/>
          <w:sz w:val="28"/>
          <w:szCs w:val="28"/>
        </w:rPr>
        <w:tab/>
      </w:r>
      <w:r w:rsidR="009143A6" w:rsidRPr="00BB363A">
        <w:rPr>
          <w:rFonts w:ascii="Times New Roman" w:hAnsi="Times New Roman" w:cs="Times New Roman"/>
          <w:sz w:val="24"/>
          <w:szCs w:val="24"/>
        </w:rPr>
        <w:t>Jak jsem již prezentovala v</w:t>
      </w:r>
      <w:r w:rsidR="009143A6">
        <w:rPr>
          <w:rFonts w:ascii="Times New Roman" w:hAnsi="Times New Roman" w:cs="Times New Roman"/>
          <w:sz w:val="24"/>
          <w:szCs w:val="24"/>
        </w:rPr>
        <w:t> </w:t>
      </w:r>
      <w:r w:rsidR="009143A6" w:rsidRPr="00BB363A">
        <w:rPr>
          <w:rFonts w:ascii="Times New Roman" w:hAnsi="Times New Roman" w:cs="Times New Roman"/>
          <w:sz w:val="24"/>
          <w:szCs w:val="24"/>
        </w:rPr>
        <w:t>úvodu</w:t>
      </w:r>
      <w:r w:rsidR="009143A6">
        <w:rPr>
          <w:rFonts w:ascii="Times New Roman" w:hAnsi="Times New Roman" w:cs="Times New Roman"/>
          <w:sz w:val="24"/>
          <w:szCs w:val="24"/>
        </w:rPr>
        <w:t>, práce je rozdělena na dvě části. V první pojednávám o jednotlivých personálních činnostech prováděných v organizacích ve vztahu k rodičovství svých zaměstnanců, včetně charakteristiky strategií, které organizace zaujímají vůči této skupině zaměstnanců. Teoretická část je zakončena představením konkrétních kroků, které ve vztahu k této problematice zavádí mnou vybraná bankovní společnost. Mnohá z těchto opatření si mimo jiné kladou za cíl pomoci skloubit svým pracovníkům jejich pracovní a rodinný život ke spokojenosti jejich i banky.</w:t>
      </w:r>
      <w:r w:rsidR="00797132">
        <w:rPr>
          <w:rFonts w:ascii="Times New Roman" w:hAnsi="Times New Roman" w:cs="Times New Roman"/>
          <w:sz w:val="24"/>
          <w:szCs w:val="24"/>
        </w:rPr>
        <w:t xml:space="preserve"> </w:t>
      </w:r>
      <w:r w:rsidR="009143A6">
        <w:rPr>
          <w:rFonts w:ascii="Times New Roman" w:hAnsi="Times New Roman" w:cs="Times New Roman"/>
          <w:sz w:val="24"/>
          <w:szCs w:val="24"/>
        </w:rPr>
        <w:t>Na základě teoretické části jsem dále určila faktory, které ovlivňují názor zaměstnanců na roli zaměstnavatele coby možné bariéry jejich potencionálního rodičovství. Mezi tyto byly zařazeny pohlaví, věk, zájem o benefity poskytované bankou pro snazší zkombinování rodiny a práce, názor zaměstnanců na důležitost těchto benefitů a konečně přístup organizace ke genderové rovnosti.</w:t>
      </w:r>
    </w:p>
    <w:p w:rsidR="009143A6" w:rsidRDefault="009143A6" w:rsidP="009143A6">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druhé části práce jsme provedla dotazníkové šetření pro ověření platnosti hypotéz, které jsem sestavila na základě teorie. Co se týká výsledků výzkumu, všechny čtyři stanovené hypotézy jsem musela zamítnout. Tedy, ani pohlaví ani věk neovlivňují pohled tázaných zaměstnanců banky na důležitost, kterou přikládají výhodám, které jejich zaměstnavatel poskytuje pro své zaměstnance-rodiče, aby mohli lépe kombinovat svůj pracovní a soukromý život. Taktéž věk a stupeň informovanosti o těchto benefitech nehraje roli v jejich názoru na případné znevýhodnění této skupiny zaměstnanců ze strany banky. </w:t>
      </w:r>
    </w:p>
    <w:p w:rsidR="009143A6" w:rsidRDefault="00797132" w:rsidP="009143A6">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143A6">
        <w:rPr>
          <w:rFonts w:ascii="Times New Roman" w:hAnsi="Times New Roman" w:cs="Times New Roman"/>
          <w:sz w:val="24"/>
          <w:szCs w:val="24"/>
        </w:rPr>
        <w:t>Domnívám se, že spíše než uvedené charakteristiky respondentů mají rozhodující vliv na konstruování jejich názorů na tuto problematiku jejich vlastní či zprostředkované zkušenosti, jejich subjektivní vnímání reality. Prvkem, který může mít silný dopad na podobu zjištěných názorů, resp. jejich uniformitu, může být také působení silné firemní kultury bankovní společnosti. Můžu na tomto místě jen spekulovat o tom, zda by výsledky dopadly jinak, pokud by výzkum probíhal v jiném regionu či na celostátní úrovni. Zda je Ostravsko, potažmo zaměstnanci této banky pracující na Ostravsku</w:t>
      </w:r>
      <w:r>
        <w:rPr>
          <w:rFonts w:ascii="Times New Roman" w:hAnsi="Times New Roman" w:cs="Times New Roman"/>
          <w:sz w:val="24"/>
          <w:szCs w:val="24"/>
        </w:rPr>
        <w:t>,</w:t>
      </w:r>
      <w:r w:rsidR="009143A6">
        <w:rPr>
          <w:rFonts w:ascii="Times New Roman" w:hAnsi="Times New Roman" w:cs="Times New Roman"/>
          <w:sz w:val="24"/>
          <w:szCs w:val="24"/>
        </w:rPr>
        <w:t xml:space="preserve"> v tomto ohledu v něčem jiné, nechávám jako otevřenou otázku. Opět, výsledky</w:t>
      </w:r>
      <w:r>
        <w:rPr>
          <w:rFonts w:ascii="Times New Roman" w:hAnsi="Times New Roman" w:cs="Times New Roman"/>
          <w:sz w:val="24"/>
          <w:szCs w:val="24"/>
        </w:rPr>
        <w:t xml:space="preserve"> tohoto výzkumu platí pouze pro </w:t>
      </w:r>
      <w:r w:rsidR="009143A6">
        <w:rPr>
          <w:rFonts w:ascii="Times New Roman" w:hAnsi="Times New Roman" w:cs="Times New Roman"/>
          <w:sz w:val="24"/>
          <w:szCs w:val="24"/>
        </w:rPr>
        <w:t>vybraný vzorek respondentů.</w:t>
      </w:r>
    </w:p>
    <w:p w:rsidR="00820BC7" w:rsidRPr="00D00CB0" w:rsidRDefault="00820BC7" w:rsidP="007971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Cílem práce bylo zjistit, </w:t>
      </w:r>
      <w:r w:rsidRPr="00D00CB0">
        <w:rPr>
          <w:rFonts w:ascii="Times New Roman" w:hAnsi="Times New Roman" w:cs="Times New Roman"/>
          <w:sz w:val="24"/>
          <w:szCs w:val="24"/>
        </w:rPr>
        <w:t xml:space="preserve">zda </w:t>
      </w:r>
      <w:r>
        <w:rPr>
          <w:rFonts w:ascii="Times New Roman" w:hAnsi="Times New Roman" w:cs="Times New Roman"/>
          <w:sz w:val="24"/>
          <w:szCs w:val="24"/>
        </w:rPr>
        <w:t>pro tázané zaměstnance banky</w:t>
      </w:r>
      <w:r w:rsidRPr="00D00CB0">
        <w:rPr>
          <w:rFonts w:ascii="Times New Roman" w:hAnsi="Times New Roman" w:cs="Times New Roman"/>
          <w:sz w:val="24"/>
          <w:szCs w:val="24"/>
        </w:rPr>
        <w:t>, znamená</w:t>
      </w:r>
      <w:r>
        <w:rPr>
          <w:rFonts w:ascii="Times New Roman" w:hAnsi="Times New Roman" w:cs="Times New Roman"/>
          <w:sz w:val="24"/>
          <w:szCs w:val="24"/>
        </w:rPr>
        <w:t xml:space="preserve"> tato finanční společnost</w:t>
      </w:r>
      <w:r w:rsidRPr="00D00CB0">
        <w:rPr>
          <w:rFonts w:ascii="Times New Roman" w:hAnsi="Times New Roman" w:cs="Times New Roman"/>
          <w:sz w:val="24"/>
          <w:szCs w:val="24"/>
        </w:rPr>
        <w:t xml:space="preserve"> v jejich úvahách jako zaměstnavatel bariéru pro plánované rodičovství.</w:t>
      </w:r>
      <w:r>
        <w:rPr>
          <w:rFonts w:ascii="Times New Roman" w:hAnsi="Times New Roman" w:cs="Times New Roman"/>
          <w:sz w:val="24"/>
          <w:szCs w:val="24"/>
        </w:rPr>
        <w:t xml:space="preserve"> Na základě všech zjištěných informací tedy musím konstatovat, že tomu tak není. Názorem zaměstnanců je, že banka ze své pozice nepředstavuje překážku pro plánování rodičovství.</w:t>
      </w:r>
    </w:p>
    <w:p w:rsidR="00820BC7" w:rsidRDefault="00820BC7" w:rsidP="00820BC7">
      <w:pPr>
        <w:tabs>
          <w:tab w:val="left" w:pos="567"/>
        </w:tabs>
        <w:spacing w:after="0" w:line="360" w:lineRule="auto"/>
        <w:jc w:val="both"/>
        <w:rPr>
          <w:rFonts w:ascii="Times New Roman" w:hAnsi="Times New Roman" w:cs="Times New Roman"/>
          <w:sz w:val="24"/>
          <w:szCs w:val="24"/>
        </w:rPr>
      </w:pPr>
    </w:p>
    <w:p w:rsidR="009F6552" w:rsidRDefault="009F6552" w:rsidP="009F6552">
      <w:pPr>
        <w:tabs>
          <w:tab w:val="left" w:pos="567"/>
        </w:tabs>
        <w:spacing w:after="0" w:line="360" w:lineRule="auto"/>
        <w:jc w:val="both"/>
        <w:rPr>
          <w:rFonts w:ascii="Times New Roman" w:hAnsi="Times New Roman" w:cs="Times New Roman"/>
          <w:b/>
          <w:sz w:val="28"/>
          <w:szCs w:val="28"/>
        </w:rPr>
      </w:pPr>
    </w:p>
    <w:p w:rsidR="009F6552" w:rsidRDefault="009F6552" w:rsidP="009F6552">
      <w:pPr>
        <w:tabs>
          <w:tab w:val="left" w:pos="567"/>
        </w:tabs>
        <w:spacing w:after="0" w:line="360" w:lineRule="auto"/>
        <w:jc w:val="both"/>
        <w:rPr>
          <w:rFonts w:ascii="Times New Roman" w:hAnsi="Times New Roman" w:cs="Times New Roman"/>
          <w:b/>
          <w:sz w:val="28"/>
          <w:szCs w:val="28"/>
        </w:rPr>
      </w:pPr>
    </w:p>
    <w:p w:rsidR="009F6552" w:rsidRDefault="009F6552" w:rsidP="009F6552">
      <w:pPr>
        <w:tabs>
          <w:tab w:val="left" w:pos="567"/>
        </w:tabs>
        <w:spacing w:after="0" w:line="360" w:lineRule="auto"/>
        <w:jc w:val="both"/>
        <w:rPr>
          <w:rFonts w:ascii="Times New Roman" w:hAnsi="Times New Roman" w:cs="Times New Roman"/>
          <w:b/>
          <w:sz w:val="28"/>
          <w:szCs w:val="28"/>
        </w:rPr>
      </w:pPr>
    </w:p>
    <w:p w:rsidR="009F6552" w:rsidRDefault="009F6552" w:rsidP="009F6552">
      <w:pPr>
        <w:tabs>
          <w:tab w:val="left" w:pos="567"/>
        </w:tabs>
        <w:spacing w:after="0" w:line="360" w:lineRule="auto"/>
        <w:jc w:val="both"/>
        <w:rPr>
          <w:rFonts w:ascii="Times New Roman" w:hAnsi="Times New Roman" w:cs="Times New Roman"/>
          <w:b/>
          <w:sz w:val="28"/>
          <w:szCs w:val="28"/>
        </w:rPr>
      </w:pPr>
    </w:p>
    <w:p w:rsidR="009F6552" w:rsidRDefault="009F6552" w:rsidP="009F6552">
      <w:pPr>
        <w:tabs>
          <w:tab w:val="left" w:pos="567"/>
        </w:tabs>
        <w:spacing w:after="0" w:line="360" w:lineRule="auto"/>
        <w:jc w:val="both"/>
        <w:rPr>
          <w:rFonts w:ascii="Times New Roman" w:hAnsi="Times New Roman" w:cs="Times New Roman"/>
          <w:b/>
          <w:sz w:val="28"/>
          <w:szCs w:val="28"/>
        </w:rPr>
      </w:pPr>
    </w:p>
    <w:p w:rsidR="009F6552" w:rsidRDefault="009F6552" w:rsidP="009F6552">
      <w:pPr>
        <w:tabs>
          <w:tab w:val="left" w:pos="567"/>
        </w:tabs>
        <w:spacing w:after="0" w:line="360" w:lineRule="auto"/>
        <w:jc w:val="both"/>
        <w:rPr>
          <w:rFonts w:ascii="Times New Roman" w:hAnsi="Times New Roman" w:cs="Times New Roman"/>
          <w:b/>
          <w:sz w:val="28"/>
          <w:szCs w:val="28"/>
        </w:rPr>
      </w:pPr>
    </w:p>
    <w:p w:rsidR="009F6552" w:rsidRDefault="009F6552" w:rsidP="009F6552">
      <w:pPr>
        <w:tabs>
          <w:tab w:val="left" w:pos="567"/>
        </w:tabs>
        <w:spacing w:after="0" w:line="360" w:lineRule="auto"/>
        <w:jc w:val="both"/>
        <w:rPr>
          <w:rFonts w:ascii="Times New Roman" w:hAnsi="Times New Roman" w:cs="Times New Roman"/>
          <w:b/>
          <w:sz w:val="28"/>
          <w:szCs w:val="28"/>
        </w:rPr>
      </w:pPr>
    </w:p>
    <w:p w:rsidR="009F6552" w:rsidRDefault="009F6552" w:rsidP="009F6552">
      <w:pPr>
        <w:tabs>
          <w:tab w:val="left" w:pos="567"/>
        </w:tabs>
        <w:spacing w:after="0" w:line="360" w:lineRule="auto"/>
        <w:jc w:val="both"/>
        <w:rPr>
          <w:rFonts w:ascii="Times New Roman" w:hAnsi="Times New Roman" w:cs="Times New Roman"/>
          <w:b/>
          <w:sz w:val="28"/>
          <w:szCs w:val="28"/>
        </w:rPr>
      </w:pPr>
    </w:p>
    <w:p w:rsidR="009F6552" w:rsidRDefault="009F6552" w:rsidP="009F6552">
      <w:pPr>
        <w:tabs>
          <w:tab w:val="left" w:pos="567"/>
        </w:tabs>
        <w:spacing w:after="0" w:line="360" w:lineRule="auto"/>
        <w:jc w:val="both"/>
        <w:rPr>
          <w:rFonts w:ascii="Times New Roman" w:hAnsi="Times New Roman" w:cs="Times New Roman"/>
          <w:b/>
          <w:sz w:val="28"/>
          <w:szCs w:val="28"/>
        </w:rPr>
      </w:pPr>
    </w:p>
    <w:p w:rsidR="009F6552" w:rsidRDefault="009F6552" w:rsidP="009F6552">
      <w:pPr>
        <w:tabs>
          <w:tab w:val="left" w:pos="567"/>
        </w:tabs>
        <w:spacing w:after="0" w:line="360" w:lineRule="auto"/>
        <w:jc w:val="both"/>
        <w:rPr>
          <w:rFonts w:ascii="Times New Roman" w:hAnsi="Times New Roman" w:cs="Times New Roman"/>
          <w:b/>
          <w:sz w:val="28"/>
          <w:szCs w:val="28"/>
        </w:rPr>
      </w:pPr>
    </w:p>
    <w:p w:rsidR="009F6552" w:rsidRDefault="009F6552" w:rsidP="009F6552">
      <w:pPr>
        <w:tabs>
          <w:tab w:val="left" w:pos="567"/>
        </w:tabs>
        <w:spacing w:after="0" w:line="360" w:lineRule="auto"/>
        <w:jc w:val="both"/>
        <w:rPr>
          <w:rFonts w:ascii="Times New Roman" w:hAnsi="Times New Roman" w:cs="Times New Roman"/>
          <w:b/>
          <w:sz w:val="28"/>
          <w:szCs w:val="28"/>
        </w:rPr>
      </w:pPr>
    </w:p>
    <w:p w:rsidR="009F6552" w:rsidRDefault="009F6552" w:rsidP="009F6552">
      <w:pPr>
        <w:tabs>
          <w:tab w:val="left" w:pos="567"/>
        </w:tabs>
        <w:spacing w:after="0" w:line="360" w:lineRule="auto"/>
        <w:jc w:val="both"/>
        <w:rPr>
          <w:rFonts w:ascii="Times New Roman" w:hAnsi="Times New Roman" w:cs="Times New Roman"/>
          <w:b/>
          <w:sz w:val="28"/>
          <w:szCs w:val="28"/>
        </w:rPr>
      </w:pPr>
    </w:p>
    <w:p w:rsidR="009F6552" w:rsidRDefault="009F6552" w:rsidP="009F6552">
      <w:pPr>
        <w:tabs>
          <w:tab w:val="left" w:pos="567"/>
        </w:tabs>
        <w:spacing w:after="0" w:line="360" w:lineRule="auto"/>
        <w:jc w:val="both"/>
        <w:rPr>
          <w:rFonts w:ascii="Times New Roman" w:hAnsi="Times New Roman" w:cs="Times New Roman"/>
          <w:b/>
          <w:sz w:val="28"/>
          <w:szCs w:val="28"/>
        </w:rPr>
      </w:pPr>
    </w:p>
    <w:p w:rsidR="009F6552" w:rsidRDefault="009F6552" w:rsidP="009F6552">
      <w:pPr>
        <w:tabs>
          <w:tab w:val="left" w:pos="567"/>
        </w:tabs>
        <w:spacing w:after="0" w:line="360" w:lineRule="auto"/>
        <w:jc w:val="both"/>
        <w:rPr>
          <w:rFonts w:ascii="Times New Roman" w:hAnsi="Times New Roman" w:cs="Times New Roman"/>
          <w:b/>
          <w:sz w:val="28"/>
          <w:szCs w:val="28"/>
        </w:rPr>
      </w:pPr>
    </w:p>
    <w:p w:rsidR="009F6552" w:rsidRDefault="009F6552" w:rsidP="009F6552">
      <w:pPr>
        <w:tabs>
          <w:tab w:val="left" w:pos="567"/>
        </w:tabs>
        <w:spacing w:after="0" w:line="360" w:lineRule="auto"/>
        <w:jc w:val="both"/>
        <w:rPr>
          <w:rFonts w:ascii="Times New Roman" w:hAnsi="Times New Roman" w:cs="Times New Roman"/>
          <w:b/>
          <w:sz w:val="28"/>
          <w:szCs w:val="28"/>
        </w:rPr>
      </w:pPr>
    </w:p>
    <w:p w:rsidR="009F6552" w:rsidRDefault="009F6552" w:rsidP="009F6552">
      <w:pPr>
        <w:tabs>
          <w:tab w:val="left" w:pos="567"/>
        </w:tabs>
        <w:spacing w:after="0" w:line="360" w:lineRule="auto"/>
        <w:jc w:val="both"/>
        <w:rPr>
          <w:rFonts w:ascii="Times New Roman" w:hAnsi="Times New Roman" w:cs="Times New Roman"/>
          <w:b/>
          <w:sz w:val="28"/>
          <w:szCs w:val="28"/>
        </w:rPr>
      </w:pPr>
    </w:p>
    <w:p w:rsidR="009F6552" w:rsidRDefault="009F6552" w:rsidP="009F6552">
      <w:pPr>
        <w:tabs>
          <w:tab w:val="left" w:pos="567"/>
        </w:tabs>
        <w:spacing w:after="0" w:line="360" w:lineRule="auto"/>
        <w:jc w:val="both"/>
        <w:rPr>
          <w:rFonts w:ascii="Times New Roman" w:hAnsi="Times New Roman" w:cs="Times New Roman"/>
          <w:b/>
          <w:sz w:val="28"/>
          <w:szCs w:val="28"/>
        </w:rPr>
      </w:pPr>
    </w:p>
    <w:p w:rsidR="009F6552" w:rsidRDefault="009F6552" w:rsidP="009F6552">
      <w:pPr>
        <w:tabs>
          <w:tab w:val="left" w:pos="567"/>
        </w:tabs>
        <w:spacing w:after="0" w:line="360" w:lineRule="auto"/>
        <w:jc w:val="both"/>
        <w:rPr>
          <w:rFonts w:ascii="Times New Roman" w:hAnsi="Times New Roman" w:cs="Times New Roman"/>
          <w:b/>
          <w:sz w:val="28"/>
          <w:szCs w:val="28"/>
        </w:rPr>
      </w:pPr>
    </w:p>
    <w:p w:rsidR="009F6552" w:rsidRDefault="009F6552" w:rsidP="009F6552">
      <w:pPr>
        <w:tabs>
          <w:tab w:val="left" w:pos="567"/>
        </w:tabs>
        <w:spacing w:after="0" w:line="360" w:lineRule="auto"/>
        <w:jc w:val="both"/>
        <w:rPr>
          <w:rFonts w:ascii="Times New Roman" w:hAnsi="Times New Roman" w:cs="Times New Roman"/>
          <w:b/>
          <w:sz w:val="28"/>
          <w:szCs w:val="28"/>
        </w:rPr>
      </w:pPr>
    </w:p>
    <w:p w:rsidR="009F6552" w:rsidRDefault="009F6552" w:rsidP="009F6552">
      <w:pPr>
        <w:tabs>
          <w:tab w:val="left" w:pos="567"/>
        </w:tabs>
        <w:spacing w:after="0" w:line="360" w:lineRule="auto"/>
        <w:jc w:val="both"/>
        <w:rPr>
          <w:rFonts w:ascii="Times New Roman" w:hAnsi="Times New Roman" w:cs="Times New Roman"/>
          <w:b/>
          <w:sz w:val="28"/>
          <w:szCs w:val="28"/>
        </w:rPr>
      </w:pPr>
    </w:p>
    <w:p w:rsidR="009F6552" w:rsidRDefault="009F6552" w:rsidP="009F6552">
      <w:pPr>
        <w:tabs>
          <w:tab w:val="left" w:pos="567"/>
        </w:tabs>
        <w:spacing w:after="0" w:line="360" w:lineRule="auto"/>
        <w:jc w:val="both"/>
        <w:rPr>
          <w:rFonts w:ascii="Times New Roman" w:hAnsi="Times New Roman" w:cs="Times New Roman"/>
          <w:b/>
          <w:sz w:val="28"/>
          <w:szCs w:val="28"/>
        </w:rPr>
      </w:pPr>
    </w:p>
    <w:p w:rsidR="009F6552" w:rsidRDefault="009F6552" w:rsidP="009F6552">
      <w:pPr>
        <w:tabs>
          <w:tab w:val="left" w:pos="567"/>
        </w:tabs>
        <w:spacing w:after="0" w:line="360" w:lineRule="auto"/>
        <w:jc w:val="both"/>
        <w:rPr>
          <w:rFonts w:ascii="Times New Roman" w:hAnsi="Times New Roman" w:cs="Times New Roman"/>
          <w:b/>
          <w:sz w:val="28"/>
          <w:szCs w:val="28"/>
        </w:rPr>
      </w:pPr>
    </w:p>
    <w:p w:rsidR="00820BC7" w:rsidRDefault="00820BC7" w:rsidP="009F6552">
      <w:pPr>
        <w:tabs>
          <w:tab w:val="left" w:pos="567"/>
        </w:tabs>
        <w:spacing w:after="0" w:line="360" w:lineRule="auto"/>
        <w:jc w:val="both"/>
        <w:rPr>
          <w:rFonts w:ascii="Times New Roman" w:hAnsi="Times New Roman" w:cs="Times New Roman"/>
          <w:b/>
          <w:sz w:val="28"/>
          <w:szCs w:val="28"/>
        </w:rPr>
      </w:pPr>
    </w:p>
    <w:p w:rsidR="009F6552" w:rsidRDefault="009F6552" w:rsidP="009F6552">
      <w:pPr>
        <w:tabs>
          <w:tab w:val="left" w:pos="567"/>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Anotace</w:t>
      </w:r>
    </w:p>
    <w:p w:rsidR="009F6552" w:rsidRDefault="009F6552" w:rsidP="009F6552">
      <w:pPr>
        <w:tabs>
          <w:tab w:val="left" w:pos="567"/>
        </w:tabs>
        <w:spacing w:after="0" w:line="360" w:lineRule="auto"/>
        <w:jc w:val="both"/>
        <w:rPr>
          <w:rFonts w:ascii="Times New Roman" w:hAnsi="Times New Roman" w:cs="Times New Roman"/>
          <w:b/>
          <w:sz w:val="28"/>
          <w:szCs w:val="28"/>
        </w:rPr>
      </w:pPr>
    </w:p>
    <w:p w:rsidR="009F6552" w:rsidRDefault="009F6552" w:rsidP="009F6552">
      <w:pPr>
        <w:tabs>
          <w:tab w:val="left" w:pos="567"/>
        </w:tabs>
        <w:spacing w:after="0" w:line="360" w:lineRule="auto"/>
        <w:jc w:val="both"/>
        <w:rPr>
          <w:rFonts w:ascii="Times New Roman" w:hAnsi="Times New Roman" w:cs="Times New Roman"/>
          <w:sz w:val="24"/>
          <w:szCs w:val="24"/>
        </w:rPr>
      </w:pPr>
      <w:r w:rsidRPr="008D15BB">
        <w:rPr>
          <w:rFonts w:ascii="Times New Roman" w:hAnsi="Times New Roman" w:cs="Times New Roman"/>
          <w:b/>
          <w:sz w:val="24"/>
          <w:szCs w:val="24"/>
        </w:rPr>
        <w:t>Příjmení a jméno autora</w:t>
      </w:r>
      <w:r>
        <w:rPr>
          <w:rFonts w:ascii="Times New Roman" w:hAnsi="Times New Roman" w:cs="Times New Roman"/>
          <w:sz w:val="24"/>
          <w:szCs w:val="24"/>
        </w:rPr>
        <w:t>: Švidrnochová Jana</w:t>
      </w:r>
    </w:p>
    <w:p w:rsidR="009F6552" w:rsidRDefault="009F6552" w:rsidP="009F6552">
      <w:pPr>
        <w:tabs>
          <w:tab w:val="left" w:pos="567"/>
        </w:tabs>
        <w:spacing w:after="0" w:line="360" w:lineRule="auto"/>
        <w:jc w:val="both"/>
        <w:rPr>
          <w:rFonts w:ascii="Times New Roman" w:hAnsi="Times New Roman" w:cs="Times New Roman"/>
          <w:sz w:val="24"/>
          <w:szCs w:val="24"/>
        </w:rPr>
      </w:pPr>
      <w:r w:rsidRPr="008D15BB">
        <w:rPr>
          <w:rFonts w:ascii="Times New Roman" w:hAnsi="Times New Roman" w:cs="Times New Roman"/>
          <w:b/>
          <w:sz w:val="24"/>
          <w:szCs w:val="24"/>
        </w:rPr>
        <w:t>Název katedry a fakulty</w:t>
      </w:r>
      <w:r>
        <w:rPr>
          <w:rFonts w:ascii="Times New Roman" w:hAnsi="Times New Roman" w:cs="Times New Roman"/>
          <w:sz w:val="24"/>
          <w:szCs w:val="24"/>
        </w:rPr>
        <w:t>: Katedra sociologie a andragogiky</w:t>
      </w:r>
    </w:p>
    <w:p w:rsidR="009F6552" w:rsidRDefault="009F6552" w:rsidP="009F6552">
      <w:pPr>
        <w:spacing w:after="0" w:line="360" w:lineRule="auto"/>
        <w:ind w:left="1418" w:hanging="1418"/>
        <w:jc w:val="both"/>
        <w:rPr>
          <w:rFonts w:ascii="Times New Roman" w:hAnsi="Times New Roman" w:cs="Times New Roman"/>
          <w:sz w:val="24"/>
          <w:szCs w:val="24"/>
        </w:rPr>
      </w:pPr>
      <w:r w:rsidRPr="008D15BB">
        <w:rPr>
          <w:rFonts w:ascii="Times New Roman" w:hAnsi="Times New Roman" w:cs="Times New Roman"/>
          <w:b/>
          <w:sz w:val="24"/>
          <w:szCs w:val="24"/>
        </w:rPr>
        <w:t>Název práce</w:t>
      </w:r>
      <w:r>
        <w:rPr>
          <w:rFonts w:ascii="Times New Roman" w:hAnsi="Times New Roman" w:cs="Times New Roman"/>
          <w:sz w:val="24"/>
          <w:szCs w:val="24"/>
        </w:rPr>
        <w:t xml:space="preserve">: </w:t>
      </w:r>
      <w:r>
        <w:rPr>
          <w:rFonts w:ascii="Times New Roman" w:hAnsi="Times New Roman" w:cs="Times New Roman"/>
          <w:sz w:val="24"/>
          <w:szCs w:val="24"/>
        </w:rPr>
        <w:tab/>
        <w:t xml:space="preserve">Zaměstnavatel jako potencionální bariéra plánovaného rodičovství               </w:t>
      </w:r>
    </w:p>
    <w:p w:rsidR="009F6552" w:rsidRDefault="009F6552" w:rsidP="009F6552">
      <w:pPr>
        <w:tabs>
          <w:tab w:val="left" w:pos="567"/>
          <w:tab w:val="left" w:pos="1701"/>
        </w:tabs>
        <w:spacing w:after="0" w:line="360" w:lineRule="auto"/>
        <w:ind w:left="1418"/>
        <w:jc w:val="both"/>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employer</w:t>
      </w:r>
      <w:proofErr w:type="spellEnd"/>
      <w:r>
        <w:rPr>
          <w:rFonts w:ascii="Times New Roman" w:hAnsi="Times New Roman" w:cs="Times New Roman"/>
          <w:sz w:val="24"/>
          <w:szCs w:val="24"/>
        </w:rPr>
        <w:t xml:space="preserve"> as a </w:t>
      </w:r>
      <w:proofErr w:type="spellStart"/>
      <w:r>
        <w:rPr>
          <w:rFonts w:ascii="Times New Roman" w:hAnsi="Times New Roman" w:cs="Times New Roman"/>
          <w:sz w:val="24"/>
          <w:szCs w:val="24"/>
        </w:rPr>
        <w:t>potential</w:t>
      </w:r>
      <w:proofErr w:type="spellEnd"/>
      <w:r>
        <w:rPr>
          <w:rFonts w:ascii="Times New Roman" w:hAnsi="Times New Roman" w:cs="Times New Roman"/>
          <w:sz w:val="24"/>
          <w:szCs w:val="24"/>
        </w:rPr>
        <w:t xml:space="preserve"> family </w:t>
      </w:r>
      <w:proofErr w:type="spellStart"/>
      <w:r>
        <w:rPr>
          <w:rFonts w:ascii="Times New Roman" w:hAnsi="Times New Roman" w:cs="Times New Roman"/>
          <w:sz w:val="24"/>
          <w:szCs w:val="24"/>
        </w:rPr>
        <w:t>planning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barrier</w:t>
      </w:r>
      <w:proofErr w:type="spellEnd"/>
    </w:p>
    <w:p w:rsidR="009F6552" w:rsidRDefault="009F6552" w:rsidP="009F6552">
      <w:pPr>
        <w:tabs>
          <w:tab w:val="left" w:pos="567"/>
        </w:tabs>
        <w:spacing w:after="0" w:line="360" w:lineRule="auto"/>
        <w:jc w:val="both"/>
        <w:rPr>
          <w:rFonts w:ascii="Times New Roman" w:hAnsi="Times New Roman" w:cs="Times New Roman"/>
          <w:sz w:val="24"/>
          <w:szCs w:val="24"/>
        </w:rPr>
      </w:pPr>
      <w:r w:rsidRPr="008D15BB">
        <w:rPr>
          <w:rFonts w:ascii="Times New Roman" w:hAnsi="Times New Roman" w:cs="Times New Roman"/>
          <w:b/>
          <w:sz w:val="24"/>
          <w:szCs w:val="24"/>
        </w:rPr>
        <w:t>Počet znaků</w:t>
      </w:r>
      <w:r>
        <w:rPr>
          <w:rFonts w:ascii="Times New Roman" w:hAnsi="Times New Roman" w:cs="Times New Roman"/>
          <w:sz w:val="24"/>
          <w:szCs w:val="24"/>
        </w:rPr>
        <w:t>:</w:t>
      </w:r>
      <w:r w:rsidR="00AD6C77">
        <w:rPr>
          <w:rFonts w:ascii="Times New Roman" w:hAnsi="Times New Roman" w:cs="Times New Roman"/>
          <w:sz w:val="24"/>
          <w:szCs w:val="24"/>
        </w:rPr>
        <w:t xml:space="preserve"> 93 060</w:t>
      </w:r>
    </w:p>
    <w:p w:rsidR="009F6552" w:rsidRDefault="009F6552" w:rsidP="009F6552">
      <w:pPr>
        <w:tabs>
          <w:tab w:val="left" w:pos="567"/>
        </w:tabs>
        <w:spacing w:after="0" w:line="360" w:lineRule="auto"/>
        <w:jc w:val="both"/>
        <w:rPr>
          <w:rFonts w:ascii="Times New Roman" w:hAnsi="Times New Roman" w:cs="Times New Roman"/>
          <w:sz w:val="24"/>
          <w:szCs w:val="24"/>
        </w:rPr>
      </w:pPr>
      <w:r w:rsidRPr="008D15BB">
        <w:rPr>
          <w:rFonts w:ascii="Times New Roman" w:hAnsi="Times New Roman" w:cs="Times New Roman"/>
          <w:b/>
          <w:sz w:val="24"/>
          <w:szCs w:val="24"/>
        </w:rPr>
        <w:t>Počet příloh</w:t>
      </w:r>
      <w:r>
        <w:rPr>
          <w:rFonts w:ascii="Times New Roman" w:hAnsi="Times New Roman" w:cs="Times New Roman"/>
          <w:sz w:val="24"/>
          <w:szCs w:val="24"/>
        </w:rPr>
        <w:t>: 0</w:t>
      </w:r>
    </w:p>
    <w:p w:rsidR="009F6552" w:rsidRDefault="009F6552" w:rsidP="009F6552">
      <w:pPr>
        <w:tabs>
          <w:tab w:val="left" w:pos="567"/>
        </w:tabs>
        <w:spacing w:after="0" w:line="360" w:lineRule="auto"/>
        <w:jc w:val="both"/>
        <w:rPr>
          <w:rFonts w:ascii="Times New Roman" w:hAnsi="Times New Roman" w:cs="Times New Roman"/>
          <w:sz w:val="24"/>
          <w:szCs w:val="24"/>
        </w:rPr>
      </w:pPr>
      <w:r w:rsidRPr="008D15BB">
        <w:rPr>
          <w:rFonts w:ascii="Times New Roman" w:hAnsi="Times New Roman" w:cs="Times New Roman"/>
          <w:b/>
          <w:sz w:val="24"/>
          <w:szCs w:val="24"/>
        </w:rPr>
        <w:t>Počet titulů použité literatury</w:t>
      </w:r>
      <w:r>
        <w:rPr>
          <w:rFonts w:ascii="Times New Roman" w:hAnsi="Times New Roman" w:cs="Times New Roman"/>
          <w:sz w:val="24"/>
          <w:szCs w:val="24"/>
        </w:rPr>
        <w:t>: 47</w:t>
      </w:r>
    </w:p>
    <w:p w:rsidR="009F6552" w:rsidRDefault="009F6552" w:rsidP="009F6552">
      <w:pPr>
        <w:tabs>
          <w:tab w:val="left" w:pos="567"/>
        </w:tabs>
        <w:spacing w:after="0" w:line="360" w:lineRule="auto"/>
        <w:jc w:val="both"/>
        <w:rPr>
          <w:rFonts w:ascii="Times New Roman" w:hAnsi="Times New Roman" w:cs="Times New Roman"/>
          <w:sz w:val="24"/>
          <w:szCs w:val="24"/>
        </w:rPr>
      </w:pPr>
      <w:r w:rsidRPr="008D15BB">
        <w:rPr>
          <w:rFonts w:ascii="Times New Roman" w:hAnsi="Times New Roman" w:cs="Times New Roman"/>
          <w:b/>
          <w:sz w:val="24"/>
          <w:szCs w:val="24"/>
        </w:rPr>
        <w:t>Klíčová slova</w:t>
      </w:r>
      <w:r>
        <w:rPr>
          <w:rFonts w:ascii="Times New Roman" w:hAnsi="Times New Roman" w:cs="Times New Roman"/>
          <w:sz w:val="24"/>
          <w:szCs w:val="24"/>
        </w:rPr>
        <w:t>: kombinace rodinného a pracovního života, strategie zaměstnavatelů, gender, zaměstnanecké benefity, sociologický výzkum</w:t>
      </w:r>
    </w:p>
    <w:p w:rsidR="009F6552" w:rsidRDefault="009F6552" w:rsidP="009F6552">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Práce se zabývá plánovaným rodičovstvím v kontextu řízení lidských zdrojů. Provedený kvantitativní sociologický výzkum je zaměřen na pracovníky jisté velké bankovní společnosti, kteří pracují na Ostravsku. Cílem práce je formou anonymního dotazníkového šetření zjistit, zda uvedená společnost jako zaměstnavatel představuje pro její tázané z</w:t>
      </w:r>
      <w:r w:rsidR="00F9575A">
        <w:rPr>
          <w:rFonts w:ascii="Times New Roman" w:hAnsi="Times New Roman" w:cs="Times New Roman"/>
          <w:sz w:val="24"/>
          <w:szCs w:val="24"/>
        </w:rPr>
        <w:t>aměstnance překážku v úvahách o </w:t>
      </w:r>
      <w:r>
        <w:rPr>
          <w:rFonts w:ascii="Times New Roman" w:hAnsi="Times New Roman" w:cs="Times New Roman"/>
          <w:sz w:val="24"/>
          <w:szCs w:val="24"/>
        </w:rPr>
        <w:t>plánovaném rodičovství, zaměřuji se také na kritéria, která tento pohled ovlivňují. Výsledky práce poslouží zmíněnému zaměstnavateli jako další informační zdroj v rámci realizace firemního projektu snažícího se mimo jiné zvýšit počet zaměstnanců vracejících se po rodičovské dovolené zpět na svou pracovní pozici.</w:t>
      </w:r>
    </w:p>
    <w:p w:rsidR="009F6552" w:rsidRDefault="009F6552" w:rsidP="009F6552">
      <w:pPr>
        <w:tabs>
          <w:tab w:val="left" w:pos="567"/>
        </w:tabs>
        <w:spacing w:after="0" w:line="360" w:lineRule="auto"/>
        <w:jc w:val="both"/>
        <w:rPr>
          <w:rFonts w:ascii="Times New Roman" w:hAnsi="Times New Roman" w:cs="Times New Roman"/>
          <w:sz w:val="24"/>
          <w:szCs w:val="24"/>
        </w:rPr>
      </w:pPr>
    </w:p>
    <w:p w:rsidR="009F6552" w:rsidRPr="00AD6C77" w:rsidRDefault="00AD6C77" w:rsidP="00AD6C77">
      <w:pPr>
        <w:tabs>
          <w:tab w:val="left" w:pos="567"/>
        </w:tabs>
        <w:spacing w:after="0"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K</w:t>
      </w:r>
      <w:r w:rsidR="009F6552" w:rsidRPr="008D15BB">
        <w:rPr>
          <w:rFonts w:ascii="Times New Roman" w:hAnsi="Times New Roman" w:cs="Times New Roman"/>
          <w:b/>
          <w:sz w:val="24"/>
          <w:szCs w:val="24"/>
        </w:rPr>
        <w:t>eywords</w:t>
      </w:r>
      <w:proofErr w:type="spellEnd"/>
      <w:r w:rsidR="009F6552">
        <w:rPr>
          <w:rFonts w:ascii="Times New Roman" w:hAnsi="Times New Roman" w:cs="Times New Roman"/>
          <w:sz w:val="24"/>
          <w:szCs w:val="24"/>
        </w:rPr>
        <w:t xml:space="preserve">: </w:t>
      </w:r>
      <w:r w:rsidRPr="00AD6C77">
        <w:rPr>
          <w:rFonts w:ascii="Times New Roman" w:eastAsia="Calibri" w:hAnsi="Times New Roman" w:cs="Times New Roman"/>
          <w:sz w:val="24"/>
          <w:szCs w:val="24"/>
        </w:rPr>
        <w:t>kombinace rodinného a pracovního života, strategie zaměstnavatelů, gender, zaměstnanecké benefity, sociologický výzkum</w:t>
      </w:r>
    </w:p>
    <w:p w:rsidR="00AD6C77" w:rsidRPr="00AD6C77" w:rsidRDefault="00AD6C77" w:rsidP="00AD6C77">
      <w:pPr>
        <w:spacing w:after="0" w:line="360" w:lineRule="auto"/>
        <w:ind w:firstLine="567"/>
        <w:jc w:val="both"/>
        <w:rPr>
          <w:rFonts w:ascii="Times New Roman" w:hAnsi="Times New Roman" w:cs="Times New Roman"/>
          <w:sz w:val="24"/>
          <w:szCs w:val="24"/>
          <w:lang w:val="en-GB"/>
        </w:rPr>
      </w:pPr>
      <w:r w:rsidRPr="00AD6C77">
        <w:rPr>
          <w:rFonts w:ascii="Times New Roman" w:hAnsi="Times New Roman" w:cs="Times New Roman"/>
          <w:sz w:val="24"/>
          <w:szCs w:val="24"/>
          <w:lang w:val="en-GB"/>
        </w:rPr>
        <w:t>This work deals with family planning in the context of human resources management. The carried out quantitative s</w:t>
      </w:r>
      <w:r>
        <w:rPr>
          <w:rFonts w:ascii="Times New Roman" w:hAnsi="Times New Roman" w:cs="Times New Roman"/>
          <w:sz w:val="24"/>
          <w:szCs w:val="24"/>
          <w:lang w:val="en-GB"/>
        </w:rPr>
        <w:t>ociological research focuses on </w:t>
      </w:r>
      <w:r w:rsidRPr="00AD6C77">
        <w:rPr>
          <w:rFonts w:ascii="Times New Roman" w:hAnsi="Times New Roman" w:cs="Times New Roman"/>
          <w:sz w:val="24"/>
          <w:szCs w:val="24"/>
          <w:lang w:val="en-GB"/>
        </w:rPr>
        <w:t xml:space="preserve">employees working for a major bank in Ostrava Region. Using anonymous questionnaires, the research aims at revealing if the institution, as an employer, represents a family planning restraint for the respondents – employees. They also focus on criteria influencing their standpoints. The research findings will be beneficial to the above mentioned employer as a further information resource, </w:t>
      </w:r>
      <w:r>
        <w:rPr>
          <w:rFonts w:ascii="Times New Roman" w:hAnsi="Times New Roman" w:cs="Times New Roman"/>
          <w:sz w:val="24"/>
          <w:szCs w:val="24"/>
          <w:lang w:val="en-GB"/>
        </w:rPr>
        <w:t>in </w:t>
      </w:r>
      <w:r w:rsidRPr="00AD6C77">
        <w:rPr>
          <w:rFonts w:ascii="Times New Roman" w:hAnsi="Times New Roman" w:cs="Times New Roman"/>
          <w:sz w:val="24"/>
          <w:szCs w:val="24"/>
          <w:lang w:val="en-GB"/>
        </w:rPr>
        <w:t xml:space="preserve">relation to the implementation of a corporate project </w:t>
      </w:r>
      <w:bookmarkStart w:id="0" w:name="_GoBack"/>
      <w:bookmarkEnd w:id="0"/>
      <w:r w:rsidRPr="00AD6C77">
        <w:rPr>
          <w:rFonts w:ascii="Times New Roman" w:hAnsi="Times New Roman" w:cs="Times New Roman"/>
          <w:sz w:val="24"/>
          <w:szCs w:val="24"/>
          <w:lang w:val="en-GB"/>
        </w:rPr>
        <w:t xml:space="preserve">the aim of which is </w:t>
      </w:r>
      <w:r w:rsidRPr="00AD6C77">
        <w:rPr>
          <w:rFonts w:ascii="Times New Roman" w:hAnsi="Times New Roman" w:cs="Times New Roman"/>
          <w:sz w:val="24"/>
          <w:szCs w:val="24"/>
          <w:lang w:val="en-GB"/>
        </w:rPr>
        <w:lastRenderedPageBreak/>
        <w:t>to</w:t>
      </w:r>
      <w:r w:rsidR="00F9575A">
        <w:rPr>
          <w:rFonts w:ascii="Times New Roman" w:hAnsi="Times New Roman" w:cs="Times New Roman"/>
          <w:sz w:val="24"/>
          <w:szCs w:val="24"/>
          <w:lang w:val="en-GB"/>
        </w:rPr>
        <w:t> </w:t>
      </w:r>
      <w:r w:rsidRPr="00AD6C77">
        <w:rPr>
          <w:rFonts w:ascii="Times New Roman" w:hAnsi="Times New Roman" w:cs="Times New Roman"/>
          <w:sz w:val="24"/>
          <w:szCs w:val="24"/>
          <w:lang w:val="en-GB"/>
        </w:rPr>
        <w:t>increase the number of employees returning to their former positions after the end of their maternity (paternity) leave.</w:t>
      </w:r>
    </w:p>
    <w:p w:rsidR="00AD6C77" w:rsidRPr="00FD748B" w:rsidRDefault="00AD6C77" w:rsidP="00AD6C77">
      <w:pPr>
        <w:tabs>
          <w:tab w:val="left" w:pos="567"/>
        </w:tabs>
        <w:spacing w:after="0" w:line="360" w:lineRule="auto"/>
        <w:ind w:firstLine="567"/>
        <w:jc w:val="both"/>
        <w:rPr>
          <w:rFonts w:ascii="Times New Roman" w:hAnsi="Times New Roman" w:cs="Times New Roman"/>
          <w:sz w:val="24"/>
          <w:szCs w:val="24"/>
        </w:rPr>
      </w:pPr>
    </w:p>
    <w:p w:rsidR="009F6552" w:rsidRDefault="009F6552"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7E7958" w:rsidRDefault="007E7958"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7E7958" w:rsidRDefault="007E7958"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7E7958" w:rsidRDefault="007E7958"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7E7958" w:rsidRDefault="007E7958"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7E7958" w:rsidRDefault="007E7958"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7E7958" w:rsidRDefault="007E7958"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7E7958" w:rsidRDefault="007E7958"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AD6C77" w:rsidRDefault="00AD6C77"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AD6C77" w:rsidRDefault="00AD6C77"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AD6C77" w:rsidRDefault="00AD6C77"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AD6C77" w:rsidRDefault="00AD6C77"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AD6C77" w:rsidRDefault="00AD6C77"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AD6C77" w:rsidRDefault="00AD6C77"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AD6C77" w:rsidRDefault="00AD6C77"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AD6C77" w:rsidRDefault="00AD6C77"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AD6C77" w:rsidRDefault="00AD6C77"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AD6C77" w:rsidRDefault="00AD6C77"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AD6C77" w:rsidRDefault="00AD6C77"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AD6C77" w:rsidRDefault="00AD6C77"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AD6C77" w:rsidRDefault="00AD6C77"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AD6C77" w:rsidRDefault="00AD6C77"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AD6C77" w:rsidRDefault="00AD6C77"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AD6C77" w:rsidRDefault="00AD6C77"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AD6C77" w:rsidRDefault="00AD6C77" w:rsidP="009155B5">
      <w:pPr>
        <w:pStyle w:val="Odstavecseseznamem"/>
        <w:tabs>
          <w:tab w:val="left" w:pos="851"/>
        </w:tabs>
        <w:spacing w:after="0" w:line="360" w:lineRule="auto"/>
        <w:ind w:left="855" w:right="-2"/>
        <w:jc w:val="both"/>
        <w:rPr>
          <w:rFonts w:ascii="Times New Roman" w:hAnsi="Times New Roman" w:cs="Times New Roman"/>
          <w:b/>
          <w:sz w:val="28"/>
          <w:szCs w:val="28"/>
        </w:rPr>
      </w:pPr>
    </w:p>
    <w:p w:rsidR="007E7958" w:rsidRPr="00F4617E" w:rsidRDefault="007E7958" w:rsidP="007E7958">
      <w:pPr>
        <w:spacing w:after="0" w:line="360" w:lineRule="auto"/>
        <w:jc w:val="both"/>
        <w:rPr>
          <w:rFonts w:ascii="Times New Roman" w:hAnsi="Times New Roman" w:cs="Times New Roman"/>
          <w:b/>
          <w:sz w:val="28"/>
          <w:szCs w:val="28"/>
        </w:rPr>
      </w:pPr>
      <w:r w:rsidRPr="00F4617E">
        <w:rPr>
          <w:rFonts w:ascii="Times New Roman" w:hAnsi="Times New Roman" w:cs="Times New Roman"/>
          <w:b/>
          <w:sz w:val="28"/>
          <w:szCs w:val="28"/>
        </w:rPr>
        <w:lastRenderedPageBreak/>
        <w:t>Seznam použitých zdrojů:</w:t>
      </w:r>
    </w:p>
    <w:p w:rsidR="007E7958" w:rsidRPr="00922748" w:rsidRDefault="007E7958" w:rsidP="007E7958">
      <w:pPr>
        <w:spacing w:after="0" w:line="360" w:lineRule="auto"/>
        <w:jc w:val="both"/>
        <w:rPr>
          <w:rFonts w:ascii="Times New Roman" w:hAnsi="Times New Roman" w:cs="Times New Roman"/>
          <w:b/>
          <w:sz w:val="24"/>
          <w:szCs w:val="24"/>
        </w:rPr>
      </w:pPr>
    </w:p>
    <w:p w:rsidR="007E7958" w:rsidRPr="00922748" w:rsidRDefault="007E7958" w:rsidP="007E7958">
      <w:pPr>
        <w:spacing w:after="0" w:line="360" w:lineRule="auto"/>
        <w:jc w:val="both"/>
        <w:rPr>
          <w:rFonts w:ascii="Times New Roman" w:hAnsi="Times New Roman" w:cs="Times New Roman"/>
          <w:b/>
          <w:sz w:val="24"/>
          <w:szCs w:val="24"/>
        </w:rPr>
      </w:pPr>
      <w:r w:rsidRPr="00922748">
        <w:rPr>
          <w:rFonts w:ascii="Times New Roman" w:hAnsi="Times New Roman" w:cs="Times New Roman"/>
          <w:b/>
          <w:sz w:val="24"/>
          <w:szCs w:val="24"/>
        </w:rPr>
        <w:t xml:space="preserve">Použitá literatura: </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ARMSTRONG, M. </w:t>
      </w:r>
      <w:r w:rsidRPr="00922748">
        <w:rPr>
          <w:rFonts w:ascii="Times New Roman" w:hAnsi="Times New Roman" w:cs="Times New Roman"/>
          <w:i/>
          <w:sz w:val="24"/>
          <w:szCs w:val="24"/>
        </w:rPr>
        <w:t xml:space="preserve">Řízení lidských zdrojů. </w:t>
      </w:r>
      <w:r w:rsidRPr="00922748">
        <w:rPr>
          <w:rFonts w:ascii="Times New Roman" w:hAnsi="Times New Roman" w:cs="Times New Roman"/>
          <w:sz w:val="24"/>
          <w:szCs w:val="24"/>
        </w:rPr>
        <w:t>Praha: Grada, 2007.</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ARMSTRONG, M. </w:t>
      </w:r>
      <w:r w:rsidRPr="00922748">
        <w:rPr>
          <w:rFonts w:ascii="Times New Roman" w:hAnsi="Times New Roman" w:cs="Times New Roman"/>
          <w:i/>
          <w:sz w:val="24"/>
          <w:szCs w:val="24"/>
        </w:rPr>
        <w:t>Odměňování pracovníků.</w:t>
      </w:r>
      <w:r w:rsidRPr="00922748">
        <w:rPr>
          <w:rFonts w:ascii="Times New Roman" w:hAnsi="Times New Roman" w:cs="Times New Roman"/>
          <w:sz w:val="24"/>
          <w:szCs w:val="24"/>
        </w:rPr>
        <w:t xml:space="preserve"> Praha: Grada, 2009.</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BARTÁKOVÁ, H. </w:t>
      </w:r>
      <w:r w:rsidRPr="00922748">
        <w:rPr>
          <w:rFonts w:ascii="Times New Roman" w:hAnsi="Times New Roman" w:cs="Times New Roman"/>
          <w:i/>
          <w:sz w:val="24"/>
          <w:szCs w:val="24"/>
        </w:rPr>
        <w:t>Postavení žen na trhu práce v České republice a v dalších zemích Evropské unie.</w:t>
      </w:r>
      <w:r w:rsidRPr="00922748">
        <w:rPr>
          <w:rFonts w:ascii="Times New Roman" w:hAnsi="Times New Roman" w:cs="Times New Roman"/>
          <w:sz w:val="24"/>
          <w:szCs w:val="24"/>
        </w:rPr>
        <w:t xml:space="preserve"> In SIROVÁTKA, T. a kol. </w:t>
      </w:r>
      <w:r w:rsidRPr="00922748">
        <w:rPr>
          <w:rFonts w:ascii="Times New Roman" w:hAnsi="Times New Roman" w:cs="Times New Roman"/>
          <w:i/>
          <w:iCs/>
          <w:sz w:val="24"/>
          <w:szCs w:val="24"/>
        </w:rPr>
        <w:t>Rodina, zaměstnání a sociální politika.</w:t>
      </w:r>
      <w:r w:rsidRPr="00922748">
        <w:rPr>
          <w:rFonts w:ascii="Times New Roman" w:hAnsi="Times New Roman" w:cs="Times New Roman"/>
          <w:sz w:val="24"/>
          <w:szCs w:val="24"/>
        </w:rPr>
        <w:t xml:space="preserve"> Brno: Fakulta sociálních studií Masarykovy univerzity v Brně, 2006, s. 203-232.</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BARTÁKOVÁ, H. </w:t>
      </w:r>
      <w:r w:rsidRPr="00922748">
        <w:rPr>
          <w:rFonts w:ascii="Times New Roman" w:hAnsi="Times New Roman" w:cs="Times New Roman"/>
          <w:i/>
          <w:sz w:val="24"/>
          <w:szCs w:val="24"/>
        </w:rPr>
        <w:t>Problémy přechodu žen na trh práce po rodičovské dovolené</w:t>
      </w:r>
      <w:r w:rsidRPr="00922748">
        <w:rPr>
          <w:rFonts w:ascii="Times New Roman" w:hAnsi="Times New Roman" w:cs="Times New Roman"/>
          <w:sz w:val="24"/>
          <w:szCs w:val="24"/>
        </w:rPr>
        <w:t xml:space="preserve">. In SIROVÁTKA, T., HORA, O. a kol. </w:t>
      </w:r>
      <w:r w:rsidRPr="00922748">
        <w:rPr>
          <w:rFonts w:ascii="Times New Roman" w:hAnsi="Times New Roman" w:cs="Times New Roman"/>
          <w:i/>
          <w:sz w:val="24"/>
          <w:szCs w:val="24"/>
        </w:rPr>
        <w:t>Rodina, děti a zaměstnání v české společnosti.</w:t>
      </w:r>
      <w:r w:rsidRPr="00922748">
        <w:rPr>
          <w:rFonts w:ascii="Times New Roman" w:hAnsi="Times New Roman" w:cs="Times New Roman"/>
          <w:sz w:val="24"/>
          <w:szCs w:val="24"/>
        </w:rPr>
        <w:t xml:space="preserve"> Brno: Fakulta sociálních studií Masarykovy univerzity v Brně, 2008, s. 175-206.</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BECK, U., </w:t>
      </w:r>
      <w:r w:rsidRPr="00922748">
        <w:rPr>
          <w:rFonts w:ascii="Times New Roman" w:hAnsi="Times New Roman" w:cs="Times New Roman"/>
          <w:i/>
          <w:sz w:val="24"/>
          <w:szCs w:val="24"/>
        </w:rPr>
        <w:t>Riziková společnost</w:t>
      </w:r>
      <w:r w:rsidRPr="00922748">
        <w:rPr>
          <w:rFonts w:ascii="Times New Roman" w:hAnsi="Times New Roman" w:cs="Times New Roman"/>
          <w:sz w:val="24"/>
          <w:szCs w:val="24"/>
        </w:rPr>
        <w:t xml:space="preserve">. Praha: SLON, 2004. </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BEDRNOVÁ, E., NOVÝ, I. </w:t>
      </w:r>
      <w:r w:rsidRPr="00922748">
        <w:rPr>
          <w:rFonts w:ascii="Times New Roman" w:hAnsi="Times New Roman" w:cs="Times New Roman"/>
          <w:i/>
          <w:sz w:val="24"/>
          <w:szCs w:val="24"/>
        </w:rPr>
        <w:t>Psychologie a sociologie v řízení firmy.</w:t>
      </w:r>
      <w:r w:rsidRPr="00922748">
        <w:rPr>
          <w:rFonts w:ascii="Times New Roman" w:hAnsi="Times New Roman" w:cs="Times New Roman"/>
          <w:sz w:val="24"/>
          <w:szCs w:val="24"/>
        </w:rPr>
        <w:t xml:space="preserve"> Praha: Prospektum, 1994.</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BRANHAM, L. </w:t>
      </w:r>
      <w:r w:rsidRPr="00922748">
        <w:rPr>
          <w:rFonts w:ascii="Times New Roman" w:hAnsi="Times New Roman" w:cs="Times New Roman"/>
          <w:i/>
          <w:sz w:val="24"/>
          <w:szCs w:val="24"/>
        </w:rPr>
        <w:t>7 skrytých důvodů, proč zaměstnanci odcházejí z firem.</w:t>
      </w:r>
      <w:r w:rsidRPr="00922748">
        <w:rPr>
          <w:rFonts w:ascii="Times New Roman" w:hAnsi="Times New Roman" w:cs="Times New Roman"/>
          <w:sz w:val="24"/>
          <w:szCs w:val="24"/>
        </w:rPr>
        <w:t xml:space="preserve"> Praha: Grada, 2009.</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DISMAN, M</w:t>
      </w:r>
      <w:r w:rsidRPr="00922748">
        <w:rPr>
          <w:rFonts w:ascii="Times New Roman" w:hAnsi="Times New Roman" w:cs="Times New Roman"/>
          <w:i/>
          <w:sz w:val="24"/>
          <w:szCs w:val="24"/>
        </w:rPr>
        <w:t>. Jak se vyrábí sociologická znalost.</w:t>
      </w:r>
      <w:r w:rsidRPr="00922748">
        <w:rPr>
          <w:rFonts w:ascii="Times New Roman" w:hAnsi="Times New Roman" w:cs="Times New Roman"/>
          <w:sz w:val="24"/>
          <w:szCs w:val="24"/>
        </w:rPr>
        <w:t xml:space="preserve"> Praha: Karolinum, 2011.</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DUDOVÁ</w:t>
      </w:r>
      <w:r w:rsidRPr="00922748">
        <w:rPr>
          <w:rFonts w:ascii="Times New Roman" w:eastAsia="Calibri" w:hAnsi="Times New Roman" w:cs="Times New Roman"/>
          <w:sz w:val="24"/>
          <w:szCs w:val="24"/>
        </w:rPr>
        <w:t xml:space="preserve">, R. </w:t>
      </w:r>
      <w:r w:rsidRPr="00922748">
        <w:rPr>
          <w:rFonts w:ascii="Times New Roman" w:hAnsi="Times New Roman" w:cs="Times New Roman"/>
          <w:sz w:val="24"/>
          <w:szCs w:val="24"/>
        </w:rPr>
        <w:t>a kol.</w:t>
      </w:r>
      <w:r w:rsidRPr="00922748">
        <w:rPr>
          <w:rFonts w:ascii="Times New Roman" w:eastAsia="Calibri" w:hAnsi="Times New Roman" w:cs="Times New Roman"/>
          <w:sz w:val="24"/>
          <w:szCs w:val="24"/>
        </w:rPr>
        <w:t xml:space="preserve"> </w:t>
      </w:r>
      <w:r w:rsidRPr="00922748">
        <w:rPr>
          <w:rFonts w:ascii="Times New Roman" w:eastAsia="Calibri" w:hAnsi="Times New Roman" w:cs="Times New Roman"/>
          <w:i/>
          <w:sz w:val="24"/>
          <w:szCs w:val="24"/>
        </w:rPr>
        <w:t>Souvislosti proměn pracovního trhu a soukromého, rodinného a partnerského života</w:t>
      </w:r>
      <w:r w:rsidRPr="00922748">
        <w:rPr>
          <w:rFonts w:ascii="Times New Roman" w:hAnsi="Times New Roman" w:cs="Times New Roman"/>
          <w:sz w:val="24"/>
          <w:szCs w:val="24"/>
        </w:rPr>
        <w:t>. Praha: Sociologický ústav AV ČR, 2007.</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DVOŘÁKOVÁ, Z. </w:t>
      </w:r>
      <w:r w:rsidRPr="00922748">
        <w:rPr>
          <w:rFonts w:ascii="Times New Roman" w:hAnsi="Times New Roman" w:cs="Times New Roman"/>
          <w:i/>
          <w:sz w:val="24"/>
          <w:szCs w:val="24"/>
        </w:rPr>
        <w:t>Řízení lidských zdrojů.</w:t>
      </w:r>
      <w:r w:rsidRPr="00922748">
        <w:rPr>
          <w:rFonts w:ascii="Times New Roman" w:hAnsi="Times New Roman" w:cs="Times New Roman"/>
          <w:sz w:val="24"/>
          <w:szCs w:val="24"/>
        </w:rPr>
        <w:t xml:space="preserve"> Praha: C. H. Beck, 2012.</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EL SABBAGHOVÁ, N.</w:t>
      </w:r>
      <w:r w:rsidRPr="00922748">
        <w:rPr>
          <w:rFonts w:ascii="Times New Roman" w:hAnsi="Times New Roman" w:cs="Times New Roman"/>
          <w:i/>
          <w:sz w:val="24"/>
          <w:szCs w:val="24"/>
        </w:rPr>
        <w:t xml:space="preserve"> Sladění pracovního a rodinného života ve firmách Moravskoslezského kraje.</w:t>
      </w:r>
      <w:r w:rsidRPr="00922748">
        <w:rPr>
          <w:rFonts w:ascii="Times New Roman" w:hAnsi="Times New Roman" w:cs="Times New Roman"/>
          <w:sz w:val="24"/>
          <w:szCs w:val="24"/>
        </w:rPr>
        <w:t xml:space="preserve"> In KOLIBOVÁ, H. a kol. </w:t>
      </w:r>
      <w:r w:rsidRPr="00922748">
        <w:rPr>
          <w:rFonts w:ascii="Times New Roman" w:hAnsi="Times New Roman" w:cs="Times New Roman"/>
          <w:i/>
          <w:sz w:val="24"/>
          <w:szCs w:val="24"/>
        </w:rPr>
        <w:t>Péče o zaměstnance v programech vnitropodnikové sociální politiky v Moravskoslezském kraji.</w:t>
      </w:r>
      <w:r w:rsidRPr="00922748">
        <w:rPr>
          <w:rFonts w:ascii="Times New Roman" w:hAnsi="Times New Roman" w:cs="Times New Roman"/>
          <w:sz w:val="24"/>
          <w:szCs w:val="24"/>
        </w:rPr>
        <w:t xml:space="preserve"> Opava: Slezská univerzita v Opavě, 2010, s. 215-231.</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GIDDENS, A. </w:t>
      </w:r>
      <w:r w:rsidRPr="00922748">
        <w:rPr>
          <w:rFonts w:ascii="Times New Roman" w:hAnsi="Times New Roman" w:cs="Times New Roman"/>
          <w:i/>
          <w:sz w:val="24"/>
          <w:szCs w:val="24"/>
        </w:rPr>
        <w:t>Sociologie.</w:t>
      </w:r>
      <w:r w:rsidRPr="00922748">
        <w:rPr>
          <w:rFonts w:ascii="Times New Roman" w:hAnsi="Times New Roman" w:cs="Times New Roman"/>
          <w:sz w:val="24"/>
          <w:szCs w:val="24"/>
        </w:rPr>
        <w:t xml:space="preserve"> Praha: Argo, 1999.</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HAŠKOVÁ, H</w:t>
      </w:r>
      <w:r w:rsidRPr="00922748">
        <w:rPr>
          <w:rFonts w:ascii="Times New Roman" w:hAnsi="Times New Roman" w:cs="Times New Roman"/>
          <w:i/>
          <w:sz w:val="24"/>
          <w:szCs w:val="24"/>
        </w:rPr>
        <w:t>. (Ne)zakládání rodiny ve světle reprodukčních preferencí, bariér, plánů a chování.</w:t>
      </w:r>
      <w:r w:rsidRPr="00922748">
        <w:rPr>
          <w:rFonts w:ascii="Times New Roman" w:hAnsi="Times New Roman" w:cs="Times New Roman"/>
          <w:sz w:val="24"/>
          <w:szCs w:val="24"/>
        </w:rPr>
        <w:t xml:space="preserve"> In DUDOVÁ, R. a kol. </w:t>
      </w:r>
      <w:r w:rsidRPr="00922748">
        <w:rPr>
          <w:rFonts w:ascii="Times New Roman" w:hAnsi="Times New Roman" w:cs="Times New Roman"/>
          <w:i/>
          <w:iCs/>
          <w:sz w:val="24"/>
          <w:szCs w:val="24"/>
        </w:rPr>
        <w:t xml:space="preserve">Souvislosti proměn pracovního trhu a soukromého, rodinného a partnerského života. </w:t>
      </w:r>
      <w:r w:rsidRPr="00922748">
        <w:rPr>
          <w:rFonts w:ascii="Times New Roman" w:hAnsi="Times New Roman" w:cs="Times New Roman"/>
          <w:iCs/>
          <w:sz w:val="24"/>
          <w:szCs w:val="24"/>
        </w:rPr>
        <w:t xml:space="preserve">Praha: </w:t>
      </w:r>
      <w:r w:rsidRPr="00922748">
        <w:rPr>
          <w:rFonts w:ascii="Times New Roman" w:hAnsi="Times New Roman" w:cs="Times New Roman"/>
          <w:sz w:val="24"/>
          <w:szCs w:val="24"/>
        </w:rPr>
        <w:t>Sociologický ústav AV ČR, 2007, s. 81-109.</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lastRenderedPageBreak/>
        <w:t xml:space="preserve">HAŠKOVÁ, H. </w:t>
      </w:r>
      <w:r w:rsidRPr="00922748">
        <w:rPr>
          <w:rFonts w:ascii="Times New Roman" w:hAnsi="Times New Roman" w:cs="Times New Roman"/>
          <w:i/>
          <w:sz w:val="24"/>
          <w:szCs w:val="24"/>
        </w:rPr>
        <w:t>Reprodukční plány a realita rané péče o děti</w:t>
      </w:r>
      <w:r w:rsidRPr="00922748">
        <w:rPr>
          <w:rFonts w:ascii="Times New Roman" w:hAnsi="Times New Roman" w:cs="Times New Roman"/>
          <w:sz w:val="24"/>
          <w:szCs w:val="24"/>
        </w:rPr>
        <w:t xml:space="preserve">. In KŘÍŽKOVÁ, A. a kol. </w:t>
      </w:r>
      <w:r w:rsidRPr="00922748">
        <w:rPr>
          <w:rFonts w:ascii="Times New Roman" w:hAnsi="Times New Roman" w:cs="Times New Roman"/>
          <w:i/>
          <w:iCs/>
          <w:sz w:val="24"/>
          <w:szCs w:val="24"/>
        </w:rPr>
        <w:t>Pracovní a rodinné role a jejich kombinace v životě českých rodičů: plány versus realita</w:t>
      </w:r>
      <w:r w:rsidRPr="00922748">
        <w:rPr>
          <w:rFonts w:ascii="Times New Roman" w:hAnsi="Times New Roman" w:cs="Times New Roman"/>
          <w:sz w:val="24"/>
          <w:szCs w:val="24"/>
        </w:rPr>
        <w:t>. Praha:  Sociologický ústav AV ČR, 2006, s. 51-72.</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JOUZA, L. </w:t>
      </w:r>
      <w:r w:rsidRPr="00922748">
        <w:rPr>
          <w:rFonts w:ascii="Times New Roman" w:hAnsi="Times New Roman" w:cs="Times New Roman"/>
          <w:i/>
          <w:sz w:val="24"/>
          <w:szCs w:val="24"/>
        </w:rPr>
        <w:t>Průvodce zaměstnaneckými výhodami.</w:t>
      </w:r>
      <w:r w:rsidRPr="00922748">
        <w:rPr>
          <w:rFonts w:ascii="Times New Roman" w:hAnsi="Times New Roman" w:cs="Times New Roman"/>
          <w:sz w:val="24"/>
          <w:szCs w:val="24"/>
        </w:rPr>
        <w:t xml:space="preserve"> Praha: BMSS Start, 2007.</w:t>
      </w:r>
      <w:r w:rsidRPr="00922748">
        <w:rPr>
          <w:rFonts w:ascii="Times New Roman" w:hAnsi="Times New Roman" w:cs="Times New Roman"/>
          <w:sz w:val="24"/>
          <w:szCs w:val="24"/>
        </w:rPr>
        <w:tab/>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KOLIBOVÁ, H. a kol. </w:t>
      </w:r>
      <w:r w:rsidRPr="00922748">
        <w:rPr>
          <w:rFonts w:ascii="Times New Roman" w:hAnsi="Times New Roman" w:cs="Times New Roman"/>
          <w:i/>
          <w:sz w:val="24"/>
          <w:szCs w:val="24"/>
        </w:rPr>
        <w:t>Péče o zaměstnance v programech vnitropodnikové sociální politiky v Moravskoslezském kraji.</w:t>
      </w:r>
      <w:r w:rsidRPr="00922748">
        <w:rPr>
          <w:rFonts w:ascii="Times New Roman" w:hAnsi="Times New Roman" w:cs="Times New Roman"/>
          <w:sz w:val="24"/>
          <w:szCs w:val="24"/>
        </w:rPr>
        <w:t xml:space="preserve"> Opava: Slezská univerzita v Opavě, 2010.</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KOPECKÝ, L. </w:t>
      </w:r>
      <w:r w:rsidRPr="00922748">
        <w:rPr>
          <w:rFonts w:ascii="Times New Roman" w:hAnsi="Times New Roman" w:cs="Times New Roman"/>
          <w:i/>
          <w:sz w:val="24"/>
          <w:szCs w:val="24"/>
        </w:rPr>
        <w:t>Public relations.</w:t>
      </w:r>
      <w:r w:rsidRPr="00922748">
        <w:rPr>
          <w:rFonts w:ascii="Times New Roman" w:hAnsi="Times New Roman" w:cs="Times New Roman"/>
          <w:sz w:val="24"/>
          <w:szCs w:val="24"/>
        </w:rPr>
        <w:t xml:space="preserve"> Praha: Grada, 2013.</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KOUBEK, J. </w:t>
      </w:r>
      <w:r w:rsidRPr="00922748">
        <w:rPr>
          <w:rFonts w:ascii="Times New Roman" w:hAnsi="Times New Roman" w:cs="Times New Roman"/>
          <w:i/>
          <w:sz w:val="24"/>
          <w:szCs w:val="24"/>
        </w:rPr>
        <w:t>Personální práce v malých podnicích.</w:t>
      </w:r>
      <w:r w:rsidRPr="00922748">
        <w:rPr>
          <w:rFonts w:ascii="Times New Roman" w:hAnsi="Times New Roman" w:cs="Times New Roman"/>
          <w:sz w:val="24"/>
          <w:szCs w:val="24"/>
        </w:rPr>
        <w:t xml:space="preserve"> Praha: Grada, 2003.</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KOUBEK, J. </w:t>
      </w:r>
      <w:r w:rsidRPr="00922748">
        <w:rPr>
          <w:rFonts w:ascii="Times New Roman" w:hAnsi="Times New Roman" w:cs="Times New Roman"/>
          <w:i/>
          <w:sz w:val="24"/>
          <w:szCs w:val="24"/>
        </w:rPr>
        <w:t>Řízení lidských zdrojů.</w:t>
      </w:r>
      <w:r w:rsidRPr="00922748">
        <w:rPr>
          <w:rFonts w:ascii="Times New Roman" w:hAnsi="Times New Roman" w:cs="Times New Roman"/>
          <w:sz w:val="24"/>
          <w:szCs w:val="24"/>
        </w:rPr>
        <w:t xml:space="preserve"> Praha: Management </w:t>
      </w:r>
      <w:proofErr w:type="spellStart"/>
      <w:r w:rsidRPr="00922748">
        <w:rPr>
          <w:rFonts w:ascii="Times New Roman" w:hAnsi="Times New Roman" w:cs="Times New Roman"/>
          <w:sz w:val="24"/>
          <w:szCs w:val="24"/>
        </w:rPr>
        <w:t>Press</w:t>
      </w:r>
      <w:proofErr w:type="spellEnd"/>
      <w:r w:rsidRPr="00922748">
        <w:rPr>
          <w:rFonts w:ascii="Times New Roman" w:hAnsi="Times New Roman" w:cs="Times New Roman"/>
          <w:sz w:val="24"/>
          <w:szCs w:val="24"/>
        </w:rPr>
        <w:t>, 2007.</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KŘÍŽKOVÁ, A. a kol. </w:t>
      </w:r>
      <w:r w:rsidRPr="00922748">
        <w:rPr>
          <w:rFonts w:ascii="Times New Roman" w:hAnsi="Times New Roman" w:cs="Times New Roman"/>
          <w:i/>
          <w:iCs/>
          <w:sz w:val="24"/>
          <w:szCs w:val="24"/>
        </w:rPr>
        <w:t>Pracovní a rodinné role a jejich kombinace v životě českých rodičů: plány versus realita</w:t>
      </w:r>
      <w:r w:rsidRPr="00922748">
        <w:rPr>
          <w:rFonts w:ascii="Times New Roman" w:hAnsi="Times New Roman" w:cs="Times New Roman"/>
          <w:sz w:val="24"/>
          <w:szCs w:val="24"/>
        </w:rPr>
        <w:t>. Praha: Sociologický ústav AV ČR, 2006.</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KŘÍŽKOVÁ, A. a kol. </w:t>
      </w:r>
      <w:r w:rsidRPr="00922748">
        <w:rPr>
          <w:rFonts w:ascii="Times New Roman" w:hAnsi="Times New Roman" w:cs="Times New Roman"/>
          <w:i/>
          <w:iCs/>
          <w:sz w:val="24"/>
          <w:szCs w:val="24"/>
        </w:rPr>
        <w:t>Podmínky rodičovství v podnikovém prostředí v mezinárodním srovnání</w:t>
      </w:r>
      <w:r w:rsidRPr="00922748">
        <w:rPr>
          <w:rFonts w:ascii="Times New Roman" w:hAnsi="Times New Roman" w:cs="Times New Roman"/>
          <w:sz w:val="24"/>
          <w:szCs w:val="24"/>
        </w:rPr>
        <w:t>. Praha: Sociologický ústav AV ČR, 2007.</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KŘÍŽKOVÁ, A., DUDOVÁ, R., HAŠKOVÁ, H. </w:t>
      </w:r>
      <w:r w:rsidRPr="00922748">
        <w:rPr>
          <w:rFonts w:ascii="Times New Roman" w:hAnsi="Times New Roman" w:cs="Times New Roman"/>
          <w:i/>
          <w:sz w:val="24"/>
          <w:szCs w:val="24"/>
        </w:rPr>
        <w:t>Vliv politik a podmínek pro kombinaci práce a rodiny na aktéry sociálních vztahů</w:t>
      </w:r>
      <w:r w:rsidRPr="00922748">
        <w:rPr>
          <w:rFonts w:ascii="Times New Roman" w:hAnsi="Times New Roman" w:cs="Times New Roman"/>
          <w:sz w:val="24"/>
          <w:szCs w:val="24"/>
        </w:rPr>
        <w:t xml:space="preserve">. In KŘÍŽKOVÁ, A. a kol. </w:t>
      </w:r>
      <w:r w:rsidRPr="00922748">
        <w:rPr>
          <w:rFonts w:ascii="Times New Roman" w:hAnsi="Times New Roman" w:cs="Times New Roman"/>
          <w:i/>
          <w:iCs/>
          <w:sz w:val="24"/>
          <w:szCs w:val="24"/>
        </w:rPr>
        <w:t xml:space="preserve">Kombinace pracovního a rodinného života v ČR: politiky, čas, peníze a individuální, rodinné a firemní strategie. </w:t>
      </w:r>
      <w:r w:rsidRPr="00922748">
        <w:rPr>
          <w:rFonts w:ascii="Times New Roman" w:hAnsi="Times New Roman" w:cs="Times New Roman"/>
          <w:iCs/>
          <w:sz w:val="24"/>
          <w:szCs w:val="24"/>
        </w:rPr>
        <w:t>Praha:</w:t>
      </w:r>
      <w:r w:rsidRPr="00922748">
        <w:rPr>
          <w:rFonts w:ascii="Times New Roman" w:hAnsi="Times New Roman" w:cs="Times New Roman"/>
          <w:i/>
          <w:iCs/>
          <w:sz w:val="24"/>
          <w:szCs w:val="24"/>
        </w:rPr>
        <w:t xml:space="preserve"> </w:t>
      </w:r>
      <w:r w:rsidRPr="00922748">
        <w:rPr>
          <w:rFonts w:ascii="Times New Roman" w:hAnsi="Times New Roman" w:cs="Times New Roman"/>
          <w:sz w:val="24"/>
          <w:szCs w:val="24"/>
        </w:rPr>
        <w:t xml:space="preserve"> Sociologický ústav AV ČR, 2005, s. 35-57.</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KŘÍŽKOVÁ, A., VOHLÍDALOVÁ, M. </w:t>
      </w:r>
      <w:r w:rsidRPr="00922748">
        <w:rPr>
          <w:rFonts w:ascii="Times New Roman" w:hAnsi="Times New Roman" w:cs="Times New Roman"/>
          <w:i/>
          <w:sz w:val="24"/>
          <w:szCs w:val="24"/>
        </w:rPr>
        <w:t>Kdo se bojí zaměstnané matky?</w:t>
      </w:r>
      <w:r w:rsidRPr="00922748">
        <w:rPr>
          <w:rFonts w:ascii="Times New Roman" w:hAnsi="Times New Roman" w:cs="Times New Roman"/>
          <w:sz w:val="24"/>
          <w:szCs w:val="24"/>
        </w:rPr>
        <w:t xml:space="preserve"> In KŘÍŽKOVÁ, A., DUDOVÁ, R., HAŠKOVÁ, H., MAŘÍKOVÁ, H., </w:t>
      </w:r>
      <w:proofErr w:type="gramStart"/>
      <w:r w:rsidRPr="00922748">
        <w:rPr>
          <w:rFonts w:ascii="Times New Roman" w:hAnsi="Times New Roman" w:cs="Times New Roman"/>
          <w:sz w:val="24"/>
          <w:szCs w:val="24"/>
        </w:rPr>
        <w:t>UHDE, Z. a kol</w:t>
      </w:r>
      <w:proofErr w:type="gramEnd"/>
      <w:r w:rsidRPr="00922748">
        <w:rPr>
          <w:rFonts w:ascii="Times New Roman" w:hAnsi="Times New Roman" w:cs="Times New Roman"/>
          <w:sz w:val="24"/>
          <w:szCs w:val="24"/>
        </w:rPr>
        <w:t xml:space="preserve">. </w:t>
      </w:r>
      <w:r w:rsidRPr="00922748">
        <w:rPr>
          <w:rFonts w:ascii="Times New Roman" w:hAnsi="Times New Roman" w:cs="Times New Roman"/>
          <w:i/>
          <w:sz w:val="24"/>
          <w:szCs w:val="24"/>
        </w:rPr>
        <w:t>Práce a péče: proměny „rodičovské“ v České republice a kontext rodinné politiky Evropské unie.</w:t>
      </w:r>
      <w:r w:rsidRPr="00922748">
        <w:rPr>
          <w:rFonts w:ascii="Times New Roman" w:hAnsi="Times New Roman" w:cs="Times New Roman"/>
          <w:sz w:val="24"/>
          <w:szCs w:val="24"/>
        </w:rPr>
        <w:t xml:space="preserve"> Praha: SLON, 2008, s. 85-104.</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KŘÍŽKOVÁ, A., VOHLÍDALOVÁ, M. Rodiče na trhu práce: mezi prací a péčí. </w:t>
      </w:r>
      <w:r w:rsidRPr="00922748">
        <w:rPr>
          <w:rFonts w:ascii="Times New Roman" w:hAnsi="Times New Roman" w:cs="Times New Roman"/>
          <w:i/>
          <w:sz w:val="24"/>
          <w:szCs w:val="24"/>
        </w:rPr>
        <w:t>Sociologický časopis</w:t>
      </w:r>
      <w:r w:rsidRPr="00922748">
        <w:rPr>
          <w:rFonts w:ascii="Times New Roman" w:hAnsi="Times New Roman" w:cs="Times New Roman"/>
          <w:sz w:val="24"/>
          <w:szCs w:val="24"/>
        </w:rPr>
        <w:t>, 2009, roč. 45, č. 1, s. 35-53.</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KUCHAŘOVÁ, V. a kol. </w:t>
      </w:r>
      <w:r w:rsidRPr="00922748">
        <w:rPr>
          <w:rFonts w:ascii="Times New Roman" w:hAnsi="Times New Roman" w:cs="Times New Roman"/>
          <w:i/>
          <w:sz w:val="24"/>
          <w:szCs w:val="24"/>
        </w:rPr>
        <w:t>Zaměstnání a péče o malé děti z perspektivy rodičů a zaměstnavatelů.</w:t>
      </w:r>
      <w:r w:rsidRPr="00922748">
        <w:rPr>
          <w:rFonts w:ascii="Times New Roman" w:hAnsi="Times New Roman" w:cs="Times New Roman"/>
          <w:sz w:val="24"/>
          <w:szCs w:val="24"/>
        </w:rPr>
        <w:t xml:space="preserve"> Praha: Výzkumný ústav práce a sociálních věcí, 2006. </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LIPOVETSKY, G. </w:t>
      </w:r>
      <w:r w:rsidRPr="00922748">
        <w:rPr>
          <w:rFonts w:ascii="Times New Roman" w:hAnsi="Times New Roman" w:cs="Times New Roman"/>
          <w:i/>
          <w:sz w:val="24"/>
          <w:szCs w:val="24"/>
        </w:rPr>
        <w:t>Soumrak povinnosti</w:t>
      </w:r>
      <w:r w:rsidRPr="00922748">
        <w:rPr>
          <w:rFonts w:ascii="Times New Roman" w:hAnsi="Times New Roman" w:cs="Times New Roman"/>
          <w:sz w:val="24"/>
          <w:szCs w:val="24"/>
        </w:rPr>
        <w:t>. Praha: PROSTOR, 2011.</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lastRenderedPageBreak/>
        <w:t xml:space="preserve">LUKÁŠOVÁ, R., NOVÝ, I. </w:t>
      </w:r>
      <w:r w:rsidRPr="00922748">
        <w:rPr>
          <w:rFonts w:ascii="Times New Roman" w:hAnsi="Times New Roman" w:cs="Times New Roman"/>
          <w:i/>
          <w:sz w:val="24"/>
          <w:szCs w:val="24"/>
        </w:rPr>
        <w:t>Organizační kultura</w:t>
      </w:r>
      <w:r w:rsidRPr="00922748">
        <w:rPr>
          <w:rFonts w:ascii="Times New Roman" w:hAnsi="Times New Roman" w:cs="Times New Roman"/>
          <w:sz w:val="24"/>
          <w:szCs w:val="24"/>
        </w:rPr>
        <w:t>. Praha: Grada, 2004.</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MAREŠ, P. </w:t>
      </w:r>
      <w:r w:rsidRPr="00922748">
        <w:rPr>
          <w:rFonts w:ascii="Times New Roman" w:hAnsi="Times New Roman" w:cs="Times New Roman"/>
          <w:i/>
          <w:sz w:val="24"/>
          <w:szCs w:val="24"/>
        </w:rPr>
        <w:t>Zaměstnání, rodina a dítě v dynamice moderní společnosti</w:t>
      </w:r>
      <w:r w:rsidRPr="00922748">
        <w:rPr>
          <w:rFonts w:ascii="Times New Roman" w:hAnsi="Times New Roman" w:cs="Times New Roman"/>
          <w:sz w:val="24"/>
          <w:szCs w:val="24"/>
        </w:rPr>
        <w:t xml:space="preserve">. In SIROVÁTKA, T. a kol. </w:t>
      </w:r>
      <w:r w:rsidRPr="00922748">
        <w:rPr>
          <w:rFonts w:ascii="Times New Roman" w:hAnsi="Times New Roman" w:cs="Times New Roman"/>
          <w:i/>
          <w:iCs/>
          <w:sz w:val="24"/>
          <w:szCs w:val="24"/>
        </w:rPr>
        <w:t>Rodina, zaměstnání a sociální politika.</w:t>
      </w:r>
      <w:r w:rsidRPr="00922748">
        <w:rPr>
          <w:rFonts w:ascii="Times New Roman" w:hAnsi="Times New Roman" w:cs="Times New Roman"/>
          <w:iCs/>
          <w:sz w:val="24"/>
          <w:szCs w:val="24"/>
        </w:rPr>
        <w:t xml:space="preserve"> </w:t>
      </w:r>
      <w:r w:rsidRPr="00922748">
        <w:rPr>
          <w:rFonts w:ascii="Times New Roman" w:hAnsi="Times New Roman" w:cs="Times New Roman"/>
          <w:sz w:val="24"/>
          <w:szCs w:val="24"/>
        </w:rPr>
        <w:t>Boskovice: František Šalé - ALBERT, 2006, s. 19-54.</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MAŘÍKOVÁ, M. </w:t>
      </w:r>
      <w:r w:rsidRPr="00922748">
        <w:rPr>
          <w:rFonts w:ascii="Times New Roman" w:hAnsi="Times New Roman" w:cs="Times New Roman"/>
          <w:i/>
          <w:sz w:val="24"/>
          <w:szCs w:val="24"/>
        </w:rPr>
        <w:t>Rodiče na trhu práce – reálné možnosti i hypotetické volby.</w:t>
      </w:r>
      <w:r w:rsidRPr="00922748">
        <w:rPr>
          <w:rFonts w:ascii="Times New Roman" w:hAnsi="Times New Roman" w:cs="Times New Roman"/>
          <w:sz w:val="24"/>
          <w:szCs w:val="24"/>
        </w:rPr>
        <w:t xml:space="preserve"> In KŘÍŽKOVÁ, A. a kol. </w:t>
      </w:r>
      <w:r w:rsidRPr="00922748">
        <w:rPr>
          <w:rFonts w:ascii="Times New Roman" w:hAnsi="Times New Roman" w:cs="Times New Roman"/>
          <w:i/>
          <w:iCs/>
          <w:sz w:val="24"/>
          <w:szCs w:val="24"/>
        </w:rPr>
        <w:t>Pracovní a rodinné role a jejich kombinace v životě českých rodičů: plány versus realita</w:t>
      </w:r>
      <w:r w:rsidRPr="00922748">
        <w:rPr>
          <w:rFonts w:ascii="Times New Roman" w:hAnsi="Times New Roman" w:cs="Times New Roman"/>
          <w:sz w:val="24"/>
          <w:szCs w:val="24"/>
        </w:rPr>
        <w:t>. Praha:  Sociologický ústav AV ČR, 2006, s. 15-34.</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MILKOVICH, G., BOUDREAU, J. </w:t>
      </w:r>
      <w:r w:rsidRPr="00922748">
        <w:rPr>
          <w:rFonts w:ascii="Times New Roman" w:hAnsi="Times New Roman" w:cs="Times New Roman"/>
          <w:i/>
          <w:sz w:val="24"/>
          <w:szCs w:val="24"/>
        </w:rPr>
        <w:t>Řízení lidských zdrojů.</w:t>
      </w:r>
      <w:r w:rsidRPr="00922748">
        <w:rPr>
          <w:rFonts w:ascii="Times New Roman" w:hAnsi="Times New Roman" w:cs="Times New Roman"/>
          <w:sz w:val="24"/>
          <w:szCs w:val="24"/>
        </w:rPr>
        <w:t xml:space="preserve"> Praha: Grada, 1993.</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MUSILOVÁ, T. </w:t>
      </w:r>
      <w:r w:rsidRPr="00922748">
        <w:rPr>
          <w:rFonts w:ascii="Times New Roman" w:hAnsi="Times New Roman" w:cs="Times New Roman"/>
          <w:i/>
          <w:sz w:val="24"/>
          <w:szCs w:val="24"/>
        </w:rPr>
        <w:t>Etické kodexy a psychologická smlouva ve firmách.</w:t>
      </w:r>
      <w:r w:rsidRPr="00922748">
        <w:rPr>
          <w:rFonts w:ascii="Times New Roman" w:hAnsi="Times New Roman" w:cs="Times New Roman"/>
          <w:sz w:val="24"/>
          <w:szCs w:val="24"/>
        </w:rPr>
        <w:t xml:space="preserve"> In KOLIBOVÁ, H. a kol. </w:t>
      </w:r>
      <w:r w:rsidRPr="00922748">
        <w:rPr>
          <w:rFonts w:ascii="Times New Roman" w:hAnsi="Times New Roman" w:cs="Times New Roman"/>
          <w:i/>
          <w:sz w:val="24"/>
          <w:szCs w:val="24"/>
        </w:rPr>
        <w:t>Péče o zaměstnance v programech vnitropodnikové sociální politiky v Moravskoslezském kraji.</w:t>
      </w:r>
      <w:r w:rsidRPr="00922748">
        <w:rPr>
          <w:rFonts w:ascii="Times New Roman" w:hAnsi="Times New Roman" w:cs="Times New Roman"/>
          <w:sz w:val="24"/>
          <w:szCs w:val="24"/>
        </w:rPr>
        <w:t xml:space="preserve"> Opava: Slezská univerzita v Opavě, 2010, s. 47-66.</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b/>
          <w:sz w:val="24"/>
          <w:szCs w:val="24"/>
        </w:rPr>
      </w:pPr>
      <w:r w:rsidRPr="00922748">
        <w:rPr>
          <w:rFonts w:ascii="Times New Roman" w:hAnsi="Times New Roman" w:cs="Times New Roman"/>
          <w:sz w:val="24"/>
          <w:szCs w:val="24"/>
        </w:rPr>
        <w:t>PAVLÍKOVÁ, D.</w:t>
      </w:r>
      <w:r w:rsidRPr="00922748">
        <w:rPr>
          <w:rFonts w:ascii="Times New Roman" w:hAnsi="Times New Roman" w:cs="Times New Roman"/>
          <w:i/>
          <w:sz w:val="24"/>
          <w:szCs w:val="24"/>
        </w:rPr>
        <w:t xml:space="preserve"> Sladění pracovního a rodinného života ve vybraných indikátorech</w:t>
      </w:r>
      <w:r w:rsidRPr="00922748">
        <w:rPr>
          <w:rFonts w:ascii="Times New Roman" w:hAnsi="Times New Roman" w:cs="Times New Roman"/>
          <w:sz w:val="24"/>
          <w:szCs w:val="24"/>
        </w:rPr>
        <w:t xml:space="preserve">. In KOLIBOVÁ, H. a kol. </w:t>
      </w:r>
      <w:r w:rsidRPr="00922748">
        <w:rPr>
          <w:rFonts w:ascii="Times New Roman" w:hAnsi="Times New Roman" w:cs="Times New Roman"/>
          <w:i/>
          <w:sz w:val="24"/>
          <w:szCs w:val="24"/>
        </w:rPr>
        <w:t>Péče o zaměstnance v programech vnitropodnikové sociální politiky v Moravskoslezském kraji.</w:t>
      </w:r>
      <w:r w:rsidRPr="00922748">
        <w:rPr>
          <w:rFonts w:ascii="Times New Roman" w:hAnsi="Times New Roman" w:cs="Times New Roman"/>
          <w:sz w:val="24"/>
          <w:szCs w:val="24"/>
        </w:rPr>
        <w:t xml:space="preserve"> Opava: Slezská univerzita v Opavě, 2010, s. 248-268.</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PELC, V. </w:t>
      </w:r>
      <w:r w:rsidRPr="00922748">
        <w:rPr>
          <w:rFonts w:ascii="Times New Roman" w:hAnsi="Times New Roman" w:cs="Times New Roman"/>
          <w:i/>
          <w:sz w:val="24"/>
          <w:szCs w:val="24"/>
        </w:rPr>
        <w:t>Zaměstnanecké benefity v roce 2009.</w:t>
      </w:r>
      <w:r w:rsidRPr="00922748">
        <w:rPr>
          <w:rFonts w:ascii="Times New Roman" w:hAnsi="Times New Roman" w:cs="Times New Roman"/>
          <w:sz w:val="24"/>
          <w:szCs w:val="24"/>
        </w:rPr>
        <w:t xml:space="preserve"> Praha: Linde, 2009.</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PLASOVÁ, H. </w:t>
      </w:r>
      <w:r w:rsidRPr="00922748">
        <w:rPr>
          <w:rFonts w:ascii="Times New Roman" w:hAnsi="Times New Roman" w:cs="Times New Roman"/>
          <w:i/>
          <w:sz w:val="24"/>
          <w:szCs w:val="24"/>
        </w:rPr>
        <w:t>Strategie zaměstnavatelů v oblasti harmonizace práce a rodiny v kontextu strategií pracujících rodičů.</w:t>
      </w:r>
      <w:r w:rsidRPr="007928F0">
        <w:rPr>
          <w:rFonts w:ascii="Times New Roman" w:hAnsi="Times New Roman" w:cs="Times New Roman"/>
          <w:sz w:val="24"/>
          <w:szCs w:val="24"/>
        </w:rPr>
        <w:t xml:space="preserve"> </w:t>
      </w:r>
      <w:r w:rsidRPr="00922748">
        <w:rPr>
          <w:rFonts w:ascii="Times New Roman" w:hAnsi="Times New Roman" w:cs="Times New Roman"/>
          <w:sz w:val="24"/>
          <w:szCs w:val="24"/>
        </w:rPr>
        <w:t xml:space="preserve">In SIROVÁTKA, T., HORA, O. a kol. </w:t>
      </w:r>
      <w:r w:rsidRPr="00922748">
        <w:rPr>
          <w:rFonts w:ascii="Times New Roman" w:hAnsi="Times New Roman" w:cs="Times New Roman"/>
          <w:i/>
          <w:sz w:val="24"/>
          <w:szCs w:val="24"/>
        </w:rPr>
        <w:t>Rodina, děti a zaměstnání v české společnosti.</w:t>
      </w:r>
      <w:r w:rsidRPr="00922748">
        <w:rPr>
          <w:rFonts w:ascii="Times New Roman" w:hAnsi="Times New Roman" w:cs="Times New Roman"/>
          <w:sz w:val="24"/>
          <w:szCs w:val="24"/>
        </w:rPr>
        <w:t xml:space="preserve"> Brno: Fakulta sociálních studií Masarykovy univerzity v Brně, 2008, s. 207-244.</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PŘIKRYL, J. </w:t>
      </w:r>
      <w:r w:rsidRPr="00922748">
        <w:rPr>
          <w:rFonts w:ascii="Times New Roman" w:hAnsi="Times New Roman" w:cs="Times New Roman"/>
          <w:i/>
          <w:sz w:val="24"/>
          <w:szCs w:val="24"/>
        </w:rPr>
        <w:t>Strategie péče o lidské zdroje v mezinárodních a českých výzkumech</w:t>
      </w:r>
      <w:r w:rsidRPr="00922748">
        <w:rPr>
          <w:rFonts w:ascii="Times New Roman" w:hAnsi="Times New Roman" w:cs="Times New Roman"/>
          <w:sz w:val="24"/>
          <w:szCs w:val="24"/>
        </w:rPr>
        <w:t xml:space="preserve">. In KOLIBOVÁ, H. a kol. </w:t>
      </w:r>
      <w:r w:rsidRPr="00922748">
        <w:rPr>
          <w:rFonts w:ascii="Times New Roman" w:hAnsi="Times New Roman" w:cs="Times New Roman"/>
          <w:i/>
          <w:sz w:val="24"/>
          <w:szCs w:val="24"/>
        </w:rPr>
        <w:t>Péče o zaměstnance v programech vnitropodnikové sociální politiky v Moravskoslezském kraji.</w:t>
      </w:r>
      <w:r w:rsidRPr="00922748">
        <w:rPr>
          <w:rFonts w:ascii="Times New Roman" w:hAnsi="Times New Roman" w:cs="Times New Roman"/>
          <w:sz w:val="24"/>
          <w:szCs w:val="24"/>
        </w:rPr>
        <w:t xml:space="preserve"> Opava: Slezská univerzita v Opavě, 2010, s. 22-35.</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REICHEL, J. </w:t>
      </w:r>
      <w:r w:rsidRPr="00922748">
        <w:rPr>
          <w:rFonts w:ascii="Times New Roman" w:hAnsi="Times New Roman" w:cs="Times New Roman"/>
          <w:i/>
          <w:sz w:val="24"/>
          <w:szCs w:val="24"/>
        </w:rPr>
        <w:t>Kapitoly metodologie sociálních výzkumů.</w:t>
      </w:r>
      <w:r w:rsidRPr="00922748">
        <w:rPr>
          <w:rFonts w:ascii="Times New Roman" w:hAnsi="Times New Roman" w:cs="Times New Roman"/>
          <w:sz w:val="24"/>
          <w:szCs w:val="24"/>
        </w:rPr>
        <w:t xml:space="preserve"> Praha: Grada, 2009.</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RYŠAVÝ, D. </w:t>
      </w:r>
      <w:r w:rsidRPr="00922748">
        <w:rPr>
          <w:rFonts w:ascii="Times New Roman" w:hAnsi="Times New Roman" w:cs="Times New Roman"/>
          <w:i/>
          <w:sz w:val="24"/>
          <w:szCs w:val="24"/>
        </w:rPr>
        <w:t>Metody a techniky sociálního výzkumu.</w:t>
      </w:r>
      <w:r w:rsidRPr="00922748">
        <w:rPr>
          <w:rFonts w:ascii="Times New Roman" w:hAnsi="Times New Roman" w:cs="Times New Roman"/>
          <w:sz w:val="24"/>
          <w:szCs w:val="24"/>
        </w:rPr>
        <w:t xml:space="preserve"> Olomouc: Univerzita Palackého v Olomouci, 2002.</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lastRenderedPageBreak/>
        <w:t xml:space="preserve">SCHNEIDER, M., KOUDELKA, F. </w:t>
      </w:r>
      <w:r w:rsidRPr="00922748">
        <w:rPr>
          <w:rFonts w:ascii="Times New Roman" w:hAnsi="Times New Roman" w:cs="Times New Roman"/>
          <w:i/>
          <w:sz w:val="24"/>
          <w:szCs w:val="24"/>
        </w:rPr>
        <w:t>Úvod do základů sociologických výzkumů.</w:t>
      </w:r>
      <w:r w:rsidRPr="00922748">
        <w:rPr>
          <w:rFonts w:ascii="Times New Roman" w:hAnsi="Times New Roman" w:cs="Times New Roman"/>
          <w:sz w:val="24"/>
          <w:szCs w:val="24"/>
        </w:rPr>
        <w:t xml:space="preserve"> Olomouc: Univerzita Palackého v Olomouci, 1993.</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sz w:val="24"/>
          <w:szCs w:val="24"/>
        </w:rPr>
      </w:pPr>
      <w:r w:rsidRPr="00922748">
        <w:rPr>
          <w:rFonts w:ascii="Times New Roman" w:hAnsi="Times New Roman" w:cs="Times New Roman"/>
          <w:sz w:val="24"/>
          <w:szCs w:val="24"/>
        </w:rPr>
        <w:t xml:space="preserve">SKÁLOVÁ, H. </w:t>
      </w:r>
      <w:r w:rsidRPr="00922748">
        <w:rPr>
          <w:rFonts w:ascii="Times New Roman" w:hAnsi="Times New Roman" w:cs="Times New Roman"/>
          <w:i/>
          <w:sz w:val="24"/>
          <w:szCs w:val="24"/>
        </w:rPr>
        <w:t>Perspektiva žen na trhu práce</w:t>
      </w:r>
      <w:r w:rsidRPr="00922748">
        <w:rPr>
          <w:rFonts w:ascii="Times New Roman" w:hAnsi="Times New Roman" w:cs="Times New Roman"/>
          <w:sz w:val="24"/>
          <w:szCs w:val="24"/>
        </w:rPr>
        <w:t xml:space="preserve">. In </w:t>
      </w:r>
      <w:r w:rsidRPr="00922748">
        <w:rPr>
          <w:rFonts w:ascii="Times New Roman" w:hAnsi="Times New Roman" w:cs="Times New Roman"/>
          <w:i/>
          <w:iCs/>
          <w:sz w:val="24"/>
          <w:szCs w:val="24"/>
        </w:rPr>
        <w:t>Ženy na trhu práce: realita a perspektivy</w:t>
      </w:r>
      <w:r w:rsidRPr="00922748">
        <w:rPr>
          <w:rFonts w:ascii="Times New Roman" w:hAnsi="Times New Roman" w:cs="Times New Roman"/>
          <w:iCs/>
          <w:sz w:val="24"/>
          <w:szCs w:val="24"/>
        </w:rPr>
        <w:t xml:space="preserve">. Praha: Gender </w:t>
      </w:r>
      <w:proofErr w:type="spellStart"/>
      <w:r w:rsidRPr="00922748">
        <w:rPr>
          <w:rFonts w:ascii="Times New Roman" w:hAnsi="Times New Roman" w:cs="Times New Roman"/>
          <w:iCs/>
          <w:sz w:val="24"/>
          <w:szCs w:val="24"/>
        </w:rPr>
        <w:t>Studies</w:t>
      </w:r>
      <w:proofErr w:type="spellEnd"/>
      <w:r w:rsidRPr="00922748">
        <w:rPr>
          <w:rFonts w:ascii="Times New Roman" w:hAnsi="Times New Roman" w:cs="Times New Roman"/>
          <w:iCs/>
          <w:sz w:val="24"/>
          <w:szCs w:val="24"/>
        </w:rPr>
        <w:t>, 2007, s. 12-14.</w:t>
      </w:r>
    </w:p>
    <w:p w:rsidR="007E7958" w:rsidRPr="00922748" w:rsidRDefault="007E7958" w:rsidP="007E7958">
      <w:pPr>
        <w:pStyle w:val="Odstavecseseznamem"/>
        <w:numPr>
          <w:ilvl w:val="0"/>
          <w:numId w:val="47"/>
        </w:numPr>
        <w:spacing w:after="0" w:line="360" w:lineRule="auto"/>
        <w:jc w:val="both"/>
        <w:rPr>
          <w:rFonts w:ascii="Times New Roman" w:hAnsi="Times New Roman" w:cs="Times New Roman"/>
          <w:b/>
          <w:sz w:val="24"/>
          <w:szCs w:val="24"/>
        </w:rPr>
      </w:pPr>
      <w:r w:rsidRPr="00922748">
        <w:rPr>
          <w:rFonts w:ascii="Times New Roman" w:hAnsi="Times New Roman" w:cs="Times New Roman"/>
          <w:sz w:val="24"/>
          <w:szCs w:val="24"/>
        </w:rPr>
        <w:t xml:space="preserve">VALENTOVÁ, M. </w:t>
      </w:r>
      <w:r w:rsidRPr="00922748">
        <w:rPr>
          <w:rFonts w:ascii="Times New Roman" w:hAnsi="Times New Roman" w:cs="Times New Roman"/>
          <w:i/>
          <w:sz w:val="24"/>
          <w:szCs w:val="24"/>
        </w:rPr>
        <w:t>Analýza dopadů přerušení účasti na trhu práce z důvodu péče o děti na další kariéru žen v České republice.</w:t>
      </w:r>
      <w:r w:rsidRPr="00922748">
        <w:rPr>
          <w:rFonts w:ascii="Times New Roman" w:hAnsi="Times New Roman" w:cs="Times New Roman"/>
          <w:sz w:val="24"/>
          <w:szCs w:val="24"/>
        </w:rPr>
        <w:t xml:space="preserve"> In </w:t>
      </w:r>
      <w:r w:rsidRPr="00922748">
        <w:rPr>
          <w:rFonts w:ascii="Times New Roman" w:hAnsi="Times New Roman" w:cs="Times New Roman"/>
          <w:i/>
          <w:iCs/>
          <w:sz w:val="24"/>
          <w:szCs w:val="24"/>
        </w:rPr>
        <w:t>Ženy na trhu práce: realita a perspektivy</w:t>
      </w:r>
      <w:r w:rsidRPr="00922748">
        <w:rPr>
          <w:rFonts w:ascii="Times New Roman" w:hAnsi="Times New Roman" w:cs="Times New Roman"/>
          <w:iCs/>
          <w:sz w:val="24"/>
          <w:szCs w:val="24"/>
        </w:rPr>
        <w:t xml:space="preserve">. Praha: Gender </w:t>
      </w:r>
      <w:proofErr w:type="spellStart"/>
      <w:r w:rsidRPr="00922748">
        <w:rPr>
          <w:rFonts w:ascii="Times New Roman" w:hAnsi="Times New Roman" w:cs="Times New Roman"/>
          <w:iCs/>
          <w:sz w:val="24"/>
          <w:szCs w:val="24"/>
        </w:rPr>
        <w:t>Studies</w:t>
      </w:r>
      <w:proofErr w:type="spellEnd"/>
      <w:r w:rsidRPr="00922748">
        <w:rPr>
          <w:rFonts w:ascii="Times New Roman" w:hAnsi="Times New Roman" w:cs="Times New Roman"/>
          <w:iCs/>
          <w:sz w:val="24"/>
          <w:szCs w:val="24"/>
        </w:rPr>
        <w:t>, 2007, s. 18-25.</w:t>
      </w:r>
    </w:p>
    <w:p w:rsidR="007E7958" w:rsidRPr="007928F0" w:rsidRDefault="007E7958" w:rsidP="007E7958">
      <w:pPr>
        <w:spacing w:after="0" w:line="360" w:lineRule="auto"/>
        <w:jc w:val="both"/>
        <w:rPr>
          <w:rFonts w:ascii="Times New Roman" w:hAnsi="Times New Roman" w:cs="Times New Roman"/>
          <w:b/>
          <w:sz w:val="24"/>
          <w:szCs w:val="24"/>
        </w:rPr>
      </w:pPr>
    </w:p>
    <w:p w:rsidR="007E7958" w:rsidRPr="007928F0" w:rsidRDefault="007E7958" w:rsidP="007E7958">
      <w:pPr>
        <w:spacing w:after="0" w:line="360" w:lineRule="auto"/>
        <w:jc w:val="both"/>
        <w:rPr>
          <w:rFonts w:ascii="Times New Roman" w:hAnsi="Times New Roman" w:cs="Times New Roman"/>
          <w:b/>
          <w:sz w:val="24"/>
          <w:szCs w:val="24"/>
        </w:rPr>
      </w:pPr>
      <w:r w:rsidRPr="007928F0">
        <w:rPr>
          <w:rFonts w:ascii="Times New Roman" w:hAnsi="Times New Roman" w:cs="Times New Roman"/>
          <w:b/>
          <w:sz w:val="24"/>
          <w:szCs w:val="24"/>
        </w:rPr>
        <w:t>Další použité zdroje:</w:t>
      </w:r>
    </w:p>
    <w:p w:rsidR="007E7958" w:rsidRPr="007928F0" w:rsidRDefault="007E7958" w:rsidP="007E7958">
      <w:pPr>
        <w:spacing w:after="0" w:line="360" w:lineRule="auto"/>
        <w:jc w:val="both"/>
        <w:rPr>
          <w:rFonts w:ascii="Times New Roman" w:hAnsi="Times New Roman" w:cs="Times New Roman"/>
          <w:sz w:val="24"/>
          <w:szCs w:val="24"/>
        </w:rPr>
      </w:pPr>
      <w:r w:rsidRPr="007928F0">
        <w:rPr>
          <w:rFonts w:ascii="Times New Roman" w:hAnsi="Times New Roman" w:cs="Times New Roman"/>
          <w:sz w:val="24"/>
          <w:szCs w:val="24"/>
        </w:rPr>
        <w:t>Dodatek ke kolektivní smlouvě (2013)</w:t>
      </w:r>
    </w:p>
    <w:p w:rsidR="007E7958" w:rsidRPr="007928F0" w:rsidRDefault="007E7958" w:rsidP="007E7958">
      <w:pPr>
        <w:spacing w:after="0" w:line="360" w:lineRule="auto"/>
        <w:jc w:val="both"/>
        <w:rPr>
          <w:rFonts w:ascii="Times New Roman" w:hAnsi="Times New Roman" w:cs="Times New Roman"/>
          <w:sz w:val="24"/>
          <w:szCs w:val="24"/>
        </w:rPr>
      </w:pPr>
      <w:r w:rsidRPr="007928F0">
        <w:rPr>
          <w:rFonts w:ascii="Times New Roman" w:hAnsi="Times New Roman" w:cs="Times New Roman"/>
          <w:sz w:val="24"/>
          <w:szCs w:val="24"/>
        </w:rPr>
        <w:t>Etický kodex zaměstnanců organizace (2010)</w:t>
      </w:r>
    </w:p>
    <w:p w:rsidR="007E7958" w:rsidRPr="007928F0" w:rsidRDefault="007E7958" w:rsidP="007E7958">
      <w:pPr>
        <w:spacing w:after="0" w:line="360" w:lineRule="auto"/>
        <w:jc w:val="both"/>
        <w:rPr>
          <w:rFonts w:ascii="Times New Roman" w:hAnsi="Times New Roman" w:cs="Times New Roman"/>
          <w:sz w:val="24"/>
          <w:szCs w:val="24"/>
          <w:lang w:val="en-US"/>
        </w:rPr>
      </w:pPr>
      <w:r w:rsidRPr="007928F0">
        <w:rPr>
          <w:rFonts w:ascii="Times New Roman" w:hAnsi="Times New Roman" w:cs="Times New Roman"/>
          <w:sz w:val="24"/>
          <w:szCs w:val="24"/>
        </w:rPr>
        <w:t xml:space="preserve">Intranetové stránky organizace [cit. </w:t>
      </w:r>
      <w:proofErr w:type="gramStart"/>
      <w:r w:rsidRPr="007928F0">
        <w:rPr>
          <w:rFonts w:ascii="Times New Roman" w:hAnsi="Times New Roman" w:cs="Times New Roman"/>
          <w:sz w:val="24"/>
          <w:szCs w:val="24"/>
        </w:rPr>
        <w:t>13.2.2014</w:t>
      </w:r>
      <w:proofErr w:type="gramEnd"/>
      <w:r w:rsidRPr="007928F0">
        <w:rPr>
          <w:rFonts w:ascii="Times New Roman" w:hAnsi="Times New Roman" w:cs="Times New Roman"/>
          <w:sz w:val="24"/>
          <w:szCs w:val="24"/>
        </w:rPr>
        <w:t>]</w:t>
      </w:r>
    </w:p>
    <w:p w:rsidR="007E7958" w:rsidRPr="007928F0" w:rsidRDefault="007E7958" w:rsidP="007E7958">
      <w:pPr>
        <w:spacing w:after="0" w:line="360" w:lineRule="auto"/>
        <w:jc w:val="both"/>
        <w:rPr>
          <w:rFonts w:ascii="Times New Roman" w:hAnsi="Times New Roman" w:cs="Times New Roman"/>
          <w:sz w:val="24"/>
          <w:szCs w:val="24"/>
          <w:lang w:val="en-US"/>
        </w:rPr>
      </w:pPr>
      <w:r w:rsidRPr="007928F0">
        <w:rPr>
          <w:rFonts w:ascii="Times New Roman" w:hAnsi="Times New Roman" w:cs="Times New Roman"/>
          <w:sz w:val="24"/>
          <w:szCs w:val="24"/>
        </w:rPr>
        <w:t xml:space="preserve">Internetové stránky organizace [cit. </w:t>
      </w:r>
      <w:proofErr w:type="gramStart"/>
      <w:r w:rsidRPr="007928F0">
        <w:rPr>
          <w:rFonts w:ascii="Times New Roman" w:hAnsi="Times New Roman" w:cs="Times New Roman"/>
          <w:sz w:val="24"/>
          <w:szCs w:val="24"/>
        </w:rPr>
        <w:t>15.2.2014</w:t>
      </w:r>
      <w:proofErr w:type="gramEnd"/>
      <w:r w:rsidRPr="007928F0">
        <w:rPr>
          <w:rFonts w:ascii="Times New Roman" w:hAnsi="Times New Roman" w:cs="Times New Roman"/>
          <w:sz w:val="24"/>
          <w:szCs w:val="24"/>
        </w:rPr>
        <w:t>]</w:t>
      </w:r>
    </w:p>
    <w:p w:rsidR="007E7958" w:rsidRPr="007928F0" w:rsidRDefault="007E7958" w:rsidP="007E7958">
      <w:pPr>
        <w:spacing w:after="0" w:line="360" w:lineRule="auto"/>
        <w:jc w:val="both"/>
        <w:rPr>
          <w:rFonts w:ascii="Times New Roman" w:hAnsi="Times New Roman" w:cs="Times New Roman"/>
          <w:sz w:val="24"/>
          <w:szCs w:val="24"/>
        </w:rPr>
      </w:pPr>
      <w:r w:rsidRPr="007928F0">
        <w:rPr>
          <w:rFonts w:ascii="Times New Roman" w:hAnsi="Times New Roman" w:cs="Times New Roman"/>
          <w:sz w:val="24"/>
          <w:szCs w:val="24"/>
        </w:rPr>
        <w:t>Kolektivní smlouva organizace (2013)</w:t>
      </w:r>
    </w:p>
    <w:p w:rsidR="007E7958" w:rsidRPr="007928F0" w:rsidRDefault="007E7958" w:rsidP="007E7958">
      <w:pPr>
        <w:spacing w:after="0" w:line="360" w:lineRule="auto"/>
        <w:jc w:val="both"/>
        <w:rPr>
          <w:rFonts w:ascii="Times New Roman" w:hAnsi="Times New Roman" w:cs="Times New Roman"/>
          <w:sz w:val="24"/>
          <w:szCs w:val="24"/>
        </w:rPr>
      </w:pPr>
      <w:r w:rsidRPr="007928F0">
        <w:rPr>
          <w:rFonts w:ascii="Times New Roman" w:hAnsi="Times New Roman" w:cs="Times New Roman"/>
          <w:sz w:val="24"/>
          <w:szCs w:val="24"/>
        </w:rPr>
        <w:t>Propagační materiály organizace (2013)</w:t>
      </w:r>
    </w:p>
    <w:p w:rsidR="007E7958" w:rsidRPr="007928F0" w:rsidRDefault="007E7958" w:rsidP="007E7958">
      <w:pPr>
        <w:spacing w:after="0" w:line="360" w:lineRule="auto"/>
        <w:jc w:val="both"/>
        <w:rPr>
          <w:rFonts w:ascii="Times New Roman" w:hAnsi="Times New Roman" w:cs="Times New Roman"/>
          <w:b/>
          <w:sz w:val="24"/>
          <w:szCs w:val="24"/>
        </w:rPr>
      </w:pPr>
    </w:p>
    <w:p w:rsidR="007E7958" w:rsidRPr="007928F0" w:rsidRDefault="007E7958" w:rsidP="007E7958">
      <w:pPr>
        <w:spacing w:after="0" w:line="360" w:lineRule="auto"/>
        <w:jc w:val="both"/>
        <w:rPr>
          <w:rFonts w:ascii="Times New Roman" w:hAnsi="Times New Roman" w:cs="Times New Roman"/>
          <w:b/>
          <w:sz w:val="24"/>
          <w:szCs w:val="24"/>
        </w:rPr>
      </w:pPr>
      <w:r w:rsidRPr="007928F0">
        <w:rPr>
          <w:rFonts w:ascii="Times New Roman" w:hAnsi="Times New Roman" w:cs="Times New Roman"/>
          <w:b/>
          <w:sz w:val="24"/>
          <w:szCs w:val="24"/>
        </w:rPr>
        <w:t>Elektronické zdroje:</w:t>
      </w:r>
    </w:p>
    <w:p w:rsidR="007E7958" w:rsidRPr="007928F0" w:rsidRDefault="007E7958" w:rsidP="007E7958">
      <w:pPr>
        <w:spacing w:after="0" w:line="360" w:lineRule="auto"/>
        <w:jc w:val="both"/>
        <w:rPr>
          <w:rFonts w:ascii="Times New Roman" w:hAnsi="Times New Roman" w:cs="Times New Roman"/>
          <w:sz w:val="24"/>
          <w:szCs w:val="24"/>
        </w:rPr>
      </w:pPr>
      <w:r w:rsidRPr="007928F0">
        <w:rPr>
          <w:rFonts w:ascii="Times New Roman" w:hAnsi="Times New Roman" w:cs="Times New Roman"/>
          <w:sz w:val="24"/>
          <w:szCs w:val="24"/>
        </w:rPr>
        <w:t xml:space="preserve">Zákon č. 262/2006 Sb., zákoník práce, ze dne </w:t>
      </w:r>
      <w:proofErr w:type="gramStart"/>
      <w:r w:rsidRPr="007928F0">
        <w:rPr>
          <w:rFonts w:ascii="Times New Roman" w:hAnsi="Times New Roman" w:cs="Times New Roman"/>
          <w:sz w:val="24"/>
          <w:szCs w:val="24"/>
        </w:rPr>
        <w:t>26.4.2006</w:t>
      </w:r>
      <w:proofErr w:type="gramEnd"/>
      <w:r w:rsidRPr="007928F0">
        <w:rPr>
          <w:rFonts w:ascii="Times New Roman" w:hAnsi="Times New Roman" w:cs="Times New Roman"/>
          <w:sz w:val="24"/>
          <w:szCs w:val="24"/>
        </w:rPr>
        <w:t xml:space="preserve"> [online]. Dostupné z WWW:</w:t>
      </w:r>
      <w:r>
        <w:rPr>
          <w:rFonts w:ascii="Times New Roman" w:hAnsi="Times New Roman" w:cs="Times New Roman"/>
          <w:sz w:val="24"/>
          <w:szCs w:val="24"/>
        </w:rPr>
        <w:t xml:space="preserve"> </w:t>
      </w:r>
      <w:hyperlink r:id="rId21" w:history="1">
        <w:r w:rsidRPr="007928F0">
          <w:rPr>
            <w:rStyle w:val="Hypertextovodkaz"/>
            <w:rFonts w:ascii="Times New Roman" w:hAnsi="Times New Roman" w:cs="Times New Roman"/>
            <w:sz w:val="24"/>
            <w:szCs w:val="24"/>
          </w:rPr>
          <w:t>http://business.center.cz/business/pravo/zakony/zakonik-prace/cast2h3.aspx</w:t>
        </w:r>
      </w:hyperlink>
      <w:r w:rsidRPr="007928F0">
        <w:rPr>
          <w:rFonts w:ascii="Times New Roman" w:hAnsi="Times New Roman" w:cs="Times New Roman"/>
          <w:sz w:val="24"/>
          <w:szCs w:val="24"/>
        </w:rPr>
        <w:t xml:space="preserve"> [cit. 12.2.2014]</w:t>
      </w:r>
    </w:p>
    <w:p w:rsidR="007E7958" w:rsidRPr="009155B5" w:rsidRDefault="007E7958" w:rsidP="009155B5">
      <w:pPr>
        <w:pStyle w:val="Odstavecseseznamem"/>
        <w:tabs>
          <w:tab w:val="left" w:pos="851"/>
        </w:tabs>
        <w:spacing w:after="0" w:line="360" w:lineRule="auto"/>
        <w:ind w:left="855" w:right="-2"/>
        <w:jc w:val="both"/>
        <w:rPr>
          <w:rFonts w:ascii="Times New Roman" w:hAnsi="Times New Roman" w:cs="Times New Roman"/>
          <w:b/>
          <w:sz w:val="28"/>
          <w:szCs w:val="28"/>
        </w:rPr>
      </w:pPr>
    </w:p>
    <w:sectPr w:rsidR="007E7958" w:rsidRPr="009155B5" w:rsidSect="005B2BEF">
      <w:headerReference w:type="default" r:id="rId22"/>
      <w:footerReference w:type="default" r:id="rId23"/>
      <w:footerReference w:type="first" r:id="rId24"/>
      <w:pgSz w:w="11906" w:h="16838"/>
      <w:pgMar w:top="1418" w:right="1418" w:bottom="1985" w:left="2552" w:header="709" w:footer="709"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C05" w:rsidRDefault="000C0C05" w:rsidP="00931E11">
      <w:pPr>
        <w:spacing w:after="0" w:line="240" w:lineRule="auto"/>
      </w:pPr>
      <w:r>
        <w:separator/>
      </w:r>
    </w:p>
  </w:endnote>
  <w:endnote w:type="continuationSeparator" w:id="0">
    <w:p w:rsidR="000C0C05" w:rsidRDefault="000C0C05" w:rsidP="00931E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FranklinGotItcTOT-Boo">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75A" w:rsidRDefault="00F9575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75A" w:rsidRDefault="00F9575A">
    <w:pPr>
      <w:pStyle w:val="Zpat"/>
      <w:jc w:val="right"/>
    </w:pPr>
  </w:p>
  <w:p w:rsidR="00F9575A" w:rsidRDefault="00F9575A">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75A" w:rsidRDefault="00F9575A">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701561"/>
      <w:docPartObj>
        <w:docPartGallery w:val="Page Numbers (Bottom of Page)"/>
        <w:docPartUnique/>
      </w:docPartObj>
    </w:sdtPr>
    <w:sdtContent>
      <w:p w:rsidR="00F9575A" w:rsidRDefault="00F9575A">
        <w:pPr>
          <w:pStyle w:val="Zpat"/>
          <w:jc w:val="right"/>
        </w:pPr>
        <w:fldSimple w:instr=" PAGE   \* MERGEFORMAT ">
          <w:r w:rsidR="00E136B1">
            <w:rPr>
              <w:noProof/>
            </w:rPr>
            <w:t>59</w:t>
          </w:r>
        </w:fldSimple>
      </w:p>
    </w:sdtContent>
  </w:sdt>
  <w:p w:rsidR="00F9575A" w:rsidRDefault="00F9575A">
    <w:pPr>
      <w:pStyle w:val="Zpa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701551"/>
      <w:docPartObj>
        <w:docPartGallery w:val="Page Numbers (Bottom of Page)"/>
        <w:docPartUnique/>
      </w:docPartObj>
    </w:sdtPr>
    <w:sdtContent>
      <w:p w:rsidR="00F9575A" w:rsidRDefault="00F9575A">
        <w:pPr>
          <w:pStyle w:val="Zpat"/>
          <w:jc w:val="right"/>
        </w:pPr>
        <w:fldSimple w:instr=" PAGE   \* MERGEFORMAT ">
          <w:r>
            <w:rPr>
              <w:noProof/>
            </w:rPr>
            <w:t>6</w:t>
          </w:r>
        </w:fldSimple>
      </w:p>
    </w:sdtContent>
  </w:sdt>
  <w:p w:rsidR="00F9575A" w:rsidRDefault="00F9575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C05" w:rsidRDefault="000C0C05" w:rsidP="00931E11">
      <w:pPr>
        <w:spacing w:after="0" w:line="240" w:lineRule="auto"/>
      </w:pPr>
      <w:r>
        <w:separator/>
      </w:r>
    </w:p>
  </w:footnote>
  <w:footnote w:type="continuationSeparator" w:id="0">
    <w:p w:rsidR="000C0C05" w:rsidRDefault="000C0C05" w:rsidP="00931E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75A" w:rsidRDefault="00F9575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75A" w:rsidRDefault="00F9575A">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75A" w:rsidRDefault="00F9575A">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75A" w:rsidRDefault="00F9575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413"/>
    <w:multiLevelType w:val="multilevel"/>
    <w:tmpl w:val="A6D6D0A4"/>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8777BDC"/>
    <w:multiLevelType w:val="hybridMultilevel"/>
    <w:tmpl w:val="64AEC57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633A2A"/>
    <w:multiLevelType w:val="hybridMultilevel"/>
    <w:tmpl w:val="3880E2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9F36109"/>
    <w:multiLevelType w:val="hybridMultilevel"/>
    <w:tmpl w:val="7488F03E"/>
    <w:lvl w:ilvl="0" w:tplc="BB42491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nsid w:val="0CAD0806"/>
    <w:multiLevelType w:val="hybridMultilevel"/>
    <w:tmpl w:val="9B3CEC0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4C4AEA"/>
    <w:multiLevelType w:val="hybridMultilevel"/>
    <w:tmpl w:val="91D8774E"/>
    <w:lvl w:ilvl="0" w:tplc="8AFA3716">
      <w:start w:val="1"/>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nsid w:val="1483296A"/>
    <w:multiLevelType w:val="hybridMultilevel"/>
    <w:tmpl w:val="604008D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7362A74"/>
    <w:multiLevelType w:val="hybridMultilevel"/>
    <w:tmpl w:val="B45A76EE"/>
    <w:lvl w:ilvl="0" w:tplc="6D4A431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BBB0E76"/>
    <w:multiLevelType w:val="multilevel"/>
    <w:tmpl w:val="E57A398E"/>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DA575D1"/>
    <w:multiLevelType w:val="hybridMultilevel"/>
    <w:tmpl w:val="7488F03E"/>
    <w:lvl w:ilvl="0" w:tplc="BB42491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1E427967"/>
    <w:multiLevelType w:val="hybridMultilevel"/>
    <w:tmpl w:val="1A3022B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EEA391B"/>
    <w:multiLevelType w:val="hybridMultilevel"/>
    <w:tmpl w:val="9B3CEC0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A582A60"/>
    <w:multiLevelType w:val="hybridMultilevel"/>
    <w:tmpl w:val="EFCAC77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BB1FBB"/>
    <w:multiLevelType w:val="hybridMultilevel"/>
    <w:tmpl w:val="B7C6CDE0"/>
    <w:lvl w:ilvl="0" w:tplc="A0EAC01E">
      <w:start w:val="1"/>
      <w:numFmt w:val="decimal"/>
      <w:lvlText w:val="%1."/>
      <w:lvlJc w:val="left"/>
      <w:pPr>
        <w:ind w:left="3479"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nsid w:val="33E81475"/>
    <w:multiLevelType w:val="hybridMultilevel"/>
    <w:tmpl w:val="25F6AA98"/>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nsid w:val="34281F38"/>
    <w:multiLevelType w:val="hybridMultilevel"/>
    <w:tmpl w:val="ABCACFDA"/>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nsid w:val="39E83311"/>
    <w:multiLevelType w:val="hybridMultilevel"/>
    <w:tmpl w:val="6FC09C34"/>
    <w:lvl w:ilvl="0" w:tplc="FAAC4458">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3B270C12"/>
    <w:multiLevelType w:val="hybridMultilevel"/>
    <w:tmpl w:val="5AC6EA9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BE04BAD"/>
    <w:multiLevelType w:val="hybridMultilevel"/>
    <w:tmpl w:val="0D583E16"/>
    <w:lvl w:ilvl="0" w:tplc="04050005">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9">
    <w:nsid w:val="3D3256D1"/>
    <w:multiLevelType w:val="hybridMultilevel"/>
    <w:tmpl w:val="CCE2A63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3E492B92"/>
    <w:multiLevelType w:val="hybridMultilevel"/>
    <w:tmpl w:val="B74E993E"/>
    <w:lvl w:ilvl="0" w:tplc="481CED7E">
      <w:start w:val="1"/>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nsid w:val="41E0689D"/>
    <w:multiLevelType w:val="hybridMultilevel"/>
    <w:tmpl w:val="1EBC7F2A"/>
    <w:lvl w:ilvl="0" w:tplc="04050005">
      <w:start w:val="1"/>
      <w:numFmt w:val="bullet"/>
      <w:lvlText w:val=""/>
      <w:lvlJc w:val="left"/>
      <w:pPr>
        <w:ind w:left="3192" w:hanging="360"/>
      </w:pPr>
      <w:rPr>
        <w:rFonts w:ascii="Wingdings" w:hAnsi="Wingdings"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22">
    <w:nsid w:val="451F7BD4"/>
    <w:multiLevelType w:val="hybridMultilevel"/>
    <w:tmpl w:val="6DB2E5BC"/>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A7394D"/>
    <w:multiLevelType w:val="hybridMultilevel"/>
    <w:tmpl w:val="DAE2CDE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9E93D84"/>
    <w:multiLevelType w:val="hybridMultilevel"/>
    <w:tmpl w:val="768C5E84"/>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44405C"/>
    <w:multiLevelType w:val="hybridMultilevel"/>
    <w:tmpl w:val="604008D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C633BF9"/>
    <w:multiLevelType w:val="multilevel"/>
    <w:tmpl w:val="FD8A305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C8B38D4"/>
    <w:multiLevelType w:val="hybridMultilevel"/>
    <w:tmpl w:val="5FEAFF0C"/>
    <w:lvl w:ilvl="0" w:tplc="AD92535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nsid w:val="4FF65FC2"/>
    <w:multiLevelType w:val="hybridMultilevel"/>
    <w:tmpl w:val="C67AB6D6"/>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nsid w:val="511D11AB"/>
    <w:multiLevelType w:val="hybridMultilevel"/>
    <w:tmpl w:val="FE9C4366"/>
    <w:lvl w:ilvl="0" w:tplc="F9E8ECC2">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2624809"/>
    <w:multiLevelType w:val="hybridMultilevel"/>
    <w:tmpl w:val="352E6BCC"/>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45F14B2"/>
    <w:multiLevelType w:val="hybridMultilevel"/>
    <w:tmpl w:val="32508CD0"/>
    <w:lvl w:ilvl="0" w:tplc="55389E1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nsid w:val="55D5252D"/>
    <w:multiLevelType w:val="multilevel"/>
    <w:tmpl w:val="C1628356"/>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6EA0D80"/>
    <w:multiLevelType w:val="hybridMultilevel"/>
    <w:tmpl w:val="15EED07A"/>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nsid w:val="56EB4006"/>
    <w:multiLevelType w:val="hybridMultilevel"/>
    <w:tmpl w:val="B1BAB442"/>
    <w:lvl w:ilvl="0" w:tplc="C50ABB5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
    <w:nsid w:val="59764B75"/>
    <w:multiLevelType w:val="hybridMultilevel"/>
    <w:tmpl w:val="327AF85A"/>
    <w:lvl w:ilvl="0" w:tplc="87205CD0">
      <w:start w:val="1"/>
      <w:numFmt w:val="lowerLetter"/>
      <w:lvlText w:val="%1."/>
      <w:lvlJc w:val="left"/>
      <w:pPr>
        <w:ind w:left="2051" w:hanging="360"/>
      </w:pPr>
      <w:rPr>
        <w:rFonts w:hint="default"/>
      </w:rPr>
    </w:lvl>
    <w:lvl w:ilvl="1" w:tplc="04050019" w:tentative="1">
      <w:start w:val="1"/>
      <w:numFmt w:val="lowerLetter"/>
      <w:lvlText w:val="%2."/>
      <w:lvlJc w:val="left"/>
      <w:pPr>
        <w:ind w:left="2771" w:hanging="360"/>
      </w:pPr>
    </w:lvl>
    <w:lvl w:ilvl="2" w:tplc="0405001B" w:tentative="1">
      <w:start w:val="1"/>
      <w:numFmt w:val="lowerRoman"/>
      <w:lvlText w:val="%3."/>
      <w:lvlJc w:val="right"/>
      <w:pPr>
        <w:ind w:left="3491" w:hanging="180"/>
      </w:pPr>
    </w:lvl>
    <w:lvl w:ilvl="3" w:tplc="0405000F" w:tentative="1">
      <w:start w:val="1"/>
      <w:numFmt w:val="decimal"/>
      <w:lvlText w:val="%4."/>
      <w:lvlJc w:val="left"/>
      <w:pPr>
        <w:ind w:left="4211" w:hanging="360"/>
      </w:pPr>
    </w:lvl>
    <w:lvl w:ilvl="4" w:tplc="04050019" w:tentative="1">
      <w:start w:val="1"/>
      <w:numFmt w:val="lowerLetter"/>
      <w:lvlText w:val="%5."/>
      <w:lvlJc w:val="left"/>
      <w:pPr>
        <w:ind w:left="4931" w:hanging="360"/>
      </w:pPr>
    </w:lvl>
    <w:lvl w:ilvl="5" w:tplc="0405001B" w:tentative="1">
      <w:start w:val="1"/>
      <w:numFmt w:val="lowerRoman"/>
      <w:lvlText w:val="%6."/>
      <w:lvlJc w:val="right"/>
      <w:pPr>
        <w:ind w:left="5651" w:hanging="180"/>
      </w:pPr>
    </w:lvl>
    <w:lvl w:ilvl="6" w:tplc="0405000F" w:tentative="1">
      <w:start w:val="1"/>
      <w:numFmt w:val="decimal"/>
      <w:lvlText w:val="%7."/>
      <w:lvlJc w:val="left"/>
      <w:pPr>
        <w:ind w:left="6371" w:hanging="360"/>
      </w:pPr>
    </w:lvl>
    <w:lvl w:ilvl="7" w:tplc="04050019" w:tentative="1">
      <w:start w:val="1"/>
      <w:numFmt w:val="lowerLetter"/>
      <w:lvlText w:val="%8."/>
      <w:lvlJc w:val="left"/>
      <w:pPr>
        <w:ind w:left="7091" w:hanging="360"/>
      </w:pPr>
    </w:lvl>
    <w:lvl w:ilvl="8" w:tplc="0405001B" w:tentative="1">
      <w:start w:val="1"/>
      <w:numFmt w:val="lowerRoman"/>
      <w:lvlText w:val="%9."/>
      <w:lvlJc w:val="right"/>
      <w:pPr>
        <w:ind w:left="7811" w:hanging="180"/>
      </w:pPr>
    </w:lvl>
  </w:abstractNum>
  <w:abstractNum w:abstractNumId="36">
    <w:nsid w:val="5B7D184F"/>
    <w:multiLevelType w:val="hybridMultilevel"/>
    <w:tmpl w:val="2A624D08"/>
    <w:lvl w:ilvl="0" w:tplc="04050019">
      <w:start w:val="1"/>
      <w:numFmt w:val="lowerLetter"/>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37">
    <w:nsid w:val="5D8458F2"/>
    <w:multiLevelType w:val="hybridMultilevel"/>
    <w:tmpl w:val="32508CD0"/>
    <w:lvl w:ilvl="0" w:tplc="55389E1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nsid w:val="645D10F4"/>
    <w:multiLevelType w:val="hybridMultilevel"/>
    <w:tmpl w:val="306C1376"/>
    <w:lvl w:ilvl="0" w:tplc="04050005">
      <w:start w:val="1"/>
      <w:numFmt w:val="bullet"/>
      <w:lvlText w:val=""/>
      <w:lvlJc w:val="left"/>
      <w:pPr>
        <w:ind w:left="928"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9">
    <w:nsid w:val="688D3762"/>
    <w:multiLevelType w:val="hybridMultilevel"/>
    <w:tmpl w:val="2A624D0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B795754"/>
    <w:multiLevelType w:val="hybridMultilevel"/>
    <w:tmpl w:val="D06EBA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08D1E2D"/>
    <w:multiLevelType w:val="hybridMultilevel"/>
    <w:tmpl w:val="A13E53C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0BC2345"/>
    <w:multiLevelType w:val="multilevel"/>
    <w:tmpl w:val="F418F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2701349"/>
    <w:multiLevelType w:val="hybridMultilevel"/>
    <w:tmpl w:val="CB7E1B04"/>
    <w:lvl w:ilvl="0" w:tplc="B3CC4CE2">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4">
    <w:nsid w:val="7814637B"/>
    <w:multiLevelType w:val="hybridMultilevel"/>
    <w:tmpl w:val="FF449800"/>
    <w:lvl w:ilvl="0" w:tplc="8F4AB49A">
      <w:start w:val="5"/>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5">
    <w:nsid w:val="7BA00BB9"/>
    <w:multiLevelType w:val="hybridMultilevel"/>
    <w:tmpl w:val="05444488"/>
    <w:lvl w:ilvl="0" w:tplc="63BCA26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6">
    <w:nsid w:val="7C0E0969"/>
    <w:multiLevelType w:val="hybridMultilevel"/>
    <w:tmpl w:val="63E49E14"/>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8"/>
  </w:num>
  <w:num w:numId="2">
    <w:abstractNumId w:val="42"/>
  </w:num>
  <w:num w:numId="3">
    <w:abstractNumId w:val="26"/>
  </w:num>
  <w:num w:numId="4">
    <w:abstractNumId w:val="27"/>
  </w:num>
  <w:num w:numId="5">
    <w:abstractNumId w:val="16"/>
  </w:num>
  <w:num w:numId="6">
    <w:abstractNumId w:val="0"/>
  </w:num>
  <w:num w:numId="7">
    <w:abstractNumId w:val="20"/>
  </w:num>
  <w:num w:numId="8">
    <w:abstractNumId w:val="32"/>
  </w:num>
  <w:num w:numId="9">
    <w:abstractNumId w:val="5"/>
  </w:num>
  <w:num w:numId="10">
    <w:abstractNumId w:val="7"/>
  </w:num>
  <w:num w:numId="11">
    <w:abstractNumId w:val="22"/>
  </w:num>
  <w:num w:numId="12">
    <w:abstractNumId w:val="1"/>
  </w:num>
  <w:num w:numId="13">
    <w:abstractNumId w:val="21"/>
  </w:num>
  <w:num w:numId="14">
    <w:abstractNumId w:val="28"/>
  </w:num>
  <w:num w:numId="15">
    <w:abstractNumId w:val="24"/>
  </w:num>
  <w:num w:numId="16">
    <w:abstractNumId w:val="19"/>
  </w:num>
  <w:num w:numId="17">
    <w:abstractNumId w:val="18"/>
  </w:num>
  <w:num w:numId="18">
    <w:abstractNumId w:val="14"/>
  </w:num>
  <w:num w:numId="19">
    <w:abstractNumId w:val="23"/>
  </w:num>
  <w:num w:numId="20">
    <w:abstractNumId w:val="17"/>
  </w:num>
  <w:num w:numId="21">
    <w:abstractNumId w:val="41"/>
  </w:num>
  <w:num w:numId="22">
    <w:abstractNumId w:val="15"/>
  </w:num>
  <w:num w:numId="23">
    <w:abstractNumId w:val="2"/>
  </w:num>
  <w:num w:numId="24">
    <w:abstractNumId w:val="46"/>
  </w:num>
  <w:num w:numId="25">
    <w:abstractNumId w:val="38"/>
  </w:num>
  <w:num w:numId="26">
    <w:abstractNumId w:val="33"/>
  </w:num>
  <w:num w:numId="27">
    <w:abstractNumId w:val="13"/>
  </w:num>
  <w:num w:numId="28">
    <w:abstractNumId w:val="35"/>
  </w:num>
  <w:num w:numId="29">
    <w:abstractNumId w:val="45"/>
  </w:num>
  <w:num w:numId="30">
    <w:abstractNumId w:val="3"/>
  </w:num>
  <w:num w:numId="31">
    <w:abstractNumId w:val="11"/>
  </w:num>
  <w:num w:numId="32">
    <w:abstractNumId w:val="43"/>
  </w:num>
  <w:num w:numId="33">
    <w:abstractNumId w:val="44"/>
  </w:num>
  <w:num w:numId="34">
    <w:abstractNumId w:val="34"/>
  </w:num>
  <w:num w:numId="35">
    <w:abstractNumId w:val="10"/>
  </w:num>
  <w:num w:numId="36">
    <w:abstractNumId w:val="12"/>
  </w:num>
  <w:num w:numId="37">
    <w:abstractNumId w:val="31"/>
  </w:num>
  <w:num w:numId="38">
    <w:abstractNumId w:val="39"/>
  </w:num>
  <w:num w:numId="39">
    <w:abstractNumId w:val="6"/>
  </w:num>
  <w:num w:numId="40">
    <w:abstractNumId w:val="30"/>
  </w:num>
  <w:num w:numId="41">
    <w:abstractNumId w:val="9"/>
  </w:num>
  <w:num w:numId="42">
    <w:abstractNumId w:val="4"/>
  </w:num>
  <w:num w:numId="43">
    <w:abstractNumId w:val="37"/>
  </w:num>
  <w:num w:numId="44">
    <w:abstractNumId w:val="36"/>
  </w:num>
  <w:num w:numId="45">
    <w:abstractNumId w:val="25"/>
  </w:num>
  <w:num w:numId="46">
    <w:abstractNumId w:val="40"/>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B651BF"/>
    <w:rsid w:val="00011546"/>
    <w:rsid w:val="000178FC"/>
    <w:rsid w:val="00020466"/>
    <w:rsid w:val="00026E7C"/>
    <w:rsid w:val="00030D11"/>
    <w:rsid w:val="000403B9"/>
    <w:rsid w:val="000736EF"/>
    <w:rsid w:val="00095BD2"/>
    <w:rsid w:val="000A2CAB"/>
    <w:rsid w:val="000A5E3C"/>
    <w:rsid w:val="000C0C05"/>
    <w:rsid w:val="000C3EED"/>
    <w:rsid w:val="00104DA9"/>
    <w:rsid w:val="00104E77"/>
    <w:rsid w:val="00137A51"/>
    <w:rsid w:val="0015118D"/>
    <w:rsid w:val="00163FE3"/>
    <w:rsid w:val="00173491"/>
    <w:rsid w:val="00186284"/>
    <w:rsid w:val="001B0A56"/>
    <w:rsid w:val="001B390A"/>
    <w:rsid w:val="001D2068"/>
    <w:rsid w:val="00213FE8"/>
    <w:rsid w:val="00217BC1"/>
    <w:rsid w:val="00220A1D"/>
    <w:rsid w:val="00231193"/>
    <w:rsid w:val="00235F57"/>
    <w:rsid w:val="00242416"/>
    <w:rsid w:val="00253131"/>
    <w:rsid w:val="002536F9"/>
    <w:rsid w:val="00260187"/>
    <w:rsid w:val="0028170E"/>
    <w:rsid w:val="002A36CA"/>
    <w:rsid w:val="002A7A61"/>
    <w:rsid w:val="002B68E0"/>
    <w:rsid w:val="002D6483"/>
    <w:rsid w:val="00336DD4"/>
    <w:rsid w:val="00346B3B"/>
    <w:rsid w:val="00365394"/>
    <w:rsid w:val="003676AB"/>
    <w:rsid w:val="00372772"/>
    <w:rsid w:val="003737F4"/>
    <w:rsid w:val="00395A02"/>
    <w:rsid w:val="003A0FF9"/>
    <w:rsid w:val="003A5EB7"/>
    <w:rsid w:val="003B75B1"/>
    <w:rsid w:val="003D6CE1"/>
    <w:rsid w:val="003F76CC"/>
    <w:rsid w:val="00414FA7"/>
    <w:rsid w:val="004417F0"/>
    <w:rsid w:val="00485265"/>
    <w:rsid w:val="0049238F"/>
    <w:rsid w:val="004A2B82"/>
    <w:rsid w:val="004C42D6"/>
    <w:rsid w:val="004D62D1"/>
    <w:rsid w:val="005345F7"/>
    <w:rsid w:val="00547CDC"/>
    <w:rsid w:val="00581882"/>
    <w:rsid w:val="00590356"/>
    <w:rsid w:val="005A5673"/>
    <w:rsid w:val="005B2121"/>
    <w:rsid w:val="005B2BEF"/>
    <w:rsid w:val="005B64B1"/>
    <w:rsid w:val="005D06DF"/>
    <w:rsid w:val="005E67FC"/>
    <w:rsid w:val="005E6850"/>
    <w:rsid w:val="00620C0E"/>
    <w:rsid w:val="00622748"/>
    <w:rsid w:val="00647A65"/>
    <w:rsid w:val="006B4CAD"/>
    <w:rsid w:val="006C1A4D"/>
    <w:rsid w:val="006E43A9"/>
    <w:rsid w:val="0070188D"/>
    <w:rsid w:val="00790456"/>
    <w:rsid w:val="00797132"/>
    <w:rsid w:val="007B1A8E"/>
    <w:rsid w:val="007B6571"/>
    <w:rsid w:val="007C3081"/>
    <w:rsid w:val="007D2441"/>
    <w:rsid w:val="007E4488"/>
    <w:rsid w:val="007E7958"/>
    <w:rsid w:val="007F0679"/>
    <w:rsid w:val="00803EA7"/>
    <w:rsid w:val="00820BC7"/>
    <w:rsid w:val="0082490E"/>
    <w:rsid w:val="00861409"/>
    <w:rsid w:val="00872D02"/>
    <w:rsid w:val="00874887"/>
    <w:rsid w:val="008934AA"/>
    <w:rsid w:val="008B3C44"/>
    <w:rsid w:val="008C01ED"/>
    <w:rsid w:val="008C6758"/>
    <w:rsid w:val="008D2CF4"/>
    <w:rsid w:val="00913DF8"/>
    <w:rsid w:val="009143A6"/>
    <w:rsid w:val="009155B5"/>
    <w:rsid w:val="00917AD4"/>
    <w:rsid w:val="00931E11"/>
    <w:rsid w:val="00971465"/>
    <w:rsid w:val="00986368"/>
    <w:rsid w:val="009B28E0"/>
    <w:rsid w:val="009C7ABF"/>
    <w:rsid w:val="009D1025"/>
    <w:rsid w:val="009E1D85"/>
    <w:rsid w:val="009E2EA3"/>
    <w:rsid w:val="009F05B3"/>
    <w:rsid w:val="009F6552"/>
    <w:rsid w:val="009F6D5B"/>
    <w:rsid w:val="00A274EC"/>
    <w:rsid w:val="00A82284"/>
    <w:rsid w:val="00AC4557"/>
    <w:rsid w:val="00AC4B59"/>
    <w:rsid w:val="00AD3E84"/>
    <w:rsid w:val="00AD6C77"/>
    <w:rsid w:val="00AD6E57"/>
    <w:rsid w:val="00AE34B5"/>
    <w:rsid w:val="00AE6CB2"/>
    <w:rsid w:val="00AF5AA5"/>
    <w:rsid w:val="00B03D6B"/>
    <w:rsid w:val="00B1797B"/>
    <w:rsid w:val="00B651BF"/>
    <w:rsid w:val="00B9172F"/>
    <w:rsid w:val="00BA640E"/>
    <w:rsid w:val="00BB38D6"/>
    <w:rsid w:val="00BE26FA"/>
    <w:rsid w:val="00BE2AAE"/>
    <w:rsid w:val="00BE6B73"/>
    <w:rsid w:val="00C336BE"/>
    <w:rsid w:val="00C47192"/>
    <w:rsid w:val="00C74050"/>
    <w:rsid w:val="00C966BD"/>
    <w:rsid w:val="00CA3E3F"/>
    <w:rsid w:val="00CC7B0A"/>
    <w:rsid w:val="00CF431D"/>
    <w:rsid w:val="00D16671"/>
    <w:rsid w:val="00D2332C"/>
    <w:rsid w:val="00D32F32"/>
    <w:rsid w:val="00D36A94"/>
    <w:rsid w:val="00D468A0"/>
    <w:rsid w:val="00D46B46"/>
    <w:rsid w:val="00D50FB2"/>
    <w:rsid w:val="00D62361"/>
    <w:rsid w:val="00D64266"/>
    <w:rsid w:val="00D70361"/>
    <w:rsid w:val="00D73D47"/>
    <w:rsid w:val="00DA29C4"/>
    <w:rsid w:val="00DB3E46"/>
    <w:rsid w:val="00DC0E73"/>
    <w:rsid w:val="00DC78AB"/>
    <w:rsid w:val="00E00A66"/>
    <w:rsid w:val="00E136B1"/>
    <w:rsid w:val="00E36C6C"/>
    <w:rsid w:val="00E44D6B"/>
    <w:rsid w:val="00E77AA9"/>
    <w:rsid w:val="00E930F0"/>
    <w:rsid w:val="00E97F7A"/>
    <w:rsid w:val="00ED3103"/>
    <w:rsid w:val="00EE3EE5"/>
    <w:rsid w:val="00EE6B70"/>
    <w:rsid w:val="00F43440"/>
    <w:rsid w:val="00F50DCC"/>
    <w:rsid w:val="00F541AF"/>
    <w:rsid w:val="00F64768"/>
    <w:rsid w:val="00F66823"/>
    <w:rsid w:val="00F920BF"/>
    <w:rsid w:val="00F9575A"/>
    <w:rsid w:val="00FA2A57"/>
    <w:rsid w:val="00FA3EF6"/>
    <w:rsid w:val="00FA4898"/>
    <w:rsid w:val="00FA5630"/>
    <w:rsid w:val="00FC344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188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55B5"/>
    <w:pPr>
      <w:ind w:left="720"/>
      <w:contextualSpacing/>
    </w:pPr>
  </w:style>
  <w:style w:type="paragraph" w:styleId="Zhlav">
    <w:name w:val="header"/>
    <w:basedOn w:val="Normln"/>
    <w:link w:val="ZhlavChar"/>
    <w:uiPriority w:val="99"/>
    <w:unhideWhenUsed/>
    <w:rsid w:val="00931E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1E11"/>
  </w:style>
  <w:style w:type="paragraph" w:styleId="Zpat">
    <w:name w:val="footer"/>
    <w:basedOn w:val="Normln"/>
    <w:link w:val="ZpatChar"/>
    <w:uiPriority w:val="99"/>
    <w:unhideWhenUsed/>
    <w:rsid w:val="00931E11"/>
    <w:pPr>
      <w:tabs>
        <w:tab w:val="center" w:pos="4536"/>
        <w:tab w:val="right" w:pos="9072"/>
      </w:tabs>
      <w:spacing w:after="0" w:line="240" w:lineRule="auto"/>
    </w:pPr>
  </w:style>
  <w:style w:type="character" w:customStyle="1" w:styleId="ZpatChar">
    <w:name w:val="Zápatí Char"/>
    <w:basedOn w:val="Standardnpsmoodstavce"/>
    <w:link w:val="Zpat"/>
    <w:uiPriority w:val="99"/>
    <w:rsid w:val="00931E11"/>
  </w:style>
  <w:style w:type="paragraph" w:styleId="Textbubliny">
    <w:name w:val="Balloon Text"/>
    <w:basedOn w:val="Normln"/>
    <w:link w:val="TextbublinyChar"/>
    <w:uiPriority w:val="99"/>
    <w:semiHidden/>
    <w:unhideWhenUsed/>
    <w:rsid w:val="009F65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6552"/>
    <w:rPr>
      <w:rFonts w:ascii="Tahoma" w:hAnsi="Tahoma" w:cs="Tahoma"/>
      <w:sz w:val="16"/>
      <w:szCs w:val="16"/>
    </w:rPr>
  </w:style>
  <w:style w:type="character" w:styleId="Hypertextovodkaz">
    <w:name w:val="Hyperlink"/>
    <w:basedOn w:val="Standardnpsmoodstavce"/>
    <w:uiPriority w:val="99"/>
    <w:unhideWhenUsed/>
    <w:rsid w:val="007E79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usiness.center.cz/business/pravo/zakony/zakonik-prace/cast2h3.asp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1"/>
  <c:chart>
    <c:autoTitleDeleted val="1"/>
    <c:plotArea>
      <c:layout/>
      <c:barChart>
        <c:barDir val="col"/>
        <c:grouping val="clustered"/>
        <c:ser>
          <c:idx val="0"/>
          <c:order val="0"/>
          <c:tx>
            <c:strRef>
              <c:f>List1!$B$1</c:f>
              <c:strCache>
                <c:ptCount val="1"/>
                <c:pt idx="0">
                  <c:v>muži</c:v>
                </c:pt>
              </c:strCache>
            </c:strRef>
          </c:tx>
          <c:dLbls>
            <c:dLblPos val="inEnd"/>
            <c:showVal val="1"/>
          </c:dLbls>
          <c:cat>
            <c:strRef>
              <c:f>List1!$A$2</c:f>
              <c:strCache>
                <c:ptCount val="1"/>
                <c:pt idx="0">
                  <c:v>pohlaví</c:v>
                </c:pt>
              </c:strCache>
            </c:strRef>
          </c:cat>
          <c:val>
            <c:numRef>
              <c:f>List1!$B$2</c:f>
              <c:numCache>
                <c:formatCode>0%</c:formatCode>
                <c:ptCount val="1"/>
                <c:pt idx="0">
                  <c:v>0.2</c:v>
                </c:pt>
              </c:numCache>
            </c:numRef>
          </c:val>
        </c:ser>
        <c:ser>
          <c:idx val="1"/>
          <c:order val="1"/>
          <c:tx>
            <c:strRef>
              <c:f>List1!$C$1</c:f>
              <c:strCache>
                <c:ptCount val="1"/>
                <c:pt idx="0">
                  <c:v>ženy</c:v>
                </c:pt>
              </c:strCache>
            </c:strRef>
          </c:tx>
          <c:dLbls>
            <c:dLblPos val="inEnd"/>
            <c:showVal val="1"/>
          </c:dLbls>
          <c:cat>
            <c:strRef>
              <c:f>List1!$A$2</c:f>
              <c:strCache>
                <c:ptCount val="1"/>
                <c:pt idx="0">
                  <c:v>pohlaví</c:v>
                </c:pt>
              </c:strCache>
            </c:strRef>
          </c:cat>
          <c:val>
            <c:numRef>
              <c:f>List1!$C$2</c:f>
              <c:numCache>
                <c:formatCode>0%</c:formatCode>
                <c:ptCount val="1"/>
                <c:pt idx="0">
                  <c:v>0.8</c:v>
                </c:pt>
              </c:numCache>
            </c:numRef>
          </c:val>
        </c:ser>
        <c:dLbls>
          <c:showVal val="1"/>
        </c:dLbls>
        <c:axId val="84952576"/>
        <c:axId val="91931392"/>
      </c:barChart>
      <c:catAx>
        <c:axId val="84952576"/>
        <c:scaling>
          <c:orientation val="minMax"/>
        </c:scaling>
        <c:axPos val="b"/>
        <c:tickLblPos val="nextTo"/>
        <c:crossAx val="91931392"/>
        <c:crosses val="autoZero"/>
        <c:auto val="1"/>
        <c:lblAlgn val="ctr"/>
        <c:lblOffset val="100"/>
      </c:catAx>
      <c:valAx>
        <c:axId val="91931392"/>
        <c:scaling>
          <c:orientation val="minMax"/>
        </c:scaling>
        <c:axPos val="l"/>
        <c:majorGridlines/>
        <c:numFmt formatCode="0%" sourceLinked="1"/>
        <c:tickLblPos val="nextTo"/>
        <c:crossAx val="8495257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1"/>
  <c:chart>
    <c:plotArea>
      <c:layout/>
      <c:barChart>
        <c:barDir val="col"/>
        <c:grouping val="clustered"/>
        <c:ser>
          <c:idx val="0"/>
          <c:order val="0"/>
          <c:tx>
            <c:strRef>
              <c:f>List1!$B$1</c:f>
              <c:strCache>
                <c:ptCount val="1"/>
                <c:pt idx="0">
                  <c:v>mladší (18 - 31 let)</c:v>
                </c:pt>
              </c:strCache>
            </c:strRef>
          </c:tx>
          <c:dLbls>
            <c:dLblPos val="inEnd"/>
            <c:showVal val="1"/>
          </c:dLbls>
          <c:cat>
            <c:strRef>
              <c:f>List1!$A$2</c:f>
              <c:strCache>
                <c:ptCount val="1"/>
                <c:pt idx="0">
                  <c:v>věk</c:v>
                </c:pt>
              </c:strCache>
            </c:strRef>
          </c:cat>
          <c:val>
            <c:numRef>
              <c:f>List1!$B$2</c:f>
              <c:numCache>
                <c:formatCode>0%</c:formatCode>
                <c:ptCount val="1"/>
                <c:pt idx="0">
                  <c:v>0.35000000000000031</c:v>
                </c:pt>
              </c:numCache>
            </c:numRef>
          </c:val>
        </c:ser>
        <c:ser>
          <c:idx val="1"/>
          <c:order val="1"/>
          <c:tx>
            <c:strRef>
              <c:f>List1!$C$1</c:f>
              <c:strCache>
                <c:ptCount val="1"/>
                <c:pt idx="0">
                  <c:v>starší (32 - 45 let)</c:v>
                </c:pt>
              </c:strCache>
            </c:strRef>
          </c:tx>
          <c:dLbls>
            <c:dLblPos val="inEnd"/>
            <c:showVal val="1"/>
          </c:dLbls>
          <c:cat>
            <c:strRef>
              <c:f>List1!$A$2</c:f>
              <c:strCache>
                <c:ptCount val="1"/>
                <c:pt idx="0">
                  <c:v>věk</c:v>
                </c:pt>
              </c:strCache>
            </c:strRef>
          </c:cat>
          <c:val>
            <c:numRef>
              <c:f>List1!$C$2</c:f>
              <c:numCache>
                <c:formatCode>0%</c:formatCode>
                <c:ptCount val="1"/>
                <c:pt idx="0">
                  <c:v>0.65000000000000147</c:v>
                </c:pt>
              </c:numCache>
            </c:numRef>
          </c:val>
        </c:ser>
        <c:dLbls>
          <c:showVal val="1"/>
        </c:dLbls>
        <c:axId val="85138048"/>
        <c:axId val="85164416"/>
      </c:barChart>
      <c:catAx>
        <c:axId val="85138048"/>
        <c:scaling>
          <c:orientation val="minMax"/>
        </c:scaling>
        <c:axPos val="b"/>
        <c:tickLblPos val="nextTo"/>
        <c:crossAx val="85164416"/>
        <c:crosses val="autoZero"/>
        <c:auto val="1"/>
        <c:lblAlgn val="ctr"/>
        <c:lblOffset val="100"/>
      </c:catAx>
      <c:valAx>
        <c:axId val="85164416"/>
        <c:scaling>
          <c:orientation val="minMax"/>
        </c:scaling>
        <c:axPos val="l"/>
        <c:majorGridlines/>
        <c:numFmt formatCode="0%" sourceLinked="1"/>
        <c:tickLblPos val="nextTo"/>
        <c:crossAx val="8513804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style val="1"/>
  <c:chart>
    <c:plotArea>
      <c:layout/>
      <c:barChart>
        <c:barDir val="col"/>
        <c:grouping val="clustered"/>
        <c:ser>
          <c:idx val="0"/>
          <c:order val="0"/>
          <c:tx>
            <c:strRef>
              <c:f>List1!$B$1</c:f>
              <c:strCache>
                <c:ptCount val="1"/>
                <c:pt idx="0">
                  <c:v>méně informovaní</c:v>
                </c:pt>
              </c:strCache>
            </c:strRef>
          </c:tx>
          <c:dLbls>
            <c:dLblPos val="inEnd"/>
            <c:showVal val="1"/>
          </c:dLbls>
          <c:cat>
            <c:strRef>
              <c:f>List1!$A$2</c:f>
              <c:strCache>
                <c:ptCount val="1"/>
                <c:pt idx="0">
                  <c:v>míra informovanosti</c:v>
                </c:pt>
              </c:strCache>
            </c:strRef>
          </c:cat>
          <c:val>
            <c:numRef>
              <c:f>List1!$B$2</c:f>
              <c:numCache>
                <c:formatCode>0%</c:formatCode>
                <c:ptCount val="1"/>
                <c:pt idx="0">
                  <c:v>0.73000000000000065</c:v>
                </c:pt>
              </c:numCache>
            </c:numRef>
          </c:val>
        </c:ser>
        <c:ser>
          <c:idx val="1"/>
          <c:order val="1"/>
          <c:tx>
            <c:strRef>
              <c:f>List1!$C$1</c:f>
              <c:strCache>
                <c:ptCount val="1"/>
                <c:pt idx="0">
                  <c:v>více informovaní</c:v>
                </c:pt>
              </c:strCache>
            </c:strRef>
          </c:tx>
          <c:dLbls>
            <c:dLblPos val="inEnd"/>
            <c:showVal val="1"/>
          </c:dLbls>
          <c:cat>
            <c:strRef>
              <c:f>List1!$A$2</c:f>
              <c:strCache>
                <c:ptCount val="1"/>
                <c:pt idx="0">
                  <c:v>míra informovanosti</c:v>
                </c:pt>
              </c:strCache>
            </c:strRef>
          </c:cat>
          <c:val>
            <c:numRef>
              <c:f>List1!$C$2</c:f>
              <c:numCache>
                <c:formatCode>0%</c:formatCode>
                <c:ptCount val="1"/>
                <c:pt idx="0">
                  <c:v>0.27</c:v>
                </c:pt>
              </c:numCache>
            </c:numRef>
          </c:val>
        </c:ser>
        <c:axId val="91546752"/>
        <c:axId val="91548288"/>
      </c:barChart>
      <c:catAx>
        <c:axId val="91546752"/>
        <c:scaling>
          <c:orientation val="minMax"/>
        </c:scaling>
        <c:axPos val="b"/>
        <c:tickLblPos val="nextTo"/>
        <c:crossAx val="91548288"/>
        <c:crosses val="autoZero"/>
        <c:auto val="1"/>
        <c:lblAlgn val="ctr"/>
        <c:lblOffset val="100"/>
      </c:catAx>
      <c:valAx>
        <c:axId val="91548288"/>
        <c:scaling>
          <c:orientation val="minMax"/>
        </c:scaling>
        <c:axPos val="l"/>
        <c:majorGridlines/>
        <c:numFmt formatCode="0%" sourceLinked="1"/>
        <c:tickLblPos val="nextTo"/>
        <c:crossAx val="9154675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style val="1"/>
  <c:chart>
    <c:title>
      <c:tx>
        <c:rich>
          <a:bodyPr/>
          <a:lstStyle/>
          <a:p>
            <a:pPr>
              <a:defRPr/>
            </a:pPr>
            <a:r>
              <a:rPr lang="cs-CZ" sz="1200" b="0"/>
              <a:t>míra důležitosti jednotlivých benefitů dle pohlaví</a:t>
            </a:r>
          </a:p>
          <a:p>
            <a:pPr>
              <a:defRPr/>
            </a:pPr>
            <a:r>
              <a:rPr lang="cs-CZ" sz="1000" b="0"/>
              <a:t>1 = velmi důležité</a:t>
            </a:r>
            <a:r>
              <a:rPr lang="cs-CZ" sz="1000" b="0" baseline="0"/>
              <a:t> ... 5 = zcela nedůležité</a:t>
            </a:r>
            <a:endParaRPr lang="cs-CZ" sz="1000" b="0"/>
          </a:p>
        </c:rich>
      </c:tx>
    </c:title>
    <c:plotArea>
      <c:layout/>
      <c:barChart>
        <c:barDir val="col"/>
        <c:grouping val="clustered"/>
        <c:ser>
          <c:idx val="0"/>
          <c:order val="0"/>
          <c:tx>
            <c:strRef>
              <c:f>List1!$B$1</c:f>
              <c:strCache>
                <c:ptCount val="1"/>
                <c:pt idx="0">
                  <c:v>muži</c:v>
                </c:pt>
              </c:strCache>
            </c:strRef>
          </c:tx>
          <c:cat>
            <c:strRef>
              <c:f>List1!$A$2:$A$10</c:f>
              <c:strCache>
                <c:ptCount val="9"/>
                <c:pt idx="0">
                  <c:v>1 - volno pro otce</c:v>
                </c:pt>
                <c:pt idx="1">
                  <c:v>2 - příspěvek hlídání</c:v>
                </c:pt>
                <c:pt idx="2">
                  <c:v>3 - příspěvek tábor</c:v>
                </c:pt>
                <c:pt idx="3">
                  <c:v>4 - flex.prac.úvazek</c:v>
                </c:pt>
                <c:pt idx="4">
                  <c:v>5 - setkávání se </c:v>
                </c:pt>
                <c:pt idx="5">
                  <c:v>6 - webový portál</c:v>
                </c:pt>
                <c:pt idx="6">
                  <c:v>7 - kurzy rozvoje</c:v>
                </c:pt>
                <c:pt idx="7">
                  <c:v>8 - firemní  školka</c:v>
                </c:pt>
                <c:pt idx="8">
                  <c:v>9 - adaptační program</c:v>
                </c:pt>
              </c:strCache>
            </c:strRef>
          </c:cat>
          <c:val>
            <c:numRef>
              <c:f>List1!$B$2:$B$10</c:f>
              <c:numCache>
                <c:formatCode>General</c:formatCode>
                <c:ptCount val="9"/>
                <c:pt idx="0">
                  <c:v>2.0499999999999998</c:v>
                </c:pt>
                <c:pt idx="1">
                  <c:v>2</c:v>
                </c:pt>
                <c:pt idx="2">
                  <c:v>3.55</c:v>
                </c:pt>
                <c:pt idx="3">
                  <c:v>1.41</c:v>
                </c:pt>
                <c:pt idx="4">
                  <c:v>4</c:v>
                </c:pt>
                <c:pt idx="5">
                  <c:v>3.9</c:v>
                </c:pt>
                <c:pt idx="6">
                  <c:v>3.09</c:v>
                </c:pt>
                <c:pt idx="7">
                  <c:v>2.27</c:v>
                </c:pt>
                <c:pt idx="8">
                  <c:v>1.9000000000000001</c:v>
                </c:pt>
              </c:numCache>
            </c:numRef>
          </c:val>
        </c:ser>
        <c:ser>
          <c:idx val="1"/>
          <c:order val="1"/>
          <c:tx>
            <c:strRef>
              <c:f>List1!$C$1</c:f>
              <c:strCache>
                <c:ptCount val="1"/>
                <c:pt idx="0">
                  <c:v>ženy</c:v>
                </c:pt>
              </c:strCache>
            </c:strRef>
          </c:tx>
          <c:cat>
            <c:strRef>
              <c:f>List1!$A$2:$A$10</c:f>
              <c:strCache>
                <c:ptCount val="9"/>
                <c:pt idx="0">
                  <c:v>1 - volno pro otce</c:v>
                </c:pt>
                <c:pt idx="1">
                  <c:v>2 - příspěvek hlídání</c:v>
                </c:pt>
                <c:pt idx="2">
                  <c:v>3 - příspěvek tábor</c:v>
                </c:pt>
                <c:pt idx="3">
                  <c:v>4 - flex.prac.úvazek</c:v>
                </c:pt>
                <c:pt idx="4">
                  <c:v>5 - setkávání se </c:v>
                </c:pt>
                <c:pt idx="5">
                  <c:v>6 - webový portál</c:v>
                </c:pt>
                <c:pt idx="6">
                  <c:v>7 - kurzy rozvoje</c:v>
                </c:pt>
                <c:pt idx="7">
                  <c:v>8 - firemní  školka</c:v>
                </c:pt>
                <c:pt idx="8">
                  <c:v>9 - adaptační program</c:v>
                </c:pt>
              </c:strCache>
            </c:strRef>
          </c:cat>
          <c:val>
            <c:numRef>
              <c:f>List1!$C$2:$C$10</c:f>
              <c:numCache>
                <c:formatCode>General</c:formatCode>
                <c:ptCount val="9"/>
                <c:pt idx="0">
                  <c:v>2.09</c:v>
                </c:pt>
                <c:pt idx="1">
                  <c:v>1.86</c:v>
                </c:pt>
                <c:pt idx="2">
                  <c:v>2.11</c:v>
                </c:pt>
                <c:pt idx="3">
                  <c:v>2</c:v>
                </c:pt>
                <c:pt idx="4">
                  <c:v>3.64</c:v>
                </c:pt>
                <c:pt idx="5">
                  <c:v>3.27</c:v>
                </c:pt>
                <c:pt idx="6">
                  <c:v>2.63</c:v>
                </c:pt>
                <c:pt idx="7">
                  <c:v>2.0299999999999998</c:v>
                </c:pt>
                <c:pt idx="8">
                  <c:v>1.9100000000000001</c:v>
                </c:pt>
              </c:numCache>
            </c:numRef>
          </c:val>
        </c:ser>
        <c:gapWidth val="75"/>
        <c:overlap val="-25"/>
        <c:axId val="83868288"/>
        <c:axId val="86663552"/>
      </c:barChart>
      <c:catAx>
        <c:axId val="83868288"/>
        <c:scaling>
          <c:orientation val="minMax"/>
        </c:scaling>
        <c:axPos val="t"/>
        <c:majorTickMark val="none"/>
        <c:tickLblPos val="nextTo"/>
        <c:crossAx val="86663552"/>
        <c:crosses val="autoZero"/>
        <c:auto val="1"/>
        <c:lblAlgn val="ctr"/>
        <c:lblOffset val="100"/>
      </c:catAx>
      <c:valAx>
        <c:axId val="86663552"/>
        <c:scaling>
          <c:orientation val="maxMin"/>
          <c:max val="4.5"/>
          <c:min val="1"/>
        </c:scaling>
        <c:axPos val="l"/>
        <c:majorGridlines/>
        <c:numFmt formatCode="General" sourceLinked="1"/>
        <c:majorTickMark val="none"/>
        <c:tickLblPos val="nextTo"/>
        <c:spPr>
          <a:ln w="9525">
            <a:noFill/>
          </a:ln>
        </c:spPr>
        <c:crossAx val="83868288"/>
        <c:crosses val="autoZero"/>
        <c:crossBetween val="between"/>
      </c:valAx>
    </c:plotArea>
    <c:legend>
      <c:legendPos val="b"/>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style val="1"/>
  <c:chart>
    <c:title>
      <c:tx>
        <c:rich>
          <a:bodyPr/>
          <a:lstStyle/>
          <a:p>
            <a:pPr>
              <a:defRPr sz="1000" b="0"/>
            </a:pPr>
            <a:r>
              <a:rPr lang="cs-CZ" sz="1400" b="0"/>
              <a:t>míra důležitosti benefitů - dle věku</a:t>
            </a:r>
          </a:p>
          <a:p>
            <a:pPr>
              <a:defRPr sz="1000" b="0"/>
            </a:pPr>
            <a:r>
              <a:rPr lang="cs-CZ" sz="1000" b="0"/>
              <a:t>1 = velmi důležité... 5 = zcela nedůležité</a:t>
            </a:r>
          </a:p>
        </c:rich>
      </c:tx>
    </c:title>
    <c:plotArea>
      <c:layout/>
      <c:barChart>
        <c:barDir val="col"/>
        <c:grouping val="clustered"/>
        <c:ser>
          <c:idx val="0"/>
          <c:order val="0"/>
          <c:tx>
            <c:strRef>
              <c:f>List1!$B$1</c:f>
              <c:strCache>
                <c:ptCount val="1"/>
                <c:pt idx="0">
                  <c:v>mladší</c:v>
                </c:pt>
              </c:strCache>
            </c:strRef>
          </c:tx>
          <c:dLbls>
            <c:delete val="1"/>
          </c:dLbls>
          <c:cat>
            <c:strRef>
              <c:f>List1!$A$2:$A$10</c:f>
              <c:strCache>
                <c:ptCount val="9"/>
                <c:pt idx="0">
                  <c:v>1 - volno pro otce</c:v>
                </c:pt>
                <c:pt idx="1">
                  <c:v>2 - příspěvek hlídání</c:v>
                </c:pt>
                <c:pt idx="2">
                  <c:v>3 - příspěvek tábor</c:v>
                </c:pt>
                <c:pt idx="3">
                  <c:v>4 - flex.prac.úvazek</c:v>
                </c:pt>
                <c:pt idx="4">
                  <c:v>5 - setkávání se </c:v>
                </c:pt>
                <c:pt idx="5">
                  <c:v>6 - webový portál</c:v>
                </c:pt>
                <c:pt idx="6">
                  <c:v>7 - kurzy rozvoje</c:v>
                </c:pt>
                <c:pt idx="7">
                  <c:v>8 - firemní  školka</c:v>
                </c:pt>
                <c:pt idx="8">
                  <c:v>9 - adaptační program</c:v>
                </c:pt>
              </c:strCache>
            </c:strRef>
          </c:cat>
          <c:val>
            <c:numRef>
              <c:f>List1!$B$2:$B$10</c:f>
              <c:numCache>
                <c:formatCode>0.00</c:formatCode>
                <c:ptCount val="9"/>
                <c:pt idx="0">
                  <c:v>2.2000000000000002</c:v>
                </c:pt>
                <c:pt idx="1">
                  <c:v>1.82</c:v>
                </c:pt>
                <c:pt idx="2">
                  <c:v>2.66</c:v>
                </c:pt>
                <c:pt idx="3">
                  <c:v>2</c:v>
                </c:pt>
                <c:pt idx="4">
                  <c:v>3.74</c:v>
                </c:pt>
                <c:pt idx="5">
                  <c:v>3.4699999999999998</c:v>
                </c:pt>
                <c:pt idx="6">
                  <c:v>2.9699999999999998</c:v>
                </c:pt>
                <c:pt idx="7">
                  <c:v>2.21</c:v>
                </c:pt>
                <c:pt idx="8">
                  <c:v>2</c:v>
                </c:pt>
              </c:numCache>
            </c:numRef>
          </c:val>
        </c:ser>
        <c:ser>
          <c:idx val="1"/>
          <c:order val="1"/>
          <c:tx>
            <c:strRef>
              <c:f>List1!$C$1</c:f>
              <c:strCache>
                <c:ptCount val="1"/>
                <c:pt idx="0">
                  <c:v>starší</c:v>
                </c:pt>
              </c:strCache>
            </c:strRef>
          </c:tx>
          <c:dLbls>
            <c:delete val="1"/>
          </c:dLbls>
          <c:cat>
            <c:strRef>
              <c:f>List1!$A$2:$A$10</c:f>
              <c:strCache>
                <c:ptCount val="9"/>
                <c:pt idx="0">
                  <c:v>1 - volno pro otce</c:v>
                </c:pt>
                <c:pt idx="1">
                  <c:v>2 - příspěvek hlídání</c:v>
                </c:pt>
                <c:pt idx="2">
                  <c:v>3 - příspěvek tábor</c:v>
                </c:pt>
                <c:pt idx="3">
                  <c:v>4 - flex.prac.úvazek</c:v>
                </c:pt>
                <c:pt idx="4">
                  <c:v>5 - setkávání se </c:v>
                </c:pt>
                <c:pt idx="5">
                  <c:v>6 - webový portál</c:v>
                </c:pt>
                <c:pt idx="6">
                  <c:v>7 - kurzy rozvoje</c:v>
                </c:pt>
                <c:pt idx="7">
                  <c:v>8 - firemní  školka</c:v>
                </c:pt>
                <c:pt idx="8">
                  <c:v>9 - adaptační program</c:v>
                </c:pt>
              </c:strCache>
            </c:strRef>
          </c:cat>
          <c:val>
            <c:numRef>
              <c:f>List1!$C$2:$C$10</c:f>
              <c:numCache>
                <c:formatCode>General</c:formatCode>
                <c:ptCount val="9"/>
                <c:pt idx="0">
                  <c:v>2.0099999999999998</c:v>
                </c:pt>
                <c:pt idx="1">
                  <c:v>1.9300000000000033</c:v>
                </c:pt>
                <c:pt idx="2">
                  <c:v>2.2599999999999998</c:v>
                </c:pt>
                <c:pt idx="3">
                  <c:v>1.6500000000000001</c:v>
                </c:pt>
                <c:pt idx="4">
                  <c:v>3.69</c:v>
                </c:pt>
                <c:pt idx="5">
                  <c:v>3.36</c:v>
                </c:pt>
                <c:pt idx="6">
                  <c:v>2.58</c:v>
                </c:pt>
                <c:pt idx="7">
                  <c:v>2.0099999999999998</c:v>
                </c:pt>
                <c:pt idx="8">
                  <c:v>1.86</c:v>
                </c:pt>
              </c:numCache>
            </c:numRef>
          </c:val>
        </c:ser>
        <c:dLbls>
          <c:showVal val="1"/>
        </c:dLbls>
        <c:gapWidth val="75"/>
        <c:overlap val="-25"/>
        <c:axId val="91935488"/>
        <c:axId val="91937024"/>
      </c:barChart>
      <c:catAx>
        <c:axId val="91935488"/>
        <c:scaling>
          <c:orientation val="minMax"/>
        </c:scaling>
        <c:axPos val="t"/>
        <c:majorTickMark val="none"/>
        <c:tickLblPos val="nextTo"/>
        <c:crossAx val="91937024"/>
        <c:crosses val="autoZero"/>
        <c:auto val="1"/>
        <c:lblAlgn val="ctr"/>
        <c:lblOffset val="100"/>
      </c:catAx>
      <c:valAx>
        <c:axId val="91937024"/>
        <c:scaling>
          <c:orientation val="maxMin"/>
          <c:max val="4"/>
          <c:min val="1"/>
        </c:scaling>
        <c:axPos val="l"/>
        <c:majorGridlines/>
        <c:numFmt formatCode="0.00" sourceLinked="1"/>
        <c:majorTickMark val="none"/>
        <c:tickLblPos val="nextTo"/>
        <c:spPr>
          <a:ln w="9525">
            <a:noFill/>
          </a:ln>
        </c:spPr>
        <c:crossAx val="91935488"/>
        <c:crosses val="autoZero"/>
        <c:crossBetween val="between"/>
      </c:valAx>
    </c:plotArea>
    <c:legend>
      <c:legendPos val="b"/>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style val="1"/>
  <c:chart>
    <c:title>
      <c:tx>
        <c:rich>
          <a:bodyPr/>
          <a:lstStyle/>
          <a:p>
            <a:pPr>
              <a:defRPr/>
            </a:pPr>
            <a:r>
              <a:rPr lang="cs-CZ" sz="1400" b="0" i="0" baseline="0"/>
              <a:t>míra důležitosti benefitů dle stupně informovanosti</a:t>
            </a:r>
            <a:endParaRPr lang="cs-CZ" sz="1400"/>
          </a:p>
          <a:p>
            <a:pPr>
              <a:defRPr/>
            </a:pPr>
            <a:r>
              <a:rPr lang="cs-CZ" sz="1000" b="0" i="0" baseline="0"/>
              <a:t>1 = velmi důležité ... 5 = zcela nedůležité</a:t>
            </a:r>
            <a:endParaRPr lang="cs-CZ" sz="1000"/>
          </a:p>
        </c:rich>
      </c:tx>
    </c:title>
    <c:plotArea>
      <c:layout/>
      <c:barChart>
        <c:barDir val="col"/>
        <c:grouping val="clustered"/>
        <c:ser>
          <c:idx val="0"/>
          <c:order val="0"/>
          <c:tx>
            <c:strRef>
              <c:f>List1!$B$1</c:f>
              <c:strCache>
                <c:ptCount val="1"/>
                <c:pt idx="0">
                  <c:v>méně informovaní</c:v>
                </c:pt>
              </c:strCache>
            </c:strRef>
          </c:tx>
          <c:cat>
            <c:strRef>
              <c:f>List1!$A$2:$A$10</c:f>
              <c:strCache>
                <c:ptCount val="9"/>
                <c:pt idx="0">
                  <c:v>1 - volno pro otce</c:v>
                </c:pt>
                <c:pt idx="1">
                  <c:v>2 - příspěvek hlídání</c:v>
                </c:pt>
                <c:pt idx="2">
                  <c:v>3 - příspěvek tábor</c:v>
                </c:pt>
                <c:pt idx="3">
                  <c:v>4 - flex.prac.úvazek</c:v>
                </c:pt>
                <c:pt idx="4">
                  <c:v>5 - setkávání se </c:v>
                </c:pt>
                <c:pt idx="5">
                  <c:v>6 - webový portál</c:v>
                </c:pt>
                <c:pt idx="6">
                  <c:v>7 - kurzy rozvoje</c:v>
                </c:pt>
                <c:pt idx="7">
                  <c:v>8 - firemní  školka</c:v>
                </c:pt>
                <c:pt idx="8">
                  <c:v>9 - adaptační program</c:v>
                </c:pt>
              </c:strCache>
            </c:strRef>
          </c:cat>
          <c:val>
            <c:numRef>
              <c:f>List1!$B$2:$B$10</c:f>
              <c:numCache>
                <c:formatCode>0.00</c:formatCode>
                <c:ptCount val="9"/>
                <c:pt idx="0">
                  <c:v>1.9000000000000001</c:v>
                </c:pt>
                <c:pt idx="1">
                  <c:v>1.79</c:v>
                </c:pt>
                <c:pt idx="2">
                  <c:v>2.4099999999999997</c:v>
                </c:pt>
                <c:pt idx="3">
                  <c:v>1.6400000000000001</c:v>
                </c:pt>
                <c:pt idx="4">
                  <c:v>3.8299999999999987</c:v>
                </c:pt>
                <c:pt idx="5">
                  <c:v>3.4099999999999997</c:v>
                </c:pt>
                <c:pt idx="6">
                  <c:v>2.71</c:v>
                </c:pt>
                <c:pt idx="7">
                  <c:v>1.9400000000000024</c:v>
                </c:pt>
                <c:pt idx="8">
                  <c:v>1.81</c:v>
                </c:pt>
              </c:numCache>
            </c:numRef>
          </c:val>
        </c:ser>
        <c:ser>
          <c:idx val="1"/>
          <c:order val="1"/>
          <c:tx>
            <c:strRef>
              <c:f>List1!$C$1</c:f>
              <c:strCache>
                <c:ptCount val="1"/>
                <c:pt idx="0">
                  <c:v>více informovaní</c:v>
                </c:pt>
              </c:strCache>
            </c:strRef>
          </c:tx>
          <c:cat>
            <c:strRef>
              <c:f>List1!$A$2:$A$10</c:f>
              <c:strCache>
                <c:ptCount val="9"/>
                <c:pt idx="0">
                  <c:v>1 - volno pro otce</c:v>
                </c:pt>
                <c:pt idx="1">
                  <c:v>2 - příspěvek hlídání</c:v>
                </c:pt>
                <c:pt idx="2">
                  <c:v>3 - příspěvek tábor</c:v>
                </c:pt>
                <c:pt idx="3">
                  <c:v>4 - flex.prac.úvazek</c:v>
                </c:pt>
                <c:pt idx="4">
                  <c:v>5 - setkávání se </c:v>
                </c:pt>
                <c:pt idx="5">
                  <c:v>6 - webový portál</c:v>
                </c:pt>
                <c:pt idx="6">
                  <c:v>7 - kurzy rozvoje</c:v>
                </c:pt>
                <c:pt idx="7">
                  <c:v>8 - firemní  školka</c:v>
                </c:pt>
                <c:pt idx="8">
                  <c:v>9 - adaptační program</c:v>
                </c:pt>
              </c:strCache>
            </c:strRef>
          </c:cat>
          <c:val>
            <c:numRef>
              <c:f>List1!$C$2:$C$10</c:f>
              <c:numCache>
                <c:formatCode>0.00</c:formatCode>
                <c:ptCount val="9"/>
                <c:pt idx="0">
                  <c:v>2.57</c:v>
                </c:pt>
                <c:pt idx="1">
                  <c:v>2.17</c:v>
                </c:pt>
                <c:pt idx="2">
                  <c:v>2.3699999999999997</c:v>
                </c:pt>
                <c:pt idx="3">
                  <c:v>1.8</c:v>
                </c:pt>
                <c:pt idx="4">
                  <c:v>3.4</c:v>
                </c:pt>
                <c:pt idx="5">
                  <c:v>3.3699999999999997</c:v>
                </c:pt>
                <c:pt idx="6">
                  <c:v>2.73</c:v>
                </c:pt>
                <c:pt idx="7">
                  <c:v>2.4699999999999998</c:v>
                </c:pt>
                <c:pt idx="8">
                  <c:v>2.17</c:v>
                </c:pt>
              </c:numCache>
            </c:numRef>
          </c:val>
        </c:ser>
        <c:gapWidth val="75"/>
        <c:overlap val="-25"/>
        <c:axId val="92420736"/>
        <c:axId val="92426624"/>
      </c:barChart>
      <c:catAx>
        <c:axId val="92420736"/>
        <c:scaling>
          <c:orientation val="minMax"/>
        </c:scaling>
        <c:axPos val="t"/>
        <c:majorTickMark val="none"/>
        <c:tickLblPos val="nextTo"/>
        <c:crossAx val="92426624"/>
        <c:crosses val="autoZero"/>
        <c:auto val="1"/>
        <c:lblAlgn val="ctr"/>
        <c:lblOffset val="100"/>
      </c:catAx>
      <c:valAx>
        <c:axId val="92426624"/>
        <c:scaling>
          <c:orientation val="maxMin"/>
          <c:min val="1"/>
        </c:scaling>
        <c:axPos val="l"/>
        <c:majorGridlines/>
        <c:numFmt formatCode="0.00" sourceLinked="1"/>
        <c:majorTickMark val="none"/>
        <c:tickLblPos val="nextTo"/>
        <c:spPr>
          <a:ln w="9525">
            <a:noFill/>
          </a:ln>
        </c:spPr>
        <c:crossAx val="92420736"/>
        <c:crosses val="autoZero"/>
        <c:crossBetween val="between"/>
      </c:valAx>
    </c:plotArea>
    <c:legend>
      <c:legendPos val="b"/>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style val="1"/>
  <c:chart>
    <c:title>
      <c:tx>
        <c:rich>
          <a:bodyPr/>
          <a:lstStyle/>
          <a:p>
            <a:pPr>
              <a:defRPr/>
            </a:pPr>
            <a:r>
              <a:rPr lang="cs-CZ" sz="1400" b="0"/>
              <a:t>znevýhodnění - ANO</a:t>
            </a:r>
          </a:p>
        </c:rich>
      </c:tx>
    </c:title>
    <c:plotArea>
      <c:layout/>
      <c:barChart>
        <c:barDir val="col"/>
        <c:grouping val="clustered"/>
        <c:ser>
          <c:idx val="0"/>
          <c:order val="0"/>
          <c:tx>
            <c:strRef>
              <c:f>List1!$B$1</c:f>
              <c:strCache>
                <c:ptCount val="1"/>
                <c:pt idx="0">
                  <c:v>Sloupec1</c:v>
                </c:pt>
              </c:strCache>
            </c:strRef>
          </c:tx>
          <c:dLbls>
            <c:dLblPos val="inEnd"/>
            <c:showVal val="1"/>
          </c:dLbls>
          <c:cat>
            <c:strRef>
              <c:f>List1!$A$2:$A$4</c:f>
              <c:strCache>
                <c:ptCount val="3"/>
                <c:pt idx="0">
                  <c:v>muži / ženy</c:v>
                </c:pt>
                <c:pt idx="1">
                  <c:v>mladší / starší</c:v>
                </c:pt>
                <c:pt idx="2">
                  <c:v>méně / více informovaní</c:v>
                </c:pt>
              </c:strCache>
            </c:strRef>
          </c:cat>
          <c:val>
            <c:numRef>
              <c:f>List1!$B$2:$B$4</c:f>
              <c:numCache>
                <c:formatCode>0%</c:formatCode>
                <c:ptCount val="3"/>
                <c:pt idx="0">
                  <c:v>0.41000000000000031</c:v>
                </c:pt>
                <c:pt idx="1">
                  <c:v>0.37000000000000038</c:v>
                </c:pt>
                <c:pt idx="2">
                  <c:v>0.30000000000000032</c:v>
                </c:pt>
              </c:numCache>
            </c:numRef>
          </c:val>
        </c:ser>
        <c:ser>
          <c:idx val="1"/>
          <c:order val="1"/>
          <c:tx>
            <c:strRef>
              <c:f>List1!$C$1</c:f>
              <c:strCache>
                <c:ptCount val="1"/>
                <c:pt idx="0">
                  <c:v>Sloupec2</c:v>
                </c:pt>
              </c:strCache>
            </c:strRef>
          </c:tx>
          <c:dLbls>
            <c:dLblPos val="inEnd"/>
            <c:showVal val="1"/>
          </c:dLbls>
          <c:cat>
            <c:strRef>
              <c:f>List1!$A$2:$A$4</c:f>
              <c:strCache>
                <c:ptCount val="3"/>
                <c:pt idx="0">
                  <c:v>muži / ženy</c:v>
                </c:pt>
                <c:pt idx="1">
                  <c:v>mladší / starší</c:v>
                </c:pt>
                <c:pt idx="2">
                  <c:v>méně / více informovaní</c:v>
                </c:pt>
              </c:strCache>
            </c:strRef>
          </c:cat>
          <c:val>
            <c:numRef>
              <c:f>List1!$C$2:$C$4</c:f>
              <c:numCache>
                <c:formatCode>0%</c:formatCode>
                <c:ptCount val="3"/>
                <c:pt idx="0">
                  <c:v>0.26</c:v>
                </c:pt>
                <c:pt idx="1">
                  <c:v>0.25</c:v>
                </c:pt>
                <c:pt idx="2">
                  <c:v>0.27</c:v>
                </c:pt>
              </c:numCache>
            </c:numRef>
          </c:val>
        </c:ser>
        <c:dLbls>
          <c:showVal val="1"/>
        </c:dLbls>
        <c:axId val="95229440"/>
        <c:axId val="95230976"/>
      </c:barChart>
      <c:catAx>
        <c:axId val="95229440"/>
        <c:scaling>
          <c:orientation val="minMax"/>
        </c:scaling>
        <c:axPos val="b"/>
        <c:tickLblPos val="nextTo"/>
        <c:crossAx val="95230976"/>
        <c:crosses val="autoZero"/>
        <c:auto val="1"/>
        <c:lblAlgn val="ctr"/>
        <c:lblOffset val="100"/>
      </c:catAx>
      <c:valAx>
        <c:axId val="95230976"/>
        <c:scaling>
          <c:orientation val="minMax"/>
        </c:scaling>
        <c:axPos val="l"/>
        <c:majorGridlines/>
        <c:numFmt formatCode="0%" sourceLinked="1"/>
        <c:tickLblPos val="nextTo"/>
        <c:crossAx val="95229440"/>
        <c:crosses val="autoZero"/>
        <c:crossBetween val="between"/>
      </c:valAx>
    </c:plotArea>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AD8FF-E8FF-437D-BEEC-5BBEFD610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7782</TotalTime>
  <Pages>59</Pages>
  <Words>13589</Words>
  <Characters>80040</Characters>
  <Application>Microsoft Office Word</Application>
  <DocSecurity>0</DocSecurity>
  <Lines>2001</Lines>
  <Paragraphs>720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cp:lastModifiedBy>
  <cp:revision>36</cp:revision>
  <dcterms:created xsi:type="dcterms:W3CDTF">2014-01-21T11:08:00Z</dcterms:created>
  <dcterms:modified xsi:type="dcterms:W3CDTF">2015-03-25T21:18:00Z</dcterms:modified>
</cp:coreProperties>
</file>