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32989" w14:textId="77777777" w:rsidR="00967D53" w:rsidRDefault="00933E40" w:rsidP="00933E40">
      <w:pPr>
        <w:jc w:val="center"/>
        <w:rPr>
          <w:b/>
          <w:sz w:val="32"/>
        </w:rPr>
      </w:pPr>
      <w:r>
        <w:rPr>
          <w:b/>
          <w:sz w:val="32"/>
        </w:rPr>
        <w:t>UNIVERZITA PALACKÉHO V</w:t>
      </w:r>
      <w:r w:rsidR="00BA5069">
        <w:rPr>
          <w:b/>
          <w:sz w:val="32"/>
        </w:rPr>
        <w:t> </w:t>
      </w:r>
      <w:r>
        <w:rPr>
          <w:b/>
          <w:sz w:val="32"/>
        </w:rPr>
        <w:t>OLOMOUCI</w:t>
      </w:r>
    </w:p>
    <w:p w14:paraId="7CED446F" w14:textId="77777777" w:rsidR="00BA5069" w:rsidRDefault="00BA5069" w:rsidP="00933E40">
      <w:pPr>
        <w:jc w:val="center"/>
        <w:rPr>
          <w:b/>
          <w:sz w:val="32"/>
        </w:rPr>
      </w:pPr>
    </w:p>
    <w:p w14:paraId="35674418" w14:textId="77777777" w:rsidR="00933E40" w:rsidRDefault="00933E40" w:rsidP="00933E40">
      <w:pPr>
        <w:jc w:val="center"/>
        <w:rPr>
          <w:sz w:val="32"/>
        </w:rPr>
      </w:pPr>
      <w:r w:rsidRPr="00933E40">
        <w:rPr>
          <w:sz w:val="32"/>
        </w:rPr>
        <w:t>CYRILOMETODĚJSKÁ TEOLOGICKÁ FAKULTA</w:t>
      </w:r>
    </w:p>
    <w:p w14:paraId="55AC2A9A" w14:textId="77777777" w:rsidR="00BA5069" w:rsidRPr="00933E40" w:rsidRDefault="00BA5069" w:rsidP="00933E40">
      <w:pPr>
        <w:jc w:val="center"/>
        <w:rPr>
          <w:sz w:val="32"/>
        </w:rPr>
      </w:pPr>
    </w:p>
    <w:p w14:paraId="48EB46A3" w14:textId="77777777" w:rsidR="00933E40" w:rsidRPr="00933E40" w:rsidRDefault="00933E40" w:rsidP="00933E40">
      <w:pPr>
        <w:jc w:val="center"/>
        <w:rPr>
          <w:sz w:val="28"/>
        </w:rPr>
      </w:pPr>
      <w:r w:rsidRPr="00933E40">
        <w:rPr>
          <w:sz w:val="28"/>
        </w:rPr>
        <w:t>Katedra systematické teologie</w:t>
      </w:r>
    </w:p>
    <w:p w14:paraId="0501BC40" w14:textId="77777777" w:rsidR="00933E40" w:rsidRPr="00933E40" w:rsidRDefault="00933E40" w:rsidP="00933E40"/>
    <w:p w14:paraId="2E9F9F58" w14:textId="77777777" w:rsidR="00933E40" w:rsidRPr="00933E40" w:rsidRDefault="00933E40" w:rsidP="00933E40"/>
    <w:p w14:paraId="3CB0C05F" w14:textId="77777777" w:rsidR="00933E40" w:rsidRPr="00933E40" w:rsidRDefault="00933E40" w:rsidP="00BA5069">
      <w:pPr>
        <w:jc w:val="center"/>
      </w:pPr>
    </w:p>
    <w:p w14:paraId="63D0C856" w14:textId="77777777" w:rsidR="00933E40" w:rsidRDefault="00933E40" w:rsidP="00BA5069">
      <w:pPr>
        <w:jc w:val="center"/>
        <w:rPr>
          <w:sz w:val="28"/>
        </w:rPr>
      </w:pPr>
    </w:p>
    <w:p w14:paraId="5BA2848D" w14:textId="77777777" w:rsidR="00BA5069" w:rsidRDefault="00BA5069" w:rsidP="00BA5069">
      <w:pPr>
        <w:jc w:val="center"/>
        <w:rPr>
          <w:sz w:val="28"/>
        </w:rPr>
      </w:pPr>
    </w:p>
    <w:p w14:paraId="04C3F1FD" w14:textId="77777777" w:rsidR="00BA5069" w:rsidRDefault="00BA5069" w:rsidP="00BA5069">
      <w:pPr>
        <w:jc w:val="center"/>
        <w:rPr>
          <w:sz w:val="28"/>
        </w:rPr>
      </w:pPr>
    </w:p>
    <w:p w14:paraId="6C272570" w14:textId="77777777" w:rsidR="00BA5069" w:rsidRDefault="00BA5069" w:rsidP="00BA5069">
      <w:pPr>
        <w:jc w:val="center"/>
        <w:rPr>
          <w:sz w:val="28"/>
        </w:rPr>
      </w:pPr>
    </w:p>
    <w:p w14:paraId="34D4322C" w14:textId="77777777" w:rsidR="00BA5069" w:rsidRDefault="00BA5069" w:rsidP="00BA5069">
      <w:pPr>
        <w:jc w:val="center"/>
        <w:rPr>
          <w:b/>
          <w:sz w:val="32"/>
        </w:rPr>
      </w:pPr>
      <w:r>
        <w:rPr>
          <w:b/>
          <w:sz w:val="32"/>
        </w:rPr>
        <w:t>Bakalářská práce</w:t>
      </w:r>
    </w:p>
    <w:p w14:paraId="4B959ED2" w14:textId="77777777" w:rsidR="00BA5069" w:rsidRDefault="00BA5069" w:rsidP="00BA5069">
      <w:pPr>
        <w:jc w:val="center"/>
        <w:rPr>
          <w:sz w:val="28"/>
        </w:rPr>
      </w:pPr>
    </w:p>
    <w:p w14:paraId="45FABA27" w14:textId="77777777" w:rsidR="00BA5069" w:rsidRPr="00BA5069" w:rsidRDefault="00BA5069" w:rsidP="00BA5069">
      <w:pPr>
        <w:jc w:val="center"/>
        <w:rPr>
          <w:sz w:val="28"/>
        </w:rPr>
      </w:pPr>
      <w:r>
        <w:rPr>
          <w:sz w:val="28"/>
        </w:rPr>
        <w:t>Ing. David Byrtus</w:t>
      </w:r>
    </w:p>
    <w:p w14:paraId="3EC4382B" w14:textId="77777777" w:rsidR="00933E40" w:rsidRPr="00933E40" w:rsidRDefault="00933E40" w:rsidP="00933E40"/>
    <w:p w14:paraId="08ABA6D6" w14:textId="77777777" w:rsidR="00933E40" w:rsidRDefault="00BA5069" w:rsidP="00BA5069">
      <w:pPr>
        <w:jc w:val="center"/>
        <w:rPr>
          <w:sz w:val="28"/>
          <w:szCs w:val="28"/>
        </w:rPr>
      </w:pPr>
      <w:r w:rsidRPr="00BA5069">
        <w:rPr>
          <w:sz w:val="28"/>
          <w:szCs w:val="28"/>
        </w:rPr>
        <w:t xml:space="preserve">Symbolika a význam částí mše svaté a jejich porovnání s mystickou vizí </w:t>
      </w:r>
      <w:proofErr w:type="spellStart"/>
      <w:r w:rsidRPr="00BA5069">
        <w:rPr>
          <w:sz w:val="28"/>
          <w:szCs w:val="28"/>
        </w:rPr>
        <w:t>Cataliny</w:t>
      </w:r>
      <w:proofErr w:type="spellEnd"/>
      <w:r w:rsidRPr="00BA5069">
        <w:rPr>
          <w:sz w:val="28"/>
          <w:szCs w:val="28"/>
        </w:rPr>
        <w:t xml:space="preserve"> </w:t>
      </w:r>
      <w:proofErr w:type="spellStart"/>
      <w:r w:rsidRPr="00BA5069">
        <w:rPr>
          <w:sz w:val="28"/>
          <w:szCs w:val="28"/>
        </w:rPr>
        <w:t>Rivas</w:t>
      </w:r>
      <w:proofErr w:type="spellEnd"/>
      <w:r w:rsidRPr="00BA5069">
        <w:rPr>
          <w:sz w:val="28"/>
          <w:szCs w:val="28"/>
        </w:rPr>
        <w:t>.</w:t>
      </w:r>
    </w:p>
    <w:p w14:paraId="3C2C11B8" w14:textId="77777777" w:rsidR="00BA5069" w:rsidRDefault="00BA5069" w:rsidP="00BA5069">
      <w:pPr>
        <w:jc w:val="center"/>
        <w:rPr>
          <w:sz w:val="28"/>
          <w:szCs w:val="28"/>
        </w:rPr>
      </w:pPr>
    </w:p>
    <w:p w14:paraId="01B09F9B" w14:textId="77777777" w:rsidR="00BA5069" w:rsidRDefault="00BA5069" w:rsidP="00BA5069">
      <w:pPr>
        <w:jc w:val="center"/>
        <w:rPr>
          <w:sz w:val="28"/>
          <w:szCs w:val="28"/>
        </w:rPr>
      </w:pPr>
    </w:p>
    <w:p w14:paraId="6FE7B607" w14:textId="77777777" w:rsidR="00BA5069" w:rsidRDefault="00BA5069" w:rsidP="00BA5069">
      <w:pPr>
        <w:jc w:val="center"/>
        <w:rPr>
          <w:sz w:val="28"/>
          <w:szCs w:val="28"/>
        </w:rPr>
      </w:pPr>
    </w:p>
    <w:p w14:paraId="273F17A5" w14:textId="77777777" w:rsidR="00BA5069" w:rsidRDefault="00BA5069" w:rsidP="00BA5069">
      <w:pPr>
        <w:jc w:val="center"/>
        <w:rPr>
          <w:sz w:val="28"/>
          <w:szCs w:val="28"/>
        </w:rPr>
      </w:pPr>
    </w:p>
    <w:p w14:paraId="3A7ACB1D" w14:textId="77777777" w:rsidR="00BA5069" w:rsidRDefault="00BA5069" w:rsidP="00BA5069">
      <w:pPr>
        <w:jc w:val="center"/>
        <w:rPr>
          <w:sz w:val="28"/>
          <w:szCs w:val="28"/>
        </w:rPr>
      </w:pPr>
    </w:p>
    <w:p w14:paraId="13CEFDE4" w14:textId="77777777" w:rsidR="00BA5069" w:rsidRDefault="00BA5069" w:rsidP="00BA5069">
      <w:pPr>
        <w:jc w:val="center"/>
        <w:rPr>
          <w:sz w:val="28"/>
          <w:szCs w:val="28"/>
        </w:rPr>
      </w:pPr>
    </w:p>
    <w:p w14:paraId="06EECBF4" w14:textId="77777777" w:rsidR="00BA5069" w:rsidRDefault="00BA5069" w:rsidP="00BA5069">
      <w:pPr>
        <w:jc w:val="center"/>
        <w:rPr>
          <w:sz w:val="28"/>
          <w:szCs w:val="28"/>
        </w:rPr>
      </w:pPr>
    </w:p>
    <w:p w14:paraId="121304FE" w14:textId="77777777" w:rsidR="00BA5069" w:rsidRDefault="00BA5069" w:rsidP="00BA5069">
      <w:pPr>
        <w:jc w:val="center"/>
        <w:rPr>
          <w:sz w:val="28"/>
          <w:szCs w:val="28"/>
        </w:rPr>
      </w:pPr>
    </w:p>
    <w:p w14:paraId="7EB34455" w14:textId="77777777" w:rsidR="00BA5069" w:rsidRDefault="00BA5069" w:rsidP="00BA5069">
      <w:pPr>
        <w:jc w:val="center"/>
        <w:rPr>
          <w:sz w:val="28"/>
          <w:szCs w:val="28"/>
        </w:rPr>
      </w:pPr>
    </w:p>
    <w:p w14:paraId="3E517CB2" w14:textId="594F0FA5" w:rsidR="00BA5069" w:rsidRPr="00F004D8" w:rsidRDefault="00BA5069" w:rsidP="00F004D8">
      <w:pPr>
        <w:tabs>
          <w:tab w:val="left" w:pos="6576"/>
        </w:tabs>
      </w:pPr>
      <w:r w:rsidRPr="00F004D8">
        <w:t>Olomouc 202</w:t>
      </w:r>
      <w:r w:rsidR="00F04DA9">
        <w:t>4</w:t>
      </w:r>
      <w:r w:rsidRPr="00F004D8">
        <w:t xml:space="preserve">                </w:t>
      </w:r>
      <w:r w:rsidR="00F004D8">
        <w:t xml:space="preserve">                    </w:t>
      </w:r>
      <w:r w:rsidRPr="00F004D8">
        <w:t xml:space="preserve">     Vedoucí práce: doc. Ing. Pavel Kopeček, </w:t>
      </w:r>
      <w:proofErr w:type="spellStart"/>
      <w:r w:rsidRPr="00F004D8">
        <w:t>Th.D</w:t>
      </w:r>
      <w:proofErr w:type="spellEnd"/>
      <w:r w:rsidRPr="00F004D8">
        <w:t>.</w:t>
      </w:r>
    </w:p>
    <w:p w14:paraId="57299067" w14:textId="77777777" w:rsidR="00F004D8" w:rsidRDefault="00F004D8" w:rsidP="00BA5069">
      <w:pPr>
        <w:tabs>
          <w:tab w:val="left" w:pos="6576"/>
        </w:tabs>
        <w:jc w:val="left"/>
      </w:pPr>
    </w:p>
    <w:p w14:paraId="7095B427" w14:textId="77777777" w:rsidR="00BF5865" w:rsidRDefault="00BF5865" w:rsidP="00BA5069">
      <w:pPr>
        <w:tabs>
          <w:tab w:val="left" w:pos="6576"/>
        </w:tabs>
        <w:jc w:val="left"/>
      </w:pPr>
    </w:p>
    <w:p w14:paraId="3A2D3C39" w14:textId="77777777" w:rsidR="00BF5865" w:rsidRDefault="00BF5865" w:rsidP="00BA5069">
      <w:pPr>
        <w:tabs>
          <w:tab w:val="left" w:pos="6576"/>
        </w:tabs>
        <w:jc w:val="left"/>
      </w:pPr>
    </w:p>
    <w:p w14:paraId="746C1A84" w14:textId="77777777" w:rsidR="00BF5865" w:rsidRDefault="00BF5865" w:rsidP="00BA5069">
      <w:pPr>
        <w:tabs>
          <w:tab w:val="left" w:pos="6576"/>
        </w:tabs>
        <w:jc w:val="left"/>
      </w:pPr>
    </w:p>
    <w:p w14:paraId="7242228D" w14:textId="77777777" w:rsidR="00BF5865" w:rsidRDefault="00BF5865" w:rsidP="00BA5069">
      <w:pPr>
        <w:tabs>
          <w:tab w:val="left" w:pos="6576"/>
        </w:tabs>
        <w:jc w:val="left"/>
      </w:pPr>
    </w:p>
    <w:p w14:paraId="6E346AF0" w14:textId="77777777" w:rsidR="00BF5865" w:rsidRDefault="00BF5865" w:rsidP="00BA5069">
      <w:pPr>
        <w:tabs>
          <w:tab w:val="left" w:pos="6576"/>
        </w:tabs>
        <w:jc w:val="left"/>
      </w:pPr>
    </w:p>
    <w:p w14:paraId="6BF772CB" w14:textId="77777777" w:rsidR="00BF5865" w:rsidRDefault="00BF5865" w:rsidP="00BA5069">
      <w:pPr>
        <w:tabs>
          <w:tab w:val="left" w:pos="6576"/>
        </w:tabs>
        <w:jc w:val="left"/>
      </w:pPr>
    </w:p>
    <w:p w14:paraId="0EFBCE75" w14:textId="77777777" w:rsidR="00BF5865" w:rsidRDefault="00BF5865" w:rsidP="00BA5069">
      <w:pPr>
        <w:tabs>
          <w:tab w:val="left" w:pos="6576"/>
        </w:tabs>
        <w:jc w:val="left"/>
      </w:pPr>
    </w:p>
    <w:p w14:paraId="6D2C29F4" w14:textId="77777777" w:rsidR="00BF5865" w:rsidRDefault="00BF5865" w:rsidP="00BA5069">
      <w:pPr>
        <w:tabs>
          <w:tab w:val="left" w:pos="6576"/>
        </w:tabs>
        <w:jc w:val="left"/>
      </w:pPr>
    </w:p>
    <w:p w14:paraId="52527278" w14:textId="77777777" w:rsidR="00BF5865" w:rsidRDefault="00BF5865" w:rsidP="00BA5069">
      <w:pPr>
        <w:tabs>
          <w:tab w:val="left" w:pos="6576"/>
        </w:tabs>
        <w:jc w:val="left"/>
      </w:pPr>
    </w:p>
    <w:p w14:paraId="3FFE571C" w14:textId="77777777" w:rsidR="00BF5865" w:rsidRDefault="00BF5865" w:rsidP="00BA5069">
      <w:pPr>
        <w:tabs>
          <w:tab w:val="left" w:pos="6576"/>
        </w:tabs>
        <w:jc w:val="left"/>
      </w:pPr>
    </w:p>
    <w:p w14:paraId="1B60AE22" w14:textId="77777777" w:rsidR="00BF5865" w:rsidRDefault="00BF5865" w:rsidP="00BA5069">
      <w:pPr>
        <w:tabs>
          <w:tab w:val="left" w:pos="6576"/>
        </w:tabs>
        <w:jc w:val="left"/>
      </w:pPr>
    </w:p>
    <w:p w14:paraId="67050379" w14:textId="77777777" w:rsidR="00BF5865" w:rsidRDefault="00BF5865" w:rsidP="00BA5069">
      <w:pPr>
        <w:tabs>
          <w:tab w:val="left" w:pos="6576"/>
        </w:tabs>
        <w:jc w:val="left"/>
      </w:pPr>
    </w:p>
    <w:p w14:paraId="466330D8" w14:textId="77777777" w:rsidR="00BF5865" w:rsidRDefault="00BF5865" w:rsidP="00BA5069">
      <w:pPr>
        <w:tabs>
          <w:tab w:val="left" w:pos="6576"/>
        </w:tabs>
        <w:jc w:val="left"/>
      </w:pPr>
    </w:p>
    <w:p w14:paraId="665599EB" w14:textId="77777777" w:rsidR="00BF5865" w:rsidRDefault="00BF5865" w:rsidP="00BA5069">
      <w:pPr>
        <w:tabs>
          <w:tab w:val="left" w:pos="6576"/>
        </w:tabs>
        <w:jc w:val="left"/>
      </w:pPr>
    </w:p>
    <w:p w14:paraId="7CFEC933" w14:textId="77777777" w:rsidR="00BF5865" w:rsidRDefault="00BF5865" w:rsidP="00BA5069">
      <w:pPr>
        <w:tabs>
          <w:tab w:val="left" w:pos="6576"/>
        </w:tabs>
        <w:jc w:val="left"/>
      </w:pPr>
    </w:p>
    <w:p w14:paraId="55799AE5" w14:textId="77777777" w:rsidR="00BF5865" w:rsidRDefault="00BF5865" w:rsidP="00BA5069">
      <w:pPr>
        <w:tabs>
          <w:tab w:val="left" w:pos="6576"/>
        </w:tabs>
        <w:jc w:val="left"/>
      </w:pPr>
    </w:p>
    <w:p w14:paraId="3538164A" w14:textId="77777777" w:rsidR="00BF5865" w:rsidRDefault="00BF5865" w:rsidP="00BA5069">
      <w:pPr>
        <w:tabs>
          <w:tab w:val="left" w:pos="6576"/>
        </w:tabs>
        <w:jc w:val="left"/>
      </w:pPr>
    </w:p>
    <w:p w14:paraId="43BBD938" w14:textId="77777777" w:rsidR="00BF5865" w:rsidRDefault="00BF5865" w:rsidP="00BA5069">
      <w:pPr>
        <w:tabs>
          <w:tab w:val="left" w:pos="6576"/>
        </w:tabs>
        <w:jc w:val="left"/>
      </w:pPr>
    </w:p>
    <w:p w14:paraId="18890600" w14:textId="77777777" w:rsidR="00BF5865" w:rsidRDefault="00BF5865" w:rsidP="00BA5069">
      <w:pPr>
        <w:tabs>
          <w:tab w:val="left" w:pos="6576"/>
        </w:tabs>
        <w:jc w:val="left"/>
      </w:pPr>
    </w:p>
    <w:p w14:paraId="5BB7DA82" w14:textId="77777777" w:rsidR="00BF5865" w:rsidRDefault="00BF5865" w:rsidP="00BA5069">
      <w:pPr>
        <w:tabs>
          <w:tab w:val="left" w:pos="6576"/>
        </w:tabs>
        <w:jc w:val="left"/>
      </w:pPr>
    </w:p>
    <w:p w14:paraId="37468305" w14:textId="77777777" w:rsidR="00BF5865" w:rsidRDefault="00BF5865" w:rsidP="00BA5069">
      <w:pPr>
        <w:tabs>
          <w:tab w:val="left" w:pos="6576"/>
        </w:tabs>
        <w:jc w:val="left"/>
      </w:pPr>
    </w:p>
    <w:p w14:paraId="271D2FD5" w14:textId="77777777" w:rsidR="00BF5865" w:rsidRDefault="00BF5865" w:rsidP="00BA5069">
      <w:pPr>
        <w:tabs>
          <w:tab w:val="left" w:pos="6576"/>
        </w:tabs>
        <w:jc w:val="left"/>
      </w:pPr>
    </w:p>
    <w:p w14:paraId="25C0D021" w14:textId="77777777" w:rsidR="00BF5865" w:rsidRDefault="00BF5865" w:rsidP="00BA5069">
      <w:pPr>
        <w:tabs>
          <w:tab w:val="left" w:pos="6576"/>
        </w:tabs>
        <w:jc w:val="left"/>
      </w:pPr>
    </w:p>
    <w:p w14:paraId="70FD3BFB" w14:textId="77777777" w:rsidR="00BF5865" w:rsidRDefault="00BF5865" w:rsidP="00BA5069">
      <w:pPr>
        <w:tabs>
          <w:tab w:val="left" w:pos="6576"/>
        </w:tabs>
        <w:jc w:val="left"/>
      </w:pPr>
    </w:p>
    <w:p w14:paraId="3DF2FCA7" w14:textId="77777777" w:rsidR="00BF5865" w:rsidRDefault="00BF5865" w:rsidP="00BA5069">
      <w:pPr>
        <w:tabs>
          <w:tab w:val="left" w:pos="6576"/>
        </w:tabs>
        <w:jc w:val="left"/>
      </w:pPr>
    </w:p>
    <w:p w14:paraId="2DD35EDF" w14:textId="77777777" w:rsidR="00BF5865" w:rsidRDefault="00BF5865" w:rsidP="00BA5069">
      <w:pPr>
        <w:tabs>
          <w:tab w:val="left" w:pos="6576"/>
        </w:tabs>
        <w:jc w:val="left"/>
      </w:pPr>
    </w:p>
    <w:p w14:paraId="20EB6070" w14:textId="77777777" w:rsidR="00BF5865" w:rsidRPr="00BF5865" w:rsidRDefault="00BF5865" w:rsidP="00BF5865">
      <w:pPr>
        <w:rPr>
          <w:b/>
          <w:sz w:val="28"/>
        </w:rPr>
      </w:pPr>
      <w:r w:rsidRPr="00BF5865">
        <w:rPr>
          <w:b/>
          <w:sz w:val="28"/>
        </w:rPr>
        <w:t>Prohlášení</w:t>
      </w:r>
    </w:p>
    <w:p w14:paraId="00DF70D9" w14:textId="2EE2A761" w:rsidR="00BF5865" w:rsidRPr="00BF5865" w:rsidRDefault="00BF5865" w:rsidP="00BF5865">
      <w:pPr>
        <w:ind w:firstLine="709"/>
      </w:pPr>
      <w:r>
        <w:t>Prohlašuji, že jsem práci vypracoval samostatně</w:t>
      </w:r>
      <w:r w:rsidR="0082191B">
        <w:t>,</w:t>
      </w:r>
      <w:r>
        <w:t xml:space="preserve"> a že jsem všechny použité informační zdroje uvedl v seznamu literatury.</w:t>
      </w:r>
    </w:p>
    <w:p w14:paraId="16F8E53D" w14:textId="77777777" w:rsidR="00BF5865" w:rsidRDefault="00BF5865" w:rsidP="00BA5069">
      <w:pPr>
        <w:tabs>
          <w:tab w:val="left" w:pos="6576"/>
        </w:tabs>
        <w:jc w:val="left"/>
      </w:pPr>
    </w:p>
    <w:p w14:paraId="657F15AC" w14:textId="77777777" w:rsidR="00BF5865" w:rsidRDefault="00BF5865" w:rsidP="00BA5069">
      <w:pPr>
        <w:tabs>
          <w:tab w:val="left" w:pos="6576"/>
        </w:tabs>
        <w:jc w:val="left"/>
      </w:pPr>
      <w:r>
        <w:t xml:space="preserve">                                                                                                  ……...……………………</w:t>
      </w:r>
    </w:p>
    <w:p w14:paraId="576F5BE2" w14:textId="77777777" w:rsidR="00BF5865" w:rsidRDefault="00BF5865" w:rsidP="00BA5069">
      <w:pPr>
        <w:tabs>
          <w:tab w:val="left" w:pos="6576"/>
        </w:tabs>
        <w:jc w:val="left"/>
      </w:pPr>
      <w:r>
        <w:tab/>
        <w:t xml:space="preserve">    podpis</w:t>
      </w:r>
    </w:p>
    <w:p w14:paraId="6624E0F0" w14:textId="77777777" w:rsidR="00BF5865" w:rsidRDefault="00BF5865" w:rsidP="00BA5069">
      <w:pPr>
        <w:tabs>
          <w:tab w:val="left" w:pos="6576"/>
        </w:tabs>
        <w:jc w:val="left"/>
      </w:pPr>
    </w:p>
    <w:p w14:paraId="2FD65059" w14:textId="77777777" w:rsidR="00BF5865" w:rsidRDefault="00BF5865" w:rsidP="00BA5069">
      <w:pPr>
        <w:tabs>
          <w:tab w:val="left" w:pos="6576"/>
        </w:tabs>
        <w:jc w:val="left"/>
      </w:pPr>
    </w:p>
    <w:p w14:paraId="4BD53528" w14:textId="77777777" w:rsidR="00BF5865" w:rsidRDefault="00BF5865" w:rsidP="00BA5069">
      <w:pPr>
        <w:tabs>
          <w:tab w:val="left" w:pos="6576"/>
        </w:tabs>
        <w:jc w:val="left"/>
      </w:pPr>
    </w:p>
    <w:p w14:paraId="4D651CAB" w14:textId="77777777" w:rsidR="00BF5865" w:rsidRDefault="00BF5865" w:rsidP="00BA5069">
      <w:pPr>
        <w:tabs>
          <w:tab w:val="left" w:pos="6576"/>
        </w:tabs>
        <w:jc w:val="left"/>
      </w:pPr>
    </w:p>
    <w:p w14:paraId="3B099D7E" w14:textId="77777777" w:rsidR="00BF5865" w:rsidRDefault="00BF5865" w:rsidP="00BA5069">
      <w:pPr>
        <w:tabs>
          <w:tab w:val="left" w:pos="6576"/>
        </w:tabs>
        <w:jc w:val="left"/>
      </w:pPr>
    </w:p>
    <w:p w14:paraId="7AEBCEA6" w14:textId="77777777" w:rsidR="00BF5865" w:rsidRDefault="00BF5865" w:rsidP="00BA5069">
      <w:pPr>
        <w:tabs>
          <w:tab w:val="left" w:pos="6576"/>
        </w:tabs>
        <w:jc w:val="left"/>
      </w:pPr>
    </w:p>
    <w:p w14:paraId="4363BB61" w14:textId="77777777" w:rsidR="00BF5865" w:rsidRDefault="00BF5865" w:rsidP="00BA5069">
      <w:pPr>
        <w:tabs>
          <w:tab w:val="left" w:pos="6576"/>
        </w:tabs>
        <w:jc w:val="left"/>
      </w:pPr>
    </w:p>
    <w:p w14:paraId="6418427E" w14:textId="77777777" w:rsidR="00BF5865" w:rsidRDefault="00BF5865" w:rsidP="00BA5069">
      <w:pPr>
        <w:tabs>
          <w:tab w:val="left" w:pos="6576"/>
        </w:tabs>
        <w:jc w:val="left"/>
      </w:pPr>
    </w:p>
    <w:p w14:paraId="11BBB5D7" w14:textId="77777777" w:rsidR="00BF5865" w:rsidRDefault="00BF5865" w:rsidP="00BA5069">
      <w:pPr>
        <w:tabs>
          <w:tab w:val="left" w:pos="6576"/>
        </w:tabs>
        <w:jc w:val="left"/>
      </w:pPr>
    </w:p>
    <w:p w14:paraId="693BB951" w14:textId="77777777" w:rsidR="00BF5865" w:rsidRDefault="00BF5865" w:rsidP="00BA5069">
      <w:pPr>
        <w:tabs>
          <w:tab w:val="left" w:pos="6576"/>
        </w:tabs>
        <w:jc w:val="left"/>
      </w:pPr>
    </w:p>
    <w:p w14:paraId="33414BD1" w14:textId="77777777" w:rsidR="00BF5865" w:rsidRDefault="00BF5865" w:rsidP="00BA5069">
      <w:pPr>
        <w:tabs>
          <w:tab w:val="left" w:pos="6576"/>
        </w:tabs>
        <w:jc w:val="left"/>
      </w:pPr>
    </w:p>
    <w:p w14:paraId="6B066046" w14:textId="77777777" w:rsidR="00BF5865" w:rsidRDefault="00BF5865" w:rsidP="00BA5069">
      <w:pPr>
        <w:tabs>
          <w:tab w:val="left" w:pos="6576"/>
        </w:tabs>
        <w:jc w:val="left"/>
      </w:pPr>
    </w:p>
    <w:p w14:paraId="6EA844FA" w14:textId="77777777" w:rsidR="00BF5865" w:rsidRDefault="00BF5865" w:rsidP="00BA5069">
      <w:pPr>
        <w:tabs>
          <w:tab w:val="left" w:pos="6576"/>
        </w:tabs>
        <w:jc w:val="left"/>
      </w:pPr>
    </w:p>
    <w:p w14:paraId="486B2C39" w14:textId="77777777" w:rsidR="00BF5865" w:rsidRDefault="00BF5865" w:rsidP="00BA5069">
      <w:pPr>
        <w:tabs>
          <w:tab w:val="left" w:pos="6576"/>
        </w:tabs>
        <w:jc w:val="left"/>
      </w:pPr>
    </w:p>
    <w:p w14:paraId="528C54DB" w14:textId="77777777" w:rsidR="00BF5865" w:rsidRDefault="00BF5865" w:rsidP="00BA5069">
      <w:pPr>
        <w:tabs>
          <w:tab w:val="left" w:pos="6576"/>
        </w:tabs>
        <w:jc w:val="left"/>
      </w:pPr>
    </w:p>
    <w:p w14:paraId="6CA040B4" w14:textId="77777777" w:rsidR="00BF5865" w:rsidRDefault="00BF5865" w:rsidP="00BA5069">
      <w:pPr>
        <w:tabs>
          <w:tab w:val="left" w:pos="6576"/>
        </w:tabs>
        <w:jc w:val="left"/>
      </w:pPr>
    </w:p>
    <w:p w14:paraId="5ADF2FDA" w14:textId="77777777" w:rsidR="00BF5865" w:rsidRDefault="00BF5865" w:rsidP="00BA5069">
      <w:pPr>
        <w:tabs>
          <w:tab w:val="left" w:pos="6576"/>
        </w:tabs>
        <w:jc w:val="left"/>
      </w:pPr>
    </w:p>
    <w:p w14:paraId="3F3B9EC7" w14:textId="77777777" w:rsidR="00BF5865" w:rsidRDefault="00BF5865" w:rsidP="00BA5069">
      <w:pPr>
        <w:tabs>
          <w:tab w:val="left" w:pos="6576"/>
        </w:tabs>
        <w:jc w:val="left"/>
      </w:pPr>
    </w:p>
    <w:p w14:paraId="6D47174D" w14:textId="77777777" w:rsidR="00BF5865" w:rsidRDefault="00BF5865" w:rsidP="00BA5069">
      <w:pPr>
        <w:tabs>
          <w:tab w:val="left" w:pos="6576"/>
        </w:tabs>
        <w:jc w:val="left"/>
      </w:pPr>
    </w:p>
    <w:p w14:paraId="5B55CB19" w14:textId="77777777" w:rsidR="00BF5865" w:rsidRDefault="00BF5865" w:rsidP="00BA5069">
      <w:pPr>
        <w:tabs>
          <w:tab w:val="left" w:pos="6576"/>
        </w:tabs>
        <w:jc w:val="left"/>
      </w:pPr>
    </w:p>
    <w:p w14:paraId="055D6E1B" w14:textId="77777777" w:rsidR="00BF5865" w:rsidRDefault="00BF5865" w:rsidP="00BA5069">
      <w:pPr>
        <w:tabs>
          <w:tab w:val="left" w:pos="6576"/>
        </w:tabs>
        <w:jc w:val="left"/>
      </w:pPr>
    </w:p>
    <w:p w14:paraId="6C55A420" w14:textId="77777777" w:rsidR="00BF5865" w:rsidRDefault="00BF5865" w:rsidP="00BA5069">
      <w:pPr>
        <w:tabs>
          <w:tab w:val="left" w:pos="6576"/>
        </w:tabs>
        <w:jc w:val="left"/>
      </w:pPr>
    </w:p>
    <w:p w14:paraId="2C8640CF" w14:textId="77777777" w:rsidR="00BF5865" w:rsidRDefault="00BF5865" w:rsidP="00BA5069">
      <w:pPr>
        <w:tabs>
          <w:tab w:val="left" w:pos="6576"/>
        </w:tabs>
        <w:jc w:val="left"/>
      </w:pPr>
    </w:p>
    <w:p w14:paraId="35710F4E" w14:textId="77777777" w:rsidR="00BF5865" w:rsidRDefault="00BF5865" w:rsidP="00BA5069">
      <w:pPr>
        <w:tabs>
          <w:tab w:val="left" w:pos="6576"/>
        </w:tabs>
        <w:jc w:val="left"/>
      </w:pPr>
    </w:p>
    <w:p w14:paraId="4D64EF76" w14:textId="77777777" w:rsidR="00BF5865" w:rsidRDefault="00BF5865" w:rsidP="00BA5069">
      <w:pPr>
        <w:tabs>
          <w:tab w:val="left" w:pos="6576"/>
        </w:tabs>
        <w:jc w:val="left"/>
      </w:pPr>
    </w:p>
    <w:p w14:paraId="1A46DC38" w14:textId="77777777" w:rsidR="00BF5865" w:rsidRDefault="00BF5865" w:rsidP="00BA5069">
      <w:pPr>
        <w:tabs>
          <w:tab w:val="left" w:pos="6576"/>
        </w:tabs>
        <w:jc w:val="left"/>
      </w:pPr>
    </w:p>
    <w:p w14:paraId="2B7B0060" w14:textId="77777777" w:rsidR="00BF5865" w:rsidRDefault="00BF5865" w:rsidP="00BA5069">
      <w:pPr>
        <w:tabs>
          <w:tab w:val="left" w:pos="6576"/>
        </w:tabs>
        <w:jc w:val="left"/>
        <w:rPr>
          <w:b/>
          <w:sz w:val="28"/>
        </w:rPr>
      </w:pPr>
      <w:r w:rsidRPr="009377A1">
        <w:rPr>
          <w:b/>
          <w:sz w:val="28"/>
        </w:rPr>
        <w:t>Poděkování:</w:t>
      </w:r>
    </w:p>
    <w:p w14:paraId="4E75B079" w14:textId="300D57DB" w:rsidR="003C1396" w:rsidRPr="003C1396" w:rsidRDefault="009377A1" w:rsidP="009377A1">
      <w:r>
        <w:tab/>
        <w:t xml:space="preserve">Na tomto místě bych rád poděkoval vedoucímu bakalářské práce panu doc. Ing. Pavlu Kopečkovi, </w:t>
      </w:r>
      <w:proofErr w:type="spellStart"/>
      <w:r>
        <w:t>Th.D</w:t>
      </w:r>
      <w:proofErr w:type="spellEnd"/>
      <w:r>
        <w:t xml:space="preserve">. za pomoc, vedení a </w:t>
      </w:r>
      <w:r w:rsidR="00096D53">
        <w:t xml:space="preserve">odborné </w:t>
      </w:r>
      <w:r>
        <w:t>rady při zpracovávání této práce. Dále bych chtěl poděkovat rodičům Ing. Mgr. Josefu Byrtusovi a Mgr. R</w:t>
      </w:r>
      <w:r w:rsidR="00E10387">
        <w:t xml:space="preserve">egině Byrtusové za </w:t>
      </w:r>
      <w:r>
        <w:t>ustavičnou po</w:t>
      </w:r>
      <w:r w:rsidR="00096D53">
        <w:t>dporu</w:t>
      </w:r>
      <w:r>
        <w:t xml:space="preserve">. V neposlední řadě chci poděkovat Mgr. Adéle Benkové </w:t>
      </w:r>
      <w:r w:rsidR="00E10387">
        <w:t xml:space="preserve">za oporu, kterou mi v životě je. </w:t>
      </w:r>
      <w:r w:rsidR="00E10387" w:rsidRPr="00DA0B84">
        <w:t>Nakonec</w:t>
      </w:r>
      <w:r w:rsidR="00E10387">
        <w:t xml:space="preserve"> chci poděkovat Bohu za dar života a víry.</w:t>
      </w:r>
    </w:p>
    <w:sdt>
      <w:sdtPr>
        <w:rPr>
          <w:rFonts w:ascii="Times New Roman" w:eastAsiaTheme="minorHAnsi" w:hAnsi="Times New Roman" w:cstheme="minorBidi"/>
          <w:color w:val="auto"/>
          <w:sz w:val="24"/>
          <w:szCs w:val="22"/>
          <w:lang w:eastAsia="en-US"/>
        </w:rPr>
        <w:id w:val="-2099477196"/>
        <w:docPartObj>
          <w:docPartGallery w:val="Table of Contents"/>
          <w:docPartUnique/>
        </w:docPartObj>
      </w:sdtPr>
      <w:sdtEndPr>
        <w:rPr>
          <w:b/>
          <w:bCs/>
        </w:rPr>
      </w:sdtEndPr>
      <w:sdtContent>
        <w:p w14:paraId="13FFFE9B" w14:textId="6978269E" w:rsidR="003C1396" w:rsidRDefault="003C1396">
          <w:pPr>
            <w:pStyle w:val="Nadpisobsahu"/>
            <w:rPr>
              <w:b/>
              <w:bCs/>
              <w:color w:val="auto"/>
            </w:rPr>
          </w:pPr>
          <w:r w:rsidRPr="00055CA7">
            <w:rPr>
              <w:b/>
              <w:bCs/>
              <w:color w:val="auto"/>
            </w:rPr>
            <w:t>Obsah</w:t>
          </w:r>
        </w:p>
        <w:p w14:paraId="4B22B058" w14:textId="77777777" w:rsidR="009F10FD" w:rsidRPr="009F10FD" w:rsidRDefault="009F10FD" w:rsidP="009F10FD">
          <w:pPr>
            <w:rPr>
              <w:lang w:eastAsia="cs-CZ"/>
            </w:rPr>
          </w:pPr>
        </w:p>
        <w:p w14:paraId="37FA264C" w14:textId="12515261" w:rsidR="003B3FB8" w:rsidRDefault="003C1396">
          <w:pPr>
            <w:pStyle w:val="Obsah1"/>
            <w:rPr>
              <w:rFonts w:asciiTheme="minorHAnsi" w:eastAsiaTheme="minorEastAsia" w:hAnsiTheme="minorHAnsi"/>
              <w:b w:val="0"/>
              <w:bCs w:val="0"/>
              <w:kern w:val="2"/>
              <w:szCs w:val="24"/>
              <w:lang w:eastAsia="cs-CZ"/>
              <w14:ligatures w14:val="standardContextual"/>
            </w:rPr>
          </w:pPr>
          <w:r>
            <w:fldChar w:fldCharType="begin"/>
          </w:r>
          <w:r>
            <w:instrText xml:space="preserve"> TOC \o "1-3" \h \z \u </w:instrText>
          </w:r>
          <w:r>
            <w:fldChar w:fldCharType="separate"/>
          </w:r>
          <w:hyperlink w:anchor="_Toc163201335" w:history="1">
            <w:r w:rsidR="003B3FB8" w:rsidRPr="009B2FB3">
              <w:rPr>
                <w:rStyle w:val="Hypertextovodkaz"/>
              </w:rPr>
              <w:t>Úvod</w:t>
            </w:r>
            <w:r w:rsidR="003B3FB8">
              <w:rPr>
                <w:webHidden/>
              </w:rPr>
              <w:tab/>
            </w:r>
            <w:r w:rsidR="003B3FB8">
              <w:rPr>
                <w:webHidden/>
              </w:rPr>
              <w:fldChar w:fldCharType="begin"/>
            </w:r>
            <w:r w:rsidR="003B3FB8">
              <w:rPr>
                <w:webHidden/>
              </w:rPr>
              <w:instrText xml:space="preserve"> PAGEREF _Toc163201335 \h </w:instrText>
            </w:r>
            <w:r w:rsidR="003B3FB8">
              <w:rPr>
                <w:webHidden/>
              </w:rPr>
            </w:r>
            <w:r w:rsidR="003B3FB8">
              <w:rPr>
                <w:webHidden/>
              </w:rPr>
              <w:fldChar w:fldCharType="separate"/>
            </w:r>
            <w:r w:rsidR="003B3FB8">
              <w:rPr>
                <w:webHidden/>
              </w:rPr>
              <w:t>6</w:t>
            </w:r>
            <w:r w:rsidR="003B3FB8">
              <w:rPr>
                <w:webHidden/>
              </w:rPr>
              <w:fldChar w:fldCharType="end"/>
            </w:r>
          </w:hyperlink>
        </w:p>
        <w:p w14:paraId="129C03E2" w14:textId="67516555" w:rsidR="003B3FB8" w:rsidRDefault="00000000">
          <w:pPr>
            <w:pStyle w:val="Obsah1"/>
            <w:rPr>
              <w:rFonts w:asciiTheme="minorHAnsi" w:eastAsiaTheme="minorEastAsia" w:hAnsiTheme="minorHAnsi"/>
              <w:b w:val="0"/>
              <w:bCs w:val="0"/>
              <w:kern w:val="2"/>
              <w:szCs w:val="24"/>
              <w:lang w:eastAsia="cs-CZ"/>
              <w14:ligatures w14:val="standardContextual"/>
            </w:rPr>
          </w:pPr>
          <w:hyperlink w:anchor="_Toc163201336" w:history="1">
            <w:r w:rsidR="003B3FB8" w:rsidRPr="009B2FB3">
              <w:rPr>
                <w:rStyle w:val="Hypertextovodkaz"/>
              </w:rPr>
              <w:t>1</w:t>
            </w:r>
            <w:r w:rsidR="003B3FB8">
              <w:rPr>
                <w:rFonts w:asciiTheme="minorHAnsi" w:eastAsiaTheme="minorEastAsia" w:hAnsiTheme="minorHAnsi"/>
                <w:b w:val="0"/>
                <w:bCs w:val="0"/>
                <w:kern w:val="2"/>
                <w:szCs w:val="24"/>
                <w:lang w:eastAsia="cs-CZ"/>
                <w14:ligatures w14:val="standardContextual"/>
              </w:rPr>
              <w:tab/>
            </w:r>
            <w:r w:rsidR="003B3FB8" w:rsidRPr="009B2FB3">
              <w:rPr>
                <w:rStyle w:val="Hypertextovodkaz"/>
              </w:rPr>
              <w:t>Eucharistie – mše svatá</w:t>
            </w:r>
            <w:r w:rsidR="003B3FB8">
              <w:rPr>
                <w:webHidden/>
              </w:rPr>
              <w:tab/>
            </w:r>
            <w:r w:rsidR="003B3FB8">
              <w:rPr>
                <w:webHidden/>
              </w:rPr>
              <w:fldChar w:fldCharType="begin"/>
            </w:r>
            <w:r w:rsidR="003B3FB8">
              <w:rPr>
                <w:webHidden/>
              </w:rPr>
              <w:instrText xml:space="preserve"> PAGEREF _Toc163201336 \h </w:instrText>
            </w:r>
            <w:r w:rsidR="003B3FB8">
              <w:rPr>
                <w:webHidden/>
              </w:rPr>
            </w:r>
            <w:r w:rsidR="003B3FB8">
              <w:rPr>
                <w:webHidden/>
              </w:rPr>
              <w:fldChar w:fldCharType="separate"/>
            </w:r>
            <w:r w:rsidR="003B3FB8">
              <w:rPr>
                <w:webHidden/>
              </w:rPr>
              <w:t>8</w:t>
            </w:r>
            <w:r w:rsidR="003B3FB8">
              <w:rPr>
                <w:webHidden/>
              </w:rPr>
              <w:fldChar w:fldCharType="end"/>
            </w:r>
          </w:hyperlink>
        </w:p>
        <w:p w14:paraId="064DB984" w14:textId="2D245E24" w:rsidR="003B3FB8" w:rsidRDefault="00000000">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3201337" w:history="1">
            <w:r w:rsidR="003B3FB8" w:rsidRPr="009B2FB3">
              <w:rPr>
                <w:rStyle w:val="Hypertextovodkaz"/>
                <w:noProof/>
              </w:rPr>
              <w:t>1.1</w:t>
            </w:r>
            <w:r w:rsidR="003B3FB8">
              <w:rPr>
                <w:rFonts w:asciiTheme="minorHAnsi" w:eastAsiaTheme="minorEastAsia" w:hAnsiTheme="minorHAnsi"/>
                <w:noProof/>
                <w:kern w:val="2"/>
                <w:szCs w:val="24"/>
                <w:lang w:eastAsia="cs-CZ"/>
                <w14:ligatures w14:val="standardContextual"/>
              </w:rPr>
              <w:tab/>
            </w:r>
            <w:r w:rsidR="003B3FB8" w:rsidRPr="009B2FB3">
              <w:rPr>
                <w:rStyle w:val="Hypertextovodkaz"/>
                <w:noProof/>
              </w:rPr>
              <w:t>Významné historické milníky při formování struktury mešní liturgie</w:t>
            </w:r>
            <w:r w:rsidR="003B3FB8">
              <w:rPr>
                <w:noProof/>
                <w:webHidden/>
              </w:rPr>
              <w:tab/>
            </w:r>
            <w:r w:rsidR="003B3FB8">
              <w:rPr>
                <w:noProof/>
                <w:webHidden/>
              </w:rPr>
              <w:fldChar w:fldCharType="begin"/>
            </w:r>
            <w:r w:rsidR="003B3FB8">
              <w:rPr>
                <w:noProof/>
                <w:webHidden/>
              </w:rPr>
              <w:instrText xml:space="preserve"> PAGEREF _Toc163201337 \h </w:instrText>
            </w:r>
            <w:r w:rsidR="003B3FB8">
              <w:rPr>
                <w:noProof/>
                <w:webHidden/>
              </w:rPr>
            </w:r>
            <w:r w:rsidR="003B3FB8">
              <w:rPr>
                <w:noProof/>
                <w:webHidden/>
              </w:rPr>
              <w:fldChar w:fldCharType="separate"/>
            </w:r>
            <w:r w:rsidR="003B3FB8">
              <w:rPr>
                <w:noProof/>
                <w:webHidden/>
              </w:rPr>
              <w:t>8</w:t>
            </w:r>
            <w:r w:rsidR="003B3FB8">
              <w:rPr>
                <w:noProof/>
                <w:webHidden/>
              </w:rPr>
              <w:fldChar w:fldCharType="end"/>
            </w:r>
          </w:hyperlink>
        </w:p>
        <w:p w14:paraId="6ED2AA35" w14:textId="43FF5C3C" w:rsidR="003B3FB8" w:rsidRDefault="00000000">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3201338" w:history="1">
            <w:r w:rsidR="003B3FB8" w:rsidRPr="009B2FB3">
              <w:rPr>
                <w:rStyle w:val="Hypertextovodkaz"/>
                <w:noProof/>
              </w:rPr>
              <w:t>1.2</w:t>
            </w:r>
            <w:r w:rsidR="003B3FB8">
              <w:rPr>
                <w:rFonts w:asciiTheme="minorHAnsi" w:eastAsiaTheme="minorEastAsia" w:hAnsiTheme="minorHAnsi"/>
                <w:noProof/>
                <w:kern w:val="2"/>
                <w:szCs w:val="24"/>
                <w:lang w:eastAsia="cs-CZ"/>
                <w14:ligatures w14:val="standardContextual"/>
              </w:rPr>
              <w:tab/>
            </w:r>
            <w:r w:rsidR="003B3FB8" w:rsidRPr="009B2FB3">
              <w:rPr>
                <w:rStyle w:val="Hypertextovodkaz"/>
                <w:noProof/>
              </w:rPr>
              <w:t>Struktura a jednotlivé části mše svaté</w:t>
            </w:r>
            <w:r w:rsidR="003B3FB8">
              <w:rPr>
                <w:noProof/>
                <w:webHidden/>
              </w:rPr>
              <w:tab/>
            </w:r>
            <w:r w:rsidR="003B3FB8">
              <w:rPr>
                <w:noProof/>
                <w:webHidden/>
              </w:rPr>
              <w:fldChar w:fldCharType="begin"/>
            </w:r>
            <w:r w:rsidR="003B3FB8">
              <w:rPr>
                <w:noProof/>
                <w:webHidden/>
              </w:rPr>
              <w:instrText xml:space="preserve"> PAGEREF _Toc163201338 \h </w:instrText>
            </w:r>
            <w:r w:rsidR="003B3FB8">
              <w:rPr>
                <w:noProof/>
                <w:webHidden/>
              </w:rPr>
            </w:r>
            <w:r w:rsidR="003B3FB8">
              <w:rPr>
                <w:noProof/>
                <w:webHidden/>
              </w:rPr>
              <w:fldChar w:fldCharType="separate"/>
            </w:r>
            <w:r w:rsidR="003B3FB8">
              <w:rPr>
                <w:noProof/>
                <w:webHidden/>
              </w:rPr>
              <w:t>12</w:t>
            </w:r>
            <w:r w:rsidR="003B3FB8">
              <w:rPr>
                <w:noProof/>
                <w:webHidden/>
              </w:rPr>
              <w:fldChar w:fldCharType="end"/>
            </w:r>
          </w:hyperlink>
        </w:p>
        <w:p w14:paraId="22D8A85E" w14:textId="580E9D1B" w:rsidR="003B3FB8" w:rsidRDefault="00000000">
          <w:pPr>
            <w:pStyle w:val="Obsah3"/>
            <w:tabs>
              <w:tab w:val="left" w:pos="1440"/>
              <w:tab w:val="right" w:leader="dot" w:pos="8493"/>
            </w:tabs>
            <w:rPr>
              <w:rFonts w:asciiTheme="minorHAnsi" w:eastAsiaTheme="minorEastAsia" w:hAnsiTheme="minorHAnsi"/>
              <w:noProof/>
              <w:kern w:val="2"/>
              <w:szCs w:val="24"/>
              <w:lang w:eastAsia="cs-CZ"/>
              <w14:ligatures w14:val="standardContextual"/>
            </w:rPr>
          </w:pPr>
          <w:hyperlink w:anchor="_Toc163201339" w:history="1">
            <w:r w:rsidR="003B3FB8" w:rsidRPr="009B2FB3">
              <w:rPr>
                <w:rStyle w:val="Hypertextovodkaz"/>
                <w:noProof/>
              </w:rPr>
              <w:t>1.2.1</w:t>
            </w:r>
            <w:r w:rsidR="003B3FB8">
              <w:rPr>
                <w:rFonts w:asciiTheme="minorHAnsi" w:eastAsiaTheme="minorEastAsia" w:hAnsiTheme="minorHAnsi"/>
                <w:noProof/>
                <w:kern w:val="2"/>
                <w:szCs w:val="24"/>
                <w:lang w:eastAsia="cs-CZ"/>
                <w14:ligatures w14:val="standardContextual"/>
              </w:rPr>
              <w:tab/>
            </w:r>
            <w:r w:rsidR="003B3FB8" w:rsidRPr="009B2FB3">
              <w:rPr>
                <w:rStyle w:val="Hypertextovodkaz"/>
                <w:noProof/>
              </w:rPr>
              <w:t>Úvodní (vstupní) obřady</w:t>
            </w:r>
            <w:r w:rsidR="003B3FB8">
              <w:rPr>
                <w:noProof/>
                <w:webHidden/>
              </w:rPr>
              <w:tab/>
            </w:r>
            <w:r w:rsidR="003B3FB8">
              <w:rPr>
                <w:noProof/>
                <w:webHidden/>
              </w:rPr>
              <w:fldChar w:fldCharType="begin"/>
            </w:r>
            <w:r w:rsidR="003B3FB8">
              <w:rPr>
                <w:noProof/>
                <w:webHidden/>
              </w:rPr>
              <w:instrText xml:space="preserve"> PAGEREF _Toc163201339 \h </w:instrText>
            </w:r>
            <w:r w:rsidR="003B3FB8">
              <w:rPr>
                <w:noProof/>
                <w:webHidden/>
              </w:rPr>
            </w:r>
            <w:r w:rsidR="003B3FB8">
              <w:rPr>
                <w:noProof/>
                <w:webHidden/>
              </w:rPr>
              <w:fldChar w:fldCharType="separate"/>
            </w:r>
            <w:r w:rsidR="003B3FB8">
              <w:rPr>
                <w:noProof/>
                <w:webHidden/>
              </w:rPr>
              <w:t>13</w:t>
            </w:r>
            <w:r w:rsidR="003B3FB8">
              <w:rPr>
                <w:noProof/>
                <w:webHidden/>
              </w:rPr>
              <w:fldChar w:fldCharType="end"/>
            </w:r>
          </w:hyperlink>
        </w:p>
        <w:p w14:paraId="6CBFF463" w14:textId="5FCE7569" w:rsidR="003B3FB8" w:rsidRDefault="00000000">
          <w:pPr>
            <w:pStyle w:val="Obsah3"/>
            <w:tabs>
              <w:tab w:val="left" w:pos="1440"/>
              <w:tab w:val="right" w:leader="dot" w:pos="8493"/>
            </w:tabs>
            <w:rPr>
              <w:rFonts w:asciiTheme="minorHAnsi" w:eastAsiaTheme="minorEastAsia" w:hAnsiTheme="minorHAnsi"/>
              <w:noProof/>
              <w:kern w:val="2"/>
              <w:szCs w:val="24"/>
              <w:lang w:eastAsia="cs-CZ"/>
              <w14:ligatures w14:val="standardContextual"/>
            </w:rPr>
          </w:pPr>
          <w:hyperlink w:anchor="_Toc163201340" w:history="1">
            <w:r w:rsidR="003B3FB8" w:rsidRPr="009B2FB3">
              <w:rPr>
                <w:rStyle w:val="Hypertextovodkaz"/>
                <w:noProof/>
              </w:rPr>
              <w:t>1.2.2</w:t>
            </w:r>
            <w:r w:rsidR="003B3FB8">
              <w:rPr>
                <w:rFonts w:asciiTheme="minorHAnsi" w:eastAsiaTheme="minorEastAsia" w:hAnsiTheme="minorHAnsi"/>
                <w:noProof/>
                <w:kern w:val="2"/>
                <w:szCs w:val="24"/>
                <w:lang w:eastAsia="cs-CZ"/>
                <w14:ligatures w14:val="standardContextual"/>
              </w:rPr>
              <w:tab/>
            </w:r>
            <w:r w:rsidR="003B3FB8" w:rsidRPr="009B2FB3">
              <w:rPr>
                <w:rStyle w:val="Hypertextovodkaz"/>
                <w:noProof/>
              </w:rPr>
              <w:t>Bohoslužba slova</w:t>
            </w:r>
            <w:r w:rsidR="003B3FB8">
              <w:rPr>
                <w:noProof/>
                <w:webHidden/>
              </w:rPr>
              <w:tab/>
            </w:r>
            <w:r w:rsidR="003B3FB8">
              <w:rPr>
                <w:noProof/>
                <w:webHidden/>
              </w:rPr>
              <w:fldChar w:fldCharType="begin"/>
            </w:r>
            <w:r w:rsidR="003B3FB8">
              <w:rPr>
                <w:noProof/>
                <w:webHidden/>
              </w:rPr>
              <w:instrText xml:space="preserve"> PAGEREF _Toc163201340 \h </w:instrText>
            </w:r>
            <w:r w:rsidR="003B3FB8">
              <w:rPr>
                <w:noProof/>
                <w:webHidden/>
              </w:rPr>
            </w:r>
            <w:r w:rsidR="003B3FB8">
              <w:rPr>
                <w:noProof/>
                <w:webHidden/>
              </w:rPr>
              <w:fldChar w:fldCharType="separate"/>
            </w:r>
            <w:r w:rsidR="003B3FB8">
              <w:rPr>
                <w:noProof/>
                <w:webHidden/>
              </w:rPr>
              <w:t>20</w:t>
            </w:r>
            <w:r w:rsidR="003B3FB8">
              <w:rPr>
                <w:noProof/>
                <w:webHidden/>
              </w:rPr>
              <w:fldChar w:fldCharType="end"/>
            </w:r>
          </w:hyperlink>
        </w:p>
        <w:p w14:paraId="1B0F7CCB" w14:textId="68F4AAFF" w:rsidR="003B3FB8" w:rsidRDefault="00000000">
          <w:pPr>
            <w:pStyle w:val="Obsah3"/>
            <w:tabs>
              <w:tab w:val="left" w:pos="1440"/>
              <w:tab w:val="right" w:leader="dot" w:pos="8493"/>
            </w:tabs>
            <w:rPr>
              <w:rFonts w:asciiTheme="minorHAnsi" w:eastAsiaTheme="minorEastAsia" w:hAnsiTheme="minorHAnsi"/>
              <w:noProof/>
              <w:kern w:val="2"/>
              <w:szCs w:val="24"/>
              <w:lang w:eastAsia="cs-CZ"/>
              <w14:ligatures w14:val="standardContextual"/>
            </w:rPr>
          </w:pPr>
          <w:hyperlink w:anchor="_Toc163201341" w:history="1">
            <w:r w:rsidR="003B3FB8" w:rsidRPr="009B2FB3">
              <w:rPr>
                <w:rStyle w:val="Hypertextovodkaz"/>
                <w:noProof/>
              </w:rPr>
              <w:t>1.2.3</w:t>
            </w:r>
            <w:r w:rsidR="003B3FB8">
              <w:rPr>
                <w:rFonts w:asciiTheme="minorHAnsi" w:eastAsiaTheme="minorEastAsia" w:hAnsiTheme="minorHAnsi"/>
                <w:noProof/>
                <w:kern w:val="2"/>
                <w:szCs w:val="24"/>
                <w:lang w:eastAsia="cs-CZ"/>
                <w14:ligatures w14:val="standardContextual"/>
              </w:rPr>
              <w:tab/>
            </w:r>
            <w:r w:rsidR="003B3FB8" w:rsidRPr="009B2FB3">
              <w:rPr>
                <w:rStyle w:val="Hypertextovodkaz"/>
                <w:noProof/>
              </w:rPr>
              <w:t>Eucharistická bohoslužba</w:t>
            </w:r>
            <w:r w:rsidR="003B3FB8">
              <w:rPr>
                <w:noProof/>
                <w:webHidden/>
              </w:rPr>
              <w:tab/>
            </w:r>
            <w:r w:rsidR="003B3FB8">
              <w:rPr>
                <w:noProof/>
                <w:webHidden/>
              </w:rPr>
              <w:fldChar w:fldCharType="begin"/>
            </w:r>
            <w:r w:rsidR="003B3FB8">
              <w:rPr>
                <w:noProof/>
                <w:webHidden/>
              </w:rPr>
              <w:instrText xml:space="preserve"> PAGEREF _Toc163201341 \h </w:instrText>
            </w:r>
            <w:r w:rsidR="003B3FB8">
              <w:rPr>
                <w:noProof/>
                <w:webHidden/>
              </w:rPr>
            </w:r>
            <w:r w:rsidR="003B3FB8">
              <w:rPr>
                <w:noProof/>
                <w:webHidden/>
              </w:rPr>
              <w:fldChar w:fldCharType="separate"/>
            </w:r>
            <w:r w:rsidR="003B3FB8">
              <w:rPr>
                <w:noProof/>
                <w:webHidden/>
              </w:rPr>
              <w:t>27</w:t>
            </w:r>
            <w:r w:rsidR="003B3FB8">
              <w:rPr>
                <w:noProof/>
                <w:webHidden/>
              </w:rPr>
              <w:fldChar w:fldCharType="end"/>
            </w:r>
          </w:hyperlink>
        </w:p>
        <w:p w14:paraId="3C3330EB" w14:textId="212ADE45" w:rsidR="003B3FB8" w:rsidRDefault="00000000">
          <w:pPr>
            <w:pStyle w:val="Obsah3"/>
            <w:tabs>
              <w:tab w:val="left" w:pos="1440"/>
              <w:tab w:val="right" w:leader="dot" w:pos="8493"/>
            </w:tabs>
            <w:rPr>
              <w:rFonts w:asciiTheme="minorHAnsi" w:eastAsiaTheme="minorEastAsia" w:hAnsiTheme="minorHAnsi"/>
              <w:noProof/>
              <w:kern w:val="2"/>
              <w:szCs w:val="24"/>
              <w:lang w:eastAsia="cs-CZ"/>
              <w14:ligatures w14:val="standardContextual"/>
            </w:rPr>
          </w:pPr>
          <w:hyperlink w:anchor="_Toc163201342" w:history="1">
            <w:r w:rsidR="003B3FB8" w:rsidRPr="009B2FB3">
              <w:rPr>
                <w:rStyle w:val="Hypertextovodkaz"/>
                <w:noProof/>
              </w:rPr>
              <w:t>1.2.4</w:t>
            </w:r>
            <w:r w:rsidR="003B3FB8">
              <w:rPr>
                <w:rFonts w:asciiTheme="minorHAnsi" w:eastAsiaTheme="minorEastAsia" w:hAnsiTheme="minorHAnsi"/>
                <w:noProof/>
                <w:kern w:val="2"/>
                <w:szCs w:val="24"/>
                <w:lang w:eastAsia="cs-CZ"/>
                <w14:ligatures w14:val="standardContextual"/>
              </w:rPr>
              <w:tab/>
            </w:r>
            <w:r w:rsidR="003B3FB8" w:rsidRPr="009B2FB3">
              <w:rPr>
                <w:rStyle w:val="Hypertextovodkaz"/>
                <w:noProof/>
              </w:rPr>
              <w:t>Závěrečné obřady</w:t>
            </w:r>
            <w:r w:rsidR="003B3FB8">
              <w:rPr>
                <w:noProof/>
                <w:webHidden/>
              </w:rPr>
              <w:tab/>
            </w:r>
            <w:r w:rsidR="003B3FB8">
              <w:rPr>
                <w:noProof/>
                <w:webHidden/>
              </w:rPr>
              <w:fldChar w:fldCharType="begin"/>
            </w:r>
            <w:r w:rsidR="003B3FB8">
              <w:rPr>
                <w:noProof/>
                <w:webHidden/>
              </w:rPr>
              <w:instrText xml:space="preserve"> PAGEREF _Toc163201342 \h </w:instrText>
            </w:r>
            <w:r w:rsidR="003B3FB8">
              <w:rPr>
                <w:noProof/>
                <w:webHidden/>
              </w:rPr>
            </w:r>
            <w:r w:rsidR="003B3FB8">
              <w:rPr>
                <w:noProof/>
                <w:webHidden/>
              </w:rPr>
              <w:fldChar w:fldCharType="separate"/>
            </w:r>
            <w:r w:rsidR="003B3FB8">
              <w:rPr>
                <w:noProof/>
                <w:webHidden/>
              </w:rPr>
              <w:t>43</w:t>
            </w:r>
            <w:r w:rsidR="003B3FB8">
              <w:rPr>
                <w:noProof/>
                <w:webHidden/>
              </w:rPr>
              <w:fldChar w:fldCharType="end"/>
            </w:r>
          </w:hyperlink>
        </w:p>
        <w:p w14:paraId="12E8718E" w14:textId="21FF79D5" w:rsidR="003B3FB8" w:rsidRDefault="00000000">
          <w:pPr>
            <w:pStyle w:val="Obsah1"/>
            <w:rPr>
              <w:rFonts w:asciiTheme="minorHAnsi" w:eastAsiaTheme="minorEastAsia" w:hAnsiTheme="minorHAnsi"/>
              <w:b w:val="0"/>
              <w:bCs w:val="0"/>
              <w:kern w:val="2"/>
              <w:szCs w:val="24"/>
              <w:lang w:eastAsia="cs-CZ"/>
              <w14:ligatures w14:val="standardContextual"/>
            </w:rPr>
          </w:pPr>
          <w:hyperlink w:anchor="_Toc163201343" w:history="1">
            <w:r w:rsidR="003B3FB8" w:rsidRPr="009B2FB3">
              <w:rPr>
                <w:rStyle w:val="Hypertextovodkaz"/>
              </w:rPr>
              <w:t>2</w:t>
            </w:r>
            <w:r w:rsidR="003B3FB8">
              <w:rPr>
                <w:rFonts w:asciiTheme="minorHAnsi" w:eastAsiaTheme="minorEastAsia" w:hAnsiTheme="minorHAnsi"/>
                <w:b w:val="0"/>
                <w:bCs w:val="0"/>
                <w:kern w:val="2"/>
                <w:szCs w:val="24"/>
                <w:lang w:eastAsia="cs-CZ"/>
                <w14:ligatures w14:val="standardContextual"/>
              </w:rPr>
              <w:tab/>
            </w:r>
            <w:r w:rsidR="003B3FB8" w:rsidRPr="009B2FB3">
              <w:rPr>
                <w:rStyle w:val="Hypertextovodkaz"/>
              </w:rPr>
              <w:t>Catalina Rivas – „Ježíšova sekretářka“</w:t>
            </w:r>
            <w:r w:rsidR="003B3FB8">
              <w:rPr>
                <w:webHidden/>
              </w:rPr>
              <w:tab/>
            </w:r>
            <w:r w:rsidR="003B3FB8">
              <w:rPr>
                <w:webHidden/>
              </w:rPr>
              <w:fldChar w:fldCharType="begin"/>
            </w:r>
            <w:r w:rsidR="003B3FB8">
              <w:rPr>
                <w:webHidden/>
              </w:rPr>
              <w:instrText xml:space="preserve"> PAGEREF _Toc163201343 \h </w:instrText>
            </w:r>
            <w:r w:rsidR="003B3FB8">
              <w:rPr>
                <w:webHidden/>
              </w:rPr>
            </w:r>
            <w:r w:rsidR="003B3FB8">
              <w:rPr>
                <w:webHidden/>
              </w:rPr>
              <w:fldChar w:fldCharType="separate"/>
            </w:r>
            <w:r w:rsidR="003B3FB8">
              <w:rPr>
                <w:webHidden/>
              </w:rPr>
              <w:t>45</w:t>
            </w:r>
            <w:r w:rsidR="003B3FB8">
              <w:rPr>
                <w:webHidden/>
              </w:rPr>
              <w:fldChar w:fldCharType="end"/>
            </w:r>
          </w:hyperlink>
        </w:p>
        <w:p w14:paraId="7A590151" w14:textId="2F27E1DB" w:rsidR="003B3FB8" w:rsidRDefault="00000000">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3201344" w:history="1">
            <w:r w:rsidR="003B3FB8" w:rsidRPr="009B2FB3">
              <w:rPr>
                <w:rStyle w:val="Hypertextovodkaz"/>
                <w:noProof/>
              </w:rPr>
              <w:t>2.1</w:t>
            </w:r>
            <w:r w:rsidR="003B3FB8">
              <w:rPr>
                <w:rFonts w:asciiTheme="minorHAnsi" w:eastAsiaTheme="minorEastAsia" w:hAnsiTheme="minorHAnsi"/>
                <w:noProof/>
                <w:kern w:val="2"/>
                <w:szCs w:val="24"/>
                <w:lang w:eastAsia="cs-CZ"/>
                <w14:ligatures w14:val="standardContextual"/>
              </w:rPr>
              <w:tab/>
            </w:r>
            <w:r w:rsidR="003B3FB8" w:rsidRPr="009B2FB3">
              <w:rPr>
                <w:rStyle w:val="Hypertextovodkaz"/>
                <w:noProof/>
              </w:rPr>
              <w:t>Prorocký sen Dona Bosca</w:t>
            </w:r>
            <w:r w:rsidR="003B3FB8">
              <w:rPr>
                <w:noProof/>
                <w:webHidden/>
              </w:rPr>
              <w:tab/>
            </w:r>
            <w:r w:rsidR="003B3FB8">
              <w:rPr>
                <w:noProof/>
                <w:webHidden/>
              </w:rPr>
              <w:fldChar w:fldCharType="begin"/>
            </w:r>
            <w:r w:rsidR="003B3FB8">
              <w:rPr>
                <w:noProof/>
                <w:webHidden/>
              </w:rPr>
              <w:instrText xml:space="preserve"> PAGEREF _Toc163201344 \h </w:instrText>
            </w:r>
            <w:r w:rsidR="003B3FB8">
              <w:rPr>
                <w:noProof/>
                <w:webHidden/>
              </w:rPr>
            </w:r>
            <w:r w:rsidR="003B3FB8">
              <w:rPr>
                <w:noProof/>
                <w:webHidden/>
              </w:rPr>
              <w:fldChar w:fldCharType="separate"/>
            </w:r>
            <w:r w:rsidR="003B3FB8">
              <w:rPr>
                <w:noProof/>
                <w:webHidden/>
              </w:rPr>
              <w:t>45</w:t>
            </w:r>
            <w:r w:rsidR="003B3FB8">
              <w:rPr>
                <w:noProof/>
                <w:webHidden/>
              </w:rPr>
              <w:fldChar w:fldCharType="end"/>
            </w:r>
          </w:hyperlink>
        </w:p>
        <w:p w14:paraId="43946B20" w14:textId="446D60FB" w:rsidR="003B3FB8" w:rsidRDefault="00000000">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3201345" w:history="1">
            <w:r w:rsidR="003B3FB8" w:rsidRPr="009B2FB3">
              <w:rPr>
                <w:rStyle w:val="Hypertextovodkaz"/>
                <w:noProof/>
              </w:rPr>
              <w:t>2.2</w:t>
            </w:r>
            <w:r w:rsidR="003B3FB8">
              <w:rPr>
                <w:rFonts w:asciiTheme="minorHAnsi" w:eastAsiaTheme="minorEastAsia" w:hAnsiTheme="minorHAnsi"/>
                <w:noProof/>
                <w:kern w:val="2"/>
                <w:szCs w:val="24"/>
                <w:lang w:eastAsia="cs-CZ"/>
                <w14:ligatures w14:val="standardContextual"/>
              </w:rPr>
              <w:tab/>
            </w:r>
            <w:r w:rsidR="003B3FB8" w:rsidRPr="009B2FB3">
              <w:rPr>
                <w:rStyle w:val="Hypertextovodkaz"/>
                <w:noProof/>
              </w:rPr>
              <w:t>Stručný počátek stigmat a vizí Cataliny Rivas</w:t>
            </w:r>
            <w:r w:rsidR="003B3FB8">
              <w:rPr>
                <w:noProof/>
                <w:webHidden/>
              </w:rPr>
              <w:tab/>
            </w:r>
            <w:r w:rsidR="003B3FB8">
              <w:rPr>
                <w:noProof/>
                <w:webHidden/>
              </w:rPr>
              <w:fldChar w:fldCharType="begin"/>
            </w:r>
            <w:r w:rsidR="003B3FB8">
              <w:rPr>
                <w:noProof/>
                <w:webHidden/>
              </w:rPr>
              <w:instrText xml:space="preserve"> PAGEREF _Toc163201345 \h </w:instrText>
            </w:r>
            <w:r w:rsidR="003B3FB8">
              <w:rPr>
                <w:noProof/>
                <w:webHidden/>
              </w:rPr>
            </w:r>
            <w:r w:rsidR="003B3FB8">
              <w:rPr>
                <w:noProof/>
                <w:webHidden/>
              </w:rPr>
              <w:fldChar w:fldCharType="separate"/>
            </w:r>
            <w:r w:rsidR="003B3FB8">
              <w:rPr>
                <w:noProof/>
                <w:webHidden/>
              </w:rPr>
              <w:t>46</w:t>
            </w:r>
            <w:r w:rsidR="003B3FB8">
              <w:rPr>
                <w:noProof/>
                <w:webHidden/>
              </w:rPr>
              <w:fldChar w:fldCharType="end"/>
            </w:r>
          </w:hyperlink>
        </w:p>
        <w:p w14:paraId="2FDE7747" w14:textId="0D794FB4" w:rsidR="003B3FB8" w:rsidRDefault="00000000">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3201346" w:history="1">
            <w:r w:rsidR="003B3FB8" w:rsidRPr="009B2FB3">
              <w:rPr>
                <w:rStyle w:val="Hypertextovodkaz"/>
                <w:noProof/>
              </w:rPr>
              <w:t>2.3</w:t>
            </w:r>
            <w:r w:rsidR="003B3FB8">
              <w:rPr>
                <w:rFonts w:asciiTheme="minorHAnsi" w:eastAsiaTheme="minorEastAsia" w:hAnsiTheme="minorHAnsi"/>
                <w:noProof/>
                <w:kern w:val="2"/>
                <w:szCs w:val="24"/>
                <w:lang w:eastAsia="cs-CZ"/>
                <w14:ligatures w14:val="standardContextual"/>
              </w:rPr>
              <w:tab/>
            </w:r>
            <w:r w:rsidR="003B3FB8" w:rsidRPr="009B2FB3">
              <w:rPr>
                <w:rStyle w:val="Hypertextovodkaz"/>
                <w:noProof/>
              </w:rPr>
              <w:t>Pohled církve na Catalinu Rivas</w:t>
            </w:r>
            <w:r w:rsidR="003B3FB8">
              <w:rPr>
                <w:noProof/>
                <w:webHidden/>
              </w:rPr>
              <w:tab/>
            </w:r>
            <w:r w:rsidR="003B3FB8">
              <w:rPr>
                <w:noProof/>
                <w:webHidden/>
              </w:rPr>
              <w:fldChar w:fldCharType="begin"/>
            </w:r>
            <w:r w:rsidR="003B3FB8">
              <w:rPr>
                <w:noProof/>
                <w:webHidden/>
              </w:rPr>
              <w:instrText xml:space="preserve"> PAGEREF _Toc163201346 \h </w:instrText>
            </w:r>
            <w:r w:rsidR="003B3FB8">
              <w:rPr>
                <w:noProof/>
                <w:webHidden/>
              </w:rPr>
            </w:r>
            <w:r w:rsidR="003B3FB8">
              <w:rPr>
                <w:noProof/>
                <w:webHidden/>
              </w:rPr>
              <w:fldChar w:fldCharType="separate"/>
            </w:r>
            <w:r w:rsidR="003B3FB8">
              <w:rPr>
                <w:noProof/>
                <w:webHidden/>
              </w:rPr>
              <w:t>48</w:t>
            </w:r>
            <w:r w:rsidR="003B3FB8">
              <w:rPr>
                <w:noProof/>
                <w:webHidden/>
              </w:rPr>
              <w:fldChar w:fldCharType="end"/>
            </w:r>
          </w:hyperlink>
        </w:p>
        <w:p w14:paraId="0492B1AB" w14:textId="778AD8B0" w:rsidR="003B3FB8" w:rsidRDefault="00000000">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3201347" w:history="1">
            <w:r w:rsidR="003B3FB8" w:rsidRPr="009B2FB3">
              <w:rPr>
                <w:rStyle w:val="Hypertextovodkaz"/>
                <w:noProof/>
              </w:rPr>
              <w:t>2.4</w:t>
            </w:r>
            <w:r w:rsidR="003B3FB8">
              <w:rPr>
                <w:rFonts w:asciiTheme="minorHAnsi" w:eastAsiaTheme="minorEastAsia" w:hAnsiTheme="minorHAnsi"/>
                <w:noProof/>
                <w:kern w:val="2"/>
                <w:szCs w:val="24"/>
                <w:lang w:eastAsia="cs-CZ"/>
                <w14:ligatures w14:val="standardContextual"/>
              </w:rPr>
              <w:tab/>
            </w:r>
            <w:r w:rsidR="003B3FB8" w:rsidRPr="009B2FB3">
              <w:rPr>
                <w:rStyle w:val="Hypertextovodkaz"/>
                <w:noProof/>
              </w:rPr>
              <w:t>Catalina Rivas dnes</w:t>
            </w:r>
            <w:r w:rsidR="003B3FB8">
              <w:rPr>
                <w:noProof/>
                <w:webHidden/>
              </w:rPr>
              <w:tab/>
            </w:r>
            <w:r w:rsidR="003B3FB8">
              <w:rPr>
                <w:noProof/>
                <w:webHidden/>
              </w:rPr>
              <w:fldChar w:fldCharType="begin"/>
            </w:r>
            <w:r w:rsidR="003B3FB8">
              <w:rPr>
                <w:noProof/>
                <w:webHidden/>
              </w:rPr>
              <w:instrText xml:space="preserve"> PAGEREF _Toc163201347 \h </w:instrText>
            </w:r>
            <w:r w:rsidR="003B3FB8">
              <w:rPr>
                <w:noProof/>
                <w:webHidden/>
              </w:rPr>
            </w:r>
            <w:r w:rsidR="003B3FB8">
              <w:rPr>
                <w:noProof/>
                <w:webHidden/>
              </w:rPr>
              <w:fldChar w:fldCharType="separate"/>
            </w:r>
            <w:r w:rsidR="003B3FB8">
              <w:rPr>
                <w:noProof/>
                <w:webHidden/>
              </w:rPr>
              <w:t>49</w:t>
            </w:r>
            <w:r w:rsidR="003B3FB8">
              <w:rPr>
                <w:noProof/>
                <w:webHidden/>
              </w:rPr>
              <w:fldChar w:fldCharType="end"/>
            </w:r>
          </w:hyperlink>
        </w:p>
        <w:p w14:paraId="0AB69C8E" w14:textId="1E75DEE4" w:rsidR="003B3FB8" w:rsidRDefault="00000000">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3201348" w:history="1">
            <w:r w:rsidR="003B3FB8" w:rsidRPr="009B2FB3">
              <w:rPr>
                <w:rStyle w:val="Hypertextovodkaz"/>
                <w:noProof/>
              </w:rPr>
              <w:t>2.5</w:t>
            </w:r>
            <w:r w:rsidR="003B3FB8">
              <w:rPr>
                <w:rFonts w:asciiTheme="minorHAnsi" w:eastAsiaTheme="minorEastAsia" w:hAnsiTheme="minorHAnsi"/>
                <w:noProof/>
                <w:kern w:val="2"/>
                <w:szCs w:val="24"/>
                <w:lang w:eastAsia="cs-CZ"/>
                <w14:ligatures w14:val="standardContextual"/>
              </w:rPr>
              <w:tab/>
            </w:r>
            <w:r w:rsidR="003B3FB8" w:rsidRPr="009B2FB3">
              <w:rPr>
                <w:rStyle w:val="Hypertextovodkaz"/>
                <w:noProof/>
              </w:rPr>
              <w:t>Mystická vize mše svaté</w:t>
            </w:r>
            <w:r w:rsidR="003B3FB8">
              <w:rPr>
                <w:noProof/>
                <w:webHidden/>
              </w:rPr>
              <w:tab/>
            </w:r>
            <w:r w:rsidR="003B3FB8">
              <w:rPr>
                <w:noProof/>
                <w:webHidden/>
              </w:rPr>
              <w:fldChar w:fldCharType="begin"/>
            </w:r>
            <w:r w:rsidR="003B3FB8">
              <w:rPr>
                <w:noProof/>
                <w:webHidden/>
              </w:rPr>
              <w:instrText xml:space="preserve"> PAGEREF _Toc163201348 \h </w:instrText>
            </w:r>
            <w:r w:rsidR="003B3FB8">
              <w:rPr>
                <w:noProof/>
                <w:webHidden/>
              </w:rPr>
            </w:r>
            <w:r w:rsidR="003B3FB8">
              <w:rPr>
                <w:noProof/>
                <w:webHidden/>
              </w:rPr>
              <w:fldChar w:fldCharType="separate"/>
            </w:r>
            <w:r w:rsidR="003B3FB8">
              <w:rPr>
                <w:noProof/>
                <w:webHidden/>
              </w:rPr>
              <w:t>49</w:t>
            </w:r>
            <w:r w:rsidR="003B3FB8">
              <w:rPr>
                <w:noProof/>
                <w:webHidden/>
              </w:rPr>
              <w:fldChar w:fldCharType="end"/>
            </w:r>
          </w:hyperlink>
        </w:p>
        <w:p w14:paraId="1AA0A63D" w14:textId="78F0F876" w:rsidR="003B3FB8" w:rsidRDefault="00000000">
          <w:pPr>
            <w:pStyle w:val="Obsah3"/>
            <w:tabs>
              <w:tab w:val="left" w:pos="1440"/>
              <w:tab w:val="right" w:leader="dot" w:pos="8493"/>
            </w:tabs>
            <w:rPr>
              <w:rFonts w:asciiTheme="minorHAnsi" w:eastAsiaTheme="minorEastAsia" w:hAnsiTheme="minorHAnsi"/>
              <w:noProof/>
              <w:kern w:val="2"/>
              <w:szCs w:val="24"/>
              <w:lang w:eastAsia="cs-CZ"/>
              <w14:ligatures w14:val="standardContextual"/>
            </w:rPr>
          </w:pPr>
          <w:hyperlink w:anchor="_Toc163201349" w:history="1">
            <w:r w:rsidR="003B3FB8" w:rsidRPr="009B2FB3">
              <w:rPr>
                <w:rStyle w:val="Hypertextovodkaz"/>
                <w:noProof/>
              </w:rPr>
              <w:t>2.5.1</w:t>
            </w:r>
            <w:r w:rsidR="003B3FB8">
              <w:rPr>
                <w:rFonts w:asciiTheme="minorHAnsi" w:eastAsiaTheme="minorEastAsia" w:hAnsiTheme="minorHAnsi"/>
                <w:noProof/>
                <w:kern w:val="2"/>
                <w:szCs w:val="24"/>
                <w:lang w:eastAsia="cs-CZ"/>
                <w14:ligatures w14:val="standardContextual"/>
              </w:rPr>
              <w:tab/>
            </w:r>
            <w:r w:rsidR="003B3FB8" w:rsidRPr="009B2FB3">
              <w:rPr>
                <w:rStyle w:val="Hypertextovodkaz"/>
                <w:noProof/>
              </w:rPr>
              <w:t>Úvodní obřady</w:t>
            </w:r>
            <w:r w:rsidR="003B3FB8">
              <w:rPr>
                <w:noProof/>
                <w:webHidden/>
              </w:rPr>
              <w:tab/>
            </w:r>
            <w:r w:rsidR="003B3FB8">
              <w:rPr>
                <w:noProof/>
                <w:webHidden/>
              </w:rPr>
              <w:fldChar w:fldCharType="begin"/>
            </w:r>
            <w:r w:rsidR="003B3FB8">
              <w:rPr>
                <w:noProof/>
                <w:webHidden/>
              </w:rPr>
              <w:instrText xml:space="preserve"> PAGEREF _Toc163201349 \h </w:instrText>
            </w:r>
            <w:r w:rsidR="003B3FB8">
              <w:rPr>
                <w:noProof/>
                <w:webHidden/>
              </w:rPr>
            </w:r>
            <w:r w:rsidR="003B3FB8">
              <w:rPr>
                <w:noProof/>
                <w:webHidden/>
              </w:rPr>
              <w:fldChar w:fldCharType="separate"/>
            </w:r>
            <w:r w:rsidR="003B3FB8">
              <w:rPr>
                <w:noProof/>
                <w:webHidden/>
              </w:rPr>
              <w:t>49</w:t>
            </w:r>
            <w:r w:rsidR="003B3FB8">
              <w:rPr>
                <w:noProof/>
                <w:webHidden/>
              </w:rPr>
              <w:fldChar w:fldCharType="end"/>
            </w:r>
          </w:hyperlink>
        </w:p>
        <w:p w14:paraId="201643E9" w14:textId="3D535CD6" w:rsidR="003B3FB8" w:rsidRDefault="00000000">
          <w:pPr>
            <w:pStyle w:val="Obsah3"/>
            <w:tabs>
              <w:tab w:val="left" w:pos="1440"/>
              <w:tab w:val="right" w:leader="dot" w:pos="8493"/>
            </w:tabs>
            <w:rPr>
              <w:rFonts w:asciiTheme="minorHAnsi" w:eastAsiaTheme="minorEastAsia" w:hAnsiTheme="minorHAnsi"/>
              <w:noProof/>
              <w:kern w:val="2"/>
              <w:szCs w:val="24"/>
              <w:lang w:eastAsia="cs-CZ"/>
              <w14:ligatures w14:val="standardContextual"/>
            </w:rPr>
          </w:pPr>
          <w:hyperlink w:anchor="_Toc163201350" w:history="1">
            <w:r w:rsidR="003B3FB8" w:rsidRPr="009B2FB3">
              <w:rPr>
                <w:rStyle w:val="Hypertextovodkaz"/>
                <w:noProof/>
              </w:rPr>
              <w:t>2.5.2</w:t>
            </w:r>
            <w:r w:rsidR="003B3FB8">
              <w:rPr>
                <w:rFonts w:asciiTheme="minorHAnsi" w:eastAsiaTheme="minorEastAsia" w:hAnsiTheme="minorHAnsi"/>
                <w:noProof/>
                <w:kern w:val="2"/>
                <w:szCs w:val="24"/>
                <w:lang w:eastAsia="cs-CZ"/>
                <w14:ligatures w14:val="standardContextual"/>
              </w:rPr>
              <w:tab/>
            </w:r>
            <w:r w:rsidR="003B3FB8" w:rsidRPr="009B2FB3">
              <w:rPr>
                <w:rStyle w:val="Hypertextovodkaz"/>
                <w:noProof/>
              </w:rPr>
              <w:t>Bohoslužba slova</w:t>
            </w:r>
            <w:r w:rsidR="003B3FB8">
              <w:rPr>
                <w:noProof/>
                <w:webHidden/>
              </w:rPr>
              <w:tab/>
            </w:r>
            <w:r w:rsidR="003B3FB8">
              <w:rPr>
                <w:noProof/>
                <w:webHidden/>
              </w:rPr>
              <w:fldChar w:fldCharType="begin"/>
            </w:r>
            <w:r w:rsidR="003B3FB8">
              <w:rPr>
                <w:noProof/>
                <w:webHidden/>
              </w:rPr>
              <w:instrText xml:space="preserve"> PAGEREF _Toc163201350 \h </w:instrText>
            </w:r>
            <w:r w:rsidR="003B3FB8">
              <w:rPr>
                <w:noProof/>
                <w:webHidden/>
              </w:rPr>
            </w:r>
            <w:r w:rsidR="003B3FB8">
              <w:rPr>
                <w:noProof/>
                <w:webHidden/>
              </w:rPr>
              <w:fldChar w:fldCharType="separate"/>
            </w:r>
            <w:r w:rsidR="003B3FB8">
              <w:rPr>
                <w:noProof/>
                <w:webHidden/>
              </w:rPr>
              <w:t>51</w:t>
            </w:r>
            <w:r w:rsidR="003B3FB8">
              <w:rPr>
                <w:noProof/>
                <w:webHidden/>
              </w:rPr>
              <w:fldChar w:fldCharType="end"/>
            </w:r>
          </w:hyperlink>
        </w:p>
        <w:p w14:paraId="1137FBA4" w14:textId="557BBCFA" w:rsidR="003B3FB8" w:rsidRDefault="00000000">
          <w:pPr>
            <w:pStyle w:val="Obsah3"/>
            <w:tabs>
              <w:tab w:val="left" w:pos="1440"/>
              <w:tab w:val="right" w:leader="dot" w:pos="8493"/>
            </w:tabs>
            <w:rPr>
              <w:rFonts w:asciiTheme="minorHAnsi" w:eastAsiaTheme="minorEastAsia" w:hAnsiTheme="minorHAnsi"/>
              <w:noProof/>
              <w:kern w:val="2"/>
              <w:szCs w:val="24"/>
              <w:lang w:eastAsia="cs-CZ"/>
              <w14:ligatures w14:val="standardContextual"/>
            </w:rPr>
          </w:pPr>
          <w:hyperlink w:anchor="_Toc163201351" w:history="1">
            <w:r w:rsidR="003B3FB8" w:rsidRPr="009B2FB3">
              <w:rPr>
                <w:rStyle w:val="Hypertextovodkaz"/>
                <w:noProof/>
              </w:rPr>
              <w:t>2.5.3</w:t>
            </w:r>
            <w:r w:rsidR="003B3FB8">
              <w:rPr>
                <w:rFonts w:asciiTheme="minorHAnsi" w:eastAsiaTheme="minorEastAsia" w:hAnsiTheme="minorHAnsi"/>
                <w:noProof/>
                <w:kern w:val="2"/>
                <w:szCs w:val="24"/>
                <w:lang w:eastAsia="cs-CZ"/>
                <w14:ligatures w14:val="standardContextual"/>
              </w:rPr>
              <w:tab/>
            </w:r>
            <w:r w:rsidR="003B3FB8" w:rsidRPr="009B2FB3">
              <w:rPr>
                <w:rStyle w:val="Hypertextovodkaz"/>
                <w:noProof/>
              </w:rPr>
              <w:t>Eucharistická bohoslužba</w:t>
            </w:r>
            <w:r w:rsidR="003B3FB8">
              <w:rPr>
                <w:noProof/>
                <w:webHidden/>
              </w:rPr>
              <w:tab/>
            </w:r>
            <w:r w:rsidR="003B3FB8">
              <w:rPr>
                <w:noProof/>
                <w:webHidden/>
              </w:rPr>
              <w:fldChar w:fldCharType="begin"/>
            </w:r>
            <w:r w:rsidR="003B3FB8">
              <w:rPr>
                <w:noProof/>
                <w:webHidden/>
              </w:rPr>
              <w:instrText xml:space="preserve"> PAGEREF _Toc163201351 \h </w:instrText>
            </w:r>
            <w:r w:rsidR="003B3FB8">
              <w:rPr>
                <w:noProof/>
                <w:webHidden/>
              </w:rPr>
            </w:r>
            <w:r w:rsidR="003B3FB8">
              <w:rPr>
                <w:noProof/>
                <w:webHidden/>
              </w:rPr>
              <w:fldChar w:fldCharType="separate"/>
            </w:r>
            <w:r w:rsidR="003B3FB8">
              <w:rPr>
                <w:noProof/>
                <w:webHidden/>
              </w:rPr>
              <w:t>51</w:t>
            </w:r>
            <w:r w:rsidR="003B3FB8">
              <w:rPr>
                <w:noProof/>
                <w:webHidden/>
              </w:rPr>
              <w:fldChar w:fldCharType="end"/>
            </w:r>
          </w:hyperlink>
        </w:p>
        <w:p w14:paraId="2BBD8CAF" w14:textId="46530F0A" w:rsidR="003B3FB8" w:rsidRDefault="00000000">
          <w:pPr>
            <w:pStyle w:val="Obsah3"/>
            <w:tabs>
              <w:tab w:val="left" w:pos="1440"/>
              <w:tab w:val="right" w:leader="dot" w:pos="8493"/>
            </w:tabs>
            <w:rPr>
              <w:rFonts w:asciiTheme="minorHAnsi" w:eastAsiaTheme="minorEastAsia" w:hAnsiTheme="minorHAnsi"/>
              <w:noProof/>
              <w:kern w:val="2"/>
              <w:szCs w:val="24"/>
              <w:lang w:eastAsia="cs-CZ"/>
              <w14:ligatures w14:val="standardContextual"/>
            </w:rPr>
          </w:pPr>
          <w:hyperlink w:anchor="_Toc163201352" w:history="1">
            <w:r w:rsidR="003B3FB8" w:rsidRPr="009B2FB3">
              <w:rPr>
                <w:rStyle w:val="Hypertextovodkaz"/>
                <w:noProof/>
              </w:rPr>
              <w:t>2.5.4</w:t>
            </w:r>
            <w:r w:rsidR="003B3FB8">
              <w:rPr>
                <w:rFonts w:asciiTheme="minorHAnsi" w:eastAsiaTheme="minorEastAsia" w:hAnsiTheme="minorHAnsi"/>
                <w:noProof/>
                <w:kern w:val="2"/>
                <w:szCs w:val="24"/>
                <w:lang w:eastAsia="cs-CZ"/>
                <w14:ligatures w14:val="standardContextual"/>
              </w:rPr>
              <w:tab/>
            </w:r>
            <w:r w:rsidR="003B3FB8" w:rsidRPr="009B2FB3">
              <w:rPr>
                <w:rStyle w:val="Hypertextovodkaz"/>
                <w:noProof/>
              </w:rPr>
              <w:t>Závěrečné obřady</w:t>
            </w:r>
            <w:r w:rsidR="003B3FB8">
              <w:rPr>
                <w:noProof/>
                <w:webHidden/>
              </w:rPr>
              <w:tab/>
            </w:r>
            <w:r w:rsidR="003B3FB8">
              <w:rPr>
                <w:noProof/>
                <w:webHidden/>
              </w:rPr>
              <w:fldChar w:fldCharType="begin"/>
            </w:r>
            <w:r w:rsidR="003B3FB8">
              <w:rPr>
                <w:noProof/>
                <w:webHidden/>
              </w:rPr>
              <w:instrText xml:space="preserve"> PAGEREF _Toc163201352 \h </w:instrText>
            </w:r>
            <w:r w:rsidR="003B3FB8">
              <w:rPr>
                <w:noProof/>
                <w:webHidden/>
              </w:rPr>
            </w:r>
            <w:r w:rsidR="003B3FB8">
              <w:rPr>
                <w:noProof/>
                <w:webHidden/>
              </w:rPr>
              <w:fldChar w:fldCharType="separate"/>
            </w:r>
            <w:r w:rsidR="003B3FB8">
              <w:rPr>
                <w:noProof/>
                <w:webHidden/>
              </w:rPr>
              <w:t>56</w:t>
            </w:r>
            <w:r w:rsidR="003B3FB8">
              <w:rPr>
                <w:noProof/>
                <w:webHidden/>
              </w:rPr>
              <w:fldChar w:fldCharType="end"/>
            </w:r>
          </w:hyperlink>
        </w:p>
        <w:p w14:paraId="21CAE1B4" w14:textId="70993640" w:rsidR="003B3FB8" w:rsidRDefault="00000000">
          <w:pPr>
            <w:pStyle w:val="Obsah3"/>
            <w:tabs>
              <w:tab w:val="left" w:pos="1440"/>
              <w:tab w:val="right" w:leader="dot" w:pos="8493"/>
            </w:tabs>
            <w:rPr>
              <w:rFonts w:asciiTheme="minorHAnsi" w:eastAsiaTheme="minorEastAsia" w:hAnsiTheme="minorHAnsi"/>
              <w:noProof/>
              <w:kern w:val="2"/>
              <w:szCs w:val="24"/>
              <w:lang w:eastAsia="cs-CZ"/>
              <w14:ligatures w14:val="standardContextual"/>
            </w:rPr>
          </w:pPr>
          <w:hyperlink w:anchor="_Toc163201353" w:history="1">
            <w:r w:rsidR="003B3FB8" w:rsidRPr="009B2FB3">
              <w:rPr>
                <w:rStyle w:val="Hypertextovodkaz"/>
                <w:noProof/>
              </w:rPr>
              <w:t>2.5.5</w:t>
            </w:r>
            <w:r w:rsidR="003B3FB8">
              <w:rPr>
                <w:rFonts w:asciiTheme="minorHAnsi" w:eastAsiaTheme="minorEastAsia" w:hAnsiTheme="minorHAnsi"/>
                <w:noProof/>
                <w:kern w:val="2"/>
                <w:szCs w:val="24"/>
                <w:lang w:eastAsia="cs-CZ"/>
                <w14:ligatures w14:val="standardContextual"/>
              </w:rPr>
              <w:tab/>
            </w:r>
            <w:r w:rsidR="003B3FB8" w:rsidRPr="009B2FB3">
              <w:rPr>
                <w:rStyle w:val="Hypertextovodkaz"/>
                <w:noProof/>
              </w:rPr>
              <w:t>Závěrečná Ježíšova slova</w:t>
            </w:r>
            <w:r w:rsidR="003B3FB8">
              <w:rPr>
                <w:noProof/>
                <w:webHidden/>
              </w:rPr>
              <w:tab/>
            </w:r>
            <w:r w:rsidR="003B3FB8">
              <w:rPr>
                <w:noProof/>
                <w:webHidden/>
              </w:rPr>
              <w:fldChar w:fldCharType="begin"/>
            </w:r>
            <w:r w:rsidR="003B3FB8">
              <w:rPr>
                <w:noProof/>
                <w:webHidden/>
              </w:rPr>
              <w:instrText xml:space="preserve"> PAGEREF _Toc163201353 \h </w:instrText>
            </w:r>
            <w:r w:rsidR="003B3FB8">
              <w:rPr>
                <w:noProof/>
                <w:webHidden/>
              </w:rPr>
            </w:r>
            <w:r w:rsidR="003B3FB8">
              <w:rPr>
                <w:noProof/>
                <w:webHidden/>
              </w:rPr>
              <w:fldChar w:fldCharType="separate"/>
            </w:r>
            <w:r w:rsidR="003B3FB8">
              <w:rPr>
                <w:noProof/>
                <w:webHidden/>
              </w:rPr>
              <w:t>57</w:t>
            </w:r>
            <w:r w:rsidR="003B3FB8">
              <w:rPr>
                <w:noProof/>
                <w:webHidden/>
              </w:rPr>
              <w:fldChar w:fldCharType="end"/>
            </w:r>
          </w:hyperlink>
        </w:p>
        <w:p w14:paraId="7F417ED8" w14:textId="4E5DAA34" w:rsidR="003B3FB8" w:rsidRDefault="00000000">
          <w:pPr>
            <w:pStyle w:val="Obsah1"/>
            <w:rPr>
              <w:rFonts w:asciiTheme="minorHAnsi" w:eastAsiaTheme="minorEastAsia" w:hAnsiTheme="minorHAnsi"/>
              <w:b w:val="0"/>
              <w:bCs w:val="0"/>
              <w:kern w:val="2"/>
              <w:szCs w:val="24"/>
              <w:lang w:eastAsia="cs-CZ"/>
              <w14:ligatures w14:val="standardContextual"/>
            </w:rPr>
          </w:pPr>
          <w:hyperlink w:anchor="_Toc163201354" w:history="1">
            <w:r w:rsidR="003B3FB8" w:rsidRPr="009B2FB3">
              <w:rPr>
                <w:rStyle w:val="Hypertextovodkaz"/>
              </w:rPr>
              <w:t>3</w:t>
            </w:r>
            <w:r w:rsidR="003B3FB8">
              <w:rPr>
                <w:rFonts w:asciiTheme="minorHAnsi" w:eastAsiaTheme="minorEastAsia" w:hAnsiTheme="minorHAnsi"/>
                <w:b w:val="0"/>
                <w:bCs w:val="0"/>
                <w:kern w:val="2"/>
                <w:szCs w:val="24"/>
                <w:lang w:eastAsia="cs-CZ"/>
                <w14:ligatures w14:val="standardContextual"/>
              </w:rPr>
              <w:tab/>
            </w:r>
            <w:r w:rsidR="003B3FB8" w:rsidRPr="009B2FB3">
              <w:rPr>
                <w:rStyle w:val="Hypertextovodkaz"/>
              </w:rPr>
              <w:t>Porovnání učení církve s mystickou vizí mše svaté Cataliny Rivas</w:t>
            </w:r>
            <w:r w:rsidR="003B3FB8">
              <w:rPr>
                <w:webHidden/>
              </w:rPr>
              <w:tab/>
            </w:r>
            <w:r w:rsidR="003B3FB8">
              <w:rPr>
                <w:webHidden/>
              </w:rPr>
              <w:fldChar w:fldCharType="begin"/>
            </w:r>
            <w:r w:rsidR="003B3FB8">
              <w:rPr>
                <w:webHidden/>
              </w:rPr>
              <w:instrText xml:space="preserve"> PAGEREF _Toc163201354 \h </w:instrText>
            </w:r>
            <w:r w:rsidR="003B3FB8">
              <w:rPr>
                <w:webHidden/>
              </w:rPr>
            </w:r>
            <w:r w:rsidR="003B3FB8">
              <w:rPr>
                <w:webHidden/>
              </w:rPr>
              <w:fldChar w:fldCharType="separate"/>
            </w:r>
            <w:r w:rsidR="003B3FB8">
              <w:rPr>
                <w:webHidden/>
              </w:rPr>
              <w:t>58</w:t>
            </w:r>
            <w:r w:rsidR="003B3FB8">
              <w:rPr>
                <w:webHidden/>
              </w:rPr>
              <w:fldChar w:fldCharType="end"/>
            </w:r>
          </w:hyperlink>
        </w:p>
        <w:p w14:paraId="0EAC171D" w14:textId="6EC5CDFB" w:rsidR="003B3FB8" w:rsidRDefault="00000000">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3201355" w:history="1">
            <w:r w:rsidR="003B3FB8" w:rsidRPr="009B2FB3">
              <w:rPr>
                <w:rStyle w:val="Hypertextovodkaz"/>
                <w:noProof/>
              </w:rPr>
              <w:t>3.1</w:t>
            </w:r>
            <w:r w:rsidR="003B3FB8">
              <w:rPr>
                <w:rFonts w:asciiTheme="minorHAnsi" w:eastAsiaTheme="minorEastAsia" w:hAnsiTheme="minorHAnsi"/>
                <w:noProof/>
                <w:kern w:val="2"/>
                <w:szCs w:val="24"/>
                <w:lang w:eastAsia="cs-CZ"/>
                <w14:ligatures w14:val="standardContextual"/>
              </w:rPr>
              <w:tab/>
            </w:r>
            <w:r w:rsidR="003B3FB8" w:rsidRPr="009B2FB3">
              <w:rPr>
                <w:rStyle w:val="Hypertextovodkaz"/>
                <w:noProof/>
              </w:rPr>
              <w:t>Úvodní obřady</w:t>
            </w:r>
            <w:r w:rsidR="003B3FB8">
              <w:rPr>
                <w:noProof/>
                <w:webHidden/>
              </w:rPr>
              <w:tab/>
            </w:r>
            <w:r w:rsidR="003B3FB8">
              <w:rPr>
                <w:noProof/>
                <w:webHidden/>
              </w:rPr>
              <w:fldChar w:fldCharType="begin"/>
            </w:r>
            <w:r w:rsidR="003B3FB8">
              <w:rPr>
                <w:noProof/>
                <w:webHidden/>
              </w:rPr>
              <w:instrText xml:space="preserve"> PAGEREF _Toc163201355 \h </w:instrText>
            </w:r>
            <w:r w:rsidR="003B3FB8">
              <w:rPr>
                <w:noProof/>
                <w:webHidden/>
              </w:rPr>
            </w:r>
            <w:r w:rsidR="003B3FB8">
              <w:rPr>
                <w:noProof/>
                <w:webHidden/>
              </w:rPr>
              <w:fldChar w:fldCharType="separate"/>
            </w:r>
            <w:r w:rsidR="003B3FB8">
              <w:rPr>
                <w:noProof/>
                <w:webHidden/>
              </w:rPr>
              <w:t>58</w:t>
            </w:r>
            <w:r w:rsidR="003B3FB8">
              <w:rPr>
                <w:noProof/>
                <w:webHidden/>
              </w:rPr>
              <w:fldChar w:fldCharType="end"/>
            </w:r>
          </w:hyperlink>
        </w:p>
        <w:p w14:paraId="7AFF63B6" w14:textId="54FCC0B3" w:rsidR="003B3FB8" w:rsidRDefault="00000000">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3201356" w:history="1">
            <w:r w:rsidR="003B3FB8" w:rsidRPr="009B2FB3">
              <w:rPr>
                <w:rStyle w:val="Hypertextovodkaz"/>
                <w:noProof/>
              </w:rPr>
              <w:t>3.2</w:t>
            </w:r>
            <w:r w:rsidR="003B3FB8">
              <w:rPr>
                <w:rFonts w:asciiTheme="minorHAnsi" w:eastAsiaTheme="minorEastAsia" w:hAnsiTheme="minorHAnsi"/>
                <w:noProof/>
                <w:kern w:val="2"/>
                <w:szCs w:val="24"/>
                <w:lang w:eastAsia="cs-CZ"/>
                <w14:ligatures w14:val="standardContextual"/>
              </w:rPr>
              <w:tab/>
            </w:r>
            <w:r w:rsidR="003B3FB8" w:rsidRPr="009B2FB3">
              <w:rPr>
                <w:rStyle w:val="Hypertextovodkaz"/>
                <w:noProof/>
              </w:rPr>
              <w:t>Bohoslužba slova</w:t>
            </w:r>
            <w:r w:rsidR="003B3FB8">
              <w:rPr>
                <w:noProof/>
                <w:webHidden/>
              </w:rPr>
              <w:tab/>
            </w:r>
            <w:r w:rsidR="003B3FB8">
              <w:rPr>
                <w:noProof/>
                <w:webHidden/>
              </w:rPr>
              <w:fldChar w:fldCharType="begin"/>
            </w:r>
            <w:r w:rsidR="003B3FB8">
              <w:rPr>
                <w:noProof/>
                <w:webHidden/>
              </w:rPr>
              <w:instrText xml:space="preserve"> PAGEREF _Toc163201356 \h </w:instrText>
            </w:r>
            <w:r w:rsidR="003B3FB8">
              <w:rPr>
                <w:noProof/>
                <w:webHidden/>
              </w:rPr>
            </w:r>
            <w:r w:rsidR="003B3FB8">
              <w:rPr>
                <w:noProof/>
                <w:webHidden/>
              </w:rPr>
              <w:fldChar w:fldCharType="separate"/>
            </w:r>
            <w:r w:rsidR="003B3FB8">
              <w:rPr>
                <w:noProof/>
                <w:webHidden/>
              </w:rPr>
              <w:t>59</w:t>
            </w:r>
            <w:r w:rsidR="003B3FB8">
              <w:rPr>
                <w:noProof/>
                <w:webHidden/>
              </w:rPr>
              <w:fldChar w:fldCharType="end"/>
            </w:r>
          </w:hyperlink>
        </w:p>
        <w:p w14:paraId="32A13574" w14:textId="3711A2E3" w:rsidR="003B3FB8" w:rsidRDefault="00000000">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3201357" w:history="1">
            <w:r w:rsidR="003B3FB8" w:rsidRPr="009B2FB3">
              <w:rPr>
                <w:rStyle w:val="Hypertextovodkaz"/>
                <w:noProof/>
              </w:rPr>
              <w:t>3.3</w:t>
            </w:r>
            <w:r w:rsidR="003B3FB8">
              <w:rPr>
                <w:rFonts w:asciiTheme="minorHAnsi" w:eastAsiaTheme="minorEastAsia" w:hAnsiTheme="minorHAnsi"/>
                <w:noProof/>
                <w:kern w:val="2"/>
                <w:szCs w:val="24"/>
                <w:lang w:eastAsia="cs-CZ"/>
                <w14:ligatures w14:val="standardContextual"/>
              </w:rPr>
              <w:tab/>
            </w:r>
            <w:r w:rsidR="003B3FB8" w:rsidRPr="009B2FB3">
              <w:rPr>
                <w:rStyle w:val="Hypertextovodkaz"/>
                <w:noProof/>
              </w:rPr>
              <w:t>Eucharistická bohoslužba</w:t>
            </w:r>
            <w:r w:rsidR="003B3FB8">
              <w:rPr>
                <w:noProof/>
                <w:webHidden/>
              </w:rPr>
              <w:tab/>
            </w:r>
            <w:r w:rsidR="003B3FB8">
              <w:rPr>
                <w:noProof/>
                <w:webHidden/>
              </w:rPr>
              <w:fldChar w:fldCharType="begin"/>
            </w:r>
            <w:r w:rsidR="003B3FB8">
              <w:rPr>
                <w:noProof/>
                <w:webHidden/>
              </w:rPr>
              <w:instrText xml:space="preserve"> PAGEREF _Toc163201357 \h </w:instrText>
            </w:r>
            <w:r w:rsidR="003B3FB8">
              <w:rPr>
                <w:noProof/>
                <w:webHidden/>
              </w:rPr>
            </w:r>
            <w:r w:rsidR="003B3FB8">
              <w:rPr>
                <w:noProof/>
                <w:webHidden/>
              </w:rPr>
              <w:fldChar w:fldCharType="separate"/>
            </w:r>
            <w:r w:rsidR="003B3FB8">
              <w:rPr>
                <w:noProof/>
                <w:webHidden/>
              </w:rPr>
              <w:t>59</w:t>
            </w:r>
            <w:r w:rsidR="003B3FB8">
              <w:rPr>
                <w:noProof/>
                <w:webHidden/>
              </w:rPr>
              <w:fldChar w:fldCharType="end"/>
            </w:r>
          </w:hyperlink>
        </w:p>
        <w:p w14:paraId="6D8C7230" w14:textId="4CF3686D" w:rsidR="003B3FB8" w:rsidRDefault="00000000">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3201358" w:history="1">
            <w:r w:rsidR="003B3FB8" w:rsidRPr="009B2FB3">
              <w:rPr>
                <w:rStyle w:val="Hypertextovodkaz"/>
                <w:noProof/>
              </w:rPr>
              <w:t>3.4</w:t>
            </w:r>
            <w:r w:rsidR="003B3FB8">
              <w:rPr>
                <w:rFonts w:asciiTheme="minorHAnsi" w:eastAsiaTheme="minorEastAsia" w:hAnsiTheme="minorHAnsi"/>
                <w:noProof/>
                <w:kern w:val="2"/>
                <w:szCs w:val="24"/>
                <w:lang w:eastAsia="cs-CZ"/>
                <w14:ligatures w14:val="standardContextual"/>
              </w:rPr>
              <w:tab/>
            </w:r>
            <w:r w:rsidR="003B3FB8" w:rsidRPr="009B2FB3">
              <w:rPr>
                <w:rStyle w:val="Hypertextovodkaz"/>
                <w:noProof/>
              </w:rPr>
              <w:t>Závěrečné obřady</w:t>
            </w:r>
            <w:r w:rsidR="003B3FB8">
              <w:rPr>
                <w:noProof/>
                <w:webHidden/>
              </w:rPr>
              <w:tab/>
            </w:r>
            <w:r w:rsidR="003B3FB8">
              <w:rPr>
                <w:noProof/>
                <w:webHidden/>
              </w:rPr>
              <w:fldChar w:fldCharType="begin"/>
            </w:r>
            <w:r w:rsidR="003B3FB8">
              <w:rPr>
                <w:noProof/>
                <w:webHidden/>
              </w:rPr>
              <w:instrText xml:space="preserve"> PAGEREF _Toc163201358 \h </w:instrText>
            </w:r>
            <w:r w:rsidR="003B3FB8">
              <w:rPr>
                <w:noProof/>
                <w:webHidden/>
              </w:rPr>
            </w:r>
            <w:r w:rsidR="003B3FB8">
              <w:rPr>
                <w:noProof/>
                <w:webHidden/>
              </w:rPr>
              <w:fldChar w:fldCharType="separate"/>
            </w:r>
            <w:r w:rsidR="003B3FB8">
              <w:rPr>
                <w:noProof/>
                <w:webHidden/>
              </w:rPr>
              <w:t>63</w:t>
            </w:r>
            <w:r w:rsidR="003B3FB8">
              <w:rPr>
                <w:noProof/>
                <w:webHidden/>
              </w:rPr>
              <w:fldChar w:fldCharType="end"/>
            </w:r>
          </w:hyperlink>
        </w:p>
        <w:p w14:paraId="40058D7B" w14:textId="3A020054" w:rsidR="003B3FB8" w:rsidRDefault="00000000">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3201359" w:history="1">
            <w:r w:rsidR="003B3FB8" w:rsidRPr="009B2FB3">
              <w:rPr>
                <w:rStyle w:val="Hypertextovodkaz"/>
                <w:noProof/>
              </w:rPr>
              <w:t>3.5</w:t>
            </w:r>
            <w:r w:rsidR="003B3FB8">
              <w:rPr>
                <w:rFonts w:asciiTheme="minorHAnsi" w:eastAsiaTheme="minorEastAsia" w:hAnsiTheme="minorHAnsi"/>
                <w:noProof/>
                <w:kern w:val="2"/>
                <w:szCs w:val="24"/>
                <w:lang w:eastAsia="cs-CZ"/>
                <w14:ligatures w14:val="standardContextual"/>
              </w:rPr>
              <w:tab/>
            </w:r>
            <w:r w:rsidR="003B3FB8" w:rsidRPr="009B2FB3">
              <w:rPr>
                <w:rStyle w:val="Hypertextovodkaz"/>
                <w:noProof/>
              </w:rPr>
              <w:t>Závěrečná Ježíšova slova</w:t>
            </w:r>
            <w:r w:rsidR="003B3FB8">
              <w:rPr>
                <w:noProof/>
                <w:webHidden/>
              </w:rPr>
              <w:tab/>
            </w:r>
            <w:r w:rsidR="003B3FB8">
              <w:rPr>
                <w:noProof/>
                <w:webHidden/>
              </w:rPr>
              <w:fldChar w:fldCharType="begin"/>
            </w:r>
            <w:r w:rsidR="003B3FB8">
              <w:rPr>
                <w:noProof/>
                <w:webHidden/>
              </w:rPr>
              <w:instrText xml:space="preserve"> PAGEREF _Toc163201359 \h </w:instrText>
            </w:r>
            <w:r w:rsidR="003B3FB8">
              <w:rPr>
                <w:noProof/>
                <w:webHidden/>
              </w:rPr>
            </w:r>
            <w:r w:rsidR="003B3FB8">
              <w:rPr>
                <w:noProof/>
                <w:webHidden/>
              </w:rPr>
              <w:fldChar w:fldCharType="separate"/>
            </w:r>
            <w:r w:rsidR="003B3FB8">
              <w:rPr>
                <w:noProof/>
                <w:webHidden/>
              </w:rPr>
              <w:t>64</w:t>
            </w:r>
            <w:r w:rsidR="003B3FB8">
              <w:rPr>
                <w:noProof/>
                <w:webHidden/>
              </w:rPr>
              <w:fldChar w:fldCharType="end"/>
            </w:r>
          </w:hyperlink>
        </w:p>
        <w:p w14:paraId="30116CD8" w14:textId="65942C03" w:rsidR="003B3FB8" w:rsidRDefault="00000000">
          <w:pPr>
            <w:pStyle w:val="Obsah2"/>
            <w:tabs>
              <w:tab w:val="left" w:pos="960"/>
              <w:tab w:val="right" w:leader="dot" w:pos="8493"/>
            </w:tabs>
            <w:rPr>
              <w:rFonts w:asciiTheme="minorHAnsi" w:eastAsiaTheme="minorEastAsia" w:hAnsiTheme="minorHAnsi"/>
              <w:noProof/>
              <w:kern w:val="2"/>
              <w:szCs w:val="24"/>
              <w:lang w:eastAsia="cs-CZ"/>
              <w14:ligatures w14:val="standardContextual"/>
            </w:rPr>
          </w:pPr>
          <w:hyperlink w:anchor="_Toc163201360" w:history="1">
            <w:r w:rsidR="003B3FB8" w:rsidRPr="009B2FB3">
              <w:rPr>
                <w:rStyle w:val="Hypertextovodkaz"/>
                <w:noProof/>
              </w:rPr>
              <w:t>3.6</w:t>
            </w:r>
            <w:r w:rsidR="003B3FB8">
              <w:rPr>
                <w:rFonts w:asciiTheme="minorHAnsi" w:eastAsiaTheme="minorEastAsia" w:hAnsiTheme="minorHAnsi"/>
                <w:noProof/>
                <w:kern w:val="2"/>
                <w:szCs w:val="24"/>
                <w:lang w:eastAsia="cs-CZ"/>
                <w14:ligatures w14:val="standardContextual"/>
              </w:rPr>
              <w:tab/>
            </w:r>
            <w:r w:rsidR="003B3FB8" w:rsidRPr="009B2FB3">
              <w:rPr>
                <w:rStyle w:val="Hypertextovodkaz"/>
                <w:noProof/>
              </w:rPr>
              <w:t>Objektivní a subjektivní prožívání mše svaté</w:t>
            </w:r>
            <w:r w:rsidR="003B3FB8">
              <w:rPr>
                <w:noProof/>
                <w:webHidden/>
              </w:rPr>
              <w:tab/>
            </w:r>
            <w:r w:rsidR="003B3FB8">
              <w:rPr>
                <w:noProof/>
                <w:webHidden/>
              </w:rPr>
              <w:fldChar w:fldCharType="begin"/>
            </w:r>
            <w:r w:rsidR="003B3FB8">
              <w:rPr>
                <w:noProof/>
                <w:webHidden/>
              </w:rPr>
              <w:instrText xml:space="preserve"> PAGEREF _Toc163201360 \h </w:instrText>
            </w:r>
            <w:r w:rsidR="003B3FB8">
              <w:rPr>
                <w:noProof/>
                <w:webHidden/>
              </w:rPr>
            </w:r>
            <w:r w:rsidR="003B3FB8">
              <w:rPr>
                <w:noProof/>
                <w:webHidden/>
              </w:rPr>
              <w:fldChar w:fldCharType="separate"/>
            </w:r>
            <w:r w:rsidR="003B3FB8">
              <w:rPr>
                <w:noProof/>
                <w:webHidden/>
              </w:rPr>
              <w:t>64</w:t>
            </w:r>
            <w:r w:rsidR="003B3FB8">
              <w:rPr>
                <w:noProof/>
                <w:webHidden/>
              </w:rPr>
              <w:fldChar w:fldCharType="end"/>
            </w:r>
          </w:hyperlink>
        </w:p>
        <w:p w14:paraId="2789670C" w14:textId="023EC35D" w:rsidR="003B3FB8" w:rsidRDefault="00000000">
          <w:pPr>
            <w:pStyle w:val="Obsah1"/>
            <w:rPr>
              <w:rFonts w:asciiTheme="minorHAnsi" w:eastAsiaTheme="minorEastAsia" w:hAnsiTheme="minorHAnsi"/>
              <w:b w:val="0"/>
              <w:bCs w:val="0"/>
              <w:kern w:val="2"/>
              <w:szCs w:val="24"/>
              <w:lang w:eastAsia="cs-CZ"/>
              <w14:ligatures w14:val="standardContextual"/>
            </w:rPr>
          </w:pPr>
          <w:hyperlink w:anchor="_Toc163201361" w:history="1">
            <w:r w:rsidR="003B3FB8" w:rsidRPr="009B2FB3">
              <w:rPr>
                <w:rStyle w:val="Hypertextovodkaz"/>
              </w:rPr>
              <w:t>Závěr</w:t>
            </w:r>
            <w:r w:rsidR="003B3FB8">
              <w:rPr>
                <w:webHidden/>
              </w:rPr>
              <w:tab/>
            </w:r>
            <w:r w:rsidR="003B3FB8">
              <w:rPr>
                <w:webHidden/>
              </w:rPr>
              <w:fldChar w:fldCharType="begin"/>
            </w:r>
            <w:r w:rsidR="003B3FB8">
              <w:rPr>
                <w:webHidden/>
              </w:rPr>
              <w:instrText xml:space="preserve"> PAGEREF _Toc163201361 \h </w:instrText>
            </w:r>
            <w:r w:rsidR="003B3FB8">
              <w:rPr>
                <w:webHidden/>
              </w:rPr>
            </w:r>
            <w:r w:rsidR="003B3FB8">
              <w:rPr>
                <w:webHidden/>
              </w:rPr>
              <w:fldChar w:fldCharType="separate"/>
            </w:r>
            <w:r w:rsidR="003B3FB8">
              <w:rPr>
                <w:webHidden/>
              </w:rPr>
              <w:t>66</w:t>
            </w:r>
            <w:r w:rsidR="003B3FB8">
              <w:rPr>
                <w:webHidden/>
              </w:rPr>
              <w:fldChar w:fldCharType="end"/>
            </w:r>
          </w:hyperlink>
        </w:p>
        <w:p w14:paraId="5D430343" w14:textId="560B0B7C" w:rsidR="003B3FB8" w:rsidRDefault="00000000">
          <w:pPr>
            <w:pStyle w:val="Obsah1"/>
            <w:rPr>
              <w:rFonts w:asciiTheme="minorHAnsi" w:eastAsiaTheme="minorEastAsia" w:hAnsiTheme="minorHAnsi"/>
              <w:b w:val="0"/>
              <w:bCs w:val="0"/>
              <w:kern w:val="2"/>
              <w:szCs w:val="24"/>
              <w:lang w:eastAsia="cs-CZ"/>
              <w14:ligatures w14:val="standardContextual"/>
            </w:rPr>
          </w:pPr>
          <w:hyperlink w:anchor="_Toc163201362" w:history="1">
            <w:r w:rsidR="003B3FB8" w:rsidRPr="009B2FB3">
              <w:rPr>
                <w:rStyle w:val="Hypertextovodkaz"/>
              </w:rPr>
              <w:t>Anotace</w:t>
            </w:r>
            <w:r w:rsidR="003B3FB8">
              <w:rPr>
                <w:webHidden/>
              </w:rPr>
              <w:tab/>
            </w:r>
            <w:r w:rsidR="003B3FB8">
              <w:rPr>
                <w:webHidden/>
              </w:rPr>
              <w:fldChar w:fldCharType="begin"/>
            </w:r>
            <w:r w:rsidR="003B3FB8">
              <w:rPr>
                <w:webHidden/>
              </w:rPr>
              <w:instrText xml:space="preserve"> PAGEREF _Toc163201362 \h </w:instrText>
            </w:r>
            <w:r w:rsidR="003B3FB8">
              <w:rPr>
                <w:webHidden/>
              </w:rPr>
            </w:r>
            <w:r w:rsidR="003B3FB8">
              <w:rPr>
                <w:webHidden/>
              </w:rPr>
              <w:fldChar w:fldCharType="separate"/>
            </w:r>
            <w:r w:rsidR="003B3FB8">
              <w:rPr>
                <w:webHidden/>
              </w:rPr>
              <w:t>67</w:t>
            </w:r>
            <w:r w:rsidR="003B3FB8">
              <w:rPr>
                <w:webHidden/>
              </w:rPr>
              <w:fldChar w:fldCharType="end"/>
            </w:r>
          </w:hyperlink>
        </w:p>
        <w:p w14:paraId="6EE0FB40" w14:textId="2CAAFB4F" w:rsidR="003B3FB8" w:rsidRDefault="00000000">
          <w:pPr>
            <w:pStyle w:val="Obsah1"/>
            <w:rPr>
              <w:rFonts w:asciiTheme="minorHAnsi" w:eastAsiaTheme="minorEastAsia" w:hAnsiTheme="minorHAnsi"/>
              <w:b w:val="0"/>
              <w:bCs w:val="0"/>
              <w:kern w:val="2"/>
              <w:szCs w:val="24"/>
              <w:lang w:eastAsia="cs-CZ"/>
              <w14:ligatures w14:val="standardContextual"/>
            </w:rPr>
          </w:pPr>
          <w:hyperlink w:anchor="_Toc163201363" w:history="1">
            <w:r w:rsidR="003B3FB8" w:rsidRPr="009B2FB3">
              <w:rPr>
                <w:rStyle w:val="Hypertextovodkaz"/>
              </w:rPr>
              <w:t>Summarry</w:t>
            </w:r>
            <w:r w:rsidR="003B3FB8">
              <w:rPr>
                <w:webHidden/>
              </w:rPr>
              <w:tab/>
            </w:r>
            <w:r w:rsidR="003B3FB8">
              <w:rPr>
                <w:webHidden/>
              </w:rPr>
              <w:fldChar w:fldCharType="begin"/>
            </w:r>
            <w:r w:rsidR="003B3FB8">
              <w:rPr>
                <w:webHidden/>
              </w:rPr>
              <w:instrText xml:space="preserve"> PAGEREF _Toc163201363 \h </w:instrText>
            </w:r>
            <w:r w:rsidR="003B3FB8">
              <w:rPr>
                <w:webHidden/>
              </w:rPr>
            </w:r>
            <w:r w:rsidR="003B3FB8">
              <w:rPr>
                <w:webHidden/>
              </w:rPr>
              <w:fldChar w:fldCharType="separate"/>
            </w:r>
            <w:r w:rsidR="003B3FB8">
              <w:rPr>
                <w:webHidden/>
              </w:rPr>
              <w:t>67</w:t>
            </w:r>
            <w:r w:rsidR="003B3FB8">
              <w:rPr>
                <w:webHidden/>
              </w:rPr>
              <w:fldChar w:fldCharType="end"/>
            </w:r>
          </w:hyperlink>
        </w:p>
        <w:p w14:paraId="4813C541" w14:textId="37D2045B" w:rsidR="003B3FB8" w:rsidRDefault="00000000">
          <w:pPr>
            <w:pStyle w:val="Obsah1"/>
            <w:rPr>
              <w:rFonts w:asciiTheme="minorHAnsi" w:eastAsiaTheme="minorEastAsia" w:hAnsiTheme="minorHAnsi"/>
              <w:b w:val="0"/>
              <w:bCs w:val="0"/>
              <w:kern w:val="2"/>
              <w:szCs w:val="24"/>
              <w:lang w:eastAsia="cs-CZ"/>
              <w14:ligatures w14:val="standardContextual"/>
            </w:rPr>
          </w:pPr>
          <w:hyperlink w:anchor="_Toc163201364" w:history="1">
            <w:r w:rsidR="003B3FB8" w:rsidRPr="009B2FB3">
              <w:rPr>
                <w:rStyle w:val="Hypertextovodkaz"/>
              </w:rPr>
              <w:t>Zkratky</w:t>
            </w:r>
            <w:r w:rsidR="003B3FB8">
              <w:rPr>
                <w:webHidden/>
              </w:rPr>
              <w:tab/>
            </w:r>
            <w:r w:rsidR="003B3FB8">
              <w:rPr>
                <w:webHidden/>
              </w:rPr>
              <w:fldChar w:fldCharType="begin"/>
            </w:r>
            <w:r w:rsidR="003B3FB8">
              <w:rPr>
                <w:webHidden/>
              </w:rPr>
              <w:instrText xml:space="preserve"> PAGEREF _Toc163201364 \h </w:instrText>
            </w:r>
            <w:r w:rsidR="003B3FB8">
              <w:rPr>
                <w:webHidden/>
              </w:rPr>
            </w:r>
            <w:r w:rsidR="003B3FB8">
              <w:rPr>
                <w:webHidden/>
              </w:rPr>
              <w:fldChar w:fldCharType="separate"/>
            </w:r>
            <w:r w:rsidR="003B3FB8">
              <w:rPr>
                <w:webHidden/>
              </w:rPr>
              <w:t>68</w:t>
            </w:r>
            <w:r w:rsidR="003B3FB8">
              <w:rPr>
                <w:webHidden/>
              </w:rPr>
              <w:fldChar w:fldCharType="end"/>
            </w:r>
          </w:hyperlink>
        </w:p>
        <w:p w14:paraId="398323F5" w14:textId="26446CD6" w:rsidR="003B3FB8" w:rsidRDefault="00000000">
          <w:pPr>
            <w:pStyle w:val="Obsah1"/>
            <w:rPr>
              <w:rFonts w:asciiTheme="minorHAnsi" w:eastAsiaTheme="minorEastAsia" w:hAnsiTheme="minorHAnsi"/>
              <w:b w:val="0"/>
              <w:bCs w:val="0"/>
              <w:kern w:val="2"/>
              <w:szCs w:val="24"/>
              <w:lang w:eastAsia="cs-CZ"/>
              <w14:ligatures w14:val="standardContextual"/>
            </w:rPr>
          </w:pPr>
          <w:hyperlink w:anchor="_Toc163201365" w:history="1">
            <w:r w:rsidR="003B3FB8" w:rsidRPr="009B2FB3">
              <w:rPr>
                <w:rStyle w:val="Hypertextovodkaz"/>
              </w:rPr>
              <w:t>Prameny</w:t>
            </w:r>
            <w:r w:rsidR="003B3FB8">
              <w:rPr>
                <w:webHidden/>
              </w:rPr>
              <w:tab/>
            </w:r>
            <w:r w:rsidR="003B3FB8">
              <w:rPr>
                <w:webHidden/>
              </w:rPr>
              <w:fldChar w:fldCharType="begin"/>
            </w:r>
            <w:r w:rsidR="003B3FB8">
              <w:rPr>
                <w:webHidden/>
              </w:rPr>
              <w:instrText xml:space="preserve"> PAGEREF _Toc163201365 \h </w:instrText>
            </w:r>
            <w:r w:rsidR="003B3FB8">
              <w:rPr>
                <w:webHidden/>
              </w:rPr>
            </w:r>
            <w:r w:rsidR="003B3FB8">
              <w:rPr>
                <w:webHidden/>
              </w:rPr>
              <w:fldChar w:fldCharType="separate"/>
            </w:r>
            <w:r w:rsidR="003B3FB8">
              <w:rPr>
                <w:webHidden/>
              </w:rPr>
              <w:t>69</w:t>
            </w:r>
            <w:r w:rsidR="003B3FB8">
              <w:rPr>
                <w:webHidden/>
              </w:rPr>
              <w:fldChar w:fldCharType="end"/>
            </w:r>
          </w:hyperlink>
        </w:p>
        <w:p w14:paraId="77074392" w14:textId="274727B1" w:rsidR="003B3FB8" w:rsidRDefault="00000000">
          <w:pPr>
            <w:pStyle w:val="Obsah1"/>
            <w:rPr>
              <w:rFonts w:asciiTheme="minorHAnsi" w:eastAsiaTheme="minorEastAsia" w:hAnsiTheme="minorHAnsi"/>
              <w:b w:val="0"/>
              <w:bCs w:val="0"/>
              <w:kern w:val="2"/>
              <w:szCs w:val="24"/>
              <w:lang w:eastAsia="cs-CZ"/>
              <w14:ligatures w14:val="standardContextual"/>
            </w:rPr>
          </w:pPr>
          <w:hyperlink w:anchor="_Toc163201366" w:history="1">
            <w:r w:rsidR="003B3FB8" w:rsidRPr="009B2FB3">
              <w:rPr>
                <w:rStyle w:val="Hypertextovodkaz"/>
              </w:rPr>
              <w:t>Literatura</w:t>
            </w:r>
            <w:r w:rsidR="003B3FB8">
              <w:rPr>
                <w:webHidden/>
              </w:rPr>
              <w:tab/>
            </w:r>
            <w:r w:rsidR="003B3FB8">
              <w:rPr>
                <w:webHidden/>
              </w:rPr>
              <w:fldChar w:fldCharType="begin"/>
            </w:r>
            <w:r w:rsidR="003B3FB8">
              <w:rPr>
                <w:webHidden/>
              </w:rPr>
              <w:instrText xml:space="preserve"> PAGEREF _Toc163201366 \h </w:instrText>
            </w:r>
            <w:r w:rsidR="003B3FB8">
              <w:rPr>
                <w:webHidden/>
              </w:rPr>
            </w:r>
            <w:r w:rsidR="003B3FB8">
              <w:rPr>
                <w:webHidden/>
              </w:rPr>
              <w:fldChar w:fldCharType="separate"/>
            </w:r>
            <w:r w:rsidR="003B3FB8">
              <w:rPr>
                <w:webHidden/>
              </w:rPr>
              <w:t>69</w:t>
            </w:r>
            <w:r w:rsidR="003B3FB8">
              <w:rPr>
                <w:webHidden/>
              </w:rPr>
              <w:fldChar w:fldCharType="end"/>
            </w:r>
          </w:hyperlink>
        </w:p>
        <w:p w14:paraId="6CB82283" w14:textId="01ACE03A" w:rsidR="003B3FB8" w:rsidRDefault="00000000">
          <w:pPr>
            <w:pStyle w:val="Obsah1"/>
            <w:rPr>
              <w:rFonts w:asciiTheme="minorHAnsi" w:eastAsiaTheme="minorEastAsia" w:hAnsiTheme="minorHAnsi"/>
              <w:b w:val="0"/>
              <w:bCs w:val="0"/>
              <w:kern w:val="2"/>
              <w:szCs w:val="24"/>
              <w:lang w:eastAsia="cs-CZ"/>
              <w14:ligatures w14:val="standardContextual"/>
            </w:rPr>
          </w:pPr>
          <w:hyperlink w:anchor="_Toc163201367" w:history="1">
            <w:r w:rsidR="003B3FB8" w:rsidRPr="009B2FB3">
              <w:rPr>
                <w:rStyle w:val="Hypertextovodkaz"/>
              </w:rPr>
              <w:t>Internetové zdroje</w:t>
            </w:r>
            <w:r w:rsidR="003B3FB8">
              <w:rPr>
                <w:webHidden/>
              </w:rPr>
              <w:tab/>
            </w:r>
            <w:r w:rsidR="003B3FB8">
              <w:rPr>
                <w:webHidden/>
              </w:rPr>
              <w:fldChar w:fldCharType="begin"/>
            </w:r>
            <w:r w:rsidR="003B3FB8">
              <w:rPr>
                <w:webHidden/>
              </w:rPr>
              <w:instrText xml:space="preserve"> PAGEREF _Toc163201367 \h </w:instrText>
            </w:r>
            <w:r w:rsidR="003B3FB8">
              <w:rPr>
                <w:webHidden/>
              </w:rPr>
            </w:r>
            <w:r w:rsidR="003B3FB8">
              <w:rPr>
                <w:webHidden/>
              </w:rPr>
              <w:fldChar w:fldCharType="separate"/>
            </w:r>
            <w:r w:rsidR="003B3FB8">
              <w:rPr>
                <w:webHidden/>
              </w:rPr>
              <w:t>71</w:t>
            </w:r>
            <w:r w:rsidR="003B3FB8">
              <w:rPr>
                <w:webHidden/>
              </w:rPr>
              <w:fldChar w:fldCharType="end"/>
            </w:r>
          </w:hyperlink>
        </w:p>
        <w:p w14:paraId="5ED74252" w14:textId="6F10D9C6" w:rsidR="003C1396" w:rsidRDefault="003C1396">
          <w:r>
            <w:rPr>
              <w:b/>
              <w:bCs/>
            </w:rPr>
            <w:fldChar w:fldCharType="end"/>
          </w:r>
        </w:p>
      </w:sdtContent>
    </w:sdt>
    <w:p w14:paraId="6E438FC9" w14:textId="51FC131A" w:rsidR="00E10387" w:rsidRDefault="00E10387" w:rsidP="009377A1">
      <w:pPr>
        <w:rPr>
          <w:b/>
          <w:sz w:val="28"/>
        </w:rPr>
      </w:pPr>
    </w:p>
    <w:p w14:paraId="30EFF560" w14:textId="77777777" w:rsidR="00E10387" w:rsidRDefault="00E10387" w:rsidP="009377A1">
      <w:pPr>
        <w:rPr>
          <w:b/>
          <w:sz w:val="28"/>
        </w:rPr>
      </w:pPr>
    </w:p>
    <w:p w14:paraId="048F0F63" w14:textId="77777777" w:rsidR="00E10387" w:rsidRDefault="00E10387" w:rsidP="009377A1">
      <w:pPr>
        <w:rPr>
          <w:b/>
          <w:sz w:val="28"/>
        </w:rPr>
      </w:pPr>
    </w:p>
    <w:p w14:paraId="7F4E043B" w14:textId="77777777" w:rsidR="00E10387" w:rsidRDefault="00E10387" w:rsidP="009377A1">
      <w:pPr>
        <w:rPr>
          <w:b/>
          <w:sz w:val="28"/>
        </w:rPr>
      </w:pPr>
    </w:p>
    <w:p w14:paraId="6F053F45" w14:textId="77777777" w:rsidR="00E10387" w:rsidRDefault="00E10387" w:rsidP="009377A1">
      <w:pPr>
        <w:rPr>
          <w:b/>
          <w:sz w:val="28"/>
        </w:rPr>
      </w:pPr>
    </w:p>
    <w:p w14:paraId="37593360" w14:textId="77777777" w:rsidR="00E10387" w:rsidRDefault="00E10387" w:rsidP="009377A1">
      <w:pPr>
        <w:rPr>
          <w:b/>
          <w:sz w:val="28"/>
        </w:rPr>
      </w:pPr>
    </w:p>
    <w:p w14:paraId="7414C6B5" w14:textId="77777777" w:rsidR="00E10387" w:rsidRDefault="00E10387" w:rsidP="009377A1">
      <w:pPr>
        <w:rPr>
          <w:b/>
          <w:sz w:val="28"/>
        </w:rPr>
      </w:pPr>
    </w:p>
    <w:p w14:paraId="5C180FFA" w14:textId="77777777" w:rsidR="00E10387" w:rsidRDefault="00E10387" w:rsidP="009377A1">
      <w:pPr>
        <w:rPr>
          <w:b/>
          <w:sz w:val="28"/>
        </w:rPr>
      </w:pPr>
    </w:p>
    <w:p w14:paraId="2229DE56" w14:textId="77777777" w:rsidR="00E10387" w:rsidRDefault="00E10387" w:rsidP="009377A1">
      <w:pPr>
        <w:rPr>
          <w:b/>
          <w:sz w:val="28"/>
        </w:rPr>
      </w:pPr>
    </w:p>
    <w:p w14:paraId="3B434E07" w14:textId="77777777" w:rsidR="00E10387" w:rsidRDefault="00E10387" w:rsidP="009377A1">
      <w:pPr>
        <w:rPr>
          <w:b/>
          <w:sz w:val="28"/>
        </w:rPr>
      </w:pPr>
    </w:p>
    <w:p w14:paraId="201532A5" w14:textId="77777777" w:rsidR="00E10387" w:rsidRDefault="00E10387" w:rsidP="009377A1">
      <w:pPr>
        <w:rPr>
          <w:b/>
          <w:sz w:val="28"/>
        </w:rPr>
      </w:pPr>
    </w:p>
    <w:p w14:paraId="68449E15" w14:textId="77777777" w:rsidR="00E10387" w:rsidRDefault="00E10387" w:rsidP="009377A1">
      <w:pPr>
        <w:rPr>
          <w:b/>
          <w:sz w:val="28"/>
        </w:rPr>
      </w:pPr>
    </w:p>
    <w:p w14:paraId="2B718A09" w14:textId="77777777" w:rsidR="00E10387" w:rsidRDefault="00E10387" w:rsidP="009377A1">
      <w:pPr>
        <w:rPr>
          <w:b/>
          <w:sz w:val="28"/>
        </w:rPr>
      </w:pPr>
    </w:p>
    <w:p w14:paraId="520AD9E5" w14:textId="77777777" w:rsidR="00E10387" w:rsidRDefault="00E10387" w:rsidP="009377A1">
      <w:pPr>
        <w:rPr>
          <w:b/>
          <w:sz w:val="28"/>
        </w:rPr>
      </w:pPr>
    </w:p>
    <w:p w14:paraId="262BB558" w14:textId="77777777" w:rsidR="00C61640" w:rsidRDefault="00C61640" w:rsidP="009377A1">
      <w:pPr>
        <w:rPr>
          <w:b/>
          <w:sz w:val="28"/>
        </w:rPr>
        <w:sectPr w:rsidR="00C61640" w:rsidSect="00CA2946">
          <w:footerReference w:type="default" r:id="rId8"/>
          <w:pgSz w:w="11906" w:h="16838"/>
          <w:pgMar w:top="1418" w:right="1418" w:bottom="1701" w:left="1985" w:header="709" w:footer="709" w:gutter="0"/>
          <w:cols w:space="708"/>
          <w:docGrid w:linePitch="360"/>
        </w:sectPr>
      </w:pPr>
    </w:p>
    <w:p w14:paraId="726F2AB9" w14:textId="49435ACF" w:rsidR="00050121" w:rsidRPr="00E059BC" w:rsidRDefault="00E10387" w:rsidP="00E059BC">
      <w:pPr>
        <w:pStyle w:val="Nadpis1"/>
        <w:numPr>
          <w:ilvl w:val="0"/>
          <w:numId w:val="0"/>
        </w:numPr>
      </w:pPr>
      <w:bookmarkStart w:id="0" w:name="_Toc163201335"/>
      <w:r>
        <w:lastRenderedPageBreak/>
        <w:t>Úvod</w:t>
      </w:r>
      <w:bookmarkEnd w:id="0"/>
    </w:p>
    <w:p w14:paraId="2DC6E23D" w14:textId="3835D528" w:rsidR="00050121" w:rsidRDefault="00E059BC" w:rsidP="00E059BC">
      <w:pPr>
        <w:ind w:firstLine="708"/>
        <w:rPr>
          <w:i/>
          <w:iCs/>
        </w:rPr>
      </w:pPr>
      <w:r>
        <w:t>Motivací k sepsání této bakalářské práce byl můj osobní návrat do římskokatolické církve</w:t>
      </w:r>
      <w:r w:rsidR="0006081C">
        <w:t>. Na tomto návratu mělo velký podíl zejména slavení mše svaté – eucharistie. Toto nepřeberné bohatství, kte</w:t>
      </w:r>
      <w:r w:rsidR="0082191B">
        <w:t>ré nám církev skrze mši svatou z</w:t>
      </w:r>
      <w:r w:rsidR="0006081C">
        <w:t>p</w:t>
      </w:r>
      <w:r w:rsidR="0082191B">
        <w:t>rostředkovává, a uvědomění si to</w:t>
      </w:r>
      <w:r w:rsidR="0006081C">
        <w:t>, jak málo o slavení mše svaté a jejich jednotlivých částech a gestech</w:t>
      </w:r>
      <w:r w:rsidR="00D96A34">
        <w:t xml:space="preserve"> jako věřící</w:t>
      </w:r>
      <w:r w:rsidR="0006081C">
        <w:t xml:space="preserve"> víme, mě vedlo k tomu, že </w:t>
      </w:r>
      <w:r w:rsidR="00D96A34">
        <w:t>jsem chtěl prohloubit své poznání právě v této oblasti. Pevně věřím, že získané vědomosti a prohloubení vztahu v oblasti katolické bohoslužby povedou k tomu</w:t>
      </w:r>
      <w:r w:rsidR="0082191B">
        <w:t>, k čemu nás vybízí Konstituce o</w:t>
      </w:r>
      <w:r w:rsidR="00D96A34">
        <w:t xml:space="preserve"> posvátné liturgii: </w:t>
      </w:r>
      <w:r w:rsidR="00D96A34">
        <w:rPr>
          <w:i/>
          <w:iCs/>
        </w:rPr>
        <w:t xml:space="preserve">„Matka církev si velmi přeje, aby byli všichni věřící vedeni k plné, uvědomělé a aktivní účasti na liturgických úkonech… </w:t>
      </w:r>
      <w:r w:rsidR="003469BA">
        <w:rPr>
          <w:i/>
          <w:iCs/>
        </w:rPr>
        <w:t>Je to první a nezbytný zdroj, ze kterého mají věřící čerpat skutečně křesťanského ducha.“</w:t>
      </w:r>
      <w:r w:rsidR="003469BA" w:rsidRPr="00096D53">
        <w:rPr>
          <w:rStyle w:val="Znakapoznpodarou"/>
        </w:rPr>
        <w:footnoteReference w:id="1"/>
      </w:r>
    </w:p>
    <w:p w14:paraId="2310B645" w14:textId="565EE70F" w:rsidR="003469BA" w:rsidRDefault="003469BA" w:rsidP="00E059BC">
      <w:pPr>
        <w:ind w:firstLine="708"/>
      </w:pPr>
      <w:r>
        <w:t>Cílem této bakalářské práce je</w:t>
      </w:r>
      <w:r w:rsidR="00CF4E63">
        <w:t xml:space="preserve"> zamyslet</w:t>
      </w:r>
      <w:r w:rsidR="002B5DF6">
        <w:t xml:space="preserve"> se</w:t>
      </w:r>
      <w:r>
        <w:t xml:space="preserve"> v rámci </w:t>
      </w:r>
      <w:r w:rsidR="00A83B0C">
        <w:t>určitého</w:t>
      </w:r>
      <w:r>
        <w:t xml:space="preserve"> rozsahu</w:t>
      </w:r>
      <w:r w:rsidR="00CF4E63">
        <w:t xml:space="preserve"> </w:t>
      </w:r>
      <w:r w:rsidR="00CF4E63" w:rsidRPr="00CF4E63">
        <w:t xml:space="preserve">nad verbální a neverbální stránkou mešní liturgie v jejím symbolickém rozměru a jak toto bohaté symbolické jednání, které nacházíme v současné obnovené liturgii, může působit na účastníky a vést je k hluboké spiritualitě, případně k mystickému prožívání </w:t>
      </w:r>
      <w:r w:rsidR="00CF4E63">
        <w:t>jako měla</w:t>
      </w:r>
      <w:r w:rsidR="00CF4E63" w:rsidRPr="00CF4E63">
        <w:t xml:space="preserve"> </w:t>
      </w:r>
      <w:proofErr w:type="spellStart"/>
      <w:r w:rsidR="00CF4E63" w:rsidRPr="00CF4E63">
        <w:t>Catalina</w:t>
      </w:r>
      <w:proofErr w:type="spellEnd"/>
      <w:r w:rsidR="00CF4E63" w:rsidRPr="00CF4E63">
        <w:t xml:space="preserve"> </w:t>
      </w:r>
      <w:proofErr w:type="spellStart"/>
      <w:r w:rsidR="00CF4E63" w:rsidRPr="00CF4E63">
        <w:t>Rivas</w:t>
      </w:r>
      <w:proofErr w:type="spellEnd"/>
      <w:r w:rsidR="00CF4E63" w:rsidRPr="00CF4E63">
        <w:t>.</w:t>
      </w:r>
    </w:p>
    <w:p w14:paraId="55790A72" w14:textId="6D9EDDE4" w:rsidR="00A83B0C" w:rsidRDefault="002B5DF6" w:rsidP="00E059BC">
      <w:pPr>
        <w:ind w:firstLine="708"/>
      </w:pPr>
      <w:r>
        <w:t>Celá práce je rozdělena do tří</w:t>
      </w:r>
      <w:r w:rsidR="00A83B0C">
        <w:t xml:space="preserve"> hlavních kapitol. První</w:t>
      </w:r>
      <w:r w:rsidR="00D3318D">
        <w:t xml:space="preserve"> a nejobsáhlejší</w:t>
      </w:r>
      <w:r>
        <w:t xml:space="preserve"> kapitola se zabývá mší</w:t>
      </w:r>
      <w:r w:rsidR="00A83B0C">
        <w:t xml:space="preserve"> svatou, jejím stručným historickým vývojem a následným popisem struktury a jednotlivých částí bohoslužby dle liturgických knih a dalších církevních pramenů. Taktéž jsou v této kapitole vysvětlena některá gesta, která běžně při mši provádíme. </w:t>
      </w:r>
    </w:p>
    <w:p w14:paraId="57207100" w14:textId="04CC5606" w:rsidR="00A83B0C" w:rsidRDefault="00A83B0C" w:rsidP="00E059BC">
      <w:pPr>
        <w:ind w:firstLine="708"/>
      </w:pPr>
      <w:r>
        <w:t xml:space="preserve">Druhá kapitola </w:t>
      </w:r>
      <w:r w:rsidR="00D3318D">
        <w:t xml:space="preserve">se věnuje </w:t>
      </w:r>
      <w:proofErr w:type="spellStart"/>
      <w:r w:rsidR="00D3318D">
        <w:t>Catalině</w:t>
      </w:r>
      <w:proofErr w:type="spellEnd"/>
      <w:r w:rsidR="00D3318D">
        <w:t xml:space="preserve"> </w:t>
      </w:r>
      <w:proofErr w:type="spellStart"/>
      <w:r w:rsidR="00D3318D">
        <w:t>Rivas</w:t>
      </w:r>
      <w:proofErr w:type="spellEnd"/>
      <w:r w:rsidR="00D3318D">
        <w:t xml:space="preserve"> a jejímu vidění mše svaté. V prvé řadě se zde zabývám jejím životem, církevním pohledem na danou věc a počátkem jejich vizí. Následně podrobněji popisuji samotnou vizi eucharistické slavnosti, kterou se snažím členit do struktury odpovídající dnešní mši svaté.</w:t>
      </w:r>
    </w:p>
    <w:p w14:paraId="71F259F5" w14:textId="41193133" w:rsidR="0012379F" w:rsidRDefault="00D3318D" w:rsidP="00E67417">
      <w:r>
        <w:tab/>
      </w:r>
      <w:r w:rsidR="00E67417">
        <w:t xml:space="preserve">Ve třetí kapitole porovnávám vizi mše svaté dle </w:t>
      </w:r>
      <w:proofErr w:type="spellStart"/>
      <w:r w:rsidR="00E67417">
        <w:t>Cataliny</w:t>
      </w:r>
      <w:proofErr w:type="spellEnd"/>
      <w:r w:rsidR="00E67417">
        <w:t xml:space="preserve"> </w:t>
      </w:r>
      <w:proofErr w:type="spellStart"/>
      <w:r w:rsidR="00E67417">
        <w:t>Rivas</w:t>
      </w:r>
      <w:proofErr w:type="spellEnd"/>
      <w:r w:rsidR="00E67417">
        <w:t xml:space="preserve"> s učením římskokatolické církve a dalšími prameny, které se týkají liturgického slavení. </w:t>
      </w:r>
      <w:r w:rsidR="00CF4E63">
        <w:t>T</w:t>
      </w:r>
      <w:r w:rsidR="00CF4E63" w:rsidRPr="00CF4E63">
        <w:t>ato kapitola je</w:t>
      </w:r>
      <w:r w:rsidR="00CF4E63">
        <w:t xml:space="preserve"> tak</w:t>
      </w:r>
      <w:r w:rsidR="00CF4E63" w:rsidRPr="00CF4E63">
        <w:t xml:space="preserve"> jistou komparací a zhodnocením, jak </w:t>
      </w:r>
      <w:r w:rsidR="00260A1E">
        <w:t xml:space="preserve">je </w:t>
      </w:r>
      <w:r w:rsidR="00CF4E63" w:rsidRPr="00CF4E63">
        <w:t>subjektivně vníma</w:t>
      </w:r>
      <w:r w:rsidR="00260A1E">
        <w:t>ná a prožívaná mešní liturgie</w:t>
      </w:r>
      <w:r w:rsidR="00CF4E63" w:rsidRPr="00CF4E63">
        <w:t xml:space="preserve"> v souladu s objektivním rituálním jednáním a zda </w:t>
      </w:r>
      <w:r w:rsidR="00260A1E">
        <w:t xml:space="preserve">je </w:t>
      </w:r>
      <w:r w:rsidR="00CF4E63" w:rsidRPr="00CF4E63">
        <w:t xml:space="preserve">koncilní požadavek o plodné, aktivní, plné a vědomé účasti (SC č. </w:t>
      </w:r>
      <w:r w:rsidR="00CF4E63">
        <w:t>14</w:t>
      </w:r>
      <w:r w:rsidR="00260A1E">
        <w:t>)</w:t>
      </w:r>
      <w:r w:rsidR="00CF4E63" w:rsidRPr="00CF4E63">
        <w:t xml:space="preserve"> naplněn a vede opravdu až </w:t>
      </w:r>
      <w:r w:rsidR="00CF4E63" w:rsidRPr="00CF4E63">
        <w:lastRenderedPageBreak/>
        <w:t>k mystickému prožitku v okamžiku přijímání. V tomto hodnocení se nelze ubránit osobnímu – subjektivnímu hodnocení, které vychází i z jistého předpojetí, tj.</w:t>
      </w:r>
      <w:r w:rsidR="00CF4E63">
        <w:t xml:space="preserve"> mé</w:t>
      </w:r>
      <w:r w:rsidR="00CF4E63" w:rsidRPr="00CF4E63">
        <w:t xml:space="preserve"> osobní zkušenosti prožívání eucharistické slavnosti. Jedná se v konečném důsledku o jistou </w:t>
      </w:r>
      <w:proofErr w:type="spellStart"/>
      <w:r w:rsidR="00CF4E63" w:rsidRPr="00CF4E63">
        <w:t>mystagogii</w:t>
      </w:r>
      <w:proofErr w:type="spellEnd"/>
      <w:r w:rsidR="00CF4E63" w:rsidRPr="00CF4E63">
        <w:t>, která uvádí do tajemství skrze osobní zkušenost.</w:t>
      </w:r>
    </w:p>
    <w:p w14:paraId="3BC18C03" w14:textId="3C436FDC" w:rsidR="00CF4E63" w:rsidRDefault="00E67417" w:rsidP="00E67417">
      <w:r>
        <w:tab/>
        <w:t>Vše uzavírám v závěru, kde shrnuji výše zmíněné a přidávám svůj osobní pohled na dané téma.</w:t>
      </w:r>
    </w:p>
    <w:p w14:paraId="02271AF3" w14:textId="77777777" w:rsidR="00CF4E63" w:rsidRDefault="00CF4E63">
      <w:pPr>
        <w:jc w:val="left"/>
      </w:pPr>
      <w:r>
        <w:br w:type="page"/>
      </w:r>
    </w:p>
    <w:p w14:paraId="46E7D2C1" w14:textId="2D4B21FE" w:rsidR="002245D1" w:rsidRDefault="00272AEB" w:rsidP="00E62EFE">
      <w:pPr>
        <w:pStyle w:val="Nadpis1"/>
      </w:pPr>
      <w:bookmarkStart w:id="1" w:name="_Toc163201336"/>
      <w:r>
        <w:lastRenderedPageBreak/>
        <w:t>Eucharistie – mše svatá</w:t>
      </w:r>
      <w:bookmarkEnd w:id="1"/>
    </w:p>
    <w:p w14:paraId="3F948701" w14:textId="400BFDB7" w:rsidR="00F421ED" w:rsidRPr="00F421ED" w:rsidRDefault="00D971D8" w:rsidP="00E059BC">
      <w:pPr>
        <w:ind w:firstLine="578"/>
      </w:pPr>
      <w:r>
        <w:rPr>
          <w:i/>
          <w:iCs/>
        </w:rPr>
        <w:t>„Náš spasitel při poslední večeři, tu noc, kdy byl zrazen, ustanovil eucharistickou oběť svého těla a své krve, aby pro všechny čas</w:t>
      </w:r>
      <w:r w:rsidR="00272AEB">
        <w:rPr>
          <w:i/>
          <w:iCs/>
        </w:rPr>
        <w:t>y</w:t>
      </w:r>
      <w:r>
        <w:rPr>
          <w:i/>
          <w:iCs/>
        </w:rPr>
        <w:t xml:space="preserve">, dokud nepřijde, zachoval v trvání oběť kříže a aby tak své milované snoubence církvi </w:t>
      </w:r>
      <w:r w:rsidR="00EB0EEB">
        <w:rPr>
          <w:i/>
          <w:iCs/>
        </w:rPr>
        <w:t>zanechal památku na s</w:t>
      </w:r>
      <w:r w:rsidR="004611E1">
        <w:rPr>
          <w:i/>
          <w:iCs/>
        </w:rPr>
        <w:t>vo</w:t>
      </w:r>
      <w:r w:rsidR="00EB0EEB">
        <w:rPr>
          <w:i/>
          <w:iCs/>
        </w:rPr>
        <w:t>u smrt a na své vzkříšení: svátost milostivé lásky, znamení jednoty, pouto bratrské lásky, velikonoční hostinu, v níž je požíván Kristus, duše se naplňuje milostí a dává se nám záruka budoucí slávy.</w:t>
      </w:r>
      <w:r w:rsidR="00682757">
        <w:rPr>
          <w:i/>
          <w:iCs/>
        </w:rPr>
        <w:t>“</w:t>
      </w:r>
      <w:r w:rsidR="002A6E1E" w:rsidRPr="00046D20">
        <w:rPr>
          <w:rStyle w:val="Znakapoznpodarou"/>
        </w:rPr>
        <w:footnoteReference w:id="2"/>
      </w:r>
      <w:r w:rsidR="00272AEB">
        <w:rPr>
          <w:i/>
          <w:iCs/>
        </w:rPr>
        <w:t xml:space="preserve"> </w:t>
      </w:r>
    </w:p>
    <w:p w14:paraId="00B198C1" w14:textId="431AF0F7" w:rsidR="0031491F" w:rsidRDefault="00272AEB" w:rsidP="00E059BC">
      <w:pPr>
        <w:ind w:firstLine="578"/>
      </w:pPr>
      <w:r>
        <w:t>Eucharistie</w:t>
      </w:r>
      <w:r w:rsidR="00B731D4">
        <w:rPr>
          <w:rStyle w:val="Znakapoznpodarou"/>
        </w:rPr>
        <w:footnoteReference w:id="3"/>
      </w:r>
      <w:r>
        <w:t xml:space="preserve"> </w:t>
      </w:r>
      <w:r w:rsidR="00791171">
        <w:t>je samotnou podstatou křesťanského života</w:t>
      </w:r>
      <w:r w:rsidR="00312A60">
        <w:t>. Je jeho zdrojem, středem a</w:t>
      </w:r>
      <w:r w:rsidR="00791171">
        <w:t xml:space="preserve"> vrcholem</w:t>
      </w:r>
      <w:r w:rsidR="004611E1">
        <w:t xml:space="preserve"> jak</w:t>
      </w:r>
      <w:r w:rsidR="00312A60">
        <w:t xml:space="preserve"> pro církev jako celek, </w:t>
      </w:r>
      <w:r w:rsidR="004611E1">
        <w:t xml:space="preserve">tak také pro jednotlivé věřící. </w:t>
      </w:r>
      <w:r w:rsidR="000272A5">
        <w:t>Z ní ostatní svátosti</w:t>
      </w:r>
      <w:r w:rsidR="00260A1E">
        <w:t xml:space="preserve"> vyvěrají a k ní všechny směřují</w:t>
      </w:r>
      <w:r w:rsidR="000272A5">
        <w:t>, proto je Eucharistie označována jako nejsvětější svátost. Vždyť se jedná o samotného Krista – b</w:t>
      </w:r>
      <w:r w:rsidR="000C3FE2">
        <w:t>erá</w:t>
      </w:r>
      <w:r w:rsidR="000272A5">
        <w:t>nka pro nás ukřižovaného</w:t>
      </w:r>
      <w:r w:rsidR="00B91F6B">
        <w:rPr>
          <w:rStyle w:val="Znakapoznpodarou"/>
        </w:rPr>
        <w:footnoteReference w:id="4"/>
      </w:r>
      <w:r w:rsidR="001B380D">
        <w:t xml:space="preserve">, který se nám </w:t>
      </w:r>
      <w:r w:rsidR="00250FFC">
        <w:t>v eucharistii</w:t>
      </w:r>
      <w:r w:rsidR="001B380D">
        <w:t xml:space="preserve"> dává pod </w:t>
      </w:r>
      <w:proofErr w:type="spellStart"/>
      <w:r w:rsidR="001B380D">
        <w:t>způsobou</w:t>
      </w:r>
      <w:proofErr w:type="spellEnd"/>
      <w:r w:rsidR="001B380D">
        <w:t xml:space="preserve"> chleba a vína</w:t>
      </w:r>
      <w:r w:rsidR="00250FFC">
        <w:t xml:space="preserve"> – Těla a Krve Páně</w:t>
      </w:r>
      <w:r w:rsidR="001B380D">
        <w:t xml:space="preserve">. </w:t>
      </w:r>
    </w:p>
    <w:p w14:paraId="30B3EE41" w14:textId="6FDA5DAB" w:rsidR="00046D20" w:rsidRDefault="00F421ED" w:rsidP="00E059BC">
      <w:pPr>
        <w:ind w:firstLine="578"/>
      </w:pPr>
      <w:r>
        <w:t>Církev od počátku slaví mši svatou formou hostiny, k</w:t>
      </w:r>
      <w:r w:rsidR="001B380D">
        <w:t>de</w:t>
      </w:r>
      <w:r w:rsidR="00FA5CAF">
        <w:t xml:space="preserve"> věřící jsou nasyceni nejen tělem a krví Páně, ale také Božím slovem</w:t>
      </w:r>
      <w:r w:rsidR="00FA5CAF">
        <w:rPr>
          <w:rStyle w:val="Znakapoznpodarou"/>
        </w:rPr>
        <w:footnoteReference w:id="5"/>
      </w:r>
      <w:r w:rsidR="00FA5CAF">
        <w:t>.</w:t>
      </w:r>
      <w:r w:rsidR="00036E43">
        <w:t xml:space="preserve"> K</w:t>
      </w:r>
      <w:r>
        <w:t>aždý věřící má mít aktivní, uvědomělou a zbožnou účast na slavení eucharistie</w:t>
      </w:r>
      <w:r w:rsidR="00036E43">
        <w:t>, a tak se stále dokonaleji sjednocovat s Bohem.</w:t>
      </w:r>
      <w:r w:rsidR="00036E43">
        <w:rPr>
          <w:rStyle w:val="Znakapoznpodarou"/>
        </w:rPr>
        <w:footnoteReference w:id="6"/>
      </w:r>
    </w:p>
    <w:p w14:paraId="0D17DAF5" w14:textId="4BFC6412" w:rsidR="00FD3DCB" w:rsidRDefault="00342079" w:rsidP="00E059BC">
      <w:pPr>
        <w:ind w:firstLine="578"/>
      </w:pPr>
      <w:r>
        <w:t>Je zřejmé, že v rozsahu první kapitoly této bakalářské práce není možné důkladně popsat a vystihnout Mešní řád jako celek, proto se zde přistupuje k určitému kompromisu.</w:t>
      </w:r>
    </w:p>
    <w:p w14:paraId="2F2F5CFA" w14:textId="77777777" w:rsidR="00A07B1D" w:rsidRDefault="00A07B1D" w:rsidP="00046D20">
      <w:pPr>
        <w:ind w:firstLine="432"/>
      </w:pPr>
    </w:p>
    <w:p w14:paraId="473C03BA" w14:textId="0E889780" w:rsidR="0014530F" w:rsidRDefault="00342079" w:rsidP="00A07B1D">
      <w:pPr>
        <w:pStyle w:val="Nadpis2"/>
      </w:pPr>
      <w:bookmarkStart w:id="2" w:name="_Toc163201337"/>
      <w:r>
        <w:t>Významné historické milníky při formování struktury mešní liturgie</w:t>
      </w:r>
      <w:bookmarkEnd w:id="2"/>
      <w:r>
        <w:t xml:space="preserve"> </w:t>
      </w:r>
    </w:p>
    <w:p w14:paraId="1A5437EF" w14:textId="44D3532D" w:rsidR="0014530F" w:rsidRDefault="00250FFC" w:rsidP="00667EFA">
      <w:pPr>
        <w:ind w:firstLine="578"/>
      </w:pPr>
      <w:r>
        <w:t>O Ježíšově ustanovení eucharistie nám</w:t>
      </w:r>
      <w:r w:rsidR="009F36E4">
        <w:t xml:space="preserve"> v Novém zákoně</w:t>
      </w:r>
      <w:r>
        <w:t xml:space="preserve"> pojednávají synoptická evangelia</w:t>
      </w:r>
      <w:r w:rsidR="00D422E0">
        <w:t>:</w:t>
      </w:r>
      <w:r>
        <w:t xml:space="preserve"> Matouš</w:t>
      </w:r>
      <w:r w:rsidR="00D422E0">
        <w:rPr>
          <w:rStyle w:val="Znakapoznpodarou"/>
        </w:rPr>
        <w:footnoteReference w:id="7"/>
      </w:r>
      <w:r>
        <w:t>, Marek</w:t>
      </w:r>
      <w:r w:rsidR="00D422E0">
        <w:rPr>
          <w:rStyle w:val="Znakapoznpodarou"/>
        </w:rPr>
        <w:footnoteReference w:id="8"/>
      </w:r>
      <w:r w:rsidR="00D422E0">
        <w:t>,</w:t>
      </w:r>
      <w:r>
        <w:t xml:space="preserve"> Lukáš</w:t>
      </w:r>
      <w:r w:rsidR="00D422E0">
        <w:rPr>
          <w:rStyle w:val="Znakapoznpodarou"/>
        </w:rPr>
        <w:footnoteReference w:id="9"/>
      </w:r>
      <w:r>
        <w:t xml:space="preserve"> a svatý Pavel v Prvním listě do </w:t>
      </w:r>
      <w:proofErr w:type="spellStart"/>
      <w:r>
        <w:t>Korintu</w:t>
      </w:r>
      <w:proofErr w:type="spellEnd"/>
      <w:r w:rsidR="00D422E0">
        <w:rPr>
          <w:rStyle w:val="Znakapoznpodarou"/>
        </w:rPr>
        <w:footnoteReference w:id="10"/>
      </w:r>
      <w:r>
        <w:t xml:space="preserve">. </w:t>
      </w:r>
      <w:r w:rsidR="00667EFA">
        <w:t>Janovo evangelium nám v šesté kapitole nepředkládá slova ustanovení eucharistie, ale slova pronesená v synagoze v </w:t>
      </w:r>
      <w:proofErr w:type="spellStart"/>
      <w:r w:rsidR="00667EFA">
        <w:t>Kafarnau</w:t>
      </w:r>
      <w:proofErr w:type="spellEnd"/>
      <w:r w:rsidR="00667EFA">
        <w:t>, která předcházejí samotnému ustanovení eucharisti</w:t>
      </w:r>
      <w:r w:rsidR="009F36E4">
        <w:t>e</w:t>
      </w:r>
      <w:r w:rsidR="00667EFA">
        <w:t xml:space="preserve">, </w:t>
      </w:r>
      <w:r w:rsidR="00667EFA">
        <w:lastRenderedPageBreak/>
        <w:t>kde se Ježíš ztotožňuje s chlebem života, který sestoupil z nebe.</w:t>
      </w:r>
      <w:r w:rsidR="00667EFA">
        <w:rPr>
          <w:rStyle w:val="Znakapoznpodarou"/>
        </w:rPr>
        <w:footnoteReference w:id="11"/>
      </w:r>
      <w:r w:rsidR="009F36E4">
        <w:t xml:space="preserve"> Dříve zmíněné texty však nejsou přesným systematickým popisem prvotní mše svaté. Především se jedná o prvotní zmínky, pokud nebereme v potaz Starozákonní předobrazy eucharistie, či jednotlivé části budoucí liturgie. </w:t>
      </w:r>
    </w:p>
    <w:p w14:paraId="27060B8D" w14:textId="0572F694" w:rsidR="009F36E4" w:rsidRDefault="00CB79A5" w:rsidP="00667EFA">
      <w:pPr>
        <w:ind w:firstLine="578"/>
      </w:pPr>
      <w:r>
        <w:t>Raná církev nebyla vázaná čistě na chrám. Věřící se</w:t>
      </w:r>
      <w:r w:rsidR="00536A3E">
        <w:t xml:space="preserve"> tak</w:t>
      </w:r>
      <w:r>
        <w:t xml:space="preserve"> shromažďovali po domech</w:t>
      </w:r>
      <w:r w:rsidR="00536A3E">
        <w:t>,</w:t>
      </w:r>
      <w:r>
        <w:t xml:space="preserve"> při</w:t>
      </w:r>
      <w:r w:rsidR="00536A3E">
        <w:t xml:space="preserve"> stolování a</w:t>
      </w:r>
      <w:r>
        <w:t xml:space="preserve"> lámání chleba</w:t>
      </w:r>
      <w:r w:rsidR="00536A3E">
        <w:rPr>
          <w:rStyle w:val="Znakapoznpodarou"/>
        </w:rPr>
        <w:footnoteReference w:id="12"/>
      </w:r>
      <w:r>
        <w:t xml:space="preserve">. </w:t>
      </w:r>
      <w:r w:rsidR="00730501">
        <w:t xml:space="preserve">Taková eucharistická hostina téměř jistě vycházela z židovských modliteb, z jejich částí a zahrnovala v sobě její jednotlivé prvky. Např. modlitby chval a díků, žehnací modlitby, Aleluja, Amen, </w:t>
      </w:r>
      <w:proofErr w:type="spellStart"/>
      <w:r w:rsidR="00730501">
        <w:t>Hosana</w:t>
      </w:r>
      <w:proofErr w:type="spellEnd"/>
      <w:r w:rsidR="00730501">
        <w:t>.</w:t>
      </w:r>
      <w:r w:rsidR="00CF433A">
        <w:t xml:space="preserve"> </w:t>
      </w:r>
      <w:r w:rsidR="00730501">
        <w:t>Tyto prvky postupně formovaly a dávaly vznik budoucí liturgii mše svaté.</w:t>
      </w:r>
      <w:r w:rsidR="00CF433A" w:rsidRPr="00CF433A">
        <w:t xml:space="preserve"> </w:t>
      </w:r>
      <w:r w:rsidR="00CF433A">
        <w:t>Pevný Bohoslužebný řád</w:t>
      </w:r>
      <w:r w:rsidR="004A3537">
        <w:t xml:space="preserve"> však</w:t>
      </w:r>
      <w:r w:rsidR="00CF433A">
        <w:t xml:space="preserve"> ještě nelze v této rané době vysledovat</w:t>
      </w:r>
      <w:r w:rsidR="00CF433A">
        <w:rPr>
          <w:rStyle w:val="Znakapoznpodarou"/>
        </w:rPr>
        <w:t xml:space="preserve"> </w:t>
      </w:r>
      <w:r w:rsidR="00FD0366">
        <w:rPr>
          <w:rStyle w:val="Znakapoznpodarou"/>
        </w:rPr>
        <w:footnoteReference w:id="13"/>
      </w:r>
      <w:r w:rsidR="00CF433A">
        <w:t>.</w:t>
      </w:r>
    </w:p>
    <w:p w14:paraId="20E3ACB9" w14:textId="06D7D7E2" w:rsidR="000A532A" w:rsidRPr="00213FCB" w:rsidRDefault="000A532A" w:rsidP="00213FCB">
      <w:pPr>
        <w:ind w:firstLine="578"/>
      </w:pPr>
      <w:r>
        <w:t>V polovině druhého století posílá sv. Justin mučedník dopis císaři Antonínu Piovi, ve kterém mu vysvětluje, co dělají křesťané. Jedná se o základní linii průběhu slavení mše svaté, která se stala podkladem pro všechny starobylé liturgie.</w:t>
      </w:r>
      <w:r w:rsidR="00446F86">
        <w:t xml:space="preserve"> V tomto dopise Justin píše, že v určitý den se všichni obyvatelé shromáždili na jednom místě. Následně se </w:t>
      </w:r>
      <w:r w:rsidR="00446F86">
        <w:rPr>
          <w:i/>
          <w:iCs/>
        </w:rPr>
        <w:t>„čtou paměti apoštolů nebo spisy proroků, pokud to čas dovoluje. Potom, když lektor skončil, představený nás v promluvě napomíná a vybízí, abychom následovali tyto dobré příklady.“</w:t>
      </w:r>
      <w:r w:rsidR="00213FCB" w:rsidRPr="00213FCB">
        <w:rPr>
          <w:rStyle w:val="Znakapoznpodarou"/>
        </w:rPr>
        <w:footnoteReference w:id="14"/>
      </w:r>
      <w:r w:rsidR="00446F86">
        <w:rPr>
          <w:i/>
          <w:iCs/>
        </w:rPr>
        <w:t xml:space="preserve"> </w:t>
      </w:r>
      <w:r w:rsidR="00446F86">
        <w:t>Po promluvě následují přímluvné modlitby a pozdravení pokoje.</w:t>
      </w:r>
      <w:r w:rsidR="00213FCB">
        <w:t xml:space="preserve"> </w:t>
      </w:r>
      <w:r w:rsidR="00213FCB">
        <w:rPr>
          <w:i/>
          <w:iCs/>
        </w:rPr>
        <w:t>„</w:t>
      </w:r>
      <w:r w:rsidR="007D0524">
        <w:rPr>
          <w:i/>
          <w:iCs/>
        </w:rPr>
        <w:t xml:space="preserve">Potom jsou představenému bratří přineseny chléb a kalich vína smíšeného s vodou. On jej vezme a vzdává chválu a slávu Otci vesmíru ve jménu Syna a Ducha svatého a dlouze pronáší díkůčinění (řecky: </w:t>
      </w:r>
      <w:proofErr w:type="spellStart"/>
      <w:r w:rsidR="007D0524">
        <w:rPr>
          <w:i/>
          <w:iCs/>
        </w:rPr>
        <w:t>eucharistian</w:t>
      </w:r>
      <w:proofErr w:type="spellEnd"/>
      <w:r w:rsidR="007D0524">
        <w:rPr>
          <w:i/>
          <w:iCs/>
        </w:rPr>
        <w:t>)</w:t>
      </w:r>
      <w:r w:rsidR="00213FCB">
        <w:rPr>
          <w:i/>
          <w:iCs/>
        </w:rPr>
        <w:t>.“</w:t>
      </w:r>
      <w:r w:rsidR="00213FCB" w:rsidRPr="00213FCB">
        <w:rPr>
          <w:rStyle w:val="Znakapoznpodarou"/>
        </w:rPr>
        <w:footnoteReference w:id="15"/>
      </w:r>
      <w:r w:rsidR="00213FCB">
        <w:t xml:space="preserve"> Modlitba je zakončena společným zvoláním „Amen“. Tuto základní linii průběhu slavení mše svaté Justin ve svém dopise uzavírá tím, že jáhni rozdávají všem přítomným chléb a víno a taktéž je donáší nepřítomným.</w:t>
      </w:r>
    </w:p>
    <w:p w14:paraId="473C7F06" w14:textId="7A452ABD" w:rsidR="007D0524" w:rsidRDefault="004E4212" w:rsidP="00667EFA">
      <w:pPr>
        <w:ind w:firstLine="578"/>
      </w:pPr>
      <w:r>
        <w:t xml:space="preserve">Tato základní struktura bohoslužebného shromáždění obsahující </w:t>
      </w:r>
      <w:r w:rsidR="00C23382">
        <w:t>s</w:t>
      </w:r>
      <w:r>
        <w:t>hromáždění se, bohoslužbu slova se čteními, promluvu, přímluvy, bohoslužbu s předkládáním chleba a vína</w:t>
      </w:r>
      <w:r w:rsidR="00C23382">
        <w:t xml:space="preserve">, proměňování a přijímání, se dochovala až do dnešní formy mše svaté. </w:t>
      </w:r>
    </w:p>
    <w:p w14:paraId="0C807DAA" w14:textId="01B553B9" w:rsidR="009D6CA5" w:rsidRPr="007D0524" w:rsidRDefault="00000E48" w:rsidP="009D6CA5">
      <w:pPr>
        <w:ind w:firstLine="578"/>
      </w:pPr>
      <w:r>
        <w:lastRenderedPageBreak/>
        <w:t xml:space="preserve">Církevní řád datovaný kolem roku 215 nám předkládá doslovné znění liturgických textů. Za jeho autora bývá považován </w:t>
      </w:r>
      <w:proofErr w:type="spellStart"/>
      <w:r>
        <w:t>Hippolyt</w:t>
      </w:r>
      <w:proofErr w:type="spellEnd"/>
      <w:r>
        <w:t xml:space="preserve">, který se snaží o to, aby spis „Apoštolská tradice“ byl uchráněn od různých omylů. Apoštolská tradice obsahuje texty týkající se křtu, eucharistie, třístupňového svěcení, různá žehnání, modlitby a agapy. Spis mimo jiné obsahuje text eucharistické modlitby, která se s malými úpravami stala podkladem pro II. eucharistickou modlitbu v Římském misálu, vydaném po Druhém vatikánském koncilu. </w:t>
      </w:r>
      <w:proofErr w:type="spellStart"/>
      <w:r w:rsidR="009D6CA5">
        <w:t>Hippolyt</w:t>
      </w:r>
      <w:proofErr w:type="spellEnd"/>
      <w:r w:rsidR="009D6CA5">
        <w:t xml:space="preserve"> však ještě ponechává biskupům prá</w:t>
      </w:r>
      <w:r w:rsidR="006B211C">
        <w:t>vo svobodné improvizace. Tertuli</w:t>
      </w:r>
      <w:r w:rsidR="009D6CA5">
        <w:t xml:space="preserve">án (zemřel kolem roku 220) s Cypriánem (zemřel kolem roku 258) ve svých spisech navazují na </w:t>
      </w:r>
      <w:proofErr w:type="spellStart"/>
      <w:r w:rsidR="009D6CA5">
        <w:t>Hippolyta</w:t>
      </w:r>
      <w:proofErr w:type="spellEnd"/>
      <w:r w:rsidR="009D6CA5">
        <w:t xml:space="preserve"> a potvrzují jeho texty.</w:t>
      </w:r>
      <w:r w:rsidR="009D6CA5">
        <w:rPr>
          <w:rStyle w:val="Znakapoznpodarou"/>
        </w:rPr>
        <w:footnoteReference w:id="16"/>
      </w:r>
    </w:p>
    <w:p w14:paraId="0CE23064" w14:textId="3CCAFDDE" w:rsidR="000C3FE2" w:rsidRDefault="003752F4" w:rsidP="00A6577E">
      <w:pPr>
        <w:ind w:firstLine="578"/>
      </w:pPr>
      <w:r>
        <w:t>V roce 313 vydává císař Konstantin edikt milánský. Jedná se o toleranční patent, který uděluje, do té doby pronásledovaným křesťanům, svobodu a rovnoprávnost s ostatními náboženstvími. V roce 380 se křesťanství stává jediným povoleným státním náboženstvím</w:t>
      </w:r>
      <w:r w:rsidR="00217430">
        <w:t xml:space="preserve">. </w:t>
      </w:r>
    </w:p>
    <w:p w14:paraId="3D1A7993" w14:textId="1BAE9050" w:rsidR="00272AEB" w:rsidRDefault="0029185A" w:rsidP="0029185A">
      <w:pPr>
        <w:ind w:firstLine="578"/>
      </w:pPr>
      <w:r w:rsidRPr="0029185A">
        <w:t>V prvních stoletích jsou informace o průběhu mše</w:t>
      </w:r>
      <w:r w:rsidR="00911122">
        <w:t xml:space="preserve"> zaznamenány</w:t>
      </w:r>
      <w:r w:rsidRPr="0029185A">
        <w:t xml:space="preserve"> v dílech církevních autorů</w:t>
      </w:r>
      <w:r w:rsidR="00911122">
        <w:t>.</w:t>
      </w:r>
      <w:r w:rsidRPr="0029185A">
        <w:t xml:space="preserve"> </w:t>
      </w:r>
      <w:r w:rsidR="00911122">
        <w:t>P</w:t>
      </w:r>
      <w:r w:rsidRPr="0029185A">
        <w:t xml:space="preserve">rvní liturgický popis mše, tj. detailní popis jejich jednotlivých částí a celého </w:t>
      </w:r>
      <w:proofErr w:type="spellStart"/>
      <w:r w:rsidRPr="0029185A">
        <w:t>ordo</w:t>
      </w:r>
      <w:proofErr w:type="spellEnd"/>
      <w:r w:rsidRPr="0029185A">
        <w:t xml:space="preserve"> </w:t>
      </w:r>
      <w:proofErr w:type="spellStart"/>
      <w:r w:rsidRPr="0029185A">
        <w:t>misae</w:t>
      </w:r>
      <w:proofErr w:type="spellEnd"/>
      <w:r w:rsidRPr="0029185A">
        <w:t xml:space="preserve"> nacházíme v římských </w:t>
      </w:r>
      <w:proofErr w:type="spellStart"/>
      <w:r w:rsidRPr="0029185A">
        <w:t>ordin</w:t>
      </w:r>
      <w:r w:rsidR="006B211C">
        <w:t>es</w:t>
      </w:r>
      <w:proofErr w:type="spellEnd"/>
      <w:r w:rsidR="006B211C">
        <w:t>, především v </w:t>
      </w:r>
      <w:proofErr w:type="spellStart"/>
      <w:r w:rsidR="006B211C">
        <w:t>Ordo</w:t>
      </w:r>
      <w:proofErr w:type="spellEnd"/>
      <w:r w:rsidR="006B211C">
        <w:t xml:space="preserve"> </w:t>
      </w:r>
      <w:proofErr w:type="spellStart"/>
      <w:r w:rsidR="006B211C">
        <w:t>romanus</w:t>
      </w:r>
      <w:proofErr w:type="spellEnd"/>
      <w:r w:rsidR="006B211C">
        <w:t xml:space="preserve"> I., </w:t>
      </w:r>
      <w:r w:rsidRPr="0029185A">
        <w:t xml:space="preserve">popisující praxi 7. století. Vedle popisu mše se v prvních liturgických knihách objevují </w:t>
      </w:r>
      <w:proofErr w:type="spellStart"/>
      <w:r w:rsidRPr="0029185A">
        <w:t>euchologické</w:t>
      </w:r>
      <w:proofErr w:type="spellEnd"/>
      <w:r w:rsidRPr="0029185A">
        <w:t xml:space="preserve"> mešní texty – jednotlivé orace a mešní kánon.</w:t>
      </w:r>
      <w:r>
        <w:t xml:space="preserve"> </w:t>
      </w:r>
      <w:r w:rsidR="004C0AA1">
        <w:t>Mezi významné sakramentáře té doby patřily:</w:t>
      </w:r>
      <w:r>
        <w:t xml:space="preserve"> sakramentář </w:t>
      </w:r>
      <w:proofErr w:type="spellStart"/>
      <w:r>
        <w:t>Veronese</w:t>
      </w:r>
      <w:proofErr w:type="spellEnd"/>
      <w:r>
        <w:t>,</w:t>
      </w:r>
      <w:r w:rsidR="004C0AA1">
        <w:t xml:space="preserve"> sakramentář papeže </w:t>
      </w:r>
      <w:proofErr w:type="spellStart"/>
      <w:r w:rsidR="004C0AA1">
        <w:t>Gelasia</w:t>
      </w:r>
      <w:proofErr w:type="spellEnd"/>
      <w:r w:rsidR="004C0AA1">
        <w:t xml:space="preserve"> I. </w:t>
      </w:r>
      <w:r w:rsidR="00D02B70">
        <w:t>a</w:t>
      </w:r>
      <w:r w:rsidR="004C0AA1">
        <w:t xml:space="preserve"> sakramentář </w:t>
      </w:r>
      <w:proofErr w:type="spellStart"/>
      <w:r w:rsidR="004C0AA1">
        <w:t>Gregorianum</w:t>
      </w:r>
      <w:proofErr w:type="spellEnd"/>
      <w:r w:rsidR="004C0AA1">
        <w:t>, který sloužil jako celoroční sakramentář pro papežskou liturgii</w:t>
      </w:r>
      <w:r w:rsidR="00E20A33">
        <w:t>.</w:t>
      </w:r>
      <w:r w:rsidR="004C0AA1">
        <w:rPr>
          <w:rStyle w:val="Znakapoznpodarou"/>
        </w:rPr>
        <w:footnoteReference w:id="17"/>
      </w:r>
    </w:p>
    <w:p w14:paraId="30C2F9F8" w14:textId="5C0B936D" w:rsidR="004C0AA1" w:rsidRDefault="004C0AA1" w:rsidP="00A6577E">
      <w:r>
        <w:tab/>
      </w:r>
      <w:r w:rsidR="00E20A33">
        <w:t xml:space="preserve">V polovině 8. století, za vlády krále Pipina, byla předepsána římská liturgie pro celou jeho říši. </w:t>
      </w:r>
      <w:r w:rsidR="00543813">
        <w:t xml:space="preserve">Postupně začaly vznikat první </w:t>
      </w:r>
      <w:proofErr w:type="spellStart"/>
      <w:r w:rsidR="00096D53">
        <w:t>Ordines</w:t>
      </w:r>
      <w:proofErr w:type="spellEnd"/>
      <w:r w:rsidR="00096D53">
        <w:t xml:space="preserve"> – řády.</w:t>
      </w:r>
      <w:r w:rsidR="00543813">
        <w:rPr>
          <w:rStyle w:val="Znakapoznpodarou"/>
        </w:rPr>
        <w:footnoteReference w:id="18"/>
      </w:r>
      <w:r w:rsidR="00543813">
        <w:t xml:space="preserve"> Jedná se o dnešní rubriky nebo ceremoniály, které popisovaly, jak má daná bohoslužba probíhat. Tyto řády se následně spojovaly do větší celků, a tak vznikaly první souhrn</w:t>
      </w:r>
      <w:r w:rsidR="00D02B70">
        <w:t>n</w:t>
      </w:r>
      <w:r w:rsidR="00543813">
        <w:t>é liturgické knihy</w:t>
      </w:r>
      <w:r w:rsidR="00543813">
        <w:rPr>
          <w:rStyle w:val="Znakapoznpodarou"/>
        </w:rPr>
        <w:footnoteReference w:id="19"/>
      </w:r>
      <w:r w:rsidR="00543813">
        <w:t xml:space="preserve">. </w:t>
      </w:r>
    </w:p>
    <w:p w14:paraId="29A15985" w14:textId="2976015C" w:rsidR="00B718B6" w:rsidRDefault="00543813" w:rsidP="00A6577E">
      <w:r>
        <w:tab/>
      </w:r>
      <w:r w:rsidR="006D4524" w:rsidRPr="006D4524">
        <w:t xml:space="preserve">V dalších </w:t>
      </w:r>
      <w:proofErr w:type="spellStart"/>
      <w:r w:rsidR="006D4524" w:rsidRPr="006D4524">
        <w:t>ordines</w:t>
      </w:r>
      <w:proofErr w:type="spellEnd"/>
      <w:r w:rsidR="006D4524" w:rsidRPr="006D4524">
        <w:t xml:space="preserve"> a také díky úpravám papeže Řehoře Velikého získal mešní řád ve středověku svoji ustálenou podobu a dále se nevyvíjel, byl doplněn dalšími modlitbami – apologiemi kněze.</w:t>
      </w:r>
      <w:r w:rsidR="006D4524">
        <w:t xml:space="preserve"> V</w:t>
      </w:r>
      <w:r w:rsidR="006D4524" w:rsidRPr="006D4524">
        <w:t>e středověku</w:t>
      </w:r>
      <w:r w:rsidR="006D4524">
        <w:t xml:space="preserve"> se jasně</w:t>
      </w:r>
      <w:r w:rsidR="006D4524" w:rsidRPr="006D4524">
        <w:t xml:space="preserve"> profiluje duální struktura mše, na jedné straně rituální jednání kněze a na straně spirituální prožívání věřících. Toto </w:t>
      </w:r>
      <w:r w:rsidR="006D4524" w:rsidRPr="006D4524">
        <w:lastRenderedPageBreak/>
        <w:t xml:space="preserve">spirituální prožívání je dáno i alegorickým výkladem mše středověkých autorů – </w:t>
      </w:r>
      <w:proofErr w:type="spellStart"/>
      <w:r w:rsidR="006D4524" w:rsidRPr="006D4524">
        <w:t>Cesarius</w:t>
      </w:r>
      <w:proofErr w:type="spellEnd"/>
      <w:r w:rsidR="006D4524" w:rsidRPr="006D4524">
        <w:t xml:space="preserve">, </w:t>
      </w:r>
      <w:proofErr w:type="spellStart"/>
      <w:r w:rsidR="006D4524" w:rsidRPr="006D4524">
        <w:t>Amalarius</w:t>
      </w:r>
      <w:proofErr w:type="spellEnd"/>
      <w:r w:rsidR="006D4524" w:rsidRPr="006D4524">
        <w:t xml:space="preserve"> z</w:t>
      </w:r>
      <w:r w:rsidR="006D4524">
        <w:t> </w:t>
      </w:r>
      <w:r w:rsidR="006D4524" w:rsidRPr="006D4524">
        <w:t>Mete</w:t>
      </w:r>
      <w:r w:rsidR="006D4524">
        <w:t xml:space="preserve">. </w:t>
      </w:r>
      <w:r w:rsidR="00B718B6">
        <w:t>T</w:t>
      </w:r>
      <w:r w:rsidR="00B718B6" w:rsidRPr="00B718B6">
        <w:t xml:space="preserve">ento spirituální aspekt prožívání vede ke středověkému mysticismu, jehož znamením je úcta </w:t>
      </w:r>
      <w:r w:rsidR="006B211C">
        <w:t>k eucharistii, která je reprez</w:t>
      </w:r>
      <w:r w:rsidR="00B718B6" w:rsidRPr="00B718B6">
        <w:t>entací oběti Krista na kříži – elevace hostie. Tím se pohled na toto mysterium stává stěžejní částí a nikoli přijímání</w:t>
      </w:r>
      <w:r w:rsidR="00B718B6">
        <w:t xml:space="preserve">. </w:t>
      </w:r>
    </w:p>
    <w:p w14:paraId="71FC0132" w14:textId="7DE98203" w:rsidR="00543813" w:rsidRPr="00272AEB" w:rsidRDefault="006D4524" w:rsidP="00B718B6">
      <w:pPr>
        <w:ind w:firstLine="708"/>
      </w:pPr>
      <w:r>
        <w:t>V </w:t>
      </w:r>
      <w:r w:rsidR="00B14DA3">
        <w:t>kostel</w:t>
      </w:r>
      <w:r w:rsidR="00106A52">
        <w:t>í</w:t>
      </w:r>
      <w:r w:rsidR="00B14DA3">
        <w:t>ch</w:t>
      </w:r>
      <w:r>
        <w:t xml:space="preserve"> byly zavedeny mřížky</w:t>
      </w:r>
      <w:r w:rsidR="00B14DA3">
        <w:t>, které defacto rozdělily církve na církev „kléru“ a „lidu“. Zavádí se nové církevní svátky Páně, mariánské svátky i svátky svatých. Zejména rostoucí kult svatých napomáhá ke stále častější oblibě poutí. Věřící touží vidět</w:t>
      </w:r>
      <w:r w:rsidR="006D2AB3">
        <w:t>,</w:t>
      </w:r>
      <w:r w:rsidR="00B14DA3">
        <w:t xml:space="preserve"> co nejvíce</w:t>
      </w:r>
      <w:r w:rsidR="006D2AB3">
        <w:t xml:space="preserve"> toho, co jim víra zvěstuje. Mše svaté se slaví před vystavenou nejsvětější svátostí</w:t>
      </w:r>
      <w:r w:rsidR="00B718B6">
        <w:t xml:space="preserve"> a</w:t>
      </w:r>
      <w:r w:rsidR="006D2AB3">
        <w:t xml:space="preserve"> IV. Lateránský koncil</w:t>
      </w:r>
      <w:r>
        <w:t xml:space="preserve"> (1215)</w:t>
      </w:r>
      <w:r w:rsidR="006D2AB3">
        <w:t xml:space="preserve"> nařizuje věřícím přijímat eucharistii aspoň jednou ročně. Pomalu se přestává přijímat na ruku a upouští se od přijímání z kalicha.</w:t>
      </w:r>
      <w:r w:rsidR="006D2AB3">
        <w:rPr>
          <w:rStyle w:val="Znakapoznpodarou"/>
        </w:rPr>
        <w:footnoteReference w:id="20"/>
      </w:r>
      <w:r w:rsidR="006D2AB3">
        <w:t xml:space="preserve"> </w:t>
      </w:r>
    </w:p>
    <w:p w14:paraId="001BE432" w14:textId="022DB204" w:rsidR="00C256AB" w:rsidRDefault="006D2AB3" w:rsidP="00C256AB">
      <w:pPr>
        <w:rPr>
          <w:i/>
          <w:iCs/>
        </w:rPr>
      </w:pPr>
      <w:r>
        <w:tab/>
      </w:r>
      <w:r w:rsidR="009128F2" w:rsidRPr="009128F2">
        <w:t>Tridentská liturgie koncepčně přejímá formu a vnímání mešní liturgie z vrcholného středověku a scholastické sakramentální teologie</w:t>
      </w:r>
      <w:r w:rsidR="009128F2">
        <w:t xml:space="preserve">. </w:t>
      </w:r>
      <w:r w:rsidR="00332806">
        <w:t xml:space="preserve">Římský misál zůstal bez větších změn platný téměř 400 let. Tridentský </w:t>
      </w:r>
      <w:r w:rsidR="000B0A03">
        <w:t>koncil</w:t>
      </w:r>
      <w:r w:rsidR="009128F2">
        <w:t xml:space="preserve"> (1545</w:t>
      </w:r>
      <w:r w:rsidR="00B718B6">
        <w:t>-</w:t>
      </w:r>
      <w:r w:rsidR="009128F2">
        <w:t>1563)</w:t>
      </w:r>
      <w:r w:rsidR="000B0A03">
        <w:t xml:space="preserve"> reagoval také na reformační hnutí a zdůraznil, že mše svatá je zpřítomněním, památkou a aplikací Kristovy oběti na kříži</w:t>
      </w:r>
      <w:r w:rsidR="000B0A03">
        <w:rPr>
          <w:rStyle w:val="Znakapoznpodarou"/>
        </w:rPr>
        <w:footnoteReference w:id="21"/>
      </w:r>
      <w:r w:rsidR="009128F2">
        <w:t xml:space="preserve"> – obětní aspekt mše</w:t>
      </w:r>
      <w:r w:rsidR="00106A52">
        <w:t>,</w:t>
      </w:r>
      <w:r w:rsidR="009128F2">
        <w:t xml:space="preserve"> </w:t>
      </w:r>
      <w:r w:rsidR="000B0A03">
        <w:t xml:space="preserve">a jasně tak připomněl základní myšlenky novozákonních textů. </w:t>
      </w:r>
      <w:r w:rsidR="00FA4CFC">
        <w:t xml:space="preserve">Mše svatá byla nadále slavena v latině. Mřížka mezi lidem a klérem byla zachována: </w:t>
      </w:r>
      <w:r w:rsidR="00FA4CFC">
        <w:rPr>
          <w:i/>
          <w:iCs/>
        </w:rPr>
        <w:t xml:space="preserve">„Lid je mši přítomen, jeho </w:t>
      </w:r>
      <w:r w:rsidR="00332806">
        <w:rPr>
          <w:i/>
          <w:iCs/>
        </w:rPr>
        <w:t>účast se však omezuje na slyšení a hledění.“</w:t>
      </w:r>
      <w:r w:rsidR="00332806" w:rsidRPr="00332806">
        <w:rPr>
          <w:rStyle w:val="Znakapoznpodarou"/>
        </w:rPr>
        <w:footnoteReference w:id="22"/>
      </w:r>
    </w:p>
    <w:p w14:paraId="094E29FF" w14:textId="46F7C675" w:rsidR="003F6BF0" w:rsidRDefault="00174B41" w:rsidP="00C256AB">
      <w:r>
        <w:tab/>
        <w:t>Druhý vatikánský</w:t>
      </w:r>
      <w:r w:rsidR="003F6BF0">
        <w:t xml:space="preserve"> (1962</w:t>
      </w:r>
      <w:r w:rsidR="00B718B6">
        <w:t>-</w:t>
      </w:r>
      <w:r w:rsidR="003F6BF0">
        <w:t>1965)</w:t>
      </w:r>
      <w:r>
        <w:t xml:space="preserve"> koncil si byl dobře vědom</w:t>
      </w:r>
      <w:r w:rsidR="009D3552">
        <w:t xml:space="preserve"> </w:t>
      </w:r>
      <w:r w:rsidR="009D3552" w:rsidRPr="009D3552">
        <w:t>duálního prožívání mše: rituální knězem a spirituální věřícími</w:t>
      </w:r>
      <w:r w:rsidR="003F6BF0">
        <w:t>,</w:t>
      </w:r>
      <w:r w:rsidR="009D3552">
        <w:t xml:space="preserve"> a</w:t>
      </w:r>
      <w:r w:rsidR="003F6BF0">
        <w:t xml:space="preserve"> tak se</w:t>
      </w:r>
      <w:r w:rsidR="009D3552">
        <w:t xml:space="preserve"> snažil takovéto prožívání mše ukončit</w:t>
      </w:r>
      <w:r w:rsidR="003F6BF0">
        <w:t xml:space="preserve">. Na straně jedné </w:t>
      </w:r>
      <w:r w:rsidR="009D3552">
        <w:t>všichni tvoří jedno slavící společenství</w:t>
      </w:r>
      <w:r w:rsidR="003F6BF0">
        <w:t xml:space="preserve">. Na straně druhé se zde nachází </w:t>
      </w:r>
      <w:r w:rsidR="003F6BF0" w:rsidRPr="003F6BF0">
        <w:t>spirituální prožitek a význam osobní čili lidové zbožnosti</w:t>
      </w:r>
      <w:r>
        <w:t xml:space="preserve">. </w:t>
      </w:r>
    </w:p>
    <w:p w14:paraId="39C1B8D7" w14:textId="087C786F" w:rsidR="00C256AB" w:rsidRDefault="00174B41" w:rsidP="003F6BF0">
      <w:pPr>
        <w:ind w:firstLine="708"/>
      </w:pPr>
      <w:r>
        <w:t>V</w:t>
      </w:r>
      <w:r w:rsidR="009D3552">
        <w:t>e</w:t>
      </w:r>
      <w:r>
        <w:t> druhé kapitole konstituce o posvátné liturgii</w:t>
      </w:r>
      <w:r w:rsidR="009D3552">
        <w:t xml:space="preserve"> se</w:t>
      </w:r>
      <w:r>
        <w:t xml:space="preserve"> píše: </w:t>
      </w:r>
      <w:r>
        <w:rPr>
          <w:i/>
          <w:iCs/>
        </w:rPr>
        <w:t>„</w:t>
      </w:r>
      <w:r w:rsidR="00982B21">
        <w:rPr>
          <w:i/>
          <w:iCs/>
        </w:rPr>
        <w:t xml:space="preserve">aby věřící nebyli přítomni tomuto tajemství víry jako stranou stojící a němí diváci, ale aby mu pomocí obřadů a modliteb dobře porozuměli. Mají mít uvědomělou, zbožnou a aktivní účast na posvátném úkonu, aby se poučili Božím slovem a posilnili hostinou těla </w:t>
      </w:r>
      <w:r w:rsidR="00982B21" w:rsidRPr="00D02B70">
        <w:rPr>
          <w:i/>
          <w:iCs/>
        </w:rPr>
        <w:t>Páně a aby vzdávali díky Bohu.</w:t>
      </w:r>
      <w:r w:rsidR="00982B21">
        <w:rPr>
          <w:i/>
          <w:iCs/>
        </w:rPr>
        <w:t>“</w:t>
      </w:r>
      <w:r w:rsidR="00982B21" w:rsidRPr="00982B21">
        <w:rPr>
          <w:rStyle w:val="Znakapoznpodarou"/>
        </w:rPr>
        <w:footnoteReference w:id="23"/>
      </w:r>
      <w:r w:rsidR="00982B21">
        <w:rPr>
          <w:i/>
          <w:iCs/>
        </w:rPr>
        <w:t xml:space="preserve"> </w:t>
      </w:r>
      <w:r w:rsidR="00982B21">
        <w:t xml:space="preserve">Koncil k dosažení tohoto cíle přepracovává mešní řád ve směru, </w:t>
      </w:r>
      <w:r w:rsidR="00982B21">
        <w:rPr>
          <w:i/>
          <w:iCs/>
        </w:rPr>
        <w:t xml:space="preserve">„aby jasněji vynikl vlastní smysl jednotlivých částí i jejich vzájemný vztah a aby se </w:t>
      </w:r>
      <w:r w:rsidR="00982B21">
        <w:rPr>
          <w:i/>
          <w:iCs/>
        </w:rPr>
        <w:lastRenderedPageBreak/>
        <w:t>věřící</w:t>
      </w:r>
      <w:r w:rsidR="001A087B">
        <w:rPr>
          <w:i/>
          <w:iCs/>
        </w:rPr>
        <w:t>m</w:t>
      </w:r>
      <w:r w:rsidR="00982B21">
        <w:rPr>
          <w:i/>
          <w:iCs/>
        </w:rPr>
        <w:t xml:space="preserve"> usnadnila zbožná a aktivní účast. Proto je třeba obřady zjednodušit, přitom však svědomitě zachovat jejich podstatu. Ať se vynechá, co bylo během času zdvojeno nebo přidáno ne právě účelně. Ať se naopak obnoví podle starobylé tradice otců i něco z toho, co nepřízní doby zaniklo, pokud to bude uznáno za vhodné nebo potřebné.“</w:t>
      </w:r>
      <w:r w:rsidR="00982B21" w:rsidRPr="0000352D">
        <w:rPr>
          <w:rStyle w:val="Znakapoznpodarou"/>
        </w:rPr>
        <w:footnoteReference w:id="24"/>
      </w:r>
      <w:r w:rsidR="0000352D">
        <w:t xml:space="preserve"> Postupně se tak vypracovávají nové liturgické knihy. Mešní řád (</w:t>
      </w:r>
      <w:proofErr w:type="spellStart"/>
      <w:r w:rsidR="0000352D">
        <w:t>Ordo</w:t>
      </w:r>
      <w:proofErr w:type="spellEnd"/>
      <w:r w:rsidR="0000352D">
        <w:t xml:space="preserve"> </w:t>
      </w:r>
      <w:proofErr w:type="spellStart"/>
      <w:r w:rsidR="0000352D">
        <w:t>missae</w:t>
      </w:r>
      <w:proofErr w:type="spellEnd"/>
      <w:r w:rsidR="0000352D">
        <w:t>) se stává stálou částí misálu. V roce 1970 vychází „</w:t>
      </w:r>
      <w:proofErr w:type="spellStart"/>
      <w:r w:rsidR="0000352D">
        <w:t>Missale</w:t>
      </w:r>
      <w:proofErr w:type="spellEnd"/>
      <w:r w:rsidR="0000352D">
        <w:t xml:space="preserve"> </w:t>
      </w:r>
      <w:proofErr w:type="spellStart"/>
      <w:r w:rsidR="0000352D">
        <w:t>Romanum</w:t>
      </w:r>
      <w:proofErr w:type="spellEnd"/>
      <w:r w:rsidR="0000352D">
        <w:t xml:space="preserve">“, který zahrnuje „Všeobecná ustanovení o liturgickém roku a o kalendáři“ a „Všeobecné pokyny k Římskému misálu“, jejichž součástí jsou i obsahové výklady. </w:t>
      </w:r>
    </w:p>
    <w:p w14:paraId="4E391AEB" w14:textId="4D5B2348" w:rsidR="00C256AB" w:rsidRDefault="009E02FB" w:rsidP="00C256AB">
      <w:r>
        <w:tab/>
        <w:t xml:space="preserve">Bohoslužebné prostory doznávají po </w:t>
      </w:r>
      <w:r w:rsidR="009D36E9">
        <w:t xml:space="preserve">koncilu významných změn. Presbytář se přestává oddělovat od lodi kostela mřížkou. Kněží začínají sloužit mši svatou čelem k lidu na obětním stole. Přibylo místo pro </w:t>
      </w:r>
      <w:r w:rsidR="009D36E9">
        <w:rPr>
          <w:i/>
          <w:iCs/>
        </w:rPr>
        <w:t>Ambon</w:t>
      </w:r>
      <w:r w:rsidR="009D36E9">
        <w:rPr>
          <w:rStyle w:val="Znakapoznpodarou"/>
          <w:i/>
          <w:iCs/>
        </w:rPr>
        <w:footnoteReference w:id="25"/>
      </w:r>
      <w:r w:rsidR="009D36E9">
        <w:t xml:space="preserve"> a </w:t>
      </w:r>
      <w:proofErr w:type="spellStart"/>
      <w:r w:rsidR="009D36E9">
        <w:rPr>
          <w:i/>
          <w:iCs/>
        </w:rPr>
        <w:t>S</w:t>
      </w:r>
      <w:r w:rsidR="009D36E9" w:rsidRPr="009D36E9">
        <w:rPr>
          <w:i/>
          <w:iCs/>
        </w:rPr>
        <w:t>edes</w:t>
      </w:r>
      <w:proofErr w:type="spellEnd"/>
      <w:r w:rsidR="009D36E9">
        <w:rPr>
          <w:rStyle w:val="Znakapoznpodarou"/>
          <w:i/>
          <w:iCs/>
        </w:rPr>
        <w:footnoteReference w:id="26"/>
      </w:r>
      <w:r w:rsidR="009D36E9">
        <w:t>. Oltář se</w:t>
      </w:r>
      <w:r w:rsidR="008B2008">
        <w:t xml:space="preserve"> odlepuje od zdi,</w:t>
      </w:r>
      <w:r w:rsidR="009D36E9">
        <w:t xml:space="preserve"> posouvá</w:t>
      </w:r>
      <w:r w:rsidR="008B2008">
        <w:t xml:space="preserve"> se</w:t>
      </w:r>
      <w:r w:rsidR="009D36E9">
        <w:t xml:space="preserve"> dopředu</w:t>
      </w:r>
      <w:r w:rsidR="008B2008">
        <w:t xml:space="preserve"> a je možné ho „obcházet“.</w:t>
      </w:r>
      <w:r w:rsidR="009D36E9">
        <w:t xml:space="preserve"> </w:t>
      </w:r>
      <w:r w:rsidR="00E52539">
        <w:t xml:space="preserve">Na rozdíl od tridentské mše svaté, která byla sloužena převážně v latině, se liturgický jazyk mění a </w:t>
      </w:r>
      <w:r w:rsidR="003108C2">
        <w:t>určité části</w:t>
      </w:r>
      <w:r w:rsidR="00E52539">
        <w:t xml:space="preserve"> liturgie </w:t>
      </w:r>
      <w:r w:rsidR="003108C2">
        <w:t>jsou</w:t>
      </w:r>
      <w:r w:rsidR="00E52539">
        <w:t xml:space="preserve"> slouž</w:t>
      </w:r>
      <w:r w:rsidR="003108C2">
        <w:t>eny</w:t>
      </w:r>
      <w:r w:rsidR="00E52539">
        <w:t xml:space="preserve"> v národním jazy</w:t>
      </w:r>
      <w:r w:rsidR="00983970">
        <w:t>ce</w:t>
      </w:r>
      <w:r w:rsidR="00E52539">
        <w:t xml:space="preserve"> dané země. </w:t>
      </w:r>
      <w:r w:rsidR="003108C2">
        <w:t>Jedná se především o čtení, přímluvy a části týkající se lidu. Další rozšíření náro</w:t>
      </w:r>
      <w:r w:rsidR="001B5429">
        <w:t>dního jazyka do zbytku liturgie</w:t>
      </w:r>
      <w:r w:rsidR="003108C2">
        <w:t xml:space="preserve"> bylo na uvážení místního ordináře. Dnes je běžná praxe, že celá mše bývá sloužena v národním jazyce. </w:t>
      </w:r>
    </w:p>
    <w:p w14:paraId="7A3E01E2" w14:textId="77777777" w:rsidR="00AA4C3D" w:rsidRDefault="00AA4C3D" w:rsidP="00C256AB"/>
    <w:p w14:paraId="16328AA3" w14:textId="13713F07" w:rsidR="00C256AB" w:rsidRDefault="00D32218" w:rsidP="00AA4C3D">
      <w:pPr>
        <w:pStyle w:val="Nadpis2"/>
      </w:pPr>
      <w:bookmarkStart w:id="3" w:name="_Toc163201338"/>
      <w:r>
        <w:t>Struktura a jednotlivé části mše svaté</w:t>
      </w:r>
      <w:bookmarkEnd w:id="3"/>
    </w:p>
    <w:p w14:paraId="3F1A8262" w14:textId="1C442BDE" w:rsidR="00D32218" w:rsidRDefault="000D0007" w:rsidP="000D0007">
      <w:pPr>
        <w:ind w:firstLine="578"/>
      </w:pPr>
      <w:r>
        <w:t xml:space="preserve">Liturgie mše svaté se skládá ze dvou hlavních částí: bohoslužby slova a eucharistické bohoslužby. Tyto dvě části </w:t>
      </w:r>
      <w:r w:rsidR="00E532D4">
        <w:t>jsou vzájemně spojeny tak těsně, že dohromady tvoří jedinou bohoslužbu. Tzn., že věřící jsou při mši syceni jak ze stolu Božího slova, tak ze stolu těla Páně.</w:t>
      </w:r>
      <w:r w:rsidR="00E532D4">
        <w:rPr>
          <w:rStyle w:val="Znakapoznpodarou"/>
        </w:rPr>
        <w:footnoteReference w:id="27"/>
      </w:r>
      <w:r w:rsidR="00E84C90">
        <w:t xml:space="preserve"> Dřívější formy mše svaté přikládaly bohoslužbě slova menší význam než eucharistické bohoslužbě.</w:t>
      </w:r>
      <w:r w:rsidR="00E532D4">
        <w:t xml:space="preserve"> Obě tyto části doplňují úvodní</w:t>
      </w:r>
      <w:r w:rsidR="00D12203">
        <w:t xml:space="preserve"> (vstupní)</w:t>
      </w:r>
      <w:r w:rsidR="00E532D4">
        <w:t xml:space="preserve"> a závěrečné obřady. </w:t>
      </w:r>
    </w:p>
    <w:p w14:paraId="7905B26D" w14:textId="3C654D36" w:rsidR="00E532D4" w:rsidRDefault="00E532D4" w:rsidP="000D0007">
      <w:pPr>
        <w:ind w:firstLine="578"/>
      </w:pPr>
      <w:r>
        <w:t xml:space="preserve">Mše svatá, jako celek, bývá v praxi označována jedním </w:t>
      </w:r>
      <w:r w:rsidR="002A312B">
        <w:t>souhrnným</w:t>
      </w:r>
      <w:r>
        <w:t xml:space="preserve"> názvem Eucharistie, a tak je zapotřebí rozlišovat</w:t>
      </w:r>
      <w:r w:rsidR="00D12203">
        <w:t>,</w:t>
      </w:r>
      <w:r>
        <w:t xml:space="preserve"> zda</w:t>
      </w:r>
      <w:r w:rsidR="00D12203">
        <w:t xml:space="preserve">li mluvíme o mši jako celku nebo jen </w:t>
      </w:r>
      <w:r w:rsidR="001B5429">
        <w:t xml:space="preserve">o </w:t>
      </w:r>
      <w:r w:rsidR="00D12203">
        <w:t xml:space="preserve">její druhé hlavní části. </w:t>
      </w:r>
    </w:p>
    <w:p w14:paraId="18FC813A" w14:textId="154FD21C" w:rsidR="00D12203" w:rsidRDefault="00E84C90" w:rsidP="000D0007">
      <w:pPr>
        <w:ind w:firstLine="578"/>
      </w:pPr>
      <w:r>
        <w:t>Následující struktura mše svaté a její jednotlivé části, které budou dále rozpracovány, vychází především z platného Mešního řádu</w:t>
      </w:r>
      <w:r>
        <w:rPr>
          <w:rStyle w:val="Znakapoznpodarou"/>
        </w:rPr>
        <w:footnoteReference w:id="28"/>
      </w:r>
      <w:r>
        <w:t xml:space="preserve"> a schématického přehledu </w:t>
      </w:r>
      <w:r>
        <w:lastRenderedPageBreak/>
        <w:t>A. Adama</w:t>
      </w:r>
      <w:r>
        <w:rPr>
          <w:rStyle w:val="Znakapoznpodarou"/>
        </w:rPr>
        <w:footnoteReference w:id="29"/>
      </w:r>
      <w:r>
        <w:t xml:space="preserve">. </w:t>
      </w:r>
      <w:r w:rsidR="00F24051">
        <w:t>Vzhledem k tématu</w:t>
      </w:r>
      <w:r>
        <w:t xml:space="preserve"> této práce a závěrečné</w:t>
      </w:r>
      <w:r w:rsidR="001B5429">
        <w:t>mu</w:t>
      </w:r>
      <w:r>
        <w:t xml:space="preserve"> porovnání</w:t>
      </w:r>
      <w:r w:rsidR="00F24051">
        <w:t xml:space="preserve"> j</w:t>
      </w:r>
      <w:r w:rsidR="00F24051" w:rsidRPr="00F24051">
        <w:t>sou citovány biblické prvky jednotlivých částí mše, které byly významné při mystických prožitcích vizionářky</w:t>
      </w:r>
      <w:r w:rsidR="00871E64">
        <w:t xml:space="preserve">. </w:t>
      </w:r>
    </w:p>
    <w:p w14:paraId="7AF4C9C5" w14:textId="1230A13B" w:rsidR="00871E64" w:rsidRDefault="00226896" w:rsidP="00226896">
      <w:pPr>
        <w:pStyle w:val="Odstavecseseznamem"/>
        <w:numPr>
          <w:ilvl w:val="0"/>
          <w:numId w:val="13"/>
        </w:numPr>
      </w:pPr>
      <w:r>
        <w:t>Úvodní (vstupní) obřady</w:t>
      </w:r>
      <w:r w:rsidR="006B356F">
        <w:t>:</w:t>
      </w:r>
    </w:p>
    <w:p w14:paraId="7CD38ADE" w14:textId="77777777" w:rsidR="006B356F" w:rsidRDefault="006B356F" w:rsidP="006B356F">
      <w:pPr>
        <w:pStyle w:val="Odstavecseseznamem"/>
        <w:ind w:left="938"/>
      </w:pPr>
      <w:r>
        <w:t xml:space="preserve">Příchod se zpěvem (Introit); pozdravení oltáře políbením; znamení kříže; pozdravení shromážděného lidu; uvedení do bohoslužby; úkon kajícnosti; Pane, smiluj se (Kyrie </w:t>
      </w:r>
      <w:proofErr w:type="spellStart"/>
      <w:r>
        <w:t>eleison</w:t>
      </w:r>
      <w:proofErr w:type="spellEnd"/>
      <w:r>
        <w:t>); Sláva na výsostech Bohu (Gloria); vstupní modlitba.</w:t>
      </w:r>
    </w:p>
    <w:p w14:paraId="06CB82DF" w14:textId="77777777" w:rsidR="006B356F" w:rsidRDefault="006B356F" w:rsidP="006B356F">
      <w:pPr>
        <w:pStyle w:val="Odstavecseseznamem"/>
        <w:numPr>
          <w:ilvl w:val="0"/>
          <w:numId w:val="13"/>
        </w:numPr>
      </w:pPr>
      <w:r>
        <w:t>Bohoslužba slova:</w:t>
      </w:r>
    </w:p>
    <w:p w14:paraId="277F3910" w14:textId="7D33E9D8" w:rsidR="006B356F" w:rsidRDefault="006B356F" w:rsidP="006B356F">
      <w:pPr>
        <w:pStyle w:val="Odstavecseseznamem"/>
        <w:ind w:left="938"/>
      </w:pPr>
      <w:r>
        <w:t xml:space="preserve">Biblická čtení; </w:t>
      </w:r>
      <w:r w:rsidR="000A1C6F">
        <w:t>responsoriální žalm</w:t>
      </w:r>
      <w:r w:rsidR="00250EA8">
        <w:t xml:space="preserve"> (dříve Graduál)</w:t>
      </w:r>
      <w:r>
        <w:t>;</w:t>
      </w:r>
      <w:r w:rsidR="000A1C6F">
        <w:t xml:space="preserve"> Aleluja před evangeliem;</w:t>
      </w:r>
      <w:r>
        <w:t xml:space="preserve"> evangelium; kázání (homilie); vyznání víry (Krédo); přímluvy (modlitba věřících).</w:t>
      </w:r>
    </w:p>
    <w:p w14:paraId="7E15BBBF" w14:textId="77777777" w:rsidR="0082245A" w:rsidRDefault="0082245A" w:rsidP="006B356F">
      <w:pPr>
        <w:pStyle w:val="Odstavecseseznamem"/>
        <w:numPr>
          <w:ilvl w:val="0"/>
          <w:numId w:val="13"/>
        </w:numPr>
      </w:pPr>
      <w:r>
        <w:t>Eucharistická bohoslužba:</w:t>
      </w:r>
    </w:p>
    <w:p w14:paraId="449B1B63" w14:textId="48929545" w:rsidR="009E4E38" w:rsidRDefault="009E4E38" w:rsidP="006E25AE">
      <w:pPr>
        <w:pStyle w:val="Odstavecseseznamem"/>
        <w:numPr>
          <w:ilvl w:val="0"/>
          <w:numId w:val="14"/>
        </w:numPr>
      </w:pPr>
      <w:r>
        <w:t>Příprava darů: přinášení darů; přípravná modlitba; o</w:t>
      </w:r>
      <w:r w:rsidR="001B5429">
        <w:t>kuřování; umývá</w:t>
      </w:r>
      <w:r>
        <w:t>ní rukou</w:t>
      </w:r>
      <w:r w:rsidR="00373540">
        <w:t xml:space="preserve"> (lavabo)</w:t>
      </w:r>
      <w:r>
        <w:t>; modlitba nad dary.</w:t>
      </w:r>
    </w:p>
    <w:p w14:paraId="726AA8BC" w14:textId="1DB2690A" w:rsidR="006B356F" w:rsidRDefault="009E4E38" w:rsidP="006E25AE">
      <w:pPr>
        <w:pStyle w:val="Odstavecseseznamem"/>
        <w:numPr>
          <w:ilvl w:val="0"/>
          <w:numId w:val="14"/>
        </w:numPr>
      </w:pPr>
      <w:r>
        <w:t xml:space="preserve">Eucharistická modlitba: </w:t>
      </w:r>
      <w:bookmarkStart w:id="4" w:name="_Hlk156290902"/>
      <w:r w:rsidR="003B5D15">
        <w:t>preface</w:t>
      </w:r>
      <w:r>
        <w:t xml:space="preserve"> (</w:t>
      </w:r>
      <w:r w:rsidR="003B5D15">
        <w:t>díkůvzdání</w:t>
      </w:r>
      <w:r>
        <w:t>); společné volání (Sanktus); svolávání Ducha svatého k proměnění (</w:t>
      </w:r>
      <w:proofErr w:type="spellStart"/>
      <w:r>
        <w:t>Epikléze</w:t>
      </w:r>
      <w:proofErr w:type="spellEnd"/>
      <w:r>
        <w:t>);</w:t>
      </w:r>
      <w:r w:rsidR="006B356F">
        <w:t xml:space="preserve"> </w:t>
      </w:r>
      <w:r>
        <w:t xml:space="preserve">slova ustanovení a proměnění; anamnéze; </w:t>
      </w:r>
      <w:proofErr w:type="spellStart"/>
      <w:r>
        <w:t>epikléze</w:t>
      </w:r>
      <w:proofErr w:type="spellEnd"/>
      <w:r w:rsidR="006E25AE">
        <w:t xml:space="preserve"> k přijímání s modlitbou za jednotu; přímluvné modlitby s připomínkou svatých; závěrečná doxologie.</w:t>
      </w:r>
    </w:p>
    <w:bookmarkEnd w:id="4"/>
    <w:p w14:paraId="487B1AAC" w14:textId="5EB26F3F" w:rsidR="006E25AE" w:rsidRDefault="006E25AE" w:rsidP="006E25AE">
      <w:pPr>
        <w:pStyle w:val="Odstavecseseznamem"/>
        <w:numPr>
          <w:ilvl w:val="0"/>
          <w:numId w:val="14"/>
        </w:numPr>
      </w:pPr>
      <w:r>
        <w:t>Přijímání: modlitba Páně (Otčenáš); pozdravení pokoje; úkon lámání chleba</w:t>
      </w:r>
      <w:r w:rsidR="00E967BE">
        <w:t>,</w:t>
      </w:r>
      <w:r>
        <w:t xml:space="preserve"> míšení</w:t>
      </w:r>
      <w:r w:rsidR="00E967BE">
        <w:t xml:space="preserve"> a</w:t>
      </w:r>
      <w:r>
        <w:t xml:space="preserve"> Beránku Boží (Agnus Dei); přípravná modlitba; vlastní přijímání; díkůčinění a závěrečná modlitba. </w:t>
      </w:r>
    </w:p>
    <w:p w14:paraId="58A9466B" w14:textId="094AF5D0" w:rsidR="006E25AE" w:rsidRDefault="006E25AE" w:rsidP="006E25AE">
      <w:pPr>
        <w:pStyle w:val="Odstavecseseznamem"/>
        <w:numPr>
          <w:ilvl w:val="0"/>
          <w:numId w:val="13"/>
        </w:numPr>
      </w:pPr>
      <w:r>
        <w:t>Závěrečné obřady:</w:t>
      </w:r>
    </w:p>
    <w:p w14:paraId="6D6E934C" w14:textId="70378A1D" w:rsidR="006E25AE" w:rsidRDefault="006E25AE" w:rsidP="006E25AE">
      <w:pPr>
        <w:pStyle w:val="Odstavecseseznamem"/>
        <w:ind w:left="938"/>
      </w:pPr>
      <w:r>
        <w:t>Ohlášky; pozdravení a požehnání kněze; propuštění; políbení oltáře</w:t>
      </w:r>
      <w:r w:rsidR="00635630">
        <w:t xml:space="preserve"> a </w:t>
      </w:r>
      <w:r>
        <w:t>odchod.</w:t>
      </w:r>
    </w:p>
    <w:p w14:paraId="2757D196" w14:textId="77777777" w:rsidR="00991518" w:rsidRDefault="00991518" w:rsidP="006E25AE">
      <w:pPr>
        <w:pStyle w:val="Odstavecseseznamem"/>
        <w:ind w:left="938"/>
      </w:pPr>
    </w:p>
    <w:p w14:paraId="58DEA2A4" w14:textId="7F9E6D7F" w:rsidR="00991518" w:rsidRDefault="00991518" w:rsidP="00991518">
      <w:pPr>
        <w:pStyle w:val="Nadpis3"/>
      </w:pPr>
      <w:bookmarkStart w:id="5" w:name="_Toc163201339"/>
      <w:r>
        <w:t>Úvodní (vstupní) obřady</w:t>
      </w:r>
      <w:bookmarkEnd w:id="5"/>
    </w:p>
    <w:p w14:paraId="327067DF" w14:textId="091D1179" w:rsidR="00991518" w:rsidRDefault="003108C2" w:rsidP="00863F9A">
      <w:pPr>
        <w:ind w:firstLine="708"/>
      </w:pPr>
      <w:r>
        <w:t xml:space="preserve">Úvodní obřady slouží k tomu, aby </w:t>
      </w:r>
      <w:r w:rsidR="00863F9A">
        <w:t>věřící vytvořili společenství a připravili se k naslouchání Božímu slovu a slavení eucharistie. Samotná příprava na slavení mše svaté by měla začínat daleko dříve.</w:t>
      </w:r>
      <w:r w:rsidR="000645E4">
        <w:t xml:space="preserve"> </w:t>
      </w:r>
      <w:r w:rsidR="00863F9A">
        <w:t xml:space="preserve">„Pro Boží milosrdenství, vás, bratři, vybízím: přinášejte sami sebe, jako oběť čistou, svatou a Bohu milou, to ať je vaše duchovní </w:t>
      </w:r>
      <w:r w:rsidR="00863F9A">
        <w:lastRenderedPageBreak/>
        <w:t>bohoslužba.“</w:t>
      </w:r>
      <w:r w:rsidR="00863F9A">
        <w:rPr>
          <w:rStyle w:val="Znakapoznpodarou"/>
        </w:rPr>
        <w:footnoteReference w:id="30"/>
      </w:r>
      <w:r w:rsidR="000645E4">
        <w:t xml:space="preserve"> Slovy svatého Pavla</w:t>
      </w:r>
      <w:r w:rsidR="00093E0F">
        <w:t xml:space="preserve"> můžeme konstatovat, že celý náš život je přípravou na slavení eucharistie. </w:t>
      </w:r>
      <w:r w:rsidR="000645E4">
        <w:t>Jako bližší příprava na slavení mše můž</w:t>
      </w:r>
      <w:r w:rsidR="009A49B3">
        <w:t>e</w:t>
      </w:r>
      <w:r w:rsidR="000645E4">
        <w:t xml:space="preserve"> posloužit</w:t>
      </w:r>
      <w:r w:rsidR="009A49B3">
        <w:t xml:space="preserve"> četba</w:t>
      </w:r>
      <w:r w:rsidR="000645E4">
        <w:t xml:space="preserve"> biblick</w:t>
      </w:r>
      <w:r w:rsidR="009A49B3">
        <w:t>ých</w:t>
      </w:r>
      <w:r w:rsidR="000645E4">
        <w:t xml:space="preserve"> text</w:t>
      </w:r>
      <w:r w:rsidR="009A49B3">
        <w:t>ů</w:t>
      </w:r>
      <w:r w:rsidR="000645E4">
        <w:t>,</w:t>
      </w:r>
      <w:r w:rsidR="009A49B3">
        <w:t xml:space="preserve"> které náleží na danou neděli, četba a rozjímání orací, preface nebo antifon. Bezprostřední příprava pak může vypadat včasným příchodem do kostela, chvilkou ticha a </w:t>
      </w:r>
      <w:proofErr w:type="spellStart"/>
      <w:r w:rsidR="009A49B3">
        <w:t>usebr</w:t>
      </w:r>
      <w:r w:rsidR="00103BD9">
        <w:t>á</w:t>
      </w:r>
      <w:r w:rsidR="009A49B3">
        <w:t>n</w:t>
      </w:r>
      <w:r w:rsidR="002A74D2">
        <w:t>í</w:t>
      </w:r>
      <w:r w:rsidR="009A49B3">
        <w:t>m</w:t>
      </w:r>
      <w:proofErr w:type="spellEnd"/>
      <w:r w:rsidR="009A49B3">
        <w:t>, uvědoměním si a předložením Bohu s čím na mši přicházím a jak velké věci pro mě Bůh chystá.</w:t>
      </w:r>
      <w:r w:rsidR="009A49B3">
        <w:rPr>
          <w:rStyle w:val="Znakapoznpodarou"/>
        </w:rPr>
        <w:footnoteReference w:id="31"/>
      </w:r>
      <w:r w:rsidR="009A49B3">
        <w:t xml:space="preserve"> </w:t>
      </w:r>
    </w:p>
    <w:p w14:paraId="6DB6140C" w14:textId="77777777" w:rsidR="006D5B55" w:rsidRDefault="006D5B55" w:rsidP="00863F9A">
      <w:pPr>
        <w:ind w:firstLine="708"/>
      </w:pPr>
    </w:p>
    <w:p w14:paraId="1C6AAE2C" w14:textId="0DAC30B2" w:rsidR="006D5B55" w:rsidRDefault="006D5B55" w:rsidP="00863F9A">
      <w:pPr>
        <w:ind w:firstLine="708"/>
        <w:rPr>
          <w:b/>
          <w:bCs/>
        </w:rPr>
      </w:pPr>
      <w:r>
        <w:rPr>
          <w:b/>
          <w:bCs/>
        </w:rPr>
        <w:t>Příchod a vstupní zpěv</w:t>
      </w:r>
      <w:r w:rsidR="00103BD9">
        <w:rPr>
          <w:b/>
          <w:bCs/>
        </w:rPr>
        <w:t xml:space="preserve"> (introit)</w:t>
      </w:r>
    </w:p>
    <w:p w14:paraId="7D852833" w14:textId="4100FCC1" w:rsidR="00103BD9" w:rsidRDefault="00103BD9" w:rsidP="001B39E3">
      <w:pPr>
        <w:ind w:firstLine="708"/>
      </w:pPr>
      <w:r>
        <w:t>Vstupní zpěv doprovází příchod kněze a ministranty do presbytáře</w:t>
      </w:r>
      <w:r>
        <w:rPr>
          <w:rStyle w:val="Znakapoznpodarou"/>
        </w:rPr>
        <w:footnoteReference w:id="32"/>
      </w:r>
      <w:r>
        <w:t xml:space="preserve">. Jeho úkolem je zahájit bohoslužbu, podporovat jednotu všech shromážděných, uvést jejich </w:t>
      </w:r>
      <w:r w:rsidR="001B39E3">
        <w:t>smys</w:t>
      </w:r>
      <w:r>
        <w:t>l do tajemství liturgické doby</w:t>
      </w:r>
      <w:r w:rsidR="001B39E3">
        <w:t xml:space="preserve"> nebo svátku. Proto je důležité dobře zvolit konkrétní píseň, která se úzce spojuje s celkem liturgie daného dne. </w:t>
      </w:r>
    </w:p>
    <w:p w14:paraId="75D51F25" w14:textId="283B8B7E" w:rsidR="001B39E3" w:rsidRDefault="001B39E3" w:rsidP="001B39E3">
      <w:pPr>
        <w:ind w:firstLine="708"/>
      </w:pPr>
      <w:r>
        <w:t xml:space="preserve">Introit dále vyjadřuje pomocí jednoty hlasu, jednotu srdcí celého </w:t>
      </w:r>
      <w:r w:rsidR="00096F15">
        <w:t>společenství. Čím více věřících se přidá ke vstupnímu zpěvu, tím lépe je vyjádřena jednota. Hudba přece nerozezní pouze náš hlas a rty, ale také naše nitro. Příchod kněze a ministrantů může být obohacen kadidlem, svícemi a křížem. Takovýto slavnostní průvod se zpěvem je znázorněním, že do společenství přichází jediný král a pán – Ježíš Kristus.</w:t>
      </w:r>
    </w:p>
    <w:p w14:paraId="708927CC" w14:textId="77777777" w:rsidR="00A163FA" w:rsidRDefault="00A163FA" w:rsidP="001B39E3">
      <w:pPr>
        <w:ind w:firstLine="708"/>
      </w:pPr>
    </w:p>
    <w:p w14:paraId="259B1443" w14:textId="31A84043" w:rsidR="00A163FA" w:rsidRDefault="00A163FA" w:rsidP="001B39E3">
      <w:pPr>
        <w:ind w:firstLine="708"/>
        <w:rPr>
          <w:b/>
          <w:bCs/>
        </w:rPr>
      </w:pPr>
      <w:r>
        <w:rPr>
          <w:b/>
          <w:bCs/>
        </w:rPr>
        <w:t>Pozdravení oltáře políbením</w:t>
      </w:r>
    </w:p>
    <w:p w14:paraId="55AB3AA4" w14:textId="08177C22" w:rsidR="005B784C" w:rsidRDefault="00C12691" w:rsidP="00C12691">
      <w:pPr>
        <w:ind w:firstLine="708"/>
      </w:pPr>
      <w:r>
        <w:t xml:space="preserve">Kněz, jáhen a případně </w:t>
      </w:r>
      <w:proofErr w:type="spellStart"/>
      <w:r>
        <w:t>koncelebranti</w:t>
      </w:r>
      <w:proofErr w:type="spellEnd"/>
      <w:r>
        <w:t xml:space="preserve"> zdraví políbením oltář, jako symbol Krista, na znamení úcty. </w:t>
      </w:r>
      <w:r w:rsidR="00097935">
        <w:t>Kněz může též oltář okouřit.</w:t>
      </w:r>
      <w:r w:rsidR="0038450F">
        <w:t xml:space="preserve"> Do kadidla se používá vonná pryskyřice ze stromu </w:t>
      </w:r>
      <w:proofErr w:type="spellStart"/>
      <w:r w:rsidR="0038450F">
        <w:t>Bosweliia</w:t>
      </w:r>
      <w:proofErr w:type="spellEnd"/>
      <w:r w:rsidR="0038450F">
        <w:t xml:space="preserve"> </w:t>
      </w:r>
      <w:proofErr w:type="spellStart"/>
      <w:r w:rsidR="0038450F">
        <w:t>sacra</w:t>
      </w:r>
      <w:proofErr w:type="spellEnd"/>
      <w:r w:rsidR="0038450F">
        <w:t>, který roste v Somálsku a Arábii.</w:t>
      </w:r>
      <w:r w:rsidR="00097935">
        <w:t xml:space="preserve"> Okuřování je vhodné zejména během svátečních dnů nebo významných slavností. </w:t>
      </w:r>
      <w:r w:rsidR="005B784C">
        <w:t>Křesťané nejdříve k</w:t>
      </w:r>
      <w:r w:rsidR="00097935">
        <w:t>adidlo</w:t>
      </w:r>
      <w:r w:rsidR="005B784C">
        <w:t xml:space="preserve"> odmítali, protože kadidlo bylo používáno při pohanských kultech a na znamení odpadu křesťanů od pravé víry.</w:t>
      </w:r>
      <w:r w:rsidR="005E7D94">
        <w:t xml:space="preserve"> U</w:t>
      </w:r>
      <w:r w:rsidR="0083793A">
        <w:t xml:space="preserve"> židů se kadidlo používalo jako symbol modlitby a bylo spalováno na oltáři v chrámu jako oběť chvály a symbol klanění se Bohu.</w:t>
      </w:r>
      <w:r w:rsidR="005B784C">
        <w:rPr>
          <w:rStyle w:val="Znakapoznpodarou"/>
        </w:rPr>
        <w:footnoteReference w:id="33"/>
      </w:r>
      <w:r w:rsidR="0038450F">
        <w:t xml:space="preserve"> </w:t>
      </w:r>
    </w:p>
    <w:p w14:paraId="4AE6E8A0" w14:textId="34D6A7A3" w:rsidR="0083793A" w:rsidRDefault="005B784C" w:rsidP="00C12691">
      <w:pPr>
        <w:ind w:firstLine="708"/>
      </w:pPr>
      <w:r>
        <w:t xml:space="preserve">Kadidlo </w:t>
      </w:r>
      <w:r w:rsidR="00097935">
        <w:t>se</w:t>
      </w:r>
      <w:r>
        <w:t xml:space="preserve"> v liturgii</w:t>
      </w:r>
      <w:r w:rsidR="00097935">
        <w:t xml:space="preserve"> </w:t>
      </w:r>
      <w:r w:rsidR="008C3CD7">
        <w:t xml:space="preserve">západních křesťanských bohoslužeb </w:t>
      </w:r>
      <w:r w:rsidR="00097935">
        <w:t xml:space="preserve">začalo užívat </w:t>
      </w:r>
      <w:r>
        <w:t>během 5. století.</w:t>
      </w:r>
      <w:r w:rsidR="008C3CD7">
        <w:t xml:space="preserve"> Používalo se jako symbol modlitby, znamení úcty a přímluvných modliteb </w:t>
      </w:r>
      <w:r w:rsidR="008C3CD7">
        <w:lastRenderedPageBreak/>
        <w:t>církve. V žalmu 141 čteme: „Jako dým kadidla stoupají mé modlitby k tobě Hospodine</w:t>
      </w:r>
      <w:r w:rsidR="002A74D2">
        <w:t>.</w:t>
      </w:r>
      <w:r w:rsidR="008C3CD7">
        <w:t>“</w:t>
      </w:r>
      <w:r w:rsidR="008C3CD7">
        <w:rPr>
          <w:rStyle w:val="Znakapoznpodarou"/>
        </w:rPr>
        <w:footnoteReference w:id="34"/>
      </w:r>
    </w:p>
    <w:p w14:paraId="2A2A9013" w14:textId="77777777" w:rsidR="008C3CD7" w:rsidRDefault="008C3CD7" w:rsidP="00C12691">
      <w:pPr>
        <w:ind w:firstLine="708"/>
      </w:pPr>
    </w:p>
    <w:p w14:paraId="3A633773" w14:textId="7FC71D42" w:rsidR="008C3CD7" w:rsidRDefault="008C3CD7" w:rsidP="00C12691">
      <w:pPr>
        <w:ind w:firstLine="708"/>
        <w:rPr>
          <w:b/>
          <w:bCs/>
        </w:rPr>
      </w:pPr>
      <w:r>
        <w:rPr>
          <w:b/>
          <w:bCs/>
        </w:rPr>
        <w:t>Znamení kříže</w:t>
      </w:r>
    </w:p>
    <w:p w14:paraId="2705D3CD" w14:textId="227C7B87" w:rsidR="008455CC" w:rsidRDefault="006500C5" w:rsidP="00E61BA9">
      <w:pPr>
        <w:ind w:firstLine="708"/>
      </w:pPr>
      <w:r>
        <w:t>Kříž</w:t>
      </w:r>
      <w:r w:rsidR="008455CC">
        <w:t xml:space="preserve"> nám připomíná dvě nejdůležitější události dějin lidstva: Ježíšovu smrt a Ježíšovo zmrtvýchvstání. Gesto kříže bylo brzy vnímán</w:t>
      </w:r>
      <w:r w:rsidR="009D567E">
        <w:t>o</w:t>
      </w:r>
      <w:r w:rsidR="008455CC">
        <w:t xml:space="preserve"> jako ochrana proti Zlému, protože Ježíš na kříži porazil smrt, zvítězil nad ďáblem. </w:t>
      </w:r>
      <w:r>
        <w:t>Teologové středověku měli za to, že při dělání znamení kříže, stavíme pevnost proti nepříteli.</w:t>
      </w:r>
      <w:r>
        <w:rPr>
          <w:rStyle w:val="Znakapoznpodarou"/>
        </w:rPr>
        <w:footnoteReference w:id="35"/>
      </w:r>
      <w:r>
        <w:t xml:space="preserve"> </w:t>
      </w:r>
    </w:p>
    <w:p w14:paraId="6607B8C4" w14:textId="7A7CA9E7" w:rsidR="006500C5" w:rsidRPr="009D567E" w:rsidRDefault="009D567E" w:rsidP="00E61BA9">
      <w:pPr>
        <w:ind w:firstLine="708"/>
      </w:pPr>
      <w:r>
        <w:t xml:space="preserve">V katechismu katolické církve se píše, že Ježíš byl poslušný Otci </w:t>
      </w:r>
      <w:r>
        <w:rPr>
          <w:i/>
          <w:iCs/>
        </w:rPr>
        <w:t>„až k smrti na kříži</w:t>
      </w:r>
      <w:r w:rsidR="002A74D2">
        <w:rPr>
          <w:i/>
          <w:iCs/>
        </w:rPr>
        <w:t>.</w:t>
      </w:r>
      <w:r>
        <w:rPr>
          <w:i/>
          <w:iCs/>
        </w:rPr>
        <w:t>“</w:t>
      </w:r>
      <w:r>
        <w:rPr>
          <w:rStyle w:val="Znakapoznpodarou"/>
          <w:i/>
          <w:iCs/>
        </w:rPr>
        <w:footnoteReference w:id="36"/>
      </w:r>
      <w:r>
        <w:t xml:space="preserve"> Svou láskou a poslušností naplnil své smírné poslání trpícího Služebníka, který nás vykoupil tím, že na sebe vzal naše hříchy.</w:t>
      </w:r>
      <w:r>
        <w:rPr>
          <w:rStyle w:val="Znakapoznpodarou"/>
        </w:rPr>
        <w:footnoteReference w:id="37"/>
      </w:r>
      <w:r>
        <w:t xml:space="preserve"> </w:t>
      </w:r>
    </w:p>
    <w:p w14:paraId="4E4077F0" w14:textId="603519C3" w:rsidR="008C3CD7" w:rsidRPr="00E61BA9" w:rsidRDefault="00E61BA9" w:rsidP="00E61BA9">
      <w:pPr>
        <w:ind w:firstLine="708"/>
      </w:pPr>
      <w:r w:rsidRPr="00E61BA9">
        <w:rPr>
          <w:i/>
          <w:iCs/>
        </w:rPr>
        <w:t>„Křesťané velmi brzy začali každou svou činnost začínat znamením kříže</w:t>
      </w:r>
      <w:r w:rsidR="00B06516">
        <w:rPr>
          <w:i/>
          <w:iCs/>
        </w:rPr>
        <w:t xml:space="preserve"> </w:t>
      </w:r>
      <w:r w:rsidR="00B06516" w:rsidRPr="00B06516">
        <w:t>(</w:t>
      </w:r>
      <w:r w:rsidR="00B06516">
        <w:t xml:space="preserve">při </w:t>
      </w:r>
      <w:r w:rsidR="00B06516" w:rsidRPr="00B06516">
        <w:t>oblékání, umývání, obouvání, před spaním, před prací, při odchodu a příchodu domů)</w:t>
      </w:r>
      <w:r w:rsidRPr="00E61BA9">
        <w:rPr>
          <w:i/>
          <w:iCs/>
        </w:rPr>
        <w:t>, samozřejmě tedy také modlitbu. Na kříži se totiž Ježíš z lásky k lidem vydal až do krajnosti, na kříži byla poražena smrt, na kříži máme skrze svůj křest účast. Kříž je znamením naší identity. Proto děláme znamení kříže také v úvodu bohoslužby, i když ta již začala shromážděním křesťanů, vstupním zpěvem a vstupním průvodem.“</w:t>
      </w:r>
      <w:r>
        <w:rPr>
          <w:rStyle w:val="Znakapoznpodarou"/>
          <w:i/>
          <w:iCs/>
        </w:rPr>
        <w:footnoteReference w:id="38"/>
      </w:r>
    </w:p>
    <w:p w14:paraId="69D593F8" w14:textId="58B6CB2A" w:rsidR="001B39E3" w:rsidRDefault="00C7403B" w:rsidP="001B39E3">
      <w:pPr>
        <w:ind w:firstLine="708"/>
      </w:pPr>
      <w:r>
        <w:t>Když děláme znamení kříže, říkáme při tom: „Ve jménu Otce i Syna i Ducha svatého. Amen“. Tato slova jsou slovy křestní formule</w:t>
      </w:r>
      <w:r w:rsidR="002A74D2">
        <w:t>,</w:t>
      </w:r>
      <w:r w:rsidR="00FF6543">
        <w:rPr>
          <w:rStyle w:val="Znakapoznpodarou"/>
        </w:rPr>
        <w:footnoteReference w:id="39"/>
      </w:r>
      <w:r>
        <w:t xml:space="preserve"> která nad námi byla vyslovena při křtu, kde jsme spolu s Kristem umřeli hříchu jednou provždy a spolu s Kristem povstali k životu věčnému.</w:t>
      </w:r>
      <w:r>
        <w:rPr>
          <w:rStyle w:val="Znakapoznpodarou"/>
        </w:rPr>
        <w:footnoteReference w:id="40"/>
      </w:r>
      <w:r w:rsidR="00F6383A">
        <w:t xml:space="preserve"> </w:t>
      </w:r>
      <w:r w:rsidR="00B06516">
        <w:t xml:space="preserve">Trojiční formule se připojila na sklonku středověku. </w:t>
      </w:r>
    </w:p>
    <w:p w14:paraId="40650B1F" w14:textId="77777777" w:rsidR="00B06516" w:rsidRDefault="00B06516" w:rsidP="001B39E3">
      <w:pPr>
        <w:ind w:firstLine="708"/>
      </w:pPr>
    </w:p>
    <w:p w14:paraId="68B1867C" w14:textId="0E9CDC65" w:rsidR="00B06516" w:rsidRDefault="00B06516" w:rsidP="001B39E3">
      <w:pPr>
        <w:ind w:firstLine="708"/>
        <w:rPr>
          <w:b/>
          <w:bCs/>
        </w:rPr>
      </w:pPr>
      <w:r>
        <w:rPr>
          <w:b/>
          <w:bCs/>
        </w:rPr>
        <w:t>Pozdravení shromážděného lidu a uvedení do bohoslužby</w:t>
      </w:r>
    </w:p>
    <w:p w14:paraId="0399A580" w14:textId="0801CE3D" w:rsidR="00B06516" w:rsidRDefault="00F1547F" w:rsidP="00CE128C">
      <w:pPr>
        <w:ind w:firstLine="708"/>
      </w:pPr>
      <w:r>
        <w:t>Kněz pozdraví shromážděné věřící jednou z několika pozdravných a žehnacích formulí, které jsou na výběr v mešním řádu</w:t>
      </w:r>
      <w:r w:rsidR="00CE128C">
        <w:t>.</w:t>
      </w:r>
      <w:r w:rsidR="009E24FE">
        <w:t xml:space="preserve"> Jedná se </w:t>
      </w:r>
      <w:r w:rsidR="005E7D94">
        <w:t xml:space="preserve">o </w:t>
      </w:r>
      <w:r w:rsidR="009E24FE">
        <w:t>pozdrav inspirovaný listy svatého apoštola Pavla</w:t>
      </w:r>
      <w:r w:rsidR="00707B42">
        <w:t>, když zdraví kněz. Biskup zdraví slovy zmrtvýchvstalého Krista.</w:t>
      </w:r>
      <w:r w:rsidR="00CE128C">
        <w:t xml:space="preserve"> </w:t>
      </w:r>
      <w:r w:rsidR="00CE128C">
        <w:lastRenderedPageBreak/>
        <w:t>Mezi nejznámější pozdravy patří „Pán s vámi“. Lid odpovídá „I s tebou“. Tímto pozdravem a jeho odpovědí si máme uvědomit, že se již nacházíme v přítomnosti Páně a zároveň se takto dává najevo tajemství shromážděné církve.</w:t>
      </w:r>
      <w:r w:rsidR="00CE128C">
        <w:rPr>
          <w:rStyle w:val="Znakapoznpodarou"/>
        </w:rPr>
        <w:footnoteReference w:id="41"/>
      </w:r>
    </w:p>
    <w:p w14:paraId="336D1648" w14:textId="248C13E3" w:rsidR="00860418" w:rsidRDefault="00860418" w:rsidP="00CE128C">
      <w:pPr>
        <w:ind w:firstLine="708"/>
        <w:rPr>
          <w:i/>
          <w:iCs/>
        </w:rPr>
      </w:pPr>
      <w:r>
        <w:t>Svatý Augustín v</w:t>
      </w:r>
      <w:r w:rsidR="00707B42">
        <w:t> </w:t>
      </w:r>
      <w:r>
        <w:t>jednom</w:t>
      </w:r>
      <w:r w:rsidR="00707B42">
        <w:t xml:space="preserve"> velikonočním</w:t>
      </w:r>
      <w:r>
        <w:t xml:space="preserve"> kázání říká: </w:t>
      </w:r>
      <w:r w:rsidRPr="00707B42">
        <w:rPr>
          <w:i/>
          <w:iCs/>
        </w:rPr>
        <w:t>„</w:t>
      </w:r>
      <w:r w:rsidR="00707B42" w:rsidRPr="00707B42">
        <w:rPr>
          <w:i/>
          <w:iCs/>
        </w:rPr>
        <w:t>Pán s vámi, to říkáváme, když zdravíme z</w:t>
      </w:r>
      <w:r w:rsidR="002A74D2">
        <w:rPr>
          <w:i/>
          <w:iCs/>
        </w:rPr>
        <w:t> </w:t>
      </w:r>
      <w:r w:rsidR="00707B42" w:rsidRPr="00707B42">
        <w:rPr>
          <w:i/>
          <w:iCs/>
        </w:rPr>
        <w:t>apsidy</w:t>
      </w:r>
      <w:r w:rsidR="00707B42" w:rsidRPr="00707B42">
        <w:rPr>
          <w:rStyle w:val="Znakapoznpodarou"/>
          <w:i/>
          <w:iCs/>
        </w:rPr>
        <w:footnoteReference w:id="42"/>
      </w:r>
      <w:r w:rsidR="00707B42" w:rsidRPr="00707B42">
        <w:rPr>
          <w:i/>
          <w:iCs/>
        </w:rPr>
        <w:t>, a říkáme to, kdykoliv se modlíme; protože to nám vyprošuje, aby byl Pán stále s námi, protože bez něj nejsme nic.“</w:t>
      </w:r>
      <w:r w:rsidR="00707B42" w:rsidRPr="00707B42">
        <w:rPr>
          <w:rStyle w:val="Znakapoznpodarou"/>
        </w:rPr>
        <w:footnoteReference w:id="43"/>
      </w:r>
    </w:p>
    <w:p w14:paraId="521B9696" w14:textId="5A1905D0" w:rsidR="00707B42" w:rsidRPr="00707B42" w:rsidRDefault="00CD1970" w:rsidP="00CE128C">
      <w:pPr>
        <w:ind w:firstLine="708"/>
      </w:pPr>
      <w:r>
        <w:t>Nesmíme zapomínat, že tento pozdrav je zároveň požehnání, které nejdříve dává kněz lidu a při odpovědi žehná lid knězi. Jinými slovy kněz přeje shromážděným, aby mši dobře prožili a měli z ní užitek. To stejné přeje lid knězi.</w:t>
      </w:r>
      <w:r>
        <w:rPr>
          <w:rStyle w:val="Znakapoznpodarou"/>
        </w:rPr>
        <w:footnoteReference w:id="44"/>
      </w:r>
      <w:r>
        <w:t xml:space="preserve"> </w:t>
      </w:r>
    </w:p>
    <w:p w14:paraId="041A389E" w14:textId="4B800368" w:rsidR="00F6383A" w:rsidRDefault="00860418" w:rsidP="001B39E3">
      <w:pPr>
        <w:ind w:firstLine="708"/>
      </w:pPr>
      <w:r>
        <w:t>Tento pozdrav je doprovázen gestem otevřených, přijímajících rukou a stejně jako jsme psali výše, znamená, že Ježíš je přítomen uprostřed svého lidu a ujímá se každého, kdo za ním přichází.</w:t>
      </w:r>
      <w:r>
        <w:rPr>
          <w:rStyle w:val="Znakapoznpodarou"/>
        </w:rPr>
        <w:footnoteReference w:id="45"/>
      </w:r>
      <w:r>
        <w:t xml:space="preserve"> </w:t>
      </w:r>
    </w:p>
    <w:p w14:paraId="79A87C4B" w14:textId="50D265E3" w:rsidR="00860418" w:rsidRDefault="002957D4" w:rsidP="001B39E3">
      <w:pPr>
        <w:ind w:firstLine="708"/>
      </w:pPr>
      <w:r>
        <w:t xml:space="preserve">Uvedení do bohoslužby by mělo být krátké a výstižné. Nemělo by se jednat o první kázání, spíše by mělo uvést věřící do mše, vtáhnout je do modlitby. Uvedení do bohoslužby může několika slovy přednést kněz nebo jáhen nebo přisluhující laik. </w:t>
      </w:r>
    </w:p>
    <w:p w14:paraId="4D7EEEFF" w14:textId="77777777" w:rsidR="003758F6" w:rsidRDefault="003758F6" w:rsidP="001B39E3">
      <w:pPr>
        <w:ind w:firstLine="708"/>
      </w:pPr>
    </w:p>
    <w:p w14:paraId="32E0772E" w14:textId="59E45B9D" w:rsidR="003758F6" w:rsidRDefault="003758F6" w:rsidP="001B39E3">
      <w:pPr>
        <w:ind w:firstLine="708"/>
        <w:rPr>
          <w:b/>
          <w:bCs/>
        </w:rPr>
      </w:pPr>
      <w:r>
        <w:rPr>
          <w:b/>
          <w:bCs/>
        </w:rPr>
        <w:t>Úkon kajícnosti</w:t>
      </w:r>
    </w:p>
    <w:p w14:paraId="6E1CD62C" w14:textId="452C94C4" w:rsidR="003758F6" w:rsidRDefault="008946F7" w:rsidP="008946F7">
      <w:pPr>
        <w:ind w:firstLine="708"/>
      </w:pPr>
      <w:r>
        <w:t>Je dobré, když na slova kněze, který uvádí shromážděný lid do bohoslužby, přímo navazuje úkon kajícnosti. Jedná se</w:t>
      </w:r>
      <w:r w:rsidR="00F04517">
        <w:t xml:space="preserve"> o</w:t>
      </w:r>
      <w:r>
        <w:t xml:space="preserve"> chvíli ticha, po které následuje všeobecné vyznání hříchů celého shromáždění, které je zakončeno rozhřešením z úst kněze. Toto rozhřešení však nemůže být stavěno na roveň svátosti smíření. Úkon kajícnosti je doprovázen gestem bitím se v prsa. </w:t>
      </w:r>
    </w:p>
    <w:p w14:paraId="52A1DE98" w14:textId="0E70674F" w:rsidR="008946F7" w:rsidRDefault="00F04517" w:rsidP="00F04517">
      <w:pPr>
        <w:ind w:firstLine="708"/>
      </w:pPr>
      <w:r>
        <w:t>Ve středověku začínali křesťané svou ranní a večerní modlitbu právě úkonem kajícnosti. Tehdy se jednalo a zařazení kajících žalmů. Mezi nejznámější kající žalmy patří Davidův žalm 51, kdy k Davidovi přichází prorok Nátan, protože vešel k </w:t>
      </w:r>
      <w:proofErr w:type="spellStart"/>
      <w:r>
        <w:t>Bat-šebě</w:t>
      </w:r>
      <w:proofErr w:type="spellEnd"/>
      <w:r>
        <w:t xml:space="preserve">. Irští mniši </w:t>
      </w:r>
      <w:r w:rsidR="00F637BB">
        <w:t xml:space="preserve">v raném středověku se před ranní modlitbou vyznávali jeden druhému: „Vyznávám se Pánu a tobě, bratře, že jsem zhřešil myšlením, slovy i skutky. Proto tě prosím, modli se za mě.“ Druhý mnich odpověděl: „Všemohoucí Bůh ať se nad tebou </w:t>
      </w:r>
      <w:r w:rsidR="00F637BB">
        <w:lastRenderedPageBreak/>
        <w:t>smiluje, ať ti odpustí všechny hříchy a dovede tě do života věčného.“ Během 10. století tento mnišský styl vyznání hříchů přeskočil do mše svaté nejprve ve Francii a během 12. století i do Říma. Zprvu šlo o dialog mezi knězem a ministrany, ale ve 20. století rozhodl papež Pavel VI., že úkon kajícnosti mají říkat všichni, kdo jsou v kostele přítomni.</w:t>
      </w:r>
      <w:r w:rsidR="00F637BB">
        <w:rPr>
          <w:rStyle w:val="Znakapoznpodarou"/>
        </w:rPr>
        <w:footnoteReference w:id="46"/>
      </w:r>
      <w:r>
        <w:t xml:space="preserve"> </w:t>
      </w:r>
    </w:p>
    <w:p w14:paraId="40F786CF" w14:textId="03959453" w:rsidR="00F637BB" w:rsidRDefault="00650A28" w:rsidP="00F04517">
      <w:pPr>
        <w:ind w:firstLine="708"/>
        <w:rPr>
          <w:i/>
          <w:iCs/>
        </w:rPr>
      </w:pPr>
      <w:r>
        <w:t xml:space="preserve">Účelem vyznání hříchů, a zvláště chvíle ticha, která mu předchází, je, vstoupit do </w:t>
      </w:r>
      <w:proofErr w:type="spellStart"/>
      <w:r>
        <w:t>usebrání</w:t>
      </w:r>
      <w:proofErr w:type="spellEnd"/>
      <w:r>
        <w:t xml:space="preserve"> a uvědomit si, že pře</w:t>
      </w:r>
      <w:r w:rsidR="005E7D94">
        <w:t>d Boha předstupujeme jako hříšní</w:t>
      </w:r>
      <w:r>
        <w:t>ci, jako ti, kteří touží po jeho milosrdenství, bez něhož se neobejdeme. V knize Fundamentální liturgik</w:t>
      </w:r>
      <w:r w:rsidR="000A15D9">
        <w:t>a</w:t>
      </w:r>
      <w:r>
        <w:t xml:space="preserve"> od Pavla Kopečka se píše: </w:t>
      </w:r>
      <w:r>
        <w:rPr>
          <w:i/>
          <w:iCs/>
        </w:rPr>
        <w:t>„Mlčení před vyznáním hříchů: Při úkonu kajícnosti na začátku mše se má zachovat chvíle mlčení</w:t>
      </w:r>
      <w:r w:rsidR="00CE1F84">
        <w:rPr>
          <w:i/>
          <w:iCs/>
        </w:rPr>
        <w:t>, nejedná se však o zpytování svědomí. Máme si jen uvědomit Boží blízkost, to, co chceme právě prožívat, a vyznat před Bohem svou nehodnost, slabost a nutnost Boží pomoci, svoji závislost.“</w:t>
      </w:r>
      <w:r w:rsidR="00CE1F84" w:rsidRPr="009D089A">
        <w:rPr>
          <w:rStyle w:val="Znakapoznpodarou"/>
        </w:rPr>
        <w:footnoteReference w:id="47"/>
      </w:r>
    </w:p>
    <w:p w14:paraId="39682F03" w14:textId="647FEC81" w:rsidR="00330DF8" w:rsidRPr="00330DF8" w:rsidRDefault="009D089A" w:rsidP="00F04517">
      <w:pPr>
        <w:ind w:firstLine="708"/>
      </w:pPr>
      <w:r>
        <w:t>Gest</w:t>
      </w:r>
      <w:r w:rsidR="00CA3F88">
        <w:t>o</w:t>
      </w:r>
      <w:r>
        <w:t xml:space="preserve"> </w:t>
      </w:r>
      <w:r w:rsidR="00CA3F88">
        <w:t>„bití v prsa“ vyjadřuje pokoru a lítost např. celníka v chrámu</w:t>
      </w:r>
      <w:r w:rsidR="00CA3F88">
        <w:rPr>
          <w:rStyle w:val="Znakapoznpodarou"/>
        </w:rPr>
        <w:footnoteReference w:id="48"/>
      </w:r>
      <w:r w:rsidR="00CA3F88">
        <w:t xml:space="preserve"> nebo zástupu po Kristově ukřižování.</w:t>
      </w:r>
      <w:r w:rsidR="00CA3F88">
        <w:rPr>
          <w:rStyle w:val="Znakapoznpodarou"/>
        </w:rPr>
        <w:footnoteReference w:id="49"/>
      </w:r>
      <w:r w:rsidR="00CA3F88">
        <w:t xml:space="preserve"> Stejně tak svatý Augustín a svatý Jan Zlatoústý vidí v gestu bití v prsa vyjádření naší hříšnosti a lítosti.</w:t>
      </w:r>
      <w:r w:rsidR="00CA3F88">
        <w:rPr>
          <w:rStyle w:val="Znakapoznpodarou"/>
        </w:rPr>
        <w:footnoteReference w:id="50"/>
      </w:r>
    </w:p>
    <w:p w14:paraId="037003FB" w14:textId="4750D47A" w:rsidR="00650A28" w:rsidRDefault="00660AE9" w:rsidP="00F04517">
      <w:pPr>
        <w:ind w:firstLine="708"/>
      </w:pPr>
      <w:r>
        <w:t>Obecné vyznání viny se může spojit dohromady se zvoláním Kyrie nebo se může vynechat, pokud je ve vstupních obřadech zahrnuto kropení svěcenou vodou – Asperges.</w:t>
      </w:r>
      <w:r>
        <w:rPr>
          <w:rStyle w:val="Znakapoznpodarou"/>
        </w:rPr>
        <w:footnoteReference w:id="51"/>
      </w:r>
    </w:p>
    <w:p w14:paraId="39260385" w14:textId="77777777" w:rsidR="008946F7" w:rsidRDefault="008946F7" w:rsidP="008946F7">
      <w:pPr>
        <w:ind w:firstLine="708"/>
      </w:pPr>
    </w:p>
    <w:p w14:paraId="28AB95D3" w14:textId="5437A683" w:rsidR="00AF0D02" w:rsidRDefault="00AF0D02" w:rsidP="008946F7">
      <w:pPr>
        <w:ind w:firstLine="708"/>
        <w:rPr>
          <w:b/>
          <w:bCs/>
        </w:rPr>
      </w:pPr>
      <w:r>
        <w:rPr>
          <w:b/>
          <w:bCs/>
        </w:rPr>
        <w:t xml:space="preserve">Pane, smiluj se (Kyrie </w:t>
      </w:r>
      <w:proofErr w:type="spellStart"/>
      <w:r>
        <w:rPr>
          <w:b/>
          <w:bCs/>
        </w:rPr>
        <w:t>eleison</w:t>
      </w:r>
      <w:proofErr w:type="spellEnd"/>
      <w:r>
        <w:rPr>
          <w:b/>
          <w:bCs/>
        </w:rPr>
        <w:t>)</w:t>
      </w:r>
    </w:p>
    <w:p w14:paraId="58E6C190" w14:textId="41B42E49" w:rsidR="00AF0D02" w:rsidRPr="00140328" w:rsidRDefault="00140328" w:rsidP="00140328">
      <w:pPr>
        <w:ind w:firstLine="708"/>
      </w:pPr>
      <w:r>
        <w:t xml:space="preserve">Zvolání Kyrie </w:t>
      </w:r>
      <w:proofErr w:type="spellStart"/>
      <w:r>
        <w:t>eleison</w:t>
      </w:r>
      <w:proofErr w:type="spellEnd"/>
      <w:r>
        <w:t xml:space="preserve"> – Pane, smiluj se, se do křesťanské bohoslužby dostalo z pohanství. Ve středověku se touto aklamací vzdával hold božstvu nebo vládci, který měl statut boha. V dnešní bohoslužbě invokace Kyrie </w:t>
      </w:r>
      <w:proofErr w:type="spellStart"/>
      <w:r>
        <w:t>eleison</w:t>
      </w:r>
      <w:proofErr w:type="spellEnd"/>
      <w:r>
        <w:t xml:space="preserve"> – Christe </w:t>
      </w:r>
      <w:proofErr w:type="spellStart"/>
      <w:r>
        <w:t>eleison</w:t>
      </w:r>
      <w:proofErr w:type="spellEnd"/>
      <w:r>
        <w:t xml:space="preserve">, vyjadřuje zpěv, kterým shromáždění oslavují </w:t>
      </w:r>
      <w:r w:rsidR="00D62BD7">
        <w:t xml:space="preserve">zmrtvýchvstalého </w:t>
      </w:r>
      <w:r>
        <w:t>Krista, jakožto jediného Pána</w:t>
      </w:r>
      <w:r w:rsidR="00D62BD7">
        <w:t xml:space="preserve"> a vládce světa</w:t>
      </w:r>
      <w:r w:rsidR="004363A0">
        <w:t xml:space="preserve"> a vyprošují si jeho milosrdenství. Správně by toto zvolání měli </w:t>
      </w:r>
      <w:r w:rsidR="004363A0">
        <w:lastRenderedPageBreak/>
        <w:t>pronášet všichni,</w:t>
      </w:r>
      <w:r w:rsidR="00EF2435">
        <w:rPr>
          <w:rStyle w:val="Znakapoznpodarou"/>
        </w:rPr>
        <w:footnoteReference w:id="52"/>
      </w:r>
      <w:r w:rsidR="004363A0">
        <w:t xml:space="preserve"> aby se deklarovalo, že lid, </w:t>
      </w:r>
      <w:proofErr w:type="spellStart"/>
      <w:r w:rsidR="004363A0">
        <w:t>schola</w:t>
      </w:r>
      <w:proofErr w:type="spellEnd"/>
      <w:r w:rsidR="004363A0">
        <w:t>, zpěvák a předsedající mají na něm účast.</w:t>
      </w:r>
      <w:r w:rsidR="004363A0">
        <w:rPr>
          <w:rStyle w:val="Znakapoznpodarou"/>
        </w:rPr>
        <w:footnoteReference w:id="53"/>
      </w:r>
      <w:r w:rsidR="004363A0">
        <w:t xml:space="preserve"> </w:t>
      </w:r>
    </w:p>
    <w:p w14:paraId="0295A6E9" w14:textId="43522DB4" w:rsidR="006D5B55" w:rsidRPr="006D5B55" w:rsidRDefault="00D62BD7" w:rsidP="00863F9A">
      <w:pPr>
        <w:ind w:firstLine="708"/>
      </w:pPr>
      <w:r>
        <w:t xml:space="preserve">Kyrie </w:t>
      </w:r>
      <w:proofErr w:type="spellStart"/>
      <w:r>
        <w:t>eleison</w:t>
      </w:r>
      <w:proofErr w:type="spellEnd"/>
      <w:r>
        <w:t xml:space="preserve"> je zbytkem starobylé litanie nejspíše východní liturgie</w:t>
      </w:r>
      <w:r w:rsidR="00EC22D9">
        <w:t>,</w:t>
      </w:r>
      <w:r w:rsidR="006D4017">
        <w:t xml:space="preserve"> na což poukazuje i zachování řeckého zvolání</w:t>
      </w:r>
      <w:r w:rsidR="00EC22D9">
        <w:t>,</w:t>
      </w:r>
      <w:r>
        <w:t xml:space="preserve"> do západní liturgie jej v pátém století zavedl pravděpodobně papež </w:t>
      </w:r>
      <w:proofErr w:type="spellStart"/>
      <w:r>
        <w:t>Gelásius</w:t>
      </w:r>
      <w:proofErr w:type="spellEnd"/>
      <w:r>
        <w:t>. Zpočátku bylo těchto invokací až dvacet, ale postupem času se redukovaly a dne</w:t>
      </w:r>
      <w:r w:rsidR="008709C1">
        <w:t xml:space="preserve">s jsou pro nás nejznámější tři invokace. Každá z nich se zopakuje, tzn. celkem 6 invokací. K invokacím lze přidat i tzv. vsuvky neboli tropy, pokud je zvolání Kyrie </w:t>
      </w:r>
      <w:proofErr w:type="spellStart"/>
      <w:r w:rsidR="008709C1">
        <w:t>eleison</w:t>
      </w:r>
      <w:proofErr w:type="spellEnd"/>
      <w:r w:rsidR="008709C1">
        <w:t xml:space="preserve"> spojeno dohromady s vyznáním viny při jedné z forem obecného vyznání hříchů na počátku bohoslužby.</w:t>
      </w:r>
      <w:r w:rsidR="008709C1">
        <w:rPr>
          <w:rStyle w:val="Znakapoznpodarou"/>
        </w:rPr>
        <w:footnoteReference w:id="54"/>
      </w:r>
    </w:p>
    <w:p w14:paraId="3152AB2D" w14:textId="77777777" w:rsidR="00C256AB" w:rsidRDefault="00C256AB" w:rsidP="00C256AB"/>
    <w:p w14:paraId="78999105" w14:textId="3A945ADA" w:rsidR="006D4017" w:rsidRDefault="006D4017" w:rsidP="00C256AB">
      <w:pPr>
        <w:rPr>
          <w:b/>
          <w:bCs/>
        </w:rPr>
      </w:pPr>
      <w:r>
        <w:tab/>
      </w:r>
      <w:r>
        <w:rPr>
          <w:b/>
          <w:bCs/>
        </w:rPr>
        <w:t xml:space="preserve">Sláva na výsostech Bohu (Gloria in </w:t>
      </w:r>
      <w:proofErr w:type="spellStart"/>
      <w:r>
        <w:rPr>
          <w:b/>
          <w:bCs/>
        </w:rPr>
        <w:t>excelsis</w:t>
      </w:r>
      <w:proofErr w:type="spellEnd"/>
      <w:r>
        <w:rPr>
          <w:b/>
          <w:bCs/>
        </w:rPr>
        <w:t>)</w:t>
      </w:r>
    </w:p>
    <w:p w14:paraId="1834518B" w14:textId="7D723006" w:rsidR="006D4017" w:rsidRDefault="005F1BA6" w:rsidP="005F1BA6">
      <w:pPr>
        <w:ind w:firstLine="708"/>
      </w:pPr>
      <w:r w:rsidRPr="00B662A8">
        <w:t xml:space="preserve">Gloria je velmi starý a úctyhodný hymnus, který </w:t>
      </w:r>
      <w:r w:rsidR="00EC22D9">
        <w:t>patří mezi úplně nejstarší</w:t>
      </w:r>
      <w:r w:rsidR="00B662A8" w:rsidRPr="00B662A8">
        <w:t xml:space="preserve"> křesťanské nebiblické chvalozpěvy, spolu s hymny Te Deum nebo </w:t>
      </w:r>
      <w:proofErr w:type="spellStart"/>
      <w:r w:rsidR="00B662A8" w:rsidRPr="00B662A8">
        <w:t>Fos</w:t>
      </w:r>
      <w:proofErr w:type="spellEnd"/>
      <w:r w:rsidR="00B662A8" w:rsidRPr="00B662A8">
        <w:t xml:space="preserve"> </w:t>
      </w:r>
      <w:proofErr w:type="spellStart"/>
      <w:r w:rsidR="00B662A8" w:rsidRPr="00B662A8">
        <w:t>hilaron</w:t>
      </w:r>
      <w:proofErr w:type="spellEnd"/>
      <w:r w:rsidR="00B662A8" w:rsidRPr="00B662A8">
        <w:t xml:space="preserve"> – Světlo jsi oblažující,</w:t>
      </w:r>
      <w:r w:rsidR="00B662A8">
        <w:t xml:space="preserve"> a který </w:t>
      </w:r>
      <w:r>
        <w:t>se dochoval v řeckém jazyce v Apoštolských konstitucích ze třetího století. V kodexu alexandrijském Nového zákona z pátého století je dochovaný skoro doslovně v dnešním znění.</w:t>
      </w:r>
      <w:r w:rsidR="005A02A5">
        <w:rPr>
          <w:rStyle w:val="Znakapoznpodarou"/>
        </w:rPr>
        <w:footnoteReference w:id="55"/>
      </w:r>
      <w:r w:rsidR="005A02A5">
        <w:t xml:space="preserve"> </w:t>
      </w:r>
      <w:r w:rsidR="00DF1629">
        <w:t xml:space="preserve">Zpočátku byl vyhrazen pouze pro mši slouženou biskupem a kněží mohli Gloria užívat pouze o Velikonocích až do dvanáctého století. </w:t>
      </w:r>
    </w:p>
    <w:p w14:paraId="555D40AC" w14:textId="320FCC17" w:rsidR="00DF1629" w:rsidRPr="00DF1629" w:rsidRDefault="005A02A5" w:rsidP="00DF1629">
      <w:pPr>
        <w:ind w:firstLine="708"/>
      </w:pPr>
      <w:r w:rsidRPr="005A02A5">
        <w:rPr>
          <w:i/>
          <w:iCs/>
        </w:rPr>
        <w:t>„Zpěv Sláva na výsostech Bohu, představuje chválu vzdávanou Trojjedi</w:t>
      </w:r>
      <w:r>
        <w:rPr>
          <w:i/>
          <w:iCs/>
        </w:rPr>
        <w:t>né</w:t>
      </w:r>
      <w:r w:rsidRPr="005A02A5">
        <w:rPr>
          <w:i/>
          <w:iCs/>
        </w:rPr>
        <w:t>mu Bohu, která tryská ze srdcí shromážděného Božího lidu. Zpívá se proto ve dnech, v nichž chceme Boha obzvláště chválit: především v neděli, kdy si připomínáme Kristovo zmrtvýchvstání, ale také o dalších svátcích a slavnostech.“</w:t>
      </w:r>
      <w:r w:rsidRPr="005A02A5">
        <w:rPr>
          <w:rStyle w:val="Znakapoznpodarou"/>
        </w:rPr>
        <w:footnoteReference w:id="56"/>
      </w:r>
      <w:r w:rsidR="00DF1629">
        <w:rPr>
          <w:i/>
          <w:iCs/>
        </w:rPr>
        <w:t xml:space="preserve"> </w:t>
      </w:r>
      <w:r w:rsidR="00DF1629">
        <w:t xml:space="preserve">V době adventní a postní se hymnus vynechává z toho důvodu, že </w:t>
      </w:r>
      <w:r w:rsidR="00DF1629" w:rsidRPr="00DF1629">
        <w:rPr>
          <w:i/>
          <w:iCs/>
        </w:rPr>
        <w:t>„radostný a hlasitý jásot ustupuje spíše klidnějším prvkům, umožňujícím zkoumat každý sám sebe.“</w:t>
      </w:r>
      <w:r w:rsidR="00DF1629">
        <w:rPr>
          <w:rStyle w:val="Znakapoznpodarou"/>
          <w:i/>
          <w:iCs/>
        </w:rPr>
        <w:footnoteReference w:id="57"/>
      </w:r>
    </w:p>
    <w:p w14:paraId="05328FFA" w14:textId="10F16A9E" w:rsidR="00C61640" w:rsidRDefault="00B662A8" w:rsidP="00C256AB">
      <w:r>
        <w:tab/>
        <w:t xml:space="preserve">Zpěv může začít kněz nebo </w:t>
      </w:r>
      <w:proofErr w:type="spellStart"/>
      <w:r>
        <w:t>schola</w:t>
      </w:r>
      <w:proofErr w:type="spellEnd"/>
      <w:r>
        <w:t xml:space="preserve"> nebo zpěvák, záleží na vhodnosti. Zpívají však všichni nebo lid střídavě se </w:t>
      </w:r>
      <w:proofErr w:type="spellStart"/>
      <w:r>
        <w:t>scholou</w:t>
      </w:r>
      <w:proofErr w:type="spellEnd"/>
      <w:r>
        <w:t xml:space="preserve"> nebo jen </w:t>
      </w:r>
      <w:proofErr w:type="spellStart"/>
      <w:r>
        <w:t>schola</w:t>
      </w:r>
      <w:proofErr w:type="spellEnd"/>
      <w:r>
        <w:t xml:space="preserve">. Není úplně vhodné, aby se </w:t>
      </w:r>
      <w:r>
        <w:lastRenderedPageBreak/>
        <w:t>Gloria recitovalo, pokud k tomu dojde</w:t>
      </w:r>
      <w:r w:rsidR="00B00CC1">
        <w:t>, říkají jej všichni společně nebo se střídají dva chóry.</w:t>
      </w:r>
      <w:r w:rsidR="00B00CC1">
        <w:rPr>
          <w:rStyle w:val="Znakapoznpodarou"/>
        </w:rPr>
        <w:footnoteReference w:id="58"/>
      </w:r>
    </w:p>
    <w:p w14:paraId="6F78BA70" w14:textId="1E54EF44" w:rsidR="00204E30" w:rsidRDefault="00204E30" w:rsidP="00C256AB">
      <w:r>
        <w:tab/>
      </w:r>
    </w:p>
    <w:p w14:paraId="4AD8B083" w14:textId="2EDFBB0E" w:rsidR="00204E30" w:rsidRDefault="00204E30" w:rsidP="00C256AB">
      <w:pPr>
        <w:rPr>
          <w:b/>
          <w:bCs/>
        </w:rPr>
      </w:pPr>
      <w:r>
        <w:tab/>
      </w:r>
      <w:r>
        <w:rPr>
          <w:b/>
          <w:bCs/>
        </w:rPr>
        <w:t>Vstupní modlitba</w:t>
      </w:r>
    </w:p>
    <w:p w14:paraId="452FA999" w14:textId="35336460" w:rsidR="00C256AB" w:rsidRPr="00AD00ED" w:rsidRDefault="00AD00ED" w:rsidP="00AD00ED">
      <w:pPr>
        <w:ind w:firstLine="708"/>
      </w:pPr>
      <w:r>
        <w:t xml:space="preserve">Vstupní modlitba je poslední části úvodních obřadů. Někdy ji označujeme slovem kolekta. Slovo kolekta pochází z latinského </w:t>
      </w:r>
      <w:proofErr w:type="spellStart"/>
      <w:r>
        <w:rPr>
          <w:i/>
          <w:iCs/>
        </w:rPr>
        <w:t>colligere</w:t>
      </w:r>
      <w:proofErr w:type="spellEnd"/>
      <w:r>
        <w:rPr>
          <w:i/>
          <w:iCs/>
        </w:rPr>
        <w:t xml:space="preserve"> </w:t>
      </w:r>
      <w:r>
        <w:t xml:space="preserve">což znamená sbírat. Trefně je tak vyjádřen význam vstupní modlitby. Ten, který předsedá </w:t>
      </w:r>
      <w:r w:rsidR="00BF2EDD">
        <w:t>bohoslužbě jakoby „posbírá</w:t>
      </w:r>
      <w:r w:rsidR="00767402">
        <w:t>, shrne</w:t>
      </w:r>
      <w:r w:rsidR="00BF2EDD">
        <w:t>“ jednotlivé úmysly věřících a jménem celého shromáždění je shrne a přednese Bohu v jedné modlitbě</w:t>
      </w:r>
      <w:r w:rsidR="00DE728E">
        <w:t>, která může vyjadřovat povahu právě slavené bohoslužby</w:t>
      </w:r>
      <w:r w:rsidR="00BF2EDD">
        <w:t>. Proto musí být vstupní modlitba přednesena nahlas a zřetelně, aby mohli věřící na konci připojit své Amen.</w:t>
      </w:r>
      <w:r w:rsidR="00BF2EDD">
        <w:rPr>
          <w:rStyle w:val="Znakapoznpodarou"/>
        </w:rPr>
        <w:footnoteReference w:id="59"/>
      </w:r>
    </w:p>
    <w:p w14:paraId="5FE83C21" w14:textId="4DAB2983" w:rsidR="00C256AB" w:rsidRDefault="00BF2EDD" w:rsidP="00C256AB">
      <w:r>
        <w:tab/>
      </w:r>
      <w:r w:rsidR="00DE728E">
        <w:t xml:space="preserve">Na začátku vybídne kněz lid slovy „Modleme se“. Po tomto vybídnutí má následovat krátká chvíle ticha. </w:t>
      </w:r>
      <w:r w:rsidR="00DE728E">
        <w:rPr>
          <w:i/>
          <w:iCs/>
        </w:rPr>
        <w:t>„</w:t>
      </w:r>
      <w:r w:rsidR="00DE728E" w:rsidRPr="00DE728E">
        <w:rPr>
          <w:i/>
          <w:iCs/>
        </w:rPr>
        <w:t>Všichn</w:t>
      </w:r>
      <w:r w:rsidR="00DE728E">
        <w:rPr>
          <w:i/>
          <w:iCs/>
        </w:rPr>
        <w:t>i</w:t>
      </w:r>
      <w:r w:rsidR="00DE728E" w:rsidRPr="00DE728E">
        <w:rPr>
          <w:i/>
          <w:iCs/>
        </w:rPr>
        <w:t xml:space="preserve"> spolu s knězem chvíli mlčí, aby si uvědomili, že stojí před tváří Boží, a v duchu si připravili své prosby</w:t>
      </w:r>
      <w:r w:rsidR="00DE728E">
        <w:rPr>
          <w:i/>
          <w:iCs/>
        </w:rPr>
        <w:t>.“</w:t>
      </w:r>
      <w:r w:rsidR="00DE728E" w:rsidRPr="00DE728E">
        <w:rPr>
          <w:rStyle w:val="Znakapoznpodarou"/>
        </w:rPr>
        <w:footnoteReference w:id="60"/>
      </w:r>
      <w:r w:rsidR="00DE728E">
        <w:t xml:space="preserve"> Délka tohoto mlčení je docela </w:t>
      </w:r>
      <w:r w:rsidR="00200B8E">
        <w:t xml:space="preserve">důležitá a měla by trvat řádově ve vyšších jednotkách sekund, aby věřící měli dostatek času na uvědomění si toho, s čím na mši svatou přišli. Nynější praxe je často taková, že kněz po vybídnutí lidu, nedává dostatečný prostor tomuto mlčení, což je spíše na škodu. Následuje </w:t>
      </w:r>
      <w:r w:rsidR="00652948">
        <w:t xml:space="preserve">samotná vstupní modlitba, která je často inspirována starými římskými modlitbami, jejichž autory jsou někteří papežové nebo církevní otcové jako např. sv. Augustín. Kolekta je uzavřena jedním z několika možností trinitárního zakončení, ve kterém se obecně obracíme k Bohu Otci skrze Syna – Ježíše Krista v Duchu svatém. </w:t>
      </w:r>
      <w:r w:rsidR="00767402">
        <w:t>Shromáždění připojí své Amen.</w:t>
      </w:r>
    </w:p>
    <w:p w14:paraId="39275E60" w14:textId="2E1F46FF" w:rsidR="00767402" w:rsidRPr="00DE728E" w:rsidRDefault="00767402" w:rsidP="00C256AB">
      <w:r>
        <w:tab/>
        <w:t xml:space="preserve">Kněz pronáší vstupní modlitbu s rozepjatýma rukama. Toto gesto vyjadřuje </w:t>
      </w:r>
      <w:r w:rsidR="00FB1A84">
        <w:t>odevzdání se do Boží vůle a důvěru v Boha. Lid při kolektě stojí. Stáním se vyjadřuje základní postoj společné modlitby, kdy jsou věřící obráceni k Bohu, důstojnost a postoj toho, kdo stojí před Bohem.</w:t>
      </w:r>
      <w:r w:rsidR="00FB1A84">
        <w:rPr>
          <w:rStyle w:val="Znakapoznpodarou"/>
        </w:rPr>
        <w:footnoteReference w:id="61"/>
      </w:r>
    </w:p>
    <w:p w14:paraId="1C625AEE" w14:textId="77777777" w:rsidR="00C256AB" w:rsidRDefault="00C256AB" w:rsidP="00C256AB"/>
    <w:p w14:paraId="156AB47C" w14:textId="5AEF1413" w:rsidR="00384C72" w:rsidRDefault="00384C72" w:rsidP="00384C72">
      <w:pPr>
        <w:pStyle w:val="Nadpis3"/>
      </w:pPr>
      <w:bookmarkStart w:id="10" w:name="_Toc163201340"/>
      <w:r>
        <w:lastRenderedPageBreak/>
        <w:t>Bohoslužba slova</w:t>
      </w:r>
      <w:bookmarkEnd w:id="10"/>
    </w:p>
    <w:p w14:paraId="1B41A07A" w14:textId="0B851DB7" w:rsidR="00384C72" w:rsidRDefault="00ED4C8A" w:rsidP="00ED4C8A">
      <w:pPr>
        <w:ind w:firstLine="708"/>
      </w:pPr>
      <w:r>
        <w:t xml:space="preserve">Již od 2. století pozorujeme, že eucharistické bohoslužbě předcházela biblická čtení. Tento zvyk, zařadit biblická čtení do bohoslužby, křesťané převzali </w:t>
      </w:r>
      <w:r w:rsidR="001C03B0">
        <w:t xml:space="preserve">z židovství. Synagogální bohoslužba v sobě zahrnovala, jak modlitby, tak starozákonní čtení ze Zákona a Proroků. Tuto skutečnost dokládá 13. kapitola Skutků apoštolů, kde se píše: </w:t>
      </w:r>
      <w:r w:rsidR="00BA7961" w:rsidRPr="00BA7961">
        <w:rPr>
          <w:i/>
          <w:iCs/>
        </w:rPr>
        <w:t>„Když nastala sobota, vešli do synagógy a posadili se. Po čtení ze Zákona a Proroků vybídli je představení synagógy: „Bratři, máte-li slovo povzbuzení, promluvte k lidu.“ Tu povstal Pavel, pokynul rukou a řekl: „Muži izraelští a s nimi vy, kteří ctíte jediného Boha, slyšte mne</w:t>
      </w:r>
      <w:r w:rsidR="00BA7961">
        <w:rPr>
          <w:i/>
          <w:iCs/>
        </w:rPr>
        <w:t>!</w:t>
      </w:r>
      <w:r w:rsidR="00BA7961" w:rsidRPr="00BA7961">
        <w:rPr>
          <w:i/>
          <w:iCs/>
        </w:rPr>
        <w:t>“</w:t>
      </w:r>
      <w:r w:rsidR="00BA7961">
        <w:rPr>
          <w:rStyle w:val="Znakapoznpodarou"/>
        </w:rPr>
        <w:footnoteReference w:id="62"/>
      </w:r>
      <w:r w:rsidR="00BA7961">
        <w:t xml:space="preserve"> Je patrné, že již tehdy bylo biblické čtení doplněno o jakési „povídání“, z něhož se zrodilo dnešní kázání. </w:t>
      </w:r>
      <w:r w:rsidR="00E863EC">
        <w:t>Křesťané později též přidali četbu dopisů apoštolů. Tak se zrodila</w:t>
      </w:r>
      <w:r w:rsidR="00EC22D9">
        <w:t xml:space="preserve"> hrubá struktura naší bohoslužby</w:t>
      </w:r>
      <w:r w:rsidR="00E863EC">
        <w:t xml:space="preserve"> slova, kde </w:t>
      </w:r>
      <w:r w:rsidR="00EC22D9">
        <w:t>se počet čtení</w:t>
      </w:r>
      <w:r w:rsidR="00E863EC">
        <w:t xml:space="preserve"> různě měnil. Zprvu čtyři čtení, pak tři, respektive dvě. </w:t>
      </w:r>
    </w:p>
    <w:p w14:paraId="3D9F5B89" w14:textId="33F8311A" w:rsidR="00E863EC" w:rsidRDefault="00E863EC" w:rsidP="00ED4C8A">
      <w:pPr>
        <w:ind w:firstLine="708"/>
      </w:pPr>
      <w:r>
        <w:t>Druhý vatikánský koncil klade důraz na biblická čtení při mši</w:t>
      </w:r>
      <w:r w:rsidR="00432F64">
        <w:t>, kde jejich výběr má být rozmanitější a přiléhavější danému období.</w:t>
      </w:r>
      <w:r w:rsidR="00432F64">
        <w:rPr>
          <w:rStyle w:val="Znakapoznpodarou"/>
        </w:rPr>
        <w:footnoteReference w:id="63"/>
      </w:r>
      <w:r w:rsidR="00432F64">
        <w:t xml:space="preserve"> Věřícím se tak má poskytnout bohatěji prostřený stůl Božího slova, kde během určitého časového úseku (3 roky) se lidu přečtou nejdůležitější části Písma svatého.</w:t>
      </w:r>
      <w:r w:rsidR="00432F64">
        <w:rPr>
          <w:rStyle w:val="Znakapoznpodarou"/>
        </w:rPr>
        <w:footnoteReference w:id="64"/>
      </w:r>
      <w:r w:rsidR="00432F64">
        <w:t xml:space="preserve"> </w:t>
      </w:r>
    </w:p>
    <w:p w14:paraId="030EBB2A" w14:textId="1ECFF0F0" w:rsidR="00432F64" w:rsidRDefault="00432F64" w:rsidP="00ED4C8A">
      <w:pPr>
        <w:ind w:firstLine="708"/>
        <w:rPr>
          <w:i/>
          <w:iCs/>
        </w:rPr>
      </w:pPr>
      <w:r>
        <w:t xml:space="preserve">Všeobecné pokyny k Římskému misálu pak bohoslužbu slova popisují takto: </w:t>
      </w:r>
      <w:r w:rsidR="000A1C6F" w:rsidRPr="000A1C6F">
        <w:rPr>
          <w:i/>
          <w:iCs/>
        </w:rPr>
        <w:t xml:space="preserve">„Hlavní část bohoslužby slova tvoří čtení z Písma svatého proložená </w:t>
      </w:r>
      <w:proofErr w:type="spellStart"/>
      <w:r w:rsidR="000A1C6F" w:rsidRPr="000A1C6F">
        <w:rPr>
          <w:i/>
          <w:iCs/>
        </w:rPr>
        <w:t>mezizpěvy</w:t>
      </w:r>
      <w:proofErr w:type="spellEnd"/>
      <w:r w:rsidR="000A1C6F" w:rsidRPr="000A1C6F">
        <w:rPr>
          <w:i/>
          <w:iCs/>
        </w:rPr>
        <w:t>; homilie, vyznání víry a přímluvy neboli modlitba věřících ji rozvíjejí a uzavírají. Ve čteních, která homilie vykládá, totiž Bůh mluví k svému lidu, zjevuje tajemství vykoupení a spásy a nabízí duchovní pokrm. Sám Kristus je svým slovem přítomen uprostřed věřících. Toto Boží slovo si lid přivlastňuje mlčením a zpěvy a hlásí se k němu vyznáním víry. Jím posílen se v přímluvách modlí za potřeby celé církve a za spásu celého světa</w:t>
      </w:r>
      <w:r w:rsidR="000A1C6F">
        <w:rPr>
          <w:i/>
          <w:iCs/>
        </w:rPr>
        <w:t>.“</w:t>
      </w:r>
      <w:r w:rsidR="000A1C6F">
        <w:rPr>
          <w:rStyle w:val="Znakapoznpodarou"/>
          <w:i/>
          <w:iCs/>
        </w:rPr>
        <w:footnoteReference w:id="65"/>
      </w:r>
    </w:p>
    <w:p w14:paraId="63E0A99D" w14:textId="06D0C1FA" w:rsidR="000763CD" w:rsidRDefault="009024F7" w:rsidP="000763CD">
      <w:pPr>
        <w:ind w:firstLine="708"/>
      </w:pPr>
      <w:r>
        <w:t>Během všech svátečních a nedělních bohoslužeb se čtou tři čtení: první ze Starého zákona, druhé z apoštolských listů, Skutků apoštolů nebo ze Zjevení a třetí je evangelium. Po Druhém vatikánském koncilu se zavedl tříletý systém perikop.</w:t>
      </w:r>
      <w:r w:rsidR="0028371E">
        <w:rPr>
          <w:rStyle w:val="Znakapoznpodarou"/>
        </w:rPr>
        <w:footnoteReference w:id="66"/>
      </w:r>
      <w:r>
        <w:t xml:space="preserve"> Jedná se o perikopy označené písmeny A, B a C, kdy cyklus C připadá na roky, které jsou dělitelné třemi. Cykly A </w:t>
      </w:r>
      <w:proofErr w:type="spellStart"/>
      <w:r>
        <w:t>a</w:t>
      </w:r>
      <w:proofErr w:type="spellEnd"/>
      <w:r>
        <w:t xml:space="preserve"> B </w:t>
      </w:r>
      <w:r w:rsidR="0028371E">
        <w:t>následují</w:t>
      </w:r>
      <w:r>
        <w:t xml:space="preserve"> v odpovídajícím </w:t>
      </w:r>
      <w:r w:rsidR="0028371E">
        <w:t xml:space="preserve">pořadí. V cyklu A se čte </w:t>
      </w:r>
      <w:r w:rsidR="0028371E">
        <w:lastRenderedPageBreak/>
        <w:t>Matoušovo evangelium, v cyklu B se čte Markovo evangelium a v cyklu C se čte Lukášovo evangelium. Janovo evangelium je vyhrazeno pro poslední týdny doby postní a pro dobu velikonoční. Skutky apoštolů se čtou v 1. čtení doby velikonoční.</w:t>
      </w:r>
      <w:r w:rsidR="000763CD">
        <w:rPr>
          <w:rStyle w:val="Znakapoznpodarou"/>
        </w:rPr>
        <w:footnoteReference w:id="67"/>
      </w:r>
    </w:p>
    <w:p w14:paraId="1CB68B51" w14:textId="776DDE6A" w:rsidR="009024F7" w:rsidRDefault="0028371E" w:rsidP="0028371E">
      <w:pPr>
        <w:ind w:firstLine="708"/>
      </w:pPr>
      <w:r>
        <w:t xml:space="preserve">Systém perikop během všedních dní předpokládá jen dvojí čtení. První čtení se dělí na dvě roční řady, kdy řada I se používá v lichých a řada II v sudých letech. Evangelia jsou rozdělena tak, že </w:t>
      </w:r>
      <w:r w:rsidR="000763CD">
        <w:t>v 1-9 týdnu se čte Marek, v 10-21 týdnu se čte Matouš a ve 22-34 týdnu se čte Lukáš. Pro zvláštní období existuje jiná možnost volby.</w:t>
      </w:r>
      <w:r w:rsidR="000763CD">
        <w:rPr>
          <w:rStyle w:val="Znakapoznpodarou"/>
        </w:rPr>
        <w:footnoteReference w:id="68"/>
      </w:r>
    </w:p>
    <w:p w14:paraId="3FD43142" w14:textId="06B2F358" w:rsidR="000763CD" w:rsidRDefault="000763CD" w:rsidP="0028371E">
      <w:pPr>
        <w:ind w:firstLine="708"/>
      </w:pPr>
      <w:r>
        <w:t>Mše svaté o svátcích, památkách svatých, mše svaté při slavení svátostí a svátostin, mše při různých příležitostech a votivní mše svaté</w:t>
      </w:r>
      <w:r>
        <w:rPr>
          <w:rStyle w:val="Znakapoznpodarou"/>
        </w:rPr>
        <w:footnoteReference w:id="69"/>
      </w:r>
      <w:r>
        <w:t xml:space="preserve"> mají taktéž svůj řád a bohatou možnost volby.</w:t>
      </w:r>
      <w:r>
        <w:rPr>
          <w:rStyle w:val="Znakapoznpodarou"/>
        </w:rPr>
        <w:footnoteReference w:id="70"/>
      </w:r>
    </w:p>
    <w:p w14:paraId="213DE6AB" w14:textId="77777777" w:rsidR="000763CD" w:rsidRDefault="000763CD" w:rsidP="0028371E">
      <w:pPr>
        <w:ind w:firstLine="708"/>
      </w:pPr>
    </w:p>
    <w:p w14:paraId="2B7DDF81" w14:textId="77777777" w:rsidR="000763CD" w:rsidRDefault="000763CD" w:rsidP="000763CD">
      <w:pPr>
        <w:ind w:firstLine="708"/>
        <w:rPr>
          <w:b/>
          <w:bCs/>
        </w:rPr>
      </w:pPr>
      <w:r>
        <w:rPr>
          <w:b/>
          <w:bCs/>
        </w:rPr>
        <w:t>Biblická čtení</w:t>
      </w:r>
    </w:p>
    <w:p w14:paraId="16F43214" w14:textId="77777777" w:rsidR="000763CD" w:rsidRDefault="000763CD" w:rsidP="000763CD">
      <w:pPr>
        <w:ind w:firstLine="708"/>
      </w:pPr>
      <w:r>
        <w:t>Dnes předchází evangelijnímu čtení, čtení z knih Starého a Nového zákona. Neevangelijní čtení se zaměřují zejména na příběhy izraelského lidu nebo události ze života prvotní církve. V žádném případě nelze říct, že čtení ze starého zákona a listy apoštolů jsou mrtvými texty. Jedná se o živé Boží slovo, které zasahuje srdce každého, kdo mu naslouchá. Proto první a druhé čtení při mši nesmí být nahrazeno žádnou nebiblickou literaturou. Čtení před evangeliem mají za úkol, mimo jiné, připravit shromážděné na přijetí radostné zvěstí, kterou je evangelium.</w:t>
      </w:r>
      <w:r>
        <w:rPr>
          <w:rStyle w:val="Znakapoznpodarou"/>
        </w:rPr>
        <w:footnoteReference w:id="71"/>
      </w:r>
      <w:r>
        <w:t xml:space="preserve"> Vložení starozákonních textů do liturgie, zdůrazňuje jednotu obojího zákona a dějin spásy. </w:t>
      </w:r>
    </w:p>
    <w:p w14:paraId="35B9B62C" w14:textId="4C04B29D" w:rsidR="00C256AB" w:rsidRDefault="00233318" w:rsidP="004A1D6A">
      <w:pPr>
        <w:ind w:firstLine="708"/>
      </w:pPr>
      <w:r>
        <w:t>Čtení se</w:t>
      </w:r>
      <w:r w:rsidR="009E2612">
        <w:t xml:space="preserve"> přednáš</w:t>
      </w:r>
      <w:r w:rsidR="00CD0BD3">
        <w:t xml:space="preserve">í od ambonu (z řeckého </w:t>
      </w:r>
      <w:proofErr w:type="spellStart"/>
      <w:r w:rsidR="00CD0BD3">
        <w:rPr>
          <w:i/>
          <w:iCs/>
        </w:rPr>
        <w:t>anabainein</w:t>
      </w:r>
      <w:proofErr w:type="spellEnd"/>
      <w:r w:rsidR="00CD0BD3">
        <w:rPr>
          <w:i/>
          <w:iCs/>
        </w:rPr>
        <w:t xml:space="preserve"> </w:t>
      </w:r>
      <w:r w:rsidR="00CD0BD3">
        <w:t xml:space="preserve">= vystoupit) nebo čtecího pultu. Ambon je místem pro přednes Božího slova, které má mít určitou důstojnost a má poutat pozornost shromážděných, kteří naslouchají liturgickým čtením. Ambon se tak stal oltářem Božího slova a středem této bohoslužby. </w:t>
      </w:r>
      <w:r w:rsidR="004A1D6A">
        <w:t>Důležité je zmínit, že se jedná o prostor, nikoliv o část inventáře.</w:t>
      </w:r>
      <w:r w:rsidR="004A1D6A">
        <w:rPr>
          <w:rStyle w:val="Znakapoznpodarou"/>
        </w:rPr>
        <w:footnoteReference w:id="72"/>
      </w:r>
      <w:r w:rsidR="004A1D6A">
        <w:t xml:space="preserve"> Kromě čtení se od ambonu přednáší také </w:t>
      </w:r>
      <w:r w:rsidR="004A1D6A" w:rsidRPr="004A1D6A">
        <w:t>responsoriální žalm a velikonoční chvalozpěv; rovněž se odtud může pronášet homilie a úmysly v přímluvách.</w:t>
      </w:r>
    </w:p>
    <w:p w14:paraId="3C331145" w14:textId="016CE8D8" w:rsidR="004A1D6A" w:rsidRDefault="004A1D6A" w:rsidP="004A1D6A">
      <w:pPr>
        <w:ind w:firstLine="708"/>
      </w:pPr>
      <w:r>
        <w:lastRenderedPageBreak/>
        <w:t xml:space="preserve">Neevangelijní čtení může přednášet laický lektor nebo jáhen nebo v krajním případě i předsedající, kdežto přednes evangelia je určen pouze </w:t>
      </w:r>
      <w:r w:rsidR="00AE2907">
        <w:t>jáhnovi, přisluhujícímu knězi nebo v krajním případě předsedajícímu. Předsedající by neměl číst z toho důvodu, že i on má při čtení Božího slova statut posluchače. Lektor, po tom, co přečte dané biblické čtení, zvolá: „Slyšeli jsme slovo Boží“, lid odpoví: „Bohu díky.“</w:t>
      </w:r>
      <w:r w:rsidR="00AE2907">
        <w:rPr>
          <w:rStyle w:val="Znakapoznpodarou"/>
        </w:rPr>
        <w:footnoteReference w:id="73"/>
      </w:r>
      <w:r w:rsidR="00AE2907">
        <w:t xml:space="preserve"> Toto zvolání však není ve všech oblastech katolické církve povinné. </w:t>
      </w:r>
    </w:p>
    <w:p w14:paraId="1E088171" w14:textId="46092B4E" w:rsidR="00AE2907" w:rsidRDefault="00AE2907" w:rsidP="004A1D6A">
      <w:pPr>
        <w:ind w:firstLine="708"/>
      </w:pPr>
      <w:r>
        <w:t>Při prvním a druhém čtení všichni sedí, protože se tím dobře vyjadřuje ochota k naslouchání.</w:t>
      </w:r>
      <w:r>
        <w:rPr>
          <w:rStyle w:val="Znakapoznpodarou"/>
        </w:rPr>
        <w:footnoteReference w:id="74"/>
      </w:r>
    </w:p>
    <w:p w14:paraId="63F1D435" w14:textId="77777777" w:rsidR="00C256AB" w:rsidRDefault="00C256AB" w:rsidP="00C256AB"/>
    <w:p w14:paraId="2DC3F85E" w14:textId="040753E0" w:rsidR="00250EA8" w:rsidRDefault="00250EA8" w:rsidP="00C256AB">
      <w:pPr>
        <w:rPr>
          <w:b/>
          <w:bCs/>
        </w:rPr>
      </w:pPr>
      <w:r>
        <w:tab/>
      </w:r>
      <w:r>
        <w:rPr>
          <w:b/>
          <w:bCs/>
        </w:rPr>
        <w:t>Responsoriální žalm (dříve Graduál)</w:t>
      </w:r>
    </w:p>
    <w:p w14:paraId="25762BB0" w14:textId="625640A8" w:rsidR="00945228" w:rsidRPr="00250EA8" w:rsidRDefault="00A94A75" w:rsidP="00CA195C">
      <w:pPr>
        <w:ind w:firstLine="708"/>
      </w:pPr>
      <w:r>
        <w:t>Je vhodné, aby po biblických čteních byly zařazeny určité zpěvy. Tyto zpěvy pomáhají shromážděným věřícím</w:t>
      </w:r>
      <w:r w:rsidR="009E2612">
        <w:t>, aby v nich, před malou chvíli</w:t>
      </w:r>
      <w:r>
        <w:t xml:space="preserve"> čtené Boží slovo doznělo</w:t>
      </w:r>
      <w:r w:rsidR="009E2612">
        <w:t>,</w:t>
      </w:r>
      <w:r>
        <w:t xml:space="preserve"> a </w:t>
      </w:r>
      <w:r w:rsidR="009E2612">
        <w:t xml:space="preserve">oni </w:t>
      </w:r>
      <w:r>
        <w:t>měli čas a jistý prostor pro jeho kontemplaci a rozjímání</w:t>
      </w:r>
      <w:r w:rsidR="009E2612">
        <w:t>,</w:t>
      </w:r>
      <w:r w:rsidR="00945228">
        <w:t xml:space="preserve"> nebo jen prosté setrvání u </w:t>
      </w:r>
      <w:r w:rsidR="00CA195C">
        <w:t>něj</w:t>
      </w:r>
      <w:r>
        <w:t>.</w:t>
      </w:r>
      <w:r w:rsidR="00CA195C">
        <w:t xml:space="preserve"> Proto jsou zpívané žalmy veli</w:t>
      </w:r>
      <w:r w:rsidR="009E2612">
        <w:t>ce vhodné. Jedná se totiž o Boží</w:t>
      </w:r>
      <w:r w:rsidR="00CA195C">
        <w:t xml:space="preserve"> slovo, které se svou literární formou daleko více působí na city člověka a také již samotné řecké označení pro žalmy</w:t>
      </w:r>
      <w:r w:rsidR="00AA4685">
        <w:t xml:space="preserve"> – </w:t>
      </w:r>
      <w:proofErr w:type="spellStart"/>
      <w:r w:rsidR="00AA4685">
        <w:rPr>
          <w:i/>
          <w:iCs/>
        </w:rPr>
        <w:t>p</w:t>
      </w:r>
      <w:r w:rsidR="00CA195C">
        <w:rPr>
          <w:i/>
          <w:iCs/>
        </w:rPr>
        <w:t>salmoi</w:t>
      </w:r>
      <w:proofErr w:type="spellEnd"/>
      <w:r w:rsidR="00AA4685">
        <w:rPr>
          <w:i/>
          <w:iCs/>
        </w:rPr>
        <w:t xml:space="preserve"> </w:t>
      </w:r>
      <w:r w:rsidR="00AA4685">
        <w:t xml:space="preserve">a hebrejské označení – </w:t>
      </w:r>
      <w:proofErr w:type="spellStart"/>
      <w:r w:rsidR="00AA4685">
        <w:rPr>
          <w:i/>
          <w:iCs/>
        </w:rPr>
        <w:t>tehelim</w:t>
      </w:r>
      <w:proofErr w:type="spellEnd"/>
      <w:r w:rsidR="00AA4685">
        <w:t>,</w:t>
      </w:r>
      <w:r w:rsidR="00CA195C">
        <w:t xml:space="preserve"> v</w:t>
      </w:r>
      <w:r w:rsidR="00AA4685">
        <w:t xml:space="preserve"> obou</w:t>
      </w:r>
      <w:r w:rsidR="00CA195C">
        <w:t> překlad</w:t>
      </w:r>
      <w:r w:rsidR="00AA4685">
        <w:t>ech</w:t>
      </w:r>
      <w:r w:rsidR="00CA195C">
        <w:t xml:space="preserve"> znamená chvalozpěvy.</w:t>
      </w:r>
      <w:r w:rsidR="00AA4685">
        <w:rPr>
          <w:rStyle w:val="Znakapoznpodarou"/>
        </w:rPr>
        <w:footnoteReference w:id="75"/>
      </w:r>
      <w:r>
        <w:t xml:space="preserve"> Proto při velikonoční vigilii následuje po každém čtení zpívaný žalm, který nám umožní o jednotlivých čteních chvíli meditovat a nechat je působit na naše srdce. </w:t>
      </w:r>
      <w:r w:rsidR="00945228">
        <w:t>Responsoriální žalm je často vybrán tak, že odpovídá nebo nějak navazuje na biblické čtení nebo nás má připravit na naslouchání radostné zvěsti, kterou je evangelium.</w:t>
      </w:r>
      <w:r w:rsidR="00CA195C">
        <w:rPr>
          <w:rStyle w:val="Znakapoznpodarou"/>
        </w:rPr>
        <w:footnoteReference w:id="76"/>
      </w:r>
    </w:p>
    <w:p w14:paraId="2EC991A4" w14:textId="1617D2CF" w:rsidR="00AC7839" w:rsidRDefault="00CA195C" w:rsidP="00C256AB">
      <w:r>
        <w:tab/>
      </w:r>
      <w:r w:rsidR="003D7B47">
        <w:t xml:space="preserve">Responsoriální žalm by měl být zpívaný zvlášť vyškoleným zpěvákem – kantorem, žalmistou. Lid odpovídá po každém krátkém úseku refrénem – </w:t>
      </w:r>
      <w:proofErr w:type="spellStart"/>
      <w:r w:rsidR="003D7B47">
        <w:rPr>
          <w:i/>
          <w:iCs/>
        </w:rPr>
        <w:t>responsum</w:t>
      </w:r>
      <w:proofErr w:type="spellEnd"/>
      <w:r w:rsidR="003D7B47">
        <w:t xml:space="preserve">. Žalmista vystupoval na ambon tak, že zůstal stát na druhém schodu, protože plná výše zůstala vyhrazena pouze evangeliu. Tento stupeň se označoval slovem grad, od kterého vznikl dřívější název </w:t>
      </w:r>
      <w:r w:rsidR="003D7B47">
        <w:rPr>
          <w:i/>
          <w:iCs/>
        </w:rPr>
        <w:t>Graduál</w:t>
      </w:r>
      <w:r w:rsidR="003D7B47">
        <w:t>.</w:t>
      </w:r>
      <w:r w:rsidR="003D7B47">
        <w:rPr>
          <w:rStyle w:val="Znakapoznpodarou"/>
        </w:rPr>
        <w:footnoteReference w:id="77"/>
      </w:r>
      <w:r w:rsidR="003D7B47">
        <w:t xml:space="preserve"> V dnešních farnostech je zvykem, že žalm často přednáší </w:t>
      </w:r>
      <w:proofErr w:type="spellStart"/>
      <w:r w:rsidR="003D7B47">
        <w:t>schola</w:t>
      </w:r>
      <w:proofErr w:type="spellEnd"/>
      <w:r w:rsidR="003D7B47">
        <w:t xml:space="preserve"> nebo varhaník. </w:t>
      </w:r>
    </w:p>
    <w:p w14:paraId="3A03D604" w14:textId="77777777" w:rsidR="00B32F6E" w:rsidRDefault="00B32F6E" w:rsidP="00C256AB"/>
    <w:p w14:paraId="26726711" w14:textId="77777777" w:rsidR="00751410" w:rsidRDefault="00751410" w:rsidP="00C256AB"/>
    <w:p w14:paraId="618B2203" w14:textId="77777777" w:rsidR="00AC7839" w:rsidRDefault="00AC7839" w:rsidP="00C256AB"/>
    <w:p w14:paraId="1756AB19" w14:textId="5AAE68D7" w:rsidR="00AC7839" w:rsidRDefault="00AC7839" w:rsidP="00C256AB">
      <w:pPr>
        <w:rPr>
          <w:b/>
          <w:bCs/>
        </w:rPr>
      </w:pPr>
      <w:r>
        <w:lastRenderedPageBreak/>
        <w:tab/>
      </w:r>
      <w:r>
        <w:rPr>
          <w:b/>
          <w:bCs/>
        </w:rPr>
        <w:t>Aleluja před evangeliem</w:t>
      </w:r>
    </w:p>
    <w:p w14:paraId="382A11F5" w14:textId="7A83FD48" w:rsidR="00AC7839" w:rsidRDefault="00DF6D5E" w:rsidP="00DF6D5E">
      <w:pPr>
        <w:ind w:firstLine="708"/>
      </w:pPr>
      <w:r>
        <w:t xml:space="preserve">Po biblických čteních následuje </w:t>
      </w:r>
      <w:proofErr w:type="spellStart"/>
      <w:r>
        <w:t>Alelujový</w:t>
      </w:r>
      <w:proofErr w:type="spellEnd"/>
      <w:r>
        <w:t xml:space="preserve"> zpěv</w:t>
      </w:r>
      <w:r w:rsidR="00652558">
        <w:t>,</w:t>
      </w:r>
      <w:r>
        <w:rPr>
          <w:rStyle w:val="Znakapoznpodarou"/>
        </w:rPr>
        <w:footnoteReference w:id="78"/>
      </w:r>
      <w:r w:rsidR="00652558">
        <w:t xml:space="preserve"> který je samostatným obřadem či úkonem</w:t>
      </w:r>
      <w:r>
        <w:t xml:space="preserve"> Tento zpěv je většinou proložen veršem z Nového zákona a již se nevztahuje k prvnímu nebo druhému čtení, ale pouze k evangeliu. Jedná se o zvolání neboli aklamaci ke Kristu.</w:t>
      </w:r>
      <w:r w:rsidR="0089286D">
        <w:t xml:space="preserve"> </w:t>
      </w:r>
    </w:p>
    <w:p w14:paraId="491170E2" w14:textId="52873101" w:rsidR="00D50541" w:rsidRDefault="00D50541" w:rsidP="00DF6D5E">
      <w:pPr>
        <w:ind w:firstLine="708"/>
      </w:pPr>
      <w:r>
        <w:t>V</w:t>
      </w:r>
      <w:r w:rsidR="008E551D">
        <w:t xml:space="preserve">e všeobecném úvodu k mešnímu lekcionáři se píše: </w:t>
      </w:r>
      <w:r w:rsidR="008E551D" w:rsidRPr="008E551D">
        <w:rPr>
          <w:i/>
          <w:iCs/>
        </w:rPr>
        <w:t>„Shromáždění věřících takto vítá Pána, který k němu má promlouvat, pozdravuje ho a zpěvem vyznává svou víru. „Aleluja“ a verš před evangeliem se mají zpívat; všichni přitom stojí. Nezpívá jenom sám zpěvák, který začíná, nebo sbor, ale zpívat má společně všechen lid.“</w:t>
      </w:r>
      <w:r w:rsidR="0052683D" w:rsidRPr="0052683D">
        <w:rPr>
          <w:rStyle w:val="Znakapoznpodarou"/>
        </w:rPr>
        <w:footnoteReference w:id="79"/>
      </w:r>
      <w:r w:rsidR="00652558">
        <w:rPr>
          <w:i/>
          <w:iCs/>
        </w:rPr>
        <w:t xml:space="preserve"> </w:t>
      </w:r>
    </w:p>
    <w:p w14:paraId="067DACE9" w14:textId="778C1384" w:rsidR="00652558" w:rsidRDefault="00652558" w:rsidP="00DF6D5E">
      <w:pPr>
        <w:ind w:firstLine="708"/>
      </w:pPr>
      <w:r>
        <w:t>Když zpíváme tuto krátkou aklamaci, připojujeme se k andělům a všem svatým v</w:t>
      </w:r>
      <w:r w:rsidR="001E6173">
        <w:t> </w:t>
      </w:r>
      <w:r>
        <w:t>nebi</w:t>
      </w:r>
      <w:r w:rsidR="001E6173">
        <w:t xml:space="preserve"> (podobně jako při zpěvu </w:t>
      </w:r>
      <w:proofErr w:type="spellStart"/>
      <w:r w:rsidR="001E6173">
        <w:rPr>
          <w:i/>
          <w:iCs/>
        </w:rPr>
        <w:t>Sanctus</w:t>
      </w:r>
      <w:proofErr w:type="spellEnd"/>
      <w:r w:rsidR="001E6173">
        <w:rPr>
          <w:i/>
          <w:iCs/>
        </w:rPr>
        <w:t xml:space="preserve"> </w:t>
      </w:r>
      <w:r w:rsidR="001E6173">
        <w:t>v eucharistické části bohoslužby)</w:t>
      </w:r>
      <w:r>
        <w:t>, protože právě oni volají Aleluja, podle knihy Zjevení svatého apoštola Jana, před Božím trůnem.</w:t>
      </w:r>
      <w:r>
        <w:rPr>
          <w:rStyle w:val="Znakapoznpodarou"/>
        </w:rPr>
        <w:footnoteReference w:id="80"/>
      </w:r>
      <w:r w:rsidR="001E6173">
        <w:t xml:space="preserve"> </w:t>
      </w:r>
    </w:p>
    <w:p w14:paraId="014648B0" w14:textId="63470D55" w:rsidR="00B336D1" w:rsidRPr="00B336D1" w:rsidRDefault="001E6173" w:rsidP="00B336D1">
      <w:pPr>
        <w:ind w:firstLine="708"/>
      </w:pPr>
      <w:r>
        <w:t xml:space="preserve">Dle všeobecných pokynů k římskému misálu máme tři možnosti zpěvu před evangeliem, jestliže je při mši čteno pouze jedno čtení. </w:t>
      </w:r>
      <w:r w:rsidR="00B336D1">
        <w:t xml:space="preserve">Zaprvé: </w:t>
      </w:r>
      <w:r w:rsidR="00B336D1" w:rsidRPr="00B336D1">
        <w:rPr>
          <w:i/>
          <w:iCs/>
        </w:rPr>
        <w:t xml:space="preserve">„V době, kdy se říká Aleluja, může se použít buď </w:t>
      </w:r>
      <w:proofErr w:type="spellStart"/>
      <w:r w:rsidR="00B336D1" w:rsidRPr="00B336D1">
        <w:rPr>
          <w:i/>
          <w:iCs/>
        </w:rPr>
        <w:t>alelujový</w:t>
      </w:r>
      <w:proofErr w:type="spellEnd"/>
      <w:r w:rsidR="00B336D1" w:rsidRPr="00B336D1">
        <w:rPr>
          <w:i/>
          <w:iCs/>
        </w:rPr>
        <w:t xml:space="preserve"> žalm, nebo žalm a Aleluja s příslušným veršem.“</w:t>
      </w:r>
      <w:r w:rsidR="00B336D1">
        <w:t xml:space="preserve"> Zadruhé: </w:t>
      </w:r>
      <w:r w:rsidR="00B336D1" w:rsidRPr="00B336D1">
        <w:rPr>
          <w:i/>
          <w:iCs/>
        </w:rPr>
        <w:t>„V době, kdy se Aleluja neříká, může se použít buď žalm a verš před evangeliem, nebo pouze žalm.“</w:t>
      </w:r>
      <w:r w:rsidR="00B336D1">
        <w:t xml:space="preserve"> Zatřetí: </w:t>
      </w:r>
      <w:r w:rsidR="00B336D1" w:rsidRPr="00B336D1">
        <w:rPr>
          <w:i/>
          <w:iCs/>
        </w:rPr>
        <w:t>„Pokud se Aleluja nebo verš před evangeliem nezpívají, mohou se vynechat.“</w:t>
      </w:r>
      <w:r w:rsidR="00B336D1" w:rsidRPr="00751410">
        <w:rPr>
          <w:rStyle w:val="Znakapoznpodarou"/>
        </w:rPr>
        <w:footnoteReference w:id="81"/>
      </w:r>
    </w:p>
    <w:p w14:paraId="211FB274" w14:textId="40235E71" w:rsidR="001E6173" w:rsidRDefault="00B336D1" w:rsidP="00DF6D5E">
      <w:pPr>
        <w:ind w:firstLine="708"/>
      </w:pPr>
      <w:r>
        <w:t xml:space="preserve">Před Velikonocemi, v době postní se místo Aleluja zpívá verš, který je uvedený v lekcionáři. Díky tomu si máme lépe uvědomit, že Boha můžeme chválit jen proto, že Ježíš prožil své Velikonoce, umřel za nás a třetího dne vstal z mrtvých. </w:t>
      </w:r>
    </w:p>
    <w:p w14:paraId="4CDF2E2C" w14:textId="77777777" w:rsidR="00B61ADA" w:rsidRDefault="00B61ADA" w:rsidP="00DF6D5E">
      <w:pPr>
        <w:ind w:firstLine="708"/>
      </w:pPr>
    </w:p>
    <w:p w14:paraId="47CBC8F6" w14:textId="49C7888F" w:rsidR="00B61ADA" w:rsidRDefault="00B61ADA" w:rsidP="00DF6D5E">
      <w:pPr>
        <w:ind w:firstLine="708"/>
        <w:rPr>
          <w:b/>
          <w:bCs/>
        </w:rPr>
      </w:pPr>
      <w:r>
        <w:rPr>
          <w:b/>
          <w:bCs/>
        </w:rPr>
        <w:t>Evangelium</w:t>
      </w:r>
    </w:p>
    <w:p w14:paraId="76469266" w14:textId="7D5F02EC" w:rsidR="000273DA" w:rsidRDefault="008253BD" w:rsidP="001F53BA">
      <w:pPr>
        <w:ind w:firstLine="708"/>
      </w:pPr>
      <w:r>
        <w:t xml:space="preserve">Apoštol Pavel v listě Římanům píše: </w:t>
      </w:r>
      <w:r>
        <w:rPr>
          <w:i/>
          <w:iCs/>
        </w:rPr>
        <w:t>„Nestydím se za evangelium: je to moc Boží ke spasení pro každého, kdo věří, předně pro Žida, ale také pro Řeka.“</w:t>
      </w:r>
      <w:r>
        <w:rPr>
          <w:rStyle w:val="Znakapoznpodarou"/>
          <w:i/>
          <w:iCs/>
        </w:rPr>
        <w:footnoteReference w:id="82"/>
      </w:r>
      <w:r>
        <w:t xml:space="preserve"> </w:t>
      </w:r>
      <w:r w:rsidR="001F53BA">
        <w:t xml:space="preserve">Předčítání evangelia je bezesporu vyvrcholením bohoslužby slova. </w:t>
      </w:r>
      <w:r w:rsidR="000273DA">
        <w:t>Sa</w:t>
      </w:r>
      <w:r w:rsidR="001F53BA">
        <w:t xml:space="preserve">ma liturgie </w:t>
      </w:r>
      <w:r w:rsidR="000273DA">
        <w:t xml:space="preserve">nás </w:t>
      </w:r>
      <w:r w:rsidR="001F53BA">
        <w:t xml:space="preserve">učí, že evangeliu je potřeba </w:t>
      </w:r>
      <w:r w:rsidR="000273DA">
        <w:t>prokazovat nejvyšší úctu, proto je na rozdíl od ostatních čtení odlišeno tak, že ten, kdo bude evangelium předčítat</w:t>
      </w:r>
      <w:r w:rsidR="007024B3">
        <w:t>,</w:t>
      </w:r>
      <w:r w:rsidR="000273DA">
        <w:t xml:space="preserve"> se nejprve připravuje požehnáním</w:t>
      </w:r>
      <w:r w:rsidR="007209E3">
        <w:rPr>
          <w:rStyle w:val="Znakapoznpodarou"/>
        </w:rPr>
        <w:footnoteReference w:id="83"/>
      </w:r>
      <w:r w:rsidR="000273DA">
        <w:t xml:space="preserve"> </w:t>
      </w:r>
      <w:r w:rsidR="000273DA">
        <w:lastRenderedPageBreak/>
        <w:t>– pakliže je evangelium předčítáno jáhnem nebo modlitbou</w:t>
      </w:r>
      <w:r w:rsidR="007209E3">
        <w:rPr>
          <w:rStyle w:val="Znakapoznpodarou"/>
        </w:rPr>
        <w:footnoteReference w:id="84"/>
      </w:r>
      <w:r w:rsidR="000273DA">
        <w:t xml:space="preserve"> – pakliže je evangelium předčítáno knězem.</w:t>
      </w:r>
      <w:r w:rsidR="000273DA">
        <w:rPr>
          <w:rStyle w:val="Znakapoznpodarou"/>
        </w:rPr>
        <w:footnoteReference w:id="85"/>
      </w:r>
      <w:r w:rsidR="000273DA">
        <w:t xml:space="preserve"> </w:t>
      </w:r>
    </w:p>
    <w:p w14:paraId="414EF4A9" w14:textId="4B18D36E" w:rsidR="00B61ADA" w:rsidRDefault="007024B3" w:rsidP="001F53BA">
      <w:pPr>
        <w:ind w:firstLine="708"/>
      </w:pPr>
      <w:r>
        <w:t>Dalším prvek odlišující</w:t>
      </w:r>
      <w:r w:rsidR="000273DA">
        <w:t xml:space="preserve"> evangelium od o</w:t>
      </w:r>
      <w:r>
        <w:t>statních biblických čtení je</w:t>
      </w:r>
      <w:r w:rsidR="000273DA">
        <w:t xml:space="preserve">, že evangelium může číst nebo zpívat pouze kněz nebo jáhen. </w:t>
      </w:r>
      <w:r w:rsidR="007209E3">
        <w:t>Lid b</w:t>
      </w:r>
      <w:r w:rsidR="000273DA">
        <w:t>ěhem</w:t>
      </w:r>
      <w:r w:rsidR="007209E3">
        <w:t xml:space="preserve"> naslouchání</w:t>
      </w:r>
      <w:r w:rsidR="000273DA">
        <w:t xml:space="preserve"> evangelia stojí</w:t>
      </w:r>
      <w:r w:rsidR="007209E3">
        <w:t xml:space="preserve">. Vyjadřuje tak, že je mezi nimi přítomen Kristus, který k nim promlouvá právě slovy evangelia. </w:t>
      </w:r>
      <w:r w:rsidR="000273DA">
        <w:t xml:space="preserve"> </w:t>
      </w:r>
    </w:p>
    <w:p w14:paraId="2C3F5CA8" w14:textId="1C642CCB" w:rsidR="008253BD" w:rsidRDefault="00FF13A0" w:rsidP="001F53BA">
      <w:pPr>
        <w:ind w:firstLine="708"/>
      </w:pPr>
      <w:r>
        <w:t>Evangelium je možné předčítat ze samostatné liturgické knihy</w:t>
      </w:r>
      <w:r w:rsidR="00A87D12">
        <w:t xml:space="preserve"> evangelií</w:t>
      </w:r>
      <w:r>
        <w:t xml:space="preserve"> tzv. </w:t>
      </w:r>
      <w:r>
        <w:rPr>
          <w:i/>
          <w:iCs/>
        </w:rPr>
        <w:t>evangeliáře</w:t>
      </w:r>
      <w:r>
        <w:t>. Evangeliář se může přinášet k ambonu v průvodu, spolu s kadidlem</w:t>
      </w:r>
      <w:r w:rsidR="00494C05">
        <w:rPr>
          <w:rStyle w:val="Znakapoznpodarou"/>
        </w:rPr>
        <w:footnoteReference w:id="86"/>
      </w:r>
      <w:r>
        <w:t xml:space="preserve"> a svícemi. Před čtením evangelia se evangeliář okuřuje. Po přečtení evangelia z evangeliáře přednášející (jáhen nebo kněz) evangeliář políbí a modlí se: „Radostná Boží zvěst ať nás osvobodí od hříchů.“ </w:t>
      </w:r>
      <w:r w:rsidR="00A87D12">
        <w:t>Tato úcta k evangeliáři pramení z historie, kde Ježíšova slova vyřčená v evangeliích, byla považována za Kristova autentická slova, na rozdíl od ostatních Novozákonních knih, které byly považovány za pastorační a naučné spisy Ježíšových učedníků.</w:t>
      </w:r>
      <w:r w:rsidR="00A87D12">
        <w:rPr>
          <w:rStyle w:val="Znakapoznpodarou"/>
        </w:rPr>
        <w:footnoteReference w:id="87"/>
      </w:r>
      <w:r w:rsidR="00A87D12">
        <w:t xml:space="preserve"> </w:t>
      </w:r>
    </w:p>
    <w:p w14:paraId="7EECF9B8" w14:textId="1273FCF4" w:rsidR="003357DB" w:rsidRDefault="003357DB" w:rsidP="001F53BA">
      <w:pPr>
        <w:ind w:firstLine="708"/>
        <w:rPr>
          <w:i/>
          <w:iCs/>
        </w:rPr>
      </w:pPr>
      <w:r>
        <w:t xml:space="preserve">Na závěr je důležité říci, že </w:t>
      </w:r>
      <w:r w:rsidR="00B464BE">
        <w:t xml:space="preserve">evangelium není v žádném případě „větší“ Boží slovo než první a druhé čtení nebo žalmy a v žádném případě nemá tato mimořádná úcta evangeliu vést k podcenění ostatních čtení. </w:t>
      </w:r>
      <w:r w:rsidR="008253BD">
        <w:t xml:space="preserve">Všeobecné pokyny k římskému misálu s odkazem na </w:t>
      </w:r>
      <w:r w:rsidR="00B464BE">
        <w:t xml:space="preserve">konstituci o posvátné liturgii </w:t>
      </w:r>
      <w:r w:rsidR="00751410">
        <w:t>udávají</w:t>
      </w:r>
      <w:r w:rsidR="00B464BE">
        <w:t xml:space="preserve"> o všech biblických </w:t>
      </w:r>
      <w:r w:rsidR="008253BD">
        <w:t>čteních,</w:t>
      </w:r>
      <w:r w:rsidR="00B464BE">
        <w:t xml:space="preserve"> aniž by nějak vyzdvihoval</w:t>
      </w:r>
      <w:r w:rsidR="007024B3">
        <w:t>y</w:t>
      </w:r>
      <w:r w:rsidR="00B464BE">
        <w:t xml:space="preserve"> evangelium</w:t>
      </w:r>
      <w:r w:rsidR="008253BD">
        <w:t>,</w:t>
      </w:r>
      <w:r w:rsidR="00B464BE">
        <w:t xml:space="preserve"> následující: </w:t>
      </w:r>
      <w:r w:rsidR="00B464BE">
        <w:rPr>
          <w:i/>
          <w:iCs/>
        </w:rPr>
        <w:t>„</w:t>
      </w:r>
      <w:r w:rsidR="008253BD">
        <w:rPr>
          <w:i/>
          <w:iCs/>
        </w:rPr>
        <w:t>Ve čteních… Bůh mluví k svému lidu, zjevuje tajemství vykoupení a spásy a nabízí duchovní pokrm. Sám Kristus je svým slovem přítomen mezi věřícími.“</w:t>
      </w:r>
      <w:r w:rsidR="008253BD" w:rsidRPr="008253BD">
        <w:rPr>
          <w:rStyle w:val="Znakapoznpodarou"/>
        </w:rPr>
        <w:footnoteReference w:id="88"/>
      </w:r>
      <w:r w:rsidR="008253BD">
        <w:rPr>
          <w:i/>
          <w:iCs/>
        </w:rPr>
        <w:t xml:space="preserve"> </w:t>
      </w:r>
    </w:p>
    <w:p w14:paraId="49095DD6" w14:textId="77777777" w:rsidR="00C17878" w:rsidRDefault="00C17878" w:rsidP="001F53BA">
      <w:pPr>
        <w:ind w:firstLine="708"/>
        <w:rPr>
          <w:i/>
          <w:iCs/>
        </w:rPr>
      </w:pPr>
    </w:p>
    <w:p w14:paraId="4B4AFEF0" w14:textId="65815FE0" w:rsidR="00C17878" w:rsidRPr="00C17878" w:rsidRDefault="00C17878" w:rsidP="001F53BA">
      <w:pPr>
        <w:ind w:firstLine="708"/>
        <w:rPr>
          <w:b/>
          <w:bCs/>
        </w:rPr>
      </w:pPr>
      <w:r w:rsidRPr="00C17878">
        <w:rPr>
          <w:b/>
          <w:bCs/>
        </w:rPr>
        <w:t>Kázání (</w:t>
      </w:r>
      <w:r w:rsidR="00E629A1">
        <w:rPr>
          <w:b/>
          <w:bCs/>
        </w:rPr>
        <w:t>h</w:t>
      </w:r>
      <w:r w:rsidRPr="00C17878">
        <w:rPr>
          <w:b/>
          <w:bCs/>
        </w:rPr>
        <w:t>omilie)</w:t>
      </w:r>
    </w:p>
    <w:p w14:paraId="7964794A" w14:textId="5E5A65A3" w:rsidR="00E629A1" w:rsidRPr="00E629A1" w:rsidRDefault="00E629A1" w:rsidP="001F1004">
      <w:pPr>
        <w:ind w:firstLine="708"/>
      </w:pPr>
      <w:r>
        <w:t>Výraz homilie</w:t>
      </w:r>
      <w:r>
        <w:rPr>
          <w:i/>
          <w:iCs/>
        </w:rPr>
        <w:t xml:space="preserve"> </w:t>
      </w:r>
      <w:r>
        <w:t xml:space="preserve">pochází z řeckého </w:t>
      </w:r>
      <w:proofErr w:type="spellStart"/>
      <w:r>
        <w:rPr>
          <w:i/>
          <w:iCs/>
        </w:rPr>
        <w:t>homilia</w:t>
      </w:r>
      <w:proofErr w:type="spellEnd"/>
      <w:r>
        <w:rPr>
          <w:i/>
          <w:iCs/>
        </w:rPr>
        <w:t xml:space="preserve"> </w:t>
      </w:r>
      <w:r>
        <w:t>jehož význam je: jednat navzájem s důvěrou, mluvit spolu důvěrně.</w:t>
      </w:r>
      <w:r>
        <w:rPr>
          <w:rStyle w:val="Znakapoznpodarou"/>
        </w:rPr>
        <w:footnoteReference w:id="89"/>
      </w:r>
      <w:r>
        <w:t xml:space="preserve"> Nový zákon nám předkládá několik případů, kdy se používá termín homilie ve stejném významu. </w:t>
      </w:r>
      <w:r w:rsidR="00D90C32">
        <w:t>V Lukášově evangeliu</w:t>
      </w:r>
      <w:r w:rsidR="00D90C32">
        <w:rPr>
          <w:rStyle w:val="Znakapoznpodarou"/>
        </w:rPr>
        <w:footnoteReference w:id="90"/>
      </w:r>
      <w:r w:rsidR="00D90C32">
        <w:t xml:space="preserve"> jdou učedníci do </w:t>
      </w:r>
      <w:proofErr w:type="spellStart"/>
      <w:r w:rsidR="00D90C32">
        <w:lastRenderedPageBreak/>
        <w:t>Emaus</w:t>
      </w:r>
      <w:proofErr w:type="spellEnd"/>
      <w:r w:rsidR="00D90C32">
        <w:t xml:space="preserve"> a důvěrně spolu hovoří. Ve Skutcích apoštolu</w:t>
      </w:r>
      <w:r w:rsidR="00D90C32">
        <w:rPr>
          <w:rStyle w:val="Znakapoznpodarou"/>
        </w:rPr>
        <w:footnoteReference w:id="91"/>
      </w:r>
      <w:r w:rsidR="00D90C32">
        <w:t xml:space="preserve"> Pavel důvěrně hovoří s </w:t>
      </w:r>
      <w:proofErr w:type="spellStart"/>
      <w:r w:rsidR="00D90C32">
        <w:t>Félixem</w:t>
      </w:r>
      <w:proofErr w:type="spellEnd"/>
      <w:r w:rsidR="00D90C32">
        <w:t xml:space="preserve">. Jak v Lukášově evangeliu, tak ve Skutcích apoštolů jde o </w:t>
      </w:r>
      <w:r w:rsidR="00EA34AE">
        <w:t>důvěrný a významný rozhovor. První zmínky o kázaní jakožto součástí bohoslužby pocházejí ze druhého století od Justina Mučedníka. Od středověku se kázání pronášelo mimo bohoslužby. Druhý vatikánský koncil ve své Konstituci o posvátné liturgii chápe promluvu jako integrální součást liturgie.</w:t>
      </w:r>
      <w:r w:rsidR="00EA34AE">
        <w:rPr>
          <w:rStyle w:val="Znakapoznpodarou"/>
        </w:rPr>
        <w:footnoteReference w:id="92"/>
      </w:r>
    </w:p>
    <w:p w14:paraId="45F876EF" w14:textId="2F7F824C" w:rsidR="001E6173" w:rsidRDefault="00A03D78" w:rsidP="00E629A1">
      <w:pPr>
        <w:ind w:firstLine="708"/>
      </w:pPr>
      <w:r>
        <w:rPr>
          <w:i/>
          <w:iCs/>
        </w:rPr>
        <w:t>„Jako součást liturgie se velmi doporučuje homilie, v níž se na základě posvátných textů vykládají tajemství víry a pravidla křesťanského života během liturgického roku Zvláště při mších, které jsou slaveny o nedělích a zasvěcených sv</w:t>
      </w:r>
      <w:r w:rsidR="00EA34AE">
        <w:rPr>
          <w:i/>
          <w:iCs/>
        </w:rPr>
        <w:t>á</w:t>
      </w:r>
      <w:r>
        <w:rPr>
          <w:i/>
          <w:iCs/>
        </w:rPr>
        <w:t>tcích za účasti lidu, se nesmí vynechat, leda z vážného důvodu.“</w:t>
      </w:r>
      <w:r w:rsidRPr="001B42C7">
        <w:rPr>
          <w:rStyle w:val="Znakapoznpodarou"/>
        </w:rPr>
        <w:footnoteReference w:id="93"/>
      </w:r>
      <w:r>
        <w:rPr>
          <w:i/>
          <w:iCs/>
        </w:rPr>
        <w:t xml:space="preserve"> </w:t>
      </w:r>
    </w:p>
    <w:p w14:paraId="1ADCEB02" w14:textId="3BC49C5B" w:rsidR="00E629A1" w:rsidRDefault="00EA34AE" w:rsidP="00884C8C">
      <w:r>
        <w:tab/>
        <w:t xml:space="preserve">Všeobecné pokyny k Římskému misálu </w:t>
      </w:r>
      <w:r w:rsidR="00DC19DB">
        <w:t xml:space="preserve">pak rozvíjejí konstituční věty o homilii následovně. Homilie </w:t>
      </w:r>
      <w:r w:rsidR="00626490">
        <w:t>jakožto součást bohoslužby se velmi doporučuje, protože je nutná k posile křesťanského života. Má se zaměřovat na texty z Písma svatého, které byly při bohosl</w:t>
      </w:r>
      <w:r w:rsidR="00BB6F08">
        <w:t>užbě právě čteny nebo na některé</w:t>
      </w:r>
      <w:r w:rsidR="00626490">
        <w:t xml:space="preserve"> texty ordinária či propria mše daného dne. Stejně tak se mají brát v potaz zvláštní potřeby posluchačů. Vynechání homilie při mši o nedělích </w:t>
      </w:r>
      <w:r w:rsidR="00A0619C">
        <w:t xml:space="preserve">a </w:t>
      </w:r>
      <w:r w:rsidR="00626490">
        <w:t xml:space="preserve">zasvěcených svátcích lze </w:t>
      </w:r>
      <w:r w:rsidR="009F6C9F">
        <w:t>pouze</w:t>
      </w:r>
      <w:r w:rsidR="00626490">
        <w:t xml:space="preserve"> z vážných důvodů. </w:t>
      </w:r>
      <w:r w:rsidR="00A0619C">
        <w:t>Ve všední</w:t>
      </w:r>
      <w:r w:rsidR="00BB6F08">
        <w:t>ch dnech během „silných období</w:t>
      </w:r>
      <w:r w:rsidR="00A0619C">
        <w:t>“ a při větší účasti lidu se promluva doporučuje.</w:t>
      </w:r>
      <w:r w:rsidR="00A0619C">
        <w:rPr>
          <w:rStyle w:val="Znakapoznpodarou"/>
        </w:rPr>
        <w:footnoteReference w:id="94"/>
      </w:r>
    </w:p>
    <w:p w14:paraId="1672D947" w14:textId="260136BF" w:rsidR="00E97005" w:rsidRDefault="00E97005" w:rsidP="00884C8C">
      <w:r>
        <w:tab/>
        <w:t>Cílem homilie tedy je, aby pomáhala věřícím aktivnějším způsobem slavit eucharistii a držet se v životě toho, co vírou přijali.</w:t>
      </w:r>
    </w:p>
    <w:p w14:paraId="6F6E5CD7" w14:textId="4881F864" w:rsidR="00A0619C" w:rsidRDefault="00A0619C" w:rsidP="00884C8C">
      <w:r>
        <w:tab/>
      </w:r>
      <w:r w:rsidR="003E1203">
        <w:t xml:space="preserve">Homiletický </w:t>
      </w:r>
      <w:proofErr w:type="spellStart"/>
      <w:r w:rsidR="003E1203">
        <w:t>direktář</w:t>
      </w:r>
      <w:proofErr w:type="spellEnd"/>
      <w:r w:rsidR="003E1203">
        <w:t xml:space="preserve"> uvádí, že homilii během bohoslužby mohou pronášet jen biskupové, kněží a jáhni. Jinými slovy homilii by měl pronášet ten, kdo danou bohoslužbu vede nebo ten, kdo byl vysvěcen, aby předsedal nebo asistoval u oltáře.</w:t>
      </w:r>
      <w:r w:rsidR="003E1203">
        <w:rPr>
          <w:rStyle w:val="Znakapoznpodarou"/>
        </w:rPr>
        <w:footnoteReference w:id="95"/>
      </w:r>
    </w:p>
    <w:p w14:paraId="2E1F9CEF" w14:textId="00AF277A" w:rsidR="00E97005" w:rsidRDefault="00E97005" w:rsidP="00884C8C">
      <w:r>
        <w:tab/>
        <w:t xml:space="preserve">Pronášet homilii </w:t>
      </w:r>
      <w:r w:rsidR="00BB6F08">
        <w:t xml:space="preserve">s </w:t>
      </w:r>
      <w:r>
        <w:t>sebou nese velikou zodpovědnost, a proto je důležité, aby se ti, kdo kážou</w:t>
      </w:r>
      <w:r w:rsidR="001F1004">
        <w:t>,</w:t>
      </w:r>
      <w:r>
        <w:t xml:space="preserve"> svědomitě připravovali </w:t>
      </w:r>
      <w:r w:rsidR="001F1004">
        <w:t>např.</w:t>
      </w:r>
      <w:r>
        <w:t xml:space="preserve"> dle Homiletického </w:t>
      </w:r>
      <w:proofErr w:type="spellStart"/>
      <w:r>
        <w:t>direktáře</w:t>
      </w:r>
      <w:proofErr w:type="spellEnd"/>
      <w:r>
        <w:t>, kter</w:t>
      </w:r>
      <w:r w:rsidR="001F1004">
        <w:t xml:space="preserve">ý byl vydán právě kvůli tomu. Dle </w:t>
      </w:r>
      <w:proofErr w:type="spellStart"/>
      <w:r w:rsidR="001F1004">
        <w:t>direktáře</w:t>
      </w:r>
      <w:proofErr w:type="spellEnd"/>
      <w:r w:rsidR="001F1004">
        <w:t xml:space="preserve"> by se měla homilie skládat z těchto částí: výklad přečteného textu Bible ve světle Ježíšovy smrti a zmrtvýchvstání; příprava na slavení eucharistie; vysvětlení, jak může slyšené Boží slovo a přijatá eucharistie působit v životě každého z nás po tom, co odejdeme z bohoslužby. </w:t>
      </w:r>
    </w:p>
    <w:p w14:paraId="6A095590" w14:textId="77777777" w:rsidR="001F1004" w:rsidRDefault="00A0619C" w:rsidP="00884C8C">
      <w:r>
        <w:tab/>
      </w:r>
    </w:p>
    <w:p w14:paraId="077837BD" w14:textId="5C6022FC" w:rsidR="001F1004" w:rsidRPr="00E629A1" w:rsidRDefault="001F1004" w:rsidP="001F1004">
      <w:pPr>
        <w:ind w:firstLine="708"/>
      </w:pPr>
      <w:r>
        <w:lastRenderedPageBreak/>
        <w:t xml:space="preserve">Kázání se pronáší většinou od ambonu, oltáře či </w:t>
      </w:r>
      <w:proofErr w:type="spellStart"/>
      <w:r>
        <w:t>sedes</w:t>
      </w:r>
      <w:proofErr w:type="spellEnd"/>
      <w:r>
        <w:t>. Ve zvláštních případech je možno některé prvky porušit.</w:t>
      </w:r>
      <w:r w:rsidR="00BB6F08">
        <w:t xml:space="preserve"> Jedná se například o kázání při </w:t>
      </w:r>
      <w:r>
        <w:t>mších</w:t>
      </w:r>
      <w:r w:rsidR="00BB6F08">
        <w:t xml:space="preserve"> pro děti</w:t>
      </w:r>
      <w:r>
        <w:t xml:space="preserve">. </w:t>
      </w:r>
    </w:p>
    <w:p w14:paraId="1E5F18E1" w14:textId="77777777" w:rsidR="001F1004" w:rsidRDefault="00A0619C" w:rsidP="001F1004">
      <w:pPr>
        <w:ind w:firstLine="708"/>
      </w:pPr>
      <w:r>
        <w:t xml:space="preserve">Po homilii je důležité nechat chvíli mlčení. Toto ticho </w:t>
      </w:r>
      <w:r w:rsidR="00E97005">
        <w:t>má sloužit k tomu, aby mohlo Boží slovo s jeho výkladem doznít a zakořenit v srdcích shromážděného lidu.</w:t>
      </w:r>
    </w:p>
    <w:p w14:paraId="425F2214" w14:textId="77777777" w:rsidR="001B42C7" w:rsidRDefault="001B42C7" w:rsidP="001F1004">
      <w:pPr>
        <w:ind w:firstLine="708"/>
      </w:pPr>
    </w:p>
    <w:p w14:paraId="226AC7A8" w14:textId="75A8CF7B" w:rsidR="006908B4" w:rsidRDefault="006908B4" w:rsidP="001F1004">
      <w:pPr>
        <w:ind w:firstLine="708"/>
        <w:rPr>
          <w:b/>
          <w:bCs/>
        </w:rPr>
      </w:pPr>
      <w:r>
        <w:rPr>
          <w:b/>
          <w:bCs/>
        </w:rPr>
        <w:t>Vyznání víry (Krédo)</w:t>
      </w:r>
      <w:r w:rsidR="007414B0">
        <w:rPr>
          <w:rStyle w:val="Znakapoznpodarou"/>
          <w:b/>
          <w:bCs/>
        </w:rPr>
        <w:footnoteReference w:id="96"/>
      </w:r>
    </w:p>
    <w:p w14:paraId="5F60D674" w14:textId="28002E6D" w:rsidR="007B399F" w:rsidRDefault="00DA13EF" w:rsidP="007B399F">
      <w:pPr>
        <w:ind w:firstLine="708"/>
      </w:pPr>
      <w:r>
        <w:t xml:space="preserve">Vilém </w:t>
      </w:r>
      <w:proofErr w:type="spellStart"/>
      <w:r>
        <w:t>Duran</w:t>
      </w:r>
      <w:r w:rsidR="00650B31">
        <w:t>d</w:t>
      </w:r>
      <w:proofErr w:type="spellEnd"/>
      <w:r w:rsidR="00650B31">
        <w:t xml:space="preserve"> trefně vystihuje to, proč po biblických čteních, evangeliu a homilii následuje právě vyznání víry</w:t>
      </w:r>
      <w:r w:rsidR="007B399F">
        <w:t xml:space="preserve">. </w:t>
      </w:r>
      <w:r w:rsidR="00650B31" w:rsidRPr="007B399F">
        <w:t>Po evangeliu následuje vyznání víry, protože tím se ukazuje, že po zvěstování přichází víra. Takto to říká svatý Jan: „Když takto mluvil, mnozí v něho uvěřili.“</w:t>
      </w:r>
      <w:r w:rsidR="00650B31" w:rsidRPr="007B399F">
        <w:rPr>
          <w:rStyle w:val="Znakapoznpodarou"/>
        </w:rPr>
        <w:footnoteReference w:id="97"/>
      </w:r>
      <w:r w:rsidR="00650B31" w:rsidRPr="007B399F">
        <w:t xml:space="preserve"> A podobně apoštol Pavel: „Víra je tedy z hlásání.“</w:t>
      </w:r>
      <w:r w:rsidR="00650B31" w:rsidRPr="007B399F">
        <w:rPr>
          <w:rStyle w:val="Znakapoznpodarou"/>
        </w:rPr>
        <w:footnoteReference w:id="98"/>
      </w:r>
      <w:r w:rsidR="00650B31">
        <w:t xml:space="preserve"> </w:t>
      </w:r>
      <w:r w:rsidR="00650B31">
        <w:rPr>
          <w:rStyle w:val="Znakapoznpodarou"/>
        </w:rPr>
        <w:footnoteReference w:id="99"/>
      </w:r>
    </w:p>
    <w:p w14:paraId="7E6FC3F3" w14:textId="08F481D2" w:rsidR="00915980" w:rsidRDefault="00915980" w:rsidP="007B399F">
      <w:pPr>
        <w:ind w:firstLine="708"/>
      </w:pPr>
      <w:r>
        <w:t xml:space="preserve">Církev se již od počátku snaží v ustálených a pro všechny závazných formulích vyjádřit, předat a shrnout podstatu své víry. </w:t>
      </w:r>
      <w:r w:rsidR="007414B0">
        <w:t>Těmto souhrnům víry se dle Katechismu katolické církve říká: vyznání víry, symbol víry nebo Krédo.</w:t>
      </w:r>
      <w:r w:rsidR="004F1E46">
        <w:rPr>
          <w:rStyle w:val="Znakapoznpodarou"/>
        </w:rPr>
        <w:footnoteReference w:id="100"/>
      </w:r>
    </w:p>
    <w:p w14:paraId="09A4CEDA" w14:textId="7745CB17" w:rsidR="00494AA5" w:rsidRPr="00494AA5" w:rsidRDefault="00494AA5" w:rsidP="007B399F">
      <w:pPr>
        <w:ind w:firstLine="708"/>
      </w:pPr>
      <w:r>
        <w:t xml:space="preserve">Ze všech vyznání víry, které byly vytvořeny, jsou dvě, které zaujímají v církvi zcela zvláštní místo. Jedná se o </w:t>
      </w:r>
      <w:r>
        <w:rPr>
          <w:i/>
          <w:iCs/>
        </w:rPr>
        <w:t xml:space="preserve">Apoštolské vyznání víry </w:t>
      </w:r>
      <w:r>
        <w:t xml:space="preserve">a </w:t>
      </w:r>
      <w:proofErr w:type="spellStart"/>
      <w:r>
        <w:rPr>
          <w:i/>
          <w:iCs/>
        </w:rPr>
        <w:t>Nicejsko</w:t>
      </w:r>
      <w:proofErr w:type="spellEnd"/>
      <w:r>
        <w:rPr>
          <w:i/>
          <w:iCs/>
        </w:rPr>
        <w:t>-cařihradské vyznání víry</w:t>
      </w:r>
      <w:r>
        <w:t>. První zmíněné je starobylým křestním vyznáním římské církve a je považováno za věrné shrnutí víry apoštolů. Druhé zmíněné je ve veliké vážnosti proto, že je plodem prvních dvou ekumenických koncilů.</w:t>
      </w:r>
      <w:r>
        <w:rPr>
          <w:rStyle w:val="Znakapoznpodarou"/>
        </w:rPr>
        <w:footnoteReference w:id="101"/>
      </w:r>
      <w:r>
        <w:t xml:space="preserve"> V </w:t>
      </w:r>
      <w:proofErr w:type="spellStart"/>
      <w:r>
        <w:t>Nicei</w:t>
      </w:r>
      <w:proofErr w:type="spellEnd"/>
      <w:r>
        <w:t xml:space="preserve"> roku 325 a Konstantinopoli roku 381.</w:t>
      </w:r>
    </w:p>
    <w:p w14:paraId="0D0B9DA2" w14:textId="31C57847" w:rsidR="001F1004" w:rsidRDefault="001F1004" w:rsidP="001F1004">
      <w:pPr>
        <w:ind w:firstLine="708"/>
        <w:rPr>
          <w:i/>
          <w:iCs/>
        </w:rPr>
      </w:pPr>
      <w:r w:rsidRPr="0003036A">
        <w:rPr>
          <w:i/>
          <w:iCs/>
        </w:rPr>
        <w:t xml:space="preserve"> </w:t>
      </w:r>
      <w:r w:rsidR="0003036A" w:rsidRPr="0003036A">
        <w:rPr>
          <w:i/>
          <w:iCs/>
        </w:rPr>
        <w:t>„Vyznání víry… Má vést shromážděný lid, aby s Božím slovem vyslechnutým ve čteních a homilii projevil souhlas, odpověděl na ně a při</w:t>
      </w:r>
      <w:r w:rsidR="0003036A">
        <w:rPr>
          <w:i/>
          <w:iCs/>
        </w:rPr>
        <w:t xml:space="preserve">pomněl </w:t>
      </w:r>
      <w:r w:rsidR="0003036A" w:rsidRPr="0003036A">
        <w:rPr>
          <w:i/>
          <w:iCs/>
        </w:rPr>
        <w:t>si pravdy předkládané církví k věření, dříve</w:t>
      </w:r>
      <w:r w:rsidR="0003036A">
        <w:rPr>
          <w:i/>
          <w:iCs/>
        </w:rPr>
        <w:t>,</w:t>
      </w:r>
      <w:r w:rsidR="0003036A" w:rsidRPr="0003036A">
        <w:rPr>
          <w:i/>
          <w:iCs/>
        </w:rPr>
        <w:t xml:space="preserve"> než začne slavit eucharistickou oběť.“</w:t>
      </w:r>
      <w:r w:rsidR="0003036A" w:rsidRPr="0003036A">
        <w:rPr>
          <w:rStyle w:val="Znakapoznpodarou"/>
        </w:rPr>
        <w:footnoteReference w:id="102"/>
      </w:r>
    </w:p>
    <w:p w14:paraId="55D0514F" w14:textId="55F4064E" w:rsidR="0003036A" w:rsidRPr="0003036A" w:rsidRDefault="0003036A" w:rsidP="001F1004">
      <w:pPr>
        <w:ind w:firstLine="708"/>
      </w:pPr>
      <w:r>
        <w:t xml:space="preserve">Můžeme konstatovat, že první odpovědí na Boží slovo je chvíle ticha po homilii. Druhou odpovědí je právě vyznání víry, které se zařazuje v neděli a o slavnostech nebo </w:t>
      </w:r>
      <w:r w:rsidR="00A36600">
        <w:t xml:space="preserve">zvláštních slavnostních příležitostech. Vyznání víry může být zpívané nebo recitované. Při zpívaném krédu začíná kněz, zpěvák nebo </w:t>
      </w:r>
      <w:proofErr w:type="spellStart"/>
      <w:r w:rsidR="00A36600">
        <w:t>schola</w:t>
      </w:r>
      <w:proofErr w:type="spellEnd"/>
      <w:r w:rsidR="00A36600">
        <w:t xml:space="preserve">. Zpívají všichni společně nebo střídavě. Recitované krédo přednáší všichni společně nebo střídavě. </w:t>
      </w:r>
    </w:p>
    <w:p w14:paraId="09E9663B" w14:textId="56A66E12" w:rsidR="00C61640" w:rsidRDefault="00D50541" w:rsidP="00C256AB">
      <w:r>
        <w:tab/>
      </w:r>
      <w:r w:rsidR="00A36600" w:rsidRPr="00A36600">
        <w:t xml:space="preserve">Při slovech Skrze Ducha </w:t>
      </w:r>
      <w:r w:rsidR="00A36600">
        <w:t>s</w:t>
      </w:r>
      <w:r w:rsidR="00A36600" w:rsidRPr="00A36600">
        <w:t>vatého ... stal se člověkem se všichni hluboce skloní; o slavnosti Zvěstování a Narození Páně pokleknou.</w:t>
      </w:r>
      <w:r w:rsidR="00A36600">
        <w:t xml:space="preserve"> V prvním případě se jedná o vyjádření </w:t>
      </w:r>
      <w:r w:rsidR="00A36600">
        <w:lastRenderedPageBreak/>
        <w:t>úcty před tajemstvím vtělení</w:t>
      </w:r>
      <w:r w:rsidR="00DA13EF">
        <w:t xml:space="preserve">. Ve druhém případě je úcta vyjádřena ještě výrazněji, protože tajemství vtělení je v základu samotné liturgie. </w:t>
      </w:r>
    </w:p>
    <w:p w14:paraId="00D0C3C3" w14:textId="77777777" w:rsidR="00DD1A25" w:rsidRDefault="00DD1A25" w:rsidP="00C256AB"/>
    <w:p w14:paraId="707E6BA7" w14:textId="1FF63A9E" w:rsidR="00DD1A25" w:rsidRDefault="00DD1A25" w:rsidP="00C256AB">
      <w:pPr>
        <w:rPr>
          <w:b/>
          <w:bCs/>
        </w:rPr>
      </w:pPr>
      <w:r>
        <w:tab/>
      </w:r>
      <w:r>
        <w:rPr>
          <w:b/>
          <w:bCs/>
        </w:rPr>
        <w:t xml:space="preserve">Přímluvy (modlitba věřících) </w:t>
      </w:r>
    </w:p>
    <w:p w14:paraId="04BC6DB3" w14:textId="3BDB2D56" w:rsidR="00DD1A25" w:rsidRPr="00EB3D0E" w:rsidRDefault="00DD1A25" w:rsidP="00C256AB">
      <w:r>
        <w:rPr>
          <w:b/>
          <w:bCs/>
        </w:rPr>
        <w:tab/>
      </w:r>
      <w:r w:rsidR="00EB3D0E">
        <w:t>Třetí odpovědí na Boží slovo jsou právě přímluvy. Jindy všeobecná modlitba nebo modlitba věřících. Všeobecná modlitba, protože se modlíme nikoliv za se</w:t>
      </w:r>
      <w:r w:rsidR="00810727">
        <w:t>be</w:t>
      </w:r>
      <w:r w:rsidR="00EB3D0E">
        <w:t>, ale za druhé. Např. za církev a její představitelé, za vlády a politiky, za místní společenství, za chudé a zemřelé. Název modlitba věřících pochází ze starověku, kde se nepokřtěni již této části mše nezúčastnili. Je to křest, respektive naše všeobecné kněžství, díky kterému můžeme modlitbou druhým zprostředkovat Boží milost.</w:t>
      </w:r>
      <w:r w:rsidR="00EB3D0E">
        <w:rPr>
          <w:rStyle w:val="Znakapoznpodarou"/>
        </w:rPr>
        <w:footnoteReference w:id="103"/>
      </w:r>
    </w:p>
    <w:p w14:paraId="22E466A8" w14:textId="7F0F18B0" w:rsidR="004F1E46" w:rsidRDefault="004F1E46" w:rsidP="00C256AB">
      <w:r>
        <w:tab/>
      </w:r>
      <w:r w:rsidR="004B1325">
        <w:t>Tento prvek časem z římské liturgie vymizel a až Druhý vatikánský koncil navrátil přímluvy do každé mše. Přímluvy začínají kratičkou výzvou toho, kdo předsedá bohoslužbě. Poté jsou pronášeny jednotlivé prosby, na které lid společně odpovídá</w:t>
      </w:r>
      <w:r w:rsidR="007A4C3D">
        <w:t xml:space="preserve"> např. krátkou invokací</w:t>
      </w:r>
      <w:r w:rsidR="004B1325">
        <w:t xml:space="preserve"> slovy: „Prosíme tě, vyslyš nás“ nebo „Pane, smiluj se.“ </w:t>
      </w:r>
      <w:r w:rsidR="007A4C3D">
        <w:t xml:space="preserve">Tato společná odpověď lidu je vyjádřením modlitby k Bohu za jednotlivé prosby. Místo invokace může být zařazena společná chvíle ticha. </w:t>
      </w:r>
      <w:r w:rsidR="004B1325">
        <w:t>Na</w:t>
      </w:r>
      <w:r w:rsidR="007A4C3D">
        <w:t xml:space="preserve"> konec předsedající pronese modlitbu, která je shrnutím. </w:t>
      </w:r>
      <w:r w:rsidR="004B1325">
        <w:t xml:space="preserve"> </w:t>
      </w:r>
    </w:p>
    <w:p w14:paraId="398D7614" w14:textId="4B4A9DD5" w:rsidR="00C256AB" w:rsidRDefault="00DA13EF" w:rsidP="00C256AB">
      <w:r>
        <w:tab/>
      </w:r>
      <w:r w:rsidR="007A4C3D">
        <w:t>Při zvláštních příležitostech mohou být přímluvy upraveny tak, aby lépe odpovídaly dané situaci. Přímluvy může přednášet kněz, jáhen, lektor nebo věřící laik.</w:t>
      </w:r>
      <w:r w:rsidR="007A4C3D">
        <w:rPr>
          <w:rStyle w:val="Znakapoznpodarou"/>
        </w:rPr>
        <w:footnoteReference w:id="104"/>
      </w:r>
    </w:p>
    <w:p w14:paraId="706144B5" w14:textId="77777777" w:rsidR="00C256AB" w:rsidRDefault="00C256AB" w:rsidP="00C256AB"/>
    <w:p w14:paraId="77EF993B" w14:textId="364741F0" w:rsidR="00CF4D76" w:rsidRDefault="00CF4D76" w:rsidP="00CF4D76">
      <w:pPr>
        <w:pStyle w:val="Nadpis3"/>
      </w:pPr>
      <w:bookmarkStart w:id="13" w:name="_Toc163201341"/>
      <w:r>
        <w:t>Eucharistická bohoslužba</w:t>
      </w:r>
      <w:bookmarkEnd w:id="13"/>
    </w:p>
    <w:p w14:paraId="16D5A8DC" w14:textId="0B4481F6" w:rsidR="00CF4D76" w:rsidRPr="001A44AD" w:rsidRDefault="00752CEA" w:rsidP="00E005E6">
      <w:pPr>
        <w:ind w:firstLine="708"/>
      </w:pPr>
      <w:r>
        <w:t xml:space="preserve">Katechismus katolické církve s odkazy na Věroučnou konstituci o Božím zjevení (DV) a SC uvádí následující: </w:t>
      </w:r>
      <w:r>
        <w:rPr>
          <w:i/>
          <w:iCs/>
        </w:rPr>
        <w:t>„Bohoslužba slova a eucharistická bohoslužba tvoří společně „jeden služebný úkon“; stůl připravený pro nás v eucharistii je totiž zároveň stůl Božího slova a stůl těla Páně.“</w:t>
      </w:r>
      <w:r w:rsidRPr="00810727">
        <w:rPr>
          <w:rStyle w:val="Znakapoznpodarou"/>
        </w:rPr>
        <w:footnoteReference w:id="105"/>
      </w:r>
      <w:r w:rsidR="001A44AD">
        <w:rPr>
          <w:i/>
          <w:iCs/>
        </w:rPr>
        <w:t xml:space="preserve"> </w:t>
      </w:r>
    </w:p>
    <w:p w14:paraId="0289C354" w14:textId="5528B0D7" w:rsidR="00E005E6" w:rsidRDefault="00E005E6" w:rsidP="00752CEA">
      <w:r>
        <w:rPr>
          <w:i/>
          <w:iCs/>
        </w:rPr>
        <w:tab/>
      </w:r>
      <w:r>
        <w:t>Struktura této části bohoslužby napodobuje Ježíšovu poslední večeři a zpřítomňuje velikonoční tajemství.</w:t>
      </w:r>
      <w:r w:rsidR="00BE009F">
        <w:t xml:space="preserve"> V Lukášově evangeliu čteme o poslední večeři: náš Pán vzal chléb – vzdal díky – lámal – dával.</w:t>
      </w:r>
      <w:r w:rsidR="00BE009F">
        <w:rPr>
          <w:rStyle w:val="Znakapoznpodarou"/>
        </w:rPr>
        <w:footnoteReference w:id="106"/>
      </w:r>
      <w:r>
        <w:t xml:space="preserve"> Této části bohoslužby se dle řádu staré církve nesměli účastnit katechumeni, protože </w:t>
      </w:r>
      <w:r w:rsidR="00B341AE">
        <w:t xml:space="preserve">eucharistická bohoslužba (v užším slova </w:t>
      </w:r>
      <w:r w:rsidR="00B341AE">
        <w:lastRenderedPageBreak/>
        <w:t xml:space="preserve">smyslu) byla pouze pro pokřtěné. Nynější praxe je jiná, a i nepokřtěný člověk může být účasten celé mše svaté, nesmí však přistupovat k přijímání. </w:t>
      </w:r>
    </w:p>
    <w:p w14:paraId="2CE00943" w14:textId="5857ADD5" w:rsidR="00B341AE" w:rsidRDefault="00B341AE" w:rsidP="00752CEA">
      <w:r>
        <w:tab/>
        <w:t>Mění se i místo v bohoslužebném prostoru, kde se následující části</w:t>
      </w:r>
      <w:r w:rsidR="001A44AD">
        <w:t xml:space="preserve"> mše</w:t>
      </w:r>
      <w:r>
        <w:t xml:space="preserve"> odehrávají. Dosud se většina úkonů odehrávala kolem katedry, popřípadě sedadla kněze a ambonu. Nyní se hlavní dění odehrává na oltáři.</w:t>
      </w:r>
      <w:r>
        <w:rPr>
          <w:rStyle w:val="Znakapoznpodarou"/>
        </w:rPr>
        <w:footnoteReference w:id="107"/>
      </w:r>
    </w:p>
    <w:p w14:paraId="5DBF639B" w14:textId="2A8FC1CD" w:rsidR="00B341AE" w:rsidRPr="0064335C" w:rsidRDefault="00B341AE" w:rsidP="00752CEA">
      <w:pPr>
        <w:rPr>
          <w:i/>
          <w:iCs/>
        </w:rPr>
      </w:pPr>
      <w:r>
        <w:tab/>
      </w:r>
      <w:r w:rsidR="0064335C">
        <w:t xml:space="preserve">Jedinečnost oltáře a jeho centrální postavení v rámci kostela je obrazem Krista, základního kamene. Dále má oltář znázorňovat </w:t>
      </w:r>
      <w:r w:rsidR="0064335C" w:rsidRPr="0064335C">
        <w:rPr>
          <w:i/>
          <w:iCs/>
        </w:rPr>
        <w:t>„dvojí skutečnost eucharistie, která je obětí (oltář) i hostinou (stůl Páně).“</w:t>
      </w:r>
      <w:r w:rsidR="0064335C" w:rsidRPr="00810727">
        <w:rPr>
          <w:rStyle w:val="Znakapoznpodarou"/>
        </w:rPr>
        <w:footnoteReference w:id="108"/>
      </w:r>
    </w:p>
    <w:p w14:paraId="627771EF" w14:textId="77777777" w:rsidR="00E005E6" w:rsidRPr="00752CEA" w:rsidRDefault="00E005E6" w:rsidP="00752CEA">
      <w:pPr>
        <w:rPr>
          <w:i/>
          <w:iCs/>
        </w:rPr>
      </w:pPr>
    </w:p>
    <w:p w14:paraId="70DEC9CF" w14:textId="4A4E09E2" w:rsidR="00CF4D76" w:rsidRPr="00CF4D76" w:rsidRDefault="00CF4D76" w:rsidP="00CF4D76">
      <w:pPr>
        <w:pStyle w:val="Nadpis4"/>
      </w:pPr>
      <w:r>
        <w:t>Příprava darů</w:t>
      </w:r>
    </w:p>
    <w:p w14:paraId="5C55E76E" w14:textId="0D8194F6" w:rsidR="00C256AB" w:rsidRDefault="001A44AD" w:rsidP="001A44AD">
      <w:pPr>
        <w:ind w:left="708"/>
        <w:rPr>
          <w:b/>
          <w:bCs/>
        </w:rPr>
      </w:pPr>
      <w:r>
        <w:rPr>
          <w:b/>
          <w:bCs/>
        </w:rPr>
        <w:t>Přinášení darů</w:t>
      </w:r>
    </w:p>
    <w:p w14:paraId="0A923CFF" w14:textId="2404ABC4" w:rsidR="001A44AD" w:rsidRDefault="001A44AD" w:rsidP="007D54A4">
      <w:pPr>
        <w:ind w:firstLine="708"/>
      </w:pPr>
      <w:r>
        <w:t>Před samotným přin</w:t>
      </w:r>
      <w:r w:rsidR="007D54A4">
        <w:t>áše</w:t>
      </w:r>
      <w:r>
        <w:t>ním darů je potřeba, aby byl oltář řádně připraven. Na oltář se položí misál a do středu oltáře se rozprostře čtvercový šátek – korporál. Na korporál se postaví kalich</w:t>
      </w:r>
      <w:r w:rsidR="007D54A4">
        <w:rPr>
          <w:rStyle w:val="Znakapoznpodarou"/>
        </w:rPr>
        <w:footnoteReference w:id="109"/>
      </w:r>
      <w:r>
        <w:t xml:space="preserve"> a vedle korporálu se položí utěrka na kalich – purifikatorium</w:t>
      </w:r>
      <w:r w:rsidR="007D54A4">
        <w:t xml:space="preserve"> a palla.</w:t>
      </w:r>
      <w:r w:rsidR="007D54A4">
        <w:rPr>
          <w:rStyle w:val="Znakapoznpodarou"/>
        </w:rPr>
        <w:footnoteReference w:id="110"/>
      </w:r>
    </w:p>
    <w:p w14:paraId="729B6BF1" w14:textId="7F654515" w:rsidR="00B01A4C" w:rsidRDefault="00BE009F" w:rsidP="007D54A4">
      <w:pPr>
        <w:ind w:firstLine="708"/>
      </w:pPr>
      <w:r>
        <w:t>Je vhodné, když chléb a víno přinášejí věřící</w:t>
      </w:r>
      <w:r w:rsidR="00B01A4C">
        <w:t>, protože je tak vyjádřena jejich spoluúčast na eucharistické oběti</w:t>
      </w:r>
      <w:r>
        <w:t xml:space="preserve">. </w:t>
      </w:r>
      <w:r w:rsidR="00B01A4C" w:rsidRPr="00B01A4C">
        <w:rPr>
          <w:i/>
          <w:iCs/>
        </w:rPr>
        <w:t>„Tento průvod navíc symbolizuje církev putující, která je na cestě za svým Pánem. Znázorňuje také, že se odevzdáním něčeho svého chceme stát podobnými Kristu, který ve mši pro nás dává sám sebe.“</w:t>
      </w:r>
      <w:r w:rsidR="00B01A4C" w:rsidRPr="00810727">
        <w:rPr>
          <w:rStyle w:val="Znakapoznpodarou"/>
        </w:rPr>
        <w:footnoteReference w:id="111"/>
      </w:r>
    </w:p>
    <w:p w14:paraId="55C4EDF1" w14:textId="0666D64E" w:rsidR="009B5A67" w:rsidRPr="001A44AD" w:rsidRDefault="00BE009F" w:rsidP="007D54A4">
      <w:pPr>
        <w:ind w:firstLine="708"/>
      </w:pPr>
      <w:r>
        <w:t xml:space="preserve">Kněz nebo jáhen </w:t>
      </w:r>
      <w:r w:rsidR="00403D2A">
        <w:t>je od lidu přijímá a odnáší na oltář. Kdysi přinášeli věřící v průvodu s dary i dary k obživě kléru, dary pro potřeby kostela a pro chudé. Tyto dary vyjímaje chléb a víno je nutno uložit mimo eucharistický stůl.</w:t>
      </w:r>
      <w:r w:rsidR="00B01A4C">
        <w:t xml:space="preserve"> Průvod s dary může být doprovázený vhodným zpěvem k přípravě darů.</w:t>
      </w:r>
      <w:r w:rsidR="00B01A4C">
        <w:rPr>
          <w:rStyle w:val="Znakapoznpodarou"/>
        </w:rPr>
        <w:footnoteReference w:id="112"/>
      </w:r>
    </w:p>
    <w:p w14:paraId="1634CA34" w14:textId="66DC1071" w:rsidR="00C256AB" w:rsidRPr="00566CB6" w:rsidRDefault="009B5A67" w:rsidP="00C256AB">
      <w:r>
        <w:tab/>
      </w:r>
      <w:r w:rsidR="009F74F4">
        <w:t xml:space="preserve">Na chléb a víno, ze kterých se při proměňování stane Tělo a Krev Krista, jsou kladeny zvláštní požadavky. </w:t>
      </w:r>
      <w:r w:rsidR="009F74F4" w:rsidRPr="009F74F4">
        <w:rPr>
          <w:i/>
          <w:iCs/>
        </w:rPr>
        <w:t xml:space="preserve">„Chléb k slavení eucharistie musí být čistě pšeničný, nedávno pečený a … nekvašený. Víno k slavení eucharistie musí být z plodu révy </w:t>
      </w:r>
      <w:r w:rsidR="009F74F4" w:rsidRPr="009F74F4">
        <w:rPr>
          <w:i/>
          <w:iCs/>
        </w:rPr>
        <w:lastRenderedPageBreak/>
        <w:t>přírodní a čisté, tj. nesmíšené s cizími látkami.“</w:t>
      </w:r>
      <w:r w:rsidR="009F74F4" w:rsidRPr="00810727">
        <w:rPr>
          <w:rStyle w:val="Znakapoznpodarou"/>
        </w:rPr>
        <w:footnoteReference w:id="113"/>
      </w:r>
      <w:r w:rsidR="00566CB6">
        <w:rPr>
          <w:i/>
          <w:iCs/>
        </w:rPr>
        <w:t xml:space="preserve"> </w:t>
      </w:r>
      <w:r w:rsidR="00566CB6">
        <w:t xml:space="preserve">Chleba i víno pak mají být uchovávány v bezvadném stavu. Víno nesmí být zkyslé a chleba nesmí být zkažený nebo příliš suchý, aby se dal dobře lámat. Gesto lámání chleba je velice důležité, protože se tak vyjadřuje jednota všech a vzájemná láska mezi nimi, když se dělíme z jednoho chleba. </w:t>
      </w:r>
      <w:r w:rsidR="00ED589E">
        <w:t>V</w:t>
      </w:r>
      <w:r w:rsidR="00566CB6">
        <w:t xml:space="preserve">ýrazem „lámání chleba“ </w:t>
      </w:r>
      <w:r w:rsidR="00ED589E">
        <w:t xml:space="preserve">se v apoštolské době </w:t>
      </w:r>
      <w:r w:rsidR="00566CB6">
        <w:t>označovala eucharistie.</w:t>
      </w:r>
      <w:r w:rsidR="00566CB6">
        <w:rPr>
          <w:rStyle w:val="Znakapoznpodarou"/>
        </w:rPr>
        <w:footnoteReference w:id="114"/>
      </w:r>
    </w:p>
    <w:p w14:paraId="33FBB87F" w14:textId="77777777" w:rsidR="00566CB6" w:rsidRDefault="00566CB6" w:rsidP="00C256AB"/>
    <w:p w14:paraId="3C65D26B" w14:textId="106E805A" w:rsidR="009B5A67" w:rsidRDefault="009B5A67" w:rsidP="00C256AB">
      <w:pPr>
        <w:rPr>
          <w:b/>
          <w:bCs/>
        </w:rPr>
      </w:pPr>
      <w:r>
        <w:tab/>
      </w:r>
      <w:r>
        <w:rPr>
          <w:b/>
          <w:bCs/>
        </w:rPr>
        <w:t>Přípravná modlitba</w:t>
      </w:r>
    </w:p>
    <w:p w14:paraId="74C05033" w14:textId="7E26B8B9" w:rsidR="00C6340D" w:rsidRDefault="00654DC3" w:rsidP="005F6067">
      <w:pPr>
        <w:ind w:firstLine="708"/>
      </w:pPr>
      <w:r>
        <w:t>Chléb a víno položí kněz na oltář a modlí se</w:t>
      </w:r>
      <w:r w:rsidR="005F6067">
        <w:t xml:space="preserve"> krátké</w:t>
      </w:r>
      <w:r>
        <w:t xml:space="preserve"> předepsané modlitby</w:t>
      </w:r>
      <w:r w:rsidR="005F6067">
        <w:t xml:space="preserve">. Tyto krátké modlitby při přípravě obětních darů vycházejí z židovské modlitby tzv. </w:t>
      </w:r>
      <w:proofErr w:type="spellStart"/>
      <w:r w:rsidR="005F6067">
        <w:rPr>
          <w:i/>
          <w:iCs/>
        </w:rPr>
        <w:t>beraka</w:t>
      </w:r>
      <w:proofErr w:type="spellEnd"/>
      <w:r w:rsidR="005F6067">
        <w:t xml:space="preserve">. Jedná se </w:t>
      </w:r>
      <w:r w:rsidR="00D9548A">
        <w:t xml:space="preserve">o </w:t>
      </w:r>
      <w:r w:rsidR="00C6340D">
        <w:t xml:space="preserve">dobrořečení či díkůvzdání Bohu za dobra, která nám dává. Modlitbami kněz vyznává, že vše, co máme – plody přírody i výsledek práce člověka – je darem Božím, a tak mu nedáváme nic jiného, než co on dal nám. </w:t>
      </w:r>
    </w:p>
    <w:p w14:paraId="35ADC843" w14:textId="6C9F71DB" w:rsidR="00566CB6" w:rsidRDefault="00C6340D" w:rsidP="005F6067">
      <w:pPr>
        <w:ind w:firstLine="708"/>
      </w:pPr>
      <w:r>
        <w:t xml:space="preserve"> Pokud se při př</w:t>
      </w:r>
      <w:r w:rsidR="00D9548A">
        <w:t>ípravě darů zpívá, kněz se modlí</w:t>
      </w:r>
      <w:r>
        <w:t xml:space="preserve"> tyto modlitby potichu. Pokud ne, je vhodné, aby se kněz modlil tyto modlitby nahlas a lid přidal svou odpověď, protože kněz se modlí jménem lidu. </w:t>
      </w:r>
    </w:p>
    <w:p w14:paraId="130A7503" w14:textId="3F8B04F8" w:rsidR="00C6340D" w:rsidRDefault="00C6340D" w:rsidP="00A232F0">
      <w:pPr>
        <w:ind w:firstLine="708"/>
        <w:rPr>
          <w:i/>
          <w:iCs/>
        </w:rPr>
      </w:pPr>
      <w:r>
        <w:t xml:space="preserve">Jako příklad </w:t>
      </w:r>
      <w:r w:rsidR="00A232F0">
        <w:t xml:space="preserve">výše zmíněného je zde uvedena modlitba nad chlebem: </w:t>
      </w:r>
      <w:r w:rsidR="00A232F0" w:rsidRPr="00A232F0">
        <w:rPr>
          <w:i/>
          <w:iCs/>
        </w:rPr>
        <w:t>„Požehnaný jsi, Hospodine, Bože celého světa. Z tvé štědrosti jsme přijali chléb, který ti přinášíme. Je to plod země a plod lidské práce, a stane se nám chlebem věčného života.“</w:t>
      </w:r>
      <w:r w:rsidR="00A232F0" w:rsidRPr="00A232F0">
        <w:rPr>
          <w:rStyle w:val="Znakapoznpodarou"/>
        </w:rPr>
        <w:footnoteReference w:id="115"/>
      </w:r>
    </w:p>
    <w:p w14:paraId="1F3A0698" w14:textId="2B1766D2" w:rsidR="00A232F0" w:rsidRDefault="00A232F0" w:rsidP="00A232F0">
      <w:pPr>
        <w:ind w:firstLine="708"/>
      </w:pPr>
      <w:r>
        <w:t>Kněz</w:t>
      </w:r>
      <w:r w:rsidR="00494C9D">
        <w:t xml:space="preserve"> nebo jáhen</w:t>
      </w:r>
      <w:r>
        <w:t xml:space="preserve"> nalije do kalicha trochu </w:t>
      </w:r>
      <w:r w:rsidR="00494C9D">
        <w:t>vody,</w:t>
      </w:r>
      <w:r>
        <w:t xml:space="preserve"> a ještě před modlitbou díkůvzdání za plod vinné révy se modlí</w:t>
      </w:r>
      <w:r w:rsidR="00494C9D">
        <w:t xml:space="preserve">: </w:t>
      </w:r>
      <w:r w:rsidR="00494C9D" w:rsidRPr="00494C9D">
        <w:rPr>
          <w:i/>
          <w:iCs/>
        </w:rPr>
        <w:t>„Jako se tato voda spojuje s vínem, tak ať jsme spojeni s božstvím věčného Slova, spojeného s naším lidstvím.“</w:t>
      </w:r>
      <w:r w:rsidR="00494C9D" w:rsidRPr="00810727">
        <w:rPr>
          <w:rStyle w:val="Znakapoznpodarou"/>
        </w:rPr>
        <w:footnoteReference w:id="116"/>
      </w:r>
      <w:r w:rsidR="00494C9D">
        <w:rPr>
          <w:i/>
          <w:iCs/>
        </w:rPr>
        <w:t xml:space="preserve"> </w:t>
      </w:r>
      <w:r w:rsidR="00494C9D">
        <w:t>Touto modlitbou kněz nebo jáhen – jménem lidu – vyjadřuje, že díky eucharistii se sjednocujeme s Kristem re</w:t>
      </w:r>
      <w:r w:rsidR="00063675">
        <w:t>s</w:t>
      </w:r>
      <w:r w:rsidR="00494C9D">
        <w:t>pektive, že eucharistie přináší naše zbožštění</w:t>
      </w:r>
      <w:r w:rsidR="00E56413">
        <w:t>, zadruhé se tak poukazuje na krev a vodu, které vytékaly z Kristova boku.</w:t>
      </w:r>
      <w:r w:rsidR="00494C9D">
        <w:t xml:space="preserve"> Následuje </w:t>
      </w:r>
      <w:proofErr w:type="spellStart"/>
      <w:r w:rsidR="00494C9D">
        <w:t>Beraka</w:t>
      </w:r>
      <w:proofErr w:type="spellEnd"/>
      <w:r w:rsidR="00494C9D">
        <w:t xml:space="preserve"> nad vínem.</w:t>
      </w:r>
    </w:p>
    <w:p w14:paraId="512D38FF" w14:textId="40A2DE2D" w:rsidR="00C25A0F" w:rsidRDefault="00494C9D" w:rsidP="00C256AB">
      <w:r>
        <w:tab/>
      </w:r>
      <w:r w:rsidRPr="00810727">
        <w:t>Po díkůvzdání za víno se kněz hluboce skloní před oltářem a potichu se modlí za sebe samého.</w:t>
      </w:r>
      <w:r w:rsidR="00D853A4">
        <w:rPr>
          <w:i/>
          <w:iCs/>
        </w:rPr>
        <w:t xml:space="preserve"> </w:t>
      </w:r>
      <w:r w:rsidR="00D853A4">
        <w:t>Tato modlitba: „S duší pokornou a se srdcem zkroušeným prosíme, Bože, abys nás přijal: ať se dnes před tebou staneme obětí, která se ti zalíbí.</w:t>
      </w:r>
      <w:r w:rsidR="00810727">
        <w:t>“</w:t>
      </w:r>
      <w:r w:rsidR="00D853A4">
        <w:t xml:space="preserve"> Katolická církev učí, že Kristus přináší při každé eucharistii skutečnou oběť. Tato oběť zahrnuje i věřící, kteří jsou údy jeho těla.</w:t>
      </w:r>
      <w:r w:rsidR="00C25A0F">
        <w:t xml:space="preserve"> Věřící jsou s Bohem sjednoceni skrze Krista tak, že se stávají </w:t>
      </w:r>
      <w:r w:rsidR="00C25A0F">
        <w:lastRenderedPageBreak/>
        <w:t>účastníky toho, jak se Kristus obětuje svému Otci. Na základě tohoto sjednocení obětují věřící Krista skrze Krista</w:t>
      </w:r>
      <w:r w:rsidR="00FA69D6">
        <w:t xml:space="preserve"> v Duchu svatém</w:t>
      </w:r>
      <w:r w:rsidR="00C25A0F">
        <w:t xml:space="preserve"> Bohu. Mimo Krista však nemají věřící nic, co by mohli sami ze sebe Bohu přinést. Proto se neodkazují na sebe, nýbrž na Krista.</w:t>
      </w:r>
    </w:p>
    <w:p w14:paraId="203F3CA3" w14:textId="5F9AE0F8" w:rsidR="00184964" w:rsidRDefault="00926D90" w:rsidP="00C25A0F">
      <w:pPr>
        <w:ind w:firstLine="708"/>
      </w:pPr>
      <w:r>
        <w:rPr>
          <w:i/>
          <w:iCs/>
        </w:rPr>
        <w:t>„</w:t>
      </w:r>
      <w:r w:rsidR="00494C9D" w:rsidRPr="00494C9D">
        <w:rPr>
          <w:i/>
          <w:iCs/>
        </w:rPr>
        <w:t>Hluboká úklona je gestem pokory a kajícnosti. Text je inspirován modlitbou tří mládenců v ohnivé peci</w:t>
      </w:r>
      <w:r w:rsidR="00494C9D" w:rsidRPr="00926D90">
        <w:rPr>
          <w:rStyle w:val="Znakapoznpodarou"/>
        </w:rPr>
        <w:footnoteReference w:id="117"/>
      </w:r>
      <w:r w:rsidR="00494C9D" w:rsidRPr="00494C9D">
        <w:rPr>
          <w:i/>
          <w:iCs/>
        </w:rPr>
        <w:t xml:space="preserve"> a kněz v něm vyznává svou nehodnost a pokoru a prosí, aby se eucharistická oběť, jíž předsedá, uskutečnila také na jeho vlastním životě.“</w:t>
      </w:r>
      <w:r w:rsidR="00494C9D" w:rsidRPr="00926D90">
        <w:rPr>
          <w:rStyle w:val="Znakapoznpodarou"/>
        </w:rPr>
        <w:footnoteReference w:id="118"/>
      </w:r>
      <w:r w:rsidR="00184964" w:rsidRPr="00926D90">
        <w:t xml:space="preserve"> </w:t>
      </w:r>
    </w:p>
    <w:p w14:paraId="57D0A96D" w14:textId="13FB06C4" w:rsidR="009C1D97" w:rsidRPr="00184964" w:rsidRDefault="00C6340D" w:rsidP="00C256AB">
      <w:pPr>
        <w:rPr>
          <w:i/>
          <w:iCs/>
        </w:rPr>
      </w:pPr>
      <w:r w:rsidRPr="00494C9D">
        <w:rPr>
          <w:b/>
          <w:bCs/>
          <w:i/>
          <w:iCs/>
        </w:rPr>
        <w:tab/>
      </w:r>
    </w:p>
    <w:p w14:paraId="79DEEE31" w14:textId="5FAAC537" w:rsidR="00403D2A" w:rsidRDefault="00403D2A" w:rsidP="00C256AB">
      <w:pPr>
        <w:rPr>
          <w:b/>
          <w:bCs/>
        </w:rPr>
      </w:pPr>
      <w:r>
        <w:rPr>
          <w:b/>
          <w:bCs/>
        </w:rPr>
        <w:tab/>
        <w:t>Okuřování</w:t>
      </w:r>
    </w:p>
    <w:p w14:paraId="3F367565" w14:textId="553E7AD6" w:rsidR="00184964" w:rsidRPr="00E56413" w:rsidRDefault="00E56413" w:rsidP="00E56413">
      <w:pPr>
        <w:ind w:firstLine="708"/>
      </w:pPr>
      <w:r>
        <w:t>Chléb a víno položené na oltář může kněz okouřit. Spolu s dary se okuřuje také kříž, oltář, kněz a shromážděný lid. Při okuřování se nepronášejí žádné modlitby. Význam okuřování je stejný</w:t>
      </w:r>
      <w:r w:rsidR="00373540">
        <w:t>,</w:t>
      </w:r>
      <w:r>
        <w:t xml:space="preserve"> jak bylo psáno dříve, </w:t>
      </w:r>
      <w:r w:rsidRPr="00E56413">
        <w:rPr>
          <w:i/>
          <w:iCs/>
        </w:rPr>
        <w:t>„aby se naznačilo, že oběť církve a její modlitba stoupá jako dým kadidla před Boží tvář.“</w:t>
      </w:r>
      <w:r>
        <w:rPr>
          <w:rStyle w:val="Znakapoznpodarou"/>
          <w:i/>
          <w:iCs/>
        </w:rPr>
        <w:footnoteReference w:id="119"/>
      </w:r>
    </w:p>
    <w:p w14:paraId="3DD0B0D4" w14:textId="77777777" w:rsidR="00184964" w:rsidRDefault="00184964" w:rsidP="00C256AB">
      <w:pPr>
        <w:rPr>
          <w:b/>
          <w:bCs/>
        </w:rPr>
      </w:pPr>
    </w:p>
    <w:p w14:paraId="422F2AA5" w14:textId="133A678F" w:rsidR="00403D2A" w:rsidRDefault="00403D2A" w:rsidP="00C256AB">
      <w:pPr>
        <w:rPr>
          <w:b/>
          <w:bCs/>
        </w:rPr>
      </w:pPr>
      <w:r>
        <w:rPr>
          <w:b/>
          <w:bCs/>
        </w:rPr>
        <w:tab/>
        <w:t>Umývání rukou</w:t>
      </w:r>
      <w:r w:rsidR="00373540">
        <w:rPr>
          <w:b/>
          <w:bCs/>
        </w:rPr>
        <w:t xml:space="preserve"> – lavabo</w:t>
      </w:r>
    </w:p>
    <w:p w14:paraId="3AB84051" w14:textId="7B2498A5" w:rsidR="00373540" w:rsidRDefault="00373540" w:rsidP="00373540">
      <w:pPr>
        <w:ind w:firstLine="708"/>
      </w:pPr>
      <w:r>
        <w:t>Obřad umývání rukou pochází pravděpodobně ze 4. století z Jeruzaléma. Po dlouhou dobu se tento obřad konal před samotnou eucharistickou částí bohoslužby, což bylo symbolem vnitřního očištění. Teprve od vrcholného středověku se tento obřad přesunul na místo, které mu dnes patří.</w:t>
      </w:r>
      <w:r>
        <w:rPr>
          <w:rStyle w:val="Znakapoznpodarou"/>
        </w:rPr>
        <w:footnoteReference w:id="120"/>
      </w:r>
    </w:p>
    <w:p w14:paraId="7FA28711" w14:textId="09347170" w:rsidR="00373540" w:rsidRPr="00F40395" w:rsidRDefault="00373540" w:rsidP="00C256AB">
      <w:r>
        <w:tab/>
        <w:t xml:space="preserve">Kněz se při umývání rukou modlí následující modlitbu: </w:t>
      </w:r>
      <w:r w:rsidRPr="00373540">
        <w:rPr>
          <w:i/>
          <w:iCs/>
        </w:rPr>
        <w:t xml:space="preserve">„Smyj ze mě, Bože, mou nepravost a </w:t>
      </w:r>
      <w:proofErr w:type="spellStart"/>
      <w:r w:rsidRPr="00373540">
        <w:rPr>
          <w:i/>
          <w:iCs/>
        </w:rPr>
        <w:t>očisť</w:t>
      </w:r>
      <w:proofErr w:type="spellEnd"/>
      <w:r w:rsidRPr="00373540">
        <w:rPr>
          <w:i/>
          <w:iCs/>
        </w:rPr>
        <w:t xml:space="preserve"> mě od hříchů.“</w:t>
      </w:r>
      <w:r w:rsidRPr="00926D90">
        <w:rPr>
          <w:rStyle w:val="Znakapoznpodarou"/>
        </w:rPr>
        <w:footnoteReference w:id="121"/>
      </w:r>
      <w:r w:rsidR="00F40395">
        <w:rPr>
          <w:i/>
          <w:iCs/>
        </w:rPr>
        <w:t xml:space="preserve"> </w:t>
      </w:r>
      <w:r w:rsidR="00F40395">
        <w:t>Tato modlitba vychází z biblického textu.</w:t>
      </w:r>
      <w:r w:rsidR="00F40395">
        <w:rPr>
          <w:rStyle w:val="Znakapoznpodarou"/>
        </w:rPr>
        <w:footnoteReference w:id="122"/>
      </w:r>
    </w:p>
    <w:p w14:paraId="78C1C5C7" w14:textId="7CB7320C" w:rsidR="00373540" w:rsidRDefault="00373540" w:rsidP="00C256AB">
      <w:r>
        <w:rPr>
          <w:i/>
          <w:iCs/>
        </w:rPr>
        <w:tab/>
      </w:r>
      <w:r w:rsidR="00F40395">
        <w:t>Zprvu si myli ruce všichni celebrující kněží. Dnes toto gesto koná pouze ten, kdo bohoslužbě předsedá. Dnes má lavabo význam přípravy před eucharistickou částí mše. Respektive jde o symboliku lítostí nad hříchy a touze po očištění.</w:t>
      </w:r>
      <w:r w:rsidR="00F40395">
        <w:rPr>
          <w:rStyle w:val="Znakapoznpodarou"/>
        </w:rPr>
        <w:footnoteReference w:id="123"/>
      </w:r>
    </w:p>
    <w:p w14:paraId="571973CC" w14:textId="77777777" w:rsidR="00C61640" w:rsidRDefault="00C61640" w:rsidP="00C256AB"/>
    <w:p w14:paraId="68F180F6" w14:textId="77777777" w:rsidR="00C61640" w:rsidRPr="00373540" w:rsidRDefault="00C61640" w:rsidP="00C256AB"/>
    <w:p w14:paraId="21FB6046" w14:textId="77777777" w:rsidR="009E2612" w:rsidRDefault="00373540" w:rsidP="00C256AB">
      <w:pPr>
        <w:rPr>
          <w:b/>
          <w:bCs/>
        </w:rPr>
      </w:pPr>
      <w:r>
        <w:rPr>
          <w:b/>
          <w:bCs/>
        </w:rPr>
        <w:tab/>
      </w:r>
    </w:p>
    <w:p w14:paraId="032974D1" w14:textId="43A91ED8" w:rsidR="00403D2A" w:rsidRPr="00403D2A" w:rsidRDefault="00403D2A" w:rsidP="00C256AB">
      <w:pPr>
        <w:rPr>
          <w:b/>
          <w:bCs/>
        </w:rPr>
      </w:pPr>
      <w:r>
        <w:rPr>
          <w:b/>
          <w:bCs/>
        </w:rPr>
        <w:lastRenderedPageBreak/>
        <w:t>Modlitba nad dary</w:t>
      </w:r>
    </w:p>
    <w:p w14:paraId="1D7309B1" w14:textId="3890B42A" w:rsidR="00C256AB" w:rsidRDefault="004C1B26" w:rsidP="004C1B26">
      <w:pPr>
        <w:ind w:firstLine="708"/>
      </w:pPr>
      <w:r>
        <w:t xml:space="preserve">Příprava darů je uzavřena modlitbou nad dary. Kněz nejdříve vyzve věřící k modlitbě slovy: </w:t>
      </w:r>
      <w:r w:rsidRPr="004C1B26">
        <w:rPr>
          <w:i/>
          <w:iCs/>
        </w:rPr>
        <w:t>„Modleme se, aby Bůh přijal oběť své církve.“</w:t>
      </w:r>
      <w:r w:rsidRPr="004210FD">
        <w:rPr>
          <w:rStyle w:val="Znakapoznpodarou"/>
        </w:rPr>
        <w:footnoteReference w:id="124"/>
      </w:r>
      <w:r>
        <w:t xml:space="preserve"> Lid odpoví: </w:t>
      </w:r>
      <w:r w:rsidRPr="004C1B26">
        <w:rPr>
          <w:i/>
          <w:iCs/>
        </w:rPr>
        <w:t xml:space="preserve">„Ať ji přijme ke své slávě a k </w:t>
      </w:r>
      <w:r>
        <w:rPr>
          <w:i/>
          <w:iCs/>
        </w:rPr>
        <w:t>spáse</w:t>
      </w:r>
      <w:r w:rsidRPr="004C1B26">
        <w:rPr>
          <w:i/>
          <w:iCs/>
        </w:rPr>
        <w:t xml:space="preserve"> světa.“</w:t>
      </w:r>
      <w:r w:rsidRPr="004210FD">
        <w:rPr>
          <w:rStyle w:val="Znakapoznpodarou"/>
        </w:rPr>
        <w:footnoteReference w:id="125"/>
      </w:r>
      <w:r>
        <w:rPr>
          <w:i/>
          <w:iCs/>
        </w:rPr>
        <w:t xml:space="preserve"> </w:t>
      </w:r>
      <w:r w:rsidR="00FA69D6">
        <w:t xml:space="preserve">Latinský misál uvádí formu modlitby a následující odpovědi lidu poněkud kratší. Odpověď lidu vystihuje přesně to, co slavení eucharistie znamená – oslavu Boha a záchranu pro svět. </w:t>
      </w:r>
    </w:p>
    <w:p w14:paraId="7B183174" w14:textId="1D0759EA" w:rsidR="00FA69D6" w:rsidRDefault="00FA69D6" w:rsidP="004C1B26">
      <w:pPr>
        <w:ind w:firstLine="708"/>
      </w:pPr>
      <w:r>
        <w:t>Modlitba nad dary není v žádném případě zdvojení eucharistické modlitby. Modlitba nad dary předznamenává to, co se v eucharistické modlitbě děje, že děkujeme za dary, které Bůh přijal a prosíme i za nás, kteří dary přinášíme.</w:t>
      </w:r>
      <w:r>
        <w:rPr>
          <w:rStyle w:val="Znakapoznpodarou"/>
        </w:rPr>
        <w:footnoteReference w:id="126"/>
      </w:r>
    </w:p>
    <w:p w14:paraId="72681112" w14:textId="173FED50" w:rsidR="00F8666A" w:rsidRDefault="00F8666A" w:rsidP="004C1B26">
      <w:pPr>
        <w:ind w:firstLine="708"/>
      </w:pPr>
      <w:r>
        <w:t xml:space="preserve">Při modlitbě nad dary věřící stojí. </w:t>
      </w:r>
    </w:p>
    <w:p w14:paraId="67547769" w14:textId="77777777" w:rsidR="00F8666A" w:rsidRDefault="00F8666A" w:rsidP="004C1B26">
      <w:pPr>
        <w:ind w:firstLine="708"/>
      </w:pPr>
    </w:p>
    <w:p w14:paraId="7A7FF277" w14:textId="33211030" w:rsidR="00F8666A" w:rsidRDefault="00F8666A" w:rsidP="00F8666A">
      <w:pPr>
        <w:pStyle w:val="Nadpis4"/>
      </w:pPr>
      <w:r>
        <w:t>Eucharistická modlitba</w:t>
      </w:r>
      <w:r w:rsidR="00204D5B">
        <w:rPr>
          <w:rStyle w:val="Znakapoznpodarou"/>
        </w:rPr>
        <w:footnoteReference w:id="127"/>
      </w:r>
    </w:p>
    <w:p w14:paraId="2CBCCE8D" w14:textId="5365EA5E" w:rsidR="00ED423D" w:rsidRDefault="00176FBA" w:rsidP="00406D1B">
      <w:pPr>
        <w:ind w:firstLine="708"/>
      </w:pPr>
      <w:r w:rsidRPr="00176FBA">
        <w:rPr>
          <w:i/>
          <w:iCs/>
        </w:rPr>
        <w:t>„</w:t>
      </w:r>
      <w:r w:rsidR="00ED423D" w:rsidRPr="00176FBA">
        <w:rPr>
          <w:i/>
          <w:iCs/>
        </w:rPr>
        <w:t>Eucharistick</w:t>
      </w:r>
      <w:r w:rsidRPr="00176FBA">
        <w:rPr>
          <w:i/>
          <w:iCs/>
        </w:rPr>
        <w:t>ou</w:t>
      </w:r>
      <w:r w:rsidR="00ED423D" w:rsidRPr="00176FBA">
        <w:rPr>
          <w:i/>
          <w:iCs/>
        </w:rPr>
        <w:t xml:space="preserve"> modlitb</w:t>
      </w:r>
      <w:r w:rsidRPr="00176FBA">
        <w:rPr>
          <w:i/>
          <w:iCs/>
        </w:rPr>
        <w:t>ou, modlitbou díkůvzdání a proměňování se dostáváme k srdci a vrcholu bohoslužby.“</w:t>
      </w:r>
      <w:r w:rsidRPr="004210FD">
        <w:rPr>
          <w:rStyle w:val="Znakapoznpodarou"/>
        </w:rPr>
        <w:footnoteReference w:id="128"/>
      </w:r>
      <w:r w:rsidRPr="004210FD">
        <w:t xml:space="preserve"> </w:t>
      </w:r>
    </w:p>
    <w:p w14:paraId="45CB7F96" w14:textId="42E229D5" w:rsidR="00176FBA" w:rsidRPr="00176FBA" w:rsidRDefault="00176FBA" w:rsidP="00406D1B">
      <w:pPr>
        <w:ind w:firstLine="708"/>
      </w:pPr>
      <w:r>
        <w:t xml:space="preserve">Kněz se při eucharistické modlitbě obrací k Bohu otci srze Syna v Duchu svatém, to vše jménem </w:t>
      </w:r>
      <w:r w:rsidR="00204D5B">
        <w:t xml:space="preserve">Božího lidu. Kněz </w:t>
      </w:r>
      <w:r w:rsidR="00204D5B" w:rsidRPr="00204D5B">
        <w:rPr>
          <w:i/>
          <w:iCs/>
        </w:rPr>
        <w:t>„vzdává díky za veliké činy Boží, především za stvoření a za vykoupení skrze smrt a vzkříšení Ježíše, a prosí o Ducha svatého, který promění dary chleba a vína v Tělo a Krev Krista. Slovy pronesenými Ježíšem při poslední večeři koná oběť, kterou sám Pán ustanovil, a v přímluvách Bohu předkládá prosby za církev, za svět a za zemřelé.“</w:t>
      </w:r>
      <w:r w:rsidR="00204D5B" w:rsidRPr="004210FD">
        <w:rPr>
          <w:rStyle w:val="Znakapoznpodarou"/>
        </w:rPr>
        <w:footnoteReference w:id="129"/>
      </w:r>
    </w:p>
    <w:p w14:paraId="3AA7D513" w14:textId="130F28A4" w:rsidR="00406D1B" w:rsidRDefault="00406D1B" w:rsidP="00406D1B">
      <w:pPr>
        <w:ind w:firstLine="708"/>
      </w:pPr>
      <w:r>
        <w:t>Eucharistická modlitba</w:t>
      </w:r>
      <w:r w:rsidR="00176FBA">
        <w:t xml:space="preserve"> (EM)</w:t>
      </w:r>
      <w:r>
        <w:t xml:space="preserve"> se skládá z bloku modliteb a obřadů. Začíná prefací a končí závěrečnou neboli velkou doxologií před modlitbou Otčenáš. Někdy bývá tato část označena slovem „kánon“</w:t>
      </w:r>
      <w:r w:rsidR="00ED423D">
        <w:t xml:space="preserve">. To znamená ustálenou část či pravidlo. Zkrátka něco, co by se nemělo měnit. V raném středověku se převážná část eucharistické modlitby modlila tiše. Tato praxe byla roku 1965 zrušena a eucharistická modlitba se mohla přednášet nahlas. </w:t>
      </w:r>
      <w:r w:rsidR="00204D5B">
        <w:t>O</w:t>
      </w:r>
      <w:r w:rsidR="00ED423D">
        <w:t>d roku 1967 se m</w:t>
      </w:r>
      <w:r w:rsidR="00204D5B">
        <w:t>á</w:t>
      </w:r>
      <w:r w:rsidR="00ED423D">
        <w:t xml:space="preserve"> přednášet v mateřském jazyce dané země.</w:t>
      </w:r>
      <w:r w:rsidR="00ED423D">
        <w:rPr>
          <w:rStyle w:val="Znakapoznpodarou"/>
        </w:rPr>
        <w:footnoteReference w:id="130"/>
      </w:r>
    </w:p>
    <w:p w14:paraId="25724610" w14:textId="6C0BFDD0" w:rsidR="00204D5B" w:rsidRDefault="00204D5B" w:rsidP="00406D1B">
      <w:pPr>
        <w:ind w:firstLine="708"/>
      </w:pPr>
      <w:r>
        <w:lastRenderedPageBreak/>
        <w:t xml:space="preserve">Dnes máme 4 základní eucharistické modlitby: První eucharistická modlitba (EM I) – Římský kánon; </w:t>
      </w:r>
      <w:r w:rsidR="00A96D3E">
        <w:t>Druhá eucharistická modlitba (EM II) – eucharistická modlitba doby mučedníků; Třetí eucharistická modlitba (EM III), kt</w:t>
      </w:r>
      <w:r w:rsidR="00850106">
        <w:t>erá byla vytvořena zcela nově; Č</w:t>
      </w:r>
      <w:r w:rsidR="00A96D3E">
        <w:t xml:space="preserve">tvrtá eucharistická modlitba (EM IV) – </w:t>
      </w:r>
      <w:proofErr w:type="spellStart"/>
      <w:r w:rsidR="00A96D3E">
        <w:t>spásnědějinná</w:t>
      </w:r>
      <w:proofErr w:type="spellEnd"/>
      <w:r w:rsidR="00A96D3E">
        <w:t xml:space="preserve"> anafora.</w:t>
      </w:r>
    </w:p>
    <w:p w14:paraId="2DA676B1" w14:textId="77777777" w:rsidR="003421A5" w:rsidRDefault="00D845A4" w:rsidP="00406D1B">
      <w:pPr>
        <w:ind w:firstLine="708"/>
      </w:pPr>
      <w:r>
        <w:t>Eucharistická modlitba začíná dialogem před prefací. Tento dialog mezi knězem a věřícími se skládá ze tří výzev, na které lid třikrát odpovídá. Pán s vámi – I s tebou; Vzhůru srdce – Máme je u Pána; Vzdávejme díky Bohu, našemu Otci – Je to důstojné a spravedlivé. Zvoláním „Vzhůru srdce“</w:t>
      </w:r>
      <w:r w:rsidR="001773F3">
        <w:t xml:space="preserve"> a následnou odpovědí „Máme je u Pána“</w:t>
      </w:r>
      <w:r>
        <w:t xml:space="preserve"> vyjadřujeme, že se obracíme k Bohu Otci, který je na nebesích, že nebe a země se propojují, a že náš domov je po Ježíšově nanebevstoupení v nebi. Výše zmíněné</w:t>
      </w:r>
      <w:r w:rsidR="001773F3">
        <w:t xml:space="preserve"> také výstižně</w:t>
      </w:r>
      <w:r>
        <w:t xml:space="preserve"> potvrzují </w:t>
      </w:r>
      <w:r w:rsidR="001773F3">
        <w:t>verše z Matoušova evangelia</w:t>
      </w:r>
      <w:r>
        <w:t>.</w:t>
      </w:r>
      <w:r w:rsidR="001773F3">
        <w:rPr>
          <w:rStyle w:val="Znakapoznpodarou"/>
        </w:rPr>
        <w:footnoteReference w:id="131"/>
      </w:r>
      <w:r w:rsidR="003421A5">
        <w:t xml:space="preserve"> </w:t>
      </w:r>
    </w:p>
    <w:p w14:paraId="649B3232" w14:textId="7503F469" w:rsidR="00A96D3E" w:rsidRPr="00406D1B" w:rsidRDefault="003421A5" w:rsidP="00406D1B">
      <w:pPr>
        <w:ind w:firstLine="708"/>
      </w:pPr>
      <w:r>
        <w:t>Na tento dialog bezprostředně navazuje samotná preface.</w:t>
      </w:r>
    </w:p>
    <w:p w14:paraId="2264D352" w14:textId="77777777" w:rsidR="00406D1B" w:rsidRDefault="00406D1B" w:rsidP="00406D1B">
      <w:pPr>
        <w:ind w:left="708"/>
        <w:rPr>
          <w:b/>
          <w:bCs/>
        </w:rPr>
      </w:pPr>
    </w:p>
    <w:p w14:paraId="24B4BC2A" w14:textId="4339F486" w:rsidR="00F8666A" w:rsidRDefault="003B5D15" w:rsidP="00406D1B">
      <w:pPr>
        <w:ind w:left="708"/>
        <w:rPr>
          <w:b/>
          <w:bCs/>
        </w:rPr>
      </w:pPr>
      <w:r>
        <w:rPr>
          <w:b/>
          <w:bCs/>
        </w:rPr>
        <w:t>Preface</w:t>
      </w:r>
      <w:r w:rsidR="00406D1B">
        <w:rPr>
          <w:b/>
          <w:bCs/>
        </w:rPr>
        <w:t xml:space="preserve"> (</w:t>
      </w:r>
      <w:r>
        <w:rPr>
          <w:b/>
          <w:bCs/>
        </w:rPr>
        <w:t>díkůvzdání</w:t>
      </w:r>
      <w:r w:rsidR="00406D1B">
        <w:rPr>
          <w:b/>
          <w:bCs/>
        </w:rPr>
        <w:t>)</w:t>
      </w:r>
    </w:p>
    <w:p w14:paraId="2B39FE78" w14:textId="098C9BC3" w:rsidR="006F1F7F" w:rsidRDefault="003421A5" w:rsidP="006F1F7F">
      <w:pPr>
        <w:ind w:firstLine="708"/>
      </w:pPr>
      <w:r>
        <w:t xml:space="preserve">Eucharistie je modlitba chvály či děkování. Preface je pak do jisté míry samotným jádrem této chvály, nikoliv jeho předzvěstí. </w:t>
      </w:r>
      <w:r w:rsidR="00FC6809">
        <w:t xml:space="preserve">Při prefaci kněz jménem církve vzdává Bohu díky za Krista, spásu, kterou nám daroval svou smrtí a zmrtvýchvstáním nebo za určité tajemství víry daného dne. Jiné zaměření liturgických dob nebo svátků má za následek to, že druhá část preface se různě mění. </w:t>
      </w:r>
      <w:r w:rsidR="00756E15">
        <w:t>Nový misál přináší velké bohatství různých prefací.</w:t>
      </w:r>
    </w:p>
    <w:p w14:paraId="037A9803" w14:textId="2E0B3A70" w:rsidR="00FC6809" w:rsidRPr="006F1F7F" w:rsidRDefault="00FC6809" w:rsidP="006F1F7F">
      <w:pPr>
        <w:ind w:firstLine="708"/>
      </w:pPr>
      <w:r>
        <w:t>První část preface je až na menší úpravy stále stejná</w:t>
      </w:r>
      <w:r w:rsidR="00627070">
        <w:t>: „V pravdě je důstojné a spravedlivé, dobré a spasitelné, abychom ti, Bože, vždycky a všude vzdávali díky, skrze našeho Pána, Ježíše Krista.“</w:t>
      </w:r>
      <w:r w:rsidR="00627070">
        <w:rPr>
          <w:rStyle w:val="Znakapoznpodarou"/>
        </w:rPr>
        <w:footnoteReference w:id="132"/>
      </w:r>
    </w:p>
    <w:p w14:paraId="20FB1BFC" w14:textId="14DBDAA3" w:rsidR="00406D1B" w:rsidRPr="006F1F7F" w:rsidRDefault="00FC6809" w:rsidP="006F1F7F">
      <w:pPr>
        <w:ind w:firstLine="708"/>
      </w:pPr>
      <w:r>
        <w:t>Katechismus katolické církve píše:</w:t>
      </w:r>
      <w:r>
        <w:rPr>
          <w:i/>
          <w:iCs/>
        </w:rPr>
        <w:t xml:space="preserve"> </w:t>
      </w:r>
      <w:r w:rsidR="006F1F7F" w:rsidRPr="006F1F7F">
        <w:rPr>
          <w:i/>
          <w:iCs/>
        </w:rPr>
        <w:t>„</w:t>
      </w:r>
      <w:r>
        <w:rPr>
          <w:i/>
          <w:iCs/>
        </w:rPr>
        <w:t>v</w:t>
      </w:r>
      <w:r w:rsidR="006F1F7F" w:rsidRPr="006F1F7F">
        <w:rPr>
          <w:i/>
          <w:iCs/>
        </w:rPr>
        <w:t xml:space="preserve"> prefaci církev vzdává díky Otci, skrze Krista v Duchu svatém, za všechna jeho díla, za stvoření, vykoupení i posvěcení. Tím se celé společenství spojuje s nepřetržitou chválou, kterou nebeská církev, andělé a všichni svatí zpívají třikrát svatému Bohu.“</w:t>
      </w:r>
      <w:r w:rsidR="006F1F7F">
        <w:rPr>
          <w:rStyle w:val="Znakapoznpodarou"/>
        </w:rPr>
        <w:footnoteReference w:id="133"/>
      </w:r>
    </w:p>
    <w:p w14:paraId="67C51E9B" w14:textId="012A9A70" w:rsidR="00406D1B" w:rsidRDefault="00FC6809" w:rsidP="00756E15">
      <w:pPr>
        <w:ind w:firstLine="708"/>
      </w:pPr>
      <w:r>
        <w:t>Jelikož se jedná o chvalozpěv je nadmíru vhodné, aby byla preface zpívaná.</w:t>
      </w:r>
      <w:r w:rsidR="00756E15">
        <w:t xml:space="preserve"> Díkůvzdání a chvála Bohu v prefaci graduje a končí společným zpěvem </w:t>
      </w:r>
      <w:r w:rsidR="00756E15">
        <w:rPr>
          <w:i/>
          <w:iCs/>
        </w:rPr>
        <w:t>San</w:t>
      </w:r>
      <w:r w:rsidR="00510E44">
        <w:rPr>
          <w:i/>
          <w:iCs/>
        </w:rPr>
        <w:t>k</w:t>
      </w:r>
      <w:r w:rsidR="00756E15">
        <w:rPr>
          <w:i/>
          <w:iCs/>
        </w:rPr>
        <w:t>tus</w:t>
      </w:r>
      <w:r w:rsidR="00756E15">
        <w:t>.</w:t>
      </w:r>
      <w:r>
        <w:t xml:space="preserve"> </w:t>
      </w:r>
    </w:p>
    <w:p w14:paraId="6B48E513" w14:textId="77777777" w:rsidR="00FD25BA" w:rsidRDefault="00FD25BA" w:rsidP="00756E15">
      <w:pPr>
        <w:ind w:firstLine="708"/>
      </w:pPr>
    </w:p>
    <w:p w14:paraId="2F41E2FE" w14:textId="7190A24B" w:rsidR="00FD25BA" w:rsidRDefault="00FD25BA" w:rsidP="00756E15">
      <w:pPr>
        <w:ind w:firstLine="708"/>
        <w:rPr>
          <w:b/>
          <w:bCs/>
        </w:rPr>
      </w:pPr>
      <w:r>
        <w:rPr>
          <w:b/>
          <w:bCs/>
        </w:rPr>
        <w:lastRenderedPageBreak/>
        <w:t>Společné volání (Sanktus)</w:t>
      </w:r>
    </w:p>
    <w:p w14:paraId="5C76C4B3" w14:textId="7C02B0FF" w:rsidR="00FD25BA" w:rsidRPr="004C0FBC" w:rsidRDefault="004C0FBC" w:rsidP="004C0FBC">
      <w:pPr>
        <w:ind w:firstLine="708"/>
      </w:pPr>
      <w:r w:rsidRPr="004C0FBC">
        <w:rPr>
          <w:i/>
          <w:iCs/>
        </w:rPr>
        <w:t>„Proto před tebou stojí nesčetné zástupy andělů, ve dne v noci ti slouží, hledí na tvou tvář a ustavičně tě slaví. S nimi také my radostně vyznáváme tvé jméno, a našimi ústy tě chválí celý vesmír a všechno tvorstvo zpívá.“</w:t>
      </w:r>
      <w:r w:rsidRPr="004210FD">
        <w:rPr>
          <w:rStyle w:val="Znakapoznpodarou"/>
        </w:rPr>
        <w:footnoteReference w:id="134"/>
      </w:r>
      <w:r w:rsidRPr="004C0FBC">
        <w:rPr>
          <w:i/>
          <w:iCs/>
        </w:rPr>
        <w:t xml:space="preserve"> </w:t>
      </w:r>
      <w:r>
        <w:t>Těmito slovy</w:t>
      </w:r>
      <w:r w:rsidR="00C80905">
        <w:t xml:space="preserve"> uvádí IV. eucharistická modlitba </w:t>
      </w:r>
      <w:r w:rsidR="004713C5">
        <w:t>chvalozpěv</w:t>
      </w:r>
      <w:r w:rsidR="00C80905">
        <w:t xml:space="preserve"> Svatý, Svatý, Svatý…, kdy celé bohoslužebné shromáždění se připojuje k jásotu andělů, svatých a všech nebeských zástupů a předjímá to, co budeme dělat po celou věčnost – chválit Pána.</w:t>
      </w:r>
      <w:r w:rsidR="00C80905">
        <w:rPr>
          <w:rStyle w:val="Znakapoznpodarou"/>
        </w:rPr>
        <w:footnoteReference w:id="135"/>
      </w:r>
    </w:p>
    <w:p w14:paraId="7B0DB918" w14:textId="402AF69E" w:rsidR="006F1F7F" w:rsidRPr="00593AEA" w:rsidRDefault="004713C5" w:rsidP="004713C5">
      <w:pPr>
        <w:ind w:firstLine="708"/>
      </w:pPr>
      <w:r>
        <w:t xml:space="preserve">První polovina aklamace Sanktus vychází ze starého zákona, ze slov proroka </w:t>
      </w:r>
      <w:proofErr w:type="spellStart"/>
      <w:r>
        <w:t>Izaiáše</w:t>
      </w:r>
      <w:proofErr w:type="spellEnd"/>
      <w:r>
        <w:t>,</w:t>
      </w:r>
      <w:r>
        <w:rPr>
          <w:rStyle w:val="Znakapoznpodarou"/>
        </w:rPr>
        <w:footnoteReference w:id="136"/>
      </w:r>
      <w:r>
        <w:t xml:space="preserve"> druhá polovina chvalozpěvu – </w:t>
      </w:r>
      <w:r>
        <w:rPr>
          <w:i/>
          <w:iCs/>
        </w:rPr>
        <w:t xml:space="preserve">požehnaný, jenž přichází…, </w:t>
      </w:r>
      <w:r>
        <w:t>byla do eucharistické modlitby přidána později (cca 6. st.) a vychází z evangelijního vyprávění o Ježíšově triumfálním vjezdu do Jeruzaléma</w:t>
      </w:r>
      <w:r>
        <w:rPr>
          <w:rStyle w:val="Znakapoznpodarou"/>
        </w:rPr>
        <w:footnoteReference w:id="137"/>
      </w:r>
      <w:r>
        <w:t xml:space="preserve"> </w:t>
      </w:r>
      <w:r w:rsidR="00593AEA">
        <w:t xml:space="preserve">a bývá označována jako </w:t>
      </w:r>
      <w:proofErr w:type="spellStart"/>
      <w:r w:rsidR="00593AEA">
        <w:rPr>
          <w:i/>
          <w:iCs/>
        </w:rPr>
        <w:t>Benedictus</w:t>
      </w:r>
      <w:proofErr w:type="spellEnd"/>
      <w:r w:rsidR="00593AEA">
        <w:t>.</w:t>
      </w:r>
      <w:r w:rsidR="00593AEA">
        <w:rPr>
          <w:rStyle w:val="Znakapoznpodarou"/>
        </w:rPr>
        <w:footnoteReference w:id="138"/>
      </w:r>
    </w:p>
    <w:p w14:paraId="7C250826" w14:textId="75E156E4" w:rsidR="00510E44" w:rsidRDefault="00593AEA" w:rsidP="004713C5">
      <w:pPr>
        <w:ind w:firstLine="708"/>
      </w:pPr>
      <w:r>
        <w:t>Při prefaci a sanktu všichni stojí. Chvalozpěv Sanktus zpívá nebo recituje celé shromáždění společně.</w:t>
      </w:r>
    </w:p>
    <w:p w14:paraId="3F1C0176" w14:textId="77777777" w:rsidR="00593AEA" w:rsidRDefault="00593AEA" w:rsidP="004713C5">
      <w:pPr>
        <w:ind w:firstLine="708"/>
      </w:pPr>
    </w:p>
    <w:p w14:paraId="7748957D" w14:textId="56F08F3A" w:rsidR="00593AEA" w:rsidRPr="00593AEA" w:rsidRDefault="00593AEA" w:rsidP="00C35BEC">
      <w:pPr>
        <w:ind w:left="708"/>
        <w:rPr>
          <w:b/>
          <w:bCs/>
        </w:rPr>
      </w:pPr>
      <w:r w:rsidRPr="00593AEA">
        <w:rPr>
          <w:b/>
          <w:bCs/>
        </w:rPr>
        <w:t>Svolávání Ducha svatého k proměnění (</w:t>
      </w:r>
      <w:proofErr w:type="spellStart"/>
      <w:r w:rsidRPr="00593AEA">
        <w:rPr>
          <w:b/>
          <w:bCs/>
        </w:rPr>
        <w:t>Epikléze</w:t>
      </w:r>
      <w:proofErr w:type="spellEnd"/>
      <w:r w:rsidRPr="00593AEA">
        <w:rPr>
          <w:b/>
          <w:bCs/>
        </w:rPr>
        <w:t>)</w:t>
      </w:r>
      <w:r w:rsidR="00C35BEC">
        <w:rPr>
          <w:b/>
          <w:bCs/>
        </w:rPr>
        <w:t xml:space="preserve"> </w:t>
      </w:r>
    </w:p>
    <w:p w14:paraId="52BDA0A2" w14:textId="357A8998" w:rsidR="00593AEA" w:rsidRPr="00F6281C" w:rsidRDefault="00F6281C" w:rsidP="00F6281C">
      <w:pPr>
        <w:ind w:firstLine="708"/>
        <w:rPr>
          <w:b/>
          <w:bCs/>
        </w:rPr>
      </w:pPr>
      <w:r>
        <w:t>Všeobecné pokyny k Římskému misálu uvádí:</w:t>
      </w:r>
      <w:r>
        <w:rPr>
          <w:i/>
          <w:iCs/>
        </w:rPr>
        <w:t xml:space="preserve"> </w:t>
      </w:r>
      <w:r w:rsidRPr="00F6281C">
        <w:rPr>
          <w:i/>
          <w:iCs/>
        </w:rPr>
        <w:t>„Církev zvláštními prosbami vyprošuje sílu Ducha svatého</w:t>
      </w:r>
      <w:r>
        <w:rPr>
          <w:i/>
          <w:iCs/>
        </w:rPr>
        <w:t xml:space="preserve"> </w:t>
      </w:r>
      <w:r>
        <w:t>(nebo moc Otcova požehnání)</w:t>
      </w:r>
      <w:r>
        <w:rPr>
          <w:rStyle w:val="Znakapoznpodarou"/>
        </w:rPr>
        <w:footnoteReference w:id="139"/>
      </w:r>
      <w:r w:rsidRPr="00F6281C">
        <w:rPr>
          <w:i/>
          <w:iCs/>
        </w:rPr>
        <w:t>, aby věřícími přinesené dary byly proměněny, a tak se staly Kristovým tělem a krví, a aby neposkvrněná oběť byla ke spáse těm, kdo na ní budou mít účast při svatém přijímání.“</w:t>
      </w:r>
      <w:r w:rsidRPr="004210FD">
        <w:rPr>
          <w:rStyle w:val="Znakapoznpodarou"/>
        </w:rPr>
        <w:footnoteReference w:id="140"/>
      </w:r>
      <w:r>
        <w:rPr>
          <w:i/>
          <w:iCs/>
        </w:rPr>
        <w:t xml:space="preserve"> </w:t>
      </w:r>
      <w:r>
        <w:t xml:space="preserve">Jedná se o jeden z vrcholů bohoslužby, a proto při </w:t>
      </w:r>
      <w:proofErr w:type="spellStart"/>
      <w:r>
        <w:t>epiklézi</w:t>
      </w:r>
      <w:proofErr w:type="spellEnd"/>
      <w:r>
        <w:t xml:space="preserve"> všichni, až na kněze, klečí. Katechismus katolické církve dodává, že církev prosí Otce při </w:t>
      </w:r>
      <w:proofErr w:type="spellStart"/>
      <w:r>
        <w:t>epiklézi</w:t>
      </w:r>
      <w:proofErr w:type="spellEnd"/>
      <w:r>
        <w:t xml:space="preserve"> také za to, </w:t>
      </w:r>
      <w:r w:rsidR="00FF77FE">
        <w:t>„</w:t>
      </w:r>
      <w:r w:rsidRPr="00FF77FE">
        <w:rPr>
          <w:i/>
          <w:iCs/>
        </w:rPr>
        <w:t>aby ti, kdo se podílejí na eucharistii, byli jedno tělo a jeden duch</w:t>
      </w:r>
      <w:r>
        <w:t>.</w:t>
      </w:r>
      <w:r w:rsidR="00FF77FE">
        <w:t>“</w:t>
      </w:r>
      <w:r>
        <w:rPr>
          <w:rStyle w:val="Znakapoznpodarou"/>
        </w:rPr>
        <w:footnoteReference w:id="141"/>
      </w:r>
    </w:p>
    <w:p w14:paraId="5A13E92B" w14:textId="6FE1513D" w:rsidR="004713C5" w:rsidRPr="00EA5072" w:rsidRDefault="00FF77FE" w:rsidP="00FF77FE">
      <w:pPr>
        <w:ind w:firstLine="708"/>
      </w:pPr>
      <w:r>
        <w:t xml:space="preserve">A tak zde máme krásně ukázáno, že ve mši se nachází hned dvě </w:t>
      </w:r>
      <w:proofErr w:type="spellStart"/>
      <w:r>
        <w:t>epikléze</w:t>
      </w:r>
      <w:proofErr w:type="spellEnd"/>
      <w:r>
        <w:t>. První je před proměňováním, ve které prosíme Boha Otce, aby seslal svého Ducha</w:t>
      </w:r>
      <w:r w:rsidR="00EA5072">
        <w:t xml:space="preserve">, aby proměnil chléb a víno v tělo a krev svého Syna – Ježíše Krista. Druhá </w:t>
      </w:r>
      <w:proofErr w:type="spellStart"/>
      <w:r w:rsidR="00EA5072">
        <w:t>epikléze</w:t>
      </w:r>
      <w:proofErr w:type="spellEnd"/>
      <w:r w:rsidR="00EA5072">
        <w:t xml:space="preserve"> je po proměňování. V ní prosíme Boha Otce, aby seslal svého Ducha těm, kteří budou </w:t>
      </w:r>
      <w:r w:rsidR="00EA5072">
        <w:lastRenderedPageBreak/>
        <w:t xml:space="preserve">přijímat tělo a krev jeho Syna – Ježíše Krista. </w:t>
      </w:r>
      <w:r w:rsidR="00C35BEC">
        <w:t>Obě</w:t>
      </w:r>
      <w:r w:rsidR="00EA5072">
        <w:t xml:space="preserve"> </w:t>
      </w:r>
      <w:proofErr w:type="spellStart"/>
      <w:r w:rsidR="00EA5072">
        <w:t>epikléze</w:t>
      </w:r>
      <w:proofErr w:type="spellEnd"/>
      <w:r w:rsidR="00EA5072">
        <w:t xml:space="preserve"> dohromady vykreslují následující: Otec posílá Ducha na chléb a víno – Duch je promění v Ježíše Krista – my Krista přijímáme – dostáváme jeho Ducha </w:t>
      </w:r>
      <w:r w:rsidR="00C35BEC">
        <w:t>–</w:t>
      </w:r>
      <w:r w:rsidR="00EA5072">
        <w:t xml:space="preserve"> </w:t>
      </w:r>
      <w:r w:rsidR="00C35BEC">
        <w:t>a stáváme se Božími dětmi. Jedná se o krásné vyjádření stejné posloupnosti jako v dějinách spásy: Otec poslal Ducha do lůna Marie – ten způsobil, že přišel Syn – kdo přijal Syna a stal se učedníkem, přijal o letnicích Ducha – a byl přijat mezi Boží děti.</w:t>
      </w:r>
      <w:r w:rsidR="00C35BEC">
        <w:rPr>
          <w:rStyle w:val="Znakapoznpodarou"/>
        </w:rPr>
        <w:footnoteReference w:id="142"/>
      </w:r>
    </w:p>
    <w:p w14:paraId="63B80301" w14:textId="1B648874" w:rsidR="00F40F97" w:rsidRDefault="00C35BEC" w:rsidP="00611FD8">
      <w:pPr>
        <w:ind w:firstLine="708"/>
      </w:pPr>
      <w:r>
        <w:t>V raném středověku vznikl spor mezi východní</w:t>
      </w:r>
      <w:r w:rsidR="00611FD8">
        <w:t xml:space="preserve"> liturgií a západní liturgií v tom, kdy přesně dochází k samotnému proměnění darů. Západ zastával názor, že k proměnění dochází při slovech ustanovení, kdežto východ zastával názor, že k proměnění darů dochází při </w:t>
      </w:r>
      <w:proofErr w:type="spellStart"/>
      <w:r w:rsidR="00611FD8">
        <w:t>epiklézi</w:t>
      </w:r>
      <w:proofErr w:type="spellEnd"/>
      <w:r w:rsidR="00611FD8">
        <w:t xml:space="preserve">. Nutno dodat, že ve Východních liturgiích se první </w:t>
      </w:r>
      <w:proofErr w:type="spellStart"/>
      <w:r w:rsidR="00611FD8">
        <w:t>epikléze</w:t>
      </w:r>
      <w:proofErr w:type="spellEnd"/>
      <w:r w:rsidR="00611FD8">
        <w:t xml:space="preserve"> nachází až po slovech ustanovení. </w:t>
      </w:r>
    </w:p>
    <w:p w14:paraId="235DD055" w14:textId="0E7AF0DF" w:rsidR="00611FD8" w:rsidRDefault="00611FD8" w:rsidP="00611FD8">
      <w:pPr>
        <w:ind w:firstLine="708"/>
      </w:pPr>
      <w:r>
        <w:t xml:space="preserve">Při </w:t>
      </w:r>
      <w:proofErr w:type="spellStart"/>
      <w:r>
        <w:t>proměňovací</w:t>
      </w:r>
      <w:proofErr w:type="spellEnd"/>
      <w:r>
        <w:t xml:space="preserve"> (konsekrační) </w:t>
      </w:r>
      <w:proofErr w:type="spellStart"/>
      <w:r>
        <w:t>epiklézi</w:t>
      </w:r>
      <w:proofErr w:type="spellEnd"/>
      <w:r>
        <w:t xml:space="preserve"> vztahuje kněz ruce nad dary a žehná je znamením kříže. </w:t>
      </w:r>
      <w:r w:rsidR="00215103">
        <w:t>Jedná se o jedno z nejdůležitějších gest, jímž se ve SZ udílela vyšší moc a v NZ předával Duch svatý. Další paralela vůči SZ je ta, že ve Starém zákoně se vzkládaly ruce nad obětními zvířaty – při nynější bohoslužbě nad obětními dary. Vzkládání rukou můžeme dále vidět při biřmování, svěcení, při křtu, pomazání nemocných a slavnostní žehnání osob.</w:t>
      </w:r>
      <w:r w:rsidR="00215103">
        <w:rPr>
          <w:rStyle w:val="Znakapoznpodarou"/>
        </w:rPr>
        <w:footnoteReference w:id="143"/>
      </w:r>
      <w:r w:rsidR="00215103">
        <w:t xml:space="preserve"> </w:t>
      </w:r>
    </w:p>
    <w:p w14:paraId="577E3682" w14:textId="77777777" w:rsidR="00215103" w:rsidRDefault="00215103" w:rsidP="00611FD8">
      <w:pPr>
        <w:ind w:firstLine="708"/>
      </w:pPr>
    </w:p>
    <w:p w14:paraId="7E2F1E37" w14:textId="70A720E2" w:rsidR="00134EE5" w:rsidRPr="00134EE5" w:rsidRDefault="00215103" w:rsidP="00134EE5">
      <w:pPr>
        <w:ind w:firstLine="708"/>
        <w:rPr>
          <w:b/>
          <w:bCs/>
        </w:rPr>
      </w:pPr>
      <w:r>
        <w:rPr>
          <w:b/>
          <w:bCs/>
        </w:rPr>
        <w:t>Slova ustanovení a proměnění</w:t>
      </w:r>
    </w:p>
    <w:p w14:paraId="425ED675" w14:textId="3453C54E" w:rsidR="00F40F97" w:rsidRDefault="00F27935" w:rsidP="00F27935">
      <w:pPr>
        <w:ind w:firstLine="708"/>
      </w:pPr>
      <w:r>
        <w:t>Slova ustanovení jsou pevnou součástí celé eucharistické modlitby. V žádném případě je nejde oddělit od celku EM a v žádném případě nejsou samostatnou konsekrační formulí. Slova ustanovení a proměnění se skládají z úvodu a slov Kristových, kde úvody čtyř římských EM jsou rozdílné, ale Ježíšova slova</w:t>
      </w:r>
      <w:r w:rsidR="002C3F45">
        <w:t xml:space="preserve"> nad chlebem</w:t>
      </w:r>
      <w:r w:rsidR="002C3F45">
        <w:rPr>
          <w:rStyle w:val="Znakapoznpodarou"/>
        </w:rPr>
        <w:footnoteReference w:id="144"/>
      </w:r>
      <w:r w:rsidR="002C3F45">
        <w:t xml:space="preserve"> a vínem</w:t>
      </w:r>
      <w:r w:rsidR="002C3F45">
        <w:rPr>
          <w:rStyle w:val="Znakapoznpodarou"/>
        </w:rPr>
        <w:footnoteReference w:id="145"/>
      </w:r>
      <w:r>
        <w:t xml:space="preserve"> jsou ve všech </w:t>
      </w:r>
      <w:r w:rsidR="004679EE">
        <w:t xml:space="preserve">EM </w:t>
      </w:r>
      <w:r>
        <w:t>stanovena stejně.</w:t>
      </w:r>
    </w:p>
    <w:p w14:paraId="42D6F6BB" w14:textId="681DA52B" w:rsidR="004679EE" w:rsidRDefault="002C3F45" w:rsidP="00F27935">
      <w:pPr>
        <w:ind w:firstLine="708"/>
      </w:pPr>
      <w:r>
        <w:t>Všeobecné pokyny k Římskému misálu uvádí:</w:t>
      </w:r>
      <w:r>
        <w:rPr>
          <w:i/>
          <w:iCs/>
        </w:rPr>
        <w:t xml:space="preserve"> </w:t>
      </w:r>
      <w:r w:rsidR="00134EE5" w:rsidRPr="00134EE5">
        <w:rPr>
          <w:i/>
          <w:iCs/>
        </w:rPr>
        <w:t xml:space="preserve">„Slovy a činy Kristovými se koná oběť, kterou Kristus ustanovil při poslední večeři, když obětoval své tělo a krev pod </w:t>
      </w:r>
      <w:proofErr w:type="spellStart"/>
      <w:r w:rsidR="00134EE5" w:rsidRPr="00134EE5">
        <w:rPr>
          <w:i/>
          <w:iCs/>
        </w:rPr>
        <w:t>způsobami</w:t>
      </w:r>
      <w:proofErr w:type="spellEnd"/>
      <w:r w:rsidR="00134EE5" w:rsidRPr="00134EE5">
        <w:rPr>
          <w:i/>
          <w:iCs/>
        </w:rPr>
        <w:t xml:space="preserve"> chleba a vína, dal je apoštolům k jídlu a pití a dal jim příkaz, aby toto tajemství nepřetržitě slavili.“</w:t>
      </w:r>
      <w:r w:rsidR="00134EE5" w:rsidRPr="00134EE5">
        <w:rPr>
          <w:rStyle w:val="Znakapoznpodarou"/>
        </w:rPr>
        <w:footnoteReference w:id="146"/>
      </w:r>
      <w:r w:rsidR="00134EE5" w:rsidRPr="00134EE5">
        <w:rPr>
          <w:b/>
          <w:bCs/>
        </w:rPr>
        <w:t xml:space="preserve"> </w:t>
      </w:r>
      <w:r w:rsidRPr="002C3F45">
        <w:t xml:space="preserve">Připomínání poslední večeře a opakování Ježíšových </w:t>
      </w:r>
      <w:r w:rsidRPr="002C3F45">
        <w:lastRenderedPageBreak/>
        <w:t>slov způsobuje, že jsme přítomni Ježíšově poslední večeři, že jsme přítomni jeho oběti na kříži, která se na oltáři obnovuje.</w:t>
      </w:r>
    </w:p>
    <w:p w14:paraId="23C8DEE2" w14:textId="177003A5" w:rsidR="00631019" w:rsidRDefault="00226E47" w:rsidP="00B20D42">
      <w:pPr>
        <w:ind w:firstLine="708"/>
      </w:pPr>
      <w:r>
        <w:t xml:space="preserve">Původně však slova ustanovení nebyla součástí eucharistické modlitby. </w:t>
      </w:r>
      <w:r w:rsidR="00631019">
        <w:t>Až poté, co se centrem EM stala připomínka vykoupení, bylo vsunuto vyprávění o poslední večeři jako předzvěst obětí kříže. Protože slavení mše svaté je plnění Kristova příkazu, jenž nám dal, nabyla slova ustanovení a proměnění své důležitosti. Proto se musí tato slova pronášet</w:t>
      </w:r>
      <w:r w:rsidR="00B20D42">
        <w:t xml:space="preserve"> zvlášť</w:t>
      </w:r>
      <w:r w:rsidR="00631019">
        <w:t xml:space="preserve"> zřetelně</w:t>
      </w:r>
      <w:r w:rsidR="00B20D42">
        <w:t>, jak</w:t>
      </w:r>
      <w:r w:rsidR="00D9257B">
        <w:t xml:space="preserve"> to</w:t>
      </w:r>
      <w:r w:rsidR="00B20D42">
        <w:t xml:space="preserve"> ostatně uvádí rubriky k misálu. Zřetelnost těchto slov je důležitá také proto, aby věřící mohli dobře slyšet, soustředit se a modlit se. </w:t>
      </w:r>
    </w:p>
    <w:p w14:paraId="5532194E" w14:textId="6A11AF14" w:rsidR="00ED2AD9" w:rsidRDefault="00ED2AD9" w:rsidP="00B20D42">
      <w:pPr>
        <w:ind w:firstLine="708"/>
      </w:pPr>
      <w:r>
        <w:t xml:space="preserve">Celebrující kněz </w:t>
      </w:r>
      <w:r w:rsidRPr="00ED2AD9">
        <w:t>vezme chléb, drží ho trochu pozdvihnutý nad oltářem</w:t>
      </w:r>
      <w:r>
        <w:t>, trochu se skloní a pronáší slova ustanovení nad chlebem. Následně u</w:t>
      </w:r>
      <w:r w:rsidRPr="00ED2AD9">
        <w:t xml:space="preserve">káže lidu tělo Páně, položí ho znovu na paténu a pokleknutím ho pozdraví. </w:t>
      </w:r>
    </w:p>
    <w:p w14:paraId="44D4F3B8" w14:textId="0689A87E" w:rsidR="00ED2AD9" w:rsidRDefault="00ED2AD9" w:rsidP="00ED2AD9">
      <w:pPr>
        <w:ind w:firstLine="708"/>
      </w:pPr>
      <w:r w:rsidRPr="00ED2AD9">
        <w:t>Potom vezme kalich, drží ho trochu pozdvihnutý nad oltářem</w:t>
      </w:r>
      <w:r>
        <w:t xml:space="preserve"> a pronáší slova ustanovení nad vínem. </w:t>
      </w:r>
      <w:r w:rsidRPr="00ED2AD9">
        <w:t>Ukáže lidu kalich s krví Páně, postaví ho znovu na korporál a pokleknutím ho pozdraví</w:t>
      </w:r>
      <w:r>
        <w:t>.</w:t>
      </w:r>
      <w:r w:rsidRPr="00ED2AD9">
        <w:t xml:space="preserve"> </w:t>
      </w:r>
      <w:r>
        <w:t>Při pozdvihování mají věřící možnost adorovat. Řádné a důstojné pokleknutí je pak výrazem skutečného klanění.</w:t>
      </w:r>
    </w:p>
    <w:p w14:paraId="2C49B214" w14:textId="0F3DEE90" w:rsidR="0021450F" w:rsidRDefault="0021450F" w:rsidP="00ED2AD9">
      <w:pPr>
        <w:ind w:firstLine="708"/>
      </w:pPr>
      <w:r>
        <w:t xml:space="preserve">V Římském kanónu celebrant chvíli před slovy proměňování pozvedá oči k nebi. </w:t>
      </w:r>
      <w:r w:rsidR="003137F9">
        <w:t>Gesto pozvedání zraku se často objevuje v Písmu svatém, zejména pak v žalmech (Ž 121).</w:t>
      </w:r>
      <w:r w:rsidR="003137F9">
        <w:rPr>
          <w:rStyle w:val="Znakapoznpodarou"/>
        </w:rPr>
        <w:footnoteReference w:id="147"/>
      </w:r>
      <w:r w:rsidR="003137F9">
        <w:t xml:space="preserve"> Žalmista zde spoléhá na pomoc od toho, který stvořil nebe i zemi – od Hospodina. V prvotní církvi se jednalo o všeobecný zvyk při modlitbě. Může se také jednat o vyjádření eschatologického očekávání.</w:t>
      </w:r>
      <w:r w:rsidR="003137F9">
        <w:rPr>
          <w:rStyle w:val="Znakapoznpodarou"/>
        </w:rPr>
        <w:footnoteReference w:id="148"/>
      </w:r>
    </w:p>
    <w:p w14:paraId="02FDEBB3" w14:textId="400CE04C" w:rsidR="00ED2AD9" w:rsidRDefault="00D9257B" w:rsidP="00B20D42">
      <w:pPr>
        <w:ind w:firstLine="708"/>
      </w:pPr>
      <w:r>
        <w:t>Věřící při slovech proměňování klečí.</w:t>
      </w:r>
    </w:p>
    <w:p w14:paraId="7656A361" w14:textId="7DA764CE" w:rsidR="00D9257B" w:rsidRDefault="00D9257B" w:rsidP="00B20D42">
      <w:pPr>
        <w:ind w:firstLine="708"/>
      </w:pPr>
      <w:r>
        <w:t>Po proměňování následuje aklamace „tajemství víry“, na kterou lid odpovídá třemi možnostmi.</w:t>
      </w:r>
      <w:r w:rsidR="0006330E">
        <w:rPr>
          <w:rStyle w:val="Znakapoznpodarou"/>
        </w:rPr>
        <w:footnoteReference w:id="149"/>
      </w:r>
      <w:r>
        <w:t xml:space="preserve"> Dříve byla tato slova součástí ustanovení nad kalichem. Toto zvolání a jeho odpovědi jsou vyjádřením toho, že se při slovech proměňování dotýkáme podstaty naší víry: velikonoční smrti a zmrtvýchvstání Ježíše Krista, které se v eucharistii zpřítomňuje</w:t>
      </w:r>
      <w:r w:rsidR="0006330E">
        <w:t xml:space="preserve"> a očekávání jeho druhého příchodu.</w:t>
      </w:r>
      <w:r w:rsidR="0006330E">
        <w:rPr>
          <w:rStyle w:val="Znakapoznpodarou"/>
        </w:rPr>
        <w:footnoteReference w:id="150"/>
      </w:r>
    </w:p>
    <w:p w14:paraId="77113E51" w14:textId="77777777" w:rsidR="00B32F6E" w:rsidRDefault="00B32F6E" w:rsidP="00B20D42">
      <w:pPr>
        <w:ind w:firstLine="708"/>
      </w:pPr>
    </w:p>
    <w:p w14:paraId="25447435" w14:textId="77777777" w:rsidR="00B32F6E" w:rsidRDefault="00B32F6E" w:rsidP="00B20D42">
      <w:pPr>
        <w:ind w:firstLine="708"/>
      </w:pPr>
    </w:p>
    <w:p w14:paraId="0FF2AC57" w14:textId="77777777" w:rsidR="00C61640" w:rsidRDefault="00C61640" w:rsidP="00B20D42">
      <w:pPr>
        <w:ind w:firstLine="708"/>
      </w:pPr>
    </w:p>
    <w:p w14:paraId="2A8C2E30" w14:textId="05B6A198" w:rsidR="0006330E" w:rsidRDefault="0006330E" w:rsidP="00B20D42">
      <w:pPr>
        <w:ind w:firstLine="708"/>
        <w:rPr>
          <w:b/>
          <w:bCs/>
        </w:rPr>
      </w:pPr>
      <w:r>
        <w:rPr>
          <w:b/>
          <w:bCs/>
        </w:rPr>
        <w:lastRenderedPageBreak/>
        <w:t>Anamnéze</w:t>
      </w:r>
    </w:p>
    <w:p w14:paraId="2C84CC89" w14:textId="26D38C50" w:rsidR="0006330E" w:rsidRPr="0006330E" w:rsidRDefault="0006330E" w:rsidP="0006330E">
      <w:pPr>
        <w:ind w:firstLine="708"/>
        <w:rPr>
          <w:i/>
          <w:iCs/>
        </w:rPr>
      </w:pPr>
      <w:r w:rsidRPr="0006330E">
        <w:rPr>
          <w:i/>
          <w:iCs/>
        </w:rPr>
        <w:t xml:space="preserve">„V </w:t>
      </w:r>
      <w:proofErr w:type="spellStart"/>
      <w:r w:rsidRPr="0006330E">
        <w:rPr>
          <w:i/>
          <w:iCs/>
        </w:rPr>
        <w:t>anamnézi</w:t>
      </w:r>
      <w:proofErr w:type="spellEnd"/>
      <w:r w:rsidRPr="0006330E">
        <w:rPr>
          <w:i/>
          <w:iCs/>
        </w:rPr>
        <w:t>, která následuje, připomíná církev utrpení, zmrtvýchvstání a slavný návrat Ježíše Krista; předkládá Otci oběť jeho Syna, který nás s ním smiřuje.“</w:t>
      </w:r>
      <w:r w:rsidRPr="004210FD">
        <w:rPr>
          <w:rStyle w:val="Znakapoznpodarou"/>
        </w:rPr>
        <w:footnoteReference w:id="151"/>
      </w:r>
      <w:r w:rsidRPr="0006330E">
        <w:rPr>
          <w:i/>
          <w:iCs/>
        </w:rPr>
        <w:t xml:space="preserve"> </w:t>
      </w:r>
    </w:p>
    <w:p w14:paraId="4D967536" w14:textId="6D578C45" w:rsidR="00B20D42" w:rsidRDefault="00D27627" w:rsidP="00B20D42">
      <w:pPr>
        <w:ind w:firstLine="708"/>
      </w:pPr>
      <w:r>
        <w:t xml:space="preserve">Ježíš je zároveň obětním darem a obětujícím knězem, obětí, která je aktuálně přítomna v eucharistii. Církev jako mystické tělo Kristovo se vnitřně připojuje a spojuje s Ježíšovou obětí. </w:t>
      </w:r>
      <w:r w:rsidRPr="00D27627">
        <w:rPr>
          <w:i/>
          <w:iCs/>
        </w:rPr>
        <w:t>„Církev usiluje dosáhnout toho, aby se věřící učili obětovat nejen neposkvrněnou oběť, ale i sami sebe, aby byli den ze dne Kristem prostředníkem vedeni k sjednocení s Bohem a mezi sebou, aby tak Bůh byl všechno ve všem.“</w:t>
      </w:r>
      <w:r w:rsidRPr="00D27627">
        <w:rPr>
          <w:rStyle w:val="Znakapoznpodarou"/>
        </w:rPr>
        <w:footnoteReference w:id="152"/>
      </w:r>
      <w:r w:rsidRPr="00D27627">
        <w:t xml:space="preserve"> </w:t>
      </w:r>
      <w:r w:rsidR="00304CDC">
        <w:t>Věříc</w:t>
      </w:r>
      <w:r w:rsidR="008C1AE3">
        <w:t>í toho mají dosáhnout právě skrze</w:t>
      </w:r>
      <w:r w:rsidR="00304CDC">
        <w:t xml:space="preserve"> přijetí eucharistie – Kristovy krve a těla. </w:t>
      </w:r>
    </w:p>
    <w:p w14:paraId="6E9AF6D8" w14:textId="77777777" w:rsidR="00304CDC" w:rsidRDefault="00304CDC" w:rsidP="00B20D42">
      <w:pPr>
        <w:ind w:firstLine="708"/>
      </w:pPr>
    </w:p>
    <w:p w14:paraId="00603E57" w14:textId="54BDBEFB" w:rsidR="00304CDC" w:rsidRDefault="00304CDC" w:rsidP="00B20D42">
      <w:pPr>
        <w:ind w:firstLine="708"/>
        <w:rPr>
          <w:b/>
          <w:bCs/>
        </w:rPr>
      </w:pPr>
      <w:proofErr w:type="spellStart"/>
      <w:r>
        <w:rPr>
          <w:b/>
          <w:bCs/>
        </w:rPr>
        <w:t>Epikléze</w:t>
      </w:r>
      <w:proofErr w:type="spellEnd"/>
      <w:r>
        <w:rPr>
          <w:b/>
          <w:bCs/>
        </w:rPr>
        <w:t xml:space="preserve"> k přijímání s modlitbou za jednotu</w:t>
      </w:r>
    </w:p>
    <w:p w14:paraId="5DAB7A0D" w14:textId="78096A2F" w:rsidR="00304CDC" w:rsidRDefault="00D1789C" w:rsidP="00D1789C">
      <w:pPr>
        <w:ind w:firstLine="708"/>
      </w:pPr>
      <w:r>
        <w:t xml:space="preserve">Aby v nás Kristovo tělo a jeho krev mohly správně působit, aby přijetí svatého pokrmu bylo účinné, obsahují eucharistické modlitby tzv. druhou </w:t>
      </w:r>
      <w:proofErr w:type="spellStart"/>
      <w:r>
        <w:t>epiklézi</w:t>
      </w:r>
      <w:proofErr w:type="spellEnd"/>
      <w:r>
        <w:t xml:space="preserve">, </w:t>
      </w:r>
      <w:r w:rsidR="00213F8D">
        <w:t>ve které</w:t>
      </w:r>
      <w:r w:rsidR="00213F8D" w:rsidRPr="00213F8D">
        <w:t xml:space="preserve"> </w:t>
      </w:r>
      <w:r w:rsidR="00213F8D">
        <w:t>prosíme Boha Otce, aby seslal svého Ducha těm, kteří budou přijímat tělo a krev jeho Syna – Ježíše Krista</w:t>
      </w:r>
      <w:r>
        <w:t>. Zároveň zde prosíme o jednotu v</w:t>
      </w:r>
      <w:r w:rsidR="00213F8D">
        <w:t>ě</w:t>
      </w:r>
      <w:r>
        <w:t xml:space="preserve">řících, která je speciálním dílem Ducha svatého. </w:t>
      </w:r>
    </w:p>
    <w:p w14:paraId="75F596B6" w14:textId="1123447E" w:rsidR="00213F8D" w:rsidRDefault="00213F8D" w:rsidP="00D1789C">
      <w:pPr>
        <w:ind w:firstLine="708"/>
        <w:rPr>
          <w:i/>
          <w:iCs/>
        </w:rPr>
      </w:pPr>
      <w:r>
        <w:t xml:space="preserve">O </w:t>
      </w:r>
      <w:proofErr w:type="spellStart"/>
      <w:r>
        <w:t>komuniální</w:t>
      </w:r>
      <w:proofErr w:type="spellEnd"/>
      <w:r>
        <w:t xml:space="preserve"> </w:t>
      </w:r>
      <w:proofErr w:type="spellStart"/>
      <w:r>
        <w:t>epiklézi</w:t>
      </w:r>
      <w:proofErr w:type="spellEnd"/>
      <w:r>
        <w:t xml:space="preserve"> bylo pojednáno</w:t>
      </w:r>
      <w:r w:rsidR="004816A4">
        <w:t xml:space="preserve"> již</w:t>
      </w:r>
      <w:r>
        <w:t xml:space="preserve"> dříve</w:t>
      </w:r>
      <w:r w:rsidR="004B3FF7">
        <w:t xml:space="preserve">. Výše zmíněné jde krásně vidět na slovech </w:t>
      </w:r>
      <w:proofErr w:type="spellStart"/>
      <w:r w:rsidR="004B3FF7">
        <w:t>epikléze</w:t>
      </w:r>
      <w:proofErr w:type="spellEnd"/>
      <w:r w:rsidR="004B3FF7">
        <w:t xml:space="preserve"> ze třetí eucharistické modlitby: </w:t>
      </w:r>
      <w:r w:rsidR="004B3FF7">
        <w:rPr>
          <w:i/>
          <w:iCs/>
        </w:rPr>
        <w:t>„A nás všechny, kdo přijímáme jeho tělo a krev, naplň jeho svatým Duchem, ať jsme jedno tělo a jedna duše v Kristu, našem Pánu.“</w:t>
      </w:r>
      <w:r w:rsidR="004B3FF7" w:rsidRPr="004210FD">
        <w:rPr>
          <w:rStyle w:val="Znakapoznpodarou"/>
        </w:rPr>
        <w:footnoteReference w:id="153"/>
      </w:r>
    </w:p>
    <w:p w14:paraId="5FBA2C1C" w14:textId="77777777" w:rsidR="004816A4" w:rsidRDefault="004816A4" w:rsidP="00D1789C">
      <w:pPr>
        <w:ind w:firstLine="708"/>
        <w:rPr>
          <w:i/>
          <w:iCs/>
        </w:rPr>
      </w:pPr>
    </w:p>
    <w:p w14:paraId="6A780CB0" w14:textId="31A215B3" w:rsidR="004816A4" w:rsidRDefault="004816A4" w:rsidP="00D1789C">
      <w:pPr>
        <w:ind w:firstLine="708"/>
        <w:rPr>
          <w:b/>
          <w:bCs/>
        </w:rPr>
      </w:pPr>
      <w:r>
        <w:rPr>
          <w:b/>
          <w:bCs/>
        </w:rPr>
        <w:t>Přímluvné modlitby s připomínkou svatých</w:t>
      </w:r>
    </w:p>
    <w:p w14:paraId="612EC99F" w14:textId="0BAE5792" w:rsidR="001434C5" w:rsidRDefault="001434C5" w:rsidP="001434C5">
      <w:pPr>
        <w:ind w:firstLine="708"/>
      </w:pPr>
      <w:r>
        <w:t>Tak jako bohoslužbu slova uzavírají přímluvy, tak je jimi pomalu uzavírána také eucharistická modlitba. Tyto přímluvy vycházejí z Ježíšových slov při poslední večeři</w:t>
      </w:r>
      <w:r w:rsidR="002D690C">
        <w:t>. Prosba za Izrael se postupem času změnila v prosbu za církev a ta se následně rozvinula do proseb za jednotlivé členy církve: papeže, biskupský sbor, kněžstvo, jáhny a všechen lid.</w:t>
      </w:r>
      <w:r w:rsidR="002D690C">
        <w:rPr>
          <w:rStyle w:val="Znakapoznpodarou"/>
        </w:rPr>
        <w:footnoteReference w:id="154"/>
      </w:r>
    </w:p>
    <w:p w14:paraId="2725835E" w14:textId="61EE3D30" w:rsidR="004816A4" w:rsidRPr="004816A4" w:rsidRDefault="002D690C" w:rsidP="001434C5">
      <w:pPr>
        <w:ind w:firstLine="708"/>
      </w:pPr>
      <w:r>
        <w:t>Dále se v</w:t>
      </w:r>
      <w:r w:rsidR="004816A4">
        <w:t xml:space="preserve"> této části eucharistické modlitby přimlouváme i za rozptýlené syny (III. EM). </w:t>
      </w:r>
      <w:r w:rsidR="001434C5">
        <w:t xml:space="preserve">Přímluvné modlitby zde pamatují i na všechny zesnulé. Všechny čtyři </w:t>
      </w:r>
      <w:r w:rsidR="001434C5">
        <w:lastRenderedPageBreak/>
        <w:t>eucharistické modlitby zahrnují vzpomínku na mučedníky a svaté, zvláště pak na Bohorodičku – pannu Marii a apoštoly.</w:t>
      </w:r>
      <w:r w:rsidR="001434C5">
        <w:rPr>
          <w:rStyle w:val="Znakapoznpodarou"/>
        </w:rPr>
        <w:footnoteReference w:id="155"/>
      </w:r>
    </w:p>
    <w:p w14:paraId="6FB0F1DB" w14:textId="583BC266" w:rsidR="00D1789C" w:rsidRDefault="002D690C" w:rsidP="00D1789C">
      <w:pPr>
        <w:ind w:firstLine="708"/>
        <w:rPr>
          <w:i/>
          <w:iCs/>
        </w:rPr>
      </w:pPr>
      <w:r>
        <w:t>Je dobré připomenout, že každá mše svatá je sloužena za všechny živé i zemřelé věřící, protože Kristus zemřel za všechny.</w:t>
      </w:r>
      <w:r w:rsidR="005C4B83">
        <w:t xml:space="preserve"> Tato slova potvrzují i všeobecné pokyny k Římskému misálu: </w:t>
      </w:r>
      <w:r w:rsidR="005C4B83" w:rsidRPr="005C4B83">
        <w:rPr>
          <w:i/>
          <w:iCs/>
        </w:rPr>
        <w:t>„eucharistie se slaví ve společenství s celou církví jak nebeskou, tak pozemskou, a že se přináší oběť jak za ni, tak za všechny její členy, živé i mrtvé, kteří jsou povoláni k účasti na vykoupení a spasení získaném Kristovým tělem a krví.“</w:t>
      </w:r>
      <w:r w:rsidR="005C4B83" w:rsidRPr="005C4B83">
        <w:rPr>
          <w:rStyle w:val="Znakapoznpodarou"/>
        </w:rPr>
        <w:footnoteReference w:id="156"/>
      </w:r>
    </w:p>
    <w:p w14:paraId="06D30DBE" w14:textId="77777777" w:rsidR="005C4B83" w:rsidRDefault="005C4B83" w:rsidP="00D1789C">
      <w:pPr>
        <w:ind w:firstLine="708"/>
        <w:rPr>
          <w:i/>
          <w:iCs/>
        </w:rPr>
      </w:pPr>
    </w:p>
    <w:p w14:paraId="746CB6DC" w14:textId="58DA9B91" w:rsidR="005C4B83" w:rsidRPr="005C4B83" w:rsidRDefault="005C4B83" w:rsidP="00D1789C">
      <w:pPr>
        <w:ind w:firstLine="708"/>
        <w:rPr>
          <w:b/>
          <w:bCs/>
        </w:rPr>
      </w:pPr>
      <w:r w:rsidRPr="005C4B83">
        <w:rPr>
          <w:b/>
          <w:bCs/>
        </w:rPr>
        <w:t>Závěrečná doxologie</w:t>
      </w:r>
    </w:p>
    <w:p w14:paraId="676FFCF7" w14:textId="15F55C3F" w:rsidR="005C4B83" w:rsidRPr="0021450F" w:rsidRDefault="007E56BE" w:rsidP="00323578">
      <w:pPr>
        <w:ind w:firstLine="708"/>
      </w:pPr>
      <w:r>
        <w:t xml:space="preserve">Posledním prvkem všech čtyř EM je závěrečná doxologie, označována též velká doxologie. </w:t>
      </w:r>
      <w:r w:rsidR="00323578">
        <w:t xml:space="preserve">Kopeček ve své knize Fundamentální liturgika píše, že </w:t>
      </w:r>
      <w:r w:rsidR="00323578" w:rsidRPr="00323578">
        <w:rPr>
          <w:i/>
          <w:iCs/>
        </w:rPr>
        <w:t>„se jedná o provolávání slávy Bohu na konci modlitby, které lid stvrzuje svým Amen.“</w:t>
      </w:r>
      <w:r w:rsidR="00323578" w:rsidRPr="00323578">
        <w:rPr>
          <w:rStyle w:val="Znakapoznpodarou"/>
        </w:rPr>
        <w:footnoteReference w:id="157"/>
      </w:r>
      <w:r w:rsidR="00323578">
        <w:rPr>
          <w:i/>
          <w:iCs/>
        </w:rPr>
        <w:t xml:space="preserve"> </w:t>
      </w:r>
      <w:r w:rsidR="0021450F">
        <w:t>Toto „Amen“ je nejdůležitější z celé bohoslužby. Každý, kdo po závěrečné doxologii zvolá „Amen“, potvrzuje, že modlitbou nad chlebem a vínem přijímá to, co pro něj Ježíš svou obětí vykonal, a že se stává také jeho modlitbou.</w:t>
      </w:r>
      <w:r w:rsidR="0021450F">
        <w:rPr>
          <w:rStyle w:val="Znakapoznpodarou"/>
        </w:rPr>
        <w:footnoteReference w:id="158"/>
      </w:r>
    </w:p>
    <w:p w14:paraId="7341424E" w14:textId="52AD293A" w:rsidR="007E56BE" w:rsidRDefault="007E56BE" w:rsidP="00323578">
      <w:pPr>
        <w:ind w:firstLine="708"/>
      </w:pPr>
      <w:r>
        <w:t>Kněz vezme patenu s hostiemi a kalich, pozvedne je a říká: „Skrze něho a s ním a v něm je tvoje všechna čest a sláva</w:t>
      </w:r>
      <w:r w:rsidR="008C1AE3">
        <w:t>,</w:t>
      </w:r>
      <w:r>
        <w:t xml:space="preserve"> Bože Otče všemohoucí, v jednotě Ducha svatého po všechny věky věků.“ Lid zvolá: „Amen“. </w:t>
      </w:r>
    </w:p>
    <w:p w14:paraId="59A9AAB9" w14:textId="51529D8F" w:rsidR="005224C8" w:rsidRDefault="005224C8" w:rsidP="00323578">
      <w:pPr>
        <w:ind w:firstLine="708"/>
      </w:pPr>
      <w:r>
        <w:t xml:space="preserve">Spolu s Kristem a skrze Krista získává i lidský život správný cíl směřování k Boží cti a slávě. Náš život tak dostává hlubokému smyslu. </w:t>
      </w:r>
    </w:p>
    <w:p w14:paraId="5F486F00" w14:textId="5DC4BAB5" w:rsidR="00406D1B" w:rsidRDefault="005224C8" w:rsidP="00040A02">
      <w:pPr>
        <w:ind w:firstLine="708"/>
      </w:pPr>
      <w:r>
        <w:t>Závěrečná doxologie může být jakýmsi rozvinutím veršů z listu Efeským</w:t>
      </w:r>
      <w:r>
        <w:rPr>
          <w:rStyle w:val="Znakapoznpodarou"/>
        </w:rPr>
        <w:footnoteReference w:id="159"/>
      </w:r>
      <w:r>
        <w:t xml:space="preserve"> a dle J. A. Jungmanna může tato doxologie mít původ v raně křesťanské tradici. </w:t>
      </w:r>
    </w:p>
    <w:p w14:paraId="0D8BF3AF" w14:textId="77777777" w:rsidR="00040A02" w:rsidRDefault="00040A02" w:rsidP="00040A02">
      <w:pPr>
        <w:ind w:firstLine="708"/>
      </w:pPr>
    </w:p>
    <w:p w14:paraId="2AAF18F9" w14:textId="40E6D310" w:rsidR="00040A02" w:rsidRDefault="00040A02" w:rsidP="00040A02">
      <w:pPr>
        <w:pStyle w:val="Nadpis4"/>
      </w:pPr>
      <w:r>
        <w:t>Přijímání</w:t>
      </w:r>
    </w:p>
    <w:p w14:paraId="7ECD292E" w14:textId="5A069D87" w:rsidR="00040A02" w:rsidRDefault="00040A02" w:rsidP="00AE78BD">
      <w:pPr>
        <w:ind w:firstLine="708"/>
      </w:pPr>
      <w:r>
        <w:t>Dalo by se říct, že celá mše svatá směřuje právě k</w:t>
      </w:r>
      <w:r w:rsidR="00AE78BD">
        <w:t> </w:t>
      </w:r>
      <w:r>
        <w:t>přijímání</w:t>
      </w:r>
      <w:r w:rsidR="00AE78BD">
        <w:t xml:space="preserve">. Při přijetí Těla a Krve Páně, se více než kdy jindy, spojujeme intimním způsobem s Kristem a jak píše apoštol Pavel v prvním listě do </w:t>
      </w:r>
      <w:proofErr w:type="spellStart"/>
      <w:r w:rsidR="00AE78BD">
        <w:t>Korintu</w:t>
      </w:r>
      <w:proofErr w:type="spellEnd"/>
      <w:r w:rsidR="00AE78BD">
        <w:t xml:space="preserve">: z jednotlivých věřících se stává jedno tělo – </w:t>
      </w:r>
      <w:r w:rsidR="00AE78BD">
        <w:lastRenderedPageBreak/>
        <w:t>církev.</w:t>
      </w:r>
      <w:r w:rsidR="00AE78BD">
        <w:rPr>
          <w:rStyle w:val="Znakapoznpodarou"/>
        </w:rPr>
        <w:footnoteReference w:id="160"/>
      </w:r>
      <w:r w:rsidR="00AE78BD">
        <w:t xml:space="preserve"> Přijímáním eucharistie se do našich žil rozlévá Boží život a jeho milost. </w:t>
      </w:r>
      <w:r w:rsidR="00351BE0">
        <w:t>Tato slova potvrzuje sám Ježíš v 6. kapitole Janova evangelia, kde hovoří o chlebu života.</w:t>
      </w:r>
      <w:r w:rsidR="00351BE0">
        <w:rPr>
          <w:rStyle w:val="Znakapoznpodarou"/>
        </w:rPr>
        <w:footnoteReference w:id="161"/>
      </w:r>
    </w:p>
    <w:p w14:paraId="16E37826" w14:textId="58138124" w:rsidR="00351BE0" w:rsidRDefault="00351BE0" w:rsidP="00AE78BD">
      <w:pPr>
        <w:ind w:firstLine="708"/>
      </w:pPr>
      <w:r>
        <w:t xml:space="preserve">Latinsky termín pro přijímání je </w:t>
      </w:r>
      <w:proofErr w:type="spellStart"/>
      <w:r>
        <w:rPr>
          <w:i/>
          <w:iCs/>
        </w:rPr>
        <w:t>communio</w:t>
      </w:r>
      <w:proofErr w:type="spellEnd"/>
      <w:r w:rsidR="008C1AE3">
        <w:rPr>
          <w:i/>
          <w:iCs/>
        </w:rPr>
        <w:t>,</w:t>
      </w:r>
      <w:r>
        <w:rPr>
          <w:i/>
          <w:iCs/>
        </w:rPr>
        <w:t xml:space="preserve"> </w:t>
      </w:r>
      <w:r>
        <w:t>což v překladu znamená jednotu či společenství s Kristem.</w:t>
      </w:r>
    </w:p>
    <w:p w14:paraId="4850CAAC" w14:textId="140E1412" w:rsidR="00351BE0" w:rsidRDefault="00351BE0" w:rsidP="00AE78BD">
      <w:pPr>
        <w:ind w:firstLine="708"/>
      </w:pPr>
      <w:r>
        <w:t>V prvotní církvi následovalo samotné přijetí Těla a Krve Páně hned po velkém Amen v závěrečné doxologii. Brzy se před přijímání vytvořilo několik tzv. přípravných obřadů, o kterých</w:t>
      </w:r>
      <w:r w:rsidR="0017474F">
        <w:t xml:space="preserve"> je</w:t>
      </w:r>
      <w:r>
        <w:t xml:space="preserve"> </w:t>
      </w:r>
      <w:r w:rsidR="0017474F">
        <w:t>poj</w:t>
      </w:r>
      <w:r>
        <w:t>ednáno</w:t>
      </w:r>
      <w:r w:rsidR="0017474F">
        <w:t xml:space="preserve"> níže</w:t>
      </w:r>
      <w:r>
        <w:t>.</w:t>
      </w:r>
    </w:p>
    <w:p w14:paraId="37B6560D" w14:textId="77777777" w:rsidR="00351BE0" w:rsidRDefault="00351BE0" w:rsidP="00AE78BD">
      <w:pPr>
        <w:ind w:firstLine="708"/>
      </w:pPr>
    </w:p>
    <w:p w14:paraId="23C05289" w14:textId="455F4A2D" w:rsidR="00351BE0" w:rsidRDefault="00351BE0" w:rsidP="00AE78BD">
      <w:pPr>
        <w:ind w:firstLine="708"/>
        <w:rPr>
          <w:b/>
          <w:bCs/>
        </w:rPr>
      </w:pPr>
      <w:r>
        <w:rPr>
          <w:b/>
          <w:bCs/>
        </w:rPr>
        <w:t>Modlitba Páně (Otčenáš)</w:t>
      </w:r>
    </w:p>
    <w:p w14:paraId="60E9E3E9" w14:textId="62D9023A" w:rsidR="00351BE0" w:rsidRPr="00351BE0" w:rsidRDefault="0017474F" w:rsidP="0017474F">
      <w:pPr>
        <w:ind w:firstLine="708"/>
      </w:pPr>
      <w:r>
        <w:t>Modlitba Páně otevírá obřady přijímání. Tato modlitba nás má připravit na svaté přijímání.</w:t>
      </w:r>
      <w:r w:rsidR="006426FC">
        <w:t xml:space="preserve"> Modlitbu Otčenáš naučil své učedníky sám Ježíš a ti ji předávali dále.</w:t>
      </w:r>
      <w:r w:rsidR="006426FC">
        <w:rPr>
          <w:rStyle w:val="Znakapoznpodarou"/>
        </w:rPr>
        <w:footnoteReference w:id="162"/>
      </w:r>
      <w:r>
        <w:t xml:space="preserve"> V liturgii se objevuje od 5. století, kde se jednalo o modlitbu kněze, na kterou lid následně odpovídal závěrečným zvoláním. Teprve od poloviny 20. století říkáme nebo zpíváme Otčenáš všichni.</w:t>
      </w:r>
      <w:r w:rsidR="006426FC">
        <w:rPr>
          <w:rStyle w:val="Znakapoznpodarou"/>
        </w:rPr>
        <w:footnoteReference w:id="163"/>
      </w:r>
    </w:p>
    <w:p w14:paraId="1B021A59" w14:textId="0902B7D2" w:rsidR="00040A02" w:rsidRDefault="00541DF9" w:rsidP="00040A02">
      <w:pPr>
        <w:ind w:firstLine="708"/>
        <w:rPr>
          <w:i/>
          <w:iCs/>
        </w:rPr>
      </w:pPr>
      <w:r>
        <w:t>Je možné konstatovat, že modlitba Páně při bohoslužbě má několik částí: výzvu kněze; samotná modlitba; embolismus; doxologii. Všeobecné pokyny k Římskému misálu tuto strukturu dále rozvíjejí:</w:t>
      </w:r>
      <w:r>
        <w:rPr>
          <w:i/>
          <w:iCs/>
        </w:rPr>
        <w:t xml:space="preserve"> </w:t>
      </w:r>
      <w:r w:rsidRPr="00541DF9">
        <w:rPr>
          <w:i/>
          <w:iCs/>
        </w:rPr>
        <w:t>„Kněz pronáší výzvu k modlitbě, potom tuto modlitbu říkají všichni věřící společně s knězem, kněz sám přidává embolismus a lid ho uzavře doxologií. Embolismus, rozvíjející poslední prosbu modlitby Páně, vyprošuje, aby celé společenství věřících bylo zbaveno moci zla.“</w:t>
      </w:r>
      <w:r w:rsidRPr="00541DF9">
        <w:rPr>
          <w:rStyle w:val="Znakapoznpodarou"/>
        </w:rPr>
        <w:footnoteReference w:id="164"/>
      </w:r>
    </w:p>
    <w:p w14:paraId="5AE83DED" w14:textId="3A375099" w:rsidR="00541DF9" w:rsidRDefault="00541DF9" w:rsidP="00040A02">
      <w:pPr>
        <w:ind w:firstLine="708"/>
      </w:pPr>
      <w:r>
        <w:t>Katechismus katolické církve uvádí Tertuliánova slova, že v modlitbě Páně je obsaženo či shrnuto celé evangelium a o pár řádků níže dodává sv. Augustín</w:t>
      </w:r>
      <w:r w:rsidR="00FA50C9">
        <w:t>, že v Písmu nenajdeme ani jednu modlitbu, která by nebyla nějakým stylem vyjádřena v modlitbě Páně.</w:t>
      </w:r>
      <w:r w:rsidR="00FA50C9">
        <w:rPr>
          <w:rStyle w:val="Znakapoznpodarou"/>
        </w:rPr>
        <w:footnoteReference w:id="165"/>
      </w:r>
      <w:r w:rsidR="00FA50C9">
        <w:t xml:space="preserve"> Proto má modlitba Otčenáš při mši své pevné místo. </w:t>
      </w:r>
      <w:r w:rsidR="00FA50C9">
        <w:rPr>
          <w:i/>
          <w:iCs/>
        </w:rPr>
        <w:t>„Tam se zjevuje její plný smysl a její účinnost.“</w:t>
      </w:r>
      <w:r w:rsidR="00FA50C9" w:rsidRPr="00FA50C9">
        <w:rPr>
          <w:rStyle w:val="Znakapoznpodarou"/>
        </w:rPr>
        <w:footnoteReference w:id="166"/>
      </w:r>
      <w:r w:rsidR="001B6B62">
        <w:rPr>
          <w:i/>
          <w:iCs/>
        </w:rPr>
        <w:t xml:space="preserve"> </w:t>
      </w:r>
      <w:r w:rsidR="001B6B62">
        <w:t>Modlitba Páně shrnuje všechny prosby a přímluvy vyjádřené v </w:t>
      </w:r>
      <w:proofErr w:type="spellStart"/>
      <w:r w:rsidR="001B6B62">
        <w:t>epiklézi</w:t>
      </w:r>
      <w:proofErr w:type="spellEnd"/>
      <w:r w:rsidR="001B6B62">
        <w:t xml:space="preserve"> a také klepe na dveře hostiny Božího království, které svaté přijímání předchází.</w:t>
      </w:r>
      <w:r w:rsidR="001B6B62">
        <w:rPr>
          <w:rStyle w:val="Znakapoznpodarou"/>
        </w:rPr>
        <w:footnoteReference w:id="167"/>
      </w:r>
    </w:p>
    <w:p w14:paraId="663EAC66" w14:textId="36538900" w:rsidR="001B6B62" w:rsidRDefault="00A676DB" w:rsidP="00040A02">
      <w:pPr>
        <w:ind w:firstLine="708"/>
      </w:pPr>
      <w:r>
        <w:lastRenderedPageBreak/>
        <w:t xml:space="preserve">V modlitbě Otčenáš se nachází velké množství témat, na které by se dalo upozornit. Avšak pro účelnost této práce budou zmíněná pouze tři. Již svatý Cyril Jeruzalémský i svatý Ambrož ztotožňují slova </w:t>
      </w:r>
      <w:r>
        <w:rPr>
          <w:i/>
          <w:iCs/>
        </w:rPr>
        <w:t>chléb náš vezdejší</w:t>
      </w:r>
      <w:r>
        <w:t xml:space="preserve"> s chlebem eucharistickým. </w:t>
      </w:r>
      <w:r w:rsidR="00E92FF8">
        <w:t xml:space="preserve">Svatý Augustín zvláště zdůrazňuje prosbu </w:t>
      </w:r>
      <w:r w:rsidR="00E92FF8">
        <w:rPr>
          <w:i/>
          <w:iCs/>
        </w:rPr>
        <w:t>odpusť nám naše viny.</w:t>
      </w:r>
      <w:r w:rsidR="00E92FF8" w:rsidRPr="00E92FF8">
        <w:rPr>
          <w:rStyle w:val="Znakapoznpodarou"/>
        </w:rPr>
        <w:footnoteReference w:id="168"/>
      </w:r>
      <w:r w:rsidR="00E92FF8">
        <w:rPr>
          <w:i/>
          <w:iCs/>
        </w:rPr>
        <w:t xml:space="preserve"> </w:t>
      </w:r>
      <w:r w:rsidR="00E92FF8">
        <w:t xml:space="preserve">První slova modlitby Páně jsou: </w:t>
      </w:r>
      <w:r w:rsidR="00E92FF8">
        <w:rPr>
          <w:i/>
          <w:iCs/>
        </w:rPr>
        <w:t>Otče náš</w:t>
      </w:r>
      <w:r w:rsidR="00E92FF8">
        <w:t>. Právě díky tomu, že nám po přijímání „koluje v žilách“ krev Kristova, můžeme nazývat Hospodina Otcem.</w:t>
      </w:r>
      <w:r w:rsidR="00E92FF8">
        <w:rPr>
          <w:rStyle w:val="Znakapoznpodarou"/>
        </w:rPr>
        <w:footnoteReference w:id="169"/>
      </w:r>
    </w:p>
    <w:p w14:paraId="60314224" w14:textId="587864DB" w:rsidR="0083236E" w:rsidRPr="001905C4" w:rsidRDefault="0083236E" w:rsidP="00040A02">
      <w:pPr>
        <w:ind w:firstLine="708"/>
        <w:rPr>
          <w:i/>
          <w:iCs/>
        </w:rPr>
      </w:pPr>
      <w:r>
        <w:t xml:space="preserve">Katechismus katolické církve v článku </w:t>
      </w:r>
      <w:r w:rsidR="001905C4">
        <w:t xml:space="preserve">2840 píše: </w:t>
      </w:r>
      <w:r w:rsidR="001905C4">
        <w:rPr>
          <w:i/>
          <w:iCs/>
        </w:rPr>
        <w:t>„Je hrozné, že tento proud milosrdenství nemůže do našeho srdce proniknout, jestliže jsme neodpustili těm, kdo nás urazili… Odmítneme-li odpustit naším bratřím a sestrám, naše srdce se uzavře a jeho tvrdost je učiní nepropustným pro milosrdnou lásku Otce; vyznáním hříchů se naše srdce však otevírá jeho milosti.“</w:t>
      </w:r>
      <w:r w:rsidR="001905C4" w:rsidRPr="00C81BB4">
        <w:rPr>
          <w:rStyle w:val="Znakapoznpodarou"/>
        </w:rPr>
        <w:footnoteReference w:id="170"/>
      </w:r>
    </w:p>
    <w:p w14:paraId="751BE2BE" w14:textId="77777777" w:rsidR="00CB353F" w:rsidRDefault="00CB353F" w:rsidP="00040A02">
      <w:pPr>
        <w:ind w:firstLine="708"/>
      </w:pPr>
    </w:p>
    <w:p w14:paraId="45348857" w14:textId="0DE96FB7" w:rsidR="00CB353F" w:rsidRDefault="00CB353F" w:rsidP="00040A02">
      <w:pPr>
        <w:ind w:firstLine="708"/>
        <w:rPr>
          <w:b/>
          <w:bCs/>
        </w:rPr>
      </w:pPr>
      <w:r>
        <w:rPr>
          <w:b/>
          <w:bCs/>
        </w:rPr>
        <w:t>Pozdravení pokoje</w:t>
      </w:r>
    </w:p>
    <w:p w14:paraId="01F30EAC" w14:textId="1765F30E" w:rsidR="00CB353F" w:rsidRPr="00CB353F" w:rsidRDefault="00DD5920" w:rsidP="00DD5920">
      <w:pPr>
        <w:ind w:firstLine="708"/>
      </w:pPr>
      <w:r>
        <w:t xml:space="preserve">Přijímání eucharistie není jen pouhým spojením jednotlivců s Kristem. Přijímáním Těla a Krve Páně se stáváme společenstvím </w:t>
      </w:r>
      <w:r w:rsidR="00990B7F">
        <w:t xml:space="preserve">křesťanů </w:t>
      </w:r>
      <w:r>
        <w:t>– církví. Proto zde vyvstává důležitost gesta pozdravením pokoje</w:t>
      </w:r>
      <w:r w:rsidR="00B53E5E">
        <w:t>, kdy toto gesto bylo do liturgie zavedeno na popud zdůraznění horizontálního, mezilidského významu přijímání. Při eucharistii tak dochází nejen k proměnění darů, ale i k proměnění věřících, kteří se mají spojit s Kristem i mezi sebou navzájem.</w:t>
      </w:r>
      <w:r w:rsidR="00B53E5E">
        <w:rPr>
          <w:rStyle w:val="Znakapoznpodarou"/>
        </w:rPr>
        <w:footnoteReference w:id="171"/>
      </w:r>
    </w:p>
    <w:p w14:paraId="49174076" w14:textId="690A6AF8" w:rsidR="00FA50C9" w:rsidRDefault="00B53E5E" w:rsidP="00040A02">
      <w:pPr>
        <w:ind w:firstLine="708"/>
        <w:rPr>
          <w:i/>
          <w:iCs/>
        </w:rPr>
      </w:pPr>
      <w:r>
        <w:rPr>
          <w:i/>
          <w:iCs/>
        </w:rPr>
        <w:t>„Přání pokoje odpovídá také vzájemná starost jednoho o druhého a výměna hmotných, duševních i duchovních statků, osvobození od strachu, atmosféra důvěry a přijetí Bohem, jež působí i na vzájemné vztahy.“</w:t>
      </w:r>
      <w:r w:rsidRPr="008B220E">
        <w:rPr>
          <w:rStyle w:val="Znakapoznpodarou"/>
        </w:rPr>
        <w:footnoteReference w:id="172"/>
      </w:r>
    </w:p>
    <w:p w14:paraId="754D3CAE" w14:textId="6F5F58B2" w:rsidR="00990B7F" w:rsidRDefault="00990B7F" w:rsidP="00040A02">
      <w:pPr>
        <w:ind w:firstLine="708"/>
      </w:pPr>
      <w:r>
        <w:t>Různé rubriky v misálu pak popisují, jak takový obřad pozdravení pokoje vypadá. Po úvodních slovech kněz rozepne ruce a říká: „Pokoj Páně ať zůstává vždycky s vámi.“ Lid odpoví: „I s tebou.“ Poté celebrant nebo jáhen vybídne věřící, aby se navzájem pozdravili.</w:t>
      </w:r>
      <w:r>
        <w:rPr>
          <w:rStyle w:val="Znakapoznpodarou"/>
        </w:rPr>
        <w:footnoteReference w:id="173"/>
      </w:r>
      <w:r>
        <w:t xml:space="preserve"> </w:t>
      </w:r>
      <w:r w:rsidRPr="00990B7F">
        <w:rPr>
          <w:i/>
          <w:iCs/>
        </w:rPr>
        <w:t>„Způsob, jakým se pozdravení pokoje koná, určí biskupské konference podle svérázu a zvyklostí národů.“</w:t>
      </w:r>
      <w:r w:rsidR="0018032D">
        <w:rPr>
          <w:rStyle w:val="Znakapoznpodarou"/>
          <w:i/>
          <w:iCs/>
        </w:rPr>
        <w:footnoteReference w:id="174"/>
      </w:r>
      <w:r>
        <w:rPr>
          <w:i/>
          <w:iCs/>
        </w:rPr>
        <w:t xml:space="preserve"> </w:t>
      </w:r>
      <w:r>
        <w:t xml:space="preserve">A tak je možné v různých částech </w:t>
      </w:r>
      <w:r>
        <w:lastRenderedPageBreak/>
        <w:t xml:space="preserve">světa vidět různá gesta. Například u nás se jedná o gesto podání ruky, </w:t>
      </w:r>
      <w:r w:rsidR="0018032D">
        <w:t>v Itálii se věřící zdraví políbením na tvář, což představuje běžný způsob pozdravu mezi blízkými. Apoštol Pavel ve svých listech často vybízí k pozdravu políbením.</w:t>
      </w:r>
      <w:r w:rsidR="0018032D">
        <w:rPr>
          <w:rStyle w:val="Znakapoznpodarou"/>
        </w:rPr>
        <w:footnoteReference w:id="175"/>
      </w:r>
    </w:p>
    <w:p w14:paraId="32C906EE" w14:textId="77777777" w:rsidR="00492370" w:rsidRDefault="00492370" w:rsidP="00040A02">
      <w:pPr>
        <w:ind w:firstLine="708"/>
      </w:pPr>
    </w:p>
    <w:p w14:paraId="60405F95" w14:textId="50AD056C" w:rsidR="00492370" w:rsidRDefault="00492370" w:rsidP="00040A02">
      <w:pPr>
        <w:ind w:firstLine="708"/>
        <w:rPr>
          <w:b/>
          <w:bCs/>
        </w:rPr>
      </w:pPr>
      <w:r>
        <w:rPr>
          <w:b/>
          <w:bCs/>
        </w:rPr>
        <w:t>Úkon lámání chleba</w:t>
      </w:r>
      <w:r w:rsidR="00E967BE">
        <w:rPr>
          <w:b/>
          <w:bCs/>
        </w:rPr>
        <w:t xml:space="preserve">, </w:t>
      </w:r>
      <w:r w:rsidR="008B220E">
        <w:rPr>
          <w:b/>
          <w:bCs/>
        </w:rPr>
        <w:t>míšení</w:t>
      </w:r>
      <w:r w:rsidR="00E967BE">
        <w:rPr>
          <w:b/>
          <w:bCs/>
        </w:rPr>
        <w:t xml:space="preserve"> a Beránku Boží (Agnus Dei)</w:t>
      </w:r>
    </w:p>
    <w:p w14:paraId="2A137260" w14:textId="6C8B9926" w:rsidR="00492370" w:rsidRPr="00492370" w:rsidRDefault="008B220E" w:rsidP="008B220E">
      <w:pPr>
        <w:ind w:firstLine="708"/>
      </w:pPr>
      <w:r>
        <w:t>Gesto lámání chleba udělal Kristus při poslední večeři</w:t>
      </w:r>
      <w:r>
        <w:rPr>
          <w:rStyle w:val="Znakapoznpodarou"/>
        </w:rPr>
        <w:footnoteReference w:id="176"/>
      </w:r>
      <w:r>
        <w:t xml:space="preserve"> a toto gesto dalo v apoštolské době název celému slavení mše svaté.</w:t>
      </w:r>
      <w:r w:rsidR="004830DF">
        <w:t xml:space="preserve"> V novozákonních listech, když se píše o poslední večeři nebo v evangeliích, když se učedníci vrátili z Emauz, se znovu a znovu poukazuje na lámání chleba s Kristem.</w:t>
      </w:r>
      <w:r w:rsidR="004830DF">
        <w:rPr>
          <w:rStyle w:val="Znakapoznpodarou"/>
        </w:rPr>
        <w:footnoteReference w:id="177"/>
      </w:r>
      <w:r w:rsidR="004830DF">
        <w:t xml:space="preserve"> </w:t>
      </w:r>
      <w:r>
        <w:t xml:space="preserve">Toto gesto po Kristu opakovali apoštolové, nyní tak činí kněží a chléb se bude lámat, dokud Kristu nepřijde.  </w:t>
      </w:r>
    </w:p>
    <w:p w14:paraId="707D5DB2" w14:textId="4F3B4EC4" w:rsidR="00492370" w:rsidRDefault="008B220E" w:rsidP="00040A02">
      <w:pPr>
        <w:ind w:firstLine="708"/>
      </w:pPr>
      <w:r>
        <w:t xml:space="preserve">Gesto lámání chleba </w:t>
      </w:r>
      <w:r w:rsidRPr="008B220E">
        <w:rPr>
          <w:i/>
          <w:iCs/>
        </w:rPr>
        <w:t>„symbolizuje skutečnost, že množství věřících vytváří jedno tělo, když společně přijímá z jednoho chleba života, kterým je Kristus, zemřelý a zmrtvýchvstalý pro spásu světa.“</w:t>
      </w:r>
      <w:r w:rsidRPr="008B220E">
        <w:rPr>
          <w:rStyle w:val="Znakapoznpodarou"/>
        </w:rPr>
        <w:footnoteReference w:id="178"/>
      </w:r>
    </w:p>
    <w:p w14:paraId="32347B99" w14:textId="77777777" w:rsidR="00E967BE" w:rsidRDefault="00451EBE" w:rsidP="00E967BE">
      <w:pPr>
        <w:ind w:firstLine="708"/>
      </w:pPr>
      <w:r w:rsidRPr="00451EBE">
        <w:t>Kněz po lámání hostie vpouští částečku</w:t>
      </w:r>
      <w:r>
        <w:t xml:space="preserve"> Těla</w:t>
      </w:r>
      <w:r w:rsidRPr="00451EBE">
        <w:t xml:space="preserve"> do kalicha, což naznačuje jednotu Těla a Krve Páně v díle spásy. </w:t>
      </w:r>
    </w:p>
    <w:p w14:paraId="1FDA73B1" w14:textId="73E1A2EE" w:rsidR="00451EBE" w:rsidRDefault="00451EBE" w:rsidP="00E967BE">
      <w:pPr>
        <w:ind w:firstLine="708"/>
      </w:pPr>
      <w:r>
        <w:t xml:space="preserve">Lámání chleba je doprovázeno zpěvem Beránku Boží. </w:t>
      </w:r>
      <w:r w:rsidR="00E967BE">
        <w:t>Tento zpěv se může opakovat kolikrát chce po dobu lámání chleba. Nakonec se uzavře slovy daruj nám pokoj.</w:t>
      </w:r>
    </w:p>
    <w:p w14:paraId="3495EB53" w14:textId="77777777" w:rsidR="00E967BE" w:rsidRDefault="00E967BE" w:rsidP="00E967BE">
      <w:pPr>
        <w:ind w:firstLine="708"/>
      </w:pPr>
    </w:p>
    <w:p w14:paraId="7D67D83E" w14:textId="17B6A8C0" w:rsidR="00E967BE" w:rsidRDefault="00F24051" w:rsidP="00E967BE">
      <w:pPr>
        <w:ind w:firstLine="708"/>
        <w:rPr>
          <w:b/>
          <w:bCs/>
        </w:rPr>
      </w:pPr>
      <w:r>
        <w:rPr>
          <w:b/>
          <w:bCs/>
        </w:rPr>
        <w:t>Modlitba kněze před přijímáním</w:t>
      </w:r>
    </w:p>
    <w:p w14:paraId="776CE600" w14:textId="02432A12" w:rsidR="00AE79BB" w:rsidRDefault="00870422" w:rsidP="00870422">
      <w:pPr>
        <w:ind w:firstLine="708"/>
      </w:pPr>
      <w:r>
        <w:t xml:space="preserve">Během zpěvu Beránku Boží či jiné vhodné písně se kněz modlí soukromou osobní přípravnou modlitbu za plodné přijetí </w:t>
      </w:r>
      <w:r w:rsidR="00A0612D">
        <w:t>Těla a Krve Páně. Poté poklekne, pozvedne hostii a říká: „Hle, beránek Boží, ten, který na sebe vzal hříchy světa. Blahoslaveni, kdo jsou pozváni k večeři beránkově.“ Lid</w:t>
      </w:r>
      <w:r w:rsidR="00AE79BB">
        <w:t xml:space="preserve"> spolu s knězem</w:t>
      </w:r>
      <w:r w:rsidR="00A0612D">
        <w:t xml:space="preserve"> odpovídá: „Pane, nezasloužím si, abys ke mně přišel, ale řekni jen slovo a má duše bude </w:t>
      </w:r>
      <w:r w:rsidR="00AE79BB">
        <w:t>uzdravena.</w:t>
      </w:r>
    </w:p>
    <w:p w14:paraId="2DA16A34" w14:textId="249BE176" w:rsidR="00E967BE" w:rsidRDefault="00AE79BB" w:rsidP="00870422">
      <w:pPr>
        <w:ind w:firstLine="708"/>
      </w:pPr>
      <w:r>
        <w:t>Výše zmíněná slova kněze jsou inspirována verši z Písma svatého. První věta odkazuje na situaci, kdy k Janovi přichází Ježíš, aby se od něho nechal pokřtít.</w:t>
      </w:r>
      <w:r>
        <w:rPr>
          <w:rStyle w:val="Znakapoznpodarou"/>
        </w:rPr>
        <w:footnoteReference w:id="179"/>
      </w:r>
      <w:r>
        <w:t xml:space="preserve"> Druhá </w:t>
      </w:r>
      <w:r>
        <w:lastRenderedPageBreak/>
        <w:t>věta má své kořeny v knize Zjevení.</w:t>
      </w:r>
      <w:r>
        <w:rPr>
          <w:rStyle w:val="Znakapoznpodarou"/>
        </w:rPr>
        <w:footnoteReference w:id="180"/>
      </w:r>
      <w:r>
        <w:t xml:space="preserve"> Třetí věta, kterou pronáší lid spolu s knězem, vyjadřuje slovo setníka, který přišel poprosit Ježíše, aby uzdravil jeho sluhu.</w:t>
      </w:r>
      <w:r>
        <w:rPr>
          <w:rStyle w:val="Znakapoznpodarou"/>
        </w:rPr>
        <w:footnoteReference w:id="181"/>
      </w:r>
      <w:r>
        <w:t xml:space="preserve"> Pro nás je tato věta vyjádřením pokory a zároveň touhy po eucharistii. </w:t>
      </w:r>
    </w:p>
    <w:p w14:paraId="2D0A63CB" w14:textId="77777777" w:rsidR="00AE79BB" w:rsidRDefault="00AE79BB" w:rsidP="00870422">
      <w:pPr>
        <w:ind w:firstLine="708"/>
      </w:pPr>
    </w:p>
    <w:p w14:paraId="49A32BD2" w14:textId="2FB39B23" w:rsidR="00AE79BB" w:rsidRDefault="00AE79BB" w:rsidP="00870422">
      <w:pPr>
        <w:ind w:firstLine="708"/>
        <w:rPr>
          <w:b/>
          <w:bCs/>
        </w:rPr>
      </w:pPr>
      <w:r>
        <w:rPr>
          <w:b/>
          <w:bCs/>
        </w:rPr>
        <w:t>Vlastní přijímání</w:t>
      </w:r>
    </w:p>
    <w:p w14:paraId="1AE3B639" w14:textId="5A4DF7A2" w:rsidR="00AE79BB" w:rsidRDefault="002171FA" w:rsidP="002171FA">
      <w:pPr>
        <w:ind w:firstLine="708"/>
        <w:rPr>
          <w:i/>
          <w:iCs/>
        </w:rPr>
      </w:pPr>
      <w:r w:rsidRPr="002171FA">
        <w:rPr>
          <w:i/>
          <w:iCs/>
        </w:rPr>
        <w:t>„Při přijímání, jemuž předchází modlitba Páně a lámání chleba, dostávají věřící „nebeský chléb“ a „kalich spásy“, tělo a krev Krista, který se dal „za život světa“</w:t>
      </w:r>
      <w:r w:rsidR="00AF3479">
        <w:rPr>
          <w:i/>
          <w:iCs/>
        </w:rPr>
        <w:t>.</w:t>
      </w:r>
      <w:r w:rsidRPr="002171FA">
        <w:rPr>
          <w:rStyle w:val="Znakapoznpodarou"/>
        </w:rPr>
        <w:footnoteReference w:id="182"/>
      </w:r>
    </w:p>
    <w:p w14:paraId="59B32730" w14:textId="77777777" w:rsidR="00AF3479" w:rsidRDefault="00615D8C" w:rsidP="002171FA">
      <w:pPr>
        <w:ind w:firstLine="708"/>
      </w:pPr>
      <w:r>
        <w:t>Přijímání těla a krve Páně je bezpochyby jedním z nejdůležitější prvků bohoslužby a nemělo by nikdy chybět. Jako první přijímá tělo Kristovo a krev Kristovu celebrující kněz, který se před samotným přijetím modlí krátkou modlitbu.</w:t>
      </w:r>
      <w:r>
        <w:rPr>
          <w:rStyle w:val="Znakapoznpodarou"/>
        </w:rPr>
        <w:footnoteReference w:id="183"/>
      </w:r>
      <w:r w:rsidR="00AF3479">
        <w:t xml:space="preserve"> Poté v průvodu přistupují k přijímání věřící. Tento průvod vyjadřuje, že eucharistie je pokrmem na cestu, a že kráčíme spolu s Pánem, který nám vychází vstříc. Kněz, jáhen nebo pověřený laik podává hostii se slovy „Tělo Kristovo“, věřící odpovídá „Amen“.</w:t>
      </w:r>
    </w:p>
    <w:p w14:paraId="0A9734B4" w14:textId="76103273" w:rsidR="00615D8C" w:rsidRPr="0081035A" w:rsidRDefault="0081035A" w:rsidP="002171FA">
      <w:pPr>
        <w:ind w:firstLine="708"/>
        <w:rPr>
          <w:i/>
          <w:iCs/>
        </w:rPr>
      </w:pPr>
      <w:r>
        <w:t>Pokud chce věřící přijmout eucharistii, jeho odpověď slovem „Amen“ je nezbytná. „</w:t>
      </w:r>
      <w:r>
        <w:rPr>
          <w:i/>
          <w:iCs/>
        </w:rPr>
        <w:t xml:space="preserve">Naše amen vyjadřuje naše </w:t>
      </w:r>
      <w:r w:rsidRPr="0081035A">
        <w:rPr>
          <w:i/>
          <w:iCs/>
        </w:rPr>
        <w:t>přitakání a přijetí Božího daru,</w:t>
      </w:r>
      <w:r>
        <w:t xml:space="preserve"> </w:t>
      </w:r>
      <w:r>
        <w:rPr>
          <w:i/>
          <w:iCs/>
        </w:rPr>
        <w:t>naši víru v Kristovu přítomnost, … a také připravenost nechat se Kristovým tělem a jeho krví proměňovat.“</w:t>
      </w:r>
      <w:r w:rsidRPr="00C81BB4">
        <w:rPr>
          <w:rStyle w:val="Znakapoznpodarou"/>
        </w:rPr>
        <w:footnoteReference w:id="184"/>
      </w:r>
    </w:p>
    <w:p w14:paraId="0ABE4577" w14:textId="55D71EF5" w:rsidR="002171FA" w:rsidRDefault="00615D8C" w:rsidP="002171FA">
      <w:pPr>
        <w:ind w:firstLine="708"/>
      </w:pPr>
      <w:r>
        <w:t xml:space="preserve"> Pokud by nikdo z přítomných nešel k přijímání, přijímá aspoň</w:t>
      </w:r>
      <w:r w:rsidR="0081035A">
        <w:t xml:space="preserve"> sám</w:t>
      </w:r>
      <w:r>
        <w:t xml:space="preserve"> kněz. </w:t>
      </w:r>
      <w:r w:rsidR="0081035A">
        <w:t xml:space="preserve">Přijímá-li se pouze hostie, je </w:t>
      </w:r>
      <w:r w:rsidR="00BA0B81">
        <w:t>možné přijímat</w:t>
      </w:r>
      <w:r w:rsidR="0081035A">
        <w:t xml:space="preserve"> vestoje či v kleče. </w:t>
      </w:r>
      <w:r w:rsidR="00BA0B81">
        <w:t>P</w:t>
      </w:r>
      <w:r w:rsidR="0081035A">
        <w:t>odávat</w:t>
      </w:r>
      <w:r w:rsidR="00BA0B81">
        <w:t xml:space="preserve"> se může</w:t>
      </w:r>
      <w:r w:rsidR="0081035A">
        <w:t xml:space="preserve"> na ruku nebo do úst</w:t>
      </w:r>
      <w:r w:rsidR="00BA0B81">
        <w:t xml:space="preserve">. Možností přijetí, respektive podávání je více, tyhle jsou však u nás nejrozšířenější. </w:t>
      </w:r>
    </w:p>
    <w:p w14:paraId="72D154A9" w14:textId="2BE59651" w:rsidR="00BA0B81" w:rsidRDefault="00BA0B81" w:rsidP="002171FA">
      <w:pPr>
        <w:ind w:firstLine="708"/>
        <w:rPr>
          <w:i/>
          <w:iCs/>
        </w:rPr>
      </w:pPr>
      <w:r>
        <w:t xml:space="preserve">Je vhodné, pokud se přijímá též z kalicha. </w:t>
      </w:r>
      <w:r w:rsidR="009B161B" w:rsidRPr="009B161B">
        <w:rPr>
          <w:i/>
          <w:iCs/>
        </w:rPr>
        <w:t xml:space="preserve">„Církev říká, že při přijímání pod obojí </w:t>
      </w:r>
      <w:proofErr w:type="spellStart"/>
      <w:r w:rsidR="009B161B" w:rsidRPr="009B161B">
        <w:rPr>
          <w:i/>
          <w:iCs/>
        </w:rPr>
        <w:t>způsobou</w:t>
      </w:r>
      <w:proofErr w:type="spellEnd"/>
      <w:r w:rsidR="009B161B" w:rsidRPr="009B161B">
        <w:rPr>
          <w:i/>
          <w:iCs/>
        </w:rPr>
        <w:t>, tedy při přijímání Těla Páně i jeho Krve, je plněji vyjádřeno svátostné znamení, lépe vyniká znamení eucharistické hostiny, jasněji je vyjádřena vůle Krista, který novou smlouvu stvrdil svou Krví, je lépe vidět vztah mezi eucharistií</w:t>
      </w:r>
      <w:r w:rsidR="00295201">
        <w:rPr>
          <w:i/>
          <w:iCs/>
        </w:rPr>
        <w:t xml:space="preserve"> </w:t>
      </w:r>
      <w:r w:rsidR="009B161B" w:rsidRPr="009B161B">
        <w:rPr>
          <w:i/>
          <w:iCs/>
        </w:rPr>
        <w:t xml:space="preserve">a </w:t>
      </w:r>
      <w:r w:rsidR="00295201">
        <w:rPr>
          <w:i/>
          <w:iCs/>
        </w:rPr>
        <w:t>es</w:t>
      </w:r>
      <w:r w:rsidR="009B161B" w:rsidRPr="009B161B">
        <w:rPr>
          <w:i/>
          <w:iCs/>
        </w:rPr>
        <w:t>chatologickou hostinou.</w:t>
      </w:r>
      <w:r w:rsidR="00295201">
        <w:rPr>
          <w:i/>
          <w:iCs/>
        </w:rPr>
        <w:t xml:space="preserve"> </w:t>
      </w:r>
      <w:r w:rsidR="009B161B" w:rsidRPr="009B161B">
        <w:rPr>
          <w:i/>
          <w:iCs/>
        </w:rPr>
        <w:t xml:space="preserve">Přijímání pod obojí </w:t>
      </w:r>
      <w:proofErr w:type="spellStart"/>
      <w:r w:rsidR="009B161B" w:rsidRPr="009B161B">
        <w:rPr>
          <w:i/>
          <w:iCs/>
        </w:rPr>
        <w:t>způsobou</w:t>
      </w:r>
      <w:proofErr w:type="spellEnd"/>
      <w:r w:rsidR="009B161B" w:rsidRPr="009B161B">
        <w:rPr>
          <w:i/>
          <w:iCs/>
        </w:rPr>
        <w:t xml:space="preserve"> je možné v případě, že je všeobecně dovoleno biskupem, kněz uzná, že je to vhodné a věřící jsou připraveni.“</w:t>
      </w:r>
      <w:r w:rsidR="009B161B" w:rsidRPr="00C81BB4">
        <w:rPr>
          <w:rStyle w:val="Znakapoznpodarou"/>
        </w:rPr>
        <w:footnoteReference w:id="185"/>
      </w:r>
    </w:p>
    <w:p w14:paraId="2440BA54" w14:textId="6A7791B5" w:rsidR="009B161B" w:rsidRDefault="009B161B" w:rsidP="002171FA">
      <w:pPr>
        <w:ind w:firstLine="708"/>
        <w:rPr>
          <w:i/>
          <w:iCs/>
        </w:rPr>
      </w:pPr>
      <w:r>
        <w:lastRenderedPageBreak/>
        <w:t xml:space="preserve">Přijímání je doprovázeno zpěvem. </w:t>
      </w:r>
      <w:r w:rsidRPr="009B161B">
        <w:rPr>
          <w:i/>
          <w:iCs/>
        </w:rPr>
        <w:t>„Jeho posláním je vyjádřit jednotou hlasů duchovní jednotu přijímajících, ukázat radost srdce a zdůraznit, že průvod těch, kdo jdou přijímat eucharistii, má charakter společenství.“</w:t>
      </w:r>
      <w:r w:rsidRPr="009B161B">
        <w:rPr>
          <w:rStyle w:val="Znakapoznpodarou"/>
        </w:rPr>
        <w:footnoteReference w:id="186"/>
      </w:r>
    </w:p>
    <w:p w14:paraId="0D7DADB7" w14:textId="77777777" w:rsidR="0063349B" w:rsidRDefault="0063349B" w:rsidP="002171FA">
      <w:pPr>
        <w:ind w:firstLine="708"/>
      </w:pPr>
    </w:p>
    <w:p w14:paraId="62992B98" w14:textId="2A864329" w:rsidR="0063349B" w:rsidRDefault="0063349B" w:rsidP="002171FA">
      <w:pPr>
        <w:ind w:firstLine="708"/>
        <w:rPr>
          <w:b/>
          <w:bCs/>
        </w:rPr>
      </w:pPr>
      <w:r>
        <w:rPr>
          <w:b/>
          <w:bCs/>
        </w:rPr>
        <w:t>Díkůčinění</w:t>
      </w:r>
    </w:p>
    <w:p w14:paraId="2778A294" w14:textId="03C8FD5A" w:rsidR="0063349B" w:rsidRDefault="0063349B" w:rsidP="0063349B">
      <w:pPr>
        <w:ind w:firstLine="708"/>
      </w:pPr>
      <w:r>
        <w:t xml:space="preserve">Aby přijetí těla a krve Páně přineslo věřícím své ovoce, je vhodné a smysluplné konat díkůčinění. Právě po přijímání je </w:t>
      </w:r>
      <w:r w:rsidR="00954C6D">
        <w:t>ta nejvhodnější chvíle pro soukromou modlitbu a adorování Krista v nás. Délka této intimní chvíle závisí na daných okolnostech. Uvolněná atmosféra a svoboda můžou vést k tomu, že kněz chvíli ticha vyhradí značné množství času.</w:t>
      </w:r>
      <w:r w:rsidR="00F21810">
        <w:rPr>
          <w:rStyle w:val="Znakapoznpodarou"/>
        </w:rPr>
        <w:footnoteReference w:id="187"/>
      </w:r>
    </w:p>
    <w:p w14:paraId="12AECB15" w14:textId="42D24619" w:rsidR="00F21810" w:rsidRDefault="00F21810" w:rsidP="0063349B">
      <w:pPr>
        <w:ind w:firstLine="708"/>
      </w:pPr>
      <w:r>
        <w:t>Chvíle ticha a rozjímání o Kristu nám můžou pomoci uskutečnit to, že přijetím živého pokrmu se my sami proměňujeme do podoby Kristovy. A tak spolu s Pavle</w:t>
      </w:r>
      <w:r w:rsidR="00845EBD">
        <w:t>m</w:t>
      </w:r>
      <w:r>
        <w:t xml:space="preserve"> můžeme říct: „Už nežiji já, ale žije ve mně Kristus.“</w:t>
      </w:r>
      <w:r>
        <w:rPr>
          <w:rStyle w:val="Znakapoznpodarou"/>
        </w:rPr>
        <w:footnoteReference w:id="188"/>
      </w:r>
    </w:p>
    <w:p w14:paraId="3F8E2497" w14:textId="41705BCF" w:rsidR="00954C6D" w:rsidRDefault="00F21810" w:rsidP="0063349B">
      <w:pPr>
        <w:ind w:firstLine="708"/>
      </w:pPr>
      <w:r>
        <w:t>Všeobecné pokyny k Římskému misálu uvádí, že díkůčinění je možné provést také zpěvem žalmu, chvalozpěvu nebo hymnu. I tady by však měl být prostor pro minimální chvíli ticha.</w:t>
      </w:r>
      <w:r>
        <w:rPr>
          <w:rStyle w:val="Znakapoznpodarou"/>
        </w:rPr>
        <w:footnoteReference w:id="189"/>
      </w:r>
    </w:p>
    <w:p w14:paraId="0B633585" w14:textId="77777777" w:rsidR="00BC7A44" w:rsidRDefault="00BC7A44" w:rsidP="0063349B">
      <w:pPr>
        <w:ind w:firstLine="708"/>
      </w:pPr>
    </w:p>
    <w:p w14:paraId="0958A742" w14:textId="65B5A44F" w:rsidR="00BC7A44" w:rsidRDefault="00BC7A44" w:rsidP="0063349B">
      <w:pPr>
        <w:ind w:firstLine="708"/>
        <w:rPr>
          <w:b/>
          <w:bCs/>
        </w:rPr>
      </w:pPr>
      <w:r>
        <w:rPr>
          <w:b/>
          <w:bCs/>
        </w:rPr>
        <w:t>Závěrečná modlitba</w:t>
      </w:r>
    </w:p>
    <w:p w14:paraId="727D4AAD" w14:textId="044705F0" w:rsidR="00BC7A44" w:rsidRDefault="00496011" w:rsidP="00496011">
      <w:pPr>
        <w:ind w:firstLine="708"/>
      </w:pPr>
      <w:r>
        <w:t>Závěrečná modlitba, někdy též označována jako modlitba po přijímání, je také formou díkůčinění. Zejména se jedná o prosbu o trvalé plody této svátosti – slavené mše svaté.</w:t>
      </w:r>
      <w:r w:rsidR="00AC4AA6">
        <w:rPr>
          <w:rStyle w:val="Znakapoznpodarou"/>
        </w:rPr>
        <w:footnoteReference w:id="190"/>
      </w:r>
    </w:p>
    <w:p w14:paraId="1E25A94D" w14:textId="2E2D124A" w:rsidR="00AC4AA6" w:rsidRDefault="00496011" w:rsidP="00845EBD">
      <w:pPr>
        <w:ind w:firstLine="708"/>
      </w:pPr>
      <w:r>
        <w:t xml:space="preserve">Na díkůčinění po přijímání naváže kněz slovy: „Modleme se.“ Věřící jsou tak vyzváni k tiché modlitbě, kdy každý prosí o ovoce této eucharistie pro vlastní život. Poté shrne celebrant modlitby všech do jedné předepsané modlitby, která </w:t>
      </w:r>
      <w:r w:rsidR="00AC4AA6">
        <w:t>má různé varianty v závislosti na daném období, svátku atd. Modlitba po přijímání je zakončena závěrečnou doxologií.</w:t>
      </w:r>
      <w:r w:rsidR="00AC4AA6">
        <w:rPr>
          <w:rStyle w:val="Znakapoznpodarou"/>
        </w:rPr>
        <w:footnoteReference w:id="191"/>
      </w:r>
      <w:r w:rsidR="00AC4AA6" w:rsidRPr="00AC4AA6">
        <w:t xml:space="preserve"> </w:t>
      </w:r>
      <w:r w:rsidR="00AC4AA6">
        <w:t>Všeobecné pokyny k Římskému misálu uvádí tři možnosti takového zakončení.</w:t>
      </w:r>
      <w:r w:rsidR="00AC4AA6">
        <w:rPr>
          <w:rStyle w:val="Znakapoznpodarou"/>
        </w:rPr>
        <w:footnoteReference w:id="192"/>
      </w:r>
      <w:r w:rsidR="00845EBD">
        <w:t xml:space="preserve"> </w:t>
      </w:r>
      <w:r w:rsidR="00AC4AA6">
        <w:t>Lid zvoláním Amen přijímá modlitbu za svou.</w:t>
      </w:r>
    </w:p>
    <w:p w14:paraId="1FD49EF9" w14:textId="2ABB2A23" w:rsidR="00AC4AA6" w:rsidRDefault="00AC4AA6" w:rsidP="00055CA7">
      <w:pPr>
        <w:pStyle w:val="Nadpis3"/>
      </w:pPr>
      <w:bookmarkStart w:id="16" w:name="_Toc163201342"/>
      <w:r>
        <w:lastRenderedPageBreak/>
        <w:t>Závěrečné obřady</w:t>
      </w:r>
      <w:bookmarkEnd w:id="16"/>
    </w:p>
    <w:p w14:paraId="7422C232" w14:textId="74A298CE" w:rsidR="00AC4AA6" w:rsidRDefault="00295201" w:rsidP="003410A9">
      <w:pPr>
        <w:ind w:left="708"/>
        <w:rPr>
          <w:b/>
          <w:bCs/>
        </w:rPr>
      </w:pPr>
      <w:r>
        <w:rPr>
          <w:b/>
          <w:bCs/>
        </w:rPr>
        <w:t>Závěrečná oznámení</w:t>
      </w:r>
    </w:p>
    <w:p w14:paraId="6BD12343" w14:textId="4E9514CF" w:rsidR="003410A9" w:rsidRDefault="00525F9F" w:rsidP="00525F9F">
      <w:pPr>
        <w:ind w:firstLine="708"/>
      </w:pPr>
      <w:r>
        <w:t xml:space="preserve">Po závěrečné modlitbě se mohou lidu sdělit stručná oznámení. Jedná se o oznámení významná pro farní život. Tato sdělení můžou mít velice dobrý efekt na celé farní společenství, kdy např. ohlášení toho, co se bude ve farnosti konat, jaká je ekonomická situace, kolik je biřmovanců a mnoho dalšího může vést k tomu, že věřící se budou cítit více vtaženi do dění ve farnosti. </w:t>
      </w:r>
    </w:p>
    <w:p w14:paraId="2D67571B" w14:textId="6E1E72E4" w:rsidR="00525F9F" w:rsidRDefault="00525F9F" w:rsidP="00525F9F">
      <w:pPr>
        <w:ind w:firstLine="708"/>
      </w:pPr>
      <w:r>
        <w:t xml:space="preserve">Není úplně vhodné, pokud ohlášky obsahují </w:t>
      </w:r>
      <w:r w:rsidR="005E20AF">
        <w:t xml:space="preserve">delší výklady, </w:t>
      </w:r>
      <w:r w:rsidR="005E20AF" w:rsidRPr="005E20AF">
        <w:rPr>
          <w:i/>
          <w:iCs/>
        </w:rPr>
        <w:t>„které by za určitých okolností mohly setřít dojem z eucharistické slavnosti.“</w:t>
      </w:r>
      <w:r w:rsidR="005E20AF" w:rsidRPr="005E20AF">
        <w:rPr>
          <w:rStyle w:val="Znakapoznpodarou"/>
        </w:rPr>
        <w:footnoteReference w:id="193"/>
      </w:r>
      <w:r w:rsidR="005E20AF">
        <w:rPr>
          <w:i/>
          <w:iCs/>
        </w:rPr>
        <w:t xml:space="preserve"> </w:t>
      </w:r>
      <w:r w:rsidR="005E20AF">
        <w:t xml:space="preserve">Na druhou stranu krátké, osobní rozloučení kněze je vítáno. </w:t>
      </w:r>
    </w:p>
    <w:p w14:paraId="7A0BA0FE" w14:textId="77777777" w:rsidR="005E20AF" w:rsidRDefault="005E20AF" w:rsidP="00525F9F">
      <w:pPr>
        <w:ind w:firstLine="708"/>
      </w:pPr>
    </w:p>
    <w:p w14:paraId="5B0A1618" w14:textId="40F5EAA3" w:rsidR="005E20AF" w:rsidRDefault="005E20AF" w:rsidP="00525F9F">
      <w:pPr>
        <w:ind w:firstLine="708"/>
        <w:rPr>
          <w:b/>
          <w:bCs/>
        </w:rPr>
      </w:pPr>
      <w:r>
        <w:rPr>
          <w:b/>
          <w:bCs/>
        </w:rPr>
        <w:t>Pozdravení a požehnání kněze</w:t>
      </w:r>
    </w:p>
    <w:p w14:paraId="2741F582" w14:textId="0B0FF180" w:rsidR="005E20AF" w:rsidRPr="00F6365E" w:rsidRDefault="00B7183C" w:rsidP="00B7183C">
      <w:pPr>
        <w:ind w:firstLine="708"/>
      </w:pPr>
      <w:r>
        <w:t xml:space="preserve">Celebrant pozdraví obec tradičním žehnacím pozdravem: „Pán s vámi.“ Lid odpovídá: „I s tebou.“ Poté udělí kněz požehnání. </w:t>
      </w:r>
      <w:r w:rsidRPr="00B7183C">
        <w:rPr>
          <w:i/>
          <w:iCs/>
        </w:rPr>
        <w:t>„Spíná ruce a hned pokládá levou ruku na prsa, pozdvihuje pravou a říká: Požehnej vás všemohoucí Bůh, dělá nad lidem znamení kříže a přitom říká: Otec i Syn i Duch svatý. Všichni odpovídají: Amen.“</w:t>
      </w:r>
      <w:r w:rsidRPr="00B7183C">
        <w:rPr>
          <w:rStyle w:val="Znakapoznpodarou"/>
        </w:rPr>
        <w:footnoteReference w:id="194"/>
      </w:r>
      <w:r w:rsidR="00F6365E">
        <w:t xml:space="preserve"> Požehnání kněze vyjadřuje,</w:t>
      </w:r>
      <w:r w:rsidR="00F6365E">
        <w:rPr>
          <w:i/>
          <w:iCs/>
        </w:rPr>
        <w:t xml:space="preserve"> </w:t>
      </w:r>
      <w:r w:rsidR="00F6365E" w:rsidRPr="00F6365E">
        <w:t>aby Bůh dával svou milost a své dobro všem přítomným i jejich blízkým</w:t>
      </w:r>
      <w:r w:rsidR="00F6365E">
        <w:t>.</w:t>
      </w:r>
    </w:p>
    <w:p w14:paraId="38359C62" w14:textId="1CD7CC04" w:rsidR="00B7183C" w:rsidRDefault="00B7183C" w:rsidP="00B7183C">
      <w:pPr>
        <w:ind w:firstLine="708"/>
      </w:pPr>
      <w:r>
        <w:t xml:space="preserve">Při určitých slavnostech </w:t>
      </w:r>
      <w:r w:rsidR="00F6365E">
        <w:t>a</w:t>
      </w:r>
      <w:r>
        <w:t xml:space="preserve"> významnějších dnech může být toto požehnání rozšířené o modlitbu nad lidem</w:t>
      </w:r>
      <w:r w:rsidR="00F6365E">
        <w:t xml:space="preserve"> nebo o žehnací formuli</w:t>
      </w:r>
      <w:r>
        <w:t>. Při této modlitbě má kněz vztažené ruce na</w:t>
      </w:r>
      <w:r w:rsidR="00F6365E">
        <w:t>d</w:t>
      </w:r>
      <w:r>
        <w:t xml:space="preserve"> lid</w:t>
      </w:r>
      <w:r w:rsidR="000E0A31">
        <w:t>em</w:t>
      </w:r>
      <w:r>
        <w:t xml:space="preserve"> a věřící mají skloněnou hlavu.</w:t>
      </w:r>
      <w:r>
        <w:rPr>
          <w:rStyle w:val="Znakapoznpodarou"/>
        </w:rPr>
        <w:footnoteReference w:id="195"/>
      </w:r>
      <w:r w:rsidR="00F6365E">
        <w:t xml:space="preserve"> Např. tzv. </w:t>
      </w:r>
      <w:proofErr w:type="spellStart"/>
      <w:r w:rsidR="00F6365E">
        <w:t>Árónské</w:t>
      </w:r>
      <w:proofErr w:type="spellEnd"/>
      <w:r w:rsidR="00F6365E">
        <w:t xml:space="preserve"> požehnání</w:t>
      </w:r>
      <w:r w:rsidR="00F6365E">
        <w:rPr>
          <w:rStyle w:val="Znakapoznpodarou"/>
        </w:rPr>
        <w:footnoteReference w:id="196"/>
      </w:r>
      <w:r w:rsidR="00F6365E">
        <w:t xml:space="preserve"> může být velice vhodnou variantou žehnací modlitby. </w:t>
      </w:r>
    </w:p>
    <w:p w14:paraId="75AF5234" w14:textId="77777777" w:rsidR="00F6365E" w:rsidRDefault="00F6365E" w:rsidP="00B7183C">
      <w:pPr>
        <w:ind w:firstLine="708"/>
      </w:pPr>
    </w:p>
    <w:p w14:paraId="0AB559B2" w14:textId="68AE4A6B" w:rsidR="00F6365E" w:rsidRDefault="00F6365E" w:rsidP="00B7183C">
      <w:pPr>
        <w:ind w:firstLine="708"/>
        <w:rPr>
          <w:b/>
          <w:bCs/>
        </w:rPr>
      </w:pPr>
      <w:r>
        <w:rPr>
          <w:b/>
          <w:bCs/>
        </w:rPr>
        <w:t>Propuštění</w:t>
      </w:r>
    </w:p>
    <w:p w14:paraId="54DF86EE" w14:textId="3A253C3C" w:rsidR="00F6365E" w:rsidRDefault="000E0A31" w:rsidP="000E0A31">
      <w:pPr>
        <w:ind w:firstLine="708"/>
      </w:pPr>
      <w:r w:rsidRPr="000E0A31">
        <w:rPr>
          <w:i/>
          <w:iCs/>
        </w:rPr>
        <w:t>„Hned po požehnání kněz se sepjatýma rukama dodá: Jděte ve jménu Páně; a všichni odpovědí: Bohu díky.“</w:t>
      </w:r>
      <w:r w:rsidRPr="000E0A31">
        <w:rPr>
          <w:rStyle w:val="Znakapoznpodarou"/>
        </w:rPr>
        <w:footnoteReference w:id="197"/>
      </w:r>
      <w:r>
        <w:rPr>
          <w:i/>
          <w:iCs/>
        </w:rPr>
        <w:t xml:space="preserve"> </w:t>
      </w:r>
      <w:r>
        <w:t xml:space="preserve">Jedná se o poslední prvek bohoslužby. Nejnovější vydání misálu obsahuje několik variant takového propuštění: Jděte v pokoji; Jděte a svým životem oslavujte Boha; Jděte a hlásejte evangelium. </w:t>
      </w:r>
    </w:p>
    <w:p w14:paraId="14A9A261" w14:textId="04CD26C6" w:rsidR="000E0A31" w:rsidRDefault="000E0A31" w:rsidP="000E0A31">
      <w:pPr>
        <w:ind w:firstLine="708"/>
        <w:rPr>
          <w:i/>
          <w:iCs/>
        </w:rPr>
      </w:pPr>
      <w:r>
        <w:lastRenderedPageBreak/>
        <w:t>Propuštěním dává kněz jasně najevo, že celá bohoslužba je u konce</w:t>
      </w:r>
      <w:r w:rsidR="00635630">
        <w:t xml:space="preserve">, a že bohoslužebné shromáždění se může rozejít. Z některých variant propuštění je patrné, že není úplně konec, respektive že máme určité pověření k úkolu, ať už ve škole, doma nebo v práci. </w:t>
      </w:r>
      <w:r w:rsidR="00635630" w:rsidRPr="00635630">
        <w:rPr>
          <w:i/>
          <w:iCs/>
        </w:rPr>
        <w:t>„Ve mši svaté jsme dostali vše potřebné, abychom mohli v Ježíšově jménu žít v pokoji, hlásat evangelium a svým životem oslavovat Boha.“</w:t>
      </w:r>
      <w:r w:rsidR="00635630">
        <w:rPr>
          <w:rStyle w:val="Znakapoznpodarou"/>
          <w:i/>
          <w:iCs/>
        </w:rPr>
        <w:footnoteReference w:id="198"/>
      </w:r>
    </w:p>
    <w:p w14:paraId="30D43926" w14:textId="77777777" w:rsidR="00635630" w:rsidRDefault="00635630" w:rsidP="000E0A31">
      <w:pPr>
        <w:ind w:firstLine="708"/>
        <w:rPr>
          <w:i/>
          <w:iCs/>
        </w:rPr>
      </w:pPr>
    </w:p>
    <w:p w14:paraId="3B11E472" w14:textId="51DE445C" w:rsidR="00635630" w:rsidRPr="00635630" w:rsidRDefault="00635630" w:rsidP="000E0A31">
      <w:pPr>
        <w:ind w:firstLine="708"/>
        <w:rPr>
          <w:b/>
          <w:bCs/>
        </w:rPr>
      </w:pPr>
      <w:r>
        <w:rPr>
          <w:b/>
          <w:bCs/>
        </w:rPr>
        <w:t>Políbení oltáře a odchod</w:t>
      </w:r>
    </w:p>
    <w:p w14:paraId="1066DB5E" w14:textId="1C022317" w:rsidR="00B7183C" w:rsidRDefault="00CB1EB9" w:rsidP="00B7183C">
      <w:pPr>
        <w:ind w:firstLine="708"/>
      </w:pPr>
      <w:r>
        <w:t>Jak kněz pozdravil svaté místo na začátku, tak stejným políbením oltáře se s tímto místem loučí. Jak již bylo psáno dříve, tento zvyk pochází z antické tradice. Kdysi se při závěrečných obřadech políbil oltář před požehnáním, což mohlo být do jisté míry matoucí a leckdo si mohl myslet, že kněz přebírá polibkem požehnání od oltáře a následně žehná lidu. Nyní je jasné, že políbení oltáře má zřetelně platnost rozloučení.</w:t>
      </w:r>
      <w:r>
        <w:rPr>
          <w:rStyle w:val="Znakapoznpodarou"/>
        </w:rPr>
        <w:footnoteReference w:id="199"/>
      </w:r>
    </w:p>
    <w:p w14:paraId="11A86CA0" w14:textId="4CE37E21" w:rsidR="00AC4AA6" w:rsidRDefault="00CB1EB9" w:rsidP="00DE7EF0">
      <w:pPr>
        <w:ind w:firstLine="708"/>
      </w:pPr>
      <w:r>
        <w:t>Poté se kněz s přisluhujícími laiky oltáři hluboce ukloní a společně odcházejí do sakristie. Je vhodné, když je odchod kněze a ministrantů doprovázený závěrečnou písní a věřící setrvávají na svých místech až do konce této písně.</w:t>
      </w:r>
    </w:p>
    <w:p w14:paraId="08EEC09A" w14:textId="767C9C93" w:rsidR="009C4EC7" w:rsidRDefault="00397386" w:rsidP="00DE7EF0">
      <w:pPr>
        <w:ind w:firstLine="708"/>
      </w:pPr>
      <w:r>
        <w:t>Jak již bylo naznačeno výše, mše svatá může být skutečným vrcholem, ale i pramene</w:t>
      </w:r>
      <w:r w:rsidR="00845EBD">
        <w:t>m</w:t>
      </w:r>
      <w:r>
        <w:t xml:space="preserve"> našeho každo</w:t>
      </w:r>
      <w:r w:rsidR="00845EBD">
        <w:t>denního života, kdy jsme vyzváni</w:t>
      </w:r>
      <w:r>
        <w:t>, abychom život nedělili na život při mši a mimo mši, ale aby náš život v kostele i mimo kostel tvořil jeden celek. Biskup při svěcení nových kněží říká: „Buď si vědom toho, co konáš při liturgii, a také podle toho žij; svůj život připodobňuj tajemství Kristova kříže.“</w:t>
      </w:r>
      <w:r>
        <w:rPr>
          <w:rStyle w:val="Znakapoznpodarou"/>
        </w:rPr>
        <w:footnoteReference w:id="200"/>
      </w:r>
    </w:p>
    <w:p w14:paraId="724E26D6" w14:textId="77777777" w:rsidR="009C4EC7" w:rsidRDefault="009C4EC7">
      <w:pPr>
        <w:jc w:val="left"/>
      </w:pPr>
      <w:r>
        <w:br w:type="page"/>
      </w:r>
    </w:p>
    <w:p w14:paraId="6FD80C16" w14:textId="1E8E1C40" w:rsidR="0005042F" w:rsidRDefault="0005042F" w:rsidP="0005042F">
      <w:pPr>
        <w:pStyle w:val="Nadpis1"/>
      </w:pPr>
      <w:bookmarkStart w:id="17" w:name="_Toc163201343"/>
      <w:proofErr w:type="spellStart"/>
      <w:r>
        <w:lastRenderedPageBreak/>
        <w:t>Catalina</w:t>
      </w:r>
      <w:proofErr w:type="spellEnd"/>
      <w:r>
        <w:t xml:space="preserve"> </w:t>
      </w:r>
      <w:proofErr w:type="spellStart"/>
      <w:r>
        <w:t>Rivas</w:t>
      </w:r>
      <w:proofErr w:type="spellEnd"/>
      <w:r w:rsidR="00B9525A">
        <w:t xml:space="preserve"> – „Ježíšova sekretářka“</w:t>
      </w:r>
      <w:bookmarkEnd w:id="17"/>
    </w:p>
    <w:p w14:paraId="4416D62B" w14:textId="38C5361D" w:rsidR="0029383B" w:rsidRDefault="008F65CB" w:rsidP="008F65CB">
      <w:pPr>
        <w:ind w:firstLine="431"/>
      </w:pPr>
      <w:proofErr w:type="spellStart"/>
      <w:r>
        <w:t>Catalina</w:t>
      </w:r>
      <w:proofErr w:type="spellEnd"/>
      <w:r>
        <w:t xml:space="preserve"> </w:t>
      </w:r>
      <w:proofErr w:type="spellStart"/>
      <w:r>
        <w:t>Rivas</w:t>
      </w:r>
      <w:proofErr w:type="spellEnd"/>
      <w:r>
        <w:t xml:space="preserve"> je bolivijská mystička</w:t>
      </w:r>
      <w:r w:rsidR="00B9525A">
        <w:rPr>
          <w:rStyle w:val="Znakapoznpodarou"/>
        </w:rPr>
        <w:footnoteReference w:id="201"/>
      </w:r>
      <w:r>
        <w:t xml:space="preserve"> </w:t>
      </w:r>
      <w:r w:rsidR="00B9525A">
        <w:t>a</w:t>
      </w:r>
      <w:r>
        <w:t xml:space="preserve"> vizionářka</w:t>
      </w:r>
      <w:r w:rsidR="00B9525A">
        <w:rPr>
          <w:rStyle w:val="Znakapoznpodarou"/>
        </w:rPr>
        <w:footnoteReference w:id="202"/>
      </w:r>
      <w:r>
        <w:t xml:space="preserve">, která se narodila v roce 1944 v horském městě </w:t>
      </w:r>
      <w:proofErr w:type="spellStart"/>
      <w:r>
        <w:t>Cochabamba</w:t>
      </w:r>
      <w:proofErr w:type="spellEnd"/>
      <w:r>
        <w:t xml:space="preserve"> na západě Bolívie. </w:t>
      </w:r>
      <w:r w:rsidR="00B9525A">
        <w:t xml:space="preserve">V roce 1993 </w:t>
      </w:r>
      <w:r w:rsidR="0029383B">
        <w:t>začala dostávat od Ježíše a Marie poselství, která pokračují dodnes. Tyto vize a poselství sepsala do několika knih, který byly přeloženy do mnoha jazyků a postupem času se rozšířily do celého</w:t>
      </w:r>
      <w:r w:rsidR="00EE31B3">
        <w:t xml:space="preserve"> zejména</w:t>
      </w:r>
      <w:r w:rsidR="0029383B">
        <w:t xml:space="preserve"> katolického světa. </w:t>
      </w:r>
      <w:proofErr w:type="spellStart"/>
      <w:r w:rsidR="003F671E">
        <w:t>Catalina</w:t>
      </w:r>
      <w:proofErr w:type="spellEnd"/>
      <w:r w:rsidR="003F671E">
        <w:t xml:space="preserve"> se tak připojuje k nemalému počtu lidí, kteří měli taktéž mystické zážitky při účasti na slavení eucharistie jako např. sv. o. </w:t>
      </w:r>
      <w:proofErr w:type="spellStart"/>
      <w:r w:rsidR="003F671E">
        <w:t>Pio</w:t>
      </w:r>
      <w:proofErr w:type="spellEnd"/>
      <w:r w:rsidR="003F671E">
        <w:t xml:space="preserve"> nebo sestra </w:t>
      </w:r>
      <w:proofErr w:type="spellStart"/>
      <w:r w:rsidR="003F671E">
        <w:t>Faustyna</w:t>
      </w:r>
      <w:proofErr w:type="spellEnd"/>
      <w:r w:rsidR="003F671E">
        <w:t xml:space="preserve"> </w:t>
      </w:r>
      <w:proofErr w:type="spellStart"/>
      <w:r w:rsidR="003F671E">
        <w:t>Kowalská</w:t>
      </w:r>
      <w:proofErr w:type="spellEnd"/>
      <w:r w:rsidR="003F671E">
        <w:t>.</w:t>
      </w:r>
    </w:p>
    <w:p w14:paraId="096743FA" w14:textId="0C3BCB2E" w:rsidR="00A43996" w:rsidRDefault="00EE31B3" w:rsidP="00A43996">
      <w:pPr>
        <w:ind w:firstLine="431"/>
      </w:pPr>
      <w:r>
        <w:t xml:space="preserve">Ježíš si vyvolil </w:t>
      </w:r>
      <w:proofErr w:type="spellStart"/>
      <w:r>
        <w:t>Catalinu</w:t>
      </w:r>
      <w:proofErr w:type="spellEnd"/>
      <w:r>
        <w:t xml:space="preserve"> </w:t>
      </w:r>
      <w:proofErr w:type="spellStart"/>
      <w:r>
        <w:t>Rivas</w:t>
      </w:r>
      <w:proofErr w:type="spellEnd"/>
      <w:r>
        <w:t xml:space="preserve"> proto, aby skrze ni předával světu svá poselství lásky a milosrdenství. </w:t>
      </w:r>
      <w:r w:rsidRPr="00EE31B3">
        <w:rPr>
          <w:i/>
          <w:iCs/>
        </w:rPr>
        <w:t>„Nazývá ji „svou sekretářkou“ a ona zapisuje to, co jí Ježíš diktuje.“</w:t>
      </w:r>
      <w:r w:rsidRPr="005B53CB">
        <w:rPr>
          <w:rStyle w:val="Znakapoznpodarou"/>
        </w:rPr>
        <w:footnoteReference w:id="203"/>
      </w:r>
      <w:r w:rsidR="00A43996" w:rsidRPr="005B53CB">
        <w:t xml:space="preserve"> </w:t>
      </w:r>
      <w:r w:rsidR="00A43996">
        <w:t xml:space="preserve">Její vidění se týkají např. mše svaté, adorace, svátosti smíření, umučení Ježíše Krista, Ježíšových posledních slov, Boží prozřetelnosti atd. Tato bakalářská práce </w:t>
      </w:r>
      <w:r w:rsidR="00266A5E">
        <w:t>vychází</w:t>
      </w:r>
      <w:r w:rsidR="00A43996">
        <w:t xml:space="preserve"> především z textů a knih</w:t>
      </w:r>
      <w:r w:rsidR="00266A5E">
        <w:t xml:space="preserve"> </w:t>
      </w:r>
      <w:proofErr w:type="spellStart"/>
      <w:r w:rsidR="00266A5E">
        <w:t>Cataliny</w:t>
      </w:r>
      <w:proofErr w:type="spellEnd"/>
      <w:r w:rsidR="00266A5E">
        <w:t xml:space="preserve"> </w:t>
      </w:r>
      <w:proofErr w:type="spellStart"/>
      <w:r w:rsidR="00266A5E">
        <w:t>Rivas</w:t>
      </w:r>
      <w:proofErr w:type="spellEnd"/>
      <w:r w:rsidR="00266A5E">
        <w:t>, které se týkají</w:t>
      </w:r>
      <w:r w:rsidR="00A43996">
        <w:t xml:space="preserve"> mše svaté – eucharistie. </w:t>
      </w:r>
    </w:p>
    <w:p w14:paraId="5B39AD2C" w14:textId="77777777" w:rsidR="00A43996" w:rsidRDefault="00A43996" w:rsidP="00A43996">
      <w:pPr>
        <w:ind w:firstLine="431"/>
      </w:pPr>
    </w:p>
    <w:p w14:paraId="1E2399E2" w14:textId="0DD396ED" w:rsidR="00A43996" w:rsidRDefault="006532A7" w:rsidP="00A43996">
      <w:pPr>
        <w:pStyle w:val="Nadpis2"/>
      </w:pPr>
      <w:bookmarkStart w:id="18" w:name="_Toc163201344"/>
      <w:r>
        <w:t>Prorocký s</w:t>
      </w:r>
      <w:r w:rsidR="00F6776E">
        <w:t xml:space="preserve">en Dona </w:t>
      </w:r>
      <w:proofErr w:type="spellStart"/>
      <w:r w:rsidR="00F6776E">
        <w:t>Bosca</w:t>
      </w:r>
      <w:bookmarkEnd w:id="18"/>
      <w:proofErr w:type="spellEnd"/>
    </w:p>
    <w:p w14:paraId="616F3D18" w14:textId="58693D85" w:rsidR="00333739" w:rsidRDefault="006532A7" w:rsidP="006532A7">
      <w:pPr>
        <w:ind w:firstLine="578"/>
      </w:pPr>
      <w:r>
        <w:t>V </w:t>
      </w:r>
      <w:r w:rsidR="00295201">
        <w:t>P</w:t>
      </w:r>
      <w:r>
        <w:t>ísmu svatém je mnoho způsobů, jakými se Bůh zjevuje lidem. Jedním z takových způsobů mohou být vize či prorocké sny.</w:t>
      </w:r>
      <w:r w:rsidR="0096073C">
        <w:t xml:space="preserve"> V knize Genesis je popsáno, jak měl faraon sen o sedmi tlustých kravách a sedmi h</w:t>
      </w:r>
      <w:r w:rsidR="00E774F6">
        <w:t>ubených kravách. Josef tento sen</w:t>
      </w:r>
      <w:r w:rsidR="0096073C">
        <w:t xml:space="preserve"> vyložil jako předzvěst sedmi let hojnosti a sedmi let hladu.</w:t>
      </w:r>
      <w:r w:rsidR="0096073C">
        <w:rPr>
          <w:rStyle w:val="Znakapoznpodarou"/>
        </w:rPr>
        <w:footnoteReference w:id="204"/>
      </w:r>
      <w:r w:rsidR="0096073C">
        <w:t xml:space="preserve"> Jako další příklady prorockých snů v bibli můžeme uvést sny proroka Daniela</w:t>
      </w:r>
      <w:r w:rsidR="0096073C">
        <w:rPr>
          <w:rStyle w:val="Znakapoznpodarou"/>
        </w:rPr>
        <w:footnoteReference w:id="205"/>
      </w:r>
      <w:r w:rsidR="0096073C">
        <w:t xml:space="preserve"> nebo Josefův sen, ve kterém mu anděl oznamuje, že dítě, které počala Maria, je z Ducha svatého.</w:t>
      </w:r>
      <w:r w:rsidR="0096073C">
        <w:rPr>
          <w:rStyle w:val="Znakapoznpodarou"/>
        </w:rPr>
        <w:footnoteReference w:id="206"/>
      </w:r>
      <w:r>
        <w:t xml:space="preserve"> Svatý Jan </w:t>
      </w:r>
      <w:proofErr w:type="spellStart"/>
      <w:r>
        <w:t>Bosco</w:t>
      </w:r>
      <w:proofErr w:type="spellEnd"/>
      <w:r>
        <w:t xml:space="preserve"> měl jednou takový prorocký sen, ve kterém </w:t>
      </w:r>
      <w:r w:rsidR="005C0710">
        <w:t>snil o budoucím poslání salesiánského řádu v Jižní Americe.</w:t>
      </w:r>
      <w:r w:rsidR="005C0710">
        <w:rPr>
          <w:rStyle w:val="Znakapoznpodarou"/>
        </w:rPr>
        <w:footnoteReference w:id="207"/>
      </w:r>
    </w:p>
    <w:p w14:paraId="0F2959B8" w14:textId="5D47B874" w:rsidR="0096073C" w:rsidRDefault="0096073C" w:rsidP="006532A7">
      <w:pPr>
        <w:ind w:firstLine="578"/>
        <w:rPr>
          <w:i/>
          <w:iCs/>
        </w:rPr>
      </w:pPr>
      <w:r>
        <w:t xml:space="preserve">Don </w:t>
      </w:r>
      <w:proofErr w:type="spellStart"/>
      <w:r>
        <w:t>Bosco</w:t>
      </w:r>
      <w:proofErr w:type="spellEnd"/>
      <w:r>
        <w:t xml:space="preserve"> v něm píše: „</w:t>
      </w:r>
      <w:r w:rsidRPr="00A6675C">
        <w:rPr>
          <w:i/>
          <w:iCs/>
        </w:rPr>
        <w:t>V horách Jižní Ameriky bude objeveno veliké bohatství</w:t>
      </w:r>
      <w:r w:rsidR="00A6675C" w:rsidRPr="00A6675C">
        <w:rPr>
          <w:i/>
          <w:iCs/>
        </w:rPr>
        <w:t xml:space="preserve">. Nebude se však jednat o bohatství ukryté v zemi, ale jiné, cennější než zlato. Z tohoto </w:t>
      </w:r>
      <w:r w:rsidR="00A6675C" w:rsidRPr="00A6675C">
        <w:rPr>
          <w:i/>
          <w:iCs/>
        </w:rPr>
        <w:lastRenderedPageBreak/>
        <w:t>bohatství bude čerpat nejen Jižní Amerika, ale celý svět a oči všech budou</w:t>
      </w:r>
      <w:r w:rsidR="00A6675C">
        <w:rPr>
          <w:i/>
          <w:iCs/>
        </w:rPr>
        <w:t xml:space="preserve"> upřeny</w:t>
      </w:r>
      <w:r w:rsidR="00A6675C" w:rsidRPr="00A6675C">
        <w:rPr>
          <w:i/>
          <w:iCs/>
        </w:rPr>
        <w:t xml:space="preserve"> na toto místo.“</w:t>
      </w:r>
      <w:r w:rsidR="00A6675C" w:rsidRPr="00A6675C">
        <w:rPr>
          <w:rStyle w:val="Znakapoznpodarou"/>
        </w:rPr>
        <w:footnoteReference w:id="208"/>
      </w:r>
    </w:p>
    <w:p w14:paraId="2FE635AB" w14:textId="5DB18E13" w:rsidR="00D2094A" w:rsidRDefault="00D2094A" w:rsidP="006532A7">
      <w:pPr>
        <w:ind w:firstLine="578"/>
      </w:pPr>
      <w:r>
        <w:t xml:space="preserve">Zdá se, že sv. Don </w:t>
      </w:r>
      <w:proofErr w:type="spellStart"/>
      <w:r>
        <w:t>Bosco</w:t>
      </w:r>
      <w:proofErr w:type="spellEnd"/>
      <w:r>
        <w:t xml:space="preserve"> měl na mysli právě ono horské město </w:t>
      </w:r>
      <w:proofErr w:type="spellStart"/>
      <w:r>
        <w:t>Cochabamba</w:t>
      </w:r>
      <w:proofErr w:type="spellEnd"/>
      <w:r>
        <w:t xml:space="preserve"> ve střední Bolívii. Bolívie je považována za jednu z ekonomicky nejchudších zemí Jižní </w:t>
      </w:r>
      <w:r w:rsidR="00CF4B84">
        <w:t xml:space="preserve">Ameriky, a přesto je zde něco tak cenného, že z toho bude čerpat celý svět, jak snil sv. </w:t>
      </w:r>
      <w:proofErr w:type="spellStart"/>
      <w:r w:rsidR="00CF4B84">
        <w:t>Bosco</w:t>
      </w:r>
      <w:proofErr w:type="spellEnd"/>
      <w:r w:rsidR="00CF4B84">
        <w:t>. V </w:t>
      </w:r>
      <w:proofErr w:type="spellStart"/>
      <w:r w:rsidR="00CF4B84">
        <w:t>Cochabambě</w:t>
      </w:r>
      <w:proofErr w:type="spellEnd"/>
      <w:r w:rsidR="00CF4B84">
        <w:t xml:space="preserve"> se odehrály dvě události, které si zasluhují pozornost celého</w:t>
      </w:r>
      <w:r w:rsidR="00392029">
        <w:t>,</w:t>
      </w:r>
      <w:r w:rsidR="00CF4B84">
        <w:t xml:space="preserve"> zejména katolického</w:t>
      </w:r>
      <w:r w:rsidR="00392029">
        <w:t xml:space="preserve">, </w:t>
      </w:r>
      <w:r w:rsidR="00CF4B84">
        <w:t xml:space="preserve">světa. </w:t>
      </w:r>
    </w:p>
    <w:p w14:paraId="10EA8922" w14:textId="797267C2" w:rsidR="00CF4B84" w:rsidRPr="00D2094A" w:rsidRDefault="00CF4B84" w:rsidP="006532A7">
      <w:pPr>
        <w:ind w:firstLine="578"/>
      </w:pPr>
      <w:r>
        <w:t xml:space="preserve">Ve městě se nachází socha Krista, z jehož očí </w:t>
      </w:r>
      <w:r w:rsidR="00D87CD9">
        <w:t>vytékají slzy a jehož tělo roní krev</w:t>
      </w:r>
      <w:r>
        <w:t xml:space="preserve">. </w:t>
      </w:r>
      <w:r w:rsidR="00D87CD9">
        <w:t xml:space="preserve">Druhou událostí je příběh </w:t>
      </w:r>
      <w:proofErr w:type="spellStart"/>
      <w:r w:rsidR="00D87CD9">
        <w:t>Cataliny</w:t>
      </w:r>
      <w:proofErr w:type="spellEnd"/>
      <w:r w:rsidR="00D87CD9">
        <w:t xml:space="preserve"> </w:t>
      </w:r>
      <w:proofErr w:type="spellStart"/>
      <w:r w:rsidR="00D87CD9">
        <w:t>Rivas</w:t>
      </w:r>
      <w:proofErr w:type="spellEnd"/>
      <w:r w:rsidR="00D87CD9">
        <w:t>, která je nositelkou stigmat,</w:t>
      </w:r>
      <w:r w:rsidR="00266A5E">
        <w:rPr>
          <w:rStyle w:val="Znakapoznpodarou"/>
        </w:rPr>
        <w:footnoteReference w:id="209"/>
      </w:r>
      <w:r w:rsidR="00D87CD9">
        <w:t xml:space="preserve"> a které se zjevuje Ježíš s Marií. </w:t>
      </w:r>
      <w:proofErr w:type="spellStart"/>
      <w:r w:rsidR="00D87CD9">
        <w:t>Catalina</w:t>
      </w:r>
      <w:proofErr w:type="spellEnd"/>
      <w:r w:rsidR="00D87CD9">
        <w:t xml:space="preserve"> pak sepisuje jejich slova do rozsáhlých deníků, které se rozšířily do celého světa.</w:t>
      </w:r>
      <w:r w:rsidR="00392029">
        <w:t xml:space="preserve"> Právě vize </w:t>
      </w:r>
      <w:proofErr w:type="spellStart"/>
      <w:r w:rsidR="00392029">
        <w:t>Cataliny</w:t>
      </w:r>
      <w:proofErr w:type="spellEnd"/>
      <w:r w:rsidR="00392029">
        <w:t xml:space="preserve"> </w:t>
      </w:r>
      <w:proofErr w:type="spellStart"/>
      <w:r w:rsidR="00392029">
        <w:t>Rivas</w:t>
      </w:r>
      <w:proofErr w:type="spellEnd"/>
      <w:r w:rsidR="00392029">
        <w:t xml:space="preserve"> bývají považovány za naplnění prorockého snu Dona </w:t>
      </w:r>
      <w:proofErr w:type="spellStart"/>
      <w:r w:rsidR="00392029">
        <w:t>Bosca</w:t>
      </w:r>
      <w:proofErr w:type="spellEnd"/>
      <w:r w:rsidR="00392029">
        <w:t>.</w:t>
      </w:r>
      <w:r w:rsidR="00392029">
        <w:rPr>
          <w:rStyle w:val="Znakapoznpodarou"/>
        </w:rPr>
        <w:footnoteReference w:id="210"/>
      </w:r>
    </w:p>
    <w:p w14:paraId="091BF870" w14:textId="77777777" w:rsidR="00333739" w:rsidRPr="00333739" w:rsidRDefault="00333739" w:rsidP="00333739"/>
    <w:p w14:paraId="668DF794" w14:textId="08B3D3C1" w:rsidR="00F6776E" w:rsidRDefault="00A27303" w:rsidP="00F6776E">
      <w:pPr>
        <w:pStyle w:val="Nadpis2"/>
      </w:pPr>
      <w:bookmarkStart w:id="19" w:name="_Toc163201345"/>
      <w:r>
        <w:t>Stručný p</w:t>
      </w:r>
      <w:r w:rsidR="002E5E48">
        <w:t>očátek</w:t>
      </w:r>
      <w:r w:rsidR="005505C3">
        <w:t xml:space="preserve"> stigmat</w:t>
      </w:r>
      <w:r w:rsidR="0056393F">
        <w:t xml:space="preserve"> a vizí</w:t>
      </w:r>
      <w:r w:rsidR="002E5E48">
        <w:t xml:space="preserve"> </w:t>
      </w:r>
      <w:proofErr w:type="spellStart"/>
      <w:r w:rsidR="00F6776E">
        <w:t>Cataliny</w:t>
      </w:r>
      <w:proofErr w:type="spellEnd"/>
      <w:r w:rsidR="00F6776E">
        <w:t xml:space="preserve"> </w:t>
      </w:r>
      <w:proofErr w:type="spellStart"/>
      <w:r w:rsidR="00F6776E">
        <w:t>Rivas</w:t>
      </w:r>
      <w:bookmarkEnd w:id="19"/>
      <w:proofErr w:type="spellEnd"/>
    </w:p>
    <w:p w14:paraId="270C3499" w14:textId="67CA2F0A" w:rsidR="00392029" w:rsidRDefault="00266A5E" w:rsidP="00266A5E">
      <w:pPr>
        <w:ind w:firstLine="578"/>
      </w:pPr>
      <w:r>
        <w:t xml:space="preserve">Jak již bylo zmíněno dříve, </w:t>
      </w:r>
      <w:proofErr w:type="spellStart"/>
      <w:r>
        <w:t>Catalina</w:t>
      </w:r>
      <w:proofErr w:type="spellEnd"/>
      <w:r>
        <w:t xml:space="preserve"> </w:t>
      </w:r>
      <w:proofErr w:type="spellStart"/>
      <w:r>
        <w:t>Rivas</w:t>
      </w:r>
      <w:proofErr w:type="spellEnd"/>
      <w:r>
        <w:t xml:space="preserve"> se narodila v roce 1944 v jednom Bolivijském městě.</w:t>
      </w:r>
      <w:r w:rsidR="00792244">
        <w:t xml:space="preserve"> </w:t>
      </w:r>
      <w:r w:rsidR="002E5E48">
        <w:t xml:space="preserve">V roce </w:t>
      </w:r>
      <w:r w:rsidR="00E774F6">
        <w:t xml:space="preserve">1993 postihla </w:t>
      </w:r>
      <w:proofErr w:type="spellStart"/>
      <w:r w:rsidR="00E774F6">
        <w:t>Catalinu</w:t>
      </w:r>
      <w:proofErr w:type="spellEnd"/>
      <w:r w:rsidR="00E774F6">
        <w:t xml:space="preserve"> </w:t>
      </w:r>
      <w:proofErr w:type="spellStart"/>
      <w:r w:rsidR="00E774F6">
        <w:t>Rivas</w:t>
      </w:r>
      <w:proofErr w:type="spellEnd"/>
      <w:r w:rsidR="00E774F6">
        <w:t>, toho</w:t>
      </w:r>
      <w:r w:rsidR="002E5E48">
        <w:t xml:space="preserve"> času žijící ve městě </w:t>
      </w:r>
      <w:proofErr w:type="spellStart"/>
      <w:r w:rsidR="002E5E48">
        <w:t>Cochabamba</w:t>
      </w:r>
      <w:proofErr w:type="spellEnd"/>
      <w:r w:rsidR="002E5E48">
        <w:t>, rodinná tragédie</w:t>
      </w:r>
      <w:r w:rsidR="00143DBD">
        <w:t xml:space="preserve">, díky které otevřela své srdce na Boží milosrdenství a rozhodla se navrátit zpět k Bohu. Později v roce 1993 začala tato mystička dostávat zprávy od Ježíše a panny Marie. V roce 1994 cestovala do města </w:t>
      </w:r>
      <w:proofErr w:type="spellStart"/>
      <w:r w:rsidR="00143DBD">
        <w:t>Conyers</w:t>
      </w:r>
      <w:proofErr w:type="spellEnd"/>
      <w:r w:rsidR="00143DBD">
        <w:t xml:space="preserve"> ve státě Georgie na výročí zjevení Matky Boží ve Fatimě, které se konalo 13. října. </w:t>
      </w:r>
      <w:r w:rsidR="00A27303">
        <w:t>Tehdy se stalo něco nečekaného, co vizionářka popisuje následovně:</w:t>
      </w:r>
      <w:r w:rsidR="00A27303">
        <w:rPr>
          <w:rStyle w:val="Znakapoznpodarou"/>
        </w:rPr>
        <w:footnoteReference w:id="211"/>
      </w:r>
    </w:p>
    <w:p w14:paraId="2212F6F8" w14:textId="77372511" w:rsidR="00A27303" w:rsidRDefault="00A27303" w:rsidP="00266A5E">
      <w:pPr>
        <w:ind w:firstLine="578"/>
      </w:pPr>
      <w:r w:rsidRPr="005505C3">
        <w:rPr>
          <w:i/>
          <w:iCs/>
        </w:rPr>
        <w:t>„Během toho, co jsem klečela na Svaté Hoře před velkým křížem, jsem uviděla světlo, které obklopovalo celý kříž. Bylo to velice silné světlo. Potom jsem pocítila nutnost odevzdat svůj život Pánu</w:t>
      </w:r>
      <w:r w:rsidR="005505C3" w:rsidRPr="005505C3">
        <w:rPr>
          <w:i/>
          <w:iCs/>
        </w:rPr>
        <w:t>, aby si jej použil jakkoli potřebuje. Já mu pak za vše, co se mnou udělá, budu vzdávat díky.“</w:t>
      </w:r>
      <w:r w:rsidR="005505C3" w:rsidRPr="005505C3">
        <w:rPr>
          <w:rStyle w:val="Znakapoznpodarou"/>
        </w:rPr>
        <w:footnoteReference w:id="212"/>
      </w:r>
      <w:r w:rsidR="005505C3" w:rsidRPr="005505C3">
        <w:t xml:space="preserve"> </w:t>
      </w:r>
    </w:p>
    <w:p w14:paraId="055B3F72" w14:textId="1480033D" w:rsidR="005505C3" w:rsidRDefault="005505C3" w:rsidP="00266A5E">
      <w:pPr>
        <w:ind w:firstLine="578"/>
      </w:pPr>
      <w:r>
        <w:t>Světlo vycházející z kříže proniklo skrze její nohy, ruce a srdce</w:t>
      </w:r>
      <w:r w:rsidR="0056393F">
        <w:t xml:space="preserve"> jako plameny ohně</w:t>
      </w:r>
      <w:r>
        <w:t>.</w:t>
      </w:r>
      <w:r w:rsidR="0056393F">
        <w:t xml:space="preserve"> Bolest byla tak velká, že </w:t>
      </w:r>
      <w:proofErr w:type="spellStart"/>
      <w:r w:rsidR="0056393F">
        <w:t>Catalina</w:t>
      </w:r>
      <w:proofErr w:type="spellEnd"/>
      <w:r w:rsidR="0056393F">
        <w:t xml:space="preserve"> upadla na zem. O dva dny později na Kostarice </w:t>
      </w:r>
      <w:r w:rsidR="00E774F6">
        <w:lastRenderedPageBreak/>
        <w:t>jí</w:t>
      </w:r>
      <w:r w:rsidR="0056393F">
        <w:t xml:space="preserve"> Ježíš řekl, že</w:t>
      </w:r>
      <w:r w:rsidR="00E774F6">
        <w:t xml:space="preserve"> dar stigmat, jí</w:t>
      </w:r>
      <w:r w:rsidR="0056393F">
        <w:t xml:space="preserve"> umožní podílet se na jeho utrpení na kříži, a že stigmata jsou jen pro ty, kteří ho chtějí milovat, jak on sám touží být milován.</w:t>
      </w:r>
      <w:r w:rsidR="0056393F">
        <w:rPr>
          <w:rStyle w:val="Znakapoznpodarou"/>
        </w:rPr>
        <w:footnoteReference w:id="213"/>
      </w:r>
    </w:p>
    <w:p w14:paraId="39FE4EFA" w14:textId="4820F893" w:rsidR="009567EA" w:rsidRDefault="00053F30" w:rsidP="00266A5E">
      <w:pPr>
        <w:ind w:firstLine="578"/>
      </w:pPr>
      <w:r>
        <w:t xml:space="preserve">V lednu roku 1996 doktor Ricardo </w:t>
      </w:r>
      <w:proofErr w:type="spellStart"/>
      <w:r>
        <w:t>Castanon</w:t>
      </w:r>
      <w:proofErr w:type="spellEnd"/>
      <w:r>
        <w:t xml:space="preserve">, specialista v oboru </w:t>
      </w:r>
      <w:proofErr w:type="spellStart"/>
      <w:r>
        <w:t>neuropsychofyziologie</w:t>
      </w:r>
      <w:proofErr w:type="spellEnd"/>
      <w:r>
        <w:t xml:space="preserve"> na Katolické univerzitě v Bolívii, zkoumal a potvrdil pravost stigmat na jejím těle, stejně jako nesmírnou agónii,</w:t>
      </w:r>
      <w:r>
        <w:rPr>
          <w:rStyle w:val="Znakapoznpodarou"/>
        </w:rPr>
        <w:footnoteReference w:id="214"/>
      </w:r>
      <w:r>
        <w:t xml:space="preserve"> kterou </w:t>
      </w:r>
      <w:proofErr w:type="spellStart"/>
      <w:r>
        <w:t>Catalina</w:t>
      </w:r>
      <w:proofErr w:type="spellEnd"/>
      <w:r>
        <w:t xml:space="preserve"> prožívá během těchto chvil. </w:t>
      </w:r>
      <w:r w:rsidR="00F20784">
        <w:t xml:space="preserve">Doktor </w:t>
      </w:r>
      <w:proofErr w:type="spellStart"/>
      <w:r w:rsidR="00F20784">
        <w:t>Castanon</w:t>
      </w:r>
      <w:proofErr w:type="spellEnd"/>
      <w:r w:rsidR="00F20784">
        <w:t xml:space="preserve"> byl</w:t>
      </w:r>
      <w:r>
        <w:t xml:space="preserve"> také svědkem toho, jak se rán</w:t>
      </w:r>
      <w:r w:rsidR="00F20784">
        <w:t>y</w:t>
      </w:r>
      <w:r>
        <w:t xml:space="preserve"> následujícího dne zázračně zahojily</w:t>
      </w:r>
      <w:r w:rsidR="00F20784">
        <w:t>. Lékaři nebyli sto vysvětlit, jak je možné, že tak hluboké rány zmizely v tak krátkém čase.</w:t>
      </w:r>
      <w:r w:rsidR="00F20784">
        <w:rPr>
          <w:rStyle w:val="Znakapoznpodarou"/>
        </w:rPr>
        <w:footnoteReference w:id="215"/>
      </w:r>
    </w:p>
    <w:p w14:paraId="640E97FC" w14:textId="29C960AC" w:rsidR="00C453D4" w:rsidRDefault="00D756C9" w:rsidP="00266A5E">
      <w:pPr>
        <w:ind w:firstLine="578"/>
      </w:pPr>
      <w:r>
        <w:t xml:space="preserve">Od té doby je </w:t>
      </w:r>
      <w:proofErr w:type="spellStart"/>
      <w:r>
        <w:t>Catalina</w:t>
      </w:r>
      <w:proofErr w:type="spellEnd"/>
      <w:r>
        <w:t xml:space="preserve"> nositelkou stigmat, které se objevují převážně na Velký Pátek a poté zase zmizí. Po těchto událostech napsala </w:t>
      </w:r>
      <w:proofErr w:type="spellStart"/>
      <w:r>
        <w:t>Catalina</w:t>
      </w:r>
      <w:proofErr w:type="spellEnd"/>
      <w:r>
        <w:t xml:space="preserve"> mnoho knih obsahujících různá poselství, zprávy a poučení, které obdržela od Ježíše a jeho Matky</w:t>
      </w:r>
      <w:r w:rsidR="00A21966">
        <w:t xml:space="preserve"> jako diktát. </w:t>
      </w:r>
    </w:p>
    <w:p w14:paraId="49AADDB4" w14:textId="057444E1" w:rsidR="00A21966" w:rsidRDefault="00A21966" w:rsidP="00266A5E">
      <w:pPr>
        <w:ind w:firstLine="578"/>
      </w:pPr>
      <w:r>
        <w:t xml:space="preserve">Dr. Ricardo </w:t>
      </w:r>
      <w:proofErr w:type="spellStart"/>
      <w:r>
        <w:t>Castanon</w:t>
      </w:r>
      <w:proofErr w:type="spellEnd"/>
      <w:r>
        <w:t xml:space="preserve">, který měl možnost </w:t>
      </w:r>
      <w:proofErr w:type="spellStart"/>
      <w:r>
        <w:t>Catalinu</w:t>
      </w:r>
      <w:proofErr w:type="spellEnd"/>
      <w:r>
        <w:t xml:space="preserve"> různými způsoby mnohokrát testovat, se vyjadřuje</w:t>
      </w:r>
      <w:r w:rsidR="007666B0">
        <w:t xml:space="preserve"> v roce 1998</w:t>
      </w:r>
      <w:r>
        <w:t xml:space="preserve"> k její osobě a neobvyklým událostem následovně:</w:t>
      </w:r>
    </w:p>
    <w:p w14:paraId="4248BBD8" w14:textId="5CF7063E" w:rsidR="00A21966" w:rsidRDefault="00A21966" w:rsidP="00266A5E">
      <w:pPr>
        <w:ind w:firstLine="578"/>
        <w:rPr>
          <w:i/>
          <w:iCs/>
        </w:rPr>
      </w:pPr>
      <w:r>
        <w:rPr>
          <w:i/>
          <w:iCs/>
        </w:rPr>
        <w:t>„</w:t>
      </w:r>
      <w:proofErr w:type="spellStart"/>
      <w:r>
        <w:rPr>
          <w:i/>
          <w:iCs/>
        </w:rPr>
        <w:t>Catalina</w:t>
      </w:r>
      <w:proofErr w:type="spellEnd"/>
      <w:r>
        <w:rPr>
          <w:i/>
          <w:iCs/>
        </w:rPr>
        <w:t xml:space="preserve"> </w:t>
      </w:r>
      <w:r w:rsidR="002F7392">
        <w:rPr>
          <w:i/>
          <w:iCs/>
        </w:rPr>
        <w:t xml:space="preserve">nedokončila střední školu, a přesto za méně, než tři roky napsala osm knih. Během dvou týdnů napsala ručně na 900 stran. Obsahově se její texty zabývají teologií, sociologií, lidským životem a božskou spiritualitou. Když si uvědomíte, že v těchto oblastech nemá žádné zkušenosti, že nikdy nic nenapsala a pak přijde se sešity o 200, 300 a 400 stránkách, ve kterých není žádná teologická chyba, víte, že se děje něco mimořádného. </w:t>
      </w:r>
      <w:proofErr w:type="spellStart"/>
      <w:r w:rsidR="002F7392">
        <w:rPr>
          <w:i/>
          <w:iCs/>
        </w:rPr>
        <w:t>Catalina</w:t>
      </w:r>
      <w:proofErr w:type="spellEnd"/>
      <w:r w:rsidR="002F7392">
        <w:rPr>
          <w:i/>
          <w:iCs/>
        </w:rPr>
        <w:t xml:space="preserve"> říká, ž</w:t>
      </w:r>
      <w:r w:rsidR="00F7597B">
        <w:rPr>
          <w:i/>
          <w:iCs/>
        </w:rPr>
        <w:t xml:space="preserve">e během toho, co jí Ježíš diktuje svá slova, její srdce bije velice rychle. Říká, že pokaždé, co jí Ježíš něco řekne, má tyhle stavy. Jakmile začne psát, už nepřestane. Píše nepřetržitě, pořád. Nemá ani chvíli na zastavení. Obvykle, když píšete dopis nějakému příteli, musíte se na chvíli zastavit a uvažovat nad tím, co chcete sdělit, ale ona ne. Píše nepřetržitě, pořád. Musím říct, že dohromady mohla napsat 4000 nebo 5000 stran inteligentního textu </w:t>
      </w:r>
      <w:r w:rsidR="007666B0">
        <w:rPr>
          <w:i/>
          <w:iCs/>
        </w:rPr>
        <w:t>o teologii, sociologii, lidském životě a božské spiritualitě, které mají navíc velice dobrou jazykovou úroveň a velice elegantní španělštinu. Tolik slov, kterým ani nerozumí.“</w:t>
      </w:r>
      <w:r w:rsidR="007666B0" w:rsidRPr="007666B0">
        <w:rPr>
          <w:rStyle w:val="Znakapoznpodarou"/>
        </w:rPr>
        <w:footnoteReference w:id="216"/>
      </w:r>
    </w:p>
    <w:p w14:paraId="16B47D20" w14:textId="77777777" w:rsidR="00F9087F" w:rsidRPr="00F9087F" w:rsidRDefault="00F9087F" w:rsidP="00266A5E">
      <w:pPr>
        <w:ind w:firstLine="578"/>
      </w:pPr>
    </w:p>
    <w:p w14:paraId="644F6951" w14:textId="60FC56E8" w:rsidR="00D756C9" w:rsidRDefault="00BB7A55" w:rsidP="00BB7A55">
      <w:pPr>
        <w:pStyle w:val="Nadpis2"/>
      </w:pPr>
      <w:bookmarkStart w:id="22" w:name="_Toc163201346"/>
      <w:r>
        <w:lastRenderedPageBreak/>
        <w:t xml:space="preserve">Pohled církve na </w:t>
      </w:r>
      <w:proofErr w:type="spellStart"/>
      <w:r>
        <w:t>Catalinu</w:t>
      </w:r>
      <w:proofErr w:type="spellEnd"/>
      <w:r>
        <w:t xml:space="preserve"> </w:t>
      </w:r>
      <w:proofErr w:type="spellStart"/>
      <w:r>
        <w:t>Rivas</w:t>
      </w:r>
      <w:bookmarkEnd w:id="22"/>
      <w:proofErr w:type="spellEnd"/>
    </w:p>
    <w:p w14:paraId="29BFB3CE" w14:textId="61124857" w:rsidR="00BB7A55" w:rsidRDefault="00833551" w:rsidP="00833551">
      <w:pPr>
        <w:ind w:firstLine="578"/>
      </w:pPr>
      <w:r>
        <w:t>Postupem času bylo ja</w:t>
      </w:r>
      <w:r w:rsidR="00080997">
        <w:t xml:space="preserve">sné, že se stále se rozšiřujícím </w:t>
      </w:r>
      <w:r>
        <w:t xml:space="preserve">povědomím o mimořádných událostech ohledně </w:t>
      </w:r>
      <w:proofErr w:type="spellStart"/>
      <w:r>
        <w:t>Cataliny</w:t>
      </w:r>
      <w:proofErr w:type="spellEnd"/>
      <w:r>
        <w:t xml:space="preserve"> </w:t>
      </w:r>
      <w:proofErr w:type="spellStart"/>
      <w:r>
        <w:t>Rivas</w:t>
      </w:r>
      <w:proofErr w:type="spellEnd"/>
      <w:r>
        <w:t xml:space="preserve"> a </w:t>
      </w:r>
      <w:r w:rsidR="00080997">
        <w:t>s exponenciálním růstem</w:t>
      </w:r>
      <w:r w:rsidR="00AF2926">
        <w:t xml:space="preserve"> zájmu z řad věřících, musí církev zaujmou</w:t>
      </w:r>
      <w:r w:rsidR="00E30FF5">
        <w:t>t</w:t>
      </w:r>
      <w:r w:rsidR="00AF2926">
        <w:t xml:space="preserve"> určité stanovisko.</w:t>
      </w:r>
    </w:p>
    <w:p w14:paraId="6294E0E0" w14:textId="377A532F" w:rsidR="00BC6D75" w:rsidRDefault="00AF2926" w:rsidP="00BC6D75">
      <w:pPr>
        <w:ind w:firstLine="578"/>
      </w:pPr>
      <w:r>
        <w:t xml:space="preserve">O těchto událostech byl informován místní arcibiskup René </w:t>
      </w:r>
      <w:proofErr w:type="spellStart"/>
      <w:r>
        <w:t>Fernandéz</w:t>
      </w:r>
      <w:proofErr w:type="spellEnd"/>
      <w:r>
        <w:t xml:space="preserve"> </w:t>
      </w:r>
      <w:proofErr w:type="spellStart"/>
      <w:r>
        <w:t>Apaza</w:t>
      </w:r>
      <w:proofErr w:type="spellEnd"/>
      <w:r>
        <w:t>, který</w:t>
      </w:r>
      <w:r w:rsidR="0003539F">
        <w:t xml:space="preserve"> po přečtení a prozkoumání jejich textů</w:t>
      </w:r>
      <w:r>
        <w:t xml:space="preserve"> vydal </w:t>
      </w:r>
      <w:r>
        <w:rPr>
          <w:i/>
          <w:iCs/>
        </w:rPr>
        <w:t>imprimatur</w:t>
      </w:r>
      <w:r w:rsidR="0003539F">
        <w:t>.</w:t>
      </w:r>
      <w:r w:rsidRPr="00AF2926">
        <w:rPr>
          <w:rStyle w:val="Znakapoznpodarou"/>
        </w:rPr>
        <w:footnoteReference w:id="217"/>
      </w:r>
      <w:r w:rsidR="0003539F">
        <w:t xml:space="preserve"> </w:t>
      </w:r>
      <w:r w:rsidR="00BC6D75">
        <w:t xml:space="preserve">Tento imprimatur byl vydán v dubnu roku 1998 všem osmi knihám poselství, které do té doby </w:t>
      </w:r>
      <w:proofErr w:type="spellStart"/>
      <w:r w:rsidR="00BC6D75">
        <w:t>Catalina</w:t>
      </w:r>
      <w:proofErr w:type="spellEnd"/>
      <w:r w:rsidR="00BC6D75">
        <w:t xml:space="preserve"> přijala. Arcibiskup se k situaci vyjádřil následovně:</w:t>
      </w:r>
    </w:p>
    <w:p w14:paraId="5D180047" w14:textId="490340F3" w:rsidR="00DE5B51" w:rsidRDefault="00BC6D75" w:rsidP="00295201">
      <w:pPr>
        <w:ind w:firstLine="578"/>
        <w:rPr>
          <w:i/>
          <w:iCs/>
        </w:rPr>
      </w:pPr>
      <w:r>
        <w:rPr>
          <w:i/>
          <w:iCs/>
        </w:rPr>
        <w:t xml:space="preserve">„Přečetli jsme knihy </w:t>
      </w:r>
      <w:proofErr w:type="spellStart"/>
      <w:r>
        <w:rPr>
          <w:i/>
          <w:iCs/>
        </w:rPr>
        <w:t>Cataliny</w:t>
      </w:r>
      <w:proofErr w:type="spellEnd"/>
      <w:r>
        <w:rPr>
          <w:i/>
          <w:iCs/>
        </w:rPr>
        <w:t xml:space="preserve"> a jsme přesvědčeni, že jejím jediným cílem je </w:t>
      </w:r>
      <w:r w:rsidR="00DE5B51">
        <w:rPr>
          <w:i/>
          <w:iCs/>
        </w:rPr>
        <w:t>provést nás všech</w:t>
      </w:r>
      <w:r w:rsidR="00636379">
        <w:rPr>
          <w:i/>
          <w:iCs/>
        </w:rPr>
        <w:t>ny</w:t>
      </w:r>
      <w:r w:rsidR="00DE5B51">
        <w:rPr>
          <w:i/>
          <w:iCs/>
        </w:rPr>
        <w:t xml:space="preserve"> cestou autentické víry, jejímž pramenem je evangelium Ježíše Krista.“</w:t>
      </w:r>
      <w:r w:rsidR="00636379" w:rsidRPr="00636379">
        <w:rPr>
          <w:rStyle w:val="Znakapoznpodarou"/>
        </w:rPr>
        <w:footnoteReference w:id="218"/>
      </w:r>
    </w:p>
    <w:p w14:paraId="239A5BA8" w14:textId="77777777" w:rsidR="00B93B36" w:rsidRDefault="00221BAA" w:rsidP="001E76DC">
      <w:pPr>
        <w:ind w:firstLine="578"/>
        <w:rPr>
          <w:bCs/>
        </w:rPr>
      </w:pPr>
      <w:r>
        <w:t>Na začátku roku 1997 vybral arcibiskup z </w:t>
      </w:r>
      <w:proofErr w:type="spellStart"/>
      <w:r>
        <w:t>Cochabamby</w:t>
      </w:r>
      <w:proofErr w:type="spellEnd"/>
      <w:r>
        <w:t xml:space="preserve"> </w:t>
      </w:r>
      <w:proofErr w:type="spellStart"/>
      <w:r>
        <w:t>Catalinu</w:t>
      </w:r>
      <w:proofErr w:type="spellEnd"/>
      <w:r>
        <w:t xml:space="preserve"> </w:t>
      </w:r>
      <w:proofErr w:type="spellStart"/>
      <w:r>
        <w:t>Rivas</w:t>
      </w:r>
      <w:proofErr w:type="spellEnd"/>
      <w:r>
        <w:t xml:space="preserve"> jako svou </w:t>
      </w:r>
      <w:r w:rsidR="006C27EF">
        <w:t xml:space="preserve">výkonnou tajemnici pro Šestou Eucharistickou Mariánskou konferenci Bolivijských zemí. Na této konferenci vznikl Apoštolát Nové evangelizace – ANE. </w:t>
      </w:r>
      <w:r w:rsidR="00E11AD8">
        <w:t xml:space="preserve">V knize </w:t>
      </w:r>
      <w:r w:rsidR="00E11AD8">
        <w:rPr>
          <w:bCs/>
          <w:i/>
          <w:iCs/>
        </w:rPr>
        <w:t>Z</w:t>
      </w:r>
      <w:r w:rsidR="00E11AD8" w:rsidRPr="00E11AD8">
        <w:rPr>
          <w:bCs/>
          <w:i/>
          <w:iCs/>
        </w:rPr>
        <w:t xml:space="preserve"> </w:t>
      </w:r>
      <w:proofErr w:type="spellStart"/>
      <w:r w:rsidR="00E11AD8">
        <w:rPr>
          <w:bCs/>
          <w:i/>
          <w:iCs/>
        </w:rPr>
        <w:t>S</w:t>
      </w:r>
      <w:r w:rsidR="00E11AD8" w:rsidRPr="00E11AD8">
        <w:rPr>
          <w:bCs/>
          <w:i/>
          <w:iCs/>
        </w:rPr>
        <w:t>ynaju</w:t>
      </w:r>
      <w:proofErr w:type="spellEnd"/>
      <w:r w:rsidR="00E11AD8" w:rsidRPr="00E11AD8">
        <w:rPr>
          <w:bCs/>
          <w:i/>
          <w:iCs/>
        </w:rPr>
        <w:t xml:space="preserve"> na </w:t>
      </w:r>
      <w:proofErr w:type="spellStart"/>
      <w:r w:rsidR="00E11AD8">
        <w:rPr>
          <w:bCs/>
          <w:i/>
          <w:iCs/>
        </w:rPr>
        <w:t>K</w:t>
      </w:r>
      <w:r w:rsidR="00E11AD8" w:rsidRPr="00E11AD8">
        <w:rPr>
          <w:bCs/>
          <w:i/>
          <w:iCs/>
        </w:rPr>
        <w:t>alwarię</w:t>
      </w:r>
      <w:proofErr w:type="spellEnd"/>
      <w:r w:rsidR="00E11AD8" w:rsidRPr="00E11AD8">
        <w:rPr>
          <w:bCs/>
          <w:i/>
          <w:iCs/>
        </w:rPr>
        <w:t xml:space="preserve">: </w:t>
      </w:r>
      <w:proofErr w:type="spellStart"/>
      <w:r w:rsidR="00E11AD8" w:rsidRPr="00E11AD8">
        <w:rPr>
          <w:bCs/>
          <w:i/>
          <w:iCs/>
        </w:rPr>
        <w:t>Refleksje</w:t>
      </w:r>
      <w:proofErr w:type="spellEnd"/>
      <w:r w:rsidR="00E11AD8" w:rsidRPr="00E11AD8">
        <w:rPr>
          <w:bCs/>
          <w:i/>
          <w:iCs/>
        </w:rPr>
        <w:t xml:space="preserve"> o </w:t>
      </w:r>
      <w:proofErr w:type="spellStart"/>
      <w:r w:rsidR="00E11AD8" w:rsidRPr="00E11AD8">
        <w:rPr>
          <w:bCs/>
          <w:i/>
          <w:iCs/>
        </w:rPr>
        <w:t>ostatnich</w:t>
      </w:r>
      <w:proofErr w:type="spellEnd"/>
      <w:r w:rsidR="00E11AD8" w:rsidRPr="00E11AD8">
        <w:rPr>
          <w:bCs/>
          <w:i/>
          <w:iCs/>
        </w:rPr>
        <w:t xml:space="preserve"> </w:t>
      </w:r>
      <w:proofErr w:type="spellStart"/>
      <w:r w:rsidR="00E11AD8" w:rsidRPr="00E11AD8">
        <w:rPr>
          <w:bCs/>
          <w:i/>
          <w:iCs/>
        </w:rPr>
        <w:t>słowach</w:t>
      </w:r>
      <w:proofErr w:type="spellEnd"/>
      <w:r w:rsidR="00E11AD8" w:rsidRPr="00E11AD8">
        <w:rPr>
          <w:bCs/>
          <w:i/>
          <w:iCs/>
        </w:rPr>
        <w:t xml:space="preserve"> Pana </w:t>
      </w:r>
      <w:proofErr w:type="spellStart"/>
      <w:r w:rsidR="00E11AD8" w:rsidRPr="00E11AD8">
        <w:rPr>
          <w:bCs/>
          <w:i/>
          <w:iCs/>
        </w:rPr>
        <w:t>Jezusa</w:t>
      </w:r>
      <w:proofErr w:type="spellEnd"/>
      <w:r w:rsidR="00E11AD8">
        <w:rPr>
          <w:bCs/>
          <w:i/>
          <w:iCs/>
        </w:rPr>
        <w:t xml:space="preserve"> </w:t>
      </w:r>
      <w:r w:rsidR="00E11AD8">
        <w:rPr>
          <w:bCs/>
        </w:rPr>
        <w:t>se</w:t>
      </w:r>
      <w:r w:rsidR="00E11AD8">
        <w:rPr>
          <w:bCs/>
          <w:i/>
          <w:iCs/>
        </w:rPr>
        <w:t xml:space="preserve"> </w:t>
      </w:r>
      <w:r w:rsidR="00E11AD8" w:rsidRPr="00E11AD8">
        <w:rPr>
          <w:bCs/>
        </w:rPr>
        <w:t>svatý Jan Pavel II k nové evangelizaci vyjadřuje následovně</w:t>
      </w:r>
      <w:r w:rsidR="00E11AD8">
        <w:rPr>
          <w:bCs/>
        </w:rPr>
        <w:t xml:space="preserve">: </w:t>
      </w:r>
    </w:p>
    <w:p w14:paraId="0D4504C6" w14:textId="48D8E22B" w:rsidR="00636379" w:rsidRDefault="00E11AD8" w:rsidP="001E76DC">
      <w:pPr>
        <w:ind w:firstLine="578"/>
        <w:rPr>
          <w:bCs/>
          <w:i/>
          <w:iCs/>
        </w:rPr>
      </w:pPr>
      <w:r>
        <w:rPr>
          <w:bCs/>
          <w:i/>
          <w:iCs/>
        </w:rPr>
        <w:t>„Pozorujíce náš svět, vidíme, že potřebuje „novou evangelizaci“, která učiní, že přítomnost Boha zazáří s novou mocí a nasměřuje nás ke Kristu, naší naději. K jeho milosrdenství.</w:t>
      </w:r>
      <w:r w:rsidR="00B93B36">
        <w:rPr>
          <w:bCs/>
          <w:i/>
          <w:iCs/>
        </w:rPr>
        <w:t>“</w:t>
      </w:r>
      <w:r w:rsidR="00B93B36" w:rsidRPr="00B93B36">
        <w:rPr>
          <w:rStyle w:val="Znakapoznpodarou"/>
          <w:bCs/>
        </w:rPr>
        <w:footnoteReference w:id="219"/>
      </w:r>
    </w:p>
    <w:p w14:paraId="157A9254" w14:textId="74035202" w:rsidR="00B93B36" w:rsidRDefault="00B93B36" w:rsidP="001E76DC">
      <w:pPr>
        <w:ind w:firstLine="578"/>
      </w:pPr>
      <w:r>
        <w:t>Na jaře roku 1999 televizní stanice FOX zkoumala události v </w:t>
      </w:r>
      <w:proofErr w:type="spellStart"/>
      <w:r>
        <w:t>Cochabambě</w:t>
      </w:r>
      <w:proofErr w:type="spellEnd"/>
      <w:r>
        <w:t xml:space="preserve">, kde nezávisle lékařsky testovala </w:t>
      </w:r>
      <w:proofErr w:type="spellStart"/>
      <w:r>
        <w:t>Catalinu</w:t>
      </w:r>
      <w:proofErr w:type="spellEnd"/>
      <w:r>
        <w:t xml:space="preserve"> </w:t>
      </w:r>
      <w:proofErr w:type="spellStart"/>
      <w:r>
        <w:t>Rivas</w:t>
      </w:r>
      <w:proofErr w:type="spellEnd"/>
      <w:r>
        <w:t xml:space="preserve"> v </w:t>
      </w:r>
      <w:proofErr w:type="spellStart"/>
      <w:r>
        <w:t>Mexico</w:t>
      </w:r>
      <w:proofErr w:type="spellEnd"/>
      <w:r>
        <w:t xml:space="preserve"> city. Následně odvysílala sv</w:t>
      </w:r>
      <w:r w:rsidR="00391D64">
        <w:t>á</w:t>
      </w:r>
      <w:r w:rsidR="00CF3473">
        <w:t xml:space="preserve"> pozoruhodná</w:t>
      </w:r>
      <w:r>
        <w:t xml:space="preserve"> zjištění </w:t>
      </w:r>
      <w:r w:rsidR="00391D64">
        <w:t>v Severní Americe, Austrálii a Novém Zélandu ve dvouhodinovém dokumentárním filmu s názvem: Znamení od Boha – Věda testuje víru, který vidělo přes 27 milionů lidí.</w:t>
      </w:r>
    </w:p>
    <w:p w14:paraId="2B0CB313" w14:textId="693CB920" w:rsidR="00391D64" w:rsidRPr="00B93B36" w:rsidRDefault="00391D64" w:rsidP="001E76DC">
      <w:pPr>
        <w:ind w:firstLine="578"/>
      </w:pPr>
      <w:r>
        <w:t xml:space="preserve">Knihy </w:t>
      </w:r>
      <w:proofErr w:type="spellStart"/>
      <w:r>
        <w:t>Cataliny</w:t>
      </w:r>
      <w:proofErr w:type="spellEnd"/>
      <w:r>
        <w:t xml:space="preserve"> </w:t>
      </w:r>
      <w:proofErr w:type="spellStart"/>
      <w:r>
        <w:t>Rivas</w:t>
      </w:r>
      <w:proofErr w:type="spellEnd"/>
      <w:r>
        <w:t xml:space="preserve"> byly od té doby přeloženy do mnoha světových jazyků a rozšířily se do celého světa. Vznikl velký počet filmů dokumentujících její život, </w:t>
      </w:r>
      <w:r>
        <w:lastRenderedPageBreak/>
        <w:t xml:space="preserve">události, vize atd. Slovy arcibiskupa </w:t>
      </w:r>
      <w:proofErr w:type="spellStart"/>
      <w:r>
        <w:t>Catalina</w:t>
      </w:r>
      <w:proofErr w:type="spellEnd"/>
      <w:r>
        <w:t xml:space="preserve"> tak pomalu naplňuje to, co po ní žádal Ježíš, aby jeho slova, která jí diktuje, byla známa všem lidem na celém světě.  </w:t>
      </w:r>
    </w:p>
    <w:p w14:paraId="1CCFFC4E" w14:textId="77777777" w:rsidR="00BB7A55" w:rsidRPr="00BB7A55" w:rsidRDefault="00BB7A55" w:rsidP="00BB7A55"/>
    <w:p w14:paraId="3A9CC291" w14:textId="1B8FD915" w:rsidR="00392029" w:rsidRDefault="00BB7A55" w:rsidP="00BB7A55">
      <w:pPr>
        <w:pStyle w:val="Nadpis2"/>
      </w:pPr>
      <w:bookmarkStart w:id="24" w:name="_Toc163201347"/>
      <w:proofErr w:type="spellStart"/>
      <w:r>
        <w:t>Catalina</w:t>
      </w:r>
      <w:proofErr w:type="spellEnd"/>
      <w:r>
        <w:t xml:space="preserve"> </w:t>
      </w:r>
      <w:proofErr w:type="spellStart"/>
      <w:r>
        <w:t>Rivas</w:t>
      </w:r>
      <w:proofErr w:type="spellEnd"/>
      <w:r>
        <w:t xml:space="preserve"> dnes</w:t>
      </w:r>
      <w:bookmarkEnd w:id="24"/>
    </w:p>
    <w:p w14:paraId="6CE81251" w14:textId="1E3A74EC" w:rsidR="00BC6D75" w:rsidRDefault="007A22D2" w:rsidP="001E76DC">
      <w:pPr>
        <w:ind w:firstLine="578"/>
      </w:pPr>
      <w:r>
        <w:t xml:space="preserve">Dnes je </w:t>
      </w:r>
      <w:proofErr w:type="spellStart"/>
      <w:r>
        <w:t>Catalina</w:t>
      </w:r>
      <w:proofErr w:type="spellEnd"/>
      <w:r>
        <w:t xml:space="preserve"> </w:t>
      </w:r>
      <w:proofErr w:type="spellStart"/>
      <w:r>
        <w:t>Rivas</w:t>
      </w:r>
      <w:proofErr w:type="spellEnd"/>
      <w:r w:rsidR="00696B61">
        <w:t xml:space="preserve"> především</w:t>
      </w:r>
      <w:r>
        <w:t xml:space="preserve"> ženou v</w:t>
      </w:r>
      <w:r w:rsidR="0040318F">
        <w:t> </w:t>
      </w:r>
      <w:r>
        <w:t>domácnosti</w:t>
      </w:r>
      <w:r w:rsidR="0040318F">
        <w:t xml:space="preserve"> </w:t>
      </w:r>
      <w:r w:rsidR="00696B61">
        <w:t xml:space="preserve">a </w:t>
      </w:r>
      <w:r w:rsidR="0040318F">
        <w:t>babičkou</w:t>
      </w:r>
      <w:r w:rsidR="001E76DC">
        <w:t>. Svůj čas</w:t>
      </w:r>
      <w:r w:rsidR="00CF3473">
        <w:t xml:space="preserve"> z velké části věnuje podpoře</w:t>
      </w:r>
      <w:r w:rsidR="001E76DC">
        <w:t xml:space="preserve"> Apoštolátu Nové evangelizace.</w:t>
      </w:r>
      <w:r w:rsidR="00696B61">
        <w:t xml:space="preserve"> Její podpora zahrnuje přednášky po celém světě, podpora a povzbuzení lidí k tomu, aby odev</w:t>
      </w:r>
      <w:r w:rsidR="00CF3473">
        <w:t>zdali svůj život Kristu, podpoře</w:t>
      </w:r>
      <w:r w:rsidR="00696B61">
        <w:t xml:space="preserve"> k obnově vztahu s Bohem a k úplnému zasvěcení se Bohu a k podpoře výzvy Svatého otce k Nové evangelizaci. </w:t>
      </w:r>
      <w:r w:rsidR="00696B61">
        <w:rPr>
          <w:rStyle w:val="Znakapoznpodarou"/>
        </w:rPr>
        <w:footnoteReference w:id="220"/>
      </w:r>
    </w:p>
    <w:p w14:paraId="7AC1DD40" w14:textId="4457A79C" w:rsidR="00696B61" w:rsidRDefault="00696B61" w:rsidP="001E76DC">
      <w:pPr>
        <w:ind w:firstLine="578"/>
      </w:pPr>
      <w:r>
        <w:t xml:space="preserve">Právě ona socha krvácejícího Krista a zejména vše, co se děje </w:t>
      </w:r>
      <w:proofErr w:type="spellStart"/>
      <w:r>
        <w:t>Catalině</w:t>
      </w:r>
      <w:proofErr w:type="spellEnd"/>
      <w:r>
        <w:t xml:space="preserve">, může být oním bohatstvím cennějším než zlato, které sv. Don </w:t>
      </w:r>
      <w:proofErr w:type="spellStart"/>
      <w:r>
        <w:t>Bosco</w:t>
      </w:r>
      <w:proofErr w:type="spellEnd"/>
      <w:r>
        <w:t xml:space="preserve"> předpověděl před více než sto lety, které přijde skrze hory </w:t>
      </w:r>
      <w:proofErr w:type="spellStart"/>
      <w:r>
        <w:t>Cochabamby</w:t>
      </w:r>
      <w:proofErr w:type="spellEnd"/>
      <w:r>
        <w:t xml:space="preserve"> a dotkne se celého světa.</w:t>
      </w:r>
    </w:p>
    <w:p w14:paraId="464904E5" w14:textId="77777777" w:rsidR="001E76DC" w:rsidRPr="00BC6D75" w:rsidRDefault="001E76DC" w:rsidP="00BC6D75"/>
    <w:p w14:paraId="18FF1D08" w14:textId="7ABB6FDD" w:rsidR="0003539F" w:rsidRDefault="00F6776E" w:rsidP="0003539F">
      <w:pPr>
        <w:pStyle w:val="Nadpis2"/>
      </w:pPr>
      <w:bookmarkStart w:id="25" w:name="_Toc163201348"/>
      <w:r>
        <w:t>Mystická vize mše svaté</w:t>
      </w:r>
      <w:bookmarkEnd w:id="25"/>
    </w:p>
    <w:p w14:paraId="5F3BC73A" w14:textId="20B1726A" w:rsidR="00D14747" w:rsidRDefault="00C23BCB" w:rsidP="00CB43B2">
      <w:pPr>
        <w:ind w:firstLine="708"/>
        <w:rPr>
          <w:i/>
          <w:iCs/>
        </w:rPr>
      </w:pPr>
      <w:r>
        <w:t xml:space="preserve">V knize Eucharistie znovu objevená </w:t>
      </w:r>
      <w:proofErr w:type="spellStart"/>
      <w:r>
        <w:t>Catalina</w:t>
      </w:r>
      <w:proofErr w:type="spellEnd"/>
      <w:r>
        <w:t xml:space="preserve"> píše, že tím, co obdržela od Pána ohledně mše svaté se chce a musí podělit s celým světem, pro slávu jediného Boha a spásu všech lidí, </w:t>
      </w:r>
      <w:r w:rsidR="00290182">
        <w:t xml:space="preserve">kteří chtějí otevřít svá srdce Kristu, a aby tak znovu zahořeli láskou k Ježíši Kristu. </w:t>
      </w:r>
      <w:r w:rsidR="00EB1607">
        <w:t xml:space="preserve">Podle </w:t>
      </w:r>
      <w:proofErr w:type="spellStart"/>
      <w:r w:rsidR="00EB1607">
        <w:t>Cataliny</w:t>
      </w:r>
      <w:proofErr w:type="spellEnd"/>
      <w:r w:rsidR="00EB1607">
        <w:t xml:space="preserve"> jsou katecheze o eucharistii velice důležité zejména z toho důvodu, že přijímání Krista není obyčejn</w:t>
      </w:r>
      <w:r w:rsidR="00CF3473">
        <w:t>á rutina, ale především intimní setkání</w:t>
      </w:r>
      <w:r w:rsidR="00EB1607">
        <w:t xml:space="preserve"> s Láskou – Ježíšem. </w:t>
      </w:r>
      <w:r w:rsidR="00EB1607">
        <w:rPr>
          <w:i/>
          <w:iCs/>
        </w:rPr>
        <w:t>„A také proto, aby mí bratři a sestry z celého světa mohli prožívat celým svým srdcem ten největší zázrak: slavení Eucharistie.“</w:t>
      </w:r>
      <w:r w:rsidR="00EB1607" w:rsidRPr="00EB1607">
        <w:rPr>
          <w:rStyle w:val="Znakapoznpodarou"/>
        </w:rPr>
        <w:footnoteReference w:id="221"/>
      </w:r>
    </w:p>
    <w:p w14:paraId="4D7A96C2" w14:textId="77777777" w:rsidR="00C51790" w:rsidRDefault="00C51790" w:rsidP="00290182">
      <w:pPr>
        <w:ind w:firstLine="431"/>
      </w:pPr>
    </w:p>
    <w:p w14:paraId="729014A3" w14:textId="0BA81479" w:rsidR="00C51790" w:rsidRDefault="00C51790" w:rsidP="00C51790">
      <w:pPr>
        <w:pStyle w:val="Nadpis3"/>
      </w:pPr>
      <w:bookmarkStart w:id="26" w:name="_Toc163201349"/>
      <w:r>
        <w:t>Úvodní obřady</w:t>
      </w:r>
      <w:bookmarkEnd w:id="26"/>
    </w:p>
    <w:p w14:paraId="53A47718" w14:textId="23B108D4" w:rsidR="005D478F" w:rsidRDefault="005D478F" w:rsidP="005D478F">
      <w:pPr>
        <w:ind w:firstLine="708"/>
      </w:pPr>
      <w:r>
        <w:t xml:space="preserve">Vše se odehrálo v den slavnosti Zvěstování Páně, který církev slaví většinou devět měsíců před narozením Ježíše Krista. </w:t>
      </w:r>
      <w:proofErr w:type="spellStart"/>
      <w:r>
        <w:t>Catalina</w:t>
      </w:r>
      <w:proofErr w:type="spellEnd"/>
      <w:r>
        <w:t xml:space="preserve"> vstupovala do kostela ve chvíli, kdy již arcibiskup spolu s kněžími vcházeli do presbytáře. </w:t>
      </w:r>
      <w:r w:rsidR="00710338">
        <w:t xml:space="preserve">V tomto momentu k ní promluvil jemný ženský hlas, který patřil Panně Marii. </w:t>
      </w:r>
    </w:p>
    <w:p w14:paraId="3E5ED331" w14:textId="2C3EEFB5" w:rsidR="00710338" w:rsidRDefault="00710338" w:rsidP="005D478F">
      <w:pPr>
        <w:ind w:firstLine="708"/>
        <w:rPr>
          <w:i/>
          <w:iCs/>
        </w:rPr>
      </w:pPr>
      <w:r>
        <w:rPr>
          <w:i/>
          <w:iCs/>
        </w:rPr>
        <w:lastRenderedPageBreak/>
        <w:t>„Dnes je den, kdy se ti dostane naučení. Chci, aby ses dobře usebrala, aby ses o tom, co prožiješ mohla podělit s celým lidstvem.“</w:t>
      </w:r>
      <w:r w:rsidRPr="00710338">
        <w:rPr>
          <w:rStyle w:val="Znakapoznpodarou"/>
        </w:rPr>
        <w:footnoteReference w:id="222"/>
      </w:r>
    </w:p>
    <w:p w14:paraId="01208648" w14:textId="4EA31E51" w:rsidR="00710338" w:rsidRDefault="00710338" w:rsidP="005D478F">
      <w:pPr>
        <w:ind w:firstLine="708"/>
      </w:pPr>
      <w:proofErr w:type="spellStart"/>
      <w:r>
        <w:t>Catalina</w:t>
      </w:r>
      <w:proofErr w:type="spellEnd"/>
      <w:r>
        <w:t xml:space="preserve"> byla zaskočena, ale snažila se soustředit. Předsedající začal bohoslužbu a při úkonu kajícnosti Maria znovu promluvila:</w:t>
      </w:r>
    </w:p>
    <w:p w14:paraId="394A12D6" w14:textId="4FC3FB73" w:rsidR="00710338" w:rsidRDefault="00710338" w:rsidP="005D478F">
      <w:pPr>
        <w:ind w:firstLine="708"/>
        <w:rPr>
          <w:i/>
          <w:iCs/>
        </w:rPr>
      </w:pPr>
      <w:r>
        <w:rPr>
          <w:i/>
          <w:iCs/>
        </w:rPr>
        <w:t>„Pros Pána z hloubi srdce, aby ti odpustil hříchy, jimž jsi Ho urazila. Tak se budeš moci důstojně účastnit na velkém privilegiu, kterým je mše svatá.“</w:t>
      </w:r>
      <w:r w:rsidRPr="00065ACF">
        <w:rPr>
          <w:rStyle w:val="Znakapoznpodarou"/>
        </w:rPr>
        <w:footnoteReference w:id="223"/>
      </w:r>
    </w:p>
    <w:p w14:paraId="0E5AFEB3" w14:textId="4C4FAC8D" w:rsidR="00065ACF" w:rsidRDefault="00065ACF" w:rsidP="005D478F">
      <w:pPr>
        <w:ind w:firstLine="708"/>
      </w:pPr>
      <w:proofErr w:type="spellStart"/>
      <w:r>
        <w:t>Catalina</w:t>
      </w:r>
      <w:proofErr w:type="spellEnd"/>
      <w:r>
        <w:t xml:space="preserve"> dále popisuje, že nevěděla, proč má prosit o odpuštění hříchů, když včera byla u svátosti smíření, a tak je přece ve stavu milosti posvěcující. Maria jí sdělila všechna přestoupení, kterých se od včerejší zpovědi dopustila, včetně pozdního příchodu na mši a neochotě se usebrat, uklidnit a trochu se na nadcházející okamžiky připravit.</w:t>
      </w:r>
      <w:r>
        <w:rPr>
          <w:rStyle w:val="Znakapoznpodarou"/>
        </w:rPr>
        <w:footnoteReference w:id="224"/>
      </w:r>
    </w:p>
    <w:p w14:paraId="18236A11" w14:textId="6EC4D346" w:rsidR="00065ACF" w:rsidRDefault="0043192E" w:rsidP="005D478F">
      <w:pPr>
        <w:ind w:firstLine="708"/>
      </w:pPr>
      <w:r>
        <w:t xml:space="preserve">Maria pokračovala: </w:t>
      </w:r>
      <w:r>
        <w:rPr>
          <w:i/>
          <w:iCs/>
        </w:rPr>
        <w:t>„Proč přicházíte na poslední chvíli? Máte přicházet dříve, abyste se mohli pomodlit a poprosit Pána, aby vám poslal svého Svatého Ducha, který vás obdaří pokojem, očití vás od ducha tohoto světa, od neklidu, problémů a roztržitostí, abyste mohli správně prožít tento svatý čas.“</w:t>
      </w:r>
      <w:r w:rsidRPr="0043192E">
        <w:rPr>
          <w:rStyle w:val="Znakapoznpodarou"/>
        </w:rPr>
        <w:footnoteReference w:id="225"/>
      </w:r>
      <w:r>
        <w:rPr>
          <w:i/>
          <w:iCs/>
        </w:rPr>
        <w:t xml:space="preserve"> </w:t>
      </w:r>
      <w:r w:rsidR="0028292A">
        <w:t xml:space="preserve">Svá slova Maria zakončila tím, že mše svatá je ten největší zázrak světa, ve kterém nám Bůh dává ten největší dar a my jsme často vlažní, lhostejní, bez zájmu. </w:t>
      </w:r>
      <w:proofErr w:type="spellStart"/>
      <w:r w:rsidR="005031ED">
        <w:t>Catalina</w:t>
      </w:r>
      <w:proofErr w:type="spellEnd"/>
      <w:r w:rsidR="005031ED">
        <w:t xml:space="preserve"> byla těmito slovy tak pohnuta, že hned prosila Boha o odpuštění, že mnohokrát vstoupila do kostela až po kázání, mnohokrát odmítala pochopit, co znamená být na mši a mnohokrát se ji účastnila se závažnými hříchy v srdci.</w:t>
      </w:r>
      <w:r w:rsidR="005031ED">
        <w:rPr>
          <w:rStyle w:val="Znakapoznpodarou"/>
        </w:rPr>
        <w:footnoteReference w:id="226"/>
      </w:r>
    </w:p>
    <w:p w14:paraId="1D1DD995" w14:textId="118BE325" w:rsidR="0028292A" w:rsidRPr="0043192E" w:rsidRDefault="0028292A" w:rsidP="005D478F">
      <w:pPr>
        <w:ind w:firstLine="708"/>
      </w:pPr>
      <w:r>
        <w:t xml:space="preserve">Jelikož to byla sváteční mše, bohoslužba pokračovala zpěvem Gloria. V ten moment jsme povinni velebit a blahoslavit z celého svého srdce Nejsvětější Trojici a uznat, že jsme jejich stvořením, popisuje </w:t>
      </w:r>
      <w:proofErr w:type="spellStart"/>
      <w:r>
        <w:t>Catalina</w:t>
      </w:r>
      <w:proofErr w:type="spellEnd"/>
      <w:r>
        <w:t xml:space="preserve"> slova Marie. Náhle se </w:t>
      </w:r>
      <w:proofErr w:type="spellStart"/>
      <w:r>
        <w:t>Catalina</w:t>
      </w:r>
      <w:proofErr w:type="spellEnd"/>
      <w:r>
        <w:t xml:space="preserve"> uviděla </w:t>
      </w:r>
      <w:r w:rsidR="003746D2">
        <w:t xml:space="preserve">v místě plném světla, před trůnem Božím. Nejprve uviděla vlídnou tvář Otce, která zářila laskavostí, následně se objevil Ježíš s tváří plnou něžnosti a milosrdenství. </w:t>
      </w:r>
      <w:proofErr w:type="spellStart"/>
      <w:r w:rsidR="003746D2">
        <w:t>Catalina</w:t>
      </w:r>
      <w:proofErr w:type="spellEnd"/>
      <w:r w:rsidR="003746D2">
        <w:t xml:space="preserve">, stojíce před Nejsvětější Trojicí, požádala, aby jí Bůh zbavil všech zlých duchů, obdařil ji pokojem, aby mohla čerpat ty největší milosti z Eucharistie, aby ji </w:t>
      </w:r>
      <w:r w:rsidR="003746D2">
        <w:lastRenderedPageBreak/>
        <w:t>Duch svatý přetvořil, jednal skrze ni a vedl ji, a aby tak její život přinesl to nejlepší ovoce.</w:t>
      </w:r>
      <w:r w:rsidR="003746D2">
        <w:rPr>
          <w:rStyle w:val="Znakapoznpodarou"/>
        </w:rPr>
        <w:footnoteReference w:id="227"/>
      </w:r>
    </w:p>
    <w:p w14:paraId="4D1D69C2" w14:textId="77777777" w:rsidR="00710338" w:rsidRPr="00710338" w:rsidRDefault="00710338" w:rsidP="005D478F">
      <w:pPr>
        <w:ind w:firstLine="708"/>
        <w:rPr>
          <w:i/>
          <w:iCs/>
        </w:rPr>
      </w:pPr>
    </w:p>
    <w:p w14:paraId="335FA0DA" w14:textId="60243AF9" w:rsidR="00C51790" w:rsidRDefault="005D478F" w:rsidP="00C51790">
      <w:pPr>
        <w:pStyle w:val="Nadpis3"/>
      </w:pPr>
      <w:bookmarkStart w:id="27" w:name="_Toc163201350"/>
      <w:r>
        <w:t>Bohoslužba slova</w:t>
      </w:r>
      <w:bookmarkEnd w:id="27"/>
    </w:p>
    <w:p w14:paraId="36BBFE03" w14:textId="468C6952" w:rsidR="008D478A" w:rsidRDefault="008D478A" w:rsidP="008D478A">
      <w:pPr>
        <w:ind w:firstLine="708"/>
      </w:pPr>
      <w:r>
        <w:t xml:space="preserve">Na začátku bohoslužby slova, před čteními z Písma, Maria řekla </w:t>
      </w:r>
      <w:proofErr w:type="spellStart"/>
      <w:r>
        <w:t>Catalině</w:t>
      </w:r>
      <w:proofErr w:type="spellEnd"/>
      <w:r>
        <w:t>, že se má modlit, aby Bůh očistil její srdce, aby v něm Boží slovo mohlo růst a rozvíjet se</w:t>
      </w:r>
      <w:r w:rsidR="00331FEF">
        <w:t>,</w:t>
      </w:r>
      <w:r>
        <w:t xml:space="preserve"> a aby tak přinášelo hojné ovoce. </w:t>
      </w:r>
      <w:r w:rsidR="00E220B9">
        <w:t>Máme dávat veliký pozor na jednotlivá čtení a homilii, protože to, co uslyšíme, v nás zůstane a vydá plody.</w:t>
      </w:r>
      <w:r w:rsidR="00E220B9">
        <w:rPr>
          <w:rStyle w:val="Znakapoznpodarou"/>
        </w:rPr>
        <w:footnoteReference w:id="228"/>
      </w:r>
    </w:p>
    <w:p w14:paraId="72CEA5D0" w14:textId="16722938" w:rsidR="00E220B9" w:rsidRDefault="00E220B9" w:rsidP="008D478A">
      <w:pPr>
        <w:ind w:firstLine="708"/>
        <w:rPr>
          <w:i/>
          <w:iCs/>
        </w:rPr>
      </w:pPr>
      <w:r>
        <w:rPr>
          <w:i/>
          <w:iCs/>
        </w:rPr>
        <w:t>„Musíš se snažit, aby sis celý den připomínala ta slova, která na tebe zapůsobila</w:t>
      </w:r>
      <w:r w:rsidR="009F7EE1">
        <w:rPr>
          <w:i/>
          <w:iCs/>
        </w:rPr>
        <w:t>. Někdy to mohou být dva verše, jindy četba celého evangelia, a někdy jen jediné slovo</w:t>
      </w:r>
      <w:r>
        <w:rPr>
          <w:i/>
          <w:iCs/>
        </w:rPr>
        <w:t>…</w:t>
      </w:r>
      <w:r w:rsidR="009F7EE1">
        <w:rPr>
          <w:i/>
          <w:iCs/>
        </w:rPr>
        <w:t xml:space="preserve"> Písmo svaté se nevrací zpět dokud nevydá plody. </w:t>
      </w:r>
      <w:r>
        <w:rPr>
          <w:i/>
          <w:iCs/>
        </w:rPr>
        <w:t xml:space="preserve"> Život se změní, jestliže dovolíme, aby Boží slovo proměňovalo naši osobnost.“</w:t>
      </w:r>
      <w:r w:rsidRPr="00EE7FC5">
        <w:rPr>
          <w:rStyle w:val="Znakapoznpodarou"/>
        </w:rPr>
        <w:footnoteReference w:id="229"/>
      </w:r>
    </w:p>
    <w:p w14:paraId="3E2B7342" w14:textId="11CC2AB8" w:rsidR="00E220B9" w:rsidRPr="009F7EE1" w:rsidRDefault="00E220B9" w:rsidP="008D478A">
      <w:pPr>
        <w:ind w:firstLine="708"/>
      </w:pPr>
      <w:proofErr w:type="spellStart"/>
      <w:r>
        <w:t>Catalina</w:t>
      </w:r>
      <w:proofErr w:type="spellEnd"/>
      <w:r>
        <w:t xml:space="preserve"> následně děkovala Bohu za možnost naslouchat jeho slovu a hned prosila o odpuštění,</w:t>
      </w:r>
      <w:r w:rsidR="009F7EE1">
        <w:t xml:space="preserve"> za tvrdost jejího srdce,</w:t>
      </w:r>
      <w:r>
        <w:t xml:space="preserve"> že se mnohokrát účastnila mše svaté z povinnosti,</w:t>
      </w:r>
      <w:r w:rsidR="00EE7FC5">
        <w:t xml:space="preserve"> což také předávala svým dětem,</w:t>
      </w:r>
      <w:r>
        <w:t xml:space="preserve"> místo toho, aby na bohoslužbu chodila z lásky k němu a touhy být jím naplněná. </w:t>
      </w:r>
      <w:r w:rsidR="009F7EE1">
        <w:t>Své pocity</w:t>
      </w:r>
      <w:r w:rsidR="00EE7FC5">
        <w:t xml:space="preserve"> </w:t>
      </w:r>
      <w:proofErr w:type="spellStart"/>
      <w:r w:rsidR="00EE7FC5">
        <w:t>Catalina</w:t>
      </w:r>
      <w:proofErr w:type="spellEnd"/>
      <w:r w:rsidR="00EE7FC5">
        <w:t xml:space="preserve"> popisuje následovně: </w:t>
      </w:r>
      <w:r w:rsidR="00EE7FC5">
        <w:rPr>
          <w:i/>
          <w:iCs/>
        </w:rPr>
        <w:t>„Jakou bolest jsem najednou pociťovala nad tím, o co všechno jsem zbytečně přicházela po mnoho let kvůli své lhostejnosti. Jak povrchní je naše účast na mši svaté, když se chceme jen ukázat před společností! Jak jen plýtváme časem, když se zab</w:t>
      </w:r>
      <w:r w:rsidR="00331FEF">
        <w:rPr>
          <w:i/>
          <w:iCs/>
        </w:rPr>
        <w:t>ýváme věcmi tohoto světa, které</w:t>
      </w:r>
      <w:r w:rsidR="00EE7FC5">
        <w:rPr>
          <w:i/>
          <w:iCs/>
        </w:rPr>
        <w:t xml:space="preserve"> mohou v momentě nebýt a na konci našeho života nám jej ani o minutu neprodlouží! Přesto víme, že nic z toho nám nemůže dát ani kousek nebe na zemi, a nakonec život věčný.“</w:t>
      </w:r>
      <w:r w:rsidR="00EE7FC5" w:rsidRPr="00EE7FC5">
        <w:rPr>
          <w:rStyle w:val="Znakapoznpodarou"/>
        </w:rPr>
        <w:footnoteReference w:id="230"/>
      </w:r>
      <w:r w:rsidR="009F7EE1">
        <w:rPr>
          <w:i/>
          <w:iCs/>
        </w:rPr>
        <w:t xml:space="preserve"> </w:t>
      </w:r>
    </w:p>
    <w:p w14:paraId="2AB610F1" w14:textId="77777777" w:rsidR="008D478A" w:rsidRPr="008D478A" w:rsidRDefault="008D478A" w:rsidP="008D478A"/>
    <w:p w14:paraId="71E4C95A" w14:textId="1D5EA083" w:rsidR="005D478F" w:rsidRDefault="005D478F" w:rsidP="005D478F">
      <w:pPr>
        <w:pStyle w:val="Nadpis3"/>
      </w:pPr>
      <w:bookmarkStart w:id="28" w:name="_Toc163201351"/>
      <w:r>
        <w:t>Eucharistická bohoslužba</w:t>
      </w:r>
      <w:bookmarkEnd w:id="28"/>
    </w:p>
    <w:p w14:paraId="7909ADDC" w14:textId="3B573CD5" w:rsidR="009F7EE1" w:rsidRDefault="009F7EE1" w:rsidP="009F7EE1">
      <w:pPr>
        <w:ind w:firstLine="708"/>
      </w:pPr>
      <w:r>
        <w:t>Poté, co bohoslužba slova skončila</w:t>
      </w:r>
      <w:r w:rsidR="00CA3694">
        <w:t xml:space="preserve"> a nadešel čas obětování</w:t>
      </w:r>
      <w:r>
        <w:t xml:space="preserve"> Maria chtěla po </w:t>
      </w:r>
      <w:proofErr w:type="spellStart"/>
      <w:r>
        <w:t>Catalině</w:t>
      </w:r>
      <w:proofErr w:type="spellEnd"/>
      <w:r>
        <w:t>, aby opakovala jednu modlitbu, kterou se modlí všichni svatí, a kterou chce, abychom se modlili tak</w:t>
      </w:r>
      <w:r w:rsidR="00B4326B">
        <w:t>é</w:t>
      </w:r>
      <w:r>
        <w:t xml:space="preserve"> my ostatní. </w:t>
      </w:r>
    </w:p>
    <w:p w14:paraId="4BE9CF12" w14:textId="60CD6E3E" w:rsidR="00B4326B" w:rsidRDefault="00B4326B" w:rsidP="009F7EE1">
      <w:pPr>
        <w:ind w:firstLine="708"/>
        <w:rPr>
          <w:i/>
          <w:iCs/>
        </w:rPr>
      </w:pPr>
      <w:r>
        <w:rPr>
          <w:i/>
          <w:iCs/>
        </w:rPr>
        <w:t xml:space="preserve">„Pane obětuji ti všechno, čím jsem, všechno, co mám a všechno, co mohu. Vše vkládám do tvých rukou. Pane, pomoz mi překonat moji malost. Nejsvětější Bože, pro </w:t>
      </w:r>
      <w:r>
        <w:rPr>
          <w:i/>
          <w:iCs/>
        </w:rPr>
        <w:lastRenderedPageBreak/>
        <w:t>chválu tvého Syna, proměň mě. Prosím tě za moji rodinu, mé dobrodince, za každého člena našeho společenství, za všechny osoby, které brojí proti nám a za všechny, kteří mě prosí o modlitbu. Daruj mi pokorné srdce, aby jejich cesta byla méně obtížná.“</w:t>
      </w:r>
      <w:r w:rsidRPr="0013733A">
        <w:rPr>
          <w:rStyle w:val="Znakapoznpodarou"/>
        </w:rPr>
        <w:footnoteReference w:id="231"/>
      </w:r>
    </w:p>
    <w:p w14:paraId="60FCA929" w14:textId="4E281956" w:rsidR="00B4326B" w:rsidRDefault="00CA3694" w:rsidP="009F7EE1">
      <w:pPr>
        <w:ind w:firstLine="708"/>
      </w:pPr>
      <w:r>
        <w:t xml:space="preserve">Vlastně to je to, co po nás chce Ježíš, dodává </w:t>
      </w:r>
      <w:proofErr w:type="spellStart"/>
      <w:r>
        <w:t>Catalina</w:t>
      </w:r>
      <w:proofErr w:type="spellEnd"/>
      <w:r>
        <w:t xml:space="preserve">, abychom </w:t>
      </w:r>
      <w:proofErr w:type="spellStart"/>
      <w:r w:rsidR="00F75EAF">
        <w:t>upokořovali</w:t>
      </w:r>
      <w:proofErr w:type="spellEnd"/>
      <w:r w:rsidR="00F75EAF">
        <w:t xml:space="preserve"> naše srdce pro dobro druhých, aby se tak oni cítili lépe a abychom tak zmírňovali jejich bolest. O několik let později našla </w:t>
      </w:r>
      <w:proofErr w:type="spellStart"/>
      <w:r w:rsidR="00F75EAF">
        <w:t>Catalina</w:t>
      </w:r>
      <w:proofErr w:type="spellEnd"/>
      <w:r w:rsidR="00F75EAF">
        <w:t xml:space="preserve"> velice podobnou modlitbu ve sbírce modliteb svého oblíbeného svatého – </w:t>
      </w:r>
      <w:proofErr w:type="spellStart"/>
      <w:r w:rsidR="00F75EAF">
        <w:t>Josémarie</w:t>
      </w:r>
      <w:proofErr w:type="spellEnd"/>
      <w:r w:rsidR="00F75EAF">
        <w:t xml:space="preserve"> </w:t>
      </w:r>
      <w:proofErr w:type="spellStart"/>
      <w:r w:rsidR="00F75EAF">
        <w:t>Escrivá</w:t>
      </w:r>
      <w:proofErr w:type="spellEnd"/>
      <w:r w:rsidR="00F75EAF">
        <w:t xml:space="preserve"> de </w:t>
      </w:r>
      <w:proofErr w:type="spellStart"/>
      <w:r w:rsidR="00F75EAF">
        <w:t>Balaguer</w:t>
      </w:r>
      <w:proofErr w:type="spellEnd"/>
      <w:r w:rsidR="00F75EAF">
        <w:t xml:space="preserve">. </w:t>
      </w:r>
    </w:p>
    <w:p w14:paraId="6AA07E68" w14:textId="77777777" w:rsidR="00B140DB" w:rsidRDefault="00B140DB" w:rsidP="009F7EE1">
      <w:pPr>
        <w:ind w:firstLine="708"/>
      </w:pPr>
    </w:p>
    <w:p w14:paraId="69EC8205" w14:textId="0A0DBDE2" w:rsidR="00B140DB" w:rsidRPr="00B140DB" w:rsidRDefault="00B140DB" w:rsidP="009F7EE1">
      <w:pPr>
        <w:ind w:firstLine="708"/>
        <w:rPr>
          <w:b/>
          <w:bCs/>
        </w:rPr>
      </w:pPr>
      <w:r>
        <w:rPr>
          <w:b/>
          <w:bCs/>
        </w:rPr>
        <w:t>Obětní průvod</w:t>
      </w:r>
    </w:p>
    <w:p w14:paraId="65C131C8" w14:textId="6DBBEBC2" w:rsidR="00F75EAF" w:rsidRDefault="00F75EAF" w:rsidP="009F7EE1">
      <w:pPr>
        <w:ind w:firstLine="708"/>
      </w:pPr>
      <w:r>
        <w:t xml:space="preserve">Najednou se stalo něco zvláštního. Z lavic začaly vstávat postavy, které před tím neviděla. </w:t>
      </w:r>
      <w:r w:rsidR="00D87F93">
        <w:t>Jako by</w:t>
      </w:r>
      <w:r>
        <w:t xml:space="preserve"> za každého přítomného v kostele povstala jiná osoba, až byl chrám naplněn krásnými mladými lidmi</w:t>
      </w:r>
      <w:r w:rsidR="00D87F93">
        <w:t xml:space="preserve">. Tyto postavy byly oblečeny do bělostných rouch, směřovaly do hlavní lodi a pak k hlavnímu oltáři. Panna Maria řekla: </w:t>
      </w:r>
      <w:r w:rsidR="00D87F93">
        <w:rPr>
          <w:i/>
          <w:iCs/>
        </w:rPr>
        <w:t>„Dívej se, to jsou andělé strážní každé z těch osob, které jsou v kostele. Tvůj anděl strážný odnáší tvé dary a tvé prosby před Pánův oltář.“</w:t>
      </w:r>
      <w:r w:rsidR="00D87F93" w:rsidRPr="00D87F93">
        <w:rPr>
          <w:rStyle w:val="Znakapoznpodarou"/>
        </w:rPr>
        <w:footnoteReference w:id="232"/>
      </w:r>
      <w:r w:rsidR="00D87F93">
        <w:rPr>
          <w:i/>
          <w:iCs/>
        </w:rPr>
        <w:t xml:space="preserve"> </w:t>
      </w:r>
      <w:proofErr w:type="spellStart"/>
      <w:r w:rsidR="00D87F93">
        <w:t>Catalina</w:t>
      </w:r>
      <w:proofErr w:type="spellEnd"/>
      <w:r w:rsidR="00D87F93">
        <w:t xml:space="preserve"> popisuje tváře těch stvoření jako neuvěřitelné krásné a oslnivé. Tváře byly jemné s dívčími rysy, ale výškou postavy odpovídali spíše mužům. Tito andělé strážní měli bosé nohy, které se nedotýkaly podlahy a tvořili nádherný průvod. </w:t>
      </w:r>
    </w:p>
    <w:p w14:paraId="7200AE6D" w14:textId="7BEC54CA" w:rsidR="00884D20" w:rsidRDefault="00124A8A" w:rsidP="00ED3373">
      <w:pPr>
        <w:ind w:firstLine="708"/>
      </w:pPr>
      <w:r>
        <w:t xml:space="preserve">V průvodu šly tři druhy andělů. První část andělů nesla zlatou misku jejíž obsah zářil čistým zlatým světlem. Druhá část andělů měla ruce prázdné a na konci průvodu šli andělé, kteří byli velice smutní. Jejich ruce byly sepjaté k modlitbě a hlava byla sklopená. Panna Maria začala </w:t>
      </w:r>
      <w:proofErr w:type="spellStart"/>
      <w:r>
        <w:t>Catalině</w:t>
      </w:r>
      <w:proofErr w:type="spellEnd"/>
      <w:r>
        <w:t xml:space="preserve"> vysvětlovat, že první, ra</w:t>
      </w:r>
      <w:r w:rsidR="00331FEF">
        <w:t>dostní jsou andělé těch, kteří</w:t>
      </w:r>
      <w:r>
        <w:t xml:space="preserve"> obětují mši svatou na mnoho úmyslů. Tihle lidé jsou si vědomi toho, co znamená slavit mši svatou. </w:t>
      </w:r>
      <w:r>
        <w:rPr>
          <w:i/>
          <w:iCs/>
        </w:rPr>
        <w:t>„Obětuj v tomto okamžiku Pánu sama sebe. Daruj mu své bolesti, naděje, smutky, radosti a prosby. Pamatuj, že mše svatá má nekonečnou cenu. Proto buď štědrá v obětování i prosbách.“</w:t>
      </w:r>
      <w:r w:rsidRPr="00124A8A">
        <w:rPr>
          <w:rStyle w:val="Znakapoznpodarou"/>
        </w:rPr>
        <w:footnoteReference w:id="233"/>
      </w:r>
      <w:r>
        <w:rPr>
          <w:i/>
          <w:iCs/>
        </w:rPr>
        <w:t xml:space="preserve"> </w:t>
      </w:r>
      <w:r>
        <w:t xml:space="preserve">Druzí andělé patří těm lidem, kteří jsou přítomni na bohoslužbě, ale nikdy nic Bohu neobětují. Tito lidé </w:t>
      </w:r>
      <w:r w:rsidR="00884D20">
        <w:t>jako by</w:t>
      </w:r>
      <w:r>
        <w:t xml:space="preserve"> neměli zájem na jednotlivých částech bohoslužby a také nemají žádný dar, který by chtěli položit na oltář. </w:t>
      </w:r>
      <w:r w:rsidR="00884D20">
        <w:t xml:space="preserve">Třetí skupina andělů, pokračuje Maria, reprezentuje ty, kteří se nechtějí bohoslužby účastnit a přicházejí jen z povinnosti, bez touhy v srdci. Tito andělé jsou </w:t>
      </w:r>
      <w:r w:rsidR="00884D20">
        <w:lastRenderedPageBreak/>
        <w:t>velice smutní, protože nemají nic, co by mohli předložit Pánu na oltář.</w:t>
      </w:r>
      <w:r w:rsidR="00ED3373">
        <w:t xml:space="preserve"> Po těchto slovech znovu Maria naléhá na </w:t>
      </w:r>
      <w:proofErr w:type="spellStart"/>
      <w:r w:rsidR="00ED3373">
        <w:t>Catalinu</w:t>
      </w:r>
      <w:proofErr w:type="spellEnd"/>
      <w:r w:rsidR="00ED3373">
        <w:t xml:space="preserve"> a připomíná ji, že se nemáme bát prosit o mnoho, ba naopak. Např. máme myslet na napravení hříšníků, mír na světě, dobro pro naše rodiny a bližní, na ty, kteří nás prosili o modlitbu. Nejvíce se však prý Bohu líbí oběť, která je jako </w:t>
      </w:r>
      <w:proofErr w:type="spellStart"/>
      <w:r w:rsidR="00ED3373">
        <w:t>celopal</w:t>
      </w:r>
      <w:proofErr w:type="spellEnd"/>
      <w:r w:rsidR="00ED3373">
        <w:t>, oběť, kdy obětujeme sami sebe, aby nás Bůh mohl přetvořit dle sebe.</w:t>
      </w:r>
      <w:r w:rsidR="00884D20">
        <w:rPr>
          <w:rStyle w:val="Znakapoznpodarou"/>
        </w:rPr>
        <w:footnoteReference w:id="234"/>
      </w:r>
    </w:p>
    <w:p w14:paraId="7D0642BC" w14:textId="77777777" w:rsidR="00B140DB" w:rsidRDefault="00B140DB" w:rsidP="00ED3373">
      <w:pPr>
        <w:ind w:firstLine="708"/>
      </w:pPr>
    </w:p>
    <w:p w14:paraId="1A49C4CE" w14:textId="25CDA49C" w:rsidR="00B140DB" w:rsidRDefault="00B140DB" w:rsidP="00ED3373">
      <w:pPr>
        <w:ind w:firstLine="708"/>
        <w:rPr>
          <w:b/>
          <w:bCs/>
        </w:rPr>
      </w:pPr>
      <w:r>
        <w:rPr>
          <w:b/>
          <w:bCs/>
        </w:rPr>
        <w:t>Sanktus</w:t>
      </w:r>
    </w:p>
    <w:p w14:paraId="334176D8" w14:textId="10DFB8FC" w:rsidR="00B140DB" w:rsidRDefault="00B140DB" w:rsidP="00B140DB">
      <w:pPr>
        <w:ind w:firstLine="708"/>
      </w:pPr>
      <w:r>
        <w:t xml:space="preserve">Během toho, co se celé bohoslužebné shromáždění dalo do zpěvu „Svatý, svatý, svatý…“, </w:t>
      </w:r>
      <w:proofErr w:type="spellStart"/>
      <w:r>
        <w:t>Catalině</w:t>
      </w:r>
      <w:proofErr w:type="spellEnd"/>
      <w:r>
        <w:t xml:space="preserve"> vše, co bylo za celebrantem, zmizelo. Vlevo od celebranta bylo vidět tisíce andělů v řadách. Velcí, malí, s obrovskými křídly, bez křídel. Všichni klečeli s rukama složenýma, klaněli se a vzdávali čet Pánu. Všichni andělé měli bílé tuniky a mnohohlasně zpívali spolu s lidmi.</w:t>
      </w:r>
      <w:r w:rsidR="0082245F">
        <w:rPr>
          <w:rStyle w:val="Znakapoznpodarou"/>
        </w:rPr>
        <w:footnoteReference w:id="235"/>
      </w:r>
    </w:p>
    <w:p w14:paraId="299D9BCB" w14:textId="77777777" w:rsidR="00B140DB" w:rsidRDefault="00B140DB" w:rsidP="00B140DB">
      <w:pPr>
        <w:ind w:firstLine="708"/>
      </w:pPr>
    </w:p>
    <w:p w14:paraId="10AF0E0B" w14:textId="7F4D46A8" w:rsidR="00B140DB" w:rsidRDefault="00B140DB" w:rsidP="00B140DB">
      <w:pPr>
        <w:ind w:firstLine="708"/>
        <w:rPr>
          <w:b/>
          <w:bCs/>
        </w:rPr>
      </w:pPr>
      <w:r>
        <w:rPr>
          <w:b/>
          <w:bCs/>
        </w:rPr>
        <w:t>Proměňování</w:t>
      </w:r>
    </w:p>
    <w:p w14:paraId="59D18303" w14:textId="24DC51D6" w:rsidR="00B140DB" w:rsidRDefault="0082245F" w:rsidP="0082245F">
      <w:pPr>
        <w:ind w:firstLine="708"/>
      </w:pPr>
      <w:r>
        <w:t xml:space="preserve">Během proměňování se v presbytáři za arcibiskupem objevil další velký zástup postav. Tyto postavy měly stejné tuniky jako andělé, ale v pastelových barvách všeho druhu. Jejich tváře zářily radosti a podle popisu </w:t>
      </w:r>
      <w:proofErr w:type="spellStart"/>
      <w:r>
        <w:t>Cataliny</w:t>
      </w:r>
      <w:proofErr w:type="spellEnd"/>
      <w:r>
        <w:t xml:space="preserve">, šlo poznat, že jsou rozdílného věku, ale tváře byly stejné – šťastné a bez vrásek. </w:t>
      </w:r>
    </w:p>
    <w:p w14:paraId="5407F8E7" w14:textId="77A56C0D" w:rsidR="00A97260" w:rsidRDefault="00A97260" w:rsidP="0082245F">
      <w:pPr>
        <w:ind w:firstLine="708"/>
        <w:rPr>
          <w:i/>
          <w:iCs/>
        </w:rPr>
      </w:pPr>
      <w:r>
        <w:t xml:space="preserve">Matka Boží řekla: </w:t>
      </w:r>
      <w:r>
        <w:rPr>
          <w:i/>
          <w:iCs/>
        </w:rPr>
        <w:t>„To jsou všichni svatí a blahoslavení. Jsou mezi nimi duše tvých příbuzných, které se už těší z patření na Boha.“</w:t>
      </w:r>
      <w:r w:rsidRPr="00A97260">
        <w:rPr>
          <w:rStyle w:val="Znakapoznpodarou"/>
        </w:rPr>
        <w:footnoteReference w:id="236"/>
      </w:r>
      <w:r>
        <w:rPr>
          <w:i/>
          <w:iCs/>
        </w:rPr>
        <w:t xml:space="preserve"> </w:t>
      </w:r>
    </w:p>
    <w:p w14:paraId="0C7F3A9E" w14:textId="72CDB474" w:rsidR="009F7EE1" w:rsidRDefault="0001042C" w:rsidP="0001042C">
      <w:pPr>
        <w:ind w:firstLine="708"/>
      </w:pPr>
      <w:r>
        <w:t xml:space="preserve">Následně spatřila </w:t>
      </w:r>
      <w:proofErr w:type="spellStart"/>
      <w:r>
        <w:t>Catalina</w:t>
      </w:r>
      <w:proofErr w:type="spellEnd"/>
      <w:r>
        <w:t xml:space="preserve"> Matku Boží, jak klečí na pravé straně od arcibiskupa, patříce na něho. Maria to vysvětlila tím způsobem, že i když ji Ježíš moc miluje, tak ji nedal dar a důstojnost kněžství – zpřítomňovat denně eucharistický zázrak. Proto</w:t>
      </w:r>
      <w:r w:rsidR="0059449D">
        <w:t xml:space="preserve"> má</w:t>
      </w:r>
      <w:r>
        <w:t xml:space="preserve"> </w:t>
      </w:r>
      <w:r w:rsidR="0059449D">
        <w:t>k těmto služebníkům hlubokou úctu a klečí až za nimi.</w:t>
      </w:r>
      <w:r w:rsidR="003A3BFE">
        <w:t xml:space="preserve"> Dále dodává, že nikde jinde na světě není ona více přítomná než při mši svaté u svého Syna.</w:t>
      </w:r>
      <w:r w:rsidR="0059449D">
        <w:rPr>
          <w:rStyle w:val="Znakapoznpodarou"/>
        </w:rPr>
        <w:footnoteReference w:id="237"/>
      </w:r>
    </w:p>
    <w:p w14:paraId="1B14DF75" w14:textId="2E3F545E" w:rsidR="0059449D" w:rsidRDefault="0059449D" w:rsidP="0001042C">
      <w:pPr>
        <w:ind w:firstLine="708"/>
      </w:pPr>
      <w:r>
        <w:t xml:space="preserve">Před oltářem se náhle objevily stíny lidí v šedých barvách, kteří pozvedali ruce směrem vzhůru. Panna Maria řekla </w:t>
      </w:r>
      <w:proofErr w:type="spellStart"/>
      <w:r>
        <w:t>Catalině</w:t>
      </w:r>
      <w:proofErr w:type="spellEnd"/>
      <w:r>
        <w:t>, že to jsou duše těch, kteří se nacházejí v očistci. Tyto duše, ke svému očištění, nutně potřebují naše modlitby, protože se mohou modlit pouze za nás, nikoliv však za sebe.</w:t>
      </w:r>
      <w:r w:rsidR="003A3BFE">
        <w:t xml:space="preserve"> </w:t>
      </w:r>
    </w:p>
    <w:p w14:paraId="40AF2269" w14:textId="2606311A" w:rsidR="003A3BFE" w:rsidRDefault="003A3BFE" w:rsidP="0001042C">
      <w:pPr>
        <w:ind w:firstLine="708"/>
        <w:rPr>
          <w:i/>
          <w:iCs/>
        </w:rPr>
      </w:pPr>
      <w:r>
        <w:lastRenderedPageBreak/>
        <w:t xml:space="preserve">Během toho, co kněz pozdvihl hostii, jeho tělo a tvář byla naplněna zářivým světlem a na rukou šly vidět rány po hřebech. </w:t>
      </w:r>
      <w:proofErr w:type="spellStart"/>
      <w:r>
        <w:t>Catalina</w:t>
      </w:r>
      <w:proofErr w:type="spellEnd"/>
      <w:r>
        <w:t xml:space="preserve"> říká, že to byl Ježíš, který rozpínal své tělo kolem těla celebrujícího kněze. </w:t>
      </w:r>
      <w:r w:rsidR="006160B4">
        <w:t xml:space="preserve">Na pozvedající hostii se objevila tvář Ježíše. </w:t>
      </w:r>
      <w:proofErr w:type="spellStart"/>
      <w:r w:rsidR="006160B4">
        <w:t>Catalina</w:t>
      </w:r>
      <w:proofErr w:type="spellEnd"/>
      <w:r w:rsidR="006160B4">
        <w:t xml:space="preserve"> z toho úžasu, čeho je svědkem, chtěla sklopit hlavu, ale Matka Boží ji zastavila se slovy: </w:t>
      </w:r>
      <w:r w:rsidR="006160B4">
        <w:rPr>
          <w:i/>
          <w:iCs/>
        </w:rPr>
        <w:t>„Nedívej se dolů. Zahleď se na Něho a opakuj slova z Fatimy… Řekni Mu, jak velice Ho miluješ a klaněj se Králi králů.“</w:t>
      </w:r>
      <w:r w:rsidR="006160B4" w:rsidRPr="006160B4">
        <w:rPr>
          <w:rStyle w:val="Znakapoznpodarou"/>
        </w:rPr>
        <w:footnoteReference w:id="238"/>
      </w:r>
    </w:p>
    <w:p w14:paraId="77598D3D" w14:textId="0EE081D4" w:rsidR="006160B4" w:rsidRPr="006160B4" w:rsidRDefault="00397381" w:rsidP="0001042C">
      <w:pPr>
        <w:ind w:firstLine="708"/>
      </w:pPr>
      <w:r>
        <w:t xml:space="preserve">Během toho, co kněz pozdvihl kalich a vyslovil slova proměnění nad vínem, zmizely zdi a strop kostela a presbytář byl zaplaven jasným světlem z nebe. </w:t>
      </w:r>
      <w:proofErr w:type="spellStart"/>
      <w:r>
        <w:t>Catalina</w:t>
      </w:r>
      <w:proofErr w:type="spellEnd"/>
      <w:r>
        <w:t xml:space="preserve"> viděla ukřižovaného Ježíše. Jeho hlava byla skloněna na pravé rameno a jeho tělo bylo poseté ranami a krví. Na pravém boku měl ránu, ze které vycházela krev a voda, která vypadala jako zářící paprsky, které směřovaly do prostoru kostela.  Do kalicha proudilo velké množství krve, ale ani kapka nepadla bokem. Ze světelné záře vylétla holubice, která po chvíli usedla na ramena celebranta, který stejně jako u pozdvihování hostie měl podobu Ježíše, dodala </w:t>
      </w:r>
      <w:proofErr w:type="spellStart"/>
      <w:r>
        <w:t>Catalina</w:t>
      </w:r>
      <w:proofErr w:type="spellEnd"/>
      <w:r>
        <w:t>.</w:t>
      </w:r>
      <w:r w:rsidR="00A313DC">
        <w:rPr>
          <w:rStyle w:val="Znakapoznpodarou"/>
        </w:rPr>
        <w:footnoteReference w:id="239"/>
      </w:r>
    </w:p>
    <w:p w14:paraId="288C078F" w14:textId="0AD1E9F1" w:rsidR="006160B4" w:rsidRDefault="00A313DC" w:rsidP="0001042C">
      <w:pPr>
        <w:ind w:firstLine="708"/>
        <w:rPr>
          <w:i/>
          <w:iCs/>
        </w:rPr>
      </w:pPr>
      <w:r>
        <w:t xml:space="preserve">Maria znovu dodala: </w:t>
      </w:r>
      <w:r>
        <w:rPr>
          <w:i/>
          <w:iCs/>
        </w:rPr>
        <w:t>„To je zázrak zázraků. Už jsem ti řekla, že Pán není spoután ani časem, ani prostorem. V okamžiku proměňování je celé společenství u paty kříže na Kalvárii ve chvíli ukřižování.“</w:t>
      </w:r>
      <w:r w:rsidRPr="0013733A">
        <w:rPr>
          <w:rStyle w:val="Znakapoznpodarou"/>
        </w:rPr>
        <w:footnoteReference w:id="240"/>
      </w:r>
      <w:r>
        <w:rPr>
          <w:i/>
          <w:iCs/>
        </w:rPr>
        <w:t xml:space="preserve"> </w:t>
      </w:r>
      <w:proofErr w:type="spellStart"/>
      <w:r w:rsidR="00A56627">
        <w:t>Catalina</w:t>
      </w:r>
      <w:proofErr w:type="spellEnd"/>
      <w:r w:rsidR="00A56627">
        <w:t xml:space="preserve"> reagovala: </w:t>
      </w:r>
      <w:r w:rsidR="00A56627">
        <w:rPr>
          <w:i/>
          <w:iCs/>
        </w:rPr>
        <w:t>„Dokážete si to představit? Nemůžeme si to představit očima, ale všichni jsme zde právě v tu chvíli, kdy je Ježíš ukřižován. A on prosí Otce za odpuštění nejen pro ty, kteří jej zabili, ale také pro každého z nás: Otče, odpusť jim, neboť nevědí, co činí.“</w:t>
      </w:r>
      <w:r w:rsidR="00A56627">
        <w:rPr>
          <w:rStyle w:val="Znakapoznpodarou"/>
          <w:i/>
          <w:iCs/>
        </w:rPr>
        <w:footnoteReference w:id="241"/>
      </w:r>
    </w:p>
    <w:p w14:paraId="199CED57" w14:textId="77777777" w:rsidR="00A56627" w:rsidRDefault="00A56627" w:rsidP="0001042C">
      <w:pPr>
        <w:ind w:firstLine="708"/>
        <w:rPr>
          <w:i/>
          <w:iCs/>
        </w:rPr>
      </w:pPr>
    </w:p>
    <w:p w14:paraId="0FCC139F" w14:textId="627675DF" w:rsidR="00A56627" w:rsidRDefault="00A56627" w:rsidP="0001042C">
      <w:pPr>
        <w:ind w:firstLine="708"/>
        <w:rPr>
          <w:b/>
          <w:bCs/>
        </w:rPr>
      </w:pPr>
      <w:r>
        <w:rPr>
          <w:b/>
          <w:bCs/>
        </w:rPr>
        <w:t>Modlitba Páně</w:t>
      </w:r>
    </w:p>
    <w:p w14:paraId="6959F823" w14:textId="45CBCDE4" w:rsidR="00A56627" w:rsidRDefault="00480975" w:rsidP="00480975">
      <w:pPr>
        <w:ind w:firstLine="708"/>
      </w:pPr>
      <w:r>
        <w:t xml:space="preserve">Přišel čas modlitby Otčenáš a v té chvíli poprvé promluvil ke </w:t>
      </w:r>
      <w:proofErr w:type="spellStart"/>
      <w:r>
        <w:t>Catalině</w:t>
      </w:r>
      <w:proofErr w:type="spellEnd"/>
      <w:r>
        <w:t xml:space="preserve"> sám Ježíš: </w:t>
      </w:r>
      <w:r>
        <w:rPr>
          <w:i/>
          <w:iCs/>
        </w:rPr>
        <w:t>„Chci, aby ses modlila z hloubi srdce, jak jen toho jsi schopna. Chci, aby sis právě v tomto momentu připomněla všechny, kteří ti kdy v životě nejvíce ublížili. Chci, abys je přitulila, přitiskla k sobě a z celého srdce jim řekla: Ve jménu Ježíše ti odpouštím a přeji ti pokoj. Ve jménu Ježíše tě prosím o odpuštění a prahnu po tvém pokoji.“</w:t>
      </w:r>
      <w:r>
        <w:rPr>
          <w:rStyle w:val="Znakapoznpodarou"/>
          <w:i/>
          <w:iCs/>
        </w:rPr>
        <w:footnoteReference w:id="242"/>
      </w:r>
      <w:r>
        <w:rPr>
          <w:i/>
          <w:iCs/>
        </w:rPr>
        <w:t xml:space="preserve"> </w:t>
      </w:r>
      <w:r>
        <w:t>Ježíš tuto modlitbu vysvětlu</w:t>
      </w:r>
      <w:r w:rsidR="000426A7">
        <w:t>j</w:t>
      </w:r>
      <w:r>
        <w:t xml:space="preserve">e </w:t>
      </w:r>
      <w:proofErr w:type="spellStart"/>
      <w:r>
        <w:t>Catalině</w:t>
      </w:r>
      <w:proofErr w:type="spellEnd"/>
      <w:r>
        <w:t xml:space="preserve"> tak, že pokud </w:t>
      </w:r>
      <w:r w:rsidR="000426A7">
        <w:t xml:space="preserve">je ta osoba připravena na přijetí tvého pokoje, tak ho obdrží a spolu s ním i hodně milostí. Pakliže daná osoba není připravena </w:t>
      </w:r>
      <w:r w:rsidR="000426A7">
        <w:lastRenderedPageBreak/>
        <w:t>přijmout tvůj pokoj, vrátí se do tvého srdce. Následně Ježíš vypichuje slova „odpusť nám naše viny, jakož i my odpouštíme našim viníkům“ a pokračuje, že pokud dokážeme odpustit, ale nedokážeme zapomenout, stavíme zeď Božímu odpuštění, protože on nám odpustí tak, jak my odpouštíme druhým.</w:t>
      </w:r>
      <w:r w:rsidR="000426A7">
        <w:rPr>
          <w:rStyle w:val="Znakapoznpodarou"/>
        </w:rPr>
        <w:footnoteReference w:id="243"/>
      </w:r>
    </w:p>
    <w:p w14:paraId="296CBA9C" w14:textId="77777777" w:rsidR="000426A7" w:rsidRDefault="000426A7" w:rsidP="00480975">
      <w:pPr>
        <w:ind w:firstLine="708"/>
      </w:pPr>
    </w:p>
    <w:p w14:paraId="6637360F" w14:textId="187E491C" w:rsidR="000426A7" w:rsidRDefault="000426A7" w:rsidP="00480975">
      <w:pPr>
        <w:ind w:firstLine="708"/>
        <w:rPr>
          <w:b/>
          <w:bCs/>
        </w:rPr>
      </w:pPr>
      <w:r>
        <w:rPr>
          <w:b/>
          <w:bCs/>
        </w:rPr>
        <w:t>Pozdravení pokoje</w:t>
      </w:r>
    </w:p>
    <w:p w14:paraId="601F764E" w14:textId="2565DE84" w:rsidR="000426A7" w:rsidRDefault="000426A7" w:rsidP="00826CBA">
      <w:pPr>
        <w:ind w:firstLine="708"/>
      </w:pPr>
      <w:r>
        <w:t xml:space="preserve">Arcibiskup pokračoval slovy „pokoj Páně ať zůstává vždycky s vámi.“ </w:t>
      </w:r>
      <w:r w:rsidR="00826CBA">
        <w:t xml:space="preserve">V ten moment </w:t>
      </w:r>
      <w:proofErr w:type="spellStart"/>
      <w:r w:rsidR="00826CBA">
        <w:t>Catalina</w:t>
      </w:r>
      <w:proofErr w:type="spellEnd"/>
      <w:r w:rsidR="00826CBA">
        <w:t xml:space="preserve"> spatřila, že mezi některými lidmi, kteří si zrovna předávali pozdravení pokoje, zazářilo světlo. To světlo byl Ježíš. Chce, abychom během tohoto gesta dané osobě úplně odpustili a pak to bude jeho pokoj, který nás naplní.</w:t>
      </w:r>
      <w:r w:rsidR="00826CBA">
        <w:rPr>
          <w:rStyle w:val="Znakapoznpodarou"/>
        </w:rPr>
        <w:footnoteReference w:id="244"/>
      </w:r>
    </w:p>
    <w:p w14:paraId="62B98993" w14:textId="77777777" w:rsidR="00826CBA" w:rsidRDefault="00826CBA" w:rsidP="00826CBA">
      <w:pPr>
        <w:ind w:firstLine="708"/>
      </w:pPr>
    </w:p>
    <w:p w14:paraId="5BD66937" w14:textId="487A3002" w:rsidR="00826CBA" w:rsidRDefault="00826CBA" w:rsidP="00826CBA">
      <w:pPr>
        <w:ind w:firstLine="708"/>
        <w:rPr>
          <w:b/>
          <w:bCs/>
        </w:rPr>
      </w:pPr>
      <w:r>
        <w:rPr>
          <w:b/>
          <w:bCs/>
        </w:rPr>
        <w:t>Přijímání</w:t>
      </w:r>
    </w:p>
    <w:p w14:paraId="4DD38288" w14:textId="26D78D95" w:rsidR="00826CBA" w:rsidRPr="00826CBA" w:rsidRDefault="008B2DA5" w:rsidP="008B2DA5">
      <w:pPr>
        <w:ind w:firstLine="708"/>
      </w:pPr>
      <w:proofErr w:type="spellStart"/>
      <w:r>
        <w:t>Catalina</w:t>
      </w:r>
      <w:proofErr w:type="spellEnd"/>
      <w:r>
        <w:t xml:space="preserve"> na popud Panny Marie vybízí nás věřící, abychom se během toho, co kněží přijímají, za ně modlili. Jsou to lidé jako my, kteří potřebují náš zájem, porozumění, přátelství, protože se po vzoru Ježíše mnohého vzdali. Oni věnují svůj život nám. </w:t>
      </w:r>
      <w:r w:rsidR="003C6B71">
        <w:t>Bůh svěřil naše duše do jejich rukou a chce, abychom napomohli jejich posvěcení našimi modlitbami. Jednou na onom světě prý pochopíme a spatříme všechny zázraky, které Bůh činí skrze jejich ruce.</w:t>
      </w:r>
      <w:r w:rsidR="003C6B71">
        <w:rPr>
          <w:rStyle w:val="Znakapoznpodarou"/>
        </w:rPr>
        <w:footnoteReference w:id="245"/>
      </w:r>
    </w:p>
    <w:p w14:paraId="08486A65" w14:textId="156E17A9" w:rsidR="0001042C" w:rsidRDefault="006001DC" w:rsidP="0001042C">
      <w:pPr>
        <w:ind w:firstLine="708"/>
      </w:pPr>
      <w:r>
        <w:t xml:space="preserve">Na začátku přijímání věřících, řekl Ježíš </w:t>
      </w:r>
      <w:proofErr w:type="spellStart"/>
      <w:r>
        <w:t>Catalině</w:t>
      </w:r>
      <w:proofErr w:type="spellEnd"/>
      <w:r>
        <w:t xml:space="preserve">, ať chvíli vyčká, že jí chce něco ukázat. Byla to žena, která byla u svátosti smíření přede mší svatou. Když kněz položil Hostii na její jazyk, byla náhle celá obklopená světlem. </w:t>
      </w:r>
      <w:r>
        <w:rPr>
          <w:i/>
          <w:iCs/>
        </w:rPr>
        <w:t>„Hle, jak se raduji, když objímám duši, která přichází s čistým srdcem, aby mě přijala.“</w:t>
      </w:r>
      <w:r w:rsidRPr="006001DC">
        <w:rPr>
          <w:rStyle w:val="Znakapoznpodarou"/>
        </w:rPr>
        <w:footnoteReference w:id="246"/>
      </w:r>
      <w:r>
        <w:rPr>
          <w:i/>
          <w:iCs/>
        </w:rPr>
        <w:t xml:space="preserve"> </w:t>
      </w:r>
      <w:r w:rsidRPr="006001DC">
        <w:t>Řekl Ježíš radostným hlasem.</w:t>
      </w:r>
      <w:r>
        <w:t xml:space="preserve"> </w:t>
      </w:r>
      <w:r w:rsidR="00D36A49">
        <w:t xml:space="preserve">Když přistupovala ke svatému přijímání </w:t>
      </w:r>
      <w:proofErr w:type="spellStart"/>
      <w:r w:rsidR="00D36A49">
        <w:t>Catalina</w:t>
      </w:r>
      <w:proofErr w:type="spellEnd"/>
      <w:r w:rsidR="00E30FF5">
        <w:t>,</w:t>
      </w:r>
      <w:r w:rsidR="00D36A49">
        <w:t xml:space="preserve"> Ježíš ji připomněl, že poslední večeře byla tím nejbližším okamžikem s ním, v té hodině se stal vězněm lásky, když ustanovil Eucharistii. Chtěl tak s námi zůstat až do konce světa, protože nás miluje více než vlastní život. Tato Hostie chutnala </w:t>
      </w:r>
      <w:proofErr w:type="spellStart"/>
      <w:r w:rsidR="00D36A49">
        <w:t>Catalině</w:t>
      </w:r>
      <w:proofErr w:type="spellEnd"/>
      <w:r w:rsidR="00D36A49">
        <w:t xml:space="preserve"> jinak. Vnímala směs krve, kadidla a byla úplně obklopena láskou, až se jí začaly samovolně řinout slzy z očí.</w:t>
      </w:r>
      <w:r w:rsidR="00D36A49">
        <w:rPr>
          <w:rStyle w:val="Znakapoznpodarou"/>
        </w:rPr>
        <w:footnoteReference w:id="247"/>
      </w:r>
    </w:p>
    <w:p w14:paraId="1667C35C" w14:textId="25BE5D44" w:rsidR="006A05B2" w:rsidRPr="006A05B2" w:rsidRDefault="00D36A49" w:rsidP="006A05B2">
      <w:pPr>
        <w:ind w:firstLine="708"/>
        <w:rPr>
          <w:i/>
          <w:iCs/>
        </w:rPr>
      </w:pPr>
      <w:r>
        <w:t xml:space="preserve">Byla tam žena, popisuje </w:t>
      </w:r>
      <w:proofErr w:type="spellStart"/>
      <w:r>
        <w:t>Catalina</w:t>
      </w:r>
      <w:proofErr w:type="spellEnd"/>
      <w:r>
        <w:t xml:space="preserve">, která hned po přijímání zaplavila Pána velkým množstvím proseb. </w:t>
      </w:r>
      <w:r w:rsidR="006A05B2">
        <w:t xml:space="preserve">Ježíš řekl smutným hlasem: </w:t>
      </w:r>
      <w:r w:rsidR="006A05B2">
        <w:rPr>
          <w:i/>
          <w:iCs/>
        </w:rPr>
        <w:t xml:space="preserve">„Slyšela jsi její modlitbu? Ani jednou neřekla, že mě miluje. Ani jednou mi nepoděkovala za dar, který jsem jí dal, když jsem </w:t>
      </w:r>
      <w:r w:rsidR="006A05B2">
        <w:rPr>
          <w:i/>
          <w:iCs/>
        </w:rPr>
        <w:lastRenderedPageBreak/>
        <w:t>tak ponížil své Božství, abych ji přitáhl k sobě. Ani jednou neřekla: Děkuji ti, Pane! Byla to jen samá litanie proseb… A tak to dělají skoro všichni, kteří mě přijímají. Z lásky jsem umřel a vstal z mrtvých. Z lásky čekám na každého z vás, z lásky s vámi zůstávám… Ale vy si neuvědomujete, že potřebuji vaši lásku. V této pro duši tak vznešené chvíli jsem žebrákem lásky.“</w:t>
      </w:r>
      <w:r w:rsidR="006A05B2" w:rsidRPr="006A05B2">
        <w:rPr>
          <w:rStyle w:val="Znakapoznpodarou"/>
        </w:rPr>
        <w:footnoteReference w:id="248"/>
      </w:r>
      <w:r w:rsidR="006A05B2">
        <w:rPr>
          <w:i/>
          <w:iCs/>
        </w:rPr>
        <w:t xml:space="preserve"> </w:t>
      </w:r>
    </w:p>
    <w:p w14:paraId="0E729027" w14:textId="77777777" w:rsidR="006001DC" w:rsidRPr="009F7EE1" w:rsidRDefault="006001DC" w:rsidP="0001042C">
      <w:pPr>
        <w:ind w:firstLine="708"/>
      </w:pPr>
    </w:p>
    <w:p w14:paraId="102DC3F3" w14:textId="3F3637BF" w:rsidR="005D478F" w:rsidRPr="005D478F" w:rsidRDefault="005D478F" w:rsidP="005D478F">
      <w:pPr>
        <w:pStyle w:val="Nadpis3"/>
      </w:pPr>
      <w:bookmarkStart w:id="29" w:name="_Toc163201352"/>
      <w:r>
        <w:t>Závěrečné obřady</w:t>
      </w:r>
      <w:bookmarkEnd w:id="29"/>
    </w:p>
    <w:p w14:paraId="752D8072" w14:textId="5AB7A9E1" w:rsidR="00C23BCB" w:rsidRDefault="006A05B2" w:rsidP="006A05B2">
      <w:pPr>
        <w:ind w:left="708"/>
        <w:rPr>
          <w:b/>
          <w:bCs/>
        </w:rPr>
      </w:pPr>
      <w:r>
        <w:rPr>
          <w:b/>
          <w:bCs/>
        </w:rPr>
        <w:t>Požehnání kněze</w:t>
      </w:r>
    </w:p>
    <w:p w14:paraId="4CCEA5F9" w14:textId="2FE05DB2" w:rsidR="006A05B2" w:rsidRDefault="008B4B9D" w:rsidP="00CB43B2">
      <w:pPr>
        <w:ind w:firstLine="708"/>
      </w:pPr>
      <w:r>
        <w:t>Během toho, co kněz udílel závěrečné požehnání si Panna Maria všimla, že spousta lidí dělá jakési divné, lehkovážné či uspěchané znamení kříže. Máme být na pozoru, protože tohle požehnání může být posledním požehnáním z rukou kněze, které v životě obdržíme, dodává Matka Boží. Přece nikdo z nás neví, jestli ještě kdy bude mít možnost, přijmout požehnání z rukou kněze. Jejich posvěcené ruce nám žehnají ve jménu Nejsvětější trojice, proto máme dělat znamení kříže, jako by se jednalo o naše poslední znamení kříže v životě.</w:t>
      </w:r>
      <w:r>
        <w:rPr>
          <w:rStyle w:val="Znakapoznpodarou"/>
        </w:rPr>
        <w:footnoteReference w:id="249"/>
      </w:r>
    </w:p>
    <w:p w14:paraId="22429D5D" w14:textId="77777777" w:rsidR="00A55773" w:rsidRDefault="00A55773" w:rsidP="008B4B9D">
      <w:pPr>
        <w:ind w:firstLine="431"/>
      </w:pPr>
    </w:p>
    <w:p w14:paraId="20AAA6D0" w14:textId="1C0B190E" w:rsidR="00A55773" w:rsidRPr="00A55773" w:rsidRDefault="00A55773" w:rsidP="00CB43B2">
      <w:pPr>
        <w:ind w:firstLine="708"/>
        <w:rPr>
          <w:b/>
          <w:bCs/>
        </w:rPr>
      </w:pPr>
      <w:r>
        <w:rPr>
          <w:b/>
          <w:bCs/>
        </w:rPr>
        <w:t>Konec mše svaté</w:t>
      </w:r>
    </w:p>
    <w:p w14:paraId="7348F5CF" w14:textId="34D43B28" w:rsidR="008B4B9D" w:rsidRDefault="00A55773" w:rsidP="00CB43B2">
      <w:pPr>
        <w:ind w:firstLine="708"/>
        <w:rPr>
          <w:i/>
          <w:iCs/>
        </w:rPr>
      </w:pPr>
      <w:r>
        <w:t xml:space="preserve">Poté, co mše svatá skončila, poprosil Ježíš </w:t>
      </w:r>
      <w:proofErr w:type="spellStart"/>
      <w:r>
        <w:t>Catalinu</w:t>
      </w:r>
      <w:proofErr w:type="spellEnd"/>
      <w:r>
        <w:t>, aby ještě na malou chvíli setrvala v kostele, abychom se tak mohli radovat z jeho přítomnosti v nás, také On se raduje z té naši. Ježíš pokračuje slovy, že s námi zůstává tak dlouho, dokud my chceme zůstat s ním. Ať už se jedná o ty nejobyčejnější lidské činnosti, on chce být i při nich s námi. Mrzí ho, když v domě máme místo na vše, co nás napadne, ale místo pro něho, nějaká část domu, kde se rodina sejde, aby se zde modlila, žádala o požehnání, ochranu</w:t>
      </w:r>
      <w:r w:rsidR="001173BB">
        <w:t>, zdraví, poděkovala za dar života, za uplynulý den,</w:t>
      </w:r>
      <w:r>
        <w:t xml:space="preserve"> často schází. </w:t>
      </w:r>
      <w:r w:rsidR="001173BB">
        <w:t xml:space="preserve">Dle Ježíšových slov si dokážeme plánovat dny, týdny, dovolené na rok dopředu, ale kolik rodin si řekne: </w:t>
      </w:r>
      <w:r w:rsidR="001173BB">
        <w:rPr>
          <w:i/>
          <w:iCs/>
        </w:rPr>
        <w:t>„V tento</w:t>
      </w:r>
      <w:r w:rsidR="002850D6">
        <w:rPr>
          <w:i/>
          <w:iCs/>
        </w:rPr>
        <w:t xml:space="preserve"> den</w:t>
      </w:r>
      <w:r w:rsidR="001173BB">
        <w:rPr>
          <w:i/>
          <w:iCs/>
        </w:rPr>
        <w:t xml:space="preserve"> půjdeme navštívit Pána Ježíše ve svatostánku. Kolik se jich za mnou přijde popovídat? Kolik z nich přijde, posadí se přede mě, aby se mnou rozmlouvali, aby mi vyprávěli o svých problémech, překážkách, a svém životě, o svých touhách?... Nebojte </w:t>
      </w:r>
      <w:r w:rsidR="001173BB">
        <w:rPr>
          <w:i/>
          <w:iCs/>
        </w:rPr>
        <w:lastRenderedPageBreak/>
        <w:t>se, já vím vše o vás, ale raduji se, když se mnou hovoříš o svém životě a když mi v něm dopřáváš místo.“</w:t>
      </w:r>
      <w:r w:rsidR="001173BB" w:rsidRPr="001173BB">
        <w:rPr>
          <w:rStyle w:val="Znakapoznpodarou"/>
        </w:rPr>
        <w:footnoteReference w:id="250"/>
      </w:r>
    </w:p>
    <w:p w14:paraId="1E8E1827" w14:textId="77777777" w:rsidR="00B72366" w:rsidRDefault="00B72366" w:rsidP="008B4B9D">
      <w:pPr>
        <w:ind w:firstLine="431"/>
        <w:rPr>
          <w:i/>
          <w:iCs/>
        </w:rPr>
      </w:pPr>
    </w:p>
    <w:p w14:paraId="7E936532" w14:textId="41115104" w:rsidR="00B72366" w:rsidRDefault="00B72366" w:rsidP="00B72366">
      <w:pPr>
        <w:pStyle w:val="Nadpis3"/>
      </w:pPr>
      <w:bookmarkStart w:id="30" w:name="_Toc163201353"/>
      <w:r>
        <w:t>Závěrečná</w:t>
      </w:r>
      <w:r w:rsidR="008F3A13">
        <w:t xml:space="preserve"> Ježíšova</w:t>
      </w:r>
      <w:r>
        <w:t xml:space="preserve"> slova</w:t>
      </w:r>
      <w:bookmarkEnd w:id="30"/>
    </w:p>
    <w:p w14:paraId="0E5A7C76" w14:textId="66D70557" w:rsidR="00295201" w:rsidRDefault="008F3A13" w:rsidP="00CC07E5">
      <w:pPr>
        <w:ind w:firstLine="709"/>
        <w:rPr>
          <w:i/>
          <w:iCs/>
        </w:rPr>
      </w:pPr>
      <w:r>
        <w:t xml:space="preserve">Na závěr Ježíš promluvil těmito slovy: </w:t>
      </w:r>
      <w:r>
        <w:rPr>
          <w:i/>
          <w:iCs/>
        </w:rPr>
        <w:t>„Pomni, že ještě žádná matka nenakrmila své děti svým tělem. Já jsem šel ve své lásce tak daleko, abyste poznali moji skutečnou hodnotu. Skrze mši svatou mohu s vámi prodlévat a neustále se vám znova obětovat. Když nepřijmete oběť mého těla a mojí krve, co vám zbude? S čím předstoupíte před mého Otce? Nic než hřích a utrpení… Měli byste v ctnostech převyšovat anděly a archanděly, protože oni nemají to potěšení přijímat mě jako pokrm. Oni mají jen kapky milosti, a vy máte celý oceán.</w:t>
      </w:r>
      <w:r w:rsidRPr="008F3A13">
        <w:rPr>
          <w:i/>
          <w:iCs/>
        </w:rPr>
        <w:t>“</w:t>
      </w:r>
      <w:r w:rsidRPr="008F3A13">
        <w:rPr>
          <w:rStyle w:val="Znakapoznpodarou"/>
        </w:rPr>
        <w:footnoteReference w:id="251"/>
      </w:r>
    </w:p>
    <w:p w14:paraId="61F4D1E4" w14:textId="77777777" w:rsidR="00295201" w:rsidRDefault="00295201">
      <w:pPr>
        <w:jc w:val="left"/>
        <w:rPr>
          <w:i/>
          <w:iCs/>
        </w:rPr>
      </w:pPr>
      <w:r>
        <w:rPr>
          <w:i/>
          <w:iCs/>
        </w:rPr>
        <w:br w:type="page"/>
      </w:r>
    </w:p>
    <w:p w14:paraId="2C3308C1" w14:textId="6A7C6190" w:rsidR="00F6776E" w:rsidRDefault="00F6776E" w:rsidP="00F6776E">
      <w:pPr>
        <w:pStyle w:val="Nadpis1"/>
      </w:pPr>
      <w:bookmarkStart w:id="31" w:name="_Toc163201354"/>
      <w:r>
        <w:lastRenderedPageBreak/>
        <w:t xml:space="preserve">Porovnání učení církve s mystickou vizí </w:t>
      </w:r>
      <w:r w:rsidR="00C453D4">
        <w:t>mše</w:t>
      </w:r>
      <w:r w:rsidR="00A5395D">
        <w:t xml:space="preserve"> svaté</w:t>
      </w:r>
      <w:r w:rsidR="008D6291">
        <w:t xml:space="preserve"> </w:t>
      </w:r>
      <w:proofErr w:type="spellStart"/>
      <w:r w:rsidR="00C06379">
        <w:t>Cataliny</w:t>
      </w:r>
      <w:proofErr w:type="spellEnd"/>
      <w:r w:rsidR="00C06379">
        <w:t xml:space="preserve"> </w:t>
      </w:r>
      <w:proofErr w:type="spellStart"/>
      <w:r w:rsidR="00C06379">
        <w:t>Rivas</w:t>
      </w:r>
      <w:bookmarkEnd w:id="31"/>
      <w:proofErr w:type="spellEnd"/>
    </w:p>
    <w:p w14:paraId="0257029A" w14:textId="2E35B25C" w:rsidR="00C06379" w:rsidRDefault="00C06379" w:rsidP="00CC07E5">
      <w:pPr>
        <w:ind w:firstLine="709"/>
      </w:pPr>
      <w:r>
        <w:t>V </w:t>
      </w:r>
      <w:r w:rsidR="006A1CC2">
        <w:t>závěrečné</w:t>
      </w:r>
      <w:r>
        <w:t xml:space="preserve"> části bakalářské práce porovnám učení církve o mši svaté, kterým jsem se zabýval v první části této práce</w:t>
      </w:r>
      <w:r w:rsidR="0035731C">
        <w:t>,</w:t>
      </w:r>
      <w:r>
        <w:t xml:space="preserve"> s mystickou vizí</w:t>
      </w:r>
      <w:r w:rsidR="0035731C">
        <w:t xml:space="preserve"> mše svaté podle</w:t>
      </w:r>
      <w:r>
        <w:t xml:space="preserve"> </w:t>
      </w:r>
      <w:proofErr w:type="spellStart"/>
      <w:r>
        <w:t>Cataliny</w:t>
      </w:r>
      <w:proofErr w:type="spellEnd"/>
      <w:r>
        <w:t xml:space="preserve"> </w:t>
      </w:r>
      <w:proofErr w:type="spellStart"/>
      <w:r>
        <w:t>Rivas</w:t>
      </w:r>
      <w:proofErr w:type="spellEnd"/>
      <w:r w:rsidR="0035731C">
        <w:t xml:space="preserve">, kterou jsem popisoval ve druhé části bakalářské práce. </w:t>
      </w:r>
      <w:r w:rsidR="00085556">
        <w:t xml:space="preserve">Z logiky věci budu porovnávat a zabývat se těmi částmi mše svaté, které se nacházejí u obou. Tzn. některé jednotlivé části mše svaté nebudou v tomto porovnání brány na zřetel, protože </w:t>
      </w:r>
      <w:proofErr w:type="spellStart"/>
      <w:r w:rsidR="00085556">
        <w:t>Catalina</w:t>
      </w:r>
      <w:proofErr w:type="spellEnd"/>
      <w:r w:rsidR="00085556">
        <w:t xml:space="preserve"> se ve své vizi všech jednotlivých části bohoslužby nedotýká. </w:t>
      </w:r>
    </w:p>
    <w:p w14:paraId="775F7A45" w14:textId="77777777" w:rsidR="0035731C" w:rsidRPr="00C06379" w:rsidRDefault="0035731C" w:rsidP="0035731C">
      <w:pPr>
        <w:ind w:firstLine="431"/>
      </w:pPr>
    </w:p>
    <w:p w14:paraId="1E14CF5A" w14:textId="769020F2" w:rsidR="00C06379" w:rsidRDefault="00C06379" w:rsidP="00C06379">
      <w:pPr>
        <w:pStyle w:val="Nadpis2"/>
      </w:pPr>
      <w:bookmarkStart w:id="32" w:name="_Toc163201355"/>
      <w:r>
        <w:t>Úvodní obřady</w:t>
      </w:r>
      <w:bookmarkEnd w:id="32"/>
    </w:p>
    <w:p w14:paraId="26B84B7D" w14:textId="13F854E7" w:rsidR="0035731C" w:rsidRDefault="00812FD4" w:rsidP="00812FD4">
      <w:pPr>
        <w:ind w:firstLine="578"/>
      </w:pPr>
      <w:r>
        <w:t xml:space="preserve">Stejně, jak nás učí církev, tak i </w:t>
      </w:r>
      <w:proofErr w:type="spellStart"/>
      <w:r>
        <w:t>Catalina</w:t>
      </w:r>
      <w:proofErr w:type="spellEnd"/>
      <w:r>
        <w:t xml:space="preserve"> vidí velký význam a důležitost samotné přípravy na mši svatou</w:t>
      </w:r>
      <w:r w:rsidR="00085556">
        <w:t>, která se odehrává ještě před úvodními obřady</w:t>
      </w:r>
      <w:r>
        <w:t>.</w:t>
      </w:r>
      <w:r w:rsidR="008E1657">
        <w:t xml:space="preserve"> Touto dlouhodobější přípravou před mší může být celý náš život, pravidelná svátost smíření, jednoduše péče o naší duši… </w:t>
      </w:r>
      <w:r>
        <w:t xml:space="preserve">Obě porovnávaná učení </w:t>
      </w:r>
      <w:r w:rsidR="00085556">
        <w:t>se pak doslova shodují, že taková</w:t>
      </w:r>
      <w:r w:rsidR="008E1657">
        <w:t xml:space="preserve"> bezprostřední</w:t>
      </w:r>
      <w:r w:rsidR="00085556">
        <w:t xml:space="preserve"> příprava na bohoslužbu v sobě zahrnuje včasný příchod do kostela, chvílí ticha, ve které si uvědomím, před kým za chvíli budu stát a proč zde přicházím.</w:t>
      </w:r>
    </w:p>
    <w:p w14:paraId="06C31E63" w14:textId="573CDF4B" w:rsidR="00065419" w:rsidRDefault="00065419" w:rsidP="00812FD4">
      <w:pPr>
        <w:ind w:firstLine="578"/>
      </w:pPr>
      <w:proofErr w:type="spellStart"/>
      <w:r>
        <w:t>Catalina</w:t>
      </w:r>
      <w:proofErr w:type="spellEnd"/>
      <w:r>
        <w:t xml:space="preserve"> </w:t>
      </w:r>
      <w:proofErr w:type="spellStart"/>
      <w:r>
        <w:t>Rivas</w:t>
      </w:r>
      <w:proofErr w:type="spellEnd"/>
      <w:r>
        <w:t xml:space="preserve"> </w:t>
      </w:r>
      <w:r w:rsidR="008D6291">
        <w:t>klade daleko vě</w:t>
      </w:r>
      <w:r w:rsidR="00EB4BD8">
        <w:t xml:space="preserve">tší důraz na frekvenci četnosti přijímání svátosti smíření, která se, jak oba uvádí, nerovná úkonu kajícnosti na počátku mše svaté. Církev stanovuje jako naprosté minimum, přijmout svátost smíření jedenkrát za rok, což by mohlo na první pohled vypadat, že se se slovy </w:t>
      </w:r>
      <w:proofErr w:type="spellStart"/>
      <w:r w:rsidR="00EB4BD8">
        <w:t>Cataliny</w:t>
      </w:r>
      <w:proofErr w:type="spellEnd"/>
      <w:r w:rsidR="00EB4BD8">
        <w:t xml:space="preserve"> a jejím důrazu na svátost smíření před mší rozporuje, ale opak je pravdou. Četnost svátostí smíření záleží na určitém jemnocitu</w:t>
      </w:r>
      <w:r w:rsidR="00EF56DD">
        <w:t xml:space="preserve"> svědomí</w:t>
      </w:r>
      <w:r w:rsidR="00EB4BD8">
        <w:t xml:space="preserve"> každého člověka.</w:t>
      </w:r>
    </w:p>
    <w:p w14:paraId="30142397" w14:textId="577D4618" w:rsidR="008E1657" w:rsidRDefault="00E263CD" w:rsidP="00812FD4">
      <w:pPr>
        <w:ind w:firstLine="578"/>
      </w:pPr>
      <w:r>
        <w:t xml:space="preserve">Církev i </w:t>
      </w:r>
      <w:proofErr w:type="spellStart"/>
      <w:r>
        <w:t>Catalina</w:t>
      </w:r>
      <w:proofErr w:type="spellEnd"/>
      <w:r>
        <w:t xml:space="preserve"> vnímají chvalozpěv Gloria jako chválu shromážděný</w:t>
      </w:r>
      <w:r w:rsidR="000119EB">
        <w:t>ch</w:t>
      </w:r>
      <w:r>
        <w:t xml:space="preserve"> věřících Trojjedinému Bohu. Vize </w:t>
      </w:r>
      <w:proofErr w:type="spellStart"/>
      <w:r>
        <w:t>Cataliny</w:t>
      </w:r>
      <w:proofErr w:type="spellEnd"/>
      <w:r>
        <w:t>, kdy se objevila přímo před Nejsvětější Trojicí</w:t>
      </w:r>
      <w:r w:rsidR="000119EB">
        <w:t>,</w:t>
      </w:r>
      <w:r w:rsidR="008D6291">
        <w:t xml:space="preserve"> nemusí</w:t>
      </w:r>
      <w:r>
        <w:t xml:space="preserve"> být zavádějící, protože při slovech chvalozpěvu Gloria se postupně dotýkáme Boha Otce, jeho Syna Ježíše Krista a na konec i Ducha svatého. </w:t>
      </w:r>
      <w:proofErr w:type="spellStart"/>
      <w:r>
        <w:t>Catalina</w:t>
      </w:r>
      <w:proofErr w:type="spellEnd"/>
      <w:r>
        <w:t xml:space="preserve"> prosila Boží trojici </w:t>
      </w:r>
      <w:r w:rsidR="000119EB">
        <w:t>o</w:t>
      </w:r>
      <w:r>
        <w:t xml:space="preserve"> odpuštění a také my o to stejné prosíme slovy </w:t>
      </w:r>
      <w:r w:rsidR="000119EB">
        <w:t>chvalozpěvu.</w:t>
      </w:r>
    </w:p>
    <w:p w14:paraId="1F023D9F" w14:textId="77777777" w:rsidR="006A1CC2" w:rsidRPr="0035731C" w:rsidRDefault="006A1CC2" w:rsidP="00812FD4">
      <w:pPr>
        <w:ind w:firstLine="578"/>
      </w:pPr>
    </w:p>
    <w:p w14:paraId="2A53EA99" w14:textId="4B2D2F45" w:rsidR="00C06379" w:rsidRDefault="00C06379" w:rsidP="00C06379">
      <w:pPr>
        <w:pStyle w:val="Nadpis2"/>
      </w:pPr>
      <w:bookmarkStart w:id="33" w:name="_Toc163201356"/>
      <w:r>
        <w:lastRenderedPageBreak/>
        <w:t>Bohoslužba slova</w:t>
      </w:r>
      <w:bookmarkEnd w:id="33"/>
    </w:p>
    <w:p w14:paraId="43C7BA5E" w14:textId="2680611B" w:rsidR="00036BA3" w:rsidRDefault="00036BA3" w:rsidP="00036BA3">
      <w:pPr>
        <w:ind w:firstLine="578"/>
      </w:pPr>
      <w:r>
        <w:t xml:space="preserve">Bohoslužbě slova </w:t>
      </w:r>
      <w:proofErr w:type="spellStart"/>
      <w:r>
        <w:t>Catalina</w:t>
      </w:r>
      <w:proofErr w:type="spellEnd"/>
      <w:r>
        <w:t xml:space="preserve"> nevěnuje takovou pozornost jako zbylým částem mše svaté, což je trochu škoda. Nicméně dle </w:t>
      </w:r>
      <w:proofErr w:type="spellStart"/>
      <w:r>
        <w:t>Cataliny</w:t>
      </w:r>
      <w:proofErr w:type="spellEnd"/>
      <w:r>
        <w:t xml:space="preserve"> máme dávat velký pozor na homilii a jednotlivá biblická čtení, máme si je připomínat a žít s nimi, aby přinesly hojné ovoce a přetvořily náš život. Tahle její slova potvrzují </w:t>
      </w:r>
      <w:r w:rsidR="00A81613">
        <w:t>to, že se jedná o Boží slovo, které zasahuje srdce každého, kdo mu naslouchá, jak jsem popisoval v části „Biblická čtení“. Výše zmíněné je potvrzeno i našim společným zvoláním: „Slyšeli jsme slovo Boží.“</w:t>
      </w:r>
    </w:p>
    <w:p w14:paraId="15CB69AB" w14:textId="07DBE4AB" w:rsidR="00A81613" w:rsidRPr="00036BA3" w:rsidRDefault="00A81613" w:rsidP="00036BA3">
      <w:pPr>
        <w:ind w:firstLine="578"/>
      </w:pPr>
      <w:r>
        <w:t xml:space="preserve">Následně mystička popisuje svou bolest, protože si uvědomila, jak málo naslouchala Božímu slovu, jak málo se soustředila a jak málo čerpala z bohoslužby slova. </w:t>
      </w:r>
      <w:r w:rsidR="009272A0">
        <w:t>Tato její slova výstižně potvrzují to, co hlásá církev o mši svaté, že církev od počátku slaví mši svatou formou hostiny, kde jsou věřící nasyceni tělem a krví Páně a Božím slovem, jak bylo popisováno ve vývoji mše svaté v dějinách spásy této práce. Evangelista Matouš píše: „Nejen chlebem živ je člověk, ale každým slovem, které vychází z Božích úst.</w:t>
      </w:r>
      <w:r w:rsidR="00E22686">
        <w:rPr>
          <w:rStyle w:val="Znakapoznpodarou"/>
        </w:rPr>
        <w:footnoteReference w:id="252"/>
      </w:r>
    </w:p>
    <w:p w14:paraId="518CAAD4" w14:textId="77777777" w:rsidR="0035731C" w:rsidRPr="0035731C" w:rsidRDefault="0035731C" w:rsidP="0035731C"/>
    <w:p w14:paraId="549307DA" w14:textId="4BC02CCB" w:rsidR="00C06379" w:rsidRDefault="00C06379" w:rsidP="00C06379">
      <w:pPr>
        <w:pStyle w:val="Nadpis2"/>
      </w:pPr>
      <w:bookmarkStart w:id="34" w:name="_Toc163201357"/>
      <w:r>
        <w:t>Eucharistická bohoslužba</w:t>
      </w:r>
      <w:bookmarkEnd w:id="34"/>
    </w:p>
    <w:p w14:paraId="090A078A" w14:textId="1AD88FE7" w:rsidR="00FD72D5" w:rsidRPr="000D0E89" w:rsidRDefault="00E22686" w:rsidP="00E22686">
      <w:pPr>
        <w:ind w:firstLine="578"/>
      </w:pPr>
      <w:r>
        <w:t xml:space="preserve">Na začátku eucharistické bohoslužby popisuje </w:t>
      </w:r>
      <w:proofErr w:type="spellStart"/>
      <w:r>
        <w:t>Catalina</w:t>
      </w:r>
      <w:proofErr w:type="spellEnd"/>
      <w:r>
        <w:t xml:space="preserve"> modlitbu, kterou ji naučila Matka Boží. V této modlitbě je nejprve kladen důraz na to, že </w:t>
      </w:r>
      <w:proofErr w:type="spellStart"/>
      <w:r>
        <w:t>Catalina</w:t>
      </w:r>
      <w:proofErr w:type="spellEnd"/>
      <w:r>
        <w:t xml:space="preserve"> obětuje a předkládá Bohu sama sebe. Tato první část nám může připomínat slova apoštola Pavla: „Vybízím vás, bratři, pro Boží milosrdenství, abyste sami sebe přinášeli jako živou, svatou, Bohu milou oběť; to, ať je vaše pravá bohoslužba.“</w:t>
      </w:r>
      <w:r>
        <w:rPr>
          <w:rStyle w:val="Znakapoznpodarou"/>
        </w:rPr>
        <w:footnoteReference w:id="253"/>
      </w:r>
      <w:r w:rsidR="007422C7">
        <w:t xml:space="preserve"> </w:t>
      </w:r>
      <w:r w:rsidR="00FD72D5">
        <w:t>Stejně tak se po díkůvzdání modlí kněz za všechny přítomné, abychom se stali obětí, která se Bohu zalíbí, jak jsem popisoval v části „Přípravná modlitba“ této práce</w:t>
      </w:r>
      <w:r w:rsidR="007422C7">
        <w:t>.</w:t>
      </w:r>
      <w:r w:rsidR="000A5465">
        <w:t xml:space="preserve"> V této části církev učí, že na základě sjednocení s Kristem můžeme Bohu obětovat zase a jedině Krista, tím pádem se může jevit, že slova </w:t>
      </w:r>
      <w:proofErr w:type="spellStart"/>
      <w:r w:rsidR="000A5465">
        <w:t>Cataliny</w:t>
      </w:r>
      <w:proofErr w:type="spellEnd"/>
      <w:r w:rsidR="000A5465">
        <w:t xml:space="preserve"> jsou zde lehce zavádějící</w:t>
      </w:r>
      <w:r w:rsidR="004C288F">
        <w:t>. Nicméně si nemyslím, že obětovat Bohu sám sebe, své nedostatky… jde v rozporu s učením církve, ba naopak</w:t>
      </w:r>
      <w:r w:rsidR="000D0E89">
        <w:t>.</w:t>
      </w:r>
      <w:r w:rsidR="004C288F">
        <w:t xml:space="preserve"> </w:t>
      </w:r>
      <w:r w:rsidR="000D0E89">
        <w:t>I</w:t>
      </w:r>
      <w:r w:rsidR="004C288F">
        <w:t xml:space="preserve"> kněz se po přípravě darů modlí modlitbu</w:t>
      </w:r>
      <w:r w:rsidR="00742EE5">
        <w:t xml:space="preserve"> nad dary</w:t>
      </w:r>
      <w:r w:rsidR="004C288F">
        <w:t>: „</w:t>
      </w:r>
      <w:r w:rsidR="000D0E89" w:rsidRPr="000D0E89">
        <w:t>Modlete se, bratři a sestry, aby se má i vaše oběť zalíbila Bohu, Otci všemohoucímu. Lid odpovídá zvoláním: Ať ji přijme ke své slávě a k spáse světa.</w:t>
      </w:r>
      <w:r w:rsidR="000D0E89">
        <w:t>“</w:t>
      </w:r>
      <w:r w:rsidR="00742EE5">
        <w:t xml:space="preserve"> </w:t>
      </w:r>
      <w:r w:rsidR="007F1B0A">
        <w:t>V </w:t>
      </w:r>
      <w:proofErr w:type="spellStart"/>
      <w:r w:rsidR="007F1B0A">
        <w:t>anamnézi</w:t>
      </w:r>
      <w:proofErr w:type="spellEnd"/>
      <w:r w:rsidR="007F1B0A">
        <w:t xml:space="preserve"> církev usiluje dosáhnout toho, aby věřící obětovali i sami sebe a skrze Krista tak byli sjednoceni s Bohem. </w:t>
      </w:r>
    </w:p>
    <w:p w14:paraId="1532117E" w14:textId="0E7DBEB6" w:rsidR="00E22686" w:rsidRDefault="00E22686" w:rsidP="00E22686">
      <w:pPr>
        <w:ind w:firstLine="578"/>
      </w:pPr>
      <w:r>
        <w:lastRenderedPageBreak/>
        <w:t xml:space="preserve"> </w:t>
      </w:r>
      <w:r w:rsidR="007422C7">
        <w:t xml:space="preserve">Ve druhé části této modlitby </w:t>
      </w:r>
      <w:proofErr w:type="spellStart"/>
      <w:r w:rsidR="007422C7">
        <w:t>Catalina</w:t>
      </w:r>
      <w:proofErr w:type="spellEnd"/>
      <w:r w:rsidR="007422C7">
        <w:t xml:space="preserve"> prosí Boha, aby ji proměnil. Následně prosí za rodinu, blízké, přátelé, ale i za ty, kteří nám ubližují. Prosb</w:t>
      </w:r>
      <w:r w:rsidR="00FD72D5">
        <w:t>u o naši proměnu můžeme vnímat podobně jako slova kněze, která se modlí, když do kalicha s vínem nalije trochu vody. Kněz zde prosí o to, abychom se díky eucharistii sjednocovali s Kristem. Jinými slovy, abychom se proměňovali v Krista.</w:t>
      </w:r>
    </w:p>
    <w:p w14:paraId="3AFC2EDD" w14:textId="77777777" w:rsidR="000D0E89" w:rsidRDefault="000D0E89" w:rsidP="00E22686">
      <w:pPr>
        <w:ind w:firstLine="578"/>
      </w:pPr>
    </w:p>
    <w:p w14:paraId="72D47B31" w14:textId="37639544" w:rsidR="000D0E89" w:rsidRDefault="000D0E89" w:rsidP="00E22686">
      <w:pPr>
        <w:ind w:firstLine="578"/>
        <w:rPr>
          <w:b/>
          <w:bCs/>
        </w:rPr>
      </w:pPr>
      <w:r>
        <w:rPr>
          <w:b/>
          <w:bCs/>
        </w:rPr>
        <w:t>Obětní průvod</w:t>
      </w:r>
    </w:p>
    <w:p w14:paraId="082AE7D5" w14:textId="768DC29C" w:rsidR="000D0E89" w:rsidRDefault="000D0E89" w:rsidP="000D0E89">
      <w:pPr>
        <w:ind w:firstLine="578"/>
      </w:pPr>
      <w:r>
        <w:t xml:space="preserve">Na výše zmíněné navazuje a rozvíjí obětní průvod, který </w:t>
      </w:r>
      <w:proofErr w:type="spellStart"/>
      <w:r>
        <w:t>Catalina</w:t>
      </w:r>
      <w:proofErr w:type="spellEnd"/>
      <w:r>
        <w:t xml:space="preserve"> popisuje jako průvod tří druhů andělů reprezentujících ty, kteří přicházejí na mši svatou s</w:t>
      </w:r>
      <w:r w:rsidR="000308F5">
        <w:t> </w:t>
      </w:r>
      <w:r>
        <w:t>vědomím</w:t>
      </w:r>
      <w:r w:rsidR="000308F5">
        <w:t xml:space="preserve"> toho</w:t>
      </w:r>
      <w:r>
        <w:t>, co se zde děje. Další skupina andělů reprezentuje ty, kteří sice ví, čeho jsou při mši svědky, ale nikdy nic Bohu neobětují a poslední skupina reprez</w:t>
      </w:r>
      <w:r w:rsidR="000308F5">
        <w:t>entuje ty lidi, kteří se účastnit</w:t>
      </w:r>
      <w:r>
        <w:t xml:space="preserve"> mše svaté nechtějí. Vidění andělů s miskami můžeme vnímat tak, že pomáhá lidem lépe uchopit to, co se na začátku eucharistické bohoslužby děje</w:t>
      </w:r>
      <w:r w:rsidR="00742EE5">
        <w:t xml:space="preserve">, že není jedno zda jsme lhostejní, zda chodíme na mši ze zvyku nebo zda Bohu obětujeme sami sebe ve smyslu výše zmíněného. </w:t>
      </w:r>
      <w:proofErr w:type="spellStart"/>
      <w:r w:rsidR="00742EE5">
        <w:t>Catalina</w:t>
      </w:r>
      <w:proofErr w:type="spellEnd"/>
      <w:r w:rsidR="00742EE5">
        <w:t xml:space="preserve"> dodává, že nejvíce se Bohu líbí oběť, která je jako </w:t>
      </w:r>
      <w:proofErr w:type="spellStart"/>
      <w:r w:rsidR="00742EE5">
        <w:t>celopal</w:t>
      </w:r>
      <w:proofErr w:type="spellEnd"/>
      <w:r w:rsidR="00742EE5">
        <w:t xml:space="preserve">, což vystihuje ona výše zmíněná modlitba, kterou se kněz modli, a která je inspirována modlitbou tří mládenců v ohnivé peci, kteří byli připraveni přinést sebe, jako </w:t>
      </w:r>
      <w:proofErr w:type="spellStart"/>
      <w:r w:rsidR="00742EE5">
        <w:t>celopal</w:t>
      </w:r>
      <w:proofErr w:type="spellEnd"/>
      <w:r w:rsidR="00742EE5">
        <w:t xml:space="preserve">. </w:t>
      </w:r>
    </w:p>
    <w:p w14:paraId="60C8A217" w14:textId="77777777" w:rsidR="00742EE5" w:rsidRDefault="00742EE5" w:rsidP="000D0E89">
      <w:pPr>
        <w:ind w:firstLine="578"/>
      </w:pPr>
    </w:p>
    <w:p w14:paraId="58B38374" w14:textId="1ECB3EC5" w:rsidR="00742EE5" w:rsidRDefault="00742EE5" w:rsidP="000D0E89">
      <w:pPr>
        <w:ind w:firstLine="578"/>
        <w:rPr>
          <w:b/>
          <w:bCs/>
        </w:rPr>
      </w:pPr>
      <w:r>
        <w:rPr>
          <w:b/>
          <w:bCs/>
        </w:rPr>
        <w:t>Sanktus</w:t>
      </w:r>
    </w:p>
    <w:p w14:paraId="3D0EF9D2" w14:textId="4BB22FA6" w:rsidR="00742EE5" w:rsidRDefault="00742EE5" w:rsidP="009A75EE">
      <w:pPr>
        <w:ind w:firstLine="578"/>
      </w:pPr>
      <w:proofErr w:type="spellStart"/>
      <w:r>
        <w:t>Catalinino</w:t>
      </w:r>
      <w:proofErr w:type="spellEnd"/>
      <w:r>
        <w:t xml:space="preserve"> vnímání chvalozpěvu „Svaty, svatý, svatý“, kdy vše kolem zmizelo a presbytář byl naplněn anděly, nikterak neodporuje učení církve. Ba naopak </w:t>
      </w:r>
      <w:proofErr w:type="spellStart"/>
      <w:r w:rsidR="009A75EE">
        <w:t>Catalina</w:t>
      </w:r>
      <w:proofErr w:type="spellEnd"/>
      <w:r w:rsidR="009A75EE">
        <w:t xml:space="preserve"> jako by trefně popisovala to, co sami při tomto chvalozpěvu zpíváme, že se připojujeme k andělům a spolu s celým vesmírem a tvorstvem chválíme našeho Boha. </w:t>
      </w:r>
    </w:p>
    <w:p w14:paraId="5FB4C6FD" w14:textId="77777777" w:rsidR="009A75EE" w:rsidRDefault="009A75EE" w:rsidP="009A75EE">
      <w:pPr>
        <w:ind w:firstLine="578"/>
      </w:pPr>
    </w:p>
    <w:p w14:paraId="5DF6FE66" w14:textId="0AAA010B" w:rsidR="009A75EE" w:rsidRDefault="009A75EE" w:rsidP="009A75EE">
      <w:pPr>
        <w:ind w:firstLine="578"/>
        <w:rPr>
          <w:b/>
          <w:bCs/>
        </w:rPr>
      </w:pPr>
      <w:r>
        <w:rPr>
          <w:b/>
          <w:bCs/>
        </w:rPr>
        <w:t>Proměňování</w:t>
      </w:r>
    </w:p>
    <w:p w14:paraId="32CE659A" w14:textId="712900EA" w:rsidR="009A75EE" w:rsidRDefault="005707C9" w:rsidP="005707C9">
      <w:pPr>
        <w:ind w:firstLine="578"/>
      </w:pPr>
      <w:r>
        <w:t xml:space="preserve">Během proměňování </w:t>
      </w:r>
      <w:proofErr w:type="spellStart"/>
      <w:r>
        <w:t>Catalina</w:t>
      </w:r>
      <w:proofErr w:type="spellEnd"/>
      <w:r>
        <w:t xml:space="preserve"> viděla za celebrujícím knězem zástup všech svatých, Pannu Marii a před oltářem duše z očistce. V každé eucharistic</w:t>
      </w:r>
      <w:r w:rsidR="000308F5">
        <w:t>ké modlitbě je zmínka věnovaná</w:t>
      </w:r>
      <w:r>
        <w:t xml:space="preserve"> Panně Marii, a tak její vidění za celebrantem nemůže být vnímáno jako něco neobvyklého. Tuto logiku můžeme přenést i na zbylé skupiny, které </w:t>
      </w:r>
      <w:proofErr w:type="spellStart"/>
      <w:r>
        <w:t>Catalina</w:t>
      </w:r>
      <w:proofErr w:type="spellEnd"/>
      <w:r>
        <w:t xml:space="preserve"> viděla. Např. při první eucharistické modlitbě se vyjmenovává veliký zástup svatých. </w:t>
      </w:r>
      <w:r w:rsidR="009A7578">
        <w:t xml:space="preserve">Každá eucharistická modlitba také pamatuje na ty, kteří nás předešli, a kteří čekají na přijetí k Bohu, aby mohli vidět jeho tvář. </w:t>
      </w:r>
    </w:p>
    <w:p w14:paraId="3A886F5C" w14:textId="1C64B746" w:rsidR="009A7578" w:rsidRDefault="009A7578" w:rsidP="005707C9">
      <w:pPr>
        <w:ind w:firstLine="578"/>
      </w:pPr>
      <w:r>
        <w:lastRenderedPageBreak/>
        <w:t xml:space="preserve">Jako trochu zavádějící nám může připadat to, že během proměňování viděla </w:t>
      </w:r>
      <w:proofErr w:type="spellStart"/>
      <w:r>
        <w:t>Catalina</w:t>
      </w:r>
      <w:proofErr w:type="spellEnd"/>
      <w:r>
        <w:t xml:space="preserve"> Ježíše, jak v osobě kněze, tak v proměněné hostii. Když se na slova proměnění podíváme blíže, uvědomíme si, že při každé mši celebrující kněz pronáší Ježíšova slova proměnění v první osobě. Jako by v té chvíli k nám hovořil sám Ježíš. </w:t>
      </w:r>
      <w:r w:rsidR="00423791">
        <w:t xml:space="preserve">A tak vnímat Krista, který v dané chvíli zahaluje osobu kněze a vnímat Krista v proměněné hostii lze. </w:t>
      </w:r>
    </w:p>
    <w:p w14:paraId="1779C073" w14:textId="1A6701C0" w:rsidR="00423791" w:rsidRDefault="00423791" w:rsidP="005707C9">
      <w:pPr>
        <w:ind w:firstLine="578"/>
      </w:pPr>
      <w:r>
        <w:t>V části „Slova ustanovení a proměnění“ této práce jsem popisoval, že p</w:t>
      </w:r>
      <w:r w:rsidRPr="00423791">
        <w:t>řipomínání poslední večeře a opakování Ježíšových slov způsobuje, že jsme přítomni Ježíšově poslední večeři, že jsme přítomni jeho oběti na kříži, která se na oltáři obnovuje</w:t>
      </w:r>
      <w:r>
        <w:t xml:space="preserve">, což trefně vystihuje </w:t>
      </w:r>
      <w:proofErr w:type="spellStart"/>
      <w:r>
        <w:t>Catalinino</w:t>
      </w:r>
      <w:proofErr w:type="spellEnd"/>
      <w:r>
        <w:t xml:space="preserve"> vidění, že během proměňování se celé shromáždění věřících nachází u paty kříže na Kalvárii. </w:t>
      </w:r>
    </w:p>
    <w:p w14:paraId="25ED29ED" w14:textId="6CC5F152" w:rsidR="00423791" w:rsidRDefault="006C3DC6" w:rsidP="005707C9">
      <w:pPr>
        <w:ind w:firstLine="578"/>
      </w:pPr>
      <w:r>
        <w:t xml:space="preserve">Duch svatý se dle </w:t>
      </w:r>
      <w:proofErr w:type="spellStart"/>
      <w:r>
        <w:t>Cataliny</w:t>
      </w:r>
      <w:proofErr w:type="spellEnd"/>
      <w:r>
        <w:t xml:space="preserve"> objevil jako holubice během toho, co kněz pozdvihoval kalich a pronášel slova proměnění nad vínem. Církev Ducha svatého vnímá zejména při „první“ </w:t>
      </w:r>
      <w:proofErr w:type="spellStart"/>
      <w:r>
        <w:t>epiklézi</w:t>
      </w:r>
      <w:proofErr w:type="spellEnd"/>
      <w:r>
        <w:t>, ve které prosí Boha, aby seslal rosu svého Ducha na dary.</w:t>
      </w:r>
    </w:p>
    <w:p w14:paraId="075F5FB1" w14:textId="6849E26F" w:rsidR="007F1B0A" w:rsidRDefault="007F1B0A" w:rsidP="005707C9">
      <w:pPr>
        <w:ind w:firstLine="578"/>
      </w:pPr>
      <w:r>
        <w:t xml:space="preserve">Na závěr toho, co se celé bohoslužebné shromáždění nachází u paty kříže, </w:t>
      </w:r>
      <w:proofErr w:type="spellStart"/>
      <w:r>
        <w:t>Catalina</w:t>
      </w:r>
      <w:proofErr w:type="spellEnd"/>
      <w:r>
        <w:t xml:space="preserve"> zmiňuje Ježíšova poslední slova, ve kterých prosí Boha o odpuštění pro nás. Stejně tak si i my v „</w:t>
      </w:r>
      <w:proofErr w:type="spellStart"/>
      <w:r>
        <w:t>anamnézi</w:t>
      </w:r>
      <w:proofErr w:type="spellEnd"/>
      <w:r>
        <w:t xml:space="preserve">“ připomínáme Ježíšovo utrpení, zmrtvýchvstání a slavný návrat a předkládáme Otci oběť jeho Syna, který nás s ním smiřuje. </w:t>
      </w:r>
    </w:p>
    <w:p w14:paraId="092312FA" w14:textId="77777777" w:rsidR="006C3DC6" w:rsidRDefault="006C3DC6" w:rsidP="005707C9">
      <w:pPr>
        <w:ind w:firstLine="578"/>
      </w:pPr>
    </w:p>
    <w:p w14:paraId="7037E410" w14:textId="3102CB68" w:rsidR="006C3DC6" w:rsidRDefault="006C3DC6" w:rsidP="005707C9">
      <w:pPr>
        <w:ind w:firstLine="578"/>
        <w:rPr>
          <w:b/>
          <w:bCs/>
        </w:rPr>
      </w:pPr>
      <w:r>
        <w:rPr>
          <w:b/>
          <w:bCs/>
        </w:rPr>
        <w:t>Modlitba Páně</w:t>
      </w:r>
    </w:p>
    <w:p w14:paraId="2B6E0DAC" w14:textId="6F4EF6B1" w:rsidR="006C3DC6" w:rsidRDefault="0082665D" w:rsidP="0082665D">
      <w:pPr>
        <w:ind w:firstLine="578"/>
      </w:pPr>
      <w:r>
        <w:t xml:space="preserve">Modlitba Otčenáš je ve vidění </w:t>
      </w:r>
      <w:proofErr w:type="spellStart"/>
      <w:r>
        <w:t>Cataliny</w:t>
      </w:r>
      <w:proofErr w:type="spellEnd"/>
      <w:r>
        <w:t xml:space="preserve"> </w:t>
      </w:r>
      <w:proofErr w:type="spellStart"/>
      <w:r>
        <w:t>Rivas</w:t>
      </w:r>
      <w:proofErr w:type="spellEnd"/>
      <w:r>
        <w:t xml:space="preserve"> zaměřena zejména na tu část, která se týká prosby Boha o odpuštění našich vin a s tím související naše odpuštění vůči těm, kteří nám nějakým stylem ublížili, ukřivdili atd. </w:t>
      </w:r>
      <w:proofErr w:type="spellStart"/>
      <w:r>
        <w:t>Catalina</w:t>
      </w:r>
      <w:proofErr w:type="spellEnd"/>
      <w:r>
        <w:t xml:space="preserve"> se v</w:t>
      </w:r>
      <w:r w:rsidR="00330B89">
        <w:t> </w:t>
      </w:r>
      <w:r>
        <w:t>této</w:t>
      </w:r>
      <w:r w:rsidR="00330B89">
        <w:t xml:space="preserve"> modlitbě</w:t>
      </w:r>
      <w:r>
        <w:t xml:space="preserve"> nevěnuje zbylým </w:t>
      </w:r>
      <w:r w:rsidR="00330B89">
        <w:t xml:space="preserve">tématům, což je, dle mého názoru, škoda. Nicméně slova „odpusť nám naše viny, jako i my odpouštíme našim viníkům“ bývají často předmětem různých kázání a přednášek, a tak můžou být považována jako takový základ pro zbylé části Otčenáše. Jinými </w:t>
      </w:r>
      <w:r w:rsidR="00C63D8A">
        <w:t>slovy,</w:t>
      </w:r>
      <w:r w:rsidR="00330B89">
        <w:t xml:space="preserve"> pokud my neodpustíme druhým nebo jen částečně, stavíme zeď těm </w:t>
      </w:r>
      <w:r w:rsidR="00C63D8A">
        <w:t>přímluvám, prosbám a vůbec Boží milosti, za kterou ve zbylých částech modlitby prosíme. A tak se Ježíšovo zaměření primárně na tuhle část modlitby zdá být opodstatněné</w:t>
      </w:r>
      <w:r w:rsidR="001905C4">
        <w:t>, s</w:t>
      </w:r>
      <w:r w:rsidR="006E5F41">
        <w:t>hoduje se s </w:t>
      </w:r>
      <w:proofErr w:type="spellStart"/>
      <w:r w:rsidR="006E5F41">
        <w:t>Augustínovým</w:t>
      </w:r>
      <w:proofErr w:type="spellEnd"/>
      <w:r w:rsidR="006E5F41">
        <w:t xml:space="preserve"> důrazem právě na tuto část</w:t>
      </w:r>
      <w:r w:rsidR="001905C4">
        <w:t xml:space="preserve"> a velice se podobá článku 2840 Katechismu katolické církve, který je uveden dříve v této bakalářské práci.</w:t>
      </w:r>
    </w:p>
    <w:p w14:paraId="417A3AA0" w14:textId="0FAE40FA" w:rsidR="006E5F41" w:rsidRDefault="006E5F41" w:rsidP="0082665D">
      <w:pPr>
        <w:ind w:firstLine="578"/>
      </w:pPr>
      <w:r>
        <w:t xml:space="preserve">Na začátku prosí Ježíš </w:t>
      </w:r>
      <w:proofErr w:type="spellStart"/>
      <w:r>
        <w:t>Catalinu</w:t>
      </w:r>
      <w:proofErr w:type="spellEnd"/>
      <w:r>
        <w:t xml:space="preserve">, aby se tuto modlitbu modlila z hloubi srdce, jak jen toho je schopna. Tato nepatrná zmínka je však velice podstatná a shoduje se </w:t>
      </w:r>
      <w:r>
        <w:lastRenderedPageBreak/>
        <w:t>s vyjádřením církevních otců, o kterém bylo pojednáno dříve, že v této modlitbě je obsaženo celé evangeliu</w:t>
      </w:r>
      <w:r w:rsidR="0083236E">
        <w:t xml:space="preserve">m (Tertulián), a že v písmu nenajdeme jedinou modlitbu, která by pak nebyla nějakým stylem vyjádřena v modlitbě Páně (Augustín), a proto je velice důležité modlit se Otčenáš z hloubi srdce, jak nejlépe umíme. </w:t>
      </w:r>
    </w:p>
    <w:p w14:paraId="0EE092ED" w14:textId="77777777" w:rsidR="001905C4" w:rsidRDefault="001905C4" w:rsidP="0082665D">
      <w:pPr>
        <w:ind w:firstLine="578"/>
      </w:pPr>
    </w:p>
    <w:p w14:paraId="0E06FDE5" w14:textId="41A4A908" w:rsidR="001905C4" w:rsidRDefault="001905C4" w:rsidP="0082665D">
      <w:pPr>
        <w:ind w:firstLine="578"/>
        <w:rPr>
          <w:b/>
          <w:bCs/>
        </w:rPr>
      </w:pPr>
      <w:r>
        <w:rPr>
          <w:b/>
          <w:bCs/>
        </w:rPr>
        <w:t>Pozdravení pokoje</w:t>
      </w:r>
    </w:p>
    <w:p w14:paraId="43BFC644" w14:textId="0FB5A43B" w:rsidR="001905C4" w:rsidRDefault="001A6F3A" w:rsidP="001A6F3A">
      <w:pPr>
        <w:ind w:firstLine="578"/>
      </w:pPr>
      <w:r>
        <w:t xml:space="preserve">Na modlitbu Páně trefně navazuje gesto „pozdravení pokoje“, které jako by prohlubovalo to, o čem bylo pojednáno výše. </w:t>
      </w:r>
      <w:proofErr w:type="spellStart"/>
      <w:r>
        <w:t>Catalina</w:t>
      </w:r>
      <w:proofErr w:type="spellEnd"/>
      <w:r>
        <w:t>, během své vize, vnímala Ježíše jako světlo mezi těmi, kteří si předávali pozdravení pokoje upřímně</w:t>
      </w:r>
      <w:r w:rsidR="001D546C">
        <w:t xml:space="preserve"> </w:t>
      </w:r>
      <w:r w:rsidR="00B73239">
        <w:t>s tím, že</w:t>
      </w:r>
      <w:r w:rsidR="001D546C">
        <w:t xml:space="preserve"> dokázali druhé osobě odpustit. </w:t>
      </w:r>
    </w:p>
    <w:p w14:paraId="6B594840" w14:textId="4E9767A8" w:rsidR="001D546C" w:rsidRDefault="001D546C" w:rsidP="001A6F3A">
      <w:pPr>
        <w:ind w:firstLine="578"/>
      </w:pPr>
      <w:r>
        <w:t>Na první pohled se může zdát, že vidět Ježíše</w:t>
      </w:r>
      <w:r w:rsidR="00B73239">
        <w:t xml:space="preserve"> jako světlo</w:t>
      </w:r>
      <w:r>
        <w:t xml:space="preserve"> mezi těmi, kteří si předávají pozdravení pokoje je přinejmenším poněkud zvláštní. Pokud se však zaměříme na úvodní slova kněze, která předchází tomuto gestu a jež slyšíme při každé mši svaté, uvědomíme si, že tato slova „pokoj Páně ať zůstává vždycky s vámi“ nás odkazují na to, že druhé osobě přejeme</w:t>
      </w:r>
      <w:r w:rsidR="00B73239">
        <w:t xml:space="preserve"> především Ježíšův pokoj, a tak vidět na vlastní oči Ježíše, jako světlo mezi lidmi, kteří si přejí pokoj, není nic jiného než to, k čemu nás vybízí kněz či jáhen. </w:t>
      </w:r>
    </w:p>
    <w:p w14:paraId="73A4B479" w14:textId="51593BF9" w:rsidR="00B73239" w:rsidRPr="009C51FA" w:rsidRDefault="009C51FA" w:rsidP="001A6F3A">
      <w:pPr>
        <w:ind w:firstLine="578"/>
        <w:rPr>
          <w:i/>
          <w:iCs/>
        </w:rPr>
      </w:pPr>
      <w:r>
        <w:t>Taktéž v Božím slově je několik veršů, kde je Ježíš přirovnáván ke světlu: „Ježíš k nim opět promluvil a řekl: Já jsem světlo světa; kdo mě následuje, nebude chodit ve tmě, ale bude mít světlo života.“</w:t>
      </w:r>
      <w:r>
        <w:rPr>
          <w:rStyle w:val="Znakapoznpodarou"/>
        </w:rPr>
        <w:footnoteReference w:id="254"/>
      </w:r>
      <w:r>
        <w:t xml:space="preserve"> nebo když Simeon spatří Ježíše a vyzná: „neboť mé oči viděly tvé spasení, které jsi připravil přede všemi národy – světlo, jež bude zjevením pohanům, slávu pro tvůj lid Izrael.“</w:t>
      </w:r>
      <w:r>
        <w:rPr>
          <w:rStyle w:val="Znakapoznpodarou"/>
        </w:rPr>
        <w:footnoteReference w:id="255"/>
      </w:r>
    </w:p>
    <w:p w14:paraId="34F476C3" w14:textId="77777777" w:rsidR="001905C4" w:rsidRDefault="001905C4" w:rsidP="0082665D">
      <w:pPr>
        <w:ind w:firstLine="578"/>
        <w:rPr>
          <w:b/>
          <w:bCs/>
        </w:rPr>
      </w:pPr>
    </w:p>
    <w:p w14:paraId="4E52D59A" w14:textId="43890D05" w:rsidR="001905C4" w:rsidRDefault="001905C4" w:rsidP="0082665D">
      <w:pPr>
        <w:ind w:firstLine="578"/>
        <w:rPr>
          <w:b/>
          <w:bCs/>
        </w:rPr>
      </w:pPr>
      <w:r>
        <w:rPr>
          <w:b/>
          <w:bCs/>
        </w:rPr>
        <w:t>Přijímání</w:t>
      </w:r>
    </w:p>
    <w:p w14:paraId="7546A41C" w14:textId="3C8B4318" w:rsidR="00AE4A97" w:rsidRDefault="00AE4A97" w:rsidP="00AE4A97">
      <w:pPr>
        <w:ind w:firstLine="578"/>
      </w:pPr>
      <w:r>
        <w:t xml:space="preserve">Během přijímání se </w:t>
      </w:r>
      <w:proofErr w:type="spellStart"/>
      <w:r>
        <w:t>Catalina</w:t>
      </w:r>
      <w:proofErr w:type="spellEnd"/>
      <w:r>
        <w:t xml:space="preserve"> ve svém vidění věnuje třem oblastem. První oblast je modlitba za kněze, druhá oblast se týká vidění toho, co se s námi děje, když přijmeme Tělo Kristovo a třetí oblast se věnuje díkůčinění. </w:t>
      </w:r>
    </w:p>
    <w:p w14:paraId="5CBE802B" w14:textId="144AEA7D" w:rsidR="001905C4" w:rsidRDefault="00AE4A97" w:rsidP="00AE4A97">
      <w:pPr>
        <w:ind w:firstLine="578"/>
      </w:pPr>
      <w:r>
        <w:t xml:space="preserve">Modlitba za kněze je určitě potřebná a dobrá, ale církev se o takovéto modlitbě během kněžského přijímání nezmiňuje, což neznamená, že modlit se za kněze, když přijímají, je něco špatného. Sám kněz se modlí před přijímáním modlitbu za plodné </w:t>
      </w:r>
      <w:r>
        <w:lastRenderedPageBreak/>
        <w:t>přijetí eucharistie a podpořit tuto jeho modlitbu našimi modlitbami, aby nás např. naši pastýři dobře vedli je velice žádoucí.</w:t>
      </w:r>
    </w:p>
    <w:p w14:paraId="72313544" w14:textId="779839AD" w:rsidR="00AE4A97" w:rsidRDefault="00AE4A97" w:rsidP="00AE4A97">
      <w:pPr>
        <w:ind w:firstLine="578"/>
      </w:pPr>
      <w:r>
        <w:t>V další části se naplňuje to, o čem bylo pojednáno</w:t>
      </w:r>
      <w:r w:rsidR="00844656">
        <w:t xml:space="preserve"> již ve třetí kapitole této práce</w:t>
      </w:r>
      <w:r>
        <w:t xml:space="preserve"> při modlitbě Otčenáš</w:t>
      </w:r>
      <w:r w:rsidR="00B7654E">
        <w:t xml:space="preserve"> a přání</w:t>
      </w:r>
      <w:r w:rsidR="00844656">
        <w:t xml:space="preserve"> pokoje. </w:t>
      </w:r>
      <w:proofErr w:type="spellStart"/>
      <w:r w:rsidR="00844656">
        <w:t>Catalina</w:t>
      </w:r>
      <w:proofErr w:type="spellEnd"/>
      <w:r w:rsidR="00844656">
        <w:t xml:space="preserve"> viděla osobu, která byla zahalena světlem poté, co přijala proměněnou hostii. Tato osoba byla čerstvě po svátostí smíření. Cokoliv, co brání vstupu Boží milosti do našich srdcí</w:t>
      </w:r>
      <w:r w:rsidR="00B7654E">
        <w:t>,</w:t>
      </w:r>
      <w:r w:rsidR="00844656">
        <w:t xml:space="preserve"> je nežádoucí. Proto nás celá mše svatá a její jednotlivé části připravují na vrchol, kterým je přijetí Krista v eucharistii. Naše „Amen“ poté co přijmeme hostii</w:t>
      </w:r>
      <w:r w:rsidR="00B7654E">
        <w:t>,</w:t>
      </w:r>
      <w:r w:rsidR="00844656">
        <w:t xml:space="preserve"> vyjadřuje to, že se chceme nechat proměňovat právě přijatým Tělem a Krví Páně, jak bylo popsáno v první kapitole této práce v části s</w:t>
      </w:r>
      <w:r w:rsidR="00D47BBA">
        <w:t> </w:t>
      </w:r>
      <w:r w:rsidR="00844656">
        <w:t>náz</w:t>
      </w:r>
      <w:r w:rsidR="00D47BBA">
        <w:t xml:space="preserve">vem: „Vlastní přijímání.“ Pokud předstupujeme před Boha čistí a necháme se jím proměňovat, pak je možné, že uvidíme tak, jako </w:t>
      </w:r>
      <w:proofErr w:type="spellStart"/>
      <w:r w:rsidR="00D47BBA">
        <w:t>Catalina</w:t>
      </w:r>
      <w:proofErr w:type="spellEnd"/>
      <w:r w:rsidR="00D47BBA">
        <w:t>, osoby, které budou po přijímání zahaleny Ježíšem, který je světlem.</w:t>
      </w:r>
    </w:p>
    <w:p w14:paraId="798CA741" w14:textId="0FDAD463" w:rsidR="00D47BBA" w:rsidRPr="000F679B" w:rsidRDefault="001A1158" w:rsidP="00AE4A97">
      <w:pPr>
        <w:ind w:firstLine="578"/>
      </w:pPr>
      <w:r>
        <w:t>Po samotném přijím</w:t>
      </w:r>
      <w:r w:rsidR="00B7654E">
        <w:t xml:space="preserve">ání Ježíš zdůrazňuje </w:t>
      </w:r>
      <w:proofErr w:type="spellStart"/>
      <w:r w:rsidR="00B7654E">
        <w:t>Catalině</w:t>
      </w:r>
      <w:proofErr w:type="spellEnd"/>
      <w:r>
        <w:t xml:space="preserve">, že tyto chvíle jsou chvílemi veliké intimity mezi námi a Bohem, a proto se máme vyvarovat ustavičných proseb. Ježíš touží být námi milován, chce, abychom mu děkovali a na malou chvíli byli jen s ním. Taktéž církev nás učí, že chvíle po přijímání mají být chvílemi adorace, kontemplace Krista v nás. Právě v těchto chvílích se proměňujeme do podoby Kristovy. Můžeme konstatovat, že vize </w:t>
      </w:r>
      <w:proofErr w:type="spellStart"/>
      <w:r>
        <w:t>Cataliny</w:t>
      </w:r>
      <w:proofErr w:type="spellEnd"/>
      <w:r>
        <w:t xml:space="preserve"> </w:t>
      </w:r>
      <w:proofErr w:type="spellStart"/>
      <w:r>
        <w:t>Rivas</w:t>
      </w:r>
      <w:proofErr w:type="spellEnd"/>
      <w:r>
        <w:t xml:space="preserve"> ohledně díkůčinění </w:t>
      </w:r>
      <w:r w:rsidR="00175AEA">
        <w:t>je ve své podstatě shodná s</w:t>
      </w:r>
      <w:r>
        <w:t xml:space="preserve"> učení</w:t>
      </w:r>
      <w:r w:rsidR="00175AEA">
        <w:t>m</w:t>
      </w:r>
      <w:r>
        <w:t xml:space="preserve"> církve.</w:t>
      </w:r>
    </w:p>
    <w:p w14:paraId="4F26D61D" w14:textId="77777777" w:rsidR="0035731C" w:rsidRPr="0035731C" w:rsidRDefault="0035731C" w:rsidP="0035731C"/>
    <w:p w14:paraId="159FFBD9" w14:textId="51A9E63B" w:rsidR="00C06379" w:rsidRPr="00C06379" w:rsidRDefault="00C06379" w:rsidP="00C06379">
      <w:pPr>
        <w:pStyle w:val="Nadpis2"/>
      </w:pPr>
      <w:bookmarkStart w:id="35" w:name="_Toc163201358"/>
      <w:r>
        <w:t>Závěrečné obřady</w:t>
      </w:r>
      <w:bookmarkEnd w:id="35"/>
    </w:p>
    <w:p w14:paraId="4F90C899" w14:textId="1F731CCE" w:rsidR="00AE79BB" w:rsidRDefault="00B12161" w:rsidP="00870422">
      <w:pPr>
        <w:ind w:firstLine="708"/>
      </w:pPr>
      <w:proofErr w:type="spellStart"/>
      <w:r>
        <w:t>Catalina</w:t>
      </w:r>
      <w:proofErr w:type="spellEnd"/>
      <w:r>
        <w:t xml:space="preserve"> </w:t>
      </w:r>
      <w:proofErr w:type="spellStart"/>
      <w:r>
        <w:t>Rivas</w:t>
      </w:r>
      <w:proofErr w:type="spellEnd"/>
      <w:r>
        <w:t xml:space="preserve"> se ve své mystické vizi mše svaté dotýká závěrečných obřadů jen zlehka. Její vidění se týká jen požehnání kněze a konce mše svaté.</w:t>
      </w:r>
    </w:p>
    <w:p w14:paraId="02FEF0BB" w14:textId="77777777" w:rsidR="00B12161" w:rsidRDefault="00B12161" w:rsidP="00870422">
      <w:pPr>
        <w:ind w:firstLine="708"/>
      </w:pPr>
    </w:p>
    <w:p w14:paraId="23C12974" w14:textId="3BBE7230" w:rsidR="00B12161" w:rsidRDefault="00B12161" w:rsidP="00870422">
      <w:pPr>
        <w:ind w:firstLine="708"/>
        <w:rPr>
          <w:b/>
          <w:bCs/>
        </w:rPr>
      </w:pPr>
      <w:r>
        <w:rPr>
          <w:b/>
          <w:bCs/>
        </w:rPr>
        <w:t>Požehnání kněze</w:t>
      </w:r>
    </w:p>
    <w:p w14:paraId="7C2E90E7" w14:textId="5912856C" w:rsidR="00B12161" w:rsidRDefault="00B12161" w:rsidP="00870422">
      <w:pPr>
        <w:ind w:firstLine="708"/>
      </w:pPr>
      <w:r>
        <w:t xml:space="preserve">Při tomto požehnání vybízí Matka Boží skrze </w:t>
      </w:r>
      <w:proofErr w:type="spellStart"/>
      <w:r>
        <w:t>Catalinu</w:t>
      </w:r>
      <w:proofErr w:type="spellEnd"/>
      <w:r>
        <w:t xml:space="preserve"> všechny věřící, aby se soustředili až do samého konce mše svaté. Především pak zdůrazňuje kněžské požehnaní. Často jsme svědky toho, že lidé pomalu odcházejí z kostela hned po přijímání</w:t>
      </w:r>
      <w:r w:rsidR="00B7654E">
        <w:t>,</w:t>
      </w:r>
      <w:r>
        <w:t xml:space="preserve"> nebo že jejich soustředěnost na konci mše je velice malá. Zbytečně se tak tito jedinci ochuzují o požehnání kněze, který pro nás i naše blízké vyprošuje Boží milost, jak bylo popsáno v odstavci „Pozdravení a požehnání kněze.“ </w:t>
      </w:r>
      <w:r w:rsidR="002850D6">
        <w:t xml:space="preserve">Slova </w:t>
      </w:r>
      <w:proofErr w:type="spellStart"/>
      <w:r w:rsidR="002850D6">
        <w:t>Cataliny</w:t>
      </w:r>
      <w:proofErr w:type="spellEnd"/>
      <w:r w:rsidR="002850D6">
        <w:t xml:space="preserve"> nás tak mohou povzbudit v tom, že i konec mše svaté má svou nemalou hodnotu.</w:t>
      </w:r>
    </w:p>
    <w:p w14:paraId="03BB7B19" w14:textId="3E55B32C" w:rsidR="00691E92" w:rsidRDefault="00691E92" w:rsidP="00870422">
      <w:pPr>
        <w:ind w:firstLine="708"/>
        <w:rPr>
          <w:b/>
          <w:bCs/>
        </w:rPr>
      </w:pPr>
      <w:r>
        <w:rPr>
          <w:b/>
          <w:bCs/>
        </w:rPr>
        <w:lastRenderedPageBreak/>
        <w:t>Konec mše svaté</w:t>
      </w:r>
    </w:p>
    <w:p w14:paraId="142BAE17" w14:textId="1CB2C54C" w:rsidR="00691E92" w:rsidRDefault="00691E92" w:rsidP="00870422">
      <w:pPr>
        <w:ind w:firstLine="708"/>
      </w:pPr>
      <w:r>
        <w:t xml:space="preserve">Ježíš nás skrze </w:t>
      </w:r>
      <w:proofErr w:type="spellStart"/>
      <w:r>
        <w:t>Catalinu</w:t>
      </w:r>
      <w:proofErr w:type="spellEnd"/>
      <w:r>
        <w:t xml:space="preserve"> vybízí k tomu, aby život věřícího člověka nekončil odchodem z kostela. Jinými slovy nechce, abychom v sobě rozdělovali a žili dva životy. Jeden profánní, ve kterém se staráme o naše potřeby, práci, dovolené či hmotné statky a druhý sakrální, který začíná a končí návštěvou, respektive odchodem z kostela. Stejně tak slova propuštění a jejich </w:t>
      </w:r>
      <w:r w:rsidR="00D05519">
        <w:t>varianty jako např.: „Jděte a hlásejte evangelium“ nebo „jděte a svým životem oslavujte Boha“ nás směřují k tomu, že mše svatá není žádný konec. Možná se spíše jedná o začátek či pramen, kdy takhle posíleni, plni Boha, vy</w:t>
      </w:r>
      <w:r w:rsidR="00B7654E">
        <w:t>rážíme do tohoto světa splnit</w:t>
      </w:r>
      <w:r w:rsidR="00D05519">
        <w:t xml:space="preserve">, co po nás žádá Bůh.  </w:t>
      </w:r>
    </w:p>
    <w:p w14:paraId="36C9F608" w14:textId="77777777" w:rsidR="00D05519" w:rsidRDefault="00D05519" w:rsidP="00870422">
      <w:pPr>
        <w:ind w:firstLine="708"/>
      </w:pPr>
    </w:p>
    <w:p w14:paraId="2C6A4803" w14:textId="7D67F48A" w:rsidR="00D05519" w:rsidRDefault="00D05519" w:rsidP="00D05519">
      <w:pPr>
        <w:pStyle w:val="Nadpis2"/>
      </w:pPr>
      <w:bookmarkStart w:id="36" w:name="_Toc163201359"/>
      <w:r>
        <w:t>Závěrečná Ježíšova slova</w:t>
      </w:r>
      <w:bookmarkEnd w:id="36"/>
    </w:p>
    <w:p w14:paraId="389EB6F9" w14:textId="08C83A79" w:rsidR="00D05519" w:rsidRDefault="00D05519" w:rsidP="00A747BE">
      <w:pPr>
        <w:ind w:firstLine="578"/>
      </w:pPr>
      <w:r>
        <w:t xml:space="preserve">Na závěr chce Ježíš zdůraznit </w:t>
      </w:r>
      <w:r w:rsidR="00A747BE">
        <w:t>hodnotu</w:t>
      </w:r>
      <w:r>
        <w:t xml:space="preserve"> mše svaté – eucharistie v našich životech</w:t>
      </w:r>
      <w:r w:rsidR="00A747BE">
        <w:t>, a tak v nás probudit touhu po bohatství, které nám zde zanechal, a které nám církev skrze své kněze zprostře</w:t>
      </w:r>
      <w:r w:rsidR="00B7654E">
        <w:t>dkovává. Často býváme svědky mší</w:t>
      </w:r>
      <w:r w:rsidR="00A747BE">
        <w:t xml:space="preserve"> svatých, na kterých je přítomen pouze kněz a pár starých žen. Možná nejde o to, že bychom neměli čas</w:t>
      </w:r>
      <w:r w:rsidR="00901FF2">
        <w:t xml:space="preserve">, </w:t>
      </w:r>
      <w:r w:rsidR="00A747BE">
        <w:t xml:space="preserve">ale o to, že nechceme nebo nevíme jaké milosti nám Pán během mše nabízí. </w:t>
      </w:r>
      <w:r w:rsidR="009D213B">
        <w:t xml:space="preserve">Učení církve o mši svaté a vize </w:t>
      </w:r>
      <w:proofErr w:type="spellStart"/>
      <w:r w:rsidR="009D213B">
        <w:t>Cataliny</w:t>
      </w:r>
      <w:proofErr w:type="spellEnd"/>
      <w:r w:rsidR="009D213B">
        <w:t xml:space="preserve"> </w:t>
      </w:r>
      <w:proofErr w:type="spellStart"/>
      <w:r w:rsidR="00901FF2">
        <w:t>Ri</w:t>
      </w:r>
      <w:r w:rsidR="009D213B">
        <w:t>vas</w:t>
      </w:r>
      <w:proofErr w:type="spellEnd"/>
      <w:r w:rsidR="009D213B">
        <w:t xml:space="preserve"> nám </w:t>
      </w:r>
      <w:r w:rsidR="00901FF2">
        <w:t>v tom mohou pomoci.</w:t>
      </w:r>
    </w:p>
    <w:p w14:paraId="13F919E5" w14:textId="77777777" w:rsidR="00901FF2" w:rsidRDefault="00901FF2" w:rsidP="00A747BE">
      <w:pPr>
        <w:ind w:firstLine="578"/>
      </w:pPr>
    </w:p>
    <w:p w14:paraId="3238AE2A" w14:textId="641B7F9C" w:rsidR="00901FF2" w:rsidRDefault="00901FF2" w:rsidP="00901FF2">
      <w:pPr>
        <w:pStyle w:val="Nadpis2"/>
      </w:pPr>
      <w:bookmarkStart w:id="37" w:name="_Toc163201360"/>
      <w:r>
        <w:t>Objektivní a subjektivní prožívání mše svaté</w:t>
      </w:r>
      <w:bookmarkEnd w:id="37"/>
    </w:p>
    <w:p w14:paraId="1E6ACF5B" w14:textId="77777777" w:rsidR="00901FF2" w:rsidRDefault="00901FF2" w:rsidP="00901FF2">
      <w:pPr>
        <w:ind w:firstLine="578"/>
      </w:pPr>
      <w:r>
        <w:t xml:space="preserve">Na závěr </w:t>
      </w:r>
      <w:r w:rsidRPr="00901FF2">
        <w:t>je vhodné, dotknout se objektivního a subjektivního prožívání mše svaté a také toho, zdali je možné spojit tyto postoje „biblické Marty a Marie“ ve mši obnovené po II. vatikánském koncilu.</w:t>
      </w:r>
    </w:p>
    <w:p w14:paraId="4F317268" w14:textId="65523DC6" w:rsidR="00901FF2" w:rsidRDefault="00901FF2" w:rsidP="00901FF2">
      <w:pPr>
        <w:ind w:firstLine="578"/>
      </w:pPr>
      <w:r w:rsidRPr="00901FF2">
        <w:t>Objektivní – rituální popis mše svaté, který byl z velké části předmětem první kapitoly, má iniciovat aktivní zapojení věřících do slavení bohoslužby, a tak naplnit to, co nám udává Konstituce o posvátné liturgii, že všichni věřící mají mít plnou, uvědomělou a aktivní účast na liturgických úkonech</w:t>
      </w:r>
      <w:r>
        <w:t>.</w:t>
      </w:r>
      <w:r>
        <w:rPr>
          <w:rStyle w:val="Znakapoznpodarou"/>
        </w:rPr>
        <w:footnoteReference w:id="256"/>
      </w:r>
    </w:p>
    <w:p w14:paraId="4618F5A8" w14:textId="200DBC60" w:rsidR="00901FF2" w:rsidRDefault="00901FF2" w:rsidP="00901FF2">
      <w:pPr>
        <w:ind w:firstLine="578"/>
      </w:pPr>
      <w:r w:rsidRPr="00901FF2">
        <w:t xml:space="preserve">Na druhé straně je zde subjektivní – spirituální popis mše svaté a význam osobní čili lidové zbožnosti, které byly předmětem druhé kapitoly. Tento popis odkazuje na </w:t>
      </w:r>
      <w:proofErr w:type="spellStart"/>
      <w:r w:rsidRPr="00901FF2">
        <w:t>mystagogii</w:t>
      </w:r>
      <w:proofErr w:type="spellEnd"/>
      <w:r w:rsidRPr="00901FF2">
        <w:t xml:space="preserve"> a návrat k ní i její význam a potřebu.</w:t>
      </w:r>
    </w:p>
    <w:p w14:paraId="59113ADA" w14:textId="61235D86" w:rsidR="00901FF2" w:rsidRDefault="00901FF2" w:rsidP="00901FF2">
      <w:pPr>
        <w:ind w:firstLine="578"/>
      </w:pPr>
      <w:r>
        <w:t xml:space="preserve">Významný teolog 20. století Karl </w:t>
      </w:r>
      <w:proofErr w:type="spellStart"/>
      <w:r>
        <w:t>Rahner</w:t>
      </w:r>
      <w:proofErr w:type="spellEnd"/>
      <w:r>
        <w:t xml:space="preserve"> ve své knize Poslání a milost píše, že dnešní člověk je někým, kdo něco zakusil. Buď se stane „mystikem“ nebo přestane </w:t>
      </w:r>
      <w:r>
        <w:lastRenderedPageBreak/>
        <w:t xml:space="preserve">věřit. Víra člověka je podle </w:t>
      </w:r>
      <w:proofErr w:type="spellStart"/>
      <w:r>
        <w:t>Rahnera</w:t>
      </w:r>
      <w:proofErr w:type="spellEnd"/>
      <w:r>
        <w:t xml:space="preserve"> podmíněn</w:t>
      </w:r>
      <w:r w:rsidR="00B7654E">
        <w:t>a zkušeností a prožitkem</w:t>
      </w:r>
      <w:r>
        <w:t xml:space="preserve"> a ne pouhým přesvědčením, jak tomu bývalo dříve.</w:t>
      </w:r>
      <w:r>
        <w:rPr>
          <w:rStyle w:val="Znakapoznpodarou"/>
        </w:rPr>
        <w:footnoteReference w:id="257"/>
      </w:r>
      <w:r>
        <w:t xml:space="preserve"> Jinými slovy objektivní prožívání mše svaté by mělo být doprovázeno subjektivní</w:t>
      </w:r>
      <w:r w:rsidR="00B7654E">
        <w:t>m prožíváním</w:t>
      </w:r>
      <w:r>
        <w:t xml:space="preserve">. </w:t>
      </w:r>
    </w:p>
    <w:p w14:paraId="02245F6B" w14:textId="77777777" w:rsidR="00901FF2" w:rsidRDefault="00901FF2" w:rsidP="00901FF2">
      <w:pPr>
        <w:ind w:firstLine="578"/>
      </w:pPr>
      <w:r>
        <w:t>Jak subjektivní, tak objektivní prožívání mše svaté by měly být v určité vyváženosti a vzájemně by se měly doplňovat. Pokud převládne objektivní – rituální aspekt, církev se vrací do doby středověku, kdy uchopit liturgii pro prostého člověka bylo velice obtížné, jak popisuje ve své knize Klemens Richter.</w:t>
      </w:r>
      <w:r>
        <w:rPr>
          <w:rStyle w:val="Znakapoznpodarou"/>
        </w:rPr>
        <w:footnoteReference w:id="258"/>
      </w:r>
      <w:r>
        <w:t xml:space="preserve"> Jak tomu předejít? Romano </w:t>
      </w:r>
      <w:proofErr w:type="spellStart"/>
      <w:r>
        <w:t>Guardini</w:t>
      </w:r>
      <w:proofErr w:type="spellEnd"/>
      <w:r>
        <w:t xml:space="preserve"> v dopise liturgické konferenci v Mohuči píše: „Pokud se teď nechopíme vlastní úlohy liturgické výchovy, pak reformy v ritu a textech mnoho nepomohou.“</w:t>
      </w:r>
      <w:r>
        <w:rPr>
          <w:rStyle w:val="Znakapoznpodarou"/>
        </w:rPr>
        <w:footnoteReference w:id="259"/>
      </w:r>
      <w:r>
        <w:t xml:space="preserve"> Pokud převládne subjektivní – spirituální či osobní aspekt, v krajním případě to může vést k určité formě </w:t>
      </w:r>
      <w:proofErr w:type="spellStart"/>
      <w:r>
        <w:t>desakralizace</w:t>
      </w:r>
      <w:proofErr w:type="spellEnd"/>
      <w:r>
        <w:t xml:space="preserve">, kde dnešní člověk, možná více než kdy jindy, touží být svobodnější, chce rozhodovat v každé oblasti sám a nemít nad sebou autority nebo instituce. </w:t>
      </w:r>
    </w:p>
    <w:p w14:paraId="486D3C0D" w14:textId="77777777" w:rsidR="00901FF2" w:rsidRPr="00075EFA" w:rsidRDefault="00901FF2" w:rsidP="00901FF2">
      <w:pPr>
        <w:ind w:firstLine="578"/>
      </w:pPr>
      <w:r>
        <w:t xml:space="preserve">Objektivní a subjektivní prožívání mše svaté a jejich vzájemné propojení by si zasloužilo daleko více prostoru a zcela jistě by mohlo být námětem pro další práci.  </w:t>
      </w:r>
    </w:p>
    <w:p w14:paraId="2A2140FD" w14:textId="21A590B3" w:rsidR="00901FF2" w:rsidRPr="00901FF2" w:rsidRDefault="00901FF2" w:rsidP="00901FF2">
      <w:pPr>
        <w:ind w:firstLine="578"/>
      </w:pPr>
    </w:p>
    <w:p w14:paraId="035B4CEF" w14:textId="02A1893E" w:rsidR="00901FF2" w:rsidRPr="00901FF2" w:rsidRDefault="00901FF2" w:rsidP="00901FF2"/>
    <w:p w14:paraId="44D1467B" w14:textId="77777777" w:rsidR="00691E92" w:rsidRPr="00B12161" w:rsidRDefault="00691E92" w:rsidP="00870422">
      <w:pPr>
        <w:ind w:firstLine="708"/>
      </w:pPr>
    </w:p>
    <w:p w14:paraId="267E187E" w14:textId="77777777" w:rsidR="00FA50C9" w:rsidRPr="00FA50C9" w:rsidRDefault="00FA50C9" w:rsidP="00040A02">
      <w:pPr>
        <w:ind w:firstLine="708"/>
      </w:pPr>
    </w:p>
    <w:p w14:paraId="0172FC8E" w14:textId="77777777" w:rsidR="00541DF9" w:rsidRPr="00541DF9" w:rsidRDefault="00541DF9" w:rsidP="00040A02">
      <w:pPr>
        <w:ind w:firstLine="708"/>
        <w:rPr>
          <w:i/>
          <w:iCs/>
        </w:rPr>
      </w:pPr>
    </w:p>
    <w:p w14:paraId="01256E59" w14:textId="77777777" w:rsidR="00040A02" w:rsidRPr="00406D1B" w:rsidRDefault="00040A02" w:rsidP="00040A02">
      <w:pPr>
        <w:ind w:firstLine="708"/>
      </w:pPr>
    </w:p>
    <w:p w14:paraId="6A9F27AB" w14:textId="77777777" w:rsidR="00406D1B" w:rsidRPr="00F8666A" w:rsidRDefault="00406D1B" w:rsidP="00F8666A"/>
    <w:p w14:paraId="0E9B23B0" w14:textId="77777777" w:rsidR="00C256AB" w:rsidRDefault="00C256AB" w:rsidP="00C256AB"/>
    <w:p w14:paraId="62D195A9" w14:textId="77777777" w:rsidR="00C256AB" w:rsidRDefault="00C256AB" w:rsidP="00C256AB"/>
    <w:p w14:paraId="226D003A" w14:textId="28EA2BC1" w:rsidR="00C256AB" w:rsidRDefault="00C256AB">
      <w:pPr>
        <w:jc w:val="left"/>
      </w:pPr>
      <w:r>
        <w:br w:type="page"/>
      </w:r>
    </w:p>
    <w:p w14:paraId="3A9D4E40" w14:textId="18046A3F" w:rsidR="00C256AB" w:rsidRDefault="00C256AB" w:rsidP="00A546B3">
      <w:pPr>
        <w:pStyle w:val="Nadpis1"/>
        <w:numPr>
          <w:ilvl w:val="0"/>
          <w:numId w:val="0"/>
        </w:numPr>
      </w:pPr>
      <w:bookmarkStart w:id="38" w:name="_Toc163201361"/>
      <w:r>
        <w:lastRenderedPageBreak/>
        <w:t>Závěr</w:t>
      </w:r>
      <w:bookmarkEnd w:id="38"/>
    </w:p>
    <w:p w14:paraId="7ED58D6E" w14:textId="56771690" w:rsidR="002268D1" w:rsidRDefault="002268D1" w:rsidP="009D213B">
      <w:pPr>
        <w:ind w:firstLine="578"/>
      </w:pPr>
      <w:r>
        <w:t xml:space="preserve">V této bakalářské práci jsem se zabýval symbolikou a významem jednotlivých částí mše svaté, o čemž pojednává první kapitola. </w:t>
      </w:r>
      <w:r w:rsidR="003F7841">
        <w:t>Eucharistickou slavnost</w:t>
      </w:r>
      <w:r>
        <w:t xml:space="preserve"> jsem zde rozdělil na 4 hlavní</w:t>
      </w:r>
      <w:r w:rsidR="003F7841">
        <w:t xml:space="preserve"> bloky dle Mešního řádu: Úvodní obřady; Bohoslužbu slova; Eucharistickou bohoslužbu; Závěrečné obřady. Každý z bloků je dále rozpracován na základě dokumentů zabývajících se mši svatou, aby tak vznikl ucelený obraz toho, co nám předkládá církev</w:t>
      </w:r>
      <w:r w:rsidR="000E76C3">
        <w:t xml:space="preserve"> a její představitelé</w:t>
      </w:r>
      <w:r w:rsidR="003F7841">
        <w:t xml:space="preserve"> o mši svaté. </w:t>
      </w:r>
    </w:p>
    <w:p w14:paraId="1974415D" w14:textId="38797AB6" w:rsidR="002268D1" w:rsidRDefault="00B8146E" w:rsidP="009D213B">
      <w:pPr>
        <w:ind w:firstLine="578"/>
      </w:pPr>
      <w:r>
        <w:t>V</w:t>
      </w:r>
      <w:r w:rsidR="003F7841">
        <w:t>e druhé kapitole</w:t>
      </w:r>
      <w:r w:rsidR="002268D1">
        <w:t xml:space="preserve"> představ</w:t>
      </w:r>
      <w:r>
        <w:t>uji</w:t>
      </w:r>
      <w:r w:rsidR="002268D1">
        <w:t xml:space="preserve"> mystick</w:t>
      </w:r>
      <w:r w:rsidR="003F7841">
        <w:t>ou</w:t>
      </w:r>
      <w:r w:rsidR="002268D1">
        <w:t xml:space="preserve"> vizi mše svaté </w:t>
      </w:r>
      <w:r w:rsidR="003A57F6">
        <w:t>podle</w:t>
      </w:r>
      <w:r w:rsidR="002268D1">
        <w:t xml:space="preserve"> bolivijské ženy jménem </w:t>
      </w:r>
      <w:proofErr w:type="spellStart"/>
      <w:r w:rsidR="002268D1">
        <w:t>Catalina</w:t>
      </w:r>
      <w:proofErr w:type="spellEnd"/>
      <w:r w:rsidR="002268D1">
        <w:t xml:space="preserve"> </w:t>
      </w:r>
      <w:proofErr w:type="spellStart"/>
      <w:r w:rsidR="002268D1">
        <w:t>Rivas</w:t>
      </w:r>
      <w:proofErr w:type="spellEnd"/>
      <w:r>
        <w:t xml:space="preserve">. Zde se zaměřuji na její stručné představení, počátek jejich vizí, církevní pohled na tuto ženu, její nynější život a následně popisuji samotnou vizi mše svaté, kterou se snažím strukturovat stejně jako v první kapitole. </w:t>
      </w:r>
    </w:p>
    <w:p w14:paraId="0F1F7DD1" w14:textId="0DA81C9D" w:rsidR="00B8146E" w:rsidRDefault="00B8146E" w:rsidP="009D213B">
      <w:pPr>
        <w:ind w:firstLine="578"/>
      </w:pPr>
      <w:r>
        <w:t xml:space="preserve">V závěrečné třetí kapitole porovnávám </w:t>
      </w:r>
      <w:r w:rsidR="00420F53">
        <w:t xml:space="preserve">vidění mše svaté, jak nám ho předkládá </w:t>
      </w:r>
      <w:proofErr w:type="spellStart"/>
      <w:r w:rsidR="00420F53">
        <w:t>Catalina</w:t>
      </w:r>
      <w:proofErr w:type="spellEnd"/>
      <w:r w:rsidR="00420F53">
        <w:t xml:space="preserve"> </w:t>
      </w:r>
      <w:proofErr w:type="spellStart"/>
      <w:r w:rsidR="00420F53">
        <w:t>Rivas</w:t>
      </w:r>
      <w:proofErr w:type="spellEnd"/>
      <w:r w:rsidR="00420F53">
        <w:t xml:space="preserve"> s oficiálním učením církve a dalšími liturgickými dokumenty, které se zabývají mši svatou. Také zde přidávám osobní pohledy a úvahy nad danou problematikou. </w:t>
      </w:r>
    </w:p>
    <w:p w14:paraId="0EA980EC" w14:textId="005E7743" w:rsidR="009D213B" w:rsidRDefault="00946531" w:rsidP="009D213B">
      <w:pPr>
        <w:ind w:firstLine="578"/>
      </w:pPr>
      <w:r>
        <w:t xml:space="preserve">Můžu konstatovat, že na základě této práce, došlo k hlubšímu pochopení a prohloubení vztahu ke slavení mše svaté. Také ve vizi </w:t>
      </w:r>
      <w:proofErr w:type="spellStart"/>
      <w:r>
        <w:t>Cataliny</w:t>
      </w:r>
      <w:proofErr w:type="spellEnd"/>
      <w:r>
        <w:t xml:space="preserve"> </w:t>
      </w:r>
      <w:proofErr w:type="spellStart"/>
      <w:r>
        <w:t>Rivas</w:t>
      </w:r>
      <w:proofErr w:type="spellEnd"/>
      <w:r>
        <w:t xml:space="preserve"> neshledávám nic, co by jasně odporovalo učení církev. Ba naopak, pohled </w:t>
      </w:r>
      <w:proofErr w:type="spellStart"/>
      <w:r>
        <w:t>Cataliny</w:t>
      </w:r>
      <w:proofErr w:type="spellEnd"/>
      <w:r>
        <w:t xml:space="preserve"> </w:t>
      </w:r>
      <w:proofErr w:type="spellStart"/>
      <w:r>
        <w:t>Rivas</w:t>
      </w:r>
      <w:proofErr w:type="spellEnd"/>
      <w:r>
        <w:t xml:space="preserve"> vede k lepšímu uchopení a představení si toho, čeho jsme při mši svědky, a tak ho doporučuji všem, kteří touží vědět, co se při Eucharistické slavnosti odehrává. </w:t>
      </w:r>
    </w:p>
    <w:p w14:paraId="1DAE0BC0" w14:textId="7C8FF8FF" w:rsidR="002A6E1E" w:rsidRDefault="00CA53D0" w:rsidP="00F85461">
      <w:pPr>
        <w:ind w:firstLine="578"/>
        <w:rPr>
          <w:b/>
          <w:sz w:val="28"/>
        </w:rPr>
      </w:pPr>
      <w:r>
        <w:t>Na základě různých rozhovorů</w:t>
      </w:r>
      <w:r w:rsidR="00F85461">
        <w:t xml:space="preserve"> a práce</w:t>
      </w:r>
      <w:r>
        <w:t xml:space="preserve"> s</w:t>
      </w:r>
      <w:r w:rsidR="003A57F6">
        <w:t xml:space="preserve"> věřícími lidmi i</w:t>
      </w:r>
      <w:r w:rsidR="00F85461">
        <w:t xml:space="preserve"> mého osobního pohledu a z</w:t>
      </w:r>
      <w:r w:rsidR="003A57F6">
        <w:t>ískaných zkušeností musím konstatovat</w:t>
      </w:r>
      <w:r w:rsidR="00F85461">
        <w:t>, že pouze malé procento věřících je v této oblasti obeznámeno a edukováno. Proto</w:t>
      </w:r>
      <w:r>
        <w:t xml:space="preserve"> věřím, že výsledky této práce mi pomohou také v pastorační činnosti s mladými, ale nejen s</w:t>
      </w:r>
      <w:r w:rsidR="00F85461">
        <w:t> </w:t>
      </w:r>
      <w:r>
        <w:t>nimi</w:t>
      </w:r>
      <w:r w:rsidR="00F85461">
        <w:t xml:space="preserve">, a že více věřících poodhalí krásu a hloubku pramene, kterým je mše svatá. </w:t>
      </w:r>
    </w:p>
    <w:p w14:paraId="24631DE8" w14:textId="77777777" w:rsidR="002A6E1E" w:rsidRDefault="002A6E1E" w:rsidP="009377A1">
      <w:pPr>
        <w:rPr>
          <w:b/>
          <w:sz w:val="28"/>
        </w:rPr>
      </w:pPr>
    </w:p>
    <w:p w14:paraId="687DC1F3" w14:textId="77777777" w:rsidR="002A6E1E" w:rsidRDefault="002A6E1E" w:rsidP="009377A1">
      <w:pPr>
        <w:rPr>
          <w:b/>
          <w:sz w:val="28"/>
        </w:rPr>
      </w:pPr>
    </w:p>
    <w:p w14:paraId="203F76ED" w14:textId="77777777" w:rsidR="002A6E1E" w:rsidRDefault="002A6E1E" w:rsidP="009377A1">
      <w:pPr>
        <w:rPr>
          <w:b/>
          <w:sz w:val="28"/>
        </w:rPr>
      </w:pPr>
    </w:p>
    <w:p w14:paraId="0BD2A5D0" w14:textId="77777777" w:rsidR="00697E43" w:rsidRDefault="00697E43" w:rsidP="009377A1">
      <w:pPr>
        <w:rPr>
          <w:b/>
          <w:sz w:val="28"/>
        </w:rPr>
      </w:pPr>
    </w:p>
    <w:p w14:paraId="4F47CE26" w14:textId="685A3F19" w:rsidR="00F877EF" w:rsidRDefault="00F877EF" w:rsidP="00697E43">
      <w:pPr>
        <w:pStyle w:val="Nadpis1"/>
        <w:numPr>
          <w:ilvl w:val="0"/>
          <w:numId w:val="0"/>
        </w:numPr>
      </w:pPr>
      <w:bookmarkStart w:id="39" w:name="_Toc163201362"/>
      <w:r>
        <w:lastRenderedPageBreak/>
        <w:t>Anotace</w:t>
      </w:r>
      <w:bookmarkEnd w:id="39"/>
    </w:p>
    <w:p w14:paraId="7C616223" w14:textId="3A50488C" w:rsidR="00F877EF" w:rsidRPr="00F877EF" w:rsidRDefault="00790802" w:rsidP="00790802">
      <w:pPr>
        <w:ind w:firstLine="578"/>
      </w:pPr>
      <w:r w:rsidRPr="00790802">
        <w:t xml:space="preserve">V této bakalářské práci pojednávám v první kapitole o symbolice a významu jednotlivých částí mše svaté. Vycházím zde především z církevních dokumentů a různých liturgických pramenů. Také zde popisuji nejpoužívanější gesta, která provádíme během mše svaté. Ve druhé kapitole pojednávám o </w:t>
      </w:r>
      <w:proofErr w:type="spellStart"/>
      <w:r w:rsidRPr="00790802">
        <w:t>Catalině</w:t>
      </w:r>
      <w:proofErr w:type="spellEnd"/>
      <w:r w:rsidRPr="00790802">
        <w:t xml:space="preserve"> </w:t>
      </w:r>
      <w:proofErr w:type="spellStart"/>
      <w:r w:rsidRPr="00790802">
        <w:t>Rivas</w:t>
      </w:r>
      <w:proofErr w:type="spellEnd"/>
      <w:r w:rsidRPr="00790802">
        <w:t xml:space="preserve"> a jejím </w:t>
      </w:r>
      <w:r w:rsidR="003A57F6">
        <w:t xml:space="preserve">mystickém </w:t>
      </w:r>
      <w:r w:rsidRPr="00790802">
        <w:t xml:space="preserve">vidění mše svaté. Nejprve zde píšu obecně o </w:t>
      </w:r>
      <w:proofErr w:type="spellStart"/>
      <w:r w:rsidRPr="00790802">
        <w:t>Catalině</w:t>
      </w:r>
      <w:proofErr w:type="spellEnd"/>
      <w:r w:rsidRPr="00790802">
        <w:t xml:space="preserve"> a následně popisuji samotnou vizi, kterou jsem členil dle Mešního řádu jako v první kapitole. Ve třetí kapitole porovnávám mystickou vizi mše svaté </w:t>
      </w:r>
      <w:proofErr w:type="spellStart"/>
      <w:r w:rsidRPr="00790802">
        <w:t>Cataliny</w:t>
      </w:r>
      <w:proofErr w:type="spellEnd"/>
      <w:r w:rsidRPr="00790802">
        <w:t xml:space="preserve"> </w:t>
      </w:r>
      <w:proofErr w:type="spellStart"/>
      <w:r w:rsidRPr="00790802">
        <w:t>Rivas</w:t>
      </w:r>
      <w:proofErr w:type="spellEnd"/>
      <w:r w:rsidRPr="00790802">
        <w:t xml:space="preserve"> s učením církve a dalšími liturgickými prameny. Třetí kapitola zahrnuje také můj osobní pohled na danou problematiku.</w:t>
      </w:r>
    </w:p>
    <w:p w14:paraId="4A2BF6E2" w14:textId="61539F4B" w:rsidR="00F877EF" w:rsidRDefault="00F877EF" w:rsidP="00697E43">
      <w:pPr>
        <w:pStyle w:val="Nadpis1"/>
        <w:numPr>
          <w:ilvl w:val="0"/>
          <w:numId w:val="0"/>
        </w:numPr>
      </w:pPr>
      <w:bookmarkStart w:id="40" w:name="_Toc163201363"/>
      <w:proofErr w:type="spellStart"/>
      <w:r>
        <w:t>Summarry</w:t>
      </w:r>
      <w:bookmarkEnd w:id="40"/>
      <w:proofErr w:type="spellEnd"/>
    </w:p>
    <w:p w14:paraId="78DCDC1A" w14:textId="34FBEAB7" w:rsidR="00790802" w:rsidRPr="00790802" w:rsidRDefault="00790802" w:rsidP="00790802">
      <w:pPr>
        <w:ind w:firstLine="578"/>
        <w:rPr>
          <w:lang w:val="en-US"/>
        </w:rPr>
      </w:pPr>
      <w:r w:rsidRPr="00790802">
        <w:rPr>
          <w:lang w:val="en-US"/>
        </w:rPr>
        <w:t xml:space="preserve">In the first chapter of this bachelor's thesis, I deal with symbolics and meaning of the individual parts of the Holy Mass. I primarily use church documents and various liturgical sources. I also describe the most commonly used gestures performed during the Holy Mass. In the second chapter, I deal with Catalina Rivas and her </w:t>
      </w:r>
      <w:r w:rsidR="003A57F6">
        <w:rPr>
          <w:lang w:val="en-US"/>
        </w:rPr>
        <w:t xml:space="preserve">mystical </w:t>
      </w:r>
      <w:r w:rsidRPr="00790802">
        <w:rPr>
          <w:lang w:val="en-US"/>
        </w:rPr>
        <w:t>vision of the Holy Mass. Firstly, I provide general information about Catalina, followed by a description of the vision itself. I have structured it according to the Order of Mass, as in the first chapter. In the third chapter, I compare Catalina Rivas's mystical vision of the Holy Mass with the teachings of the church and other liturgical sources. The third chapter also contains my personal view on the topic of the thesis.</w:t>
      </w:r>
    </w:p>
    <w:p w14:paraId="46BFC48F" w14:textId="45E48ED2" w:rsidR="00F877EF" w:rsidRDefault="00F877EF">
      <w:pPr>
        <w:jc w:val="left"/>
      </w:pPr>
      <w:r>
        <w:br w:type="page"/>
      </w:r>
    </w:p>
    <w:p w14:paraId="1D3B8A98" w14:textId="121EFF11" w:rsidR="002A6E1E" w:rsidRDefault="00697E43" w:rsidP="00697E43">
      <w:pPr>
        <w:pStyle w:val="Nadpis1"/>
        <w:numPr>
          <w:ilvl w:val="0"/>
          <w:numId w:val="0"/>
        </w:numPr>
      </w:pPr>
      <w:bookmarkStart w:id="41" w:name="_Toc163201364"/>
      <w:r>
        <w:lastRenderedPageBreak/>
        <w:t>Z</w:t>
      </w:r>
      <w:r w:rsidR="002A6E1E">
        <w:t>kratky</w:t>
      </w:r>
      <w:bookmarkEnd w:id="41"/>
    </w:p>
    <w:p w14:paraId="39EB00BC" w14:textId="5853F22A" w:rsidR="002A6E1E" w:rsidRPr="00B91F6B" w:rsidRDefault="002A6E1E" w:rsidP="009377A1">
      <w:pPr>
        <w:rPr>
          <w:bCs/>
          <w:szCs w:val="20"/>
        </w:rPr>
      </w:pPr>
      <w:r w:rsidRPr="00B91F6B">
        <w:rPr>
          <w:bCs/>
          <w:szCs w:val="20"/>
        </w:rPr>
        <w:t>SC</w:t>
      </w:r>
      <w:r w:rsidRPr="00B91F6B">
        <w:rPr>
          <w:bCs/>
          <w:szCs w:val="20"/>
        </w:rPr>
        <w:tab/>
        <w:t>-</w:t>
      </w:r>
      <w:r w:rsidRPr="00B91F6B">
        <w:rPr>
          <w:bCs/>
          <w:szCs w:val="20"/>
        </w:rPr>
        <w:tab/>
      </w:r>
      <w:proofErr w:type="spellStart"/>
      <w:r w:rsidRPr="00B91F6B">
        <w:rPr>
          <w:bCs/>
          <w:szCs w:val="20"/>
        </w:rPr>
        <w:t>Sacrosanctum</w:t>
      </w:r>
      <w:proofErr w:type="spellEnd"/>
      <w:r w:rsidRPr="00B91F6B">
        <w:rPr>
          <w:bCs/>
          <w:szCs w:val="20"/>
        </w:rPr>
        <w:t xml:space="preserve"> </w:t>
      </w:r>
      <w:proofErr w:type="gramStart"/>
      <w:r w:rsidRPr="00B91F6B">
        <w:rPr>
          <w:bCs/>
          <w:szCs w:val="20"/>
        </w:rPr>
        <w:t>koncilium  (</w:t>
      </w:r>
      <w:proofErr w:type="gramEnd"/>
      <w:r w:rsidRPr="00B91F6B">
        <w:rPr>
          <w:bCs/>
          <w:szCs w:val="20"/>
        </w:rPr>
        <w:t>Konstituce o posvátné liturgii)</w:t>
      </w:r>
    </w:p>
    <w:p w14:paraId="2B93BE6B" w14:textId="2FC16FA0" w:rsidR="002A6E1E" w:rsidRDefault="00B91F6B" w:rsidP="009377A1">
      <w:pPr>
        <w:rPr>
          <w:bCs/>
          <w:szCs w:val="20"/>
        </w:rPr>
      </w:pPr>
      <w:r w:rsidRPr="00B91F6B">
        <w:rPr>
          <w:bCs/>
          <w:szCs w:val="20"/>
        </w:rPr>
        <w:t>KKC</w:t>
      </w:r>
      <w:r w:rsidRPr="00B91F6B">
        <w:rPr>
          <w:bCs/>
          <w:szCs w:val="20"/>
        </w:rPr>
        <w:tab/>
        <w:t>-</w:t>
      </w:r>
      <w:r>
        <w:rPr>
          <w:b/>
          <w:szCs w:val="20"/>
        </w:rPr>
        <w:tab/>
      </w:r>
      <w:r>
        <w:rPr>
          <w:bCs/>
          <w:szCs w:val="20"/>
        </w:rPr>
        <w:t>Katechismus katolické církve</w:t>
      </w:r>
    </w:p>
    <w:p w14:paraId="4B0EC2B8" w14:textId="1EFE9CD2" w:rsidR="00CF433A" w:rsidRDefault="00CF433A" w:rsidP="009377A1">
      <w:pPr>
        <w:rPr>
          <w:bCs/>
          <w:szCs w:val="20"/>
        </w:rPr>
      </w:pPr>
      <w:r>
        <w:rPr>
          <w:bCs/>
          <w:szCs w:val="20"/>
        </w:rPr>
        <w:t>Např.</w:t>
      </w:r>
      <w:r>
        <w:rPr>
          <w:bCs/>
          <w:szCs w:val="20"/>
        </w:rPr>
        <w:tab/>
        <w:t>-</w:t>
      </w:r>
      <w:r>
        <w:rPr>
          <w:bCs/>
          <w:szCs w:val="20"/>
        </w:rPr>
        <w:tab/>
        <w:t>Například</w:t>
      </w:r>
    </w:p>
    <w:p w14:paraId="7C75EC8D" w14:textId="1698DDF9" w:rsidR="00CE128C" w:rsidRDefault="00CE128C" w:rsidP="009377A1">
      <w:r>
        <w:rPr>
          <w:bCs/>
          <w:szCs w:val="20"/>
        </w:rPr>
        <w:t>VPŘM</w:t>
      </w:r>
      <w:r>
        <w:rPr>
          <w:bCs/>
          <w:szCs w:val="20"/>
        </w:rPr>
        <w:tab/>
        <w:t>-</w:t>
      </w:r>
      <w:r>
        <w:rPr>
          <w:bCs/>
          <w:szCs w:val="20"/>
        </w:rPr>
        <w:tab/>
      </w:r>
      <w:r>
        <w:t>Všeobecné pokyny k Římskému misálu</w:t>
      </w:r>
    </w:p>
    <w:p w14:paraId="74D83C35" w14:textId="5394008D" w:rsidR="00652948" w:rsidRDefault="00652948" w:rsidP="009377A1">
      <w:r>
        <w:t>Sv.</w:t>
      </w:r>
      <w:r>
        <w:tab/>
        <w:t>-</w:t>
      </w:r>
      <w:r>
        <w:tab/>
        <w:t>Svatý</w:t>
      </w:r>
    </w:p>
    <w:p w14:paraId="6613D884" w14:textId="33C63FFC" w:rsidR="00652948" w:rsidRDefault="00652948" w:rsidP="009377A1">
      <w:r>
        <w:t>St.</w:t>
      </w:r>
      <w:r>
        <w:tab/>
        <w:t>-</w:t>
      </w:r>
      <w:r>
        <w:tab/>
        <w:t>Století</w:t>
      </w:r>
    </w:p>
    <w:p w14:paraId="17BDD72D" w14:textId="2D36F8F0" w:rsidR="0089286D" w:rsidRDefault="0089286D" w:rsidP="009377A1">
      <w:r>
        <w:t>OLM</w:t>
      </w:r>
      <w:r>
        <w:tab/>
        <w:t>-</w:t>
      </w:r>
      <w:r>
        <w:tab/>
      </w:r>
      <w:proofErr w:type="spellStart"/>
      <w:r w:rsidRPr="0089286D">
        <w:t>Ordo</w:t>
      </w:r>
      <w:proofErr w:type="spellEnd"/>
      <w:r w:rsidRPr="0089286D">
        <w:t xml:space="preserve"> </w:t>
      </w:r>
      <w:proofErr w:type="spellStart"/>
      <w:r w:rsidRPr="0089286D">
        <w:t>Lectionum</w:t>
      </w:r>
      <w:proofErr w:type="spellEnd"/>
      <w:r w:rsidRPr="0089286D">
        <w:t xml:space="preserve"> </w:t>
      </w:r>
      <w:proofErr w:type="spellStart"/>
      <w:r w:rsidRPr="0089286D">
        <w:t>Missae</w:t>
      </w:r>
      <w:proofErr w:type="spellEnd"/>
      <w:r w:rsidRPr="0089286D">
        <w:t xml:space="preserve"> </w:t>
      </w:r>
      <w:r>
        <w:t>(</w:t>
      </w:r>
      <w:r w:rsidRPr="0089286D">
        <w:t>Úvod k mešnímu lekcionáři</w:t>
      </w:r>
      <w:r>
        <w:t>)</w:t>
      </w:r>
    </w:p>
    <w:p w14:paraId="5DBC8755" w14:textId="551AF37E" w:rsidR="00752CEA" w:rsidRDefault="00752CEA" w:rsidP="009377A1">
      <w:pPr>
        <w:rPr>
          <w:bCs/>
          <w:szCs w:val="20"/>
        </w:rPr>
      </w:pPr>
      <w:r>
        <w:t>DV</w:t>
      </w:r>
      <w:r>
        <w:tab/>
        <w:t>-</w:t>
      </w:r>
      <w:r>
        <w:tab/>
        <w:t>Dei Verbum (Věroučná konstituce o Božím zjevení)</w:t>
      </w:r>
    </w:p>
    <w:p w14:paraId="621FE88D" w14:textId="77777777" w:rsidR="00215103" w:rsidRDefault="00176FBA">
      <w:pPr>
        <w:jc w:val="left"/>
        <w:rPr>
          <w:bCs/>
          <w:szCs w:val="20"/>
        </w:rPr>
      </w:pPr>
      <w:r>
        <w:rPr>
          <w:bCs/>
          <w:szCs w:val="20"/>
        </w:rPr>
        <w:t>EM</w:t>
      </w:r>
      <w:r>
        <w:rPr>
          <w:bCs/>
          <w:szCs w:val="20"/>
        </w:rPr>
        <w:tab/>
        <w:t>-</w:t>
      </w:r>
      <w:r>
        <w:rPr>
          <w:bCs/>
          <w:szCs w:val="20"/>
        </w:rPr>
        <w:tab/>
        <w:t>Eucharistická modlitba</w:t>
      </w:r>
    </w:p>
    <w:p w14:paraId="3DAFAF1C" w14:textId="1EA97CAB" w:rsidR="00215103" w:rsidRDefault="00215103">
      <w:pPr>
        <w:jc w:val="left"/>
        <w:rPr>
          <w:bCs/>
          <w:szCs w:val="20"/>
        </w:rPr>
      </w:pPr>
      <w:r>
        <w:rPr>
          <w:bCs/>
          <w:szCs w:val="20"/>
        </w:rPr>
        <w:t>SZ</w:t>
      </w:r>
      <w:r>
        <w:rPr>
          <w:bCs/>
          <w:szCs w:val="20"/>
        </w:rPr>
        <w:tab/>
        <w:t>-</w:t>
      </w:r>
      <w:r>
        <w:rPr>
          <w:bCs/>
          <w:szCs w:val="20"/>
        </w:rPr>
        <w:tab/>
        <w:t>Starý zákon</w:t>
      </w:r>
    </w:p>
    <w:p w14:paraId="6F31CCF3" w14:textId="77777777" w:rsidR="00D756C9" w:rsidRDefault="00215103">
      <w:pPr>
        <w:jc w:val="left"/>
        <w:rPr>
          <w:bCs/>
          <w:szCs w:val="20"/>
        </w:rPr>
      </w:pPr>
      <w:r>
        <w:rPr>
          <w:bCs/>
          <w:szCs w:val="20"/>
        </w:rPr>
        <w:t>NZ</w:t>
      </w:r>
      <w:r>
        <w:rPr>
          <w:bCs/>
          <w:szCs w:val="20"/>
        </w:rPr>
        <w:tab/>
        <w:t>-</w:t>
      </w:r>
      <w:r>
        <w:rPr>
          <w:bCs/>
          <w:szCs w:val="20"/>
        </w:rPr>
        <w:tab/>
        <w:t>Nový zákon</w:t>
      </w:r>
    </w:p>
    <w:p w14:paraId="20A0C418" w14:textId="77777777" w:rsidR="004309F3" w:rsidRDefault="00D756C9">
      <w:pPr>
        <w:jc w:val="left"/>
        <w:rPr>
          <w:bCs/>
          <w:szCs w:val="20"/>
        </w:rPr>
      </w:pPr>
      <w:r>
        <w:rPr>
          <w:bCs/>
          <w:szCs w:val="20"/>
        </w:rPr>
        <w:t>Dr.</w:t>
      </w:r>
      <w:r>
        <w:rPr>
          <w:bCs/>
          <w:szCs w:val="20"/>
        </w:rPr>
        <w:tab/>
        <w:t>-</w:t>
      </w:r>
      <w:r>
        <w:rPr>
          <w:bCs/>
          <w:szCs w:val="20"/>
        </w:rPr>
        <w:tab/>
      </w:r>
      <w:proofErr w:type="spellStart"/>
      <w:r>
        <w:rPr>
          <w:bCs/>
          <w:szCs w:val="20"/>
        </w:rPr>
        <w:t>Doctor</w:t>
      </w:r>
      <w:proofErr w:type="spellEnd"/>
      <w:r>
        <w:rPr>
          <w:bCs/>
          <w:szCs w:val="20"/>
        </w:rPr>
        <w:t xml:space="preserve"> (Doktor)</w:t>
      </w:r>
    </w:p>
    <w:p w14:paraId="47E8FD46" w14:textId="513EE773" w:rsidR="002A6E1E" w:rsidRDefault="004309F3">
      <w:pPr>
        <w:jc w:val="left"/>
        <w:rPr>
          <w:bCs/>
          <w:szCs w:val="20"/>
        </w:rPr>
      </w:pPr>
      <w:r>
        <w:rPr>
          <w:bCs/>
          <w:szCs w:val="20"/>
        </w:rPr>
        <w:t>o.</w:t>
      </w:r>
      <w:r>
        <w:rPr>
          <w:bCs/>
          <w:szCs w:val="20"/>
        </w:rPr>
        <w:tab/>
        <w:t>-</w:t>
      </w:r>
      <w:r>
        <w:rPr>
          <w:bCs/>
          <w:szCs w:val="20"/>
        </w:rPr>
        <w:tab/>
        <w:t>otec</w:t>
      </w:r>
      <w:r w:rsidR="002A6E1E">
        <w:rPr>
          <w:bCs/>
          <w:szCs w:val="20"/>
        </w:rPr>
        <w:br w:type="page"/>
      </w:r>
    </w:p>
    <w:p w14:paraId="020576D5" w14:textId="33703A30" w:rsidR="002A6E1E" w:rsidRDefault="00E30073" w:rsidP="00697E43">
      <w:pPr>
        <w:pStyle w:val="Nadpis1"/>
        <w:numPr>
          <w:ilvl w:val="0"/>
          <w:numId w:val="0"/>
        </w:numPr>
      </w:pPr>
      <w:bookmarkStart w:id="42" w:name="_Toc163201365"/>
      <w:r>
        <w:lastRenderedPageBreak/>
        <w:t>Prameny</w:t>
      </w:r>
      <w:bookmarkEnd w:id="42"/>
    </w:p>
    <w:p w14:paraId="0BE11B51" w14:textId="5AE68FD3" w:rsidR="00AD70B3" w:rsidRDefault="00AD70B3" w:rsidP="00AD70B3">
      <w:pPr>
        <w:rPr>
          <w:bCs/>
          <w:szCs w:val="20"/>
        </w:rPr>
      </w:pPr>
      <w:r>
        <w:rPr>
          <w:bCs/>
          <w:szCs w:val="20"/>
        </w:rPr>
        <w:t>ADAM</w:t>
      </w:r>
      <w:r w:rsidRPr="00CF433A">
        <w:rPr>
          <w:bCs/>
          <w:szCs w:val="20"/>
        </w:rPr>
        <w:t>, Adolf. </w:t>
      </w:r>
      <w:r w:rsidRPr="00CF433A">
        <w:rPr>
          <w:bCs/>
          <w:i/>
          <w:iCs/>
          <w:szCs w:val="20"/>
        </w:rPr>
        <w:t>Liturgika: Křesťanská bohoslužba a její vývoj</w:t>
      </w:r>
      <w:r w:rsidRPr="00CF433A">
        <w:rPr>
          <w:bCs/>
          <w:szCs w:val="20"/>
        </w:rPr>
        <w:t>.</w:t>
      </w:r>
      <w:r>
        <w:rPr>
          <w:bCs/>
          <w:szCs w:val="20"/>
        </w:rPr>
        <w:t xml:space="preserve"> Přeložil Václav KONZAL a Pavel KOUBA.</w:t>
      </w:r>
      <w:r w:rsidRPr="00CF433A">
        <w:rPr>
          <w:bCs/>
          <w:szCs w:val="20"/>
        </w:rPr>
        <w:t xml:space="preserve"> Praha</w:t>
      </w:r>
      <w:r>
        <w:rPr>
          <w:bCs/>
          <w:szCs w:val="20"/>
        </w:rPr>
        <w:t>: Vyšehrad</w:t>
      </w:r>
      <w:r w:rsidRPr="00CF433A">
        <w:rPr>
          <w:bCs/>
          <w:szCs w:val="20"/>
        </w:rPr>
        <w:t>, 2001. ISBN 80-7021-420-1</w:t>
      </w:r>
      <w:r>
        <w:rPr>
          <w:bCs/>
          <w:szCs w:val="20"/>
        </w:rPr>
        <w:t>.</w:t>
      </w:r>
    </w:p>
    <w:p w14:paraId="6027BC31" w14:textId="77777777" w:rsidR="00AD70B3" w:rsidRDefault="00AD70B3" w:rsidP="00AD70B3">
      <w:pPr>
        <w:rPr>
          <w:bCs/>
          <w:szCs w:val="20"/>
        </w:rPr>
      </w:pPr>
    </w:p>
    <w:p w14:paraId="7456A28E" w14:textId="77777777" w:rsidR="00AD70B3" w:rsidRDefault="00AD70B3" w:rsidP="00AD70B3">
      <w:pPr>
        <w:rPr>
          <w:bCs/>
          <w:szCs w:val="20"/>
        </w:rPr>
      </w:pPr>
      <w:r w:rsidRPr="00272AEB">
        <w:rPr>
          <w:bCs/>
          <w:i/>
          <w:iCs/>
          <w:szCs w:val="20"/>
        </w:rPr>
        <w:t>Dokumenty II. vatikánského koncilu</w:t>
      </w:r>
      <w:r w:rsidRPr="00272AEB">
        <w:rPr>
          <w:bCs/>
          <w:szCs w:val="20"/>
        </w:rPr>
        <w:t>. Kostelní Vydří: Karmelitánské nakladatelství, 2002. ISBN 80-7192-438-5.</w:t>
      </w:r>
    </w:p>
    <w:p w14:paraId="70469BD6" w14:textId="77777777" w:rsidR="00B84173" w:rsidRDefault="00B84173" w:rsidP="00AD70B3">
      <w:pPr>
        <w:rPr>
          <w:bCs/>
          <w:szCs w:val="20"/>
        </w:rPr>
      </w:pPr>
    </w:p>
    <w:p w14:paraId="06E1D31D" w14:textId="77777777" w:rsidR="00B84173" w:rsidRDefault="00B84173" w:rsidP="00B84173">
      <w:pPr>
        <w:rPr>
          <w:bCs/>
          <w:szCs w:val="20"/>
        </w:rPr>
      </w:pPr>
      <w:r>
        <w:rPr>
          <w:bCs/>
          <w:szCs w:val="20"/>
        </w:rPr>
        <w:t xml:space="preserve">KONGREGACE PRO BOHOSLUŽBU A SVÁTOSTI. </w:t>
      </w:r>
      <w:r>
        <w:rPr>
          <w:bCs/>
          <w:i/>
          <w:iCs/>
          <w:szCs w:val="20"/>
        </w:rPr>
        <w:t xml:space="preserve">Homiletický </w:t>
      </w:r>
      <w:proofErr w:type="spellStart"/>
      <w:r>
        <w:rPr>
          <w:bCs/>
          <w:i/>
          <w:iCs/>
          <w:szCs w:val="20"/>
        </w:rPr>
        <w:t>direktář</w:t>
      </w:r>
      <w:proofErr w:type="spellEnd"/>
      <w:r>
        <w:rPr>
          <w:bCs/>
          <w:i/>
          <w:iCs/>
          <w:szCs w:val="20"/>
        </w:rPr>
        <w:t xml:space="preserve">. </w:t>
      </w:r>
      <w:r>
        <w:rPr>
          <w:bCs/>
          <w:szCs w:val="20"/>
        </w:rPr>
        <w:t xml:space="preserve">Vatikán, 2014. Dostupné on-line: </w:t>
      </w:r>
      <w:r w:rsidRPr="00AA1D6A">
        <w:rPr>
          <w:bCs/>
          <w:szCs w:val="20"/>
        </w:rPr>
        <w:t>www.liturgie.cz</w:t>
      </w:r>
    </w:p>
    <w:p w14:paraId="33038B7C" w14:textId="77777777" w:rsidR="006B4234" w:rsidRDefault="006B4234" w:rsidP="00AD70B3">
      <w:pPr>
        <w:rPr>
          <w:bCs/>
          <w:szCs w:val="20"/>
        </w:rPr>
      </w:pPr>
    </w:p>
    <w:p w14:paraId="61C92C57" w14:textId="77777777" w:rsidR="006B4234" w:rsidRDefault="006B4234" w:rsidP="006B4234">
      <w:pPr>
        <w:rPr>
          <w:bCs/>
          <w:szCs w:val="20"/>
        </w:rPr>
      </w:pPr>
      <w:r w:rsidRPr="009E24FE">
        <w:rPr>
          <w:bCs/>
          <w:szCs w:val="20"/>
        </w:rPr>
        <w:t>KONGREGACE PRO BOHOSLUŽBU A SVÁTOSTI. </w:t>
      </w:r>
      <w:r w:rsidRPr="009E24FE">
        <w:rPr>
          <w:bCs/>
          <w:i/>
          <w:iCs/>
          <w:szCs w:val="20"/>
        </w:rPr>
        <w:t>Všeobecné pokyny k Římskému misálu</w:t>
      </w:r>
      <w:r w:rsidRPr="009E24FE">
        <w:rPr>
          <w:bCs/>
          <w:szCs w:val="20"/>
        </w:rPr>
        <w:t xml:space="preserve">. Praha: Česká biskupská konference, 2008. Dostupné on-line: </w:t>
      </w:r>
      <w:r w:rsidRPr="00AA1D6A">
        <w:rPr>
          <w:bCs/>
          <w:szCs w:val="20"/>
        </w:rPr>
        <w:t>www.liturgie.cz</w:t>
      </w:r>
    </w:p>
    <w:p w14:paraId="7DB6FB77" w14:textId="77777777" w:rsidR="006B4234" w:rsidRDefault="006B4234" w:rsidP="006B4234">
      <w:pPr>
        <w:rPr>
          <w:bCs/>
          <w:szCs w:val="20"/>
        </w:rPr>
      </w:pPr>
    </w:p>
    <w:p w14:paraId="6FD9F9B7" w14:textId="5544BBB5" w:rsidR="006B4234" w:rsidRDefault="006B4234" w:rsidP="006B4234">
      <w:pPr>
        <w:rPr>
          <w:bCs/>
          <w:szCs w:val="20"/>
        </w:rPr>
      </w:pPr>
      <w:r w:rsidRPr="00AA1D6A">
        <w:rPr>
          <w:bCs/>
          <w:szCs w:val="20"/>
        </w:rPr>
        <w:t>KONGREGACE PRO BOHOSLUŽBU A SVÁTOSTI. </w:t>
      </w:r>
      <w:proofErr w:type="spellStart"/>
      <w:r w:rsidRPr="00AA1D6A">
        <w:rPr>
          <w:bCs/>
          <w:i/>
          <w:iCs/>
          <w:szCs w:val="20"/>
        </w:rPr>
        <w:t>Ordo</w:t>
      </w:r>
      <w:proofErr w:type="spellEnd"/>
      <w:r w:rsidRPr="00AA1D6A">
        <w:rPr>
          <w:bCs/>
          <w:i/>
          <w:iCs/>
          <w:szCs w:val="20"/>
        </w:rPr>
        <w:t xml:space="preserve"> </w:t>
      </w:r>
      <w:proofErr w:type="spellStart"/>
      <w:r w:rsidRPr="00AA1D6A">
        <w:rPr>
          <w:bCs/>
          <w:i/>
          <w:iCs/>
          <w:szCs w:val="20"/>
        </w:rPr>
        <w:t>Lectionum</w:t>
      </w:r>
      <w:proofErr w:type="spellEnd"/>
      <w:r w:rsidRPr="00AA1D6A">
        <w:rPr>
          <w:bCs/>
          <w:i/>
          <w:iCs/>
          <w:szCs w:val="20"/>
        </w:rPr>
        <w:t xml:space="preserve"> </w:t>
      </w:r>
      <w:proofErr w:type="spellStart"/>
      <w:r w:rsidRPr="00AA1D6A">
        <w:rPr>
          <w:bCs/>
          <w:i/>
          <w:iCs/>
          <w:szCs w:val="20"/>
        </w:rPr>
        <w:t>Missae</w:t>
      </w:r>
      <w:proofErr w:type="spellEnd"/>
      <w:r w:rsidRPr="00AA1D6A">
        <w:rPr>
          <w:bCs/>
          <w:i/>
          <w:iCs/>
          <w:szCs w:val="20"/>
        </w:rPr>
        <w:t>: Úvod k mešnímu lekcionáři</w:t>
      </w:r>
      <w:r w:rsidRPr="00AA1D6A">
        <w:rPr>
          <w:bCs/>
          <w:szCs w:val="20"/>
        </w:rPr>
        <w:t xml:space="preserve">. Praha: Česká biskupská konference, </w:t>
      </w:r>
      <w:proofErr w:type="spellStart"/>
      <w:r w:rsidRPr="00AA1D6A">
        <w:rPr>
          <w:bCs/>
          <w:szCs w:val="20"/>
        </w:rPr>
        <w:t>ed</w:t>
      </w:r>
      <w:proofErr w:type="spellEnd"/>
      <w:r w:rsidRPr="00AA1D6A">
        <w:rPr>
          <w:bCs/>
          <w:szCs w:val="20"/>
        </w:rPr>
        <w:t xml:space="preserve">. 1981. Dostupné on-line: </w:t>
      </w:r>
      <w:r w:rsidRPr="006B4234">
        <w:rPr>
          <w:bCs/>
          <w:szCs w:val="20"/>
        </w:rPr>
        <w:t>www.liturgie.cz</w:t>
      </w:r>
    </w:p>
    <w:p w14:paraId="4EC51E40" w14:textId="77777777" w:rsidR="006B4234" w:rsidRDefault="006B4234" w:rsidP="006B4234">
      <w:pPr>
        <w:rPr>
          <w:bCs/>
          <w:szCs w:val="20"/>
        </w:rPr>
      </w:pPr>
    </w:p>
    <w:p w14:paraId="63FB05D3" w14:textId="77777777" w:rsidR="006B4234" w:rsidRPr="006B4234" w:rsidRDefault="006B4234" w:rsidP="006B4234">
      <w:pPr>
        <w:rPr>
          <w:bCs/>
          <w:szCs w:val="20"/>
        </w:rPr>
      </w:pPr>
      <w:r w:rsidRPr="006B4234">
        <w:rPr>
          <w:bCs/>
          <w:szCs w:val="20"/>
        </w:rPr>
        <w:t>KUNETKA, František. </w:t>
      </w:r>
      <w:r w:rsidRPr="006B4234">
        <w:rPr>
          <w:bCs/>
          <w:i/>
          <w:iCs/>
          <w:szCs w:val="20"/>
        </w:rPr>
        <w:t>Úvod do liturgie svátosti</w:t>
      </w:r>
      <w:r w:rsidRPr="006B4234">
        <w:rPr>
          <w:bCs/>
          <w:szCs w:val="20"/>
        </w:rPr>
        <w:t>. Kostelní Vydří: Karmelitánské nakladatelství, 2001. ISBN 80-7192-455-5.</w:t>
      </w:r>
    </w:p>
    <w:p w14:paraId="6C28D916" w14:textId="77777777" w:rsidR="006B4234" w:rsidRDefault="006B4234" w:rsidP="006B4234">
      <w:pPr>
        <w:rPr>
          <w:bCs/>
          <w:szCs w:val="20"/>
        </w:rPr>
      </w:pPr>
    </w:p>
    <w:p w14:paraId="156D9B5C" w14:textId="77777777" w:rsidR="006B4234" w:rsidRDefault="006B4234" w:rsidP="006B4234">
      <w:pPr>
        <w:rPr>
          <w:bCs/>
          <w:szCs w:val="20"/>
        </w:rPr>
      </w:pPr>
      <w:proofErr w:type="spellStart"/>
      <w:r w:rsidRPr="006B4234">
        <w:rPr>
          <w:bCs/>
          <w:i/>
          <w:iCs/>
          <w:szCs w:val="20"/>
        </w:rPr>
        <w:t>Ordo</w:t>
      </w:r>
      <w:proofErr w:type="spellEnd"/>
      <w:r w:rsidRPr="006B4234">
        <w:rPr>
          <w:bCs/>
          <w:i/>
          <w:iCs/>
          <w:szCs w:val="20"/>
        </w:rPr>
        <w:t xml:space="preserve"> </w:t>
      </w:r>
      <w:proofErr w:type="spellStart"/>
      <w:r w:rsidRPr="006B4234">
        <w:rPr>
          <w:bCs/>
          <w:i/>
          <w:iCs/>
          <w:szCs w:val="20"/>
        </w:rPr>
        <w:t>Missae</w:t>
      </w:r>
      <w:proofErr w:type="spellEnd"/>
      <w:r w:rsidRPr="006B4234">
        <w:rPr>
          <w:bCs/>
          <w:i/>
          <w:iCs/>
          <w:szCs w:val="20"/>
        </w:rPr>
        <w:t>: Mešní řád</w:t>
      </w:r>
      <w:r w:rsidRPr="00453FFE">
        <w:rPr>
          <w:bCs/>
          <w:szCs w:val="20"/>
        </w:rPr>
        <w:t>. Olomouc: Matice cyrilometodějská, 2002. ISBN 80-7266-116-7.</w:t>
      </w:r>
    </w:p>
    <w:p w14:paraId="60DF2B10" w14:textId="77777777" w:rsidR="00B12AB6" w:rsidRDefault="00B12AB6" w:rsidP="006B4234">
      <w:pPr>
        <w:rPr>
          <w:bCs/>
          <w:szCs w:val="20"/>
        </w:rPr>
      </w:pPr>
    </w:p>
    <w:p w14:paraId="1A23FCCA" w14:textId="0F2A630A" w:rsidR="00B12AB6" w:rsidRDefault="00B12AB6" w:rsidP="006B4234">
      <w:pPr>
        <w:rPr>
          <w:bCs/>
          <w:szCs w:val="20"/>
        </w:rPr>
      </w:pPr>
      <w:r w:rsidRPr="00B12AB6">
        <w:rPr>
          <w:bCs/>
          <w:szCs w:val="20"/>
        </w:rPr>
        <w:t xml:space="preserve">RAHNER, Karl. </w:t>
      </w:r>
      <w:r w:rsidRPr="00B12AB6">
        <w:rPr>
          <w:bCs/>
          <w:i/>
          <w:iCs/>
          <w:szCs w:val="20"/>
        </w:rPr>
        <w:t xml:space="preserve">Poslání a milost: příspěvky k pastorální </w:t>
      </w:r>
      <w:proofErr w:type="spellStart"/>
      <w:proofErr w:type="gramStart"/>
      <w:r w:rsidRPr="00B12AB6">
        <w:rPr>
          <w:bCs/>
          <w:i/>
          <w:iCs/>
          <w:szCs w:val="20"/>
        </w:rPr>
        <w:t>teologi</w:t>
      </w:r>
      <w:proofErr w:type="spellEnd"/>
      <w:r>
        <w:rPr>
          <w:bCs/>
          <w:szCs w:val="20"/>
        </w:rPr>
        <w:t>.</w:t>
      </w:r>
      <w:r w:rsidRPr="00B12AB6">
        <w:rPr>
          <w:bCs/>
          <w:i/>
          <w:iCs/>
          <w:szCs w:val="20"/>
        </w:rPr>
        <w:t>.</w:t>
      </w:r>
      <w:proofErr w:type="gramEnd"/>
      <w:r w:rsidRPr="00B12AB6">
        <w:rPr>
          <w:bCs/>
          <w:szCs w:val="20"/>
        </w:rPr>
        <w:t xml:space="preserve"> Olomouc: Refugium Velehrad-Roma, 2011.</w:t>
      </w:r>
    </w:p>
    <w:p w14:paraId="5CC51CA4" w14:textId="77777777" w:rsidR="006B4234" w:rsidRDefault="006B4234" w:rsidP="006B4234">
      <w:pPr>
        <w:rPr>
          <w:bCs/>
          <w:szCs w:val="20"/>
        </w:rPr>
      </w:pPr>
    </w:p>
    <w:p w14:paraId="71671B4E" w14:textId="6724D993" w:rsidR="00B32F6E" w:rsidRDefault="006B4234" w:rsidP="006B4234">
      <w:pPr>
        <w:rPr>
          <w:bCs/>
          <w:szCs w:val="20"/>
        </w:rPr>
      </w:pPr>
      <w:r w:rsidRPr="006B4234">
        <w:rPr>
          <w:bCs/>
          <w:szCs w:val="20"/>
        </w:rPr>
        <w:t>RICHTER, Klemens. </w:t>
      </w:r>
      <w:r w:rsidRPr="006B4234">
        <w:rPr>
          <w:bCs/>
          <w:i/>
          <w:iCs/>
          <w:szCs w:val="20"/>
        </w:rPr>
        <w:t>Liturgie a život: co bychom měli vědět o mši, o církevním roku a smyslu liturgie</w:t>
      </w:r>
      <w:r w:rsidRPr="006B4234">
        <w:rPr>
          <w:bCs/>
          <w:szCs w:val="20"/>
        </w:rPr>
        <w:t>. Praha: Vyšehrad, 2003. ISBN 80-7021-575-5.</w:t>
      </w:r>
    </w:p>
    <w:p w14:paraId="0BBBD797" w14:textId="404A60A5" w:rsidR="00B32F6E" w:rsidRDefault="00B32F6E">
      <w:pPr>
        <w:jc w:val="left"/>
        <w:rPr>
          <w:bCs/>
          <w:szCs w:val="20"/>
        </w:rPr>
      </w:pPr>
    </w:p>
    <w:p w14:paraId="721BDC37" w14:textId="3762CA91" w:rsidR="00E30073" w:rsidRDefault="00AD70B3" w:rsidP="00E30073">
      <w:pPr>
        <w:pStyle w:val="Nadpis1"/>
        <w:numPr>
          <w:ilvl w:val="0"/>
          <w:numId w:val="0"/>
        </w:numPr>
        <w:ind w:left="431" w:hanging="431"/>
      </w:pPr>
      <w:bookmarkStart w:id="43" w:name="_Toc163201366"/>
      <w:r>
        <w:t>Literatura</w:t>
      </w:r>
      <w:bookmarkEnd w:id="43"/>
    </w:p>
    <w:p w14:paraId="74CD8333" w14:textId="77777777" w:rsidR="00B84173" w:rsidRDefault="00B84173" w:rsidP="00B84173">
      <w:pPr>
        <w:rPr>
          <w:bCs/>
          <w:szCs w:val="20"/>
        </w:rPr>
      </w:pPr>
      <w:bookmarkStart w:id="44" w:name="_Hlk152409638"/>
      <w:r w:rsidRPr="005A02A5">
        <w:rPr>
          <w:bCs/>
          <w:szCs w:val="20"/>
        </w:rPr>
        <w:t>JUNGMANN Josef. (1990). </w:t>
      </w:r>
      <w:r w:rsidRPr="005A02A5">
        <w:rPr>
          <w:bCs/>
          <w:i/>
          <w:iCs/>
          <w:szCs w:val="20"/>
        </w:rPr>
        <w:t>Genetický výklad mše</w:t>
      </w:r>
      <w:r w:rsidRPr="005A02A5">
        <w:rPr>
          <w:bCs/>
          <w:szCs w:val="20"/>
        </w:rPr>
        <w:t>. Olomouc.</w:t>
      </w:r>
    </w:p>
    <w:p w14:paraId="1ED88E08" w14:textId="77777777" w:rsidR="00B84173" w:rsidRDefault="00B84173" w:rsidP="00B84173">
      <w:pPr>
        <w:rPr>
          <w:bCs/>
          <w:szCs w:val="20"/>
        </w:rPr>
      </w:pPr>
    </w:p>
    <w:p w14:paraId="41323C65" w14:textId="63751CA3" w:rsidR="00B84173" w:rsidRPr="00B84173" w:rsidRDefault="00B84173" w:rsidP="00B84173">
      <w:pPr>
        <w:rPr>
          <w:bCs/>
          <w:szCs w:val="20"/>
        </w:rPr>
      </w:pPr>
      <w:r w:rsidRPr="00B84173">
        <w:rPr>
          <w:bCs/>
          <w:szCs w:val="20"/>
        </w:rPr>
        <w:t>JUSTIN,</w:t>
      </w:r>
      <w:r w:rsidRPr="00B84173">
        <w:rPr>
          <w:bCs/>
          <w:i/>
          <w:iCs/>
          <w:szCs w:val="20"/>
        </w:rPr>
        <w:t xml:space="preserve"> Apologie I. </w:t>
      </w:r>
      <w:r w:rsidRPr="00B84173">
        <w:rPr>
          <w:bCs/>
          <w:szCs w:val="20"/>
        </w:rPr>
        <w:t>Dostupná on-line:</w:t>
      </w:r>
    </w:p>
    <w:p w14:paraId="5FE29FAF" w14:textId="3F43D57E" w:rsidR="00B84173" w:rsidRPr="00B84173" w:rsidRDefault="00B84173" w:rsidP="00B84173">
      <w:pPr>
        <w:rPr>
          <w:bCs/>
          <w:szCs w:val="20"/>
        </w:rPr>
      </w:pPr>
      <w:r w:rsidRPr="00B84173">
        <w:rPr>
          <w:bCs/>
          <w:szCs w:val="20"/>
        </w:rPr>
        <w:t>http://www.fatym.com/taf/knihy/patrol/p_just_1_apol.htm</w:t>
      </w:r>
    </w:p>
    <w:p w14:paraId="0354D9ED" w14:textId="77777777" w:rsidR="00B84173" w:rsidRDefault="00B84173" w:rsidP="00B91F6B">
      <w:pPr>
        <w:rPr>
          <w:bCs/>
          <w:i/>
          <w:iCs/>
          <w:szCs w:val="20"/>
        </w:rPr>
      </w:pPr>
    </w:p>
    <w:p w14:paraId="5CA4AF32" w14:textId="1414F703" w:rsidR="00B91F6B" w:rsidRDefault="00B91F6B" w:rsidP="00B91F6B">
      <w:pPr>
        <w:rPr>
          <w:bCs/>
          <w:szCs w:val="20"/>
        </w:rPr>
      </w:pPr>
      <w:r w:rsidRPr="00B91F6B">
        <w:rPr>
          <w:bCs/>
          <w:i/>
          <w:iCs/>
          <w:szCs w:val="20"/>
        </w:rPr>
        <w:t>Katechismus katolické církve</w:t>
      </w:r>
      <w:r w:rsidRPr="00B91F6B">
        <w:rPr>
          <w:bCs/>
          <w:szCs w:val="20"/>
        </w:rPr>
        <w:t xml:space="preserve">. Přeložil Josef Koláček z: </w:t>
      </w:r>
      <w:proofErr w:type="spellStart"/>
      <w:r w:rsidRPr="00B91F6B">
        <w:rPr>
          <w:bCs/>
          <w:szCs w:val="20"/>
        </w:rPr>
        <w:t>Catéchisme</w:t>
      </w:r>
      <w:proofErr w:type="spellEnd"/>
      <w:r w:rsidRPr="00B91F6B">
        <w:rPr>
          <w:bCs/>
          <w:szCs w:val="20"/>
        </w:rPr>
        <w:t xml:space="preserve"> de </w:t>
      </w:r>
      <w:proofErr w:type="spellStart"/>
      <w:r w:rsidRPr="00B91F6B">
        <w:rPr>
          <w:bCs/>
          <w:szCs w:val="20"/>
        </w:rPr>
        <w:t>l´Église</w:t>
      </w:r>
      <w:proofErr w:type="spellEnd"/>
      <w:r w:rsidRPr="00B91F6B">
        <w:rPr>
          <w:bCs/>
          <w:szCs w:val="20"/>
        </w:rPr>
        <w:t xml:space="preserve"> </w:t>
      </w:r>
      <w:proofErr w:type="spellStart"/>
      <w:r w:rsidRPr="00B91F6B">
        <w:rPr>
          <w:bCs/>
          <w:szCs w:val="20"/>
        </w:rPr>
        <w:t>catholique</w:t>
      </w:r>
      <w:proofErr w:type="spellEnd"/>
      <w:r w:rsidRPr="00B91F6B">
        <w:rPr>
          <w:bCs/>
          <w:szCs w:val="20"/>
        </w:rPr>
        <w:t>. 2. vydání, Karmelitánské nakladatelství, Kostelní Vydří, s. 824.</w:t>
      </w:r>
      <w:r w:rsidR="00AA1D6A">
        <w:rPr>
          <w:bCs/>
          <w:szCs w:val="20"/>
        </w:rPr>
        <w:t xml:space="preserve"> ISBN 80-7192-488-1</w:t>
      </w:r>
    </w:p>
    <w:p w14:paraId="3F584196" w14:textId="77777777" w:rsidR="00CF433A" w:rsidRDefault="00CF433A" w:rsidP="00B91F6B">
      <w:pPr>
        <w:rPr>
          <w:bCs/>
          <w:szCs w:val="20"/>
        </w:rPr>
      </w:pPr>
    </w:p>
    <w:p w14:paraId="7DCF7904" w14:textId="3B521172" w:rsidR="00660AE9" w:rsidRDefault="005B784C" w:rsidP="005B784C">
      <w:pPr>
        <w:rPr>
          <w:bCs/>
          <w:szCs w:val="20"/>
        </w:rPr>
      </w:pPr>
      <w:bookmarkStart w:id="45" w:name="_Hlk155780550"/>
      <w:r w:rsidRPr="005B784C">
        <w:rPr>
          <w:bCs/>
          <w:szCs w:val="20"/>
        </w:rPr>
        <w:t>KOPEČEK, Pavel. </w:t>
      </w:r>
      <w:r w:rsidRPr="005B784C">
        <w:rPr>
          <w:bCs/>
          <w:i/>
          <w:iCs/>
          <w:szCs w:val="20"/>
        </w:rPr>
        <w:t>Fundamentální liturgika: Křesťanské slavení: teologie, historie a pastorace</w:t>
      </w:r>
      <w:r w:rsidRPr="005B784C">
        <w:rPr>
          <w:bCs/>
          <w:szCs w:val="20"/>
        </w:rPr>
        <w:t xml:space="preserve">. </w:t>
      </w:r>
      <w:bookmarkStart w:id="46" w:name="_Hlk161323054"/>
      <w:r w:rsidRPr="005B784C">
        <w:rPr>
          <w:bCs/>
          <w:szCs w:val="20"/>
        </w:rPr>
        <w:t>Olomouc: Univerzita Palackého v Olomouci, 2020</w:t>
      </w:r>
      <w:bookmarkEnd w:id="46"/>
      <w:r w:rsidRPr="005B784C">
        <w:rPr>
          <w:bCs/>
          <w:szCs w:val="20"/>
        </w:rPr>
        <w:t>.</w:t>
      </w:r>
      <w:bookmarkEnd w:id="45"/>
      <w:r w:rsidRPr="005B784C">
        <w:rPr>
          <w:bCs/>
          <w:szCs w:val="20"/>
        </w:rPr>
        <w:t xml:space="preserve"> ISBN 978-80-244-5906-6.</w:t>
      </w:r>
    </w:p>
    <w:p w14:paraId="58419972" w14:textId="77777777" w:rsidR="00AA1D6A" w:rsidRDefault="00AA1D6A" w:rsidP="005A02A5">
      <w:pPr>
        <w:rPr>
          <w:bCs/>
          <w:szCs w:val="20"/>
        </w:rPr>
      </w:pPr>
    </w:p>
    <w:p w14:paraId="64D76AB6" w14:textId="2F9238C0" w:rsidR="00AA1D6A" w:rsidRPr="00AA1D6A" w:rsidRDefault="00AA1D6A" w:rsidP="00AA1D6A">
      <w:pPr>
        <w:rPr>
          <w:bCs/>
          <w:szCs w:val="20"/>
        </w:rPr>
      </w:pPr>
      <w:r w:rsidRPr="00AA1D6A">
        <w:rPr>
          <w:bCs/>
          <w:szCs w:val="20"/>
        </w:rPr>
        <w:t>KOPEČEK</w:t>
      </w:r>
      <w:r>
        <w:rPr>
          <w:bCs/>
          <w:szCs w:val="20"/>
        </w:rPr>
        <w:t>,</w:t>
      </w:r>
      <w:r w:rsidRPr="00AA1D6A">
        <w:rPr>
          <w:bCs/>
          <w:szCs w:val="20"/>
        </w:rPr>
        <w:t xml:space="preserve"> Pavel. </w:t>
      </w:r>
      <w:r w:rsidRPr="00AA1D6A">
        <w:rPr>
          <w:bCs/>
          <w:i/>
          <w:iCs/>
          <w:szCs w:val="20"/>
        </w:rPr>
        <w:t>Slavení křesťanského tajemství</w:t>
      </w:r>
      <w:r w:rsidRPr="00AA1D6A">
        <w:rPr>
          <w:bCs/>
          <w:szCs w:val="20"/>
        </w:rPr>
        <w:t>. Brno, 2006.</w:t>
      </w:r>
    </w:p>
    <w:p w14:paraId="72315EEB" w14:textId="77777777" w:rsidR="00AA1D6A" w:rsidRDefault="00AA1D6A" w:rsidP="005A02A5">
      <w:pPr>
        <w:rPr>
          <w:bCs/>
          <w:szCs w:val="20"/>
        </w:rPr>
      </w:pPr>
    </w:p>
    <w:p w14:paraId="36B102B8" w14:textId="379CEA10" w:rsidR="00AA1D6A" w:rsidRDefault="00AA1D6A" w:rsidP="00AA1D6A">
      <w:pPr>
        <w:rPr>
          <w:bCs/>
          <w:szCs w:val="20"/>
        </w:rPr>
      </w:pPr>
      <w:r w:rsidRPr="00AA1D6A">
        <w:rPr>
          <w:bCs/>
          <w:szCs w:val="20"/>
        </w:rPr>
        <w:t>KOPEČEK, Pavel. </w:t>
      </w:r>
      <w:r w:rsidRPr="00AA1D6A">
        <w:rPr>
          <w:bCs/>
          <w:i/>
          <w:iCs/>
          <w:szCs w:val="20"/>
        </w:rPr>
        <w:t xml:space="preserve">Liturgické hnutí v českých zemích a </w:t>
      </w:r>
      <w:proofErr w:type="spellStart"/>
      <w:r w:rsidRPr="00AA1D6A">
        <w:rPr>
          <w:bCs/>
          <w:i/>
          <w:iCs/>
          <w:szCs w:val="20"/>
        </w:rPr>
        <w:t>pokoncilní</w:t>
      </w:r>
      <w:proofErr w:type="spellEnd"/>
      <w:r w:rsidRPr="00AA1D6A">
        <w:rPr>
          <w:bCs/>
          <w:i/>
          <w:iCs/>
          <w:szCs w:val="20"/>
        </w:rPr>
        <w:t xml:space="preserve"> reforma</w:t>
      </w:r>
      <w:r w:rsidRPr="00AA1D6A">
        <w:rPr>
          <w:bCs/>
          <w:szCs w:val="20"/>
        </w:rPr>
        <w:t>. Brno, 2016. ISBN 978-80-7325-419-3</w:t>
      </w:r>
    </w:p>
    <w:p w14:paraId="4488752C" w14:textId="77777777" w:rsidR="00B5083C" w:rsidRDefault="00B5083C" w:rsidP="00AA1D6A">
      <w:pPr>
        <w:rPr>
          <w:bCs/>
          <w:szCs w:val="20"/>
        </w:rPr>
      </w:pPr>
    </w:p>
    <w:p w14:paraId="5AA65D85" w14:textId="19CC451A" w:rsidR="00B5083C" w:rsidRPr="00AA1D6A" w:rsidRDefault="00B5083C" w:rsidP="00AA1D6A">
      <w:pPr>
        <w:rPr>
          <w:bCs/>
          <w:szCs w:val="20"/>
        </w:rPr>
      </w:pPr>
      <w:r w:rsidRPr="00E629A1">
        <w:rPr>
          <w:bCs/>
          <w:szCs w:val="20"/>
        </w:rPr>
        <w:t xml:space="preserve">KUNZLER, M., </w:t>
      </w:r>
      <w:r w:rsidRPr="00E629A1">
        <w:rPr>
          <w:bCs/>
          <w:i/>
          <w:iCs/>
          <w:szCs w:val="20"/>
        </w:rPr>
        <w:t xml:space="preserve">Liturgie </w:t>
      </w:r>
      <w:proofErr w:type="spellStart"/>
      <w:r w:rsidRPr="00E629A1">
        <w:rPr>
          <w:bCs/>
          <w:i/>
          <w:iCs/>
          <w:szCs w:val="20"/>
        </w:rPr>
        <w:t>sein</w:t>
      </w:r>
      <w:proofErr w:type="spellEnd"/>
      <w:r w:rsidRPr="00E629A1">
        <w:rPr>
          <w:bCs/>
          <w:i/>
          <w:iCs/>
          <w:szCs w:val="20"/>
        </w:rPr>
        <w:t xml:space="preserve">. </w:t>
      </w:r>
      <w:proofErr w:type="spellStart"/>
      <w:r w:rsidRPr="00E629A1">
        <w:rPr>
          <w:bCs/>
          <w:i/>
          <w:iCs/>
          <w:szCs w:val="20"/>
        </w:rPr>
        <w:t>Entwurf</w:t>
      </w:r>
      <w:proofErr w:type="spellEnd"/>
      <w:r w:rsidRPr="00E629A1">
        <w:rPr>
          <w:bCs/>
          <w:i/>
          <w:iCs/>
          <w:szCs w:val="20"/>
        </w:rPr>
        <w:t xml:space="preserve"> </w:t>
      </w:r>
      <w:proofErr w:type="spellStart"/>
      <w:r w:rsidRPr="00E629A1">
        <w:rPr>
          <w:bCs/>
          <w:i/>
          <w:iCs/>
          <w:szCs w:val="20"/>
        </w:rPr>
        <w:t>einer</w:t>
      </w:r>
      <w:proofErr w:type="spellEnd"/>
      <w:r w:rsidRPr="00E629A1">
        <w:rPr>
          <w:bCs/>
          <w:i/>
          <w:iCs/>
          <w:szCs w:val="20"/>
        </w:rPr>
        <w:t xml:space="preserve"> </w:t>
      </w:r>
      <w:proofErr w:type="spellStart"/>
      <w:r w:rsidRPr="00E629A1">
        <w:rPr>
          <w:bCs/>
          <w:i/>
          <w:iCs/>
          <w:szCs w:val="20"/>
        </w:rPr>
        <w:t>Ars</w:t>
      </w:r>
      <w:proofErr w:type="spellEnd"/>
      <w:r w:rsidRPr="00E629A1">
        <w:rPr>
          <w:bCs/>
          <w:i/>
          <w:iCs/>
          <w:szCs w:val="20"/>
        </w:rPr>
        <w:t xml:space="preserve"> </w:t>
      </w:r>
      <w:proofErr w:type="spellStart"/>
      <w:r w:rsidRPr="00E629A1">
        <w:rPr>
          <w:bCs/>
          <w:i/>
          <w:iCs/>
          <w:szCs w:val="20"/>
        </w:rPr>
        <w:t>celebrandi</w:t>
      </w:r>
      <w:proofErr w:type="spellEnd"/>
      <w:r>
        <w:rPr>
          <w:bCs/>
          <w:szCs w:val="20"/>
        </w:rPr>
        <w:t xml:space="preserve">, </w:t>
      </w:r>
      <w:proofErr w:type="spellStart"/>
      <w:r>
        <w:rPr>
          <w:bCs/>
          <w:szCs w:val="20"/>
        </w:rPr>
        <w:t>Paderborn</w:t>
      </w:r>
      <w:proofErr w:type="spellEnd"/>
      <w:r>
        <w:rPr>
          <w:bCs/>
          <w:szCs w:val="20"/>
        </w:rPr>
        <w:t xml:space="preserve">: </w:t>
      </w:r>
      <w:proofErr w:type="spellStart"/>
      <w:r>
        <w:rPr>
          <w:bCs/>
          <w:szCs w:val="20"/>
        </w:rPr>
        <w:t>Bonifatius</w:t>
      </w:r>
      <w:proofErr w:type="spellEnd"/>
      <w:r>
        <w:rPr>
          <w:bCs/>
          <w:szCs w:val="20"/>
        </w:rPr>
        <w:t xml:space="preserve"> 2009.</w:t>
      </w:r>
    </w:p>
    <w:p w14:paraId="59BCC6DF" w14:textId="77777777" w:rsidR="00AA1D6A" w:rsidRDefault="00AA1D6A" w:rsidP="005A02A5">
      <w:pPr>
        <w:rPr>
          <w:bCs/>
          <w:szCs w:val="20"/>
        </w:rPr>
      </w:pPr>
    </w:p>
    <w:p w14:paraId="1E43E6B0" w14:textId="5AB4A38E" w:rsidR="00EE31B3" w:rsidRDefault="00EE31B3" w:rsidP="005A02A5">
      <w:pPr>
        <w:rPr>
          <w:bCs/>
          <w:szCs w:val="20"/>
        </w:rPr>
      </w:pPr>
      <w:bookmarkStart w:id="47" w:name="_Hlk157852161"/>
      <w:r>
        <w:rPr>
          <w:bCs/>
          <w:szCs w:val="20"/>
        </w:rPr>
        <w:t xml:space="preserve">RIVAS, </w:t>
      </w:r>
      <w:proofErr w:type="spellStart"/>
      <w:r>
        <w:rPr>
          <w:bCs/>
          <w:szCs w:val="20"/>
        </w:rPr>
        <w:t>Catalina</w:t>
      </w:r>
      <w:proofErr w:type="spellEnd"/>
      <w:r>
        <w:rPr>
          <w:bCs/>
          <w:szCs w:val="20"/>
        </w:rPr>
        <w:t xml:space="preserve">. </w:t>
      </w:r>
      <w:r>
        <w:rPr>
          <w:bCs/>
          <w:i/>
          <w:iCs/>
          <w:szCs w:val="20"/>
        </w:rPr>
        <w:t>Umučení</w:t>
      </w:r>
      <w:r>
        <w:rPr>
          <w:bCs/>
          <w:szCs w:val="20"/>
        </w:rPr>
        <w:t>. Přeložil</w:t>
      </w:r>
      <w:r w:rsidR="009567EA">
        <w:rPr>
          <w:bCs/>
          <w:szCs w:val="20"/>
        </w:rPr>
        <w:t>a</w:t>
      </w:r>
      <w:r>
        <w:rPr>
          <w:bCs/>
          <w:szCs w:val="20"/>
        </w:rPr>
        <w:t xml:space="preserve">: Radmila VÁLKOVÁ. Olomouc: Matice cyrilometodějská, 2007, 53 s. </w:t>
      </w:r>
      <w:bookmarkEnd w:id="47"/>
      <w:r>
        <w:rPr>
          <w:bCs/>
          <w:szCs w:val="20"/>
        </w:rPr>
        <w:t>ISBN 978-80-7266-415-3.</w:t>
      </w:r>
    </w:p>
    <w:p w14:paraId="236E951E" w14:textId="77777777" w:rsidR="0056393F" w:rsidRDefault="0056393F" w:rsidP="005A02A5">
      <w:pPr>
        <w:rPr>
          <w:bCs/>
          <w:szCs w:val="20"/>
        </w:rPr>
      </w:pPr>
    </w:p>
    <w:p w14:paraId="06BC90C6" w14:textId="77777777" w:rsidR="0056393F" w:rsidRPr="0056393F" w:rsidRDefault="0056393F" w:rsidP="0056393F">
      <w:pPr>
        <w:rPr>
          <w:bCs/>
          <w:szCs w:val="20"/>
        </w:rPr>
      </w:pPr>
      <w:bookmarkStart w:id="48" w:name="_Hlk158038451"/>
      <w:bookmarkStart w:id="49" w:name="_Hlk158112780"/>
      <w:r w:rsidRPr="0056393F">
        <w:rPr>
          <w:bCs/>
          <w:szCs w:val="20"/>
        </w:rPr>
        <w:t xml:space="preserve">RIVAS, </w:t>
      </w:r>
      <w:proofErr w:type="spellStart"/>
      <w:r w:rsidRPr="0056393F">
        <w:rPr>
          <w:bCs/>
          <w:szCs w:val="20"/>
        </w:rPr>
        <w:t>Catalina</w:t>
      </w:r>
      <w:proofErr w:type="spellEnd"/>
      <w:r w:rsidRPr="0056393F">
        <w:rPr>
          <w:bCs/>
          <w:szCs w:val="20"/>
        </w:rPr>
        <w:t xml:space="preserve"> a Barbara NOWAK. </w:t>
      </w:r>
      <w:proofErr w:type="spellStart"/>
      <w:r w:rsidRPr="0056393F">
        <w:rPr>
          <w:bCs/>
          <w:i/>
          <w:iCs/>
          <w:szCs w:val="20"/>
        </w:rPr>
        <w:t>Najwiekszy</w:t>
      </w:r>
      <w:proofErr w:type="spellEnd"/>
      <w:r w:rsidRPr="0056393F">
        <w:rPr>
          <w:bCs/>
          <w:i/>
          <w:iCs/>
          <w:szCs w:val="20"/>
        </w:rPr>
        <w:t xml:space="preserve"> </w:t>
      </w:r>
      <w:proofErr w:type="spellStart"/>
      <w:r w:rsidRPr="0056393F">
        <w:rPr>
          <w:bCs/>
          <w:i/>
          <w:iCs/>
          <w:szCs w:val="20"/>
        </w:rPr>
        <w:t>cud</w:t>
      </w:r>
      <w:proofErr w:type="spellEnd"/>
      <w:r w:rsidRPr="0056393F">
        <w:rPr>
          <w:bCs/>
          <w:i/>
          <w:iCs/>
          <w:szCs w:val="20"/>
        </w:rPr>
        <w:t xml:space="preserve">: </w:t>
      </w:r>
      <w:proofErr w:type="spellStart"/>
      <w:r w:rsidRPr="0056393F">
        <w:rPr>
          <w:bCs/>
          <w:i/>
          <w:iCs/>
          <w:szCs w:val="20"/>
        </w:rPr>
        <w:t>Tajemnica</w:t>
      </w:r>
      <w:proofErr w:type="spellEnd"/>
      <w:r w:rsidRPr="0056393F">
        <w:rPr>
          <w:bCs/>
          <w:i/>
          <w:iCs/>
          <w:szCs w:val="20"/>
        </w:rPr>
        <w:t xml:space="preserve"> </w:t>
      </w:r>
      <w:proofErr w:type="spellStart"/>
      <w:r w:rsidRPr="0056393F">
        <w:rPr>
          <w:bCs/>
          <w:i/>
          <w:iCs/>
          <w:szCs w:val="20"/>
        </w:rPr>
        <w:t>Eucharystii</w:t>
      </w:r>
      <w:proofErr w:type="spellEnd"/>
      <w:r w:rsidRPr="0056393F">
        <w:rPr>
          <w:bCs/>
          <w:i/>
          <w:iCs/>
          <w:szCs w:val="20"/>
        </w:rPr>
        <w:t xml:space="preserve"> w </w:t>
      </w:r>
      <w:proofErr w:type="spellStart"/>
      <w:r w:rsidRPr="0056393F">
        <w:rPr>
          <w:bCs/>
          <w:i/>
          <w:iCs/>
          <w:szCs w:val="20"/>
        </w:rPr>
        <w:t>mistycznej</w:t>
      </w:r>
      <w:proofErr w:type="spellEnd"/>
      <w:r w:rsidRPr="0056393F">
        <w:rPr>
          <w:bCs/>
          <w:i/>
          <w:iCs/>
          <w:szCs w:val="20"/>
        </w:rPr>
        <w:t xml:space="preserve"> </w:t>
      </w:r>
      <w:proofErr w:type="spellStart"/>
      <w:r w:rsidRPr="0056393F">
        <w:rPr>
          <w:bCs/>
          <w:i/>
          <w:iCs/>
          <w:szCs w:val="20"/>
        </w:rPr>
        <w:t>wizji</w:t>
      </w:r>
      <w:proofErr w:type="spellEnd"/>
      <w:r w:rsidRPr="0056393F">
        <w:rPr>
          <w:bCs/>
          <w:i/>
          <w:iCs/>
          <w:szCs w:val="20"/>
        </w:rPr>
        <w:t xml:space="preserve"> </w:t>
      </w:r>
      <w:proofErr w:type="spellStart"/>
      <w:r w:rsidRPr="0056393F">
        <w:rPr>
          <w:bCs/>
          <w:i/>
          <w:iCs/>
          <w:szCs w:val="20"/>
        </w:rPr>
        <w:t>Cataliny</w:t>
      </w:r>
      <w:proofErr w:type="spellEnd"/>
      <w:r w:rsidRPr="0056393F">
        <w:rPr>
          <w:bCs/>
          <w:i/>
          <w:iCs/>
          <w:szCs w:val="20"/>
        </w:rPr>
        <w:t xml:space="preserve"> </w:t>
      </w:r>
      <w:proofErr w:type="spellStart"/>
      <w:r w:rsidRPr="0056393F">
        <w:rPr>
          <w:bCs/>
          <w:i/>
          <w:iCs/>
          <w:szCs w:val="20"/>
        </w:rPr>
        <w:t>Rivas</w:t>
      </w:r>
      <w:proofErr w:type="spellEnd"/>
      <w:r w:rsidRPr="0056393F">
        <w:rPr>
          <w:bCs/>
          <w:szCs w:val="20"/>
        </w:rPr>
        <w:t xml:space="preserve">. </w:t>
      </w:r>
      <w:bookmarkStart w:id="50" w:name="_Hlk161419386"/>
      <w:bookmarkEnd w:id="48"/>
      <w:proofErr w:type="spellStart"/>
      <w:r w:rsidRPr="0056393F">
        <w:rPr>
          <w:bCs/>
          <w:szCs w:val="20"/>
        </w:rPr>
        <w:t>Kraków</w:t>
      </w:r>
      <w:proofErr w:type="spellEnd"/>
      <w:r w:rsidRPr="0056393F">
        <w:rPr>
          <w:bCs/>
          <w:szCs w:val="20"/>
        </w:rPr>
        <w:t xml:space="preserve">: </w:t>
      </w:r>
      <w:proofErr w:type="spellStart"/>
      <w:r w:rsidRPr="0056393F">
        <w:rPr>
          <w:bCs/>
          <w:szCs w:val="20"/>
        </w:rPr>
        <w:t>Wydawnictwo</w:t>
      </w:r>
      <w:proofErr w:type="spellEnd"/>
      <w:r w:rsidRPr="0056393F">
        <w:rPr>
          <w:bCs/>
          <w:szCs w:val="20"/>
        </w:rPr>
        <w:t xml:space="preserve"> AA </w:t>
      </w:r>
      <w:proofErr w:type="spellStart"/>
      <w:r w:rsidRPr="0056393F">
        <w:rPr>
          <w:bCs/>
          <w:szCs w:val="20"/>
        </w:rPr>
        <w:t>s.c</w:t>
      </w:r>
      <w:proofErr w:type="spellEnd"/>
      <w:r w:rsidRPr="0056393F">
        <w:rPr>
          <w:bCs/>
          <w:szCs w:val="20"/>
        </w:rPr>
        <w:t>., 2013</w:t>
      </w:r>
      <w:bookmarkEnd w:id="49"/>
      <w:bookmarkEnd w:id="50"/>
      <w:r w:rsidRPr="0056393F">
        <w:rPr>
          <w:bCs/>
          <w:szCs w:val="20"/>
        </w:rPr>
        <w:t>. ISBN 978-83-7864-152-0.</w:t>
      </w:r>
    </w:p>
    <w:p w14:paraId="1FD96D32" w14:textId="77777777" w:rsidR="0056393F" w:rsidRDefault="0056393F" w:rsidP="005A02A5">
      <w:pPr>
        <w:rPr>
          <w:bCs/>
          <w:szCs w:val="20"/>
        </w:rPr>
      </w:pPr>
    </w:p>
    <w:p w14:paraId="1AA2E4DA" w14:textId="352226E1" w:rsidR="009567EA" w:rsidRDefault="009567EA" w:rsidP="005A02A5">
      <w:pPr>
        <w:rPr>
          <w:bCs/>
          <w:szCs w:val="20"/>
        </w:rPr>
      </w:pPr>
      <w:bookmarkStart w:id="51" w:name="_Hlk158124244"/>
      <w:r w:rsidRPr="009567EA">
        <w:rPr>
          <w:bCs/>
          <w:szCs w:val="20"/>
        </w:rPr>
        <w:t xml:space="preserve">RIVAS, </w:t>
      </w:r>
      <w:proofErr w:type="spellStart"/>
      <w:r w:rsidRPr="009567EA">
        <w:rPr>
          <w:bCs/>
          <w:szCs w:val="20"/>
        </w:rPr>
        <w:t>Catalina</w:t>
      </w:r>
      <w:proofErr w:type="spellEnd"/>
      <w:r w:rsidRPr="009567EA">
        <w:rPr>
          <w:bCs/>
          <w:szCs w:val="20"/>
        </w:rPr>
        <w:t xml:space="preserve"> a Alina LIDUCHOWSKA. </w:t>
      </w:r>
      <w:bookmarkStart w:id="52" w:name="_Hlk158123617"/>
      <w:r w:rsidRPr="009567EA">
        <w:rPr>
          <w:bCs/>
          <w:i/>
          <w:iCs/>
          <w:szCs w:val="20"/>
        </w:rPr>
        <w:t xml:space="preserve">Z SYNAJU NA KALWARIĘ: </w:t>
      </w:r>
      <w:proofErr w:type="spellStart"/>
      <w:r w:rsidRPr="009567EA">
        <w:rPr>
          <w:bCs/>
          <w:i/>
          <w:iCs/>
          <w:szCs w:val="20"/>
        </w:rPr>
        <w:t>Refleksje</w:t>
      </w:r>
      <w:proofErr w:type="spellEnd"/>
      <w:r w:rsidRPr="009567EA">
        <w:rPr>
          <w:bCs/>
          <w:i/>
          <w:iCs/>
          <w:szCs w:val="20"/>
        </w:rPr>
        <w:t xml:space="preserve"> o </w:t>
      </w:r>
      <w:proofErr w:type="spellStart"/>
      <w:r w:rsidRPr="009567EA">
        <w:rPr>
          <w:bCs/>
          <w:i/>
          <w:iCs/>
          <w:szCs w:val="20"/>
        </w:rPr>
        <w:t>ostatnich</w:t>
      </w:r>
      <w:proofErr w:type="spellEnd"/>
      <w:r w:rsidRPr="009567EA">
        <w:rPr>
          <w:bCs/>
          <w:i/>
          <w:iCs/>
          <w:szCs w:val="20"/>
        </w:rPr>
        <w:t xml:space="preserve"> </w:t>
      </w:r>
      <w:proofErr w:type="spellStart"/>
      <w:r w:rsidRPr="009567EA">
        <w:rPr>
          <w:bCs/>
          <w:i/>
          <w:iCs/>
          <w:szCs w:val="20"/>
        </w:rPr>
        <w:t>słowach</w:t>
      </w:r>
      <w:proofErr w:type="spellEnd"/>
      <w:r w:rsidRPr="009567EA">
        <w:rPr>
          <w:bCs/>
          <w:i/>
          <w:iCs/>
          <w:szCs w:val="20"/>
        </w:rPr>
        <w:t xml:space="preserve"> Pana </w:t>
      </w:r>
      <w:proofErr w:type="spellStart"/>
      <w:r w:rsidRPr="009567EA">
        <w:rPr>
          <w:bCs/>
          <w:i/>
          <w:iCs/>
          <w:szCs w:val="20"/>
        </w:rPr>
        <w:t>Jezusa</w:t>
      </w:r>
      <w:bookmarkEnd w:id="52"/>
      <w:proofErr w:type="spellEnd"/>
      <w:r w:rsidRPr="009567EA">
        <w:rPr>
          <w:bCs/>
          <w:szCs w:val="20"/>
        </w:rPr>
        <w:t xml:space="preserve">. Vox Domini, 2007. </w:t>
      </w:r>
      <w:bookmarkEnd w:id="51"/>
      <w:r w:rsidRPr="009567EA">
        <w:rPr>
          <w:bCs/>
          <w:szCs w:val="20"/>
        </w:rPr>
        <w:t>ISBN 83-86092-92-0.</w:t>
      </w:r>
    </w:p>
    <w:p w14:paraId="45EBB6E7" w14:textId="77777777" w:rsidR="009567EA" w:rsidRDefault="009567EA" w:rsidP="005A02A5">
      <w:pPr>
        <w:rPr>
          <w:bCs/>
          <w:szCs w:val="20"/>
        </w:rPr>
      </w:pPr>
    </w:p>
    <w:p w14:paraId="38E8CB30" w14:textId="488B4782" w:rsidR="00F04DA9" w:rsidRDefault="009567EA" w:rsidP="005A02A5">
      <w:pPr>
        <w:rPr>
          <w:bCs/>
          <w:szCs w:val="20"/>
        </w:rPr>
      </w:pPr>
      <w:bookmarkStart w:id="53" w:name="_Hlk158366017"/>
      <w:r w:rsidRPr="009567EA">
        <w:rPr>
          <w:bCs/>
          <w:szCs w:val="20"/>
        </w:rPr>
        <w:t xml:space="preserve">RIVAS, </w:t>
      </w:r>
      <w:proofErr w:type="spellStart"/>
      <w:r w:rsidRPr="009567EA">
        <w:rPr>
          <w:bCs/>
          <w:szCs w:val="20"/>
        </w:rPr>
        <w:t>Catalina</w:t>
      </w:r>
      <w:proofErr w:type="spellEnd"/>
      <w:r w:rsidRPr="009567EA">
        <w:rPr>
          <w:bCs/>
          <w:szCs w:val="20"/>
        </w:rPr>
        <w:t xml:space="preserve"> a Dana STRAKOVÁ. </w:t>
      </w:r>
      <w:r w:rsidRPr="009567EA">
        <w:rPr>
          <w:bCs/>
          <w:i/>
          <w:iCs/>
          <w:szCs w:val="20"/>
        </w:rPr>
        <w:t>Eucharistie znovu objevená</w:t>
      </w:r>
      <w:r w:rsidRPr="009567EA">
        <w:rPr>
          <w:bCs/>
          <w:szCs w:val="20"/>
        </w:rPr>
        <w:t xml:space="preserve">. Olomouc: Matice cyrilometodějská, 2011. </w:t>
      </w:r>
      <w:bookmarkEnd w:id="53"/>
      <w:r w:rsidRPr="009567EA">
        <w:rPr>
          <w:bCs/>
          <w:szCs w:val="20"/>
        </w:rPr>
        <w:t>ISBN 978-80-7266-367-5</w:t>
      </w:r>
    </w:p>
    <w:p w14:paraId="3CD67415" w14:textId="77777777" w:rsidR="00B84173" w:rsidRDefault="00B84173" w:rsidP="005A02A5">
      <w:pPr>
        <w:rPr>
          <w:bCs/>
          <w:szCs w:val="20"/>
        </w:rPr>
      </w:pPr>
    </w:p>
    <w:p w14:paraId="305DFF44" w14:textId="77777777" w:rsidR="00B84173" w:rsidRDefault="00B84173" w:rsidP="00B84173">
      <w:pPr>
        <w:rPr>
          <w:bCs/>
          <w:szCs w:val="20"/>
        </w:rPr>
      </w:pPr>
      <w:r w:rsidRPr="009A49B3">
        <w:rPr>
          <w:bCs/>
          <w:szCs w:val="20"/>
        </w:rPr>
        <w:lastRenderedPageBreak/>
        <w:t>TICHÝ, Radek. </w:t>
      </w:r>
      <w:r w:rsidRPr="009A49B3">
        <w:rPr>
          <w:bCs/>
          <w:i/>
          <w:iCs/>
          <w:szCs w:val="20"/>
        </w:rPr>
        <w:t>Mše svatá: pro začátečníky i pokročilé</w:t>
      </w:r>
      <w:r w:rsidRPr="009A49B3">
        <w:rPr>
          <w:bCs/>
          <w:szCs w:val="20"/>
        </w:rPr>
        <w:t>. 1. Praha: Karmelitánské nakladatelství, 20</w:t>
      </w:r>
      <w:r>
        <w:rPr>
          <w:bCs/>
          <w:szCs w:val="20"/>
        </w:rPr>
        <w:t>18</w:t>
      </w:r>
      <w:r w:rsidRPr="009A49B3">
        <w:rPr>
          <w:bCs/>
          <w:szCs w:val="20"/>
        </w:rPr>
        <w:t>. ISBN 978-80-7566-031-2.</w:t>
      </w:r>
    </w:p>
    <w:p w14:paraId="6C65BA70" w14:textId="77777777" w:rsidR="00F04DA9" w:rsidRDefault="00F04DA9" w:rsidP="005A02A5">
      <w:pPr>
        <w:rPr>
          <w:bCs/>
          <w:szCs w:val="20"/>
        </w:rPr>
      </w:pPr>
    </w:p>
    <w:p w14:paraId="6FFCD895" w14:textId="458E6506" w:rsidR="00A65867" w:rsidRPr="00A65867" w:rsidRDefault="00A65867" w:rsidP="00697E43">
      <w:pPr>
        <w:pStyle w:val="Nadpis1"/>
        <w:numPr>
          <w:ilvl w:val="0"/>
          <w:numId w:val="0"/>
        </w:numPr>
        <w:rPr>
          <w:szCs w:val="20"/>
        </w:rPr>
      </w:pPr>
      <w:bookmarkStart w:id="54" w:name="_Toc163201367"/>
      <w:r w:rsidRPr="00A65867">
        <w:t>Internetové</w:t>
      </w:r>
      <w:r>
        <w:rPr>
          <w:szCs w:val="20"/>
        </w:rPr>
        <w:t xml:space="preserve"> zdroje</w:t>
      </w:r>
      <w:bookmarkEnd w:id="54"/>
    </w:p>
    <w:p w14:paraId="5C4ED45D" w14:textId="1418353D" w:rsidR="00A65867" w:rsidRDefault="00A65867" w:rsidP="00660AE9">
      <w:pPr>
        <w:rPr>
          <w:bCs/>
          <w:szCs w:val="20"/>
        </w:rPr>
      </w:pPr>
      <w:r w:rsidRPr="00A65867">
        <w:rPr>
          <w:bCs/>
          <w:szCs w:val="20"/>
        </w:rPr>
        <w:t>https://www.loveandmercy.org/</w:t>
      </w:r>
    </w:p>
    <w:p w14:paraId="6CE33D56" w14:textId="77777777" w:rsidR="00A65867" w:rsidRPr="00660AE9" w:rsidRDefault="00A65867" w:rsidP="00660AE9">
      <w:pPr>
        <w:rPr>
          <w:bCs/>
          <w:szCs w:val="20"/>
        </w:rPr>
      </w:pPr>
    </w:p>
    <w:p w14:paraId="53C2F100" w14:textId="285B7FF2" w:rsidR="00660AE9" w:rsidRDefault="00A65867" w:rsidP="005B784C">
      <w:pPr>
        <w:rPr>
          <w:bCs/>
          <w:szCs w:val="20"/>
        </w:rPr>
      </w:pPr>
      <w:r w:rsidRPr="00A65867">
        <w:rPr>
          <w:bCs/>
          <w:szCs w:val="20"/>
        </w:rPr>
        <w:t>https://www.catalinarivas.pl/</w:t>
      </w:r>
      <w:r>
        <w:rPr>
          <w:bCs/>
          <w:szCs w:val="20"/>
        </w:rPr>
        <w:t xml:space="preserve"> </w:t>
      </w:r>
    </w:p>
    <w:p w14:paraId="18458E80" w14:textId="77777777" w:rsidR="00A65867" w:rsidRDefault="00A65867" w:rsidP="005B784C">
      <w:pPr>
        <w:rPr>
          <w:bCs/>
          <w:szCs w:val="20"/>
        </w:rPr>
      </w:pPr>
    </w:p>
    <w:p w14:paraId="0E0C6790" w14:textId="14B48F49" w:rsidR="00A65867" w:rsidRDefault="00A65867" w:rsidP="005B784C">
      <w:pPr>
        <w:rPr>
          <w:bCs/>
          <w:szCs w:val="20"/>
        </w:rPr>
      </w:pPr>
      <w:r w:rsidRPr="00A65867">
        <w:rPr>
          <w:bCs/>
          <w:szCs w:val="20"/>
        </w:rPr>
        <w:t>https://es.wikipedia.org/wiki/Catalina_Rivas</w:t>
      </w:r>
    </w:p>
    <w:p w14:paraId="1476FF70" w14:textId="77777777" w:rsidR="00A65867" w:rsidRDefault="00A65867" w:rsidP="005B784C">
      <w:pPr>
        <w:rPr>
          <w:bCs/>
          <w:szCs w:val="20"/>
        </w:rPr>
      </w:pPr>
    </w:p>
    <w:p w14:paraId="74878A92" w14:textId="26B2FE69" w:rsidR="00A65867" w:rsidRDefault="00810727" w:rsidP="005B784C">
      <w:pPr>
        <w:rPr>
          <w:bCs/>
          <w:szCs w:val="20"/>
        </w:rPr>
      </w:pPr>
      <w:r w:rsidRPr="00810727">
        <w:rPr>
          <w:bCs/>
          <w:szCs w:val="20"/>
        </w:rPr>
        <w:t>https://www.liturgie.cz/</w:t>
      </w:r>
    </w:p>
    <w:p w14:paraId="39971B5F" w14:textId="77777777" w:rsidR="00810727" w:rsidRDefault="00810727" w:rsidP="005B784C">
      <w:pPr>
        <w:rPr>
          <w:bCs/>
          <w:szCs w:val="20"/>
        </w:rPr>
      </w:pPr>
    </w:p>
    <w:p w14:paraId="6956C5DB" w14:textId="01E0259E" w:rsidR="00810727" w:rsidRPr="005B784C" w:rsidRDefault="00810727" w:rsidP="005B784C">
      <w:pPr>
        <w:rPr>
          <w:bCs/>
          <w:szCs w:val="20"/>
        </w:rPr>
      </w:pPr>
      <w:r w:rsidRPr="00810727">
        <w:rPr>
          <w:bCs/>
          <w:szCs w:val="20"/>
        </w:rPr>
        <w:t>https://www.radiovaticana.cz</w:t>
      </w:r>
    </w:p>
    <w:bookmarkEnd w:id="44"/>
    <w:p w14:paraId="27F688ED" w14:textId="77777777" w:rsidR="002A6E1E" w:rsidRPr="002A6E1E" w:rsidRDefault="002A6E1E" w:rsidP="009377A1">
      <w:pPr>
        <w:rPr>
          <w:bCs/>
          <w:szCs w:val="20"/>
        </w:rPr>
      </w:pPr>
    </w:p>
    <w:p w14:paraId="3890CDE0" w14:textId="77777777" w:rsidR="002A6E1E" w:rsidRDefault="002A6E1E" w:rsidP="009377A1">
      <w:pPr>
        <w:rPr>
          <w:b/>
          <w:sz w:val="28"/>
        </w:rPr>
      </w:pPr>
    </w:p>
    <w:p w14:paraId="7CB7F0F1" w14:textId="77777777" w:rsidR="002A6E1E" w:rsidRDefault="002A6E1E" w:rsidP="009377A1">
      <w:pPr>
        <w:rPr>
          <w:b/>
          <w:sz w:val="28"/>
        </w:rPr>
      </w:pPr>
    </w:p>
    <w:p w14:paraId="1043A758" w14:textId="77777777" w:rsidR="002A6E1E" w:rsidRDefault="002A6E1E" w:rsidP="009377A1">
      <w:pPr>
        <w:rPr>
          <w:b/>
          <w:sz w:val="28"/>
        </w:rPr>
      </w:pPr>
    </w:p>
    <w:sectPr w:rsidR="002A6E1E" w:rsidSect="00CA2946">
      <w:headerReference w:type="default" r:id="rId9"/>
      <w:footerReference w:type="default" r:id="rId10"/>
      <w:pgSz w:w="11906" w:h="16838"/>
      <w:pgMar w:top="1418" w:right="1418"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2B0C1" w14:textId="77777777" w:rsidR="00CA2946" w:rsidRDefault="00CA2946" w:rsidP="00603316">
      <w:pPr>
        <w:spacing w:line="240" w:lineRule="auto"/>
      </w:pPr>
      <w:r>
        <w:separator/>
      </w:r>
    </w:p>
  </w:endnote>
  <w:endnote w:type="continuationSeparator" w:id="0">
    <w:p w14:paraId="7AECC4EF" w14:textId="77777777" w:rsidR="00CA2946" w:rsidRDefault="00CA2946" w:rsidP="006033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7862F" w14:textId="387870CF" w:rsidR="00A5395D" w:rsidRDefault="00A5395D">
    <w:pPr>
      <w:pStyle w:val="Zpat"/>
      <w:jc w:val="center"/>
    </w:pPr>
  </w:p>
  <w:p w14:paraId="700023E4" w14:textId="77777777" w:rsidR="00A5395D" w:rsidRDefault="00A539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074617"/>
      <w:docPartObj>
        <w:docPartGallery w:val="Page Numbers (Bottom of Page)"/>
        <w:docPartUnique/>
      </w:docPartObj>
    </w:sdtPr>
    <w:sdtContent>
      <w:p w14:paraId="644A9174" w14:textId="77777777" w:rsidR="00A5395D" w:rsidRDefault="00A5395D">
        <w:pPr>
          <w:pStyle w:val="Zpat"/>
          <w:jc w:val="center"/>
        </w:pPr>
        <w:r>
          <w:fldChar w:fldCharType="begin"/>
        </w:r>
        <w:r>
          <w:instrText>PAGE   \* MERGEFORMAT</w:instrText>
        </w:r>
        <w:r>
          <w:fldChar w:fldCharType="separate"/>
        </w:r>
        <w:r w:rsidR="003A57F6">
          <w:rPr>
            <w:noProof/>
          </w:rPr>
          <w:t>70</w:t>
        </w:r>
        <w:r>
          <w:fldChar w:fldCharType="end"/>
        </w:r>
      </w:p>
    </w:sdtContent>
  </w:sdt>
  <w:p w14:paraId="1BBB078E" w14:textId="77777777" w:rsidR="00A5395D" w:rsidRDefault="00A539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B364A" w14:textId="77777777" w:rsidR="00CA2946" w:rsidRDefault="00CA2946" w:rsidP="00603316">
      <w:pPr>
        <w:spacing w:line="240" w:lineRule="auto"/>
      </w:pPr>
      <w:r>
        <w:separator/>
      </w:r>
    </w:p>
  </w:footnote>
  <w:footnote w:type="continuationSeparator" w:id="0">
    <w:p w14:paraId="50175BDA" w14:textId="77777777" w:rsidR="00CA2946" w:rsidRDefault="00CA2946" w:rsidP="00603316">
      <w:pPr>
        <w:spacing w:line="240" w:lineRule="auto"/>
      </w:pPr>
      <w:r>
        <w:continuationSeparator/>
      </w:r>
    </w:p>
  </w:footnote>
  <w:footnote w:id="1">
    <w:p w14:paraId="49A77B17" w14:textId="69AF1A0C" w:rsidR="00A5395D" w:rsidRDefault="00A5395D">
      <w:pPr>
        <w:pStyle w:val="Textpoznpodarou"/>
      </w:pPr>
      <w:r>
        <w:rPr>
          <w:rStyle w:val="Znakapoznpodarou"/>
        </w:rPr>
        <w:footnoteRef/>
      </w:r>
      <w:r>
        <w:t xml:space="preserve"> SC 14.</w:t>
      </w:r>
    </w:p>
  </w:footnote>
  <w:footnote w:id="2">
    <w:p w14:paraId="3E51C6B6" w14:textId="199D2E3B" w:rsidR="00A5395D" w:rsidRDefault="00A5395D">
      <w:pPr>
        <w:pStyle w:val="Textpoznpodarou"/>
      </w:pPr>
      <w:r>
        <w:rPr>
          <w:rStyle w:val="Znakapoznpodarou"/>
        </w:rPr>
        <w:footnoteRef/>
      </w:r>
      <w:r>
        <w:t xml:space="preserve"> SC 47.</w:t>
      </w:r>
    </w:p>
  </w:footnote>
  <w:footnote w:id="3">
    <w:p w14:paraId="75D54BF0" w14:textId="4AF68FEC" w:rsidR="00A5395D" w:rsidRPr="00B731D4" w:rsidRDefault="00A5395D">
      <w:pPr>
        <w:pStyle w:val="Textpoznpodarou"/>
      </w:pPr>
      <w:r>
        <w:rPr>
          <w:rStyle w:val="Znakapoznpodarou"/>
        </w:rPr>
        <w:footnoteRef/>
      </w:r>
      <w:r>
        <w:t xml:space="preserve"> Slovo </w:t>
      </w:r>
      <w:r>
        <w:rPr>
          <w:i/>
          <w:iCs/>
        </w:rPr>
        <w:t xml:space="preserve">Eucharistie </w:t>
      </w:r>
      <w:r>
        <w:t>pochází z řečtiny a v překladu znamená „vděčné smýšlení“ nebo „díkůvzdání“.</w:t>
      </w:r>
    </w:p>
  </w:footnote>
  <w:footnote w:id="4">
    <w:p w14:paraId="6E1061A3" w14:textId="4BBD87CC" w:rsidR="00A5395D" w:rsidRDefault="00A5395D">
      <w:pPr>
        <w:pStyle w:val="Textpoznpodarou"/>
      </w:pPr>
      <w:r>
        <w:rPr>
          <w:rStyle w:val="Znakapoznpodarou"/>
        </w:rPr>
        <w:footnoteRef/>
      </w:r>
      <w:r>
        <w:t xml:space="preserve"> Srov. KKC 1324.</w:t>
      </w:r>
    </w:p>
  </w:footnote>
  <w:footnote w:id="5">
    <w:p w14:paraId="5FBE0DDF" w14:textId="774C40BB" w:rsidR="00A5395D" w:rsidRDefault="00A5395D">
      <w:pPr>
        <w:pStyle w:val="Textpoznpodarou"/>
      </w:pPr>
      <w:r>
        <w:rPr>
          <w:rStyle w:val="Znakapoznpodarou"/>
        </w:rPr>
        <w:footnoteRef/>
      </w:r>
      <w:r>
        <w:t xml:space="preserve"> </w:t>
      </w:r>
      <w:r>
        <w:t>Mt 4,4 „…Ne jenom chlebem bude člověk živ, ale každým slovem, které vychází z Božích úst.“</w:t>
      </w:r>
    </w:p>
  </w:footnote>
  <w:footnote w:id="6">
    <w:p w14:paraId="27485C70" w14:textId="359C5F1A" w:rsidR="00A5395D" w:rsidRDefault="00A5395D">
      <w:pPr>
        <w:pStyle w:val="Textpoznpodarou"/>
      </w:pPr>
      <w:r>
        <w:rPr>
          <w:rStyle w:val="Znakapoznpodarou"/>
        </w:rPr>
        <w:footnoteRef/>
      </w:r>
      <w:r>
        <w:t xml:space="preserve"> Srov. SC 48.</w:t>
      </w:r>
    </w:p>
  </w:footnote>
  <w:footnote w:id="7">
    <w:p w14:paraId="2544C573" w14:textId="4DE31394" w:rsidR="00A5395D" w:rsidRDefault="00A5395D">
      <w:pPr>
        <w:pStyle w:val="Textpoznpodarou"/>
      </w:pPr>
      <w:r>
        <w:rPr>
          <w:rStyle w:val="Znakapoznpodarou"/>
        </w:rPr>
        <w:footnoteRef/>
      </w:r>
      <w:r>
        <w:t xml:space="preserve"> </w:t>
      </w:r>
      <w:r>
        <w:t>Mt 26, 26-29.</w:t>
      </w:r>
    </w:p>
  </w:footnote>
  <w:footnote w:id="8">
    <w:p w14:paraId="2453A2E6" w14:textId="1B730130" w:rsidR="00A5395D" w:rsidRDefault="00A5395D">
      <w:pPr>
        <w:pStyle w:val="Textpoznpodarou"/>
      </w:pPr>
      <w:r>
        <w:rPr>
          <w:rStyle w:val="Znakapoznpodarou"/>
        </w:rPr>
        <w:footnoteRef/>
      </w:r>
      <w:r>
        <w:t xml:space="preserve"> </w:t>
      </w:r>
      <w:r>
        <w:t>Mk 14, 22-25.</w:t>
      </w:r>
    </w:p>
  </w:footnote>
  <w:footnote w:id="9">
    <w:p w14:paraId="5C181748" w14:textId="260161E9" w:rsidR="00A5395D" w:rsidRDefault="00A5395D">
      <w:pPr>
        <w:pStyle w:val="Textpoznpodarou"/>
      </w:pPr>
      <w:r>
        <w:rPr>
          <w:rStyle w:val="Znakapoznpodarou"/>
        </w:rPr>
        <w:footnoteRef/>
      </w:r>
      <w:r>
        <w:t xml:space="preserve"> </w:t>
      </w:r>
      <w:r>
        <w:t>Lk 22, 15-20.</w:t>
      </w:r>
    </w:p>
  </w:footnote>
  <w:footnote w:id="10">
    <w:p w14:paraId="004AFAC5" w14:textId="2B8F8A8C" w:rsidR="00A5395D" w:rsidRDefault="00A5395D">
      <w:pPr>
        <w:pStyle w:val="Textpoznpodarou"/>
      </w:pPr>
      <w:r>
        <w:rPr>
          <w:rStyle w:val="Znakapoznpodarou"/>
        </w:rPr>
        <w:footnoteRef/>
      </w:r>
      <w:r>
        <w:t xml:space="preserve"> 1. </w:t>
      </w:r>
      <w:r>
        <w:t>Kor 11, 23-25.</w:t>
      </w:r>
    </w:p>
  </w:footnote>
  <w:footnote w:id="11">
    <w:p w14:paraId="6A9BD904" w14:textId="1F0425E0" w:rsidR="00A5395D" w:rsidRDefault="00A5395D">
      <w:pPr>
        <w:pStyle w:val="Textpoznpodarou"/>
      </w:pPr>
      <w:r>
        <w:rPr>
          <w:rStyle w:val="Znakapoznpodarou"/>
        </w:rPr>
        <w:footnoteRef/>
      </w:r>
      <w:r>
        <w:t xml:space="preserve"> Jan 6, 22-59.</w:t>
      </w:r>
    </w:p>
  </w:footnote>
  <w:footnote w:id="12">
    <w:p w14:paraId="5A95B7B9" w14:textId="5CD9B698" w:rsidR="00A5395D" w:rsidRDefault="00A5395D">
      <w:pPr>
        <w:pStyle w:val="Textpoznpodarou"/>
      </w:pPr>
      <w:r>
        <w:rPr>
          <w:rStyle w:val="Znakapoznpodarou"/>
        </w:rPr>
        <w:footnoteRef/>
      </w:r>
      <w:r>
        <w:t xml:space="preserve"> Sk 20, 7-8: První den v týdnu jsme se sešli k lámání chleba a Pavel promluvil ke shromáždění. Protože chtěl na druhý den odcestovat, protáhl řeč až do půlnoci. Byli jsme shromážděni v horní místnosti, kde bylo mnoho lamp. </w:t>
      </w:r>
    </w:p>
    <w:p w14:paraId="11F666AB" w14:textId="6583AB29" w:rsidR="00A5395D" w:rsidRDefault="00A5395D">
      <w:pPr>
        <w:pStyle w:val="Textpoznpodarou"/>
      </w:pPr>
      <w:r>
        <w:t>Sk 2, 46-47: Každého dne pobývali svorně v chrámu, po domech lámali chléb a dělili se svorně o jídlo s radostí a s upřímným srdcem. Chválili Boha a byli všemu lidu milí. A Pán denně přidával k jejich společenství ty, které povolával ke spáse.</w:t>
      </w:r>
    </w:p>
  </w:footnote>
  <w:footnote w:id="13">
    <w:p w14:paraId="4A816A6F" w14:textId="62F2E4D2" w:rsidR="00A5395D" w:rsidRDefault="00A5395D">
      <w:pPr>
        <w:pStyle w:val="Textpoznpodarou"/>
      </w:pPr>
      <w:r>
        <w:rPr>
          <w:rStyle w:val="Znakapoznpodarou"/>
        </w:rPr>
        <w:footnoteRef/>
      </w:r>
      <w:r>
        <w:t xml:space="preserve">Srov. Adolf </w:t>
      </w:r>
      <w:r>
        <w:rPr>
          <w:smallCaps/>
        </w:rPr>
        <w:t>Adam</w:t>
      </w:r>
      <w:r w:rsidRPr="000763CD">
        <w:t>, </w:t>
      </w:r>
      <w:r w:rsidRPr="000763CD">
        <w:rPr>
          <w:i/>
          <w:iCs/>
        </w:rPr>
        <w:t>Liturgika: Křesťanská bohoslužba a její vývoj</w:t>
      </w:r>
      <w:r w:rsidRPr="000763CD">
        <w:t>.</w:t>
      </w:r>
      <w:r>
        <w:t xml:space="preserve"> Praha: Vyšehrad, 2001, s. 28-29.</w:t>
      </w:r>
    </w:p>
  </w:footnote>
  <w:footnote w:id="14">
    <w:p w14:paraId="14077371" w14:textId="624E953E" w:rsidR="00A5395D" w:rsidRDefault="00A5395D">
      <w:pPr>
        <w:pStyle w:val="Textpoznpodarou"/>
      </w:pPr>
      <w:r>
        <w:rPr>
          <w:rStyle w:val="Znakapoznpodarou"/>
        </w:rPr>
        <w:footnoteRef/>
      </w:r>
      <w:r>
        <w:t xml:space="preserve"> Sv. Justin, </w:t>
      </w:r>
      <w:r>
        <w:rPr>
          <w:i/>
          <w:iCs/>
        </w:rPr>
        <w:t>Apologiae</w:t>
      </w:r>
      <w:r>
        <w:t>, 1, 65 a 67.</w:t>
      </w:r>
    </w:p>
  </w:footnote>
  <w:footnote w:id="15">
    <w:p w14:paraId="0F5E0C20" w14:textId="59C1A908" w:rsidR="00A5395D" w:rsidRDefault="00A5395D">
      <w:pPr>
        <w:pStyle w:val="Textpoznpodarou"/>
      </w:pPr>
      <w:r>
        <w:rPr>
          <w:rStyle w:val="Znakapoznpodarou"/>
        </w:rPr>
        <w:footnoteRef/>
      </w:r>
      <w:r>
        <w:t xml:space="preserve"> Tamtéž.</w:t>
      </w:r>
    </w:p>
  </w:footnote>
  <w:footnote w:id="16">
    <w:p w14:paraId="5DEE12EB" w14:textId="5BB20440" w:rsidR="00A5395D" w:rsidRDefault="00A5395D">
      <w:pPr>
        <w:pStyle w:val="Textpoznpodarou"/>
      </w:pPr>
      <w:r>
        <w:rPr>
          <w:rStyle w:val="Znakapoznpodarou"/>
        </w:rPr>
        <w:footnoteRef/>
      </w:r>
      <w:r>
        <w:t xml:space="preserve"> Srov. </w:t>
      </w:r>
      <w:r w:rsidRPr="007345D1">
        <w:rPr>
          <w:smallCaps/>
        </w:rPr>
        <w:t>A</w:t>
      </w:r>
      <w:r>
        <w:rPr>
          <w:smallCaps/>
        </w:rPr>
        <w:t>dam</w:t>
      </w:r>
      <w:r w:rsidRPr="000763CD">
        <w:t>, </w:t>
      </w:r>
      <w:r w:rsidRPr="000763CD">
        <w:rPr>
          <w:i/>
          <w:iCs/>
        </w:rPr>
        <w:t>Liturgika: Křesťanská bohoslužba a její vývoj</w:t>
      </w:r>
      <w:r>
        <w:t>, s. 31.</w:t>
      </w:r>
    </w:p>
  </w:footnote>
  <w:footnote w:id="17">
    <w:p w14:paraId="16DC75B2" w14:textId="0E763F2D" w:rsidR="00A5395D" w:rsidRDefault="00A5395D">
      <w:pPr>
        <w:pStyle w:val="Textpoznpodarou"/>
      </w:pPr>
      <w:r>
        <w:rPr>
          <w:rStyle w:val="Znakapoznpodarou"/>
        </w:rPr>
        <w:footnoteRef/>
      </w:r>
      <w:r>
        <w:t xml:space="preserve"> Srov. Tamtéž, s. 40.</w:t>
      </w:r>
    </w:p>
  </w:footnote>
  <w:footnote w:id="18">
    <w:p w14:paraId="7BD71ADB" w14:textId="57E2AEAE" w:rsidR="00A5395D" w:rsidRPr="00543813" w:rsidRDefault="00A5395D">
      <w:pPr>
        <w:pStyle w:val="Textpoznpodarou"/>
      </w:pPr>
      <w:r>
        <w:rPr>
          <w:rStyle w:val="Znakapoznpodarou"/>
        </w:rPr>
        <w:footnoteRef/>
      </w:r>
      <w:r>
        <w:t xml:space="preserve"> </w:t>
      </w:r>
      <w:r>
        <w:rPr>
          <w:i/>
          <w:iCs/>
        </w:rPr>
        <w:t>Ordo Romanus Antiquus</w:t>
      </w:r>
      <w:r>
        <w:t>.</w:t>
      </w:r>
    </w:p>
  </w:footnote>
  <w:footnote w:id="19">
    <w:p w14:paraId="7E8EE2BB" w14:textId="794E43FA" w:rsidR="00A5395D" w:rsidRPr="00543813" w:rsidRDefault="00A5395D">
      <w:pPr>
        <w:pStyle w:val="Textpoznpodarou"/>
      </w:pPr>
      <w:r>
        <w:rPr>
          <w:rStyle w:val="Znakapoznpodarou"/>
        </w:rPr>
        <w:footnoteRef/>
      </w:r>
      <w:r>
        <w:t xml:space="preserve"> </w:t>
      </w:r>
      <w:r>
        <w:rPr>
          <w:i/>
          <w:iCs/>
        </w:rPr>
        <w:t>Římsko-germánský pontifikál</w:t>
      </w:r>
      <w:r>
        <w:t xml:space="preserve">. Liturgická kniha sepsaná kolem roku 950 v klášteře sv. </w:t>
      </w:r>
      <w:r>
        <w:t>Albána v Mohuči.</w:t>
      </w:r>
    </w:p>
  </w:footnote>
  <w:footnote w:id="20">
    <w:p w14:paraId="3EE8D159" w14:textId="61898431" w:rsidR="00A5395D" w:rsidRDefault="00A5395D">
      <w:pPr>
        <w:pStyle w:val="Textpoznpodarou"/>
      </w:pPr>
      <w:r>
        <w:rPr>
          <w:rStyle w:val="Znakapoznpodarou"/>
        </w:rPr>
        <w:footnoteRef/>
      </w:r>
      <w:r>
        <w:t xml:space="preserve"> Srov. </w:t>
      </w:r>
      <w:r w:rsidRPr="007345D1">
        <w:rPr>
          <w:smallCaps/>
        </w:rPr>
        <w:t>A</w:t>
      </w:r>
      <w:r>
        <w:rPr>
          <w:smallCaps/>
        </w:rPr>
        <w:t>dam</w:t>
      </w:r>
      <w:r w:rsidRPr="000763CD">
        <w:t>, </w:t>
      </w:r>
      <w:r w:rsidRPr="000763CD">
        <w:rPr>
          <w:i/>
          <w:iCs/>
        </w:rPr>
        <w:t>Liturgika: Křesťanská bohoslužba a její vývoj</w:t>
      </w:r>
      <w:r>
        <w:t>, s. 45-46.</w:t>
      </w:r>
    </w:p>
  </w:footnote>
  <w:footnote w:id="21">
    <w:p w14:paraId="7C0E1B4C" w14:textId="597CD202" w:rsidR="00A5395D" w:rsidRDefault="00A5395D">
      <w:pPr>
        <w:pStyle w:val="Textpoznpodarou"/>
      </w:pPr>
      <w:r>
        <w:rPr>
          <w:rStyle w:val="Znakapoznpodarou"/>
        </w:rPr>
        <w:footnoteRef/>
      </w:r>
      <w:r>
        <w:t xml:space="preserve"> Srov. Tridentský koncil: DS 1740.</w:t>
      </w:r>
    </w:p>
  </w:footnote>
  <w:footnote w:id="22">
    <w:p w14:paraId="792B8635" w14:textId="75514F5D" w:rsidR="00A5395D" w:rsidRPr="00332806" w:rsidRDefault="00A5395D">
      <w:pPr>
        <w:pStyle w:val="Textpoznpodarou"/>
        <w:rPr>
          <w:i/>
          <w:iCs/>
        </w:rPr>
      </w:pPr>
      <w:r>
        <w:rPr>
          <w:rStyle w:val="Znakapoznpodarou"/>
        </w:rPr>
        <w:footnoteRef/>
      </w:r>
      <w:r>
        <w:t xml:space="preserve"> </w:t>
      </w:r>
      <w:r w:rsidRPr="007345D1">
        <w:rPr>
          <w:smallCaps/>
        </w:rPr>
        <w:t>A</w:t>
      </w:r>
      <w:r>
        <w:rPr>
          <w:smallCaps/>
        </w:rPr>
        <w:t>dam</w:t>
      </w:r>
      <w:r w:rsidRPr="000763CD">
        <w:t>, </w:t>
      </w:r>
      <w:r w:rsidRPr="000763CD">
        <w:rPr>
          <w:i/>
          <w:iCs/>
        </w:rPr>
        <w:t>Liturgika: Křesťanská bohoslužba a její vývoj</w:t>
      </w:r>
      <w:r>
        <w:t>, s</w:t>
      </w:r>
      <w:r>
        <w:rPr>
          <w:bCs/>
        </w:rPr>
        <w:t>. 50.</w:t>
      </w:r>
    </w:p>
  </w:footnote>
  <w:footnote w:id="23">
    <w:p w14:paraId="3C2FF777" w14:textId="572D999B" w:rsidR="00A5395D" w:rsidRDefault="00A5395D">
      <w:pPr>
        <w:pStyle w:val="Textpoznpodarou"/>
      </w:pPr>
      <w:r>
        <w:rPr>
          <w:rStyle w:val="Znakapoznpodarou"/>
        </w:rPr>
        <w:footnoteRef/>
      </w:r>
      <w:r>
        <w:t xml:space="preserve"> SC 48.</w:t>
      </w:r>
    </w:p>
  </w:footnote>
  <w:footnote w:id="24">
    <w:p w14:paraId="053B2C0B" w14:textId="2B05DF20" w:rsidR="00A5395D" w:rsidRDefault="00A5395D">
      <w:pPr>
        <w:pStyle w:val="Textpoznpodarou"/>
      </w:pPr>
      <w:r>
        <w:rPr>
          <w:rStyle w:val="Znakapoznpodarou"/>
        </w:rPr>
        <w:footnoteRef/>
      </w:r>
      <w:r>
        <w:t xml:space="preserve"> SC 50. </w:t>
      </w:r>
    </w:p>
  </w:footnote>
  <w:footnote w:id="25">
    <w:p w14:paraId="4E1B3A47" w14:textId="6D258B83" w:rsidR="00A5395D" w:rsidRPr="009D36E9" w:rsidRDefault="00A5395D">
      <w:pPr>
        <w:pStyle w:val="Textpoznpodarou"/>
      </w:pPr>
      <w:r>
        <w:rPr>
          <w:rStyle w:val="Znakapoznpodarou"/>
        </w:rPr>
        <w:footnoteRef/>
      </w:r>
      <w:r>
        <w:t xml:space="preserve"> </w:t>
      </w:r>
      <w:r>
        <w:rPr>
          <w:i/>
          <w:iCs/>
        </w:rPr>
        <w:t xml:space="preserve">Ambon </w:t>
      </w:r>
      <w:r>
        <w:t>je místo určené pro hlásání Božího slova.</w:t>
      </w:r>
    </w:p>
  </w:footnote>
  <w:footnote w:id="26">
    <w:p w14:paraId="693C2926" w14:textId="2FC67E9A" w:rsidR="00A5395D" w:rsidRPr="009D36E9" w:rsidRDefault="00A5395D">
      <w:pPr>
        <w:pStyle w:val="Textpoznpodarou"/>
      </w:pPr>
      <w:r>
        <w:rPr>
          <w:rStyle w:val="Znakapoznpodarou"/>
        </w:rPr>
        <w:footnoteRef/>
      </w:r>
      <w:r>
        <w:t xml:space="preserve"> </w:t>
      </w:r>
      <w:r>
        <w:rPr>
          <w:i/>
          <w:iCs/>
        </w:rPr>
        <w:t xml:space="preserve">Sedes </w:t>
      </w:r>
      <w:r>
        <w:t xml:space="preserve">je sedadlo určené pro kněze, který předsedá liturgii. </w:t>
      </w:r>
    </w:p>
  </w:footnote>
  <w:footnote w:id="27">
    <w:p w14:paraId="5708B252" w14:textId="71F6162E" w:rsidR="00A5395D" w:rsidRDefault="00A5395D">
      <w:pPr>
        <w:pStyle w:val="Textpoznpodarou"/>
      </w:pPr>
      <w:r>
        <w:rPr>
          <w:rStyle w:val="Znakapoznpodarou"/>
        </w:rPr>
        <w:footnoteRef/>
      </w:r>
      <w:r>
        <w:t xml:space="preserve"> Srov. SC 56.</w:t>
      </w:r>
    </w:p>
  </w:footnote>
  <w:footnote w:id="28">
    <w:p w14:paraId="63DBE74B" w14:textId="4DB16A9F" w:rsidR="00A5395D" w:rsidRDefault="00A5395D">
      <w:pPr>
        <w:pStyle w:val="Textpoznpodarou"/>
      </w:pPr>
      <w:r>
        <w:rPr>
          <w:rStyle w:val="Znakapoznpodarou"/>
        </w:rPr>
        <w:footnoteRef/>
      </w:r>
      <w:r>
        <w:t xml:space="preserve"> Srov. </w:t>
      </w:r>
      <w:r w:rsidRPr="00453FFE">
        <w:rPr>
          <w:i/>
          <w:iCs/>
        </w:rPr>
        <w:t>Ordo Missae: Mešní řád</w:t>
      </w:r>
      <w:r w:rsidRPr="00453FFE">
        <w:t>. Olomouc: Matice cyrilometodějská, 2002.</w:t>
      </w:r>
    </w:p>
  </w:footnote>
  <w:footnote w:id="29">
    <w:p w14:paraId="67D85A7D" w14:textId="26B14D67" w:rsidR="00A5395D" w:rsidRDefault="00A5395D">
      <w:pPr>
        <w:pStyle w:val="Textpoznpodarou"/>
      </w:pPr>
      <w:r>
        <w:rPr>
          <w:rStyle w:val="Znakapoznpodarou"/>
        </w:rPr>
        <w:footnoteRef/>
      </w:r>
      <w:r>
        <w:t xml:space="preserve"> Srov. </w:t>
      </w:r>
      <w:r w:rsidRPr="007345D1">
        <w:rPr>
          <w:smallCaps/>
        </w:rPr>
        <w:t>A</w:t>
      </w:r>
      <w:r>
        <w:rPr>
          <w:smallCaps/>
        </w:rPr>
        <w:t>dam</w:t>
      </w:r>
      <w:r w:rsidRPr="000763CD">
        <w:t>, </w:t>
      </w:r>
      <w:r w:rsidRPr="000763CD">
        <w:rPr>
          <w:i/>
          <w:iCs/>
        </w:rPr>
        <w:t>Liturgika: Křesťanská bohoslužba a její vývoj</w:t>
      </w:r>
      <w:r>
        <w:t>, s. 187-188.</w:t>
      </w:r>
    </w:p>
  </w:footnote>
  <w:footnote w:id="30">
    <w:p w14:paraId="1CCA7557" w14:textId="33A9B3BF" w:rsidR="00A5395D" w:rsidRDefault="00A5395D">
      <w:pPr>
        <w:pStyle w:val="Textpoznpodarou"/>
      </w:pPr>
      <w:r>
        <w:rPr>
          <w:rStyle w:val="Znakapoznpodarou"/>
        </w:rPr>
        <w:footnoteRef/>
      </w:r>
      <w:r>
        <w:t xml:space="preserve"> Řím 12,1.</w:t>
      </w:r>
    </w:p>
  </w:footnote>
  <w:footnote w:id="31">
    <w:p w14:paraId="333D954F" w14:textId="00AC47FC" w:rsidR="00A5395D" w:rsidRDefault="00A5395D">
      <w:pPr>
        <w:pStyle w:val="Textpoznpodarou"/>
      </w:pPr>
      <w:r>
        <w:rPr>
          <w:rStyle w:val="Znakapoznpodarou"/>
        </w:rPr>
        <w:footnoteRef/>
      </w:r>
      <w:r>
        <w:t xml:space="preserve"> Srov. Radek </w:t>
      </w:r>
      <w:r w:rsidRPr="007345D1">
        <w:rPr>
          <w:smallCaps/>
        </w:rPr>
        <w:t>T</w:t>
      </w:r>
      <w:r>
        <w:rPr>
          <w:smallCaps/>
        </w:rPr>
        <w:t>ichý</w:t>
      </w:r>
      <w:r>
        <w:t xml:space="preserve">, </w:t>
      </w:r>
      <w:r>
        <w:rPr>
          <w:i/>
          <w:iCs/>
        </w:rPr>
        <w:t>Mše svatá pro začátečníky i mírně pokročilé</w:t>
      </w:r>
      <w:r>
        <w:t>, Praha: Karmelitánské nakladatelství, 2018, s. 8-9.</w:t>
      </w:r>
    </w:p>
  </w:footnote>
  <w:footnote w:id="32">
    <w:p w14:paraId="2926716B" w14:textId="71D7C874" w:rsidR="00A5395D" w:rsidRPr="00103BD9" w:rsidRDefault="00A5395D">
      <w:pPr>
        <w:pStyle w:val="Textpoznpodarou"/>
      </w:pPr>
      <w:r>
        <w:rPr>
          <w:rStyle w:val="Znakapoznpodarou"/>
        </w:rPr>
        <w:footnoteRef/>
      </w:r>
      <w:r>
        <w:t xml:space="preserve"> </w:t>
      </w:r>
      <w:r>
        <w:rPr>
          <w:i/>
          <w:iCs/>
        </w:rPr>
        <w:t xml:space="preserve">Presbytář </w:t>
      </w:r>
      <w:r>
        <w:t>je chrámový prostor vyhrazený kněžím, přisluhujícím, ministrantům, atd., kolem hlavního oltáře.</w:t>
      </w:r>
    </w:p>
  </w:footnote>
  <w:footnote w:id="33">
    <w:p w14:paraId="16C350AB" w14:textId="76AEB43E" w:rsidR="00A5395D" w:rsidRDefault="00A5395D">
      <w:pPr>
        <w:pStyle w:val="Textpoznpodarou"/>
      </w:pPr>
      <w:r>
        <w:rPr>
          <w:rStyle w:val="Znakapoznpodarou"/>
        </w:rPr>
        <w:footnoteRef/>
      </w:r>
      <w:r>
        <w:t xml:space="preserve"> Srov. Pavel </w:t>
      </w:r>
      <w:r w:rsidRPr="007345D1">
        <w:rPr>
          <w:smallCaps/>
        </w:rPr>
        <w:t>K</w:t>
      </w:r>
      <w:r>
        <w:rPr>
          <w:smallCaps/>
        </w:rPr>
        <w:t>opeček</w:t>
      </w:r>
      <w:r w:rsidRPr="00FB1A84">
        <w:t>, </w:t>
      </w:r>
      <w:r w:rsidRPr="00FB1A84">
        <w:rPr>
          <w:i/>
          <w:iCs/>
        </w:rPr>
        <w:t>Fundamentální liturgika: Křesťanské slavení: teologie, historie a pastorace</w:t>
      </w:r>
      <w:r>
        <w:t>,</w:t>
      </w:r>
      <w:r w:rsidRPr="006938C2">
        <w:rPr>
          <w:bCs/>
          <w:sz w:val="24"/>
        </w:rPr>
        <w:t xml:space="preserve"> </w:t>
      </w:r>
      <w:r w:rsidRPr="006938C2">
        <w:rPr>
          <w:bCs/>
        </w:rPr>
        <w:t>Olomouc: Univerzita Palackého v Olomouci, 2020</w:t>
      </w:r>
      <w:r>
        <w:t>,</w:t>
      </w:r>
      <w:r>
        <w:rPr>
          <w:i/>
          <w:iCs/>
        </w:rPr>
        <w:t xml:space="preserve"> s</w:t>
      </w:r>
      <w:r w:rsidRPr="00FB1A84">
        <w:t xml:space="preserve">. </w:t>
      </w:r>
      <w:r>
        <w:t>181-182.</w:t>
      </w:r>
    </w:p>
  </w:footnote>
  <w:footnote w:id="34">
    <w:p w14:paraId="153545C4" w14:textId="1630E9E9" w:rsidR="00A5395D" w:rsidRDefault="00A5395D">
      <w:pPr>
        <w:pStyle w:val="Textpoznpodarou"/>
      </w:pPr>
      <w:r>
        <w:rPr>
          <w:rStyle w:val="Znakapoznpodarou"/>
        </w:rPr>
        <w:footnoteRef/>
      </w:r>
      <w:r>
        <w:t xml:space="preserve"> Srov. Ž 141,2.</w:t>
      </w:r>
    </w:p>
  </w:footnote>
  <w:footnote w:id="35">
    <w:p w14:paraId="5749FC08" w14:textId="48446BC0" w:rsidR="00A5395D" w:rsidRDefault="00A5395D">
      <w:pPr>
        <w:pStyle w:val="Textpoznpodarou"/>
      </w:pPr>
      <w:r>
        <w:rPr>
          <w:rStyle w:val="Znakapoznpodarou"/>
        </w:rPr>
        <w:footnoteRef/>
      </w:r>
      <w:r>
        <w:t xml:space="preserve"> Srov. </w:t>
      </w:r>
      <w:r w:rsidRPr="006938C2">
        <w:rPr>
          <w:smallCaps/>
        </w:rPr>
        <w:t>T</w:t>
      </w:r>
      <w:r>
        <w:rPr>
          <w:smallCaps/>
        </w:rPr>
        <w:t>ichý</w:t>
      </w:r>
      <w:r>
        <w:t xml:space="preserve">, </w:t>
      </w:r>
      <w:r>
        <w:rPr>
          <w:i/>
          <w:iCs/>
        </w:rPr>
        <w:t>Mše svatá pro začátečníky i mírně pokročilé</w:t>
      </w:r>
      <w:r>
        <w:t>, s. 15.</w:t>
      </w:r>
    </w:p>
  </w:footnote>
  <w:footnote w:id="36">
    <w:p w14:paraId="3D76D02D" w14:textId="0F0B5977" w:rsidR="00A5395D" w:rsidRDefault="00A5395D">
      <w:pPr>
        <w:pStyle w:val="Textpoznpodarou"/>
      </w:pPr>
      <w:r>
        <w:rPr>
          <w:rStyle w:val="Znakapoznpodarou"/>
        </w:rPr>
        <w:footnoteRef/>
      </w:r>
      <w:r>
        <w:t xml:space="preserve"> </w:t>
      </w:r>
      <w:r>
        <w:t>Flp 2,8.</w:t>
      </w:r>
    </w:p>
  </w:footnote>
  <w:footnote w:id="37">
    <w:p w14:paraId="318558C7" w14:textId="0385AE83" w:rsidR="00A5395D" w:rsidRDefault="00A5395D">
      <w:pPr>
        <w:pStyle w:val="Textpoznpodarou"/>
      </w:pPr>
      <w:r>
        <w:rPr>
          <w:rStyle w:val="Znakapoznpodarou"/>
        </w:rPr>
        <w:footnoteRef/>
      </w:r>
      <w:r>
        <w:t xml:space="preserve"> Srov. KKC 623.</w:t>
      </w:r>
    </w:p>
  </w:footnote>
  <w:footnote w:id="38">
    <w:p w14:paraId="71CD54AE" w14:textId="7EA85F2E" w:rsidR="00A5395D" w:rsidRDefault="00A5395D">
      <w:pPr>
        <w:pStyle w:val="Textpoznpodarou"/>
      </w:pPr>
      <w:r>
        <w:rPr>
          <w:rStyle w:val="Znakapoznpodarou"/>
        </w:rPr>
        <w:footnoteRef/>
      </w:r>
      <w:r>
        <w:t xml:space="preserve"> </w:t>
      </w:r>
      <w:r w:rsidRPr="00E61BA9">
        <w:t>Znamení kříže a pozdrav lidu. </w:t>
      </w:r>
      <w:r w:rsidRPr="00E61BA9">
        <w:rPr>
          <w:i/>
          <w:iCs/>
        </w:rPr>
        <w:t>Liturgie.cz</w:t>
      </w:r>
      <w:r w:rsidRPr="00E61BA9">
        <w:t> [online]. [cit. 202</w:t>
      </w:r>
      <w:r>
        <w:t>3</w:t>
      </w:r>
      <w:r w:rsidRPr="00E61BA9">
        <w:t>-</w:t>
      </w:r>
      <w:r>
        <w:t>12</w:t>
      </w:r>
      <w:r w:rsidRPr="00E61BA9">
        <w:t>-</w:t>
      </w:r>
      <w:r>
        <w:t>19</w:t>
      </w:r>
      <w:r w:rsidRPr="00E61BA9">
        <w:t>]. Dostupné z:</w:t>
      </w:r>
      <w:r>
        <w:t xml:space="preserve"> </w:t>
      </w:r>
      <w:r w:rsidRPr="00C7403B">
        <w:t>https://www.liturgie.cz/temata/mse-svata/uvodni-obrady/znameni-krize-a-pozdrav-lidu</w:t>
      </w:r>
      <w:r>
        <w:t>.</w:t>
      </w:r>
    </w:p>
  </w:footnote>
  <w:footnote w:id="39">
    <w:p w14:paraId="7F1516A9" w14:textId="318A413A" w:rsidR="00A5395D" w:rsidRDefault="00A5395D">
      <w:pPr>
        <w:pStyle w:val="Textpoznpodarou"/>
      </w:pPr>
      <w:r>
        <w:rPr>
          <w:rStyle w:val="Znakapoznpodarou"/>
        </w:rPr>
        <w:footnoteRef/>
      </w:r>
      <w:r>
        <w:t xml:space="preserve"> </w:t>
      </w:r>
      <w:r>
        <w:t xml:space="preserve">Mt 28,19: Jděte ke všem národům a získávejte mi učedníky, křtěte je ve jménu Otce i Syna i Ducha svatého. </w:t>
      </w:r>
    </w:p>
  </w:footnote>
  <w:footnote w:id="40">
    <w:p w14:paraId="68C38AAB" w14:textId="4DD4C6FE" w:rsidR="00A5395D" w:rsidRDefault="00A5395D">
      <w:pPr>
        <w:pStyle w:val="Textpoznpodarou"/>
      </w:pPr>
      <w:r>
        <w:rPr>
          <w:rStyle w:val="Znakapoznpodarou"/>
        </w:rPr>
        <w:footnoteRef/>
      </w:r>
      <w:r>
        <w:t xml:space="preserve"> Řím 6, 3-4: Nevíte snad, že všichni, kteří jsme pokřtěni v Krista Ježíše, byli jsme pokřtěni v jeho smrt? Byli jsme tedy křtem spolu s ním pohřbeni ve smrt, abychom – jako Kristus byl vzkříšen z mrtvých slavnou mocí svého Otce – i my vstoupili na cestu nového života.</w:t>
      </w:r>
    </w:p>
  </w:footnote>
  <w:footnote w:id="41">
    <w:p w14:paraId="0809FB82" w14:textId="47CAD5FC" w:rsidR="00A5395D" w:rsidRDefault="00A5395D">
      <w:pPr>
        <w:pStyle w:val="Textpoznpodarou"/>
      </w:pPr>
      <w:r>
        <w:rPr>
          <w:rStyle w:val="Znakapoznpodarou"/>
        </w:rPr>
        <w:footnoteRef/>
      </w:r>
      <w:r>
        <w:t xml:space="preserve"> Srov. VPŘM 50.</w:t>
      </w:r>
    </w:p>
  </w:footnote>
  <w:footnote w:id="42">
    <w:p w14:paraId="77FA4639" w14:textId="6830436B" w:rsidR="00A5395D" w:rsidRPr="00707B42" w:rsidRDefault="00A5395D">
      <w:pPr>
        <w:pStyle w:val="Textpoznpodarou"/>
      </w:pPr>
      <w:r>
        <w:rPr>
          <w:rStyle w:val="Znakapoznpodarou"/>
        </w:rPr>
        <w:footnoteRef/>
      </w:r>
      <w:r>
        <w:t xml:space="preserve"> </w:t>
      </w:r>
      <w:r>
        <w:rPr>
          <w:i/>
          <w:iCs/>
        </w:rPr>
        <w:t xml:space="preserve">Apsida </w:t>
      </w:r>
      <w:r>
        <w:t>jinými slovy též kněžiště.</w:t>
      </w:r>
    </w:p>
  </w:footnote>
  <w:footnote w:id="43">
    <w:p w14:paraId="63EA17D0" w14:textId="45BCE84E" w:rsidR="00A5395D" w:rsidRPr="00707B42" w:rsidRDefault="00A5395D">
      <w:pPr>
        <w:pStyle w:val="Textpoznpodarou"/>
        <w:rPr>
          <w:i/>
          <w:iCs/>
        </w:rPr>
      </w:pPr>
      <w:r>
        <w:rPr>
          <w:rStyle w:val="Znakapoznpodarou"/>
        </w:rPr>
        <w:footnoteRef/>
      </w:r>
      <w:r>
        <w:t xml:space="preserve"> Srov. </w:t>
      </w:r>
      <w:r w:rsidRPr="006938C2">
        <w:rPr>
          <w:smallCaps/>
        </w:rPr>
        <w:t>T</w:t>
      </w:r>
      <w:r>
        <w:rPr>
          <w:smallCaps/>
        </w:rPr>
        <w:t>ichý</w:t>
      </w:r>
      <w:r>
        <w:t xml:space="preserve">, </w:t>
      </w:r>
      <w:r>
        <w:rPr>
          <w:i/>
          <w:iCs/>
        </w:rPr>
        <w:t>Mše svatá pro začátečníky i mírně pokročilé</w:t>
      </w:r>
      <w:r>
        <w:t>, s. 17-18.</w:t>
      </w:r>
    </w:p>
  </w:footnote>
  <w:footnote w:id="44">
    <w:p w14:paraId="357D8539" w14:textId="6AA1E549" w:rsidR="00A5395D" w:rsidRDefault="00A5395D">
      <w:pPr>
        <w:pStyle w:val="Textpoznpodarou"/>
      </w:pPr>
      <w:r>
        <w:rPr>
          <w:rStyle w:val="Znakapoznpodarou"/>
        </w:rPr>
        <w:footnoteRef/>
      </w:r>
      <w:r>
        <w:t xml:space="preserve"> Často ve farnostech slyšíme, že se budeme modlit za naše kněze, ale přitom si nejsme vědomi toho, že při každé mši svaté žehnáme knězi, když odpovídáme na jeho pozdrav.</w:t>
      </w:r>
    </w:p>
  </w:footnote>
  <w:footnote w:id="45">
    <w:p w14:paraId="6FBCE238" w14:textId="7E4CD245" w:rsidR="00A5395D" w:rsidRDefault="00A5395D">
      <w:pPr>
        <w:pStyle w:val="Textpoznpodarou"/>
      </w:pPr>
      <w:r>
        <w:rPr>
          <w:rStyle w:val="Znakapoznpodarou"/>
        </w:rPr>
        <w:footnoteRef/>
      </w:r>
      <w:r>
        <w:t xml:space="preserve"> </w:t>
      </w:r>
      <w:bookmarkStart w:id="6" w:name="_Hlk154656865"/>
      <w:r w:rsidRPr="00E61BA9">
        <w:t>Znamení kříže a pozdrav lidu. </w:t>
      </w:r>
      <w:r w:rsidRPr="00E61BA9">
        <w:rPr>
          <w:i/>
          <w:iCs/>
        </w:rPr>
        <w:t>Liturgie.cz</w:t>
      </w:r>
      <w:r w:rsidRPr="00E61BA9">
        <w:t> [online]. [cit. 202</w:t>
      </w:r>
      <w:r>
        <w:t>3</w:t>
      </w:r>
      <w:r w:rsidRPr="00E61BA9">
        <w:t>-</w:t>
      </w:r>
      <w:r>
        <w:t>12</w:t>
      </w:r>
      <w:r w:rsidRPr="00E61BA9">
        <w:t>-</w:t>
      </w:r>
      <w:r>
        <w:t>20</w:t>
      </w:r>
      <w:r w:rsidRPr="00E61BA9">
        <w:t>]. Dostupné z:</w:t>
      </w:r>
      <w:r>
        <w:t xml:space="preserve"> </w:t>
      </w:r>
      <w:bookmarkEnd w:id="6"/>
      <w:r w:rsidRPr="00C7403B">
        <w:t>https://www.liturgie.cz/temata/mse-svata/uvodni-obrady/znameni-krize-a-pozdrav-lidu</w:t>
      </w:r>
      <w:r>
        <w:t>.</w:t>
      </w:r>
    </w:p>
  </w:footnote>
  <w:footnote w:id="46">
    <w:p w14:paraId="0937EAC3" w14:textId="7F138E2E" w:rsidR="00A5395D" w:rsidRDefault="00A5395D">
      <w:pPr>
        <w:pStyle w:val="Textpoznpodarou"/>
      </w:pPr>
      <w:r>
        <w:rPr>
          <w:rStyle w:val="Znakapoznpodarou"/>
        </w:rPr>
        <w:footnoteRef/>
      </w:r>
      <w:r>
        <w:t xml:space="preserve"> Srov. </w:t>
      </w:r>
      <w:r w:rsidRPr="006938C2">
        <w:rPr>
          <w:smallCaps/>
        </w:rPr>
        <w:t>T</w:t>
      </w:r>
      <w:r>
        <w:rPr>
          <w:smallCaps/>
        </w:rPr>
        <w:t>ichý</w:t>
      </w:r>
      <w:r>
        <w:t xml:space="preserve">, </w:t>
      </w:r>
      <w:r>
        <w:rPr>
          <w:i/>
          <w:iCs/>
        </w:rPr>
        <w:t>Mše svatá pro začátečníky i mírně pokročilé</w:t>
      </w:r>
      <w:r>
        <w:t>, s. 19-20.</w:t>
      </w:r>
    </w:p>
  </w:footnote>
  <w:footnote w:id="47">
    <w:p w14:paraId="134569BA" w14:textId="5CBC5CCB" w:rsidR="00A5395D" w:rsidRDefault="00A5395D">
      <w:pPr>
        <w:pStyle w:val="Textpoznpodarou"/>
      </w:pPr>
      <w:r>
        <w:rPr>
          <w:rStyle w:val="Znakapoznpodarou"/>
        </w:rPr>
        <w:footnoteRef/>
      </w:r>
      <w:r>
        <w:t xml:space="preserve"> </w:t>
      </w:r>
      <w:r w:rsidRPr="007345D1">
        <w:rPr>
          <w:smallCaps/>
        </w:rPr>
        <w:t>K</w:t>
      </w:r>
      <w:r>
        <w:rPr>
          <w:smallCaps/>
        </w:rPr>
        <w:t>opeček</w:t>
      </w:r>
      <w:r w:rsidRPr="0064335C">
        <w:rPr>
          <w:bCs/>
        </w:rPr>
        <w:t>,</w:t>
      </w:r>
      <w:r>
        <w:rPr>
          <w:bCs/>
        </w:rPr>
        <w:t xml:space="preserve"> </w:t>
      </w:r>
      <w:r w:rsidRPr="0064335C">
        <w:rPr>
          <w:bCs/>
          <w:i/>
          <w:iCs/>
        </w:rPr>
        <w:t>Fundamentální liturgika: Křesťanské slavení: teologie, historie a pastorace</w:t>
      </w:r>
      <w:r>
        <w:rPr>
          <w:bCs/>
        </w:rPr>
        <w:t>, s. 229.</w:t>
      </w:r>
    </w:p>
  </w:footnote>
  <w:footnote w:id="48">
    <w:p w14:paraId="7428C813" w14:textId="3A006D8D" w:rsidR="00A5395D" w:rsidRDefault="00A5395D">
      <w:pPr>
        <w:pStyle w:val="Textpoznpodarou"/>
      </w:pPr>
      <w:r>
        <w:rPr>
          <w:rStyle w:val="Znakapoznpodarou"/>
        </w:rPr>
        <w:footnoteRef/>
      </w:r>
      <w:r>
        <w:t xml:space="preserve"> </w:t>
      </w:r>
      <w:r>
        <w:t>Lk 18,13: Avšak celník stál docela vzadu a neodvážil se ani oči k nebi pozdvihnout; bil se do prsou a říkal: „Bože, slituj se nade mnou hříšným.“</w:t>
      </w:r>
    </w:p>
  </w:footnote>
  <w:footnote w:id="49">
    <w:p w14:paraId="5409E5F3" w14:textId="4423168E" w:rsidR="00A5395D" w:rsidRDefault="00A5395D">
      <w:pPr>
        <w:pStyle w:val="Textpoznpodarou"/>
      </w:pPr>
      <w:r>
        <w:rPr>
          <w:rStyle w:val="Znakapoznpodarou"/>
        </w:rPr>
        <w:footnoteRef/>
      </w:r>
      <w:r>
        <w:t xml:space="preserve"> </w:t>
      </w:r>
      <w:r>
        <w:t xml:space="preserve">Lk 23,48: A ti, kdo se v celých zástupech sešli na tuto podívanou, když viděli, co se stalo, odcházeli bijíce se do prsou. </w:t>
      </w:r>
    </w:p>
  </w:footnote>
  <w:footnote w:id="50">
    <w:p w14:paraId="1AA10AA0" w14:textId="2199C4C0" w:rsidR="00A5395D" w:rsidRDefault="00A5395D">
      <w:pPr>
        <w:pStyle w:val="Textpoznpodarou"/>
      </w:pPr>
      <w:r>
        <w:rPr>
          <w:rStyle w:val="Znakapoznpodarou"/>
        </w:rPr>
        <w:footnoteRef/>
      </w:r>
      <w:r>
        <w:t xml:space="preserve"> </w:t>
      </w:r>
      <w:bookmarkStart w:id="7" w:name="_Hlk154740406"/>
      <w:r>
        <w:t xml:space="preserve">Srov. </w:t>
      </w:r>
      <w:r w:rsidRPr="007345D1">
        <w:rPr>
          <w:smallCaps/>
        </w:rPr>
        <w:t>K</w:t>
      </w:r>
      <w:r>
        <w:rPr>
          <w:smallCaps/>
        </w:rPr>
        <w:t>opeček</w:t>
      </w:r>
      <w:r w:rsidRPr="0064335C">
        <w:rPr>
          <w:bCs/>
        </w:rPr>
        <w:t>,</w:t>
      </w:r>
      <w:r>
        <w:rPr>
          <w:bCs/>
        </w:rPr>
        <w:t xml:space="preserve"> </w:t>
      </w:r>
      <w:r w:rsidRPr="0064335C">
        <w:rPr>
          <w:bCs/>
          <w:i/>
          <w:iCs/>
        </w:rPr>
        <w:t>Fundamentální liturgika: Křesťanské slavení: teologie, historie a pastorace</w:t>
      </w:r>
      <w:r>
        <w:rPr>
          <w:bCs/>
        </w:rPr>
        <w:t xml:space="preserve">, s. </w:t>
      </w:r>
      <w:r>
        <w:t>173-174.</w:t>
      </w:r>
      <w:bookmarkEnd w:id="7"/>
    </w:p>
  </w:footnote>
  <w:footnote w:id="51">
    <w:p w14:paraId="02F430E1" w14:textId="2CE6E23A" w:rsidR="00A5395D" w:rsidRDefault="00A5395D">
      <w:pPr>
        <w:pStyle w:val="Textpoznpodarou"/>
      </w:pPr>
      <w:r>
        <w:rPr>
          <w:rStyle w:val="Znakapoznpodarou"/>
        </w:rPr>
        <w:footnoteRef/>
      </w:r>
      <w:r>
        <w:t xml:space="preserve"> </w:t>
      </w:r>
      <w:bookmarkStart w:id="8" w:name="_Hlk154653576"/>
      <w:r>
        <w:t xml:space="preserve">Srov. Klemens </w:t>
      </w:r>
      <w:r w:rsidRPr="006938C2">
        <w:rPr>
          <w:smallCaps/>
        </w:rPr>
        <w:t>R</w:t>
      </w:r>
      <w:r>
        <w:rPr>
          <w:smallCaps/>
        </w:rPr>
        <w:t>ichter</w:t>
      </w:r>
      <w:r w:rsidRPr="00660AE9">
        <w:t>,</w:t>
      </w:r>
      <w:r>
        <w:t xml:space="preserve"> </w:t>
      </w:r>
      <w:r w:rsidRPr="00660AE9">
        <w:rPr>
          <w:i/>
          <w:iCs/>
        </w:rPr>
        <w:t>Liturgie a život: co bychom měli vědět o mši, o církevním roku a smyslu liturgie</w:t>
      </w:r>
      <w:r>
        <w:t xml:space="preserve">, Praha: Vyšehrad, 2003, s. 76-77. </w:t>
      </w:r>
      <w:bookmarkEnd w:id="8"/>
    </w:p>
  </w:footnote>
  <w:footnote w:id="52">
    <w:p w14:paraId="38608A7A" w14:textId="17F307DA" w:rsidR="00A5395D" w:rsidRDefault="00A5395D">
      <w:pPr>
        <w:pStyle w:val="Textpoznpodarou"/>
      </w:pPr>
      <w:r>
        <w:rPr>
          <w:rStyle w:val="Znakapoznpodarou"/>
        </w:rPr>
        <w:footnoteRef/>
      </w:r>
      <w:r>
        <w:t xml:space="preserve"> Aklamace Kyrie je holdem celého lidu Božího, bez vedoucího podílu kněze, který je při Kyrie jedním z věřících. </w:t>
      </w:r>
    </w:p>
  </w:footnote>
  <w:footnote w:id="53">
    <w:p w14:paraId="0F030FE7" w14:textId="358CE223" w:rsidR="00A5395D" w:rsidRDefault="00A5395D">
      <w:pPr>
        <w:pStyle w:val="Textpoznpodarou"/>
      </w:pPr>
      <w:r>
        <w:rPr>
          <w:rStyle w:val="Znakapoznpodarou"/>
        </w:rPr>
        <w:footnoteRef/>
      </w:r>
      <w:r>
        <w:t xml:space="preserve"> Srov. VPŘM 52.</w:t>
      </w:r>
    </w:p>
  </w:footnote>
  <w:footnote w:id="54">
    <w:p w14:paraId="25A94D7C" w14:textId="694956E5" w:rsidR="00A5395D" w:rsidRDefault="00A5395D">
      <w:pPr>
        <w:pStyle w:val="Textpoznpodarou"/>
      </w:pPr>
      <w:r>
        <w:rPr>
          <w:rStyle w:val="Znakapoznpodarou"/>
        </w:rPr>
        <w:footnoteRef/>
      </w:r>
      <w:r>
        <w:t xml:space="preserve"> </w:t>
      </w:r>
      <w:r w:rsidRPr="008709C1">
        <w:t xml:space="preserve">Srov. </w:t>
      </w:r>
      <w:r w:rsidRPr="006938C2">
        <w:rPr>
          <w:smallCaps/>
        </w:rPr>
        <w:t>R</w:t>
      </w:r>
      <w:r>
        <w:rPr>
          <w:smallCaps/>
        </w:rPr>
        <w:t>ichter</w:t>
      </w:r>
      <w:r w:rsidRPr="008709C1">
        <w:t>, </w:t>
      </w:r>
      <w:r w:rsidRPr="008709C1">
        <w:rPr>
          <w:i/>
          <w:iCs/>
        </w:rPr>
        <w:t>Liturgie a život: co bychom měli vědět o mši, o církevním roku a smyslu liturgie</w:t>
      </w:r>
      <w:r>
        <w:t>,</w:t>
      </w:r>
      <w:r w:rsidRPr="008709C1">
        <w:t xml:space="preserve"> s. 7</w:t>
      </w:r>
      <w:r>
        <w:t>8</w:t>
      </w:r>
      <w:r w:rsidRPr="008709C1">
        <w:t>-7</w:t>
      </w:r>
      <w:r>
        <w:t>9</w:t>
      </w:r>
      <w:r w:rsidRPr="008709C1">
        <w:t>.</w:t>
      </w:r>
    </w:p>
  </w:footnote>
  <w:footnote w:id="55">
    <w:p w14:paraId="462242CA" w14:textId="50425BAF" w:rsidR="00A5395D" w:rsidRDefault="00A5395D">
      <w:pPr>
        <w:pStyle w:val="Textpoznpodarou"/>
      </w:pPr>
      <w:r>
        <w:rPr>
          <w:rStyle w:val="Znakapoznpodarou"/>
        </w:rPr>
        <w:footnoteRef/>
      </w:r>
      <w:r>
        <w:t xml:space="preserve"> Srov. Josef </w:t>
      </w:r>
      <w:bookmarkStart w:id="9" w:name="_Hlk155521787"/>
      <w:r w:rsidRPr="0045711B">
        <w:rPr>
          <w:smallCaps/>
        </w:rPr>
        <w:t>J</w:t>
      </w:r>
      <w:r>
        <w:rPr>
          <w:smallCaps/>
        </w:rPr>
        <w:t>ungmann</w:t>
      </w:r>
      <w:r>
        <w:t>,</w:t>
      </w:r>
      <w:r w:rsidRPr="005A02A5">
        <w:t> </w:t>
      </w:r>
      <w:r w:rsidRPr="005A02A5">
        <w:rPr>
          <w:i/>
          <w:iCs/>
        </w:rPr>
        <w:t>Genetický výklad mše</w:t>
      </w:r>
      <w:r>
        <w:t>, 1990,</w:t>
      </w:r>
      <w:r w:rsidRPr="005A02A5">
        <w:t xml:space="preserve"> </w:t>
      </w:r>
      <w:r>
        <w:t>s. 4</w:t>
      </w:r>
      <w:r w:rsidRPr="005A02A5">
        <w:t>.</w:t>
      </w:r>
      <w:bookmarkEnd w:id="9"/>
    </w:p>
  </w:footnote>
  <w:footnote w:id="56">
    <w:p w14:paraId="268F70BA" w14:textId="34A359DE" w:rsidR="00A5395D" w:rsidRDefault="00A5395D">
      <w:pPr>
        <w:pStyle w:val="Textpoznpodarou"/>
      </w:pPr>
      <w:r>
        <w:rPr>
          <w:rStyle w:val="Znakapoznpodarou"/>
        </w:rPr>
        <w:footnoteRef/>
      </w:r>
      <w:r>
        <w:t xml:space="preserve"> </w:t>
      </w:r>
      <w:r w:rsidRPr="0081746E">
        <w:rPr>
          <w:smallCaps/>
        </w:rPr>
        <w:t>Liturgie.cz</w:t>
      </w:r>
      <w:r>
        <w:t xml:space="preserve">, „Gloria in </w:t>
      </w:r>
      <w:r>
        <w:t xml:space="preserve">excelsis,“ </w:t>
      </w:r>
      <w:r w:rsidRPr="0081746E">
        <w:t>https://www.liturgie.cz/temata/mse-svata/uvodni-obrady/gloria-in-excelsis</w:t>
      </w:r>
      <w:r>
        <w:t xml:space="preserve"> </w:t>
      </w:r>
      <w:r w:rsidRPr="00DF1629">
        <w:t xml:space="preserve">[cit. </w:t>
      </w:r>
      <w:r>
        <w:t>28.12.2023</w:t>
      </w:r>
      <w:r w:rsidRPr="00DF1629">
        <w:t>]</w:t>
      </w:r>
      <w:r>
        <w:t>.</w:t>
      </w:r>
    </w:p>
  </w:footnote>
  <w:footnote w:id="57">
    <w:p w14:paraId="23155B02" w14:textId="2D5FBB4A" w:rsidR="00A5395D" w:rsidRDefault="00A5395D">
      <w:pPr>
        <w:pStyle w:val="Textpoznpodarou"/>
      </w:pPr>
      <w:r>
        <w:rPr>
          <w:rStyle w:val="Znakapoznpodarou"/>
        </w:rPr>
        <w:footnoteRef/>
      </w:r>
      <w:r>
        <w:t xml:space="preserve"> Tamtéž.</w:t>
      </w:r>
    </w:p>
  </w:footnote>
  <w:footnote w:id="58">
    <w:p w14:paraId="329502DD" w14:textId="372D4517" w:rsidR="00A5395D" w:rsidRDefault="00A5395D">
      <w:pPr>
        <w:pStyle w:val="Textpoznpodarou"/>
      </w:pPr>
      <w:r>
        <w:rPr>
          <w:rStyle w:val="Znakapoznpodarou"/>
        </w:rPr>
        <w:footnoteRef/>
      </w:r>
      <w:r>
        <w:t xml:space="preserve"> Srov. VPŘM 53.</w:t>
      </w:r>
    </w:p>
  </w:footnote>
  <w:footnote w:id="59">
    <w:p w14:paraId="3E4EE18D" w14:textId="36CC4D94" w:rsidR="00A5395D" w:rsidRPr="00BF2EDD" w:rsidRDefault="00A5395D">
      <w:pPr>
        <w:pStyle w:val="Textpoznpodarou"/>
      </w:pPr>
      <w:r>
        <w:rPr>
          <w:rStyle w:val="Znakapoznpodarou"/>
        </w:rPr>
        <w:footnoteRef/>
      </w:r>
      <w:r>
        <w:t xml:space="preserve"> Hebrejské </w:t>
      </w:r>
      <w:r>
        <w:rPr>
          <w:i/>
          <w:iCs/>
        </w:rPr>
        <w:t xml:space="preserve">Amen </w:t>
      </w:r>
      <w:r>
        <w:t xml:space="preserve">v překladu znamená: „Ano, ať se tak stane!“ nebo „Ano, tak to je!“ Jinými slovy, když lid připojí na konci vstupní modlitby své </w:t>
      </w:r>
      <w:r>
        <w:rPr>
          <w:i/>
          <w:iCs/>
        </w:rPr>
        <w:t>Amen</w:t>
      </w:r>
      <w:r>
        <w:t xml:space="preserve">, přijímá modlitbu kněze za svou a potvrzuje ji. </w:t>
      </w:r>
      <w:r>
        <w:rPr>
          <w:i/>
          <w:iCs/>
        </w:rPr>
        <w:t xml:space="preserve"> </w:t>
      </w:r>
    </w:p>
  </w:footnote>
  <w:footnote w:id="60">
    <w:p w14:paraId="3CCFFD23" w14:textId="08F2DE4B" w:rsidR="00A5395D" w:rsidRDefault="00A5395D">
      <w:pPr>
        <w:pStyle w:val="Textpoznpodarou"/>
      </w:pPr>
      <w:r>
        <w:rPr>
          <w:rStyle w:val="Znakapoznpodarou"/>
        </w:rPr>
        <w:footnoteRef/>
      </w:r>
      <w:r>
        <w:t xml:space="preserve"> VPŘM 54.</w:t>
      </w:r>
    </w:p>
  </w:footnote>
  <w:footnote w:id="61">
    <w:p w14:paraId="00F37CAE" w14:textId="109362F4" w:rsidR="00A5395D" w:rsidRDefault="00A5395D">
      <w:pPr>
        <w:pStyle w:val="Textpoznpodarou"/>
      </w:pPr>
      <w:r>
        <w:rPr>
          <w:rStyle w:val="Znakapoznpodarou"/>
        </w:rPr>
        <w:footnoteRef/>
      </w:r>
      <w:r>
        <w:t xml:space="preserve"> Srov. </w:t>
      </w:r>
      <w:r w:rsidRPr="007345D1">
        <w:rPr>
          <w:smallCaps/>
        </w:rPr>
        <w:t>K</w:t>
      </w:r>
      <w:r>
        <w:rPr>
          <w:smallCaps/>
        </w:rPr>
        <w:t>opeček</w:t>
      </w:r>
      <w:r w:rsidRPr="0064335C">
        <w:rPr>
          <w:bCs/>
        </w:rPr>
        <w:t>,</w:t>
      </w:r>
      <w:r>
        <w:rPr>
          <w:bCs/>
        </w:rPr>
        <w:t xml:space="preserve"> </w:t>
      </w:r>
      <w:r w:rsidRPr="0064335C">
        <w:rPr>
          <w:bCs/>
          <w:i/>
          <w:iCs/>
        </w:rPr>
        <w:t>Fundamentální liturgika: Křesťanské slavení: teologie, historie a pastorace</w:t>
      </w:r>
      <w:r>
        <w:rPr>
          <w:bCs/>
        </w:rPr>
        <w:t xml:space="preserve">, s. </w:t>
      </w:r>
      <w:r w:rsidRPr="00FB1A84">
        <w:t>1</w:t>
      </w:r>
      <w:r>
        <w:t xml:space="preserve">69, </w:t>
      </w:r>
      <w:r w:rsidRPr="00FB1A84">
        <w:t>174.</w:t>
      </w:r>
    </w:p>
  </w:footnote>
  <w:footnote w:id="62">
    <w:p w14:paraId="132AEA46" w14:textId="190F7DB3" w:rsidR="00A5395D" w:rsidRDefault="00A5395D">
      <w:pPr>
        <w:pStyle w:val="Textpoznpodarou"/>
      </w:pPr>
      <w:r>
        <w:rPr>
          <w:rStyle w:val="Znakapoznpodarou"/>
        </w:rPr>
        <w:footnoteRef/>
      </w:r>
      <w:r>
        <w:t xml:space="preserve"> Sk 13, 15-17.</w:t>
      </w:r>
    </w:p>
  </w:footnote>
  <w:footnote w:id="63">
    <w:p w14:paraId="11A1AA3D" w14:textId="76A23B7E" w:rsidR="00A5395D" w:rsidRDefault="00A5395D">
      <w:pPr>
        <w:pStyle w:val="Textpoznpodarou"/>
      </w:pPr>
      <w:r>
        <w:rPr>
          <w:rStyle w:val="Znakapoznpodarou"/>
        </w:rPr>
        <w:footnoteRef/>
      </w:r>
      <w:r>
        <w:t xml:space="preserve"> Srov. SC 35.</w:t>
      </w:r>
    </w:p>
  </w:footnote>
  <w:footnote w:id="64">
    <w:p w14:paraId="7394DAEF" w14:textId="36154188" w:rsidR="00A5395D" w:rsidRDefault="00A5395D">
      <w:pPr>
        <w:pStyle w:val="Textpoznpodarou"/>
      </w:pPr>
      <w:r>
        <w:rPr>
          <w:rStyle w:val="Znakapoznpodarou"/>
        </w:rPr>
        <w:footnoteRef/>
      </w:r>
      <w:r>
        <w:t xml:space="preserve"> Srov. SC 51. </w:t>
      </w:r>
    </w:p>
  </w:footnote>
  <w:footnote w:id="65">
    <w:p w14:paraId="2A5ADBA4" w14:textId="77AD4E41" w:rsidR="00A5395D" w:rsidRDefault="00A5395D">
      <w:pPr>
        <w:pStyle w:val="Textpoznpodarou"/>
      </w:pPr>
      <w:r>
        <w:rPr>
          <w:rStyle w:val="Znakapoznpodarou"/>
        </w:rPr>
        <w:footnoteRef/>
      </w:r>
      <w:r>
        <w:t xml:space="preserve"> VPŘM 55.</w:t>
      </w:r>
    </w:p>
  </w:footnote>
  <w:footnote w:id="66">
    <w:p w14:paraId="51A45CE5" w14:textId="1C282B6B" w:rsidR="00A5395D" w:rsidRPr="0028371E" w:rsidRDefault="00A5395D">
      <w:pPr>
        <w:pStyle w:val="Textpoznpodarou"/>
      </w:pPr>
      <w:r>
        <w:rPr>
          <w:rStyle w:val="Znakapoznpodarou"/>
        </w:rPr>
        <w:footnoteRef/>
      </w:r>
      <w:r>
        <w:t xml:space="preserve"> </w:t>
      </w:r>
      <w:r>
        <w:rPr>
          <w:i/>
          <w:iCs/>
        </w:rPr>
        <w:t xml:space="preserve">Perikopa </w:t>
      </w:r>
      <w:r>
        <w:t>je úryvek z Písma svatého.</w:t>
      </w:r>
    </w:p>
  </w:footnote>
  <w:footnote w:id="67">
    <w:p w14:paraId="11AE3EE8" w14:textId="58EEDE78" w:rsidR="00A5395D" w:rsidRDefault="00A5395D">
      <w:pPr>
        <w:pStyle w:val="Textpoznpodarou"/>
      </w:pPr>
      <w:r>
        <w:rPr>
          <w:rStyle w:val="Znakapoznpodarou"/>
        </w:rPr>
        <w:footnoteRef/>
      </w:r>
      <w:r>
        <w:t xml:space="preserve"> Srov. </w:t>
      </w:r>
      <w:r w:rsidRPr="007345D1">
        <w:rPr>
          <w:smallCaps/>
        </w:rPr>
        <w:t>A</w:t>
      </w:r>
      <w:r>
        <w:rPr>
          <w:smallCaps/>
        </w:rPr>
        <w:t>dam</w:t>
      </w:r>
      <w:r w:rsidRPr="000763CD">
        <w:t>, </w:t>
      </w:r>
      <w:r w:rsidRPr="000763CD">
        <w:rPr>
          <w:i/>
          <w:iCs/>
        </w:rPr>
        <w:t>Liturgika: Křesťanská bohoslužba a její vývoj</w:t>
      </w:r>
      <w:r>
        <w:t>, s. 192.</w:t>
      </w:r>
    </w:p>
  </w:footnote>
  <w:footnote w:id="68">
    <w:p w14:paraId="4CFA80D8" w14:textId="19EC61A4" w:rsidR="00A5395D" w:rsidRDefault="00A5395D">
      <w:pPr>
        <w:pStyle w:val="Textpoznpodarou"/>
      </w:pPr>
      <w:r>
        <w:rPr>
          <w:rStyle w:val="Znakapoznpodarou"/>
        </w:rPr>
        <w:footnoteRef/>
      </w:r>
      <w:r>
        <w:t xml:space="preserve"> Srov. Tamtéž, s. 193.</w:t>
      </w:r>
    </w:p>
  </w:footnote>
  <w:footnote w:id="69">
    <w:p w14:paraId="1A2E3430" w14:textId="2A66ADA9" w:rsidR="00A5395D" w:rsidRPr="00E70F27" w:rsidRDefault="00A5395D">
      <w:pPr>
        <w:pStyle w:val="Textpoznpodarou"/>
      </w:pPr>
      <w:r>
        <w:rPr>
          <w:rStyle w:val="Znakapoznpodarou"/>
        </w:rPr>
        <w:footnoteRef/>
      </w:r>
      <w:r>
        <w:t xml:space="preserve"> </w:t>
      </w:r>
      <w:r>
        <w:rPr>
          <w:i/>
          <w:iCs/>
        </w:rPr>
        <w:t xml:space="preserve">Votivní mše svatá </w:t>
      </w:r>
      <w:r>
        <w:t xml:space="preserve">má speciální zaměření a neslaví se podle liturgie daného dne, ale používá odlišné čtení a modlitby. Např. </w:t>
      </w:r>
      <w:r w:rsidRPr="00E70F27">
        <w:t>za vládce, poutníky, zemřelé, v době války, odvrácení pohrom, smíření</w:t>
      </w:r>
      <w:r>
        <w:t xml:space="preserve">, </w:t>
      </w:r>
      <w:r w:rsidRPr="00E70F27">
        <w:t>křest, manželství, svěcení a výročí</w:t>
      </w:r>
      <w:r>
        <w:t>…</w:t>
      </w:r>
    </w:p>
  </w:footnote>
  <w:footnote w:id="70">
    <w:p w14:paraId="1AB66B10" w14:textId="0258AEDB" w:rsidR="00A5395D" w:rsidRDefault="00A5395D">
      <w:pPr>
        <w:pStyle w:val="Textpoznpodarou"/>
      </w:pPr>
      <w:r>
        <w:rPr>
          <w:rStyle w:val="Znakapoznpodarou"/>
        </w:rPr>
        <w:footnoteRef/>
      </w:r>
      <w:r>
        <w:t xml:space="preserve"> Srov. </w:t>
      </w:r>
      <w:r w:rsidRPr="007345D1">
        <w:rPr>
          <w:smallCaps/>
        </w:rPr>
        <w:t>A</w:t>
      </w:r>
      <w:r>
        <w:rPr>
          <w:smallCaps/>
        </w:rPr>
        <w:t>dam</w:t>
      </w:r>
      <w:r w:rsidRPr="000763CD">
        <w:t>, </w:t>
      </w:r>
      <w:r w:rsidRPr="000763CD">
        <w:rPr>
          <w:i/>
          <w:iCs/>
        </w:rPr>
        <w:t>Liturgika: Křesťanská bohoslužba a její vývoj</w:t>
      </w:r>
      <w:r>
        <w:t>, s. 193.</w:t>
      </w:r>
    </w:p>
  </w:footnote>
  <w:footnote w:id="71">
    <w:p w14:paraId="3131F76B" w14:textId="244FEDA4" w:rsidR="00A5395D" w:rsidRDefault="00A5395D" w:rsidP="000763CD">
      <w:pPr>
        <w:pStyle w:val="Textpoznpodarou"/>
      </w:pPr>
      <w:r>
        <w:rPr>
          <w:rStyle w:val="Znakapoznpodarou"/>
        </w:rPr>
        <w:footnoteRef/>
      </w:r>
      <w:r>
        <w:t xml:space="preserve"> Srov. </w:t>
      </w:r>
      <w:r w:rsidRPr="0081746E">
        <w:rPr>
          <w:smallCaps/>
        </w:rPr>
        <w:t>Liturgie.cz</w:t>
      </w:r>
      <w:r>
        <w:t xml:space="preserve">, „Gloria in </w:t>
      </w:r>
      <w:r>
        <w:t xml:space="preserve">excelsis,“ </w:t>
      </w:r>
      <w:r w:rsidRPr="00C44774">
        <w:t>https://www.liturgie.cz/temata/mse-svata/bohosluzba-slova/prvni-cteni</w:t>
      </w:r>
      <w:r>
        <w:t xml:space="preserve"> </w:t>
      </w:r>
      <w:r w:rsidRPr="00C44774">
        <w:t>[cit.</w:t>
      </w:r>
      <w:r>
        <w:t xml:space="preserve"> 4.1.2024</w:t>
      </w:r>
      <w:r w:rsidRPr="00C44774">
        <w:t>].</w:t>
      </w:r>
    </w:p>
  </w:footnote>
  <w:footnote w:id="72">
    <w:p w14:paraId="614153D3" w14:textId="03220120" w:rsidR="00A5395D" w:rsidRDefault="00A5395D">
      <w:pPr>
        <w:pStyle w:val="Textpoznpodarou"/>
      </w:pPr>
      <w:r>
        <w:rPr>
          <w:rStyle w:val="Znakapoznpodarou"/>
        </w:rPr>
        <w:footnoteRef/>
      </w:r>
      <w:r>
        <w:t xml:space="preserve"> Srov. </w:t>
      </w:r>
      <w:r w:rsidRPr="007345D1">
        <w:rPr>
          <w:smallCaps/>
        </w:rPr>
        <w:t>K</w:t>
      </w:r>
      <w:r>
        <w:rPr>
          <w:smallCaps/>
        </w:rPr>
        <w:t>opeček</w:t>
      </w:r>
      <w:r w:rsidRPr="0064335C">
        <w:rPr>
          <w:bCs/>
        </w:rPr>
        <w:t>,</w:t>
      </w:r>
      <w:r>
        <w:rPr>
          <w:bCs/>
        </w:rPr>
        <w:t xml:space="preserve"> </w:t>
      </w:r>
      <w:r w:rsidRPr="0064335C">
        <w:rPr>
          <w:bCs/>
          <w:i/>
          <w:iCs/>
        </w:rPr>
        <w:t>Fundamentální liturgika: Křesťanské slavení: teologie, historie a pastorace</w:t>
      </w:r>
      <w:r>
        <w:rPr>
          <w:bCs/>
        </w:rPr>
        <w:t>, s.</w:t>
      </w:r>
      <w:r w:rsidRPr="00FB1A84">
        <w:t xml:space="preserve"> </w:t>
      </w:r>
      <w:r>
        <w:t>406.</w:t>
      </w:r>
    </w:p>
  </w:footnote>
  <w:footnote w:id="73">
    <w:p w14:paraId="01B9E039" w14:textId="5DD4482E" w:rsidR="00A5395D" w:rsidRDefault="00A5395D">
      <w:pPr>
        <w:pStyle w:val="Textpoznpodarou"/>
      </w:pPr>
      <w:r>
        <w:rPr>
          <w:rStyle w:val="Znakapoznpodarou"/>
        </w:rPr>
        <w:footnoteRef/>
      </w:r>
      <w:r>
        <w:t xml:space="preserve"> Srov. </w:t>
      </w:r>
      <w:r w:rsidRPr="007345D1">
        <w:rPr>
          <w:smallCaps/>
        </w:rPr>
        <w:t>A</w:t>
      </w:r>
      <w:r>
        <w:rPr>
          <w:smallCaps/>
        </w:rPr>
        <w:t>dam</w:t>
      </w:r>
      <w:r w:rsidRPr="000763CD">
        <w:t>, </w:t>
      </w:r>
      <w:r w:rsidRPr="000763CD">
        <w:rPr>
          <w:i/>
          <w:iCs/>
        </w:rPr>
        <w:t>Liturgika: Křesťanská bohoslužba a její vývoj</w:t>
      </w:r>
      <w:r>
        <w:t>, s. 193.</w:t>
      </w:r>
    </w:p>
  </w:footnote>
  <w:footnote w:id="74">
    <w:p w14:paraId="68CF3B01" w14:textId="797E9767" w:rsidR="00A5395D" w:rsidRDefault="00A5395D">
      <w:pPr>
        <w:pStyle w:val="Textpoznpodarou"/>
      </w:pPr>
      <w:r>
        <w:rPr>
          <w:rStyle w:val="Znakapoznpodarou"/>
        </w:rPr>
        <w:footnoteRef/>
      </w:r>
      <w:r>
        <w:t xml:space="preserve"> Srov. </w:t>
      </w:r>
      <w:r w:rsidRPr="006938C2">
        <w:rPr>
          <w:smallCaps/>
        </w:rPr>
        <w:t>T</w:t>
      </w:r>
      <w:r>
        <w:rPr>
          <w:smallCaps/>
        </w:rPr>
        <w:t>ichý</w:t>
      </w:r>
      <w:r>
        <w:t xml:space="preserve">, </w:t>
      </w:r>
      <w:r>
        <w:rPr>
          <w:i/>
          <w:iCs/>
        </w:rPr>
        <w:t>Mše svatá pro začátečníky i mírně pokročilé</w:t>
      </w:r>
      <w:r>
        <w:t>, s. 27.</w:t>
      </w:r>
    </w:p>
  </w:footnote>
  <w:footnote w:id="75">
    <w:p w14:paraId="1B6DD0BA" w14:textId="0386441A" w:rsidR="00A5395D" w:rsidRDefault="00A5395D">
      <w:pPr>
        <w:pStyle w:val="Textpoznpodarou"/>
      </w:pPr>
      <w:r>
        <w:rPr>
          <w:rStyle w:val="Znakapoznpodarou"/>
        </w:rPr>
        <w:footnoteRef/>
      </w:r>
      <w:r>
        <w:t xml:space="preserve"> Srov. </w:t>
      </w:r>
      <w:r w:rsidRPr="007345D1">
        <w:rPr>
          <w:smallCaps/>
        </w:rPr>
        <w:t>K</w:t>
      </w:r>
      <w:r>
        <w:rPr>
          <w:smallCaps/>
        </w:rPr>
        <w:t>opeček</w:t>
      </w:r>
      <w:r w:rsidRPr="0064335C">
        <w:rPr>
          <w:bCs/>
        </w:rPr>
        <w:t>,</w:t>
      </w:r>
      <w:r>
        <w:rPr>
          <w:bCs/>
        </w:rPr>
        <w:t xml:space="preserve"> </w:t>
      </w:r>
      <w:r w:rsidRPr="0064335C">
        <w:rPr>
          <w:bCs/>
          <w:i/>
          <w:iCs/>
        </w:rPr>
        <w:t>Fundamentální liturgika: Křesťanské slavení: teologie, historie a pastorace</w:t>
      </w:r>
      <w:r>
        <w:rPr>
          <w:bCs/>
        </w:rPr>
        <w:t>, s.</w:t>
      </w:r>
      <w:r w:rsidRPr="00FB1A84">
        <w:t xml:space="preserve"> </w:t>
      </w:r>
      <w:r>
        <w:t>219.</w:t>
      </w:r>
    </w:p>
  </w:footnote>
  <w:footnote w:id="76">
    <w:p w14:paraId="13263FEF" w14:textId="30ACFDAE" w:rsidR="00A5395D" w:rsidRDefault="00A5395D">
      <w:pPr>
        <w:pStyle w:val="Textpoznpodarou"/>
      </w:pPr>
      <w:r>
        <w:rPr>
          <w:rStyle w:val="Znakapoznpodarou"/>
        </w:rPr>
        <w:footnoteRef/>
      </w:r>
      <w:r>
        <w:t xml:space="preserve"> Srov. </w:t>
      </w:r>
      <w:r w:rsidRPr="006938C2">
        <w:rPr>
          <w:smallCaps/>
        </w:rPr>
        <w:t>T</w:t>
      </w:r>
      <w:r>
        <w:rPr>
          <w:smallCaps/>
        </w:rPr>
        <w:t>ichý</w:t>
      </w:r>
      <w:r>
        <w:t xml:space="preserve">, </w:t>
      </w:r>
      <w:r>
        <w:rPr>
          <w:i/>
          <w:iCs/>
        </w:rPr>
        <w:t>Mše svatá pro začátečníky i mírně pokročilé</w:t>
      </w:r>
      <w:r>
        <w:t>, s. 29-30.</w:t>
      </w:r>
    </w:p>
  </w:footnote>
  <w:footnote w:id="77">
    <w:p w14:paraId="1DBF4C3B" w14:textId="33BBDEE0" w:rsidR="00A5395D" w:rsidRDefault="00A5395D">
      <w:pPr>
        <w:pStyle w:val="Textpoznpodarou"/>
      </w:pPr>
      <w:r>
        <w:rPr>
          <w:rStyle w:val="Znakapoznpodarou"/>
        </w:rPr>
        <w:footnoteRef/>
      </w:r>
      <w:r>
        <w:t xml:space="preserve"> Srov. </w:t>
      </w:r>
      <w:r w:rsidRPr="0045711B">
        <w:rPr>
          <w:smallCaps/>
        </w:rPr>
        <w:t>J</w:t>
      </w:r>
      <w:r>
        <w:rPr>
          <w:smallCaps/>
        </w:rPr>
        <w:t>ungmann</w:t>
      </w:r>
      <w:r>
        <w:t>,</w:t>
      </w:r>
      <w:r w:rsidRPr="005A02A5">
        <w:t> </w:t>
      </w:r>
      <w:r w:rsidRPr="005A02A5">
        <w:rPr>
          <w:i/>
          <w:iCs/>
        </w:rPr>
        <w:t>Genetický výklad mše</w:t>
      </w:r>
      <w:r>
        <w:t>, 1990,</w:t>
      </w:r>
      <w:r w:rsidRPr="005A02A5">
        <w:t xml:space="preserve"> </w:t>
      </w:r>
      <w:r>
        <w:t>s. 7.</w:t>
      </w:r>
    </w:p>
  </w:footnote>
  <w:footnote w:id="78">
    <w:p w14:paraId="505302C9" w14:textId="38471589" w:rsidR="00A5395D" w:rsidRPr="00DF6D5E" w:rsidRDefault="00A5395D">
      <w:pPr>
        <w:pStyle w:val="Textpoznpodarou"/>
      </w:pPr>
      <w:r>
        <w:rPr>
          <w:rStyle w:val="Znakapoznpodarou"/>
        </w:rPr>
        <w:footnoteRef/>
      </w:r>
      <w:r>
        <w:t xml:space="preserve"> </w:t>
      </w:r>
      <w:r>
        <w:rPr>
          <w:i/>
          <w:iCs/>
        </w:rPr>
        <w:t xml:space="preserve">Aleluja </w:t>
      </w:r>
      <w:r>
        <w:t>je hebrejské slovo, které v překladu znamená „chvalte Pána“.</w:t>
      </w:r>
    </w:p>
  </w:footnote>
  <w:footnote w:id="79">
    <w:p w14:paraId="64B0C500" w14:textId="4AFBC23B" w:rsidR="00A5395D" w:rsidRDefault="00A5395D">
      <w:pPr>
        <w:pStyle w:val="Textpoznpodarou"/>
      </w:pPr>
      <w:r>
        <w:rPr>
          <w:rStyle w:val="Znakapoznpodarou"/>
        </w:rPr>
        <w:footnoteRef/>
      </w:r>
      <w:r>
        <w:t xml:space="preserve"> OLM 23.</w:t>
      </w:r>
    </w:p>
  </w:footnote>
  <w:footnote w:id="80">
    <w:p w14:paraId="29D0AB73" w14:textId="1D0E5719" w:rsidR="00A5395D" w:rsidRDefault="00A5395D">
      <w:pPr>
        <w:pStyle w:val="Textpoznpodarou"/>
      </w:pPr>
      <w:r>
        <w:rPr>
          <w:rStyle w:val="Znakapoznpodarou"/>
        </w:rPr>
        <w:footnoteRef/>
      </w:r>
      <w:r>
        <w:t xml:space="preserve"> </w:t>
      </w:r>
      <w:r>
        <w:t>Zj 19, 1: „Potom jsem slyšel mocný hlas jakoby obrovského zástupu v nebi: „Aleluja! Spasení, sláva i moc patří Bohu našemu…“</w:t>
      </w:r>
    </w:p>
  </w:footnote>
  <w:footnote w:id="81">
    <w:p w14:paraId="37D74EF8" w14:textId="4A591C49" w:rsidR="00A5395D" w:rsidRDefault="00A5395D">
      <w:pPr>
        <w:pStyle w:val="Textpoznpodarou"/>
      </w:pPr>
      <w:r>
        <w:rPr>
          <w:rStyle w:val="Znakapoznpodarou"/>
        </w:rPr>
        <w:footnoteRef/>
      </w:r>
      <w:r>
        <w:t xml:space="preserve"> VPŘM 63.</w:t>
      </w:r>
    </w:p>
  </w:footnote>
  <w:footnote w:id="82">
    <w:p w14:paraId="04DB483E" w14:textId="45C91C65" w:rsidR="00A5395D" w:rsidRDefault="00A5395D">
      <w:pPr>
        <w:pStyle w:val="Textpoznpodarou"/>
      </w:pPr>
      <w:r>
        <w:rPr>
          <w:rStyle w:val="Znakapoznpodarou"/>
        </w:rPr>
        <w:footnoteRef/>
      </w:r>
      <w:r>
        <w:t xml:space="preserve"> Řím 1, 16. </w:t>
      </w:r>
    </w:p>
  </w:footnote>
  <w:footnote w:id="83">
    <w:p w14:paraId="056EA2AE" w14:textId="1C2210E8" w:rsidR="00A5395D" w:rsidRDefault="00A5395D">
      <w:pPr>
        <w:pStyle w:val="Textpoznpodarou"/>
      </w:pPr>
      <w:r>
        <w:rPr>
          <w:rStyle w:val="Znakapoznpodarou"/>
        </w:rPr>
        <w:footnoteRef/>
      </w:r>
      <w:r>
        <w:t xml:space="preserve"> Kněz žehná jáhnovi slovy: „Ať ti Bůh očistí srdce.“</w:t>
      </w:r>
    </w:p>
  </w:footnote>
  <w:footnote w:id="84">
    <w:p w14:paraId="7FDF481A" w14:textId="546CC5CC" w:rsidR="00A5395D" w:rsidRDefault="00A5395D">
      <w:pPr>
        <w:pStyle w:val="Textpoznpodarou"/>
      </w:pPr>
      <w:r>
        <w:rPr>
          <w:rStyle w:val="Znakapoznpodarou"/>
        </w:rPr>
        <w:footnoteRef/>
      </w:r>
      <w:r>
        <w:t xml:space="preserve"> Kněz se hluboce skloní před oltářem a potichu říká: „</w:t>
      </w:r>
      <w:r>
        <w:t>Očisť mi srdce i ústa.“</w:t>
      </w:r>
    </w:p>
  </w:footnote>
  <w:footnote w:id="85">
    <w:p w14:paraId="14632D0C" w14:textId="5AEEA5CE" w:rsidR="00A5395D" w:rsidRDefault="00A5395D">
      <w:pPr>
        <w:pStyle w:val="Textpoznpodarou"/>
      </w:pPr>
      <w:r>
        <w:rPr>
          <w:rStyle w:val="Znakapoznpodarou"/>
        </w:rPr>
        <w:footnoteRef/>
      </w:r>
      <w:r>
        <w:t xml:space="preserve"> Srov. VPŘM 60. </w:t>
      </w:r>
    </w:p>
  </w:footnote>
  <w:footnote w:id="86">
    <w:p w14:paraId="4A172663" w14:textId="45C66268" w:rsidR="00A5395D" w:rsidRPr="00C218CB" w:rsidRDefault="00A5395D">
      <w:pPr>
        <w:pStyle w:val="Textpoznpodarou"/>
      </w:pPr>
      <w:r>
        <w:rPr>
          <w:rStyle w:val="Znakapoznpodarou"/>
        </w:rPr>
        <w:footnoteRef/>
      </w:r>
      <w:r>
        <w:t xml:space="preserve"> </w:t>
      </w:r>
      <w:r>
        <w:rPr>
          <w:i/>
          <w:iCs/>
        </w:rPr>
        <w:t xml:space="preserve">„Při chůzi k ambonu byl lektor přiváděn v malém </w:t>
      </w:r>
      <w:r>
        <w:rPr>
          <w:i/>
          <w:iCs/>
        </w:rPr>
        <w:t>průvodě, přičemž vpředu šli akolyté se svíčkami a kadidlem. Knize evangelií se tím prokazovala ona pocta, kterou prokazoval dvorní ceremoniál antické kultury panovníkovi, když veřejně vystupoval; před ním se nesly pochodně a nádoby s ohněm.“</w:t>
      </w:r>
      <w:r>
        <w:t xml:space="preserve"> </w:t>
      </w:r>
      <w:r w:rsidRPr="0045711B">
        <w:rPr>
          <w:smallCaps/>
        </w:rPr>
        <w:t>J</w:t>
      </w:r>
      <w:r>
        <w:rPr>
          <w:smallCaps/>
        </w:rPr>
        <w:t>ungmann</w:t>
      </w:r>
      <w:r>
        <w:t>,</w:t>
      </w:r>
      <w:r w:rsidRPr="005A02A5">
        <w:t> </w:t>
      </w:r>
      <w:r w:rsidRPr="005A02A5">
        <w:rPr>
          <w:i/>
          <w:iCs/>
        </w:rPr>
        <w:t>Genetický výklad mše</w:t>
      </w:r>
      <w:r>
        <w:t>, 1990,</w:t>
      </w:r>
      <w:r w:rsidRPr="005A02A5">
        <w:t xml:space="preserve"> </w:t>
      </w:r>
      <w:r>
        <w:t>s. 8.</w:t>
      </w:r>
    </w:p>
  </w:footnote>
  <w:footnote w:id="87">
    <w:p w14:paraId="17C7DEDB" w14:textId="6D8E30B8" w:rsidR="00A5395D" w:rsidRDefault="00A5395D">
      <w:pPr>
        <w:pStyle w:val="Textpoznpodarou"/>
      </w:pPr>
      <w:r>
        <w:rPr>
          <w:rStyle w:val="Znakapoznpodarou"/>
        </w:rPr>
        <w:footnoteRef/>
      </w:r>
      <w:r>
        <w:t xml:space="preserve"> Srov. </w:t>
      </w:r>
      <w:r w:rsidRPr="007345D1">
        <w:rPr>
          <w:smallCaps/>
        </w:rPr>
        <w:t>A</w:t>
      </w:r>
      <w:r>
        <w:rPr>
          <w:smallCaps/>
        </w:rPr>
        <w:t>dam</w:t>
      </w:r>
      <w:r w:rsidRPr="000763CD">
        <w:t>, </w:t>
      </w:r>
      <w:r w:rsidRPr="000763CD">
        <w:rPr>
          <w:i/>
          <w:iCs/>
        </w:rPr>
        <w:t>Liturgika: Křesťanská bohoslužba a její vývoj</w:t>
      </w:r>
      <w:r>
        <w:t>, s. 195.</w:t>
      </w:r>
    </w:p>
  </w:footnote>
  <w:footnote w:id="88">
    <w:p w14:paraId="5BE5223F" w14:textId="1BF3CA05" w:rsidR="00A5395D" w:rsidRDefault="00A5395D">
      <w:pPr>
        <w:pStyle w:val="Textpoznpodarou"/>
      </w:pPr>
      <w:r>
        <w:rPr>
          <w:rStyle w:val="Znakapoznpodarou"/>
        </w:rPr>
        <w:footnoteRef/>
      </w:r>
      <w:r>
        <w:t xml:space="preserve"> VPŘM 55.</w:t>
      </w:r>
    </w:p>
  </w:footnote>
  <w:footnote w:id="89">
    <w:p w14:paraId="569E29D7" w14:textId="25F03FEF" w:rsidR="00A5395D" w:rsidRPr="00E629A1" w:rsidRDefault="00A5395D">
      <w:pPr>
        <w:pStyle w:val="Textpoznpodarou"/>
      </w:pPr>
      <w:r>
        <w:rPr>
          <w:rStyle w:val="Znakapoznpodarou"/>
        </w:rPr>
        <w:footnoteRef/>
      </w:r>
      <w:r>
        <w:t xml:space="preserve"> Srov. </w:t>
      </w:r>
      <w:bookmarkStart w:id="11" w:name="_Hlk155688722"/>
      <w:r>
        <w:t xml:space="preserve">M. </w:t>
      </w:r>
      <w:r w:rsidRPr="005A00BF">
        <w:rPr>
          <w:smallCaps/>
        </w:rPr>
        <w:t>K</w:t>
      </w:r>
      <w:r>
        <w:rPr>
          <w:smallCaps/>
        </w:rPr>
        <w:t>unzler</w:t>
      </w:r>
      <w:r>
        <w:t xml:space="preserve">, </w:t>
      </w:r>
      <w:r>
        <w:rPr>
          <w:i/>
          <w:iCs/>
        </w:rPr>
        <w:t>Liturgie sein. Entwurf einer Ars celebrandi</w:t>
      </w:r>
      <w:bookmarkEnd w:id="11"/>
      <w:r>
        <w:t>, s. 437.</w:t>
      </w:r>
    </w:p>
  </w:footnote>
  <w:footnote w:id="90">
    <w:p w14:paraId="3900DAB0" w14:textId="1005EC9F" w:rsidR="00A5395D" w:rsidRDefault="00A5395D">
      <w:pPr>
        <w:pStyle w:val="Textpoznpodarou"/>
      </w:pPr>
      <w:r>
        <w:rPr>
          <w:rStyle w:val="Znakapoznpodarou"/>
        </w:rPr>
        <w:footnoteRef/>
      </w:r>
      <w:r>
        <w:t xml:space="preserve"> </w:t>
      </w:r>
      <w:r>
        <w:t>Lk 24, 14: „a rozmlouvali spolu o tom všem, co se událo.“</w:t>
      </w:r>
    </w:p>
  </w:footnote>
  <w:footnote w:id="91">
    <w:p w14:paraId="3DCB4B3D" w14:textId="59AF77D7" w:rsidR="00A5395D" w:rsidRDefault="00A5395D">
      <w:pPr>
        <w:pStyle w:val="Textpoznpodarou"/>
      </w:pPr>
      <w:r>
        <w:rPr>
          <w:rStyle w:val="Znakapoznpodarou"/>
        </w:rPr>
        <w:footnoteRef/>
      </w:r>
      <w:r>
        <w:t xml:space="preserve"> Sk 24, 26: „… Proto si ho dal také častěji zavolat a hovořil s ním.“</w:t>
      </w:r>
    </w:p>
  </w:footnote>
  <w:footnote w:id="92">
    <w:p w14:paraId="5C01DCCB" w14:textId="2131E1BB" w:rsidR="00A5395D" w:rsidRDefault="00A5395D">
      <w:pPr>
        <w:pStyle w:val="Textpoznpodarou"/>
      </w:pPr>
      <w:r>
        <w:rPr>
          <w:rStyle w:val="Znakapoznpodarou"/>
        </w:rPr>
        <w:footnoteRef/>
      </w:r>
      <w:r>
        <w:t xml:space="preserve"> Srov. </w:t>
      </w:r>
      <w:bookmarkStart w:id="12" w:name="_Hlk155950832"/>
      <w:r w:rsidRPr="007345D1">
        <w:rPr>
          <w:smallCaps/>
        </w:rPr>
        <w:t>K</w:t>
      </w:r>
      <w:r>
        <w:rPr>
          <w:smallCaps/>
        </w:rPr>
        <w:t>opeček</w:t>
      </w:r>
      <w:r w:rsidRPr="0064335C">
        <w:rPr>
          <w:bCs/>
        </w:rPr>
        <w:t>,</w:t>
      </w:r>
      <w:r>
        <w:rPr>
          <w:bCs/>
        </w:rPr>
        <w:t xml:space="preserve"> </w:t>
      </w:r>
      <w:r w:rsidRPr="0064335C">
        <w:rPr>
          <w:bCs/>
          <w:i/>
          <w:iCs/>
        </w:rPr>
        <w:t>Fundamentální liturgika: Křesťanské slavení: teologie, historie a pastorace</w:t>
      </w:r>
      <w:r>
        <w:rPr>
          <w:bCs/>
        </w:rPr>
        <w:t>, s.</w:t>
      </w:r>
      <w:r w:rsidRPr="00FB1A84">
        <w:t xml:space="preserve"> </w:t>
      </w:r>
      <w:r>
        <w:t>204-205</w:t>
      </w:r>
      <w:bookmarkEnd w:id="12"/>
      <w:r>
        <w:t>.</w:t>
      </w:r>
    </w:p>
  </w:footnote>
  <w:footnote w:id="93">
    <w:p w14:paraId="18770ED6" w14:textId="23AB74BC" w:rsidR="00A5395D" w:rsidRDefault="00A5395D">
      <w:pPr>
        <w:pStyle w:val="Textpoznpodarou"/>
      </w:pPr>
      <w:r>
        <w:rPr>
          <w:rStyle w:val="Znakapoznpodarou"/>
        </w:rPr>
        <w:footnoteRef/>
      </w:r>
      <w:r>
        <w:t xml:space="preserve"> SC 52.</w:t>
      </w:r>
    </w:p>
  </w:footnote>
  <w:footnote w:id="94">
    <w:p w14:paraId="157D252E" w14:textId="5117E40C" w:rsidR="00A5395D" w:rsidRDefault="00A5395D">
      <w:pPr>
        <w:pStyle w:val="Textpoznpodarou"/>
      </w:pPr>
      <w:r>
        <w:rPr>
          <w:rStyle w:val="Znakapoznpodarou"/>
        </w:rPr>
        <w:footnoteRef/>
      </w:r>
      <w:r>
        <w:t xml:space="preserve"> Srov. VPŘM 65, 66.</w:t>
      </w:r>
    </w:p>
  </w:footnote>
  <w:footnote w:id="95">
    <w:p w14:paraId="3D22F417" w14:textId="59E3607E" w:rsidR="00A5395D" w:rsidRDefault="00A5395D">
      <w:pPr>
        <w:pStyle w:val="Textpoznpodarou"/>
      </w:pPr>
      <w:r>
        <w:rPr>
          <w:rStyle w:val="Znakapoznpodarou"/>
        </w:rPr>
        <w:footnoteRef/>
      </w:r>
      <w:r>
        <w:t xml:space="preserve"> Srov. Homiletický </w:t>
      </w:r>
      <w:r>
        <w:t>direktář 5.</w:t>
      </w:r>
    </w:p>
  </w:footnote>
  <w:footnote w:id="96">
    <w:p w14:paraId="682CA52E" w14:textId="571FFAA0" w:rsidR="00A5395D" w:rsidRDefault="00A5395D">
      <w:pPr>
        <w:pStyle w:val="Textpoznpodarou"/>
      </w:pPr>
      <w:r>
        <w:rPr>
          <w:rStyle w:val="Znakapoznpodarou"/>
        </w:rPr>
        <w:footnoteRef/>
      </w:r>
      <w:r>
        <w:t xml:space="preserve"> Obě vyznání víry začínají slovem „</w:t>
      </w:r>
      <w:r>
        <w:t>veřím“ latinsky „credo“, odtud se ustálil název Krédo pro vyznání víry.</w:t>
      </w:r>
    </w:p>
  </w:footnote>
  <w:footnote w:id="97">
    <w:p w14:paraId="246D70CF" w14:textId="2BA04F91" w:rsidR="00A5395D" w:rsidRDefault="00A5395D">
      <w:pPr>
        <w:pStyle w:val="Textpoznpodarou"/>
      </w:pPr>
      <w:r>
        <w:rPr>
          <w:rStyle w:val="Znakapoznpodarou"/>
        </w:rPr>
        <w:footnoteRef/>
      </w:r>
      <w:r>
        <w:t xml:space="preserve"> Jan 8, 30.</w:t>
      </w:r>
    </w:p>
  </w:footnote>
  <w:footnote w:id="98">
    <w:p w14:paraId="294896BE" w14:textId="2F335629" w:rsidR="00A5395D" w:rsidRDefault="00A5395D">
      <w:pPr>
        <w:pStyle w:val="Textpoznpodarou"/>
      </w:pPr>
      <w:r>
        <w:rPr>
          <w:rStyle w:val="Znakapoznpodarou"/>
        </w:rPr>
        <w:footnoteRef/>
      </w:r>
      <w:r>
        <w:t xml:space="preserve"> Řím 10, 17.</w:t>
      </w:r>
    </w:p>
  </w:footnote>
  <w:footnote w:id="99">
    <w:p w14:paraId="4F3B82A1" w14:textId="6E9D2788" w:rsidR="00A5395D" w:rsidRPr="007B399F" w:rsidRDefault="00A5395D">
      <w:pPr>
        <w:pStyle w:val="Textpoznpodarou"/>
      </w:pPr>
      <w:r>
        <w:rPr>
          <w:rStyle w:val="Znakapoznpodarou"/>
        </w:rPr>
        <w:footnoteRef/>
      </w:r>
      <w:r>
        <w:t xml:space="preserve"> Srov. </w:t>
      </w:r>
      <w:r>
        <w:t xml:space="preserve">Guillelmus Durantus, </w:t>
      </w:r>
      <w:r>
        <w:rPr>
          <w:i/>
          <w:iCs/>
        </w:rPr>
        <w:t>Rationale divinorum officiorum</w:t>
      </w:r>
      <w:r>
        <w:t>, 4, 25 (CCCM 140).</w:t>
      </w:r>
    </w:p>
  </w:footnote>
  <w:footnote w:id="100">
    <w:p w14:paraId="272500C0" w14:textId="082E6244" w:rsidR="00A5395D" w:rsidRDefault="00A5395D">
      <w:pPr>
        <w:pStyle w:val="Textpoznpodarou"/>
      </w:pPr>
      <w:r>
        <w:rPr>
          <w:rStyle w:val="Znakapoznpodarou"/>
        </w:rPr>
        <w:footnoteRef/>
      </w:r>
      <w:r>
        <w:t xml:space="preserve"> Srov. KKC 186, 187.</w:t>
      </w:r>
    </w:p>
  </w:footnote>
  <w:footnote w:id="101">
    <w:p w14:paraId="4B8D3202" w14:textId="0FDC0D29" w:rsidR="00A5395D" w:rsidRDefault="00A5395D">
      <w:pPr>
        <w:pStyle w:val="Textpoznpodarou"/>
      </w:pPr>
      <w:r>
        <w:rPr>
          <w:rStyle w:val="Znakapoznpodarou"/>
        </w:rPr>
        <w:footnoteRef/>
      </w:r>
      <w:r>
        <w:t xml:space="preserve"> Srov. Tamtéž, 193, 194, 195.</w:t>
      </w:r>
    </w:p>
  </w:footnote>
  <w:footnote w:id="102">
    <w:p w14:paraId="66F56D5C" w14:textId="24BEECA1" w:rsidR="00A5395D" w:rsidRDefault="00A5395D">
      <w:pPr>
        <w:pStyle w:val="Textpoznpodarou"/>
      </w:pPr>
      <w:r>
        <w:rPr>
          <w:rStyle w:val="Znakapoznpodarou"/>
        </w:rPr>
        <w:footnoteRef/>
      </w:r>
      <w:r>
        <w:t xml:space="preserve"> OLM 29.</w:t>
      </w:r>
    </w:p>
  </w:footnote>
  <w:footnote w:id="103">
    <w:p w14:paraId="26A63A1D" w14:textId="1E13C312" w:rsidR="00A5395D" w:rsidRDefault="00A5395D">
      <w:pPr>
        <w:pStyle w:val="Textpoznpodarou"/>
      </w:pPr>
      <w:r>
        <w:rPr>
          <w:rStyle w:val="Znakapoznpodarou"/>
        </w:rPr>
        <w:footnoteRef/>
      </w:r>
      <w:r>
        <w:t xml:space="preserve"> Srov. </w:t>
      </w:r>
      <w:r w:rsidRPr="005A00BF">
        <w:rPr>
          <w:smallCaps/>
        </w:rPr>
        <w:t>T</w:t>
      </w:r>
      <w:r>
        <w:rPr>
          <w:smallCaps/>
        </w:rPr>
        <w:t>ichý,</w:t>
      </w:r>
      <w:r>
        <w:t xml:space="preserve"> </w:t>
      </w:r>
      <w:r>
        <w:rPr>
          <w:i/>
          <w:iCs/>
        </w:rPr>
        <w:t>Mše svatá pro začátečníky i mírně pokročilé</w:t>
      </w:r>
      <w:r>
        <w:t>, s. 38-39.</w:t>
      </w:r>
    </w:p>
  </w:footnote>
  <w:footnote w:id="104">
    <w:p w14:paraId="0895E227" w14:textId="1B865479" w:rsidR="00A5395D" w:rsidRDefault="00A5395D">
      <w:pPr>
        <w:pStyle w:val="Textpoznpodarou"/>
      </w:pPr>
      <w:r>
        <w:rPr>
          <w:rStyle w:val="Znakapoznpodarou"/>
        </w:rPr>
        <w:footnoteRef/>
      </w:r>
      <w:r>
        <w:t xml:space="preserve"> Srov. VPŘM 71.</w:t>
      </w:r>
    </w:p>
  </w:footnote>
  <w:footnote w:id="105">
    <w:p w14:paraId="29E62D86" w14:textId="7F09FCEB" w:rsidR="00A5395D" w:rsidRDefault="00A5395D">
      <w:pPr>
        <w:pStyle w:val="Textpoznpodarou"/>
      </w:pPr>
      <w:r>
        <w:rPr>
          <w:rStyle w:val="Znakapoznpodarou"/>
        </w:rPr>
        <w:footnoteRef/>
      </w:r>
      <w:r>
        <w:t xml:space="preserve"> KKC 1346.</w:t>
      </w:r>
    </w:p>
  </w:footnote>
  <w:footnote w:id="106">
    <w:p w14:paraId="1515034C" w14:textId="2AF3DDFC" w:rsidR="00A5395D" w:rsidRDefault="00A5395D">
      <w:pPr>
        <w:pStyle w:val="Textpoznpodarou"/>
      </w:pPr>
      <w:r>
        <w:rPr>
          <w:rStyle w:val="Znakapoznpodarou"/>
        </w:rPr>
        <w:footnoteRef/>
      </w:r>
      <w:r>
        <w:t xml:space="preserve"> Srov. </w:t>
      </w:r>
      <w:r>
        <w:t>Lk 22, 19.</w:t>
      </w:r>
    </w:p>
  </w:footnote>
  <w:footnote w:id="107">
    <w:p w14:paraId="1AADA2D7" w14:textId="014ECC77" w:rsidR="00A5395D" w:rsidRDefault="00A5395D">
      <w:pPr>
        <w:pStyle w:val="Textpoznpodarou"/>
      </w:pPr>
      <w:r>
        <w:rPr>
          <w:rStyle w:val="Znakapoznpodarou"/>
        </w:rPr>
        <w:footnoteRef/>
      </w:r>
      <w:r>
        <w:t xml:space="preserve"> Srov. </w:t>
      </w:r>
      <w:r w:rsidRPr="0045711B">
        <w:rPr>
          <w:smallCaps/>
        </w:rPr>
        <w:t>J</w:t>
      </w:r>
      <w:r>
        <w:rPr>
          <w:smallCaps/>
        </w:rPr>
        <w:t>ungmann</w:t>
      </w:r>
      <w:r>
        <w:t>,</w:t>
      </w:r>
      <w:r w:rsidRPr="005A02A5">
        <w:t> </w:t>
      </w:r>
      <w:r w:rsidRPr="005A02A5">
        <w:rPr>
          <w:i/>
          <w:iCs/>
        </w:rPr>
        <w:t>Genetický výklad mše</w:t>
      </w:r>
      <w:r>
        <w:t>, 1990,</w:t>
      </w:r>
      <w:r w:rsidRPr="005A02A5">
        <w:t xml:space="preserve"> </w:t>
      </w:r>
      <w:r>
        <w:t>s. 11.</w:t>
      </w:r>
    </w:p>
  </w:footnote>
  <w:footnote w:id="108">
    <w:p w14:paraId="680AA738" w14:textId="09532DCE" w:rsidR="00A5395D" w:rsidRDefault="00A5395D">
      <w:pPr>
        <w:pStyle w:val="Textpoznpodarou"/>
      </w:pPr>
      <w:r>
        <w:rPr>
          <w:rStyle w:val="Znakapoznpodarou"/>
        </w:rPr>
        <w:footnoteRef/>
      </w:r>
      <w:r>
        <w:t xml:space="preserve"> </w:t>
      </w:r>
      <w:r w:rsidRPr="007345D1">
        <w:rPr>
          <w:smallCaps/>
        </w:rPr>
        <w:t>K</w:t>
      </w:r>
      <w:r>
        <w:rPr>
          <w:smallCaps/>
        </w:rPr>
        <w:t>opeček</w:t>
      </w:r>
      <w:r w:rsidRPr="0064335C">
        <w:rPr>
          <w:bCs/>
        </w:rPr>
        <w:t>,</w:t>
      </w:r>
      <w:r>
        <w:rPr>
          <w:bCs/>
        </w:rPr>
        <w:t xml:space="preserve"> </w:t>
      </w:r>
      <w:r w:rsidRPr="0064335C">
        <w:rPr>
          <w:bCs/>
          <w:i/>
          <w:iCs/>
        </w:rPr>
        <w:t>Fundamentální liturgika: Křesťanské slavení: teologie, historie a pastorace</w:t>
      </w:r>
      <w:r>
        <w:rPr>
          <w:bCs/>
        </w:rPr>
        <w:t>, s.</w:t>
      </w:r>
      <w:r w:rsidRPr="00FB1A84">
        <w:t xml:space="preserve"> </w:t>
      </w:r>
      <w:r>
        <w:rPr>
          <w:bCs/>
        </w:rPr>
        <w:t>404.</w:t>
      </w:r>
    </w:p>
  </w:footnote>
  <w:footnote w:id="109">
    <w:p w14:paraId="42B758E7" w14:textId="1E2BB711" w:rsidR="00A5395D" w:rsidRPr="007D54A4" w:rsidRDefault="00A5395D">
      <w:pPr>
        <w:pStyle w:val="Textpoznpodarou"/>
      </w:pPr>
      <w:r>
        <w:rPr>
          <w:rStyle w:val="Znakapoznpodarou"/>
        </w:rPr>
        <w:footnoteRef/>
      </w:r>
      <w:r>
        <w:t xml:space="preserve"> </w:t>
      </w:r>
      <w:r w:rsidRPr="007D54A4">
        <w:rPr>
          <w:i/>
          <w:iCs/>
        </w:rPr>
        <w:t>„Posvátné nádoby ať se zhotovují z ušlechtilého kovu. Jsou-li zhotoveny z kovu, který oxiduje nebo je méně ušlechtilý než zlato, mají se zpravidla uvnitř pozlatit.“</w:t>
      </w:r>
      <w:r>
        <w:rPr>
          <w:i/>
          <w:iCs/>
        </w:rPr>
        <w:t xml:space="preserve"> </w:t>
      </w:r>
      <w:r>
        <w:t>VPŘM 328.</w:t>
      </w:r>
    </w:p>
  </w:footnote>
  <w:footnote w:id="110">
    <w:p w14:paraId="623E4EF9" w14:textId="3DC45D62" w:rsidR="00A5395D" w:rsidRDefault="00A5395D">
      <w:pPr>
        <w:pStyle w:val="Textpoznpodarou"/>
      </w:pPr>
      <w:r>
        <w:rPr>
          <w:rStyle w:val="Znakapoznpodarou"/>
        </w:rPr>
        <w:footnoteRef/>
      </w:r>
      <w:r>
        <w:t xml:space="preserve"> Palla, kdysi část korporálu, slouží k tomu, že chrání Krev Páně v kalichu. Jedná se o čtvercový, lněný, vyztužený kus plátna, který bývá na povrchu v liturgické barvě. Srov. </w:t>
      </w:r>
      <w:r w:rsidRPr="007345D1">
        <w:rPr>
          <w:smallCaps/>
        </w:rPr>
        <w:t>K</w:t>
      </w:r>
      <w:r>
        <w:rPr>
          <w:smallCaps/>
        </w:rPr>
        <w:t>opeček</w:t>
      </w:r>
      <w:r w:rsidRPr="0064335C">
        <w:rPr>
          <w:bCs/>
        </w:rPr>
        <w:t>,</w:t>
      </w:r>
      <w:r>
        <w:rPr>
          <w:bCs/>
        </w:rPr>
        <w:t xml:space="preserve"> </w:t>
      </w:r>
      <w:r w:rsidRPr="0064335C">
        <w:rPr>
          <w:bCs/>
          <w:i/>
          <w:iCs/>
        </w:rPr>
        <w:t>Fundamentální liturgika: Křesťanské slavení: teologie, historie a pastorace</w:t>
      </w:r>
      <w:r>
        <w:rPr>
          <w:bCs/>
        </w:rPr>
        <w:t>, s.</w:t>
      </w:r>
      <w:r w:rsidRPr="00FB1A84">
        <w:t xml:space="preserve"> </w:t>
      </w:r>
      <w:r>
        <w:t>415.</w:t>
      </w:r>
    </w:p>
  </w:footnote>
  <w:footnote w:id="111">
    <w:p w14:paraId="6B183747" w14:textId="12919583" w:rsidR="00A5395D" w:rsidRDefault="00A5395D">
      <w:pPr>
        <w:pStyle w:val="Textpoznpodarou"/>
      </w:pPr>
      <w:r>
        <w:rPr>
          <w:rStyle w:val="Znakapoznpodarou"/>
        </w:rPr>
        <w:footnoteRef/>
      </w:r>
      <w:r>
        <w:t xml:space="preserve"> </w:t>
      </w:r>
      <w:bookmarkStart w:id="14" w:name="_Hlk156035536"/>
      <w:r w:rsidRPr="0081746E">
        <w:rPr>
          <w:smallCaps/>
        </w:rPr>
        <w:t>Liturgie.cz</w:t>
      </w:r>
      <w:r>
        <w:t xml:space="preserve">, „Průvod s dary,“ </w:t>
      </w:r>
      <w:r w:rsidRPr="00B01A4C">
        <w:t>https://www.liturgie.cz/temata/mse-svata/priprava-daru/pruvod-s-dary</w:t>
      </w:r>
      <w:r>
        <w:t xml:space="preserve"> </w:t>
      </w:r>
      <w:r w:rsidRPr="00C44774">
        <w:t>[cit.</w:t>
      </w:r>
      <w:r>
        <w:t xml:space="preserve"> 12.1.2024</w:t>
      </w:r>
      <w:r w:rsidRPr="00C44774">
        <w:t>].</w:t>
      </w:r>
      <w:bookmarkEnd w:id="14"/>
    </w:p>
  </w:footnote>
  <w:footnote w:id="112">
    <w:p w14:paraId="323817FF" w14:textId="63CDCBE9" w:rsidR="00A5395D" w:rsidRDefault="00A5395D">
      <w:pPr>
        <w:pStyle w:val="Textpoznpodarou"/>
      </w:pPr>
      <w:r>
        <w:rPr>
          <w:rStyle w:val="Znakapoznpodarou"/>
        </w:rPr>
        <w:footnoteRef/>
      </w:r>
      <w:r>
        <w:t xml:space="preserve"> Srov. VPŘM 73, 74.</w:t>
      </w:r>
    </w:p>
  </w:footnote>
  <w:footnote w:id="113">
    <w:p w14:paraId="567A537A" w14:textId="7CEEA146" w:rsidR="00A5395D" w:rsidRDefault="00A5395D">
      <w:pPr>
        <w:pStyle w:val="Textpoznpodarou"/>
      </w:pPr>
      <w:r>
        <w:rPr>
          <w:rStyle w:val="Znakapoznpodarou"/>
        </w:rPr>
        <w:footnoteRef/>
      </w:r>
      <w:r>
        <w:t xml:space="preserve"> VPŘM 320, 322.</w:t>
      </w:r>
    </w:p>
  </w:footnote>
  <w:footnote w:id="114">
    <w:p w14:paraId="7EFB3AFB" w14:textId="23958928" w:rsidR="00A5395D" w:rsidRDefault="00A5395D">
      <w:pPr>
        <w:pStyle w:val="Textpoznpodarou"/>
      </w:pPr>
      <w:r>
        <w:rPr>
          <w:rStyle w:val="Znakapoznpodarou"/>
        </w:rPr>
        <w:footnoteRef/>
      </w:r>
      <w:r>
        <w:t xml:space="preserve"> Srov. Tamtéž, 321.</w:t>
      </w:r>
    </w:p>
  </w:footnote>
  <w:footnote w:id="115">
    <w:p w14:paraId="50BC6970" w14:textId="72E853B0" w:rsidR="00A5395D" w:rsidRDefault="00A5395D">
      <w:pPr>
        <w:pStyle w:val="Textpoznpodarou"/>
      </w:pPr>
      <w:r>
        <w:rPr>
          <w:rStyle w:val="Znakapoznpodarou"/>
        </w:rPr>
        <w:footnoteRef/>
      </w:r>
      <w:bookmarkStart w:id="15" w:name="_Hlk156035056"/>
      <w:r>
        <w:rPr>
          <w:smallCaps/>
        </w:rPr>
        <w:t xml:space="preserve"> Radiovaticana.cz</w:t>
      </w:r>
      <w:r>
        <w:t>, „</w:t>
      </w:r>
      <w:r>
        <w:t xml:space="preserve">Beraka,“ </w:t>
      </w:r>
      <w:r w:rsidRPr="00A232F0">
        <w:t xml:space="preserve">https://www.radiovaticana.cz/clanek_print.php?id=4684 [cit. </w:t>
      </w:r>
      <w:r>
        <w:t>13.1.2024</w:t>
      </w:r>
      <w:r w:rsidRPr="00A232F0">
        <w:t>].</w:t>
      </w:r>
    </w:p>
    <w:bookmarkEnd w:id="15"/>
  </w:footnote>
  <w:footnote w:id="116">
    <w:p w14:paraId="70863B17" w14:textId="4A8F7B7E" w:rsidR="00A5395D" w:rsidRDefault="00A5395D" w:rsidP="00D853A4">
      <w:pPr>
        <w:pStyle w:val="Textpoznpodarou"/>
      </w:pPr>
      <w:r>
        <w:rPr>
          <w:rStyle w:val="Znakapoznpodarou"/>
        </w:rPr>
        <w:footnoteRef/>
      </w:r>
      <w:r>
        <w:t xml:space="preserve"> Srov. Tamtéž.</w:t>
      </w:r>
    </w:p>
  </w:footnote>
  <w:footnote w:id="117">
    <w:p w14:paraId="6721687C" w14:textId="24BEF79F" w:rsidR="00A5395D" w:rsidRDefault="00A5395D">
      <w:pPr>
        <w:pStyle w:val="Textpoznpodarou"/>
      </w:pPr>
      <w:r>
        <w:rPr>
          <w:rStyle w:val="Znakapoznpodarou"/>
        </w:rPr>
        <w:footnoteRef/>
      </w:r>
      <w:r>
        <w:t xml:space="preserve"> Viz. </w:t>
      </w:r>
      <w:r>
        <w:t>Dn 3. kapitola.</w:t>
      </w:r>
    </w:p>
  </w:footnote>
  <w:footnote w:id="118">
    <w:p w14:paraId="28CACFF1" w14:textId="646369A1" w:rsidR="00A5395D" w:rsidRDefault="00A5395D">
      <w:pPr>
        <w:pStyle w:val="Textpoznpodarou"/>
      </w:pPr>
      <w:r>
        <w:rPr>
          <w:rStyle w:val="Znakapoznpodarou"/>
        </w:rPr>
        <w:footnoteRef/>
      </w:r>
      <w:r>
        <w:t xml:space="preserve"> </w:t>
      </w:r>
      <w:r w:rsidRPr="0081746E">
        <w:rPr>
          <w:smallCaps/>
        </w:rPr>
        <w:t>Liturgie.cz</w:t>
      </w:r>
      <w:r>
        <w:t xml:space="preserve">, „Žehnací modlitba nad dary a příprava kalicha,“ </w:t>
      </w:r>
      <w:r w:rsidRPr="00AC6A58">
        <w:t>https://www.liturgie.cz/temata/mse-svata/priprava-daru/zehnaci-modlitby-nad-dary-a-priprava-kalicha</w:t>
      </w:r>
      <w:r>
        <w:t xml:space="preserve"> </w:t>
      </w:r>
      <w:r w:rsidRPr="00A232F0">
        <w:t xml:space="preserve">[cit. </w:t>
      </w:r>
      <w:r>
        <w:t>13.1.2024</w:t>
      </w:r>
      <w:r w:rsidRPr="00A232F0">
        <w:t>].</w:t>
      </w:r>
    </w:p>
  </w:footnote>
  <w:footnote w:id="119">
    <w:p w14:paraId="6E0243D7" w14:textId="057D9714" w:rsidR="00A5395D" w:rsidRDefault="00A5395D">
      <w:pPr>
        <w:pStyle w:val="Textpoznpodarou"/>
      </w:pPr>
      <w:r>
        <w:rPr>
          <w:rStyle w:val="Znakapoznpodarou"/>
        </w:rPr>
        <w:footnoteRef/>
      </w:r>
      <w:r>
        <w:t xml:space="preserve"> VPŘM 75.</w:t>
      </w:r>
    </w:p>
  </w:footnote>
  <w:footnote w:id="120">
    <w:p w14:paraId="4600E063" w14:textId="2AF18B78" w:rsidR="00A5395D" w:rsidRDefault="00A5395D">
      <w:pPr>
        <w:pStyle w:val="Textpoznpodarou"/>
      </w:pPr>
      <w:r>
        <w:rPr>
          <w:rStyle w:val="Znakapoznpodarou"/>
        </w:rPr>
        <w:footnoteRef/>
      </w:r>
      <w:r>
        <w:t xml:space="preserve"> Srov. </w:t>
      </w:r>
      <w:r w:rsidRPr="007345D1">
        <w:rPr>
          <w:smallCaps/>
        </w:rPr>
        <w:t>A</w:t>
      </w:r>
      <w:r>
        <w:rPr>
          <w:smallCaps/>
        </w:rPr>
        <w:t>dam</w:t>
      </w:r>
      <w:r w:rsidRPr="000763CD">
        <w:t>, </w:t>
      </w:r>
      <w:r w:rsidRPr="000763CD">
        <w:rPr>
          <w:i/>
          <w:iCs/>
        </w:rPr>
        <w:t>Liturgika: Křesťanská bohoslužba a její vývoj</w:t>
      </w:r>
      <w:r>
        <w:t>, s. 200.</w:t>
      </w:r>
    </w:p>
  </w:footnote>
  <w:footnote w:id="121">
    <w:p w14:paraId="67A02FFB" w14:textId="39E8C8B7" w:rsidR="00A5395D" w:rsidRDefault="00A5395D">
      <w:pPr>
        <w:pStyle w:val="Textpoznpodarou"/>
      </w:pPr>
      <w:r>
        <w:rPr>
          <w:rStyle w:val="Znakapoznpodarou"/>
        </w:rPr>
        <w:footnoteRef/>
      </w:r>
      <w:r>
        <w:t xml:space="preserve"> Srov. VPŘM 145.</w:t>
      </w:r>
    </w:p>
  </w:footnote>
  <w:footnote w:id="122">
    <w:p w14:paraId="3BF09B72" w14:textId="6D6F7717" w:rsidR="00A5395D" w:rsidRDefault="00A5395D">
      <w:pPr>
        <w:pStyle w:val="Textpoznpodarou"/>
      </w:pPr>
      <w:r>
        <w:rPr>
          <w:rStyle w:val="Znakapoznpodarou"/>
        </w:rPr>
        <w:footnoteRef/>
      </w:r>
      <w:r>
        <w:t xml:space="preserve"> Ž 26, 6-12: „Umývám si ruce v nevinnosti, při tvém oltáři se držím, Hospodine, aby bylo slyšet mé hlasité díkuvzdání, abych vyprávěl o všech tvých divech. Hospodine, zamiloval jsem si dům, kde bydlíš, místo, kde má příbytek tvá sláva. Nesmeť spolu s hříšníky mou duši a můj život s těmi, kdo krev prolévají, kterým na rukou lpí mrzkost. Jejichž pravice je plná úplatků. Já přece žiji bezúhonně, vykup mě, smiluj se nade mnou! Moje noha stojí na rovině, v shromážděních budu dobrořečit Hospodinu.“</w:t>
      </w:r>
    </w:p>
  </w:footnote>
  <w:footnote w:id="123">
    <w:p w14:paraId="1B07E40F" w14:textId="1F6498F1" w:rsidR="00A5395D" w:rsidRDefault="00A5395D">
      <w:pPr>
        <w:pStyle w:val="Textpoznpodarou"/>
      </w:pPr>
      <w:r>
        <w:rPr>
          <w:rStyle w:val="Znakapoznpodarou"/>
        </w:rPr>
        <w:footnoteRef/>
      </w:r>
      <w:r>
        <w:t xml:space="preserve"> Srov. </w:t>
      </w:r>
      <w:r w:rsidRPr="007345D1">
        <w:rPr>
          <w:smallCaps/>
        </w:rPr>
        <w:t>K</w:t>
      </w:r>
      <w:r>
        <w:rPr>
          <w:smallCaps/>
        </w:rPr>
        <w:t>opeček</w:t>
      </w:r>
      <w:r w:rsidRPr="0064335C">
        <w:rPr>
          <w:bCs/>
        </w:rPr>
        <w:t>,</w:t>
      </w:r>
      <w:r>
        <w:rPr>
          <w:bCs/>
        </w:rPr>
        <w:t xml:space="preserve"> </w:t>
      </w:r>
      <w:r w:rsidRPr="0064335C">
        <w:rPr>
          <w:bCs/>
          <w:i/>
          <w:iCs/>
        </w:rPr>
        <w:t>Fundamentální liturgika: Křesťanské slavení: teologie, historie a pastorace</w:t>
      </w:r>
      <w:r>
        <w:rPr>
          <w:bCs/>
        </w:rPr>
        <w:t>, s.</w:t>
      </w:r>
      <w:r w:rsidRPr="00FB1A84">
        <w:t xml:space="preserve"> </w:t>
      </w:r>
      <w:r>
        <w:t>175.</w:t>
      </w:r>
    </w:p>
  </w:footnote>
  <w:footnote w:id="124">
    <w:p w14:paraId="1FEF13CB" w14:textId="31D719DB" w:rsidR="00A5395D" w:rsidRDefault="00A5395D">
      <w:pPr>
        <w:pStyle w:val="Textpoznpodarou"/>
      </w:pPr>
      <w:r>
        <w:rPr>
          <w:rStyle w:val="Znakapoznpodarou"/>
        </w:rPr>
        <w:footnoteRef/>
      </w:r>
      <w:r>
        <w:t xml:space="preserve"> Srov. VPŘM 146.</w:t>
      </w:r>
    </w:p>
  </w:footnote>
  <w:footnote w:id="125">
    <w:p w14:paraId="661F94C1" w14:textId="59C27A0A" w:rsidR="00A5395D" w:rsidRDefault="00A5395D">
      <w:pPr>
        <w:pStyle w:val="Textpoznpodarou"/>
      </w:pPr>
      <w:r>
        <w:rPr>
          <w:rStyle w:val="Znakapoznpodarou"/>
        </w:rPr>
        <w:footnoteRef/>
      </w:r>
      <w:r>
        <w:t xml:space="preserve"> Srov. Tamtéž.</w:t>
      </w:r>
    </w:p>
  </w:footnote>
  <w:footnote w:id="126">
    <w:p w14:paraId="3E111EBB" w14:textId="4A941422" w:rsidR="00A5395D" w:rsidRDefault="00A5395D">
      <w:pPr>
        <w:pStyle w:val="Textpoznpodarou"/>
      </w:pPr>
      <w:r>
        <w:rPr>
          <w:rStyle w:val="Znakapoznpodarou"/>
        </w:rPr>
        <w:footnoteRef/>
      </w:r>
      <w:r>
        <w:t xml:space="preserve"> Srov. </w:t>
      </w:r>
      <w:r w:rsidRPr="007345D1">
        <w:rPr>
          <w:smallCaps/>
        </w:rPr>
        <w:t>A</w:t>
      </w:r>
      <w:r>
        <w:rPr>
          <w:smallCaps/>
        </w:rPr>
        <w:t>dam</w:t>
      </w:r>
      <w:r w:rsidRPr="000763CD">
        <w:t>, </w:t>
      </w:r>
      <w:r w:rsidRPr="000763CD">
        <w:rPr>
          <w:i/>
          <w:iCs/>
        </w:rPr>
        <w:t>Liturgika: Křesťanská bohoslužba a její vývoj</w:t>
      </w:r>
      <w:r>
        <w:t>, s. 201.</w:t>
      </w:r>
    </w:p>
  </w:footnote>
  <w:footnote w:id="127">
    <w:p w14:paraId="1676C699" w14:textId="7095072B" w:rsidR="00A5395D" w:rsidRDefault="00A5395D">
      <w:pPr>
        <w:pStyle w:val="Textpoznpodarou"/>
      </w:pPr>
      <w:r>
        <w:rPr>
          <w:rStyle w:val="Znakapoznpodarou"/>
        </w:rPr>
        <w:footnoteRef/>
      </w:r>
      <w:r>
        <w:t xml:space="preserve"> </w:t>
      </w:r>
      <w:r w:rsidRPr="00204D5B">
        <w:t xml:space="preserve">Eucharistická modlitba (z </w:t>
      </w:r>
      <w:r w:rsidRPr="00204D5B">
        <w:t>řec. </w:t>
      </w:r>
      <w:r w:rsidRPr="00204D5B">
        <w:rPr>
          <w:i/>
          <w:iCs/>
        </w:rPr>
        <w:t>eucharistein</w:t>
      </w:r>
      <w:r w:rsidRPr="00204D5B">
        <w:t> = vzdávat díky) je modlitbou díkůvzdání a posvěcení. Říká se jí také </w:t>
      </w:r>
      <w:r w:rsidRPr="00204D5B">
        <w:rPr>
          <w:i/>
          <w:iCs/>
        </w:rPr>
        <w:t>anafora</w:t>
      </w:r>
      <w:r w:rsidRPr="00204D5B">
        <w:t> (z řec. anaferein = povznášet</w:t>
      </w:r>
      <w:r>
        <w:t>).</w:t>
      </w:r>
    </w:p>
  </w:footnote>
  <w:footnote w:id="128">
    <w:p w14:paraId="21C94512" w14:textId="16274741" w:rsidR="00A5395D" w:rsidRDefault="00A5395D">
      <w:pPr>
        <w:pStyle w:val="Textpoznpodarou"/>
      </w:pPr>
      <w:r>
        <w:rPr>
          <w:rStyle w:val="Znakapoznpodarou"/>
        </w:rPr>
        <w:footnoteRef/>
      </w:r>
      <w:r>
        <w:t xml:space="preserve"> KKC 1325.</w:t>
      </w:r>
    </w:p>
  </w:footnote>
  <w:footnote w:id="129">
    <w:p w14:paraId="796BAF63" w14:textId="653F11F7" w:rsidR="00A5395D" w:rsidRDefault="00A5395D">
      <w:pPr>
        <w:pStyle w:val="Textpoznpodarou"/>
      </w:pPr>
      <w:r>
        <w:rPr>
          <w:rStyle w:val="Znakapoznpodarou"/>
        </w:rPr>
        <w:footnoteRef/>
      </w:r>
      <w:r>
        <w:t xml:space="preserve"> </w:t>
      </w:r>
      <w:r w:rsidRPr="0081746E">
        <w:rPr>
          <w:smallCaps/>
        </w:rPr>
        <w:t>Liturgie.cz</w:t>
      </w:r>
      <w:r>
        <w:t xml:space="preserve">, „Eucharistická modlitba,“ </w:t>
      </w:r>
      <w:r w:rsidRPr="00204D5B">
        <w:t>https://www.liturgie.cz/</w:t>
      </w:r>
      <w:r>
        <w:t xml:space="preserve"> </w:t>
      </w:r>
      <w:r w:rsidRPr="00204D5B">
        <w:t>temata/mse-svata/eucharisticka-modlitba</w:t>
      </w:r>
      <w:r>
        <w:t xml:space="preserve"> </w:t>
      </w:r>
      <w:r w:rsidRPr="00A232F0">
        <w:t xml:space="preserve">[cit. </w:t>
      </w:r>
      <w:r>
        <w:t>16.1.2024</w:t>
      </w:r>
      <w:r w:rsidRPr="00A232F0">
        <w:t>].</w:t>
      </w:r>
    </w:p>
  </w:footnote>
  <w:footnote w:id="130">
    <w:p w14:paraId="18B59A3F" w14:textId="69EB4C2F" w:rsidR="00A5395D" w:rsidRDefault="00A5395D">
      <w:pPr>
        <w:pStyle w:val="Textpoznpodarou"/>
      </w:pPr>
      <w:r>
        <w:rPr>
          <w:rStyle w:val="Znakapoznpodarou"/>
        </w:rPr>
        <w:footnoteRef/>
      </w:r>
      <w:r>
        <w:t xml:space="preserve"> Srov. </w:t>
      </w:r>
      <w:r w:rsidRPr="007345D1">
        <w:rPr>
          <w:smallCaps/>
        </w:rPr>
        <w:t>A</w:t>
      </w:r>
      <w:r>
        <w:rPr>
          <w:smallCaps/>
        </w:rPr>
        <w:t>dam</w:t>
      </w:r>
      <w:r w:rsidRPr="000763CD">
        <w:t>, </w:t>
      </w:r>
      <w:r w:rsidRPr="000763CD">
        <w:rPr>
          <w:i/>
          <w:iCs/>
        </w:rPr>
        <w:t>Liturgika: Křesťanská bohoslužba a její vývoj</w:t>
      </w:r>
      <w:r>
        <w:t>, s. 201.</w:t>
      </w:r>
    </w:p>
  </w:footnote>
  <w:footnote w:id="131">
    <w:p w14:paraId="2D347C79" w14:textId="2563ABC3" w:rsidR="00A5395D" w:rsidRDefault="00A5395D">
      <w:pPr>
        <w:pStyle w:val="Textpoznpodarou"/>
      </w:pPr>
      <w:r>
        <w:rPr>
          <w:rStyle w:val="Znakapoznpodarou"/>
        </w:rPr>
        <w:footnoteRef/>
      </w:r>
      <w:r>
        <w:t xml:space="preserve"> </w:t>
      </w:r>
      <w:r>
        <w:t>Mt 6, 20-21: Ukládejte si poklady v nebi, kde je neničí mol ani rez a kde je zloději nevykopávají a nekradou. Neboť kde je tvůj poklad, tam bude i tvé srdce.</w:t>
      </w:r>
    </w:p>
  </w:footnote>
  <w:footnote w:id="132">
    <w:p w14:paraId="55F4DC6F" w14:textId="7F4514D6" w:rsidR="00A5395D" w:rsidRDefault="00A5395D">
      <w:pPr>
        <w:pStyle w:val="Textpoznpodarou"/>
      </w:pPr>
      <w:r>
        <w:rPr>
          <w:rStyle w:val="Znakapoznpodarou"/>
        </w:rPr>
        <w:footnoteRef/>
      </w:r>
      <w:r>
        <w:t xml:space="preserve"> Srov. Žid 13, 15: Skrze Ježíše Krista podávejme Bohu stále oběť chvály, to je ovoce rtů, které chválí jeho jméno.</w:t>
      </w:r>
    </w:p>
  </w:footnote>
  <w:footnote w:id="133">
    <w:p w14:paraId="08DCC87D" w14:textId="2BBF2904" w:rsidR="00A5395D" w:rsidRDefault="00A5395D">
      <w:pPr>
        <w:pStyle w:val="Textpoznpodarou"/>
      </w:pPr>
      <w:r>
        <w:rPr>
          <w:rStyle w:val="Znakapoznpodarou"/>
        </w:rPr>
        <w:footnoteRef/>
      </w:r>
      <w:r>
        <w:t xml:space="preserve"> KKC 1352.</w:t>
      </w:r>
    </w:p>
  </w:footnote>
  <w:footnote w:id="134">
    <w:p w14:paraId="38ACC964" w14:textId="302092B6" w:rsidR="00A5395D" w:rsidRDefault="00A5395D">
      <w:pPr>
        <w:pStyle w:val="Textpoznpodarou"/>
      </w:pPr>
      <w:r>
        <w:rPr>
          <w:rStyle w:val="Znakapoznpodarou"/>
        </w:rPr>
        <w:footnoteRef/>
      </w:r>
      <w:r>
        <w:t xml:space="preserve"> Srov. IV. Eucharistická modlitba.</w:t>
      </w:r>
    </w:p>
  </w:footnote>
  <w:footnote w:id="135">
    <w:p w14:paraId="4BB25289" w14:textId="7EFDE928" w:rsidR="00A5395D" w:rsidRDefault="00A5395D">
      <w:pPr>
        <w:pStyle w:val="Textpoznpodarou"/>
      </w:pPr>
      <w:r>
        <w:rPr>
          <w:rStyle w:val="Znakapoznpodarou"/>
        </w:rPr>
        <w:footnoteRef/>
      </w:r>
      <w:r>
        <w:t xml:space="preserve"> Srov. </w:t>
      </w:r>
      <w:r w:rsidRPr="005A00BF">
        <w:rPr>
          <w:smallCaps/>
        </w:rPr>
        <w:t>T</w:t>
      </w:r>
      <w:r>
        <w:rPr>
          <w:smallCaps/>
        </w:rPr>
        <w:t>ichý,</w:t>
      </w:r>
      <w:r>
        <w:t xml:space="preserve"> </w:t>
      </w:r>
      <w:r>
        <w:rPr>
          <w:i/>
          <w:iCs/>
        </w:rPr>
        <w:t>Mše svatá pro začátečníky i mírně pokročilé</w:t>
      </w:r>
      <w:r>
        <w:t>, s. 47.</w:t>
      </w:r>
    </w:p>
  </w:footnote>
  <w:footnote w:id="136">
    <w:p w14:paraId="7BE344A4" w14:textId="25F5B383" w:rsidR="00A5395D" w:rsidRDefault="00A5395D">
      <w:pPr>
        <w:pStyle w:val="Textpoznpodarou"/>
      </w:pPr>
      <w:r>
        <w:rPr>
          <w:rStyle w:val="Znakapoznpodarou"/>
        </w:rPr>
        <w:footnoteRef/>
      </w:r>
      <w:r>
        <w:t xml:space="preserve"> </w:t>
      </w:r>
      <w:r>
        <w:t>Iz 6, 1-3: Toho roku, kdy zemřel král Uzijáš, spatřil jsem Panovníka. Seděl na vysokém a vznosném trůnu a lem jeho roucha naplňoval chrám. Nad ním stáli serafové: každý z nich měl po šesti křídlech, dvěma si zastíral tvář, dvěma si zakrýval nohy a dvěma se nadnášel. Volali jeden k druhému: „</w:t>
      </w:r>
      <w:r w:rsidRPr="00510E44">
        <w:rPr>
          <w:b/>
          <w:bCs/>
        </w:rPr>
        <w:t>Svatý, svatý, svatý je Hospodin zástupů, celá země je plná jeho slávy.</w:t>
      </w:r>
      <w:r>
        <w:t>“</w:t>
      </w:r>
    </w:p>
  </w:footnote>
  <w:footnote w:id="137">
    <w:p w14:paraId="3AF9E477" w14:textId="041CE904" w:rsidR="00A5395D" w:rsidRDefault="00A5395D">
      <w:pPr>
        <w:pStyle w:val="Textpoznpodarou"/>
      </w:pPr>
      <w:r>
        <w:rPr>
          <w:rStyle w:val="Znakapoznpodarou"/>
        </w:rPr>
        <w:footnoteRef/>
      </w:r>
      <w:r>
        <w:t xml:space="preserve"> </w:t>
      </w:r>
      <w:r>
        <w:t xml:space="preserve">Mt 21, 9: Zástupy, které šly před ním i za ním, volaly: „Hosanna Synu Davidovu! </w:t>
      </w:r>
      <w:r w:rsidRPr="00510E44">
        <w:rPr>
          <w:b/>
          <w:bCs/>
        </w:rPr>
        <w:t xml:space="preserve">Požehnaný, který přichází ve jménu Hospodinově! Hosanna na </w:t>
      </w:r>
      <w:r>
        <w:rPr>
          <w:b/>
          <w:bCs/>
        </w:rPr>
        <w:t>výsostech.</w:t>
      </w:r>
    </w:p>
  </w:footnote>
  <w:footnote w:id="138">
    <w:p w14:paraId="4B43D92C" w14:textId="18D9A2FD" w:rsidR="00A5395D" w:rsidRDefault="00A5395D">
      <w:pPr>
        <w:pStyle w:val="Textpoznpodarou"/>
      </w:pPr>
      <w:r>
        <w:rPr>
          <w:rStyle w:val="Znakapoznpodarou"/>
        </w:rPr>
        <w:footnoteRef/>
      </w:r>
      <w:r>
        <w:t xml:space="preserve"> Srov. </w:t>
      </w:r>
      <w:r w:rsidRPr="0045711B">
        <w:rPr>
          <w:smallCaps/>
        </w:rPr>
        <w:t>J</w:t>
      </w:r>
      <w:r>
        <w:rPr>
          <w:smallCaps/>
        </w:rPr>
        <w:t>ungmann</w:t>
      </w:r>
      <w:r>
        <w:t>,</w:t>
      </w:r>
      <w:r w:rsidRPr="005A02A5">
        <w:t> </w:t>
      </w:r>
      <w:r w:rsidRPr="005A02A5">
        <w:rPr>
          <w:i/>
          <w:iCs/>
        </w:rPr>
        <w:t>Genetický výklad mše</w:t>
      </w:r>
      <w:r>
        <w:t>, 1990,</w:t>
      </w:r>
      <w:r w:rsidRPr="005A02A5">
        <w:t xml:space="preserve"> </w:t>
      </w:r>
      <w:r>
        <w:t>s. 18.</w:t>
      </w:r>
    </w:p>
  </w:footnote>
  <w:footnote w:id="139">
    <w:p w14:paraId="48F08505" w14:textId="1B4F1C60" w:rsidR="00A5395D" w:rsidRDefault="00A5395D">
      <w:pPr>
        <w:pStyle w:val="Textpoznpodarou"/>
      </w:pPr>
      <w:r>
        <w:rPr>
          <w:rStyle w:val="Znakapoznpodarou"/>
        </w:rPr>
        <w:footnoteRef/>
      </w:r>
      <w:r>
        <w:t xml:space="preserve"> Srov. KKC 1353.</w:t>
      </w:r>
    </w:p>
  </w:footnote>
  <w:footnote w:id="140">
    <w:p w14:paraId="34E01B8B" w14:textId="7E3B87D8" w:rsidR="00A5395D" w:rsidRDefault="00A5395D">
      <w:pPr>
        <w:pStyle w:val="Textpoznpodarou"/>
      </w:pPr>
      <w:r>
        <w:rPr>
          <w:rStyle w:val="Znakapoznpodarou"/>
        </w:rPr>
        <w:footnoteRef/>
      </w:r>
      <w:r>
        <w:t xml:space="preserve"> VPŘM 79.</w:t>
      </w:r>
    </w:p>
  </w:footnote>
  <w:footnote w:id="141">
    <w:p w14:paraId="426B6DF5" w14:textId="7A8DD764" w:rsidR="00A5395D" w:rsidRDefault="00A5395D">
      <w:pPr>
        <w:pStyle w:val="Textpoznpodarou"/>
      </w:pPr>
      <w:r>
        <w:rPr>
          <w:rStyle w:val="Znakapoznpodarou"/>
        </w:rPr>
        <w:footnoteRef/>
      </w:r>
      <w:r>
        <w:t xml:space="preserve"> Srov. KKC 1353.</w:t>
      </w:r>
    </w:p>
  </w:footnote>
  <w:footnote w:id="142">
    <w:p w14:paraId="474294C3" w14:textId="44637233" w:rsidR="00A5395D" w:rsidRDefault="00A5395D">
      <w:pPr>
        <w:pStyle w:val="Textpoznpodarou"/>
      </w:pPr>
      <w:r>
        <w:rPr>
          <w:rStyle w:val="Znakapoznpodarou"/>
        </w:rPr>
        <w:footnoteRef/>
      </w:r>
      <w:r>
        <w:t xml:space="preserve"> Srov. </w:t>
      </w:r>
      <w:r w:rsidRPr="005A00BF">
        <w:rPr>
          <w:smallCaps/>
        </w:rPr>
        <w:t>T</w:t>
      </w:r>
      <w:r>
        <w:rPr>
          <w:smallCaps/>
        </w:rPr>
        <w:t>ichý,</w:t>
      </w:r>
      <w:r>
        <w:t xml:space="preserve"> </w:t>
      </w:r>
      <w:r>
        <w:rPr>
          <w:i/>
          <w:iCs/>
        </w:rPr>
        <w:t>Mše svatá pro začátečníky i mírně pokročilé</w:t>
      </w:r>
      <w:r>
        <w:t>, s. 48-49.</w:t>
      </w:r>
    </w:p>
  </w:footnote>
  <w:footnote w:id="143">
    <w:p w14:paraId="1D774486" w14:textId="449E8191" w:rsidR="00A5395D" w:rsidRDefault="00A5395D">
      <w:pPr>
        <w:pStyle w:val="Textpoznpodarou"/>
      </w:pPr>
      <w:r>
        <w:rPr>
          <w:rStyle w:val="Znakapoznpodarou"/>
        </w:rPr>
        <w:footnoteRef/>
      </w:r>
      <w:r>
        <w:t xml:space="preserve"> Srov. </w:t>
      </w:r>
      <w:r w:rsidRPr="007345D1">
        <w:rPr>
          <w:smallCaps/>
        </w:rPr>
        <w:t>K</w:t>
      </w:r>
      <w:r>
        <w:rPr>
          <w:smallCaps/>
        </w:rPr>
        <w:t>opeček</w:t>
      </w:r>
      <w:r w:rsidRPr="0064335C">
        <w:rPr>
          <w:bCs/>
        </w:rPr>
        <w:t>,</w:t>
      </w:r>
      <w:r>
        <w:rPr>
          <w:bCs/>
        </w:rPr>
        <w:t xml:space="preserve"> </w:t>
      </w:r>
      <w:r w:rsidRPr="0064335C">
        <w:rPr>
          <w:bCs/>
          <w:i/>
          <w:iCs/>
        </w:rPr>
        <w:t>Fundamentální liturgika: Křesťanské slavení: teologie, historie a pastorace</w:t>
      </w:r>
      <w:r>
        <w:rPr>
          <w:bCs/>
        </w:rPr>
        <w:t>, s.</w:t>
      </w:r>
      <w:r w:rsidRPr="00FB1A84">
        <w:t xml:space="preserve"> </w:t>
      </w:r>
      <w:r>
        <w:t>173.</w:t>
      </w:r>
    </w:p>
  </w:footnote>
  <w:footnote w:id="144">
    <w:p w14:paraId="3CB7FF8E" w14:textId="1C650125" w:rsidR="00A5395D" w:rsidRDefault="00A5395D">
      <w:pPr>
        <w:pStyle w:val="Textpoznpodarou"/>
      </w:pPr>
      <w:r>
        <w:rPr>
          <w:rStyle w:val="Znakapoznpodarou"/>
        </w:rPr>
        <w:footnoteRef/>
      </w:r>
      <w:r>
        <w:t xml:space="preserve"> VEZMĚTE A JEZTE Z TOHO VŠICHNI: TOTO JE MOJE TĚLO, KTERÉ SE ZA VÁS VYDÁVÁ.</w:t>
      </w:r>
    </w:p>
  </w:footnote>
  <w:footnote w:id="145">
    <w:p w14:paraId="0CC50F1D" w14:textId="0D301B63" w:rsidR="00A5395D" w:rsidRDefault="00A5395D">
      <w:pPr>
        <w:pStyle w:val="Textpoznpodarou"/>
      </w:pPr>
      <w:r>
        <w:rPr>
          <w:rStyle w:val="Znakapoznpodarou"/>
        </w:rPr>
        <w:footnoteRef/>
      </w:r>
      <w:r>
        <w:t xml:space="preserve"> </w:t>
      </w:r>
      <w:r w:rsidRPr="002C3F45">
        <w:t>VEZMĚTE A PIJTE Z NĚHO VŠICHNI: TOTO JE KALICH MÉ KRVE, KTERÁ SE PROLÉVÁ ZA VÁS A ZA VŠECHNY NA ODPUŠTĚNÍ HŘÍCHŮ. TOTO JE SMLOUVA NOVÁ A VĚČNÁ. TO KONEJTE NA MOU PAMÁTKU. </w:t>
      </w:r>
    </w:p>
  </w:footnote>
  <w:footnote w:id="146">
    <w:p w14:paraId="1C1FE13B" w14:textId="5AECD8E7" w:rsidR="00A5395D" w:rsidRDefault="00A5395D">
      <w:pPr>
        <w:pStyle w:val="Textpoznpodarou"/>
      </w:pPr>
      <w:r>
        <w:rPr>
          <w:rStyle w:val="Znakapoznpodarou"/>
        </w:rPr>
        <w:footnoteRef/>
      </w:r>
      <w:r>
        <w:t xml:space="preserve"> VPŘM 78d.</w:t>
      </w:r>
    </w:p>
  </w:footnote>
  <w:footnote w:id="147">
    <w:p w14:paraId="3217DF77" w14:textId="354B4700" w:rsidR="00A5395D" w:rsidRDefault="00A5395D">
      <w:pPr>
        <w:pStyle w:val="Textpoznpodarou"/>
      </w:pPr>
      <w:r>
        <w:rPr>
          <w:rStyle w:val="Znakapoznpodarou"/>
        </w:rPr>
        <w:footnoteRef/>
      </w:r>
      <w:r>
        <w:t xml:space="preserve"> Ž 121: „Pozvedám své oči k horám: Odkud mi přichází pomoc? Pomoc mi přichází od Hospodina, on učinil nebesa a zemi.</w:t>
      </w:r>
    </w:p>
  </w:footnote>
  <w:footnote w:id="148">
    <w:p w14:paraId="505FE987" w14:textId="50E4F9AC" w:rsidR="00A5395D" w:rsidRDefault="00A5395D">
      <w:pPr>
        <w:pStyle w:val="Textpoznpodarou"/>
      </w:pPr>
      <w:r>
        <w:rPr>
          <w:rStyle w:val="Znakapoznpodarou"/>
        </w:rPr>
        <w:footnoteRef/>
      </w:r>
      <w:r>
        <w:t xml:space="preserve"> Srov. </w:t>
      </w:r>
      <w:r w:rsidRPr="007345D1">
        <w:rPr>
          <w:smallCaps/>
        </w:rPr>
        <w:t>K</w:t>
      </w:r>
      <w:r>
        <w:rPr>
          <w:smallCaps/>
        </w:rPr>
        <w:t>opeček</w:t>
      </w:r>
      <w:r w:rsidRPr="0064335C">
        <w:rPr>
          <w:bCs/>
        </w:rPr>
        <w:t>,</w:t>
      </w:r>
      <w:r>
        <w:rPr>
          <w:bCs/>
        </w:rPr>
        <w:t xml:space="preserve"> </w:t>
      </w:r>
      <w:r w:rsidRPr="0064335C">
        <w:rPr>
          <w:bCs/>
          <w:i/>
          <w:iCs/>
        </w:rPr>
        <w:t>Fundamentální liturgika: Křesťanské slavení: teologie, historie a pastorace</w:t>
      </w:r>
      <w:r>
        <w:rPr>
          <w:bCs/>
        </w:rPr>
        <w:t>, s.</w:t>
      </w:r>
      <w:r w:rsidRPr="00FB1A84">
        <w:t xml:space="preserve"> </w:t>
      </w:r>
      <w:r>
        <w:t>175.</w:t>
      </w:r>
    </w:p>
  </w:footnote>
  <w:footnote w:id="149">
    <w:p w14:paraId="19D32627" w14:textId="357FFB84" w:rsidR="00A5395D" w:rsidRDefault="00A5395D">
      <w:pPr>
        <w:pStyle w:val="Textpoznpodarou"/>
      </w:pPr>
      <w:r>
        <w:rPr>
          <w:rStyle w:val="Znakapoznpodarou"/>
        </w:rPr>
        <w:footnoteRef/>
      </w:r>
      <w:r>
        <w:t xml:space="preserve"> „Tvou smrt zvěstujeme…“; „Kdykoli jíme tento chléb …“; „Zachraň nás svým křížem …“</w:t>
      </w:r>
    </w:p>
  </w:footnote>
  <w:footnote w:id="150">
    <w:p w14:paraId="639BF662" w14:textId="4F6C5CB1" w:rsidR="00A5395D" w:rsidRDefault="00A5395D">
      <w:pPr>
        <w:pStyle w:val="Textpoznpodarou"/>
      </w:pPr>
      <w:r>
        <w:rPr>
          <w:rStyle w:val="Znakapoznpodarou"/>
        </w:rPr>
        <w:footnoteRef/>
      </w:r>
      <w:r>
        <w:t xml:space="preserve"> Srov. </w:t>
      </w:r>
      <w:r w:rsidRPr="0081746E">
        <w:rPr>
          <w:smallCaps/>
        </w:rPr>
        <w:t>Liturgie.cz</w:t>
      </w:r>
      <w:r>
        <w:t xml:space="preserve">, „Slova ustanovení a proměňování,“ </w:t>
      </w:r>
      <w:r w:rsidRPr="00FE1186">
        <w:t>https://www.liturgie.cz/temata/mse-svata/eucharisticka-modlitba/slova-ustanoveni-a-promenovani</w:t>
      </w:r>
      <w:r>
        <w:t xml:space="preserve"> </w:t>
      </w:r>
      <w:r w:rsidRPr="00494C9D">
        <w:t xml:space="preserve">[cit. </w:t>
      </w:r>
      <w:r>
        <w:t>22.1.2024</w:t>
      </w:r>
      <w:r w:rsidRPr="00494C9D">
        <w:t>].</w:t>
      </w:r>
    </w:p>
  </w:footnote>
  <w:footnote w:id="151">
    <w:p w14:paraId="1CBAA8AD" w14:textId="29F80C0C" w:rsidR="00A5395D" w:rsidRDefault="00A5395D">
      <w:pPr>
        <w:pStyle w:val="Textpoznpodarou"/>
      </w:pPr>
      <w:r>
        <w:rPr>
          <w:rStyle w:val="Znakapoznpodarou"/>
        </w:rPr>
        <w:footnoteRef/>
      </w:r>
      <w:r>
        <w:t xml:space="preserve"> KKC 1354.</w:t>
      </w:r>
    </w:p>
  </w:footnote>
  <w:footnote w:id="152">
    <w:p w14:paraId="17C510C8" w14:textId="0AA2FBAF" w:rsidR="00A5395D" w:rsidRDefault="00A5395D">
      <w:pPr>
        <w:pStyle w:val="Textpoznpodarou"/>
      </w:pPr>
      <w:r>
        <w:rPr>
          <w:rStyle w:val="Znakapoznpodarou"/>
        </w:rPr>
        <w:footnoteRef/>
      </w:r>
      <w:r>
        <w:t xml:space="preserve"> VPŘM 78f.</w:t>
      </w:r>
    </w:p>
  </w:footnote>
  <w:footnote w:id="153">
    <w:p w14:paraId="3673D604" w14:textId="65ED10B4" w:rsidR="00A5395D" w:rsidRDefault="00A5395D">
      <w:pPr>
        <w:pStyle w:val="Textpoznpodarou"/>
      </w:pPr>
      <w:r>
        <w:rPr>
          <w:rStyle w:val="Znakapoznpodarou"/>
        </w:rPr>
        <w:footnoteRef/>
      </w:r>
      <w:r>
        <w:t xml:space="preserve"> III. EM.</w:t>
      </w:r>
    </w:p>
  </w:footnote>
  <w:footnote w:id="154">
    <w:p w14:paraId="3A623C8E" w14:textId="5E4F7AAC" w:rsidR="00A5395D" w:rsidRDefault="00A5395D">
      <w:pPr>
        <w:pStyle w:val="Textpoznpodarou"/>
      </w:pPr>
      <w:r>
        <w:rPr>
          <w:rStyle w:val="Znakapoznpodarou"/>
        </w:rPr>
        <w:footnoteRef/>
      </w:r>
      <w:r>
        <w:t xml:space="preserve"> Srov. </w:t>
      </w:r>
      <w:r w:rsidRPr="005A00BF">
        <w:rPr>
          <w:smallCaps/>
        </w:rPr>
        <w:t>T</w:t>
      </w:r>
      <w:r>
        <w:rPr>
          <w:smallCaps/>
        </w:rPr>
        <w:t>ichý,</w:t>
      </w:r>
      <w:r>
        <w:t xml:space="preserve"> </w:t>
      </w:r>
      <w:r>
        <w:rPr>
          <w:i/>
          <w:iCs/>
        </w:rPr>
        <w:t>Mše svatá pro začátečníky i mírně pokročilé</w:t>
      </w:r>
      <w:r>
        <w:t>, s. 57.</w:t>
      </w:r>
    </w:p>
  </w:footnote>
  <w:footnote w:id="155">
    <w:p w14:paraId="5C5CC436" w14:textId="41AA23C9" w:rsidR="00A5395D" w:rsidRDefault="00A5395D">
      <w:pPr>
        <w:pStyle w:val="Textpoznpodarou"/>
      </w:pPr>
      <w:r>
        <w:rPr>
          <w:rStyle w:val="Znakapoznpodarou"/>
        </w:rPr>
        <w:footnoteRef/>
      </w:r>
      <w:r>
        <w:t xml:space="preserve"> Srov. </w:t>
      </w:r>
      <w:r w:rsidRPr="007345D1">
        <w:rPr>
          <w:smallCaps/>
        </w:rPr>
        <w:t>A</w:t>
      </w:r>
      <w:r>
        <w:rPr>
          <w:smallCaps/>
        </w:rPr>
        <w:t>dam</w:t>
      </w:r>
      <w:r w:rsidRPr="000763CD">
        <w:t>, </w:t>
      </w:r>
      <w:r w:rsidRPr="000763CD">
        <w:rPr>
          <w:i/>
          <w:iCs/>
        </w:rPr>
        <w:t>Liturgika: Křesťanská bohoslužba a její vývoj</w:t>
      </w:r>
      <w:r>
        <w:t>, s. 206.</w:t>
      </w:r>
    </w:p>
  </w:footnote>
  <w:footnote w:id="156">
    <w:p w14:paraId="079D9CAC" w14:textId="3BB2FAB9" w:rsidR="00A5395D" w:rsidRDefault="00A5395D">
      <w:pPr>
        <w:pStyle w:val="Textpoznpodarou"/>
      </w:pPr>
      <w:r>
        <w:rPr>
          <w:rStyle w:val="Znakapoznpodarou"/>
        </w:rPr>
        <w:footnoteRef/>
      </w:r>
      <w:r>
        <w:t xml:space="preserve"> VPŘM 78g.</w:t>
      </w:r>
    </w:p>
  </w:footnote>
  <w:footnote w:id="157">
    <w:p w14:paraId="21352222" w14:textId="1E330B82" w:rsidR="00A5395D" w:rsidRDefault="00A5395D">
      <w:pPr>
        <w:pStyle w:val="Textpoznpodarou"/>
      </w:pPr>
      <w:r>
        <w:rPr>
          <w:rStyle w:val="Znakapoznpodarou"/>
        </w:rPr>
        <w:footnoteRef/>
      </w:r>
      <w:r>
        <w:t xml:space="preserve"> </w:t>
      </w:r>
      <w:r w:rsidRPr="007345D1">
        <w:rPr>
          <w:smallCaps/>
        </w:rPr>
        <w:t>K</w:t>
      </w:r>
      <w:r>
        <w:rPr>
          <w:smallCaps/>
        </w:rPr>
        <w:t>opeček</w:t>
      </w:r>
      <w:r w:rsidRPr="0064335C">
        <w:rPr>
          <w:bCs/>
        </w:rPr>
        <w:t>,</w:t>
      </w:r>
      <w:r>
        <w:rPr>
          <w:bCs/>
        </w:rPr>
        <w:t xml:space="preserve"> </w:t>
      </w:r>
      <w:r w:rsidRPr="0064335C">
        <w:rPr>
          <w:bCs/>
          <w:i/>
          <w:iCs/>
        </w:rPr>
        <w:t>Fundamentální liturgika: Křesťanské slavení: teologie, historie a pastorace</w:t>
      </w:r>
      <w:r>
        <w:rPr>
          <w:bCs/>
        </w:rPr>
        <w:t>, s.</w:t>
      </w:r>
      <w:r w:rsidRPr="00FB1A84">
        <w:t xml:space="preserve"> </w:t>
      </w:r>
      <w:r>
        <w:rPr>
          <w:bCs/>
        </w:rPr>
        <w:t>215.</w:t>
      </w:r>
    </w:p>
  </w:footnote>
  <w:footnote w:id="158">
    <w:p w14:paraId="00E09A7B" w14:textId="782E3436" w:rsidR="00A5395D" w:rsidRDefault="00A5395D">
      <w:pPr>
        <w:pStyle w:val="Textpoznpodarou"/>
      </w:pPr>
      <w:r>
        <w:rPr>
          <w:rStyle w:val="Znakapoznpodarou"/>
        </w:rPr>
        <w:footnoteRef/>
      </w:r>
      <w:r>
        <w:t xml:space="preserve"> Srov. </w:t>
      </w:r>
      <w:r w:rsidRPr="005A00BF">
        <w:rPr>
          <w:smallCaps/>
        </w:rPr>
        <w:t>T</w:t>
      </w:r>
      <w:r>
        <w:rPr>
          <w:smallCaps/>
        </w:rPr>
        <w:t>ichý,</w:t>
      </w:r>
      <w:r>
        <w:t xml:space="preserve"> </w:t>
      </w:r>
      <w:r>
        <w:rPr>
          <w:i/>
          <w:iCs/>
        </w:rPr>
        <w:t>Mše svatá pro začátečníky i mírně pokročilé</w:t>
      </w:r>
      <w:r>
        <w:t>, s. 58.</w:t>
      </w:r>
    </w:p>
  </w:footnote>
  <w:footnote w:id="159">
    <w:p w14:paraId="67B07F79" w14:textId="3B9BD242" w:rsidR="00A5395D" w:rsidRDefault="00A5395D">
      <w:pPr>
        <w:pStyle w:val="Textpoznpodarou"/>
      </w:pPr>
      <w:r>
        <w:rPr>
          <w:rStyle w:val="Znakapoznpodarou"/>
        </w:rPr>
        <w:footnoteRef/>
      </w:r>
      <w:r>
        <w:t xml:space="preserve"> </w:t>
      </w:r>
      <w:r>
        <w:t>Ef 3, 20-21: „</w:t>
      </w:r>
      <w:r w:rsidRPr="00767CEF">
        <w:t>Tomu pak, který působením své moci mezi námi může učinit nade všechno víc, než zač prosíme a co si dovedeme představit,</w:t>
      </w:r>
      <w:r>
        <w:t xml:space="preserve"> </w:t>
      </w:r>
      <w:r w:rsidRPr="00767CEF">
        <w:t>jemu samému buď sláva v církvi a v Kristu Ježíši po všecka pokolení na věky věků! Amen.</w:t>
      </w:r>
    </w:p>
  </w:footnote>
  <w:footnote w:id="160">
    <w:p w14:paraId="2E6FF3CA" w14:textId="2D0F51AE" w:rsidR="00A5395D" w:rsidRDefault="00A5395D">
      <w:pPr>
        <w:pStyle w:val="Textpoznpodarou"/>
      </w:pPr>
      <w:r>
        <w:rPr>
          <w:rStyle w:val="Znakapoznpodarou"/>
        </w:rPr>
        <w:footnoteRef/>
      </w:r>
      <w:r>
        <w:t xml:space="preserve"> 1. </w:t>
      </w:r>
      <w:r>
        <w:t>Kor 10, 17: „Protože je jeden chléb, jsme my mnozí jedno tělo, neboť všichni máme podíl na jednom chlebu.“</w:t>
      </w:r>
    </w:p>
  </w:footnote>
  <w:footnote w:id="161">
    <w:p w14:paraId="4AD6346F" w14:textId="40F2621F" w:rsidR="00A5395D" w:rsidRDefault="00A5395D">
      <w:pPr>
        <w:pStyle w:val="Textpoznpodarou"/>
      </w:pPr>
      <w:r>
        <w:rPr>
          <w:rStyle w:val="Znakapoznpodarou"/>
        </w:rPr>
        <w:footnoteRef/>
      </w:r>
      <w:r>
        <w:t xml:space="preserve"> Srov. Jan 6, 22-59.</w:t>
      </w:r>
    </w:p>
  </w:footnote>
  <w:footnote w:id="162">
    <w:p w14:paraId="0607E21D" w14:textId="3B47B56E" w:rsidR="00A5395D" w:rsidRDefault="00A5395D">
      <w:pPr>
        <w:pStyle w:val="Textpoznpodarou"/>
      </w:pPr>
      <w:r>
        <w:rPr>
          <w:rStyle w:val="Znakapoznpodarou"/>
        </w:rPr>
        <w:footnoteRef/>
      </w:r>
      <w:r>
        <w:t xml:space="preserve"> Srov. </w:t>
      </w:r>
      <w:r>
        <w:t>Mt 6, 9-13.</w:t>
      </w:r>
    </w:p>
  </w:footnote>
  <w:footnote w:id="163">
    <w:p w14:paraId="012C4BBF" w14:textId="7D3A94D9" w:rsidR="00A5395D" w:rsidRDefault="00A5395D">
      <w:pPr>
        <w:pStyle w:val="Textpoznpodarou"/>
      </w:pPr>
      <w:r>
        <w:rPr>
          <w:rStyle w:val="Znakapoznpodarou"/>
        </w:rPr>
        <w:footnoteRef/>
      </w:r>
      <w:r>
        <w:t xml:space="preserve"> Srov. </w:t>
      </w:r>
      <w:r w:rsidRPr="005A00BF">
        <w:rPr>
          <w:smallCaps/>
        </w:rPr>
        <w:t>T</w:t>
      </w:r>
      <w:r>
        <w:rPr>
          <w:smallCaps/>
        </w:rPr>
        <w:t>ichý,</w:t>
      </w:r>
      <w:r>
        <w:t xml:space="preserve"> </w:t>
      </w:r>
      <w:r>
        <w:rPr>
          <w:i/>
          <w:iCs/>
        </w:rPr>
        <w:t>Mše svatá pro začátečníky i mírně pokročilé</w:t>
      </w:r>
      <w:r>
        <w:t>, s. 60.</w:t>
      </w:r>
    </w:p>
  </w:footnote>
  <w:footnote w:id="164">
    <w:p w14:paraId="7758BD85" w14:textId="4C834126" w:rsidR="00A5395D" w:rsidRDefault="00A5395D">
      <w:pPr>
        <w:pStyle w:val="Textpoznpodarou"/>
      </w:pPr>
      <w:r>
        <w:rPr>
          <w:rStyle w:val="Znakapoznpodarou"/>
        </w:rPr>
        <w:footnoteRef/>
      </w:r>
      <w:r>
        <w:t xml:space="preserve"> VPŘM 81.</w:t>
      </w:r>
    </w:p>
  </w:footnote>
  <w:footnote w:id="165">
    <w:p w14:paraId="1AB3430C" w14:textId="5E218A2F" w:rsidR="00A5395D" w:rsidRDefault="00A5395D">
      <w:pPr>
        <w:pStyle w:val="Textpoznpodarou"/>
      </w:pPr>
      <w:r>
        <w:rPr>
          <w:rStyle w:val="Znakapoznpodarou"/>
        </w:rPr>
        <w:footnoteRef/>
      </w:r>
      <w:r>
        <w:t xml:space="preserve"> Srov. KKC 2761, 2762.</w:t>
      </w:r>
    </w:p>
  </w:footnote>
  <w:footnote w:id="166">
    <w:p w14:paraId="34A2E378" w14:textId="7A7DFB43" w:rsidR="00A5395D" w:rsidRDefault="00A5395D">
      <w:pPr>
        <w:pStyle w:val="Textpoznpodarou"/>
      </w:pPr>
      <w:r>
        <w:rPr>
          <w:rStyle w:val="Znakapoznpodarou"/>
        </w:rPr>
        <w:footnoteRef/>
      </w:r>
      <w:r>
        <w:t xml:space="preserve"> Tamtéž, 2770.</w:t>
      </w:r>
    </w:p>
  </w:footnote>
  <w:footnote w:id="167">
    <w:p w14:paraId="600BD06C" w14:textId="51272766" w:rsidR="00A5395D" w:rsidRDefault="00A5395D">
      <w:pPr>
        <w:pStyle w:val="Textpoznpodarou"/>
      </w:pPr>
      <w:r>
        <w:rPr>
          <w:rStyle w:val="Znakapoznpodarou"/>
        </w:rPr>
        <w:footnoteRef/>
      </w:r>
      <w:r>
        <w:t xml:space="preserve"> Srov. Tamtéž.</w:t>
      </w:r>
    </w:p>
  </w:footnote>
  <w:footnote w:id="168">
    <w:p w14:paraId="5866C8AC" w14:textId="2E6EC6A8" w:rsidR="00A5395D" w:rsidRDefault="00A5395D">
      <w:pPr>
        <w:pStyle w:val="Textpoznpodarou"/>
      </w:pPr>
      <w:r>
        <w:rPr>
          <w:rStyle w:val="Znakapoznpodarou"/>
        </w:rPr>
        <w:footnoteRef/>
      </w:r>
      <w:r>
        <w:t xml:space="preserve"> Srov. </w:t>
      </w:r>
      <w:r w:rsidRPr="0045711B">
        <w:rPr>
          <w:smallCaps/>
        </w:rPr>
        <w:t>J</w:t>
      </w:r>
      <w:r>
        <w:rPr>
          <w:smallCaps/>
        </w:rPr>
        <w:t>ungmann</w:t>
      </w:r>
      <w:r>
        <w:t>,</w:t>
      </w:r>
      <w:r w:rsidRPr="005A02A5">
        <w:t> </w:t>
      </w:r>
      <w:r w:rsidRPr="005A02A5">
        <w:rPr>
          <w:i/>
          <w:iCs/>
        </w:rPr>
        <w:t>Genetický výklad mše</w:t>
      </w:r>
      <w:r>
        <w:t>, 1990,</w:t>
      </w:r>
      <w:r w:rsidRPr="005A02A5">
        <w:t xml:space="preserve"> </w:t>
      </w:r>
      <w:r>
        <w:t>s. 19-20.</w:t>
      </w:r>
    </w:p>
  </w:footnote>
  <w:footnote w:id="169">
    <w:p w14:paraId="3319E533" w14:textId="56E1883A" w:rsidR="00A5395D" w:rsidRDefault="00A5395D">
      <w:pPr>
        <w:pStyle w:val="Textpoznpodarou"/>
      </w:pPr>
      <w:r>
        <w:rPr>
          <w:rStyle w:val="Znakapoznpodarou"/>
        </w:rPr>
        <w:footnoteRef/>
      </w:r>
      <w:r>
        <w:t xml:space="preserve"> Řím 8, 15: Dostali jste ducha těch, kdo byli přijati za vlastní, a proto můžeme volat: „</w:t>
      </w:r>
      <w:r>
        <w:t>Abba, Otče!“</w:t>
      </w:r>
    </w:p>
  </w:footnote>
  <w:footnote w:id="170">
    <w:p w14:paraId="1DC21B33" w14:textId="3D155B95" w:rsidR="00A5395D" w:rsidRDefault="00A5395D">
      <w:pPr>
        <w:pStyle w:val="Textpoznpodarou"/>
      </w:pPr>
      <w:r>
        <w:rPr>
          <w:rStyle w:val="Znakapoznpodarou"/>
        </w:rPr>
        <w:footnoteRef/>
      </w:r>
      <w:r>
        <w:t xml:space="preserve"> KKC 2840.</w:t>
      </w:r>
    </w:p>
  </w:footnote>
  <w:footnote w:id="171">
    <w:p w14:paraId="32A6EB67" w14:textId="39BA68C9" w:rsidR="00A5395D" w:rsidRDefault="00A5395D">
      <w:pPr>
        <w:pStyle w:val="Textpoznpodarou"/>
      </w:pPr>
      <w:r>
        <w:rPr>
          <w:rStyle w:val="Znakapoznpodarou"/>
        </w:rPr>
        <w:footnoteRef/>
      </w:r>
      <w:r>
        <w:t xml:space="preserve"> Srov. </w:t>
      </w:r>
      <w:r w:rsidRPr="006938C2">
        <w:rPr>
          <w:smallCaps/>
        </w:rPr>
        <w:t>R</w:t>
      </w:r>
      <w:r>
        <w:rPr>
          <w:smallCaps/>
        </w:rPr>
        <w:t>ichter</w:t>
      </w:r>
      <w:r w:rsidRPr="008709C1">
        <w:t>, </w:t>
      </w:r>
      <w:r w:rsidRPr="008709C1">
        <w:rPr>
          <w:i/>
          <w:iCs/>
        </w:rPr>
        <w:t>Liturgie a život: co bychom měli vědět o mši, o církevním roku a smyslu liturgie</w:t>
      </w:r>
      <w:r>
        <w:t>,</w:t>
      </w:r>
      <w:r w:rsidRPr="008709C1">
        <w:t xml:space="preserve"> s. </w:t>
      </w:r>
      <w:r>
        <w:t>102.</w:t>
      </w:r>
    </w:p>
  </w:footnote>
  <w:footnote w:id="172">
    <w:p w14:paraId="4FB689C1" w14:textId="642DD00F" w:rsidR="00A5395D" w:rsidRDefault="00A5395D">
      <w:pPr>
        <w:pStyle w:val="Textpoznpodarou"/>
      </w:pPr>
      <w:r>
        <w:rPr>
          <w:rStyle w:val="Znakapoznpodarou"/>
        </w:rPr>
        <w:footnoteRef/>
      </w:r>
      <w:r>
        <w:t xml:space="preserve"> </w:t>
      </w:r>
      <w:r w:rsidRPr="006938C2">
        <w:rPr>
          <w:smallCaps/>
        </w:rPr>
        <w:t>R</w:t>
      </w:r>
      <w:r>
        <w:rPr>
          <w:smallCaps/>
        </w:rPr>
        <w:t>ichter</w:t>
      </w:r>
      <w:r w:rsidRPr="008709C1">
        <w:t>, </w:t>
      </w:r>
      <w:r w:rsidRPr="008709C1">
        <w:rPr>
          <w:i/>
          <w:iCs/>
        </w:rPr>
        <w:t>Liturgie a život: co bychom měli vědět o mši, o církevním roku a smyslu liturgie</w:t>
      </w:r>
      <w:r>
        <w:t>,</w:t>
      </w:r>
      <w:r w:rsidRPr="008709C1">
        <w:t xml:space="preserve"> s. </w:t>
      </w:r>
      <w:r>
        <w:t>103.</w:t>
      </w:r>
    </w:p>
  </w:footnote>
  <w:footnote w:id="173">
    <w:p w14:paraId="4F0776D7" w14:textId="2C96D380" w:rsidR="00A5395D" w:rsidRDefault="00A5395D">
      <w:pPr>
        <w:pStyle w:val="Textpoznpodarou"/>
      </w:pPr>
      <w:r>
        <w:rPr>
          <w:rStyle w:val="Znakapoznpodarou"/>
        </w:rPr>
        <w:footnoteRef/>
      </w:r>
      <w:r>
        <w:t xml:space="preserve"> </w:t>
      </w:r>
      <w:r w:rsidRPr="0081746E">
        <w:rPr>
          <w:smallCaps/>
        </w:rPr>
        <w:t>Liturgie.cz</w:t>
      </w:r>
      <w:r>
        <w:t xml:space="preserve">, „Pozdravení pokoje,“ </w:t>
      </w:r>
      <w:r w:rsidRPr="0018032D">
        <w:t>https://www.liturgie.cz/</w:t>
      </w:r>
      <w:r>
        <w:t xml:space="preserve"> </w:t>
      </w:r>
      <w:r w:rsidRPr="0018032D">
        <w:t>temata/mse-svata/svate-prijimani/pozdraveni-pokoje</w:t>
      </w:r>
      <w:r>
        <w:t xml:space="preserve"> </w:t>
      </w:r>
      <w:r w:rsidRPr="00DF1629">
        <w:t xml:space="preserve">[cit. </w:t>
      </w:r>
      <w:r>
        <w:t>25.1.2024</w:t>
      </w:r>
      <w:r w:rsidRPr="00DF1629">
        <w:t>].</w:t>
      </w:r>
    </w:p>
  </w:footnote>
  <w:footnote w:id="174">
    <w:p w14:paraId="37DA96DB" w14:textId="364B20F5" w:rsidR="00A5395D" w:rsidRDefault="00A5395D">
      <w:pPr>
        <w:pStyle w:val="Textpoznpodarou"/>
      </w:pPr>
      <w:r>
        <w:rPr>
          <w:rStyle w:val="Znakapoznpodarou"/>
        </w:rPr>
        <w:footnoteRef/>
      </w:r>
      <w:r>
        <w:t xml:space="preserve"> VPŘM 82.</w:t>
      </w:r>
    </w:p>
  </w:footnote>
  <w:footnote w:id="175">
    <w:p w14:paraId="68AF91E7" w14:textId="0AA6D7F3" w:rsidR="00A5395D" w:rsidRDefault="00A5395D">
      <w:pPr>
        <w:pStyle w:val="Textpoznpodarou"/>
      </w:pPr>
      <w:r>
        <w:rPr>
          <w:rStyle w:val="Znakapoznpodarou"/>
        </w:rPr>
        <w:footnoteRef/>
      </w:r>
      <w:r>
        <w:t xml:space="preserve"> Řím 16, 16: Pozdravte jedni druhé svatým políbením. </w:t>
      </w:r>
    </w:p>
  </w:footnote>
  <w:footnote w:id="176">
    <w:p w14:paraId="246233A6" w14:textId="087E26D4" w:rsidR="00A5395D" w:rsidRDefault="00A5395D">
      <w:pPr>
        <w:pStyle w:val="Textpoznpodarou"/>
      </w:pPr>
      <w:r>
        <w:rPr>
          <w:rStyle w:val="Znakapoznpodarou"/>
        </w:rPr>
        <w:footnoteRef/>
      </w:r>
      <w:r>
        <w:t xml:space="preserve"> </w:t>
      </w:r>
      <w:r>
        <w:t>Lk 22, 19: „</w:t>
      </w:r>
      <w:r w:rsidRPr="008B220E">
        <w:t>Pak vzal chléb, vzdal díky, lámal a dával jim se slovy</w:t>
      </w:r>
      <w:r>
        <w:t>…“</w:t>
      </w:r>
    </w:p>
  </w:footnote>
  <w:footnote w:id="177">
    <w:p w14:paraId="1E1DABBB" w14:textId="1DC60C59" w:rsidR="00A5395D" w:rsidRDefault="00A5395D">
      <w:pPr>
        <w:pStyle w:val="Textpoznpodarou"/>
      </w:pPr>
      <w:r>
        <w:rPr>
          <w:rStyle w:val="Znakapoznpodarou"/>
        </w:rPr>
        <w:footnoteRef/>
      </w:r>
      <w:r>
        <w:t xml:space="preserve"> Sk 2, 42: „Vytrvale poslouchali učení apoštolů, byli spolu, lámali chléb a modlili se.“</w:t>
      </w:r>
    </w:p>
    <w:p w14:paraId="5DF914DC" w14:textId="76B5ADF8" w:rsidR="00A5395D" w:rsidRDefault="00A5395D">
      <w:pPr>
        <w:pStyle w:val="Textpoznpodarou"/>
      </w:pPr>
      <w:r>
        <w:t>Lk 24, 35: „Vyprávěli, co se jim stalo na cestě a jak se jim dal poznat, když lámal chléb.“</w:t>
      </w:r>
    </w:p>
  </w:footnote>
  <w:footnote w:id="178">
    <w:p w14:paraId="582D5B0B" w14:textId="319FFB9E" w:rsidR="00A5395D" w:rsidRDefault="00A5395D">
      <w:pPr>
        <w:pStyle w:val="Textpoznpodarou"/>
      </w:pPr>
      <w:r>
        <w:rPr>
          <w:rStyle w:val="Znakapoznpodarou"/>
        </w:rPr>
        <w:footnoteRef/>
      </w:r>
      <w:r>
        <w:t xml:space="preserve"> VPŘM 83.</w:t>
      </w:r>
    </w:p>
  </w:footnote>
  <w:footnote w:id="179">
    <w:p w14:paraId="7F389F7F" w14:textId="3118053E" w:rsidR="00A5395D" w:rsidRDefault="00A5395D">
      <w:pPr>
        <w:pStyle w:val="Textpoznpodarou"/>
      </w:pPr>
      <w:r>
        <w:rPr>
          <w:rStyle w:val="Znakapoznpodarou"/>
        </w:rPr>
        <w:footnoteRef/>
      </w:r>
      <w:r>
        <w:t xml:space="preserve"> Srov. Jan 1, 29.</w:t>
      </w:r>
    </w:p>
  </w:footnote>
  <w:footnote w:id="180">
    <w:p w14:paraId="4D922E73" w14:textId="2AC97788" w:rsidR="00A5395D" w:rsidRDefault="00A5395D">
      <w:pPr>
        <w:pStyle w:val="Textpoznpodarou"/>
      </w:pPr>
      <w:r>
        <w:rPr>
          <w:rStyle w:val="Znakapoznpodarou"/>
        </w:rPr>
        <w:footnoteRef/>
      </w:r>
      <w:r>
        <w:t xml:space="preserve"> Srov. </w:t>
      </w:r>
      <w:r>
        <w:t>Zj 19, 9.</w:t>
      </w:r>
    </w:p>
  </w:footnote>
  <w:footnote w:id="181">
    <w:p w14:paraId="4A9561A1" w14:textId="3C892E85" w:rsidR="00A5395D" w:rsidRDefault="00A5395D">
      <w:pPr>
        <w:pStyle w:val="Textpoznpodarou"/>
      </w:pPr>
      <w:r>
        <w:rPr>
          <w:rStyle w:val="Znakapoznpodarou"/>
        </w:rPr>
        <w:footnoteRef/>
      </w:r>
      <w:r>
        <w:t xml:space="preserve"> Srov. </w:t>
      </w:r>
      <w:r>
        <w:t>Mt 8, 8.</w:t>
      </w:r>
    </w:p>
  </w:footnote>
  <w:footnote w:id="182">
    <w:p w14:paraId="27BB438E" w14:textId="09584E39" w:rsidR="00A5395D" w:rsidRDefault="00A5395D">
      <w:pPr>
        <w:pStyle w:val="Textpoznpodarou"/>
      </w:pPr>
      <w:r>
        <w:rPr>
          <w:rStyle w:val="Znakapoznpodarou"/>
        </w:rPr>
        <w:footnoteRef/>
      </w:r>
      <w:r>
        <w:t xml:space="preserve"> KKC 1355.</w:t>
      </w:r>
    </w:p>
  </w:footnote>
  <w:footnote w:id="183">
    <w:p w14:paraId="2873BF73" w14:textId="0981F9CD" w:rsidR="00A5395D" w:rsidRDefault="00A5395D">
      <w:pPr>
        <w:pStyle w:val="Textpoznpodarou"/>
      </w:pPr>
      <w:r>
        <w:rPr>
          <w:rStyle w:val="Znakapoznpodarou"/>
        </w:rPr>
        <w:footnoteRef/>
      </w:r>
      <w:r>
        <w:t xml:space="preserve"> Před přijetím těla: „Tělo Kristovo ať mě zachová k životu věčnému.“ Před přijetím krve: „Krev Kristova ať mě zachová k životu věčnému.“</w:t>
      </w:r>
    </w:p>
  </w:footnote>
  <w:footnote w:id="184">
    <w:p w14:paraId="666C5472" w14:textId="116CB123" w:rsidR="00A5395D" w:rsidRDefault="00A5395D">
      <w:pPr>
        <w:pStyle w:val="Textpoznpodarou"/>
      </w:pPr>
      <w:r>
        <w:rPr>
          <w:rStyle w:val="Znakapoznpodarou"/>
        </w:rPr>
        <w:footnoteRef/>
      </w:r>
      <w:r>
        <w:t xml:space="preserve"> </w:t>
      </w:r>
      <w:r w:rsidRPr="005A00BF">
        <w:rPr>
          <w:smallCaps/>
        </w:rPr>
        <w:t>T</w:t>
      </w:r>
      <w:r>
        <w:rPr>
          <w:smallCaps/>
        </w:rPr>
        <w:t>ichý,</w:t>
      </w:r>
      <w:r>
        <w:t xml:space="preserve"> </w:t>
      </w:r>
      <w:r>
        <w:rPr>
          <w:i/>
          <w:iCs/>
        </w:rPr>
        <w:t>Mše svatá pro začátečníky i mírně pokročilé</w:t>
      </w:r>
      <w:r>
        <w:t xml:space="preserve">, s. </w:t>
      </w:r>
      <w:r>
        <w:rPr>
          <w:bCs/>
        </w:rPr>
        <w:t>71.</w:t>
      </w:r>
    </w:p>
  </w:footnote>
  <w:footnote w:id="185">
    <w:p w14:paraId="71271F8E" w14:textId="6FB0C9EB" w:rsidR="00A5395D" w:rsidRDefault="00A5395D">
      <w:pPr>
        <w:pStyle w:val="Textpoznpodarou"/>
      </w:pPr>
      <w:r>
        <w:rPr>
          <w:rStyle w:val="Znakapoznpodarou"/>
        </w:rPr>
        <w:footnoteRef/>
      </w:r>
      <w:r>
        <w:t xml:space="preserve"> </w:t>
      </w:r>
      <w:r w:rsidRPr="0081746E">
        <w:rPr>
          <w:smallCaps/>
        </w:rPr>
        <w:t>Liturgie.cz</w:t>
      </w:r>
      <w:r>
        <w:t xml:space="preserve">, „Svaté přijímání,“ </w:t>
      </w:r>
      <w:r w:rsidRPr="009B161B">
        <w:t>https://www.liturgie.cz/temata/</w:t>
      </w:r>
      <w:r>
        <w:t xml:space="preserve"> </w:t>
      </w:r>
      <w:r w:rsidRPr="009B161B">
        <w:t>mse-svata/svate-prijimani/svate-prijimani</w:t>
      </w:r>
      <w:r>
        <w:t xml:space="preserve"> </w:t>
      </w:r>
      <w:r w:rsidRPr="00DF1629">
        <w:t xml:space="preserve">[cit. </w:t>
      </w:r>
      <w:r>
        <w:t>27.1.2024</w:t>
      </w:r>
      <w:r w:rsidRPr="00DF1629">
        <w:t>].</w:t>
      </w:r>
    </w:p>
  </w:footnote>
  <w:footnote w:id="186">
    <w:p w14:paraId="081DB4FC" w14:textId="19C1555C" w:rsidR="00A5395D" w:rsidRDefault="00A5395D">
      <w:pPr>
        <w:pStyle w:val="Textpoznpodarou"/>
      </w:pPr>
      <w:r>
        <w:rPr>
          <w:rStyle w:val="Znakapoznpodarou"/>
        </w:rPr>
        <w:footnoteRef/>
      </w:r>
      <w:r>
        <w:t xml:space="preserve"> VPŘM 86.</w:t>
      </w:r>
    </w:p>
  </w:footnote>
  <w:footnote w:id="187">
    <w:p w14:paraId="50AC1C9E" w14:textId="43298C6D" w:rsidR="00A5395D" w:rsidRDefault="00A5395D">
      <w:pPr>
        <w:pStyle w:val="Textpoznpodarou"/>
      </w:pPr>
      <w:r>
        <w:rPr>
          <w:rStyle w:val="Znakapoznpodarou"/>
        </w:rPr>
        <w:footnoteRef/>
      </w:r>
      <w:r>
        <w:t xml:space="preserve"> Srov. </w:t>
      </w:r>
      <w:r w:rsidRPr="006938C2">
        <w:rPr>
          <w:smallCaps/>
        </w:rPr>
        <w:t>R</w:t>
      </w:r>
      <w:r>
        <w:rPr>
          <w:smallCaps/>
        </w:rPr>
        <w:t>ichter</w:t>
      </w:r>
      <w:r w:rsidRPr="008709C1">
        <w:t>, </w:t>
      </w:r>
      <w:r w:rsidRPr="008709C1">
        <w:rPr>
          <w:i/>
          <w:iCs/>
        </w:rPr>
        <w:t>Liturgie a život: co bychom měli vědět o mši, o církevním roku a smyslu liturgie</w:t>
      </w:r>
      <w:r>
        <w:t>,</w:t>
      </w:r>
      <w:r w:rsidRPr="008709C1">
        <w:t xml:space="preserve"> s. </w:t>
      </w:r>
      <w:r>
        <w:t>114-115.</w:t>
      </w:r>
    </w:p>
  </w:footnote>
  <w:footnote w:id="188">
    <w:p w14:paraId="087BCCF4" w14:textId="55009351" w:rsidR="00A5395D" w:rsidRDefault="00A5395D">
      <w:pPr>
        <w:pStyle w:val="Textpoznpodarou"/>
      </w:pPr>
      <w:r>
        <w:rPr>
          <w:rStyle w:val="Znakapoznpodarou"/>
        </w:rPr>
        <w:footnoteRef/>
      </w:r>
      <w:r>
        <w:t xml:space="preserve"> Gal 2, 20.</w:t>
      </w:r>
    </w:p>
  </w:footnote>
  <w:footnote w:id="189">
    <w:p w14:paraId="0E7EF2E8" w14:textId="46B0E2CE" w:rsidR="00A5395D" w:rsidRDefault="00A5395D">
      <w:pPr>
        <w:pStyle w:val="Textpoznpodarou"/>
      </w:pPr>
      <w:r>
        <w:rPr>
          <w:rStyle w:val="Znakapoznpodarou"/>
        </w:rPr>
        <w:footnoteRef/>
      </w:r>
      <w:r>
        <w:t xml:space="preserve"> Srov. VPŘM 88.</w:t>
      </w:r>
    </w:p>
  </w:footnote>
  <w:footnote w:id="190">
    <w:p w14:paraId="33BB7E10" w14:textId="72088079" w:rsidR="00A5395D" w:rsidRDefault="00A5395D">
      <w:pPr>
        <w:pStyle w:val="Textpoznpodarou"/>
      </w:pPr>
      <w:r>
        <w:rPr>
          <w:rStyle w:val="Znakapoznpodarou"/>
        </w:rPr>
        <w:footnoteRef/>
      </w:r>
      <w:r>
        <w:t xml:space="preserve"> Srov. </w:t>
      </w:r>
      <w:r w:rsidRPr="007345D1">
        <w:rPr>
          <w:smallCaps/>
        </w:rPr>
        <w:t>A</w:t>
      </w:r>
      <w:r>
        <w:rPr>
          <w:smallCaps/>
        </w:rPr>
        <w:t>dam</w:t>
      </w:r>
      <w:r w:rsidRPr="000763CD">
        <w:t>, </w:t>
      </w:r>
      <w:r w:rsidRPr="000763CD">
        <w:rPr>
          <w:i/>
          <w:iCs/>
        </w:rPr>
        <w:t>Liturgika: Křesťanská bohoslužba a její vývoj</w:t>
      </w:r>
      <w:r>
        <w:t>, s. 212.</w:t>
      </w:r>
    </w:p>
  </w:footnote>
  <w:footnote w:id="191">
    <w:p w14:paraId="6AB65D41" w14:textId="23E66DCB" w:rsidR="00A5395D" w:rsidRDefault="00A5395D">
      <w:pPr>
        <w:pStyle w:val="Textpoznpodarou"/>
      </w:pPr>
      <w:r>
        <w:rPr>
          <w:rStyle w:val="Znakapoznpodarou"/>
        </w:rPr>
        <w:footnoteRef/>
      </w:r>
      <w:r>
        <w:t xml:space="preserve"> Srov. </w:t>
      </w:r>
      <w:r w:rsidRPr="006938C2">
        <w:rPr>
          <w:smallCaps/>
        </w:rPr>
        <w:t>R</w:t>
      </w:r>
      <w:r>
        <w:rPr>
          <w:smallCaps/>
        </w:rPr>
        <w:t>ichter</w:t>
      </w:r>
      <w:r w:rsidRPr="008709C1">
        <w:t>, </w:t>
      </w:r>
      <w:r w:rsidRPr="008709C1">
        <w:rPr>
          <w:i/>
          <w:iCs/>
        </w:rPr>
        <w:t>Liturgie a život: co bychom měli vědět o mši, o církevním roku a smyslu liturgie</w:t>
      </w:r>
      <w:r>
        <w:t>,</w:t>
      </w:r>
      <w:r w:rsidRPr="008709C1">
        <w:t xml:space="preserve"> s. </w:t>
      </w:r>
      <w:r>
        <w:t>115-116.</w:t>
      </w:r>
    </w:p>
  </w:footnote>
  <w:footnote w:id="192">
    <w:p w14:paraId="38F321DE" w14:textId="21757561" w:rsidR="00A5395D" w:rsidRDefault="00A5395D">
      <w:pPr>
        <w:pStyle w:val="Textpoznpodarou"/>
      </w:pPr>
      <w:r>
        <w:rPr>
          <w:rStyle w:val="Znakapoznpodarou"/>
        </w:rPr>
        <w:footnoteRef/>
      </w:r>
      <w:r>
        <w:t xml:space="preserve"> Srov. VPŘM 89.</w:t>
      </w:r>
    </w:p>
  </w:footnote>
  <w:footnote w:id="193">
    <w:p w14:paraId="241BE6A1" w14:textId="608CF3D1" w:rsidR="00A5395D" w:rsidRDefault="00A5395D">
      <w:pPr>
        <w:pStyle w:val="Textpoznpodarou"/>
      </w:pPr>
      <w:r>
        <w:rPr>
          <w:rStyle w:val="Znakapoznpodarou"/>
        </w:rPr>
        <w:footnoteRef/>
      </w:r>
      <w:r>
        <w:t xml:space="preserve"> </w:t>
      </w:r>
      <w:r w:rsidRPr="007345D1">
        <w:rPr>
          <w:smallCaps/>
        </w:rPr>
        <w:t>A</w:t>
      </w:r>
      <w:r>
        <w:rPr>
          <w:smallCaps/>
        </w:rPr>
        <w:t>dam</w:t>
      </w:r>
      <w:r w:rsidRPr="000763CD">
        <w:t>, </w:t>
      </w:r>
      <w:r w:rsidRPr="000763CD">
        <w:rPr>
          <w:i/>
          <w:iCs/>
        </w:rPr>
        <w:t>Liturgika: Křesťanská bohoslužba a její vývoj</w:t>
      </w:r>
      <w:r>
        <w:t xml:space="preserve">, s. </w:t>
      </w:r>
      <w:r>
        <w:rPr>
          <w:bCs/>
        </w:rPr>
        <w:t>213.</w:t>
      </w:r>
    </w:p>
  </w:footnote>
  <w:footnote w:id="194">
    <w:p w14:paraId="394B29FC" w14:textId="6D6E97B8" w:rsidR="00A5395D" w:rsidRDefault="00A5395D">
      <w:pPr>
        <w:pStyle w:val="Textpoznpodarou"/>
      </w:pPr>
      <w:r>
        <w:rPr>
          <w:rStyle w:val="Znakapoznpodarou"/>
        </w:rPr>
        <w:footnoteRef/>
      </w:r>
      <w:r>
        <w:t xml:space="preserve"> VPŘM 167. </w:t>
      </w:r>
    </w:p>
  </w:footnote>
  <w:footnote w:id="195">
    <w:p w14:paraId="5E235505" w14:textId="35E5A124" w:rsidR="00A5395D" w:rsidRDefault="00A5395D">
      <w:pPr>
        <w:pStyle w:val="Textpoznpodarou"/>
      </w:pPr>
      <w:r>
        <w:rPr>
          <w:rStyle w:val="Znakapoznpodarou"/>
        </w:rPr>
        <w:footnoteRef/>
      </w:r>
      <w:r>
        <w:t xml:space="preserve"> Srov. </w:t>
      </w:r>
      <w:r w:rsidRPr="007345D1">
        <w:rPr>
          <w:smallCaps/>
        </w:rPr>
        <w:t>A</w:t>
      </w:r>
      <w:r>
        <w:rPr>
          <w:smallCaps/>
        </w:rPr>
        <w:t>dam</w:t>
      </w:r>
      <w:r w:rsidRPr="000763CD">
        <w:t>, </w:t>
      </w:r>
      <w:r w:rsidRPr="000763CD">
        <w:rPr>
          <w:i/>
          <w:iCs/>
        </w:rPr>
        <w:t>Liturgika: Křesťanská bohoslužba a její vývoj</w:t>
      </w:r>
      <w:r>
        <w:t>, s. 213.</w:t>
      </w:r>
    </w:p>
  </w:footnote>
  <w:footnote w:id="196">
    <w:p w14:paraId="00129C14" w14:textId="6FE1F4A0" w:rsidR="00A5395D" w:rsidRDefault="00A5395D">
      <w:pPr>
        <w:pStyle w:val="Textpoznpodarou"/>
      </w:pPr>
      <w:r>
        <w:rPr>
          <w:rStyle w:val="Znakapoznpodarou"/>
        </w:rPr>
        <w:footnoteRef/>
      </w:r>
      <w:r>
        <w:t xml:space="preserve"> Nu 6, 24-26: „</w:t>
      </w:r>
      <w:r w:rsidRPr="00F6365E">
        <w:t>Ať ti Hospodin žehná a chrání tě! Ať Hospodin nad tebou rozjasní svou tvář a daruje ti přízeň! Ať Hospodin k tobě obrátí svou tvář a obdaří tě pokojem!</w:t>
      </w:r>
      <w:r>
        <w:t>“</w:t>
      </w:r>
    </w:p>
  </w:footnote>
  <w:footnote w:id="197">
    <w:p w14:paraId="14608148" w14:textId="644C5E1C" w:rsidR="00A5395D" w:rsidRDefault="00A5395D">
      <w:pPr>
        <w:pStyle w:val="Textpoznpodarou"/>
      </w:pPr>
      <w:r>
        <w:rPr>
          <w:rStyle w:val="Znakapoznpodarou"/>
        </w:rPr>
        <w:footnoteRef/>
      </w:r>
      <w:r>
        <w:t xml:space="preserve"> VPŘM 168.</w:t>
      </w:r>
    </w:p>
  </w:footnote>
  <w:footnote w:id="198">
    <w:p w14:paraId="4D552038" w14:textId="1A6E7F99" w:rsidR="00A5395D" w:rsidRDefault="00A5395D">
      <w:pPr>
        <w:pStyle w:val="Textpoznpodarou"/>
      </w:pPr>
      <w:r>
        <w:rPr>
          <w:rStyle w:val="Znakapoznpodarou"/>
        </w:rPr>
        <w:footnoteRef/>
      </w:r>
      <w:r>
        <w:t xml:space="preserve"> </w:t>
      </w:r>
      <w:r w:rsidRPr="005A00BF">
        <w:rPr>
          <w:smallCaps/>
        </w:rPr>
        <w:t>T</w:t>
      </w:r>
      <w:r>
        <w:rPr>
          <w:smallCaps/>
        </w:rPr>
        <w:t>ichý,</w:t>
      </w:r>
      <w:r>
        <w:t xml:space="preserve"> </w:t>
      </w:r>
      <w:r>
        <w:rPr>
          <w:i/>
          <w:iCs/>
        </w:rPr>
        <w:t>Mše svatá pro začátečníky i mírně pokročilé</w:t>
      </w:r>
      <w:r>
        <w:t xml:space="preserve">, s. </w:t>
      </w:r>
      <w:r>
        <w:rPr>
          <w:bCs/>
        </w:rPr>
        <w:t xml:space="preserve">76. </w:t>
      </w:r>
    </w:p>
  </w:footnote>
  <w:footnote w:id="199">
    <w:p w14:paraId="1908EF6B" w14:textId="7F98DFBD" w:rsidR="00A5395D" w:rsidRDefault="00A5395D">
      <w:pPr>
        <w:pStyle w:val="Textpoznpodarou"/>
      </w:pPr>
      <w:r>
        <w:rPr>
          <w:rStyle w:val="Znakapoznpodarou"/>
        </w:rPr>
        <w:footnoteRef/>
      </w:r>
      <w:r>
        <w:t xml:space="preserve"> Srov. </w:t>
      </w:r>
      <w:r w:rsidRPr="0045711B">
        <w:rPr>
          <w:smallCaps/>
        </w:rPr>
        <w:t>J</w:t>
      </w:r>
      <w:r>
        <w:rPr>
          <w:smallCaps/>
        </w:rPr>
        <w:t>ungmann</w:t>
      </w:r>
      <w:r>
        <w:t>,</w:t>
      </w:r>
      <w:r w:rsidRPr="005A02A5">
        <w:t> </w:t>
      </w:r>
      <w:r w:rsidRPr="005A02A5">
        <w:rPr>
          <w:i/>
          <w:iCs/>
        </w:rPr>
        <w:t>Genetický výklad mše</w:t>
      </w:r>
      <w:r>
        <w:t>, 1990,</w:t>
      </w:r>
      <w:r w:rsidRPr="005A02A5">
        <w:t xml:space="preserve"> </w:t>
      </w:r>
      <w:r>
        <w:t>s. 23.</w:t>
      </w:r>
    </w:p>
  </w:footnote>
  <w:footnote w:id="200">
    <w:p w14:paraId="48F60A3E" w14:textId="5A8475EA" w:rsidR="00A5395D" w:rsidRDefault="00A5395D">
      <w:pPr>
        <w:pStyle w:val="Textpoznpodarou"/>
      </w:pPr>
      <w:r>
        <w:rPr>
          <w:rStyle w:val="Znakapoznpodarou"/>
        </w:rPr>
        <w:footnoteRef/>
      </w:r>
      <w:r>
        <w:t xml:space="preserve"> Srov. </w:t>
      </w:r>
      <w:r w:rsidRPr="005A00BF">
        <w:rPr>
          <w:smallCaps/>
        </w:rPr>
        <w:t>T</w:t>
      </w:r>
      <w:r>
        <w:rPr>
          <w:smallCaps/>
        </w:rPr>
        <w:t>ichý,</w:t>
      </w:r>
      <w:r>
        <w:t xml:space="preserve"> </w:t>
      </w:r>
      <w:r>
        <w:rPr>
          <w:i/>
          <w:iCs/>
        </w:rPr>
        <w:t>Mše svatá pro začátečníky i mírně pokročilé</w:t>
      </w:r>
      <w:r>
        <w:t>, s. 78.</w:t>
      </w:r>
    </w:p>
  </w:footnote>
  <w:footnote w:id="201">
    <w:p w14:paraId="75BAF5F7" w14:textId="1D680B5B" w:rsidR="00A5395D" w:rsidRDefault="00A5395D">
      <w:pPr>
        <w:pStyle w:val="Textpoznpodarou"/>
      </w:pPr>
      <w:r>
        <w:rPr>
          <w:rStyle w:val="Znakapoznpodarou"/>
        </w:rPr>
        <w:footnoteRef/>
      </w:r>
      <w:r>
        <w:t xml:space="preserve"> </w:t>
      </w:r>
      <w:r w:rsidRPr="00B9525A">
        <w:rPr>
          <w:i/>
          <w:iCs/>
        </w:rPr>
        <w:t>Mysti</w:t>
      </w:r>
      <w:r>
        <w:rPr>
          <w:i/>
          <w:iCs/>
        </w:rPr>
        <w:t xml:space="preserve">k </w:t>
      </w:r>
      <w:r w:rsidRPr="00B9525A">
        <w:t xml:space="preserve">je osoba, která zažívá hluboké a intimní spojení s božským nebo </w:t>
      </w:r>
      <w:r w:rsidRPr="00B9525A">
        <w:t>transcendentalním. Mystika obvykle zahrnuje osobní zážitky</w:t>
      </w:r>
      <w:r>
        <w:t xml:space="preserve">, </w:t>
      </w:r>
      <w:r w:rsidRPr="00B9525A">
        <w:t>které mohou zahrnovat extáze, kontemplaci nebo jiné formy hlubokého duchovního spojení.</w:t>
      </w:r>
    </w:p>
  </w:footnote>
  <w:footnote w:id="202">
    <w:p w14:paraId="657D9AFD" w14:textId="41391B4C" w:rsidR="00A5395D" w:rsidRDefault="00A5395D">
      <w:pPr>
        <w:pStyle w:val="Textpoznpodarou"/>
      </w:pPr>
      <w:r>
        <w:rPr>
          <w:rStyle w:val="Znakapoznpodarou"/>
        </w:rPr>
        <w:footnoteRef/>
      </w:r>
      <w:r>
        <w:t xml:space="preserve"> </w:t>
      </w:r>
      <w:r w:rsidRPr="00B9525A">
        <w:rPr>
          <w:i/>
          <w:iCs/>
        </w:rPr>
        <w:t>Vizionář</w:t>
      </w:r>
      <w:r>
        <w:rPr>
          <w:i/>
          <w:iCs/>
        </w:rPr>
        <w:t xml:space="preserve"> </w:t>
      </w:r>
      <w:r w:rsidRPr="00B9525A">
        <w:t>je osoba, která má vizionářské zkušenosti, což zahrnuje vidění nebo vnímání něčeho, co není běžně pozorovatelné. Vize mohou být spojeny s duchovními nebo nadpřirozenými aspekty.</w:t>
      </w:r>
    </w:p>
  </w:footnote>
  <w:footnote w:id="203">
    <w:p w14:paraId="681FF4CD" w14:textId="2E5E07B1" w:rsidR="00A5395D" w:rsidRDefault="00A5395D">
      <w:pPr>
        <w:pStyle w:val="Textpoznpodarou"/>
      </w:pPr>
      <w:r>
        <w:rPr>
          <w:rStyle w:val="Znakapoznpodarou"/>
        </w:rPr>
        <w:footnoteRef/>
      </w:r>
      <w:r>
        <w:t xml:space="preserve"> </w:t>
      </w:r>
      <w:r w:rsidRPr="00A43996">
        <w:rPr>
          <w:bCs/>
        </w:rPr>
        <w:t>Catalina</w:t>
      </w:r>
      <w:r>
        <w:rPr>
          <w:bCs/>
        </w:rPr>
        <w:t xml:space="preserve"> </w:t>
      </w:r>
      <w:r w:rsidRPr="00A0434A">
        <w:rPr>
          <w:bCs/>
          <w:smallCaps/>
        </w:rPr>
        <w:t>Rivas</w:t>
      </w:r>
      <w:r>
        <w:rPr>
          <w:bCs/>
        </w:rPr>
        <w:t>,</w:t>
      </w:r>
      <w:r w:rsidRPr="00A43996">
        <w:rPr>
          <w:bCs/>
        </w:rPr>
        <w:t xml:space="preserve"> </w:t>
      </w:r>
      <w:r w:rsidRPr="00A43996">
        <w:rPr>
          <w:bCs/>
          <w:i/>
          <w:iCs/>
        </w:rPr>
        <w:t>Umučení</w:t>
      </w:r>
      <w:r>
        <w:rPr>
          <w:bCs/>
        </w:rPr>
        <w:t xml:space="preserve">, </w:t>
      </w:r>
      <w:r w:rsidRPr="00A43996">
        <w:rPr>
          <w:bCs/>
        </w:rPr>
        <w:t>Olomouc: Matice cyrilometodějská, 2007</w:t>
      </w:r>
      <w:r>
        <w:rPr>
          <w:bCs/>
        </w:rPr>
        <w:t>,</w:t>
      </w:r>
      <w:r w:rsidRPr="00A43996">
        <w:rPr>
          <w:bCs/>
        </w:rPr>
        <w:t xml:space="preserve"> </w:t>
      </w:r>
      <w:r>
        <w:rPr>
          <w:bCs/>
        </w:rPr>
        <w:t>s. 5.</w:t>
      </w:r>
    </w:p>
  </w:footnote>
  <w:footnote w:id="204">
    <w:p w14:paraId="6FBF6760" w14:textId="768B253A" w:rsidR="00A5395D" w:rsidRDefault="00A5395D">
      <w:pPr>
        <w:pStyle w:val="Textpoznpodarou"/>
      </w:pPr>
      <w:r>
        <w:rPr>
          <w:rStyle w:val="Znakapoznpodarou"/>
        </w:rPr>
        <w:footnoteRef/>
      </w:r>
      <w:r>
        <w:t xml:space="preserve"> Srov. </w:t>
      </w:r>
      <w:r>
        <w:t>Gn 41.</w:t>
      </w:r>
    </w:p>
  </w:footnote>
  <w:footnote w:id="205">
    <w:p w14:paraId="619E8F09" w14:textId="34C8802E" w:rsidR="00A5395D" w:rsidRDefault="00A5395D">
      <w:pPr>
        <w:pStyle w:val="Textpoznpodarou"/>
      </w:pPr>
      <w:r>
        <w:rPr>
          <w:rStyle w:val="Znakapoznpodarou"/>
        </w:rPr>
        <w:footnoteRef/>
      </w:r>
      <w:r>
        <w:t xml:space="preserve"> Srov. </w:t>
      </w:r>
      <w:r>
        <w:t>Dn 4.</w:t>
      </w:r>
    </w:p>
  </w:footnote>
  <w:footnote w:id="206">
    <w:p w14:paraId="723E750A" w14:textId="346B9F70" w:rsidR="00A5395D" w:rsidRDefault="00A5395D">
      <w:pPr>
        <w:pStyle w:val="Textpoznpodarou"/>
      </w:pPr>
      <w:r>
        <w:rPr>
          <w:rStyle w:val="Znakapoznpodarou"/>
        </w:rPr>
        <w:footnoteRef/>
      </w:r>
      <w:r>
        <w:t xml:space="preserve"> Srov. </w:t>
      </w:r>
      <w:r>
        <w:t>Mt 1, 20-21.</w:t>
      </w:r>
    </w:p>
  </w:footnote>
  <w:footnote w:id="207">
    <w:p w14:paraId="2BA82042" w14:textId="3DBEF1A1" w:rsidR="00A5395D" w:rsidRDefault="00A5395D">
      <w:pPr>
        <w:pStyle w:val="Textpoznpodarou"/>
      </w:pPr>
      <w:r>
        <w:rPr>
          <w:rStyle w:val="Znakapoznpodarou"/>
        </w:rPr>
        <w:footnoteRef/>
      </w:r>
      <w:r>
        <w:t xml:space="preserve"> Srov. </w:t>
      </w:r>
      <w:r>
        <w:rPr>
          <w:smallCaps/>
        </w:rPr>
        <w:t>Catalinarivas.pl</w:t>
      </w:r>
      <w:r>
        <w:t xml:space="preserve">, „O </w:t>
      </w:r>
      <w:r>
        <w:t xml:space="preserve">Catalině,“ </w:t>
      </w:r>
      <w:r w:rsidRPr="00A0434A">
        <w:t>https://www.catalinarivas.pl/</w:t>
      </w:r>
      <w:r>
        <w:t xml:space="preserve"> </w:t>
      </w:r>
      <w:r w:rsidRPr="00DF1629">
        <w:t xml:space="preserve">[cit. </w:t>
      </w:r>
      <w:r>
        <w:t>5.2.2024</w:t>
      </w:r>
      <w:r w:rsidRPr="00DF1629">
        <w:t>].</w:t>
      </w:r>
    </w:p>
  </w:footnote>
  <w:footnote w:id="208">
    <w:p w14:paraId="237C1B8D" w14:textId="0A2E5B95" w:rsidR="00A5395D" w:rsidRDefault="00A5395D">
      <w:pPr>
        <w:pStyle w:val="Textpoznpodarou"/>
      </w:pPr>
      <w:r>
        <w:rPr>
          <w:rStyle w:val="Znakapoznpodarou"/>
        </w:rPr>
        <w:footnoteRef/>
      </w:r>
      <w:r>
        <w:t xml:space="preserve"> </w:t>
      </w:r>
      <w:r>
        <w:rPr>
          <w:smallCaps/>
        </w:rPr>
        <w:t>Catalinarivas.pl</w:t>
      </w:r>
      <w:r>
        <w:t xml:space="preserve">, „O </w:t>
      </w:r>
      <w:r>
        <w:t xml:space="preserve">Catalině,“ </w:t>
      </w:r>
      <w:r w:rsidRPr="00A0434A">
        <w:t>https://www.catalinarivas.pl/</w:t>
      </w:r>
      <w:r>
        <w:t xml:space="preserve"> </w:t>
      </w:r>
      <w:r w:rsidRPr="00DF1629">
        <w:t xml:space="preserve">[cit. </w:t>
      </w:r>
      <w:r>
        <w:t>5.2.2024</w:t>
      </w:r>
      <w:r w:rsidRPr="00DF1629">
        <w:t>].</w:t>
      </w:r>
      <w:r>
        <w:t xml:space="preserve"> (Vlastní překlad).</w:t>
      </w:r>
    </w:p>
  </w:footnote>
  <w:footnote w:id="209">
    <w:p w14:paraId="35036601" w14:textId="455157EF" w:rsidR="00A5395D" w:rsidRPr="00266A5E" w:rsidRDefault="00A5395D">
      <w:pPr>
        <w:pStyle w:val="Textpoznpodarou"/>
      </w:pPr>
      <w:r>
        <w:rPr>
          <w:rStyle w:val="Znakapoznpodarou"/>
        </w:rPr>
        <w:footnoteRef/>
      </w:r>
      <w:r>
        <w:t xml:space="preserve"> </w:t>
      </w:r>
      <w:r>
        <w:rPr>
          <w:i/>
          <w:iCs/>
        </w:rPr>
        <w:t xml:space="preserve">Stigmata </w:t>
      </w:r>
      <w:r>
        <w:t xml:space="preserve">jsou rány na těle člověka, které odpovídají Kristovým ranám na kříži. Tyto </w:t>
      </w:r>
      <w:r w:rsidRPr="00792244">
        <w:t>rány</w:t>
      </w:r>
      <w:r>
        <w:t xml:space="preserve"> bývají nejčastěji</w:t>
      </w:r>
      <w:r w:rsidRPr="00792244">
        <w:t xml:space="preserve"> na rukou, nohách, boku a na čele, připomínající trnovou korunu. </w:t>
      </w:r>
      <w:r>
        <w:t xml:space="preserve"> Mezi nejznámější nositelé stigmat v katolické církvi bývají považování např. sv. František z Assisi či sv. otec </w:t>
      </w:r>
      <w:r>
        <w:t>Pio.</w:t>
      </w:r>
    </w:p>
  </w:footnote>
  <w:footnote w:id="210">
    <w:p w14:paraId="6C044519" w14:textId="3722629D" w:rsidR="00A5395D" w:rsidRDefault="00A5395D">
      <w:pPr>
        <w:pStyle w:val="Textpoznpodarou"/>
      </w:pPr>
      <w:r>
        <w:rPr>
          <w:rStyle w:val="Znakapoznpodarou"/>
        </w:rPr>
        <w:footnoteRef/>
      </w:r>
      <w:r>
        <w:t xml:space="preserve"> Srov. </w:t>
      </w:r>
      <w:r w:rsidRPr="00A0434A">
        <w:rPr>
          <w:bCs/>
          <w:smallCaps/>
        </w:rPr>
        <w:t>R</w:t>
      </w:r>
      <w:r>
        <w:rPr>
          <w:bCs/>
          <w:smallCaps/>
        </w:rPr>
        <w:t>ivas</w:t>
      </w:r>
      <w:r w:rsidRPr="00A43996">
        <w:rPr>
          <w:bCs/>
        </w:rPr>
        <w:t xml:space="preserve">, </w:t>
      </w:r>
      <w:r w:rsidRPr="00A43996">
        <w:rPr>
          <w:bCs/>
          <w:i/>
          <w:iCs/>
        </w:rPr>
        <w:t>Umučení</w:t>
      </w:r>
      <w:r>
        <w:rPr>
          <w:bCs/>
        </w:rPr>
        <w:t>, s. 5.</w:t>
      </w:r>
    </w:p>
  </w:footnote>
  <w:footnote w:id="211">
    <w:p w14:paraId="1A403A41" w14:textId="62CAE72D" w:rsidR="00A5395D" w:rsidRDefault="00A5395D">
      <w:pPr>
        <w:pStyle w:val="Textpoznpodarou"/>
      </w:pPr>
      <w:r>
        <w:rPr>
          <w:rStyle w:val="Znakapoznpodarou"/>
        </w:rPr>
        <w:footnoteRef/>
      </w:r>
      <w:r>
        <w:t xml:space="preserve"> </w:t>
      </w:r>
      <w:bookmarkStart w:id="20" w:name="_Hlk158363538"/>
      <w:r>
        <w:rPr>
          <w:smallCaps/>
        </w:rPr>
        <w:t>Loveandmearcy.org</w:t>
      </w:r>
      <w:r>
        <w:t xml:space="preserve"> „</w:t>
      </w:r>
      <w:r>
        <w:t xml:space="preserve">Beckground,“ </w:t>
      </w:r>
      <w:r w:rsidRPr="00A27303">
        <w:t>https://www.loveandmercy.org</w:t>
      </w:r>
      <w:r>
        <w:t xml:space="preserve"> </w:t>
      </w:r>
      <w:r w:rsidRPr="00A27303">
        <w:t>/background/</w:t>
      </w:r>
      <w:r>
        <w:t xml:space="preserve"> </w:t>
      </w:r>
      <w:r w:rsidRPr="00DF1629">
        <w:t xml:space="preserve">[cit. </w:t>
      </w:r>
      <w:r>
        <w:t>5.2.2024</w:t>
      </w:r>
      <w:r w:rsidRPr="00DF1629">
        <w:t>].</w:t>
      </w:r>
    </w:p>
    <w:bookmarkEnd w:id="20"/>
  </w:footnote>
  <w:footnote w:id="212">
    <w:p w14:paraId="1995F0A5" w14:textId="3E2C5FA5" w:rsidR="00A5395D" w:rsidRDefault="00A5395D">
      <w:pPr>
        <w:pStyle w:val="Textpoznpodarou"/>
      </w:pPr>
      <w:r>
        <w:rPr>
          <w:rStyle w:val="Znakapoznpodarou"/>
        </w:rPr>
        <w:footnoteRef/>
      </w:r>
      <w:r>
        <w:t xml:space="preserve"> </w:t>
      </w:r>
      <w:r>
        <w:rPr>
          <w:smallCaps/>
        </w:rPr>
        <w:t>Catalinarivas.pl</w:t>
      </w:r>
      <w:r>
        <w:t xml:space="preserve">, „O </w:t>
      </w:r>
      <w:r>
        <w:t xml:space="preserve">Catalině,“ </w:t>
      </w:r>
      <w:r w:rsidRPr="00A0434A">
        <w:t>https://www.catalinarivas.pl/</w:t>
      </w:r>
      <w:r>
        <w:t xml:space="preserve"> </w:t>
      </w:r>
      <w:r w:rsidRPr="00DF1629">
        <w:t xml:space="preserve">[cit. </w:t>
      </w:r>
      <w:r>
        <w:t>5.2.2024</w:t>
      </w:r>
      <w:r w:rsidRPr="00DF1629">
        <w:t>].</w:t>
      </w:r>
      <w:r>
        <w:t xml:space="preserve"> (Vlastní překlad).</w:t>
      </w:r>
    </w:p>
  </w:footnote>
  <w:footnote w:id="213">
    <w:p w14:paraId="15492B5D" w14:textId="217120FB" w:rsidR="00A5395D" w:rsidRPr="009567EA" w:rsidRDefault="00A5395D">
      <w:pPr>
        <w:pStyle w:val="Textpoznpodarou"/>
      </w:pPr>
      <w:r>
        <w:rPr>
          <w:rStyle w:val="Znakapoznpodarou"/>
        </w:rPr>
        <w:footnoteRef/>
      </w:r>
      <w:r>
        <w:t xml:space="preserve"> </w:t>
      </w:r>
      <w:bookmarkStart w:id="21" w:name="_Hlk158039932"/>
      <w:r>
        <w:t xml:space="preserve">Srov. </w:t>
      </w:r>
      <w:r>
        <w:t xml:space="preserve">Catalina </w:t>
      </w:r>
      <w:r w:rsidRPr="00682FE9">
        <w:rPr>
          <w:bCs/>
          <w:smallCaps/>
        </w:rPr>
        <w:t>Rivas</w:t>
      </w:r>
      <w:r w:rsidRPr="0056393F">
        <w:rPr>
          <w:bCs/>
        </w:rPr>
        <w:t xml:space="preserve">, </w:t>
      </w:r>
      <w:r w:rsidRPr="0056393F">
        <w:rPr>
          <w:bCs/>
          <w:i/>
          <w:iCs/>
        </w:rPr>
        <w:t>Najwiekszy cud: Tajemnica Eucharystii w mistycznej wizji Cataliny Riva</w:t>
      </w:r>
      <w:r>
        <w:rPr>
          <w:bCs/>
          <w:i/>
          <w:iCs/>
        </w:rPr>
        <w:t>s</w:t>
      </w:r>
      <w:r>
        <w:rPr>
          <w:bCs/>
        </w:rPr>
        <w:t xml:space="preserve">, </w:t>
      </w:r>
      <w:r w:rsidRPr="00682FE9">
        <w:rPr>
          <w:bCs/>
        </w:rPr>
        <w:t>Kraków: Wydawnictwo AA s.c., 2013</w:t>
      </w:r>
      <w:r>
        <w:rPr>
          <w:bCs/>
        </w:rPr>
        <w:t>, s. 8-9.</w:t>
      </w:r>
      <w:bookmarkEnd w:id="21"/>
    </w:p>
  </w:footnote>
  <w:footnote w:id="214">
    <w:p w14:paraId="568F5C66" w14:textId="7CB2CB37" w:rsidR="00A5395D" w:rsidRPr="00053F30" w:rsidRDefault="00A5395D">
      <w:pPr>
        <w:pStyle w:val="Textpoznpodarou"/>
      </w:pPr>
      <w:r>
        <w:rPr>
          <w:rStyle w:val="Znakapoznpodarou"/>
        </w:rPr>
        <w:footnoteRef/>
      </w:r>
      <w:r>
        <w:t xml:space="preserve"> </w:t>
      </w:r>
      <w:r>
        <w:rPr>
          <w:i/>
          <w:iCs/>
        </w:rPr>
        <w:t xml:space="preserve">Agónie </w:t>
      </w:r>
      <w:r>
        <w:t>je termín</w:t>
      </w:r>
      <w:r w:rsidRPr="00053F30">
        <w:rPr>
          <w:rFonts w:ascii="Segoe UI" w:hAnsi="Segoe UI" w:cs="Segoe UI"/>
          <w:color w:val="374151"/>
          <w:sz w:val="24"/>
          <w:szCs w:val="22"/>
        </w:rPr>
        <w:t xml:space="preserve"> </w:t>
      </w:r>
      <w:r w:rsidRPr="00053F30">
        <w:t xml:space="preserve">používaný k popisu stavu intenzivního utrpení, bolesti </w:t>
      </w:r>
      <w:r>
        <w:t>a boje</w:t>
      </w:r>
      <w:r w:rsidRPr="00053F30">
        <w:t>. V některých kontextech může odkazovat na fyzickou nebo na nějaký jiný obtížný a vyčerpávající stav. Termín se může používat i v</w:t>
      </w:r>
      <w:r>
        <w:t> </w:t>
      </w:r>
      <w:r w:rsidRPr="00053F30">
        <w:t>náboženském</w:t>
      </w:r>
      <w:r>
        <w:t xml:space="preserve"> smyslu</w:t>
      </w:r>
      <w:r w:rsidRPr="00053F30">
        <w:t>, například v souvislosti s posledními chvílemi Ježíše Krista před ukřižováním, kdy byl v agonii v Getsemanské zahradě.</w:t>
      </w:r>
    </w:p>
  </w:footnote>
  <w:footnote w:id="215">
    <w:p w14:paraId="33ECF233" w14:textId="5A7F7D9A" w:rsidR="00A5395D" w:rsidRDefault="00A5395D">
      <w:pPr>
        <w:pStyle w:val="Textpoznpodarou"/>
      </w:pPr>
      <w:r>
        <w:rPr>
          <w:rStyle w:val="Znakapoznpodarou"/>
        </w:rPr>
        <w:footnoteRef/>
      </w:r>
      <w:r>
        <w:t xml:space="preserve"> </w:t>
      </w:r>
      <w:r w:rsidRPr="00F20784">
        <w:t xml:space="preserve">Srov. </w:t>
      </w:r>
      <w:r w:rsidRPr="00682FE9">
        <w:rPr>
          <w:bCs/>
          <w:smallCaps/>
        </w:rPr>
        <w:t>Rivas</w:t>
      </w:r>
      <w:r w:rsidRPr="0056393F">
        <w:rPr>
          <w:bCs/>
        </w:rPr>
        <w:t xml:space="preserve">, </w:t>
      </w:r>
      <w:r w:rsidRPr="0056393F">
        <w:rPr>
          <w:bCs/>
          <w:i/>
          <w:iCs/>
        </w:rPr>
        <w:t>Najwiekszy cud: Tajemnica Eucharystii w mistycznej wizji Cataliny Riva</w:t>
      </w:r>
      <w:r>
        <w:rPr>
          <w:bCs/>
          <w:i/>
          <w:iCs/>
        </w:rPr>
        <w:t>s</w:t>
      </w:r>
      <w:r>
        <w:rPr>
          <w:bCs/>
        </w:rPr>
        <w:t xml:space="preserve">, </w:t>
      </w:r>
      <w:r w:rsidRPr="00F20784">
        <w:rPr>
          <w:bCs/>
        </w:rPr>
        <w:t xml:space="preserve">s. </w:t>
      </w:r>
      <w:r>
        <w:rPr>
          <w:bCs/>
        </w:rPr>
        <w:t>9-10.</w:t>
      </w:r>
    </w:p>
  </w:footnote>
  <w:footnote w:id="216">
    <w:p w14:paraId="0BB76F5D" w14:textId="78E35652" w:rsidR="00A5395D" w:rsidRDefault="00A5395D">
      <w:pPr>
        <w:pStyle w:val="Textpoznpodarou"/>
      </w:pPr>
      <w:r>
        <w:rPr>
          <w:rStyle w:val="Znakapoznpodarou"/>
        </w:rPr>
        <w:footnoteRef/>
      </w:r>
      <w:r>
        <w:t xml:space="preserve"> </w:t>
      </w:r>
      <w:r>
        <w:rPr>
          <w:smallCaps/>
        </w:rPr>
        <w:t>Catalinarivas.pl</w:t>
      </w:r>
      <w:r>
        <w:t xml:space="preserve">, „O </w:t>
      </w:r>
      <w:r>
        <w:t xml:space="preserve">Catalině,“ </w:t>
      </w:r>
      <w:r w:rsidRPr="00A0434A">
        <w:t>https://www.catalinarivas.pl/</w:t>
      </w:r>
      <w:r>
        <w:t xml:space="preserve"> </w:t>
      </w:r>
      <w:r w:rsidRPr="00DF1629">
        <w:t xml:space="preserve">[cit. </w:t>
      </w:r>
      <w:r>
        <w:t>5.2.2024</w:t>
      </w:r>
      <w:r w:rsidRPr="00DF1629">
        <w:t>].</w:t>
      </w:r>
      <w:r>
        <w:t xml:space="preserve"> (Vlastní překlad).</w:t>
      </w:r>
    </w:p>
  </w:footnote>
  <w:footnote w:id="217">
    <w:p w14:paraId="460CA6E9" w14:textId="50AD6A7B" w:rsidR="00A5395D" w:rsidRPr="0003539F" w:rsidRDefault="00A5395D">
      <w:pPr>
        <w:pStyle w:val="Textpoznpodarou"/>
      </w:pPr>
      <w:r>
        <w:rPr>
          <w:rStyle w:val="Znakapoznpodarou"/>
        </w:rPr>
        <w:footnoteRef/>
      </w:r>
      <w:r>
        <w:t xml:space="preserve"> </w:t>
      </w:r>
      <w:r>
        <w:rPr>
          <w:i/>
          <w:iCs/>
        </w:rPr>
        <w:t xml:space="preserve">Imprimatur </w:t>
      </w:r>
      <w:r>
        <w:t>je latinský výraz, který doslovně znamená „ať se tiskne.“ V církvi se používá k označení souhlasu nebo povolení církevního představitele, obvykle biskupa, k vydání zkoumaného textu. Tento souhlas indikuje, že obsah je v souladu s katolickou vírou. Často je vyžadován před tím, než může být daný text publikován a distribuován v katolickém prostředí.</w:t>
      </w:r>
    </w:p>
  </w:footnote>
  <w:footnote w:id="218">
    <w:p w14:paraId="6676B6D6" w14:textId="6FCB8362" w:rsidR="00A5395D" w:rsidRDefault="00A5395D">
      <w:pPr>
        <w:pStyle w:val="Textpoznpodarou"/>
      </w:pPr>
      <w:r>
        <w:rPr>
          <w:rStyle w:val="Znakapoznpodarou"/>
        </w:rPr>
        <w:footnoteRef/>
      </w:r>
      <w:r>
        <w:t xml:space="preserve"> </w:t>
      </w:r>
      <w:bookmarkStart w:id="23" w:name="_Hlk158369360"/>
      <w:r w:rsidRPr="00682FE9">
        <w:rPr>
          <w:bCs/>
          <w:smallCaps/>
        </w:rPr>
        <w:t>Rivas</w:t>
      </w:r>
      <w:r w:rsidRPr="0056393F">
        <w:rPr>
          <w:bCs/>
        </w:rPr>
        <w:t xml:space="preserve">, </w:t>
      </w:r>
      <w:r w:rsidRPr="0056393F">
        <w:rPr>
          <w:bCs/>
          <w:i/>
          <w:iCs/>
        </w:rPr>
        <w:t>Najwiekszy cud: Tajemnica Eucharystii w mistycznej wizji Cataliny Riva</w:t>
      </w:r>
      <w:r>
        <w:rPr>
          <w:bCs/>
          <w:i/>
          <w:iCs/>
        </w:rPr>
        <w:t>s</w:t>
      </w:r>
      <w:r>
        <w:rPr>
          <w:bCs/>
        </w:rPr>
        <w:t>, s. 4-5. (Vlastní překlad)</w:t>
      </w:r>
    </w:p>
    <w:bookmarkEnd w:id="23"/>
  </w:footnote>
  <w:footnote w:id="219">
    <w:p w14:paraId="7B5935D6" w14:textId="4A7BD957" w:rsidR="00A5395D" w:rsidRDefault="00A5395D">
      <w:pPr>
        <w:pStyle w:val="Textpoznpodarou"/>
      </w:pPr>
      <w:r>
        <w:rPr>
          <w:rStyle w:val="Znakapoznpodarou"/>
        </w:rPr>
        <w:footnoteRef/>
      </w:r>
      <w:r>
        <w:t xml:space="preserve"> </w:t>
      </w:r>
      <w:r>
        <w:t xml:space="preserve">Catalina </w:t>
      </w:r>
      <w:r w:rsidRPr="00C55654">
        <w:rPr>
          <w:bCs/>
          <w:smallCaps/>
        </w:rPr>
        <w:t>R</w:t>
      </w:r>
      <w:r>
        <w:rPr>
          <w:bCs/>
          <w:smallCaps/>
        </w:rPr>
        <w:t>ivas</w:t>
      </w:r>
      <w:r w:rsidRPr="00B93B36">
        <w:rPr>
          <w:bCs/>
        </w:rPr>
        <w:t>, </w:t>
      </w:r>
      <w:r w:rsidRPr="00B93B36">
        <w:rPr>
          <w:bCs/>
          <w:i/>
          <w:iCs/>
        </w:rPr>
        <w:t>Z SYNAJU NA KALWARIĘ: Refleksje o ostatnich słowach Pana Jezusa</w:t>
      </w:r>
      <w:r w:rsidRPr="00B93B36">
        <w:rPr>
          <w:bCs/>
        </w:rPr>
        <w:t xml:space="preserve">. </w:t>
      </w:r>
      <w:r>
        <w:rPr>
          <w:bCs/>
        </w:rPr>
        <w:t xml:space="preserve">Katowice: </w:t>
      </w:r>
      <w:r w:rsidRPr="00B93B36">
        <w:rPr>
          <w:bCs/>
        </w:rPr>
        <w:t>Vox Domini, 2007.</w:t>
      </w:r>
      <w:r>
        <w:rPr>
          <w:bCs/>
        </w:rPr>
        <w:t xml:space="preserve"> s. 7. (Vlastní překlad)</w:t>
      </w:r>
    </w:p>
  </w:footnote>
  <w:footnote w:id="220">
    <w:p w14:paraId="4F98490C" w14:textId="4F33C338" w:rsidR="00A5395D" w:rsidRDefault="00A5395D">
      <w:pPr>
        <w:pStyle w:val="Textpoznpodarou"/>
      </w:pPr>
      <w:r>
        <w:rPr>
          <w:rStyle w:val="Znakapoznpodarou"/>
        </w:rPr>
        <w:footnoteRef/>
      </w:r>
      <w:r>
        <w:t xml:space="preserve"> Srov. </w:t>
      </w:r>
      <w:r>
        <w:rPr>
          <w:smallCaps/>
        </w:rPr>
        <w:t>Loveandmearcy.org</w:t>
      </w:r>
      <w:r>
        <w:t xml:space="preserve"> „</w:t>
      </w:r>
      <w:r>
        <w:t xml:space="preserve">Beckground,“ </w:t>
      </w:r>
      <w:r w:rsidRPr="00A27303">
        <w:t>https://www.loveandmercy.org</w:t>
      </w:r>
      <w:r>
        <w:t xml:space="preserve"> </w:t>
      </w:r>
      <w:r w:rsidRPr="00A27303">
        <w:t>/background/</w:t>
      </w:r>
      <w:r>
        <w:t xml:space="preserve"> </w:t>
      </w:r>
      <w:r w:rsidRPr="00DF1629">
        <w:t xml:space="preserve">[cit. </w:t>
      </w:r>
      <w:r>
        <w:t>9.2.2024</w:t>
      </w:r>
      <w:r w:rsidRPr="00DF1629">
        <w:t>]</w:t>
      </w:r>
    </w:p>
  </w:footnote>
  <w:footnote w:id="221">
    <w:p w14:paraId="1B6CCF95" w14:textId="59719100" w:rsidR="00A5395D" w:rsidRDefault="00A5395D">
      <w:pPr>
        <w:pStyle w:val="Textpoznpodarou"/>
      </w:pPr>
      <w:r>
        <w:rPr>
          <w:rStyle w:val="Znakapoznpodarou"/>
        </w:rPr>
        <w:footnoteRef/>
      </w:r>
      <w:r>
        <w:t xml:space="preserve"> </w:t>
      </w:r>
      <w:r>
        <w:t xml:space="preserve">Catalina </w:t>
      </w:r>
      <w:r>
        <w:rPr>
          <w:bCs/>
          <w:smallCaps/>
        </w:rPr>
        <w:t>Rivas</w:t>
      </w:r>
      <w:r w:rsidRPr="00C51790">
        <w:rPr>
          <w:bCs/>
        </w:rPr>
        <w:t>, </w:t>
      </w:r>
      <w:r w:rsidRPr="00C51790">
        <w:rPr>
          <w:bCs/>
          <w:i/>
          <w:iCs/>
        </w:rPr>
        <w:t>Eucharistie znovu objevená</w:t>
      </w:r>
      <w:r>
        <w:rPr>
          <w:bCs/>
        </w:rPr>
        <w:t>,</w:t>
      </w:r>
      <w:r w:rsidRPr="00C51790">
        <w:rPr>
          <w:bCs/>
        </w:rPr>
        <w:t xml:space="preserve"> Olomouc: Matice cyrilometodějská, 2011</w:t>
      </w:r>
      <w:r>
        <w:rPr>
          <w:bCs/>
        </w:rPr>
        <w:t>, s. 5-6.</w:t>
      </w:r>
    </w:p>
  </w:footnote>
  <w:footnote w:id="222">
    <w:p w14:paraId="057EC04F" w14:textId="6181849F" w:rsidR="00A5395D" w:rsidRDefault="00A5395D">
      <w:pPr>
        <w:pStyle w:val="Textpoznpodarou"/>
      </w:pPr>
      <w:r>
        <w:rPr>
          <w:rStyle w:val="Znakapoznpodarou"/>
        </w:rPr>
        <w:footnoteRef/>
      </w:r>
      <w:r>
        <w:t xml:space="preserve"> </w:t>
      </w:r>
      <w:r>
        <w:rPr>
          <w:bCs/>
          <w:smallCaps/>
        </w:rPr>
        <w:t>Rivas</w:t>
      </w:r>
      <w:r w:rsidRPr="00C51790">
        <w:rPr>
          <w:bCs/>
        </w:rPr>
        <w:t>, </w:t>
      </w:r>
      <w:r w:rsidRPr="00C51790">
        <w:rPr>
          <w:bCs/>
          <w:i/>
          <w:iCs/>
        </w:rPr>
        <w:t>Eucharistie znovu objevená</w:t>
      </w:r>
      <w:r>
        <w:rPr>
          <w:bCs/>
        </w:rPr>
        <w:t>, s. 6.</w:t>
      </w:r>
    </w:p>
  </w:footnote>
  <w:footnote w:id="223">
    <w:p w14:paraId="2C924CDC" w14:textId="52F76B2D" w:rsidR="00A5395D" w:rsidRDefault="00A5395D">
      <w:pPr>
        <w:pStyle w:val="Textpoznpodarou"/>
      </w:pPr>
      <w:r>
        <w:rPr>
          <w:rStyle w:val="Znakapoznpodarou"/>
        </w:rPr>
        <w:footnoteRef/>
      </w:r>
      <w:r>
        <w:t xml:space="preserve"> Tamtéž, s. 6.</w:t>
      </w:r>
    </w:p>
  </w:footnote>
  <w:footnote w:id="224">
    <w:p w14:paraId="279B702C" w14:textId="24C99078" w:rsidR="00A5395D" w:rsidRDefault="00A5395D">
      <w:pPr>
        <w:pStyle w:val="Textpoznpodarou"/>
      </w:pPr>
      <w:r>
        <w:rPr>
          <w:rStyle w:val="Znakapoznpodarou"/>
        </w:rPr>
        <w:footnoteRef/>
      </w:r>
      <w:r>
        <w:t xml:space="preserve"> Srov. Tamtéž s. 7.</w:t>
      </w:r>
    </w:p>
  </w:footnote>
  <w:footnote w:id="225">
    <w:p w14:paraId="44235011" w14:textId="4679141D" w:rsidR="00A5395D" w:rsidRDefault="00A5395D">
      <w:pPr>
        <w:pStyle w:val="Textpoznpodarou"/>
      </w:pPr>
      <w:r>
        <w:rPr>
          <w:rStyle w:val="Znakapoznpodarou"/>
        </w:rPr>
        <w:footnoteRef/>
      </w:r>
      <w:r>
        <w:t xml:space="preserve"> </w:t>
      </w:r>
      <w:r w:rsidRPr="00682FE9">
        <w:rPr>
          <w:bCs/>
          <w:smallCaps/>
        </w:rPr>
        <w:t>Rivas</w:t>
      </w:r>
      <w:r w:rsidRPr="0056393F">
        <w:rPr>
          <w:bCs/>
        </w:rPr>
        <w:t xml:space="preserve">, </w:t>
      </w:r>
      <w:r w:rsidRPr="0056393F">
        <w:rPr>
          <w:bCs/>
          <w:i/>
          <w:iCs/>
        </w:rPr>
        <w:t>Najwiekszy cud: Tajemnica Eucharystii w mistycznej wizji Cataliny Riva</w:t>
      </w:r>
      <w:r>
        <w:rPr>
          <w:bCs/>
          <w:i/>
          <w:iCs/>
        </w:rPr>
        <w:t>s</w:t>
      </w:r>
      <w:r>
        <w:rPr>
          <w:bCs/>
        </w:rPr>
        <w:t xml:space="preserve">, </w:t>
      </w:r>
      <w:r w:rsidRPr="00F20784">
        <w:rPr>
          <w:bCs/>
        </w:rPr>
        <w:t xml:space="preserve">s. </w:t>
      </w:r>
      <w:r>
        <w:rPr>
          <w:bCs/>
        </w:rPr>
        <w:t>16-17</w:t>
      </w:r>
      <w:r w:rsidRPr="0043192E">
        <w:rPr>
          <w:bCs/>
        </w:rPr>
        <w:t>. (Vlastní překlad)</w:t>
      </w:r>
    </w:p>
  </w:footnote>
  <w:footnote w:id="226">
    <w:p w14:paraId="0FEA20F7" w14:textId="30EB97FC" w:rsidR="00A5395D" w:rsidRDefault="00A5395D">
      <w:pPr>
        <w:pStyle w:val="Textpoznpodarou"/>
      </w:pPr>
      <w:r>
        <w:rPr>
          <w:rStyle w:val="Znakapoznpodarou"/>
        </w:rPr>
        <w:footnoteRef/>
      </w:r>
      <w:r>
        <w:t xml:space="preserve"> Srov. </w:t>
      </w:r>
      <w:r>
        <w:rPr>
          <w:bCs/>
          <w:smallCaps/>
        </w:rPr>
        <w:t>Rivas</w:t>
      </w:r>
      <w:r w:rsidRPr="00C51790">
        <w:rPr>
          <w:bCs/>
        </w:rPr>
        <w:t>, </w:t>
      </w:r>
      <w:r w:rsidRPr="00C51790">
        <w:rPr>
          <w:bCs/>
          <w:i/>
          <w:iCs/>
        </w:rPr>
        <w:t>Eucharistie znovu objevená</w:t>
      </w:r>
      <w:r>
        <w:rPr>
          <w:bCs/>
        </w:rPr>
        <w:t>, s. 8.</w:t>
      </w:r>
    </w:p>
  </w:footnote>
  <w:footnote w:id="227">
    <w:p w14:paraId="3E95B1A6" w14:textId="203F6DB5" w:rsidR="00A5395D" w:rsidRDefault="00A5395D">
      <w:pPr>
        <w:pStyle w:val="Textpoznpodarou"/>
      </w:pPr>
      <w:r>
        <w:rPr>
          <w:rStyle w:val="Znakapoznpodarou"/>
        </w:rPr>
        <w:footnoteRef/>
      </w:r>
      <w:r>
        <w:t xml:space="preserve"> </w:t>
      </w:r>
      <w:r w:rsidRPr="00F20784">
        <w:t xml:space="preserve">Srov. </w:t>
      </w:r>
      <w:r w:rsidRPr="00682FE9">
        <w:rPr>
          <w:bCs/>
          <w:smallCaps/>
        </w:rPr>
        <w:t>Rivas</w:t>
      </w:r>
      <w:r w:rsidRPr="0056393F">
        <w:rPr>
          <w:bCs/>
        </w:rPr>
        <w:t xml:space="preserve">, </w:t>
      </w:r>
      <w:r w:rsidRPr="0056393F">
        <w:rPr>
          <w:bCs/>
          <w:i/>
          <w:iCs/>
        </w:rPr>
        <w:t>Najwiekszy cud: Tajemnica Eucharystii w mistycznej wizji Cataliny Riva</w:t>
      </w:r>
      <w:r>
        <w:rPr>
          <w:bCs/>
          <w:i/>
          <w:iCs/>
        </w:rPr>
        <w:t>s</w:t>
      </w:r>
      <w:r>
        <w:rPr>
          <w:bCs/>
        </w:rPr>
        <w:t xml:space="preserve">, </w:t>
      </w:r>
      <w:r w:rsidRPr="00F20784">
        <w:rPr>
          <w:bCs/>
        </w:rPr>
        <w:t xml:space="preserve">s. </w:t>
      </w:r>
      <w:r>
        <w:rPr>
          <w:bCs/>
        </w:rPr>
        <w:t>18-20.</w:t>
      </w:r>
    </w:p>
  </w:footnote>
  <w:footnote w:id="228">
    <w:p w14:paraId="6AAB32C4" w14:textId="6CB62986" w:rsidR="00A5395D" w:rsidRDefault="00A5395D">
      <w:pPr>
        <w:pStyle w:val="Textpoznpodarou"/>
      </w:pPr>
      <w:r>
        <w:rPr>
          <w:rStyle w:val="Znakapoznpodarou"/>
        </w:rPr>
        <w:footnoteRef/>
      </w:r>
      <w:r>
        <w:t xml:space="preserve"> Srov. </w:t>
      </w:r>
      <w:r>
        <w:rPr>
          <w:bCs/>
          <w:smallCaps/>
        </w:rPr>
        <w:t>Rivas</w:t>
      </w:r>
      <w:r w:rsidRPr="00C51790">
        <w:rPr>
          <w:bCs/>
        </w:rPr>
        <w:t>, </w:t>
      </w:r>
      <w:r w:rsidRPr="00C51790">
        <w:rPr>
          <w:bCs/>
          <w:i/>
          <w:iCs/>
        </w:rPr>
        <w:t>Eucharistie znovu objevená</w:t>
      </w:r>
      <w:r>
        <w:rPr>
          <w:bCs/>
        </w:rPr>
        <w:t>, s. 9-10.</w:t>
      </w:r>
    </w:p>
  </w:footnote>
  <w:footnote w:id="229">
    <w:p w14:paraId="6CC760A4" w14:textId="53A996C9" w:rsidR="00A5395D" w:rsidRDefault="00A5395D">
      <w:pPr>
        <w:pStyle w:val="Textpoznpodarou"/>
      </w:pPr>
      <w:r>
        <w:rPr>
          <w:rStyle w:val="Znakapoznpodarou"/>
        </w:rPr>
        <w:footnoteRef/>
      </w:r>
      <w:r>
        <w:t xml:space="preserve"> </w:t>
      </w:r>
      <w:r>
        <w:rPr>
          <w:bCs/>
        </w:rPr>
        <w:t>Tamtéž, s. 10.</w:t>
      </w:r>
    </w:p>
  </w:footnote>
  <w:footnote w:id="230">
    <w:p w14:paraId="11AE2796" w14:textId="1A76F1BE" w:rsidR="00A5395D" w:rsidRDefault="00A5395D">
      <w:pPr>
        <w:pStyle w:val="Textpoznpodarou"/>
      </w:pPr>
      <w:r>
        <w:rPr>
          <w:rStyle w:val="Znakapoznpodarou"/>
        </w:rPr>
        <w:footnoteRef/>
      </w:r>
      <w:r>
        <w:t xml:space="preserve"> </w:t>
      </w:r>
      <w:r>
        <w:rPr>
          <w:bCs/>
        </w:rPr>
        <w:t>Tamtéž, s. 11.</w:t>
      </w:r>
    </w:p>
  </w:footnote>
  <w:footnote w:id="231">
    <w:p w14:paraId="440B2DFE" w14:textId="2EFE4226" w:rsidR="00A5395D" w:rsidRDefault="00A5395D">
      <w:pPr>
        <w:pStyle w:val="Textpoznpodarou"/>
      </w:pPr>
      <w:r>
        <w:rPr>
          <w:rStyle w:val="Znakapoznpodarou"/>
        </w:rPr>
        <w:footnoteRef/>
      </w:r>
      <w:r>
        <w:t xml:space="preserve"> </w:t>
      </w:r>
      <w:r w:rsidRPr="00682FE9">
        <w:rPr>
          <w:bCs/>
          <w:smallCaps/>
        </w:rPr>
        <w:t>Rivas</w:t>
      </w:r>
      <w:r w:rsidRPr="0056393F">
        <w:rPr>
          <w:bCs/>
        </w:rPr>
        <w:t xml:space="preserve">, </w:t>
      </w:r>
      <w:r w:rsidRPr="0056393F">
        <w:rPr>
          <w:bCs/>
          <w:i/>
          <w:iCs/>
        </w:rPr>
        <w:t>Najwiekszy cud: Tajemnica Eucharystii w mistycznej wizji Cataliny Riva</w:t>
      </w:r>
      <w:r>
        <w:rPr>
          <w:bCs/>
          <w:i/>
          <w:iCs/>
        </w:rPr>
        <w:t>s</w:t>
      </w:r>
      <w:r>
        <w:rPr>
          <w:bCs/>
        </w:rPr>
        <w:t xml:space="preserve">, </w:t>
      </w:r>
      <w:r w:rsidRPr="00F20784">
        <w:rPr>
          <w:bCs/>
        </w:rPr>
        <w:t xml:space="preserve">s. </w:t>
      </w:r>
      <w:r>
        <w:rPr>
          <w:bCs/>
        </w:rPr>
        <w:t>24</w:t>
      </w:r>
      <w:r w:rsidRPr="0043192E">
        <w:rPr>
          <w:bCs/>
        </w:rPr>
        <w:t>. (Vlastní překlad)</w:t>
      </w:r>
    </w:p>
  </w:footnote>
  <w:footnote w:id="232">
    <w:p w14:paraId="5E8ED8A0" w14:textId="78D6C39E" w:rsidR="00A5395D" w:rsidRDefault="00A5395D">
      <w:pPr>
        <w:pStyle w:val="Textpoznpodarou"/>
      </w:pPr>
      <w:r>
        <w:rPr>
          <w:rStyle w:val="Znakapoznpodarou"/>
        </w:rPr>
        <w:footnoteRef/>
      </w:r>
      <w:r>
        <w:t xml:space="preserve"> Tamtéž, s. 25-26. (Vlastní překlad)</w:t>
      </w:r>
    </w:p>
  </w:footnote>
  <w:footnote w:id="233">
    <w:p w14:paraId="1E8656CF" w14:textId="7E711833" w:rsidR="00A5395D" w:rsidRDefault="00A5395D">
      <w:pPr>
        <w:pStyle w:val="Textpoznpodarou"/>
      </w:pPr>
      <w:r>
        <w:rPr>
          <w:rStyle w:val="Znakapoznpodarou"/>
        </w:rPr>
        <w:footnoteRef/>
      </w:r>
      <w:r>
        <w:t xml:space="preserve"> </w:t>
      </w:r>
      <w:r>
        <w:rPr>
          <w:bCs/>
          <w:smallCaps/>
        </w:rPr>
        <w:t>Rivas</w:t>
      </w:r>
      <w:r w:rsidRPr="00C51790">
        <w:rPr>
          <w:bCs/>
        </w:rPr>
        <w:t>, </w:t>
      </w:r>
      <w:r w:rsidRPr="00C51790">
        <w:rPr>
          <w:bCs/>
          <w:i/>
          <w:iCs/>
        </w:rPr>
        <w:t>Eucharistie znovu objevená</w:t>
      </w:r>
      <w:r>
        <w:rPr>
          <w:bCs/>
        </w:rPr>
        <w:t>, s. 13.</w:t>
      </w:r>
    </w:p>
  </w:footnote>
  <w:footnote w:id="234">
    <w:p w14:paraId="7ADCAFDC" w14:textId="477E034A" w:rsidR="00A5395D" w:rsidRDefault="00A5395D">
      <w:pPr>
        <w:pStyle w:val="Textpoznpodarou"/>
      </w:pPr>
      <w:r>
        <w:rPr>
          <w:rStyle w:val="Znakapoznpodarou"/>
        </w:rPr>
        <w:footnoteRef/>
      </w:r>
      <w:r>
        <w:t xml:space="preserve"> Srov. </w:t>
      </w:r>
      <w:r>
        <w:rPr>
          <w:bCs/>
          <w:smallCaps/>
        </w:rPr>
        <w:t>Rivas</w:t>
      </w:r>
      <w:r w:rsidRPr="00C51790">
        <w:rPr>
          <w:bCs/>
        </w:rPr>
        <w:t>, </w:t>
      </w:r>
      <w:r w:rsidRPr="00C51790">
        <w:rPr>
          <w:bCs/>
          <w:i/>
          <w:iCs/>
        </w:rPr>
        <w:t>Eucharistie znovu objevená</w:t>
      </w:r>
      <w:r>
        <w:rPr>
          <w:bCs/>
        </w:rPr>
        <w:t xml:space="preserve">, s. </w:t>
      </w:r>
      <w:r>
        <w:t>12-13.</w:t>
      </w:r>
    </w:p>
  </w:footnote>
  <w:footnote w:id="235">
    <w:p w14:paraId="71C8626D" w14:textId="24A263B1" w:rsidR="00A5395D" w:rsidRDefault="00A5395D">
      <w:pPr>
        <w:pStyle w:val="Textpoznpodarou"/>
      </w:pPr>
      <w:r>
        <w:rPr>
          <w:rStyle w:val="Znakapoznpodarou"/>
        </w:rPr>
        <w:footnoteRef/>
      </w:r>
      <w:r>
        <w:t xml:space="preserve"> Srov.</w:t>
      </w:r>
      <w:r w:rsidRPr="00F20784">
        <w:t xml:space="preserve"> </w:t>
      </w:r>
      <w:r w:rsidRPr="00682FE9">
        <w:rPr>
          <w:bCs/>
          <w:smallCaps/>
        </w:rPr>
        <w:t>Rivas</w:t>
      </w:r>
      <w:r w:rsidRPr="0056393F">
        <w:rPr>
          <w:bCs/>
        </w:rPr>
        <w:t xml:space="preserve">, </w:t>
      </w:r>
      <w:r w:rsidRPr="0056393F">
        <w:rPr>
          <w:bCs/>
          <w:i/>
          <w:iCs/>
        </w:rPr>
        <w:t>Najwiekszy cud: Tajemnica Eucharystii w mistycznej wizji Cataliny Riva</w:t>
      </w:r>
      <w:r>
        <w:rPr>
          <w:bCs/>
          <w:i/>
          <w:iCs/>
        </w:rPr>
        <w:t>s</w:t>
      </w:r>
      <w:r>
        <w:rPr>
          <w:bCs/>
        </w:rPr>
        <w:t xml:space="preserve">, </w:t>
      </w:r>
      <w:r w:rsidRPr="00F20784">
        <w:rPr>
          <w:bCs/>
        </w:rPr>
        <w:t xml:space="preserve">s. </w:t>
      </w:r>
      <w:r>
        <w:rPr>
          <w:bCs/>
        </w:rPr>
        <w:t>29-30.</w:t>
      </w:r>
    </w:p>
  </w:footnote>
  <w:footnote w:id="236">
    <w:p w14:paraId="2A4B424B" w14:textId="736119B3" w:rsidR="00A5395D" w:rsidRDefault="00A5395D">
      <w:pPr>
        <w:pStyle w:val="Textpoznpodarou"/>
      </w:pPr>
      <w:r>
        <w:rPr>
          <w:rStyle w:val="Znakapoznpodarou"/>
        </w:rPr>
        <w:footnoteRef/>
      </w:r>
      <w:r>
        <w:t xml:space="preserve"> Srov.</w:t>
      </w:r>
      <w:r w:rsidRPr="00F20784">
        <w:t xml:space="preserve"> </w:t>
      </w:r>
      <w:r>
        <w:rPr>
          <w:bCs/>
        </w:rPr>
        <w:t>Tamtéž, s.</w:t>
      </w:r>
      <w:r w:rsidRPr="00F20784">
        <w:rPr>
          <w:bCs/>
        </w:rPr>
        <w:t xml:space="preserve"> </w:t>
      </w:r>
      <w:r>
        <w:rPr>
          <w:bCs/>
        </w:rPr>
        <w:t>31.</w:t>
      </w:r>
      <w:r>
        <w:t xml:space="preserve"> (Vlastní překlad)</w:t>
      </w:r>
    </w:p>
  </w:footnote>
  <w:footnote w:id="237">
    <w:p w14:paraId="48EFB216" w14:textId="013550E3" w:rsidR="00A5395D" w:rsidRDefault="00A5395D">
      <w:pPr>
        <w:pStyle w:val="Textpoznpodarou"/>
      </w:pPr>
      <w:r>
        <w:rPr>
          <w:rStyle w:val="Znakapoznpodarou"/>
        </w:rPr>
        <w:footnoteRef/>
      </w:r>
      <w:r>
        <w:t xml:space="preserve"> Srov. Tamtéž, s. 32-33.</w:t>
      </w:r>
    </w:p>
  </w:footnote>
  <w:footnote w:id="238">
    <w:p w14:paraId="47C06603" w14:textId="4652739E" w:rsidR="00A5395D" w:rsidRDefault="00A5395D">
      <w:pPr>
        <w:pStyle w:val="Textpoznpodarou"/>
      </w:pPr>
      <w:r>
        <w:rPr>
          <w:rStyle w:val="Znakapoznpodarou"/>
        </w:rPr>
        <w:footnoteRef/>
      </w:r>
      <w:r>
        <w:t xml:space="preserve"> </w:t>
      </w:r>
      <w:r>
        <w:rPr>
          <w:bCs/>
          <w:smallCaps/>
        </w:rPr>
        <w:t>Rivas</w:t>
      </w:r>
      <w:r w:rsidRPr="00C51790">
        <w:rPr>
          <w:bCs/>
        </w:rPr>
        <w:t>, </w:t>
      </w:r>
      <w:r w:rsidRPr="00C51790">
        <w:rPr>
          <w:bCs/>
          <w:i/>
          <w:iCs/>
        </w:rPr>
        <w:t>Eucharistie znovu objevená</w:t>
      </w:r>
      <w:r>
        <w:rPr>
          <w:bCs/>
        </w:rPr>
        <w:t>, s. 17.</w:t>
      </w:r>
    </w:p>
  </w:footnote>
  <w:footnote w:id="239">
    <w:p w14:paraId="55E16154" w14:textId="1C9D8994" w:rsidR="00A5395D" w:rsidRDefault="00A5395D">
      <w:pPr>
        <w:pStyle w:val="Textpoznpodarou"/>
      </w:pPr>
      <w:r>
        <w:rPr>
          <w:rStyle w:val="Znakapoznpodarou"/>
        </w:rPr>
        <w:footnoteRef/>
      </w:r>
      <w:r>
        <w:t xml:space="preserve"> Srov. Tamtéž, s. 18.</w:t>
      </w:r>
    </w:p>
  </w:footnote>
  <w:footnote w:id="240">
    <w:p w14:paraId="491263E0" w14:textId="40AF5DDF" w:rsidR="00A5395D" w:rsidRDefault="00A5395D">
      <w:pPr>
        <w:pStyle w:val="Textpoznpodarou"/>
      </w:pPr>
      <w:r>
        <w:rPr>
          <w:rStyle w:val="Znakapoznpodarou"/>
        </w:rPr>
        <w:footnoteRef/>
      </w:r>
      <w:r>
        <w:t xml:space="preserve"> Tamtéž, s. 18.</w:t>
      </w:r>
    </w:p>
  </w:footnote>
  <w:footnote w:id="241">
    <w:p w14:paraId="32087EF2" w14:textId="7D72F59B" w:rsidR="00A5395D" w:rsidRDefault="00A5395D">
      <w:pPr>
        <w:pStyle w:val="Textpoznpodarou"/>
      </w:pPr>
      <w:r>
        <w:rPr>
          <w:rStyle w:val="Znakapoznpodarou"/>
        </w:rPr>
        <w:footnoteRef/>
      </w:r>
      <w:r>
        <w:t xml:space="preserve"> Tamtéž, s. 18.</w:t>
      </w:r>
    </w:p>
  </w:footnote>
  <w:footnote w:id="242">
    <w:p w14:paraId="5BBD7B52" w14:textId="66EF14DD" w:rsidR="00A5395D" w:rsidRDefault="00A5395D">
      <w:pPr>
        <w:pStyle w:val="Textpoznpodarou"/>
      </w:pPr>
      <w:r>
        <w:rPr>
          <w:rStyle w:val="Znakapoznpodarou"/>
        </w:rPr>
        <w:footnoteRef/>
      </w:r>
      <w:r>
        <w:t xml:space="preserve"> </w:t>
      </w:r>
      <w:r w:rsidRPr="00682FE9">
        <w:rPr>
          <w:bCs/>
          <w:smallCaps/>
        </w:rPr>
        <w:t>Rivas</w:t>
      </w:r>
      <w:r w:rsidRPr="0056393F">
        <w:rPr>
          <w:bCs/>
        </w:rPr>
        <w:t xml:space="preserve">, </w:t>
      </w:r>
      <w:r w:rsidRPr="0056393F">
        <w:rPr>
          <w:bCs/>
          <w:i/>
          <w:iCs/>
        </w:rPr>
        <w:t>Najwiekszy cud: Tajemnica Eucharystii w mistycznej wizji Cataliny Riva</w:t>
      </w:r>
      <w:r>
        <w:rPr>
          <w:bCs/>
          <w:i/>
          <w:iCs/>
        </w:rPr>
        <w:t>s</w:t>
      </w:r>
      <w:r>
        <w:rPr>
          <w:bCs/>
        </w:rPr>
        <w:t xml:space="preserve">, </w:t>
      </w:r>
      <w:r w:rsidRPr="00F20784">
        <w:rPr>
          <w:bCs/>
        </w:rPr>
        <w:t xml:space="preserve">s. </w:t>
      </w:r>
      <w:r>
        <w:rPr>
          <w:bCs/>
        </w:rPr>
        <w:t>41-42</w:t>
      </w:r>
      <w:r w:rsidRPr="0043192E">
        <w:rPr>
          <w:bCs/>
        </w:rPr>
        <w:t>. (Vlastní překlad)</w:t>
      </w:r>
    </w:p>
  </w:footnote>
  <w:footnote w:id="243">
    <w:p w14:paraId="61D0FFED" w14:textId="44B0CFAE" w:rsidR="00A5395D" w:rsidRDefault="00A5395D">
      <w:pPr>
        <w:pStyle w:val="Textpoznpodarou"/>
      </w:pPr>
      <w:r>
        <w:rPr>
          <w:rStyle w:val="Znakapoznpodarou"/>
        </w:rPr>
        <w:footnoteRef/>
      </w:r>
      <w:r>
        <w:t xml:space="preserve"> Srov. </w:t>
      </w:r>
      <w:r w:rsidRPr="00682FE9">
        <w:rPr>
          <w:bCs/>
          <w:smallCaps/>
        </w:rPr>
        <w:t>Rivas</w:t>
      </w:r>
      <w:r w:rsidRPr="0056393F">
        <w:rPr>
          <w:bCs/>
        </w:rPr>
        <w:t xml:space="preserve">, </w:t>
      </w:r>
      <w:r w:rsidRPr="0056393F">
        <w:rPr>
          <w:bCs/>
          <w:i/>
          <w:iCs/>
        </w:rPr>
        <w:t>Najwiekszy cud: Tajemnica Eucharystii w mistycznej wizji Cataliny Riva</w:t>
      </w:r>
      <w:r>
        <w:rPr>
          <w:bCs/>
          <w:i/>
          <w:iCs/>
        </w:rPr>
        <w:t>s</w:t>
      </w:r>
      <w:r>
        <w:rPr>
          <w:bCs/>
        </w:rPr>
        <w:t xml:space="preserve">, </w:t>
      </w:r>
      <w:r w:rsidRPr="00F20784">
        <w:rPr>
          <w:bCs/>
        </w:rPr>
        <w:t xml:space="preserve">s. </w:t>
      </w:r>
      <w:r>
        <w:t>42.</w:t>
      </w:r>
    </w:p>
  </w:footnote>
  <w:footnote w:id="244">
    <w:p w14:paraId="50164013" w14:textId="093852E1" w:rsidR="00A5395D" w:rsidRDefault="00A5395D">
      <w:pPr>
        <w:pStyle w:val="Textpoznpodarou"/>
      </w:pPr>
      <w:r>
        <w:rPr>
          <w:rStyle w:val="Znakapoznpodarou"/>
        </w:rPr>
        <w:footnoteRef/>
      </w:r>
      <w:r>
        <w:t xml:space="preserve"> Srov. Tamtéž, s. 44.</w:t>
      </w:r>
    </w:p>
  </w:footnote>
  <w:footnote w:id="245">
    <w:p w14:paraId="365F5CC7" w14:textId="0ABA8428" w:rsidR="00A5395D" w:rsidRDefault="00A5395D">
      <w:pPr>
        <w:pStyle w:val="Textpoznpodarou"/>
      </w:pPr>
      <w:r>
        <w:rPr>
          <w:rStyle w:val="Znakapoznpodarou"/>
        </w:rPr>
        <w:footnoteRef/>
      </w:r>
      <w:r>
        <w:t xml:space="preserve"> Srov. </w:t>
      </w:r>
      <w:r>
        <w:rPr>
          <w:bCs/>
          <w:smallCaps/>
        </w:rPr>
        <w:t>Rivas</w:t>
      </w:r>
      <w:r w:rsidRPr="00C51790">
        <w:rPr>
          <w:bCs/>
        </w:rPr>
        <w:t>, </w:t>
      </w:r>
      <w:r w:rsidRPr="00C51790">
        <w:rPr>
          <w:bCs/>
          <w:i/>
          <w:iCs/>
        </w:rPr>
        <w:t>Eucharistie znovu objevená</w:t>
      </w:r>
      <w:r>
        <w:rPr>
          <w:bCs/>
        </w:rPr>
        <w:t>, s. 20-21.</w:t>
      </w:r>
    </w:p>
  </w:footnote>
  <w:footnote w:id="246">
    <w:p w14:paraId="7A64C4F1" w14:textId="696A3F90" w:rsidR="00A5395D" w:rsidRDefault="00A5395D">
      <w:pPr>
        <w:pStyle w:val="Textpoznpodarou"/>
      </w:pPr>
      <w:r>
        <w:rPr>
          <w:rStyle w:val="Znakapoznpodarou"/>
        </w:rPr>
        <w:footnoteRef/>
      </w:r>
      <w:r>
        <w:t xml:space="preserve"> </w:t>
      </w:r>
      <w:r>
        <w:rPr>
          <w:bCs/>
        </w:rPr>
        <w:t>Tamtéž, s. 21.</w:t>
      </w:r>
    </w:p>
  </w:footnote>
  <w:footnote w:id="247">
    <w:p w14:paraId="4345551B" w14:textId="720ACD26" w:rsidR="00A5395D" w:rsidRDefault="00A5395D">
      <w:pPr>
        <w:pStyle w:val="Textpoznpodarou"/>
      </w:pPr>
      <w:r>
        <w:rPr>
          <w:rStyle w:val="Znakapoznpodarou"/>
        </w:rPr>
        <w:footnoteRef/>
      </w:r>
      <w:r>
        <w:t xml:space="preserve"> Srov. </w:t>
      </w:r>
      <w:r>
        <w:rPr>
          <w:bCs/>
        </w:rPr>
        <w:t>Tamtéž, s. 22.</w:t>
      </w:r>
    </w:p>
  </w:footnote>
  <w:footnote w:id="248">
    <w:p w14:paraId="4A28952E" w14:textId="33AEF1CC" w:rsidR="00A5395D" w:rsidRDefault="00A5395D">
      <w:pPr>
        <w:pStyle w:val="Textpoznpodarou"/>
      </w:pPr>
      <w:r>
        <w:rPr>
          <w:rStyle w:val="Znakapoznpodarou"/>
        </w:rPr>
        <w:footnoteRef/>
      </w:r>
      <w:r>
        <w:t xml:space="preserve"> </w:t>
      </w:r>
      <w:r>
        <w:rPr>
          <w:bCs/>
          <w:smallCaps/>
        </w:rPr>
        <w:t>Rivas</w:t>
      </w:r>
      <w:r w:rsidRPr="00C51790">
        <w:rPr>
          <w:bCs/>
        </w:rPr>
        <w:t>, </w:t>
      </w:r>
      <w:r w:rsidRPr="00C51790">
        <w:rPr>
          <w:bCs/>
          <w:i/>
          <w:iCs/>
        </w:rPr>
        <w:t>Eucharistie znovu objevená</w:t>
      </w:r>
      <w:r>
        <w:rPr>
          <w:bCs/>
        </w:rPr>
        <w:t>, s. 23.</w:t>
      </w:r>
    </w:p>
  </w:footnote>
  <w:footnote w:id="249">
    <w:p w14:paraId="124B9DF7" w14:textId="5380A90C" w:rsidR="00A5395D" w:rsidRDefault="00A5395D">
      <w:pPr>
        <w:pStyle w:val="Textpoznpodarou"/>
      </w:pPr>
      <w:r>
        <w:rPr>
          <w:rStyle w:val="Znakapoznpodarou"/>
        </w:rPr>
        <w:footnoteRef/>
      </w:r>
      <w:r>
        <w:t xml:space="preserve"> Srov.</w:t>
      </w:r>
      <w:r w:rsidRPr="00F20784">
        <w:t xml:space="preserve"> </w:t>
      </w:r>
      <w:r w:rsidRPr="00682FE9">
        <w:rPr>
          <w:bCs/>
          <w:smallCaps/>
        </w:rPr>
        <w:t>Rivas</w:t>
      </w:r>
      <w:r w:rsidRPr="0056393F">
        <w:rPr>
          <w:bCs/>
        </w:rPr>
        <w:t xml:space="preserve">, </w:t>
      </w:r>
      <w:r w:rsidRPr="0056393F">
        <w:rPr>
          <w:bCs/>
          <w:i/>
          <w:iCs/>
        </w:rPr>
        <w:t>Najwiekszy cud: Tajemnica Eucharystii w mistycznej wizji Cataliny Riva</w:t>
      </w:r>
      <w:r>
        <w:rPr>
          <w:bCs/>
          <w:i/>
          <w:iCs/>
        </w:rPr>
        <w:t>s</w:t>
      </w:r>
      <w:r>
        <w:rPr>
          <w:bCs/>
        </w:rPr>
        <w:t xml:space="preserve">, </w:t>
      </w:r>
      <w:r w:rsidRPr="00F20784">
        <w:rPr>
          <w:bCs/>
        </w:rPr>
        <w:t xml:space="preserve">s. </w:t>
      </w:r>
      <w:r>
        <w:rPr>
          <w:bCs/>
        </w:rPr>
        <w:t>52-53.</w:t>
      </w:r>
    </w:p>
  </w:footnote>
  <w:footnote w:id="250">
    <w:p w14:paraId="1A13DD2E" w14:textId="408F4CCB" w:rsidR="00A5395D" w:rsidRDefault="00A5395D">
      <w:pPr>
        <w:pStyle w:val="Textpoznpodarou"/>
      </w:pPr>
      <w:r>
        <w:rPr>
          <w:rStyle w:val="Znakapoznpodarou"/>
        </w:rPr>
        <w:footnoteRef/>
      </w:r>
      <w:r>
        <w:t xml:space="preserve"> </w:t>
      </w:r>
      <w:r w:rsidRPr="00682FE9">
        <w:rPr>
          <w:bCs/>
          <w:smallCaps/>
        </w:rPr>
        <w:t>Rivas</w:t>
      </w:r>
      <w:r w:rsidRPr="0056393F">
        <w:rPr>
          <w:bCs/>
        </w:rPr>
        <w:t xml:space="preserve">, </w:t>
      </w:r>
      <w:r w:rsidRPr="0056393F">
        <w:rPr>
          <w:bCs/>
          <w:i/>
          <w:iCs/>
        </w:rPr>
        <w:t>Najwiekszy cud: Tajemnica Eucharystii w mistycznej wizji Cataliny Riva</w:t>
      </w:r>
      <w:r>
        <w:rPr>
          <w:bCs/>
          <w:i/>
          <w:iCs/>
        </w:rPr>
        <w:t>s</w:t>
      </w:r>
      <w:r>
        <w:rPr>
          <w:bCs/>
        </w:rPr>
        <w:t xml:space="preserve">, </w:t>
      </w:r>
      <w:r w:rsidRPr="00F20784">
        <w:rPr>
          <w:bCs/>
        </w:rPr>
        <w:t xml:space="preserve">s. </w:t>
      </w:r>
      <w:r>
        <w:rPr>
          <w:bCs/>
        </w:rPr>
        <w:t>57-58</w:t>
      </w:r>
      <w:r w:rsidRPr="0043192E">
        <w:rPr>
          <w:bCs/>
        </w:rPr>
        <w:t>. (Vlastní překlad)</w:t>
      </w:r>
    </w:p>
  </w:footnote>
  <w:footnote w:id="251">
    <w:p w14:paraId="33B701F9" w14:textId="757AC423" w:rsidR="00A5395D" w:rsidRDefault="00A5395D">
      <w:pPr>
        <w:pStyle w:val="Textpoznpodarou"/>
      </w:pPr>
      <w:r>
        <w:rPr>
          <w:rStyle w:val="Znakapoznpodarou"/>
        </w:rPr>
        <w:footnoteRef/>
      </w:r>
      <w:r>
        <w:t xml:space="preserve"> </w:t>
      </w:r>
      <w:r>
        <w:rPr>
          <w:bCs/>
          <w:smallCaps/>
        </w:rPr>
        <w:t>Rivas</w:t>
      </w:r>
      <w:r w:rsidRPr="00C51790">
        <w:rPr>
          <w:bCs/>
        </w:rPr>
        <w:t>, </w:t>
      </w:r>
      <w:r w:rsidRPr="00C51790">
        <w:rPr>
          <w:bCs/>
          <w:i/>
          <w:iCs/>
        </w:rPr>
        <w:t>Eucharistie znovu objevená</w:t>
      </w:r>
      <w:r>
        <w:rPr>
          <w:bCs/>
        </w:rPr>
        <w:t>, s. 26-27.</w:t>
      </w:r>
    </w:p>
  </w:footnote>
  <w:footnote w:id="252">
    <w:p w14:paraId="19E01E62" w14:textId="6F8A493B" w:rsidR="00A5395D" w:rsidRDefault="00A5395D">
      <w:pPr>
        <w:pStyle w:val="Textpoznpodarou"/>
      </w:pPr>
      <w:r>
        <w:rPr>
          <w:rStyle w:val="Znakapoznpodarou"/>
        </w:rPr>
        <w:footnoteRef/>
      </w:r>
      <w:r>
        <w:t xml:space="preserve"> </w:t>
      </w:r>
      <w:r>
        <w:t>Mt 4,4.</w:t>
      </w:r>
    </w:p>
  </w:footnote>
  <w:footnote w:id="253">
    <w:p w14:paraId="50FC319B" w14:textId="75E45D19" w:rsidR="00A5395D" w:rsidRDefault="00A5395D">
      <w:pPr>
        <w:pStyle w:val="Textpoznpodarou"/>
      </w:pPr>
      <w:r>
        <w:rPr>
          <w:rStyle w:val="Znakapoznpodarou"/>
        </w:rPr>
        <w:footnoteRef/>
      </w:r>
      <w:r>
        <w:t xml:space="preserve"> Řím 12,1.</w:t>
      </w:r>
    </w:p>
  </w:footnote>
  <w:footnote w:id="254">
    <w:p w14:paraId="7E0C7037" w14:textId="4C2B3586" w:rsidR="00A5395D" w:rsidRDefault="00A5395D">
      <w:pPr>
        <w:pStyle w:val="Textpoznpodarou"/>
      </w:pPr>
      <w:r>
        <w:rPr>
          <w:rStyle w:val="Znakapoznpodarou"/>
        </w:rPr>
        <w:footnoteRef/>
      </w:r>
      <w:r>
        <w:t xml:space="preserve"> Jan 8, 12.</w:t>
      </w:r>
    </w:p>
  </w:footnote>
  <w:footnote w:id="255">
    <w:p w14:paraId="675E8ECE" w14:textId="6F00CB57" w:rsidR="00A5395D" w:rsidRDefault="00A5395D">
      <w:pPr>
        <w:pStyle w:val="Textpoznpodarou"/>
      </w:pPr>
      <w:r>
        <w:rPr>
          <w:rStyle w:val="Znakapoznpodarou"/>
        </w:rPr>
        <w:footnoteRef/>
      </w:r>
      <w:r>
        <w:t xml:space="preserve"> </w:t>
      </w:r>
      <w:r>
        <w:t>Lk 2, 30-32.</w:t>
      </w:r>
    </w:p>
  </w:footnote>
  <w:footnote w:id="256">
    <w:p w14:paraId="1F18CE77" w14:textId="30E346FB" w:rsidR="00A5395D" w:rsidRDefault="00A5395D">
      <w:pPr>
        <w:pStyle w:val="Textpoznpodarou"/>
      </w:pPr>
      <w:r>
        <w:rPr>
          <w:rStyle w:val="Znakapoznpodarou"/>
        </w:rPr>
        <w:footnoteRef/>
      </w:r>
      <w:r>
        <w:t xml:space="preserve"> Srov. SC 14.</w:t>
      </w:r>
    </w:p>
  </w:footnote>
  <w:footnote w:id="257">
    <w:p w14:paraId="2EE4ACF4" w14:textId="27B96B14" w:rsidR="00A5395D" w:rsidRDefault="00A5395D">
      <w:pPr>
        <w:pStyle w:val="Textpoznpodarou"/>
      </w:pPr>
      <w:r>
        <w:rPr>
          <w:rStyle w:val="Znakapoznpodarou"/>
        </w:rPr>
        <w:footnoteRef/>
      </w:r>
      <w:r>
        <w:t xml:space="preserve"> </w:t>
      </w:r>
      <w:r w:rsidRPr="00901FF2">
        <w:t xml:space="preserve">Srov. Karl </w:t>
      </w:r>
      <w:r w:rsidRPr="00901FF2">
        <w:rPr>
          <w:smallCaps/>
        </w:rPr>
        <w:t>Rahner,</w:t>
      </w:r>
      <w:r w:rsidRPr="00901FF2">
        <w:t xml:space="preserve"> </w:t>
      </w:r>
      <w:r w:rsidRPr="00901FF2">
        <w:rPr>
          <w:i/>
          <w:iCs/>
        </w:rPr>
        <w:t>Poslání a milost: příspěvky k pastorální teologii</w:t>
      </w:r>
      <w:r w:rsidRPr="00901FF2">
        <w:t>, Olomouc: Refugium Velehrad-Roma, 2011, s. 22.</w:t>
      </w:r>
    </w:p>
  </w:footnote>
  <w:footnote w:id="258">
    <w:p w14:paraId="0D7C1823" w14:textId="53A2F657" w:rsidR="00A5395D" w:rsidRDefault="00A5395D">
      <w:pPr>
        <w:pStyle w:val="Textpoznpodarou"/>
      </w:pPr>
      <w:r>
        <w:rPr>
          <w:rStyle w:val="Znakapoznpodarou"/>
        </w:rPr>
        <w:footnoteRef/>
      </w:r>
      <w:r>
        <w:t xml:space="preserve"> </w:t>
      </w:r>
      <w:r w:rsidRPr="00B23D49">
        <w:t xml:space="preserve">Srov. </w:t>
      </w:r>
      <w:r w:rsidRPr="00B23D49">
        <w:rPr>
          <w:smallCaps/>
        </w:rPr>
        <w:t>Richter</w:t>
      </w:r>
      <w:r w:rsidRPr="00B23D49">
        <w:t>, </w:t>
      </w:r>
      <w:r w:rsidRPr="00B23D49">
        <w:rPr>
          <w:i/>
          <w:iCs/>
        </w:rPr>
        <w:t>Liturgie a život: co bychom měli vědět o mši, o církevním roku a smyslu liturgie</w:t>
      </w:r>
      <w:r w:rsidRPr="00B23D49">
        <w:t xml:space="preserve">, s. </w:t>
      </w:r>
      <w:r>
        <w:t>38.</w:t>
      </w:r>
    </w:p>
  </w:footnote>
  <w:footnote w:id="259">
    <w:p w14:paraId="12EDDD83" w14:textId="0AF7827D" w:rsidR="00A5395D" w:rsidRDefault="00A5395D">
      <w:pPr>
        <w:pStyle w:val="Textpoznpodarou"/>
      </w:pPr>
      <w:r>
        <w:rPr>
          <w:rStyle w:val="Znakapoznpodarou"/>
        </w:rPr>
        <w:footnoteRef/>
      </w:r>
      <w:r>
        <w:t xml:space="preserve"> Srov. Tamtéž, s.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D508D" w14:textId="77777777" w:rsidR="00A5395D" w:rsidRDefault="00A539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36F65"/>
    <w:multiLevelType w:val="hybridMultilevel"/>
    <w:tmpl w:val="B3EE2280"/>
    <w:lvl w:ilvl="0" w:tplc="4FD06D2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852F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325CBB"/>
    <w:multiLevelType w:val="hybridMultilevel"/>
    <w:tmpl w:val="B85AFBF6"/>
    <w:lvl w:ilvl="0" w:tplc="75A480C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E465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647122"/>
    <w:multiLevelType w:val="hybridMultilevel"/>
    <w:tmpl w:val="29028352"/>
    <w:lvl w:ilvl="0" w:tplc="4028C37C">
      <w:start w:val="27"/>
      <w:numFmt w:val="bullet"/>
      <w:lvlText w:val="-"/>
      <w:lvlJc w:val="left"/>
      <w:pPr>
        <w:ind w:left="1298" w:hanging="360"/>
      </w:pPr>
      <w:rPr>
        <w:rFonts w:ascii="Times New Roman" w:eastAsiaTheme="minorHAnsi" w:hAnsi="Times New Roman" w:cs="Times New Roman"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5" w15:restartNumberingAfterBreak="0">
    <w:nsid w:val="2BE94D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881630"/>
    <w:multiLevelType w:val="hybridMultilevel"/>
    <w:tmpl w:val="05944466"/>
    <w:lvl w:ilvl="0" w:tplc="4B1E1FBE">
      <w:start w:val="1"/>
      <w:numFmt w:val="lowerLetter"/>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7" w15:restartNumberingAfterBreak="0">
    <w:nsid w:val="5C1C5C45"/>
    <w:multiLevelType w:val="multilevel"/>
    <w:tmpl w:val="74F0A332"/>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6A911154"/>
    <w:multiLevelType w:val="hybridMultilevel"/>
    <w:tmpl w:val="E506D8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0FC3C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374D0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6927615">
    <w:abstractNumId w:val="7"/>
  </w:num>
  <w:num w:numId="2" w16cid:durableId="304895005">
    <w:abstractNumId w:val="1"/>
  </w:num>
  <w:num w:numId="3" w16cid:durableId="1707363595">
    <w:abstractNumId w:val="10"/>
  </w:num>
  <w:num w:numId="4" w16cid:durableId="2076080174">
    <w:abstractNumId w:val="2"/>
  </w:num>
  <w:num w:numId="5" w16cid:durableId="1637489594">
    <w:abstractNumId w:val="5"/>
  </w:num>
  <w:num w:numId="6" w16cid:durableId="712466578">
    <w:abstractNumId w:val="8"/>
  </w:num>
  <w:num w:numId="7" w16cid:durableId="567770279">
    <w:abstractNumId w:val="9"/>
  </w:num>
  <w:num w:numId="8" w16cid:durableId="975766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8650379">
    <w:abstractNumId w:val="3"/>
  </w:num>
  <w:num w:numId="10" w16cid:durableId="461963438">
    <w:abstractNumId w:val="2"/>
    <w:lvlOverride w:ilvl="0">
      <w:startOverride w:val="1"/>
    </w:lvlOverride>
  </w:num>
  <w:num w:numId="11" w16cid:durableId="2115246179">
    <w:abstractNumId w:val="2"/>
    <w:lvlOverride w:ilvl="0">
      <w:startOverride w:val="1"/>
    </w:lvlOverride>
  </w:num>
  <w:num w:numId="12" w16cid:durableId="276834953">
    <w:abstractNumId w:val="0"/>
  </w:num>
  <w:num w:numId="13" w16cid:durableId="1310868821">
    <w:abstractNumId w:val="6"/>
  </w:num>
  <w:num w:numId="14" w16cid:durableId="1563834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72A6"/>
    <w:rsid w:val="00000E48"/>
    <w:rsid w:val="0000352D"/>
    <w:rsid w:val="0001042C"/>
    <w:rsid w:val="000119EB"/>
    <w:rsid w:val="00016AE1"/>
    <w:rsid w:val="000272A5"/>
    <w:rsid w:val="000273DA"/>
    <w:rsid w:val="0003036A"/>
    <w:rsid w:val="000308F5"/>
    <w:rsid w:val="00031F4A"/>
    <w:rsid w:val="0003539F"/>
    <w:rsid w:val="00036BA3"/>
    <w:rsid w:val="00036E43"/>
    <w:rsid w:val="00040A02"/>
    <w:rsid w:val="000426A7"/>
    <w:rsid w:val="00045B03"/>
    <w:rsid w:val="00046D20"/>
    <w:rsid w:val="00050121"/>
    <w:rsid w:val="0005042F"/>
    <w:rsid w:val="00053F30"/>
    <w:rsid w:val="00055CA7"/>
    <w:rsid w:val="0006081C"/>
    <w:rsid w:val="0006330E"/>
    <w:rsid w:val="00063675"/>
    <w:rsid w:val="000645E4"/>
    <w:rsid w:val="00065419"/>
    <w:rsid w:val="00065ACF"/>
    <w:rsid w:val="000763CD"/>
    <w:rsid w:val="00080997"/>
    <w:rsid w:val="00085556"/>
    <w:rsid w:val="00093E0F"/>
    <w:rsid w:val="00096D53"/>
    <w:rsid w:val="00096F15"/>
    <w:rsid w:val="00097935"/>
    <w:rsid w:val="000A15D9"/>
    <w:rsid w:val="000A1C6F"/>
    <w:rsid w:val="000A532A"/>
    <w:rsid w:val="000A5465"/>
    <w:rsid w:val="000B0A03"/>
    <w:rsid w:val="000B57FC"/>
    <w:rsid w:val="000C3FE2"/>
    <w:rsid w:val="000C7678"/>
    <w:rsid w:val="000D0007"/>
    <w:rsid w:val="000D0E89"/>
    <w:rsid w:val="000E0A31"/>
    <w:rsid w:val="000E17C0"/>
    <w:rsid w:val="000E4791"/>
    <w:rsid w:val="000E76C3"/>
    <w:rsid w:val="000E7ACE"/>
    <w:rsid w:val="000F3AE1"/>
    <w:rsid w:val="000F679B"/>
    <w:rsid w:val="00103BD9"/>
    <w:rsid w:val="00106A52"/>
    <w:rsid w:val="00111235"/>
    <w:rsid w:val="001173BB"/>
    <w:rsid w:val="0012379F"/>
    <w:rsid w:val="00124A8A"/>
    <w:rsid w:val="001338E4"/>
    <w:rsid w:val="00134EE5"/>
    <w:rsid w:val="00136D3D"/>
    <w:rsid w:val="0013733A"/>
    <w:rsid w:val="001400F9"/>
    <w:rsid w:val="00140328"/>
    <w:rsid w:val="001434C5"/>
    <w:rsid w:val="001439F4"/>
    <w:rsid w:val="00143DBD"/>
    <w:rsid w:val="0014530F"/>
    <w:rsid w:val="0017474F"/>
    <w:rsid w:val="00174B41"/>
    <w:rsid w:val="00175AEA"/>
    <w:rsid w:val="00176FBA"/>
    <w:rsid w:val="001773F3"/>
    <w:rsid w:val="0018032D"/>
    <w:rsid w:val="001842CD"/>
    <w:rsid w:val="00184964"/>
    <w:rsid w:val="001905C4"/>
    <w:rsid w:val="001A087B"/>
    <w:rsid w:val="001A1158"/>
    <w:rsid w:val="001A44AD"/>
    <w:rsid w:val="001A611B"/>
    <w:rsid w:val="001A6F3A"/>
    <w:rsid w:val="001B380D"/>
    <w:rsid w:val="001B39E3"/>
    <w:rsid w:val="001B42C7"/>
    <w:rsid w:val="001B5429"/>
    <w:rsid w:val="001B6B62"/>
    <w:rsid w:val="001C03B0"/>
    <w:rsid w:val="001D546C"/>
    <w:rsid w:val="001E3E19"/>
    <w:rsid w:val="001E6173"/>
    <w:rsid w:val="001E76DC"/>
    <w:rsid w:val="001F004E"/>
    <w:rsid w:val="001F1004"/>
    <w:rsid w:val="001F53BA"/>
    <w:rsid w:val="00200B8E"/>
    <w:rsid w:val="00204D5B"/>
    <w:rsid w:val="00204E30"/>
    <w:rsid w:val="00213F8D"/>
    <w:rsid w:val="00213FCB"/>
    <w:rsid w:val="0021450F"/>
    <w:rsid w:val="00215103"/>
    <w:rsid w:val="002171FA"/>
    <w:rsid w:val="00217430"/>
    <w:rsid w:val="00221BAA"/>
    <w:rsid w:val="002245D1"/>
    <w:rsid w:val="00226896"/>
    <w:rsid w:val="002268D1"/>
    <w:rsid w:val="00226E47"/>
    <w:rsid w:val="0023238A"/>
    <w:rsid w:val="00233318"/>
    <w:rsid w:val="00237F6E"/>
    <w:rsid w:val="00244F6A"/>
    <w:rsid w:val="00250EA8"/>
    <w:rsid w:val="00250FFC"/>
    <w:rsid w:val="00260A1E"/>
    <w:rsid w:val="00266A5E"/>
    <w:rsid w:val="00270B14"/>
    <w:rsid w:val="00272AEB"/>
    <w:rsid w:val="0028292A"/>
    <w:rsid w:val="0028371E"/>
    <w:rsid w:val="002850D6"/>
    <w:rsid w:val="00290182"/>
    <w:rsid w:val="0029185A"/>
    <w:rsid w:val="0029383B"/>
    <w:rsid w:val="00295201"/>
    <w:rsid w:val="002957D4"/>
    <w:rsid w:val="002A312B"/>
    <w:rsid w:val="002A3CC3"/>
    <w:rsid w:val="002A42B9"/>
    <w:rsid w:val="002A6E1E"/>
    <w:rsid w:val="002A74D2"/>
    <w:rsid w:val="002B5DF6"/>
    <w:rsid w:val="002C0223"/>
    <w:rsid w:val="002C3F45"/>
    <w:rsid w:val="002D1AC9"/>
    <w:rsid w:val="002D690C"/>
    <w:rsid w:val="002E5E48"/>
    <w:rsid w:val="002F3DA8"/>
    <w:rsid w:val="002F7392"/>
    <w:rsid w:val="00304CDC"/>
    <w:rsid w:val="003108C2"/>
    <w:rsid w:val="00312A60"/>
    <w:rsid w:val="003137F9"/>
    <w:rsid w:val="0031491F"/>
    <w:rsid w:val="00323578"/>
    <w:rsid w:val="00330B89"/>
    <w:rsid w:val="00330DF8"/>
    <w:rsid w:val="00331FEF"/>
    <w:rsid w:val="00332806"/>
    <w:rsid w:val="00333739"/>
    <w:rsid w:val="00333862"/>
    <w:rsid w:val="003357DB"/>
    <w:rsid w:val="003410A9"/>
    <w:rsid w:val="00342079"/>
    <w:rsid w:val="003421A5"/>
    <w:rsid w:val="00346151"/>
    <w:rsid w:val="003469BA"/>
    <w:rsid w:val="00351BE0"/>
    <w:rsid w:val="0035731C"/>
    <w:rsid w:val="00373540"/>
    <w:rsid w:val="003746D2"/>
    <w:rsid w:val="003752F4"/>
    <w:rsid w:val="003758F6"/>
    <w:rsid w:val="0038450F"/>
    <w:rsid w:val="00384C72"/>
    <w:rsid w:val="00385912"/>
    <w:rsid w:val="00391D64"/>
    <w:rsid w:val="00392029"/>
    <w:rsid w:val="00397381"/>
    <w:rsid w:val="00397386"/>
    <w:rsid w:val="003A3BFE"/>
    <w:rsid w:val="003A57F6"/>
    <w:rsid w:val="003B3FB8"/>
    <w:rsid w:val="003B5D15"/>
    <w:rsid w:val="003C1396"/>
    <w:rsid w:val="003C6B71"/>
    <w:rsid w:val="003D3A02"/>
    <w:rsid w:val="003D3BB1"/>
    <w:rsid w:val="003D7B47"/>
    <w:rsid w:val="003E1203"/>
    <w:rsid w:val="003F09D0"/>
    <w:rsid w:val="003F671E"/>
    <w:rsid w:val="003F6BF0"/>
    <w:rsid w:val="003F7841"/>
    <w:rsid w:val="0040318F"/>
    <w:rsid w:val="00403D2A"/>
    <w:rsid w:val="00406D1B"/>
    <w:rsid w:val="00407C50"/>
    <w:rsid w:val="00420F53"/>
    <w:rsid w:val="004210FD"/>
    <w:rsid w:val="00423791"/>
    <w:rsid w:val="0042614F"/>
    <w:rsid w:val="004309F3"/>
    <w:rsid w:val="0043192E"/>
    <w:rsid w:val="00432F64"/>
    <w:rsid w:val="004363A0"/>
    <w:rsid w:val="00446F86"/>
    <w:rsid w:val="00451EBE"/>
    <w:rsid w:val="00453FFE"/>
    <w:rsid w:val="0045711B"/>
    <w:rsid w:val="004611E1"/>
    <w:rsid w:val="00462FED"/>
    <w:rsid w:val="004679EE"/>
    <w:rsid w:val="004713C5"/>
    <w:rsid w:val="00473AB0"/>
    <w:rsid w:val="004771A0"/>
    <w:rsid w:val="00480975"/>
    <w:rsid w:val="004816A4"/>
    <w:rsid w:val="004830DF"/>
    <w:rsid w:val="00492370"/>
    <w:rsid w:val="00494AA5"/>
    <w:rsid w:val="00494C05"/>
    <w:rsid w:val="00494C9D"/>
    <w:rsid w:val="00496011"/>
    <w:rsid w:val="004A0B92"/>
    <w:rsid w:val="004A1D6A"/>
    <w:rsid w:val="004A319B"/>
    <w:rsid w:val="004A3537"/>
    <w:rsid w:val="004B1325"/>
    <w:rsid w:val="004B3FF7"/>
    <w:rsid w:val="004B47BF"/>
    <w:rsid w:val="004C0AA1"/>
    <w:rsid w:val="004C0FBC"/>
    <w:rsid w:val="004C1388"/>
    <w:rsid w:val="004C1B26"/>
    <w:rsid w:val="004C288F"/>
    <w:rsid w:val="004D09D2"/>
    <w:rsid w:val="004D23C3"/>
    <w:rsid w:val="004E4212"/>
    <w:rsid w:val="004F1E46"/>
    <w:rsid w:val="005031ED"/>
    <w:rsid w:val="0050400D"/>
    <w:rsid w:val="00510E44"/>
    <w:rsid w:val="005224C8"/>
    <w:rsid w:val="00524EC3"/>
    <w:rsid w:val="00525F9F"/>
    <w:rsid w:val="0052683D"/>
    <w:rsid w:val="00536A3E"/>
    <w:rsid w:val="00541DF9"/>
    <w:rsid w:val="00543813"/>
    <w:rsid w:val="00543F14"/>
    <w:rsid w:val="005475DC"/>
    <w:rsid w:val="005505C3"/>
    <w:rsid w:val="0056121E"/>
    <w:rsid w:val="0056393F"/>
    <w:rsid w:val="00566CB6"/>
    <w:rsid w:val="005707C9"/>
    <w:rsid w:val="00593AEA"/>
    <w:rsid w:val="0059449D"/>
    <w:rsid w:val="005A00BF"/>
    <w:rsid w:val="005A02A5"/>
    <w:rsid w:val="005A4DD6"/>
    <w:rsid w:val="005B1995"/>
    <w:rsid w:val="005B53CB"/>
    <w:rsid w:val="005B784C"/>
    <w:rsid w:val="005C0710"/>
    <w:rsid w:val="005C4B83"/>
    <w:rsid w:val="005D1B32"/>
    <w:rsid w:val="005D478F"/>
    <w:rsid w:val="005E20AF"/>
    <w:rsid w:val="005E73CA"/>
    <w:rsid w:val="005E7D94"/>
    <w:rsid w:val="005F1BA6"/>
    <w:rsid w:val="005F6067"/>
    <w:rsid w:val="006001DC"/>
    <w:rsid w:val="00603316"/>
    <w:rsid w:val="0060494C"/>
    <w:rsid w:val="00611FD8"/>
    <w:rsid w:val="00614803"/>
    <w:rsid w:val="00615D8C"/>
    <w:rsid w:val="006160B4"/>
    <w:rsid w:val="00626490"/>
    <w:rsid w:val="00627070"/>
    <w:rsid w:val="00630ECA"/>
    <w:rsid w:val="00631019"/>
    <w:rsid w:val="0063349B"/>
    <w:rsid w:val="00635630"/>
    <w:rsid w:val="00636379"/>
    <w:rsid w:val="00641785"/>
    <w:rsid w:val="006426FC"/>
    <w:rsid w:val="006427EC"/>
    <w:rsid w:val="0064335C"/>
    <w:rsid w:val="006500C5"/>
    <w:rsid w:val="00650A28"/>
    <w:rsid w:val="00650B31"/>
    <w:rsid w:val="00652558"/>
    <w:rsid w:val="00652948"/>
    <w:rsid w:val="006532A7"/>
    <w:rsid w:val="00654DC3"/>
    <w:rsid w:val="00660AE9"/>
    <w:rsid w:val="00667EFA"/>
    <w:rsid w:val="00682757"/>
    <w:rsid w:val="00682FE9"/>
    <w:rsid w:val="006908B4"/>
    <w:rsid w:val="00691E92"/>
    <w:rsid w:val="006938C2"/>
    <w:rsid w:val="00696B61"/>
    <w:rsid w:val="00697E43"/>
    <w:rsid w:val="006A05B2"/>
    <w:rsid w:val="006A15E4"/>
    <w:rsid w:val="006A1CC2"/>
    <w:rsid w:val="006A6C78"/>
    <w:rsid w:val="006B211C"/>
    <w:rsid w:val="006B356F"/>
    <w:rsid w:val="006B4234"/>
    <w:rsid w:val="006C27EF"/>
    <w:rsid w:val="006C3DC6"/>
    <w:rsid w:val="006C4B09"/>
    <w:rsid w:val="006D2AB3"/>
    <w:rsid w:val="006D4017"/>
    <w:rsid w:val="006D4524"/>
    <w:rsid w:val="006D5B55"/>
    <w:rsid w:val="006E25AE"/>
    <w:rsid w:val="006E5F41"/>
    <w:rsid w:val="006E7473"/>
    <w:rsid w:val="006E753D"/>
    <w:rsid w:val="006F0B97"/>
    <w:rsid w:val="006F14C5"/>
    <w:rsid w:val="006F1F7F"/>
    <w:rsid w:val="006F641E"/>
    <w:rsid w:val="007024B3"/>
    <w:rsid w:val="0070547D"/>
    <w:rsid w:val="00707B42"/>
    <w:rsid w:val="00710338"/>
    <w:rsid w:val="00712D8B"/>
    <w:rsid w:val="007209E3"/>
    <w:rsid w:val="0072141F"/>
    <w:rsid w:val="007214FE"/>
    <w:rsid w:val="00725FB4"/>
    <w:rsid w:val="00730501"/>
    <w:rsid w:val="00734528"/>
    <w:rsid w:val="007345D1"/>
    <w:rsid w:val="007414B0"/>
    <w:rsid w:val="007422C7"/>
    <w:rsid w:val="00742EE5"/>
    <w:rsid w:val="007506D3"/>
    <w:rsid w:val="00751410"/>
    <w:rsid w:val="00752CEA"/>
    <w:rsid w:val="007547D4"/>
    <w:rsid w:val="007568AF"/>
    <w:rsid w:val="00756E15"/>
    <w:rsid w:val="007666B0"/>
    <w:rsid w:val="00767402"/>
    <w:rsid w:val="00767CEF"/>
    <w:rsid w:val="00770993"/>
    <w:rsid w:val="00790802"/>
    <w:rsid w:val="00791171"/>
    <w:rsid w:val="00792244"/>
    <w:rsid w:val="007A22D2"/>
    <w:rsid w:val="007A4C3D"/>
    <w:rsid w:val="007A6405"/>
    <w:rsid w:val="007A798A"/>
    <w:rsid w:val="007B399F"/>
    <w:rsid w:val="007D0524"/>
    <w:rsid w:val="007D54A4"/>
    <w:rsid w:val="007E56BE"/>
    <w:rsid w:val="007F1B0A"/>
    <w:rsid w:val="00801124"/>
    <w:rsid w:val="0081035A"/>
    <w:rsid w:val="00810727"/>
    <w:rsid w:val="00812FD4"/>
    <w:rsid w:val="0081746E"/>
    <w:rsid w:val="0082191B"/>
    <w:rsid w:val="0082245A"/>
    <w:rsid w:val="0082245F"/>
    <w:rsid w:val="008253BD"/>
    <w:rsid w:val="0082665D"/>
    <w:rsid w:val="00826CBA"/>
    <w:rsid w:val="0083236E"/>
    <w:rsid w:val="00833551"/>
    <w:rsid w:val="0083793A"/>
    <w:rsid w:val="00841308"/>
    <w:rsid w:val="00841BCA"/>
    <w:rsid w:val="00844656"/>
    <w:rsid w:val="008455CC"/>
    <w:rsid w:val="00845EBD"/>
    <w:rsid w:val="00850106"/>
    <w:rsid w:val="00860418"/>
    <w:rsid w:val="00863F9A"/>
    <w:rsid w:val="0086625A"/>
    <w:rsid w:val="00870422"/>
    <w:rsid w:val="008709C1"/>
    <w:rsid w:val="00871E64"/>
    <w:rsid w:val="00884C8C"/>
    <w:rsid w:val="00884D20"/>
    <w:rsid w:val="00891576"/>
    <w:rsid w:val="0089286D"/>
    <w:rsid w:val="008946F7"/>
    <w:rsid w:val="0089759F"/>
    <w:rsid w:val="008B2008"/>
    <w:rsid w:val="008B220E"/>
    <w:rsid w:val="008B2DA5"/>
    <w:rsid w:val="008B4B9D"/>
    <w:rsid w:val="008C1AE3"/>
    <w:rsid w:val="008C3CD7"/>
    <w:rsid w:val="008D478A"/>
    <w:rsid w:val="008D6291"/>
    <w:rsid w:val="008E1657"/>
    <w:rsid w:val="008E2397"/>
    <w:rsid w:val="008E551D"/>
    <w:rsid w:val="008E720C"/>
    <w:rsid w:val="008F3A13"/>
    <w:rsid w:val="008F4755"/>
    <w:rsid w:val="008F65CB"/>
    <w:rsid w:val="00901FF2"/>
    <w:rsid w:val="009024F7"/>
    <w:rsid w:val="00911122"/>
    <w:rsid w:val="009128F2"/>
    <w:rsid w:val="00915980"/>
    <w:rsid w:val="00926D90"/>
    <w:rsid w:val="009272A0"/>
    <w:rsid w:val="00933E40"/>
    <w:rsid w:val="009377A1"/>
    <w:rsid w:val="0094047B"/>
    <w:rsid w:val="00945228"/>
    <w:rsid w:val="00946531"/>
    <w:rsid w:val="00953867"/>
    <w:rsid w:val="00954C6D"/>
    <w:rsid w:val="009567EA"/>
    <w:rsid w:val="0096073C"/>
    <w:rsid w:val="00965757"/>
    <w:rsid w:val="00967D53"/>
    <w:rsid w:val="009739CD"/>
    <w:rsid w:val="00982B21"/>
    <w:rsid w:val="00983970"/>
    <w:rsid w:val="00990B7F"/>
    <w:rsid w:val="00991518"/>
    <w:rsid w:val="009A49B3"/>
    <w:rsid w:val="009A7578"/>
    <w:rsid w:val="009A75EE"/>
    <w:rsid w:val="009A7C91"/>
    <w:rsid w:val="009B161B"/>
    <w:rsid w:val="009B1E7C"/>
    <w:rsid w:val="009B5A67"/>
    <w:rsid w:val="009B772C"/>
    <w:rsid w:val="009C1D97"/>
    <w:rsid w:val="009C4EC7"/>
    <w:rsid w:val="009C51FA"/>
    <w:rsid w:val="009D089A"/>
    <w:rsid w:val="009D213B"/>
    <w:rsid w:val="009D3552"/>
    <w:rsid w:val="009D36E9"/>
    <w:rsid w:val="009D567E"/>
    <w:rsid w:val="009D57CE"/>
    <w:rsid w:val="009D6CA5"/>
    <w:rsid w:val="009E02FB"/>
    <w:rsid w:val="009E24FE"/>
    <w:rsid w:val="009E2612"/>
    <w:rsid w:val="009E4E38"/>
    <w:rsid w:val="009F10FD"/>
    <w:rsid w:val="009F23B9"/>
    <w:rsid w:val="009F36E4"/>
    <w:rsid w:val="009F3D6E"/>
    <w:rsid w:val="009F6C9F"/>
    <w:rsid w:val="009F74F4"/>
    <w:rsid w:val="009F7EE1"/>
    <w:rsid w:val="00A03D78"/>
    <w:rsid w:val="00A040F9"/>
    <w:rsid w:val="00A0434A"/>
    <w:rsid w:val="00A0612D"/>
    <w:rsid w:val="00A0619C"/>
    <w:rsid w:val="00A07B1D"/>
    <w:rsid w:val="00A163FA"/>
    <w:rsid w:val="00A17EC5"/>
    <w:rsid w:val="00A21966"/>
    <w:rsid w:val="00A232F0"/>
    <w:rsid w:val="00A24404"/>
    <w:rsid w:val="00A27303"/>
    <w:rsid w:val="00A313DC"/>
    <w:rsid w:val="00A36600"/>
    <w:rsid w:val="00A41CC1"/>
    <w:rsid w:val="00A43996"/>
    <w:rsid w:val="00A5395D"/>
    <w:rsid w:val="00A546B3"/>
    <w:rsid w:val="00A55773"/>
    <w:rsid w:val="00A56627"/>
    <w:rsid w:val="00A6577E"/>
    <w:rsid w:val="00A65867"/>
    <w:rsid w:val="00A6675C"/>
    <w:rsid w:val="00A676DB"/>
    <w:rsid w:val="00A72E1C"/>
    <w:rsid w:val="00A747BE"/>
    <w:rsid w:val="00A81613"/>
    <w:rsid w:val="00A83B0C"/>
    <w:rsid w:val="00A87D12"/>
    <w:rsid w:val="00A87D31"/>
    <w:rsid w:val="00A94A75"/>
    <w:rsid w:val="00A96D3E"/>
    <w:rsid w:val="00A97260"/>
    <w:rsid w:val="00AA1D6A"/>
    <w:rsid w:val="00AA2733"/>
    <w:rsid w:val="00AA4685"/>
    <w:rsid w:val="00AA4C3D"/>
    <w:rsid w:val="00AA56A2"/>
    <w:rsid w:val="00AA72A6"/>
    <w:rsid w:val="00AB1F98"/>
    <w:rsid w:val="00AB71B0"/>
    <w:rsid w:val="00AC4AA6"/>
    <w:rsid w:val="00AC6A58"/>
    <w:rsid w:val="00AC7839"/>
    <w:rsid w:val="00AD00ED"/>
    <w:rsid w:val="00AD5038"/>
    <w:rsid w:val="00AD70B3"/>
    <w:rsid w:val="00AE2907"/>
    <w:rsid w:val="00AE4A97"/>
    <w:rsid w:val="00AE4E5A"/>
    <w:rsid w:val="00AE5BAF"/>
    <w:rsid w:val="00AE78BD"/>
    <w:rsid w:val="00AE79BB"/>
    <w:rsid w:val="00AF0D02"/>
    <w:rsid w:val="00AF2926"/>
    <w:rsid w:val="00AF3479"/>
    <w:rsid w:val="00B00CC1"/>
    <w:rsid w:val="00B01A4C"/>
    <w:rsid w:val="00B06516"/>
    <w:rsid w:val="00B12161"/>
    <w:rsid w:val="00B12AB6"/>
    <w:rsid w:val="00B140DB"/>
    <w:rsid w:val="00B14DA3"/>
    <w:rsid w:val="00B20D42"/>
    <w:rsid w:val="00B2572C"/>
    <w:rsid w:val="00B310DC"/>
    <w:rsid w:val="00B32F6E"/>
    <w:rsid w:val="00B336D1"/>
    <w:rsid w:val="00B341AE"/>
    <w:rsid w:val="00B37020"/>
    <w:rsid w:val="00B4326B"/>
    <w:rsid w:val="00B461B9"/>
    <w:rsid w:val="00B464BE"/>
    <w:rsid w:val="00B5083C"/>
    <w:rsid w:val="00B53E5E"/>
    <w:rsid w:val="00B60E1E"/>
    <w:rsid w:val="00B61ADA"/>
    <w:rsid w:val="00B662A8"/>
    <w:rsid w:val="00B7183C"/>
    <w:rsid w:val="00B718B6"/>
    <w:rsid w:val="00B72366"/>
    <w:rsid w:val="00B731D4"/>
    <w:rsid w:val="00B73239"/>
    <w:rsid w:val="00B7654E"/>
    <w:rsid w:val="00B80B29"/>
    <w:rsid w:val="00B8146E"/>
    <w:rsid w:val="00B83127"/>
    <w:rsid w:val="00B83FCB"/>
    <w:rsid w:val="00B84173"/>
    <w:rsid w:val="00B84F28"/>
    <w:rsid w:val="00B91F6B"/>
    <w:rsid w:val="00B93B36"/>
    <w:rsid w:val="00B9525A"/>
    <w:rsid w:val="00BA0B81"/>
    <w:rsid w:val="00BA5069"/>
    <w:rsid w:val="00BA6529"/>
    <w:rsid w:val="00BA69F2"/>
    <w:rsid w:val="00BA7961"/>
    <w:rsid w:val="00BB6F08"/>
    <w:rsid w:val="00BB7A55"/>
    <w:rsid w:val="00BC6D75"/>
    <w:rsid w:val="00BC7A44"/>
    <w:rsid w:val="00BD6325"/>
    <w:rsid w:val="00BE009F"/>
    <w:rsid w:val="00BF2EDD"/>
    <w:rsid w:val="00BF5865"/>
    <w:rsid w:val="00C03CBD"/>
    <w:rsid w:val="00C06379"/>
    <w:rsid w:val="00C12691"/>
    <w:rsid w:val="00C17878"/>
    <w:rsid w:val="00C218CB"/>
    <w:rsid w:val="00C23382"/>
    <w:rsid w:val="00C23BCB"/>
    <w:rsid w:val="00C256AB"/>
    <w:rsid w:val="00C25A0F"/>
    <w:rsid w:val="00C32FC2"/>
    <w:rsid w:val="00C35BEC"/>
    <w:rsid w:val="00C44774"/>
    <w:rsid w:val="00C453D4"/>
    <w:rsid w:val="00C51790"/>
    <w:rsid w:val="00C5256B"/>
    <w:rsid w:val="00C55654"/>
    <w:rsid w:val="00C61640"/>
    <w:rsid w:val="00C62048"/>
    <w:rsid w:val="00C62837"/>
    <w:rsid w:val="00C6340D"/>
    <w:rsid w:val="00C63D8A"/>
    <w:rsid w:val="00C7403B"/>
    <w:rsid w:val="00C80905"/>
    <w:rsid w:val="00C81BB4"/>
    <w:rsid w:val="00C9662F"/>
    <w:rsid w:val="00CA195C"/>
    <w:rsid w:val="00CA2946"/>
    <w:rsid w:val="00CA3694"/>
    <w:rsid w:val="00CA3F88"/>
    <w:rsid w:val="00CA53D0"/>
    <w:rsid w:val="00CA6A26"/>
    <w:rsid w:val="00CB1EB9"/>
    <w:rsid w:val="00CB353F"/>
    <w:rsid w:val="00CB43B2"/>
    <w:rsid w:val="00CB79A5"/>
    <w:rsid w:val="00CC07E5"/>
    <w:rsid w:val="00CD0BD3"/>
    <w:rsid w:val="00CD1970"/>
    <w:rsid w:val="00CD1C1D"/>
    <w:rsid w:val="00CE128C"/>
    <w:rsid w:val="00CE1F84"/>
    <w:rsid w:val="00CE5B45"/>
    <w:rsid w:val="00CF3473"/>
    <w:rsid w:val="00CF433A"/>
    <w:rsid w:val="00CF4B84"/>
    <w:rsid w:val="00CF4D76"/>
    <w:rsid w:val="00CF4E63"/>
    <w:rsid w:val="00D02B70"/>
    <w:rsid w:val="00D0442C"/>
    <w:rsid w:val="00D05519"/>
    <w:rsid w:val="00D12203"/>
    <w:rsid w:val="00D14747"/>
    <w:rsid w:val="00D1789C"/>
    <w:rsid w:val="00D2094A"/>
    <w:rsid w:val="00D27627"/>
    <w:rsid w:val="00D32218"/>
    <w:rsid w:val="00D3318D"/>
    <w:rsid w:val="00D36A49"/>
    <w:rsid w:val="00D422E0"/>
    <w:rsid w:val="00D47BBA"/>
    <w:rsid w:val="00D50541"/>
    <w:rsid w:val="00D52188"/>
    <w:rsid w:val="00D53EF8"/>
    <w:rsid w:val="00D62BD7"/>
    <w:rsid w:val="00D756C9"/>
    <w:rsid w:val="00D845A4"/>
    <w:rsid w:val="00D853A4"/>
    <w:rsid w:val="00D87CD9"/>
    <w:rsid w:val="00D87F93"/>
    <w:rsid w:val="00D90C32"/>
    <w:rsid w:val="00D9257B"/>
    <w:rsid w:val="00D92EF4"/>
    <w:rsid w:val="00D9548A"/>
    <w:rsid w:val="00D96A34"/>
    <w:rsid w:val="00D971D8"/>
    <w:rsid w:val="00DA0B84"/>
    <w:rsid w:val="00DA13EF"/>
    <w:rsid w:val="00DC19DB"/>
    <w:rsid w:val="00DD1A25"/>
    <w:rsid w:val="00DD5920"/>
    <w:rsid w:val="00DE2840"/>
    <w:rsid w:val="00DE5B51"/>
    <w:rsid w:val="00DE728E"/>
    <w:rsid w:val="00DE7EF0"/>
    <w:rsid w:val="00DF1629"/>
    <w:rsid w:val="00DF6D5E"/>
    <w:rsid w:val="00E005E6"/>
    <w:rsid w:val="00E00759"/>
    <w:rsid w:val="00E059BC"/>
    <w:rsid w:val="00E10387"/>
    <w:rsid w:val="00E11AD8"/>
    <w:rsid w:val="00E20A33"/>
    <w:rsid w:val="00E20B63"/>
    <w:rsid w:val="00E220B9"/>
    <w:rsid w:val="00E22686"/>
    <w:rsid w:val="00E229CC"/>
    <w:rsid w:val="00E24D2D"/>
    <w:rsid w:val="00E263CD"/>
    <w:rsid w:val="00E30073"/>
    <w:rsid w:val="00E30FF5"/>
    <w:rsid w:val="00E3180F"/>
    <w:rsid w:val="00E332D9"/>
    <w:rsid w:val="00E434BF"/>
    <w:rsid w:val="00E52539"/>
    <w:rsid w:val="00E532D4"/>
    <w:rsid w:val="00E56413"/>
    <w:rsid w:val="00E61BA9"/>
    <w:rsid w:val="00E629A1"/>
    <w:rsid w:val="00E62EFE"/>
    <w:rsid w:val="00E63C36"/>
    <w:rsid w:val="00E67417"/>
    <w:rsid w:val="00E70F27"/>
    <w:rsid w:val="00E773DB"/>
    <w:rsid w:val="00E774F6"/>
    <w:rsid w:val="00E84C90"/>
    <w:rsid w:val="00E863EC"/>
    <w:rsid w:val="00E92FF8"/>
    <w:rsid w:val="00E967BE"/>
    <w:rsid w:val="00E96BC7"/>
    <w:rsid w:val="00E97005"/>
    <w:rsid w:val="00EA34AE"/>
    <w:rsid w:val="00EA5072"/>
    <w:rsid w:val="00EB0EEB"/>
    <w:rsid w:val="00EB1607"/>
    <w:rsid w:val="00EB3D0E"/>
    <w:rsid w:val="00EB45CA"/>
    <w:rsid w:val="00EB4BD8"/>
    <w:rsid w:val="00EC22D9"/>
    <w:rsid w:val="00ED2AD9"/>
    <w:rsid w:val="00ED3373"/>
    <w:rsid w:val="00ED423D"/>
    <w:rsid w:val="00ED4C8A"/>
    <w:rsid w:val="00ED589E"/>
    <w:rsid w:val="00ED6F04"/>
    <w:rsid w:val="00EE31B3"/>
    <w:rsid w:val="00EE7FC5"/>
    <w:rsid w:val="00EF2435"/>
    <w:rsid w:val="00EF56DD"/>
    <w:rsid w:val="00F004D8"/>
    <w:rsid w:val="00F04517"/>
    <w:rsid w:val="00F04DA9"/>
    <w:rsid w:val="00F1547F"/>
    <w:rsid w:val="00F15A4B"/>
    <w:rsid w:val="00F20784"/>
    <w:rsid w:val="00F21810"/>
    <w:rsid w:val="00F22FD8"/>
    <w:rsid w:val="00F24051"/>
    <w:rsid w:val="00F27935"/>
    <w:rsid w:val="00F40395"/>
    <w:rsid w:val="00F40F97"/>
    <w:rsid w:val="00F421ED"/>
    <w:rsid w:val="00F6281C"/>
    <w:rsid w:val="00F6365E"/>
    <w:rsid w:val="00F637BB"/>
    <w:rsid w:val="00F6383A"/>
    <w:rsid w:val="00F67130"/>
    <w:rsid w:val="00F6776E"/>
    <w:rsid w:val="00F71C4C"/>
    <w:rsid w:val="00F7597B"/>
    <w:rsid w:val="00F75EAF"/>
    <w:rsid w:val="00F85461"/>
    <w:rsid w:val="00F8666A"/>
    <w:rsid w:val="00F877EF"/>
    <w:rsid w:val="00F9087F"/>
    <w:rsid w:val="00F94E90"/>
    <w:rsid w:val="00F96607"/>
    <w:rsid w:val="00FA3225"/>
    <w:rsid w:val="00FA4CFC"/>
    <w:rsid w:val="00FA50C9"/>
    <w:rsid w:val="00FA5CAF"/>
    <w:rsid w:val="00FA69D6"/>
    <w:rsid w:val="00FA775D"/>
    <w:rsid w:val="00FB1A84"/>
    <w:rsid w:val="00FB1DDA"/>
    <w:rsid w:val="00FC6809"/>
    <w:rsid w:val="00FC7954"/>
    <w:rsid w:val="00FD0366"/>
    <w:rsid w:val="00FD25BA"/>
    <w:rsid w:val="00FD3DCB"/>
    <w:rsid w:val="00FD72D5"/>
    <w:rsid w:val="00FE1186"/>
    <w:rsid w:val="00FF1109"/>
    <w:rsid w:val="00FF13A0"/>
    <w:rsid w:val="00FF6543"/>
    <w:rsid w:val="00FF7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B41C3"/>
  <w15:docId w15:val="{A206C6FB-24F5-4432-9C1A-931AABCA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0121"/>
    <w:pPr>
      <w:jc w:val="both"/>
    </w:pPr>
    <w:rPr>
      <w:rFonts w:ascii="Times New Roman" w:hAnsi="Times New Roman"/>
      <w:sz w:val="24"/>
    </w:rPr>
  </w:style>
  <w:style w:type="paragraph" w:styleId="Nadpis1">
    <w:name w:val="heading 1"/>
    <w:basedOn w:val="Normln"/>
    <w:next w:val="Normln"/>
    <w:link w:val="Nadpis1Char"/>
    <w:autoRedefine/>
    <w:uiPriority w:val="9"/>
    <w:qFormat/>
    <w:rsid w:val="00A07B1D"/>
    <w:pPr>
      <w:keepNext/>
      <w:keepLines/>
      <w:numPr>
        <w:numId w:val="1"/>
      </w:numPr>
      <w:spacing w:before="240" w:line="480" w:lineRule="auto"/>
      <w:ind w:left="431" w:hanging="431"/>
      <w:jc w:val="left"/>
      <w:outlineLvl w:val="0"/>
    </w:pPr>
    <w:rPr>
      <w:rFonts w:eastAsiaTheme="majorEastAsia" w:cstheme="majorBidi"/>
      <w:b/>
      <w:bCs/>
      <w:sz w:val="32"/>
      <w:szCs w:val="28"/>
    </w:rPr>
  </w:style>
  <w:style w:type="paragraph" w:styleId="Nadpis2">
    <w:name w:val="heading 2"/>
    <w:basedOn w:val="Normln"/>
    <w:next w:val="Normln"/>
    <w:link w:val="Nadpis2Char"/>
    <w:autoRedefine/>
    <w:uiPriority w:val="9"/>
    <w:unhideWhenUsed/>
    <w:qFormat/>
    <w:rsid w:val="00A07B1D"/>
    <w:pPr>
      <w:keepNext/>
      <w:keepLines/>
      <w:numPr>
        <w:ilvl w:val="1"/>
        <w:numId w:val="1"/>
      </w:numPr>
      <w:spacing w:before="40" w:line="480" w:lineRule="auto"/>
      <w:ind w:left="578" w:hanging="578"/>
      <w:jc w:val="left"/>
      <w:outlineLvl w:val="1"/>
    </w:pPr>
    <w:rPr>
      <w:rFonts w:eastAsiaTheme="majorEastAsia" w:cstheme="majorBidi"/>
      <w:b/>
      <w:bCs/>
      <w:sz w:val="26"/>
      <w:szCs w:val="26"/>
    </w:rPr>
  </w:style>
  <w:style w:type="paragraph" w:styleId="Nadpis3">
    <w:name w:val="heading 3"/>
    <w:basedOn w:val="Normln"/>
    <w:next w:val="Normln"/>
    <w:link w:val="Nadpis3Char"/>
    <w:autoRedefine/>
    <w:uiPriority w:val="9"/>
    <w:unhideWhenUsed/>
    <w:qFormat/>
    <w:rsid w:val="00991518"/>
    <w:pPr>
      <w:keepNext/>
      <w:keepLines/>
      <w:numPr>
        <w:ilvl w:val="2"/>
        <w:numId w:val="1"/>
      </w:numPr>
      <w:spacing w:before="40" w:line="480" w:lineRule="auto"/>
      <w:outlineLvl w:val="2"/>
    </w:pPr>
    <w:rPr>
      <w:rFonts w:eastAsiaTheme="majorEastAsia" w:cstheme="majorBidi"/>
      <w:b/>
      <w:bCs/>
    </w:rPr>
  </w:style>
  <w:style w:type="paragraph" w:styleId="Nadpis4">
    <w:name w:val="heading 4"/>
    <w:basedOn w:val="Normln"/>
    <w:next w:val="Normln"/>
    <w:link w:val="Nadpis4Char"/>
    <w:uiPriority w:val="9"/>
    <w:unhideWhenUsed/>
    <w:qFormat/>
    <w:rsid w:val="00050121"/>
    <w:pPr>
      <w:keepNext/>
      <w:keepLines/>
      <w:numPr>
        <w:ilvl w:val="3"/>
        <w:numId w:val="1"/>
      </w:numPr>
      <w:spacing w:before="40"/>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2245D1"/>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245D1"/>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245D1"/>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245D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245D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Citt">
    <w:name w:val="Quote"/>
    <w:basedOn w:val="Normln"/>
    <w:next w:val="Normln"/>
    <w:link w:val="CittChar"/>
    <w:uiPriority w:val="29"/>
    <w:qFormat/>
    <w:rsid w:val="00933E40"/>
    <w:rPr>
      <w:i/>
      <w:iCs/>
      <w:color w:val="000000" w:themeColor="text1"/>
    </w:rPr>
  </w:style>
  <w:style w:type="character" w:customStyle="1" w:styleId="CittChar">
    <w:name w:val="Citát Char"/>
    <w:basedOn w:val="Standardnpsmoodstavce"/>
    <w:link w:val="Citt"/>
    <w:uiPriority w:val="29"/>
    <w:rsid w:val="00933E40"/>
    <w:rPr>
      <w:rFonts w:ascii="Times New Roman" w:hAnsi="Times New Roman"/>
      <w:i/>
      <w:iCs/>
      <w:color w:val="000000" w:themeColor="text1"/>
      <w:sz w:val="24"/>
    </w:rPr>
  </w:style>
  <w:style w:type="paragraph" w:styleId="Bezmezer">
    <w:name w:val="No Spacing"/>
    <w:aliases w:val="vložení citací"/>
    <w:uiPriority w:val="1"/>
    <w:qFormat/>
    <w:rsid w:val="00603316"/>
    <w:pPr>
      <w:spacing w:line="240" w:lineRule="auto"/>
      <w:jc w:val="both"/>
    </w:pPr>
    <w:rPr>
      <w:rFonts w:ascii="Times New Roman" w:hAnsi="Times New Roman"/>
      <w:sz w:val="20"/>
    </w:rPr>
  </w:style>
  <w:style w:type="character" w:customStyle="1" w:styleId="Nadpis1Char">
    <w:name w:val="Nadpis 1 Char"/>
    <w:basedOn w:val="Standardnpsmoodstavce"/>
    <w:link w:val="Nadpis1"/>
    <w:uiPriority w:val="9"/>
    <w:rsid w:val="00A07B1D"/>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A07B1D"/>
    <w:rPr>
      <w:rFonts w:ascii="Times New Roman" w:eastAsiaTheme="majorEastAsia" w:hAnsi="Times New Roman" w:cstheme="majorBidi"/>
      <w:b/>
      <w:bCs/>
      <w:sz w:val="26"/>
      <w:szCs w:val="26"/>
    </w:rPr>
  </w:style>
  <w:style w:type="paragraph" w:styleId="Nzev">
    <w:name w:val="Title"/>
    <w:basedOn w:val="Normln"/>
    <w:next w:val="Normln"/>
    <w:link w:val="NzevChar"/>
    <w:uiPriority w:val="10"/>
    <w:qFormat/>
    <w:rsid w:val="000501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050121"/>
    <w:rPr>
      <w:rFonts w:asciiTheme="majorHAnsi" w:eastAsiaTheme="majorEastAsia" w:hAnsiTheme="majorHAnsi" w:cstheme="majorBidi"/>
      <w:color w:val="17365D" w:themeColor="text2" w:themeShade="BF"/>
      <w:spacing w:val="5"/>
      <w:kern w:val="28"/>
      <w:sz w:val="52"/>
      <w:szCs w:val="52"/>
    </w:rPr>
  </w:style>
  <w:style w:type="character" w:customStyle="1" w:styleId="Nadpis4Char">
    <w:name w:val="Nadpis 4 Char"/>
    <w:basedOn w:val="Standardnpsmoodstavce"/>
    <w:link w:val="Nadpis4"/>
    <w:uiPriority w:val="9"/>
    <w:rsid w:val="00050121"/>
    <w:rPr>
      <w:rFonts w:ascii="Times New Roman" w:eastAsiaTheme="majorEastAsia" w:hAnsi="Times New Roman" w:cstheme="majorBidi"/>
      <w:b/>
      <w:bCs/>
      <w:iCs/>
      <w:sz w:val="24"/>
    </w:rPr>
  </w:style>
  <w:style w:type="character" w:customStyle="1" w:styleId="Nadpis3Char">
    <w:name w:val="Nadpis 3 Char"/>
    <w:basedOn w:val="Standardnpsmoodstavce"/>
    <w:link w:val="Nadpis3"/>
    <w:uiPriority w:val="9"/>
    <w:rsid w:val="00991518"/>
    <w:rPr>
      <w:rFonts w:ascii="Times New Roman" w:eastAsiaTheme="majorEastAsia" w:hAnsi="Times New Roman" w:cstheme="majorBidi"/>
      <w:b/>
      <w:bCs/>
      <w:sz w:val="24"/>
    </w:rPr>
  </w:style>
  <w:style w:type="paragraph" w:styleId="Textpoznpodarou">
    <w:name w:val="footnote text"/>
    <w:basedOn w:val="Normln"/>
    <w:link w:val="TextpoznpodarouChar"/>
    <w:uiPriority w:val="99"/>
    <w:unhideWhenUsed/>
    <w:rsid w:val="00603316"/>
    <w:pPr>
      <w:spacing w:line="240" w:lineRule="auto"/>
    </w:pPr>
    <w:rPr>
      <w:sz w:val="20"/>
      <w:szCs w:val="20"/>
    </w:rPr>
  </w:style>
  <w:style w:type="character" w:customStyle="1" w:styleId="TextpoznpodarouChar">
    <w:name w:val="Text pozn. pod čarou Char"/>
    <w:basedOn w:val="Standardnpsmoodstavce"/>
    <w:link w:val="Textpoznpodarou"/>
    <w:uiPriority w:val="99"/>
    <w:rsid w:val="00603316"/>
    <w:rPr>
      <w:rFonts w:ascii="Times New Roman" w:hAnsi="Times New Roman"/>
      <w:sz w:val="20"/>
      <w:szCs w:val="20"/>
    </w:rPr>
  </w:style>
  <w:style w:type="character" w:styleId="Znakapoznpodarou">
    <w:name w:val="footnote reference"/>
    <w:basedOn w:val="Standardnpsmoodstavce"/>
    <w:uiPriority w:val="99"/>
    <w:semiHidden/>
    <w:unhideWhenUsed/>
    <w:rsid w:val="00603316"/>
    <w:rPr>
      <w:vertAlign w:val="superscript"/>
    </w:rPr>
  </w:style>
  <w:style w:type="paragraph" w:styleId="Odstavecseseznamem">
    <w:name w:val="List Paragraph"/>
    <w:basedOn w:val="Normln"/>
    <w:uiPriority w:val="34"/>
    <w:qFormat/>
    <w:rsid w:val="00C5256B"/>
    <w:pPr>
      <w:ind w:left="720"/>
      <w:contextualSpacing/>
    </w:pPr>
  </w:style>
  <w:style w:type="character" w:customStyle="1" w:styleId="Nadpis5Char">
    <w:name w:val="Nadpis 5 Char"/>
    <w:basedOn w:val="Standardnpsmoodstavce"/>
    <w:link w:val="Nadpis5"/>
    <w:uiPriority w:val="9"/>
    <w:semiHidden/>
    <w:rsid w:val="002245D1"/>
    <w:rPr>
      <w:rFonts w:asciiTheme="majorHAnsi" w:eastAsiaTheme="majorEastAsia" w:hAnsiTheme="majorHAnsi" w:cstheme="majorBidi"/>
      <w:color w:val="365F91" w:themeColor="accent1" w:themeShade="BF"/>
      <w:sz w:val="24"/>
    </w:rPr>
  </w:style>
  <w:style w:type="character" w:customStyle="1" w:styleId="Nadpis6Char">
    <w:name w:val="Nadpis 6 Char"/>
    <w:basedOn w:val="Standardnpsmoodstavce"/>
    <w:link w:val="Nadpis6"/>
    <w:uiPriority w:val="9"/>
    <w:semiHidden/>
    <w:rsid w:val="002245D1"/>
    <w:rPr>
      <w:rFonts w:asciiTheme="majorHAnsi" w:eastAsiaTheme="majorEastAsia" w:hAnsiTheme="majorHAnsi" w:cstheme="majorBidi"/>
      <w:color w:val="243F60" w:themeColor="accent1" w:themeShade="7F"/>
      <w:sz w:val="24"/>
    </w:rPr>
  </w:style>
  <w:style w:type="character" w:customStyle="1" w:styleId="Nadpis7Char">
    <w:name w:val="Nadpis 7 Char"/>
    <w:basedOn w:val="Standardnpsmoodstavce"/>
    <w:link w:val="Nadpis7"/>
    <w:uiPriority w:val="9"/>
    <w:semiHidden/>
    <w:rsid w:val="002245D1"/>
    <w:rPr>
      <w:rFonts w:asciiTheme="majorHAnsi" w:eastAsiaTheme="majorEastAsia" w:hAnsiTheme="majorHAnsi" w:cstheme="majorBidi"/>
      <w:i/>
      <w:iCs/>
      <w:color w:val="243F60" w:themeColor="accent1" w:themeShade="7F"/>
      <w:sz w:val="24"/>
    </w:rPr>
  </w:style>
  <w:style w:type="character" w:customStyle="1" w:styleId="Nadpis8Char">
    <w:name w:val="Nadpis 8 Char"/>
    <w:basedOn w:val="Standardnpsmoodstavce"/>
    <w:link w:val="Nadpis8"/>
    <w:uiPriority w:val="9"/>
    <w:semiHidden/>
    <w:rsid w:val="002245D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245D1"/>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sid w:val="00660AE9"/>
    <w:rPr>
      <w:color w:val="0000FF" w:themeColor="hyperlink"/>
      <w:u w:val="single"/>
    </w:rPr>
  </w:style>
  <w:style w:type="character" w:customStyle="1" w:styleId="Nevyeenzmnka1">
    <w:name w:val="Nevyřešená zmínka1"/>
    <w:basedOn w:val="Standardnpsmoodstavce"/>
    <w:uiPriority w:val="99"/>
    <w:semiHidden/>
    <w:unhideWhenUsed/>
    <w:rsid w:val="00660AE9"/>
    <w:rPr>
      <w:color w:val="605E5C"/>
      <w:shd w:val="clear" w:color="auto" w:fill="E1DFDD"/>
    </w:rPr>
  </w:style>
  <w:style w:type="paragraph" w:styleId="Normlnweb">
    <w:name w:val="Normal (Web)"/>
    <w:basedOn w:val="Normln"/>
    <w:uiPriority w:val="99"/>
    <w:semiHidden/>
    <w:unhideWhenUsed/>
    <w:rsid w:val="00B336D1"/>
    <w:rPr>
      <w:rFonts w:cs="Times New Roman"/>
      <w:szCs w:val="24"/>
    </w:rPr>
  </w:style>
  <w:style w:type="paragraph" w:styleId="Zhlav">
    <w:name w:val="header"/>
    <w:basedOn w:val="Normln"/>
    <w:link w:val="ZhlavChar"/>
    <w:uiPriority w:val="99"/>
    <w:unhideWhenUsed/>
    <w:rsid w:val="00C61640"/>
    <w:pPr>
      <w:tabs>
        <w:tab w:val="center" w:pos="4536"/>
        <w:tab w:val="right" w:pos="9072"/>
      </w:tabs>
      <w:spacing w:line="240" w:lineRule="auto"/>
    </w:pPr>
  </w:style>
  <w:style w:type="character" w:customStyle="1" w:styleId="ZhlavChar">
    <w:name w:val="Záhlaví Char"/>
    <w:basedOn w:val="Standardnpsmoodstavce"/>
    <w:link w:val="Zhlav"/>
    <w:uiPriority w:val="99"/>
    <w:rsid w:val="00C61640"/>
    <w:rPr>
      <w:rFonts w:ascii="Times New Roman" w:hAnsi="Times New Roman"/>
      <w:sz w:val="24"/>
    </w:rPr>
  </w:style>
  <w:style w:type="paragraph" w:styleId="Zpat">
    <w:name w:val="footer"/>
    <w:basedOn w:val="Normln"/>
    <w:link w:val="ZpatChar"/>
    <w:uiPriority w:val="99"/>
    <w:unhideWhenUsed/>
    <w:rsid w:val="00C61640"/>
    <w:pPr>
      <w:tabs>
        <w:tab w:val="center" w:pos="4536"/>
        <w:tab w:val="right" w:pos="9072"/>
      </w:tabs>
      <w:spacing w:line="240" w:lineRule="auto"/>
    </w:pPr>
  </w:style>
  <w:style w:type="character" w:customStyle="1" w:styleId="ZpatChar">
    <w:name w:val="Zápatí Char"/>
    <w:basedOn w:val="Standardnpsmoodstavce"/>
    <w:link w:val="Zpat"/>
    <w:uiPriority w:val="99"/>
    <w:rsid w:val="00C61640"/>
    <w:rPr>
      <w:rFonts w:ascii="Times New Roman" w:hAnsi="Times New Roman"/>
      <w:sz w:val="24"/>
    </w:rPr>
  </w:style>
  <w:style w:type="paragraph" w:styleId="Nadpisobsahu">
    <w:name w:val="TOC Heading"/>
    <w:basedOn w:val="Nadpis1"/>
    <w:next w:val="Normln"/>
    <w:uiPriority w:val="39"/>
    <w:unhideWhenUsed/>
    <w:qFormat/>
    <w:rsid w:val="003C1396"/>
    <w:pPr>
      <w:numPr>
        <w:numId w:val="0"/>
      </w:numPr>
      <w:spacing w:line="259" w:lineRule="auto"/>
      <w:outlineLvl w:val="9"/>
    </w:pPr>
    <w:rPr>
      <w:rFonts w:asciiTheme="majorHAnsi" w:hAnsiTheme="majorHAnsi"/>
      <w:b w:val="0"/>
      <w:bCs w:val="0"/>
      <w:color w:val="365F91" w:themeColor="accent1" w:themeShade="BF"/>
      <w:szCs w:val="32"/>
      <w:lang w:eastAsia="cs-CZ"/>
    </w:rPr>
  </w:style>
  <w:style w:type="paragraph" w:styleId="Obsah1">
    <w:name w:val="toc 1"/>
    <w:basedOn w:val="Normln"/>
    <w:next w:val="Normln"/>
    <w:autoRedefine/>
    <w:uiPriority w:val="39"/>
    <w:unhideWhenUsed/>
    <w:rsid w:val="00F877EF"/>
    <w:pPr>
      <w:tabs>
        <w:tab w:val="left" w:pos="480"/>
        <w:tab w:val="right" w:leader="dot" w:pos="8493"/>
      </w:tabs>
      <w:spacing w:after="100"/>
    </w:pPr>
    <w:rPr>
      <w:b/>
      <w:bCs/>
      <w:noProof/>
    </w:rPr>
  </w:style>
  <w:style w:type="paragraph" w:styleId="Obsah2">
    <w:name w:val="toc 2"/>
    <w:basedOn w:val="Normln"/>
    <w:next w:val="Normln"/>
    <w:autoRedefine/>
    <w:uiPriority w:val="39"/>
    <w:unhideWhenUsed/>
    <w:rsid w:val="003C1396"/>
    <w:pPr>
      <w:spacing w:after="100"/>
      <w:ind w:left="240"/>
    </w:pPr>
  </w:style>
  <w:style w:type="paragraph" w:styleId="Obsah3">
    <w:name w:val="toc 3"/>
    <w:basedOn w:val="Normln"/>
    <w:next w:val="Normln"/>
    <w:autoRedefine/>
    <w:uiPriority w:val="39"/>
    <w:unhideWhenUsed/>
    <w:rsid w:val="003C139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74658">
      <w:bodyDiv w:val="1"/>
      <w:marLeft w:val="0"/>
      <w:marRight w:val="0"/>
      <w:marTop w:val="0"/>
      <w:marBottom w:val="0"/>
      <w:divBdr>
        <w:top w:val="none" w:sz="0" w:space="0" w:color="auto"/>
        <w:left w:val="none" w:sz="0" w:space="0" w:color="auto"/>
        <w:bottom w:val="none" w:sz="0" w:space="0" w:color="auto"/>
        <w:right w:val="none" w:sz="0" w:space="0" w:color="auto"/>
      </w:divBdr>
    </w:div>
    <w:div w:id="674116777">
      <w:bodyDiv w:val="1"/>
      <w:marLeft w:val="0"/>
      <w:marRight w:val="0"/>
      <w:marTop w:val="0"/>
      <w:marBottom w:val="0"/>
      <w:divBdr>
        <w:top w:val="none" w:sz="0" w:space="0" w:color="auto"/>
        <w:left w:val="none" w:sz="0" w:space="0" w:color="auto"/>
        <w:bottom w:val="none" w:sz="0" w:space="0" w:color="auto"/>
        <w:right w:val="none" w:sz="0" w:space="0" w:color="auto"/>
      </w:divBdr>
    </w:div>
    <w:div w:id="1853883145">
      <w:bodyDiv w:val="1"/>
      <w:marLeft w:val="0"/>
      <w:marRight w:val="0"/>
      <w:marTop w:val="0"/>
      <w:marBottom w:val="0"/>
      <w:divBdr>
        <w:top w:val="none" w:sz="0" w:space="0" w:color="auto"/>
        <w:left w:val="none" w:sz="0" w:space="0" w:color="auto"/>
        <w:bottom w:val="none" w:sz="0" w:space="0" w:color="auto"/>
        <w:right w:val="none" w:sz="0" w:space="0" w:color="auto"/>
      </w:divBdr>
    </w:div>
    <w:div w:id="194865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3E3AA-10F3-4AF9-8CA8-62480EF7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12951</TotalTime>
  <Pages>71</Pages>
  <Words>19187</Words>
  <Characters>103803</Characters>
  <Application>Microsoft Office Word</Application>
  <DocSecurity>0</DocSecurity>
  <Lines>1996</Lines>
  <Paragraphs>566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daveb</dc:creator>
  <cp:lastModifiedBy>Byrtus David</cp:lastModifiedBy>
  <cp:revision>195</cp:revision>
  <dcterms:created xsi:type="dcterms:W3CDTF">2023-11-29T13:56:00Z</dcterms:created>
  <dcterms:modified xsi:type="dcterms:W3CDTF">2024-04-05T08:28:00Z</dcterms:modified>
</cp:coreProperties>
</file>