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header2.xml" ContentType="application/vnd.openxmlformats-officedocument.wordprocessingml.header+xml"/>
  <Override PartName="/word/charts/chart2.xml" ContentType="application/vnd.openxmlformats-officedocument.drawingml.chart+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63A78" w:rsidRPr="00426413" w:rsidRDefault="00F63A78" w:rsidP="00B05ECB">
      <w:pPr>
        <w:spacing w:line="360" w:lineRule="auto"/>
        <w:jc w:val="center"/>
        <w:rPr>
          <w:rFonts w:ascii="Times New Roman" w:hAnsi="Times New Roman" w:cs="Times New Roman"/>
          <w:sz w:val="24"/>
          <w:szCs w:val="24"/>
        </w:rPr>
      </w:pPr>
      <w:r w:rsidRPr="00426413">
        <w:rPr>
          <w:rFonts w:ascii="Times New Roman" w:hAnsi="Times New Roman" w:cs="Times New Roman"/>
          <w:sz w:val="24"/>
          <w:szCs w:val="24"/>
        </w:rPr>
        <w:t>UNIVERZITA PALACKÉHO V OLOMOUCI</w:t>
      </w:r>
    </w:p>
    <w:p w:rsidR="00F63A78" w:rsidRPr="00426413" w:rsidRDefault="00F63A78" w:rsidP="00B05ECB">
      <w:pPr>
        <w:spacing w:line="360" w:lineRule="auto"/>
        <w:jc w:val="center"/>
        <w:rPr>
          <w:rFonts w:ascii="Times New Roman" w:hAnsi="Times New Roman" w:cs="Times New Roman"/>
          <w:sz w:val="24"/>
          <w:szCs w:val="24"/>
        </w:rPr>
      </w:pPr>
      <w:r w:rsidRPr="00426413">
        <w:rPr>
          <w:rFonts w:ascii="Times New Roman" w:hAnsi="Times New Roman" w:cs="Times New Roman"/>
          <w:sz w:val="24"/>
          <w:szCs w:val="24"/>
        </w:rPr>
        <w:t>Pedagogická fakulta</w:t>
      </w:r>
    </w:p>
    <w:p w:rsidR="00F63A78" w:rsidRPr="00426413" w:rsidRDefault="00F63A78" w:rsidP="00B05ECB">
      <w:pPr>
        <w:spacing w:line="360" w:lineRule="auto"/>
        <w:jc w:val="center"/>
        <w:rPr>
          <w:rFonts w:ascii="Times New Roman" w:hAnsi="Times New Roman" w:cs="Times New Roman"/>
          <w:sz w:val="24"/>
          <w:szCs w:val="24"/>
        </w:rPr>
      </w:pPr>
      <w:r w:rsidRPr="00426413">
        <w:rPr>
          <w:rFonts w:ascii="Times New Roman" w:hAnsi="Times New Roman" w:cs="Times New Roman"/>
          <w:sz w:val="24"/>
          <w:szCs w:val="24"/>
        </w:rPr>
        <w:t>Ústav pedagogiky a sociálních studií</w:t>
      </w:r>
    </w:p>
    <w:p w:rsidR="00F63A78" w:rsidRPr="00426413" w:rsidRDefault="00F63A78" w:rsidP="00B05ECB">
      <w:pPr>
        <w:spacing w:line="360" w:lineRule="auto"/>
        <w:jc w:val="center"/>
        <w:rPr>
          <w:rFonts w:ascii="Times New Roman" w:hAnsi="Times New Roman" w:cs="Times New Roman"/>
          <w:sz w:val="24"/>
          <w:szCs w:val="24"/>
        </w:rPr>
      </w:pPr>
    </w:p>
    <w:p w:rsidR="00F63A78" w:rsidRDefault="00F63A78" w:rsidP="00B05ECB">
      <w:pPr>
        <w:spacing w:line="360" w:lineRule="auto"/>
        <w:jc w:val="center"/>
        <w:rPr>
          <w:rFonts w:ascii="Times New Roman" w:hAnsi="Times New Roman" w:cs="Times New Roman"/>
          <w:sz w:val="24"/>
          <w:szCs w:val="24"/>
        </w:rPr>
      </w:pPr>
    </w:p>
    <w:p w:rsidR="00F63A78" w:rsidRPr="006161B3" w:rsidRDefault="00F63A78" w:rsidP="00B05ECB">
      <w:pPr>
        <w:spacing w:line="360" w:lineRule="auto"/>
        <w:jc w:val="center"/>
        <w:rPr>
          <w:rFonts w:ascii="Times New Roman" w:hAnsi="Times New Roman" w:cs="Times New Roman"/>
          <w:b/>
          <w:sz w:val="36"/>
          <w:szCs w:val="36"/>
        </w:rPr>
      </w:pPr>
    </w:p>
    <w:p w:rsidR="00F63A78" w:rsidRPr="006161B3" w:rsidRDefault="00F63A78" w:rsidP="00B05ECB">
      <w:pPr>
        <w:spacing w:line="360" w:lineRule="auto"/>
        <w:jc w:val="center"/>
        <w:rPr>
          <w:rFonts w:ascii="Times New Roman" w:hAnsi="Times New Roman" w:cs="Times New Roman"/>
          <w:b/>
          <w:sz w:val="36"/>
          <w:szCs w:val="36"/>
        </w:rPr>
      </w:pPr>
      <w:r w:rsidRPr="006161B3">
        <w:rPr>
          <w:rFonts w:ascii="Times New Roman" w:hAnsi="Times New Roman" w:cs="Times New Roman"/>
          <w:b/>
          <w:sz w:val="36"/>
          <w:szCs w:val="36"/>
        </w:rPr>
        <w:t>Bakalářská práce</w:t>
      </w:r>
    </w:p>
    <w:p w:rsidR="00F63A78" w:rsidRPr="006161B3" w:rsidRDefault="00F63A78" w:rsidP="00B05ECB">
      <w:pPr>
        <w:spacing w:line="360" w:lineRule="auto"/>
        <w:jc w:val="center"/>
        <w:rPr>
          <w:rFonts w:ascii="Times New Roman" w:hAnsi="Times New Roman" w:cs="Times New Roman"/>
          <w:sz w:val="24"/>
          <w:szCs w:val="24"/>
        </w:rPr>
      </w:pPr>
      <w:r w:rsidRPr="006161B3">
        <w:rPr>
          <w:rFonts w:ascii="Times New Roman" w:hAnsi="Times New Roman" w:cs="Times New Roman"/>
          <w:sz w:val="24"/>
          <w:szCs w:val="24"/>
        </w:rPr>
        <w:t>Veronika Vránová</w:t>
      </w:r>
    </w:p>
    <w:p w:rsidR="00F63A78" w:rsidRPr="00426413" w:rsidRDefault="00F63A78" w:rsidP="00B05ECB">
      <w:pPr>
        <w:spacing w:line="360" w:lineRule="auto"/>
        <w:jc w:val="center"/>
        <w:rPr>
          <w:rFonts w:ascii="Times New Roman" w:hAnsi="Times New Roman" w:cs="Times New Roman"/>
          <w:sz w:val="24"/>
          <w:szCs w:val="24"/>
        </w:rPr>
      </w:pPr>
    </w:p>
    <w:p w:rsidR="00F63A78" w:rsidRPr="00426413" w:rsidRDefault="00F63A78" w:rsidP="00B05ECB">
      <w:pPr>
        <w:spacing w:line="360" w:lineRule="auto"/>
        <w:jc w:val="center"/>
        <w:rPr>
          <w:rFonts w:ascii="Times New Roman" w:hAnsi="Times New Roman" w:cs="Times New Roman"/>
          <w:sz w:val="24"/>
          <w:szCs w:val="24"/>
        </w:rPr>
      </w:pPr>
    </w:p>
    <w:p w:rsidR="00F63A78" w:rsidRDefault="00F63A78" w:rsidP="00B05ECB">
      <w:pPr>
        <w:spacing w:line="360" w:lineRule="auto"/>
        <w:jc w:val="center"/>
        <w:rPr>
          <w:rFonts w:ascii="Times New Roman" w:hAnsi="Times New Roman" w:cs="Times New Roman"/>
          <w:sz w:val="36"/>
          <w:szCs w:val="36"/>
        </w:rPr>
      </w:pPr>
      <w:r>
        <w:rPr>
          <w:rFonts w:ascii="Times New Roman" w:hAnsi="Times New Roman" w:cs="Times New Roman"/>
          <w:sz w:val="36"/>
          <w:szCs w:val="36"/>
        </w:rPr>
        <w:t>Systém včasné intervence</w:t>
      </w:r>
    </w:p>
    <w:p w:rsidR="00F63A78" w:rsidRDefault="00F63A78" w:rsidP="00B05ECB">
      <w:pPr>
        <w:spacing w:line="360" w:lineRule="auto"/>
        <w:jc w:val="center"/>
        <w:rPr>
          <w:rFonts w:ascii="Times New Roman" w:hAnsi="Times New Roman" w:cs="Times New Roman"/>
          <w:sz w:val="24"/>
          <w:szCs w:val="24"/>
        </w:rPr>
      </w:pPr>
    </w:p>
    <w:p w:rsidR="00F63A78" w:rsidRPr="00426413" w:rsidRDefault="00F63A78" w:rsidP="00B05ECB">
      <w:pPr>
        <w:spacing w:line="360" w:lineRule="auto"/>
        <w:jc w:val="center"/>
        <w:rPr>
          <w:rFonts w:ascii="Times New Roman" w:hAnsi="Times New Roman" w:cs="Times New Roman"/>
          <w:sz w:val="24"/>
          <w:szCs w:val="24"/>
        </w:rPr>
      </w:pPr>
    </w:p>
    <w:p w:rsidR="00F63A78" w:rsidRDefault="00F63A78" w:rsidP="00B05ECB">
      <w:pPr>
        <w:spacing w:line="360" w:lineRule="auto"/>
        <w:jc w:val="center"/>
        <w:rPr>
          <w:rFonts w:ascii="Times New Roman" w:hAnsi="Times New Roman" w:cs="Times New Roman"/>
          <w:b/>
          <w:sz w:val="24"/>
          <w:szCs w:val="24"/>
        </w:rPr>
      </w:pPr>
    </w:p>
    <w:p w:rsidR="00F63A78" w:rsidRDefault="00F63A78" w:rsidP="00B05ECB">
      <w:pPr>
        <w:spacing w:line="360" w:lineRule="auto"/>
        <w:jc w:val="center"/>
        <w:rPr>
          <w:rFonts w:ascii="Times New Roman" w:hAnsi="Times New Roman" w:cs="Times New Roman"/>
          <w:sz w:val="24"/>
          <w:szCs w:val="24"/>
        </w:rPr>
      </w:pPr>
    </w:p>
    <w:p w:rsidR="00F63A78" w:rsidRPr="00426413" w:rsidRDefault="00F63A78" w:rsidP="00B05ECB">
      <w:pPr>
        <w:spacing w:line="360" w:lineRule="auto"/>
        <w:jc w:val="center"/>
        <w:rPr>
          <w:rFonts w:ascii="Times New Roman" w:hAnsi="Times New Roman" w:cs="Times New Roman"/>
          <w:sz w:val="24"/>
          <w:szCs w:val="24"/>
        </w:rPr>
      </w:pPr>
    </w:p>
    <w:p w:rsidR="00F63A78" w:rsidRDefault="00F63A78" w:rsidP="00B05ECB">
      <w:pPr>
        <w:spacing w:line="360" w:lineRule="auto"/>
        <w:jc w:val="center"/>
        <w:rPr>
          <w:rFonts w:ascii="Times New Roman" w:hAnsi="Times New Roman" w:cs="Times New Roman"/>
          <w:sz w:val="24"/>
          <w:szCs w:val="24"/>
        </w:rPr>
      </w:pPr>
    </w:p>
    <w:p w:rsidR="00F63A78" w:rsidRDefault="00F63A78" w:rsidP="00B05ECB">
      <w:pPr>
        <w:spacing w:line="360" w:lineRule="auto"/>
        <w:jc w:val="center"/>
        <w:rPr>
          <w:rFonts w:ascii="Times New Roman" w:hAnsi="Times New Roman" w:cs="Times New Roman"/>
          <w:sz w:val="24"/>
          <w:szCs w:val="24"/>
        </w:rPr>
      </w:pPr>
    </w:p>
    <w:p w:rsidR="00F63A78" w:rsidRDefault="00F63A78" w:rsidP="00B05ECB">
      <w:pPr>
        <w:tabs>
          <w:tab w:val="left" w:pos="5727"/>
        </w:tabs>
        <w:spacing w:line="360" w:lineRule="auto"/>
        <w:jc w:val="center"/>
        <w:rPr>
          <w:rFonts w:ascii="Times New Roman" w:hAnsi="Times New Roman" w:cs="Times New Roman"/>
          <w:sz w:val="24"/>
          <w:szCs w:val="24"/>
        </w:rPr>
      </w:pPr>
    </w:p>
    <w:p w:rsidR="00F63A78" w:rsidRPr="00426413" w:rsidRDefault="00F63A78" w:rsidP="00B05ECB">
      <w:pPr>
        <w:spacing w:line="360" w:lineRule="auto"/>
        <w:jc w:val="center"/>
        <w:rPr>
          <w:rFonts w:ascii="Times New Roman" w:hAnsi="Times New Roman" w:cs="Times New Roman"/>
          <w:sz w:val="24"/>
          <w:szCs w:val="24"/>
        </w:rPr>
      </w:pPr>
    </w:p>
    <w:p w:rsidR="00F63A78" w:rsidRDefault="00A27258" w:rsidP="00B05ECB">
      <w:pPr>
        <w:spacing w:line="360" w:lineRule="auto"/>
        <w:jc w:val="center"/>
        <w:rPr>
          <w:rFonts w:ascii="Times New Roman" w:hAnsi="Times New Roman" w:cs="Times New Roman"/>
          <w:sz w:val="24"/>
          <w:szCs w:val="24"/>
        </w:rPr>
      </w:pPr>
      <w:r>
        <w:rPr>
          <w:rFonts w:ascii="Times New Roman" w:hAnsi="Times New Roman" w:cs="Times New Roman"/>
          <w:sz w:val="24"/>
          <w:szCs w:val="24"/>
        </w:rPr>
        <w:t>Olomouc 2013</w:t>
      </w:r>
      <w:r w:rsidR="00F63A78">
        <w:rPr>
          <w:rFonts w:ascii="Times New Roman" w:hAnsi="Times New Roman" w:cs="Times New Roman"/>
          <w:sz w:val="24"/>
          <w:szCs w:val="24"/>
        </w:rPr>
        <w:tab/>
      </w:r>
      <w:r w:rsidR="00F63A78">
        <w:rPr>
          <w:rFonts w:ascii="Times New Roman" w:hAnsi="Times New Roman" w:cs="Times New Roman"/>
          <w:sz w:val="24"/>
          <w:szCs w:val="24"/>
        </w:rPr>
        <w:tab/>
      </w:r>
      <w:r w:rsidR="00F63A78">
        <w:rPr>
          <w:rFonts w:ascii="Times New Roman" w:hAnsi="Times New Roman" w:cs="Times New Roman"/>
          <w:sz w:val="24"/>
          <w:szCs w:val="24"/>
        </w:rPr>
        <w:tab/>
      </w:r>
      <w:r w:rsidR="00F63A78">
        <w:rPr>
          <w:rFonts w:ascii="Times New Roman" w:hAnsi="Times New Roman" w:cs="Times New Roman"/>
          <w:sz w:val="24"/>
          <w:szCs w:val="24"/>
        </w:rPr>
        <w:tab/>
        <w:t>vedoucí práce: doc. PhDr. Linda Švrčinová</w:t>
      </w:r>
    </w:p>
    <w:p w:rsidR="00F63A78" w:rsidRDefault="00F63A78" w:rsidP="00F63A78">
      <w:pPr>
        <w:spacing w:line="360" w:lineRule="auto"/>
        <w:jc w:val="center"/>
        <w:rPr>
          <w:rFonts w:ascii="Times New Roman" w:hAnsi="Times New Roman" w:cs="Times New Roman"/>
          <w:sz w:val="24"/>
          <w:szCs w:val="24"/>
        </w:rPr>
      </w:pPr>
    </w:p>
    <w:p w:rsidR="00F63A78" w:rsidRDefault="00F63A78" w:rsidP="00F63A78">
      <w:pPr>
        <w:spacing w:line="360" w:lineRule="auto"/>
        <w:jc w:val="center"/>
        <w:rPr>
          <w:rFonts w:ascii="Times New Roman" w:hAnsi="Times New Roman" w:cs="Times New Roman"/>
          <w:sz w:val="24"/>
          <w:szCs w:val="24"/>
        </w:rPr>
      </w:pPr>
    </w:p>
    <w:p w:rsidR="00F63A78" w:rsidRDefault="00F63A78" w:rsidP="00F63A78">
      <w:pPr>
        <w:spacing w:line="360" w:lineRule="auto"/>
        <w:jc w:val="center"/>
        <w:rPr>
          <w:rFonts w:ascii="Times New Roman" w:hAnsi="Times New Roman" w:cs="Times New Roman"/>
          <w:sz w:val="24"/>
          <w:szCs w:val="24"/>
        </w:rPr>
      </w:pPr>
    </w:p>
    <w:p w:rsidR="00F63A78" w:rsidRDefault="00F63A78" w:rsidP="00F63A78">
      <w:pPr>
        <w:spacing w:line="360" w:lineRule="auto"/>
        <w:jc w:val="center"/>
        <w:rPr>
          <w:rFonts w:ascii="Times New Roman" w:hAnsi="Times New Roman" w:cs="Times New Roman"/>
          <w:sz w:val="24"/>
          <w:szCs w:val="24"/>
        </w:rPr>
      </w:pPr>
    </w:p>
    <w:p w:rsidR="00F63A78" w:rsidRDefault="00F63A78" w:rsidP="00F63A78">
      <w:pPr>
        <w:spacing w:line="360" w:lineRule="auto"/>
        <w:rPr>
          <w:rFonts w:ascii="Times New Roman" w:hAnsi="Times New Roman" w:cs="Times New Roman"/>
          <w:sz w:val="24"/>
          <w:szCs w:val="24"/>
        </w:rPr>
      </w:pPr>
    </w:p>
    <w:p w:rsidR="00F63A78" w:rsidRDefault="00F63A78" w:rsidP="00F63A78">
      <w:pPr>
        <w:spacing w:line="360" w:lineRule="auto"/>
        <w:rPr>
          <w:rFonts w:ascii="Times New Roman" w:hAnsi="Times New Roman" w:cs="Times New Roman"/>
          <w:sz w:val="24"/>
          <w:szCs w:val="24"/>
        </w:rPr>
      </w:pPr>
    </w:p>
    <w:p w:rsidR="00F63A78" w:rsidRDefault="00F63A78" w:rsidP="00F63A78">
      <w:pPr>
        <w:spacing w:line="360" w:lineRule="auto"/>
        <w:rPr>
          <w:rFonts w:ascii="Times New Roman" w:hAnsi="Times New Roman" w:cs="Times New Roman"/>
          <w:sz w:val="24"/>
          <w:szCs w:val="24"/>
        </w:rPr>
      </w:pPr>
    </w:p>
    <w:p w:rsidR="00F63A78" w:rsidRDefault="00F63A78" w:rsidP="00F63A78">
      <w:pPr>
        <w:spacing w:line="360" w:lineRule="auto"/>
        <w:rPr>
          <w:rFonts w:ascii="Times New Roman" w:hAnsi="Times New Roman" w:cs="Times New Roman"/>
          <w:sz w:val="24"/>
          <w:szCs w:val="24"/>
        </w:rPr>
      </w:pPr>
    </w:p>
    <w:p w:rsidR="00F63A78" w:rsidRDefault="00F63A78" w:rsidP="00F63A78">
      <w:pPr>
        <w:spacing w:line="360" w:lineRule="auto"/>
        <w:rPr>
          <w:rFonts w:ascii="Times New Roman" w:hAnsi="Times New Roman" w:cs="Times New Roman"/>
          <w:sz w:val="24"/>
          <w:szCs w:val="24"/>
        </w:rPr>
      </w:pPr>
    </w:p>
    <w:p w:rsidR="00F63A78" w:rsidRDefault="00F63A78" w:rsidP="00F63A78">
      <w:pPr>
        <w:spacing w:line="360" w:lineRule="auto"/>
        <w:rPr>
          <w:rFonts w:ascii="Times New Roman" w:hAnsi="Times New Roman" w:cs="Times New Roman"/>
          <w:sz w:val="24"/>
          <w:szCs w:val="24"/>
        </w:rPr>
      </w:pPr>
    </w:p>
    <w:p w:rsidR="00F63A78" w:rsidRDefault="00F63A78" w:rsidP="00F63A78">
      <w:pPr>
        <w:spacing w:line="360" w:lineRule="auto"/>
        <w:rPr>
          <w:rFonts w:ascii="Times New Roman" w:hAnsi="Times New Roman" w:cs="Times New Roman"/>
          <w:sz w:val="24"/>
          <w:szCs w:val="24"/>
        </w:rPr>
      </w:pPr>
    </w:p>
    <w:p w:rsidR="00F63A78" w:rsidRDefault="00F63A78" w:rsidP="00F63A78">
      <w:pPr>
        <w:spacing w:line="360" w:lineRule="auto"/>
        <w:rPr>
          <w:rFonts w:ascii="Times New Roman" w:hAnsi="Times New Roman" w:cs="Times New Roman"/>
          <w:sz w:val="24"/>
          <w:szCs w:val="24"/>
        </w:rPr>
      </w:pPr>
    </w:p>
    <w:p w:rsidR="00F63A78" w:rsidRDefault="00F63A78" w:rsidP="00F63A78">
      <w:pPr>
        <w:spacing w:line="360" w:lineRule="auto"/>
        <w:rPr>
          <w:rFonts w:ascii="Times New Roman" w:hAnsi="Times New Roman" w:cs="Times New Roman"/>
          <w:sz w:val="24"/>
          <w:szCs w:val="24"/>
        </w:rPr>
      </w:pPr>
    </w:p>
    <w:p w:rsidR="00F63A78" w:rsidRDefault="00F63A78" w:rsidP="00F63A78">
      <w:pPr>
        <w:spacing w:line="360" w:lineRule="auto"/>
        <w:rPr>
          <w:rFonts w:ascii="Times New Roman" w:hAnsi="Times New Roman" w:cs="Times New Roman"/>
          <w:sz w:val="24"/>
          <w:szCs w:val="24"/>
        </w:rPr>
      </w:pPr>
    </w:p>
    <w:p w:rsidR="00F63A78" w:rsidRDefault="00F63A78" w:rsidP="00F63A78">
      <w:pPr>
        <w:spacing w:line="360" w:lineRule="auto"/>
        <w:rPr>
          <w:rFonts w:ascii="Times New Roman" w:hAnsi="Times New Roman" w:cs="Times New Roman"/>
          <w:sz w:val="24"/>
          <w:szCs w:val="24"/>
        </w:rPr>
      </w:pPr>
    </w:p>
    <w:p w:rsidR="00F63A78" w:rsidRDefault="00F63A78" w:rsidP="00F63A78">
      <w:pPr>
        <w:spacing w:line="360" w:lineRule="auto"/>
        <w:jc w:val="both"/>
        <w:rPr>
          <w:rFonts w:ascii="Times New Roman" w:hAnsi="Times New Roman" w:cs="Times New Roman"/>
          <w:sz w:val="24"/>
          <w:szCs w:val="24"/>
        </w:rPr>
      </w:pPr>
    </w:p>
    <w:p w:rsidR="00F63A78" w:rsidRDefault="00F63A78" w:rsidP="00F63A78">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Prohlašuji, že jsem bakalářskou práci na téma „Systém včasné intervence“ vypracovala samostatně pod vedením PhDr. Lindy Švrčino</w:t>
      </w:r>
      <w:r w:rsidR="00334001">
        <w:rPr>
          <w:rFonts w:ascii="Times New Roman" w:hAnsi="Times New Roman" w:cs="Times New Roman"/>
          <w:sz w:val="24"/>
          <w:szCs w:val="24"/>
        </w:rPr>
        <w:t>vé a použila literatury uvedené</w:t>
      </w:r>
      <w:r>
        <w:rPr>
          <w:rFonts w:ascii="Times New Roman" w:hAnsi="Times New Roman" w:cs="Times New Roman"/>
          <w:sz w:val="24"/>
          <w:szCs w:val="24"/>
        </w:rPr>
        <w:t xml:space="preserve"> v seznamu. </w:t>
      </w:r>
    </w:p>
    <w:p w:rsidR="00F63A78" w:rsidRDefault="00F63A78" w:rsidP="00F63A78">
      <w:pPr>
        <w:spacing w:line="360" w:lineRule="auto"/>
        <w:ind w:firstLine="708"/>
        <w:jc w:val="both"/>
        <w:rPr>
          <w:rFonts w:ascii="Times New Roman" w:hAnsi="Times New Roman" w:cs="Times New Roman"/>
          <w:sz w:val="24"/>
          <w:szCs w:val="24"/>
        </w:rPr>
      </w:pPr>
    </w:p>
    <w:p w:rsidR="00F63A78" w:rsidRDefault="00F63A78" w:rsidP="00F63A78">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V Olomouci dne ………………………………….</w:t>
      </w:r>
    </w:p>
    <w:p w:rsidR="00F63A78" w:rsidRDefault="00F63A78" w:rsidP="00F63A78">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Podpis </w:t>
      </w:r>
      <w:r>
        <w:rPr>
          <w:rFonts w:ascii="Times New Roman" w:hAnsi="Times New Roman" w:cs="Times New Roman"/>
          <w:sz w:val="24"/>
          <w:szCs w:val="24"/>
        </w:rPr>
        <w:tab/>
        <w:t xml:space="preserve">    …………………………………</w:t>
      </w:r>
      <w:r>
        <w:rPr>
          <w:rFonts w:ascii="Times New Roman" w:hAnsi="Times New Roman" w:cs="Times New Roman"/>
          <w:sz w:val="24"/>
          <w:szCs w:val="24"/>
        </w:rPr>
        <w:tab/>
      </w:r>
    </w:p>
    <w:p w:rsidR="00F63A78" w:rsidRDefault="00F63A78" w:rsidP="00F63A78">
      <w:pPr>
        <w:spacing w:line="360" w:lineRule="auto"/>
        <w:ind w:firstLine="708"/>
        <w:jc w:val="both"/>
        <w:rPr>
          <w:rFonts w:ascii="Times New Roman" w:hAnsi="Times New Roman" w:cs="Times New Roman"/>
          <w:sz w:val="24"/>
          <w:szCs w:val="24"/>
        </w:rPr>
      </w:pPr>
    </w:p>
    <w:p w:rsidR="00F63A78" w:rsidRDefault="00F63A78" w:rsidP="00F63A78">
      <w:pPr>
        <w:spacing w:line="360" w:lineRule="auto"/>
        <w:ind w:firstLine="708"/>
        <w:jc w:val="both"/>
        <w:rPr>
          <w:rFonts w:ascii="Times New Roman" w:hAnsi="Times New Roman" w:cs="Times New Roman"/>
          <w:sz w:val="24"/>
          <w:szCs w:val="24"/>
        </w:rPr>
      </w:pPr>
    </w:p>
    <w:p w:rsidR="00F63A78" w:rsidRDefault="00F63A78" w:rsidP="00F63A78">
      <w:pPr>
        <w:spacing w:line="360" w:lineRule="auto"/>
        <w:ind w:firstLine="708"/>
        <w:jc w:val="both"/>
        <w:rPr>
          <w:rFonts w:ascii="Times New Roman" w:hAnsi="Times New Roman" w:cs="Times New Roman"/>
          <w:sz w:val="24"/>
          <w:szCs w:val="24"/>
        </w:rPr>
      </w:pPr>
    </w:p>
    <w:p w:rsidR="00F63A78" w:rsidRDefault="00F63A78" w:rsidP="00F63A78">
      <w:pPr>
        <w:spacing w:line="360" w:lineRule="auto"/>
        <w:ind w:firstLine="708"/>
        <w:jc w:val="both"/>
        <w:rPr>
          <w:rFonts w:ascii="Times New Roman" w:hAnsi="Times New Roman" w:cs="Times New Roman"/>
          <w:sz w:val="24"/>
          <w:szCs w:val="24"/>
        </w:rPr>
      </w:pPr>
    </w:p>
    <w:p w:rsidR="00F63A78" w:rsidRDefault="00F63A78" w:rsidP="00F63A78">
      <w:pPr>
        <w:spacing w:line="360" w:lineRule="auto"/>
        <w:ind w:firstLine="708"/>
        <w:jc w:val="both"/>
        <w:rPr>
          <w:rFonts w:ascii="Times New Roman" w:hAnsi="Times New Roman" w:cs="Times New Roman"/>
          <w:sz w:val="24"/>
          <w:szCs w:val="24"/>
        </w:rPr>
      </w:pPr>
    </w:p>
    <w:p w:rsidR="00F63A78" w:rsidRDefault="00F63A78" w:rsidP="00F63A78">
      <w:pPr>
        <w:spacing w:line="360" w:lineRule="auto"/>
        <w:ind w:firstLine="708"/>
        <w:jc w:val="both"/>
        <w:rPr>
          <w:rFonts w:ascii="Times New Roman" w:hAnsi="Times New Roman" w:cs="Times New Roman"/>
          <w:sz w:val="24"/>
          <w:szCs w:val="24"/>
        </w:rPr>
      </w:pPr>
    </w:p>
    <w:p w:rsidR="00F63A78" w:rsidRDefault="00F63A78" w:rsidP="00F63A78">
      <w:pPr>
        <w:spacing w:line="360" w:lineRule="auto"/>
        <w:ind w:firstLine="708"/>
        <w:jc w:val="both"/>
        <w:rPr>
          <w:rFonts w:ascii="Times New Roman" w:hAnsi="Times New Roman" w:cs="Times New Roman"/>
          <w:sz w:val="24"/>
          <w:szCs w:val="24"/>
        </w:rPr>
      </w:pPr>
    </w:p>
    <w:p w:rsidR="00F63A78" w:rsidRDefault="00F63A78" w:rsidP="00F63A78">
      <w:pPr>
        <w:spacing w:line="360" w:lineRule="auto"/>
        <w:ind w:firstLine="708"/>
        <w:jc w:val="both"/>
        <w:rPr>
          <w:rFonts w:ascii="Times New Roman" w:hAnsi="Times New Roman" w:cs="Times New Roman"/>
          <w:sz w:val="24"/>
          <w:szCs w:val="24"/>
        </w:rPr>
      </w:pPr>
    </w:p>
    <w:p w:rsidR="00F63A78" w:rsidRDefault="00F63A78" w:rsidP="00F63A78">
      <w:pPr>
        <w:spacing w:line="360" w:lineRule="auto"/>
        <w:ind w:firstLine="708"/>
        <w:jc w:val="both"/>
        <w:rPr>
          <w:rFonts w:ascii="Times New Roman" w:hAnsi="Times New Roman" w:cs="Times New Roman"/>
          <w:sz w:val="24"/>
          <w:szCs w:val="24"/>
        </w:rPr>
      </w:pPr>
    </w:p>
    <w:p w:rsidR="00F63A78" w:rsidRDefault="00F63A78" w:rsidP="00F63A78">
      <w:pPr>
        <w:spacing w:line="360" w:lineRule="auto"/>
        <w:ind w:firstLine="708"/>
        <w:jc w:val="both"/>
        <w:rPr>
          <w:rFonts w:ascii="Times New Roman" w:hAnsi="Times New Roman" w:cs="Times New Roman"/>
          <w:sz w:val="24"/>
          <w:szCs w:val="24"/>
        </w:rPr>
      </w:pPr>
    </w:p>
    <w:p w:rsidR="00F63A78" w:rsidRDefault="00F63A78" w:rsidP="00F63A78">
      <w:pPr>
        <w:spacing w:line="360" w:lineRule="auto"/>
        <w:ind w:firstLine="708"/>
        <w:jc w:val="both"/>
        <w:rPr>
          <w:rFonts w:ascii="Times New Roman" w:hAnsi="Times New Roman" w:cs="Times New Roman"/>
          <w:sz w:val="24"/>
          <w:szCs w:val="24"/>
        </w:rPr>
      </w:pPr>
    </w:p>
    <w:p w:rsidR="00F63A78" w:rsidRDefault="00F63A78" w:rsidP="00F63A78">
      <w:pPr>
        <w:spacing w:line="360" w:lineRule="auto"/>
        <w:ind w:firstLine="708"/>
        <w:jc w:val="both"/>
        <w:rPr>
          <w:rFonts w:ascii="Times New Roman" w:hAnsi="Times New Roman" w:cs="Times New Roman"/>
          <w:sz w:val="24"/>
          <w:szCs w:val="24"/>
        </w:rPr>
      </w:pPr>
    </w:p>
    <w:p w:rsidR="00F63A78" w:rsidRDefault="00F63A78" w:rsidP="00F63A78">
      <w:pPr>
        <w:spacing w:line="360" w:lineRule="auto"/>
        <w:ind w:firstLine="708"/>
        <w:jc w:val="both"/>
        <w:rPr>
          <w:rFonts w:ascii="Times New Roman" w:hAnsi="Times New Roman" w:cs="Times New Roman"/>
          <w:sz w:val="24"/>
          <w:szCs w:val="24"/>
        </w:rPr>
      </w:pPr>
    </w:p>
    <w:p w:rsidR="00F63A78" w:rsidRDefault="00F63A78" w:rsidP="00F63A78">
      <w:pPr>
        <w:spacing w:line="360" w:lineRule="auto"/>
        <w:ind w:firstLine="708"/>
        <w:jc w:val="both"/>
        <w:rPr>
          <w:rFonts w:ascii="Times New Roman" w:hAnsi="Times New Roman" w:cs="Times New Roman"/>
          <w:sz w:val="24"/>
          <w:szCs w:val="24"/>
        </w:rPr>
      </w:pPr>
    </w:p>
    <w:p w:rsidR="00F63A78" w:rsidRDefault="00F63A78" w:rsidP="00F63A78">
      <w:pPr>
        <w:spacing w:line="360" w:lineRule="auto"/>
        <w:ind w:firstLine="708"/>
        <w:jc w:val="both"/>
        <w:rPr>
          <w:rFonts w:ascii="Times New Roman" w:hAnsi="Times New Roman" w:cs="Times New Roman"/>
          <w:sz w:val="24"/>
          <w:szCs w:val="24"/>
        </w:rPr>
      </w:pPr>
    </w:p>
    <w:p w:rsidR="00F63A78" w:rsidRDefault="00F63A78" w:rsidP="00F63A78">
      <w:pPr>
        <w:spacing w:line="360" w:lineRule="auto"/>
        <w:ind w:firstLine="708"/>
        <w:jc w:val="both"/>
        <w:rPr>
          <w:rFonts w:ascii="Times New Roman" w:hAnsi="Times New Roman" w:cs="Times New Roman"/>
          <w:sz w:val="24"/>
          <w:szCs w:val="24"/>
        </w:rPr>
      </w:pPr>
    </w:p>
    <w:p w:rsidR="00F63A78" w:rsidRDefault="00F63A78" w:rsidP="00F63A78">
      <w:pPr>
        <w:spacing w:line="360" w:lineRule="auto"/>
        <w:jc w:val="both"/>
        <w:rPr>
          <w:rFonts w:ascii="Times New Roman" w:hAnsi="Times New Roman" w:cs="Times New Roman"/>
          <w:b/>
          <w:sz w:val="24"/>
          <w:szCs w:val="24"/>
        </w:rPr>
      </w:pPr>
      <w:r w:rsidRPr="002827DD">
        <w:rPr>
          <w:rFonts w:ascii="Times New Roman" w:hAnsi="Times New Roman" w:cs="Times New Roman"/>
          <w:b/>
          <w:sz w:val="24"/>
          <w:szCs w:val="24"/>
        </w:rPr>
        <w:t>Poděkování</w:t>
      </w:r>
    </w:p>
    <w:p w:rsidR="00F63A78" w:rsidRDefault="00F63A78" w:rsidP="00F63A78">
      <w:pPr>
        <w:spacing w:line="360" w:lineRule="auto"/>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 xml:space="preserve">Děkuji paní PhDr. Lindě Švrčinové za odborné vedení, které mi bylo poskytnuto </w:t>
      </w:r>
      <w:r>
        <w:rPr>
          <w:rFonts w:ascii="Times New Roman" w:hAnsi="Times New Roman" w:cs="Times New Roman"/>
          <w:sz w:val="24"/>
          <w:szCs w:val="24"/>
        </w:rPr>
        <w:br/>
        <w:t>při zpracovávání bakalářské práce.</w:t>
      </w:r>
    </w:p>
    <w:p w:rsidR="00F63A78" w:rsidRDefault="00F63A78" w:rsidP="00F63A78">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Dále chci poděkovat všem externistům, pracovníkům orgánů sociálně-právní ochrany dětí, Policii ČR v Olomouci a v Kroměříži, panu Ferdinandovi Raditschovi z Ministerstva vnitra České republiky a paní Štěpánce Filipové z Ministerstva práce a sociálních věcí </w:t>
      </w:r>
      <w:r>
        <w:rPr>
          <w:rFonts w:ascii="Times New Roman" w:hAnsi="Times New Roman" w:cs="Times New Roman"/>
          <w:sz w:val="24"/>
          <w:szCs w:val="24"/>
        </w:rPr>
        <w:br/>
        <w:t xml:space="preserve">za interní informace za jejich vstřícnost.   </w:t>
      </w:r>
      <w:r>
        <w:rPr>
          <w:rFonts w:ascii="Times New Roman" w:hAnsi="Times New Roman" w:cs="Times New Roman"/>
          <w:sz w:val="24"/>
          <w:szCs w:val="24"/>
        </w:rPr>
        <w:tab/>
      </w:r>
      <w:r>
        <w:rPr>
          <w:rFonts w:ascii="Times New Roman" w:hAnsi="Times New Roman" w:cs="Times New Roman"/>
          <w:sz w:val="24"/>
          <w:szCs w:val="24"/>
        </w:rPr>
        <w:tab/>
      </w:r>
    </w:p>
    <w:p w:rsidR="00F63A78" w:rsidRDefault="00F63A78" w:rsidP="00F63A78">
      <w:pPr>
        <w:spacing w:line="360" w:lineRule="auto"/>
        <w:jc w:val="both"/>
        <w:rPr>
          <w:rFonts w:ascii="Times New Roman" w:hAnsi="Times New Roman" w:cs="Times New Roman"/>
          <w:sz w:val="24"/>
          <w:szCs w:val="24"/>
        </w:rPr>
      </w:pPr>
    </w:p>
    <w:p w:rsidR="00F63A78" w:rsidRDefault="00F63A78" w:rsidP="00F63A78">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Veronika Vránová</w:t>
      </w:r>
    </w:p>
    <w:p w:rsidR="00F63A78" w:rsidRDefault="00F63A78" w:rsidP="00F63A78">
      <w:pPr>
        <w:spacing w:line="360" w:lineRule="auto"/>
        <w:jc w:val="both"/>
        <w:rPr>
          <w:rFonts w:ascii="Times New Roman" w:hAnsi="Times New Roman" w:cs="Times New Roman"/>
          <w:sz w:val="24"/>
          <w:szCs w:val="24"/>
        </w:rPr>
      </w:pPr>
    </w:p>
    <w:p w:rsidR="00F63A78" w:rsidRDefault="00F63A78" w:rsidP="00F63A78">
      <w:pPr>
        <w:spacing w:line="360" w:lineRule="auto"/>
        <w:jc w:val="both"/>
        <w:rPr>
          <w:rFonts w:ascii="Times New Roman" w:hAnsi="Times New Roman" w:cs="Times New Roman"/>
          <w:sz w:val="24"/>
          <w:szCs w:val="24"/>
        </w:rPr>
      </w:pPr>
    </w:p>
    <w:p w:rsidR="00F63A78" w:rsidRPr="00AC5222" w:rsidRDefault="00F63A78" w:rsidP="00AC5222">
      <w:pPr>
        <w:ind w:left="2832" w:firstLine="708"/>
        <w:jc w:val="both"/>
        <w:rPr>
          <w:rFonts w:ascii="Times New Roman" w:hAnsi="Times New Roman" w:cs="Times New Roman"/>
          <w:b/>
          <w:sz w:val="32"/>
          <w:szCs w:val="32"/>
        </w:rPr>
      </w:pPr>
      <w:r w:rsidRPr="00B05ECB">
        <w:rPr>
          <w:rFonts w:ascii="Times New Roman" w:hAnsi="Times New Roman" w:cs="Times New Roman"/>
          <w:b/>
          <w:sz w:val="32"/>
          <w:szCs w:val="32"/>
        </w:rPr>
        <w:lastRenderedPageBreak/>
        <w:t>ANOTACE</w:t>
      </w:r>
    </w:p>
    <w:tbl>
      <w:tblPr>
        <w:tblStyle w:val="Mkatabulky"/>
        <w:tblW w:w="0" w:type="auto"/>
        <w:tblLook w:val="01E0" w:firstRow="1" w:lastRow="1" w:firstColumn="1" w:lastColumn="1" w:noHBand="0" w:noVBand="0"/>
      </w:tblPr>
      <w:tblGrid>
        <w:gridCol w:w="2943"/>
        <w:gridCol w:w="6269"/>
      </w:tblGrid>
      <w:tr w:rsidR="00F63A78" w:rsidRPr="003C7694" w:rsidTr="00936AF9">
        <w:trPr>
          <w:trHeight w:val="435"/>
        </w:trPr>
        <w:tc>
          <w:tcPr>
            <w:tcW w:w="2943" w:type="dxa"/>
            <w:tcBorders>
              <w:top w:val="double" w:sz="4" w:space="0" w:color="auto"/>
              <w:left w:val="double" w:sz="4" w:space="0" w:color="auto"/>
              <w:right w:val="single" w:sz="2" w:space="0" w:color="auto"/>
            </w:tcBorders>
          </w:tcPr>
          <w:p w:rsidR="00F63A78" w:rsidRPr="003C7694" w:rsidRDefault="00F63A78" w:rsidP="00AC5222">
            <w:pPr>
              <w:jc w:val="both"/>
              <w:rPr>
                <w:rFonts w:ascii="Times New Roman" w:hAnsi="Times New Roman" w:cs="Times New Roman"/>
                <w:b/>
                <w:sz w:val="24"/>
                <w:szCs w:val="24"/>
              </w:rPr>
            </w:pPr>
            <w:r w:rsidRPr="003C7694">
              <w:rPr>
                <w:rFonts w:ascii="Times New Roman" w:hAnsi="Times New Roman" w:cs="Times New Roman"/>
                <w:b/>
                <w:sz w:val="24"/>
                <w:szCs w:val="24"/>
              </w:rPr>
              <w:t>Jméno a příjmení:</w:t>
            </w:r>
          </w:p>
        </w:tc>
        <w:tc>
          <w:tcPr>
            <w:tcW w:w="6269" w:type="dxa"/>
            <w:tcBorders>
              <w:top w:val="double" w:sz="4" w:space="0" w:color="auto"/>
              <w:left w:val="single" w:sz="2" w:space="0" w:color="auto"/>
              <w:right w:val="double" w:sz="4" w:space="0" w:color="auto"/>
            </w:tcBorders>
          </w:tcPr>
          <w:p w:rsidR="00F63A78" w:rsidRPr="003C7694" w:rsidRDefault="00F63A78" w:rsidP="00AC5222">
            <w:pPr>
              <w:jc w:val="both"/>
              <w:rPr>
                <w:rFonts w:ascii="Times New Roman" w:hAnsi="Times New Roman" w:cs="Times New Roman"/>
                <w:sz w:val="24"/>
                <w:szCs w:val="24"/>
              </w:rPr>
            </w:pPr>
            <w:r w:rsidRPr="003C7694">
              <w:rPr>
                <w:rFonts w:ascii="Times New Roman" w:hAnsi="Times New Roman" w:cs="Times New Roman"/>
                <w:sz w:val="24"/>
                <w:szCs w:val="24"/>
              </w:rPr>
              <w:t>Veronika Vránová</w:t>
            </w:r>
          </w:p>
        </w:tc>
      </w:tr>
      <w:tr w:rsidR="00F63A78" w:rsidRPr="003C7694" w:rsidTr="00936AF9">
        <w:trPr>
          <w:trHeight w:val="415"/>
        </w:trPr>
        <w:tc>
          <w:tcPr>
            <w:tcW w:w="2943" w:type="dxa"/>
            <w:tcBorders>
              <w:top w:val="single" w:sz="2" w:space="0" w:color="auto"/>
              <w:left w:val="double" w:sz="4" w:space="0" w:color="auto"/>
              <w:right w:val="single" w:sz="2" w:space="0" w:color="auto"/>
            </w:tcBorders>
          </w:tcPr>
          <w:p w:rsidR="00F63A78" w:rsidRPr="003C7694" w:rsidRDefault="00F63A78" w:rsidP="00AC5222">
            <w:pPr>
              <w:jc w:val="both"/>
              <w:rPr>
                <w:rFonts w:ascii="Times New Roman" w:hAnsi="Times New Roman" w:cs="Times New Roman"/>
                <w:b/>
                <w:sz w:val="24"/>
                <w:szCs w:val="24"/>
              </w:rPr>
            </w:pPr>
            <w:r w:rsidRPr="003C7694">
              <w:rPr>
                <w:rFonts w:ascii="Times New Roman" w:hAnsi="Times New Roman" w:cs="Times New Roman"/>
                <w:b/>
                <w:sz w:val="24"/>
                <w:szCs w:val="24"/>
              </w:rPr>
              <w:t>Katedra:</w:t>
            </w:r>
          </w:p>
        </w:tc>
        <w:tc>
          <w:tcPr>
            <w:tcW w:w="6269" w:type="dxa"/>
            <w:tcBorders>
              <w:top w:val="single" w:sz="2" w:space="0" w:color="auto"/>
              <w:left w:val="single" w:sz="2" w:space="0" w:color="auto"/>
              <w:right w:val="double" w:sz="4" w:space="0" w:color="auto"/>
            </w:tcBorders>
          </w:tcPr>
          <w:p w:rsidR="00F63A78" w:rsidRPr="003C7694" w:rsidRDefault="00F63A78" w:rsidP="00AC5222">
            <w:pPr>
              <w:jc w:val="both"/>
              <w:rPr>
                <w:rFonts w:ascii="Times New Roman" w:hAnsi="Times New Roman" w:cs="Times New Roman"/>
                <w:sz w:val="24"/>
                <w:szCs w:val="24"/>
              </w:rPr>
            </w:pPr>
            <w:r w:rsidRPr="003C7694">
              <w:rPr>
                <w:rFonts w:ascii="Times New Roman" w:hAnsi="Times New Roman" w:cs="Times New Roman"/>
                <w:sz w:val="24"/>
                <w:szCs w:val="24"/>
              </w:rPr>
              <w:t>Ústav pedagogiky a sociálních studií</w:t>
            </w:r>
          </w:p>
        </w:tc>
      </w:tr>
      <w:tr w:rsidR="00F63A78" w:rsidRPr="003C7694" w:rsidTr="00936AF9">
        <w:trPr>
          <w:trHeight w:val="415"/>
        </w:trPr>
        <w:tc>
          <w:tcPr>
            <w:tcW w:w="2943" w:type="dxa"/>
            <w:tcBorders>
              <w:top w:val="single" w:sz="2" w:space="0" w:color="auto"/>
              <w:left w:val="double" w:sz="4" w:space="0" w:color="auto"/>
              <w:bottom w:val="single" w:sz="4" w:space="0" w:color="auto"/>
              <w:right w:val="single" w:sz="2" w:space="0" w:color="auto"/>
            </w:tcBorders>
          </w:tcPr>
          <w:p w:rsidR="00F63A78" w:rsidRPr="003C7694" w:rsidRDefault="00F63A78" w:rsidP="00AC5222">
            <w:pPr>
              <w:jc w:val="both"/>
              <w:rPr>
                <w:rFonts w:ascii="Times New Roman" w:hAnsi="Times New Roman" w:cs="Times New Roman"/>
                <w:b/>
                <w:sz w:val="24"/>
                <w:szCs w:val="24"/>
              </w:rPr>
            </w:pPr>
            <w:r w:rsidRPr="003C7694">
              <w:rPr>
                <w:rFonts w:ascii="Times New Roman" w:hAnsi="Times New Roman" w:cs="Times New Roman"/>
                <w:b/>
                <w:sz w:val="24"/>
                <w:szCs w:val="24"/>
              </w:rPr>
              <w:t>Vedoucí práce:</w:t>
            </w:r>
          </w:p>
        </w:tc>
        <w:tc>
          <w:tcPr>
            <w:tcW w:w="6269" w:type="dxa"/>
            <w:tcBorders>
              <w:top w:val="single" w:sz="2" w:space="0" w:color="auto"/>
              <w:left w:val="single" w:sz="2" w:space="0" w:color="auto"/>
              <w:right w:val="double" w:sz="4" w:space="0" w:color="auto"/>
            </w:tcBorders>
          </w:tcPr>
          <w:p w:rsidR="00F63A78" w:rsidRPr="003C7694" w:rsidRDefault="00F63A78" w:rsidP="00AC5222">
            <w:pPr>
              <w:jc w:val="both"/>
              <w:rPr>
                <w:rFonts w:ascii="Times New Roman" w:hAnsi="Times New Roman" w:cs="Times New Roman"/>
                <w:sz w:val="24"/>
                <w:szCs w:val="24"/>
              </w:rPr>
            </w:pPr>
            <w:r w:rsidRPr="003C7694">
              <w:rPr>
                <w:rFonts w:ascii="Times New Roman" w:hAnsi="Times New Roman" w:cs="Times New Roman"/>
                <w:sz w:val="24"/>
                <w:szCs w:val="24"/>
              </w:rPr>
              <w:t>PhDr. Linda Švrčinová</w:t>
            </w:r>
          </w:p>
        </w:tc>
      </w:tr>
      <w:tr w:rsidR="00F63A78" w:rsidRPr="003C7694" w:rsidTr="00936AF9">
        <w:trPr>
          <w:trHeight w:val="415"/>
        </w:trPr>
        <w:tc>
          <w:tcPr>
            <w:tcW w:w="2943" w:type="dxa"/>
            <w:tcBorders>
              <w:top w:val="single" w:sz="4" w:space="0" w:color="auto"/>
              <w:left w:val="double" w:sz="4" w:space="0" w:color="auto"/>
              <w:bottom w:val="double" w:sz="4" w:space="0" w:color="auto"/>
              <w:right w:val="single" w:sz="2" w:space="0" w:color="auto"/>
            </w:tcBorders>
          </w:tcPr>
          <w:p w:rsidR="00F63A78" w:rsidRPr="003C7694" w:rsidRDefault="00F63A78" w:rsidP="00AC5222">
            <w:pPr>
              <w:jc w:val="both"/>
              <w:rPr>
                <w:rFonts w:ascii="Times New Roman" w:hAnsi="Times New Roman" w:cs="Times New Roman"/>
                <w:b/>
                <w:sz w:val="24"/>
                <w:szCs w:val="24"/>
              </w:rPr>
            </w:pPr>
            <w:r w:rsidRPr="003C7694">
              <w:rPr>
                <w:rFonts w:ascii="Times New Roman" w:hAnsi="Times New Roman" w:cs="Times New Roman"/>
                <w:b/>
                <w:sz w:val="24"/>
                <w:szCs w:val="24"/>
              </w:rPr>
              <w:t>Rok obhajoby:</w:t>
            </w:r>
          </w:p>
        </w:tc>
        <w:tc>
          <w:tcPr>
            <w:tcW w:w="6269" w:type="dxa"/>
            <w:tcBorders>
              <w:top w:val="single" w:sz="2" w:space="0" w:color="auto"/>
              <w:left w:val="single" w:sz="2" w:space="0" w:color="auto"/>
              <w:right w:val="double" w:sz="4" w:space="0" w:color="auto"/>
            </w:tcBorders>
          </w:tcPr>
          <w:p w:rsidR="00F63A78" w:rsidRPr="003C7694" w:rsidRDefault="00F63A78" w:rsidP="00AC5222">
            <w:pPr>
              <w:jc w:val="both"/>
              <w:rPr>
                <w:rFonts w:ascii="Times New Roman" w:hAnsi="Times New Roman" w:cs="Times New Roman"/>
                <w:sz w:val="24"/>
                <w:szCs w:val="24"/>
              </w:rPr>
            </w:pPr>
            <w:r w:rsidRPr="003C7694">
              <w:rPr>
                <w:rFonts w:ascii="Times New Roman" w:hAnsi="Times New Roman" w:cs="Times New Roman"/>
                <w:sz w:val="24"/>
                <w:szCs w:val="24"/>
              </w:rPr>
              <w:t>2013</w:t>
            </w:r>
          </w:p>
        </w:tc>
      </w:tr>
      <w:tr w:rsidR="00F63A78" w:rsidRPr="003C7694" w:rsidTr="00936AF9">
        <w:tc>
          <w:tcPr>
            <w:tcW w:w="2943" w:type="dxa"/>
            <w:tcBorders>
              <w:top w:val="double" w:sz="4" w:space="0" w:color="auto"/>
              <w:left w:val="nil"/>
              <w:bottom w:val="double" w:sz="4" w:space="0" w:color="auto"/>
              <w:right w:val="nil"/>
            </w:tcBorders>
          </w:tcPr>
          <w:p w:rsidR="00F63A78" w:rsidRPr="003C7694" w:rsidRDefault="00F63A78" w:rsidP="00AC5222">
            <w:pPr>
              <w:jc w:val="both"/>
              <w:rPr>
                <w:rFonts w:ascii="Times New Roman" w:hAnsi="Times New Roman" w:cs="Times New Roman"/>
                <w:sz w:val="24"/>
                <w:szCs w:val="24"/>
              </w:rPr>
            </w:pPr>
          </w:p>
        </w:tc>
        <w:tc>
          <w:tcPr>
            <w:tcW w:w="6269" w:type="dxa"/>
            <w:tcBorders>
              <w:top w:val="double" w:sz="4" w:space="0" w:color="auto"/>
              <w:left w:val="nil"/>
              <w:bottom w:val="double" w:sz="4" w:space="0" w:color="auto"/>
              <w:right w:val="nil"/>
            </w:tcBorders>
          </w:tcPr>
          <w:p w:rsidR="00F63A78" w:rsidRPr="003C7694" w:rsidRDefault="00F63A78" w:rsidP="00AC5222">
            <w:pPr>
              <w:jc w:val="both"/>
              <w:rPr>
                <w:rFonts w:ascii="Times New Roman" w:hAnsi="Times New Roman" w:cs="Times New Roman"/>
                <w:sz w:val="24"/>
                <w:szCs w:val="24"/>
              </w:rPr>
            </w:pPr>
          </w:p>
        </w:tc>
      </w:tr>
      <w:tr w:rsidR="00F63A78" w:rsidRPr="003C7694" w:rsidTr="00936AF9">
        <w:trPr>
          <w:trHeight w:val="116"/>
        </w:trPr>
        <w:tc>
          <w:tcPr>
            <w:tcW w:w="2943" w:type="dxa"/>
            <w:tcBorders>
              <w:top w:val="double" w:sz="4" w:space="0" w:color="auto"/>
              <w:left w:val="double" w:sz="4" w:space="0" w:color="auto"/>
              <w:right w:val="single" w:sz="2" w:space="0" w:color="auto"/>
            </w:tcBorders>
          </w:tcPr>
          <w:p w:rsidR="00F63A78" w:rsidRPr="003C7694" w:rsidRDefault="00F63A78" w:rsidP="00AC5222">
            <w:pPr>
              <w:jc w:val="both"/>
              <w:rPr>
                <w:rFonts w:ascii="Times New Roman" w:hAnsi="Times New Roman" w:cs="Times New Roman"/>
                <w:b/>
                <w:sz w:val="24"/>
                <w:szCs w:val="24"/>
              </w:rPr>
            </w:pPr>
            <w:r w:rsidRPr="003C7694">
              <w:rPr>
                <w:rFonts w:ascii="Times New Roman" w:hAnsi="Times New Roman" w:cs="Times New Roman"/>
                <w:b/>
                <w:sz w:val="24"/>
                <w:szCs w:val="24"/>
              </w:rPr>
              <w:t>Název práce:</w:t>
            </w:r>
          </w:p>
        </w:tc>
        <w:tc>
          <w:tcPr>
            <w:tcW w:w="6269" w:type="dxa"/>
            <w:tcBorders>
              <w:top w:val="double" w:sz="4" w:space="0" w:color="auto"/>
              <w:left w:val="single" w:sz="2" w:space="0" w:color="auto"/>
              <w:right w:val="double" w:sz="4" w:space="0" w:color="auto"/>
            </w:tcBorders>
          </w:tcPr>
          <w:p w:rsidR="00F63A78" w:rsidRPr="003C7694" w:rsidRDefault="00F63A78" w:rsidP="00AC5222">
            <w:pPr>
              <w:jc w:val="both"/>
              <w:rPr>
                <w:rFonts w:ascii="Times New Roman" w:hAnsi="Times New Roman" w:cs="Times New Roman"/>
                <w:sz w:val="24"/>
                <w:szCs w:val="24"/>
              </w:rPr>
            </w:pPr>
            <w:r w:rsidRPr="003C7694">
              <w:rPr>
                <w:rFonts w:ascii="Times New Roman" w:hAnsi="Times New Roman" w:cs="Times New Roman"/>
                <w:sz w:val="24"/>
                <w:szCs w:val="24"/>
              </w:rPr>
              <w:t>Systém včasné intervence</w:t>
            </w:r>
          </w:p>
        </w:tc>
      </w:tr>
      <w:tr w:rsidR="00F63A78" w:rsidRPr="003C7694" w:rsidTr="00936AF9">
        <w:trPr>
          <w:trHeight w:val="558"/>
        </w:trPr>
        <w:tc>
          <w:tcPr>
            <w:tcW w:w="2943" w:type="dxa"/>
            <w:tcBorders>
              <w:top w:val="single" w:sz="2" w:space="0" w:color="auto"/>
              <w:left w:val="double" w:sz="4" w:space="0" w:color="auto"/>
              <w:right w:val="single" w:sz="2" w:space="0" w:color="auto"/>
            </w:tcBorders>
          </w:tcPr>
          <w:p w:rsidR="00F63A78" w:rsidRPr="003C7694" w:rsidRDefault="00F63A78" w:rsidP="00AC5222">
            <w:pPr>
              <w:jc w:val="both"/>
              <w:rPr>
                <w:rFonts w:ascii="Times New Roman" w:hAnsi="Times New Roman" w:cs="Times New Roman"/>
                <w:b/>
                <w:sz w:val="24"/>
                <w:szCs w:val="24"/>
              </w:rPr>
            </w:pPr>
            <w:r w:rsidRPr="003C7694">
              <w:rPr>
                <w:rFonts w:ascii="Times New Roman" w:hAnsi="Times New Roman" w:cs="Times New Roman"/>
                <w:b/>
                <w:sz w:val="24"/>
                <w:szCs w:val="24"/>
              </w:rPr>
              <w:t>Název v angličtině:</w:t>
            </w:r>
          </w:p>
        </w:tc>
        <w:tc>
          <w:tcPr>
            <w:tcW w:w="6269" w:type="dxa"/>
            <w:tcBorders>
              <w:top w:val="single" w:sz="2" w:space="0" w:color="auto"/>
              <w:left w:val="single" w:sz="2" w:space="0" w:color="auto"/>
              <w:right w:val="double" w:sz="4" w:space="0" w:color="auto"/>
            </w:tcBorders>
          </w:tcPr>
          <w:p w:rsidR="00F63A78" w:rsidRPr="003C7694" w:rsidRDefault="008A5B53" w:rsidP="00AC5222">
            <w:pPr>
              <w:jc w:val="both"/>
              <w:rPr>
                <w:rFonts w:ascii="Times New Roman" w:hAnsi="Times New Roman" w:cs="Times New Roman"/>
                <w:sz w:val="24"/>
                <w:szCs w:val="24"/>
              </w:rPr>
            </w:pPr>
            <w:r>
              <w:rPr>
                <w:rFonts w:ascii="Times New Roman" w:hAnsi="Times New Roman" w:cs="Times New Roman"/>
                <w:sz w:val="24"/>
                <w:szCs w:val="24"/>
              </w:rPr>
              <w:t xml:space="preserve">Early </w:t>
            </w:r>
            <w:r w:rsidR="005D5414">
              <w:rPr>
                <w:rFonts w:ascii="Times New Roman" w:hAnsi="Times New Roman" w:cs="Times New Roman"/>
                <w:sz w:val="24"/>
                <w:szCs w:val="24"/>
              </w:rPr>
              <w:t>Intervention Syste</w:t>
            </w:r>
            <w:r w:rsidR="005D5414" w:rsidRPr="003C7694">
              <w:rPr>
                <w:rFonts w:ascii="Times New Roman" w:hAnsi="Times New Roman" w:cs="Times New Roman"/>
                <w:sz w:val="24"/>
                <w:szCs w:val="24"/>
              </w:rPr>
              <w:t>m</w:t>
            </w:r>
          </w:p>
        </w:tc>
      </w:tr>
      <w:tr w:rsidR="00F63A78" w:rsidRPr="003C7694" w:rsidTr="00936AF9">
        <w:trPr>
          <w:trHeight w:val="2536"/>
        </w:trPr>
        <w:tc>
          <w:tcPr>
            <w:tcW w:w="2943" w:type="dxa"/>
            <w:tcBorders>
              <w:top w:val="single" w:sz="2" w:space="0" w:color="auto"/>
              <w:left w:val="double" w:sz="4" w:space="0" w:color="auto"/>
              <w:right w:val="single" w:sz="2" w:space="0" w:color="auto"/>
            </w:tcBorders>
          </w:tcPr>
          <w:p w:rsidR="00F63A78" w:rsidRPr="003C7694" w:rsidRDefault="00F63A78" w:rsidP="00AC5222">
            <w:pPr>
              <w:jc w:val="both"/>
              <w:rPr>
                <w:rFonts w:ascii="Times New Roman" w:hAnsi="Times New Roman" w:cs="Times New Roman"/>
                <w:b/>
                <w:sz w:val="24"/>
                <w:szCs w:val="24"/>
              </w:rPr>
            </w:pPr>
            <w:r w:rsidRPr="003C7694">
              <w:rPr>
                <w:rFonts w:ascii="Times New Roman" w:hAnsi="Times New Roman" w:cs="Times New Roman"/>
                <w:b/>
                <w:sz w:val="24"/>
                <w:szCs w:val="24"/>
              </w:rPr>
              <w:t>Anotace práce:</w:t>
            </w:r>
          </w:p>
        </w:tc>
        <w:tc>
          <w:tcPr>
            <w:tcW w:w="6269" w:type="dxa"/>
            <w:tcBorders>
              <w:top w:val="single" w:sz="2" w:space="0" w:color="auto"/>
              <w:left w:val="single" w:sz="2" w:space="0" w:color="auto"/>
              <w:right w:val="double" w:sz="4" w:space="0" w:color="auto"/>
            </w:tcBorders>
          </w:tcPr>
          <w:p w:rsidR="00F63A78" w:rsidRPr="003C7694" w:rsidRDefault="00F63A78" w:rsidP="00AC5222">
            <w:pPr>
              <w:jc w:val="both"/>
              <w:rPr>
                <w:rFonts w:ascii="Times New Roman" w:hAnsi="Times New Roman" w:cs="Times New Roman"/>
                <w:sz w:val="24"/>
                <w:szCs w:val="24"/>
              </w:rPr>
            </w:pPr>
            <w:r w:rsidRPr="003C7694">
              <w:rPr>
                <w:rFonts w:ascii="Times New Roman" w:hAnsi="Times New Roman" w:cs="Times New Roman"/>
                <w:sz w:val="24"/>
                <w:szCs w:val="24"/>
              </w:rPr>
              <w:t xml:space="preserve">Práce se zabývá efektivitou a funkčností Systému včasné intervence. Je členěna na teoretickou a praktickou část. Teoretická část se zabývá základními pojmy, prevencí kriminality a efektivitou preventivních programů a Systémem včasné intervence. Praktická část obsahuje výzkumné šetření prostřednictvím převážně dotazníkového šetření.  </w:t>
            </w:r>
          </w:p>
        </w:tc>
      </w:tr>
      <w:tr w:rsidR="00F63A78" w:rsidRPr="003C7694" w:rsidTr="00936AF9">
        <w:trPr>
          <w:trHeight w:val="1480"/>
        </w:trPr>
        <w:tc>
          <w:tcPr>
            <w:tcW w:w="2943" w:type="dxa"/>
            <w:tcBorders>
              <w:top w:val="single" w:sz="2" w:space="0" w:color="auto"/>
              <w:left w:val="double" w:sz="4" w:space="0" w:color="auto"/>
              <w:right w:val="single" w:sz="2" w:space="0" w:color="auto"/>
            </w:tcBorders>
          </w:tcPr>
          <w:p w:rsidR="00F63A78" w:rsidRPr="003C7694" w:rsidRDefault="00F63A78" w:rsidP="00AC5222">
            <w:pPr>
              <w:jc w:val="both"/>
              <w:rPr>
                <w:rFonts w:ascii="Times New Roman" w:hAnsi="Times New Roman" w:cs="Times New Roman"/>
                <w:b/>
                <w:sz w:val="24"/>
                <w:szCs w:val="24"/>
              </w:rPr>
            </w:pPr>
            <w:r w:rsidRPr="003C7694">
              <w:rPr>
                <w:rFonts w:ascii="Times New Roman" w:hAnsi="Times New Roman" w:cs="Times New Roman"/>
                <w:b/>
                <w:sz w:val="24"/>
                <w:szCs w:val="24"/>
              </w:rPr>
              <w:t>Klíčová slova:</w:t>
            </w:r>
          </w:p>
        </w:tc>
        <w:tc>
          <w:tcPr>
            <w:tcW w:w="6269" w:type="dxa"/>
            <w:tcBorders>
              <w:top w:val="single" w:sz="2" w:space="0" w:color="auto"/>
              <w:left w:val="single" w:sz="2" w:space="0" w:color="auto"/>
              <w:right w:val="double" w:sz="4" w:space="0" w:color="auto"/>
            </w:tcBorders>
          </w:tcPr>
          <w:p w:rsidR="00F63A78" w:rsidRPr="003C7694" w:rsidRDefault="00F63A78" w:rsidP="00AC5222">
            <w:pPr>
              <w:jc w:val="both"/>
              <w:rPr>
                <w:rFonts w:ascii="Times New Roman" w:hAnsi="Times New Roman" w:cs="Times New Roman"/>
                <w:sz w:val="24"/>
                <w:szCs w:val="24"/>
              </w:rPr>
            </w:pPr>
            <w:r w:rsidRPr="003C7694">
              <w:rPr>
                <w:rFonts w:ascii="Times New Roman" w:hAnsi="Times New Roman" w:cs="Times New Roman"/>
                <w:sz w:val="24"/>
                <w:szCs w:val="24"/>
              </w:rPr>
              <w:t>Systém včasné intervence, kriminalita dětí a mládeže, efektivita, spolupráce, funkčnost, orgán sociálně-právní ochrany dět</w:t>
            </w:r>
            <w:r w:rsidR="003D7E6B">
              <w:rPr>
                <w:rFonts w:ascii="Times New Roman" w:hAnsi="Times New Roman" w:cs="Times New Roman"/>
                <w:sz w:val="24"/>
                <w:szCs w:val="24"/>
              </w:rPr>
              <w:t>í</w:t>
            </w:r>
          </w:p>
        </w:tc>
      </w:tr>
      <w:tr w:rsidR="00F63A78" w:rsidRPr="003C7694" w:rsidTr="00936AF9">
        <w:trPr>
          <w:trHeight w:val="1069"/>
        </w:trPr>
        <w:tc>
          <w:tcPr>
            <w:tcW w:w="2943" w:type="dxa"/>
            <w:tcBorders>
              <w:top w:val="single" w:sz="2" w:space="0" w:color="auto"/>
              <w:left w:val="double" w:sz="4" w:space="0" w:color="auto"/>
              <w:right w:val="single" w:sz="2" w:space="0" w:color="auto"/>
            </w:tcBorders>
          </w:tcPr>
          <w:p w:rsidR="00F63A78" w:rsidRPr="003C7694" w:rsidRDefault="00F63A78" w:rsidP="00AC5222">
            <w:pPr>
              <w:jc w:val="both"/>
              <w:rPr>
                <w:rFonts w:ascii="Times New Roman" w:hAnsi="Times New Roman" w:cs="Times New Roman"/>
                <w:b/>
                <w:sz w:val="24"/>
                <w:szCs w:val="24"/>
              </w:rPr>
            </w:pPr>
            <w:r w:rsidRPr="003C7694">
              <w:rPr>
                <w:rFonts w:ascii="Times New Roman" w:hAnsi="Times New Roman" w:cs="Times New Roman"/>
                <w:b/>
                <w:sz w:val="24"/>
                <w:szCs w:val="24"/>
              </w:rPr>
              <w:t>Anotace v angličtině:</w:t>
            </w:r>
          </w:p>
        </w:tc>
        <w:tc>
          <w:tcPr>
            <w:tcW w:w="6269" w:type="dxa"/>
            <w:tcBorders>
              <w:top w:val="single" w:sz="2" w:space="0" w:color="auto"/>
              <w:left w:val="single" w:sz="2" w:space="0" w:color="auto"/>
              <w:right w:val="double" w:sz="4" w:space="0" w:color="auto"/>
            </w:tcBorders>
          </w:tcPr>
          <w:p w:rsidR="00F63A78" w:rsidRPr="003C7694" w:rsidRDefault="00F63A78" w:rsidP="00AC5222">
            <w:pPr>
              <w:jc w:val="both"/>
              <w:rPr>
                <w:rFonts w:ascii="Times New Roman" w:hAnsi="Times New Roman" w:cs="Times New Roman"/>
                <w:sz w:val="24"/>
                <w:szCs w:val="24"/>
              </w:rPr>
            </w:pPr>
            <w:r w:rsidRPr="003C7694">
              <w:rPr>
                <w:rFonts w:ascii="Times New Roman" w:hAnsi="Times New Roman" w:cs="Times New Roman"/>
                <w:sz w:val="24"/>
                <w:szCs w:val="24"/>
              </w:rPr>
              <w:t>The thesis is</w:t>
            </w:r>
            <w:r w:rsidR="00B05ECB">
              <w:rPr>
                <w:rFonts w:ascii="Times New Roman" w:hAnsi="Times New Roman" w:cs="Times New Roman"/>
                <w:sz w:val="24"/>
                <w:szCs w:val="24"/>
              </w:rPr>
              <w:t xml:space="preserve"> </w:t>
            </w:r>
            <w:r w:rsidRPr="003C7694">
              <w:rPr>
                <w:rFonts w:ascii="Times New Roman" w:hAnsi="Times New Roman" w:cs="Times New Roman"/>
                <w:sz w:val="24"/>
                <w:szCs w:val="24"/>
              </w:rPr>
              <w:t>focused by efficiency and functionality</w:t>
            </w:r>
            <w:r w:rsidR="00B05ECB">
              <w:rPr>
                <w:rFonts w:ascii="Times New Roman" w:hAnsi="Times New Roman" w:cs="Times New Roman"/>
                <w:sz w:val="24"/>
                <w:szCs w:val="24"/>
              </w:rPr>
              <w:t xml:space="preserve"> of</w:t>
            </w:r>
            <w:r w:rsidRPr="003C7694">
              <w:rPr>
                <w:rFonts w:ascii="Times New Roman" w:hAnsi="Times New Roman" w:cs="Times New Roman"/>
                <w:sz w:val="24"/>
                <w:szCs w:val="24"/>
              </w:rPr>
              <w:t xml:space="preserve"> Early Intervention</w:t>
            </w:r>
            <w:r w:rsidR="00B05ECB">
              <w:rPr>
                <w:rFonts w:ascii="Times New Roman" w:hAnsi="Times New Roman" w:cs="Times New Roman"/>
                <w:sz w:val="24"/>
                <w:szCs w:val="24"/>
              </w:rPr>
              <w:t xml:space="preserve"> </w:t>
            </w:r>
            <w:r w:rsidRPr="003C7694">
              <w:rPr>
                <w:rFonts w:ascii="Times New Roman" w:hAnsi="Times New Roman" w:cs="Times New Roman"/>
                <w:sz w:val="24"/>
                <w:szCs w:val="24"/>
              </w:rPr>
              <w:t>System. It´s</w:t>
            </w:r>
            <w:r w:rsidR="00B05ECB">
              <w:rPr>
                <w:rFonts w:ascii="Times New Roman" w:hAnsi="Times New Roman" w:cs="Times New Roman"/>
                <w:sz w:val="24"/>
                <w:szCs w:val="24"/>
              </w:rPr>
              <w:t xml:space="preserve"> </w:t>
            </w:r>
            <w:r w:rsidRPr="003C7694">
              <w:rPr>
                <w:rFonts w:ascii="Times New Roman" w:hAnsi="Times New Roman" w:cs="Times New Roman"/>
                <w:sz w:val="24"/>
                <w:szCs w:val="24"/>
              </w:rPr>
              <w:t>devided</w:t>
            </w:r>
            <w:r w:rsidR="00B05ECB">
              <w:rPr>
                <w:rFonts w:ascii="Times New Roman" w:hAnsi="Times New Roman" w:cs="Times New Roman"/>
                <w:sz w:val="24"/>
                <w:szCs w:val="24"/>
              </w:rPr>
              <w:t xml:space="preserve"> </w:t>
            </w:r>
            <w:r w:rsidRPr="003C7694">
              <w:rPr>
                <w:rFonts w:ascii="Times New Roman" w:hAnsi="Times New Roman" w:cs="Times New Roman"/>
                <w:sz w:val="24"/>
                <w:szCs w:val="24"/>
              </w:rPr>
              <w:t>into</w:t>
            </w:r>
            <w:r w:rsidR="00B05ECB">
              <w:rPr>
                <w:rFonts w:ascii="Times New Roman" w:hAnsi="Times New Roman" w:cs="Times New Roman"/>
                <w:sz w:val="24"/>
                <w:szCs w:val="24"/>
              </w:rPr>
              <w:t xml:space="preserve"> </w:t>
            </w:r>
            <w:r w:rsidRPr="003C7694">
              <w:rPr>
                <w:rFonts w:ascii="Times New Roman" w:hAnsi="Times New Roman" w:cs="Times New Roman"/>
                <w:sz w:val="24"/>
                <w:szCs w:val="24"/>
              </w:rPr>
              <w:t>two</w:t>
            </w:r>
            <w:r w:rsidR="00B05ECB">
              <w:rPr>
                <w:rFonts w:ascii="Times New Roman" w:hAnsi="Times New Roman" w:cs="Times New Roman"/>
                <w:sz w:val="24"/>
                <w:szCs w:val="24"/>
              </w:rPr>
              <w:t xml:space="preserve"> </w:t>
            </w:r>
            <w:r w:rsidRPr="003C7694">
              <w:rPr>
                <w:rFonts w:ascii="Times New Roman" w:hAnsi="Times New Roman" w:cs="Times New Roman"/>
                <w:sz w:val="24"/>
                <w:szCs w:val="24"/>
              </w:rPr>
              <w:t>parts, teoretical and practical. Theteroetical part descr</w:t>
            </w:r>
            <w:r w:rsidR="003D7E6B">
              <w:rPr>
                <w:rFonts w:ascii="Times New Roman" w:hAnsi="Times New Roman" w:cs="Times New Roman"/>
                <w:sz w:val="24"/>
                <w:szCs w:val="24"/>
              </w:rPr>
              <w:t xml:space="preserve">ibes basic terms, preventiv </w:t>
            </w:r>
            <w:r w:rsidR="005D5414">
              <w:rPr>
                <w:rFonts w:ascii="Times New Roman" w:hAnsi="Times New Roman" w:cs="Times New Roman"/>
                <w:sz w:val="24"/>
                <w:szCs w:val="24"/>
              </w:rPr>
              <w:t>of c</w:t>
            </w:r>
            <w:r w:rsidR="005D5414" w:rsidRPr="003C7694">
              <w:rPr>
                <w:rFonts w:ascii="Times New Roman" w:hAnsi="Times New Roman" w:cs="Times New Roman"/>
                <w:sz w:val="24"/>
                <w:szCs w:val="24"/>
              </w:rPr>
              <w:t>riminality</w:t>
            </w:r>
            <w:r w:rsidRPr="003C7694">
              <w:rPr>
                <w:rFonts w:ascii="Times New Roman" w:hAnsi="Times New Roman" w:cs="Times New Roman"/>
                <w:sz w:val="24"/>
                <w:szCs w:val="24"/>
              </w:rPr>
              <w:t xml:space="preserve"> a</w:t>
            </w:r>
            <w:r w:rsidR="003D7E6B">
              <w:rPr>
                <w:rFonts w:ascii="Times New Roman" w:hAnsi="Times New Roman" w:cs="Times New Roman"/>
                <w:sz w:val="24"/>
                <w:szCs w:val="24"/>
              </w:rPr>
              <w:t>nd efficiency</w:t>
            </w:r>
            <w:r w:rsidR="00B05ECB">
              <w:rPr>
                <w:rFonts w:ascii="Times New Roman" w:hAnsi="Times New Roman" w:cs="Times New Roman"/>
                <w:sz w:val="24"/>
                <w:szCs w:val="24"/>
              </w:rPr>
              <w:t xml:space="preserve"> </w:t>
            </w:r>
            <w:r w:rsidR="003D7E6B">
              <w:rPr>
                <w:rFonts w:ascii="Times New Roman" w:hAnsi="Times New Roman" w:cs="Times New Roman"/>
                <w:sz w:val="24"/>
                <w:szCs w:val="24"/>
              </w:rPr>
              <w:t>of</w:t>
            </w:r>
            <w:r w:rsidR="00B05ECB">
              <w:rPr>
                <w:rFonts w:ascii="Times New Roman" w:hAnsi="Times New Roman" w:cs="Times New Roman"/>
                <w:sz w:val="24"/>
                <w:szCs w:val="24"/>
              </w:rPr>
              <w:t xml:space="preserve"> </w:t>
            </w:r>
            <w:r w:rsidR="003D7E6B">
              <w:rPr>
                <w:rFonts w:ascii="Times New Roman" w:hAnsi="Times New Roman" w:cs="Times New Roman"/>
                <w:sz w:val="24"/>
                <w:szCs w:val="24"/>
              </w:rPr>
              <w:t>prevention´s</w:t>
            </w:r>
            <w:r w:rsidR="00B05ECB">
              <w:rPr>
                <w:rFonts w:ascii="Times New Roman" w:hAnsi="Times New Roman" w:cs="Times New Roman"/>
                <w:sz w:val="24"/>
                <w:szCs w:val="24"/>
              </w:rPr>
              <w:t xml:space="preserve"> </w:t>
            </w:r>
            <w:r w:rsidR="003D7E6B">
              <w:rPr>
                <w:rFonts w:ascii="Times New Roman" w:hAnsi="Times New Roman" w:cs="Times New Roman"/>
                <w:sz w:val="24"/>
                <w:szCs w:val="24"/>
              </w:rPr>
              <w:t>p</w:t>
            </w:r>
            <w:r w:rsidRPr="003C7694">
              <w:rPr>
                <w:rFonts w:ascii="Times New Roman" w:hAnsi="Times New Roman" w:cs="Times New Roman"/>
                <w:sz w:val="24"/>
                <w:szCs w:val="24"/>
              </w:rPr>
              <w:t xml:space="preserve">rojects and Early InterventionSystem. </w:t>
            </w:r>
            <w:r w:rsidR="005D5414" w:rsidRPr="003C7694">
              <w:rPr>
                <w:rFonts w:ascii="Times New Roman" w:hAnsi="Times New Roman" w:cs="Times New Roman"/>
                <w:sz w:val="24"/>
                <w:szCs w:val="24"/>
              </w:rPr>
              <w:t>The</w:t>
            </w:r>
            <w:r w:rsidR="005D5414">
              <w:rPr>
                <w:rFonts w:ascii="Times New Roman" w:hAnsi="Times New Roman" w:cs="Times New Roman"/>
                <w:sz w:val="24"/>
                <w:szCs w:val="24"/>
              </w:rPr>
              <w:t xml:space="preserve"> </w:t>
            </w:r>
            <w:r w:rsidR="005D5414" w:rsidRPr="003C7694">
              <w:rPr>
                <w:rFonts w:ascii="Times New Roman" w:hAnsi="Times New Roman" w:cs="Times New Roman"/>
                <w:sz w:val="24"/>
                <w:szCs w:val="24"/>
              </w:rPr>
              <w:t>practical</w:t>
            </w:r>
            <w:r w:rsidRPr="003C7694">
              <w:rPr>
                <w:rFonts w:ascii="Times New Roman" w:hAnsi="Times New Roman" w:cs="Times New Roman"/>
                <w:sz w:val="24"/>
                <w:szCs w:val="24"/>
              </w:rPr>
              <w:t xml:space="preserve"> part includes</w:t>
            </w:r>
            <w:r w:rsidR="00B05ECB">
              <w:rPr>
                <w:rFonts w:ascii="Times New Roman" w:hAnsi="Times New Roman" w:cs="Times New Roman"/>
                <w:sz w:val="24"/>
                <w:szCs w:val="24"/>
              </w:rPr>
              <w:t xml:space="preserve"> </w:t>
            </w:r>
            <w:r w:rsidRPr="003C7694">
              <w:rPr>
                <w:rFonts w:ascii="Times New Roman" w:hAnsi="Times New Roman" w:cs="Times New Roman"/>
                <w:sz w:val="24"/>
                <w:szCs w:val="24"/>
              </w:rPr>
              <w:t>research by way</w:t>
            </w:r>
            <w:r w:rsidR="00B05ECB">
              <w:rPr>
                <w:rFonts w:ascii="Times New Roman" w:hAnsi="Times New Roman" w:cs="Times New Roman"/>
                <w:sz w:val="24"/>
                <w:szCs w:val="24"/>
              </w:rPr>
              <w:t xml:space="preserve"> </w:t>
            </w:r>
            <w:r w:rsidRPr="003C7694">
              <w:rPr>
                <w:rFonts w:ascii="Times New Roman" w:hAnsi="Times New Roman" w:cs="Times New Roman"/>
                <w:sz w:val="24"/>
                <w:szCs w:val="24"/>
              </w:rPr>
              <w:t>of</w:t>
            </w:r>
            <w:r w:rsidR="00B05ECB">
              <w:rPr>
                <w:rFonts w:ascii="Times New Roman" w:hAnsi="Times New Roman" w:cs="Times New Roman"/>
                <w:sz w:val="24"/>
                <w:szCs w:val="24"/>
              </w:rPr>
              <w:t xml:space="preserve"> </w:t>
            </w:r>
            <w:r w:rsidRPr="003C7694">
              <w:rPr>
                <w:rFonts w:ascii="Times New Roman" w:hAnsi="Times New Roman" w:cs="Times New Roman"/>
                <w:sz w:val="24"/>
                <w:szCs w:val="24"/>
              </w:rPr>
              <w:t xml:space="preserve">questionnaires.  </w:t>
            </w:r>
          </w:p>
        </w:tc>
      </w:tr>
      <w:tr w:rsidR="00F63A78" w:rsidRPr="003C7694" w:rsidTr="00936AF9">
        <w:trPr>
          <w:trHeight w:val="1136"/>
        </w:trPr>
        <w:tc>
          <w:tcPr>
            <w:tcW w:w="2943" w:type="dxa"/>
            <w:tcBorders>
              <w:top w:val="single" w:sz="2" w:space="0" w:color="auto"/>
              <w:left w:val="double" w:sz="4" w:space="0" w:color="auto"/>
              <w:right w:val="single" w:sz="2" w:space="0" w:color="auto"/>
            </w:tcBorders>
          </w:tcPr>
          <w:p w:rsidR="00F63A78" w:rsidRPr="003C7694" w:rsidRDefault="00F63A78" w:rsidP="00AC5222">
            <w:pPr>
              <w:jc w:val="both"/>
              <w:rPr>
                <w:rFonts w:ascii="Times New Roman" w:hAnsi="Times New Roman" w:cs="Times New Roman"/>
                <w:b/>
                <w:sz w:val="24"/>
                <w:szCs w:val="24"/>
              </w:rPr>
            </w:pPr>
            <w:r w:rsidRPr="003C7694">
              <w:rPr>
                <w:rFonts w:ascii="Times New Roman" w:hAnsi="Times New Roman" w:cs="Times New Roman"/>
                <w:b/>
                <w:sz w:val="24"/>
                <w:szCs w:val="24"/>
              </w:rPr>
              <w:t>Klíčová slova v angličtině:</w:t>
            </w:r>
          </w:p>
        </w:tc>
        <w:tc>
          <w:tcPr>
            <w:tcW w:w="6269" w:type="dxa"/>
            <w:tcBorders>
              <w:top w:val="single" w:sz="2" w:space="0" w:color="auto"/>
              <w:left w:val="single" w:sz="2" w:space="0" w:color="auto"/>
              <w:right w:val="double" w:sz="4" w:space="0" w:color="auto"/>
            </w:tcBorders>
          </w:tcPr>
          <w:p w:rsidR="00F63A78" w:rsidRPr="003C7694" w:rsidRDefault="00F63A78" w:rsidP="00AC5222">
            <w:pPr>
              <w:jc w:val="both"/>
              <w:rPr>
                <w:rFonts w:ascii="Times New Roman" w:hAnsi="Times New Roman" w:cs="Times New Roman"/>
                <w:sz w:val="24"/>
                <w:szCs w:val="24"/>
              </w:rPr>
            </w:pPr>
            <w:r w:rsidRPr="003C7694">
              <w:rPr>
                <w:rFonts w:ascii="Times New Roman" w:hAnsi="Times New Roman" w:cs="Times New Roman"/>
                <w:sz w:val="24"/>
                <w:szCs w:val="24"/>
              </w:rPr>
              <w:t>Early Intervention</w:t>
            </w:r>
            <w:r w:rsidR="00B05ECB">
              <w:rPr>
                <w:rFonts w:ascii="Times New Roman" w:hAnsi="Times New Roman" w:cs="Times New Roman"/>
                <w:sz w:val="24"/>
                <w:szCs w:val="24"/>
              </w:rPr>
              <w:t xml:space="preserve"> </w:t>
            </w:r>
            <w:r w:rsidRPr="003C7694">
              <w:rPr>
                <w:rFonts w:ascii="Times New Roman" w:hAnsi="Times New Roman" w:cs="Times New Roman"/>
                <w:sz w:val="24"/>
                <w:szCs w:val="24"/>
              </w:rPr>
              <w:t>System, criminality</w:t>
            </w:r>
            <w:r w:rsidR="00B05ECB">
              <w:rPr>
                <w:rFonts w:ascii="Times New Roman" w:hAnsi="Times New Roman" w:cs="Times New Roman"/>
                <w:sz w:val="24"/>
                <w:szCs w:val="24"/>
              </w:rPr>
              <w:t xml:space="preserve"> </w:t>
            </w:r>
            <w:r w:rsidRPr="003C7694">
              <w:rPr>
                <w:rFonts w:ascii="Times New Roman" w:hAnsi="Times New Roman" w:cs="Times New Roman"/>
                <w:sz w:val="24"/>
                <w:szCs w:val="24"/>
              </w:rPr>
              <w:t>of</w:t>
            </w:r>
            <w:r w:rsidR="00B05ECB">
              <w:rPr>
                <w:rFonts w:ascii="Times New Roman" w:hAnsi="Times New Roman" w:cs="Times New Roman"/>
                <w:sz w:val="24"/>
                <w:szCs w:val="24"/>
              </w:rPr>
              <w:t xml:space="preserve"> </w:t>
            </w:r>
            <w:r w:rsidRPr="003C7694">
              <w:rPr>
                <w:rFonts w:ascii="Times New Roman" w:hAnsi="Times New Roman" w:cs="Times New Roman"/>
                <w:sz w:val="24"/>
                <w:szCs w:val="24"/>
              </w:rPr>
              <w:t xml:space="preserve">children and youth, efficiency, co-operation, functionality, body </w:t>
            </w:r>
            <w:r w:rsidR="005D5414" w:rsidRPr="003C7694">
              <w:rPr>
                <w:rFonts w:ascii="Times New Roman" w:hAnsi="Times New Roman" w:cs="Times New Roman"/>
                <w:sz w:val="24"/>
                <w:szCs w:val="24"/>
              </w:rPr>
              <w:t>of</w:t>
            </w:r>
            <w:r w:rsidR="005D5414">
              <w:rPr>
                <w:rFonts w:ascii="Times New Roman" w:hAnsi="Times New Roman" w:cs="Times New Roman"/>
                <w:sz w:val="24"/>
                <w:szCs w:val="24"/>
              </w:rPr>
              <w:t xml:space="preserve"> </w:t>
            </w:r>
            <w:r w:rsidR="005D5414" w:rsidRPr="003C7694">
              <w:rPr>
                <w:rFonts w:ascii="Times New Roman" w:hAnsi="Times New Roman" w:cs="Times New Roman"/>
                <w:sz w:val="24"/>
                <w:szCs w:val="24"/>
              </w:rPr>
              <w:t>children´s</w:t>
            </w:r>
            <w:r w:rsidR="00B05ECB">
              <w:rPr>
                <w:rFonts w:ascii="Times New Roman" w:hAnsi="Times New Roman" w:cs="Times New Roman"/>
                <w:sz w:val="24"/>
                <w:szCs w:val="24"/>
              </w:rPr>
              <w:t xml:space="preserve"> social l</w:t>
            </w:r>
            <w:r w:rsidRPr="003C7694">
              <w:rPr>
                <w:rFonts w:ascii="Times New Roman" w:hAnsi="Times New Roman" w:cs="Times New Roman"/>
                <w:sz w:val="24"/>
                <w:szCs w:val="24"/>
              </w:rPr>
              <w:t>egal</w:t>
            </w:r>
            <w:r w:rsidR="00B05ECB">
              <w:rPr>
                <w:rFonts w:ascii="Times New Roman" w:hAnsi="Times New Roman" w:cs="Times New Roman"/>
                <w:sz w:val="24"/>
                <w:szCs w:val="24"/>
              </w:rPr>
              <w:t xml:space="preserve"> </w:t>
            </w:r>
            <w:r w:rsidRPr="003C7694">
              <w:rPr>
                <w:rFonts w:ascii="Times New Roman" w:hAnsi="Times New Roman" w:cs="Times New Roman"/>
                <w:sz w:val="24"/>
                <w:szCs w:val="24"/>
              </w:rPr>
              <w:t>protection</w:t>
            </w:r>
          </w:p>
        </w:tc>
      </w:tr>
      <w:tr w:rsidR="00F63A78" w:rsidRPr="003C7694" w:rsidTr="00936AF9">
        <w:trPr>
          <w:trHeight w:val="723"/>
        </w:trPr>
        <w:tc>
          <w:tcPr>
            <w:tcW w:w="2943" w:type="dxa"/>
            <w:tcBorders>
              <w:top w:val="single" w:sz="2" w:space="0" w:color="auto"/>
              <w:left w:val="double" w:sz="4" w:space="0" w:color="auto"/>
              <w:right w:val="single" w:sz="2" w:space="0" w:color="auto"/>
            </w:tcBorders>
          </w:tcPr>
          <w:p w:rsidR="00F63A78" w:rsidRPr="003C7694" w:rsidRDefault="00F63A78" w:rsidP="00AC5222">
            <w:pPr>
              <w:jc w:val="both"/>
              <w:rPr>
                <w:rFonts w:ascii="Times New Roman" w:hAnsi="Times New Roman" w:cs="Times New Roman"/>
                <w:b/>
                <w:sz w:val="24"/>
                <w:szCs w:val="24"/>
              </w:rPr>
            </w:pPr>
            <w:r w:rsidRPr="003C7694">
              <w:rPr>
                <w:rFonts w:ascii="Times New Roman" w:hAnsi="Times New Roman" w:cs="Times New Roman"/>
                <w:b/>
                <w:sz w:val="24"/>
                <w:szCs w:val="24"/>
              </w:rPr>
              <w:t>Přílohy vázané v práci:</w:t>
            </w:r>
          </w:p>
        </w:tc>
        <w:tc>
          <w:tcPr>
            <w:tcW w:w="6269" w:type="dxa"/>
            <w:tcBorders>
              <w:top w:val="single" w:sz="2" w:space="0" w:color="auto"/>
              <w:left w:val="single" w:sz="2" w:space="0" w:color="auto"/>
              <w:right w:val="double" w:sz="4" w:space="0" w:color="auto"/>
            </w:tcBorders>
          </w:tcPr>
          <w:p w:rsidR="00F63A78" w:rsidRPr="003C7694" w:rsidRDefault="00F63A78" w:rsidP="00AC5222">
            <w:pPr>
              <w:jc w:val="both"/>
              <w:rPr>
                <w:rFonts w:ascii="Times New Roman" w:hAnsi="Times New Roman" w:cs="Times New Roman"/>
                <w:sz w:val="24"/>
                <w:szCs w:val="24"/>
              </w:rPr>
            </w:pPr>
            <w:r w:rsidRPr="003C7694">
              <w:rPr>
                <w:rFonts w:ascii="Times New Roman" w:hAnsi="Times New Roman" w:cs="Times New Roman"/>
                <w:sz w:val="24"/>
                <w:szCs w:val="24"/>
              </w:rPr>
              <w:t xml:space="preserve">Příloha 1 </w:t>
            </w:r>
            <w:r>
              <w:rPr>
                <w:rFonts w:ascii="Times New Roman" w:hAnsi="Times New Roman" w:cs="Times New Roman"/>
                <w:sz w:val="24"/>
                <w:szCs w:val="24"/>
              </w:rPr>
              <w:t xml:space="preserve">- </w:t>
            </w:r>
            <w:r w:rsidRPr="003C7694">
              <w:rPr>
                <w:rFonts w:ascii="Times New Roman" w:hAnsi="Times New Roman" w:cs="Times New Roman"/>
                <w:sz w:val="24"/>
                <w:szCs w:val="24"/>
              </w:rPr>
              <w:t>Seznam měst s projektem SVI k 31. 12. 2010</w:t>
            </w:r>
          </w:p>
          <w:p w:rsidR="00F63A78" w:rsidRPr="003C7694" w:rsidRDefault="00F63A78" w:rsidP="00AC5222">
            <w:pPr>
              <w:jc w:val="both"/>
              <w:rPr>
                <w:rFonts w:ascii="Times New Roman" w:hAnsi="Times New Roman" w:cs="Times New Roman"/>
                <w:sz w:val="24"/>
                <w:szCs w:val="24"/>
              </w:rPr>
            </w:pPr>
            <w:r w:rsidRPr="003C7694">
              <w:rPr>
                <w:rFonts w:ascii="Times New Roman" w:hAnsi="Times New Roman" w:cs="Times New Roman"/>
                <w:sz w:val="24"/>
                <w:szCs w:val="24"/>
              </w:rPr>
              <w:t xml:space="preserve">Příloha 2 </w:t>
            </w:r>
            <w:r>
              <w:rPr>
                <w:rFonts w:ascii="Times New Roman" w:hAnsi="Times New Roman" w:cs="Times New Roman"/>
                <w:sz w:val="24"/>
                <w:szCs w:val="24"/>
              </w:rPr>
              <w:t xml:space="preserve">- </w:t>
            </w:r>
            <w:r w:rsidRPr="003C7694">
              <w:rPr>
                <w:rFonts w:ascii="Times New Roman" w:hAnsi="Times New Roman" w:cs="Times New Roman"/>
                <w:sz w:val="24"/>
                <w:szCs w:val="24"/>
              </w:rPr>
              <w:t>Obrázky</w:t>
            </w:r>
          </w:p>
          <w:p w:rsidR="00F63A78" w:rsidRPr="003C7694" w:rsidRDefault="00F63A78" w:rsidP="00AC5222">
            <w:pPr>
              <w:jc w:val="both"/>
              <w:rPr>
                <w:rFonts w:ascii="Times New Roman" w:hAnsi="Times New Roman" w:cs="Times New Roman"/>
                <w:sz w:val="24"/>
                <w:szCs w:val="24"/>
              </w:rPr>
            </w:pPr>
            <w:r w:rsidRPr="003C7694">
              <w:rPr>
                <w:rFonts w:ascii="Times New Roman" w:hAnsi="Times New Roman" w:cs="Times New Roman"/>
                <w:sz w:val="24"/>
                <w:szCs w:val="24"/>
              </w:rPr>
              <w:t xml:space="preserve">Příloha 3 </w:t>
            </w:r>
            <w:r>
              <w:rPr>
                <w:rFonts w:ascii="Times New Roman" w:hAnsi="Times New Roman" w:cs="Times New Roman"/>
                <w:sz w:val="24"/>
                <w:szCs w:val="24"/>
              </w:rPr>
              <w:t xml:space="preserve">- </w:t>
            </w:r>
            <w:r w:rsidRPr="003C7694">
              <w:rPr>
                <w:rFonts w:ascii="Times New Roman" w:hAnsi="Times New Roman" w:cs="Times New Roman"/>
                <w:sz w:val="24"/>
                <w:szCs w:val="24"/>
              </w:rPr>
              <w:t>Mapa měst realizující projekt SVI</w:t>
            </w:r>
          </w:p>
          <w:p w:rsidR="00F63A78" w:rsidRPr="003C7694" w:rsidRDefault="00F63A78" w:rsidP="00AC5222">
            <w:pPr>
              <w:jc w:val="both"/>
              <w:rPr>
                <w:rFonts w:ascii="Times New Roman" w:hAnsi="Times New Roman" w:cs="Times New Roman"/>
                <w:sz w:val="24"/>
                <w:szCs w:val="24"/>
              </w:rPr>
            </w:pPr>
            <w:r w:rsidRPr="003C7694">
              <w:rPr>
                <w:rFonts w:ascii="Times New Roman" w:hAnsi="Times New Roman" w:cs="Times New Roman"/>
                <w:sz w:val="24"/>
                <w:szCs w:val="24"/>
              </w:rPr>
              <w:t xml:space="preserve">Příloha 4 </w:t>
            </w:r>
            <w:r>
              <w:rPr>
                <w:rFonts w:ascii="Times New Roman" w:hAnsi="Times New Roman" w:cs="Times New Roman"/>
                <w:sz w:val="24"/>
                <w:szCs w:val="24"/>
              </w:rPr>
              <w:t xml:space="preserve">- </w:t>
            </w:r>
            <w:r w:rsidRPr="003C7694">
              <w:rPr>
                <w:rFonts w:ascii="Times New Roman" w:hAnsi="Times New Roman" w:cs="Times New Roman"/>
                <w:sz w:val="24"/>
                <w:szCs w:val="24"/>
              </w:rPr>
              <w:t>Dotazník</w:t>
            </w:r>
          </w:p>
          <w:p w:rsidR="00F63A78" w:rsidRPr="003C7694" w:rsidRDefault="00F63A78" w:rsidP="00AC5222">
            <w:pPr>
              <w:jc w:val="both"/>
              <w:rPr>
                <w:rFonts w:ascii="Times New Roman" w:hAnsi="Times New Roman" w:cs="Times New Roman"/>
                <w:sz w:val="24"/>
                <w:szCs w:val="24"/>
              </w:rPr>
            </w:pPr>
            <w:r w:rsidRPr="003C7694">
              <w:rPr>
                <w:rFonts w:ascii="Times New Roman" w:hAnsi="Times New Roman" w:cs="Times New Roman"/>
                <w:sz w:val="24"/>
                <w:szCs w:val="24"/>
              </w:rPr>
              <w:t xml:space="preserve">Příloha 5 </w:t>
            </w:r>
            <w:r>
              <w:rPr>
                <w:rFonts w:ascii="Times New Roman" w:hAnsi="Times New Roman" w:cs="Times New Roman"/>
                <w:sz w:val="24"/>
                <w:szCs w:val="24"/>
              </w:rPr>
              <w:t xml:space="preserve">- </w:t>
            </w:r>
            <w:r w:rsidRPr="003C7694">
              <w:rPr>
                <w:rFonts w:ascii="Times New Roman" w:hAnsi="Times New Roman" w:cs="Times New Roman"/>
                <w:sz w:val="24"/>
                <w:szCs w:val="24"/>
              </w:rPr>
              <w:t xml:space="preserve">Interview Ferdinand Raditsch MVČR </w:t>
            </w:r>
          </w:p>
          <w:p w:rsidR="00F63A78" w:rsidRPr="003C7694" w:rsidRDefault="00F63A78" w:rsidP="00AC5222">
            <w:pPr>
              <w:jc w:val="both"/>
              <w:rPr>
                <w:rFonts w:ascii="Times New Roman" w:eastAsia="+mn-ea" w:hAnsi="Times New Roman" w:cs="Times New Roman"/>
                <w:sz w:val="24"/>
                <w:szCs w:val="24"/>
              </w:rPr>
            </w:pPr>
            <w:r w:rsidRPr="003C7694">
              <w:rPr>
                <w:rFonts w:ascii="Times New Roman" w:hAnsi="Times New Roman" w:cs="Times New Roman"/>
                <w:sz w:val="24"/>
                <w:szCs w:val="24"/>
              </w:rPr>
              <w:t xml:space="preserve">Příloha 6 </w:t>
            </w:r>
            <w:r>
              <w:rPr>
                <w:rFonts w:ascii="Times New Roman" w:hAnsi="Times New Roman" w:cs="Times New Roman"/>
                <w:sz w:val="24"/>
                <w:szCs w:val="24"/>
              </w:rPr>
              <w:t xml:space="preserve">- </w:t>
            </w:r>
            <w:r w:rsidRPr="003C7694">
              <w:rPr>
                <w:rFonts w:ascii="Times New Roman" w:eastAsia="+mn-ea" w:hAnsi="Times New Roman" w:cs="Times New Roman"/>
                <w:sz w:val="24"/>
                <w:szCs w:val="24"/>
              </w:rPr>
              <w:t xml:space="preserve">Materiál MPSV předkládaný na jednání Vlády ČR                    </w:t>
            </w:r>
          </w:p>
          <w:p w:rsidR="00F63A78" w:rsidRPr="003C7694" w:rsidRDefault="00F63A78" w:rsidP="00AC5222">
            <w:pPr>
              <w:jc w:val="both"/>
              <w:rPr>
                <w:rFonts w:ascii="Times New Roman" w:hAnsi="Times New Roman" w:cs="Times New Roman"/>
                <w:sz w:val="24"/>
                <w:szCs w:val="24"/>
              </w:rPr>
            </w:pPr>
            <w:r w:rsidRPr="003C7694">
              <w:rPr>
                <w:rFonts w:ascii="Times New Roman" w:eastAsia="+mn-ea" w:hAnsi="Times New Roman" w:cs="Times New Roman"/>
                <w:sz w:val="24"/>
                <w:szCs w:val="24"/>
              </w:rPr>
              <w:t>13. února 2013</w:t>
            </w:r>
          </w:p>
        </w:tc>
      </w:tr>
      <w:tr w:rsidR="00F63A78" w:rsidRPr="003C7694" w:rsidTr="00936AF9">
        <w:trPr>
          <w:trHeight w:val="415"/>
        </w:trPr>
        <w:tc>
          <w:tcPr>
            <w:tcW w:w="2943" w:type="dxa"/>
            <w:tcBorders>
              <w:top w:val="single" w:sz="4" w:space="0" w:color="auto"/>
              <w:left w:val="double" w:sz="4" w:space="0" w:color="auto"/>
              <w:bottom w:val="single" w:sz="4" w:space="0" w:color="auto"/>
              <w:right w:val="single" w:sz="2" w:space="0" w:color="auto"/>
            </w:tcBorders>
          </w:tcPr>
          <w:p w:rsidR="00F63A78" w:rsidRPr="003C7694" w:rsidRDefault="00F63A78" w:rsidP="00AC5222">
            <w:pPr>
              <w:jc w:val="both"/>
              <w:rPr>
                <w:rFonts w:ascii="Times New Roman" w:hAnsi="Times New Roman" w:cs="Times New Roman"/>
                <w:b/>
                <w:sz w:val="24"/>
                <w:szCs w:val="24"/>
              </w:rPr>
            </w:pPr>
            <w:r w:rsidRPr="003C7694">
              <w:rPr>
                <w:rFonts w:ascii="Times New Roman" w:hAnsi="Times New Roman" w:cs="Times New Roman"/>
                <w:b/>
                <w:sz w:val="24"/>
                <w:szCs w:val="24"/>
              </w:rPr>
              <w:t>Rozsah práce:</w:t>
            </w:r>
          </w:p>
        </w:tc>
        <w:tc>
          <w:tcPr>
            <w:tcW w:w="6269" w:type="dxa"/>
            <w:tcBorders>
              <w:top w:val="single" w:sz="2" w:space="0" w:color="auto"/>
              <w:left w:val="single" w:sz="2" w:space="0" w:color="auto"/>
              <w:bottom w:val="single" w:sz="4" w:space="0" w:color="auto"/>
              <w:right w:val="double" w:sz="4" w:space="0" w:color="auto"/>
            </w:tcBorders>
          </w:tcPr>
          <w:p w:rsidR="00F63A78" w:rsidRPr="003C7694" w:rsidRDefault="00B17EA6" w:rsidP="00AC5222">
            <w:pPr>
              <w:jc w:val="both"/>
              <w:rPr>
                <w:rFonts w:ascii="Times New Roman" w:hAnsi="Times New Roman" w:cs="Times New Roman"/>
                <w:sz w:val="24"/>
                <w:szCs w:val="24"/>
              </w:rPr>
            </w:pPr>
            <w:r>
              <w:rPr>
                <w:rFonts w:ascii="Times New Roman" w:hAnsi="Times New Roman" w:cs="Times New Roman"/>
                <w:sz w:val="24"/>
                <w:szCs w:val="24"/>
              </w:rPr>
              <w:t>61</w:t>
            </w:r>
            <w:r w:rsidR="00F63A78" w:rsidRPr="003C7694">
              <w:rPr>
                <w:rFonts w:ascii="Times New Roman" w:hAnsi="Times New Roman" w:cs="Times New Roman"/>
                <w:sz w:val="24"/>
                <w:szCs w:val="24"/>
              </w:rPr>
              <w:t xml:space="preserve"> s.</w:t>
            </w:r>
          </w:p>
        </w:tc>
      </w:tr>
      <w:tr w:rsidR="00F63A78" w:rsidRPr="003C7694" w:rsidTr="00936AF9">
        <w:trPr>
          <w:trHeight w:val="415"/>
        </w:trPr>
        <w:tc>
          <w:tcPr>
            <w:tcW w:w="2943" w:type="dxa"/>
            <w:tcBorders>
              <w:top w:val="single" w:sz="4" w:space="0" w:color="auto"/>
              <w:left w:val="double" w:sz="4" w:space="0" w:color="auto"/>
              <w:bottom w:val="double" w:sz="4" w:space="0" w:color="auto"/>
              <w:right w:val="single" w:sz="2" w:space="0" w:color="auto"/>
            </w:tcBorders>
          </w:tcPr>
          <w:p w:rsidR="00F63A78" w:rsidRPr="003C7694" w:rsidRDefault="00F63A78" w:rsidP="00AC5222">
            <w:pPr>
              <w:jc w:val="both"/>
              <w:rPr>
                <w:rFonts w:ascii="Times New Roman" w:hAnsi="Times New Roman" w:cs="Times New Roman"/>
                <w:b/>
                <w:sz w:val="24"/>
                <w:szCs w:val="24"/>
              </w:rPr>
            </w:pPr>
            <w:r w:rsidRPr="003C7694">
              <w:rPr>
                <w:rFonts w:ascii="Times New Roman" w:hAnsi="Times New Roman" w:cs="Times New Roman"/>
                <w:b/>
                <w:sz w:val="24"/>
                <w:szCs w:val="24"/>
              </w:rPr>
              <w:t>Jazyk práce:</w:t>
            </w:r>
          </w:p>
        </w:tc>
        <w:tc>
          <w:tcPr>
            <w:tcW w:w="6269" w:type="dxa"/>
            <w:tcBorders>
              <w:top w:val="single" w:sz="4" w:space="0" w:color="auto"/>
              <w:left w:val="single" w:sz="2" w:space="0" w:color="auto"/>
              <w:bottom w:val="double" w:sz="4" w:space="0" w:color="auto"/>
              <w:right w:val="double" w:sz="4" w:space="0" w:color="auto"/>
            </w:tcBorders>
          </w:tcPr>
          <w:p w:rsidR="00F63A78" w:rsidRPr="003C7694" w:rsidRDefault="00F63A78" w:rsidP="00AC5222">
            <w:pPr>
              <w:jc w:val="both"/>
              <w:rPr>
                <w:rFonts w:ascii="Times New Roman" w:hAnsi="Times New Roman" w:cs="Times New Roman"/>
                <w:sz w:val="24"/>
                <w:szCs w:val="24"/>
              </w:rPr>
            </w:pPr>
            <w:r w:rsidRPr="003C7694">
              <w:rPr>
                <w:rFonts w:ascii="Times New Roman" w:hAnsi="Times New Roman" w:cs="Times New Roman"/>
                <w:sz w:val="24"/>
                <w:szCs w:val="24"/>
              </w:rPr>
              <w:t>Český jazyk</w:t>
            </w:r>
          </w:p>
        </w:tc>
      </w:tr>
    </w:tbl>
    <w:p w:rsidR="003D7E6B" w:rsidRDefault="003D7E6B" w:rsidP="00F63A78">
      <w:pPr>
        <w:spacing w:line="360" w:lineRule="auto"/>
        <w:rPr>
          <w:rFonts w:ascii="Times New Roman" w:hAnsi="Times New Roman" w:cs="Times New Roman"/>
          <w:b/>
          <w:sz w:val="32"/>
          <w:szCs w:val="32"/>
        </w:rPr>
      </w:pPr>
    </w:p>
    <w:sdt>
      <w:sdtPr>
        <w:rPr>
          <w:rFonts w:asciiTheme="minorHAnsi" w:eastAsiaTheme="minorHAnsi" w:hAnsiTheme="minorHAnsi" w:cstheme="minorBidi"/>
          <w:b w:val="0"/>
          <w:bCs w:val="0"/>
          <w:color w:val="auto"/>
          <w:sz w:val="22"/>
          <w:szCs w:val="22"/>
        </w:rPr>
        <w:id w:val="154263839"/>
        <w:docPartObj>
          <w:docPartGallery w:val="Table of Contents"/>
          <w:docPartUnique/>
        </w:docPartObj>
      </w:sdtPr>
      <w:sdtEndPr>
        <w:rPr>
          <w:rFonts w:eastAsiaTheme="minorEastAsia"/>
        </w:rPr>
      </w:sdtEndPr>
      <w:sdtContent>
        <w:p w:rsidR="004C4014" w:rsidRPr="00AC5222" w:rsidRDefault="004C4014" w:rsidP="00B17EA6">
          <w:pPr>
            <w:pStyle w:val="Nadpisobsahu"/>
            <w:tabs>
              <w:tab w:val="left" w:pos="1440"/>
              <w:tab w:val="left" w:pos="3977"/>
            </w:tabs>
            <w:rPr>
              <w:color w:val="auto"/>
            </w:rPr>
          </w:pPr>
          <w:r w:rsidRPr="00AC5222">
            <w:rPr>
              <w:color w:val="auto"/>
            </w:rPr>
            <w:t>Obsah</w:t>
          </w:r>
          <w:r w:rsidR="00552BDB" w:rsidRPr="00AC5222">
            <w:rPr>
              <w:color w:val="auto"/>
            </w:rPr>
            <w:tab/>
          </w:r>
          <w:r w:rsidR="00B17EA6" w:rsidRPr="00AC5222">
            <w:rPr>
              <w:color w:val="auto"/>
            </w:rPr>
            <w:tab/>
          </w:r>
        </w:p>
        <w:p w:rsidR="002D2D07" w:rsidRDefault="00C31474">
          <w:pPr>
            <w:pStyle w:val="Obsah1"/>
            <w:rPr>
              <w:rFonts w:asciiTheme="minorHAnsi" w:hAnsiTheme="minorHAnsi" w:cstheme="minorBidi"/>
            </w:rPr>
          </w:pPr>
          <w:r>
            <w:fldChar w:fldCharType="begin"/>
          </w:r>
          <w:r w:rsidR="004C4014">
            <w:instrText xml:space="preserve"> TOC \o "1-3" \h \z \u </w:instrText>
          </w:r>
          <w:r>
            <w:fldChar w:fldCharType="separate"/>
          </w:r>
          <w:hyperlink w:anchor="_Toc353803719" w:history="1">
            <w:r w:rsidR="002D2D07" w:rsidRPr="00DE31B3">
              <w:rPr>
                <w:rStyle w:val="Hypertextovodkaz"/>
              </w:rPr>
              <w:t>Úvod</w:t>
            </w:r>
            <w:r w:rsidR="002D2D07">
              <w:rPr>
                <w:webHidden/>
              </w:rPr>
              <w:tab/>
            </w:r>
            <w:r w:rsidR="002D2D07">
              <w:rPr>
                <w:webHidden/>
              </w:rPr>
              <w:fldChar w:fldCharType="begin"/>
            </w:r>
            <w:r w:rsidR="002D2D07">
              <w:rPr>
                <w:webHidden/>
              </w:rPr>
              <w:instrText xml:space="preserve"> PAGEREF _Toc353803719 \h </w:instrText>
            </w:r>
            <w:r w:rsidR="002D2D07">
              <w:rPr>
                <w:webHidden/>
              </w:rPr>
            </w:r>
            <w:r w:rsidR="002D2D07">
              <w:rPr>
                <w:webHidden/>
              </w:rPr>
              <w:fldChar w:fldCharType="separate"/>
            </w:r>
            <w:r w:rsidR="002D2D07">
              <w:rPr>
                <w:webHidden/>
              </w:rPr>
              <w:t>8</w:t>
            </w:r>
            <w:r w:rsidR="002D2D07">
              <w:rPr>
                <w:webHidden/>
              </w:rPr>
              <w:fldChar w:fldCharType="end"/>
            </w:r>
          </w:hyperlink>
        </w:p>
        <w:p w:rsidR="002D2D07" w:rsidRDefault="002D2D07">
          <w:pPr>
            <w:pStyle w:val="Obsah1"/>
            <w:rPr>
              <w:rFonts w:asciiTheme="minorHAnsi" w:hAnsiTheme="minorHAnsi" w:cstheme="minorBidi"/>
            </w:rPr>
          </w:pPr>
          <w:hyperlink w:anchor="_Toc353803720" w:history="1">
            <w:r w:rsidRPr="00DE31B3">
              <w:rPr>
                <w:rStyle w:val="Hypertextovodkaz"/>
              </w:rPr>
              <w:t>I TEORETICKÁ ČÁST</w:t>
            </w:r>
            <w:r>
              <w:rPr>
                <w:webHidden/>
              </w:rPr>
              <w:tab/>
            </w:r>
            <w:r>
              <w:rPr>
                <w:webHidden/>
              </w:rPr>
              <w:fldChar w:fldCharType="begin"/>
            </w:r>
            <w:r>
              <w:rPr>
                <w:webHidden/>
              </w:rPr>
              <w:instrText xml:space="preserve"> PAGEREF _Toc353803720 \h </w:instrText>
            </w:r>
            <w:r>
              <w:rPr>
                <w:webHidden/>
              </w:rPr>
            </w:r>
            <w:r>
              <w:rPr>
                <w:webHidden/>
              </w:rPr>
              <w:fldChar w:fldCharType="separate"/>
            </w:r>
            <w:r>
              <w:rPr>
                <w:webHidden/>
              </w:rPr>
              <w:t>10</w:t>
            </w:r>
            <w:r>
              <w:rPr>
                <w:webHidden/>
              </w:rPr>
              <w:fldChar w:fldCharType="end"/>
            </w:r>
          </w:hyperlink>
        </w:p>
        <w:p w:rsidR="002D2D07" w:rsidRDefault="002D2D07">
          <w:pPr>
            <w:pStyle w:val="Obsah1"/>
            <w:rPr>
              <w:rFonts w:asciiTheme="minorHAnsi" w:hAnsiTheme="minorHAnsi" w:cstheme="minorBidi"/>
            </w:rPr>
          </w:pPr>
          <w:hyperlink w:anchor="_Toc353803721" w:history="1">
            <w:r w:rsidRPr="00DE31B3">
              <w:rPr>
                <w:rStyle w:val="Hypertextovodkaz"/>
              </w:rPr>
              <w:t>1Vymezení základních pojmů</w:t>
            </w:r>
            <w:r>
              <w:rPr>
                <w:webHidden/>
              </w:rPr>
              <w:tab/>
            </w:r>
            <w:r>
              <w:rPr>
                <w:webHidden/>
              </w:rPr>
              <w:fldChar w:fldCharType="begin"/>
            </w:r>
            <w:r>
              <w:rPr>
                <w:webHidden/>
              </w:rPr>
              <w:instrText xml:space="preserve"> PAGEREF _Toc353803721 \h </w:instrText>
            </w:r>
            <w:r>
              <w:rPr>
                <w:webHidden/>
              </w:rPr>
            </w:r>
            <w:r>
              <w:rPr>
                <w:webHidden/>
              </w:rPr>
              <w:fldChar w:fldCharType="separate"/>
            </w:r>
            <w:r>
              <w:rPr>
                <w:webHidden/>
              </w:rPr>
              <w:t>11</w:t>
            </w:r>
            <w:r>
              <w:rPr>
                <w:webHidden/>
              </w:rPr>
              <w:fldChar w:fldCharType="end"/>
            </w:r>
          </w:hyperlink>
        </w:p>
        <w:p w:rsidR="002D2D07" w:rsidRDefault="002D2D07">
          <w:pPr>
            <w:pStyle w:val="Obsah2"/>
            <w:rPr>
              <w:rFonts w:asciiTheme="minorHAnsi" w:hAnsiTheme="minorHAnsi" w:cstheme="minorBidi"/>
            </w:rPr>
          </w:pPr>
          <w:hyperlink w:anchor="_Toc353803722" w:history="1">
            <w:r w:rsidRPr="00DE31B3">
              <w:rPr>
                <w:rStyle w:val="Hypertextovodkaz"/>
              </w:rPr>
              <w:t>1.1 Kriminalita</w:t>
            </w:r>
            <w:r>
              <w:rPr>
                <w:webHidden/>
              </w:rPr>
              <w:tab/>
            </w:r>
            <w:r>
              <w:rPr>
                <w:webHidden/>
              </w:rPr>
              <w:fldChar w:fldCharType="begin"/>
            </w:r>
            <w:r>
              <w:rPr>
                <w:webHidden/>
              </w:rPr>
              <w:instrText xml:space="preserve"> PAGEREF _Toc353803722 \h </w:instrText>
            </w:r>
            <w:r>
              <w:rPr>
                <w:webHidden/>
              </w:rPr>
            </w:r>
            <w:r>
              <w:rPr>
                <w:webHidden/>
              </w:rPr>
              <w:fldChar w:fldCharType="separate"/>
            </w:r>
            <w:r>
              <w:rPr>
                <w:webHidden/>
              </w:rPr>
              <w:t>11</w:t>
            </w:r>
            <w:r>
              <w:rPr>
                <w:webHidden/>
              </w:rPr>
              <w:fldChar w:fldCharType="end"/>
            </w:r>
          </w:hyperlink>
        </w:p>
        <w:p w:rsidR="002D2D07" w:rsidRDefault="002D2D07">
          <w:pPr>
            <w:pStyle w:val="Obsah2"/>
            <w:rPr>
              <w:rFonts w:asciiTheme="minorHAnsi" w:hAnsiTheme="minorHAnsi" w:cstheme="minorBidi"/>
            </w:rPr>
          </w:pPr>
          <w:hyperlink w:anchor="_Toc353803723" w:history="1">
            <w:r w:rsidRPr="00DE31B3">
              <w:rPr>
                <w:rStyle w:val="Hypertextovodkaz"/>
              </w:rPr>
              <w:t>1.1.1 Kriminalita mládeže</w:t>
            </w:r>
            <w:r>
              <w:rPr>
                <w:webHidden/>
              </w:rPr>
              <w:tab/>
            </w:r>
            <w:r>
              <w:rPr>
                <w:webHidden/>
              </w:rPr>
              <w:fldChar w:fldCharType="begin"/>
            </w:r>
            <w:r>
              <w:rPr>
                <w:webHidden/>
              </w:rPr>
              <w:instrText xml:space="preserve"> PAGEREF _Toc353803723 \h </w:instrText>
            </w:r>
            <w:r>
              <w:rPr>
                <w:webHidden/>
              </w:rPr>
            </w:r>
            <w:r>
              <w:rPr>
                <w:webHidden/>
              </w:rPr>
              <w:fldChar w:fldCharType="separate"/>
            </w:r>
            <w:r>
              <w:rPr>
                <w:webHidden/>
              </w:rPr>
              <w:t>11</w:t>
            </w:r>
            <w:r>
              <w:rPr>
                <w:webHidden/>
              </w:rPr>
              <w:fldChar w:fldCharType="end"/>
            </w:r>
          </w:hyperlink>
        </w:p>
        <w:p w:rsidR="002D2D07" w:rsidRDefault="002D2D07">
          <w:pPr>
            <w:pStyle w:val="Obsah3"/>
            <w:rPr>
              <w:rFonts w:asciiTheme="minorHAnsi" w:hAnsiTheme="minorHAnsi" w:cstheme="minorBidi"/>
            </w:rPr>
          </w:pPr>
          <w:hyperlink w:anchor="_Toc353803724" w:history="1">
            <w:r w:rsidRPr="00DE31B3">
              <w:rPr>
                <w:rStyle w:val="Hypertextovodkaz"/>
              </w:rPr>
              <w:t>Mládež riziková, riziková mládež</w:t>
            </w:r>
            <w:r>
              <w:rPr>
                <w:webHidden/>
              </w:rPr>
              <w:tab/>
            </w:r>
            <w:r>
              <w:rPr>
                <w:webHidden/>
              </w:rPr>
              <w:fldChar w:fldCharType="begin"/>
            </w:r>
            <w:r>
              <w:rPr>
                <w:webHidden/>
              </w:rPr>
              <w:instrText xml:space="preserve"> PAGEREF _Toc353803724 \h </w:instrText>
            </w:r>
            <w:r>
              <w:rPr>
                <w:webHidden/>
              </w:rPr>
            </w:r>
            <w:r>
              <w:rPr>
                <w:webHidden/>
              </w:rPr>
              <w:fldChar w:fldCharType="separate"/>
            </w:r>
            <w:r>
              <w:rPr>
                <w:webHidden/>
              </w:rPr>
              <w:t>12</w:t>
            </w:r>
            <w:r>
              <w:rPr>
                <w:webHidden/>
              </w:rPr>
              <w:fldChar w:fldCharType="end"/>
            </w:r>
          </w:hyperlink>
        </w:p>
        <w:p w:rsidR="002D2D07" w:rsidRDefault="002D2D07">
          <w:pPr>
            <w:pStyle w:val="Obsah2"/>
            <w:rPr>
              <w:rFonts w:asciiTheme="minorHAnsi" w:hAnsiTheme="minorHAnsi" w:cstheme="minorBidi"/>
            </w:rPr>
          </w:pPr>
          <w:hyperlink w:anchor="_Toc353803725" w:history="1">
            <w:r w:rsidRPr="00DE31B3">
              <w:rPr>
                <w:rStyle w:val="Hypertextovodkaz"/>
              </w:rPr>
              <w:t>1.2 Delikvence</w:t>
            </w:r>
            <w:r>
              <w:rPr>
                <w:webHidden/>
              </w:rPr>
              <w:tab/>
            </w:r>
            <w:r>
              <w:rPr>
                <w:webHidden/>
              </w:rPr>
              <w:fldChar w:fldCharType="begin"/>
            </w:r>
            <w:r>
              <w:rPr>
                <w:webHidden/>
              </w:rPr>
              <w:instrText xml:space="preserve"> PAGEREF _Toc353803725 \h </w:instrText>
            </w:r>
            <w:r>
              <w:rPr>
                <w:webHidden/>
              </w:rPr>
            </w:r>
            <w:r>
              <w:rPr>
                <w:webHidden/>
              </w:rPr>
              <w:fldChar w:fldCharType="separate"/>
            </w:r>
            <w:r>
              <w:rPr>
                <w:webHidden/>
              </w:rPr>
              <w:t>12</w:t>
            </w:r>
            <w:r>
              <w:rPr>
                <w:webHidden/>
              </w:rPr>
              <w:fldChar w:fldCharType="end"/>
            </w:r>
          </w:hyperlink>
        </w:p>
        <w:p w:rsidR="002D2D07" w:rsidRDefault="002D2D07">
          <w:pPr>
            <w:pStyle w:val="Obsah2"/>
            <w:rPr>
              <w:rFonts w:asciiTheme="minorHAnsi" w:hAnsiTheme="minorHAnsi" w:cstheme="minorBidi"/>
            </w:rPr>
          </w:pPr>
          <w:hyperlink w:anchor="_Toc353803726" w:history="1">
            <w:r w:rsidRPr="00DE31B3">
              <w:rPr>
                <w:rStyle w:val="Hypertextovodkaz"/>
              </w:rPr>
              <w:t>1.3 Trestný čin, čin jinak trestný, provinění</w:t>
            </w:r>
            <w:r>
              <w:rPr>
                <w:webHidden/>
              </w:rPr>
              <w:tab/>
            </w:r>
            <w:r>
              <w:rPr>
                <w:webHidden/>
              </w:rPr>
              <w:fldChar w:fldCharType="begin"/>
            </w:r>
            <w:r>
              <w:rPr>
                <w:webHidden/>
              </w:rPr>
              <w:instrText xml:space="preserve"> PAGEREF _Toc353803726 \h </w:instrText>
            </w:r>
            <w:r>
              <w:rPr>
                <w:webHidden/>
              </w:rPr>
            </w:r>
            <w:r>
              <w:rPr>
                <w:webHidden/>
              </w:rPr>
              <w:fldChar w:fldCharType="separate"/>
            </w:r>
            <w:r>
              <w:rPr>
                <w:webHidden/>
              </w:rPr>
              <w:t>13</w:t>
            </w:r>
            <w:r>
              <w:rPr>
                <w:webHidden/>
              </w:rPr>
              <w:fldChar w:fldCharType="end"/>
            </w:r>
          </w:hyperlink>
        </w:p>
        <w:p w:rsidR="002D2D07" w:rsidRDefault="002D2D07">
          <w:pPr>
            <w:pStyle w:val="Obsah2"/>
            <w:rPr>
              <w:rFonts w:asciiTheme="minorHAnsi" w:hAnsiTheme="minorHAnsi" w:cstheme="minorBidi"/>
            </w:rPr>
          </w:pPr>
          <w:hyperlink w:anchor="_Toc353803727" w:history="1">
            <w:r w:rsidRPr="00DE31B3">
              <w:rPr>
                <w:rStyle w:val="Hypertextovodkaz"/>
              </w:rPr>
              <w:t>1.4 Intervence</w:t>
            </w:r>
            <w:r>
              <w:rPr>
                <w:webHidden/>
              </w:rPr>
              <w:tab/>
            </w:r>
            <w:r>
              <w:rPr>
                <w:webHidden/>
              </w:rPr>
              <w:fldChar w:fldCharType="begin"/>
            </w:r>
            <w:r>
              <w:rPr>
                <w:webHidden/>
              </w:rPr>
              <w:instrText xml:space="preserve"> PAGEREF _Toc353803727 \h </w:instrText>
            </w:r>
            <w:r>
              <w:rPr>
                <w:webHidden/>
              </w:rPr>
            </w:r>
            <w:r>
              <w:rPr>
                <w:webHidden/>
              </w:rPr>
              <w:fldChar w:fldCharType="separate"/>
            </w:r>
            <w:r>
              <w:rPr>
                <w:webHidden/>
              </w:rPr>
              <w:t>13</w:t>
            </w:r>
            <w:r>
              <w:rPr>
                <w:webHidden/>
              </w:rPr>
              <w:fldChar w:fldCharType="end"/>
            </w:r>
          </w:hyperlink>
        </w:p>
        <w:p w:rsidR="002D2D07" w:rsidRDefault="002D2D07">
          <w:pPr>
            <w:pStyle w:val="Obsah2"/>
            <w:rPr>
              <w:rFonts w:asciiTheme="minorHAnsi" w:hAnsiTheme="minorHAnsi" w:cstheme="minorBidi"/>
            </w:rPr>
          </w:pPr>
          <w:hyperlink w:anchor="_Toc353803728" w:history="1">
            <w:r w:rsidRPr="00DE31B3">
              <w:rPr>
                <w:rStyle w:val="Hypertextovodkaz"/>
              </w:rPr>
              <w:t>1.5 Socializace</w:t>
            </w:r>
            <w:r>
              <w:rPr>
                <w:webHidden/>
              </w:rPr>
              <w:tab/>
            </w:r>
            <w:r>
              <w:rPr>
                <w:webHidden/>
              </w:rPr>
              <w:fldChar w:fldCharType="begin"/>
            </w:r>
            <w:r>
              <w:rPr>
                <w:webHidden/>
              </w:rPr>
              <w:instrText xml:space="preserve"> PAGEREF _Toc353803728 \h </w:instrText>
            </w:r>
            <w:r>
              <w:rPr>
                <w:webHidden/>
              </w:rPr>
            </w:r>
            <w:r>
              <w:rPr>
                <w:webHidden/>
              </w:rPr>
              <w:fldChar w:fldCharType="separate"/>
            </w:r>
            <w:r>
              <w:rPr>
                <w:webHidden/>
              </w:rPr>
              <w:t>14</w:t>
            </w:r>
            <w:r>
              <w:rPr>
                <w:webHidden/>
              </w:rPr>
              <w:fldChar w:fldCharType="end"/>
            </w:r>
          </w:hyperlink>
        </w:p>
        <w:p w:rsidR="002D2D07" w:rsidRDefault="002D2D07">
          <w:pPr>
            <w:pStyle w:val="Obsah1"/>
            <w:rPr>
              <w:rFonts w:asciiTheme="minorHAnsi" w:hAnsiTheme="minorHAnsi" w:cstheme="minorBidi"/>
            </w:rPr>
          </w:pPr>
          <w:hyperlink w:anchor="_Toc353803729" w:history="1">
            <w:r w:rsidRPr="00DE31B3">
              <w:rPr>
                <w:rStyle w:val="Hypertextovodkaz"/>
              </w:rPr>
              <w:t>2 Prevence kriminality a efektivita preventivních programů</w:t>
            </w:r>
            <w:r>
              <w:rPr>
                <w:webHidden/>
              </w:rPr>
              <w:tab/>
            </w:r>
            <w:r>
              <w:rPr>
                <w:webHidden/>
              </w:rPr>
              <w:fldChar w:fldCharType="begin"/>
            </w:r>
            <w:r>
              <w:rPr>
                <w:webHidden/>
              </w:rPr>
              <w:instrText xml:space="preserve"> PAGEREF _Toc353803729 \h </w:instrText>
            </w:r>
            <w:r>
              <w:rPr>
                <w:webHidden/>
              </w:rPr>
            </w:r>
            <w:r>
              <w:rPr>
                <w:webHidden/>
              </w:rPr>
              <w:fldChar w:fldCharType="separate"/>
            </w:r>
            <w:r>
              <w:rPr>
                <w:webHidden/>
              </w:rPr>
              <w:t>15</w:t>
            </w:r>
            <w:r>
              <w:rPr>
                <w:webHidden/>
              </w:rPr>
              <w:fldChar w:fldCharType="end"/>
            </w:r>
          </w:hyperlink>
        </w:p>
        <w:p w:rsidR="002D2D07" w:rsidRDefault="002D2D07">
          <w:pPr>
            <w:pStyle w:val="Obsah2"/>
            <w:rPr>
              <w:rFonts w:asciiTheme="minorHAnsi" w:hAnsiTheme="minorHAnsi" w:cstheme="minorBidi"/>
            </w:rPr>
          </w:pPr>
          <w:hyperlink w:anchor="_Toc353803730" w:history="1">
            <w:r w:rsidRPr="00DE31B3">
              <w:rPr>
                <w:rStyle w:val="Hypertextovodkaz"/>
              </w:rPr>
              <w:t>2.1 Efektivita programu a projektů prevence kriminality</w:t>
            </w:r>
            <w:r>
              <w:rPr>
                <w:webHidden/>
              </w:rPr>
              <w:tab/>
            </w:r>
            <w:r>
              <w:rPr>
                <w:webHidden/>
              </w:rPr>
              <w:fldChar w:fldCharType="begin"/>
            </w:r>
            <w:r>
              <w:rPr>
                <w:webHidden/>
              </w:rPr>
              <w:instrText xml:space="preserve"> PAGEREF _Toc353803730 \h </w:instrText>
            </w:r>
            <w:r>
              <w:rPr>
                <w:webHidden/>
              </w:rPr>
            </w:r>
            <w:r>
              <w:rPr>
                <w:webHidden/>
              </w:rPr>
              <w:fldChar w:fldCharType="separate"/>
            </w:r>
            <w:r>
              <w:rPr>
                <w:webHidden/>
              </w:rPr>
              <w:t>16</w:t>
            </w:r>
            <w:r>
              <w:rPr>
                <w:webHidden/>
              </w:rPr>
              <w:fldChar w:fldCharType="end"/>
            </w:r>
          </w:hyperlink>
        </w:p>
        <w:p w:rsidR="002D2D07" w:rsidRDefault="002D2D07">
          <w:pPr>
            <w:pStyle w:val="Obsah1"/>
            <w:rPr>
              <w:rFonts w:asciiTheme="minorHAnsi" w:hAnsiTheme="minorHAnsi" w:cstheme="minorBidi"/>
            </w:rPr>
          </w:pPr>
          <w:hyperlink w:anchor="_Toc353803731" w:history="1">
            <w:r w:rsidRPr="00DE31B3">
              <w:rPr>
                <w:rStyle w:val="Hypertextovodkaz"/>
              </w:rPr>
              <w:t>3 Projekt Systém včasné intervence (SVI)</w:t>
            </w:r>
            <w:r>
              <w:rPr>
                <w:webHidden/>
              </w:rPr>
              <w:tab/>
            </w:r>
            <w:r>
              <w:rPr>
                <w:webHidden/>
              </w:rPr>
              <w:fldChar w:fldCharType="begin"/>
            </w:r>
            <w:r>
              <w:rPr>
                <w:webHidden/>
              </w:rPr>
              <w:instrText xml:space="preserve"> PAGEREF _Toc353803731 \h </w:instrText>
            </w:r>
            <w:r>
              <w:rPr>
                <w:webHidden/>
              </w:rPr>
            </w:r>
            <w:r>
              <w:rPr>
                <w:webHidden/>
              </w:rPr>
              <w:fldChar w:fldCharType="separate"/>
            </w:r>
            <w:r>
              <w:rPr>
                <w:webHidden/>
              </w:rPr>
              <w:t>18</w:t>
            </w:r>
            <w:r>
              <w:rPr>
                <w:webHidden/>
              </w:rPr>
              <w:fldChar w:fldCharType="end"/>
            </w:r>
          </w:hyperlink>
        </w:p>
        <w:p w:rsidR="002D2D07" w:rsidRDefault="002D2D07">
          <w:pPr>
            <w:pStyle w:val="Obsah2"/>
            <w:rPr>
              <w:rFonts w:asciiTheme="minorHAnsi" w:hAnsiTheme="minorHAnsi" w:cstheme="minorBidi"/>
            </w:rPr>
          </w:pPr>
          <w:hyperlink w:anchor="_Toc353803732" w:history="1">
            <w:r w:rsidRPr="00DE31B3">
              <w:rPr>
                <w:rStyle w:val="Hypertextovodkaz"/>
              </w:rPr>
              <w:t>3.1 Vize</w:t>
            </w:r>
            <w:r>
              <w:rPr>
                <w:webHidden/>
              </w:rPr>
              <w:tab/>
            </w:r>
            <w:r>
              <w:rPr>
                <w:webHidden/>
              </w:rPr>
              <w:fldChar w:fldCharType="begin"/>
            </w:r>
            <w:r>
              <w:rPr>
                <w:webHidden/>
              </w:rPr>
              <w:instrText xml:space="preserve"> PAGEREF _Toc353803732 \h </w:instrText>
            </w:r>
            <w:r>
              <w:rPr>
                <w:webHidden/>
              </w:rPr>
            </w:r>
            <w:r>
              <w:rPr>
                <w:webHidden/>
              </w:rPr>
              <w:fldChar w:fldCharType="separate"/>
            </w:r>
            <w:r>
              <w:rPr>
                <w:webHidden/>
              </w:rPr>
              <w:t>19</w:t>
            </w:r>
            <w:r>
              <w:rPr>
                <w:webHidden/>
              </w:rPr>
              <w:fldChar w:fldCharType="end"/>
            </w:r>
          </w:hyperlink>
        </w:p>
        <w:p w:rsidR="002D2D07" w:rsidRDefault="002D2D07">
          <w:pPr>
            <w:pStyle w:val="Obsah2"/>
            <w:rPr>
              <w:rFonts w:asciiTheme="minorHAnsi" w:hAnsiTheme="minorHAnsi" w:cstheme="minorBidi"/>
            </w:rPr>
          </w:pPr>
          <w:hyperlink w:anchor="_Toc353803733" w:history="1">
            <w:r w:rsidRPr="00DE31B3">
              <w:rPr>
                <w:rStyle w:val="Hypertextovodkaz"/>
              </w:rPr>
              <w:t>3.2 Cíle SVI</w:t>
            </w:r>
            <w:r>
              <w:rPr>
                <w:webHidden/>
              </w:rPr>
              <w:tab/>
            </w:r>
            <w:r>
              <w:rPr>
                <w:webHidden/>
              </w:rPr>
              <w:fldChar w:fldCharType="begin"/>
            </w:r>
            <w:r>
              <w:rPr>
                <w:webHidden/>
              </w:rPr>
              <w:instrText xml:space="preserve"> PAGEREF _Toc353803733 \h </w:instrText>
            </w:r>
            <w:r>
              <w:rPr>
                <w:webHidden/>
              </w:rPr>
            </w:r>
            <w:r>
              <w:rPr>
                <w:webHidden/>
              </w:rPr>
              <w:fldChar w:fldCharType="separate"/>
            </w:r>
            <w:r>
              <w:rPr>
                <w:webHidden/>
              </w:rPr>
              <w:t>20</w:t>
            </w:r>
            <w:r>
              <w:rPr>
                <w:webHidden/>
              </w:rPr>
              <w:fldChar w:fldCharType="end"/>
            </w:r>
          </w:hyperlink>
        </w:p>
        <w:p w:rsidR="002D2D07" w:rsidRDefault="002D2D07">
          <w:pPr>
            <w:pStyle w:val="Obsah2"/>
            <w:rPr>
              <w:rFonts w:asciiTheme="minorHAnsi" w:hAnsiTheme="minorHAnsi" w:cstheme="minorBidi"/>
            </w:rPr>
          </w:pPr>
          <w:hyperlink w:anchor="_Toc353803734" w:history="1">
            <w:r w:rsidRPr="00DE31B3">
              <w:rPr>
                <w:rStyle w:val="Hypertextovodkaz"/>
              </w:rPr>
              <w:t>3.3 Hlavní pilíře projektu</w:t>
            </w:r>
            <w:r>
              <w:rPr>
                <w:webHidden/>
              </w:rPr>
              <w:tab/>
            </w:r>
            <w:r>
              <w:rPr>
                <w:webHidden/>
              </w:rPr>
              <w:fldChar w:fldCharType="begin"/>
            </w:r>
            <w:r>
              <w:rPr>
                <w:webHidden/>
              </w:rPr>
              <w:instrText xml:space="preserve"> PAGEREF _Toc353803734 \h </w:instrText>
            </w:r>
            <w:r>
              <w:rPr>
                <w:webHidden/>
              </w:rPr>
            </w:r>
            <w:r>
              <w:rPr>
                <w:webHidden/>
              </w:rPr>
              <w:fldChar w:fldCharType="separate"/>
            </w:r>
            <w:r>
              <w:rPr>
                <w:webHidden/>
              </w:rPr>
              <w:t>21</w:t>
            </w:r>
            <w:r>
              <w:rPr>
                <w:webHidden/>
              </w:rPr>
              <w:fldChar w:fldCharType="end"/>
            </w:r>
          </w:hyperlink>
        </w:p>
        <w:p w:rsidR="002D2D07" w:rsidRDefault="002D2D07">
          <w:pPr>
            <w:pStyle w:val="Obsah2"/>
            <w:rPr>
              <w:rFonts w:asciiTheme="minorHAnsi" w:hAnsiTheme="minorHAnsi" w:cstheme="minorBidi"/>
            </w:rPr>
          </w:pPr>
          <w:hyperlink w:anchor="_Toc353803735" w:history="1">
            <w:r w:rsidRPr="00DE31B3">
              <w:rPr>
                <w:rStyle w:val="Hypertextovodkaz"/>
              </w:rPr>
              <w:t>3.4 Subjekty SVI</w:t>
            </w:r>
            <w:r>
              <w:rPr>
                <w:webHidden/>
              </w:rPr>
              <w:tab/>
            </w:r>
            <w:r>
              <w:rPr>
                <w:webHidden/>
              </w:rPr>
              <w:fldChar w:fldCharType="begin"/>
            </w:r>
            <w:r>
              <w:rPr>
                <w:webHidden/>
              </w:rPr>
              <w:instrText xml:space="preserve"> PAGEREF _Toc353803735 \h </w:instrText>
            </w:r>
            <w:r>
              <w:rPr>
                <w:webHidden/>
              </w:rPr>
            </w:r>
            <w:r>
              <w:rPr>
                <w:webHidden/>
              </w:rPr>
              <w:fldChar w:fldCharType="separate"/>
            </w:r>
            <w:r>
              <w:rPr>
                <w:webHidden/>
              </w:rPr>
              <w:t>23</w:t>
            </w:r>
            <w:r>
              <w:rPr>
                <w:webHidden/>
              </w:rPr>
              <w:fldChar w:fldCharType="end"/>
            </w:r>
          </w:hyperlink>
        </w:p>
        <w:p w:rsidR="002D2D07" w:rsidRDefault="002D2D07">
          <w:pPr>
            <w:pStyle w:val="Obsah2"/>
            <w:rPr>
              <w:rFonts w:asciiTheme="minorHAnsi" w:hAnsiTheme="minorHAnsi" w:cstheme="minorBidi"/>
            </w:rPr>
          </w:pPr>
          <w:hyperlink w:anchor="_Toc353803736" w:history="1">
            <w:r w:rsidRPr="00DE31B3">
              <w:rPr>
                <w:rStyle w:val="Hypertextovodkaz"/>
              </w:rPr>
              <w:t>3.5 Objekty intervence</w:t>
            </w:r>
            <w:r>
              <w:rPr>
                <w:webHidden/>
              </w:rPr>
              <w:tab/>
            </w:r>
            <w:r>
              <w:rPr>
                <w:webHidden/>
              </w:rPr>
              <w:fldChar w:fldCharType="begin"/>
            </w:r>
            <w:r>
              <w:rPr>
                <w:webHidden/>
              </w:rPr>
              <w:instrText xml:space="preserve"> PAGEREF _Toc353803736 \h </w:instrText>
            </w:r>
            <w:r>
              <w:rPr>
                <w:webHidden/>
              </w:rPr>
            </w:r>
            <w:r>
              <w:rPr>
                <w:webHidden/>
              </w:rPr>
              <w:fldChar w:fldCharType="separate"/>
            </w:r>
            <w:r>
              <w:rPr>
                <w:webHidden/>
              </w:rPr>
              <w:t>25</w:t>
            </w:r>
            <w:r>
              <w:rPr>
                <w:webHidden/>
              </w:rPr>
              <w:fldChar w:fldCharType="end"/>
            </w:r>
          </w:hyperlink>
        </w:p>
        <w:p w:rsidR="002D2D07" w:rsidRDefault="002D2D07">
          <w:pPr>
            <w:pStyle w:val="Obsah2"/>
            <w:rPr>
              <w:rFonts w:asciiTheme="minorHAnsi" w:hAnsiTheme="minorHAnsi" w:cstheme="minorBidi"/>
            </w:rPr>
          </w:pPr>
          <w:hyperlink w:anchor="_Toc353803737" w:history="1">
            <w:r w:rsidRPr="00DE31B3">
              <w:rPr>
                <w:rStyle w:val="Hypertextovodkaz"/>
              </w:rPr>
              <w:t>3.6 Informační systém SVI – společná komunikace</w:t>
            </w:r>
            <w:r>
              <w:rPr>
                <w:webHidden/>
              </w:rPr>
              <w:tab/>
            </w:r>
            <w:r>
              <w:rPr>
                <w:webHidden/>
              </w:rPr>
              <w:fldChar w:fldCharType="begin"/>
            </w:r>
            <w:r>
              <w:rPr>
                <w:webHidden/>
              </w:rPr>
              <w:instrText xml:space="preserve"> PAGEREF _Toc353803737 \h </w:instrText>
            </w:r>
            <w:r>
              <w:rPr>
                <w:webHidden/>
              </w:rPr>
            </w:r>
            <w:r>
              <w:rPr>
                <w:webHidden/>
              </w:rPr>
              <w:fldChar w:fldCharType="separate"/>
            </w:r>
            <w:r>
              <w:rPr>
                <w:webHidden/>
              </w:rPr>
              <w:t>25</w:t>
            </w:r>
            <w:r>
              <w:rPr>
                <w:webHidden/>
              </w:rPr>
              <w:fldChar w:fldCharType="end"/>
            </w:r>
          </w:hyperlink>
        </w:p>
        <w:p w:rsidR="002D2D07" w:rsidRDefault="002D2D07">
          <w:pPr>
            <w:pStyle w:val="Obsah3"/>
            <w:rPr>
              <w:rFonts w:asciiTheme="minorHAnsi" w:hAnsiTheme="minorHAnsi" w:cstheme="minorBidi"/>
            </w:rPr>
          </w:pPr>
          <w:hyperlink w:anchor="_Toc353803738" w:history="1">
            <w:r w:rsidRPr="00DE31B3">
              <w:rPr>
                <w:rStyle w:val="Hypertextovodkaz"/>
              </w:rPr>
              <w:t>3.6.1 Informace a jejich podoba</w:t>
            </w:r>
            <w:r>
              <w:rPr>
                <w:webHidden/>
              </w:rPr>
              <w:tab/>
            </w:r>
            <w:r>
              <w:rPr>
                <w:webHidden/>
              </w:rPr>
              <w:fldChar w:fldCharType="begin"/>
            </w:r>
            <w:r>
              <w:rPr>
                <w:webHidden/>
              </w:rPr>
              <w:instrText xml:space="preserve"> PAGEREF _Toc353803738 \h </w:instrText>
            </w:r>
            <w:r>
              <w:rPr>
                <w:webHidden/>
              </w:rPr>
            </w:r>
            <w:r>
              <w:rPr>
                <w:webHidden/>
              </w:rPr>
              <w:fldChar w:fldCharType="separate"/>
            </w:r>
            <w:r>
              <w:rPr>
                <w:webHidden/>
              </w:rPr>
              <w:t>27</w:t>
            </w:r>
            <w:r>
              <w:rPr>
                <w:webHidden/>
              </w:rPr>
              <w:fldChar w:fldCharType="end"/>
            </w:r>
          </w:hyperlink>
        </w:p>
        <w:p w:rsidR="002D2D07" w:rsidRDefault="002D2D07">
          <w:pPr>
            <w:pStyle w:val="Obsah2"/>
            <w:rPr>
              <w:rFonts w:asciiTheme="minorHAnsi" w:hAnsiTheme="minorHAnsi" w:cstheme="minorBidi"/>
            </w:rPr>
          </w:pPr>
          <w:hyperlink w:anchor="_Toc353803739" w:history="1">
            <w:r w:rsidRPr="00DE31B3">
              <w:rPr>
                <w:rStyle w:val="Hypertextovodkaz"/>
              </w:rPr>
              <w:t>3.7 Hodnocení efektivity projektu Systém včasné intervence v daném regionu</w:t>
            </w:r>
            <w:r>
              <w:rPr>
                <w:webHidden/>
              </w:rPr>
              <w:tab/>
            </w:r>
            <w:r>
              <w:rPr>
                <w:webHidden/>
              </w:rPr>
              <w:fldChar w:fldCharType="begin"/>
            </w:r>
            <w:r>
              <w:rPr>
                <w:webHidden/>
              </w:rPr>
              <w:instrText xml:space="preserve"> PAGEREF _Toc353803739 \h </w:instrText>
            </w:r>
            <w:r>
              <w:rPr>
                <w:webHidden/>
              </w:rPr>
            </w:r>
            <w:r>
              <w:rPr>
                <w:webHidden/>
              </w:rPr>
              <w:fldChar w:fldCharType="separate"/>
            </w:r>
            <w:r>
              <w:rPr>
                <w:webHidden/>
              </w:rPr>
              <w:t>28</w:t>
            </w:r>
            <w:r>
              <w:rPr>
                <w:webHidden/>
              </w:rPr>
              <w:fldChar w:fldCharType="end"/>
            </w:r>
          </w:hyperlink>
        </w:p>
        <w:p w:rsidR="002D2D07" w:rsidRDefault="002D2D07">
          <w:pPr>
            <w:pStyle w:val="Obsah2"/>
            <w:rPr>
              <w:rFonts w:asciiTheme="minorHAnsi" w:hAnsiTheme="minorHAnsi" w:cstheme="minorBidi"/>
            </w:rPr>
          </w:pPr>
          <w:hyperlink w:anchor="_Toc353803740" w:history="1">
            <w:r w:rsidRPr="00DE31B3">
              <w:rPr>
                <w:rStyle w:val="Hypertextovodkaz"/>
              </w:rPr>
              <w:t>3.8 Stav SVI a reakce na projekt SVI</w:t>
            </w:r>
            <w:r>
              <w:rPr>
                <w:webHidden/>
              </w:rPr>
              <w:tab/>
            </w:r>
            <w:r>
              <w:rPr>
                <w:webHidden/>
              </w:rPr>
              <w:fldChar w:fldCharType="begin"/>
            </w:r>
            <w:r>
              <w:rPr>
                <w:webHidden/>
              </w:rPr>
              <w:instrText xml:space="preserve"> PAGEREF _Toc353803740 \h </w:instrText>
            </w:r>
            <w:r>
              <w:rPr>
                <w:webHidden/>
              </w:rPr>
            </w:r>
            <w:r>
              <w:rPr>
                <w:webHidden/>
              </w:rPr>
              <w:fldChar w:fldCharType="separate"/>
            </w:r>
            <w:r>
              <w:rPr>
                <w:webHidden/>
              </w:rPr>
              <w:t>29</w:t>
            </w:r>
            <w:r>
              <w:rPr>
                <w:webHidden/>
              </w:rPr>
              <w:fldChar w:fldCharType="end"/>
            </w:r>
          </w:hyperlink>
        </w:p>
        <w:p w:rsidR="002D2D07" w:rsidRDefault="002D2D07">
          <w:pPr>
            <w:pStyle w:val="Obsah1"/>
            <w:rPr>
              <w:rFonts w:asciiTheme="minorHAnsi" w:hAnsiTheme="minorHAnsi" w:cstheme="minorBidi"/>
            </w:rPr>
          </w:pPr>
          <w:hyperlink w:anchor="_Toc353803741" w:history="1">
            <w:r w:rsidRPr="00DE31B3">
              <w:rPr>
                <w:rStyle w:val="Hypertextovodkaz"/>
              </w:rPr>
              <w:t>II PRAKTICKÁ ČÁST</w:t>
            </w:r>
            <w:r>
              <w:rPr>
                <w:webHidden/>
              </w:rPr>
              <w:tab/>
            </w:r>
            <w:r>
              <w:rPr>
                <w:webHidden/>
              </w:rPr>
              <w:fldChar w:fldCharType="begin"/>
            </w:r>
            <w:r>
              <w:rPr>
                <w:webHidden/>
              </w:rPr>
              <w:instrText xml:space="preserve"> PAGEREF _Toc353803741 \h </w:instrText>
            </w:r>
            <w:r>
              <w:rPr>
                <w:webHidden/>
              </w:rPr>
            </w:r>
            <w:r>
              <w:rPr>
                <w:webHidden/>
              </w:rPr>
              <w:fldChar w:fldCharType="separate"/>
            </w:r>
            <w:r>
              <w:rPr>
                <w:webHidden/>
              </w:rPr>
              <w:t>31</w:t>
            </w:r>
            <w:r>
              <w:rPr>
                <w:webHidden/>
              </w:rPr>
              <w:fldChar w:fldCharType="end"/>
            </w:r>
          </w:hyperlink>
        </w:p>
        <w:p w:rsidR="002D2D07" w:rsidRDefault="002D2D07">
          <w:pPr>
            <w:pStyle w:val="Obsah1"/>
            <w:rPr>
              <w:rFonts w:asciiTheme="minorHAnsi" w:hAnsiTheme="minorHAnsi" w:cstheme="minorBidi"/>
            </w:rPr>
          </w:pPr>
          <w:hyperlink w:anchor="_Toc353803742" w:history="1">
            <w:r w:rsidRPr="00DE31B3">
              <w:rPr>
                <w:rStyle w:val="Hypertextovodkaz"/>
              </w:rPr>
              <w:t>4 Úvod do praktické části</w:t>
            </w:r>
            <w:r>
              <w:rPr>
                <w:webHidden/>
              </w:rPr>
              <w:tab/>
            </w:r>
            <w:r>
              <w:rPr>
                <w:webHidden/>
              </w:rPr>
              <w:fldChar w:fldCharType="begin"/>
            </w:r>
            <w:r>
              <w:rPr>
                <w:webHidden/>
              </w:rPr>
              <w:instrText xml:space="preserve"> PAGEREF _Toc353803742 \h </w:instrText>
            </w:r>
            <w:r>
              <w:rPr>
                <w:webHidden/>
              </w:rPr>
            </w:r>
            <w:r>
              <w:rPr>
                <w:webHidden/>
              </w:rPr>
              <w:fldChar w:fldCharType="separate"/>
            </w:r>
            <w:r>
              <w:rPr>
                <w:webHidden/>
              </w:rPr>
              <w:t>32</w:t>
            </w:r>
            <w:r>
              <w:rPr>
                <w:webHidden/>
              </w:rPr>
              <w:fldChar w:fldCharType="end"/>
            </w:r>
          </w:hyperlink>
        </w:p>
        <w:p w:rsidR="002D2D07" w:rsidRDefault="002D2D07">
          <w:pPr>
            <w:pStyle w:val="Obsah2"/>
            <w:rPr>
              <w:rFonts w:asciiTheme="minorHAnsi" w:hAnsiTheme="minorHAnsi" w:cstheme="minorBidi"/>
            </w:rPr>
          </w:pPr>
          <w:hyperlink w:anchor="_Toc353803743" w:history="1">
            <w:r w:rsidRPr="00DE31B3">
              <w:rPr>
                <w:rStyle w:val="Hypertextovodkaz"/>
              </w:rPr>
              <w:t>4.1Výzkumný cíl a jeho dílčí cíle</w:t>
            </w:r>
            <w:r>
              <w:rPr>
                <w:webHidden/>
              </w:rPr>
              <w:tab/>
            </w:r>
            <w:r>
              <w:rPr>
                <w:webHidden/>
              </w:rPr>
              <w:fldChar w:fldCharType="begin"/>
            </w:r>
            <w:r>
              <w:rPr>
                <w:webHidden/>
              </w:rPr>
              <w:instrText xml:space="preserve"> PAGEREF _Toc353803743 \h </w:instrText>
            </w:r>
            <w:r>
              <w:rPr>
                <w:webHidden/>
              </w:rPr>
            </w:r>
            <w:r>
              <w:rPr>
                <w:webHidden/>
              </w:rPr>
              <w:fldChar w:fldCharType="separate"/>
            </w:r>
            <w:r>
              <w:rPr>
                <w:webHidden/>
              </w:rPr>
              <w:t>32</w:t>
            </w:r>
            <w:r>
              <w:rPr>
                <w:webHidden/>
              </w:rPr>
              <w:fldChar w:fldCharType="end"/>
            </w:r>
          </w:hyperlink>
        </w:p>
        <w:p w:rsidR="002D2D07" w:rsidRDefault="002D2D07">
          <w:pPr>
            <w:pStyle w:val="Obsah2"/>
            <w:rPr>
              <w:rFonts w:asciiTheme="minorHAnsi" w:hAnsiTheme="minorHAnsi" w:cstheme="minorBidi"/>
            </w:rPr>
          </w:pPr>
          <w:hyperlink w:anchor="_Toc353803744" w:history="1">
            <w:r w:rsidRPr="00DE31B3">
              <w:rPr>
                <w:rStyle w:val="Hypertextovodkaz"/>
              </w:rPr>
              <w:t>4.2 Výzkumný vzorek</w:t>
            </w:r>
            <w:r>
              <w:rPr>
                <w:webHidden/>
              </w:rPr>
              <w:tab/>
            </w:r>
            <w:r>
              <w:rPr>
                <w:webHidden/>
              </w:rPr>
              <w:fldChar w:fldCharType="begin"/>
            </w:r>
            <w:r>
              <w:rPr>
                <w:webHidden/>
              </w:rPr>
              <w:instrText xml:space="preserve"> PAGEREF _Toc353803744 \h </w:instrText>
            </w:r>
            <w:r>
              <w:rPr>
                <w:webHidden/>
              </w:rPr>
            </w:r>
            <w:r>
              <w:rPr>
                <w:webHidden/>
              </w:rPr>
              <w:fldChar w:fldCharType="separate"/>
            </w:r>
            <w:r>
              <w:rPr>
                <w:webHidden/>
              </w:rPr>
              <w:t>32</w:t>
            </w:r>
            <w:r>
              <w:rPr>
                <w:webHidden/>
              </w:rPr>
              <w:fldChar w:fldCharType="end"/>
            </w:r>
          </w:hyperlink>
        </w:p>
        <w:p w:rsidR="002D2D07" w:rsidRDefault="002D2D07">
          <w:pPr>
            <w:pStyle w:val="Obsah2"/>
            <w:rPr>
              <w:rFonts w:asciiTheme="minorHAnsi" w:hAnsiTheme="minorHAnsi" w:cstheme="minorBidi"/>
            </w:rPr>
          </w:pPr>
          <w:hyperlink w:anchor="_Toc353803745" w:history="1">
            <w:r w:rsidRPr="00DE31B3">
              <w:rPr>
                <w:rStyle w:val="Hypertextovodkaz"/>
              </w:rPr>
              <w:t>4.3 Výběr metody výzkumného šetření</w:t>
            </w:r>
            <w:r>
              <w:rPr>
                <w:webHidden/>
              </w:rPr>
              <w:tab/>
            </w:r>
            <w:r>
              <w:rPr>
                <w:webHidden/>
              </w:rPr>
              <w:fldChar w:fldCharType="begin"/>
            </w:r>
            <w:r>
              <w:rPr>
                <w:webHidden/>
              </w:rPr>
              <w:instrText xml:space="preserve"> PAGEREF _Toc353803745 \h </w:instrText>
            </w:r>
            <w:r>
              <w:rPr>
                <w:webHidden/>
              </w:rPr>
            </w:r>
            <w:r>
              <w:rPr>
                <w:webHidden/>
              </w:rPr>
              <w:fldChar w:fldCharType="separate"/>
            </w:r>
            <w:r>
              <w:rPr>
                <w:webHidden/>
              </w:rPr>
              <w:t>33</w:t>
            </w:r>
            <w:r>
              <w:rPr>
                <w:webHidden/>
              </w:rPr>
              <w:fldChar w:fldCharType="end"/>
            </w:r>
          </w:hyperlink>
        </w:p>
        <w:p w:rsidR="002D2D07" w:rsidRDefault="002D2D07">
          <w:pPr>
            <w:pStyle w:val="Obsah2"/>
            <w:rPr>
              <w:rFonts w:asciiTheme="minorHAnsi" w:hAnsiTheme="minorHAnsi" w:cstheme="minorBidi"/>
            </w:rPr>
          </w:pPr>
          <w:hyperlink w:anchor="_Toc353803746" w:history="1">
            <w:r w:rsidRPr="00DE31B3">
              <w:rPr>
                <w:rStyle w:val="Hypertextovodkaz"/>
              </w:rPr>
              <w:t>4.4 Validita</w:t>
            </w:r>
            <w:r>
              <w:rPr>
                <w:webHidden/>
              </w:rPr>
              <w:tab/>
            </w:r>
            <w:r>
              <w:rPr>
                <w:webHidden/>
              </w:rPr>
              <w:fldChar w:fldCharType="begin"/>
            </w:r>
            <w:r>
              <w:rPr>
                <w:webHidden/>
              </w:rPr>
              <w:instrText xml:space="preserve"> PAGEREF _Toc353803746 \h </w:instrText>
            </w:r>
            <w:r>
              <w:rPr>
                <w:webHidden/>
              </w:rPr>
            </w:r>
            <w:r>
              <w:rPr>
                <w:webHidden/>
              </w:rPr>
              <w:fldChar w:fldCharType="separate"/>
            </w:r>
            <w:r>
              <w:rPr>
                <w:webHidden/>
              </w:rPr>
              <w:t>35</w:t>
            </w:r>
            <w:r>
              <w:rPr>
                <w:webHidden/>
              </w:rPr>
              <w:fldChar w:fldCharType="end"/>
            </w:r>
          </w:hyperlink>
        </w:p>
        <w:p w:rsidR="002D2D07" w:rsidRDefault="002D2D07">
          <w:pPr>
            <w:pStyle w:val="Obsah2"/>
            <w:rPr>
              <w:rFonts w:asciiTheme="minorHAnsi" w:hAnsiTheme="minorHAnsi" w:cstheme="minorBidi"/>
            </w:rPr>
          </w:pPr>
          <w:hyperlink w:anchor="_Toc353803747" w:history="1">
            <w:r w:rsidRPr="00DE31B3">
              <w:rPr>
                <w:rStyle w:val="Hypertextovodkaz"/>
              </w:rPr>
              <w:t>5.1 Město A</w:t>
            </w:r>
            <w:r>
              <w:rPr>
                <w:webHidden/>
              </w:rPr>
              <w:tab/>
            </w:r>
            <w:r>
              <w:rPr>
                <w:webHidden/>
              </w:rPr>
              <w:fldChar w:fldCharType="begin"/>
            </w:r>
            <w:r>
              <w:rPr>
                <w:webHidden/>
              </w:rPr>
              <w:instrText xml:space="preserve"> PAGEREF _Toc353803747 \h </w:instrText>
            </w:r>
            <w:r>
              <w:rPr>
                <w:webHidden/>
              </w:rPr>
            </w:r>
            <w:r>
              <w:rPr>
                <w:webHidden/>
              </w:rPr>
              <w:fldChar w:fldCharType="separate"/>
            </w:r>
            <w:r>
              <w:rPr>
                <w:webHidden/>
              </w:rPr>
              <w:t>36</w:t>
            </w:r>
            <w:r>
              <w:rPr>
                <w:webHidden/>
              </w:rPr>
              <w:fldChar w:fldCharType="end"/>
            </w:r>
          </w:hyperlink>
        </w:p>
        <w:p w:rsidR="002D2D07" w:rsidRDefault="002D2D07">
          <w:pPr>
            <w:pStyle w:val="Obsah3"/>
            <w:rPr>
              <w:rFonts w:asciiTheme="minorHAnsi" w:hAnsiTheme="minorHAnsi" w:cstheme="minorBidi"/>
            </w:rPr>
          </w:pPr>
          <w:hyperlink w:anchor="_Toc353803748" w:history="1">
            <w:r w:rsidRPr="00DE31B3">
              <w:rPr>
                <w:rStyle w:val="Hypertextovodkaz"/>
              </w:rPr>
              <w:t>5.1.1 Vyjádření Policie ČR ve městě A</w:t>
            </w:r>
            <w:r>
              <w:rPr>
                <w:webHidden/>
              </w:rPr>
              <w:tab/>
            </w:r>
            <w:r>
              <w:rPr>
                <w:webHidden/>
              </w:rPr>
              <w:fldChar w:fldCharType="begin"/>
            </w:r>
            <w:r>
              <w:rPr>
                <w:webHidden/>
              </w:rPr>
              <w:instrText xml:space="preserve"> PAGEREF _Toc353803748 \h </w:instrText>
            </w:r>
            <w:r>
              <w:rPr>
                <w:webHidden/>
              </w:rPr>
            </w:r>
            <w:r>
              <w:rPr>
                <w:webHidden/>
              </w:rPr>
              <w:fldChar w:fldCharType="separate"/>
            </w:r>
            <w:r>
              <w:rPr>
                <w:webHidden/>
              </w:rPr>
              <w:t>36</w:t>
            </w:r>
            <w:r>
              <w:rPr>
                <w:webHidden/>
              </w:rPr>
              <w:fldChar w:fldCharType="end"/>
            </w:r>
          </w:hyperlink>
        </w:p>
        <w:p w:rsidR="002D2D07" w:rsidRDefault="002D2D07">
          <w:pPr>
            <w:pStyle w:val="Obsah3"/>
            <w:rPr>
              <w:rFonts w:asciiTheme="minorHAnsi" w:hAnsiTheme="minorHAnsi" w:cstheme="minorBidi"/>
            </w:rPr>
          </w:pPr>
          <w:hyperlink w:anchor="_Toc353803749" w:history="1">
            <w:r w:rsidRPr="00DE31B3">
              <w:rPr>
                <w:rStyle w:val="Hypertextovodkaz"/>
              </w:rPr>
              <w:t>5.1.2 Vyjádření orgánu sociálně-právní ochrany ve městě A</w:t>
            </w:r>
            <w:r>
              <w:rPr>
                <w:webHidden/>
              </w:rPr>
              <w:tab/>
            </w:r>
            <w:r>
              <w:rPr>
                <w:webHidden/>
              </w:rPr>
              <w:fldChar w:fldCharType="begin"/>
            </w:r>
            <w:r>
              <w:rPr>
                <w:webHidden/>
              </w:rPr>
              <w:instrText xml:space="preserve"> PAGEREF _Toc353803749 \h </w:instrText>
            </w:r>
            <w:r>
              <w:rPr>
                <w:webHidden/>
              </w:rPr>
            </w:r>
            <w:r>
              <w:rPr>
                <w:webHidden/>
              </w:rPr>
              <w:fldChar w:fldCharType="separate"/>
            </w:r>
            <w:r>
              <w:rPr>
                <w:webHidden/>
              </w:rPr>
              <w:t>37</w:t>
            </w:r>
            <w:r>
              <w:rPr>
                <w:webHidden/>
              </w:rPr>
              <w:fldChar w:fldCharType="end"/>
            </w:r>
          </w:hyperlink>
        </w:p>
        <w:p w:rsidR="002D2D07" w:rsidRDefault="002D2D07">
          <w:pPr>
            <w:pStyle w:val="Obsah2"/>
            <w:rPr>
              <w:rFonts w:asciiTheme="minorHAnsi" w:hAnsiTheme="minorHAnsi" w:cstheme="minorBidi"/>
            </w:rPr>
          </w:pPr>
          <w:hyperlink w:anchor="_Toc353803750" w:history="1">
            <w:r w:rsidRPr="00DE31B3">
              <w:rPr>
                <w:rStyle w:val="Hypertextovodkaz"/>
              </w:rPr>
              <w:t>5.2 Město B</w:t>
            </w:r>
            <w:r>
              <w:rPr>
                <w:webHidden/>
              </w:rPr>
              <w:tab/>
            </w:r>
            <w:r>
              <w:rPr>
                <w:webHidden/>
              </w:rPr>
              <w:fldChar w:fldCharType="begin"/>
            </w:r>
            <w:r>
              <w:rPr>
                <w:webHidden/>
              </w:rPr>
              <w:instrText xml:space="preserve"> PAGEREF _Toc353803750 \h </w:instrText>
            </w:r>
            <w:r>
              <w:rPr>
                <w:webHidden/>
              </w:rPr>
            </w:r>
            <w:r>
              <w:rPr>
                <w:webHidden/>
              </w:rPr>
              <w:fldChar w:fldCharType="separate"/>
            </w:r>
            <w:r>
              <w:rPr>
                <w:webHidden/>
              </w:rPr>
              <w:t>39</w:t>
            </w:r>
            <w:r>
              <w:rPr>
                <w:webHidden/>
              </w:rPr>
              <w:fldChar w:fldCharType="end"/>
            </w:r>
          </w:hyperlink>
        </w:p>
        <w:p w:rsidR="002D2D07" w:rsidRDefault="002D2D07">
          <w:pPr>
            <w:pStyle w:val="Obsah2"/>
            <w:rPr>
              <w:rFonts w:asciiTheme="minorHAnsi" w:hAnsiTheme="minorHAnsi" w:cstheme="minorBidi"/>
            </w:rPr>
          </w:pPr>
          <w:hyperlink w:anchor="_Toc353803751" w:history="1">
            <w:r w:rsidRPr="00DE31B3">
              <w:rPr>
                <w:rStyle w:val="Hypertextovodkaz"/>
              </w:rPr>
              <w:t>5.3 Město C</w:t>
            </w:r>
            <w:r>
              <w:rPr>
                <w:webHidden/>
              </w:rPr>
              <w:tab/>
            </w:r>
            <w:r>
              <w:rPr>
                <w:webHidden/>
              </w:rPr>
              <w:fldChar w:fldCharType="begin"/>
            </w:r>
            <w:r>
              <w:rPr>
                <w:webHidden/>
              </w:rPr>
              <w:instrText xml:space="preserve"> PAGEREF _Toc353803751 \h </w:instrText>
            </w:r>
            <w:r>
              <w:rPr>
                <w:webHidden/>
              </w:rPr>
            </w:r>
            <w:r>
              <w:rPr>
                <w:webHidden/>
              </w:rPr>
              <w:fldChar w:fldCharType="separate"/>
            </w:r>
            <w:r>
              <w:rPr>
                <w:webHidden/>
              </w:rPr>
              <w:t>41</w:t>
            </w:r>
            <w:r>
              <w:rPr>
                <w:webHidden/>
              </w:rPr>
              <w:fldChar w:fldCharType="end"/>
            </w:r>
          </w:hyperlink>
        </w:p>
        <w:p w:rsidR="002D2D07" w:rsidRDefault="002D2D07">
          <w:pPr>
            <w:pStyle w:val="Obsah2"/>
            <w:rPr>
              <w:rFonts w:asciiTheme="minorHAnsi" w:hAnsiTheme="minorHAnsi" w:cstheme="minorBidi"/>
            </w:rPr>
          </w:pPr>
          <w:hyperlink w:anchor="_Toc353803752" w:history="1">
            <w:r w:rsidRPr="00DE31B3">
              <w:rPr>
                <w:rStyle w:val="Hypertextovodkaz"/>
              </w:rPr>
              <w:t>5.4 Město D</w:t>
            </w:r>
            <w:r>
              <w:rPr>
                <w:webHidden/>
              </w:rPr>
              <w:tab/>
            </w:r>
            <w:r>
              <w:rPr>
                <w:webHidden/>
              </w:rPr>
              <w:fldChar w:fldCharType="begin"/>
            </w:r>
            <w:r>
              <w:rPr>
                <w:webHidden/>
              </w:rPr>
              <w:instrText xml:space="preserve"> PAGEREF _Toc353803752 \h </w:instrText>
            </w:r>
            <w:r>
              <w:rPr>
                <w:webHidden/>
              </w:rPr>
            </w:r>
            <w:r>
              <w:rPr>
                <w:webHidden/>
              </w:rPr>
              <w:fldChar w:fldCharType="separate"/>
            </w:r>
            <w:r>
              <w:rPr>
                <w:webHidden/>
              </w:rPr>
              <w:t>44</w:t>
            </w:r>
            <w:r>
              <w:rPr>
                <w:webHidden/>
              </w:rPr>
              <w:fldChar w:fldCharType="end"/>
            </w:r>
          </w:hyperlink>
        </w:p>
        <w:p w:rsidR="002D2D07" w:rsidRDefault="002D2D07">
          <w:pPr>
            <w:pStyle w:val="Obsah2"/>
            <w:rPr>
              <w:rFonts w:asciiTheme="minorHAnsi" w:hAnsiTheme="minorHAnsi" w:cstheme="minorBidi"/>
            </w:rPr>
          </w:pPr>
          <w:hyperlink w:anchor="_Toc353803753" w:history="1">
            <w:r w:rsidRPr="00DE31B3">
              <w:rPr>
                <w:rStyle w:val="Hypertextovodkaz"/>
              </w:rPr>
              <w:t>5.5 Město E</w:t>
            </w:r>
            <w:r>
              <w:rPr>
                <w:webHidden/>
              </w:rPr>
              <w:tab/>
            </w:r>
            <w:r>
              <w:rPr>
                <w:webHidden/>
              </w:rPr>
              <w:fldChar w:fldCharType="begin"/>
            </w:r>
            <w:r>
              <w:rPr>
                <w:webHidden/>
              </w:rPr>
              <w:instrText xml:space="preserve"> PAGEREF _Toc353803753 \h </w:instrText>
            </w:r>
            <w:r>
              <w:rPr>
                <w:webHidden/>
              </w:rPr>
            </w:r>
            <w:r>
              <w:rPr>
                <w:webHidden/>
              </w:rPr>
              <w:fldChar w:fldCharType="separate"/>
            </w:r>
            <w:r>
              <w:rPr>
                <w:webHidden/>
              </w:rPr>
              <w:t>46</w:t>
            </w:r>
            <w:r>
              <w:rPr>
                <w:webHidden/>
              </w:rPr>
              <w:fldChar w:fldCharType="end"/>
            </w:r>
          </w:hyperlink>
        </w:p>
        <w:p w:rsidR="002D2D07" w:rsidRDefault="002D2D07">
          <w:pPr>
            <w:pStyle w:val="Obsah1"/>
            <w:rPr>
              <w:rFonts w:asciiTheme="minorHAnsi" w:hAnsiTheme="minorHAnsi" w:cstheme="minorBidi"/>
            </w:rPr>
          </w:pPr>
          <w:hyperlink w:anchor="_Toc353803754" w:history="1">
            <w:r w:rsidRPr="00DE31B3">
              <w:rPr>
                <w:rStyle w:val="Hypertextovodkaz"/>
              </w:rPr>
              <w:t>Závěr</w:t>
            </w:r>
            <w:r>
              <w:rPr>
                <w:webHidden/>
              </w:rPr>
              <w:tab/>
            </w:r>
            <w:r>
              <w:rPr>
                <w:webHidden/>
              </w:rPr>
              <w:fldChar w:fldCharType="begin"/>
            </w:r>
            <w:r>
              <w:rPr>
                <w:webHidden/>
              </w:rPr>
              <w:instrText xml:space="preserve"> PAGEREF _Toc353803754 \h </w:instrText>
            </w:r>
            <w:r>
              <w:rPr>
                <w:webHidden/>
              </w:rPr>
            </w:r>
            <w:r>
              <w:rPr>
                <w:webHidden/>
              </w:rPr>
              <w:fldChar w:fldCharType="separate"/>
            </w:r>
            <w:r>
              <w:rPr>
                <w:webHidden/>
              </w:rPr>
              <w:t>53</w:t>
            </w:r>
            <w:r>
              <w:rPr>
                <w:webHidden/>
              </w:rPr>
              <w:fldChar w:fldCharType="end"/>
            </w:r>
          </w:hyperlink>
        </w:p>
        <w:p w:rsidR="002D2D07" w:rsidRDefault="002D2D07">
          <w:pPr>
            <w:pStyle w:val="Obsah1"/>
            <w:rPr>
              <w:rFonts w:asciiTheme="minorHAnsi" w:hAnsiTheme="minorHAnsi" w:cstheme="minorBidi"/>
            </w:rPr>
          </w:pPr>
          <w:hyperlink w:anchor="_Toc353803755" w:history="1">
            <w:r w:rsidRPr="00DE31B3">
              <w:rPr>
                <w:rStyle w:val="Hypertextovodkaz"/>
              </w:rPr>
              <w:t>Seznam literatury</w:t>
            </w:r>
            <w:r>
              <w:rPr>
                <w:webHidden/>
              </w:rPr>
              <w:tab/>
            </w:r>
            <w:r>
              <w:rPr>
                <w:webHidden/>
              </w:rPr>
              <w:fldChar w:fldCharType="begin"/>
            </w:r>
            <w:r>
              <w:rPr>
                <w:webHidden/>
              </w:rPr>
              <w:instrText xml:space="preserve"> PAGEREF _Toc353803755 \h </w:instrText>
            </w:r>
            <w:r>
              <w:rPr>
                <w:webHidden/>
              </w:rPr>
            </w:r>
            <w:r>
              <w:rPr>
                <w:webHidden/>
              </w:rPr>
              <w:fldChar w:fldCharType="separate"/>
            </w:r>
            <w:r>
              <w:rPr>
                <w:webHidden/>
              </w:rPr>
              <w:t>55</w:t>
            </w:r>
            <w:r>
              <w:rPr>
                <w:webHidden/>
              </w:rPr>
              <w:fldChar w:fldCharType="end"/>
            </w:r>
          </w:hyperlink>
        </w:p>
        <w:p w:rsidR="002D2D07" w:rsidRDefault="002D2D07">
          <w:pPr>
            <w:pStyle w:val="Obsah1"/>
            <w:rPr>
              <w:rFonts w:asciiTheme="minorHAnsi" w:hAnsiTheme="minorHAnsi" w:cstheme="minorBidi"/>
            </w:rPr>
          </w:pPr>
          <w:hyperlink w:anchor="_Toc353803756" w:history="1">
            <w:r w:rsidRPr="00DE31B3">
              <w:rPr>
                <w:rStyle w:val="Hypertextovodkaz"/>
                <w:rFonts w:eastAsia="Calibri"/>
              </w:rPr>
              <w:t>Seznam zkratek</w:t>
            </w:r>
            <w:r>
              <w:rPr>
                <w:webHidden/>
              </w:rPr>
              <w:tab/>
            </w:r>
            <w:r>
              <w:rPr>
                <w:webHidden/>
              </w:rPr>
              <w:fldChar w:fldCharType="begin"/>
            </w:r>
            <w:r>
              <w:rPr>
                <w:webHidden/>
              </w:rPr>
              <w:instrText xml:space="preserve"> PAGEREF _Toc353803756 \h </w:instrText>
            </w:r>
            <w:r>
              <w:rPr>
                <w:webHidden/>
              </w:rPr>
            </w:r>
            <w:r>
              <w:rPr>
                <w:webHidden/>
              </w:rPr>
              <w:fldChar w:fldCharType="separate"/>
            </w:r>
            <w:r>
              <w:rPr>
                <w:webHidden/>
              </w:rPr>
              <w:t>59</w:t>
            </w:r>
            <w:r>
              <w:rPr>
                <w:webHidden/>
              </w:rPr>
              <w:fldChar w:fldCharType="end"/>
            </w:r>
          </w:hyperlink>
        </w:p>
        <w:p w:rsidR="002D2D07" w:rsidRDefault="002D2D07">
          <w:pPr>
            <w:pStyle w:val="Obsah1"/>
            <w:rPr>
              <w:rFonts w:asciiTheme="minorHAnsi" w:hAnsiTheme="minorHAnsi" w:cstheme="minorBidi"/>
            </w:rPr>
          </w:pPr>
          <w:hyperlink w:anchor="_Toc353803757" w:history="1">
            <w:r w:rsidRPr="00DE31B3">
              <w:rPr>
                <w:rStyle w:val="Hypertextovodkaz"/>
              </w:rPr>
              <w:t>Seznam příloh</w:t>
            </w:r>
            <w:r>
              <w:rPr>
                <w:webHidden/>
              </w:rPr>
              <w:tab/>
            </w:r>
            <w:r>
              <w:rPr>
                <w:webHidden/>
              </w:rPr>
              <w:fldChar w:fldCharType="begin"/>
            </w:r>
            <w:r>
              <w:rPr>
                <w:webHidden/>
              </w:rPr>
              <w:instrText xml:space="preserve"> PAGEREF _Toc353803757 \h </w:instrText>
            </w:r>
            <w:r>
              <w:rPr>
                <w:webHidden/>
              </w:rPr>
            </w:r>
            <w:r>
              <w:rPr>
                <w:webHidden/>
              </w:rPr>
              <w:fldChar w:fldCharType="separate"/>
            </w:r>
            <w:r>
              <w:rPr>
                <w:webHidden/>
              </w:rPr>
              <w:t>60</w:t>
            </w:r>
            <w:r>
              <w:rPr>
                <w:webHidden/>
              </w:rPr>
              <w:fldChar w:fldCharType="end"/>
            </w:r>
          </w:hyperlink>
        </w:p>
        <w:p w:rsidR="004C4014" w:rsidRDefault="00C31474">
          <w:r>
            <w:fldChar w:fldCharType="end"/>
          </w:r>
        </w:p>
        <w:bookmarkStart w:id="0" w:name="_GoBack" w:displacedByCustomXml="next"/>
        <w:bookmarkEnd w:id="0" w:displacedByCustomXml="next"/>
      </w:sdtContent>
    </w:sdt>
    <w:p w:rsidR="004C4014" w:rsidRDefault="004C4014" w:rsidP="00F63A78">
      <w:pPr>
        <w:spacing w:line="360" w:lineRule="auto"/>
        <w:rPr>
          <w:rFonts w:ascii="Times New Roman" w:hAnsi="Times New Roman" w:cs="Times New Roman"/>
          <w:b/>
          <w:sz w:val="32"/>
          <w:szCs w:val="32"/>
        </w:rPr>
      </w:pPr>
    </w:p>
    <w:p w:rsidR="00BF3C79" w:rsidRDefault="00BF3C79" w:rsidP="00F63A78">
      <w:pPr>
        <w:spacing w:line="360" w:lineRule="auto"/>
        <w:rPr>
          <w:rFonts w:ascii="Times New Roman" w:hAnsi="Times New Roman" w:cs="Times New Roman"/>
          <w:b/>
          <w:sz w:val="32"/>
          <w:szCs w:val="32"/>
        </w:rPr>
      </w:pPr>
    </w:p>
    <w:p w:rsidR="00BF3C79" w:rsidRDefault="00BF3C79" w:rsidP="00BF3C79">
      <w:pPr>
        <w:rPr>
          <w:rFonts w:ascii="Times New Roman" w:hAnsi="Times New Roman" w:cs="Times New Roman"/>
          <w:sz w:val="32"/>
          <w:szCs w:val="32"/>
        </w:rPr>
      </w:pPr>
    </w:p>
    <w:p w:rsidR="00BF3C79" w:rsidRDefault="00BF3C79" w:rsidP="00BF3C79">
      <w:pPr>
        <w:rPr>
          <w:rFonts w:ascii="Times New Roman" w:hAnsi="Times New Roman" w:cs="Times New Roman"/>
          <w:sz w:val="32"/>
          <w:szCs w:val="32"/>
        </w:rPr>
      </w:pPr>
    </w:p>
    <w:p w:rsidR="00C12B7E" w:rsidRPr="00BF3C79" w:rsidRDefault="00C12B7E" w:rsidP="00BF3C79">
      <w:pPr>
        <w:rPr>
          <w:rFonts w:ascii="Times New Roman" w:hAnsi="Times New Roman" w:cs="Times New Roman"/>
          <w:sz w:val="32"/>
          <w:szCs w:val="32"/>
        </w:rPr>
        <w:sectPr w:rsidR="00C12B7E" w:rsidRPr="00BF3C79" w:rsidSect="00E3627B">
          <w:headerReference w:type="default" r:id="rId9"/>
          <w:footerReference w:type="default" r:id="rId10"/>
          <w:pgSz w:w="11906" w:h="16838"/>
          <w:pgMar w:top="1417" w:right="1417" w:bottom="1417" w:left="1417" w:header="708" w:footer="708" w:gutter="0"/>
          <w:pgNumType w:start="1"/>
          <w:cols w:space="708"/>
          <w:docGrid w:linePitch="360"/>
        </w:sectPr>
      </w:pPr>
    </w:p>
    <w:p w:rsidR="00F63A78" w:rsidRPr="00E3627B" w:rsidRDefault="00F63A78" w:rsidP="00201768">
      <w:pPr>
        <w:pStyle w:val="Nadpis1"/>
        <w:spacing w:line="360" w:lineRule="auto"/>
        <w:rPr>
          <w:rFonts w:ascii="Times New Roman" w:hAnsi="Times New Roman" w:cs="Times New Roman"/>
          <w:color w:val="auto"/>
          <w:sz w:val="32"/>
          <w:szCs w:val="32"/>
        </w:rPr>
      </w:pPr>
      <w:bookmarkStart w:id="1" w:name="_Toc352507470"/>
      <w:bookmarkStart w:id="2" w:name="_Toc353803719"/>
      <w:r w:rsidRPr="00E3627B">
        <w:rPr>
          <w:rFonts w:ascii="Times New Roman" w:hAnsi="Times New Roman" w:cs="Times New Roman"/>
          <w:color w:val="auto"/>
          <w:sz w:val="32"/>
          <w:szCs w:val="32"/>
        </w:rPr>
        <w:lastRenderedPageBreak/>
        <w:t>Úvod</w:t>
      </w:r>
      <w:bookmarkEnd w:id="1"/>
      <w:bookmarkEnd w:id="2"/>
    </w:p>
    <w:p w:rsidR="00F63A78" w:rsidRDefault="00F63A78" w:rsidP="00201768">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Předkládaná bakalářská práce není bezesporu jedinou prací, která se zabývá mimořádně závažným a neustále aktuálnějším tématem, čímž kriminalita mládeže je.  </w:t>
      </w:r>
      <w:r>
        <w:rPr>
          <w:rFonts w:ascii="Times New Roman" w:hAnsi="Times New Roman" w:cs="Times New Roman"/>
          <w:sz w:val="24"/>
          <w:szCs w:val="24"/>
        </w:rPr>
        <w:tab/>
      </w:r>
    </w:p>
    <w:p w:rsidR="00F63A78" w:rsidRDefault="00F63A78" w:rsidP="00F63A78">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V České republice stále více diskutabilním a probíraným problémem delikvence </w:t>
      </w:r>
      <w:r>
        <w:rPr>
          <w:rFonts w:ascii="Times New Roman" w:hAnsi="Times New Roman" w:cs="Times New Roman"/>
          <w:sz w:val="24"/>
          <w:szCs w:val="24"/>
        </w:rPr>
        <w:br/>
        <w:t xml:space="preserve">a kriminality dětí a mládeže, avšak ne v takové míře jako </w:t>
      </w:r>
      <w:r w:rsidR="00CD1FD5">
        <w:rPr>
          <w:rFonts w:ascii="Times New Roman" w:hAnsi="Times New Roman" w:cs="Times New Roman"/>
          <w:sz w:val="24"/>
          <w:szCs w:val="24"/>
        </w:rPr>
        <w:t xml:space="preserve">například </w:t>
      </w:r>
      <w:r>
        <w:rPr>
          <w:rFonts w:ascii="Times New Roman" w:hAnsi="Times New Roman" w:cs="Times New Roman"/>
          <w:sz w:val="24"/>
          <w:szCs w:val="24"/>
        </w:rPr>
        <w:t xml:space="preserve">trestné činy proti životu </w:t>
      </w:r>
      <w:r w:rsidR="00AC5222">
        <w:rPr>
          <w:rFonts w:ascii="Times New Roman" w:hAnsi="Times New Roman" w:cs="Times New Roman"/>
          <w:sz w:val="24"/>
          <w:szCs w:val="24"/>
        </w:rPr>
        <w:br/>
      </w:r>
      <w:r>
        <w:rPr>
          <w:rFonts w:ascii="Times New Roman" w:hAnsi="Times New Roman" w:cs="Times New Roman"/>
          <w:sz w:val="24"/>
          <w:szCs w:val="24"/>
        </w:rPr>
        <w:t>a zdraví, trestné činy proti majetku nebo trestné činy proti výkonu</w:t>
      </w:r>
      <w:r w:rsidR="00CD1FD5">
        <w:rPr>
          <w:rFonts w:ascii="Times New Roman" w:hAnsi="Times New Roman" w:cs="Times New Roman"/>
          <w:sz w:val="24"/>
          <w:szCs w:val="24"/>
        </w:rPr>
        <w:t xml:space="preserve"> pravomoci orgánu veřejné moci </w:t>
      </w:r>
      <w:r>
        <w:rPr>
          <w:rFonts w:ascii="Times New Roman" w:hAnsi="Times New Roman" w:cs="Times New Roman"/>
          <w:sz w:val="24"/>
          <w:szCs w:val="24"/>
        </w:rPr>
        <w:t xml:space="preserve">a úřední osoby (např. přijetí úplatku či podplácení). Nicméně náš stát se nemalou měrou snaží o to, aby tato otázka byla řešena. </w:t>
      </w:r>
    </w:p>
    <w:p w:rsidR="00F63A78" w:rsidRDefault="00F63A78" w:rsidP="00F63A78">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Na problematiku prevence kriminality se soustřeďují rezorty zabývající se především zaměstnaneckou, vzdělávací, rodinnou a zdravotní politikou. Význam komunikace </w:t>
      </w:r>
      <w:r>
        <w:rPr>
          <w:rFonts w:ascii="Times New Roman" w:hAnsi="Times New Roman" w:cs="Times New Roman"/>
          <w:sz w:val="24"/>
          <w:szCs w:val="24"/>
        </w:rPr>
        <w:br/>
        <w:t xml:space="preserve">a spolupráce mezi institucemi zabývající se problémovou mládeží je založena na kvalitě osobních vztahů, nikoli systémové provázanosti subjektů.  Takovéto mládeži je věnována řada subjektů, je na ni věnováno značné množství finančních subjektů. Děti jsou v rámci součinnosti subjektů nejčastější finančně podporovanou skupinou. Toto úsilí však naráží </w:t>
      </w:r>
      <w:r>
        <w:rPr>
          <w:rFonts w:ascii="Times New Roman" w:hAnsi="Times New Roman" w:cs="Times New Roman"/>
          <w:sz w:val="24"/>
          <w:szCs w:val="24"/>
        </w:rPr>
        <w:br/>
        <w:t>na celkovou nekoncepčnost projevující se nefunkčností, nekomplexností, nesoučinností. Současná péče o problémovou mládež je tvořena soustavou minimálně mezi sebou komunikujících subjektů.  Nesystémovost je pro stát drahá a neefektivní.</w:t>
      </w:r>
    </w:p>
    <w:p w:rsidR="00F63A78" w:rsidRDefault="00F63A78" w:rsidP="00F63A78">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Zmíněné aspekty vedly ke zhotovení této bakalářské práce. V této bakalářské práci budeme </w:t>
      </w:r>
      <w:proofErr w:type="gramStart"/>
      <w:r>
        <w:rPr>
          <w:rFonts w:ascii="Times New Roman" w:hAnsi="Times New Roman" w:cs="Times New Roman"/>
          <w:sz w:val="24"/>
          <w:szCs w:val="24"/>
        </w:rPr>
        <w:t>snažit</w:t>
      </w:r>
      <w:proofErr w:type="gramEnd"/>
      <w:r>
        <w:rPr>
          <w:rFonts w:ascii="Times New Roman" w:hAnsi="Times New Roman" w:cs="Times New Roman"/>
          <w:sz w:val="24"/>
          <w:szCs w:val="24"/>
        </w:rPr>
        <w:t xml:space="preserve"> posoudit, zda je vskutku tato hypotéza objektivní, zda tento projekt Systém včasné intervence je opravdu efektivní a funkční, jak jej hájí příslušná ministerstva, na jaké úrovni funguje komunikace mezi subjekty na základě stanovené metodiky </w:t>
      </w:r>
      <w:r>
        <w:rPr>
          <w:rFonts w:ascii="Times New Roman" w:hAnsi="Times New Roman" w:cs="Times New Roman"/>
          <w:sz w:val="24"/>
          <w:szCs w:val="24"/>
        </w:rPr>
        <w:br/>
        <w:t xml:space="preserve">(Závazná metodika Systému včasné intervence a Týmu pro mládež pro rok 2007).   </w:t>
      </w:r>
    </w:p>
    <w:p w:rsidR="00F63A78" w:rsidRDefault="00F63A78" w:rsidP="00F63A78">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Městy, která ozkoušela pilotní, se stala Ostrava a Svitavy. Mezi obce realizující pilotní projekt Systému včasné intervence patří Hradec Králové, Mělník, Náchod, Nový Jičín, Olomouc, Ostrava, Praha 2 – městská část, Svitavy, Šumperk a Třebíč (viz příloha 3). Postupně se však k těmto městům připojovala ostatní (viz příloha 1 a 3).</w:t>
      </w:r>
    </w:p>
    <w:p w:rsidR="00941A81" w:rsidRDefault="00941A81" w:rsidP="00F63A78">
      <w:pPr>
        <w:spacing w:line="360" w:lineRule="auto"/>
        <w:ind w:firstLine="708"/>
        <w:jc w:val="both"/>
        <w:rPr>
          <w:rFonts w:ascii="Times New Roman" w:hAnsi="Times New Roman" w:cs="Times New Roman"/>
          <w:sz w:val="24"/>
          <w:szCs w:val="24"/>
        </w:rPr>
      </w:pPr>
    </w:p>
    <w:p w:rsidR="00941A81" w:rsidRDefault="00941A81" w:rsidP="00F63A78">
      <w:pPr>
        <w:spacing w:line="360" w:lineRule="auto"/>
        <w:ind w:firstLine="708"/>
        <w:jc w:val="both"/>
        <w:rPr>
          <w:rFonts w:ascii="Times New Roman" w:hAnsi="Times New Roman" w:cs="Times New Roman"/>
          <w:sz w:val="24"/>
          <w:szCs w:val="24"/>
        </w:rPr>
      </w:pPr>
    </w:p>
    <w:p w:rsidR="00F63A78" w:rsidRDefault="00F63A78" w:rsidP="00F63A78">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 xml:space="preserve">Práce je rozdělená na dvě části: teoretickou a praktickou (empirickou). Teoretická část práce se věnuje vysvětlení základních pojmů důležitých pro tuto problematiku, zabývá </w:t>
      </w:r>
      <w:r>
        <w:rPr>
          <w:rFonts w:ascii="Times New Roman" w:hAnsi="Times New Roman" w:cs="Times New Roman"/>
          <w:sz w:val="24"/>
          <w:szCs w:val="24"/>
        </w:rPr>
        <w:br/>
        <w:t xml:space="preserve">se prevencí kriminality a efektivitou preventivních programů a v poslední řadě pak samotným Systémem včasné intervence. V praktické části je zahrnut výzkum na základě stanovených cílů výzkumného šetření prostřednictvím dotazníkového šetření a osobního rozhovoru. </w:t>
      </w:r>
    </w:p>
    <w:p w:rsidR="00F63A78" w:rsidRDefault="00F63A78" w:rsidP="00F63A78">
      <w:pPr>
        <w:spacing w:line="360" w:lineRule="auto"/>
        <w:ind w:firstLine="708"/>
        <w:jc w:val="both"/>
        <w:rPr>
          <w:rFonts w:ascii="Times New Roman" w:hAnsi="Times New Roman" w:cs="Times New Roman"/>
          <w:sz w:val="24"/>
          <w:szCs w:val="24"/>
        </w:rPr>
      </w:pPr>
      <w:r w:rsidRPr="00315D7B">
        <w:rPr>
          <w:rFonts w:ascii="Times New Roman" w:hAnsi="Times New Roman" w:cs="Times New Roman"/>
          <w:sz w:val="24"/>
          <w:szCs w:val="24"/>
        </w:rPr>
        <w:t xml:space="preserve">Cílem teoretické části </w:t>
      </w:r>
      <w:r>
        <w:rPr>
          <w:rFonts w:ascii="Times New Roman" w:hAnsi="Times New Roman" w:cs="Times New Roman"/>
          <w:sz w:val="24"/>
          <w:szCs w:val="24"/>
        </w:rPr>
        <w:t xml:space="preserve">bakalářské práce </w:t>
      </w:r>
      <w:r w:rsidRPr="00315D7B">
        <w:rPr>
          <w:rFonts w:ascii="Times New Roman" w:hAnsi="Times New Roman" w:cs="Times New Roman"/>
          <w:sz w:val="24"/>
          <w:szCs w:val="24"/>
        </w:rPr>
        <w:t xml:space="preserve">je pro čtenáře práce popsat a definovat základní pojmy, charakterizovat projekt Systém včasné intervence, aby byl </w:t>
      </w:r>
      <w:r>
        <w:rPr>
          <w:rFonts w:ascii="Times New Roman" w:hAnsi="Times New Roman" w:cs="Times New Roman"/>
          <w:sz w:val="24"/>
          <w:szCs w:val="24"/>
        </w:rPr>
        <w:t xml:space="preserve">čtenář </w:t>
      </w:r>
      <w:r w:rsidRPr="00315D7B">
        <w:rPr>
          <w:rFonts w:ascii="Times New Roman" w:hAnsi="Times New Roman" w:cs="Times New Roman"/>
          <w:sz w:val="24"/>
          <w:szCs w:val="24"/>
        </w:rPr>
        <w:t xml:space="preserve">schopen pochopit, čím se tento projekt zabývá. Dále obeznámit jedince s efektivitou programů </w:t>
      </w:r>
      <w:r>
        <w:rPr>
          <w:rFonts w:ascii="Times New Roman" w:hAnsi="Times New Roman" w:cs="Times New Roman"/>
          <w:sz w:val="24"/>
          <w:szCs w:val="24"/>
        </w:rPr>
        <w:br/>
      </w:r>
      <w:r w:rsidRPr="00315D7B">
        <w:rPr>
          <w:rFonts w:ascii="Times New Roman" w:hAnsi="Times New Roman" w:cs="Times New Roman"/>
          <w:sz w:val="24"/>
          <w:szCs w:val="24"/>
        </w:rPr>
        <w:t xml:space="preserve">a prevencí programů. Za cíl praktické části je </w:t>
      </w:r>
      <w:r>
        <w:rPr>
          <w:rFonts w:ascii="Times New Roman" w:hAnsi="Times New Roman" w:cs="Times New Roman"/>
          <w:sz w:val="24"/>
          <w:szCs w:val="24"/>
        </w:rPr>
        <w:t>p</w:t>
      </w:r>
      <w:r w:rsidRPr="00315D7B">
        <w:rPr>
          <w:rFonts w:ascii="Times New Roman" w:hAnsi="Times New Roman" w:cs="Times New Roman"/>
          <w:sz w:val="24"/>
          <w:szCs w:val="24"/>
        </w:rPr>
        <w:t>rověřit efektivitu SVI skrze města realizující pilotní projekt</w:t>
      </w:r>
      <w:r>
        <w:rPr>
          <w:rFonts w:ascii="Times New Roman" w:hAnsi="Times New Roman" w:cs="Times New Roman"/>
          <w:sz w:val="24"/>
          <w:szCs w:val="24"/>
        </w:rPr>
        <w:t>, o</w:t>
      </w:r>
      <w:r w:rsidRPr="00315D7B">
        <w:rPr>
          <w:rFonts w:ascii="Times New Roman" w:hAnsi="Times New Roman" w:cs="Times New Roman"/>
          <w:sz w:val="24"/>
          <w:szCs w:val="24"/>
        </w:rPr>
        <w:t>bjasnit činnost a funkci Týmu pro mládež v daném městě</w:t>
      </w:r>
      <w:r>
        <w:rPr>
          <w:rFonts w:ascii="Times New Roman" w:hAnsi="Times New Roman" w:cs="Times New Roman"/>
          <w:sz w:val="24"/>
          <w:szCs w:val="24"/>
        </w:rPr>
        <w:t>, z</w:t>
      </w:r>
      <w:r w:rsidRPr="00315D7B">
        <w:rPr>
          <w:rFonts w:ascii="Times New Roman" w:hAnsi="Times New Roman" w:cs="Times New Roman"/>
          <w:sz w:val="24"/>
          <w:szCs w:val="24"/>
        </w:rPr>
        <w:t>jistit koordinovanost a provázanost na základě informačního systému mezi jednotlivými subj</w:t>
      </w:r>
      <w:r>
        <w:rPr>
          <w:rFonts w:ascii="Times New Roman" w:hAnsi="Times New Roman" w:cs="Times New Roman"/>
          <w:sz w:val="24"/>
          <w:szCs w:val="24"/>
        </w:rPr>
        <w:t xml:space="preserve">ekty. </w:t>
      </w:r>
    </w:p>
    <w:p w:rsidR="00F63A78" w:rsidRDefault="00F63A78" w:rsidP="00F63A78">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Jelikož v České republice je nemalé množství projektů, které se zaobírají prevencí kriminality, speciálně kriminalitou dětí a mládeže (i jejich rodinami), a jedná se o „nový“ projekt v resortu Ministerstva práce a sociálních věcí České republiky, který se zdá více než zajímavý svou strukturou, nákladností, celkovým úmyslem transformovat stávající systém, vzbudily tyto aspekty zájem autora této bakalářské práce. </w:t>
      </w:r>
    </w:p>
    <w:p w:rsidR="00F63A78" w:rsidRDefault="00F63A78" w:rsidP="00F63A78">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Z důvodu zachování anonymity zdrojů informací (po domluvě dotazovanými osobami) jsou v textu některé zdroje jak v teoretické, tak v praktické časti, načerněny.  </w:t>
      </w:r>
    </w:p>
    <w:p w:rsidR="00F63A78" w:rsidRDefault="00F63A78" w:rsidP="00F63A78">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Práce by měla být přínosem převážně pro oblast sociální práce, oblast sociálně-právní ochrany dětí a mládeže, déle pro kriminologickou, právní a pedagogickou oblast.  </w:t>
      </w:r>
    </w:p>
    <w:p w:rsidR="00F63A78" w:rsidRDefault="00F63A78" w:rsidP="00F63A78">
      <w:pPr>
        <w:sectPr w:rsidR="00F63A78" w:rsidSect="003E5818">
          <w:footerReference w:type="default" r:id="rId11"/>
          <w:pgSz w:w="11906" w:h="16838"/>
          <w:pgMar w:top="1417" w:right="1417" w:bottom="1417" w:left="1417" w:header="708" w:footer="708" w:gutter="0"/>
          <w:pgNumType w:start="8"/>
          <w:cols w:space="708"/>
          <w:docGrid w:linePitch="360"/>
        </w:sectPr>
      </w:pPr>
    </w:p>
    <w:p w:rsidR="001B350B" w:rsidRDefault="001B350B" w:rsidP="001B350B">
      <w:pPr>
        <w:spacing w:line="360" w:lineRule="auto"/>
        <w:rPr>
          <w:rFonts w:ascii="Times New Roman" w:hAnsi="Times New Roman"/>
          <w:b/>
          <w:sz w:val="36"/>
          <w:szCs w:val="36"/>
        </w:rPr>
      </w:pPr>
    </w:p>
    <w:p w:rsidR="001B350B" w:rsidRDefault="001B350B" w:rsidP="001B350B">
      <w:pPr>
        <w:spacing w:line="360" w:lineRule="auto"/>
        <w:rPr>
          <w:rFonts w:ascii="Times New Roman" w:hAnsi="Times New Roman"/>
          <w:b/>
          <w:sz w:val="36"/>
          <w:szCs w:val="36"/>
        </w:rPr>
      </w:pPr>
    </w:p>
    <w:p w:rsidR="001B350B" w:rsidRDefault="001B350B" w:rsidP="001B350B">
      <w:pPr>
        <w:spacing w:line="360" w:lineRule="auto"/>
        <w:rPr>
          <w:rFonts w:ascii="Times New Roman" w:hAnsi="Times New Roman"/>
          <w:b/>
          <w:sz w:val="36"/>
          <w:szCs w:val="36"/>
        </w:rPr>
      </w:pPr>
    </w:p>
    <w:p w:rsidR="001B350B" w:rsidRDefault="001B350B" w:rsidP="001B350B">
      <w:pPr>
        <w:spacing w:line="360" w:lineRule="auto"/>
        <w:rPr>
          <w:rFonts w:ascii="Times New Roman" w:hAnsi="Times New Roman"/>
          <w:b/>
          <w:sz w:val="36"/>
          <w:szCs w:val="36"/>
        </w:rPr>
      </w:pPr>
    </w:p>
    <w:p w:rsidR="001B350B" w:rsidRDefault="001B350B" w:rsidP="001B350B">
      <w:pPr>
        <w:spacing w:line="360" w:lineRule="auto"/>
        <w:rPr>
          <w:rFonts w:ascii="Times New Roman" w:hAnsi="Times New Roman"/>
          <w:b/>
          <w:sz w:val="36"/>
          <w:szCs w:val="36"/>
        </w:rPr>
      </w:pPr>
    </w:p>
    <w:p w:rsidR="001B350B" w:rsidRDefault="001B350B" w:rsidP="001B350B">
      <w:pPr>
        <w:spacing w:line="360" w:lineRule="auto"/>
        <w:rPr>
          <w:rFonts w:ascii="Times New Roman" w:hAnsi="Times New Roman"/>
          <w:b/>
          <w:sz w:val="36"/>
          <w:szCs w:val="36"/>
        </w:rPr>
      </w:pPr>
    </w:p>
    <w:p w:rsidR="001B350B" w:rsidRDefault="001B350B" w:rsidP="001B350B">
      <w:pPr>
        <w:spacing w:line="360" w:lineRule="auto"/>
        <w:rPr>
          <w:rFonts w:ascii="Times New Roman" w:hAnsi="Times New Roman"/>
          <w:b/>
          <w:sz w:val="36"/>
          <w:szCs w:val="36"/>
        </w:rPr>
      </w:pPr>
    </w:p>
    <w:p w:rsidR="001B350B" w:rsidRPr="009D17C7" w:rsidRDefault="001B350B" w:rsidP="00E3627B">
      <w:pPr>
        <w:pStyle w:val="Nadpis1"/>
        <w:spacing w:line="360" w:lineRule="auto"/>
        <w:jc w:val="center"/>
        <w:rPr>
          <w:rFonts w:ascii="Times New Roman" w:hAnsi="Times New Roman" w:cs="Times New Roman"/>
          <w:color w:val="auto"/>
          <w:sz w:val="32"/>
          <w:szCs w:val="32"/>
        </w:rPr>
      </w:pPr>
      <w:bookmarkStart w:id="3" w:name="_Toc352507471"/>
      <w:bookmarkStart w:id="4" w:name="_Toc353803720"/>
      <w:r w:rsidRPr="009D17C7">
        <w:rPr>
          <w:rFonts w:ascii="Times New Roman" w:hAnsi="Times New Roman" w:cs="Times New Roman"/>
          <w:color w:val="auto"/>
          <w:sz w:val="32"/>
          <w:szCs w:val="32"/>
        </w:rPr>
        <w:t>I TEORETICKÁ ČÁST</w:t>
      </w:r>
      <w:bookmarkEnd w:id="3"/>
      <w:bookmarkEnd w:id="4"/>
    </w:p>
    <w:p w:rsidR="001B350B" w:rsidRDefault="001B350B" w:rsidP="001B350B">
      <w:pPr>
        <w:spacing w:line="360" w:lineRule="auto"/>
        <w:rPr>
          <w:rFonts w:ascii="Times New Roman" w:hAnsi="Times New Roman"/>
          <w:b/>
          <w:sz w:val="36"/>
          <w:szCs w:val="36"/>
        </w:rPr>
      </w:pPr>
    </w:p>
    <w:p w:rsidR="001B350B" w:rsidRDefault="001B350B" w:rsidP="001B350B">
      <w:pPr>
        <w:spacing w:line="360" w:lineRule="auto"/>
        <w:rPr>
          <w:rFonts w:ascii="Times New Roman" w:hAnsi="Times New Roman"/>
          <w:b/>
          <w:sz w:val="36"/>
          <w:szCs w:val="36"/>
        </w:rPr>
      </w:pPr>
    </w:p>
    <w:p w:rsidR="001B350B" w:rsidRDefault="001B350B" w:rsidP="001B350B">
      <w:pPr>
        <w:spacing w:line="360" w:lineRule="auto"/>
        <w:rPr>
          <w:rFonts w:ascii="Times New Roman" w:hAnsi="Times New Roman"/>
          <w:b/>
          <w:sz w:val="36"/>
          <w:szCs w:val="36"/>
        </w:rPr>
      </w:pPr>
    </w:p>
    <w:p w:rsidR="001B350B" w:rsidRDefault="001B350B" w:rsidP="001B350B">
      <w:pPr>
        <w:spacing w:line="360" w:lineRule="auto"/>
        <w:rPr>
          <w:rFonts w:ascii="Times New Roman" w:hAnsi="Times New Roman"/>
          <w:b/>
          <w:sz w:val="36"/>
          <w:szCs w:val="36"/>
        </w:rPr>
      </w:pPr>
    </w:p>
    <w:p w:rsidR="001B350B" w:rsidRDefault="001B350B" w:rsidP="001B350B">
      <w:pPr>
        <w:spacing w:line="360" w:lineRule="auto"/>
        <w:rPr>
          <w:rFonts w:ascii="Times New Roman" w:hAnsi="Times New Roman"/>
          <w:b/>
          <w:sz w:val="36"/>
          <w:szCs w:val="36"/>
        </w:rPr>
      </w:pPr>
    </w:p>
    <w:p w:rsidR="001B350B" w:rsidRDefault="001B350B" w:rsidP="001B350B">
      <w:pPr>
        <w:spacing w:line="360" w:lineRule="auto"/>
        <w:rPr>
          <w:rFonts w:ascii="Times New Roman" w:hAnsi="Times New Roman"/>
          <w:b/>
          <w:sz w:val="36"/>
          <w:szCs w:val="36"/>
        </w:rPr>
      </w:pPr>
    </w:p>
    <w:p w:rsidR="001B350B" w:rsidRDefault="001B350B" w:rsidP="001B350B">
      <w:pPr>
        <w:spacing w:line="360" w:lineRule="auto"/>
        <w:jc w:val="both"/>
        <w:rPr>
          <w:rFonts w:ascii="Times New Roman" w:hAnsi="Times New Roman"/>
          <w:b/>
          <w:sz w:val="36"/>
          <w:szCs w:val="36"/>
        </w:rPr>
      </w:pPr>
    </w:p>
    <w:p w:rsidR="001B350B" w:rsidRDefault="001B350B" w:rsidP="001B350B">
      <w:pPr>
        <w:spacing w:line="360" w:lineRule="auto"/>
        <w:jc w:val="both"/>
        <w:rPr>
          <w:rFonts w:ascii="Times New Roman" w:hAnsi="Times New Roman"/>
          <w:b/>
          <w:sz w:val="36"/>
          <w:szCs w:val="36"/>
        </w:rPr>
      </w:pPr>
    </w:p>
    <w:p w:rsidR="001B350B" w:rsidRPr="009D17C7" w:rsidRDefault="005D77AA" w:rsidP="00201768">
      <w:pPr>
        <w:pStyle w:val="Nadpis1"/>
        <w:spacing w:line="360" w:lineRule="auto"/>
        <w:rPr>
          <w:color w:val="auto"/>
          <w:sz w:val="32"/>
          <w:szCs w:val="32"/>
        </w:rPr>
      </w:pPr>
      <w:bookmarkStart w:id="5" w:name="_Toc352507472"/>
      <w:bookmarkStart w:id="6" w:name="_Toc353803721"/>
      <w:r>
        <w:rPr>
          <w:color w:val="auto"/>
          <w:sz w:val="32"/>
          <w:szCs w:val="32"/>
        </w:rPr>
        <w:lastRenderedPageBreak/>
        <w:t>1</w:t>
      </w:r>
      <w:r w:rsidR="001B350B" w:rsidRPr="009D17C7">
        <w:rPr>
          <w:color w:val="auto"/>
          <w:sz w:val="32"/>
          <w:szCs w:val="32"/>
        </w:rPr>
        <w:t>Vymezení základních pojmů</w:t>
      </w:r>
      <w:bookmarkEnd w:id="5"/>
      <w:bookmarkEnd w:id="6"/>
    </w:p>
    <w:p w:rsidR="001B350B" w:rsidRDefault="001B350B" w:rsidP="00201768">
      <w:pPr>
        <w:spacing w:line="360" w:lineRule="auto"/>
        <w:ind w:firstLine="708"/>
        <w:jc w:val="both"/>
        <w:rPr>
          <w:rFonts w:ascii="Times New Roman" w:hAnsi="Times New Roman"/>
          <w:sz w:val="24"/>
          <w:szCs w:val="24"/>
        </w:rPr>
      </w:pPr>
      <w:r>
        <w:rPr>
          <w:rFonts w:ascii="Times New Roman" w:hAnsi="Times New Roman"/>
          <w:sz w:val="24"/>
          <w:szCs w:val="24"/>
        </w:rPr>
        <w:t xml:space="preserve">Předtím než se budeme věnovat samotné problematice Systému včasné intervence, </w:t>
      </w:r>
      <w:r>
        <w:rPr>
          <w:rFonts w:ascii="Times New Roman" w:hAnsi="Times New Roman"/>
          <w:sz w:val="24"/>
          <w:szCs w:val="24"/>
        </w:rPr>
        <w:br/>
        <w:t xml:space="preserve">je dobré si definovat několik pojmů. Tato část práce se bude zabývat pojmy kriminalita, kriminalita mládeže, delikvence, pojmům trestný čin, čin jinak trestný, provinění, intervence </w:t>
      </w:r>
      <w:r>
        <w:rPr>
          <w:rFonts w:ascii="Times New Roman" w:hAnsi="Times New Roman"/>
          <w:sz w:val="24"/>
          <w:szCs w:val="24"/>
        </w:rPr>
        <w:br/>
        <w:t xml:space="preserve">a socializace. </w:t>
      </w:r>
    </w:p>
    <w:p w:rsidR="001B350B" w:rsidRPr="00201768" w:rsidRDefault="00201768" w:rsidP="00201768">
      <w:pPr>
        <w:pStyle w:val="Nadpis2"/>
        <w:spacing w:line="360" w:lineRule="auto"/>
        <w:ind w:firstLine="708"/>
        <w:rPr>
          <w:rFonts w:ascii="Times New Roman" w:hAnsi="Times New Roman" w:cs="Times New Roman"/>
          <w:color w:val="auto"/>
          <w:sz w:val="30"/>
          <w:szCs w:val="30"/>
        </w:rPr>
      </w:pPr>
      <w:bookmarkStart w:id="7" w:name="_Toc352507473"/>
      <w:bookmarkStart w:id="8" w:name="_Toc353803722"/>
      <w:r w:rsidRPr="00201768">
        <w:rPr>
          <w:rFonts w:ascii="Times New Roman" w:hAnsi="Times New Roman" w:cs="Times New Roman"/>
          <w:color w:val="auto"/>
          <w:sz w:val="30"/>
          <w:szCs w:val="30"/>
        </w:rPr>
        <w:t>1.</w:t>
      </w:r>
      <w:r w:rsidR="0036571B">
        <w:rPr>
          <w:rFonts w:ascii="Times New Roman" w:hAnsi="Times New Roman" w:cs="Times New Roman"/>
          <w:color w:val="auto"/>
          <w:sz w:val="30"/>
          <w:szCs w:val="30"/>
        </w:rPr>
        <w:t>1</w:t>
      </w:r>
      <w:r w:rsidRPr="00201768">
        <w:rPr>
          <w:rFonts w:ascii="Times New Roman" w:hAnsi="Times New Roman" w:cs="Times New Roman"/>
          <w:color w:val="auto"/>
          <w:sz w:val="30"/>
          <w:szCs w:val="30"/>
        </w:rPr>
        <w:t xml:space="preserve"> </w:t>
      </w:r>
      <w:r w:rsidR="001B350B" w:rsidRPr="00201768">
        <w:rPr>
          <w:rFonts w:ascii="Times New Roman" w:hAnsi="Times New Roman" w:cs="Times New Roman"/>
          <w:color w:val="auto"/>
          <w:sz w:val="30"/>
          <w:szCs w:val="30"/>
        </w:rPr>
        <w:t>Kriminalita</w:t>
      </w:r>
      <w:bookmarkEnd w:id="7"/>
      <w:bookmarkEnd w:id="8"/>
    </w:p>
    <w:p w:rsidR="001B350B" w:rsidRDefault="001B350B" w:rsidP="00201768">
      <w:pPr>
        <w:spacing w:line="360" w:lineRule="auto"/>
        <w:ind w:firstLine="708"/>
        <w:jc w:val="both"/>
        <w:rPr>
          <w:rFonts w:ascii="Times New Roman" w:hAnsi="Times New Roman"/>
          <w:sz w:val="24"/>
          <w:szCs w:val="24"/>
        </w:rPr>
      </w:pPr>
      <w:r w:rsidRPr="00253CE7">
        <w:rPr>
          <w:rFonts w:ascii="Times New Roman" w:hAnsi="Times New Roman"/>
          <w:b/>
          <w:sz w:val="24"/>
          <w:szCs w:val="24"/>
        </w:rPr>
        <w:t>Kriminalita</w:t>
      </w:r>
      <w:r>
        <w:rPr>
          <w:rFonts w:ascii="Times New Roman" w:hAnsi="Times New Roman"/>
          <w:sz w:val="24"/>
          <w:szCs w:val="24"/>
        </w:rPr>
        <w:t xml:space="preserve"> (z lat. crimen – zločin) je sociálně-patologický jev, který vykazuje aspekty sociologické, společenské, psychologické, psychiatrické, osobnostní, trestněprávní </w:t>
      </w:r>
      <w:r>
        <w:rPr>
          <w:rFonts w:ascii="Times New Roman" w:hAnsi="Times New Roman"/>
          <w:sz w:val="24"/>
          <w:szCs w:val="24"/>
        </w:rPr>
        <w:br/>
        <w:t xml:space="preserve">a jiné. K jejímu potírání se užívají jak prostředky právní regulace (normy, zákony atd.), </w:t>
      </w:r>
      <w:r>
        <w:rPr>
          <w:rFonts w:ascii="Times New Roman" w:hAnsi="Times New Roman"/>
          <w:sz w:val="24"/>
          <w:szCs w:val="24"/>
        </w:rPr>
        <w:br/>
        <w:t xml:space="preserve">tak prostředky empirického a vědeckého poznání. Kriminalita doprovází lidskou společnost </w:t>
      </w:r>
      <w:r>
        <w:rPr>
          <w:rFonts w:ascii="Times New Roman" w:hAnsi="Times New Roman"/>
          <w:sz w:val="24"/>
          <w:szCs w:val="24"/>
        </w:rPr>
        <w:br/>
        <w:t>a mění se spolu s jejím vývojem. (srov. Zoubková, 2004)</w:t>
      </w:r>
    </w:p>
    <w:p w:rsidR="001B350B" w:rsidRPr="000E3EF2" w:rsidRDefault="001B350B" w:rsidP="001B350B">
      <w:pPr>
        <w:spacing w:line="360" w:lineRule="auto"/>
        <w:ind w:firstLine="708"/>
        <w:jc w:val="both"/>
        <w:rPr>
          <w:rFonts w:ascii="Times New Roman" w:hAnsi="Times New Roman"/>
          <w:i/>
          <w:sz w:val="24"/>
          <w:szCs w:val="24"/>
        </w:rPr>
      </w:pPr>
      <w:r>
        <w:rPr>
          <w:rFonts w:ascii="Times New Roman" w:hAnsi="Times New Roman"/>
          <w:sz w:val="24"/>
          <w:szCs w:val="24"/>
        </w:rPr>
        <w:t xml:space="preserve">Štablová kriminalitu definuje jako </w:t>
      </w:r>
      <w:r w:rsidRPr="00BC1ED1">
        <w:rPr>
          <w:rFonts w:ascii="Times New Roman" w:hAnsi="Times New Roman"/>
          <w:i/>
          <w:sz w:val="24"/>
          <w:szCs w:val="24"/>
        </w:rPr>
        <w:t>souhrn trestným činů spáchaných v určitém časovém období ve sledované oblasti sankcion</w:t>
      </w:r>
      <w:r>
        <w:rPr>
          <w:rFonts w:ascii="Times New Roman" w:hAnsi="Times New Roman"/>
          <w:i/>
          <w:sz w:val="24"/>
          <w:szCs w:val="24"/>
        </w:rPr>
        <w:t xml:space="preserve">ovaných platným trestním právem.                 </w:t>
      </w:r>
      <w:r>
        <w:rPr>
          <w:rFonts w:ascii="Times New Roman" w:hAnsi="Times New Roman"/>
          <w:sz w:val="24"/>
          <w:szCs w:val="24"/>
        </w:rPr>
        <w:t>(Štablová, 2008)</w:t>
      </w:r>
    </w:p>
    <w:p w:rsidR="001B350B" w:rsidRDefault="001B350B" w:rsidP="001B350B">
      <w:pPr>
        <w:spacing w:line="360" w:lineRule="auto"/>
        <w:ind w:firstLine="708"/>
        <w:jc w:val="both"/>
        <w:rPr>
          <w:rFonts w:ascii="Times New Roman" w:hAnsi="Times New Roman"/>
          <w:sz w:val="24"/>
          <w:szCs w:val="24"/>
        </w:rPr>
      </w:pPr>
      <w:r>
        <w:rPr>
          <w:rFonts w:ascii="Times New Roman" w:hAnsi="Times New Roman"/>
          <w:sz w:val="24"/>
          <w:szCs w:val="24"/>
        </w:rPr>
        <w:t xml:space="preserve">Po roce 1989 (po listopadové revoluci) došlo v České republice k prudkému nárůstu kriminálního jednání, podle statických údajů České statistického úřadu. Od té doby se kriminalita stává prvotním společenským problémem, a proto se začalo pátrat po nových, netradičních možnostech jak velký nárůst kriminality držet pod kontrolou. Tradičním zájmem společnosti je, aby co nejvíce kriminálních činů bylo objasněno a pachatelé dostatečně </w:t>
      </w:r>
      <w:r>
        <w:rPr>
          <w:rFonts w:ascii="Times New Roman" w:hAnsi="Times New Roman"/>
          <w:sz w:val="24"/>
          <w:szCs w:val="24"/>
        </w:rPr>
        <w:br/>
        <w:t>a spravedlivě potrestáni. (</w:t>
      </w:r>
      <w:r w:rsidRPr="00750AF2">
        <w:rPr>
          <w:rFonts w:ascii="Times New Roman" w:hAnsi="Times New Roman" w:cs="Times New Roman"/>
          <w:sz w:val="24"/>
          <w:szCs w:val="24"/>
        </w:rPr>
        <w:t xml:space="preserve">Kriminalita po Listopadu v </w:t>
      </w:r>
      <w:r>
        <w:rPr>
          <w:rFonts w:ascii="Times New Roman" w:hAnsi="Times New Roman" w:cs="Times New Roman"/>
          <w:sz w:val="24"/>
          <w:szCs w:val="24"/>
        </w:rPr>
        <w:t>Česku výrazně vzrostla [online],</w:t>
      </w:r>
      <w:r w:rsidRPr="00750AF2">
        <w:rPr>
          <w:rFonts w:ascii="Times New Roman" w:hAnsi="Times New Roman" w:cs="Times New Roman"/>
          <w:sz w:val="24"/>
          <w:szCs w:val="24"/>
        </w:rPr>
        <w:t xml:space="preserve"> 2009</w:t>
      </w:r>
      <w:r>
        <w:rPr>
          <w:rFonts w:ascii="Times New Roman" w:hAnsi="Times New Roman" w:cs="Times New Roman"/>
          <w:sz w:val="24"/>
          <w:szCs w:val="24"/>
        </w:rPr>
        <w:t>)</w:t>
      </w:r>
    </w:p>
    <w:p w:rsidR="001B350B" w:rsidRPr="00201768" w:rsidRDefault="00201768" w:rsidP="00201768">
      <w:pPr>
        <w:pStyle w:val="Nadpis2"/>
        <w:spacing w:line="360" w:lineRule="auto"/>
        <w:ind w:firstLine="708"/>
        <w:rPr>
          <w:rFonts w:ascii="Times New Roman" w:hAnsi="Times New Roman" w:cs="Times New Roman"/>
          <w:color w:val="auto"/>
          <w:sz w:val="30"/>
          <w:szCs w:val="30"/>
        </w:rPr>
      </w:pPr>
      <w:bookmarkStart w:id="9" w:name="_Toc352507474"/>
      <w:bookmarkStart w:id="10" w:name="_Toc353803723"/>
      <w:r w:rsidRPr="00201768">
        <w:rPr>
          <w:rFonts w:ascii="Times New Roman" w:hAnsi="Times New Roman" w:cs="Times New Roman"/>
          <w:color w:val="auto"/>
          <w:sz w:val="30"/>
          <w:szCs w:val="30"/>
        </w:rPr>
        <w:t>1.1</w:t>
      </w:r>
      <w:r w:rsidR="0036571B">
        <w:rPr>
          <w:rFonts w:ascii="Times New Roman" w:hAnsi="Times New Roman" w:cs="Times New Roman"/>
          <w:color w:val="auto"/>
          <w:sz w:val="30"/>
          <w:szCs w:val="30"/>
        </w:rPr>
        <w:t>.1</w:t>
      </w:r>
      <w:r w:rsidRPr="00201768">
        <w:rPr>
          <w:rFonts w:ascii="Times New Roman" w:hAnsi="Times New Roman" w:cs="Times New Roman"/>
          <w:color w:val="auto"/>
          <w:sz w:val="30"/>
          <w:szCs w:val="30"/>
        </w:rPr>
        <w:t xml:space="preserve"> </w:t>
      </w:r>
      <w:r w:rsidR="001B350B" w:rsidRPr="00201768">
        <w:rPr>
          <w:rFonts w:ascii="Times New Roman" w:hAnsi="Times New Roman" w:cs="Times New Roman"/>
          <w:color w:val="auto"/>
          <w:sz w:val="30"/>
          <w:szCs w:val="30"/>
        </w:rPr>
        <w:t>Kriminalita mládeže</w:t>
      </w:r>
      <w:bookmarkEnd w:id="9"/>
      <w:bookmarkEnd w:id="10"/>
    </w:p>
    <w:p w:rsidR="001B350B" w:rsidRPr="00201768" w:rsidRDefault="001B350B" w:rsidP="00201768">
      <w:pPr>
        <w:spacing w:line="360" w:lineRule="auto"/>
        <w:ind w:firstLine="708"/>
        <w:jc w:val="both"/>
        <w:rPr>
          <w:rFonts w:ascii="Times New Roman" w:hAnsi="Times New Roman" w:cs="Times New Roman"/>
          <w:sz w:val="24"/>
          <w:szCs w:val="24"/>
        </w:rPr>
      </w:pPr>
      <w:r>
        <w:rPr>
          <w:rFonts w:ascii="Times New Roman" w:hAnsi="Times New Roman"/>
          <w:sz w:val="24"/>
          <w:szCs w:val="24"/>
        </w:rPr>
        <w:t xml:space="preserve">Pod pojmem mládež (tzn. osoby do 18 let) se vesměs rozumí dvě věkové kategorie, </w:t>
      </w:r>
      <w:r w:rsidRPr="004C3C8C">
        <w:rPr>
          <w:rFonts w:ascii="Times New Roman" w:hAnsi="Times New Roman"/>
          <w:b/>
          <w:sz w:val="24"/>
          <w:szCs w:val="24"/>
        </w:rPr>
        <w:t>děti</w:t>
      </w:r>
      <w:r>
        <w:rPr>
          <w:rFonts w:ascii="Times New Roman" w:hAnsi="Times New Roman"/>
          <w:sz w:val="24"/>
          <w:szCs w:val="24"/>
        </w:rPr>
        <w:t xml:space="preserve"> (trestně neodpovědné do 15 let věku) a</w:t>
      </w:r>
      <w:r w:rsidRPr="004C3C8C">
        <w:rPr>
          <w:rFonts w:ascii="Times New Roman" w:hAnsi="Times New Roman"/>
          <w:b/>
          <w:sz w:val="24"/>
          <w:szCs w:val="24"/>
        </w:rPr>
        <w:t xml:space="preserve"> mladiství</w:t>
      </w:r>
      <w:r>
        <w:rPr>
          <w:rFonts w:ascii="Times New Roman" w:hAnsi="Times New Roman"/>
          <w:sz w:val="24"/>
          <w:szCs w:val="24"/>
        </w:rPr>
        <w:t xml:space="preserve"> (podmíněně odpovědné od 15 let</w:t>
      </w:r>
      <w:r>
        <w:rPr>
          <w:rFonts w:ascii="Times New Roman" w:hAnsi="Times New Roman"/>
          <w:sz w:val="24"/>
          <w:szCs w:val="24"/>
        </w:rPr>
        <w:br/>
        <w:t xml:space="preserve"> do 18 let). Podle zákona č. </w:t>
      </w:r>
      <w:r w:rsidRPr="00F54A3E">
        <w:rPr>
          <w:rFonts w:ascii="Times New Roman" w:hAnsi="Times New Roman"/>
          <w:sz w:val="24"/>
          <w:szCs w:val="24"/>
        </w:rPr>
        <w:t xml:space="preserve">218/2003 Sb., zákona o odpovědnosti mládeže za protiprávní či </w:t>
      </w:r>
      <w:r w:rsidRPr="00F54A3E">
        <w:rPr>
          <w:rFonts w:ascii="Times New Roman" w:hAnsi="Times New Roman"/>
          <w:sz w:val="24"/>
          <w:szCs w:val="24"/>
        </w:rPr>
        <w:br/>
        <w:t xml:space="preserve">a soudnictví ve věcech mládeže (dále jen ZSVM) je za dítě považován ten, kdo v době spáchání činu jinak trestného (pozn. §89 ZSVM . </w:t>
      </w:r>
      <w:r w:rsidRPr="00F54A3E">
        <w:rPr>
          <w:rFonts w:ascii="Times New Roman" w:hAnsi="Times New Roman"/>
          <w:i/>
          <w:sz w:val="24"/>
          <w:szCs w:val="24"/>
        </w:rPr>
        <w:t xml:space="preserve">„Dítě mladší </w:t>
      </w:r>
      <w:proofErr w:type="gramStart"/>
      <w:r w:rsidRPr="00F54A3E">
        <w:rPr>
          <w:rFonts w:ascii="Times New Roman" w:hAnsi="Times New Roman"/>
          <w:i/>
          <w:sz w:val="24"/>
          <w:szCs w:val="24"/>
        </w:rPr>
        <w:t>patnácti</w:t>
      </w:r>
      <w:proofErr w:type="gramEnd"/>
      <w:r w:rsidRPr="00F54A3E">
        <w:rPr>
          <w:rFonts w:ascii="Times New Roman" w:hAnsi="Times New Roman"/>
          <w:i/>
          <w:sz w:val="24"/>
          <w:szCs w:val="24"/>
        </w:rPr>
        <w:t xml:space="preserve"> let není trestně odpovědn</w:t>
      </w:r>
      <w:r w:rsidRPr="00F54A3E">
        <w:rPr>
          <w:rFonts w:ascii="Times New Roman" w:hAnsi="Times New Roman"/>
          <w:sz w:val="24"/>
          <w:szCs w:val="24"/>
        </w:rPr>
        <w:t>é.“</w:t>
      </w:r>
      <w:r>
        <w:rPr>
          <w:rFonts w:ascii="Times New Roman" w:hAnsi="Times New Roman"/>
          <w:sz w:val="24"/>
          <w:szCs w:val="24"/>
        </w:rPr>
        <w:t xml:space="preserve">) </w:t>
      </w:r>
      <w:r w:rsidRPr="00E51ABE">
        <w:rPr>
          <w:rFonts w:ascii="Times New Roman" w:hAnsi="Times New Roman"/>
          <w:sz w:val="24"/>
          <w:szCs w:val="24"/>
        </w:rPr>
        <w:t xml:space="preserve">nedovršil patnáctého roku </w:t>
      </w:r>
      <w:r w:rsidRPr="00F54A3E">
        <w:rPr>
          <w:rFonts w:ascii="Times New Roman" w:hAnsi="Times New Roman"/>
          <w:sz w:val="24"/>
          <w:szCs w:val="24"/>
        </w:rPr>
        <w:t>věku (</w:t>
      </w:r>
      <w:r>
        <w:rPr>
          <w:rFonts w:ascii="Times New Roman" w:hAnsi="Times New Roman"/>
          <w:sz w:val="24"/>
          <w:szCs w:val="24"/>
        </w:rPr>
        <w:t>v</w:t>
      </w:r>
      <w:r w:rsidRPr="00F54A3E">
        <w:rPr>
          <w:rFonts w:ascii="Times New Roman" w:hAnsi="Times New Roman"/>
          <w:sz w:val="24"/>
          <w:szCs w:val="24"/>
        </w:rPr>
        <w:t> jiných souvislostech je za dítě považována osoba</w:t>
      </w:r>
      <w:r>
        <w:rPr>
          <w:rFonts w:ascii="Times New Roman" w:hAnsi="Times New Roman"/>
          <w:sz w:val="24"/>
          <w:szCs w:val="24"/>
        </w:rPr>
        <w:t xml:space="preserve"> mladší 18 let; </w:t>
      </w:r>
      <w:r w:rsidRPr="00F54A3E">
        <w:rPr>
          <w:rFonts w:ascii="Times New Roman" w:hAnsi="Times New Roman"/>
          <w:sz w:val="24"/>
          <w:szCs w:val="24"/>
        </w:rPr>
        <w:t>např. UNESCO, Úmluva o právech dítěte)</w:t>
      </w:r>
      <w:r w:rsidRPr="00E51ABE">
        <w:rPr>
          <w:rFonts w:ascii="Times New Roman" w:hAnsi="Times New Roman"/>
          <w:sz w:val="24"/>
          <w:szCs w:val="24"/>
        </w:rPr>
        <w:t>.</w:t>
      </w:r>
      <w:r w:rsidR="00627940">
        <w:rPr>
          <w:rFonts w:ascii="Times New Roman" w:hAnsi="Times New Roman"/>
          <w:sz w:val="24"/>
          <w:szCs w:val="24"/>
        </w:rPr>
        <w:t xml:space="preserve"> Mladistvý</w:t>
      </w:r>
      <w:r w:rsidRPr="00E51ABE">
        <w:rPr>
          <w:rFonts w:ascii="Times New Roman" w:hAnsi="Times New Roman"/>
          <w:sz w:val="24"/>
          <w:szCs w:val="24"/>
        </w:rPr>
        <w:t xml:space="preserve"> je ten, </w:t>
      </w:r>
      <w:r w:rsidR="00627940">
        <w:rPr>
          <w:rFonts w:ascii="Times New Roman" w:hAnsi="Times New Roman"/>
          <w:sz w:val="24"/>
          <w:szCs w:val="24"/>
        </w:rPr>
        <w:br/>
      </w:r>
      <w:r w:rsidRPr="00E51ABE">
        <w:rPr>
          <w:rFonts w:ascii="Times New Roman" w:hAnsi="Times New Roman"/>
          <w:sz w:val="24"/>
          <w:szCs w:val="24"/>
        </w:rPr>
        <w:t xml:space="preserve">kdo v době spáchání provinění již dovršil 15. roku a nepřekročil 18. rok věku. Důvod, proč se osoba mladistvá dopouští provinění, je takový, protože pro označení činu jako trestný musí osoba překročit osmnáctý rok. Tudíž podle trestního zákona (č. 40/2009 Sb.) není trestně </w:t>
      </w:r>
      <w:r w:rsidRPr="00E51ABE">
        <w:rPr>
          <w:rFonts w:ascii="Times New Roman" w:hAnsi="Times New Roman"/>
          <w:sz w:val="24"/>
          <w:szCs w:val="24"/>
        </w:rPr>
        <w:lastRenderedPageBreak/>
        <w:t xml:space="preserve">odpovědná. Kriminalita z pohledu věku se především týká mladých lidí. Největší zatížení kriminalitou je ve věku 14 – 16 let. Tato věková skupina se podílí zejména na trestné činnosti majetkové (65-70 %), drogové, násilné, mravnostní, na výtržnictví </w:t>
      </w:r>
      <w:r w:rsidR="00627940">
        <w:rPr>
          <w:rFonts w:ascii="Times New Roman" w:hAnsi="Times New Roman"/>
          <w:sz w:val="24"/>
          <w:szCs w:val="24"/>
        </w:rPr>
        <w:t xml:space="preserve">a činnosti s rasovým </w:t>
      </w:r>
      <w:r w:rsidR="00627940">
        <w:rPr>
          <w:rFonts w:ascii="Times New Roman" w:hAnsi="Times New Roman"/>
          <w:sz w:val="24"/>
          <w:szCs w:val="24"/>
        </w:rPr>
        <w:br/>
      </w:r>
      <w:r w:rsidRPr="00E51ABE">
        <w:rPr>
          <w:rFonts w:ascii="Times New Roman" w:hAnsi="Times New Roman"/>
          <w:sz w:val="24"/>
          <w:szCs w:val="24"/>
        </w:rPr>
        <w:t xml:space="preserve">a národnostním podtextem. (Novotný, 2006) </w:t>
      </w:r>
    </w:p>
    <w:p w:rsidR="001B350B" w:rsidRPr="00201768" w:rsidRDefault="0036571B" w:rsidP="00201768">
      <w:pPr>
        <w:pStyle w:val="Nadpis3"/>
        <w:spacing w:line="360" w:lineRule="auto"/>
        <w:ind w:firstLine="708"/>
        <w:rPr>
          <w:rFonts w:ascii="Times New Roman" w:hAnsi="Times New Roman" w:cs="Times New Roman"/>
          <w:color w:val="auto"/>
          <w:sz w:val="30"/>
          <w:szCs w:val="30"/>
        </w:rPr>
      </w:pPr>
      <w:bookmarkStart w:id="11" w:name="_Toc353803724"/>
      <w:r>
        <w:rPr>
          <w:rFonts w:ascii="Times New Roman" w:hAnsi="Times New Roman" w:cs="Times New Roman"/>
          <w:color w:val="auto"/>
          <w:sz w:val="30"/>
          <w:szCs w:val="30"/>
        </w:rPr>
        <w:t>Mládež riziková, riziková mládež</w:t>
      </w:r>
      <w:bookmarkEnd w:id="11"/>
    </w:p>
    <w:p w:rsidR="001B350B" w:rsidRDefault="001B350B" w:rsidP="001B350B">
      <w:pPr>
        <w:spacing w:line="360" w:lineRule="auto"/>
        <w:ind w:firstLine="709"/>
        <w:jc w:val="both"/>
        <w:rPr>
          <w:rFonts w:ascii="Times New Roman" w:hAnsi="Times New Roman"/>
          <w:sz w:val="24"/>
          <w:szCs w:val="24"/>
        </w:rPr>
      </w:pPr>
      <w:r>
        <w:rPr>
          <w:rFonts w:ascii="Times New Roman" w:hAnsi="Times New Roman"/>
          <w:sz w:val="24"/>
          <w:szCs w:val="24"/>
        </w:rPr>
        <w:t xml:space="preserve">V současné době neexistuje jednotná definice mládeže, proto se můžeme setkat s různými výroky. Jinak definuje mládež sociologie, jinak psychologie, pedagogika, právo atd., co teprve mládež rizikovou. Binarová (2008) v knize Přehled vývojové psychologie uvádí, že na období </w:t>
      </w:r>
      <w:r w:rsidRPr="00253CE7">
        <w:rPr>
          <w:rFonts w:ascii="Times New Roman" w:hAnsi="Times New Roman"/>
          <w:b/>
          <w:sz w:val="24"/>
          <w:szCs w:val="24"/>
        </w:rPr>
        <w:t>adolescence</w:t>
      </w:r>
      <w:r>
        <w:rPr>
          <w:rFonts w:ascii="Times New Roman" w:hAnsi="Times New Roman"/>
          <w:sz w:val="24"/>
          <w:szCs w:val="24"/>
        </w:rPr>
        <w:t xml:space="preserve"> je tradičně pohlíženo jako na léta „bouří a stresů“, </w:t>
      </w:r>
      <w:r w:rsidR="00627940">
        <w:rPr>
          <w:rFonts w:ascii="Times New Roman" w:hAnsi="Times New Roman"/>
          <w:sz w:val="24"/>
          <w:szCs w:val="24"/>
        </w:rPr>
        <w:br/>
      </w:r>
      <w:r>
        <w:rPr>
          <w:rFonts w:ascii="Times New Roman" w:hAnsi="Times New Roman"/>
          <w:sz w:val="24"/>
          <w:szCs w:val="24"/>
        </w:rPr>
        <w:t>které provází přechod mezi dětství a dospělostí. V této době si jedinec začíná i více přemýšlet, má své vlastní názory, je konfliktní. Sociální vývoj ml</w:t>
      </w:r>
      <w:r w:rsidR="00627940">
        <w:rPr>
          <w:rFonts w:ascii="Times New Roman" w:hAnsi="Times New Roman"/>
          <w:sz w:val="24"/>
          <w:szCs w:val="24"/>
        </w:rPr>
        <w:t xml:space="preserve">ádeže je ovlivněn často snahou </w:t>
      </w:r>
      <w:r w:rsidR="00627940">
        <w:rPr>
          <w:rFonts w:ascii="Times New Roman" w:hAnsi="Times New Roman"/>
          <w:sz w:val="24"/>
          <w:szCs w:val="24"/>
        </w:rPr>
        <w:br/>
      </w:r>
      <w:r>
        <w:rPr>
          <w:rFonts w:ascii="Times New Roman" w:hAnsi="Times New Roman"/>
          <w:sz w:val="24"/>
          <w:szCs w:val="24"/>
        </w:rPr>
        <w:t xml:space="preserve">po nezávislosti, která se projevuje tendencí samostatně se rozhodovat a uplatnit svůj názor mezi dospělými.    </w:t>
      </w:r>
    </w:p>
    <w:p w:rsidR="001B350B" w:rsidRDefault="001B350B" w:rsidP="001B350B">
      <w:pPr>
        <w:spacing w:line="360" w:lineRule="auto"/>
        <w:ind w:firstLine="709"/>
        <w:jc w:val="both"/>
        <w:rPr>
          <w:rFonts w:ascii="Times New Roman" w:hAnsi="Times New Roman"/>
          <w:sz w:val="24"/>
          <w:szCs w:val="24"/>
        </w:rPr>
      </w:pPr>
      <w:r>
        <w:rPr>
          <w:rFonts w:ascii="Times New Roman" w:hAnsi="Times New Roman"/>
          <w:sz w:val="24"/>
          <w:szCs w:val="24"/>
        </w:rPr>
        <w:t xml:space="preserve">Podle Matouška (2011) za </w:t>
      </w:r>
      <w:r w:rsidRPr="00253CE7">
        <w:rPr>
          <w:rFonts w:ascii="Times New Roman" w:hAnsi="Times New Roman"/>
          <w:b/>
          <w:sz w:val="24"/>
          <w:szCs w:val="24"/>
        </w:rPr>
        <w:t>rizikovou mládež</w:t>
      </w:r>
      <w:r>
        <w:rPr>
          <w:rFonts w:ascii="Times New Roman" w:hAnsi="Times New Roman"/>
          <w:sz w:val="24"/>
          <w:szCs w:val="24"/>
        </w:rPr>
        <w:t xml:space="preserve"> považujeme mládež se zvýšeným rizikem </w:t>
      </w:r>
      <w:r w:rsidRPr="00047B7C">
        <w:rPr>
          <w:rFonts w:ascii="Times New Roman" w:hAnsi="Times New Roman"/>
          <w:i/>
          <w:sz w:val="24"/>
          <w:szCs w:val="24"/>
        </w:rPr>
        <w:t>sociálního selhán</w:t>
      </w:r>
      <w:r>
        <w:rPr>
          <w:rFonts w:ascii="Times New Roman" w:hAnsi="Times New Roman"/>
          <w:i/>
          <w:sz w:val="24"/>
          <w:szCs w:val="24"/>
        </w:rPr>
        <w:t xml:space="preserve">í. </w:t>
      </w:r>
      <w:r>
        <w:rPr>
          <w:rFonts w:ascii="Times New Roman" w:hAnsi="Times New Roman"/>
          <w:sz w:val="24"/>
          <w:szCs w:val="24"/>
        </w:rPr>
        <w:t xml:space="preserve">Naopak Gullon a Moor (2002) definují pojem rizikové chování poměrně obecněji, což účelům této práce vyhovuje více. Rizikové chování vymezují jako jednání, které v sobě zahrnuje i potencionální negativní důsledky nebo ztráty. Domnívám se, že toto pojetí je z hlediska zaměřené práce zcela dostačující.  </w:t>
      </w:r>
    </w:p>
    <w:p w:rsidR="001B350B" w:rsidRDefault="001B350B" w:rsidP="001B350B">
      <w:pPr>
        <w:spacing w:line="360" w:lineRule="auto"/>
        <w:ind w:firstLine="709"/>
        <w:jc w:val="both"/>
        <w:rPr>
          <w:rFonts w:ascii="Times New Roman" w:hAnsi="Times New Roman"/>
          <w:sz w:val="24"/>
          <w:szCs w:val="24"/>
        </w:rPr>
      </w:pPr>
      <w:r>
        <w:rPr>
          <w:rFonts w:ascii="Times New Roman" w:hAnsi="Times New Roman"/>
          <w:sz w:val="24"/>
          <w:szCs w:val="24"/>
        </w:rPr>
        <w:t xml:space="preserve">Pro účel této práce se budeme držet definice pojmu mládeže dle ZSVM. </w:t>
      </w:r>
    </w:p>
    <w:p w:rsidR="001B350B" w:rsidRPr="00201768" w:rsidRDefault="00B05ECB" w:rsidP="00201768">
      <w:pPr>
        <w:pStyle w:val="Nadpis2"/>
        <w:spacing w:line="360" w:lineRule="auto"/>
        <w:ind w:firstLine="708"/>
        <w:rPr>
          <w:rFonts w:ascii="Times New Roman" w:hAnsi="Times New Roman" w:cs="Times New Roman"/>
          <w:color w:val="auto"/>
          <w:sz w:val="30"/>
          <w:szCs w:val="30"/>
        </w:rPr>
      </w:pPr>
      <w:bookmarkStart w:id="12" w:name="_Toc352507476"/>
      <w:bookmarkStart w:id="13" w:name="_Toc353803725"/>
      <w:r>
        <w:rPr>
          <w:rFonts w:ascii="Times New Roman" w:hAnsi="Times New Roman" w:cs="Times New Roman"/>
          <w:color w:val="auto"/>
          <w:sz w:val="30"/>
          <w:szCs w:val="30"/>
        </w:rPr>
        <w:t>1.2</w:t>
      </w:r>
      <w:r w:rsidR="001B350B" w:rsidRPr="00201768">
        <w:rPr>
          <w:rFonts w:ascii="Times New Roman" w:hAnsi="Times New Roman" w:cs="Times New Roman"/>
          <w:color w:val="auto"/>
          <w:sz w:val="30"/>
          <w:szCs w:val="30"/>
        </w:rPr>
        <w:t xml:space="preserve"> Delikvence</w:t>
      </w:r>
      <w:bookmarkEnd w:id="12"/>
      <w:bookmarkEnd w:id="13"/>
    </w:p>
    <w:p w:rsidR="001B350B" w:rsidRDefault="001B350B" w:rsidP="001B350B">
      <w:pPr>
        <w:spacing w:line="360" w:lineRule="auto"/>
        <w:ind w:firstLine="720"/>
        <w:jc w:val="both"/>
        <w:rPr>
          <w:rFonts w:ascii="Times New Roman" w:hAnsi="Times New Roman"/>
          <w:sz w:val="24"/>
          <w:szCs w:val="24"/>
        </w:rPr>
      </w:pPr>
      <w:r w:rsidRPr="00253CE7">
        <w:rPr>
          <w:rFonts w:ascii="Times New Roman" w:hAnsi="Times New Roman"/>
          <w:b/>
          <w:sz w:val="24"/>
          <w:szCs w:val="24"/>
        </w:rPr>
        <w:t>Delikvence</w:t>
      </w:r>
      <w:r>
        <w:rPr>
          <w:rFonts w:ascii="Times New Roman" w:hAnsi="Times New Roman"/>
          <w:sz w:val="24"/>
          <w:szCs w:val="24"/>
        </w:rPr>
        <w:t xml:space="preserve"> je negativní způsob chování. Za delikventní činy jsou označována veškerá </w:t>
      </w:r>
      <w:r w:rsidRPr="00F91337">
        <w:rPr>
          <w:rFonts w:ascii="Times New Roman" w:hAnsi="Times New Roman"/>
          <w:sz w:val="24"/>
          <w:szCs w:val="24"/>
        </w:rPr>
        <w:t>jednání, která porušují sociální normy chráněné právními předpisy včetně př</w:t>
      </w:r>
      <w:r>
        <w:rPr>
          <w:rFonts w:ascii="Times New Roman" w:hAnsi="Times New Roman"/>
          <w:sz w:val="24"/>
          <w:szCs w:val="24"/>
        </w:rPr>
        <w:t xml:space="preserve">estupků </w:t>
      </w:r>
      <w:r>
        <w:rPr>
          <w:rFonts w:ascii="Times New Roman" w:hAnsi="Times New Roman"/>
          <w:sz w:val="24"/>
          <w:szCs w:val="24"/>
        </w:rPr>
        <w:br/>
      </w:r>
      <w:r w:rsidRPr="00F91337">
        <w:rPr>
          <w:rFonts w:ascii="Times New Roman" w:hAnsi="Times New Roman"/>
          <w:sz w:val="24"/>
          <w:szCs w:val="24"/>
        </w:rPr>
        <w:t>(srov. Matoušek, Kroftová, 2011). Obecně lze vyvodit, že delikvencí je to činnost porušující zákonné nebo jiné způsoby chování. Pojem nepůsobí tak drsně jako pojem kriminalita. V kriminalistické a kriminologické praxi se s delikvencí můžeme setkat v podobě označení protispolečenské činnosti ve věku do 15 let, juvenilní d</w:t>
      </w:r>
      <w:r>
        <w:rPr>
          <w:rFonts w:ascii="Times New Roman" w:hAnsi="Times New Roman"/>
          <w:sz w:val="24"/>
          <w:szCs w:val="24"/>
        </w:rPr>
        <w:t>e</w:t>
      </w:r>
      <w:r w:rsidR="005F495C">
        <w:rPr>
          <w:rFonts w:ascii="Times New Roman" w:hAnsi="Times New Roman"/>
          <w:sz w:val="24"/>
          <w:szCs w:val="24"/>
        </w:rPr>
        <w:t xml:space="preserve">likvence se pak týká věku mezi </w:t>
      </w:r>
      <w:r w:rsidR="00FA05C5">
        <w:rPr>
          <w:rFonts w:ascii="Times New Roman" w:hAnsi="Times New Roman"/>
          <w:sz w:val="24"/>
          <w:szCs w:val="24"/>
        </w:rPr>
        <w:br/>
      </w:r>
      <w:r w:rsidRPr="00F91337">
        <w:rPr>
          <w:rFonts w:ascii="Times New Roman" w:hAnsi="Times New Roman"/>
          <w:sz w:val="24"/>
          <w:szCs w:val="24"/>
        </w:rPr>
        <w:t xml:space="preserve">15. – 17. rokem. Jedná se o porušení společenského zájmu ve stupni jako by byl trestným činem. </w:t>
      </w:r>
    </w:p>
    <w:p w:rsidR="0036571B" w:rsidRPr="00F91337" w:rsidRDefault="0036571B" w:rsidP="001B350B">
      <w:pPr>
        <w:spacing w:line="360" w:lineRule="auto"/>
        <w:ind w:firstLine="720"/>
        <w:jc w:val="both"/>
        <w:rPr>
          <w:rFonts w:ascii="Times New Roman" w:hAnsi="Times New Roman"/>
          <w:sz w:val="24"/>
          <w:szCs w:val="24"/>
        </w:rPr>
      </w:pPr>
    </w:p>
    <w:p w:rsidR="001B350B" w:rsidRPr="00F91337" w:rsidRDefault="001B350B" w:rsidP="001B350B">
      <w:pPr>
        <w:spacing w:line="360" w:lineRule="auto"/>
        <w:ind w:firstLine="720"/>
        <w:jc w:val="both"/>
        <w:rPr>
          <w:rFonts w:ascii="Times New Roman" w:hAnsi="Times New Roman"/>
          <w:sz w:val="24"/>
          <w:szCs w:val="24"/>
        </w:rPr>
      </w:pPr>
      <w:r w:rsidRPr="00F91337">
        <w:rPr>
          <w:rFonts w:ascii="Times New Roman" w:hAnsi="Times New Roman"/>
          <w:sz w:val="24"/>
          <w:szCs w:val="24"/>
        </w:rPr>
        <w:lastRenderedPageBreak/>
        <w:t xml:space="preserve">Mezi delikventní jednání spadají i činy páchané osobami, které jsou zbaveny trestní odpovědnosti pro svou nepříčetnost (viz §26 a§27 z. </w:t>
      </w:r>
      <w:proofErr w:type="gramStart"/>
      <w:r w:rsidRPr="00F91337">
        <w:rPr>
          <w:rFonts w:ascii="Times New Roman" w:hAnsi="Times New Roman"/>
          <w:sz w:val="24"/>
          <w:szCs w:val="24"/>
        </w:rPr>
        <w:t>č.</w:t>
      </w:r>
      <w:proofErr w:type="gramEnd"/>
      <w:r w:rsidRPr="00F91337">
        <w:rPr>
          <w:rFonts w:ascii="Times New Roman" w:hAnsi="Times New Roman"/>
          <w:sz w:val="24"/>
          <w:szCs w:val="24"/>
        </w:rPr>
        <w:t xml:space="preserve"> 40/2009 Sb.), demenci apod., </w:t>
      </w:r>
      <w:r>
        <w:rPr>
          <w:rFonts w:ascii="Times New Roman" w:hAnsi="Times New Roman"/>
          <w:sz w:val="24"/>
          <w:szCs w:val="24"/>
        </w:rPr>
        <w:br/>
      </w:r>
      <w:r w:rsidRPr="00F91337">
        <w:rPr>
          <w:rFonts w:ascii="Times New Roman" w:hAnsi="Times New Roman"/>
          <w:sz w:val="24"/>
          <w:szCs w:val="24"/>
        </w:rPr>
        <w:t xml:space="preserve">kdy pachatel nebyl schopen rozpoznat protiprávnost svého jednání (činu) a nemohl ovládat své jednání. (z. č. 40/2009 Sb.)    </w:t>
      </w:r>
    </w:p>
    <w:p w:rsidR="001B350B" w:rsidRPr="00201768" w:rsidRDefault="00201768" w:rsidP="00201768">
      <w:pPr>
        <w:pStyle w:val="Nadpis2"/>
        <w:spacing w:line="360" w:lineRule="auto"/>
        <w:ind w:firstLine="708"/>
        <w:rPr>
          <w:color w:val="auto"/>
          <w:sz w:val="30"/>
          <w:szCs w:val="30"/>
        </w:rPr>
      </w:pPr>
      <w:bookmarkStart w:id="14" w:name="_Toc352507477"/>
      <w:bookmarkStart w:id="15" w:name="_Toc353803726"/>
      <w:r>
        <w:rPr>
          <w:color w:val="auto"/>
          <w:sz w:val="30"/>
          <w:szCs w:val="30"/>
        </w:rPr>
        <w:t xml:space="preserve">1.3 </w:t>
      </w:r>
      <w:r w:rsidR="001B350B" w:rsidRPr="00201768">
        <w:rPr>
          <w:color w:val="auto"/>
          <w:sz w:val="30"/>
          <w:szCs w:val="30"/>
        </w:rPr>
        <w:t>Trestný čin, čin jinak trestný, provinění</w:t>
      </w:r>
      <w:bookmarkEnd w:id="14"/>
      <w:bookmarkEnd w:id="15"/>
    </w:p>
    <w:p w:rsidR="001B350B" w:rsidRDefault="001B350B" w:rsidP="00201768">
      <w:pPr>
        <w:spacing w:line="360" w:lineRule="auto"/>
        <w:ind w:firstLine="709"/>
        <w:jc w:val="both"/>
        <w:rPr>
          <w:rFonts w:ascii="Times New Roman" w:hAnsi="Times New Roman"/>
          <w:sz w:val="24"/>
          <w:szCs w:val="24"/>
        </w:rPr>
      </w:pPr>
      <w:r w:rsidRPr="00F91337">
        <w:rPr>
          <w:rFonts w:ascii="Times New Roman" w:hAnsi="Times New Roman"/>
          <w:sz w:val="24"/>
          <w:szCs w:val="24"/>
        </w:rPr>
        <w:t>Zákon č. 40/2009 Sb., trestní zákoník (§ 13, odst.</w:t>
      </w:r>
      <w:r>
        <w:rPr>
          <w:rFonts w:ascii="Times New Roman" w:hAnsi="Times New Roman"/>
          <w:sz w:val="24"/>
          <w:szCs w:val="24"/>
        </w:rPr>
        <w:t xml:space="preserve"> 1) uvádí: </w:t>
      </w:r>
      <w:r w:rsidRPr="001960EC">
        <w:rPr>
          <w:rFonts w:ascii="Times New Roman" w:hAnsi="Times New Roman"/>
          <w:i/>
          <w:sz w:val="24"/>
          <w:szCs w:val="24"/>
        </w:rPr>
        <w:t xml:space="preserve">„ </w:t>
      </w:r>
      <w:r w:rsidRPr="001C2926">
        <w:rPr>
          <w:rFonts w:ascii="Times New Roman" w:hAnsi="Times New Roman"/>
          <w:b/>
          <w:i/>
          <w:sz w:val="24"/>
          <w:szCs w:val="24"/>
        </w:rPr>
        <w:t>Trestný čin</w:t>
      </w:r>
      <w:r w:rsidRPr="001960EC">
        <w:rPr>
          <w:rFonts w:ascii="Times New Roman" w:hAnsi="Times New Roman"/>
          <w:i/>
          <w:sz w:val="24"/>
          <w:szCs w:val="24"/>
        </w:rPr>
        <w:t xml:space="preserve"> je protiprávní čin, který trestní zákon označuje za trestný a který vykazuje znaky uvedené v takovém </w:t>
      </w:r>
      <w:proofErr w:type="gramStart"/>
      <w:r w:rsidRPr="001960EC">
        <w:rPr>
          <w:rFonts w:ascii="Times New Roman" w:hAnsi="Times New Roman"/>
          <w:i/>
          <w:sz w:val="24"/>
          <w:szCs w:val="24"/>
        </w:rPr>
        <w:t>zákoně</w:t>
      </w:r>
      <w:r>
        <w:rPr>
          <w:rFonts w:ascii="Times New Roman" w:hAnsi="Times New Roman"/>
          <w:i/>
          <w:sz w:val="24"/>
          <w:szCs w:val="24"/>
          <w:vertAlign w:val="superscript"/>
        </w:rPr>
        <w:t>“</w:t>
      </w:r>
      <w:r w:rsidRPr="001960EC">
        <w:rPr>
          <w:rFonts w:ascii="Times New Roman" w:hAnsi="Times New Roman"/>
          <w:i/>
          <w:sz w:val="24"/>
          <w:szCs w:val="24"/>
        </w:rPr>
        <w:t>.</w:t>
      </w:r>
      <w:r>
        <w:rPr>
          <w:rFonts w:ascii="Times New Roman" w:hAnsi="Times New Roman"/>
          <w:sz w:val="24"/>
          <w:szCs w:val="24"/>
        </w:rPr>
        <w:t>Jak</w:t>
      </w:r>
      <w:proofErr w:type="gramEnd"/>
      <w:r>
        <w:rPr>
          <w:rFonts w:ascii="Times New Roman" w:hAnsi="Times New Roman"/>
          <w:sz w:val="24"/>
          <w:szCs w:val="24"/>
        </w:rPr>
        <w:t xml:space="preserve"> plyne z trestního zákona, pokud není čin uvedený v trestním zákoně, nemůže být trestným činem, ať je jakkoli nebezpečný, nemorální nebo závažný </w:t>
      </w:r>
      <w:r>
        <w:rPr>
          <w:rFonts w:ascii="Times New Roman" w:hAnsi="Times New Roman"/>
          <w:sz w:val="24"/>
          <w:szCs w:val="24"/>
        </w:rPr>
        <w:br/>
        <w:t xml:space="preserve">pro společnost. Musí také vykazovat určitý stupeň nebezpečnosti, jinak je jednání posuzováno jako přestupek (pozn. stupeň nebezpečnosti posuzuje příslušný soud). </w:t>
      </w:r>
    </w:p>
    <w:p w:rsidR="001B350B" w:rsidRPr="001C2926" w:rsidRDefault="005D5414" w:rsidP="001B350B">
      <w:pPr>
        <w:spacing w:line="360" w:lineRule="auto"/>
        <w:ind w:firstLine="709"/>
        <w:jc w:val="both"/>
        <w:rPr>
          <w:rFonts w:ascii="Times New Roman" w:hAnsi="Times New Roman"/>
          <w:sz w:val="24"/>
          <w:szCs w:val="24"/>
        </w:rPr>
      </w:pPr>
      <w:r>
        <w:rPr>
          <w:rFonts w:ascii="Times New Roman" w:hAnsi="Times New Roman"/>
          <w:sz w:val="24"/>
          <w:szCs w:val="24"/>
        </w:rPr>
        <w:t xml:space="preserve">Aby jednání bylo posouzeno jako trestní čin, musí se jednat o jednání zaviněné </w:t>
      </w:r>
      <w:r w:rsidR="00FA05C5">
        <w:rPr>
          <w:rFonts w:ascii="Times New Roman" w:hAnsi="Times New Roman"/>
          <w:sz w:val="24"/>
          <w:szCs w:val="24"/>
        </w:rPr>
        <w:br/>
      </w:r>
      <w:r>
        <w:rPr>
          <w:rFonts w:ascii="Times New Roman" w:hAnsi="Times New Roman"/>
          <w:sz w:val="24"/>
          <w:szCs w:val="24"/>
        </w:rPr>
        <w:t xml:space="preserve">(př. </w:t>
      </w:r>
      <w:r w:rsidRPr="00C278CD">
        <w:rPr>
          <w:rFonts w:ascii="Times New Roman" w:hAnsi="Times New Roman"/>
          <w:sz w:val="24"/>
          <w:szCs w:val="24"/>
        </w:rPr>
        <w:t>§</w:t>
      </w:r>
      <w:r>
        <w:rPr>
          <w:rFonts w:ascii="Times New Roman" w:hAnsi="Times New Roman"/>
          <w:sz w:val="24"/>
          <w:szCs w:val="24"/>
        </w:rPr>
        <w:t xml:space="preserve"> 205 Krádež, z. </w:t>
      </w:r>
      <w:proofErr w:type="gramStart"/>
      <w:r>
        <w:rPr>
          <w:rFonts w:ascii="Times New Roman" w:hAnsi="Times New Roman"/>
          <w:sz w:val="24"/>
          <w:szCs w:val="24"/>
        </w:rPr>
        <w:t>č.</w:t>
      </w:r>
      <w:proofErr w:type="gramEnd"/>
      <w:r>
        <w:rPr>
          <w:rFonts w:ascii="Times New Roman" w:hAnsi="Times New Roman"/>
          <w:sz w:val="24"/>
          <w:szCs w:val="24"/>
        </w:rPr>
        <w:t xml:space="preserve"> 40/ 2009 Sb.). </w:t>
      </w:r>
      <w:r w:rsidR="001B350B">
        <w:rPr>
          <w:rFonts w:ascii="Times New Roman" w:hAnsi="Times New Roman"/>
          <w:sz w:val="24"/>
          <w:szCs w:val="24"/>
        </w:rPr>
        <w:t xml:space="preserve">U některých činů postačí zavinění nedbalostní </w:t>
      </w:r>
      <w:r w:rsidR="00FA05C5">
        <w:rPr>
          <w:rFonts w:ascii="Times New Roman" w:hAnsi="Times New Roman"/>
          <w:sz w:val="24"/>
          <w:szCs w:val="24"/>
        </w:rPr>
        <w:br/>
      </w:r>
      <w:r w:rsidR="001B350B">
        <w:rPr>
          <w:rFonts w:ascii="Times New Roman" w:hAnsi="Times New Roman"/>
          <w:sz w:val="24"/>
          <w:szCs w:val="24"/>
        </w:rPr>
        <w:t xml:space="preserve">(např. </w:t>
      </w:r>
      <w:r w:rsidR="001B350B" w:rsidRPr="001C2926">
        <w:rPr>
          <w:rFonts w:ascii="Times New Roman" w:hAnsi="Times New Roman"/>
          <w:sz w:val="24"/>
          <w:szCs w:val="24"/>
        </w:rPr>
        <w:t>§</w:t>
      </w:r>
      <w:r w:rsidR="001B350B">
        <w:rPr>
          <w:rFonts w:ascii="Times New Roman" w:hAnsi="Times New Roman"/>
          <w:sz w:val="24"/>
          <w:szCs w:val="24"/>
        </w:rPr>
        <w:t xml:space="preserve"> 146 Ublížení na zdraví, z. </w:t>
      </w:r>
      <w:proofErr w:type="gramStart"/>
      <w:r w:rsidR="001B350B">
        <w:rPr>
          <w:rFonts w:ascii="Times New Roman" w:hAnsi="Times New Roman"/>
          <w:sz w:val="24"/>
          <w:szCs w:val="24"/>
        </w:rPr>
        <w:t>č.</w:t>
      </w:r>
      <w:proofErr w:type="gramEnd"/>
      <w:r w:rsidR="001B350B">
        <w:rPr>
          <w:rFonts w:ascii="Times New Roman" w:hAnsi="Times New Roman"/>
          <w:sz w:val="24"/>
          <w:szCs w:val="24"/>
        </w:rPr>
        <w:t xml:space="preserve"> 40/2009 Sb.). </w:t>
      </w:r>
    </w:p>
    <w:p w:rsidR="001B350B" w:rsidRDefault="001B350B" w:rsidP="001B350B">
      <w:pPr>
        <w:spacing w:line="360" w:lineRule="auto"/>
        <w:ind w:firstLine="709"/>
        <w:jc w:val="both"/>
        <w:rPr>
          <w:rFonts w:ascii="Times New Roman" w:hAnsi="Times New Roman"/>
          <w:sz w:val="24"/>
          <w:szCs w:val="24"/>
        </w:rPr>
      </w:pPr>
      <w:r w:rsidRPr="00253CE7">
        <w:rPr>
          <w:rFonts w:ascii="Times New Roman" w:hAnsi="Times New Roman"/>
          <w:b/>
          <w:sz w:val="24"/>
          <w:szCs w:val="24"/>
        </w:rPr>
        <w:t>Činem jinak trestným</w:t>
      </w:r>
      <w:r>
        <w:rPr>
          <w:rFonts w:ascii="Times New Roman" w:hAnsi="Times New Roman"/>
          <w:sz w:val="24"/>
          <w:szCs w:val="24"/>
        </w:rPr>
        <w:t xml:space="preserve"> se rozumí ve smyslu trestního zákoníku (č. 40/2009 Sb.) čin, který je relativně beztrestný, ač za jiných okolností by byl trestným činem. Patří sem nebezpečné činy pro společnost, v zákonem požadovaném stupni naplňující znaky skutkové podstaty trestného činu (subjekt, subjektivní stránku, objekt, objektivní stránku), </w:t>
      </w:r>
      <w:r w:rsidR="009F37B6">
        <w:rPr>
          <w:rFonts w:ascii="Times New Roman" w:hAnsi="Times New Roman"/>
          <w:sz w:val="24"/>
          <w:szCs w:val="24"/>
        </w:rPr>
        <w:br/>
      </w:r>
      <w:r>
        <w:rPr>
          <w:rFonts w:ascii="Times New Roman" w:hAnsi="Times New Roman"/>
          <w:sz w:val="24"/>
          <w:szCs w:val="24"/>
        </w:rPr>
        <w:t xml:space="preserve">avšak trestným činem nejsou z důvodu nedostatku věku nebo nepříčetnosti u mladistvých. </w:t>
      </w:r>
    </w:p>
    <w:p w:rsidR="001B350B" w:rsidRPr="00611134" w:rsidRDefault="001B350B" w:rsidP="001B350B">
      <w:pPr>
        <w:spacing w:line="360" w:lineRule="auto"/>
        <w:ind w:firstLine="708"/>
        <w:jc w:val="both"/>
        <w:rPr>
          <w:rFonts w:ascii="Times New Roman" w:hAnsi="Times New Roman"/>
          <w:sz w:val="24"/>
          <w:szCs w:val="24"/>
        </w:rPr>
      </w:pPr>
      <w:r w:rsidRPr="00253CE7">
        <w:rPr>
          <w:rFonts w:ascii="Times New Roman" w:hAnsi="Times New Roman"/>
          <w:b/>
          <w:sz w:val="24"/>
          <w:szCs w:val="24"/>
        </w:rPr>
        <w:t>Provinění</w:t>
      </w:r>
      <w:r>
        <w:rPr>
          <w:rFonts w:ascii="Times New Roman" w:hAnsi="Times New Roman"/>
          <w:sz w:val="24"/>
          <w:szCs w:val="24"/>
        </w:rPr>
        <w:t xml:space="preserve"> je vymezeno dle zákona č. 218/2003 Sb. (</w:t>
      </w:r>
      <w:r w:rsidRPr="00C278CD">
        <w:rPr>
          <w:rFonts w:ascii="Times New Roman" w:hAnsi="Times New Roman"/>
          <w:sz w:val="24"/>
          <w:szCs w:val="24"/>
        </w:rPr>
        <w:t>§</w:t>
      </w:r>
      <w:r>
        <w:rPr>
          <w:rFonts w:ascii="Times New Roman" w:hAnsi="Times New Roman"/>
          <w:sz w:val="24"/>
          <w:szCs w:val="24"/>
        </w:rPr>
        <w:t>6), ZSVM tak, že č</w:t>
      </w:r>
      <w:r w:rsidRPr="00470E93">
        <w:rPr>
          <w:rFonts w:ascii="Times New Roman" w:hAnsi="Times New Roman"/>
          <w:sz w:val="24"/>
          <w:szCs w:val="24"/>
        </w:rPr>
        <w:t xml:space="preserve">in, </w:t>
      </w:r>
      <w:r w:rsidR="009F37B6">
        <w:rPr>
          <w:rFonts w:ascii="Times New Roman" w:hAnsi="Times New Roman"/>
          <w:sz w:val="24"/>
          <w:szCs w:val="24"/>
        </w:rPr>
        <w:br/>
      </w:r>
      <w:r w:rsidRPr="00470E93">
        <w:rPr>
          <w:rFonts w:ascii="Times New Roman" w:hAnsi="Times New Roman"/>
          <w:sz w:val="24"/>
          <w:szCs w:val="24"/>
        </w:rPr>
        <w:t>jehož znaky jsou uvedeny v trestním zákoně, není proviněním,</w:t>
      </w:r>
      <w:r>
        <w:rPr>
          <w:rFonts w:ascii="Times New Roman" w:hAnsi="Times New Roman"/>
          <w:sz w:val="24"/>
          <w:szCs w:val="24"/>
        </w:rPr>
        <w:t xml:space="preserve"> jestliže je spáchán mladistvým </w:t>
      </w:r>
      <w:r>
        <w:rPr>
          <w:rFonts w:ascii="Times New Roman" w:hAnsi="Times New Roman"/>
          <w:sz w:val="24"/>
          <w:szCs w:val="24"/>
        </w:rPr>
        <w:br/>
      </w:r>
      <w:r w:rsidRPr="00470E93">
        <w:rPr>
          <w:rFonts w:ascii="Times New Roman" w:hAnsi="Times New Roman"/>
          <w:sz w:val="24"/>
          <w:szCs w:val="24"/>
        </w:rPr>
        <w:t>a stupeň jeho nebezpečnosti pro společnost je malý.“</w:t>
      </w:r>
      <w:r>
        <w:rPr>
          <w:rFonts w:ascii="Times New Roman" w:hAnsi="Times New Roman"/>
          <w:sz w:val="24"/>
          <w:szCs w:val="24"/>
        </w:rPr>
        <w:t xml:space="preserve"> Pojem provinění není tak stigmatizující a společensky odsuzující. </w:t>
      </w:r>
    </w:p>
    <w:p w:rsidR="001B350B" w:rsidRPr="00201768" w:rsidRDefault="00201768" w:rsidP="00201768">
      <w:pPr>
        <w:pStyle w:val="Nadpis2"/>
        <w:spacing w:line="360" w:lineRule="auto"/>
        <w:ind w:firstLine="708"/>
        <w:rPr>
          <w:rFonts w:ascii="Times New Roman" w:hAnsi="Times New Roman" w:cs="Times New Roman"/>
          <w:color w:val="auto"/>
          <w:sz w:val="30"/>
          <w:szCs w:val="30"/>
        </w:rPr>
      </w:pPr>
      <w:bookmarkStart w:id="16" w:name="_Toc352507478"/>
      <w:bookmarkStart w:id="17" w:name="_Toc353803727"/>
      <w:r>
        <w:rPr>
          <w:rFonts w:ascii="Times New Roman" w:hAnsi="Times New Roman" w:cs="Times New Roman"/>
          <w:color w:val="auto"/>
          <w:sz w:val="30"/>
          <w:szCs w:val="30"/>
        </w:rPr>
        <w:t xml:space="preserve">1.4 </w:t>
      </w:r>
      <w:r w:rsidR="001B350B" w:rsidRPr="00201768">
        <w:rPr>
          <w:rFonts w:ascii="Times New Roman" w:hAnsi="Times New Roman" w:cs="Times New Roman"/>
          <w:color w:val="auto"/>
          <w:sz w:val="30"/>
          <w:szCs w:val="30"/>
        </w:rPr>
        <w:t>Intervence</w:t>
      </w:r>
      <w:bookmarkEnd w:id="16"/>
      <w:bookmarkEnd w:id="17"/>
    </w:p>
    <w:p w:rsidR="001B350B" w:rsidRPr="00C7367B" w:rsidRDefault="001B350B" w:rsidP="001B350B">
      <w:pPr>
        <w:spacing w:line="360" w:lineRule="auto"/>
        <w:ind w:firstLine="708"/>
        <w:jc w:val="both"/>
        <w:rPr>
          <w:rFonts w:ascii="Times New Roman" w:hAnsi="Times New Roman"/>
          <w:sz w:val="24"/>
          <w:szCs w:val="24"/>
        </w:rPr>
      </w:pPr>
      <w:r>
        <w:rPr>
          <w:rFonts w:ascii="Times New Roman" w:hAnsi="Times New Roman"/>
          <w:sz w:val="24"/>
          <w:szCs w:val="24"/>
        </w:rPr>
        <w:t>Slovník sociální práce definuje pojem</w:t>
      </w:r>
      <w:r w:rsidRPr="00C7367B">
        <w:rPr>
          <w:rFonts w:ascii="Times New Roman" w:hAnsi="Times New Roman"/>
          <w:b/>
          <w:sz w:val="24"/>
          <w:szCs w:val="24"/>
        </w:rPr>
        <w:t xml:space="preserve"> intervence</w:t>
      </w:r>
      <w:r>
        <w:rPr>
          <w:rFonts w:ascii="Times New Roman" w:hAnsi="Times New Roman"/>
          <w:sz w:val="24"/>
          <w:szCs w:val="24"/>
        </w:rPr>
        <w:t xml:space="preserve"> jako </w:t>
      </w:r>
      <w:r>
        <w:rPr>
          <w:rFonts w:ascii="Times New Roman" w:hAnsi="Times New Roman"/>
          <w:i/>
          <w:sz w:val="24"/>
          <w:szCs w:val="24"/>
        </w:rPr>
        <w:t xml:space="preserve">odborný zásah, jehož cílovou skupinou je jednotlivec, skupina, rodina, komunita, případně širší společenství. Někdy je termín intervence užíván jako synonymum „terapie“, jindy (což je častější) je pojímán jako významově širší, protože může </w:t>
      </w:r>
      <w:r w:rsidRPr="00C7367B">
        <w:rPr>
          <w:rFonts w:ascii="Times New Roman" w:hAnsi="Times New Roman"/>
          <w:i/>
          <w:sz w:val="24"/>
          <w:szCs w:val="24"/>
        </w:rPr>
        <w:t xml:space="preserve">zahrnovat </w:t>
      </w:r>
      <w:r>
        <w:rPr>
          <w:rFonts w:ascii="Times New Roman" w:hAnsi="Times New Roman"/>
          <w:i/>
          <w:sz w:val="24"/>
          <w:szCs w:val="24"/>
        </w:rPr>
        <w:t>všechny druhy činn</w:t>
      </w:r>
      <w:r w:rsidR="005F495C">
        <w:rPr>
          <w:rFonts w:ascii="Times New Roman" w:hAnsi="Times New Roman"/>
          <w:i/>
          <w:sz w:val="24"/>
          <w:szCs w:val="24"/>
        </w:rPr>
        <w:t>ostí, které pracovník vykonává</w:t>
      </w:r>
      <w:r w:rsidR="009F37B6">
        <w:rPr>
          <w:rFonts w:ascii="Times New Roman" w:hAnsi="Times New Roman"/>
          <w:i/>
          <w:sz w:val="24"/>
          <w:szCs w:val="24"/>
        </w:rPr>
        <w:br/>
      </w:r>
      <w:r w:rsidR="005F495C">
        <w:rPr>
          <w:rFonts w:ascii="Times New Roman" w:hAnsi="Times New Roman"/>
          <w:i/>
          <w:sz w:val="24"/>
          <w:szCs w:val="24"/>
        </w:rPr>
        <w:t xml:space="preserve"> </w:t>
      </w:r>
      <w:r>
        <w:rPr>
          <w:rFonts w:ascii="Times New Roman" w:hAnsi="Times New Roman"/>
          <w:i/>
          <w:sz w:val="24"/>
          <w:szCs w:val="24"/>
        </w:rPr>
        <w:t>ve prospěch klienta (případně společenství). (</w:t>
      </w:r>
      <w:r>
        <w:rPr>
          <w:rFonts w:ascii="Times New Roman" w:hAnsi="Times New Roman"/>
          <w:sz w:val="24"/>
          <w:szCs w:val="24"/>
        </w:rPr>
        <w:t>Matoušek, 2008) P</w:t>
      </w:r>
      <w:r w:rsidR="00627940">
        <w:rPr>
          <w:rFonts w:ascii="Times New Roman" w:hAnsi="Times New Roman"/>
          <w:sz w:val="24"/>
          <w:szCs w:val="24"/>
        </w:rPr>
        <w:t>r</w:t>
      </w:r>
      <w:r>
        <w:rPr>
          <w:rFonts w:ascii="Times New Roman" w:hAnsi="Times New Roman"/>
          <w:sz w:val="24"/>
          <w:szCs w:val="24"/>
        </w:rPr>
        <w:t xml:space="preserve">o naše účely bude vhodnější významově širší pojetí tohoto termínu. </w:t>
      </w:r>
    </w:p>
    <w:p w:rsidR="001B350B" w:rsidRDefault="001B350B" w:rsidP="001B350B">
      <w:pPr>
        <w:spacing w:line="360" w:lineRule="auto"/>
        <w:ind w:firstLine="709"/>
        <w:jc w:val="both"/>
        <w:rPr>
          <w:rFonts w:ascii="Times New Roman" w:hAnsi="Times New Roman"/>
          <w:sz w:val="24"/>
          <w:szCs w:val="24"/>
        </w:rPr>
      </w:pPr>
      <w:r>
        <w:rPr>
          <w:rFonts w:ascii="Times New Roman" w:hAnsi="Times New Roman"/>
          <w:sz w:val="24"/>
          <w:szCs w:val="24"/>
        </w:rPr>
        <w:lastRenderedPageBreak/>
        <w:t xml:space="preserve">Správní činnost v oblasti sociální intervence zabezpečují sociální pracovníci (pracovníci a pracovnice orgánu sociálně-právní ochrany dětí, kurátoři pro mládež, sociální kurátoři pro dospělé) obcí s rozšířenou působností. Jsou důležitými jednotkami Systému včasné intervence. </w:t>
      </w:r>
    </w:p>
    <w:p w:rsidR="001B350B" w:rsidRDefault="001B350B" w:rsidP="001B350B">
      <w:pPr>
        <w:spacing w:line="360" w:lineRule="auto"/>
        <w:ind w:firstLine="709"/>
        <w:jc w:val="both"/>
        <w:rPr>
          <w:rFonts w:ascii="Times New Roman" w:hAnsi="Times New Roman"/>
          <w:sz w:val="24"/>
          <w:szCs w:val="24"/>
        </w:rPr>
      </w:pPr>
      <w:r>
        <w:rPr>
          <w:rFonts w:ascii="Times New Roman" w:hAnsi="Times New Roman"/>
          <w:sz w:val="24"/>
          <w:szCs w:val="24"/>
        </w:rPr>
        <w:t xml:space="preserve">Proces </w:t>
      </w:r>
      <w:r w:rsidRPr="00C7367B">
        <w:rPr>
          <w:rFonts w:ascii="Times New Roman" w:hAnsi="Times New Roman"/>
          <w:sz w:val="24"/>
          <w:szCs w:val="24"/>
        </w:rPr>
        <w:t>intervence</w:t>
      </w:r>
      <w:r>
        <w:rPr>
          <w:rFonts w:ascii="Times New Roman" w:hAnsi="Times New Roman"/>
          <w:sz w:val="24"/>
          <w:szCs w:val="24"/>
        </w:rPr>
        <w:t xml:space="preserve"> začíná prvním kontaktem klienta s odborníkem nebo pracovníkem subjektu (pracovníkem OSPOD, policistou, kurátorem pro mládež apod.). Obecným cílem intervence je pomoc rizikovým a ohroženým dětem a mladistvým v dané lokalitě, včetně realizace prevence. Cíle intervence určují klient a pracovník společně. Pokud klient potřebuje speciální službu, pracovník ji vyhledává a pomáhá mu vstoupit do kontaktu s příslušnou institucí nebo s odborníkem.</w:t>
      </w:r>
    </w:p>
    <w:p w:rsidR="001B350B" w:rsidRPr="00201768" w:rsidRDefault="00201768" w:rsidP="00201768">
      <w:pPr>
        <w:pStyle w:val="Nadpis2"/>
        <w:spacing w:line="360" w:lineRule="auto"/>
        <w:ind w:firstLine="708"/>
        <w:rPr>
          <w:rFonts w:ascii="Times New Roman" w:hAnsi="Times New Roman" w:cs="Times New Roman"/>
          <w:color w:val="auto"/>
          <w:sz w:val="30"/>
          <w:szCs w:val="30"/>
        </w:rPr>
      </w:pPr>
      <w:bookmarkStart w:id="18" w:name="_Toc352507479"/>
      <w:bookmarkStart w:id="19" w:name="_Toc353803728"/>
      <w:r>
        <w:rPr>
          <w:rFonts w:ascii="Times New Roman" w:hAnsi="Times New Roman" w:cs="Times New Roman"/>
          <w:color w:val="auto"/>
          <w:sz w:val="30"/>
          <w:szCs w:val="30"/>
        </w:rPr>
        <w:t xml:space="preserve">1.5 </w:t>
      </w:r>
      <w:r w:rsidR="001B350B" w:rsidRPr="00201768">
        <w:rPr>
          <w:rFonts w:ascii="Times New Roman" w:hAnsi="Times New Roman" w:cs="Times New Roman"/>
          <w:color w:val="auto"/>
          <w:sz w:val="30"/>
          <w:szCs w:val="30"/>
        </w:rPr>
        <w:t>Socializace</w:t>
      </w:r>
      <w:bookmarkEnd w:id="18"/>
      <w:bookmarkEnd w:id="19"/>
    </w:p>
    <w:p w:rsidR="001B350B" w:rsidRDefault="001B350B" w:rsidP="001B350B">
      <w:pPr>
        <w:spacing w:line="360" w:lineRule="auto"/>
        <w:ind w:firstLine="720"/>
        <w:jc w:val="both"/>
        <w:rPr>
          <w:rFonts w:ascii="Times New Roman" w:hAnsi="Times New Roman"/>
          <w:sz w:val="24"/>
          <w:szCs w:val="24"/>
        </w:rPr>
      </w:pPr>
      <w:r w:rsidRPr="00253CE7">
        <w:rPr>
          <w:rFonts w:ascii="Times New Roman" w:hAnsi="Times New Roman"/>
          <w:b/>
          <w:sz w:val="24"/>
          <w:szCs w:val="24"/>
        </w:rPr>
        <w:t>Socializací</w:t>
      </w:r>
      <w:r>
        <w:rPr>
          <w:rFonts w:ascii="Times New Roman" w:hAnsi="Times New Roman"/>
          <w:sz w:val="24"/>
          <w:szCs w:val="24"/>
        </w:rPr>
        <w:t xml:space="preserve"> prochází každý z nás, má-li být sociální a kulturní bytostí. Jejím cílem je tuto bytost zformovat, aby se mohla chovat samostatně tak, jako by byla pod stálým dohledem. Lze toho dosáhnout tehdy, pokud jedinec přijme za své nejen hodnoty a normy, </w:t>
      </w:r>
      <w:r>
        <w:rPr>
          <w:rFonts w:ascii="Times New Roman" w:hAnsi="Times New Roman"/>
          <w:sz w:val="24"/>
          <w:szCs w:val="24"/>
        </w:rPr>
        <w:br/>
        <w:t xml:space="preserve">ale též vědění své kultury. (Keller, 1992) </w:t>
      </w:r>
    </w:p>
    <w:p w:rsidR="001B350B" w:rsidRPr="00903158" w:rsidRDefault="001B350B" w:rsidP="001B350B">
      <w:pPr>
        <w:spacing w:line="360" w:lineRule="auto"/>
        <w:ind w:firstLine="720"/>
        <w:jc w:val="both"/>
        <w:rPr>
          <w:rFonts w:ascii="Times New Roman" w:hAnsi="Times New Roman"/>
          <w:sz w:val="24"/>
          <w:szCs w:val="24"/>
        </w:rPr>
      </w:pPr>
      <w:r>
        <w:rPr>
          <w:rFonts w:ascii="Times New Roman" w:hAnsi="Times New Roman"/>
          <w:sz w:val="24"/>
          <w:szCs w:val="24"/>
        </w:rPr>
        <w:t xml:space="preserve">Pro každou společnost představuje socializace </w:t>
      </w:r>
      <w:r w:rsidRPr="00253CE7">
        <w:rPr>
          <w:rFonts w:ascii="Times New Roman" w:hAnsi="Times New Roman"/>
          <w:b/>
          <w:sz w:val="24"/>
          <w:szCs w:val="24"/>
        </w:rPr>
        <w:t>problém</w:t>
      </w:r>
      <w:r>
        <w:rPr>
          <w:rFonts w:ascii="Times New Roman" w:hAnsi="Times New Roman"/>
          <w:sz w:val="24"/>
          <w:szCs w:val="24"/>
        </w:rPr>
        <w:t xml:space="preserve">. Tento kritický moment nastává ze dvou důvodů. Za prvé, bez socializace není člověk schopen vstupovat </w:t>
      </w:r>
      <w:r w:rsidR="00627940">
        <w:rPr>
          <w:rFonts w:ascii="Times New Roman" w:hAnsi="Times New Roman"/>
          <w:sz w:val="24"/>
          <w:szCs w:val="24"/>
        </w:rPr>
        <w:br/>
      </w:r>
      <w:r>
        <w:rPr>
          <w:rFonts w:ascii="Times New Roman" w:hAnsi="Times New Roman"/>
          <w:sz w:val="24"/>
          <w:szCs w:val="24"/>
        </w:rPr>
        <w:t xml:space="preserve">do běžných interakcí s jinými členy. Vznikají tak </w:t>
      </w:r>
      <w:r w:rsidRPr="00253CE7">
        <w:rPr>
          <w:rFonts w:ascii="Times New Roman" w:hAnsi="Times New Roman"/>
          <w:i/>
          <w:sz w:val="24"/>
          <w:szCs w:val="24"/>
        </w:rPr>
        <w:t>narušení jedinci</w:t>
      </w:r>
      <w:r>
        <w:rPr>
          <w:rFonts w:ascii="Times New Roman" w:hAnsi="Times New Roman"/>
          <w:sz w:val="24"/>
          <w:szCs w:val="24"/>
        </w:rPr>
        <w:t xml:space="preserve">, kteří nedokážou respektovat normy běžného soužití a zapojovat se do kolektivu. Za druhé, bez socializace není společnost </w:t>
      </w:r>
      <w:r w:rsidRPr="00903158">
        <w:rPr>
          <w:rFonts w:ascii="Times New Roman" w:hAnsi="Times New Roman"/>
          <w:sz w:val="24"/>
          <w:szCs w:val="24"/>
        </w:rPr>
        <w:t xml:space="preserve">schopna předat své základní hodnoty a normy další generaci a dochází k rozpadu společnosti. </w:t>
      </w:r>
    </w:p>
    <w:p w:rsidR="001B350B" w:rsidRDefault="001B350B" w:rsidP="001B350B">
      <w:pPr>
        <w:spacing w:line="360" w:lineRule="auto"/>
        <w:ind w:firstLine="720"/>
        <w:jc w:val="both"/>
        <w:rPr>
          <w:rFonts w:ascii="Times New Roman" w:hAnsi="Times New Roman"/>
          <w:sz w:val="24"/>
          <w:szCs w:val="24"/>
        </w:rPr>
      </w:pPr>
      <w:r w:rsidRPr="00903158">
        <w:rPr>
          <w:rFonts w:ascii="Times New Roman" w:hAnsi="Times New Roman"/>
          <w:sz w:val="24"/>
          <w:szCs w:val="24"/>
        </w:rPr>
        <w:t xml:space="preserve">Jednotlivci, skupiny i organizace ovlivňují jedince v procesu socializace. Tito činitelé činí vliv prostřednictvím odměn a trestů, které se v dané společnosti běžně užívají. </w:t>
      </w:r>
      <w:r>
        <w:rPr>
          <w:rFonts w:ascii="Times New Roman" w:hAnsi="Times New Roman"/>
          <w:sz w:val="24"/>
          <w:szCs w:val="24"/>
        </w:rPr>
        <w:br/>
      </w:r>
      <w:r w:rsidRPr="00903158">
        <w:rPr>
          <w:rFonts w:ascii="Times New Roman" w:hAnsi="Times New Roman"/>
          <w:sz w:val="24"/>
          <w:szCs w:val="24"/>
        </w:rPr>
        <w:t>Na chování mládeže má vliv výchovné působení rodiny, školy, pracoviště, ale také neformálních skupin, zejména vrstevníků a způsob trávení volného času. Podstata zvyšujícího se podílu dětí a mládeže na trestné činnosti v populaci všeobecně spočívá zejména v problematice trávení volného času, v hledání jeho smysluplné činnosti.</w:t>
      </w:r>
      <w:r w:rsidR="005F495C">
        <w:rPr>
          <w:rFonts w:ascii="Times New Roman" w:hAnsi="Times New Roman"/>
          <w:sz w:val="24"/>
          <w:szCs w:val="24"/>
        </w:rPr>
        <w:br/>
      </w:r>
      <w:r>
        <w:rPr>
          <w:rFonts w:ascii="Times New Roman" w:hAnsi="Times New Roman"/>
          <w:sz w:val="24"/>
          <w:szCs w:val="24"/>
        </w:rPr>
        <w:t>(Keller, 1992)</w:t>
      </w:r>
    </w:p>
    <w:p w:rsidR="00627940" w:rsidRDefault="00627940" w:rsidP="0036571B">
      <w:pPr>
        <w:spacing w:line="360" w:lineRule="auto"/>
        <w:jc w:val="both"/>
        <w:rPr>
          <w:rFonts w:ascii="Times New Roman" w:hAnsi="Times New Roman"/>
          <w:sz w:val="24"/>
          <w:szCs w:val="24"/>
        </w:rPr>
      </w:pPr>
    </w:p>
    <w:p w:rsidR="001B350B" w:rsidRPr="00201768" w:rsidRDefault="001B350B" w:rsidP="00201768">
      <w:pPr>
        <w:pStyle w:val="Nadpis1"/>
        <w:spacing w:line="360" w:lineRule="auto"/>
        <w:rPr>
          <w:color w:val="auto"/>
          <w:sz w:val="30"/>
          <w:szCs w:val="30"/>
        </w:rPr>
      </w:pPr>
      <w:bookmarkStart w:id="20" w:name="_Toc352507480"/>
      <w:bookmarkStart w:id="21" w:name="_Toc353803729"/>
      <w:r w:rsidRPr="00201768">
        <w:rPr>
          <w:color w:val="auto"/>
          <w:sz w:val="30"/>
          <w:szCs w:val="30"/>
        </w:rPr>
        <w:lastRenderedPageBreak/>
        <w:t>2 Prevence kriminality a efektivita preventivních programů</w:t>
      </w:r>
      <w:bookmarkEnd w:id="20"/>
      <w:bookmarkEnd w:id="21"/>
    </w:p>
    <w:p w:rsidR="001B350B" w:rsidRPr="00437D3D" w:rsidRDefault="001B350B" w:rsidP="001B350B">
      <w:pPr>
        <w:spacing w:line="360" w:lineRule="auto"/>
        <w:jc w:val="both"/>
        <w:rPr>
          <w:rFonts w:ascii="Times New Roman" w:hAnsi="Times New Roman" w:cs="Times New Roman"/>
          <w:sz w:val="24"/>
          <w:szCs w:val="24"/>
        </w:rPr>
      </w:pPr>
      <w:r>
        <w:rPr>
          <w:rFonts w:ascii="Times New Roman" w:hAnsi="Times New Roman" w:cs="Times New Roman"/>
          <w:sz w:val="24"/>
          <w:szCs w:val="24"/>
        </w:rPr>
        <w:tab/>
        <w:t>Základním úkolem prevence kriminality je její kontrola. Aby mohlo být tak učiněno, jsou tvořeny v resortech ministerstev nejrůznější preventivní aktivity v podobě p</w:t>
      </w:r>
      <w:r w:rsidR="00D93D3C">
        <w:rPr>
          <w:rFonts w:ascii="Times New Roman" w:hAnsi="Times New Roman" w:cs="Times New Roman"/>
          <w:sz w:val="24"/>
          <w:szCs w:val="24"/>
        </w:rPr>
        <w:t>rogramů, projektů a prací (působnost odboru prevence kriminality Ministerstva</w:t>
      </w:r>
      <w:r>
        <w:rPr>
          <w:rFonts w:ascii="Times New Roman" w:hAnsi="Times New Roman" w:cs="Times New Roman"/>
          <w:sz w:val="24"/>
          <w:szCs w:val="24"/>
        </w:rPr>
        <w:t xml:space="preserve"> vnitra České republiky). </w:t>
      </w:r>
      <w:r w:rsidR="00627940">
        <w:rPr>
          <w:rFonts w:ascii="Times New Roman" w:hAnsi="Times New Roman" w:cs="Times New Roman"/>
          <w:sz w:val="24"/>
          <w:szCs w:val="24"/>
        </w:rPr>
        <w:br/>
      </w:r>
      <w:r>
        <w:rPr>
          <w:rFonts w:ascii="Times New Roman" w:hAnsi="Times New Roman" w:cs="Times New Roman"/>
          <w:sz w:val="24"/>
          <w:szCs w:val="24"/>
        </w:rPr>
        <w:t xml:space="preserve">Jde </w:t>
      </w:r>
      <w:r w:rsidR="00627940">
        <w:rPr>
          <w:rFonts w:ascii="Times New Roman" w:hAnsi="Times New Roman" w:cs="Times New Roman"/>
          <w:sz w:val="24"/>
          <w:szCs w:val="24"/>
        </w:rPr>
        <w:t xml:space="preserve">o aktivity, </w:t>
      </w:r>
      <w:r>
        <w:rPr>
          <w:rFonts w:ascii="Times New Roman" w:hAnsi="Times New Roman" w:cs="Times New Roman"/>
          <w:sz w:val="24"/>
          <w:szCs w:val="24"/>
        </w:rPr>
        <w:t xml:space="preserve">které neutralizují, oslabují nebo dokonce odstraňují jak příčiny, tak záměry </w:t>
      </w:r>
      <w:r w:rsidR="00627940">
        <w:rPr>
          <w:rFonts w:ascii="Times New Roman" w:hAnsi="Times New Roman" w:cs="Times New Roman"/>
          <w:sz w:val="24"/>
          <w:szCs w:val="24"/>
        </w:rPr>
        <w:br/>
      </w:r>
      <w:r>
        <w:rPr>
          <w:rFonts w:ascii="Times New Roman" w:hAnsi="Times New Roman" w:cs="Times New Roman"/>
          <w:sz w:val="24"/>
          <w:szCs w:val="24"/>
        </w:rPr>
        <w:t>a pohnutky, jenž působí na potencionální oběti i pachatele.</w:t>
      </w:r>
    </w:p>
    <w:p w:rsidR="001B350B" w:rsidRPr="00437D3D" w:rsidRDefault="001B350B" w:rsidP="001B350B">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Prevence kriminality je vedle snižování páchání trestné činnosti zaměřená </w:t>
      </w:r>
      <w:r>
        <w:rPr>
          <w:rFonts w:ascii="Times New Roman" w:hAnsi="Times New Roman" w:cs="Times New Roman"/>
          <w:sz w:val="24"/>
          <w:szCs w:val="24"/>
        </w:rPr>
        <w:br/>
        <w:t xml:space="preserve">i na sociálně-patologické jevy. Řídí se normami, usneseními vlády, směrnicemi orgánů státní správy a zahrnuje činnost v oblasti sociální, vzdělávací, ekonomické, právnickou, zdravotnické apod. Uplatnění prevence v rámci kriminality, páchání trestné činnosti </w:t>
      </w:r>
      <w:r w:rsidR="00627940">
        <w:rPr>
          <w:rFonts w:ascii="Times New Roman" w:hAnsi="Times New Roman" w:cs="Times New Roman"/>
          <w:sz w:val="24"/>
          <w:szCs w:val="24"/>
        </w:rPr>
        <w:br/>
      </w:r>
      <w:r>
        <w:rPr>
          <w:rFonts w:ascii="Times New Roman" w:hAnsi="Times New Roman" w:cs="Times New Roman"/>
          <w:sz w:val="24"/>
          <w:szCs w:val="24"/>
        </w:rPr>
        <w:t>a přestupků mládeže lze klasifikovat ve třech rovinách -  sociální, situační, viktimizační. (Zoubková, 2004)</w:t>
      </w:r>
    </w:p>
    <w:p w:rsidR="001B350B" w:rsidRDefault="001B350B" w:rsidP="001B350B">
      <w:pPr>
        <w:pStyle w:val="Odstavecseseznamem"/>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První rovina prevence, charakter </w:t>
      </w:r>
      <w:r w:rsidRPr="00566E36">
        <w:rPr>
          <w:rFonts w:ascii="Times New Roman" w:hAnsi="Times New Roman" w:cs="Times New Roman"/>
          <w:b/>
          <w:sz w:val="24"/>
          <w:szCs w:val="24"/>
        </w:rPr>
        <w:t>sociální prevence</w:t>
      </w:r>
      <w:r>
        <w:rPr>
          <w:rFonts w:ascii="Times New Roman" w:hAnsi="Times New Roman" w:cs="Times New Roman"/>
          <w:b/>
          <w:sz w:val="24"/>
          <w:szCs w:val="24"/>
        </w:rPr>
        <w:t>,</w:t>
      </w:r>
      <w:r>
        <w:rPr>
          <w:rFonts w:ascii="Times New Roman" w:hAnsi="Times New Roman" w:cs="Times New Roman"/>
          <w:sz w:val="24"/>
          <w:szCs w:val="24"/>
        </w:rPr>
        <w:t xml:space="preserve"> byla v prvním čtvrtletí 20. století zaměřena na mládež včetně ohrožené mládeže s cílem vytvořit podmínky pro vhodné strávení volného času (zřizování domovů mládeže, klubů, hřišť atd.).  Dnes jde v oblasti sociální prevence o postupné vytváření podmínek v ekonomické, sociální, vzdělávací, kulturní sféře, v oblasti bydlení, zkvalitňování způsobu života a co hlavně, socializaci, sociální integraci jedince (oběti, pachatele). (Matoušek, 2011)</w:t>
      </w:r>
    </w:p>
    <w:p w:rsidR="001B350B" w:rsidRDefault="001B350B" w:rsidP="001B350B">
      <w:pPr>
        <w:pStyle w:val="Odstavecseseznamem"/>
        <w:spacing w:line="360" w:lineRule="auto"/>
        <w:ind w:left="0" w:firstLine="709"/>
        <w:jc w:val="both"/>
        <w:rPr>
          <w:rFonts w:ascii="Times New Roman" w:hAnsi="Times New Roman" w:cs="Times New Roman"/>
          <w:sz w:val="24"/>
          <w:szCs w:val="24"/>
        </w:rPr>
      </w:pPr>
    </w:p>
    <w:p w:rsidR="001B350B" w:rsidRPr="002652EF" w:rsidRDefault="001B350B" w:rsidP="00627940">
      <w:pPr>
        <w:pStyle w:val="Odstavecseseznamem"/>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 Sociální prevence představuje aktivity ovlivňující proces socializace a proces sociální integrace. Je orientována na osobu pachatele (i potencionálního pachatele) </w:t>
      </w:r>
      <w:r w:rsidR="00627940">
        <w:rPr>
          <w:rFonts w:ascii="Times New Roman" w:hAnsi="Times New Roman" w:cs="Times New Roman"/>
          <w:sz w:val="24"/>
          <w:szCs w:val="24"/>
        </w:rPr>
        <w:br/>
      </w:r>
      <w:r>
        <w:rPr>
          <w:rFonts w:ascii="Times New Roman" w:hAnsi="Times New Roman" w:cs="Times New Roman"/>
          <w:sz w:val="24"/>
          <w:szCs w:val="24"/>
        </w:rPr>
        <w:t>a příčiny kriminality. Nejvíce poznatků čerpá sociální prevence ze sociální politiky. Speciálně se zaměřuje na problematiku socializace a sociální intervenc</w:t>
      </w:r>
      <w:r w:rsidR="00A14C22">
        <w:rPr>
          <w:rFonts w:ascii="Times New Roman" w:hAnsi="Times New Roman" w:cs="Times New Roman"/>
          <w:sz w:val="24"/>
          <w:szCs w:val="24"/>
        </w:rPr>
        <w:t xml:space="preserve">e, zejména vede svou pozornost </w:t>
      </w:r>
      <w:r>
        <w:rPr>
          <w:rFonts w:ascii="Times New Roman" w:hAnsi="Times New Roman" w:cs="Times New Roman"/>
          <w:sz w:val="24"/>
          <w:szCs w:val="24"/>
        </w:rPr>
        <w:t>na řešení romské otázky i prevenci závislostí (závi</w:t>
      </w:r>
      <w:r w:rsidR="00A14C22">
        <w:rPr>
          <w:rFonts w:ascii="Times New Roman" w:hAnsi="Times New Roman" w:cs="Times New Roman"/>
          <w:sz w:val="24"/>
          <w:szCs w:val="24"/>
        </w:rPr>
        <w:t xml:space="preserve">slost na alkoholu, </w:t>
      </w:r>
      <w:r w:rsidR="00627940">
        <w:rPr>
          <w:rFonts w:ascii="Times New Roman" w:hAnsi="Times New Roman" w:cs="Times New Roman"/>
          <w:sz w:val="24"/>
          <w:szCs w:val="24"/>
        </w:rPr>
        <w:br/>
      </w:r>
      <w:r w:rsidR="00A14C22">
        <w:rPr>
          <w:rFonts w:ascii="Times New Roman" w:hAnsi="Times New Roman" w:cs="Times New Roman"/>
          <w:sz w:val="24"/>
          <w:szCs w:val="24"/>
        </w:rPr>
        <w:t xml:space="preserve">na drogách, </w:t>
      </w:r>
      <w:r w:rsidRPr="002652EF">
        <w:rPr>
          <w:rFonts w:ascii="Times New Roman" w:hAnsi="Times New Roman" w:cs="Times New Roman"/>
          <w:sz w:val="24"/>
          <w:szCs w:val="24"/>
        </w:rPr>
        <w:t xml:space="preserve">na patologickém hráčství aj.). </w:t>
      </w:r>
    </w:p>
    <w:p w:rsidR="001B350B" w:rsidRDefault="001B350B" w:rsidP="001B350B">
      <w:pPr>
        <w:pStyle w:val="Odstavecseseznamem"/>
        <w:spacing w:line="360" w:lineRule="auto"/>
        <w:ind w:left="0" w:firstLine="709"/>
        <w:jc w:val="both"/>
        <w:rPr>
          <w:rFonts w:ascii="Times New Roman" w:hAnsi="Times New Roman" w:cs="Times New Roman"/>
          <w:sz w:val="24"/>
          <w:szCs w:val="24"/>
        </w:rPr>
      </w:pPr>
    </w:p>
    <w:p w:rsidR="001B350B" w:rsidRDefault="001B350B" w:rsidP="001B350B">
      <w:pPr>
        <w:pStyle w:val="Odstavecseseznamem"/>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Účinná sociální prevence se musí realizovat na základně velmi kvalitní analýzy sociální situace a také je nutná její kombinace s jiným druhem prevence. Sama o sobě je z tohoto důvodu i těžko měřitelná. (Matoušek, 2011)</w:t>
      </w:r>
    </w:p>
    <w:p w:rsidR="00627940" w:rsidRPr="003050E6" w:rsidRDefault="00627940" w:rsidP="001B350B">
      <w:pPr>
        <w:pStyle w:val="Odstavecseseznamem"/>
        <w:spacing w:line="360" w:lineRule="auto"/>
        <w:ind w:left="0" w:firstLine="709"/>
        <w:jc w:val="both"/>
        <w:rPr>
          <w:rFonts w:ascii="Times New Roman" w:hAnsi="Times New Roman" w:cs="Times New Roman"/>
          <w:sz w:val="24"/>
          <w:szCs w:val="24"/>
        </w:rPr>
      </w:pPr>
    </w:p>
    <w:p w:rsidR="001B350B" w:rsidRPr="003050E6" w:rsidRDefault="001B350B" w:rsidP="001B350B">
      <w:pPr>
        <w:pStyle w:val="Odstavecseseznamem"/>
        <w:spacing w:line="360" w:lineRule="auto"/>
        <w:ind w:left="142" w:firstLine="709"/>
        <w:jc w:val="both"/>
        <w:rPr>
          <w:rFonts w:ascii="Times New Roman" w:hAnsi="Times New Roman" w:cs="Times New Roman"/>
          <w:sz w:val="24"/>
          <w:szCs w:val="24"/>
        </w:rPr>
      </w:pPr>
      <w:r w:rsidRPr="002652EF">
        <w:rPr>
          <w:rFonts w:ascii="Times New Roman" w:hAnsi="Times New Roman" w:cs="Times New Roman"/>
          <w:b/>
          <w:sz w:val="24"/>
          <w:szCs w:val="24"/>
        </w:rPr>
        <w:lastRenderedPageBreak/>
        <w:t>Situační prevence</w:t>
      </w:r>
      <w:r>
        <w:rPr>
          <w:rFonts w:ascii="Times New Roman" w:hAnsi="Times New Roman" w:cs="Times New Roman"/>
          <w:sz w:val="24"/>
          <w:szCs w:val="24"/>
        </w:rPr>
        <w:t xml:space="preserve"> staví na zkušenosti, že kriminalita se objevuje v určitém čase, </w:t>
      </w:r>
      <w:r>
        <w:rPr>
          <w:rFonts w:ascii="Times New Roman" w:hAnsi="Times New Roman" w:cs="Times New Roman"/>
          <w:sz w:val="24"/>
          <w:szCs w:val="24"/>
        </w:rPr>
        <w:br/>
        <w:t xml:space="preserve">na určitém místě (lokalitě) a za určitých okolností. Specializuje se na sledování situace v kriminálně rizikových lokalitách a místech. (srov. Zoubková, 2004) </w:t>
      </w:r>
    </w:p>
    <w:p w:rsidR="001B350B" w:rsidRPr="00437D3D" w:rsidRDefault="001B350B" w:rsidP="001B350B">
      <w:pPr>
        <w:spacing w:line="360" w:lineRule="auto"/>
        <w:ind w:firstLine="708"/>
        <w:jc w:val="both"/>
        <w:rPr>
          <w:rFonts w:ascii="Times New Roman" w:hAnsi="Times New Roman" w:cs="Times New Roman"/>
          <w:b/>
          <w:sz w:val="30"/>
          <w:szCs w:val="30"/>
        </w:rPr>
      </w:pPr>
      <w:r w:rsidRPr="00437D3D">
        <w:rPr>
          <w:rFonts w:ascii="Times New Roman" w:hAnsi="Times New Roman" w:cs="Times New Roman"/>
          <w:sz w:val="24"/>
          <w:szCs w:val="24"/>
        </w:rPr>
        <w:t>Na rozdíl od sociální prevence</w:t>
      </w:r>
      <w:r>
        <w:rPr>
          <w:rFonts w:ascii="Times New Roman" w:hAnsi="Times New Roman" w:cs="Times New Roman"/>
          <w:sz w:val="24"/>
          <w:szCs w:val="24"/>
        </w:rPr>
        <w:t xml:space="preserve"> je</w:t>
      </w:r>
      <w:r w:rsidRPr="00437D3D">
        <w:rPr>
          <w:rFonts w:ascii="Times New Roman" w:hAnsi="Times New Roman" w:cs="Times New Roman"/>
          <w:sz w:val="24"/>
          <w:szCs w:val="24"/>
        </w:rPr>
        <w:t xml:space="preserve"> způsob </w:t>
      </w:r>
      <w:r w:rsidRPr="00437D3D">
        <w:rPr>
          <w:rFonts w:ascii="Times New Roman" w:hAnsi="Times New Roman" w:cs="Times New Roman"/>
          <w:b/>
          <w:sz w:val="24"/>
          <w:szCs w:val="24"/>
        </w:rPr>
        <w:t>situační prevence</w:t>
      </w:r>
      <w:r w:rsidR="00627940">
        <w:rPr>
          <w:rFonts w:ascii="Times New Roman" w:hAnsi="Times New Roman" w:cs="Times New Roman"/>
          <w:b/>
          <w:sz w:val="24"/>
          <w:szCs w:val="24"/>
        </w:rPr>
        <w:t xml:space="preserve"> </w:t>
      </w:r>
      <w:r w:rsidRPr="00437D3D">
        <w:rPr>
          <w:rFonts w:ascii="Times New Roman" w:hAnsi="Times New Roman" w:cs="Times New Roman"/>
          <w:sz w:val="24"/>
          <w:szCs w:val="24"/>
        </w:rPr>
        <w:t xml:space="preserve">striktně orientován </w:t>
      </w:r>
      <w:r>
        <w:rPr>
          <w:rFonts w:ascii="Times New Roman" w:hAnsi="Times New Roman" w:cs="Times New Roman"/>
          <w:sz w:val="24"/>
          <w:szCs w:val="24"/>
        </w:rPr>
        <w:br/>
      </w:r>
      <w:r w:rsidRPr="00437D3D">
        <w:rPr>
          <w:rFonts w:ascii="Times New Roman" w:hAnsi="Times New Roman" w:cs="Times New Roman"/>
          <w:sz w:val="24"/>
          <w:szCs w:val="24"/>
        </w:rPr>
        <w:t xml:space="preserve">na kriminalitu, veřejný pořádek, bezpečnost, zdraví, život a majetek občanů. Situační prevence využívá více forem realizace přes klasickou ochranu, technickou, fyzickou až k režimové ochraně. Vhodný pro daný preventivní program je tehdy, pokud je laicky řečeno „šitý na míru“. Při předcházení majetkové činnosti se jeví jako efektivní, relativně ne moc finančně nákladná a snadno měřitelná. V kombinaci se sociální a viktimizací prevencí se její míra efektivity zvětšuje. </w:t>
      </w:r>
    </w:p>
    <w:p w:rsidR="001B350B" w:rsidRPr="001B30EF" w:rsidRDefault="001B350B" w:rsidP="001B350B">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Prevence</w:t>
      </w:r>
      <w:r w:rsidR="00627940">
        <w:rPr>
          <w:rFonts w:ascii="Times New Roman" w:hAnsi="Times New Roman" w:cs="Times New Roman"/>
          <w:sz w:val="24"/>
          <w:szCs w:val="24"/>
        </w:rPr>
        <w:t xml:space="preserve"> </w:t>
      </w:r>
      <w:r w:rsidRPr="002652EF">
        <w:rPr>
          <w:rFonts w:ascii="Times New Roman" w:hAnsi="Times New Roman" w:cs="Times New Roman"/>
          <w:b/>
          <w:sz w:val="24"/>
          <w:szCs w:val="24"/>
        </w:rPr>
        <w:t>viktimnosti</w:t>
      </w:r>
      <w:r>
        <w:rPr>
          <w:rFonts w:ascii="Times New Roman" w:hAnsi="Times New Roman" w:cs="Times New Roman"/>
          <w:sz w:val="24"/>
          <w:szCs w:val="24"/>
        </w:rPr>
        <w:t xml:space="preserve"> se zaměřuje na bezpečné chování a psychickou připravenost ohrožených a rizikem postihnutelných osob. V této oblasti se užívá zdravotního, psychologického, právního a sociálního poradenství (individuálního i skupinového). (Zoubková, 2004). Kriminologický slovník (Zoubková, 2011) definuje viktimologickou prevenci kriminality podobně jako předchozí autorka a dodává, že může užívat metody jak sociální, tak situační prevence, a to podle míry ohrožení na primární, sekundární a terciární úrovni. </w:t>
      </w:r>
    </w:p>
    <w:p w:rsidR="001B350B" w:rsidRPr="00201768" w:rsidRDefault="00201768" w:rsidP="00201768">
      <w:pPr>
        <w:pStyle w:val="Nadpis2"/>
        <w:spacing w:line="360" w:lineRule="auto"/>
        <w:ind w:firstLine="360"/>
        <w:rPr>
          <w:rFonts w:ascii="Times New Roman" w:hAnsi="Times New Roman" w:cs="Times New Roman"/>
          <w:color w:val="auto"/>
          <w:sz w:val="30"/>
          <w:szCs w:val="30"/>
        </w:rPr>
      </w:pPr>
      <w:bookmarkStart w:id="22" w:name="_Toc352507481"/>
      <w:bookmarkStart w:id="23" w:name="_Toc353803730"/>
      <w:r>
        <w:rPr>
          <w:rFonts w:ascii="Times New Roman" w:hAnsi="Times New Roman" w:cs="Times New Roman"/>
          <w:color w:val="auto"/>
          <w:sz w:val="30"/>
          <w:szCs w:val="30"/>
        </w:rPr>
        <w:t xml:space="preserve">2.1 </w:t>
      </w:r>
      <w:r w:rsidR="001B350B" w:rsidRPr="00201768">
        <w:rPr>
          <w:rFonts w:ascii="Times New Roman" w:hAnsi="Times New Roman" w:cs="Times New Roman"/>
          <w:color w:val="auto"/>
          <w:sz w:val="30"/>
          <w:szCs w:val="30"/>
        </w:rPr>
        <w:t>Efektivita programu a projektů prevence kriminality</w:t>
      </w:r>
      <w:bookmarkEnd w:id="22"/>
      <w:bookmarkEnd w:id="23"/>
    </w:p>
    <w:p w:rsidR="001B350B" w:rsidRDefault="001B350B" w:rsidP="001B350B">
      <w:pPr>
        <w:pStyle w:val="Odstavecseseznamem"/>
        <w:spacing w:line="360" w:lineRule="auto"/>
        <w:ind w:left="0" w:firstLine="1080"/>
        <w:jc w:val="both"/>
        <w:rPr>
          <w:rFonts w:ascii="Times New Roman" w:hAnsi="Times New Roman" w:cs="Times New Roman"/>
          <w:sz w:val="24"/>
          <w:szCs w:val="24"/>
        </w:rPr>
      </w:pPr>
      <w:r>
        <w:rPr>
          <w:rFonts w:ascii="Times New Roman" w:hAnsi="Times New Roman" w:cs="Times New Roman"/>
          <w:sz w:val="24"/>
          <w:szCs w:val="24"/>
        </w:rPr>
        <w:t xml:space="preserve">Účinnost programů prevence kriminality ale dílčích projektů závisí </w:t>
      </w:r>
      <w:r w:rsidR="00627940">
        <w:rPr>
          <w:rFonts w:ascii="Times New Roman" w:hAnsi="Times New Roman" w:cs="Times New Roman"/>
          <w:sz w:val="24"/>
          <w:szCs w:val="24"/>
        </w:rPr>
        <w:br/>
      </w:r>
      <w:r>
        <w:rPr>
          <w:rFonts w:ascii="Times New Roman" w:hAnsi="Times New Roman" w:cs="Times New Roman"/>
          <w:sz w:val="24"/>
          <w:szCs w:val="24"/>
        </w:rPr>
        <w:t xml:space="preserve">na jednotnosti průkazných a měřitelných hodnotících kriteriích. Měření efektivity je mimořádně dynamickou a individualizovanou činností. Velkou roli hrají rozdíly v konkrétních podmínkách, charakteru programu a projektu, způsobu shromažďování dat, orientaci výzkumu (kvalitativní či kvantitativní metody výzkumu) a kvalita komunikace mezi osobami hodnotícími a subjekty daného projektu. </w:t>
      </w:r>
    </w:p>
    <w:p w:rsidR="001B350B" w:rsidRPr="00AA1B1E" w:rsidRDefault="001B350B" w:rsidP="001B350B">
      <w:pPr>
        <w:pStyle w:val="Odstavecseseznamem"/>
        <w:spacing w:line="360" w:lineRule="auto"/>
        <w:ind w:left="0" w:firstLine="1080"/>
        <w:jc w:val="both"/>
        <w:rPr>
          <w:rFonts w:ascii="Times New Roman" w:hAnsi="Times New Roman" w:cs="Times New Roman"/>
          <w:sz w:val="24"/>
          <w:szCs w:val="24"/>
        </w:rPr>
      </w:pPr>
    </w:p>
    <w:p w:rsidR="001B350B" w:rsidRDefault="001B350B" w:rsidP="001B350B">
      <w:pPr>
        <w:pStyle w:val="Odstavecseseznamem"/>
        <w:spacing w:line="360" w:lineRule="auto"/>
        <w:ind w:left="0" w:firstLine="1080"/>
        <w:jc w:val="both"/>
        <w:rPr>
          <w:rFonts w:ascii="Times New Roman" w:hAnsi="Times New Roman" w:cs="Times New Roman"/>
          <w:sz w:val="24"/>
          <w:szCs w:val="24"/>
        </w:rPr>
      </w:pPr>
      <w:r>
        <w:rPr>
          <w:rFonts w:ascii="Times New Roman" w:hAnsi="Times New Roman" w:cs="Times New Roman"/>
          <w:sz w:val="24"/>
          <w:szCs w:val="24"/>
        </w:rPr>
        <w:t xml:space="preserve">Odbor prevence kriminality Ministerstva vnitra České republiky ve spolupráci s městy a </w:t>
      </w:r>
      <w:r w:rsidRPr="00DC476A">
        <w:rPr>
          <w:rFonts w:ascii="Times New Roman" w:hAnsi="Times New Roman" w:cs="Times New Roman"/>
          <w:sz w:val="24"/>
          <w:szCs w:val="24"/>
        </w:rPr>
        <w:t>odbornými institucemi zpracovalo základní východiska pro hodnocení efektivity komplexního programu</w:t>
      </w:r>
      <w:r>
        <w:rPr>
          <w:rFonts w:ascii="Times New Roman" w:hAnsi="Times New Roman" w:cs="Times New Roman"/>
          <w:sz w:val="24"/>
          <w:szCs w:val="24"/>
        </w:rPr>
        <w:t xml:space="preserve"> k hodnocení efektivity programů</w:t>
      </w:r>
      <w:r w:rsidRPr="00DC476A">
        <w:rPr>
          <w:rFonts w:ascii="Times New Roman" w:hAnsi="Times New Roman" w:cs="Times New Roman"/>
          <w:sz w:val="24"/>
          <w:szCs w:val="24"/>
        </w:rPr>
        <w:t>.</w:t>
      </w:r>
      <w:r>
        <w:rPr>
          <w:rFonts w:ascii="Times New Roman" w:hAnsi="Times New Roman" w:cs="Times New Roman"/>
          <w:sz w:val="24"/>
          <w:szCs w:val="24"/>
        </w:rPr>
        <w:t xml:space="preserve"> Řada projektů jsou většinou smíšeného typu, ve kterém se využívá jak sociální prevence, tak situační prevence </w:t>
      </w:r>
      <w:r w:rsidR="00A14C22">
        <w:rPr>
          <w:rFonts w:ascii="Times New Roman" w:hAnsi="Times New Roman" w:cs="Times New Roman"/>
          <w:sz w:val="24"/>
          <w:szCs w:val="24"/>
        </w:rPr>
        <w:br/>
      </w:r>
      <w:r>
        <w:rPr>
          <w:rFonts w:ascii="Times New Roman" w:hAnsi="Times New Roman" w:cs="Times New Roman"/>
          <w:sz w:val="24"/>
          <w:szCs w:val="24"/>
        </w:rPr>
        <w:t>a prevence viktimnosti. Nelze proto využívat všechny tyto metody k hodnocení současně.</w:t>
      </w:r>
    </w:p>
    <w:p w:rsidR="001B350B" w:rsidRDefault="001B350B" w:rsidP="001B350B">
      <w:pPr>
        <w:pStyle w:val="Odstavecseseznamem"/>
        <w:spacing w:line="360" w:lineRule="auto"/>
        <w:ind w:left="0" w:firstLine="1080"/>
        <w:jc w:val="both"/>
        <w:rPr>
          <w:rFonts w:ascii="Times New Roman" w:hAnsi="Times New Roman" w:cs="Times New Roman"/>
          <w:sz w:val="24"/>
          <w:szCs w:val="24"/>
        </w:rPr>
      </w:pPr>
    </w:p>
    <w:p w:rsidR="001B350B" w:rsidRPr="0036571B" w:rsidRDefault="001B350B" w:rsidP="0036571B">
      <w:pPr>
        <w:pStyle w:val="Odstavecseseznamem"/>
        <w:spacing w:line="360" w:lineRule="auto"/>
        <w:ind w:left="0" w:firstLine="1080"/>
        <w:jc w:val="both"/>
        <w:rPr>
          <w:rFonts w:ascii="Times New Roman" w:hAnsi="Times New Roman" w:cs="Times New Roman"/>
          <w:sz w:val="24"/>
          <w:szCs w:val="24"/>
        </w:rPr>
      </w:pPr>
      <w:r>
        <w:rPr>
          <w:rFonts w:ascii="Times New Roman" w:hAnsi="Times New Roman" w:cs="Times New Roman"/>
          <w:sz w:val="24"/>
          <w:szCs w:val="24"/>
        </w:rPr>
        <w:lastRenderedPageBreak/>
        <w:t xml:space="preserve">Je možné se zaměřit na </w:t>
      </w:r>
      <w:r w:rsidRPr="005712EC">
        <w:rPr>
          <w:rFonts w:ascii="Times New Roman" w:hAnsi="Times New Roman" w:cs="Times New Roman"/>
          <w:b/>
          <w:sz w:val="24"/>
          <w:szCs w:val="24"/>
        </w:rPr>
        <w:t>obecná</w:t>
      </w:r>
      <w:r>
        <w:rPr>
          <w:rFonts w:ascii="Times New Roman" w:hAnsi="Times New Roman" w:cs="Times New Roman"/>
          <w:sz w:val="24"/>
          <w:szCs w:val="24"/>
        </w:rPr>
        <w:t xml:space="preserve"> kritéria. Zde se zaměřujeme na dynamiku </w:t>
      </w:r>
      <w:r>
        <w:rPr>
          <w:rFonts w:ascii="Times New Roman" w:hAnsi="Times New Roman" w:cs="Times New Roman"/>
          <w:sz w:val="24"/>
          <w:szCs w:val="24"/>
        </w:rPr>
        <w:br/>
      </w:r>
      <w:r w:rsidRPr="005712EC">
        <w:rPr>
          <w:rFonts w:ascii="Times New Roman" w:hAnsi="Times New Roman" w:cs="Times New Roman"/>
          <w:sz w:val="24"/>
          <w:szCs w:val="24"/>
        </w:rPr>
        <w:t xml:space="preserve">a závažnost registrované trestné činnosti, poznatky ze sociologických a kriminologických šetření, druhy a hodnoty nahlášených pojistných událostí, ochotu obcí realizovat jednotlivéprojekty a také finančně se na nich </w:t>
      </w:r>
      <w:r>
        <w:rPr>
          <w:rFonts w:ascii="Times New Roman" w:hAnsi="Times New Roman" w:cs="Times New Roman"/>
          <w:sz w:val="24"/>
          <w:szCs w:val="24"/>
        </w:rPr>
        <w:t>podílet. Do evalvace projektů</w:t>
      </w:r>
      <w:r w:rsidR="0036571B">
        <w:rPr>
          <w:rFonts w:ascii="Times New Roman" w:hAnsi="Times New Roman" w:cs="Times New Roman"/>
          <w:sz w:val="24"/>
          <w:szCs w:val="24"/>
        </w:rPr>
        <w:t xml:space="preserve"> </w:t>
      </w:r>
      <w:r>
        <w:rPr>
          <w:rFonts w:ascii="Times New Roman" w:hAnsi="Times New Roman" w:cs="Times New Roman"/>
          <w:sz w:val="24"/>
          <w:szCs w:val="24"/>
        </w:rPr>
        <w:t xml:space="preserve">prevence </w:t>
      </w:r>
      <w:r w:rsidRPr="005712EC">
        <w:rPr>
          <w:rFonts w:ascii="Times New Roman" w:hAnsi="Times New Roman" w:cs="Times New Roman"/>
          <w:sz w:val="24"/>
          <w:szCs w:val="24"/>
        </w:rPr>
        <w:t>můžeme zahrnout i prevenci a vzdělávání veřejnosti o úrovni analýzy kriminality, rekvalifikaci, oblasti sociá</w:t>
      </w:r>
      <w:r>
        <w:rPr>
          <w:rFonts w:ascii="Times New Roman" w:hAnsi="Times New Roman" w:cs="Times New Roman"/>
          <w:sz w:val="24"/>
          <w:szCs w:val="24"/>
        </w:rPr>
        <w:t xml:space="preserve">lně-právní, ale i s riziky jevů </w:t>
      </w:r>
      <w:r w:rsidRPr="005712EC">
        <w:rPr>
          <w:rFonts w:ascii="Times New Roman" w:hAnsi="Times New Roman" w:cs="Times New Roman"/>
          <w:sz w:val="24"/>
          <w:szCs w:val="24"/>
        </w:rPr>
        <w:t>a vzájemném informačním propojení všech realizátorů dílčích projektů</w:t>
      </w:r>
      <w:r w:rsidR="0036571B">
        <w:rPr>
          <w:rFonts w:ascii="Times New Roman" w:hAnsi="Times New Roman" w:cs="Times New Roman"/>
          <w:sz w:val="24"/>
          <w:szCs w:val="24"/>
        </w:rPr>
        <w:t xml:space="preserve"> </w:t>
      </w:r>
      <w:r w:rsidRPr="005712EC">
        <w:rPr>
          <w:rFonts w:ascii="Times New Roman" w:hAnsi="Times New Roman" w:cs="Times New Roman"/>
          <w:sz w:val="24"/>
          <w:szCs w:val="24"/>
        </w:rPr>
        <w:t xml:space="preserve">(např. Informační systém projektu Systému včasné intervence). </w:t>
      </w:r>
      <w:r w:rsidR="00F40213">
        <w:rPr>
          <w:rFonts w:ascii="Times New Roman" w:hAnsi="Times New Roman" w:cs="Times New Roman"/>
          <w:sz w:val="24"/>
          <w:szCs w:val="24"/>
        </w:rPr>
        <w:br/>
      </w:r>
      <w:r w:rsidRPr="005712EC">
        <w:rPr>
          <w:rFonts w:ascii="Times New Roman" w:hAnsi="Times New Roman" w:cs="Times New Roman"/>
          <w:sz w:val="24"/>
          <w:szCs w:val="24"/>
        </w:rPr>
        <w:t>(Zoubková, 2004)</w:t>
      </w:r>
    </w:p>
    <w:p w:rsidR="001B350B" w:rsidRPr="00DE1144" w:rsidRDefault="001B350B" w:rsidP="001B350B">
      <w:pPr>
        <w:pStyle w:val="Odstavecseseznamem"/>
        <w:spacing w:line="360" w:lineRule="auto"/>
        <w:ind w:left="0" w:firstLine="1080"/>
        <w:jc w:val="both"/>
        <w:rPr>
          <w:rFonts w:ascii="Times New Roman" w:hAnsi="Times New Roman" w:cs="Times New Roman"/>
          <w:sz w:val="24"/>
          <w:szCs w:val="24"/>
        </w:rPr>
      </w:pPr>
      <w:r>
        <w:rPr>
          <w:rFonts w:ascii="Times New Roman" w:hAnsi="Times New Roman" w:cs="Times New Roman"/>
          <w:sz w:val="24"/>
          <w:szCs w:val="24"/>
        </w:rPr>
        <w:t xml:space="preserve">Dále se můžeme zaměřit na hodnocení jednotlivých typů prevence. </w:t>
      </w:r>
      <w:r w:rsidR="00627940">
        <w:rPr>
          <w:rFonts w:ascii="Times New Roman" w:hAnsi="Times New Roman" w:cs="Times New Roman"/>
          <w:sz w:val="24"/>
          <w:szCs w:val="24"/>
        </w:rPr>
        <w:br/>
      </w:r>
      <w:r>
        <w:rPr>
          <w:rFonts w:ascii="Times New Roman" w:hAnsi="Times New Roman" w:cs="Times New Roman"/>
          <w:b/>
          <w:sz w:val="24"/>
          <w:szCs w:val="24"/>
        </w:rPr>
        <w:t xml:space="preserve">Sociální prevenci </w:t>
      </w:r>
      <w:r>
        <w:rPr>
          <w:rFonts w:ascii="Times New Roman" w:hAnsi="Times New Roman" w:cs="Times New Roman"/>
          <w:sz w:val="24"/>
          <w:szCs w:val="24"/>
        </w:rPr>
        <w:t xml:space="preserve">jakožto složitě měřitelnou a efektivní, lze hodnotit počtem aktivit a počtem zapojených subjektů. Také lze brát v potaz zainteresovanost sociálních skupin, kterým jsou tyto preventivní programy a projekty určeny. Důležité je znát stanovisko, zda je daná obec ochotna projekt financovat. </w:t>
      </w:r>
      <w:r>
        <w:rPr>
          <w:rFonts w:ascii="Times New Roman" w:hAnsi="Times New Roman" w:cs="Times New Roman"/>
          <w:b/>
          <w:sz w:val="24"/>
          <w:szCs w:val="24"/>
        </w:rPr>
        <w:t xml:space="preserve">Prevenci situační </w:t>
      </w:r>
      <w:r>
        <w:rPr>
          <w:rFonts w:ascii="Times New Roman" w:hAnsi="Times New Roman" w:cs="Times New Roman"/>
          <w:sz w:val="24"/>
          <w:szCs w:val="24"/>
        </w:rPr>
        <w:t xml:space="preserve">je možné zhodnotit z hlediska počtu přestupků a trestných činů na </w:t>
      </w:r>
      <w:r w:rsidR="005D5414">
        <w:rPr>
          <w:rFonts w:ascii="Times New Roman" w:hAnsi="Times New Roman" w:cs="Times New Roman"/>
          <w:sz w:val="24"/>
          <w:szCs w:val="24"/>
        </w:rPr>
        <w:t xml:space="preserve">rizikových </w:t>
      </w:r>
      <w:r w:rsidR="005D5414" w:rsidRPr="00DE1144">
        <w:rPr>
          <w:rFonts w:ascii="Times New Roman" w:hAnsi="Times New Roman" w:cs="Times New Roman"/>
          <w:sz w:val="24"/>
          <w:szCs w:val="24"/>
        </w:rPr>
        <w:t>místech.</w:t>
      </w:r>
      <w:r w:rsidR="005D5414">
        <w:rPr>
          <w:rFonts w:ascii="Times New Roman" w:hAnsi="Times New Roman" w:cs="Times New Roman"/>
          <w:sz w:val="24"/>
          <w:szCs w:val="24"/>
        </w:rPr>
        <w:t xml:space="preserve"> Účinnost</w:t>
      </w:r>
      <w:r>
        <w:rPr>
          <w:rFonts w:ascii="Times New Roman" w:hAnsi="Times New Roman" w:cs="Times New Roman"/>
          <w:sz w:val="24"/>
          <w:szCs w:val="24"/>
        </w:rPr>
        <w:t xml:space="preserve"> </w:t>
      </w:r>
      <w:r w:rsidRPr="00664AAF">
        <w:rPr>
          <w:rFonts w:ascii="Times New Roman" w:hAnsi="Times New Roman" w:cs="Times New Roman"/>
          <w:b/>
          <w:sz w:val="24"/>
          <w:szCs w:val="24"/>
        </w:rPr>
        <w:t>viktimologické prevence</w:t>
      </w:r>
      <w:r>
        <w:rPr>
          <w:rFonts w:ascii="Times New Roman" w:hAnsi="Times New Roman" w:cs="Times New Roman"/>
          <w:sz w:val="24"/>
          <w:szCs w:val="24"/>
        </w:rPr>
        <w:t xml:space="preserve"> tkví v metodách, které jsou pro zjištění efektivity velmi důležité. (Zoubková, 2011)</w:t>
      </w:r>
    </w:p>
    <w:p w:rsidR="001B350B" w:rsidRDefault="001B350B" w:rsidP="001B350B">
      <w:pPr>
        <w:pStyle w:val="Odstavecseseznamem"/>
        <w:spacing w:line="360" w:lineRule="auto"/>
        <w:ind w:left="0" w:firstLine="1080"/>
        <w:jc w:val="both"/>
        <w:rPr>
          <w:rFonts w:ascii="Times New Roman" w:hAnsi="Times New Roman" w:cs="Times New Roman"/>
          <w:sz w:val="24"/>
          <w:szCs w:val="24"/>
        </w:rPr>
      </w:pPr>
    </w:p>
    <w:p w:rsidR="001B350B" w:rsidRDefault="001B350B" w:rsidP="001B350B">
      <w:pPr>
        <w:pStyle w:val="Odstavecseseznamem"/>
        <w:spacing w:line="360" w:lineRule="auto"/>
        <w:ind w:left="0" w:firstLine="1080"/>
        <w:jc w:val="both"/>
        <w:rPr>
          <w:rFonts w:ascii="Times New Roman" w:hAnsi="Times New Roman" w:cs="Times New Roman"/>
          <w:sz w:val="24"/>
          <w:szCs w:val="24"/>
        </w:rPr>
      </w:pPr>
      <w:r>
        <w:rPr>
          <w:rFonts w:ascii="Times New Roman" w:hAnsi="Times New Roman" w:cs="Times New Roman"/>
          <w:sz w:val="24"/>
          <w:szCs w:val="24"/>
        </w:rPr>
        <w:t xml:space="preserve">V rámci přípravné fáze evalvace by měl být proveden průzkum, zda sami občané se cítí ve svém městě bezpečni z kriminalistického hlediska (nebezpečné lokality, výskyt rizikových skupin, výskyt rizikové mládeže atd.). Ve městech realizující program či projekt déle než pátý rok, se provádí šetření u obyvatel města pro získání názoru na jejich bezpečí </w:t>
      </w:r>
      <w:r>
        <w:rPr>
          <w:rFonts w:ascii="Times New Roman" w:hAnsi="Times New Roman" w:cs="Times New Roman"/>
          <w:sz w:val="24"/>
          <w:szCs w:val="24"/>
        </w:rPr>
        <w:br/>
        <w:t>ve městě. Cílem je zjistit, jaký je počet „občanů v bezpečí“ před a po realizaci projektu. (Zoubková, 2004)</w:t>
      </w:r>
    </w:p>
    <w:p w:rsidR="001B350B" w:rsidRDefault="001B350B" w:rsidP="001B350B">
      <w:pPr>
        <w:pStyle w:val="Odstavecseseznamem"/>
        <w:spacing w:line="360" w:lineRule="auto"/>
        <w:ind w:left="0" w:firstLine="1080"/>
        <w:jc w:val="both"/>
        <w:rPr>
          <w:rFonts w:ascii="Times New Roman" w:hAnsi="Times New Roman" w:cs="Times New Roman"/>
          <w:sz w:val="24"/>
          <w:szCs w:val="24"/>
        </w:rPr>
      </w:pPr>
    </w:p>
    <w:p w:rsidR="001B350B" w:rsidRPr="00B52402" w:rsidRDefault="001B350B" w:rsidP="001B350B">
      <w:pPr>
        <w:pStyle w:val="Odstavecseseznamem"/>
        <w:spacing w:line="360" w:lineRule="auto"/>
        <w:ind w:left="0" w:firstLine="1080"/>
        <w:jc w:val="both"/>
        <w:rPr>
          <w:rFonts w:ascii="Times New Roman" w:hAnsi="Times New Roman" w:cs="Times New Roman"/>
          <w:sz w:val="24"/>
          <w:szCs w:val="24"/>
        </w:rPr>
      </w:pPr>
      <w:r>
        <w:rPr>
          <w:rFonts w:ascii="Times New Roman" w:hAnsi="Times New Roman" w:cs="Times New Roman"/>
          <w:sz w:val="24"/>
          <w:szCs w:val="24"/>
        </w:rPr>
        <w:t>Při posuzování je však rozhodují iniciativa zainteresovaných subjektů do prevence a ochota podílet se na financování projektů v místě prevence a zpětné vazby osob, pro které je zkoncipován. (Matoušek, 2011)</w:t>
      </w:r>
    </w:p>
    <w:p w:rsidR="001B350B" w:rsidRDefault="001B350B" w:rsidP="001B350B">
      <w:pPr>
        <w:spacing w:line="360" w:lineRule="auto"/>
        <w:rPr>
          <w:rFonts w:ascii="Times New Roman" w:hAnsi="Times New Roman" w:cs="Times New Roman"/>
          <w:sz w:val="24"/>
          <w:szCs w:val="24"/>
        </w:rPr>
      </w:pPr>
    </w:p>
    <w:p w:rsidR="001B350B" w:rsidRDefault="001B350B" w:rsidP="001B350B">
      <w:pPr>
        <w:spacing w:line="360" w:lineRule="auto"/>
        <w:rPr>
          <w:rFonts w:ascii="Times New Roman" w:hAnsi="Times New Roman" w:cs="Times New Roman"/>
          <w:sz w:val="24"/>
          <w:szCs w:val="24"/>
        </w:rPr>
      </w:pPr>
    </w:p>
    <w:p w:rsidR="00F40213" w:rsidRDefault="00F40213" w:rsidP="001B350B">
      <w:pPr>
        <w:spacing w:line="360" w:lineRule="auto"/>
        <w:rPr>
          <w:rFonts w:ascii="Times New Roman" w:hAnsi="Times New Roman" w:cs="Times New Roman"/>
          <w:sz w:val="24"/>
          <w:szCs w:val="24"/>
        </w:rPr>
      </w:pPr>
    </w:p>
    <w:p w:rsidR="001B350B" w:rsidRPr="00C37000" w:rsidRDefault="001B350B" w:rsidP="00C37000">
      <w:pPr>
        <w:pStyle w:val="Nadpis1"/>
        <w:spacing w:line="360" w:lineRule="auto"/>
        <w:rPr>
          <w:rFonts w:ascii="Times New Roman" w:hAnsi="Times New Roman" w:cs="Times New Roman"/>
          <w:color w:val="auto"/>
          <w:sz w:val="32"/>
          <w:szCs w:val="32"/>
        </w:rPr>
      </w:pPr>
      <w:bookmarkStart w:id="24" w:name="_Toc352507482"/>
      <w:bookmarkStart w:id="25" w:name="_Toc353803731"/>
      <w:r w:rsidRPr="00C37000">
        <w:rPr>
          <w:rFonts w:ascii="Times New Roman" w:hAnsi="Times New Roman" w:cs="Times New Roman"/>
          <w:color w:val="auto"/>
          <w:sz w:val="32"/>
          <w:szCs w:val="32"/>
        </w:rPr>
        <w:lastRenderedPageBreak/>
        <w:t>3 Projekt Systém včasné intervence (SVI)</w:t>
      </w:r>
      <w:bookmarkEnd w:id="24"/>
      <w:bookmarkEnd w:id="25"/>
    </w:p>
    <w:p w:rsidR="001B350B" w:rsidRDefault="001B350B" w:rsidP="001B350B">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K programům, které ověřují součinnostní a včasnou i</w:t>
      </w:r>
      <w:r w:rsidR="00A14C22">
        <w:rPr>
          <w:rFonts w:ascii="Times New Roman" w:hAnsi="Times New Roman" w:cs="Times New Roman"/>
          <w:sz w:val="24"/>
          <w:szCs w:val="24"/>
        </w:rPr>
        <w:t xml:space="preserve">ntervenci v našich podmínkách, </w:t>
      </w:r>
      <w:r w:rsidR="00627940">
        <w:rPr>
          <w:rFonts w:ascii="Times New Roman" w:hAnsi="Times New Roman" w:cs="Times New Roman"/>
          <w:sz w:val="24"/>
          <w:szCs w:val="24"/>
        </w:rPr>
        <w:br/>
      </w:r>
      <w:r>
        <w:rPr>
          <w:rFonts w:ascii="Times New Roman" w:hAnsi="Times New Roman" w:cs="Times New Roman"/>
          <w:sz w:val="24"/>
          <w:szCs w:val="24"/>
        </w:rPr>
        <w:t>v České republice, náleží projekt Centrum včasné intervence, jehož metodiku vytvořil odbor prevence kriminality Ministerstva vnitra České Republiky (dále MV ČR). Tento koncept, odzkoušen v Ostravě v r. 1999, vychází ze závěrů tz</w:t>
      </w:r>
      <w:r w:rsidR="00A14C22">
        <w:rPr>
          <w:rFonts w:ascii="Times New Roman" w:hAnsi="Times New Roman" w:cs="Times New Roman"/>
          <w:sz w:val="24"/>
          <w:szCs w:val="24"/>
        </w:rPr>
        <w:t xml:space="preserve">v. Systémového přístupu k péči </w:t>
      </w:r>
      <w:r w:rsidR="00627940">
        <w:rPr>
          <w:rFonts w:ascii="Times New Roman" w:hAnsi="Times New Roman" w:cs="Times New Roman"/>
          <w:sz w:val="24"/>
          <w:szCs w:val="24"/>
        </w:rPr>
        <w:br/>
      </w:r>
      <w:r>
        <w:rPr>
          <w:rFonts w:ascii="Times New Roman" w:hAnsi="Times New Roman" w:cs="Times New Roman"/>
          <w:sz w:val="24"/>
          <w:szCs w:val="24"/>
        </w:rPr>
        <w:t xml:space="preserve">o mladistvé delikventy (usnesení vlády č. 1032/1999 Sb.). Na základě několikaletých zkušeností získaných během provozu Centra včasné intervence a vyhodnocení tohoto projektu jako úspěšného byl odborem prevence kriminality MV ČR vyhotoven projekt Systém včasné intervence (dále SVI), který je určen obcím s rozšířenou působností. (Protivinský, 2007) </w:t>
      </w:r>
    </w:p>
    <w:p w:rsidR="001B350B" w:rsidRPr="005831AC" w:rsidRDefault="001B350B" w:rsidP="001B350B">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Stručně si nastíníme další historii projektu SVI. V roce 2007 došlo k rozšíření projektu do dalších obcí po celé České republice a k ukončení vývoje základních funkcí informačního systému. V roce 2008 byla z podnětu MVČR vytvořena pracovní skupina, která měla definovat základní požadavky na rozvoj informačního systému SVI jako jednotného softwaru, který zasáhne celu agendu sociálně-právní ochrany dětí. (Zpráva o stavu Národního projektu systému včasné intervence jako součásti reformy systému péče o ohrožené d</w:t>
      </w:r>
      <w:r w:rsidR="00627940">
        <w:rPr>
          <w:rFonts w:ascii="Times New Roman" w:hAnsi="Times New Roman" w:cs="Times New Roman"/>
          <w:sz w:val="24"/>
          <w:szCs w:val="24"/>
        </w:rPr>
        <w:t>ěti, 2013)</w:t>
      </w:r>
      <w:r>
        <w:rPr>
          <w:rFonts w:ascii="Times New Roman" w:hAnsi="Times New Roman" w:cs="Times New Roman"/>
          <w:sz w:val="24"/>
          <w:szCs w:val="24"/>
        </w:rPr>
        <w:t xml:space="preserve"> Současný stav projektu je rozebrán v praktické části této práce a závěru.</w:t>
      </w:r>
    </w:p>
    <w:p w:rsidR="001B350B" w:rsidRDefault="001B350B" w:rsidP="001B350B">
      <w:pPr>
        <w:spacing w:line="360" w:lineRule="auto"/>
        <w:ind w:firstLine="708"/>
        <w:jc w:val="both"/>
        <w:rPr>
          <w:rFonts w:ascii="Times New Roman" w:hAnsi="Times New Roman" w:cs="Times New Roman"/>
          <w:sz w:val="24"/>
          <w:szCs w:val="24"/>
        </w:rPr>
      </w:pPr>
      <w:r>
        <w:rPr>
          <w:rFonts w:ascii="Times New Roman" w:hAnsi="Times New Roman" w:cs="Times New Roman"/>
          <w:b/>
          <w:i/>
          <w:sz w:val="24"/>
          <w:szCs w:val="24"/>
        </w:rPr>
        <w:t>„</w:t>
      </w:r>
      <w:r w:rsidRPr="00442BAB">
        <w:rPr>
          <w:rFonts w:ascii="Times New Roman" w:hAnsi="Times New Roman" w:cs="Times New Roman"/>
          <w:b/>
          <w:i/>
          <w:sz w:val="24"/>
          <w:szCs w:val="24"/>
        </w:rPr>
        <w:t>Systém včasné intervence představuje systémové propojení mezi subjekty, které řeší problematiku delikventních dětí. Slouží k rychlému předávání informací prostřednictvím elektronických médií.</w:t>
      </w:r>
      <w:r>
        <w:rPr>
          <w:rFonts w:ascii="Times New Roman" w:hAnsi="Times New Roman" w:cs="Times New Roman"/>
          <w:b/>
          <w:i/>
          <w:sz w:val="24"/>
          <w:szCs w:val="24"/>
        </w:rPr>
        <w:t>“</w:t>
      </w:r>
      <w:r w:rsidR="009F37B6">
        <w:rPr>
          <w:rFonts w:ascii="Times New Roman" w:hAnsi="Times New Roman" w:cs="Times New Roman"/>
          <w:b/>
          <w:i/>
          <w:sz w:val="24"/>
          <w:szCs w:val="24"/>
        </w:rPr>
        <w:t xml:space="preserve"> </w:t>
      </w:r>
      <w:r>
        <w:rPr>
          <w:rFonts w:ascii="Times New Roman" w:hAnsi="Times New Roman" w:cs="Times New Roman"/>
          <w:sz w:val="24"/>
          <w:szCs w:val="24"/>
        </w:rPr>
        <w:t>(srov. Metodika, 2007, s. 1)</w:t>
      </w:r>
    </w:p>
    <w:p w:rsidR="001B350B" w:rsidRDefault="001B350B" w:rsidP="001B350B">
      <w:pPr>
        <w:spacing w:line="360" w:lineRule="auto"/>
        <w:ind w:firstLine="708"/>
        <w:jc w:val="both"/>
        <w:rPr>
          <w:rFonts w:ascii="Times New Roman" w:hAnsi="Times New Roman" w:cs="Times New Roman"/>
          <w:sz w:val="24"/>
          <w:szCs w:val="24"/>
        </w:rPr>
      </w:pPr>
      <w:r>
        <w:rPr>
          <w:rFonts w:ascii="Times New Roman" w:hAnsi="Times New Roman" w:cs="Times New Roman"/>
          <w:b/>
          <w:i/>
          <w:sz w:val="24"/>
          <w:szCs w:val="24"/>
        </w:rPr>
        <w:t>„</w:t>
      </w:r>
      <w:r w:rsidRPr="00442BAB">
        <w:rPr>
          <w:rFonts w:ascii="Times New Roman" w:hAnsi="Times New Roman" w:cs="Times New Roman"/>
          <w:b/>
          <w:i/>
          <w:sz w:val="24"/>
          <w:szCs w:val="24"/>
        </w:rPr>
        <w:t>Systém včasné intervence je propojení a spolupráce institucí zúčastněných na péči o delikventní děti. V tomto systému vykonávají sy</w:t>
      </w:r>
      <w:r>
        <w:rPr>
          <w:rFonts w:ascii="Times New Roman" w:hAnsi="Times New Roman" w:cs="Times New Roman"/>
          <w:b/>
          <w:i/>
          <w:sz w:val="24"/>
          <w:szCs w:val="24"/>
        </w:rPr>
        <w:t xml:space="preserve">stematickou a kontinuální práci </w:t>
      </w:r>
      <w:r>
        <w:rPr>
          <w:rFonts w:ascii="Times New Roman" w:hAnsi="Times New Roman" w:cs="Times New Roman"/>
          <w:b/>
          <w:i/>
          <w:sz w:val="24"/>
          <w:szCs w:val="24"/>
        </w:rPr>
        <w:br/>
      </w:r>
      <w:r w:rsidRPr="00442BAB">
        <w:rPr>
          <w:rFonts w:ascii="Times New Roman" w:hAnsi="Times New Roman" w:cs="Times New Roman"/>
          <w:b/>
          <w:i/>
          <w:sz w:val="24"/>
          <w:szCs w:val="24"/>
        </w:rPr>
        <w:t xml:space="preserve">s kriminálně rizikovými dětmi, jejich rodinami a komunitou orgány sociálně-právní ochrany dětí, Policie České republiky, obecní policie, soudy, státní zastupitelství, Probační </w:t>
      </w:r>
      <w:r>
        <w:rPr>
          <w:rFonts w:ascii="Times New Roman" w:hAnsi="Times New Roman" w:cs="Times New Roman"/>
          <w:b/>
          <w:i/>
          <w:sz w:val="24"/>
          <w:szCs w:val="24"/>
        </w:rPr>
        <w:br/>
      </w:r>
      <w:r w:rsidRPr="00442BAB">
        <w:rPr>
          <w:rFonts w:ascii="Times New Roman" w:hAnsi="Times New Roman" w:cs="Times New Roman"/>
          <w:b/>
          <w:i/>
          <w:sz w:val="24"/>
          <w:szCs w:val="24"/>
        </w:rPr>
        <w:t>a mediační služba, úřady práce, zdravotní, školské orgány a nestátní neziskové organizace.</w:t>
      </w:r>
      <w:r>
        <w:rPr>
          <w:rFonts w:ascii="Times New Roman" w:hAnsi="Times New Roman" w:cs="Times New Roman"/>
          <w:b/>
          <w:i/>
          <w:sz w:val="24"/>
          <w:szCs w:val="24"/>
        </w:rPr>
        <w:t>“</w:t>
      </w:r>
      <w:r w:rsidR="00856E03">
        <w:rPr>
          <w:rFonts w:ascii="Times New Roman" w:hAnsi="Times New Roman" w:cs="Times New Roman"/>
          <w:b/>
          <w:i/>
          <w:sz w:val="24"/>
          <w:szCs w:val="24"/>
        </w:rPr>
        <w:t xml:space="preserve"> </w:t>
      </w:r>
      <w:r w:rsidRPr="00976933">
        <w:rPr>
          <w:rFonts w:ascii="Times New Roman" w:hAnsi="Times New Roman" w:cs="Times New Roman"/>
          <w:sz w:val="24"/>
          <w:szCs w:val="24"/>
        </w:rPr>
        <w:t>(SVI</w:t>
      </w:r>
      <w:r>
        <w:rPr>
          <w:rFonts w:ascii="Tahoma" w:hAnsi="Tahoma" w:cs="Tahoma"/>
          <w:sz w:val="24"/>
          <w:szCs w:val="24"/>
        </w:rPr>
        <w:t>[</w:t>
      </w:r>
      <w:r>
        <w:rPr>
          <w:rFonts w:ascii="Times New Roman" w:hAnsi="Times New Roman" w:cs="Times New Roman"/>
          <w:sz w:val="24"/>
          <w:szCs w:val="24"/>
        </w:rPr>
        <w:t>online</w:t>
      </w:r>
      <w:r>
        <w:rPr>
          <w:rFonts w:ascii="Tahoma" w:hAnsi="Tahoma" w:cs="Tahoma"/>
          <w:sz w:val="24"/>
          <w:szCs w:val="24"/>
        </w:rPr>
        <w:t>]</w:t>
      </w:r>
      <w:r w:rsidRPr="00976933">
        <w:rPr>
          <w:rFonts w:ascii="Times New Roman" w:hAnsi="Times New Roman" w:cs="Times New Roman"/>
          <w:sz w:val="24"/>
          <w:szCs w:val="24"/>
        </w:rPr>
        <w:t>, 2010)</w:t>
      </w:r>
    </w:p>
    <w:p w:rsidR="001B350B" w:rsidRPr="00B1610C" w:rsidRDefault="001B350B" w:rsidP="001B350B">
      <w:pPr>
        <w:spacing w:line="360" w:lineRule="auto"/>
        <w:ind w:firstLine="708"/>
        <w:jc w:val="both"/>
        <w:rPr>
          <w:rFonts w:ascii="Times New Roman" w:hAnsi="Times New Roman" w:cs="Times New Roman"/>
          <w:sz w:val="24"/>
          <w:szCs w:val="24"/>
        </w:rPr>
      </w:pPr>
      <w:r w:rsidRPr="004C3BA7">
        <w:rPr>
          <w:rFonts w:ascii="Times New Roman" w:hAnsi="Times New Roman" w:cs="Times New Roman"/>
          <w:b/>
          <w:i/>
          <w:sz w:val="24"/>
          <w:szCs w:val="24"/>
        </w:rPr>
        <w:t xml:space="preserve">„Systém včasné intervence – projekt prevence kriminality mládeže na místní úrovni. Jeho zavedení tvoří jednu z priorit Strategie prevence kriminality České republiky (od roku 2011). Posláním je pozitivní změna situace – chování mládeže pomocí rychlé, adekvátní </w:t>
      </w:r>
      <w:r w:rsidR="00627940">
        <w:rPr>
          <w:rFonts w:ascii="Times New Roman" w:hAnsi="Times New Roman" w:cs="Times New Roman"/>
          <w:b/>
          <w:i/>
          <w:sz w:val="24"/>
          <w:szCs w:val="24"/>
        </w:rPr>
        <w:br/>
      </w:r>
      <w:r w:rsidRPr="004C3BA7">
        <w:rPr>
          <w:rFonts w:ascii="Times New Roman" w:hAnsi="Times New Roman" w:cs="Times New Roman"/>
          <w:b/>
          <w:i/>
          <w:sz w:val="24"/>
          <w:szCs w:val="24"/>
        </w:rPr>
        <w:t xml:space="preserve">a efektivní reakce všech institucí, do jejichž působnosti spadá péče o rizikovou, ohroženou </w:t>
      </w:r>
      <w:r w:rsidR="00627940">
        <w:rPr>
          <w:rFonts w:ascii="Times New Roman" w:hAnsi="Times New Roman" w:cs="Times New Roman"/>
          <w:b/>
          <w:i/>
          <w:sz w:val="24"/>
          <w:szCs w:val="24"/>
        </w:rPr>
        <w:br/>
      </w:r>
      <w:r w:rsidRPr="004C3BA7">
        <w:rPr>
          <w:rFonts w:ascii="Times New Roman" w:hAnsi="Times New Roman" w:cs="Times New Roman"/>
          <w:b/>
          <w:i/>
          <w:sz w:val="24"/>
          <w:szCs w:val="24"/>
        </w:rPr>
        <w:t xml:space="preserve">a delikventní mládež. Cílem je zamezit rozvoji kriminální dráhy mládeže a její integrace </w:t>
      </w:r>
      <w:r w:rsidR="00627940">
        <w:rPr>
          <w:rFonts w:ascii="Times New Roman" w:hAnsi="Times New Roman" w:cs="Times New Roman"/>
          <w:b/>
          <w:i/>
          <w:sz w:val="24"/>
          <w:szCs w:val="24"/>
        </w:rPr>
        <w:br/>
      </w:r>
      <w:r w:rsidRPr="004C3BA7">
        <w:rPr>
          <w:rFonts w:ascii="Times New Roman" w:hAnsi="Times New Roman" w:cs="Times New Roman"/>
          <w:b/>
          <w:i/>
          <w:sz w:val="24"/>
          <w:szCs w:val="24"/>
        </w:rPr>
        <w:t>do normálního ž</w:t>
      </w:r>
      <w:r>
        <w:rPr>
          <w:rFonts w:ascii="Times New Roman" w:hAnsi="Times New Roman" w:cs="Times New Roman"/>
          <w:b/>
          <w:i/>
          <w:sz w:val="24"/>
          <w:szCs w:val="24"/>
        </w:rPr>
        <w:t>ivota. Projekt vychází ze tří pi</w:t>
      </w:r>
      <w:r w:rsidRPr="004C3BA7">
        <w:rPr>
          <w:rFonts w:ascii="Times New Roman" w:hAnsi="Times New Roman" w:cs="Times New Roman"/>
          <w:b/>
          <w:i/>
          <w:sz w:val="24"/>
          <w:szCs w:val="24"/>
        </w:rPr>
        <w:t xml:space="preserve">lířů: 1. spolupráce mezi subjekty; </w:t>
      </w:r>
      <w:r w:rsidR="00627940">
        <w:rPr>
          <w:rFonts w:ascii="Times New Roman" w:hAnsi="Times New Roman" w:cs="Times New Roman"/>
          <w:b/>
          <w:i/>
          <w:sz w:val="24"/>
          <w:szCs w:val="24"/>
        </w:rPr>
        <w:br/>
      </w:r>
      <w:r w:rsidRPr="004C3BA7">
        <w:rPr>
          <w:rFonts w:ascii="Times New Roman" w:hAnsi="Times New Roman" w:cs="Times New Roman"/>
          <w:b/>
          <w:i/>
          <w:sz w:val="24"/>
          <w:szCs w:val="24"/>
        </w:rPr>
        <w:lastRenderedPageBreak/>
        <w:t xml:space="preserve">2. fungování jednotného informačního systému; 3. konkrétní praktická opatření k nápravě stavu. Spolupracujícími relevantními subjekty jsou OSPOD, PČR, justiční orgány, obecní policie, úřady práce, školy a školská zařízení, zdravotnická zařízení, nestátní neziskové organizace. Společně vytvářejí tzv. Tým pro mládež. Projekt byl po pilotním ověřování v Ostravě (2001-2004) a ve Svitavách (2005-2006) rozšiřován do dalších měst. </w:t>
      </w:r>
      <w:r w:rsidR="00627940">
        <w:rPr>
          <w:rFonts w:ascii="Times New Roman" w:hAnsi="Times New Roman" w:cs="Times New Roman"/>
          <w:b/>
          <w:i/>
          <w:sz w:val="24"/>
          <w:szCs w:val="24"/>
        </w:rPr>
        <w:br/>
      </w:r>
      <w:r>
        <w:rPr>
          <w:rFonts w:ascii="Times New Roman" w:hAnsi="Times New Roman" w:cs="Times New Roman"/>
          <w:sz w:val="24"/>
          <w:szCs w:val="24"/>
        </w:rPr>
        <w:t xml:space="preserve"> (Zoubková, 2011)</w:t>
      </w:r>
    </w:p>
    <w:p w:rsidR="001B350B" w:rsidRDefault="001B350B" w:rsidP="001B350B">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Základním posláním Systému včasné intervence (příloha 2 - ob</w:t>
      </w:r>
      <w:r w:rsidR="00627940">
        <w:rPr>
          <w:rFonts w:ascii="Times New Roman" w:hAnsi="Times New Roman" w:cs="Times New Roman"/>
          <w:sz w:val="24"/>
          <w:szCs w:val="24"/>
        </w:rPr>
        <w:t xml:space="preserve">rázek č. 2, č. 3, </w:t>
      </w:r>
      <w:proofErr w:type="gramStart"/>
      <w:r w:rsidR="00627940">
        <w:rPr>
          <w:rFonts w:ascii="Times New Roman" w:hAnsi="Times New Roman" w:cs="Times New Roman"/>
          <w:sz w:val="24"/>
          <w:szCs w:val="24"/>
        </w:rPr>
        <w:t xml:space="preserve">č.4) </w:t>
      </w:r>
      <w:r w:rsidR="00627940">
        <w:rPr>
          <w:rFonts w:ascii="Times New Roman" w:hAnsi="Times New Roman" w:cs="Times New Roman"/>
          <w:sz w:val="24"/>
          <w:szCs w:val="24"/>
        </w:rPr>
        <w:br/>
      </w:r>
      <w:r>
        <w:rPr>
          <w:rFonts w:ascii="Times New Roman" w:hAnsi="Times New Roman" w:cs="Times New Roman"/>
          <w:sz w:val="24"/>
          <w:szCs w:val="24"/>
        </w:rPr>
        <w:t>je</w:t>
      </w:r>
      <w:proofErr w:type="gramEnd"/>
      <w:r>
        <w:rPr>
          <w:rFonts w:ascii="Times New Roman" w:hAnsi="Times New Roman" w:cs="Times New Roman"/>
          <w:sz w:val="24"/>
          <w:szCs w:val="24"/>
        </w:rPr>
        <w:t xml:space="preserve"> pozitivní změna situace – chování klienta, pomocí rychlé, účinné, adekvátní a efektivní reakce všech institucí, do jejichž působnosti spadá péče o rizikové</w:t>
      </w:r>
      <w:r w:rsidR="000D172F">
        <w:rPr>
          <w:rFonts w:ascii="Times New Roman" w:hAnsi="Times New Roman" w:cs="Times New Roman"/>
          <w:sz w:val="24"/>
          <w:szCs w:val="24"/>
        </w:rPr>
        <w:t>, ohrožené a delikventní děti a</w:t>
      </w:r>
      <w:r>
        <w:rPr>
          <w:rFonts w:ascii="Times New Roman" w:hAnsi="Times New Roman" w:cs="Times New Roman"/>
          <w:sz w:val="24"/>
          <w:szCs w:val="24"/>
        </w:rPr>
        <w:t xml:space="preserve"> mládež, která směřuje k nápravě nežádoucího stavu – delikventního jednání, odstranění rizik, ohrožení dítěte apod. (Metodika, 2007, str. 1)</w:t>
      </w:r>
    </w:p>
    <w:p w:rsidR="001B350B" w:rsidRDefault="001B350B" w:rsidP="001B350B">
      <w:pPr>
        <w:spacing w:line="360" w:lineRule="auto"/>
        <w:ind w:firstLine="360"/>
        <w:jc w:val="both"/>
        <w:rPr>
          <w:rFonts w:ascii="Times New Roman" w:hAnsi="Times New Roman" w:cs="Times New Roman"/>
          <w:sz w:val="24"/>
          <w:szCs w:val="24"/>
        </w:rPr>
      </w:pPr>
      <w:r w:rsidRPr="00417941">
        <w:rPr>
          <w:rFonts w:ascii="Times New Roman" w:hAnsi="Times New Roman" w:cs="Times New Roman"/>
          <w:sz w:val="24"/>
          <w:szCs w:val="24"/>
        </w:rPr>
        <w:t>Základem je</w:t>
      </w:r>
      <w:r>
        <w:rPr>
          <w:rFonts w:ascii="Times New Roman" w:hAnsi="Times New Roman" w:cs="Times New Roman"/>
          <w:sz w:val="24"/>
          <w:szCs w:val="24"/>
        </w:rPr>
        <w:t xml:space="preserve"> informační propojení orgánu sociálně-právní ochrany dětí, orgánů justice </w:t>
      </w:r>
      <w:r>
        <w:rPr>
          <w:rFonts w:ascii="Times New Roman" w:hAnsi="Times New Roman" w:cs="Times New Roman"/>
          <w:sz w:val="24"/>
          <w:szCs w:val="24"/>
        </w:rPr>
        <w:br/>
        <w:t>a policie.</w:t>
      </w:r>
    </w:p>
    <w:p w:rsidR="001B350B" w:rsidRPr="00C37000" w:rsidRDefault="001B350B" w:rsidP="00C37000">
      <w:pPr>
        <w:pStyle w:val="Nadpis2"/>
        <w:spacing w:line="360" w:lineRule="auto"/>
        <w:ind w:firstLine="360"/>
        <w:rPr>
          <w:rFonts w:ascii="Times New Roman" w:hAnsi="Times New Roman" w:cs="Times New Roman"/>
          <w:color w:val="auto"/>
          <w:sz w:val="30"/>
          <w:szCs w:val="30"/>
        </w:rPr>
      </w:pPr>
      <w:bookmarkStart w:id="26" w:name="_Toc352507483"/>
      <w:bookmarkStart w:id="27" w:name="_Toc353803732"/>
      <w:r w:rsidRPr="00C37000">
        <w:rPr>
          <w:rFonts w:ascii="Times New Roman" w:hAnsi="Times New Roman" w:cs="Times New Roman"/>
          <w:color w:val="auto"/>
          <w:sz w:val="30"/>
          <w:szCs w:val="30"/>
        </w:rPr>
        <w:t>3.1 Vize</w:t>
      </w:r>
      <w:bookmarkEnd w:id="26"/>
      <w:bookmarkEnd w:id="27"/>
    </w:p>
    <w:p w:rsidR="001B350B" w:rsidRPr="004D5481" w:rsidRDefault="001B350B" w:rsidP="001B350B">
      <w:pPr>
        <w:spacing w:line="360" w:lineRule="auto"/>
        <w:ind w:firstLine="360"/>
        <w:jc w:val="both"/>
        <w:rPr>
          <w:rFonts w:ascii="Times New Roman" w:hAnsi="Times New Roman" w:cs="Times New Roman"/>
          <w:b/>
          <w:sz w:val="30"/>
          <w:szCs w:val="30"/>
        </w:rPr>
      </w:pPr>
      <w:r>
        <w:rPr>
          <w:rFonts w:ascii="Times New Roman" w:hAnsi="Times New Roman" w:cs="Times New Roman"/>
          <w:sz w:val="24"/>
          <w:szCs w:val="24"/>
        </w:rPr>
        <w:t>Metodika SVI, jak již bylo uvedeno v úvodu kapitoly, čerpá z poznatků získaných z ověřeného pilotního projektu, jež byl odzkoušen pod názvem Centrum včasné intervence v Ostravě roku 1999. Od roku 2005 byl také prověřován ve Svitavách. Realizace obou těchto projektů potvrdila předpoklady, na jejichž základu byl projekt a metodika včasné intervence sestavena, a to zprůchodnění a urychlení spojení zejména mezi Policií České Republiky, orgány sociálně-právní ochrany dětí (dále jen „OSPOD“) a justičními složkami, které by mělo vést k pružnému reagování na případy delikventního jednání dětí a mládeže a na podezření trestné činnosti spáchané na dětech. (viz. Metodika, 2007)</w:t>
      </w:r>
    </w:p>
    <w:p w:rsidR="001B350B" w:rsidRDefault="001B350B" w:rsidP="001B350B">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Vize do dalších let je taková, že vznikne jeden Informační systém, do kterého budou zainteresována nejen všechna města s SVI, ale jak Ministerstvo vnitra, tak Ministerstvo práce a sociální věcí a Ministerstvo spravedlnosti, Úřad pro mezinárodně-právní ochranu dětí, Vyšší územní samosprávné celky, Probační a mediační služba, justice na úrovni kraje a vyšší. (Zdroj: interview s F. Raditschem – gestor projektu SVI)</w:t>
      </w:r>
    </w:p>
    <w:p w:rsidR="00F40213" w:rsidRDefault="00F40213" w:rsidP="001B350B">
      <w:pPr>
        <w:spacing w:line="360" w:lineRule="auto"/>
        <w:ind w:firstLine="708"/>
        <w:jc w:val="both"/>
        <w:rPr>
          <w:rFonts w:ascii="Times New Roman" w:hAnsi="Times New Roman" w:cs="Times New Roman"/>
          <w:sz w:val="24"/>
          <w:szCs w:val="24"/>
        </w:rPr>
      </w:pPr>
    </w:p>
    <w:p w:rsidR="001B350B" w:rsidRPr="00C37000" w:rsidRDefault="001B350B" w:rsidP="00C37000">
      <w:pPr>
        <w:pStyle w:val="Nadpis2"/>
        <w:spacing w:line="360" w:lineRule="auto"/>
        <w:ind w:firstLine="708"/>
        <w:rPr>
          <w:rFonts w:ascii="Times New Roman" w:hAnsi="Times New Roman" w:cs="Times New Roman"/>
          <w:color w:val="auto"/>
          <w:sz w:val="30"/>
          <w:szCs w:val="30"/>
        </w:rPr>
      </w:pPr>
      <w:bookmarkStart w:id="28" w:name="_Toc352507484"/>
      <w:bookmarkStart w:id="29" w:name="_Toc353803733"/>
      <w:r w:rsidRPr="00C37000">
        <w:rPr>
          <w:rFonts w:ascii="Times New Roman" w:hAnsi="Times New Roman" w:cs="Times New Roman"/>
          <w:color w:val="auto"/>
          <w:sz w:val="30"/>
          <w:szCs w:val="30"/>
        </w:rPr>
        <w:lastRenderedPageBreak/>
        <w:t>3.2 Cíle SVI</w:t>
      </w:r>
      <w:bookmarkEnd w:id="28"/>
      <w:bookmarkEnd w:id="29"/>
    </w:p>
    <w:p w:rsidR="001B350B" w:rsidRDefault="001B350B" w:rsidP="001B350B">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Cílem Systému včasné intervence je za využití všech legislativních nástrojů vztahujících se k oblasti delikvence dětí, trestné činnosti páchané na dětech a týkající se sociálně-právní ochrany dětí zefektivnit metody práce jednotlivých článků systému. Efektivita má spočívat v lepším využití času policie, ale co hlavně ve včasně poskytované sociální pomoci ohrožené mládeži koordinovaně. (Protivinský, 2007) </w:t>
      </w:r>
    </w:p>
    <w:p w:rsidR="001B350B" w:rsidRDefault="001B350B" w:rsidP="001B350B">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Záměr také tkví v propojení a koordinaci všech subjektů působících v oblasti sociální prevence kriminality dětí a mládeže na místní úrovni s jed</w:t>
      </w:r>
      <w:r w:rsidR="000D172F">
        <w:rPr>
          <w:rFonts w:ascii="Times New Roman" w:hAnsi="Times New Roman" w:cs="Times New Roman"/>
          <w:sz w:val="24"/>
          <w:szCs w:val="24"/>
        </w:rPr>
        <w:t xml:space="preserve">notně centralizovanou evidencí </w:t>
      </w:r>
      <w:r w:rsidR="00856E03">
        <w:rPr>
          <w:rFonts w:ascii="Times New Roman" w:hAnsi="Times New Roman" w:cs="Times New Roman"/>
          <w:sz w:val="24"/>
          <w:szCs w:val="24"/>
        </w:rPr>
        <w:br/>
      </w:r>
      <w:r>
        <w:rPr>
          <w:rFonts w:ascii="Times New Roman" w:hAnsi="Times New Roman" w:cs="Times New Roman"/>
          <w:sz w:val="24"/>
          <w:szCs w:val="24"/>
        </w:rPr>
        <w:t xml:space="preserve">a také identifikací delikventní mládeže. Dále ve zlepšení péče o ohrožené děti </w:t>
      </w:r>
      <w:r>
        <w:rPr>
          <w:rFonts w:ascii="Times New Roman" w:hAnsi="Times New Roman" w:cs="Times New Roman"/>
          <w:sz w:val="24"/>
          <w:szCs w:val="24"/>
        </w:rPr>
        <w:br/>
        <w:t>a v prevenci sociálně patologického vývoje dětí a mládeže. (Gjuričová, 2007)</w:t>
      </w:r>
    </w:p>
    <w:p w:rsidR="001B350B" w:rsidRPr="003B3DEE" w:rsidRDefault="001B350B" w:rsidP="001B350B">
      <w:pPr>
        <w:spacing w:line="360" w:lineRule="auto"/>
        <w:ind w:firstLine="360"/>
        <w:jc w:val="both"/>
        <w:rPr>
          <w:rFonts w:ascii="Times New Roman" w:hAnsi="Times New Roman" w:cs="Times New Roman"/>
          <w:sz w:val="24"/>
          <w:szCs w:val="24"/>
        </w:rPr>
      </w:pPr>
      <w:r w:rsidRPr="00622EB1">
        <w:rPr>
          <w:rFonts w:ascii="Times New Roman" w:hAnsi="Times New Roman" w:cs="Times New Roman"/>
          <w:sz w:val="24"/>
          <w:szCs w:val="24"/>
        </w:rPr>
        <w:t>Pokud se podíváme na SVI z hlediska str</w:t>
      </w:r>
      <w:r>
        <w:rPr>
          <w:rFonts w:ascii="Times New Roman" w:hAnsi="Times New Roman" w:cs="Times New Roman"/>
          <w:sz w:val="24"/>
          <w:szCs w:val="24"/>
        </w:rPr>
        <w:t xml:space="preserve">ategický cílů je na místě uvést snížení míry </w:t>
      </w:r>
      <w:r>
        <w:rPr>
          <w:rFonts w:ascii="Times New Roman" w:hAnsi="Times New Roman" w:cs="Times New Roman"/>
          <w:sz w:val="24"/>
          <w:szCs w:val="24"/>
        </w:rPr>
        <w:br/>
      </w:r>
      <w:r w:rsidRPr="00622EB1">
        <w:rPr>
          <w:rFonts w:ascii="Times New Roman" w:hAnsi="Times New Roman" w:cs="Times New Roman"/>
          <w:sz w:val="24"/>
          <w:szCs w:val="24"/>
        </w:rPr>
        <w:t xml:space="preserve">a závažnosti delikvence </w:t>
      </w:r>
      <w:r>
        <w:rPr>
          <w:rFonts w:ascii="Times New Roman" w:hAnsi="Times New Roman" w:cs="Times New Roman"/>
          <w:sz w:val="24"/>
          <w:szCs w:val="24"/>
        </w:rPr>
        <w:t xml:space="preserve">dětí a </w:t>
      </w:r>
      <w:r w:rsidRPr="00622EB1">
        <w:rPr>
          <w:rFonts w:ascii="Times New Roman" w:hAnsi="Times New Roman" w:cs="Times New Roman"/>
          <w:sz w:val="24"/>
          <w:szCs w:val="24"/>
        </w:rPr>
        <w:t>mládeže</w:t>
      </w:r>
      <w:r>
        <w:rPr>
          <w:rFonts w:ascii="Times New Roman" w:hAnsi="Times New Roman" w:cs="Times New Roman"/>
          <w:sz w:val="24"/>
          <w:szCs w:val="24"/>
        </w:rPr>
        <w:t>, s</w:t>
      </w:r>
      <w:r w:rsidRPr="00622EB1">
        <w:rPr>
          <w:rFonts w:ascii="Times New Roman" w:hAnsi="Times New Roman" w:cs="Times New Roman"/>
          <w:sz w:val="24"/>
          <w:szCs w:val="24"/>
        </w:rPr>
        <w:t>nižování trestné činnosti páchané na dětech</w:t>
      </w:r>
      <w:r>
        <w:rPr>
          <w:rFonts w:ascii="Times New Roman" w:hAnsi="Times New Roman" w:cs="Times New Roman"/>
          <w:sz w:val="24"/>
          <w:szCs w:val="24"/>
        </w:rPr>
        <w:br/>
        <w:t>a mládeži, o</w:t>
      </w:r>
      <w:r w:rsidRPr="00622EB1">
        <w:rPr>
          <w:rFonts w:ascii="Times New Roman" w:hAnsi="Times New Roman" w:cs="Times New Roman"/>
          <w:sz w:val="24"/>
          <w:szCs w:val="24"/>
        </w:rPr>
        <w:t>dklon dětských delikventů od kriminální kariéry</w:t>
      </w:r>
      <w:r>
        <w:rPr>
          <w:rFonts w:ascii="Times New Roman" w:hAnsi="Times New Roman" w:cs="Times New Roman"/>
          <w:sz w:val="24"/>
          <w:szCs w:val="24"/>
        </w:rPr>
        <w:t>, p</w:t>
      </w:r>
      <w:r w:rsidRPr="00622EB1">
        <w:rPr>
          <w:rFonts w:ascii="Times New Roman" w:hAnsi="Times New Roman" w:cs="Times New Roman"/>
          <w:sz w:val="24"/>
          <w:szCs w:val="24"/>
        </w:rPr>
        <w:t>osílení postavení obětí trestných činů při řešení delikvence dětí</w:t>
      </w:r>
      <w:r>
        <w:rPr>
          <w:rFonts w:ascii="Times New Roman" w:hAnsi="Times New Roman" w:cs="Times New Roman"/>
          <w:b/>
          <w:sz w:val="30"/>
          <w:szCs w:val="30"/>
        </w:rPr>
        <w:t xml:space="preserve">, </w:t>
      </w:r>
      <w:r>
        <w:rPr>
          <w:rFonts w:ascii="Times New Roman" w:hAnsi="Times New Roman" w:cs="Times New Roman"/>
          <w:sz w:val="24"/>
          <w:szCs w:val="24"/>
        </w:rPr>
        <w:t xml:space="preserve">také </w:t>
      </w:r>
      <w:r w:rsidRPr="00622EB1">
        <w:rPr>
          <w:rFonts w:ascii="Times New Roman" w:hAnsi="Times New Roman" w:cs="Times New Roman"/>
          <w:sz w:val="24"/>
          <w:szCs w:val="24"/>
        </w:rPr>
        <w:t>koordinovanou, rychlou a multidisciplinární reakci na delikventní jednání dítěte nebo jednání, které ovlivňuje jeho integritu</w:t>
      </w:r>
      <w:r>
        <w:rPr>
          <w:rFonts w:ascii="Times New Roman" w:hAnsi="Times New Roman" w:cs="Times New Roman"/>
          <w:sz w:val="24"/>
          <w:szCs w:val="24"/>
        </w:rPr>
        <w:t>, r</w:t>
      </w:r>
      <w:r w:rsidRPr="00622EB1">
        <w:rPr>
          <w:rFonts w:ascii="Times New Roman" w:hAnsi="Times New Roman" w:cs="Times New Roman"/>
          <w:sz w:val="24"/>
          <w:szCs w:val="24"/>
        </w:rPr>
        <w:t>ealizaci preventivních opatření v dané lokalitě</w:t>
      </w:r>
      <w:r>
        <w:rPr>
          <w:rFonts w:ascii="Times New Roman" w:hAnsi="Times New Roman" w:cs="Times New Roman"/>
          <w:sz w:val="24"/>
          <w:szCs w:val="24"/>
        </w:rPr>
        <w:t xml:space="preserve"> (městě) a r</w:t>
      </w:r>
      <w:r w:rsidRPr="00622EB1">
        <w:rPr>
          <w:rFonts w:ascii="Times New Roman" w:hAnsi="Times New Roman" w:cs="Times New Roman"/>
          <w:sz w:val="24"/>
          <w:szCs w:val="24"/>
        </w:rPr>
        <w:t>ychlé a bezpečné předávání informací</w:t>
      </w:r>
      <w:r>
        <w:rPr>
          <w:rFonts w:ascii="Times New Roman" w:hAnsi="Times New Roman" w:cs="Times New Roman"/>
          <w:sz w:val="24"/>
          <w:szCs w:val="24"/>
        </w:rPr>
        <w:t xml:space="preserve">. Jedná se o informace o </w:t>
      </w:r>
      <w:r w:rsidRPr="00622EB1">
        <w:rPr>
          <w:rFonts w:ascii="Times New Roman" w:hAnsi="Times New Roman" w:cs="Times New Roman"/>
          <w:sz w:val="24"/>
          <w:szCs w:val="24"/>
        </w:rPr>
        <w:t>dětských pachatelích a obětech trestných činů</w:t>
      </w:r>
      <w:r>
        <w:rPr>
          <w:rFonts w:ascii="Times New Roman" w:hAnsi="Times New Roman" w:cs="Times New Roman"/>
          <w:b/>
          <w:sz w:val="30"/>
          <w:szCs w:val="30"/>
        </w:rPr>
        <w:t xml:space="preserve">, </w:t>
      </w:r>
      <w:r>
        <w:rPr>
          <w:rFonts w:ascii="Times New Roman" w:hAnsi="Times New Roman" w:cs="Times New Roman"/>
          <w:sz w:val="24"/>
          <w:szCs w:val="24"/>
        </w:rPr>
        <w:t>o p</w:t>
      </w:r>
      <w:r w:rsidRPr="00622EB1">
        <w:rPr>
          <w:rFonts w:ascii="Times New Roman" w:hAnsi="Times New Roman" w:cs="Times New Roman"/>
          <w:sz w:val="24"/>
          <w:szCs w:val="24"/>
        </w:rPr>
        <w:t>odezření na týrání nebo zneužívání dětí</w:t>
      </w:r>
      <w:r>
        <w:rPr>
          <w:rFonts w:ascii="Times New Roman" w:hAnsi="Times New Roman" w:cs="Times New Roman"/>
          <w:b/>
          <w:sz w:val="30"/>
          <w:szCs w:val="30"/>
        </w:rPr>
        <w:t xml:space="preserve">, </w:t>
      </w:r>
      <w:r>
        <w:rPr>
          <w:rFonts w:ascii="Times New Roman" w:hAnsi="Times New Roman" w:cs="Times New Roman"/>
          <w:sz w:val="24"/>
          <w:szCs w:val="24"/>
        </w:rPr>
        <w:t xml:space="preserve">o </w:t>
      </w:r>
      <w:r w:rsidRPr="00622EB1">
        <w:rPr>
          <w:rFonts w:ascii="Times New Roman" w:hAnsi="Times New Roman" w:cs="Times New Roman"/>
          <w:sz w:val="24"/>
          <w:szCs w:val="24"/>
        </w:rPr>
        <w:t>delikventním jednání dětí (včetně šikany, záškoláctví, toulání se, výchovných problémů aj.)</w:t>
      </w:r>
      <w:r>
        <w:rPr>
          <w:rFonts w:ascii="Times New Roman" w:hAnsi="Times New Roman" w:cs="Times New Roman"/>
          <w:sz w:val="24"/>
          <w:szCs w:val="24"/>
        </w:rPr>
        <w:t xml:space="preserve">, o </w:t>
      </w:r>
      <w:r w:rsidRPr="00622EB1">
        <w:rPr>
          <w:rFonts w:ascii="Times New Roman" w:hAnsi="Times New Roman" w:cs="Times New Roman"/>
          <w:sz w:val="24"/>
          <w:szCs w:val="24"/>
        </w:rPr>
        <w:t>u</w:t>
      </w:r>
      <w:r>
        <w:rPr>
          <w:rFonts w:ascii="Times New Roman" w:hAnsi="Times New Roman" w:cs="Times New Roman"/>
          <w:sz w:val="24"/>
          <w:szCs w:val="24"/>
        </w:rPr>
        <w:t>ložení</w:t>
      </w:r>
      <w:r w:rsidRPr="00622EB1">
        <w:rPr>
          <w:rFonts w:ascii="Times New Roman" w:hAnsi="Times New Roman" w:cs="Times New Roman"/>
          <w:sz w:val="24"/>
          <w:szCs w:val="24"/>
        </w:rPr>
        <w:t xml:space="preserve"> a průběhu přijatých opatření</w:t>
      </w:r>
      <w:r>
        <w:rPr>
          <w:rFonts w:ascii="Times New Roman" w:hAnsi="Times New Roman" w:cs="Times New Roman"/>
          <w:sz w:val="24"/>
          <w:szCs w:val="24"/>
        </w:rPr>
        <w:t xml:space="preserve"> a o </w:t>
      </w:r>
      <w:r w:rsidRPr="00622EB1">
        <w:rPr>
          <w:rFonts w:ascii="Times New Roman" w:hAnsi="Times New Roman" w:cs="Times New Roman"/>
          <w:sz w:val="24"/>
          <w:szCs w:val="24"/>
        </w:rPr>
        <w:t>činnostech jednotlivých subjektů S</w:t>
      </w:r>
      <w:r>
        <w:rPr>
          <w:rFonts w:ascii="Times New Roman" w:hAnsi="Times New Roman" w:cs="Times New Roman"/>
          <w:sz w:val="24"/>
          <w:szCs w:val="24"/>
        </w:rPr>
        <w:t>ystému včasné intervence (</w:t>
      </w:r>
      <w:r w:rsidRPr="00622EB1">
        <w:rPr>
          <w:rFonts w:ascii="Times New Roman" w:hAnsi="Times New Roman" w:cs="Times New Roman"/>
          <w:sz w:val="24"/>
          <w:szCs w:val="24"/>
        </w:rPr>
        <w:t>Metodika, 2007)</w:t>
      </w:r>
    </w:p>
    <w:p w:rsidR="001B350B" w:rsidRDefault="001B350B" w:rsidP="001B350B">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Za prvotní cíl, který si Systém včasné intervence stanovuje, považujeme </w:t>
      </w:r>
      <w:r w:rsidRPr="008003B5">
        <w:rPr>
          <w:rFonts w:ascii="Times New Roman" w:hAnsi="Times New Roman" w:cs="Times New Roman"/>
          <w:b/>
          <w:sz w:val="24"/>
          <w:szCs w:val="24"/>
        </w:rPr>
        <w:t xml:space="preserve">odklon dítěte </w:t>
      </w:r>
      <w:r w:rsidR="00627940">
        <w:rPr>
          <w:rFonts w:ascii="Times New Roman" w:hAnsi="Times New Roman" w:cs="Times New Roman"/>
          <w:b/>
          <w:sz w:val="24"/>
          <w:szCs w:val="24"/>
        </w:rPr>
        <w:br/>
      </w:r>
      <w:r w:rsidRPr="008003B5">
        <w:rPr>
          <w:rFonts w:ascii="Times New Roman" w:hAnsi="Times New Roman" w:cs="Times New Roman"/>
          <w:b/>
          <w:sz w:val="24"/>
          <w:szCs w:val="24"/>
        </w:rPr>
        <w:t>od kriminální dráhy prostřednictvím</w:t>
      </w:r>
      <w:r>
        <w:rPr>
          <w:rFonts w:ascii="Times New Roman" w:hAnsi="Times New Roman" w:cs="Times New Roman"/>
          <w:sz w:val="24"/>
          <w:szCs w:val="24"/>
        </w:rPr>
        <w:t xml:space="preserve"> p</w:t>
      </w:r>
      <w:r w:rsidRPr="009462C3">
        <w:rPr>
          <w:rFonts w:ascii="Times New Roman" w:hAnsi="Times New Roman" w:cs="Times New Roman"/>
          <w:sz w:val="24"/>
          <w:szCs w:val="24"/>
        </w:rPr>
        <w:t>éče o děti dopouštějící se útěku ze zařízení pro výkon ústavní či ochranné výchovy</w:t>
      </w:r>
      <w:r>
        <w:rPr>
          <w:rFonts w:ascii="Times New Roman" w:hAnsi="Times New Roman" w:cs="Times New Roman"/>
          <w:b/>
          <w:sz w:val="30"/>
          <w:szCs w:val="30"/>
        </w:rPr>
        <w:t xml:space="preserve">, </w:t>
      </w:r>
      <w:r>
        <w:rPr>
          <w:rFonts w:ascii="Times New Roman" w:hAnsi="Times New Roman" w:cs="Times New Roman"/>
          <w:sz w:val="24"/>
          <w:szCs w:val="24"/>
        </w:rPr>
        <w:t>v</w:t>
      </w:r>
      <w:r w:rsidRPr="009462C3">
        <w:rPr>
          <w:rFonts w:ascii="Times New Roman" w:hAnsi="Times New Roman" w:cs="Times New Roman"/>
          <w:sz w:val="24"/>
          <w:szCs w:val="24"/>
        </w:rPr>
        <w:t>časné pomoci dětem opakovaně se dostávajíc</w:t>
      </w:r>
      <w:r>
        <w:rPr>
          <w:rFonts w:ascii="Times New Roman" w:hAnsi="Times New Roman" w:cs="Times New Roman"/>
          <w:sz w:val="24"/>
          <w:szCs w:val="24"/>
        </w:rPr>
        <w:t xml:space="preserve">ím </w:t>
      </w:r>
      <w:r w:rsidRPr="009462C3">
        <w:rPr>
          <w:rFonts w:ascii="Times New Roman" w:hAnsi="Times New Roman" w:cs="Times New Roman"/>
          <w:sz w:val="24"/>
          <w:szCs w:val="24"/>
        </w:rPr>
        <w:t xml:space="preserve">do sítě „OSPOD“ nebo činných v trestním řízení a </w:t>
      </w:r>
      <w:r>
        <w:rPr>
          <w:rFonts w:ascii="Times New Roman" w:hAnsi="Times New Roman" w:cs="Times New Roman"/>
          <w:sz w:val="24"/>
          <w:szCs w:val="24"/>
        </w:rPr>
        <w:t xml:space="preserve">také </w:t>
      </w:r>
      <w:r w:rsidRPr="009462C3">
        <w:rPr>
          <w:rFonts w:ascii="Times New Roman" w:hAnsi="Times New Roman" w:cs="Times New Roman"/>
          <w:sz w:val="24"/>
          <w:szCs w:val="24"/>
        </w:rPr>
        <w:t>jejich rodinám</w:t>
      </w:r>
      <w:r>
        <w:rPr>
          <w:rFonts w:ascii="Times New Roman" w:hAnsi="Times New Roman" w:cs="Times New Roman"/>
          <w:sz w:val="24"/>
          <w:szCs w:val="24"/>
        </w:rPr>
        <w:t>. Nutné je také uvést efektivní a rychlou práci</w:t>
      </w:r>
      <w:r w:rsidRPr="009462C3">
        <w:rPr>
          <w:rFonts w:ascii="Times New Roman" w:hAnsi="Times New Roman" w:cs="Times New Roman"/>
          <w:sz w:val="24"/>
          <w:szCs w:val="24"/>
        </w:rPr>
        <w:t xml:space="preserve"> s dítětem a jeho rodinou</w:t>
      </w:r>
      <w:r>
        <w:rPr>
          <w:rFonts w:ascii="Times New Roman" w:hAnsi="Times New Roman" w:cs="Times New Roman"/>
          <w:sz w:val="24"/>
          <w:szCs w:val="24"/>
        </w:rPr>
        <w:t xml:space="preserve"> a u</w:t>
      </w:r>
      <w:r w:rsidRPr="009462C3">
        <w:rPr>
          <w:rFonts w:ascii="Times New Roman" w:hAnsi="Times New Roman" w:cs="Times New Roman"/>
          <w:sz w:val="24"/>
          <w:szCs w:val="24"/>
        </w:rPr>
        <w:t>rčení vhodného postupu</w:t>
      </w:r>
      <w:r w:rsidR="000D172F">
        <w:rPr>
          <w:rFonts w:ascii="Times New Roman" w:hAnsi="Times New Roman" w:cs="Times New Roman"/>
          <w:sz w:val="24"/>
          <w:szCs w:val="24"/>
        </w:rPr>
        <w:br/>
        <w:t xml:space="preserve"> (podle z. </w:t>
      </w:r>
      <w:proofErr w:type="gramStart"/>
      <w:r w:rsidR="000D172F">
        <w:rPr>
          <w:rFonts w:ascii="Times New Roman" w:hAnsi="Times New Roman" w:cs="Times New Roman"/>
          <w:sz w:val="24"/>
          <w:szCs w:val="24"/>
        </w:rPr>
        <w:t>č.</w:t>
      </w:r>
      <w:proofErr w:type="gramEnd"/>
      <w:r w:rsidR="000D172F">
        <w:rPr>
          <w:rFonts w:ascii="Times New Roman" w:hAnsi="Times New Roman" w:cs="Times New Roman"/>
          <w:sz w:val="24"/>
          <w:szCs w:val="24"/>
        </w:rPr>
        <w:t xml:space="preserve"> 94/1963 Sb, </w:t>
      </w:r>
      <w:r>
        <w:rPr>
          <w:rFonts w:ascii="Times New Roman" w:hAnsi="Times New Roman" w:cs="Times New Roman"/>
          <w:sz w:val="24"/>
          <w:szCs w:val="24"/>
        </w:rPr>
        <w:t>o rodině)</w:t>
      </w:r>
      <w:r w:rsidRPr="009462C3">
        <w:rPr>
          <w:rFonts w:ascii="Times New Roman" w:hAnsi="Times New Roman" w:cs="Times New Roman"/>
          <w:sz w:val="24"/>
          <w:szCs w:val="24"/>
        </w:rPr>
        <w:t>,</w:t>
      </w:r>
      <w:r>
        <w:rPr>
          <w:rFonts w:ascii="Times New Roman" w:hAnsi="Times New Roman" w:cs="Times New Roman"/>
          <w:sz w:val="24"/>
          <w:szCs w:val="24"/>
        </w:rPr>
        <w:t xml:space="preserve"> který odpovídá potřebám dítěte </w:t>
      </w:r>
      <w:r w:rsidRPr="009462C3">
        <w:rPr>
          <w:rFonts w:ascii="Times New Roman" w:hAnsi="Times New Roman" w:cs="Times New Roman"/>
          <w:sz w:val="24"/>
          <w:szCs w:val="24"/>
        </w:rPr>
        <w:t xml:space="preserve">a </w:t>
      </w:r>
      <w:r>
        <w:rPr>
          <w:rFonts w:ascii="Times New Roman" w:hAnsi="Times New Roman" w:cs="Times New Roman"/>
          <w:sz w:val="24"/>
          <w:szCs w:val="24"/>
        </w:rPr>
        <w:t>nevede k </w:t>
      </w:r>
      <w:r w:rsidRPr="009462C3">
        <w:rPr>
          <w:rFonts w:ascii="Times New Roman" w:hAnsi="Times New Roman" w:cs="Times New Roman"/>
          <w:sz w:val="24"/>
          <w:szCs w:val="24"/>
        </w:rPr>
        <w:t>etiketizaci („nálepkování“)</w:t>
      </w:r>
      <w:r>
        <w:rPr>
          <w:rFonts w:ascii="Times New Roman" w:hAnsi="Times New Roman" w:cs="Times New Roman"/>
          <w:sz w:val="24"/>
          <w:szCs w:val="24"/>
        </w:rPr>
        <w:t>a stigmatizaci, ochranu</w:t>
      </w:r>
      <w:r w:rsidRPr="009462C3">
        <w:rPr>
          <w:rFonts w:ascii="Times New Roman" w:hAnsi="Times New Roman" w:cs="Times New Roman"/>
          <w:sz w:val="24"/>
          <w:szCs w:val="24"/>
        </w:rPr>
        <w:t xml:space="preserve"> ohrožených rodin</w:t>
      </w:r>
      <w:r>
        <w:rPr>
          <w:rFonts w:ascii="Times New Roman" w:hAnsi="Times New Roman" w:cs="Times New Roman"/>
          <w:sz w:val="24"/>
          <w:szCs w:val="24"/>
        </w:rPr>
        <w:t xml:space="preserve">. Jako též neopomenutelnou součást cíle uvádíme sanaci rodiny, kdy dítě zůstává </w:t>
      </w:r>
      <w:r w:rsidRPr="009462C3">
        <w:rPr>
          <w:rFonts w:ascii="Times New Roman" w:hAnsi="Times New Roman" w:cs="Times New Roman"/>
          <w:sz w:val="24"/>
          <w:szCs w:val="24"/>
        </w:rPr>
        <w:t xml:space="preserve">v rodině </w:t>
      </w:r>
      <w:r>
        <w:rPr>
          <w:rFonts w:ascii="Times New Roman" w:hAnsi="Times New Roman" w:cs="Times New Roman"/>
          <w:sz w:val="24"/>
          <w:szCs w:val="24"/>
        </w:rPr>
        <w:br/>
      </w:r>
      <w:r w:rsidRPr="009462C3">
        <w:rPr>
          <w:rFonts w:ascii="Times New Roman" w:hAnsi="Times New Roman" w:cs="Times New Roman"/>
          <w:sz w:val="24"/>
          <w:szCs w:val="24"/>
        </w:rPr>
        <w:t xml:space="preserve">a primárním cílem je stabilizace rodiny se všemi jejími členy, dítě neodebírat </w:t>
      </w:r>
      <w:r w:rsidR="000D172F">
        <w:rPr>
          <w:rFonts w:ascii="Times New Roman" w:hAnsi="Times New Roman" w:cs="Times New Roman"/>
          <w:sz w:val="24"/>
          <w:szCs w:val="24"/>
        </w:rPr>
        <w:br/>
      </w:r>
      <w:r w:rsidRPr="009462C3">
        <w:rPr>
          <w:rFonts w:ascii="Times New Roman" w:hAnsi="Times New Roman" w:cs="Times New Roman"/>
          <w:sz w:val="24"/>
          <w:szCs w:val="24"/>
        </w:rPr>
        <w:t>a přiměř</w:t>
      </w:r>
      <w:r>
        <w:rPr>
          <w:rFonts w:ascii="Times New Roman" w:hAnsi="Times New Roman" w:cs="Times New Roman"/>
          <w:sz w:val="24"/>
          <w:szCs w:val="24"/>
        </w:rPr>
        <w:t>enými prostředky zasáhnout včas. Ale vskutku nejdůležitější je opora</w:t>
      </w:r>
      <w:r w:rsidRPr="009462C3">
        <w:rPr>
          <w:rFonts w:ascii="Times New Roman" w:hAnsi="Times New Roman" w:cs="Times New Roman"/>
          <w:sz w:val="24"/>
          <w:szCs w:val="24"/>
        </w:rPr>
        <w:t xml:space="preserve"> rodin</w:t>
      </w:r>
      <w:r>
        <w:rPr>
          <w:rFonts w:ascii="Times New Roman" w:hAnsi="Times New Roman" w:cs="Times New Roman"/>
          <w:sz w:val="24"/>
          <w:szCs w:val="24"/>
        </w:rPr>
        <w:t>y</w:t>
      </w:r>
      <w:r w:rsidRPr="009462C3">
        <w:rPr>
          <w:rFonts w:ascii="Times New Roman" w:hAnsi="Times New Roman" w:cs="Times New Roman"/>
          <w:sz w:val="24"/>
          <w:szCs w:val="24"/>
        </w:rPr>
        <w:t xml:space="preserve">, </w:t>
      </w:r>
      <w:r w:rsidR="00627940">
        <w:rPr>
          <w:rFonts w:ascii="Times New Roman" w:hAnsi="Times New Roman" w:cs="Times New Roman"/>
          <w:sz w:val="24"/>
          <w:szCs w:val="24"/>
        </w:rPr>
        <w:br/>
      </w:r>
      <w:r w:rsidRPr="009462C3">
        <w:rPr>
          <w:rFonts w:ascii="Times New Roman" w:hAnsi="Times New Roman" w:cs="Times New Roman"/>
          <w:sz w:val="24"/>
          <w:szCs w:val="24"/>
        </w:rPr>
        <w:t>resp. osob odpovědných za výchovu dětí</w:t>
      </w:r>
      <w:r>
        <w:rPr>
          <w:rFonts w:ascii="Times New Roman" w:hAnsi="Times New Roman" w:cs="Times New Roman"/>
          <w:sz w:val="24"/>
          <w:szCs w:val="24"/>
        </w:rPr>
        <w:t xml:space="preserve">. (Straus, 2010; Metodika, 2007) </w:t>
      </w:r>
    </w:p>
    <w:p w:rsidR="001B350B" w:rsidRDefault="001B350B" w:rsidP="001B350B">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lastRenderedPageBreak/>
        <w:t xml:space="preserve">Jako druhotný záměr projektu legislativa uvádí </w:t>
      </w:r>
      <w:r w:rsidRPr="008003B5">
        <w:rPr>
          <w:rFonts w:ascii="Times New Roman" w:hAnsi="Times New Roman" w:cs="Times New Roman"/>
          <w:b/>
          <w:sz w:val="24"/>
          <w:szCs w:val="24"/>
        </w:rPr>
        <w:t>zkva</w:t>
      </w:r>
      <w:r>
        <w:rPr>
          <w:rFonts w:ascii="Times New Roman" w:hAnsi="Times New Roman" w:cs="Times New Roman"/>
          <w:b/>
          <w:sz w:val="24"/>
          <w:szCs w:val="24"/>
        </w:rPr>
        <w:t xml:space="preserve">litnění systému péče o rizikové </w:t>
      </w:r>
      <w:r>
        <w:rPr>
          <w:rFonts w:ascii="Times New Roman" w:hAnsi="Times New Roman" w:cs="Times New Roman"/>
          <w:b/>
          <w:sz w:val="24"/>
          <w:szCs w:val="24"/>
        </w:rPr>
        <w:br/>
      </w:r>
      <w:r w:rsidRPr="008003B5">
        <w:rPr>
          <w:rFonts w:ascii="Times New Roman" w:hAnsi="Times New Roman" w:cs="Times New Roman"/>
          <w:b/>
          <w:sz w:val="24"/>
          <w:szCs w:val="24"/>
        </w:rPr>
        <w:t>a ohrožené děti v dané lokalitě, včetně realizace příslušných preventivních opatření</w:t>
      </w:r>
      <w:r>
        <w:rPr>
          <w:rFonts w:ascii="Times New Roman" w:hAnsi="Times New Roman" w:cs="Times New Roman"/>
          <w:b/>
          <w:sz w:val="24"/>
          <w:szCs w:val="24"/>
        </w:rPr>
        <w:t xml:space="preserve">. </w:t>
      </w:r>
      <w:r>
        <w:rPr>
          <w:rFonts w:ascii="Times New Roman" w:hAnsi="Times New Roman" w:cs="Times New Roman"/>
          <w:sz w:val="24"/>
          <w:szCs w:val="24"/>
        </w:rPr>
        <w:t>Jedná se o postupy prostřednictvím k</w:t>
      </w:r>
      <w:r w:rsidRPr="00581CC6">
        <w:rPr>
          <w:rFonts w:ascii="Times New Roman" w:hAnsi="Times New Roman" w:cs="Times New Roman"/>
          <w:sz w:val="24"/>
          <w:szCs w:val="24"/>
        </w:rPr>
        <w:t xml:space="preserve">oordinované spolupráce mezi orgány a specialisty </w:t>
      </w:r>
      <w:r w:rsidR="00627940">
        <w:rPr>
          <w:rFonts w:ascii="Times New Roman" w:hAnsi="Times New Roman" w:cs="Times New Roman"/>
          <w:sz w:val="24"/>
          <w:szCs w:val="24"/>
        </w:rPr>
        <w:br/>
      </w:r>
      <w:r w:rsidRPr="00581CC6">
        <w:rPr>
          <w:rFonts w:ascii="Times New Roman" w:hAnsi="Times New Roman" w:cs="Times New Roman"/>
          <w:sz w:val="24"/>
          <w:szCs w:val="24"/>
        </w:rPr>
        <w:t>(PČR, státní zastupitelství</w:t>
      </w:r>
      <w:r>
        <w:rPr>
          <w:rFonts w:ascii="Times New Roman" w:hAnsi="Times New Roman" w:cs="Times New Roman"/>
          <w:sz w:val="24"/>
          <w:szCs w:val="24"/>
        </w:rPr>
        <w:t>m</w:t>
      </w:r>
      <w:r w:rsidRPr="00581CC6">
        <w:rPr>
          <w:rFonts w:ascii="Times New Roman" w:hAnsi="Times New Roman" w:cs="Times New Roman"/>
          <w:sz w:val="24"/>
          <w:szCs w:val="24"/>
        </w:rPr>
        <w:t>, soudy, probační</w:t>
      </w:r>
      <w:r>
        <w:rPr>
          <w:rFonts w:ascii="Times New Roman" w:hAnsi="Times New Roman" w:cs="Times New Roman"/>
          <w:sz w:val="24"/>
          <w:szCs w:val="24"/>
        </w:rPr>
        <w:t>mi úředníky, kurátory</w:t>
      </w:r>
      <w:r w:rsidRPr="00581CC6">
        <w:rPr>
          <w:rFonts w:ascii="Times New Roman" w:hAnsi="Times New Roman" w:cs="Times New Roman"/>
          <w:sz w:val="24"/>
          <w:szCs w:val="24"/>
        </w:rPr>
        <w:t xml:space="preserve"> pro mládež</w:t>
      </w:r>
      <w:r>
        <w:rPr>
          <w:rFonts w:ascii="Times New Roman" w:hAnsi="Times New Roman" w:cs="Times New Roman"/>
          <w:sz w:val="24"/>
          <w:szCs w:val="24"/>
        </w:rPr>
        <w:t>), t</w:t>
      </w:r>
      <w:r w:rsidRPr="004D5481">
        <w:rPr>
          <w:rFonts w:ascii="Times New Roman" w:hAnsi="Times New Roman" w:cs="Times New Roman"/>
          <w:sz w:val="24"/>
          <w:szCs w:val="24"/>
        </w:rPr>
        <w:t>voření modelů a metodik řešení jednotlivých případů</w:t>
      </w:r>
      <w:r>
        <w:rPr>
          <w:rFonts w:ascii="Times New Roman" w:hAnsi="Times New Roman" w:cs="Times New Roman"/>
          <w:sz w:val="24"/>
          <w:szCs w:val="24"/>
        </w:rPr>
        <w:t xml:space="preserve">, </w:t>
      </w:r>
      <w:r w:rsidRPr="004D5481">
        <w:rPr>
          <w:rFonts w:ascii="Times New Roman" w:hAnsi="Times New Roman" w:cs="Times New Roman"/>
          <w:sz w:val="24"/>
          <w:szCs w:val="24"/>
        </w:rPr>
        <w:t>vytváření sociálně nápravných plánů, jejich průběžné kontroly a vyhodnocování (práce „OSPOD“)</w:t>
      </w:r>
      <w:r>
        <w:rPr>
          <w:rFonts w:ascii="Times New Roman" w:hAnsi="Times New Roman" w:cs="Times New Roman"/>
          <w:sz w:val="24"/>
          <w:szCs w:val="24"/>
        </w:rPr>
        <w:t xml:space="preserve">. Dále jde o </w:t>
      </w:r>
      <w:r w:rsidRPr="004D5481">
        <w:rPr>
          <w:rFonts w:ascii="Times New Roman" w:hAnsi="Times New Roman" w:cs="Times New Roman"/>
          <w:sz w:val="24"/>
          <w:szCs w:val="24"/>
        </w:rPr>
        <w:t xml:space="preserve">adresné a plánování </w:t>
      </w:r>
      <w:r w:rsidR="000D172F">
        <w:rPr>
          <w:rFonts w:ascii="Times New Roman" w:hAnsi="Times New Roman" w:cs="Times New Roman"/>
          <w:sz w:val="24"/>
          <w:szCs w:val="24"/>
        </w:rPr>
        <w:br/>
      </w:r>
      <w:r w:rsidRPr="004D5481">
        <w:rPr>
          <w:rFonts w:ascii="Times New Roman" w:hAnsi="Times New Roman" w:cs="Times New Roman"/>
          <w:sz w:val="24"/>
          <w:szCs w:val="24"/>
        </w:rPr>
        <w:t>a realizace postupů a preventivních činností v oblasti na základě získaných dat</w:t>
      </w:r>
      <w:r>
        <w:rPr>
          <w:rFonts w:ascii="Times New Roman" w:hAnsi="Times New Roman" w:cs="Times New Roman"/>
          <w:sz w:val="24"/>
          <w:szCs w:val="24"/>
        </w:rPr>
        <w:t xml:space="preserve">, </w:t>
      </w:r>
      <w:r w:rsidRPr="004D5481">
        <w:rPr>
          <w:rFonts w:ascii="Times New Roman" w:hAnsi="Times New Roman" w:cs="Times New Roman"/>
          <w:sz w:val="24"/>
          <w:szCs w:val="24"/>
        </w:rPr>
        <w:t>hlubší poznání charakteristik regionálních aspektů v oblasti kriminality (</w:t>
      </w:r>
      <w:r>
        <w:rPr>
          <w:rFonts w:ascii="Times New Roman" w:hAnsi="Times New Roman" w:cs="Times New Roman"/>
          <w:sz w:val="24"/>
          <w:szCs w:val="24"/>
        </w:rPr>
        <w:t xml:space="preserve">tzn. </w:t>
      </w:r>
      <w:r w:rsidRPr="004D5481">
        <w:rPr>
          <w:rFonts w:ascii="Times New Roman" w:hAnsi="Times New Roman" w:cs="Times New Roman"/>
          <w:sz w:val="24"/>
          <w:szCs w:val="24"/>
        </w:rPr>
        <w:t>větší znalost prostředí, mapování aktuálních trendů)</w:t>
      </w:r>
      <w:r>
        <w:rPr>
          <w:rFonts w:ascii="Times New Roman" w:hAnsi="Times New Roman" w:cs="Times New Roman"/>
          <w:sz w:val="24"/>
          <w:szCs w:val="24"/>
        </w:rPr>
        <w:t xml:space="preserve">, </w:t>
      </w:r>
      <w:r w:rsidRPr="004D5481">
        <w:rPr>
          <w:rFonts w:ascii="Times New Roman" w:hAnsi="Times New Roman" w:cs="Times New Roman"/>
          <w:sz w:val="24"/>
          <w:szCs w:val="24"/>
        </w:rPr>
        <w:t>zvyšování odbornosti pracovníků institucí (</w:t>
      </w:r>
      <w:r>
        <w:rPr>
          <w:rFonts w:ascii="Times New Roman" w:hAnsi="Times New Roman" w:cs="Times New Roman"/>
          <w:sz w:val="24"/>
          <w:szCs w:val="24"/>
        </w:rPr>
        <w:t xml:space="preserve">např. </w:t>
      </w:r>
      <w:r w:rsidRPr="004D5481">
        <w:rPr>
          <w:rFonts w:ascii="Times New Roman" w:hAnsi="Times New Roman" w:cs="Times New Roman"/>
          <w:sz w:val="24"/>
          <w:szCs w:val="24"/>
        </w:rPr>
        <w:t>vzdělávání, školení)</w:t>
      </w:r>
      <w:r>
        <w:rPr>
          <w:rFonts w:ascii="Times New Roman" w:hAnsi="Times New Roman" w:cs="Times New Roman"/>
          <w:sz w:val="24"/>
          <w:szCs w:val="24"/>
        </w:rPr>
        <w:t xml:space="preserve"> a </w:t>
      </w:r>
      <w:r w:rsidRPr="004D5481">
        <w:rPr>
          <w:rFonts w:ascii="Times New Roman" w:hAnsi="Times New Roman" w:cs="Times New Roman"/>
          <w:sz w:val="24"/>
          <w:szCs w:val="24"/>
        </w:rPr>
        <w:t>zefektivnění administrativních úkonů zúčastněných subjektů</w:t>
      </w:r>
      <w:r>
        <w:rPr>
          <w:rFonts w:ascii="Times New Roman" w:hAnsi="Times New Roman" w:cs="Times New Roman"/>
          <w:sz w:val="24"/>
          <w:szCs w:val="24"/>
        </w:rPr>
        <w:t xml:space="preserve">. (Metodika, 2007) </w:t>
      </w:r>
    </w:p>
    <w:p w:rsidR="001B350B" w:rsidRPr="00C37000" w:rsidRDefault="001B350B" w:rsidP="00C37000">
      <w:pPr>
        <w:pStyle w:val="Nadpis2"/>
        <w:spacing w:line="360" w:lineRule="auto"/>
        <w:ind w:firstLine="360"/>
        <w:rPr>
          <w:rFonts w:ascii="Times New Roman" w:hAnsi="Times New Roman" w:cs="Times New Roman"/>
          <w:color w:val="auto"/>
          <w:sz w:val="30"/>
          <w:szCs w:val="30"/>
        </w:rPr>
      </w:pPr>
      <w:bookmarkStart w:id="30" w:name="_Toc352507485"/>
      <w:bookmarkStart w:id="31" w:name="_Toc353803734"/>
      <w:r w:rsidRPr="00C37000">
        <w:rPr>
          <w:rFonts w:ascii="Times New Roman" w:hAnsi="Times New Roman" w:cs="Times New Roman"/>
          <w:color w:val="auto"/>
          <w:sz w:val="30"/>
          <w:szCs w:val="30"/>
        </w:rPr>
        <w:t>3.3 Hlavní pilíře projektu</w:t>
      </w:r>
      <w:bookmarkEnd w:id="30"/>
      <w:bookmarkEnd w:id="31"/>
    </w:p>
    <w:p w:rsidR="001B350B" w:rsidRDefault="001B350B" w:rsidP="001B350B">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Východiskem pro vytvoření projektu Systém včasné intervence je zájem každé instituce o to, aby se mladý pachatel trestného činu napravil, nahradil způsobenou škodu, zařadil se zpět do společnosti a tak se vyhnul případné recidivě. </w:t>
      </w:r>
    </w:p>
    <w:p w:rsidR="001B350B" w:rsidRDefault="001B350B" w:rsidP="001B350B">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Projekt je postaven na třech pilířích.</w:t>
      </w:r>
    </w:p>
    <w:p w:rsidR="001B350B" w:rsidRDefault="001B350B" w:rsidP="001B350B">
      <w:pPr>
        <w:spacing w:line="360" w:lineRule="auto"/>
        <w:ind w:firstLine="708"/>
        <w:jc w:val="both"/>
        <w:rPr>
          <w:rFonts w:ascii="Times New Roman" w:hAnsi="Times New Roman" w:cs="Times New Roman"/>
          <w:sz w:val="24"/>
          <w:szCs w:val="24"/>
        </w:rPr>
      </w:pPr>
      <w:r w:rsidRPr="00275F0E">
        <w:rPr>
          <w:rFonts w:ascii="Times New Roman" w:hAnsi="Times New Roman" w:cs="Times New Roman"/>
          <w:b/>
          <w:sz w:val="24"/>
          <w:szCs w:val="24"/>
        </w:rPr>
        <w:t>První pilíř</w:t>
      </w:r>
      <w:r>
        <w:rPr>
          <w:rFonts w:ascii="Times New Roman" w:hAnsi="Times New Roman" w:cs="Times New Roman"/>
          <w:sz w:val="24"/>
          <w:szCs w:val="24"/>
        </w:rPr>
        <w:t xml:space="preserve">, nejnáročnější část projektu, se zabývá vytvořením spolupráce na základě závazné metodiky mezi institucemi, které jsou účastníky SVI. </w:t>
      </w:r>
      <w:r w:rsidR="005D5414">
        <w:rPr>
          <w:rFonts w:ascii="Times New Roman" w:hAnsi="Times New Roman" w:cs="Times New Roman"/>
          <w:sz w:val="24"/>
          <w:szCs w:val="24"/>
        </w:rPr>
        <w:t xml:space="preserve">Znamená to tudíž i udělat podmínky pro koordinované řešení „delikvence dětí mezi zapojenými složkami“ </w:t>
      </w:r>
      <w:r w:rsidR="00856E03">
        <w:rPr>
          <w:rFonts w:ascii="Times New Roman" w:hAnsi="Times New Roman" w:cs="Times New Roman"/>
          <w:sz w:val="24"/>
          <w:szCs w:val="24"/>
        </w:rPr>
        <w:br/>
      </w:r>
      <w:r w:rsidR="005D5414">
        <w:rPr>
          <w:rFonts w:ascii="Times New Roman" w:hAnsi="Times New Roman" w:cs="Times New Roman"/>
          <w:sz w:val="24"/>
          <w:szCs w:val="24"/>
        </w:rPr>
        <w:t xml:space="preserve">(OSPOD, PČR, Městská Policie, justiční orgány, úřad práce, školy a školská zařízení </w:t>
      </w:r>
      <w:r w:rsidR="005D5414">
        <w:rPr>
          <w:rFonts w:ascii="Times New Roman" w:hAnsi="Times New Roman" w:cs="Times New Roman"/>
          <w:sz w:val="24"/>
          <w:szCs w:val="24"/>
        </w:rPr>
        <w:br/>
        <w:t xml:space="preserve">a nestátními neziskovými organizacemi). </w:t>
      </w:r>
      <w:r>
        <w:rPr>
          <w:rFonts w:ascii="Times New Roman" w:hAnsi="Times New Roman" w:cs="Times New Roman"/>
          <w:sz w:val="24"/>
          <w:szCs w:val="24"/>
        </w:rPr>
        <w:t>To umožňuje efektivní jednání s klientem, jeho rodinou a prostředím (komunitou), kde žije.</w:t>
      </w:r>
      <w:r>
        <w:rPr>
          <w:rFonts w:ascii="Times New Roman" w:hAnsi="Times New Roman" w:cs="Times New Roman"/>
          <w:sz w:val="24"/>
          <w:szCs w:val="24"/>
        </w:rPr>
        <w:tab/>
        <w:t xml:space="preserve"> Tato spolupráce má probíhat v rámci </w:t>
      </w:r>
      <w:r w:rsidRPr="00EF0A03">
        <w:rPr>
          <w:rFonts w:ascii="Times New Roman" w:hAnsi="Times New Roman" w:cs="Times New Roman"/>
          <w:b/>
          <w:sz w:val="24"/>
          <w:szCs w:val="24"/>
        </w:rPr>
        <w:t>tým</w:t>
      </w:r>
      <w:r>
        <w:rPr>
          <w:rFonts w:ascii="Times New Roman" w:hAnsi="Times New Roman" w:cs="Times New Roman"/>
          <w:b/>
          <w:sz w:val="24"/>
          <w:szCs w:val="24"/>
        </w:rPr>
        <w:t>u</w:t>
      </w:r>
      <w:r w:rsidRPr="00EF0A03">
        <w:rPr>
          <w:rFonts w:ascii="Times New Roman" w:hAnsi="Times New Roman" w:cs="Times New Roman"/>
          <w:b/>
          <w:sz w:val="24"/>
          <w:szCs w:val="24"/>
        </w:rPr>
        <w:t xml:space="preserve"> pro mládež</w:t>
      </w:r>
      <w:r>
        <w:rPr>
          <w:rFonts w:ascii="Times New Roman" w:hAnsi="Times New Roman" w:cs="Times New Roman"/>
          <w:sz w:val="24"/>
          <w:szCs w:val="24"/>
        </w:rPr>
        <w:t xml:space="preserve">, který funguje na základě souhlasného prohlášení všech zainteresovaných institucí v dané lokalitě. (Metodika, 2007) </w:t>
      </w:r>
    </w:p>
    <w:p w:rsidR="001B350B" w:rsidRDefault="001B350B" w:rsidP="001B350B">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Podmínky však pro koordinované řešení situací dětí a mládeže nebyly vyřešeny. Mezi subjekty panuje nedůvěra, neochota a také nespolupráce. Právě projekt Systém včasné intervence měl zlepšit komunikaci mezi jednotlivými subjekty, ministerstvy plně zainteresovanými (MVČR, MPSV) nebo i partnerskými (MŠMT, Ministerstvo zdravotnictví, Ministerstvo spravedlnosti). </w:t>
      </w:r>
    </w:p>
    <w:p w:rsidR="001B350B" w:rsidRDefault="001B350B" w:rsidP="001B350B">
      <w:pPr>
        <w:spacing w:line="360" w:lineRule="auto"/>
        <w:ind w:firstLine="708"/>
        <w:jc w:val="both"/>
        <w:rPr>
          <w:rFonts w:ascii="Times New Roman" w:hAnsi="Times New Roman" w:cs="Times New Roman"/>
          <w:sz w:val="24"/>
          <w:szCs w:val="24"/>
        </w:rPr>
      </w:pPr>
      <w:r w:rsidRPr="00453522">
        <w:rPr>
          <w:rFonts w:ascii="Times New Roman" w:hAnsi="Times New Roman" w:cs="Times New Roman"/>
          <w:b/>
          <w:sz w:val="24"/>
          <w:szCs w:val="24"/>
        </w:rPr>
        <w:t>Druhý</w:t>
      </w:r>
      <w:r>
        <w:rPr>
          <w:rFonts w:ascii="Times New Roman" w:hAnsi="Times New Roman" w:cs="Times New Roman"/>
          <w:b/>
          <w:sz w:val="24"/>
          <w:szCs w:val="24"/>
        </w:rPr>
        <w:t>m</w:t>
      </w:r>
      <w:r w:rsidRPr="00453522">
        <w:rPr>
          <w:rFonts w:ascii="Times New Roman" w:hAnsi="Times New Roman" w:cs="Times New Roman"/>
          <w:b/>
          <w:sz w:val="24"/>
          <w:szCs w:val="24"/>
        </w:rPr>
        <w:t xml:space="preserve"> pilíř</w:t>
      </w:r>
      <w:r>
        <w:rPr>
          <w:rFonts w:ascii="Times New Roman" w:hAnsi="Times New Roman" w:cs="Times New Roman"/>
          <w:b/>
          <w:sz w:val="24"/>
          <w:szCs w:val="24"/>
        </w:rPr>
        <w:t>em</w:t>
      </w:r>
      <w:r>
        <w:rPr>
          <w:rFonts w:ascii="Times New Roman" w:hAnsi="Times New Roman" w:cs="Times New Roman"/>
          <w:sz w:val="24"/>
          <w:szCs w:val="24"/>
        </w:rPr>
        <w:t xml:space="preserve"> je financování projektu na zřízení informačního prostředí (informační systém SVI). Projekt počítá s vícezdrojovým financováním projektuze strany státu (finance z Evropského fundu a státní dotace). Za asi největší zdroj můžeme považovat </w:t>
      </w:r>
      <w:r>
        <w:rPr>
          <w:rFonts w:ascii="Times New Roman" w:hAnsi="Times New Roman" w:cs="Times New Roman"/>
          <w:sz w:val="24"/>
          <w:szCs w:val="24"/>
        </w:rPr>
        <w:lastRenderedPageBreak/>
        <w:t xml:space="preserve">prostředky získané prostřednictvím Evropského sociálního fondu, který na prevenci kriminality rovněž pamatuje a o které žádá. Další zdroje pramení ze státních dotací. Každoročně ministerstvo vnitra vyzývá města pro předkládání </w:t>
      </w:r>
      <w:r w:rsidRPr="00E366A4">
        <w:rPr>
          <w:rFonts w:ascii="Times New Roman" w:hAnsi="Times New Roman" w:cs="Times New Roman"/>
          <w:sz w:val="24"/>
          <w:szCs w:val="24"/>
        </w:rPr>
        <w:t>sociálních projektů sekundární a terciární prevence kriminality v oblasti práce s osobami mladšími 18 le</w:t>
      </w:r>
      <w:r>
        <w:rPr>
          <w:rFonts w:ascii="Times New Roman" w:hAnsi="Times New Roman" w:cs="Times New Roman"/>
          <w:sz w:val="24"/>
          <w:szCs w:val="24"/>
        </w:rPr>
        <w:t xml:space="preserve">t, zejména s dětskými pachateli </w:t>
      </w:r>
      <w:r w:rsidRPr="00E366A4">
        <w:rPr>
          <w:rFonts w:ascii="Times New Roman" w:hAnsi="Times New Roman" w:cs="Times New Roman"/>
          <w:sz w:val="24"/>
          <w:szCs w:val="24"/>
        </w:rPr>
        <w:t>a oběťmi protiprávních činů a na realizaci projektů Systém včasné intervence</w:t>
      </w:r>
      <w:r>
        <w:rPr>
          <w:rFonts w:ascii="Times New Roman" w:hAnsi="Times New Roman" w:cs="Times New Roman"/>
          <w:sz w:val="24"/>
          <w:szCs w:val="24"/>
        </w:rPr>
        <w:t xml:space="preserve">. Žadatelem je vždy obec s rozšířenou působností. Výše podpory od státu na předkládaný projekt činí minimálně 80% z požadované částky obcí s rozšířenou působností. Žadatelé </w:t>
      </w:r>
      <w:r w:rsidR="00627940">
        <w:rPr>
          <w:rFonts w:ascii="Times New Roman" w:hAnsi="Times New Roman" w:cs="Times New Roman"/>
          <w:sz w:val="24"/>
          <w:szCs w:val="24"/>
        </w:rPr>
        <w:br/>
      </w:r>
      <w:r>
        <w:rPr>
          <w:rFonts w:ascii="Times New Roman" w:hAnsi="Times New Roman" w:cs="Times New Roman"/>
          <w:sz w:val="24"/>
          <w:szCs w:val="24"/>
        </w:rPr>
        <w:t xml:space="preserve">o dotaci se řídí podmínkami obsaženými ve speciálním dokumentu </w:t>
      </w:r>
      <w:r w:rsidRPr="00FE0929">
        <w:rPr>
          <w:rFonts w:ascii="Times New Roman" w:hAnsi="Times New Roman" w:cs="Times New Roman"/>
          <w:i/>
          <w:sz w:val="24"/>
          <w:szCs w:val="24"/>
        </w:rPr>
        <w:t>Zásady pro poskytování dotací ze státního rozpočtu na výdaje realizované v rámci Městského programu prevence kriminality</w:t>
      </w:r>
      <w:r>
        <w:rPr>
          <w:rFonts w:ascii="Times New Roman" w:hAnsi="Times New Roman" w:cs="Times New Roman"/>
          <w:sz w:val="24"/>
          <w:szCs w:val="24"/>
        </w:rPr>
        <w:t xml:space="preserve">daného roku. (Ministerstvo vnitra ČR </w:t>
      </w:r>
      <w:r>
        <w:rPr>
          <w:rFonts w:ascii="Tahoma" w:hAnsi="Tahoma" w:cs="Tahoma"/>
          <w:sz w:val="24"/>
          <w:szCs w:val="24"/>
        </w:rPr>
        <w:t>[</w:t>
      </w:r>
      <w:r>
        <w:rPr>
          <w:rFonts w:ascii="Times New Roman" w:hAnsi="Times New Roman" w:cs="Times New Roman"/>
          <w:sz w:val="24"/>
          <w:szCs w:val="24"/>
        </w:rPr>
        <w:t>online</w:t>
      </w:r>
      <w:r>
        <w:rPr>
          <w:rFonts w:ascii="Tahoma" w:hAnsi="Tahoma" w:cs="Tahoma"/>
          <w:sz w:val="24"/>
          <w:szCs w:val="24"/>
        </w:rPr>
        <w:t>]</w:t>
      </w:r>
      <w:r>
        <w:rPr>
          <w:rFonts w:ascii="Times New Roman" w:hAnsi="Times New Roman" w:cs="Times New Roman"/>
          <w:sz w:val="24"/>
          <w:szCs w:val="24"/>
        </w:rPr>
        <w:t>, 2007)</w:t>
      </w:r>
    </w:p>
    <w:p w:rsidR="001B350B" w:rsidRPr="00FE0929" w:rsidRDefault="001B350B" w:rsidP="001B350B">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Peněžité prostředky by měli být poskytnuty na realizaci projektu SVI ve správním obvodu obce s rozšířenou působností (případně více obcí na území jednoho okresu) investičního i neinvestičního charakteru nebo na aktivity spojené se Systémem včasné intervence doporučené TMP jako například projekty sociální prevence, vzdělávací semináře pro subjekty SVI a to p</w:t>
      </w:r>
      <w:r w:rsidR="00B657A3">
        <w:rPr>
          <w:rFonts w:ascii="Times New Roman" w:hAnsi="Times New Roman" w:cs="Times New Roman"/>
          <w:sz w:val="24"/>
          <w:szCs w:val="24"/>
        </w:rPr>
        <w:t>ouze neinvestičního charakteru.</w:t>
      </w:r>
      <w:r w:rsidR="00B657A3">
        <w:rPr>
          <w:rFonts w:ascii="Times New Roman" w:hAnsi="Times New Roman" w:cs="Times New Roman"/>
          <w:sz w:val="24"/>
          <w:szCs w:val="24"/>
        </w:rPr>
        <w:br/>
      </w:r>
      <w:r>
        <w:rPr>
          <w:rFonts w:ascii="Times New Roman" w:hAnsi="Times New Roman" w:cs="Times New Roman"/>
          <w:sz w:val="24"/>
          <w:szCs w:val="24"/>
        </w:rPr>
        <w:t xml:space="preserve"> (Ministerstvo vnitra ČR </w:t>
      </w:r>
      <w:r>
        <w:rPr>
          <w:rFonts w:ascii="Tahoma" w:hAnsi="Tahoma" w:cs="Tahoma"/>
          <w:sz w:val="24"/>
          <w:szCs w:val="24"/>
        </w:rPr>
        <w:t>[</w:t>
      </w:r>
      <w:r>
        <w:rPr>
          <w:rFonts w:ascii="Times New Roman" w:hAnsi="Times New Roman" w:cs="Times New Roman"/>
          <w:sz w:val="24"/>
          <w:szCs w:val="24"/>
        </w:rPr>
        <w:t>online</w:t>
      </w:r>
      <w:r>
        <w:rPr>
          <w:rFonts w:ascii="Tahoma" w:hAnsi="Tahoma" w:cs="Tahoma"/>
          <w:sz w:val="24"/>
          <w:szCs w:val="24"/>
        </w:rPr>
        <w:t>]</w:t>
      </w:r>
      <w:r>
        <w:rPr>
          <w:rFonts w:ascii="Times New Roman" w:hAnsi="Times New Roman" w:cs="Times New Roman"/>
          <w:sz w:val="24"/>
          <w:szCs w:val="24"/>
        </w:rPr>
        <w:t xml:space="preserve">, 2007)  </w:t>
      </w:r>
    </w:p>
    <w:p w:rsidR="001B350B" w:rsidRPr="00544BC8" w:rsidRDefault="001B350B" w:rsidP="001B350B">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Získané finanční zdroje by se měli přednostně využít pro vytvoření </w:t>
      </w:r>
      <w:r w:rsidRPr="00EF0A03">
        <w:rPr>
          <w:rFonts w:ascii="Times New Roman" w:hAnsi="Times New Roman" w:cs="Times New Roman"/>
          <w:b/>
          <w:sz w:val="24"/>
          <w:szCs w:val="24"/>
        </w:rPr>
        <w:t>jednotného informačního prostředí</w:t>
      </w:r>
      <w:r>
        <w:rPr>
          <w:rFonts w:ascii="Times New Roman" w:hAnsi="Times New Roman" w:cs="Times New Roman"/>
          <w:sz w:val="24"/>
          <w:szCs w:val="24"/>
        </w:rPr>
        <w:t xml:space="preserve">, které bude sloužit ke vkládání, předávání, sdílení, doplňování </w:t>
      </w:r>
      <w:r w:rsidR="000D172F">
        <w:rPr>
          <w:rFonts w:ascii="Times New Roman" w:hAnsi="Times New Roman" w:cs="Times New Roman"/>
          <w:sz w:val="24"/>
          <w:szCs w:val="24"/>
        </w:rPr>
        <w:br/>
      </w:r>
      <w:r>
        <w:rPr>
          <w:rFonts w:ascii="Times New Roman" w:hAnsi="Times New Roman" w:cs="Times New Roman"/>
          <w:sz w:val="24"/>
          <w:szCs w:val="24"/>
        </w:rPr>
        <w:t xml:space="preserve">a vyhodnocování informací klientů mezi složkami SVI a tím pádem i zjednodušení administrativy. Tvorba tohoto pilíře je závislá na třech předpokladech a to </w:t>
      </w:r>
      <w:r w:rsidRPr="00544BC8">
        <w:rPr>
          <w:rFonts w:ascii="Times New Roman" w:hAnsi="Times New Roman" w:cs="Times New Roman"/>
          <w:sz w:val="24"/>
          <w:szCs w:val="24"/>
        </w:rPr>
        <w:t>legislativě, která sdílení informací legalizuje</w:t>
      </w:r>
      <w:r>
        <w:rPr>
          <w:rFonts w:ascii="Times New Roman" w:hAnsi="Times New Roman" w:cs="Times New Roman"/>
          <w:sz w:val="24"/>
          <w:szCs w:val="24"/>
        </w:rPr>
        <w:t xml:space="preserve">, </w:t>
      </w:r>
      <w:r w:rsidRPr="00544BC8">
        <w:rPr>
          <w:rFonts w:ascii="Times New Roman" w:hAnsi="Times New Roman" w:cs="Times New Roman"/>
          <w:sz w:val="24"/>
          <w:szCs w:val="24"/>
        </w:rPr>
        <w:t>materiálně technickém zabezpečení, jež umožňuje tok</w:t>
      </w:r>
      <w:r>
        <w:rPr>
          <w:rFonts w:ascii="Times New Roman" w:hAnsi="Times New Roman" w:cs="Times New Roman"/>
          <w:sz w:val="24"/>
          <w:szCs w:val="24"/>
        </w:rPr>
        <w:t xml:space="preserve"> veškerých</w:t>
      </w:r>
      <w:r w:rsidRPr="00544BC8">
        <w:rPr>
          <w:rFonts w:ascii="Times New Roman" w:hAnsi="Times New Roman" w:cs="Times New Roman"/>
          <w:sz w:val="24"/>
          <w:szCs w:val="24"/>
        </w:rPr>
        <w:t xml:space="preserve"> informací</w:t>
      </w:r>
      <w:r>
        <w:rPr>
          <w:rFonts w:ascii="Times New Roman" w:hAnsi="Times New Roman" w:cs="Times New Roman"/>
          <w:sz w:val="24"/>
          <w:szCs w:val="24"/>
        </w:rPr>
        <w:t xml:space="preserve"> a </w:t>
      </w:r>
      <w:r w:rsidRPr="00544BC8">
        <w:rPr>
          <w:rFonts w:ascii="Times New Roman" w:hAnsi="Times New Roman" w:cs="Times New Roman"/>
          <w:sz w:val="24"/>
          <w:szCs w:val="24"/>
        </w:rPr>
        <w:t>prostupnost</w:t>
      </w:r>
      <w:r>
        <w:rPr>
          <w:rFonts w:ascii="Times New Roman" w:hAnsi="Times New Roman" w:cs="Times New Roman"/>
          <w:sz w:val="24"/>
          <w:szCs w:val="24"/>
        </w:rPr>
        <w:t>i</w:t>
      </w:r>
      <w:r w:rsidRPr="00544BC8">
        <w:rPr>
          <w:rFonts w:ascii="Times New Roman" w:hAnsi="Times New Roman" w:cs="Times New Roman"/>
          <w:sz w:val="24"/>
          <w:szCs w:val="24"/>
        </w:rPr>
        <w:t xml:space="preserve"> resortních databází, v nichž množství uložených informací povede k využití jinými resorty a tím tak</w:t>
      </w:r>
      <w:r>
        <w:rPr>
          <w:rFonts w:ascii="Times New Roman" w:hAnsi="Times New Roman" w:cs="Times New Roman"/>
          <w:sz w:val="24"/>
          <w:szCs w:val="24"/>
        </w:rPr>
        <w:t xml:space="preserve"> ke zkvalitnění práce s klienty</w:t>
      </w:r>
      <w:r w:rsidRPr="00544BC8">
        <w:rPr>
          <w:rFonts w:ascii="Times New Roman" w:hAnsi="Times New Roman" w:cs="Times New Roman"/>
          <w:sz w:val="24"/>
          <w:szCs w:val="24"/>
        </w:rPr>
        <w:t xml:space="preserve">. </w:t>
      </w:r>
      <w:r>
        <w:rPr>
          <w:rFonts w:ascii="Times New Roman" w:hAnsi="Times New Roman" w:cs="Times New Roman"/>
          <w:sz w:val="24"/>
          <w:szCs w:val="24"/>
        </w:rPr>
        <w:t>(Interní zdroj ministerstva)</w:t>
      </w:r>
    </w:p>
    <w:p w:rsidR="001B350B" w:rsidRPr="00AA0ACC" w:rsidRDefault="001B350B" w:rsidP="001B350B">
      <w:pPr>
        <w:spacing w:line="360" w:lineRule="auto"/>
        <w:ind w:firstLine="708"/>
        <w:jc w:val="both"/>
        <w:rPr>
          <w:rFonts w:ascii="Times New Roman" w:hAnsi="Times New Roman" w:cs="Times New Roman"/>
          <w:sz w:val="24"/>
          <w:szCs w:val="24"/>
        </w:rPr>
      </w:pPr>
      <w:r w:rsidRPr="00F74B60">
        <w:rPr>
          <w:rFonts w:ascii="Times New Roman" w:hAnsi="Times New Roman" w:cs="Times New Roman"/>
          <w:b/>
          <w:sz w:val="24"/>
          <w:szCs w:val="24"/>
        </w:rPr>
        <w:t>Třetí pilíř</w:t>
      </w:r>
      <w:r w:rsidRPr="00F74B60">
        <w:rPr>
          <w:rFonts w:ascii="Times New Roman" w:hAnsi="Times New Roman" w:cs="Times New Roman"/>
          <w:sz w:val="24"/>
          <w:szCs w:val="24"/>
        </w:rPr>
        <w:t xml:space="preserve"> tvoří samostatný </w:t>
      </w:r>
      <w:r w:rsidRPr="00EF0A03">
        <w:rPr>
          <w:rFonts w:ascii="Times New Roman" w:hAnsi="Times New Roman" w:cs="Times New Roman"/>
          <w:b/>
          <w:sz w:val="24"/>
          <w:szCs w:val="24"/>
        </w:rPr>
        <w:t>proces nápravy</w:t>
      </w:r>
      <w:r w:rsidRPr="00F74B60">
        <w:rPr>
          <w:rFonts w:ascii="Times New Roman" w:hAnsi="Times New Roman" w:cs="Times New Roman"/>
          <w:sz w:val="24"/>
          <w:szCs w:val="24"/>
        </w:rPr>
        <w:t xml:space="preserve"> delikventního jedince, kt</w:t>
      </w:r>
      <w:r>
        <w:rPr>
          <w:rFonts w:ascii="Times New Roman" w:hAnsi="Times New Roman" w:cs="Times New Roman"/>
          <w:sz w:val="24"/>
          <w:szCs w:val="24"/>
        </w:rPr>
        <w:t xml:space="preserve">erý </w:t>
      </w:r>
      <w:r w:rsidRPr="00F74B60">
        <w:rPr>
          <w:rFonts w:ascii="Times New Roman" w:hAnsi="Times New Roman" w:cs="Times New Roman"/>
          <w:sz w:val="24"/>
          <w:szCs w:val="24"/>
        </w:rPr>
        <w:t>vychází z dohody mezi klientem a jeho rodinou</w:t>
      </w:r>
      <w:r>
        <w:rPr>
          <w:rFonts w:ascii="Times New Roman" w:hAnsi="Times New Roman" w:cs="Times New Roman"/>
          <w:sz w:val="24"/>
          <w:szCs w:val="24"/>
        </w:rPr>
        <w:t xml:space="preserve"> nebo nařízení justičního orgánu. Možnosti praktického opatření závisí na místních podmínkách, zejména co se týče personálních </w:t>
      </w:r>
      <w:r w:rsidR="000D172F">
        <w:rPr>
          <w:rFonts w:ascii="Times New Roman" w:hAnsi="Times New Roman" w:cs="Times New Roman"/>
          <w:sz w:val="24"/>
          <w:szCs w:val="24"/>
        </w:rPr>
        <w:br/>
      </w:r>
      <w:r>
        <w:rPr>
          <w:rFonts w:ascii="Times New Roman" w:hAnsi="Times New Roman" w:cs="Times New Roman"/>
          <w:sz w:val="24"/>
          <w:szCs w:val="24"/>
        </w:rPr>
        <w:t xml:space="preserve">a materiálně technických podmínek) a na schopnosti a iniciativě místně příslušných orgánů poskytovat doplňkové služby. Oblast projektu bývá zatím nejméně rozpracována. </w:t>
      </w:r>
      <w:r w:rsidR="00627940">
        <w:rPr>
          <w:rFonts w:ascii="Times New Roman" w:hAnsi="Times New Roman" w:cs="Times New Roman"/>
          <w:sz w:val="24"/>
          <w:szCs w:val="24"/>
        </w:rPr>
        <w:br/>
      </w:r>
      <w:r>
        <w:rPr>
          <w:rFonts w:ascii="Times New Roman" w:hAnsi="Times New Roman" w:cs="Times New Roman"/>
          <w:sz w:val="24"/>
          <w:szCs w:val="24"/>
        </w:rPr>
        <w:t>(Metodika, 2007)</w:t>
      </w:r>
    </w:p>
    <w:p w:rsidR="001B350B" w:rsidRPr="00C37000" w:rsidRDefault="001B350B" w:rsidP="00C37000">
      <w:pPr>
        <w:pStyle w:val="Nadpis2"/>
        <w:spacing w:line="360" w:lineRule="auto"/>
        <w:ind w:firstLine="708"/>
        <w:rPr>
          <w:rFonts w:ascii="Times New Roman" w:hAnsi="Times New Roman" w:cs="Times New Roman"/>
          <w:color w:val="auto"/>
          <w:sz w:val="30"/>
          <w:szCs w:val="30"/>
        </w:rPr>
      </w:pPr>
      <w:bookmarkStart w:id="32" w:name="_Toc352507486"/>
      <w:bookmarkStart w:id="33" w:name="_Toc353803735"/>
      <w:r w:rsidRPr="00C37000">
        <w:rPr>
          <w:rFonts w:ascii="Times New Roman" w:hAnsi="Times New Roman" w:cs="Times New Roman"/>
          <w:color w:val="auto"/>
          <w:sz w:val="30"/>
          <w:szCs w:val="30"/>
        </w:rPr>
        <w:lastRenderedPageBreak/>
        <w:t>3.4 Subjekty SVI</w:t>
      </w:r>
      <w:bookmarkEnd w:id="32"/>
      <w:bookmarkEnd w:id="33"/>
    </w:p>
    <w:p w:rsidR="001B350B" w:rsidRDefault="001B350B" w:rsidP="001B350B">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Zastřešujícím subjektem Systému včasné intervence, složeným ze statutárních zástupců obce, střediska Probační a mediační služby, Policie ČR, státního zastupitelství </w:t>
      </w:r>
      <w:r>
        <w:rPr>
          <w:rFonts w:ascii="Times New Roman" w:hAnsi="Times New Roman" w:cs="Times New Roman"/>
          <w:sz w:val="24"/>
          <w:szCs w:val="24"/>
        </w:rPr>
        <w:br/>
        <w:t xml:space="preserve">a obecního soudu, je </w:t>
      </w:r>
      <w:r w:rsidRPr="00F95952">
        <w:rPr>
          <w:rFonts w:ascii="Times New Roman" w:hAnsi="Times New Roman" w:cs="Times New Roman"/>
          <w:b/>
          <w:sz w:val="24"/>
          <w:szCs w:val="24"/>
        </w:rPr>
        <w:t>Řídící výbor</w:t>
      </w:r>
      <w:r>
        <w:rPr>
          <w:rFonts w:ascii="Times New Roman" w:hAnsi="Times New Roman" w:cs="Times New Roman"/>
          <w:sz w:val="24"/>
          <w:szCs w:val="24"/>
        </w:rPr>
        <w:t>. Svým složením garantuje závaznost přijímaných opatření, postupů a doporučení.</w:t>
      </w:r>
    </w:p>
    <w:p w:rsidR="001B350B" w:rsidRDefault="001B350B" w:rsidP="001B350B">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Do </w:t>
      </w:r>
      <w:r w:rsidRPr="003F3EFC">
        <w:rPr>
          <w:rFonts w:ascii="Times New Roman" w:hAnsi="Times New Roman" w:cs="Times New Roman"/>
          <w:b/>
          <w:sz w:val="24"/>
          <w:szCs w:val="24"/>
        </w:rPr>
        <w:t>Týmu pro mládež</w:t>
      </w:r>
      <w:r>
        <w:rPr>
          <w:rFonts w:ascii="Times New Roman" w:hAnsi="Times New Roman" w:cs="Times New Roman"/>
          <w:sz w:val="24"/>
          <w:szCs w:val="24"/>
        </w:rPr>
        <w:t xml:space="preserve"> jsou zainteresováni zástupci institucí, kteří ze zákona přicházejí do kontaktu s rizikovými a ohroženými dětmi a oběťmi trestných činů. Činnost tajemníka vykonává pracovník střediska Probační a mediační služby, popř. jiná zvolená osoba v rámci týmu.</w:t>
      </w:r>
    </w:p>
    <w:p w:rsidR="001B350B" w:rsidRPr="00B82499" w:rsidRDefault="001B350B" w:rsidP="001B350B">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Činnost Týmu pro mládež (dále TPM)vykonávají jak hlavní subjekty </w:t>
      </w:r>
      <w:r w:rsidR="009C0D44">
        <w:rPr>
          <w:rFonts w:ascii="Times New Roman" w:hAnsi="Times New Roman" w:cs="Times New Roman"/>
          <w:sz w:val="24"/>
          <w:szCs w:val="24"/>
        </w:rPr>
        <w:br/>
      </w:r>
      <w:r>
        <w:rPr>
          <w:rFonts w:ascii="Times New Roman" w:hAnsi="Times New Roman" w:cs="Times New Roman"/>
          <w:sz w:val="24"/>
          <w:szCs w:val="24"/>
        </w:rPr>
        <w:t xml:space="preserve">(OSPOD, PČR, justiční orgány), tak externí složky (obecné policie, zdravotnická zařízení, školy a školská zařízení atd.). V současné době se očekává, že projekt se rozšíří ve všech krajských městech po celé republice. Základním seskupením budou nadřazeny </w:t>
      </w:r>
      <w:r w:rsidRPr="006A727F">
        <w:rPr>
          <w:rFonts w:ascii="Times New Roman" w:hAnsi="Times New Roman" w:cs="Times New Roman"/>
          <w:b/>
          <w:sz w:val="24"/>
          <w:szCs w:val="24"/>
        </w:rPr>
        <w:t>Krajské týmy pro děti a mládež</w:t>
      </w:r>
      <w:r>
        <w:rPr>
          <w:rFonts w:ascii="Times New Roman" w:hAnsi="Times New Roman" w:cs="Times New Roman"/>
          <w:sz w:val="24"/>
          <w:szCs w:val="24"/>
        </w:rPr>
        <w:t xml:space="preserve"> a </w:t>
      </w:r>
      <w:r w:rsidRPr="006A727F">
        <w:rPr>
          <w:rFonts w:ascii="Times New Roman" w:hAnsi="Times New Roman" w:cs="Times New Roman"/>
          <w:b/>
          <w:sz w:val="24"/>
          <w:szCs w:val="24"/>
        </w:rPr>
        <w:t>Národní řídící tým SVI.</w:t>
      </w:r>
      <w:r>
        <w:rPr>
          <w:rFonts w:ascii="Times New Roman" w:hAnsi="Times New Roman" w:cs="Times New Roman"/>
          <w:sz w:val="24"/>
          <w:szCs w:val="24"/>
        </w:rPr>
        <w:t>(Metodika, 2007)</w:t>
      </w:r>
    </w:p>
    <w:p w:rsidR="001B350B" w:rsidRDefault="001B350B" w:rsidP="001B350B">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Subjekty zapojené do Systému včasné intervence zřizují toto uskupení pro řešení problematiky rizikových a ohrožených dětí v dané obci s rozšířenou působností. Členy týmu jmenují vedoucí pracovníci příslušných subjektů, a to na návrh pracovní skupiny k realizaci SVI. </w:t>
      </w:r>
    </w:p>
    <w:p w:rsidR="001B350B" w:rsidRPr="00437B73" w:rsidRDefault="001B350B" w:rsidP="001B350B">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Tým zřizuje a řídí orgán sociálně-právní ochrany dětí. Cílovou skupinou jsou děti</w:t>
      </w:r>
      <w:r>
        <w:rPr>
          <w:rFonts w:ascii="Times New Roman" w:hAnsi="Times New Roman" w:cs="Times New Roman"/>
          <w:sz w:val="24"/>
          <w:szCs w:val="24"/>
        </w:rPr>
        <w:br/>
        <w:t>a mládež jako pachatelé i jako oběti.</w:t>
      </w:r>
    </w:p>
    <w:p w:rsidR="001B350B" w:rsidRDefault="001B350B" w:rsidP="001B350B">
      <w:pPr>
        <w:spacing w:line="360" w:lineRule="auto"/>
        <w:jc w:val="both"/>
        <w:rPr>
          <w:rFonts w:ascii="Times New Roman" w:hAnsi="Times New Roman" w:cs="Times New Roman"/>
          <w:sz w:val="24"/>
          <w:szCs w:val="24"/>
        </w:rPr>
      </w:pPr>
      <w:r>
        <w:rPr>
          <w:rFonts w:ascii="Times New Roman" w:hAnsi="Times New Roman" w:cs="Times New Roman"/>
          <w:b/>
          <w:sz w:val="30"/>
          <w:szCs w:val="30"/>
        </w:rPr>
        <w:tab/>
      </w:r>
      <w:r>
        <w:rPr>
          <w:rFonts w:ascii="Times New Roman" w:hAnsi="Times New Roman" w:cs="Times New Roman"/>
          <w:sz w:val="24"/>
          <w:szCs w:val="24"/>
        </w:rPr>
        <w:t xml:space="preserve">Aby mohlo něco, ať už projekt nebo nějaká organizace, fungovat, musí mít jasně stanovenou i náplň. Základní rámec je dán právy, povinnostmi a kompetencemi jednotlivých subjektů v týmu. Ten také respektuje nařízení a směrnice dané obce.  </w:t>
      </w:r>
    </w:p>
    <w:p w:rsidR="001B350B" w:rsidRPr="00200257" w:rsidRDefault="001B350B" w:rsidP="001B350B">
      <w:pPr>
        <w:spacing w:line="360" w:lineRule="auto"/>
        <w:jc w:val="both"/>
        <w:rPr>
          <w:rFonts w:ascii="Times New Roman" w:hAnsi="Times New Roman" w:cs="Times New Roman"/>
          <w:sz w:val="24"/>
          <w:szCs w:val="24"/>
        </w:rPr>
      </w:pPr>
      <w:r>
        <w:rPr>
          <w:rFonts w:ascii="Times New Roman" w:hAnsi="Times New Roman" w:cs="Times New Roman"/>
          <w:sz w:val="24"/>
          <w:szCs w:val="24"/>
        </w:rPr>
        <w:tab/>
        <w:t>Jednou z činností TPM je m</w:t>
      </w:r>
      <w:r w:rsidRPr="00200257">
        <w:rPr>
          <w:rFonts w:ascii="Times New Roman" w:hAnsi="Times New Roman" w:cs="Times New Roman"/>
          <w:sz w:val="24"/>
          <w:szCs w:val="24"/>
        </w:rPr>
        <w:t xml:space="preserve">onitorování </w:t>
      </w:r>
      <w:r>
        <w:rPr>
          <w:rFonts w:ascii="Times New Roman" w:hAnsi="Times New Roman" w:cs="Times New Roman"/>
          <w:sz w:val="24"/>
          <w:szCs w:val="24"/>
        </w:rPr>
        <w:t xml:space="preserve">a řešení </w:t>
      </w:r>
      <w:r w:rsidRPr="00200257">
        <w:rPr>
          <w:rFonts w:ascii="Times New Roman" w:hAnsi="Times New Roman" w:cs="Times New Roman"/>
          <w:sz w:val="24"/>
          <w:szCs w:val="24"/>
        </w:rPr>
        <w:t>problémů v regionu</w:t>
      </w:r>
      <w:r>
        <w:rPr>
          <w:rFonts w:ascii="Times New Roman" w:hAnsi="Times New Roman" w:cs="Times New Roman"/>
          <w:sz w:val="24"/>
          <w:szCs w:val="24"/>
        </w:rPr>
        <w:t xml:space="preserve">. </w:t>
      </w:r>
      <w:r w:rsidRPr="00200257">
        <w:rPr>
          <w:rFonts w:ascii="Times New Roman" w:hAnsi="Times New Roman" w:cs="Times New Roman"/>
          <w:sz w:val="24"/>
          <w:szCs w:val="24"/>
        </w:rPr>
        <w:t>Monitoring spočívá ve zmapování výskytu sociálně-patologických jevů u dětí a mládeže a ve zjištění výskytu možností v oblasti péče o ohrožené děti v určitě lokalitě.</w:t>
      </w:r>
      <w:r>
        <w:rPr>
          <w:rFonts w:ascii="Times New Roman" w:hAnsi="Times New Roman" w:cs="Times New Roman"/>
          <w:sz w:val="24"/>
          <w:szCs w:val="24"/>
        </w:rPr>
        <w:t xml:space="preserve"> Následně je vypsán plán řešení a snižování delikvence. </w:t>
      </w:r>
    </w:p>
    <w:p w:rsidR="001B350B" w:rsidRDefault="001B350B" w:rsidP="001B350B">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Vytvoření optimálního postupu pro koordinované řešení případů řeší OSPOD nebo příp. uspořádané konference složek. V rámci tvorby postupu je nutná identifikace příčin jednotlivých případů, zjištění možností jednotlivých členů Týmu </w:t>
      </w:r>
      <w:r w:rsidR="009C0D44">
        <w:rPr>
          <w:rFonts w:ascii="Times New Roman" w:hAnsi="Times New Roman" w:cs="Times New Roman"/>
          <w:sz w:val="24"/>
          <w:szCs w:val="24"/>
        </w:rPr>
        <w:br/>
      </w:r>
      <w:r>
        <w:rPr>
          <w:rFonts w:ascii="Times New Roman" w:hAnsi="Times New Roman" w:cs="Times New Roman"/>
          <w:sz w:val="24"/>
          <w:szCs w:val="24"/>
        </w:rPr>
        <w:lastRenderedPageBreak/>
        <w:t xml:space="preserve">(např. Městská policie – kontrola dodržování doby omezení pohybu dětí mimo domov </w:t>
      </w:r>
      <w:r w:rsidR="00B657A3">
        <w:rPr>
          <w:rFonts w:ascii="Times New Roman" w:hAnsi="Times New Roman" w:cs="Times New Roman"/>
          <w:sz w:val="24"/>
          <w:szCs w:val="24"/>
        </w:rPr>
        <w:br/>
      </w:r>
      <w:r>
        <w:rPr>
          <w:rFonts w:ascii="Times New Roman" w:hAnsi="Times New Roman" w:cs="Times New Roman"/>
          <w:sz w:val="24"/>
          <w:szCs w:val="24"/>
        </w:rPr>
        <w:t xml:space="preserve">po 20 hodině), sestavení modelových postupů a utvoření koordinačního plánu činností </w:t>
      </w:r>
      <w:r w:rsidR="00B657A3">
        <w:rPr>
          <w:rFonts w:ascii="Times New Roman" w:hAnsi="Times New Roman" w:cs="Times New Roman"/>
          <w:sz w:val="24"/>
          <w:szCs w:val="24"/>
        </w:rPr>
        <w:br/>
      </w:r>
      <w:r>
        <w:rPr>
          <w:rFonts w:ascii="Times New Roman" w:hAnsi="Times New Roman" w:cs="Times New Roman"/>
          <w:sz w:val="24"/>
          <w:szCs w:val="24"/>
        </w:rPr>
        <w:t>(kdo a co udělá, kdy – vždy, nejdříve). Tým taktéž vyhledává „vhodné“ případ</w:t>
      </w:r>
      <w:r w:rsidR="009C0D44">
        <w:rPr>
          <w:rFonts w:ascii="Times New Roman" w:hAnsi="Times New Roman" w:cs="Times New Roman"/>
          <w:sz w:val="24"/>
          <w:szCs w:val="24"/>
        </w:rPr>
        <w:t xml:space="preserve">y a stanovuje optimální řešení </w:t>
      </w:r>
      <w:r>
        <w:rPr>
          <w:rFonts w:ascii="Times New Roman" w:hAnsi="Times New Roman" w:cs="Times New Roman"/>
          <w:sz w:val="24"/>
          <w:szCs w:val="24"/>
        </w:rPr>
        <w:t>(kazuistiky, případové studie). (Metodika, 2007)</w:t>
      </w:r>
    </w:p>
    <w:p w:rsidR="001B350B" w:rsidRDefault="001B350B" w:rsidP="001B350B">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Mezi neméně důležitou činnost TPM patří vypracování Strategie práce s rizikovými </w:t>
      </w:r>
      <w:r>
        <w:rPr>
          <w:rFonts w:ascii="Times New Roman" w:hAnsi="Times New Roman" w:cs="Times New Roman"/>
          <w:sz w:val="24"/>
          <w:szCs w:val="24"/>
        </w:rPr>
        <w:br/>
        <w:t xml:space="preserve">a ohroženými dětmi a jejich rodinami (plán), pravidelné vyhodnocování těchto strategií, popř. navržení nových opatření. Strategie je předložena ke schválení Řídícímu výboru </w:t>
      </w:r>
      <w:r>
        <w:rPr>
          <w:rFonts w:ascii="Times New Roman" w:hAnsi="Times New Roman" w:cs="Times New Roman"/>
          <w:sz w:val="24"/>
          <w:szCs w:val="24"/>
        </w:rPr>
        <w:br/>
        <w:t>a po schválení se stane závaznou pro danou obec, která současně přijala v rámci platné legislativy plnění Strategii uložených úkolů. Dále musí členové Týmu identifikovat chybějící aktivity, programy a služby sociální prevence v dané oblasti. Jejich absence může vést k malé efektivitě celého projektu. Každý rok je povinností Týmu pro mládež regionu zpracování Zprávy o činnosti Týmu pro Řídící výbor. (Agentura pro sociální začleňování, 2012)</w:t>
      </w:r>
    </w:p>
    <w:p w:rsidR="001B350B" w:rsidRDefault="001B350B" w:rsidP="001B350B">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Kriminalita z pohledu věku je převážně záležitostí mladých lidí. Nejsilnější zatížení kriminality zastává věk mezi 14-16 lety. (Zoubková, 2004) Každá veřejné správy nebo oblast kriminality má svoje problémy s mládeží. Existují však příklady, které se hojně vyskytují, například preventivní programy ve školách, prevence záškoláctví, výskyt drog a alkoholu </w:t>
      </w:r>
      <w:r>
        <w:rPr>
          <w:rFonts w:ascii="Times New Roman" w:hAnsi="Times New Roman" w:cs="Times New Roman"/>
          <w:sz w:val="24"/>
          <w:szCs w:val="24"/>
        </w:rPr>
        <w:br/>
        <w:t>u dětí a mládeže a jejich prodávání, volnočasové aktivity dětí a mládeže atp.</w:t>
      </w:r>
    </w:p>
    <w:p w:rsidR="001B350B" w:rsidRPr="00CE1AD4" w:rsidRDefault="001B350B" w:rsidP="001B350B">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Pouze </w:t>
      </w:r>
      <w:r w:rsidRPr="003F3EFC">
        <w:rPr>
          <w:rFonts w:ascii="Times New Roman" w:hAnsi="Times New Roman" w:cs="Times New Roman"/>
          <w:b/>
          <w:sz w:val="24"/>
          <w:szCs w:val="24"/>
        </w:rPr>
        <w:t>hlavní subjekty</w:t>
      </w:r>
      <w:r>
        <w:rPr>
          <w:rFonts w:ascii="Times New Roman" w:hAnsi="Times New Roman" w:cs="Times New Roman"/>
          <w:sz w:val="24"/>
          <w:szCs w:val="24"/>
        </w:rPr>
        <w:t xml:space="preserve"> tohoto systému mají oprávnění nakládat s údaji klientů uložených v informačním systému SVI, ze zákona. Těmi jsou o</w:t>
      </w:r>
      <w:r w:rsidRPr="00DF3347">
        <w:rPr>
          <w:rFonts w:ascii="Times New Roman" w:hAnsi="Times New Roman" w:cs="Times New Roman"/>
          <w:sz w:val="24"/>
          <w:szCs w:val="24"/>
        </w:rPr>
        <w:t>becní úřad s rozšířenou pů</w:t>
      </w:r>
      <w:r>
        <w:rPr>
          <w:rFonts w:ascii="Times New Roman" w:hAnsi="Times New Roman" w:cs="Times New Roman"/>
          <w:sz w:val="24"/>
          <w:szCs w:val="24"/>
        </w:rPr>
        <w:t>sobností a zde konkrétně o</w:t>
      </w:r>
      <w:r w:rsidRPr="00DF3347">
        <w:rPr>
          <w:rFonts w:ascii="Times New Roman" w:hAnsi="Times New Roman" w:cs="Times New Roman"/>
          <w:sz w:val="24"/>
          <w:szCs w:val="24"/>
        </w:rPr>
        <w:t>dbor sociálních věcí (</w:t>
      </w:r>
      <w:r>
        <w:rPr>
          <w:rFonts w:ascii="Times New Roman" w:hAnsi="Times New Roman" w:cs="Times New Roman"/>
          <w:sz w:val="24"/>
          <w:szCs w:val="24"/>
        </w:rPr>
        <w:t xml:space="preserve">odpovídá za něj </w:t>
      </w:r>
      <w:r w:rsidRPr="00DF3347">
        <w:rPr>
          <w:rFonts w:ascii="Times New Roman" w:hAnsi="Times New Roman" w:cs="Times New Roman"/>
          <w:sz w:val="24"/>
          <w:szCs w:val="24"/>
        </w:rPr>
        <w:t>vedoucí odboru)</w:t>
      </w:r>
      <w:r>
        <w:rPr>
          <w:rFonts w:ascii="Times New Roman" w:hAnsi="Times New Roman" w:cs="Times New Roman"/>
          <w:sz w:val="24"/>
          <w:szCs w:val="24"/>
        </w:rPr>
        <w:br/>
        <w:t>a o</w:t>
      </w:r>
      <w:r w:rsidRPr="00DF3347">
        <w:rPr>
          <w:rFonts w:ascii="Times New Roman" w:hAnsi="Times New Roman" w:cs="Times New Roman"/>
          <w:sz w:val="24"/>
          <w:szCs w:val="24"/>
        </w:rPr>
        <w:t>ddělení sociálně-právní ochrany dětí odboru sociálních věcí</w:t>
      </w:r>
      <w:r>
        <w:rPr>
          <w:rFonts w:ascii="Times New Roman" w:hAnsi="Times New Roman" w:cs="Times New Roman"/>
          <w:sz w:val="24"/>
          <w:szCs w:val="24"/>
        </w:rPr>
        <w:t xml:space="preserve">, </w:t>
      </w:r>
      <w:r w:rsidRPr="00CE1AD4">
        <w:rPr>
          <w:rFonts w:ascii="Times New Roman" w:hAnsi="Times New Roman" w:cs="Times New Roman"/>
          <w:sz w:val="24"/>
          <w:szCs w:val="24"/>
        </w:rPr>
        <w:t>okresní (městské) ředitelství Policie ČR</w:t>
      </w:r>
      <w:r>
        <w:rPr>
          <w:rFonts w:ascii="Times New Roman" w:hAnsi="Times New Roman" w:cs="Times New Roman"/>
          <w:sz w:val="24"/>
          <w:szCs w:val="24"/>
        </w:rPr>
        <w:t xml:space="preserve"> a to speciálně </w:t>
      </w:r>
      <w:r w:rsidRPr="00CE1AD4">
        <w:rPr>
          <w:rFonts w:ascii="Times New Roman" w:hAnsi="Times New Roman" w:cs="Times New Roman"/>
          <w:sz w:val="24"/>
          <w:szCs w:val="24"/>
        </w:rPr>
        <w:t>Služba kriminální policie a vyšetřování (SKPV)</w:t>
      </w:r>
      <w:r>
        <w:rPr>
          <w:rFonts w:ascii="Times New Roman" w:hAnsi="Times New Roman" w:cs="Times New Roman"/>
          <w:sz w:val="24"/>
          <w:szCs w:val="24"/>
        </w:rPr>
        <w:t xml:space="preserve"> a s</w:t>
      </w:r>
      <w:r w:rsidRPr="00CE1AD4">
        <w:rPr>
          <w:rFonts w:ascii="Times New Roman" w:hAnsi="Times New Roman" w:cs="Times New Roman"/>
          <w:sz w:val="24"/>
          <w:szCs w:val="24"/>
        </w:rPr>
        <w:t>tředisko Probační a mediační služby</w:t>
      </w:r>
      <w:r>
        <w:rPr>
          <w:rFonts w:ascii="Times New Roman" w:hAnsi="Times New Roman" w:cs="Times New Roman"/>
          <w:sz w:val="24"/>
          <w:szCs w:val="24"/>
        </w:rPr>
        <w:t xml:space="preserve"> (PMS). Jako další subjekty musíme uvést </w:t>
      </w:r>
      <w:r w:rsidRPr="00CE1AD4">
        <w:rPr>
          <w:rFonts w:ascii="Times New Roman" w:hAnsi="Times New Roman" w:cs="Times New Roman"/>
          <w:sz w:val="24"/>
          <w:szCs w:val="24"/>
        </w:rPr>
        <w:t>úředník</w:t>
      </w:r>
      <w:r>
        <w:rPr>
          <w:rFonts w:ascii="Times New Roman" w:hAnsi="Times New Roman" w:cs="Times New Roman"/>
          <w:sz w:val="24"/>
          <w:szCs w:val="24"/>
        </w:rPr>
        <w:t>a</w:t>
      </w:r>
      <w:r w:rsidRPr="00CE1AD4">
        <w:rPr>
          <w:rFonts w:ascii="Times New Roman" w:hAnsi="Times New Roman" w:cs="Times New Roman"/>
          <w:sz w:val="24"/>
          <w:szCs w:val="24"/>
        </w:rPr>
        <w:t xml:space="preserve"> specializující</w:t>
      </w:r>
      <w:r>
        <w:rPr>
          <w:rFonts w:ascii="Times New Roman" w:hAnsi="Times New Roman" w:cs="Times New Roman"/>
          <w:sz w:val="24"/>
          <w:szCs w:val="24"/>
        </w:rPr>
        <w:t xml:space="preserve">ho se na problematiku dětí a také </w:t>
      </w:r>
      <w:r w:rsidRPr="00CE1AD4">
        <w:rPr>
          <w:rFonts w:ascii="Times New Roman" w:hAnsi="Times New Roman" w:cs="Times New Roman"/>
          <w:sz w:val="24"/>
          <w:szCs w:val="24"/>
        </w:rPr>
        <w:t>oddělení pro mládež</w:t>
      </w:r>
      <w:r>
        <w:rPr>
          <w:rFonts w:ascii="Times New Roman" w:hAnsi="Times New Roman" w:cs="Times New Roman"/>
          <w:sz w:val="24"/>
          <w:szCs w:val="24"/>
        </w:rPr>
        <w:t xml:space="preserve">, </w:t>
      </w:r>
      <w:r w:rsidRPr="00CE1AD4">
        <w:rPr>
          <w:rFonts w:ascii="Times New Roman" w:hAnsi="Times New Roman" w:cs="Times New Roman"/>
          <w:sz w:val="24"/>
          <w:szCs w:val="24"/>
        </w:rPr>
        <w:t>okresní státní zastupitelství</w:t>
      </w:r>
      <w:r>
        <w:rPr>
          <w:rFonts w:ascii="Times New Roman" w:hAnsi="Times New Roman" w:cs="Times New Roman"/>
          <w:sz w:val="24"/>
          <w:szCs w:val="24"/>
        </w:rPr>
        <w:t xml:space="preserve"> (</w:t>
      </w:r>
      <w:r w:rsidRPr="00CE1AD4">
        <w:rPr>
          <w:rFonts w:ascii="Times New Roman" w:hAnsi="Times New Roman" w:cs="Times New Roman"/>
          <w:sz w:val="24"/>
          <w:szCs w:val="24"/>
        </w:rPr>
        <w:t>pracoviště zabývající se problematikou dětí</w:t>
      </w:r>
      <w:r>
        <w:rPr>
          <w:rFonts w:ascii="Times New Roman" w:hAnsi="Times New Roman" w:cs="Times New Roman"/>
          <w:sz w:val="24"/>
          <w:szCs w:val="24"/>
        </w:rPr>
        <w:t xml:space="preserve"> a mládeže) a </w:t>
      </w:r>
      <w:r w:rsidRPr="00CE1AD4">
        <w:rPr>
          <w:rFonts w:ascii="Times New Roman" w:hAnsi="Times New Roman" w:cs="Times New Roman"/>
          <w:sz w:val="24"/>
          <w:szCs w:val="24"/>
        </w:rPr>
        <w:t>okresní soud</w:t>
      </w:r>
      <w:r>
        <w:rPr>
          <w:rFonts w:ascii="Times New Roman" w:hAnsi="Times New Roman" w:cs="Times New Roman"/>
          <w:sz w:val="24"/>
          <w:szCs w:val="24"/>
        </w:rPr>
        <w:t xml:space="preserve"> (</w:t>
      </w:r>
      <w:r w:rsidRPr="00CE1AD4">
        <w:rPr>
          <w:rFonts w:ascii="Times New Roman" w:hAnsi="Times New Roman" w:cs="Times New Roman"/>
          <w:sz w:val="24"/>
          <w:szCs w:val="24"/>
        </w:rPr>
        <w:t>pracoviště soudce zabývající se problematikou dětí</w:t>
      </w:r>
      <w:r>
        <w:rPr>
          <w:rFonts w:ascii="Times New Roman" w:hAnsi="Times New Roman" w:cs="Times New Roman"/>
          <w:sz w:val="24"/>
          <w:szCs w:val="24"/>
        </w:rPr>
        <w:t>). (</w:t>
      </w:r>
      <w:r w:rsidRPr="00660CCA">
        <w:rPr>
          <w:rFonts w:ascii="Times New Roman" w:hAnsi="Times New Roman" w:cs="Times New Roman"/>
          <w:sz w:val="24"/>
          <w:szCs w:val="24"/>
          <w:highlight w:val="black"/>
        </w:rPr>
        <w:t>Systém včasné intervence v Olomouci</w:t>
      </w:r>
      <w:r>
        <w:rPr>
          <w:rFonts w:ascii="Times New Roman" w:hAnsi="Times New Roman" w:cs="Times New Roman"/>
          <w:sz w:val="24"/>
          <w:szCs w:val="24"/>
        </w:rPr>
        <w:t>)</w:t>
      </w:r>
    </w:p>
    <w:p w:rsidR="001B350B" w:rsidRPr="00CE1AD4" w:rsidRDefault="001B350B" w:rsidP="009C0D44">
      <w:pPr>
        <w:spacing w:line="360" w:lineRule="auto"/>
        <w:ind w:firstLine="708"/>
        <w:jc w:val="both"/>
        <w:rPr>
          <w:rFonts w:ascii="Times New Roman" w:hAnsi="Times New Roman" w:cs="Times New Roman"/>
          <w:sz w:val="24"/>
          <w:szCs w:val="24"/>
        </w:rPr>
      </w:pPr>
      <w:r w:rsidRPr="000F13C2">
        <w:rPr>
          <w:rFonts w:ascii="Times New Roman" w:hAnsi="Times New Roman" w:cs="Times New Roman"/>
          <w:b/>
          <w:sz w:val="24"/>
          <w:szCs w:val="24"/>
        </w:rPr>
        <w:t>Externí složky</w:t>
      </w:r>
      <w:r>
        <w:rPr>
          <w:rFonts w:ascii="Times New Roman" w:hAnsi="Times New Roman" w:cs="Times New Roman"/>
          <w:sz w:val="24"/>
          <w:szCs w:val="24"/>
        </w:rPr>
        <w:t xml:space="preserve"> mají vstup do Informačního systému pouze formou hlášení </w:t>
      </w:r>
      <w:r>
        <w:rPr>
          <w:rFonts w:ascii="Times New Roman" w:hAnsi="Times New Roman" w:cs="Times New Roman"/>
          <w:sz w:val="24"/>
          <w:szCs w:val="24"/>
        </w:rPr>
        <w:br/>
        <w:t xml:space="preserve">(tzn. zvláštní formy oznamovací povinnosti vůči orgánu sociálně-právní ochrany dětí). </w:t>
      </w:r>
      <w:r>
        <w:rPr>
          <w:rFonts w:ascii="Times New Roman" w:hAnsi="Times New Roman" w:cs="Times New Roman"/>
          <w:sz w:val="24"/>
          <w:szCs w:val="24"/>
        </w:rPr>
        <w:br/>
        <w:t xml:space="preserve">O řešení jednotlivých případů budou subjekty informovány v rámci Týmu pro mládež. Jedná se o </w:t>
      </w:r>
      <w:r w:rsidRPr="00CE1AD4">
        <w:rPr>
          <w:rFonts w:ascii="Times New Roman" w:hAnsi="Times New Roman" w:cs="Times New Roman"/>
          <w:sz w:val="24"/>
          <w:szCs w:val="24"/>
        </w:rPr>
        <w:t xml:space="preserve">obecní policii – </w:t>
      </w:r>
      <w:r>
        <w:rPr>
          <w:rFonts w:ascii="Times New Roman" w:hAnsi="Times New Roman" w:cs="Times New Roman"/>
          <w:sz w:val="24"/>
          <w:szCs w:val="24"/>
        </w:rPr>
        <w:t>složku</w:t>
      </w:r>
      <w:r w:rsidRPr="00CE1AD4">
        <w:rPr>
          <w:rFonts w:ascii="Times New Roman" w:hAnsi="Times New Roman" w:cs="Times New Roman"/>
          <w:sz w:val="24"/>
          <w:szCs w:val="24"/>
        </w:rPr>
        <w:t xml:space="preserve">, která zpracovává přestupky a předává podklady o podezření ze spáchání trestné činnosti obvodnímu oddělení PČR </w:t>
      </w:r>
      <w:r>
        <w:rPr>
          <w:rFonts w:ascii="Times New Roman" w:hAnsi="Times New Roman" w:cs="Times New Roman"/>
          <w:sz w:val="24"/>
          <w:szCs w:val="24"/>
        </w:rPr>
        <w:t xml:space="preserve"> nebo Službě kriminální policie </w:t>
      </w:r>
      <w:r>
        <w:rPr>
          <w:rFonts w:ascii="Times New Roman" w:hAnsi="Times New Roman" w:cs="Times New Roman"/>
          <w:sz w:val="24"/>
          <w:szCs w:val="24"/>
        </w:rPr>
        <w:br/>
      </w:r>
      <w:r w:rsidRPr="00CE1AD4">
        <w:rPr>
          <w:rFonts w:ascii="Times New Roman" w:hAnsi="Times New Roman" w:cs="Times New Roman"/>
          <w:sz w:val="24"/>
          <w:szCs w:val="24"/>
        </w:rPr>
        <w:t>a vyšetřování okresního ředitelství Policie České Republiky</w:t>
      </w:r>
      <w:r>
        <w:rPr>
          <w:rFonts w:ascii="Times New Roman" w:hAnsi="Times New Roman" w:cs="Times New Roman"/>
          <w:sz w:val="24"/>
          <w:szCs w:val="24"/>
        </w:rPr>
        <w:t xml:space="preserve">, </w:t>
      </w:r>
      <w:r w:rsidRPr="00CE1AD4">
        <w:rPr>
          <w:rFonts w:ascii="Times New Roman" w:hAnsi="Times New Roman" w:cs="Times New Roman"/>
          <w:sz w:val="24"/>
          <w:szCs w:val="24"/>
        </w:rPr>
        <w:t>š</w:t>
      </w:r>
      <w:r>
        <w:rPr>
          <w:rFonts w:ascii="Times New Roman" w:hAnsi="Times New Roman" w:cs="Times New Roman"/>
          <w:sz w:val="24"/>
          <w:szCs w:val="24"/>
        </w:rPr>
        <w:t xml:space="preserve">koly a školská zařízení, </w:t>
      </w:r>
      <w:r w:rsidRPr="00CE1AD4">
        <w:rPr>
          <w:rFonts w:ascii="Times New Roman" w:hAnsi="Times New Roman" w:cs="Times New Roman"/>
          <w:sz w:val="24"/>
          <w:szCs w:val="24"/>
        </w:rPr>
        <w:t xml:space="preserve">stavy, </w:t>
      </w:r>
      <w:r w:rsidRPr="00CE1AD4">
        <w:rPr>
          <w:rFonts w:ascii="Times New Roman" w:hAnsi="Times New Roman" w:cs="Times New Roman"/>
          <w:sz w:val="24"/>
          <w:szCs w:val="24"/>
        </w:rPr>
        <w:lastRenderedPageBreak/>
        <w:t>pedagogicko-psychologická poradny aj.</w:t>
      </w:r>
      <w:r>
        <w:rPr>
          <w:rFonts w:ascii="Times New Roman" w:hAnsi="Times New Roman" w:cs="Times New Roman"/>
          <w:sz w:val="24"/>
          <w:szCs w:val="24"/>
        </w:rPr>
        <w:t xml:space="preserve">, </w:t>
      </w:r>
      <w:r w:rsidRPr="00CE1AD4">
        <w:rPr>
          <w:rFonts w:ascii="Times New Roman" w:hAnsi="Times New Roman" w:cs="Times New Roman"/>
          <w:sz w:val="24"/>
          <w:szCs w:val="24"/>
        </w:rPr>
        <w:t>úřady práce</w:t>
      </w:r>
      <w:r>
        <w:rPr>
          <w:rFonts w:ascii="Times New Roman" w:hAnsi="Times New Roman" w:cs="Times New Roman"/>
          <w:sz w:val="24"/>
          <w:szCs w:val="24"/>
        </w:rPr>
        <w:t xml:space="preserve">, </w:t>
      </w:r>
      <w:r w:rsidRPr="00CE1AD4">
        <w:rPr>
          <w:rFonts w:ascii="Times New Roman" w:hAnsi="Times New Roman" w:cs="Times New Roman"/>
          <w:sz w:val="24"/>
          <w:szCs w:val="24"/>
        </w:rPr>
        <w:t>zdravotnická zařízení (nemocniční zařízení, konkrétní pediatr)</w:t>
      </w:r>
      <w:r>
        <w:rPr>
          <w:rFonts w:ascii="Times New Roman" w:hAnsi="Times New Roman" w:cs="Times New Roman"/>
          <w:sz w:val="24"/>
          <w:szCs w:val="24"/>
        </w:rPr>
        <w:t xml:space="preserve">, </w:t>
      </w:r>
      <w:r w:rsidRPr="00CE1AD4">
        <w:rPr>
          <w:rFonts w:ascii="Times New Roman" w:hAnsi="Times New Roman" w:cs="Times New Roman"/>
          <w:sz w:val="24"/>
          <w:szCs w:val="24"/>
        </w:rPr>
        <w:t>n</w:t>
      </w:r>
      <w:r>
        <w:rPr>
          <w:rFonts w:ascii="Times New Roman" w:hAnsi="Times New Roman" w:cs="Times New Roman"/>
          <w:sz w:val="24"/>
          <w:szCs w:val="24"/>
        </w:rPr>
        <w:t xml:space="preserve">eziskové organizace, přičemž </w:t>
      </w:r>
      <w:r w:rsidRPr="00CE1AD4">
        <w:rPr>
          <w:rFonts w:ascii="Times New Roman" w:hAnsi="Times New Roman" w:cs="Times New Roman"/>
          <w:sz w:val="24"/>
          <w:szCs w:val="24"/>
        </w:rPr>
        <w:t>jejich zapojení je nezbytné kvůli tvorbě Probačních resocializačních programů pro děti a mládež</w:t>
      </w:r>
      <w:r>
        <w:rPr>
          <w:rFonts w:ascii="Times New Roman" w:hAnsi="Times New Roman" w:cs="Times New Roman"/>
          <w:sz w:val="24"/>
          <w:szCs w:val="24"/>
        </w:rPr>
        <w:t>. (Metodika, 2007)</w:t>
      </w:r>
    </w:p>
    <w:p w:rsidR="001B350B" w:rsidRPr="00C37000" w:rsidRDefault="00C37000" w:rsidP="00C37000">
      <w:pPr>
        <w:pStyle w:val="Nadpis2"/>
        <w:spacing w:line="360" w:lineRule="auto"/>
        <w:ind w:firstLine="708"/>
        <w:rPr>
          <w:rFonts w:ascii="Times New Roman" w:hAnsi="Times New Roman" w:cs="Times New Roman"/>
          <w:color w:val="auto"/>
          <w:sz w:val="30"/>
          <w:szCs w:val="30"/>
        </w:rPr>
      </w:pPr>
      <w:bookmarkStart w:id="34" w:name="_Toc352507487"/>
      <w:bookmarkStart w:id="35" w:name="_Toc353803736"/>
      <w:r>
        <w:rPr>
          <w:rFonts w:ascii="Times New Roman" w:hAnsi="Times New Roman" w:cs="Times New Roman"/>
          <w:color w:val="auto"/>
          <w:sz w:val="30"/>
          <w:szCs w:val="30"/>
        </w:rPr>
        <w:t>3.5</w:t>
      </w:r>
      <w:r w:rsidR="001B350B" w:rsidRPr="00C37000">
        <w:rPr>
          <w:rFonts w:ascii="Times New Roman" w:hAnsi="Times New Roman" w:cs="Times New Roman"/>
          <w:color w:val="auto"/>
          <w:sz w:val="30"/>
          <w:szCs w:val="30"/>
        </w:rPr>
        <w:t xml:space="preserve"> Objekty intervence</w:t>
      </w:r>
      <w:bookmarkEnd w:id="34"/>
      <w:bookmarkEnd w:id="35"/>
    </w:p>
    <w:p w:rsidR="001B350B" w:rsidRPr="00CE1AD4" w:rsidRDefault="001B350B" w:rsidP="001B350B">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Předmětem SVI je fyzická osoba a to </w:t>
      </w:r>
      <w:r w:rsidRPr="00CE1AD4">
        <w:rPr>
          <w:rFonts w:ascii="Times New Roman" w:hAnsi="Times New Roman" w:cs="Times New Roman"/>
          <w:sz w:val="24"/>
          <w:szCs w:val="24"/>
        </w:rPr>
        <w:t>děti do 15 let, které se dopustily činu jinak trestného a jejich rodiny</w:t>
      </w:r>
      <w:r>
        <w:rPr>
          <w:rFonts w:ascii="Times New Roman" w:hAnsi="Times New Roman" w:cs="Times New Roman"/>
          <w:sz w:val="24"/>
          <w:szCs w:val="24"/>
        </w:rPr>
        <w:t>; m</w:t>
      </w:r>
      <w:r w:rsidRPr="00CE1AD4">
        <w:rPr>
          <w:rFonts w:ascii="Times New Roman" w:hAnsi="Times New Roman" w:cs="Times New Roman"/>
          <w:sz w:val="24"/>
          <w:szCs w:val="24"/>
        </w:rPr>
        <w:t>ladiství, kteří se dopustili trestného činu a jejich rodiny</w:t>
      </w:r>
      <w:r>
        <w:rPr>
          <w:rFonts w:ascii="Times New Roman" w:hAnsi="Times New Roman" w:cs="Times New Roman"/>
          <w:sz w:val="24"/>
          <w:szCs w:val="24"/>
        </w:rPr>
        <w:t xml:space="preserve">; </w:t>
      </w:r>
      <w:r w:rsidR="00B657A3">
        <w:rPr>
          <w:rFonts w:ascii="Times New Roman" w:hAnsi="Times New Roman" w:cs="Times New Roman"/>
          <w:sz w:val="24"/>
          <w:szCs w:val="24"/>
        </w:rPr>
        <w:br/>
      </w:r>
      <w:r w:rsidRPr="00CE1AD4">
        <w:rPr>
          <w:rFonts w:ascii="Times New Roman" w:hAnsi="Times New Roman" w:cs="Times New Roman"/>
          <w:sz w:val="24"/>
          <w:szCs w:val="24"/>
        </w:rPr>
        <w:t>děti a mládež se závažnými sociálně-patologickými problémy (záškoláctví, projevy extremismu, závislosti /drogy, alkohol aj./, toulání, prostituce, šikana, útěky z výchovných ústavů atd.) a jejich rodiny</w:t>
      </w:r>
      <w:r>
        <w:rPr>
          <w:rFonts w:ascii="Times New Roman" w:hAnsi="Times New Roman" w:cs="Times New Roman"/>
          <w:sz w:val="24"/>
          <w:szCs w:val="24"/>
        </w:rPr>
        <w:t xml:space="preserve">; </w:t>
      </w:r>
      <w:r w:rsidRPr="00CE1AD4">
        <w:rPr>
          <w:rFonts w:ascii="Times New Roman" w:hAnsi="Times New Roman" w:cs="Times New Roman"/>
          <w:sz w:val="24"/>
          <w:szCs w:val="24"/>
        </w:rPr>
        <w:t xml:space="preserve">poškození (oběti) protiprávním jednáním a jejich rodiny </w:t>
      </w:r>
      <w:r>
        <w:rPr>
          <w:rFonts w:ascii="Times New Roman" w:hAnsi="Times New Roman" w:cs="Times New Roman"/>
          <w:sz w:val="24"/>
          <w:szCs w:val="24"/>
        </w:rPr>
        <w:t>(p</w:t>
      </w:r>
      <w:r w:rsidRPr="00CE1AD4">
        <w:rPr>
          <w:rFonts w:ascii="Times New Roman" w:hAnsi="Times New Roman" w:cs="Times New Roman"/>
          <w:sz w:val="24"/>
          <w:szCs w:val="24"/>
        </w:rPr>
        <w:t>oškození i oběti do dovršení 18. roku věku</w:t>
      </w:r>
      <w:r>
        <w:rPr>
          <w:rFonts w:ascii="Times New Roman" w:hAnsi="Times New Roman" w:cs="Times New Roman"/>
          <w:sz w:val="24"/>
          <w:szCs w:val="24"/>
        </w:rPr>
        <w:t>), ale i s</w:t>
      </w:r>
      <w:r w:rsidRPr="00CE1AD4">
        <w:rPr>
          <w:rFonts w:ascii="Times New Roman" w:hAnsi="Times New Roman" w:cs="Times New Roman"/>
          <w:sz w:val="24"/>
          <w:szCs w:val="24"/>
        </w:rPr>
        <w:t>vědci protiprávního jednání a jejich rodiny</w:t>
      </w:r>
      <w:r w:rsidR="009C0D44">
        <w:rPr>
          <w:rFonts w:ascii="Times New Roman" w:hAnsi="Times New Roman" w:cs="Times New Roman"/>
          <w:sz w:val="24"/>
          <w:szCs w:val="24"/>
        </w:rPr>
        <w:t xml:space="preserve">. </w:t>
      </w:r>
      <w:r>
        <w:rPr>
          <w:rFonts w:ascii="Times New Roman" w:hAnsi="Times New Roman" w:cs="Times New Roman"/>
          <w:sz w:val="24"/>
          <w:szCs w:val="24"/>
        </w:rPr>
        <w:t>(Zoubková, 2004)</w:t>
      </w:r>
    </w:p>
    <w:p w:rsidR="001B350B" w:rsidRPr="00C37000" w:rsidRDefault="001B350B" w:rsidP="00C37000">
      <w:pPr>
        <w:pStyle w:val="Nadpis2"/>
        <w:spacing w:line="360" w:lineRule="auto"/>
        <w:ind w:firstLine="708"/>
        <w:rPr>
          <w:rFonts w:ascii="Times New Roman" w:hAnsi="Times New Roman" w:cs="Times New Roman"/>
          <w:color w:val="auto"/>
          <w:sz w:val="30"/>
          <w:szCs w:val="30"/>
        </w:rPr>
      </w:pPr>
      <w:bookmarkStart w:id="36" w:name="_Toc352507488"/>
      <w:bookmarkStart w:id="37" w:name="_Toc353803737"/>
      <w:r w:rsidRPr="00C37000">
        <w:rPr>
          <w:rFonts w:ascii="Times New Roman" w:hAnsi="Times New Roman" w:cs="Times New Roman"/>
          <w:color w:val="auto"/>
          <w:sz w:val="30"/>
          <w:szCs w:val="30"/>
        </w:rPr>
        <w:t>3.6 Informační systém SVI – společná komunikace</w:t>
      </w:r>
      <w:bookmarkEnd w:id="36"/>
      <w:bookmarkEnd w:id="37"/>
    </w:p>
    <w:p w:rsidR="001B350B" w:rsidRDefault="001B350B" w:rsidP="001B350B">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Pod informačním propojením subjektů se skrývá napojení složek SVI na jednotný komunikační systém, aby měly složky rovnocenný přístup k informacím. Komunikační systém je většinou vybudován na platformě Windows 2000 Serveru. Veškerá komunikace probíhá na privátní síti obce, není použito veřejných komunikačních sítí. (</w:t>
      </w:r>
      <w:r w:rsidRPr="00660CCA">
        <w:rPr>
          <w:rFonts w:ascii="Times New Roman" w:hAnsi="Times New Roman" w:cs="Times New Roman"/>
          <w:sz w:val="24"/>
          <w:szCs w:val="24"/>
          <w:highlight w:val="black"/>
        </w:rPr>
        <w:t xml:space="preserve">Svitavy, </w:t>
      </w:r>
      <w:proofErr w:type="gramStart"/>
      <w:r w:rsidRPr="00660CCA">
        <w:rPr>
          <w:rFonts w:ascii="Times New Roman" w:hAnsi="Times New Roman" w:cs="Times New Roman"/>
          <w:sz w:val="24"/>
          <w:szCs w:val="24"/>
          <w:highlight w:val="black"/>
        </w:rPr>
        <w:t>2005)</w:t>
      </w:r>
      <w:r>
        <w:rPr>
          <w:rFonts w:ascii="Times New Roman" w:hAnsi="Times New Roman" w:cs="Times New Roman"/>
          <w:sz w:val="24"/>
          <w:szCs w:val="24"/>
        </w:rPr>
        <w:t xml:space="preserve"> )</w:t>
      </w:r>
      <w:proofErr w:type="gramEnd"/>
    </w:p>
    <w:p w:rsidR="001B350B" w:rsidRDefault="001B350B" w:rsidP="001B350B">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Elektronickou podobu informačního systému provádí firma AutoCont CZ a.s..</w:t>
      </w:r>
      <w:r>
        <w:rPr>
          <w:rFonts w:ascii="Times New Roman" w:hAnsi="Times New Roman" w:cs="Times New Roman"/>
          <w:sz w:val="24"/>
          <w:szCs w:val="24"/>
        </w:rPr>
        <w:br/>
        <w:t xml:space="preserve">Podle internetových stránek této společnosti umožňuje propojení orgánu sociálně-právní ochrany dětí s dalšími hlavními subjekty a externími složkami systému na lokální úrovni </w:t>
      </w:r>
      <w:r>
        <w:rPr>
          <w:rFonts w:ascii="Times New Roman" w:hAnsi="Times New Roman" w:cs="Times New Roman"/>
          <w:sz w:val="24"/>
          <w:szCs w:val="24"/>
        </w:rPr>
        <w:br/>
        <w:t xml:space="preserve">(na úrovni obce s rozšířenou působností). Z interního zdroje Ministerstva vnitra jsme se doslechli, že firma AutoCont byla jednou z pěti firem, která se se zájmem přihlásila </w:t>
      </w:r>
      <w:r w:rsidR="009C0D44">
        <w:rPr>
          <w:rFonts w:ascii="Times New Roman" w:hAnsi="Times New Roman" w:cs="Times New Roman"/>
          <w:sz w:val="24"/>
          <w:szCs w:val="24"/>
        </w:rPr>
        <w:br/>
      </w:r>
      <w:r>
        <w:rPr>
          <w:rFonts w:ascii="Times New Roman" w:hAnsi="Times New Roman" w:cs="Times New Roman"/>
          <w:sz w:val="24"/>
          <w:szCs w:val="24"/>
        </w:rPr>
        <w:t xml:space="preserve">o provoz informačního systému pro projekt Systém včasné intervence </w:t>
      </w:r>
      <w:r w:rsidR="009C0D44">
        <w:rPr>
          <w:rFonts w:ascii="Times New Roman" w:hAnsi="Times New Roman" w:cs="Times New Roman"/>
          <w:sz w:val="24"/>
          <w:szCs w:val="24"/>
        </w:rPr>
        <w:br/>
      </w:r>
      <w:r>
        <w:rPr>
          <w:rFonts w:ascii="Times New Roman" w:hAnsi="Times New Roman" w:cs="Times New Roman"/>
          <w:sz w:val="24"/>
          <w:szCs w:val="24"/>
        </w:rPr>
        <w:t xml:space="preserve">(Autocont CZ a.s. </w:t>
      </w:r>
      <w:r>
        <w:rPr>
          <w:rFonts w:ascii="Tahoma" w:hAnsi="Tahoma" w:cs="Tahoma"/>
          <w:sz w:val="24"/>
          <w:szCs w:val="24"/>
        </w:rPr>
        <w:t>[</w:t>
      </w:r>
      <w:r>
        <w:rPr>
          <w:rFonts w:ascii="Times New Roman" w:hAnsi="Times New Roman" w:cs="Times New Roman"/>
          <w:sz w:val="24"/>
          <w:szCs w:val="24"/>
        </w:rPr>
        <w:t>online</w:t>
      </w:r>
      <w:r>
        <w:rPr>
          <w:rFonts w:ascii="Tahoma" w:hAnsi="Tahoma" w:cs="Tahoma"/>
          <w:sz w:val="24"/>
          <w:szCs w:val="24"/>
        </w:rPr>
        <w:t>]</w:t>
      </w:r>
      <w:r>
        <w:rPr>
          <w:rFonts w:ascii="Times New Roman" w:hAnsi="Times New Roman" w:cs="Times New Roman"/>
          <w:sz w:val="24"/>
          <w:szCs w:val="24"/>
        </w:rPr>
        <w:t xml:space="preserve">, 2013) </w:t>
      </w:r>
    </w:p>
    <w:p w:rsidR="001B350B" w:rsidRDefault="001B350B" w:rsidP="001B350B">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Na základě předem stanovených pravidel jsou do databáze informačního systému vkládány informace o dětech, které by měly být nebo už jsou objektem sociálně-právní ochrany dětí (doplňování informací). </w:t>
      </w:r>
    </w:p>
    <w:p w:rsidR="001B350B" w:rsidRDefault="001B350B" w:rsidP="001B350B">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Vkládání informace se děje prostřednictvím tzv. hlášenek, tj. elektronických formulářů. Ty jsou průběžně aktualizovány (činnosti orgánu sociálně-právní ochrany dětí).  Pro doplnění informací je nutné vyplnění další hlášenky a uvést, že se jedná o doplnění původní informace, tak aby OSPOD byl schopný dohledat původní informaci a doplnil ji. </w:t>
      </w:r>
      <w:r>
        <w:rPr>
          <w:rFonts w:ascii="Times New Roman" w:hAnsi="Times New Roman" w:cs="Times New Roman"/>
          <w:sz w:val="24"/>
          <w:szCs w:val="24"/>
        </w:rPr>
        <w:lastRenderedPageBreak/>
        <w:t xml:space="preserve">Neznamená to ale, že do systému může citlivá data vkládat každý. Systém přesně navrhuje práva jednotlivých uživatelů, jak citlivé informace vkládat. (Metodika, 2007)    </w:t>
      </w:r>
    </w:p>
    <w:p w:rsidR="001B350B" w:rsidRPr="00E968F4" w:rsidRDefault="001B350B" w:rsidP="001B350B">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Mezi orgánem sociálně-právní ochrany dětí, Policií ČR, soudem, státní zastupitelstvem a Probační a mediační službou existuje základní informační propojení. Tyto subjekty tvoří „páteř“ projektu. Pro SVI jsou hlavním zdrojem informací Policie ČR </w:t>
      </w:r>
      <w:r w:rsidR="009C0D44">
        <w:rPr>
          <w:rFonts w:ascii="Times New Roman" w:hAnsi="Times New Roman" w:cs="Times New Roman"/>
          <w:sz w:val="24"/>
          <w:szCs w:val="24"/>
        </w:rPr>
        <w:br/>
      </w:r>
      <w:r>
        <w:rPr>
          <w:rFonts w:ascii="Times New Roman" w:hAnsi="Times New Roman" w:cs="Times New Roman"/>
          <w:sz w:val="24"/>
          <w:szCs w:val="24"/>
        </w:rPr>
        <w:t xml:space="preserve">a obecní policie. Ostatní subjekty jsou zapojeny pouze do míry </w:t>
      </w:r>
      <w:r w:rsidR="009C0D44">
        <w:rPr>
          <w:rFonts w:ascii="Times New Roman" w:hAnsi="Times New Roman" w:cs="Times New Roman"/>
          <w:sz w:val="24"/>
          <w:szCs w:val="24"/>
        </w:rPr>
        <w:t xml:space="preserve">své účasti na péče </w:t>
      </w:r>
      <w:r w:rsidR="009C0D44">
        <w:rPr>
          <w:rFonts w:ascii="Times New Roman" w:hAnsi="Times New Roman" w:cs="Times New Roman"/>
          <w:sz w:val="24"/>
          <w:szCs w:val="24"/>
        </w:rPr>
        <w:br/>
        <w:t xml:space="preserve">o rizikovou </w:t>
      </w:r>
      <w:r>
        <w:rPr>
          <w:rFonts w:ascii="Times New Roman" w:hAnsi="Times New Roman" w:cs="Times New Roman"/>
          <w:sz w:val="24"/>
          <w:szCs w:val="24"/>
        </w:rPr>
        <w:t>a ohroženou mládež. Nicméně mohou vkládat do systému dopl</w:t>
      </w:r>
      <w:r w:rsidR="009C0D44">
        <w:rPr>
          <w:rFonts w:ascii="Times New Roman" w:hAnsi="Times New Roman" w:cs="Times New Roman"/>
          <w:sz w:val="24"/>
          <w:szCs w:val="24"/>
        </w:rPr>
        <w:t xml:space="preserve">ňující informace.  Jedná-li se </w:t>
      </w:r>
      <w:r>
        <w:rPr>
          <w:rFonts w:ascii="Times New Roman" w:hAnsi="Times New Roman" w:cs="Times New Roman"/>
          <w:sz w:val="24"/>
          <w:szCs w:val="24"/>
        </w:rPr>
        <w:t>o podezření na týrání, zneužívání nebo zanedbávání dítěte, jsou ve velké míře zapojeny zdravotnická zařízení, školy a školská zařízení. Ve vztahu k výchovným problémům se především jedná o školy a školská zařízení (vazby napojených subjektů na informační systém SVI v příloze).</w:t>
      </w:r>
    </w:p>
    <w:p w:rsidR="001B350B" w:rsidRDefault="001B350B" w:rsidP="001B350B">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Veškerá manipulace se koná na základě stanovených pravidel v souladu s příslušnými právními předpisy a podepsání společného prohlášení subjektů o spolupráci </w:t>
      </w:r>
      <w:r w:rsidR="009C0D44">
        <w:rPr>
          <w:rFonts w:ascii="Times New Roman" w:hAnsi="Times New Roman" w:cs="Times New Roman"/>
          <w:sz w:val="24"/>
          <w:szCs w:val="24"/>
        </w:rPr>
        <w:br/>
      </w:r>
      <w:r>
        <w:rPr>
          <w:rFonts w:ascii="Times New Roman" w:hAnsi="Times New Roman" w:cs="Times New Roman"/>
          <w:sz w:val="24"/>
          <w:szCs w:val="24"/>
        </w:rPr>
        <w:t xml:space="preserve">a součinnosti v rámci Systému včasné intervence. </w:t>
      </w:r>
    </w:p>
    <w:p w:rsidR="001B350B" w:rsidRPr="00E968F4" w:rsidRDefault="001B350B" w:rsidP="001B350B">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Dítě je do elektronické databáze Systému včasné intervence zařazeno </w:t>
      </w:r>
      <w:r w:rsidR="00627940">
        <w:rPr>
          <w:rFonts w:ascii="Times New Roman" w:hAnsi="Times New Roman" w:cs="Times New Roman"/>
          <w:sz w:val="24"/>
          <w:szCs w:val="24"/>
        </w:rPr>
        <w:br/>
      </w:r>
      <w:r>
        <w:rPr>
          <w:rFonts w:ascii="Times New Roman" w:hAnsi="Times New Roman" w:cs="Times New Roman"/>
          <w:sz w:val="24"/>
          <w:szCs w:val="24"/>
        </w:rPr>
        <w:t xml:space="preserve">na </w:t>
      </w:r>
      <w:r w:rsidR="005D5414">
        <w:rPr>
          <w:rFonts w:ascii="Times New Roman" w:hAnsi="Times New Roman" w:cs="Times New Roman"/>
          <w:sz w:val="24"/>
          <w:szCs w:val="24"/>
        </w:rPr>
        <w:t>základě oznámení</w:t>
      </w:r>
      <w:r>
        <w:rPr>
          <w:rFonts w:ascii="Times New Roman" w:hAnsi="Times New Roman" w:cs="Times New Roman"/>
          <w:sz w:val="24"/>
          <w:szCs w:val="24"/>
        </w:rPr>
        <w:t xml:space="preserve"> zúčastněných subjektů (</w:t>
      </w:r>
      <w:r w:rsidRPr="00FA0CA7">
        <w:rPr>
          <w:rFonts w:ascii="Times New Roman" w:hAnsi="Times New Roman" w:cs="Times New Roman"/>
          <w:sz w:val="24"/>
          <w:szCs w:val="24"/>
        </w:rPr>
        <w:t>§</w:t>
      </w:r>
      <w:r>
        <w:rPr>
          <w:rFonts w:ascii="Times New Roman" w:hAnsi="Times New Roman" w:cs="Times New Roman"/>
          <w:sz w:val="24"/>
          <w:szCs w:val="24"/>
        </w:rPr>
        <w:t>10 odst. 4 zákona č. 359/1999 Sb.) nebo z vlastní iniciativy orgánu sociálně-právní ochrany dětí. OSPOD bere v potaz i</w:t>
      </w:r>
      <w:r w:rsidR="00627940">
        <w:rPr>
          <w:rFonts w:ascii="Times New Roman" w:hAnsi="Times New Roman" w:cs="Times New Roman"/>
          <w:sz w:val="24"/>
          <w:szCs w:val="24"/>
        </w:rPr>
        <w:t xml:space="preserve"> </w:t>
      </w:r>
      <w:r>
        <w:rPr>
          <w:rFonts w:ascii="Times New Roman" w:hAnsi="Times New Roman" w:cs="Times New Roman"/>
          <w:sz w:val="24"/>
          <w:szCs w:val="24"/>
        </w:rPr>
        <w:t xml:space="preserve">dokumentaci </w:t>
      </w:r>
      <w:r w:rsidR="00627940">
        <w:rPr>
          <w:rFonts w:ascii="Times New Roman" w:hAnsi="Times New Roman" w:cs="Times New Roman"/>
          <w:sz w:val="24"/>
          <w:szCs w:val="24"/>
        </w:rPr>
        <w:br/>
      </w:r>
      <w:r>
        <w:rPr>
          <w:rFonts w:ascii="Times New Roman" w:hAnsi="Times New Roman" w:cs="Times New Roman"/>
          <w:sz w:val="24"/>
          <w:szCs w:val="24"/>
        </w:rPr>
        <w:t>a další materiály pro spis v písemné podobě, kterou spravuje obec s rozšířenou působností.</w:t>
      </w:r>
    </w:p>
    <w:p w:rsidR="001B350B" w:rsidRDefault="001B350B" w:rsidP="001B350B">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Po vložení informací OSPOD posoudí obsah hlášení a má možnost v něm udělat takovou úpravu, aby test „hlášenky“ umožňoval její zpřístupnění dalším aktérům projektu. Přiřazování probíhá automaticky podle rodného čísla dítěte. V případě, že orgán sociálně-právní ochrany dětí obdrží „hlášenku“ neobsahující rodné číslo objektu (jen jméno, příjmení atd.), postupuje dále cestou identifikace pomocí dalších údajů, které jsou zjistitelné. (Metodika, 2007)  </w:t>
      </w:r>
    </w:p>
    <w:p w:rsidR="001B350B" w:rsidRDefault="001B350B" w:rsidP="001B350B">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Poskytování informací se odehrává na základě </w:t>
      </w:r>
      <w:r w:rsidRPr="00A7467D">
        <w:rPr>
          <w:rFonts w:ascii="Times New Roman" w:hAnsi="Times New Roman" w:cs="Times New Roman"/>
          <w:sz w:val="24"/>
          <w:szCs w:val="24"/>
        </w:rPr>
        <w:t>§51</w:t>
      </w:r>
      <w:r>
        <w:rPr>
          <w:rFonts w:ascii="Times New Roman" w:hAnsi="Times New Roman" w:cs="Times New Roman"/>
          <w:sz w:val="24"/>
          <w:szCs w:val="24"/>
        </w:rPr>
        <w:t xml:space="preserve"> zákona č. 359/1999 Sb. zákona </w:t>
      </w:r>
      <w:r>
        <w:rPr>
          <w:rFonts w:ascii="Times New Roman" w:hAnsi="Times New Roman" w:cs="Times New Roman"/>
          <w:sz w:val="24"/>
          <w:szCs w:val="24"/>
        </w:rPr>
        <w:br/>
        <w:t xml:space="preserve">o sociálně-právní ochraně dětí, kde je uvedeno komu a v jakém rozsahu mohou být tytoinformace podány. Pro podání dat je třeba podání žádosti, kde je nutno uvést rozsah požadovaných informací. </w:t>
      </w:r>
    </w:p>
    <w:p w:rsidR="009B2C66" w:rsidRDefault="001B350B" w:rsidP="00977F7D">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Pro vyřazení objektu (podle Instrukce MPSV) je nutné </w:t>
      </w:r>
      <w:r w:rsidRPr="00E968F4">
        <w:rPr>
          <w:rFonts w:ascii="Times New Roman" w:hAnsi="Times New Roman" w:cs="Times New Roman"/>
          <w:sz w:val="24"/>
          <w:szCs w:val="24"/>
        </w:rPr>
        <w:t xml:space="preserve">dovršení hranice zletilosti, </w:t>
      </w:r>
      <w:r>
        <w:rPr>
          <w:rFonts w:ascii="Times New Roman" w:hAnsi="Times New Roman" w:cs="Times New Roman"/>
          <w:sz w:val="24"/>
          <w:szCs w:val="24"/>
        </w:rPr>
        <w:t>(</w:t>
      </w:r>
      <w:r w:rsidRPr="00E968F4">
        <w:rPr>
          <w:rFonts w:ascii="Times New Roman" w:hAnsi="Times New Roman" w:cs="Times New Roman"/>
          <w:sz w:val="24"/>
          <w:szCs w:val="24"/>
        </w:rPr>
        <w:t>není-li stanoveno jinak</w:t>
      </w:r>
      <w:r>
        <w:rPr>
          <w:rFonts w:ascii="Times New Roman" w:hAnsi="Times New Roman" w:cs="Times New Roman"/>
          <w:sz w:val="24"/>
          <w:szCs w:val="24"/>
        </w:rPr>
        <w:t xml:space="preserve">) </w:t>
      </w:r>
      <w:r w:rsidRPr="00E968F4">
        <w:rPr>
          <w:rFonts w:ascii="Times New Roman" w:hAnsi="Times New Roman" w:cs="Times New Roman"/>
          <w:sz w:val="24"/>
          <w:szCs w:val="24"/>
        </w:rPr>
        <w:t>skončení období, na které je prodloužena ústavní nebo ochranná výchova po dosažení hranice zletilosti</w:t>
      </w:r>
      <w:r>
        <w:rPr>
          <w:rFonts w:ascii="Times New Roman" w:hAnsi="Times New Roman" w:cs="Times New Roman"/>
          <w:sz w:val="24"/>
          <w:szCs w:val="24"/>
        </w:rPr>
        <w:t xml:space="preserve">, </w:t>
      </w:r>
      <w:r w:rsidRPr="00E968F4">
        <w:rPr>
          <w:rFonts w:ascii="Times New Roman" w:hAnsi="Times New Roman" w:cs="Times New Roman"/>
          <w:sz w:val="24"/>
          <w:szCs w:val="24"/>
        </w:rPr>
        <w:t xml:space="preserve">nabytí právní moci rozhodnutí o nezrušitelném </w:t>
      </w:r>
      <w:r w:rsidRPr="00E968F4">
        <w:rPr>
          <w:rFonts w:ascii="Times New Roman" w:hAnsi="Times New Roman" w:cs="Times New Roman"/>
          <w:sz w:val="24"/>
          <w:szCs w:val="24"/>
        </w:rPr>
        <w:lastRenderedPageBreak/>
        <w:t>osvojení</w:t>
      </w:r>
      <w:r>
        <w:rPr>
          <w:rFonts w:ascii="Times New Roman" w:hAnsi="Times New Roman" w:cs="Times New Roman"/>
          <w:sz w:val="24"/>
          <w:szCs w:val="24"/>
        </w:rPr>
        <w:t xml:space="preserve"> a </w:t>
      </w:r>
      <w:r w:rsidRPr="00E968F4">
        <w:rPr>
          <w:rFonts w:ascii="Times New Roman" w:hAnsi="Times New Roman" w:cs="Times New Roman"/>
          <w:sz w:val="24"/>
          <w:szCs w:val="24"/>
        </w:rPr>
        <w:t>postoupení spisu jinému místně příslušnému obecnímu úřadu obce s</w:t>
      </w:r>
      <w:r w:rsidR="00A1546A">
        <w:rPr>
          <w:rFonts w:ascii="Times New Roman" w:hAnsi="Times New Roman" w:cs="Times New Roman"/>
          <w:sz w:val="24"/>
          <w:szCs w:val="24"/>
        </w:rPr>
        <w:t> </w:t>
      </w:r>
      <w:r w:rsidRPr="00E968F4">
        <w:rPr>
          <w:rFonts w:ascii="Times New Roman" w:hAnsi="Times New Roman" w:cs="Times New Roman"/>
          <w:sz w:val="24"/>
          <w:szCs w:val="24"/>
        </w:rPr>
        <w:t>rozšířenou působností z důvodu změny místní příslušnosti</w:t>
      </w:r>
      <w:r>
        <w:rPr>
          <w:rFonts w:ascii="Times New Roman" w:hAnsi="Times New Roman" w:cs="Times New Roman"/>
          <w:sz w:val="24"/>
          <w:szCs w:val="24"/>
        </w:rPr>
        <w:t xml:space="preserve">. Skartační lhůta dle novelizace zákona </w:t>
      </w:r>
      <w:r w:rsidR="00A1546A">
        <w:rPr>
          <w:rFonts w:ascii="Times New Roman" w:hAnsi="Times New Roman" w:cs="Times New Roman"/>
          <w:sz w:val="24"/>
          <w:szCs w:val="24"/>
        </w:rPr>
        <w:br/>
      </w:r>
      <w:r>
        <w:rPr>
          <w:rFonts w:ascii="Times New Roman" w:hAnsi="Times New Roman" w:cs="Times New Roman"/>
          <w:sz w:val="24"/>
          <w:szCs w:val="24"/>
        </w:rPr>
        <w:t xml:space="preserve">o sociálně-právní ochraně dětí (r. 2012) čítá 15 let.  (Metodika, 2007)   </w:t>
      </w:r>
    </w:p>
    <w:p w:rsidR="001B350B" w:rsidRPr="009B2C66" w:rsidRDefault="001B350B" w:rsidP="009B2C66">
      <w:pPr>
        <w:pStyle w:val="Nadpis3"/>
        <w:spacing w:line="360" w:lineRule="auto"/>
        <w:ind w:firstLine="708"/>
        <w:rPr>
          <w:rFonts w:ascii="Times New Roman" w:hAnsi="Times New Roman" w:cs="Times New Roman"/>
          <w:color w:val="auto"/>
          <w:sz w:val="30"/>
          <w:szCs w:val="30"/>
        </w:rPr>
      </w:pPr>
      <w:bookmarkStart w:id="38" w:name="_Toc352507489"/>
      <w:bookmarkStart w:id="39" w:name="_Toc353803738"/>
      <w:r w:rsidRPr="009B2C66">
        <w:rPr>
          <w:rFonts w:ascii="Times New Roman" w:hAnsi="Times New Roman" w:cs="Times New Roman"/>
          <w:color w:val="auto"/>
          <w:sz w:val="30"/>
          <w:szCs w:val="30"/>
        </w:rPr>
        <w:t>3.6.1 Informace a jejich podoba</w:t>
      </w:r>
      <w:bookmarkEnd w:id="38"/>
      <w:bookmarkEnd w:id="39"/>
    </w:p>
    <w:p w:rsidR="001B350B" w:rsidRDefault="001B350B" w:rsidP="001B350B">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Existují tři dohodnuté formy (obsah, struktura) informací vkládaných do databáze SVI, a to v podobě sociálně nápravného programu (SNP), záznamu (zprávy) o průběhu opatření nebo zprávy o osobních, rodinných a sociálních poměrech a aktuální životní situaci dítěte či mladistvého. </w:t>
      </w:r>
    </w:p>
    <w:p w:rsidR="001B350B" w:rsidRDefault="001B350B" w:rsidP="001B350B">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Pro nápravný program je v úvodu důležitá drobná charakteristika dítěte nebo mládeže a jeho problému na základě </w:t>
      </w:r>
      <w:r w:rsidRPr="003F6549">
        <w:rPr>
          <w:rFonts w:ascii="Times New Roman" w:hAnsi="Times New Roman" w:cs="Times New Roman"/>
          <w:b/>
          <w:sz w:val="24"/>
          <w:szCs w:val="24"/>
        </w:rPr>
        <w:t>hlášenek</w:t>
      </w:r>
      <w:r w:rsidR="00627940">
        <w:rPr>
          <w:rFonts w:ascii="Times New Roman" w:hAnsi="Times New Roman" w:cs="Times New Roman"/>
          <w:b/>
          <w:sz w:val="24"/>
          <w:szCs w:val="24"/>
        </w:rPr>
        <w:t xml:space="preserve"> </w:t>
      </w:r>
      <w:r w:rsidR="003F6549">
        <w:rPr>
          <w:rFonts w:ascii="Times New Roman" w:hAnsi="Times New Roman" w:cs="Times New Roman"/>
          <w:sz w:val="24"/>
          <w:szCs w:val="24"/>
        </w:rPr>
        <w:t>(formuláře v</w:t>
      </w:r>
      <w:r w:rsidR="00627940">
        <w:rPr>
          <w:rFonts w:ascii="Times New Roman" w:hAnsi="Times New Roman" w:cs="Times New Roman"/>
          <w:sz w:val="24"/>
          <w:szCs w:val="24"/>
        </w:rPr>
        <w:t> elektroni</w:t>
      </w:r>
      <w:r w:rsidR="003F6549">
        <w:rPr>
          <w:rFonts w:ascii="Times New Roman" w:hAnsi="Times New Roman" w:cs="Times New Roman"/>
          <w:sz w:val="24"/>
          <w:szCs w:val="24"/>
        </w:rPr>
        <w:t>c</w:t>
      </w:r>
      <w:r w:rsidR="00627940">
        <w:rPr>
          <w:rFonts w:ascii="Times New Roman" w:hAnsi="Times New Roman" w:cs="Times New Roman"/>
          <w:sz w:val="24"/>
          <w:szCs w:val="24"/>
        </w:rPr>
        <w:t>k</w:t>
      </w:r>
      <w:r w:rsidR="003F6549">
        <w:rPr>
          <w:rFonts w:ascii="Times New Roman" w:hAnsi="Times New Roman" w:cs="Times New Roman"/>
          <w:sz w:val="24"/>
          <w:szCs w:val="24"/>
        </w:rPr>
        <w:t>é podobě)</w:t>
      </w:r>
      <w:r>
        <w:rPr>
          <w:rFonts w:ascii="Times New Roman" w:hAnsi="Times New Roman" w:cs="Times New Roman"/>
          <w:sz w:val="24"/>
          <w:szCs w:val="24"/>
        </w:rPr>
        <w:t xml:space="preserve">, doplněná o vlastní poznatky uskutečněného šetření. SNP připravuje příslušný pracovník OSPOD </w:t>
      </w:r>
      <w:r w:rsidRPr="00847ED7">
        <w:rPr>
          <w:rFonts w:ascii="Times New Roman" w:hAnsi="Times New Roman" w:cs="Times New Roman"/>
          <w:b/>
          <w:sz w:val="24"/>
          <w:szCs w:val="24"/>
        </w:rPr>
        <w:t>pokud možno ve spolupráci s klientem</w:t>
      </w:r>
      <w:r>
        <w:rPr>
          <w:rFonts w:ascii="Times New Roman" w:hAnsi="Times New Roman" w:cs="Times New Roman"/>
          <w:sz w:val="24"/>
          <w:szCs w:val="24"/>
        </w:rPr>
        <w:t>, popřípadě jeho rodinou (zákonnými zástupci), po konzultaci s kolegy orgánu sociálně-právní ochrany dětí a členy komise sociálně-právní ochrany (týmu pro mládež). (Metodika, 2007)</w:t>
      </w:r>
    </w:p>
    <w:p w:rsidR="001B350B" w:rsidRDefault="001B350B" w:rsidP="001B350B">
      <w:pPr>
        <w:spacing w:line="360" w:lineRule="auto"/>
        <w:ind w:firstLine="709"/>
        <w:jc w:val="both"/>
        <w:rPr>
          <w:rFonts w:ascii="Times New Roman" w:hAnsi="Times New Roman" w:cs="Times New Roman"/>
          <w:sz w:val="24"/>
          <w:szCs w:val="24"/>
        </w:rPr>
      </w:pPr>
      <w:r w:rsidRPr="00862695">
        <w:rPr>
          <w:rFonts w:ascii="Times New Roman" w:hAnsi="Times New Roman" w:cs="Times New Roman"/>
          <w:b/>
          <w:sz w:val="24"/>
          <w:szCs w:val="24"/>
        </w:rPr>
        <w:t xml:space="preserve">SNP </w:t>
      </w:r>
      <w:r>
        <w:rPr>
          <w:rFonts w:ascii="Times New Roman" w:hAnsi="Times New Roman" w:cs="Times New Roman"/>
          <w:sz w:val="24"/>
          <w:szCs w:val="24"/>
        </w:rPr>
        <w:t xml:space="preserve">musí mít takovou podobu, aby z ní byla na první pohled jasná výchozí klientova situace, navržený – dohodnutý – zvolený postup (tzn. metody, cíle, postupy práce s osobou), cílový stav a aktuální situace. Metodika zdůrazňuje jasnost, přehlednost </w:t>
      </w:r>
      <w:r>
        <w:rPr>
          <w:rFonts w:ascii="Times New Roman" w:hAnsi="Times New Roman" w:cs="Times New Roman"/>
          <w:sz w:val="24"/>
          <w:szCs w:val="24"/>
        </w:rPr>
        <w:br/>
        <w:t xml:space="preserve">a srozumitelnost, tj. srozumitelnou formu a jazyk.  </w:t>
      </w:r>
    </w:p>
    <w:p w:rsidR="001B350B" w:rsidRDefault="001B350B" w:rsidP="001B350B">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U </w:t>
      </w:r>
      <w:r w:rsidRPr="00862695">
        <w:rPr>
          <w:rFonts w:ascii="Times New Roman" w:hAnsi="Times New Roman" w:cs="Times New Roman"/>
          <w:b/>
          <w:sz w:val="24"/>
          <w:szCs w:val="24"/>
        </w:rPr>
        <w:t>záznamu o průběhu opatření</w:t>
      </w:r>
      <w:r>
        <w:rPr>
          <w:rFonts w:ascii="Times New Roman" w:hAnsi="Times New Roman" w:cs="Times New Roman"/>
          <w:sz w:val="24"/>
          <w:szCs w:val="24"/>
        </w:rPr>
        <w:t xml:space="preserve"> se konkrétně jedná o zpřehlednění každého dílčího záznamu tak, aby obsahoval všechny nezbytné údaje, které jsou v danou chvíli pro případ potřebné. Základní podkladem jsou vlastní záznamy, poznatky z realizovaných šetření nebo získaných jiným způsobem (telefonicky, emailem apod.). (Interní zdroj OSPOD)</w:t>
      </w:r>
    </w:p>
    <w:p w:rsidR="001B350B" w:rsidRDefault="001B350B" w:rsidP="001B350B">
      <w:pPr>
        <w:spacing w:line="360" w:lineRule="auto"/>
        <w:ind w:firstLine="709"/>
        <w:jc w:val="both"/>
        <w:rPr>
          <w:rFonts w:ascii="Times New Roman" w:hAnsi="Times New Roman" w:cs="Times New Roman"/>
          <w:sz w:val="24"/>
          <w:szCs w:val="24"/>
        </w:rPr>
      </w:pPr>
      <w:r w:rsidRPr="000C3AE2">
        <w:rPr>
          <w:rFonts w:ascii="Times New Roman" w:hAnsi="Times New Roman" w:cs="Times New Roman"/>
          <w:b/>
          <w:sz w:val="24"/>
          <w:szCs w:val="24"/>
        </w:rPr>
        <w:t>Zpráva o osobních, rodinných a sociálních poměrech a aktuální životní situaci</w:t>
      </w:r>
      <w:r>
        <w:rPr>
          <w:rFonts w:ascii="Times New Roman" w:hAnsi="Times New Roman" w:cs="Times New Roman"/>
          <w:sz w:val="24"/>
          <w:szCs w:val="24"/>
        </w:rPr>
        <w:t xml:space="preserve"> jedince se týká vyřízení žádosti zaslané policejním orgánem, státním zástupcem pro mládež, soudcem (pro mládež) nebo jiným subjektem. (Metodika, 2007)</w:t>
      </w:r>
    </w:p>
    <w:p w:rsidR="00F40213" w:rsidRDefault="00F40213" w:rsidP="001B350B">
      <w:pPr>
        <w:spacing w:line="360" w:lineRule="auto"/>
        <w:ind w:firstLine="709"/>
        <w:jc w:val="both"/>
        <w:rPr>
          <w:rFonts w:ascii="Times New Roman" w:hAnsi="Times New Roman" w:cs="Times New Roman"/>
          <w:sz w:val="24"/>
          <w:szCs w:val="24"/>
        </w:rPr>
      </w:pPr>
    </w:p>
    <w:p w:rsidR="00F40213" w:rsidRDefault="00F40213" w:rsidP="001B350B">
      <w:pPr>
        <w:spacing w:line="360" w:lineRule="auto"/>
        <w:ind w:firstLine="709"/>
        <w:jc w:val="both"/>
        <w:rPr>
          <w:rFonts w:ascii="Times New Roman" w:hAnsi="Times New Roman" w:cs="Times New Roman"/>
          <w:sz w:val="24"/>
          <w:szCs w:val="24"/>
        </w:rPr>
      </w:pPr>
    </w:p>
    <w:p w:rsidR="001B350B" w:rsidRPr="009B2C66" w:rsidRDefault="001B350B" w:rsidP="009B2C66">
      <w:pPr>
        <w:pStyle w:val="Nadpis2"/>
        <w:spacing w:line="360" w:lineRule="auto"/>
        <w:ind w:firstLine="708"/>
        <w:rPr>
          <w:rFonts w:ascii="Times New Roman" w:hAnsi="Times New Roman" w:cs="Times New Roman"/>
          <w:color w:val="auto"/>
          <w:sz w:val="30"/>
          <w:szCs w:val="30"/>
        </w:rPr>
      </w:pPr>
      <w:bookmarkStart w:id="40" w:name="_Toc352507490"/>
      <w:bookmarkStart w:id="41" w:name="_Toc353803739"/>
      <w:r w:rsidRPr="009B2C66">
        <w:rPr>
          <w:rFonts w:ascii="Times New Roman" w:hAnsi="Times New Roman" w:cs="Times New Roman"/>
          <w:color w:val="auto"/>
          <w:sz w:val="30"/>
          <w:szCs w:val="30"/>
        </w:rPr>
        <w:lastRenderedPageBreak/>
        <w:t>3.7 Hodnocení efektivity projektu Systém včasné intervence v daném regionu</w:t>
      </w:r>
      <w:bookmarkEnd w:id="40"/>
      <w:bookmarkEnd w:id="41"/>
    </w:p>
    <w:p w:rsidR="001B350B" w:rsidRDefault="001B350B" w:rsidP="001B350B">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Pro hodnocení způsobu práce SVI v dané lokalitě jsou nastavena určitá kritéria (kvantitativní i kvalitativní povahy) vyhodnocování efektivity a skutečného dopadu projektu Systému včasné intervence.  Činnost je v pravidelných intervalech vyhodnocována Týmem pro mládež. Součást hodnocení tvoří i návrhy na další opatření pro následující období. Výstup klasifikace kvantity a kvality je předkládán Řídícímu výboru k jeho projednání a schválení. Aby hodnocení bylo objektivní, je současně doporučena přítomnost externí a nezávislé supervize, například univerzity nebo jiného odborného subjektu. </w:t>
      </w:r>
    </w:p>
    <w:p w:rsidR="001B350B" w:rsidRPr="004864D3" w:rsidRDefault="001B350B" w:rsidP="001B350B">
      <w:pPr>
        <w:spacing w:line="360" w:lineRule="auto"/>
        <w:ind w:firstLine="709"/>
        <w:jc w:val="both"/>
        <w:rPr>
          <w:rFonts w:ascii="Times New Roman" w:hAnsi="Times New Roman" w:cs="Times New Roman"/>
          <w:b/>
          <w:sz w:val="30"/>
          <w:szCs w:val="30"/>
        </w:rPr>
      </w:pPr>
      <w:r w:rsidRPr="004864D3">
        <w:rPr>
          <w:rFonts w:ascii="Times New Roman" w:hAnsi="Times New Roman" w:cs="Times New Roman"/>
          <w:b/>
          <w:sz w:val="24"/>
          <w:szCs w:val="24"/>
        </w:rPr>
        <w:t>Kvalitativní kritéria</w:t>
      </w:r>
      <w:r>
        <w:rPr>
          <w:rFonts w:ascii="Times New Roman" w:hAnsi="Times New Roman" w:cs="Times New Roman"/>
          <w:b/>
          <w:sz w:val="24"/>
          <w:szCs w:val="24"/>
        </w:rPr>
        <w:t xml:space="preserve"> hodnocení projektu. </w:t>
      </w:r>
      <w:r w:rsidRPr="004864D3">
        <w:rPr>
          <w:rFonts w:ascii="Times New Roman" w:hAnsi="Times New Roman" w:cs="Times New Roman"/>
          <w:sz w:val="24"/>
          <w:szCs w:val="24"/>
        </w:rPr>
        <w:t>Ve světě</w:t>
      </w:r>
      <w:r>
        <w:rPr>
          <w:rFonts w:ascii="Times New Roman" w:hAnsi="Times New Roman" w:cs="Times New Roman"/>
          <w:sz w:val="24"/>
          <w:szCs w:val="24"/>
        </w:rPr>
        <w:t xml:space="preserve"> i u nás se v posledních letech velmi rozvíjejí tzv. </w:t>
      </w:r>
      <w:r w:rsidRPr="005B7020">
        <w:rPr>
          <w:rFonts w:ascii="Times New Roman" w:hAnsi="Times New Roman" w:cs="Times New Roman"/>
          <w:i/>
          <w:sz w:val="24"/>
          <w:szCs w:val="24"/>
        </w:rPr>
        <w:t>kvalitativně orientované výzkumy</w:t>
      </w:r>
      <w:r>
        <w:rPr>
          <w:rFonts w:ascii="Times New Roman" w:hAnsi="Times New Roman" w:cs="Times New Roman"/>
          <w:sz w:val="24"/>
          <w:szCs w:val="24"/>
        </w:rPr>
        <w:t xml:space="preserve">. Tento druh výzkumu je používán </w:t>
      </w:r>
      <w:r>
        <w:rPr>
          <w:rFonts w:ascii="Times New Roman" w:hAnsi="Times New Roman" w:cs="Times New Roman"/>
          <w:sz w:val="24"/>
          <w:szCs w:val="24"/>
        </w:rPr>
        <w:br/>
        <w:t>pro evaluaci projektu Systému včasné intervence.</w:t>
      </w:r>
    </w:p>
    <w:p w:rsidR="001B350B" w:rsidRPr="004A05C7" w:rsidRDefault="001B350B" w:rsidP="001B350B">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Pro hodnocení skutečných dopadů způsobu práce SVI při šetření kvality, existuje šest stanovených oblastí. V první oblasti dochází ke komparaci jednotlivých druhů přijímaných opatření (výchovných, ochranných, trestních opatření, tj. podle závažnosti) </w:t>
      </w:r>
      <w:r w:rsidR="00977F7D">
        <w:rPr>
          <w:rFonts w:ascii="Times New Roman" w:hAnsi="Times New Roman" w:cs="Times New Roman"/>
          <w:sz w:val="24"/>
          <w:szCs w:val="24"/>
        </w:rPr>
        <w:br/>
      </w:r>
      <w:r>
        <w:rPr>
          <w:rFonts w:ascii="Times New Roman" w:hAnsi="Times New Roman" w:cs="Times New Roman"/>
          <w:sz w:val="24"/>
          <w:szCs w:val="24"/>
        </w:rPr>
        <w:t xml:space="preserve">a vysvětlení – samostatně se hodnotí děti do 15 let a samostatně mladistvý, který bylo uděleno nějaké opatření. V další řadě se odděleně porovnává podle závažnosti deliktu (přestupky, trestné činy, provinění – u mladistvých) výskyt a vzájemný poměr deliktu před a po nasazení SVI, zajisté samostatně u dětí do 15 let a u mladistvých. V následné oblasti se bere v potaz, jaká opatření jsou přijímána u jednotlivých typů a druhů deliktu, jehož smyslem je zjistit, </w:t>
      </w:r>
      <w:r w:rsidR="00627940">
        <w:rPr>
          <w:rFonts w:ascii="Times New Roman" w:hAnsi="Times New Roman" w:cs="Times New Roman"/>
          <w:sz w:val="24"/>
          <w:szCs w:val="24"/>
        </w:rPr>
        <w:br/>
      </w:r>
      <w:r>
        <w:rPr>
          <w:rFonts w:ascii="Times New Roman" w:hAnsi="Times New Roman" w:cs="Times New Roman"/>
          <w:sz w:val="24"/>
          <w:szCs w:val="24"/>
        </w:rPr>
        <w:t xml:space="preserve">zda jsou tato přiměření vůbec adekvátní. Do hodnocení také spadá porovnávání kazuistik, </w:t>
      </w:r>
      <w:r w:rsidR="00627940">
        <w:rPr>
          <w:rFonts w:ascii="Times New Roman" w:hAnsi="Times New Roman" w:cs="Times New Roman"/>
          <w:sz w:val="24"/>
          <w:szCs w:val="24"/>
        </w:rPr>
        <w:br/>
      </w:r>
      <w:r>
        <w:rPr>
          <w:rFonts w:ascii="Times New Roman" w:hAnsi="Times New Roman" w:cs="Times New Roman"/>
          <w:sz w:val="24"/>
          <w:szCs w:val="24"/>
        </w:rPr>
        <w:t xml:space="preserve">tj. srovnání změn ve vývoji situace klienta, jeho rodiny v důsledku nasazení projektu SVI </w:t>
      </w:r>
      <w:r w:rsidR="00627940">
        <w:rPr>
          <w:rFonts w:ascii="Times New Roman" w:hAnsi="Times New Roman" w:cs="Times New Roman"/>
          <w:sz w:val="24"/>
          <w:szCs w:val="24"/>
        </w:rPr>
        <w:br/>
      </w:r>
      <w:r>
        <w:rPr>
          <w:rFonts w:ascii="Times New Roman" w:hAnsi="Times New Roman" w:cs="Times New Roman"/>
          <w:sz w:val="24"/>
          <w:szCs w:val="24"/>
        </w:rPr>
        <w:t>a před jeho zavedením. Kvalitativní kritéria zahrnují i četnost, z</w:t>
      </w:r>
      <w:r w:rsidR="00977F7D">
        <w:rPr>
          <w:rFonts w:ascii="Times New Roman" w:hAnsi="Times New Roman" w:cs="Times New Roman"/>
          <w:sz w:val="24"/>
          <w:szCs w:val="24"/>
        </w:rPr>
        <w:t xml:space="preserve">ávažnost a strukturu oznámení, </w:t>
      </w:r>
      <w:r>
        <w:rPr>
          <w:rFonts w:ascii="Times New Roman" w:hAnsi="Times New Roman" w:cs="Times New Roman"/>
          <w:sz w:val="24"/>
          <w:szCs w:val="24"/>
        </w:rPr>
        <w:t xml:space="preserve">ať už od jednotlivých subjektů, tak závažnosti, komentáře a interpretace. Neméně důležité je zhodnocení popisu změn, kterých se objevilo s důsledku realizace Systému včasné intervence - včasnosti zjištění problému, komunikaci subjektů, včasnosti reakce </w:t>
      </w:r>
      <w:r w:rsidR="00627940">
        <w:rPr>
          <w:rFonts w:ascii="Times New Roman" w:hAnsi="Times New Roman" w:cs="Times New Roman"/>
          <w:sz w:val="24"/>
          <w:szCs w:val="24"/>
        </w:rPr>
        <w:br/>
      </w:r>
      <w:r>
        <w:rPr>
          <w:rFonts w:ascii="Times New Roman" w:hAnsi="Times New Roman" w:cs="Times New Roman"/>
          <w:sz w:val="24"/>
          <w:szCs w:val="24"/>
        </w:rPr>
        <w:t>ale i v praktických dopadech klienta vůbec. (Metodika, 2007)</w:t>
      </w:r>
    </w:p>
    <w:p w:rsidR="001B350B" w:rsidRDefault="001B350B" w:rsidP="001B350B">
      <w:pPr>
        <w:spacing w:line="360" w:lineRule="auto"/>
        <w:ind w:firstLine="708"/>
        <w:jc w:val="both"/>
        <w:rPr>
          <w:rFonts w:ascii="Times New Roman" w:hAnsi="Times New Roman" w:cs="Times New Roman"/>
          <w:sz w:val="24"/>
          <w:szCs w:val="24"/>
        </w:rPr>
      </w:pPr>
      <w:r>
        <w:rPr>
          <w:rFonts w:ascii="Times New Roman" w:hAnsi="Times New Roman" w:cs="Times New Roman"/>
          <w:b/>
          <w:sz w:val="24"/>
          <w:szCs w:val="24"/>
        </w:rPr>
        <w:t xml:space="preserve">Kvantitativní kritéria hodnocení projektu. </w:t>
      </w:r>
      <w:r>
        <w:rPr>
          <w:rFonts w:ascii="Times New Roman" w:hAnsi="Times New Roman" w:cs="Times New Roman"/>
          <w:sz w:val="24"/>
          <w:szCs w:val="24"/>
        </w:rPr>
        <w:t xml:space="preserve">Na základě zjištěných dat pomocí kvantitativního výzkumu lze vyvodit, zda je program efektivní či nikoli. </w:t>
      </w:r>
    </w:p>
    <w:p w:rsidR="00F40213" w:rsidRDefault="00F40213" w:rsidP="001B350B">
      <w:pPr>
        <w:spacing w:line="360" w:lineRule="auto"/>
        <w:ind w:firstLine="708"/>
        <w:jc w:val="both"/>
        <w:rPr>
          <w:rFonts w:ascii="Times New Roman" w:hAnsi="Times New Roman" w:cs="Times New Roman"/>
          <w:sz w:val="24"/>
          <w:szCs w:val="24"/>
        </w:rPr>
      </w:pPr>
    </w:p>
    <w:p w:rsidR="001B350B" w:rsidRDefault="001B350B" w:rsidP="001B350B">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 xml:space="preserve">Z hlediska počtu klientů se hodnotí, zda jsou osoby v systému zavedeny z iniciativy příslušného orgánu sociálně-právní ochrany dětí nebo z podnětu jiného subjektu </w:t>
      </w:r>
      <w:r>
        <w:rPr>
          <w:rFonts w:ascii="Times New Roman" w:hAnsi="Times New Roman" w:cs="Times New Roman"/>
          <w:sz w:val="24"/>
          <w:szCs w:val="24"/>
        </w:rPr>
        <w:br/>
        <w:t xml:space="preserve">(např. policie). Dále se tito jedinci rozdělují na oblasti problému (záškoláctví, nedelikventní jednání, protiprávní jednání, děti ohrožené, děti zanedbávané, kombinace jednání atd.). </w:t>
      </w:r>
      <w:r w:rsidR="00627940">
        <w:rPr>
          <w:rFonts w:ascii="Times New Roman" w:hAnsi="Times New Roman" w:cs="Times New Roman"/>
          <w:sz w:val="24"/>
          <w:szCs w:val="24"/>
        </w:rPr>
        <w:br/>
      </w:r>
      <w:r>
        <w:rPr>
          <w:rFonts w:ascii="Times New Roman" w:hAnsi="Times New Roman" w:cs="Times New Roman"/>
          <w:sz w:val="24"/>
          <w:szCs w:val="24"/>
        </w:rPr>
        <w:t xml:space="preserve">Počet klientů se v určité periodě porovnává jak podle pohlaví, věku, tak státní příslušnosti. </w:t>
      </w:r>
    </w:p>
    <w:p w:rsidR="001B350B" w:rsidRDefault="001B350B" w:rsidP="001B350B">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Jedním z kritérií evaluace kvantity je průměrná (střední) doba reakce OSPOD. Tým pro mládež se zaobírá klasifikací za prvé od „události“ po vklad do informačního systému SVI, za druhé od oznámení věci kurátorovi pro mládež (sociálnímu pracovníkovi) do první reakce na ni. V tomto ohledu dochází ke srovnávání stavu před zavedením projektu Systému včasné intervence a současným stavem. (Zoubková, 2004)</w:t>
      </w:r>
    </w:p>
    <w:p w:rsidR="001B350B" w:rsidRDefault="005D5414" w:rsidP="001B350B">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Dále dochází k hodnocení skutků podle </w:t>
      </w:r>
      <w:r w:rsidRPr="00FE3218">
        <w:rPr>
          <w:rFonts w:ascii="Times New Roman" w:hAnsi="Times New Roman" w:cs="Times New Roman"/>
          <w:i/>
          <w:sz w:val="24"/>
          <w:szCs w:val="24"/>
        </w:rPr>
        <w:t>druhu deliktů</w:t>
      </w:r>
      <w:r>
        <w:rPr>
          <w:rFonts w:ascii="Times New Roman" w:hAnsi="Times New Roman" w:cs="Times New Roman"/>
          <w:sz w:val="24"/>
          <w:szCs w:val="24"/>
        </w:rPr>
        <w:t xml:space="preserve"> (přestupky, provinění, činy jinak trestné, trestné činy, závadové chování – záškoláctví, krádeže, útěky ze školy, šikana aj.), podle </w:t>
      </w:r>
      <w:r w:rsidRPr="00FE3218">
        <w:rPr>
          <w:rFonts w:ascii="Times New Roman" w:hAnsi="Times New Roman" w:cs="Times New Roman"/>
          <w:i/>
          <w:sz w:val="24"/>
          <w:szCs w:val="24"/>
        </w:rPr>
        <w:t>výskytu skutku ve vztahu k</w:t>
      </w:r>
      <w:r>
        <w:rPr>
          <w:rFonts w:ascii="Times New Roman" w:hAnsi="Times New Roman" w:cs="Times New Roman"/>
          <w:i/>
          <w:sz w:val="24"/>
          <w:szCs w:val="24"/>
        </w:rPr>
        <w:t> </w:t>
      </w:r>
      <w:r w:rsidRPr="00FE3218">
        <w:rPr>
          <w:rFonts w:ascii="Times New Roman" w:hAnsi="Times New Roman" w:cs="Times New Roman"/>
          <w:i/>
          <w:sz w:val="24"/>
          <w:szCs w:val="24"/>
        </w:rPr>
        <w:t>bydlišti</w:t>
      </w:r>
      <w:r>
        <w:rPr>
          <w:rFonts w:ascii="Times New Roman" w:hAnsi="Times New Roman" w:cs="Times New Roman"/>
          <w:i/>
          <w:sz w:val="24"/>
          <w:szCs w:val="24"/>
        </w:rPr>
        <w:t xml:space="preserve"> </w:t>
      </w:r>
      <w:r>
        <w:rPr>
          <w:rFonts w:ascii="Times New Roman" w:hAnsi="Times New Roman" w:cs="Times New Roman"/>
          <w:sz w:val="24"/>
          <w:szCs w:val="24"/>
        </w:rPr>
        <w:t xml:space="preserve">(jednání uskutečněné v obci s rozšířenou působností, uskutečněné mimo obec s rozšířenou působností, delikty spáchané mimo správní obvod obce, kritická místa zmapovaná ve správním obvodu obce), podle </w:t>
      </w:r>
      <w:r w:rsidRPr="00261FE7">
        <w:rPr>
          <w:rFonts w:ascii="Times New Roman" w:hAnsi="Times New Roman" w:cs="Times New Roman"/>
          <w:i/>
          <w:sz w:val="24"/>
          <w:szCs w:val="24"/>
        </w:rPr>
        <w:t>počtu zapojených subjektů</w:t>
      </w:r>
      <w:r>
        <w:rPr>
          <w:rFonts w:ascii="Times New Roman" w:hAnsi="Times New Roman" w:cs="Times New Roman"/>
          <w:i/>
          <w:sz w:val="24"/>
          <w:szCs w:val="24"/>
        </w:rPr>
        <w:t xml:space="preserve"> </w:t>
      </w:r>
      <w:r>
        <w:rPr>
          <w:rFonts w:ascii="Times New Roman" w:hAnsi="Times New Roman" w:cs="Times New Roman"/>
          <w:sz w:val="24"/>
          <w:szCs w:val="24"/>
        </w:rPr>
        <w:t xml:space="preserve">(hlavní i externí složky) a podle </w:t>
      </w:r>
      <w:r w:rsidRPr="00261FE7">
        <w:rPr>
          <w:rFonts w:ascii="Times New Roman" w:hAnsi="Times New Roman" w:cs="Times New Roman"/>
          <w:i/>
          <w:sz w:val="24"/>
          <w:szCs w:val="24"/>
        </w:rPr>
        <w:t xml:space="preserve">iniciace a tvorby preventivních opatření vztahujících se dětem </w:t>
      </w:r>
      <w:r>
        <w:rPr>
          <w:rFonts w:ascii="Times New Roman" w:hAnsi="Times New Roman" w:cs="Times New Roman"/>
          <w:i/>
          <w:sz w:val="24"/>
          <w:szCs w:val="24"/>
        </w:rPr>
        <w:br/>
      </w:r>
      <w:r w:rsidRPr="00261FE7">
        <w:rPr>
          <w:rFonts w:ascii="Times New Roman" w:hAnsi="Times New Roman" w:cs="Times New Roman"/>
          <w:i/>
          <w:sz w:val="24"/>
          <w:szCs w:val="24"/>
        </w:rPr>
        <w:t>a mladistvým</w:t>
      </w:r>
      <w:r>
        <w:rPr>
          <w:rFonts w:ascii="Times New Roman" w:hAnsi="Times New Roman" w:cs="Times New Roman"/>
          <w:sz w:val="24"/>
          <w:szCs w:val="24"/>
        </w:rPr>
        <w:t xml:space="preserve">. </w:t>
      </w:r>
      <w:r w:rsidR="001B350B">
        <w:rPr>
          <w:rFonts w:ascii="Times New Roman" w:hAnsi="Times New Roman" w:cs="Times New Roman"/>
          <w:sz w:val="24"/>
          <w:szCs w:val="24"/>
        </w:rPr>
        <w:t xml:space="preserve">(Metodika, 2007) </w:t>
      </w:r>
    </w:p>
    <w:p w:rsidR="001B350B" w:rsidRPr="009B2C66" w:rsidRDefault="001B350B" w:rsidP="009B2C66">
      <w:pPr>
        <w:pStyle w:val="Nadpis2"/>
        <w:spacing w:line="360" w:lineRule="auto"/>
        <w:ind w:firstLine="708"/>
        <w:rPr>
          <w:rFonts w:ascii="Times New Roman" w:hAnsi="Times New Roman" w:cs="Times New Roman"/>
          <w:color w:val="auto"/>
          <w:sz w:val="30"/>
          <w:szCs w:val="30"/>
        </w:rPr>
      </w:pPr>
      <w:bookmarkStart w:id="42" w:name="_Toc352507491"/>
      <w:bookmarkStart w:id="43" w:name="_Toc353803740"/>
      <w:r w:rsidRPr="009B2C66">
        <w:rPr>
          <w:rFonts w:ascii="Times New Roman" w:hAnsi="Times New Roman" w:cs="Times New Roman"/>
          <w:color w:val="auto"/>
          <w:sz w:val="30"/>
          <w:szCs w:val="30"/>
        </w:rPr>
        <w:t>3.8 Stav SVI a reakce na projekt SVI</w:t>
      </w:r>
      <w:bookmarkEnd w:id="42"/>
      <w:bookmarkEnd w:id="43"/>
    </w:p>
    <w:p w:rsidR="001B350B" w:rsidRPr="00CB0F03" w:rsidRDefault="001B350B" w:rsidP="001B350B">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Poslední zprávy o Systému včasné intervence, které se podařilo dohledat a pramení </w:t>
      </w:r>
      <w:r>
        <w:rPr>
          <w:rFonts w:ascii="Times New Roman" w:hAnsi="Times New Roman" w:cs="Times New Roman"/>
          <w:sz w:val="24"/>
          <w:szCs w:val="24"/>
        </w:rPr>
        <w:br/>
        <w:t xml:space="preserve">i z dokumentu Ministerstva vnitra České republiky z roku 2011, uvádí, že toho roku byla v přípravě dohoda o realizaci projektu mezi MPSV a MV. Obsahem dohody se stalo usnesení vlády č. 191/2011 a jím uložené </w:t>
      </w:r>
      <w:r w:rsidRPr="00CB0F03">
        <w:rPr>
          <w:rFonts w:ascii="Times New Roman" w:hAnsi="Times New Roman" w:cs="Times New Roman"/>
          <w:sz w:val="24"/>
          <w:szCs w:val="24"/>
        </w:rPr>
        <w:t xml:space="preserve">úkoly, konkretizování společné realizace projektu SVI </w:t>
      </w:r>
      <w:r w:rsidR="00627940">
        <w:rPr>
          <w:rFonts w:ascii="Times New Roman" w:hAnsi="Times New Roman" w:cs="Times New Roman"/>
          <w:sz w:val="24"/>
          <w:szCs w:val="24"/>
        </w:rPr>
        <w:br/>
      </w:r>
      <w:r w:rsidRPr="00CB0F03">
        <w:rPr>
          <w:rFonts w:ascii="Times New Roman" w:hAnsi="Times New Roman" w:cs="Times New Roman"/>
          <w:sz w:val="24"/>
          <w:szCs w:val="24"/>
        </w:rPr>
        <w:t>a otázka finančního a organizačního zajištění. Tuto dohodu podepsali ministři zmíněných ministerstev.</w:t>
      </w:r>
      <w:r>
        <w:rPr>
          <w:rFonts w:ascii="Times New Roman" w:hAnsi="Times New Roman" w:cs="Times New Roman"/>
          <w:sz w:val="24"/>
          <w:szCs w:val="24"/>
        </w:rPr>
        <w:t xml:space="preserve"> (Ministerstvo vnitra </w:t>
      </w:r>
      <w:r>
        <w:rPr>
          <w:rFonts w:ascii="Tahoma" w:hAnsi="Tahoma" w:cs="Tahoma"/>
          <w:sz w:val="24"/>
          <w:szCs w:val="24"/>
        </w:rPr>
        <w:t>[</w:t>
      </w:r>
      <w:r>
        <w:rPr>
          <w:rFonts w:ascii="Times New Roman" w:hAnsi="Times New Roman" w:cs="Times New Roman"/>
          <w:sz w:val="24"/>
          <w:szCs w:val="24"/>
        </w:rPr>
        <w:t>online</w:t>
      </w:r>
      <w:r>
        <w:rPr>
          <w:rFonts w:ascii="Tahoma" w:hAnsi="Tahoma" w:cs="Tahoma"/>
          <w:sz w:val="24"/>
          <w:szCs w:val="24"/>
        </w:rPr>
        <w:t>]</w:t>
      </w:r>
      <w:r>
        <w:rPr>
          <w:rFonts w:ascii="Times New Roman" w:hAnsi="Times New Roman" w:cs="Times New Roman"/>
          <w:sz w:val="24"/>
          <w:szCs w:val="24"/>
        </w:rPr>
        <w:t>, 2010) Další informace se dovíme v praktické části této práce. Zpráv o Systému včasné intervence v současné době není mnoho. Z portálu SVI se toho moc aktuálního nedovíme a ani média se o tento projekt nijak zvlášť nezajímají.</w:t>
      </w:r>
    </w:p>
    <w:p w:rsidR="001B350B" w:rsidRPr="00CB0F03" w:rsidRDefault="001B350B" w:rsidP="001B350B">
      <w:pPr>
        <w:spacing w:line="360" w:lineRule="auto"/>
        <w:ind w:firstLine="708"/>
        <w:jc w:val="both"/>
        <w:rPr>
          <w:rFonts w:ascii="Times New Roman" w:hAnsi="Times New Roman" w:cs="Times New Roman"/>
          <w:sz w:val="24"/>
          <w:szCs w:val="24"/>
        </w:rPr>
      </w:pPr>
      <w:r w:rsidRPr="00CB0F03">
        <w:rPr>
          <w:rFonts w:ascii="Times New Roman" w:hAnsi="Times New Roman" w:cs="Times New Roman"/>
          <w:sz w:val="24"/>
          <w:szCs w:val="24"/>
        </w:rPr>
        <w:t>Projekt SVI zaměřený na zlepšení spolupráce institucí, do jejichž působnosti spadá péče o ohrožené děti v nejranějších stádiích sociá</w:t>
      </w:r>
      <w:r>
        <w:rPr>
          <w:rFonts w:ascii="Times New Roman" w:hAnsi="Times New Roman" w:cs="Times New Roman"/>
          <w:sz w:val="24"/>
          <w:szCs w:val="24"/>
        </w:rPr>
        <w:t>lně patologického vývoje dítěte</w:t>
      </w:r>
      <w:r w:rsidRPr="00CB0F03">
        <w:rPr>
          <w:rFonts w:ascii="Times New Roman" w:hAnsi="Times New Roman" w:cs="Times New Roman"/>
          <w:sz w:val="24"/>
          <w:szCs w:val="24"/>
        </w:rPr>
        <w:t>, kriminality, ale i v případech týrání, zanedbávání, zneužívání dětí</w:t>
      </w:r>
      <w:r>
        <w:rPr>
          <w:rFonts w:ascii="Times New Roman" w:hAnsi="Times New Roman" w:cs="Times New Roman"/>
          <w:sz w:val="24"/>
          <w:szCs w:val="24"/>
        </w:rPr>
        <w:t xml:space="preserve"> (s</w:t>
      </w:r>
      <w:r w:rsidRPr="00CB0F03">
        <w:rPr>
          <w:rFonts w:ascii="Times New Roman" w:hAnsi="Times New Roman" w:cs="Times New Roman"/>
          <w:sz w:val="24"/>
          <w:szCs w:val="24"/>
        </w:rPr>
        <w:t xml:space="preserve">yndrom CAN). SVI je již realizování v 37 městech ČR. Usnesením vlády ze dne 17. března 2011 č. 191 byla odpovědnost </w:t>
      </w:r>
      <w:r>
        <w:rPr>
          <w:rFonts w:ascii="Times New Roman" w:hAnsi="Times New Roman" w:cs="Times New Roman"/>
          <w:sz w:val="24"/>
          <w:szCs w:val="24"/>
        </w:rPr>
        <w:br/>
      </w:r>
      <w:r w:rsidRPr="00CB0F03">
        <w:rPr>
          <w:rFonts w:ascii="Times New Roman" w:hAnsi="Times New Roman" w:cs="Times New Roman"/>
          <w:sz w:val="24"/>
          <w:szCs w:val="24"/>
        </w:rPr>
        <w:t xml:space="preserve">za projekt přenesena z MV na MPSV. MV ale stále zůstává spolugestorem. V současné době </w:t>
      </w:r>
      <w:r w:rsidRPr="00CB0F03">
        <w:rPr>
          <w:rFonts w:ascii="Times New Roman" w:hAnsi="Times New Roman" w:cs="Times New Roman"/>
          <w:sz w:val="24"/>
          <w:szCs w:val="24"/>
        </w:rPr>
        <w:lastRenderedPageBreak/>
        <w:t xml:space="preserve">se připravuje časový harmonogram, rozvržení odpovědnosti za plnění vládou stanovených úkolů a zajišťují se finanční prostředky na celonárodní pokrytí projektem SVI z Evropského sociálního fondu a z národních zdrojů (odbor prevence kriminality MV). </w:t>
      </w:r>
      <w:r>
        <w:rPr>
          <w:rFonts w:ascii="Times New Roman" w:hAnsi="Times New Roman" w:cs="Times New Roman"/>
          <w:sz w:val="24"/>
          <w:szCs w:val="24"/>
        </w:rPr>
        <w:br/>
      </w:r>
      <w:r w:rsidRPr="00CB0F03">
        <w:rPr>
          <w:rFonts w:ascii="Times New Roman" w:hAnsi="Times New Roman" w:cs="Times New Roman"/>
          <w:sz w:val="24"/>
          <w:szCs w:val="24"/>
        </w:rPr>
        <w:t>(</w:t>
      </w:r>
      <w:r>
        <w:rPr>
          <w:rFonts w:ascii="Times New Roman" w:hAnsi="Times New Roman" w:cs="Times New Roman"/>
          <w:sz w:val="24"/>
          <w:szCs w:val="24"/>
        </w:rPr>
        <w:t xml:space="preserve">Odbor prevence kriminality </w:t>
      </w:r>
      <w:r>
        <w:rPr>
          <w:rFonts w:ascii="Tahoma" w:hAnsi="Tahoma" w:cs="Tahoma"/>
          <w:sz w:val="24"/>
          <w:szCs w:val="24"/>
        </w:rPr>
        <w:t>[</w:t>
      </w:r>
      <w:r>
        <w:rPr>
          <w:rFonts w:ascii="Times New Roman" w:hAnsi="Times New Roman" w:cs="Times New Roman"/>
          <w:sz w:val="24"/>
          <w:szCs w:val="24"/>
        </w:rPr>
        <w:t>online</w:t>
      </w:r>
      <w:r>
        <w:rPr>
          <w:rFonts w:ascii="Tahoma" w:hAnsi="Tahoma" w:cs="Tahoma"/>
          <w:sz w:val="24"/>
          <w:szCs w:val="24"/>
        </w:rPr>
        <w:t>]</w:t>
      </w:r>
      <w:r>
        <w:rPr>
          <w:rFonts w:ascii="Times New Roman" w:hAnsi="Times New Roman" w:cs="Times New Roman"/>
          <w:sz w:val="24"/>
          <w:szCs w:val="24"/>
        </w:rPr>
        <w:t>, 2011)</w:t>
      </w:r>
    </w:p>
    <w:p w:rsidR="001B350B" w:rsidRPr="00CB0F03" w:rsidRDefault="001B350B" w:rsidP="001B350B">
      <w:pPr>
        <w:spacing w:line="360" w:lineRule="auto"/>
        <w:ind w:firstLine="708"/>
        <w:jc w:val="both"/>
        <w:rPr>
          <w:rFonts w:ascii="Times New Roman" w:hAnsi="Times New Roman" w:cs="Times New Roman"/>
          <w:sz w:val="24"/>
          <w:szCs w:val="24"/>
        </w:rPr>
      </w:pPr>
      <w:r w:rsidRPr="00CB0F03">
        <w:rPr>
          <w:rFonts w:ascii="Times New Roman" w:hAnsi="Times New Roman" w:cs="Times New Roman"/>
          <w:sz w:val="24"/>
          <w:szCs w:val="24"/>
        </w:rPr>
        <w:t xml:space="preserve">Z příspěvku na webové diskuzi vyplývá, že jde o technicky (informační systém), finančně (př. vynaložené finanční prostředky na realizaci projektu) a také organizačně náročný projekt (př. z údajné nefunkčnosti projektu následná demotivace zainteresovaných osob). </w:t>
      </w:r>
      <w:r>
        <w:rPr>
          <w:rFonts w:ascii="Times New Roman" w:hAnsi="Times New Roman" w:cs="Times New Roman"/>
          <w:sz w:val="24"/>
          <w:szCs w:val="24"/>
        </w:rPr>
        <w:t xml:space="preserve">(Systém včasné intervence </w:t>
      </w:r>
      <w:r w:rsidRPr="006760A2">
        <w:rPr>
          <w:rFonts w:ascii="Times New Roman" w:hAnsi="Times New Roman" w:cs="Times New Roman"/>
          <w:sz w:val="24"/>
          <w:szCs w:val="24"/>
          <w:highlight w:val="black"/>
        </w:rPr>
        <w:t>Svitavy</w:t>
      </w:r>
      <w:r>
        <w:rPr>
          <w:rFonts w:ascii="Tahoma" w:hAnsi="Tahoma" w:cs="Tahoma"/>
          <w:sz w:val="24"/>
          <w:szCs w:val="24"/>
        </w:rPr>
        <w:t>[</w:t>
      </w:r>
      <w:r>
        <w:rPr>
          <w:rFonts w:ascii="Times New Roman" w:hAnsi="Times New Roman" w:cs="Times New Roman"/>
          <w:sz w:val="24"/>
          <w:szCs w:val="24"/>
        </w:rPr>
        <w:t>online</w:t>
      </w:r>
      <w:r>
        <w:rPr>
          <w:rFonts w:ascii="Tahoma" w:hAnsi="Tahoma" w:cs="Tahoma"/>
          <w:sz w:val="24"/>
          <w:szCs w:val="24"/>
        </w:rPr>
        <w:t>]</w:t>
      </w:r>
      <w:r>
        <w:rPr>
          <w:rFonts w:ascii="Times New Roman" w:hAnsi="Times New Roman" w:cs="Times New Roman"/>
          <w:sz w:val="24"/>
          <w:szCs w:val="24"/>
        </w:rPr>
        <w:t>, 2005)</w:t>
      </w:r>
    </w:p>
    <w:p w:rsidR="001B350B" w:rsidRPr="00D62039" w:rsidRDefault="001B350B" w:rsidP="001B350B">
      <w:pPr>
        <w:spacing w:line="360" w:lineRule="auto"/>
        <w:ind w:firstLine="708"/>
        <w:jc w:val="both"/>
        <w:rPr>
          <w:rFonts w:ascii="Times New Roman" w:hAnsi="Times New Roman" w:cs="Times New Roman"/>
          <w:sz w:val="24"/>
          <w:szCs w:val="24"/>
        </w:rPr>
      </w:pPr>
      <w:r w:rsidRPr="00D62039">
        <w:rPr>
          <w:rFonts w:ascii="Times New Roman" w:hAnsi="Times New Roman" w:cs="Times New Roman"/>
          <w:sz w:val="24"/>
          <w:szCs w:val="24"/>
        </w:rPr>
        <w:t>Z dosavadních reakcí je velmi pravděpo</w:t>
      </w:r>
      <w:r>
        <w:rPr>
          <w:rFonts w:ascii="Times New Roman" w:hAnsi="Times New Roman" w:cs="Times New Roman"/>
          <w:sz w:val="24"/>
          <w:szCs w:val="24"/>
        </w:rPr>
        <w:t xml:space="preserve">dobné, že po nějakou dobu bude a je </w:t>
      </w:r>
      <w:r>
        <w:rPr>
          <w:rFonts w:ascii="Times New Roman" w:hAnsi="Times New Roman" w:cs="Times New Roman"/>
          <w:sz w:val="24"/>
          <w:szCs w:val="24"/>
        </w:rPr>
        <w:br/>
        <w:t>k</w:t>
      </w:r>
      <w:r w:rsidRPr="00D62039">
        <w:rPr>
          <w:rFonts w:ascii="Times New Roman" w:hAnsi="Times New Roman" w:cs="Times New Roman"/>
          <w:sz w:val="24"/>
          <w:szCs w:val="24"/>
        </w:rPr>
        <w:t xml:space="preserve"> projektu řada výhrad, které budou často souviset s potřebnou ochranou údajů klientů nebo pouhou neznalostí systému jako celku, která je zcela logická a pochopitelná.</w:t>
      </w:r>
    </w:p>
    <w:p w:rsidR="001B350B" w:rsidRDefault="001B350B" w:rsidP="001B350B">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Z těchto důvodů se měl Odbor prevence Ministerstva vnitra ČR </w:t>
      </w:r>
      <w:r w:rsidRPr="00D62039">
        <w:rPr>
          <w:rFonts w:ascii="Times New Roman" w:hAnsi="Times New Roman" w:cs="Times New Roman"/>
          <w:sz w:val="24"/>
          <w:szCs w:val="24"/>
        </w:rPr>
        <w:t xml:space="preserve">věnovat hned </w:t>
      </w:r>
      <w:r>
        <w:rPr>
          <w:rFonts w:ascii="Times New Roman" w:hAnsi="Times New Roman" w:cs="Times New Roman"/>
          <w:sz w:val="24"/>
          <w:szCs w:val="24"/>
        </w:rPr>
        <w:br/>
      </w:r>
      <w:r w:rsidRPr="00D62039">
        <w:rPr>
          <w:rFonts w:ascii="Times New Roman" w:hAnsi="Times New Roman" w:cs="Times New Roman"/>
          <w:sz w:val="24"/>
          <w:szCs w:val="24"/>
        </w:rPr>
        <w:t>na počátku, ačkoliv zdaleka není pro cíle projektu momentem nejvýznamnějším. Její naplnění jednoduché, jasné a srozumitelné.</w:t>
      </w:r>
    </w:p>
    <w:p w:rsidR="001B350B" w:rsidRDefault="001B350B" w:rsidP="001B350B">
      <w:pPr>
        <w:spacing w:line="360" w:lineRule="auto"/>
      </w:pPr>
      <w:r>
        <w:tab/>
      </w:r>
      <w:r>
        <w:tab/>
      </w:r>
      <w:r>
        <w:tab/>
      </w:r>
      <w:r>
        <w:tab/>
      </w:r>
    </w:p>
    <w:p w:rsidR="001B350B" w:rsidRDefault="001B350B" w:rsidP="001B350B">
      <w:pPr>
        <w:spacing w:line="360" w:lineRule="auto"/>
      </w:pPr>
    </w:p>
    <w:p w:rsidR="001B350B" w:rsidRDefault="001B350B" w:rsidP="001B350B">
      <w:pPr>
        <w:spacing w:line="360" w:lineRule="auto"/>
      </w:pPr>
    </w:p>
    <w:p w:rsidR="001B350B" w:rsidRDefault="001B350B" w:rsidP="001B350B">
      <w:pPr>
        <w:spacing w:line="360" w:lineRule="auto"/>
      </w:pPr>
    </w:p>
    <w:p w:rsidR="001B350B" w:rsidRDefault="001B350B" w:rsidP="001B350B">
      <w:pPr>
        <w:spacing w:line="360" w:lineRule="auto"/>
      </w:pPr>
    </w:p>
    <w:p w:rsidR="001B350B" w:rsidRDefault="001B350B" w:rsidP="001B350B">
      <w:pPr>
        <w:spacing w:line="360" w:lineRule="auto"/>
      </w:pPr>
    </w:p>
    <w:p w:rsidR="001B350B" w:rsidRDefault="001B350B" w:rsidP="001B350B">
      <w:pPr>
        <w:spacing w:line="360" w:lineRule="auto"/>
      </w:pPr>
    </w:p>
    <w:p w:rsidR="001B350B" w:rsidRDefault="001B350B" w:rsidP="001B350B">
      <w:pPr>
        <w:spacing w:line="360" w:lineRule="auto"/>
      </w:pPr>
    </w:p>
    <w:p w:rsidR="001B350B" w:rsidRDefault="001B350B" w:rsidP="001B350B">
      <w:pPr>
        <w:spacing w:line="360" w:lineRule="auto"/>
      </w:pPr>
    </w:p>
    <w:p w:rsidR="001B350B" w:rsidRDefault="001B350B" w:rsidP="001B350B">
      <w:pPr>
        <w:spacing w:line="360" w:lineRule="auto"/>
      </w:pPr>
    </w:p>
    <w:p w:rsidR="001B350B" w:rsidRDefault="001B350B" w:rsidP="001B350B">
      <w:pPr>
        <w:spacing w:line="360" w:lineRule="auto"/>
      </w:pPr>
    </w:p>
    <w:p w:rsidR="001B350B" w:rsidRDefault="001B350B" w:rsidP="001B350B">
      <w:pPr>
        <w:spacing w:line="360" w:lineRule="auto"/>
      </w:pPr>
    </w:p>
    <w:p w:rsidR="001B350B" w:rsidRDefault="001B350B" w:rsidP="001B350B">
      <w:pPr>
        <w:spacing w:line="360" w:lineRule="auto"/>
      </w:pPr>
    </w:p>
    <w:p w:rsidR="001B350B" w:rsidRDefault="001B350B" w:rsidP="001B350B">
      <w:pPr>
        <w:spacing w:line="360" w:lineRule="auto"/>
      </w:pPr>
    </w:p>
    <w:p w:rsidR="001B350B" w:rsidRDefault="001B350B" w:rsidP="001B350B">
      <w:pPr>
        <w:spacing w:line="360" w:lineRule="auto"/>
      </w:pPr>
    </w:p>
    <w:p w:rsidR="001B350B" w:rsidRDefault="001B350B" w:rsidP="001B350B">
      <w:pPr>
        <w:spacing w:line="360" w:lineRule="auto"/>
      </w:pPr>
    </w:p>
    <w:p w:rsidR="001B350B" w:rsidRDefault="001B350B" w:rsidP="001B350B">
      <w:pPr>
        <w:spacing w:line="360" w:lineRule="auto"/>
      </w:pPr>
    </w:p>
    <w:p w:rsidR="001B350B" w:rsidRDefault="001B350B" w:rsidP="001B350B">
      <w:pPr>
        <w:spacing w:line="360" w:lineRule="auto"/>
      </w:pPr>
    </w:p>
    <w:p w:rsidR="001B350B" w:rsidRDefault="001B350B" w:rsidP="001B350B">
      <w:pPr>
        <w:spacing w:line="360" w:lineRule="auto"/>
      </w:pPr>
    </w:p>
    <w:p w:rsidR="001B350B" w:rsidRDefault="001B350B" w:rsidP="001B350B">
      <w:pPr>
        <w:spacing w:line="360" w:lineRule="auto"/>
      </w:pPr>
    </w:p>
    <w:p w:rsidR="00627940" w:rsidRDefault="00627940" w:rsidP="001B350B">
      <w:pPr>
        <w:spacing w:line="360" w:lineRule="auto"/>
      </w:pPr>
    </w:p>
    <w:p w:rsidR="00627940" w:rsidRDefault="00627940" w:rsidP="001B350B">
      <w:pPr>
        <w:spacing w:line="360" w:lineRule="auto"/>
      </w:pPr>
    </w:p>
    <w:p w:rsidR="001B350B" w:rsidRPr="009B2C66" w:rsidRDefault="001B350B" w:rsidP="009B2C66">
      <w:pPr>
        <w:pStyle w:val="Nadpis1"/>
        <w:jc w:val="center"/>
        <w:rPr>
          <w:rFonts w:ascii="Times New Roman" w:hAnsi="Times New Roman" w:cs="Times New Roman"/>
          <w:color w:val="auto"/>
          <w:sz w:val="32"/>
          <w:szCs w:val="32"/>
        </w:rPr>
      </w:pPr>
      <w:bookmarkStart w:id="44" w:name="_Toc352507492"/>
      <w:bookmarkStart w:id="45" w:name="_Toc353803741"/>
      <w:r w:rsidRPr="009B2C66">
        <w:rPr>
          <w:rFonts w:ascii="Times New Roman" w:hAnsi="Times New Roman" w:cs="Times New Roman"/>
          <w:color w:val="auto"/>
          <w:sz w:val="32"/>
          <w:szCs w:val="32"/>
        </w:rPr>
        <w:t>II PRAKTICKÁ ČÁST</w:t>
      </w:r>
      <w:bookmarkEnd w:id="44"/>
      <w:bookmarkEnd w:id="45"/>
    </w:p>
    <w:p w:rsidR="001B350B" w:rsidRDefault="001B350B" w:rsidP="001B350B">
      <w:pPr>
        <w:spacing w:line="360" w:lineRule="auto"/>
        <w:jc w:val="center"/>
        <w:rPr>
          <w:rFonts w:ascii="Times New Roman" w:hAnsi="Times New Roman" w:cs="Times New Roman"/>
          <w:sz w:val="32"/>
          <w:szCs w:val="32"/>
        </w:rPr>
      </w:pPr>
    </w:p>
    <w:p w:rsidR="001B350B" w:rsidRDefault="001B350B" w:rsidP="001B350B">
      <w:pPr>
        <w:spacing w:line="360" w:lineRule="auto"/>
        <w:jc w:val="center"/>
        <w:rPr>
          <w:rFonts w:ascii="Times New Roman" w:hAnsi="Times New Roman" w:cs="Times New Roman"/>
          <w:sz w:val="32"/>
          <w:szCs w:val="32"/>
        </w:rPr>
      </w:pPr>
    </w:p>
    <w:p w:rsidR="001B350B" w:rsidRDefault="001B350B" w:rsidP="001B350B">
      <w:pPr>
        <w:spacing w:line="360" w:lineRule="auto"/>
        <w:jc w:val="center"/>
        <w:rPr>
          <w:rFonts w:ascii="Times New Roman" w:hAnsi="Times New Roman" w:cs="Times New Roman"/>
          <w:sz w:val="32"/>
          <w:szCs w:val="32"/>
        </w:rPr>
      </w:pPr>
    </w:p>
    <w:p w:rsidR="001B350B" w:rsidRDefault="001B350B" w:rsidP="001B350B">
      <w:pPr>
        <w:spacing w:line="360" w:lineRule="auto"/>
        <w:jc w:val="center"/>
        <w:rPr>
          <w:rFonts w:ascii="Times New Roman" w:hAnsi="Times New Roman" w:cs="Times New Roman"/>
          <w:sz w:val="32"/>
          <w:szCs w:val="32"/>
        </w:rPr>
      </w:pPr>
    </w:p>
    <w:p w:rsidR="001B350B" w:rsidRDefault="001B350B" w:rsidP="001B350B">
      <w:pPr>
        <w:spacing w:line="360" w:lineRule="auto"/>
        <w:rPr>
          <w:rFonts w:ascii="Times New Roman" w:hAnsi="Times New Roman" w:cs="Times New Roman"/>
          <w:sz w:val="32"/>
          <w:szCs w:val="32"/>
        </w:rPr>
      </w:pPr>
    </w:p>
    <w:p w:rsidR="001B350B" w:rsidRDefault="001B350B" w:rsidP="001B350B">
      <w:pPr>
        <w:spacing w:line="360" w:lineRule="auto"/>
        <w:rPr>
          <w:rFonts w:ascii="Times New Roman" w:hAnsi="Times New Roman" w:cs="Times New Roman"/>
          <w:sz w:val="32"/>
          <w:szCs w:val="32"/>
        </w:rPr>
      </w:pPr>
    </w:p>
    <w:p w:rsidR="001B350B" w:rsidRDefault="001B350B" w:rsidP="001B350B">
      <w:pPr>
        <w:spacing w:line="360" w:lineRule="auto"/>
        <w:rPr>
          <w:rFonts w:ascii="Times New Roman" w:hAnsi="Times New Roman" w:cs="Times New Roman"/>
          <w:sz w:val="32"/>
          <w:szCs w:val="32"/>
        </w:rPr>
      </w:pPr>
    </w:p>
    <w:p w:rsidR="001B350B" w:rsidRDefault="001B350B" w:rsidP="001B350B">
      <w:pPr>
        <w:spacing w:line="360" w:lineRule="auto"/>
        <w:rPr>
          <w:rFonts w:ascii="Times New Roman" w:hAnsi="Times New Roman" w:cs="Times New Roman"/>
          <w:sz w:val="32"/>
          <w:szCs w:val="32"/>
        </w:rPr>
      </w:pPr>
    </w:p>
    <w:p w:rsidR="001B350B" w:rsidRDefault="001B350B" w:rsidP="001B350B">
      <w:pPr>
        <w:spacing w:line="360" w:lineRule="auto"/>
        <w:rPr>
          <w:rFonts w:ascii="Times New Roman" w:hAnsi="Times New Roman" w:cs="Times New Roman"/>
          <w:sz w:val="32"/>
          <w:szCs w:val="32"/>
        </w:rPr>
      </w:pPr>
    </w:p>
    <w:p w:rsidR="001B350B" w:rsidRDefault="001B350B" w:rsidP="001B350B">
      <w:pPr>
        <w:spacing w:line="360" w:lineRule="auto"/>
        <w:jc w:val="both"/>
        <w:rPr>
          <w:rFonts w:ascii="Times New Roman" w:hAnsi="Times New Roman" w:cs="Times New Roman"/>
          <w:sz w:val="32"/>
          <w:szCs w:val="32"/>
        </w:rPr>
      </w:pPr>
    </w:p>
    <w:p w:rsidR="001B350B" w:rsidRPr="009B2C66" w:rsidRDefault="005D77AA" w:rsidP="005D77AA">
      <w:pPr>
        <w:pStyle w:val="Nadpis1"/>
        <w:spacing w:line="360" w:lineRule="auto"/>
        <w:rPr>
          <w:rFonts w:ascii="Times New Roman" w:hAnsi="Times New Roman" w:cs="Times New Roman"/>
          <w:color w:val="auto"/>
          <w:sz w:val="32"/>
          <w:szCs w:val="32"/>
        </w:rPr>
      </w:pPr>
      <w:bookmarkStart w:id="46" w:name="_Toc352507493"/>
      <w:bookmarkStart w:id="47" w:name="_Toc353803742"/>
      <w:r>
        <w:rPr>
          <w:rFonts w:ascii="Times New Roman" w:hAnsi="Times New Roman" w:cs="Times New Roman"/>
          <w:color w:val="auto"/>
          <w:sz w:val="32"/>
          <w:szCs w:val="32"/>
        </w:rPr>
        <w:lastRenderedPageBreak/>
        <w:t xml:space="preserve">4 </w:t>
      </w:r>
      <w:r w:rsidR="001B350B" w:rsidRPr="009B2C66">
        <w:rPr>
          <w:rFonts w:ascii="Times New Roman" w:hAnsi="Times New Roman" w:cs="Times New Roman"/>
          <w:color w:val="auto"/>
          <w:sz w:val="32"/>
          <w:szCs w:val="32"/>
        </w:rPr>
        <w:t>Úvod do praktické části</w:t>
      </w:r>
      <w:bookmarkEnd w:id="46"/>
      <w:bookmarkEnd w:id="47"/>
    </w:p>
    <w:p w:rsidR="001B350B" w:rsidRDefault="00460984" w:rsidP="001B350B">
      <w:pPr>
        <w:spacing w:line="360" w:lineRule="auto"/>
        <w:ind w:firstLine="708"/>
        <w:jc w:val="both"/>
        <w:rPr>
          <w:rFonts w:ascii="Times New Roman" w:hAnsi="Times New Roman" w:cs="Times New Roman"/>
          <w:sz w:val="24"/>
          <w:szCs w:val="24"/>
        </w:rPr>
      </w:pPr>
      <w:r w:rsidRPr="00460984">
        <w:rPr>
          <w:rFonts w:ascii="Times New Roman" w:hAnsi="Times New Roman" w:cs="Times New Roman"/>
          <w:sz w:val="24"/>
          <w:szCs w:val="24"/>
        </w:rPr>
        <w:t>V</w:t>
      </w:r>
      <w:r>
        <w:rPr>
          <w:rFonts w:ascii="Times New Roman" w:hAnsi="Times New Roman" w:cs="Times New Roman"/>
          <w:sz w:val="32"/>
          <w:szCs w:val="32"/>
        </w:rPr>
        <w:t xml:space="preserve"> </w:t>
      </w:r>
      <w:r w:rsidR="0018673E">
        <w:rPr>
          <w:rFonts w:ascii="Times New Roman" w:hAnsi="Times New Roman" w:cs="Times New Roman"/>
          <w:sz w:val="24"/>
          <w:szCs w:val="24"/>
        </w:rPr>
        <w:t>praktické části této</w:t>
      </w:r>
      <w:r w:rsidR="001B350B">
        <w:rPr>
          <w:rFonts w:ascii="Times New Roman" w:hAnsi="Times New Roman" w:cs="Times New Roman"/>
          <w:sz w:val="24"/>
          <w:szCs w:val="24"/>
        </w:rPr>
        <w:t xml:space="preserve"> p</w:t>
      </w:r>
      <w:r w:rsidR="0018673E">
        <w:rPr>
          <w:rFonts w:ascii="Times New Roman" w:hAnsi="Times New Roman" w:cs="Times New Roman"/>
          <w:sz w:val="24"/>
          <w:szCs w:val="24"/>
        </w:rPr>
        <w:t>ráce se zaměříme na zjištění</w:t>
      </w:r>
      <w:r w:rsidR="001B350B">
        <w:rPr>
          <w:rFonts w:ascii="Times New Roman" w:hAnsi="Times New Roman" w:cs="Times New Roman"/>
          <w:sz w:val="24"/>
          <w:szCs w:val="24"/>
        </w:rPr>
        <w:t xml:space="preserve">, zda </w:t>
      </w:r>
      <w:r w:rsidR="0018673E">
        <w:rPr>
          <w:rFonts w:ascii="Times New Roman" w:hAnsi="Times New Roman" w:cs="Times New Roman"/>
          <w:sz w:val="24"/>
          <w:szCs w:val="24"/>
        </w:rPr>
        <w:t xml:space="preserve">je </w:t>
      </w:r>
      <w:r w:rsidR="001B350B">
        <w:rPr>
          <w:rFonts w:ascii="Times New Roman" w:hAnsi="Times New Roman" w:cs="Times New Roman"/>
          <w:sz w:val="24"/>
          <w:szCs w:val="24"/>
        </w:rPr>
        <w:t>projekt pod záštitou Ministerstva vnitra České republiky s názvem Syst</w:t>
      </w:r>
      <w:r w:rsidR="0018673E">
        <w:rPr>
          <w:rFonts w:ascii="Times New Roman" w:hAnsi="Times New Roman" w:cs="Times New Roman"/>
          <w:sz w:val="24"/>
          <w:szCs w:val="24"/>
        </w:rPr>
        <w:t xml:space="preserve">ém včasné intervence </w:t>
      </w:r>
      <w:r w:rsidR="001B350B">
        <w:rPr>
          <w:rFonts w:ascii="Times New Roman" w:hAnsi="Times New Roman" w:cs="Times New Roman"/>
          <w:sz w:val="24"/>
          <w:szCs w:val="24"/>
        </w:rPr>
        <w:t xml:space="preserve">efektivní </w:t>
      </w:r>
      <w:r w:rsidR="00977F7D">
        <w:rPr>
          <w:rFonts w:ascii="Times New Roman" w:hAnsi="Times New Roman" w:cs="Times New Roman"/>
          <w:sz w:val="24"/>
          <w:szCs w:val="24"/>
        </w:rPr>
        <w:br/>
      </w:r>
      <w:r w:rsidR="001B350B">
        <w:rPr>
          <w:rFonts w:ascii="Times New Roman" w:hAnsi="Times New Roman" w:cs="Times New Roman"/>
          <w:sz w:val="24"/>
          <w:szCs w:val="24"/>
        </w:rPr>
        <w:t xml:space="preserve">a funkční z hlediska toku financí do tohoto projektu. Jelikož </w:t>
      </w:r>
      <w:r w:rsidR="0018673E">
        <w:rPr>
          <w:rFonts w:ascii="Times New Roman" w:hAnsi="Times New Roman" w:cs="Times New Roman"/>
          <w:sz w:val="24"/>
          <w:szCs w:val="24"/>
        </w:rPr>
        <w:t xml:space="preserve">je </w:t>
      </w:r>
      <w:r w:rsidR="001B350B">
        <w:rPr>
          <w:rFonts w:ascii="Times New Roman" w:hAnsi="Times New Roman" w:cs="Times New Roman"/>
          <w:sz w:val="24"/>
          <w:szCs w:val="24"/>
        </w:rPr>
        <w:t>akreditovaných projektů v resortu tohoto ministerstva od roku 2007(v platnosti Závazná metodika SVI) </w:t>
      </w:r>
      <w:r w:rsidR="001B350B">
        <w:rPr>
          <w:rFonts w:ascii="Times New Roman" w:hAnsi="Times New Roman" w:cs="Times New Roman"/>
          <w:sz w:val="24"/>
          <w:szCs w:val="24"/>
        </w:rPr>
        <w:br/>
        <w:t xml:space="preserve">v </w:t>
      </w:r>
      <w:r w:rsidR="0018673E">
        <w:rPr>
          <w:rFonts w:ascii="Times New Roman" w:hAnsi="Times New Roman" w:cs="Times New Roman"/>
          <w:sz w:val="24"/>
          <w:szCs w:val="24"/>
        </w:rPr>
        <w:t xml:space="preserve">oblasti prevence kriminality </w:t>
      </w:r>
      <w:r w:rsidR="001B350B">
        <w:rPr>
          <w:rFonts w:ascii="Times New Roman" w:hAnsi="Times New Roman" w:cs="Times New Roman"/>
          <w:sz w:val="24"/>
          <w:szCs w:val="24"/>
        </w:rPr>
        <w:t>dostatečné množství, myslím, že je na místě zváž</w:t>
      </w:r>
      <w:r w:rsidR="0018673E">
        <w:rPr>
          <w:rFonts w:ascii="Times New Roman" w:hAnsi="Times New Roman" w:cs="Times New Roman"/>
          <w:sz w:val="24"/>
          <w:szCs w:val="24"/>
        </w:rPr>
        <w:t xml:space="preserve">it jeho, zda jej nadále realizovat, s ohledem na jeho zjištěné nedostatky (viz kap. 5). </w:t>
      </w:r>
    </w:p>
    <w:p w:rsidR="001B350B" w:rsidRPr="009B2C66" w:rsidRDefault="001B350B" w:rsidP="009B2C66">
      <w:pPr>
        <w:pStyle w:val="Nadpis2"/>
        <w:spacing w:line="360" w:lineRule="auto"/>
        <w:ind w:firstLine="708"/>
        <w:rPr>
          <w:rFonts w:ascii="Times New Roman" w:hAnsi="Times New Roman" w:cs="Times New Roman"/>
          <w:color w:val="auto"/>
          <w:sz w:val="30"/>
          <w:szCs w:val="30"/>
        </w:rPr>
      </w:pPr>
      <w:bookmarkStart w:id="48" w:name="_Toc352507494"/>
      <w:bookmarkStart w:id="49" w:name="_Toc353803743"/>
      <w:r w:rsidRPr="009B2C66">
        <w:rPr>
          <w:rFonts w:ascii="Times New Roman" w:hAnsi="Times New Roman" w:cs="Times New Roman"/>
          <w:color w:val="auto"/>
          <w:sz w:val="30"/>
          <w:szCs w:val="30"/>
        </w:rPr>
        <w:t>4.1Výzkumný cíl a jeho dílčí cíle</w:t>
      </w:r>
      <w:bookmarkEnd w:id="48"/>
      <w:bookmarkEnd w:id="49"/>
    </w:p>
    <w:p w:rsidR="001B350B" w:rsidRPr="00E107C6" w:rsidRDefault="001B350B" w:rsidP="001B350B">
      <w:pPr>
        <w:spacing w:line="360" w:lineRule="auto"/>
        <w:jc w:val="both"/>
        <w:rPr>
          <w:rFonts w:ascii="Times New Roman" w:hAnsi="Times New Roman" w:cs="Times New Roman"/>
          <w:sz w:val="24"/>
          <w:szCs w:val="24"/>
        </w:rPr>
      </w:pPr>
      <w:r>
        <w:rPr>
          <w:rFonts w:ascii="Times New Roman" w:hAnsi="Times New Roman" w:cs="Times New Roman"/>
          <w:sz w:val="24"/>
          <w:szCs w:val="24"/>
        </w:rPr>
        <w:tab/>
        <w:t>Cílem práce je zjistit</w:t>
      </w:r>
      <w:r w:rsidR="0018673E">
        <w:rPr>
          <w:rFonts w:ascii="Times New Roman" w:hAnsi="Times New Roman" w:cs="Times New Roman"/>
          <w:b/>
          <w:sz w:val="24"/>
          <w:szCs w:val="24"/>
        </w:rPr>
        <w:t>efektivitu</w:t>
      </w:r>
      <w:r w:rsidRPr="005E6EA3">
        <w:rPr>
          <w:rFonts w:ascii="Times New Roman" w:hAnsi="Times New Roman" w:cs="Times New Roman"/>
          <w:b/>
          <w:sz w:val="24"/>
          <w:szCs w:val="24"/>
        </w:rPr>
        <w:t xml:space="preserve"> projektu</w:t>
      </w:r>
      <w:r>
        <w:rPr>
          <w:rFonts w:ascii="Times New Roman" w:hAnsi="Times New Roman" w:cs="Times New Roman"/>
          <w:sz w:val="24"/>
          <w:szCs w:val="24"/>
        </w:rPr>
        <w:t xml:space="preserve">, funkčnost </w:t>
      </w:r>
      <w:r w:rsidR="0018673E">
        <w:rPr>
          <w:rFonts w:ascii="Times New Roman" w:hAnsi="Times New Roman" w:cs="Times New Roman"/>
          <w:sz w:val="24"/>
          <w:szCs w:val="24"/>
        </w:rPr>
        <w:t>ve vybraných pilotních</w:t>
      </w:r>
      <w:r w:rsidR="009035C2">
        <w:rPr>
          <w:rFonts w:ascii="Times New Roman" w:hAnsi="Times New Roman" w:cs="Times New Roman"/>
          <w:sz w:val="24"/>
          <w:szCs w:val="24"/>
        </w:rPr>
        <w:t xml:space="preserve"> </w:t>
      </w:r>
      <w:r w:rsidR="0018673E">
        <w:rPr>
          <w:rFonts w:ascii="Times New Roman" w:hAnsi="Times New Roman" w:cs="Times New Roman"/>
          <w:sz w:val="24"/>
          <w:szCs w:val="24"/>
        </w:rPr>
        <w:t xml:space="preserve">městech </w:t>
      </w:r>
      <w:r>
        <w:rPr>
          <w:rFonts w:ascii="Times New Roman" w:hAnsi="Times New Roman" w:cs="Times New Roman"/>
          <w:sz w:val="24"/>
          <w:szCs w:val="24"/>
        </w:rPr>
        <w:t>SVI. Za pomoci dostupných zdrojů a</w:t>
      </w:r>
      <w:r w:rsidR="0018673E">
        <w:rPr>
          <w:rFonts w:ascii="Times New Roman" w:hAnsi="Times New Roman" w:cs="Times New Roman"/>
          <w:sz w:val="24"/>
          <w:szCs w:val="24"/>
        </w:rPr>
        <w:t xml:space="preserve"> výzkumného šetření mají být naplněny </w:t>
      </w:r>
      <w:r>
        <w:rPr>
          <w:rFonts w:ascii="Times New Roman" w:hAnsi="Times New Roman" w:cs="Times New Roman"/>
          <w:sz w:val="24"/>
          <w:szCs w:val="24"/>
        </w:rPr>
        <w:t>tyto</w:t>
      </w:r>
      <w:r w:rsidR="0018673E">
        <w:rPr>
          <w:rFonts w:ascii="Times New Roman" w:hAnsi="Times New Roman" w:cs="Times New Roman"/>
          <w:sz w:val="24"/>
          <w:szCs w:val="24"/>
        </w:rPr>
        <w:t xml:space="preserve"> cíle</w:t>
      </w:r>
      <w:r>
        <w:rPr>
          <w:rFonts w:ascii="Times New Roman" w:hAnsi="Times New Roman" w:cs="Times New Roman"/>
          <w:sz w:val="24"/>
          <w:szCs w:val="24"/>
        </w:rPr>
        <w:t>:</w:t>
      </w:r>
    </w:p>
    <w:p w:rsidR="001B350B" w:rsidRDefault="0018673E" w:rsidP="001B350B">
      <w:pPr>
        <w:pStyle w:val="Odstavecseseznamem"/>
        <w:numPr>
          <w:ilvl w:val="0"/>
          <w:numId w:val="9"/>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Zjistit efektivitu SVI ve městech </w:t>
      </w:r>
      <w:r w:rsidR="001B350B">
        <w:rPr>
          <w:rFonts w:ascii="Times New Roman" w:hAnsi="Times New Roman" w:cs="Times New Roman"/>
          <w:sz w:val="24"/>
          <w:szCs w:val="24"/>
        </w:rPr>
        <w:t>realizující</w:t>
      </w:r>
      <w:r>
        <w:rPr>
          <w:rFonts w:ascii="Times New Roman" w:hAnsi="Times New Roman" w:cs="Times New Roman"/>
          <w:sz w:val="24"/>
          <w:szCs w:val="24"/>
        </w:rPr>
        <w:t>ch</w:t>
      </w:r>
      <w:r w:rsidR="001B350B">
        <w:rPr>
          <w:rFonts w:ascii="Times New Roman" w:hAnsi="Times New Roman" w:cs="Times New Roman"/>
          <w:sz w:val="24"/>
          <w:szCs w:val="24"/>
        </w:rPr>
        <w:t xml:space="preserve"> pilotní projekt</w:t>
      </w:r>
      <w:r>
        <w:rPr>
          <w:rFonts w:ascii="Times New Roman" w:hAnsi="Times New Roman" w:cs="Times New Roman"/>
          <w:sz w:val="24"/>
          <w:szCs w:val="24"/>
        </w:rPr>
        <w:t xml:space="preserve"> SVI</w:t>
      </w:r>
      <w:r w:rsidR="008A46F7">
        <w:rPr>
          <w:rFonts w:ascii="Times New Roman" w:hAnsi="Times New Roman" w:cs="Times New Roman"/>
          <w:sz w:val="24"/>
          <w:szCs w:val="24"/>
        </w:rPr>
        <w:t>.</w:t>
      </w:r>
    </w:p>
    <w:p w:rsidR="001B350B" w:rsidRDefault="0018673E" w:rsidP="001B350B">
      <w:pPr>
        <w:pStyle w:val="Odstavecseseznamem"/>
        <w:numPr>
          <w:ilvl w:val="0"/>
          <w:numId w:val="9"/>
        </w:numPr>
        <w:spacing w:line="360" w:lineRule="auto"/>
        <w:jc w:val="both"/>
        <w:rPr>
          <w:rFonts w:ascii="Times New Roman" w:hAnsi="Times New Roman" w:cs="Times New Roman"/>
          <w:sz w:val="24"/>
          <w:szCs w:val="24"/>
        </w:rPr>
      </w:pPr>
      <w:r>
        <w:rPr>
          <w:rFonts w:ascii="Times New Roman" w:hAnsi="Times New Roman" w:cs="Times New Roman"/>
          <w:sz w:val="24"/>
          <w:szCs w:val="24"/>
        </w:rPr>
        <w:t>Zjistit činnost a funkčnost Týmu pro mládež v daných městech</w:t>
      </w:r>
      <w:r w:rsidR="008A46F7">
        <w:rPr>
          <w:rFonts w:ascii="Times New Roman" w:hAnsi="Times New Roman" w:cs="Times New Roman"/>
          <w:sz w:val="24"/>
          <w:szCs w:val="24"/>
        </w:rPr>
        <w:t>.</w:t>
      </w:r>
    </w:p>
    <w:p w:rsidR="001B350B" w:rsidRDefault="001B350B" w:rsidP="001B350B">
      <w:pPr>
        <w:pStyle w:val="Odstavecseseznamem"/>
        <w:numPr>
          <w:ilvl w:val="0"/>
          <w:numId w:val="9"/>
        </w:numPr>
        <w:spacing w:line="360" w:lineRule="auto"/>
        <w:jc w:val="both"/>
        <w:rPr>
          <w:rFonts w:ascii="Times New Roman" w:hAnsi="Times New Roman" w:cs="Times New Roman"/>
          <w:sz w:val="24"/>
          <w:szCs w:val="24"/>
        </w:rPr>
      </w:pPr>
      <w:r>
        <w:rPr>
          <w:rFonts w:ascii="Times New Roman" w:hAnsi="Times New Roman" w:cs="Times New Roman"/>
          <w:sz w:val="24"/>
          <w:szCs w:val="24"/>
        </w:rPr>
        <w:t>Zjistit koordinovanost a provázanost na základě informačního systému mezi jednotlivými subjekty (PČR, OSPOD, justice apod.)</w:t>
      </w:r>
      <w:r w:rsidR="008A46F7">
        <w:rPr>
          <w:rFonts w:ascii="Times New Roman" w:hAnsi="Times New Roman" w:cs="Times New Roman"/>
          <w:sz w:val="24"/>
          <w:szCs w:val="24"/>
        </w:rPr>
        <w:t>.</w:t>
      </w:r>
    </w:p>
    <w:p w:rsidR="0018673E" w:rsidRDefault="0018673E" w:rsidP="001B350B">
      <w:pPr>
        <w:pStyle w:val="Odstavecseseznamem"/>
        <w:numPr>
          <w:ilvl w:val="0"/>
          <w:numId w:val="9"/>
        </w:numPr>
        <w:spacing w:line="360" w:lineRule="auto"/>
        <w:jc w:val="both"/>
        <w:rPr>
          <w:rFonts w:ascii="Times New Roman" w:hAnsi="Times New Roman" w:cs="Times New Roman"/>
          <w:sz w:val="24"/>
          <w:szCs w:val="24"/>
        </w:rPr>
      </w:pPr>
      <w:r>
        <w:rPr>
          <w:rFonts w:ascii="Times New Roman" w:hAnsi="Times New Roman" w:cs="Times New Roman"/>
          <w:sz w:val="24"/>
          <w:szCs w:val="24"/>
        </w:rPr>
        <w:t>Na základě výsledků šetření ve vybraných pilotních městech projektu SVI zjistit shodu informací prezentovaných Ministerstvem vnitra České republiky a zjištění vycházejících z</w:t>
      </w:r>
      <w:r w:rsidR="008A46F7">
        <w:rPr>
          <w:rFonts w:ascii="Times New Roman" w:hAnsi="Times New Roman" w:cs="Times New Roman"/>
          <w:sz w:val="24"/>
          <w:szCs w:val="24"/>
        </w:rPr>
        <w:t> </w:t>
      </w:r>
      <w:r>
        <w:rPr>
          <w:rFonts w:ascii="Times New Roman" w:hAnsi="Times New Roman" w:cs="Times New Roman"/>
          <w:sz w:val="24"/>
          <w:szCs w:val="24"/>
        </w:rPr>
        <w:t>praxe</w:t>
      </w:r>
      <w:r w:rsidR="008A46F7">
        <w:rPr>
          <w:rFonts w:ascii="Times New Roman" w:hAnsi="Times New Roman" w:cs="Times New Roman"/>
          <w:sz w:val="24"/>
          <w:szCs w:val="24"/>
        </w:rPr>
        <w:t>.</w:t>
      </w:r>
    </w:p>
    <w:p w:rsidR="0018673E" w:rsidRDefault="0018673E" w:rsidP="001B350B">
      <w:pPr>
        <w:pStyle w:val="Odstavecseseznamem"/>
        <w:numPr>
          <w:ilvl w:val="0"/>
          <w:numId w:val="9"/>
        </w:numPr>
        <w:spacing w:line="360" w:lineRule="auto"/>
        <w:jc w:val="both"/>
        <w:rPr>
          <w:rFonts w:ascii="Times New Roman" w:hAnsi="Times New Roman" w:cs="Times New Roman"/>
          <w:sz w:val="24"/>
          <w:szCs w:val="24"/>
        </w:rPr>
      </w:pPr>
      <w:r>
        <w:rPr>
          <w:rFonts w:ascii="Times New Roman" w:hAnsi="Times New Roman" w:cs="Times New Roman"/>
          <w:sz w:val="24"/>
          <w:szCs w:val="24"/>
        </w:rPr>
        <w:t>Na základě zpracovaných výsledků šetření zjistit postoje pověřených pracovníků Ministerstva vnitra České republiky ke zjištěným nedostatkům</w:t>
      </w:r>
      <w:r w:rsidR="008A46F7">
        <w:rPr>
          <w:rFonts w:ascii="Times New Roman" w:hAnsi="Times New Roman" w:cs="Times New Roman"/>
          <w:sz w:val="24"/>
          <w:szCs w:val="24"/>
        </w:rPr>
        <w:t>.</w:t>
      </w:r>
    </w:p>
    <w:p w:rsidR="0018673E" w:rsidRDefault="0018673E" w:rsidP="001B350B">
      <w:pPr>
        <w:pStyle w:val="Odstavecseseznamem"/>
        <w:numPr>
          <w:ilvl w:val="0"/>
          <w:numId w:val="9"/>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Kriticky zhodnotit funkčnost SVI, jeho aplikovatelnost v praxi </w:t>
      </w:r>
      <w:r w:rsidR="008A46F7">
        <w:rPr>
          <w:rFonts w:ascii="Times New Roman" w:hAnsi="Times New Roman" w:cs="Times New Roman"/>
          <w:sz w:val="24"/>
          <w:szCs w:val="24"/>
        </w:rPr>
        <w:t xml:space="preserve">systému péče </w:t>
      </w:r>
      <w:r w:rsidR="00977F7D">
        <w:rPr>
          <w:rFonts w:ascii="Times New Roman" w:hAnsi="Times New Roman" w:cs="Times New Roman"/>
          <w:sz w:val="24"/>
          <w:szCs w:val="24"/>
        </w:rPr>
        <w:br/>
      </w:r>
      <w:r w:rsidR="008A46F7">
        <w:rPr>
          <w:rFonts w:ascii="Times New Roman" w:hAnsi="Times New Roman" w:cs="Times New Roman"/>
          <w:sz w:val="24"/>
          <w:szCs w:val="24"/>
        </w:rPr>
        <w:t xml:space="preserve">o ohrožené děti, případně navrhnout doporučení ke zlepšení situace v současném stavu SVI. </w:t>
      </w:r>
    </w:p>
    <w:p w:rsidR="001B350B" w:rsidRPr="009B2C66" w:rsidRDefault="001B350B" w:rsidP="00757156">
      <w:pPr>
        <w:pStyle w:val="Nadpis2"/>
        <w:spacing w:line="360" w:lineRule="auto"/>
        <w:ind w:firstLine="360"/>
        <w:rPr>
          <w:rFonts w:ascii="Times New Roman" w:hAnsi="Times New Roman" w:cs="Times New Roman"/>
          <w:color w:val="auto"/>
          <w:sz w:val="30"/>
          <w:szCs w:val="30"/>
        </w:rPr>
      </w:pPr>
      <w:bookmarkStart w:id="50" w:name="_Toc352507495"/>
      <w:bookmarkStart w:id="51" w:name="_Toc353803744"/>
      <w:r w:rsidRPr="009B2C66">
        <w:rPr>
          <w:rFonts w:ascii="Times New Roman" w:hAnsi="Times New Roman" w:cs="Times New Roman"/>
          <w:color w:val="auto"/>
          <w:sz w:val="30"/>
          <w:szCs w:val="30"/>
        </w:rPr>
        <w:t>4.2 Výzkumný vzorek</w:t>
      </w:r>
      <w:bookmarkEnd w:id="50"/>
      <w:bookmarkEnd w:id="51"/>
    </w:p>
    <w:p w:rsidR="008A46F7" w:rsidRDefault="008A46F7" w:rsidP="008A46F7">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Základním soubor, ze kterého byl vybírán vzorek respondentů (spolupracujících měst) byla města, která realizující pilotní projekt Systému včasné intervence. Jedná se </w:t>
      </w:r>
      <w:r w:rsidR="00977F7D">
        <w:rPr>
          <w:rFonts w:ascii="Times New Roman" w:hAnsi="Times New Roman" w:cs="Times New Roman"/>
          <w:sz w:val="24"/>
          <w:szCs w:val="24"/>
        </w:rPr>
        <w:br/>
      </w:r>
      <w:r>
        <w:rPr>
          <w:rFonts w:ascii="Times New Roman" w:hAnsi="Times New Roman" w:cs="Times New Roman"/>
          <w:sz w:val="24"/>
          <w:szCs w:val="24"/>
        </w:rPr>
        <w:t xml:space="preserve">o města: Hradec Králové, Mělník, Náchod, Nový Jičín, Olomouc, Ostrava, Praha, Svitavy, Šumperk, Třebíč (celkem 10 měst). Od doby vzniku projektu SVI přibyly i další obce </w:t>
      </w:r>
      <w:r w:rsidR="00977F7D">
        <w:rPr>
          <w:rFonts w:ascii="Times New Roman" w:hAnsi="Times New Roman" w:cs="Times New Roman"/>
          <w:sz w:val="24"/>
          <w:szCs w:val="24"/>
        </w:rPr>
        <w:br/>
      </w:r>
      <w:r>
        <w:rPr>
          <w:rFonts w:ascii="Times New Roman" w:hAnsi="Times New Roman" w:cs="Times New Roman"/>
          <w:sz w:val="24"/>
          <w:szCs w:val="24"/>
        </w:rPr>
        <w:t xml:space="preserve">(viz příloha 1). Aktuální stav měst provozující projekt SVI v České republice je 38. </w:t>
      </w:r>
      <w:r w:rsidRPr="008A46F7">
        <w:rPr>
          <w:rFonts w:ascii="Times New Roman" w:hAnsi="Times New Roman" w:cs="Times New Roman"/>
          <w:sz w:val="24"/>
          <w:szCs w:val="24"/>
        </w:rPr>
        <w:t xml:space="preserve">Většinou jsou to obce, které se určitým způsobem přidružily k městu již uskutečňujícímu </w:t>
      </w:r>
      <w:r>
        <w:rPr>
          <w:rFonts w:ascii="Times New Roman" w:hAnsi="Times New Roman" w:cs="Times New Roman"/>
          <w:sz w:val="24"/>
          <w:szCs w:val="24"/>
        </w:rPr>
        <w:t xml:space="preserve">pilotní projekt </w:t>
      </w:r>
      <w:r w:rsidRPr="008A46F7">
        <w:rPr>
          <w:rFonts w:ascii="Times New Roman" w:hAnsi="Times New Roman" w:cs="Times New Roman"/>
          <w:sz w:val="24"/>
          <w:szCs w:val="24"/>
        </w:rPr>
        <w:t xml:space="preserve">nebo souhlasily s podílením se na tomto projektu. </w:t>
      </w:r>
    </w:p>
    <w:p w:rsidR="001B350B" w:rsidRDefault="008A46F7" w:rsidP="00757156">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Z</w:t>
      </w:r>
      <w:r w:rsidR="00936AF9">
        <w:rPr>
          <w:rFonts w:ascii="Times New Roman" w:hAnsi="Times New Roman" w:cs="Times New Roman"/>
          <w:sz w:val="24"/>
          <w:szCs w:val="24"/>
        </w:rPr>
        <w:t> celkového počtu</w:t>
      </w:r>
      <w:r>
        <w:rPr>
          <w:rFonts w:ascii="Times New Roman" w:hAnsi="Times New Roman" w:cs="Times New Roman"/>
          <w:sz w:val="24"/>
          <w:szCs w:val="24"/>
        </w:rPr>
        <w:t xml:space="preserve"> měst realizující projekt SVI byl</w:t>
      </w:r>
      <w:r w:rsidR="00936AF9">
        <w:rPr>
          <w:rFonts w:ascii="Times New Roman" w:hAnsi="Times New Roman" w:cs="Times New Roman"/>
          <w:sz w:val="24"/>
          <w:szCs w:val="24"/>
        </w:rPr>
        <w:t>o</w:t>
      </w:r>
      <w:r>
        <w:rPr>
          <w:rFonts w:ascii="Times New Roman" w:hAnsi="Times New Roman" w:cs="Times New Roman"/>
          <w:sz w:val="24"/>
          <w:szCs w:val="24"/>
        </w:rPr>
        <w:t xml:space="preserve"> vybrán</w:t>
      </w:r>
      <w:r w:rsidR="00936AF9">
        <w:rPr>
          <w:rFonts w:ascii="Times New Roman" w:hAnsi="Times New Roman" w:cs="Times New Roman"/>
          <w:sz w:val="24"/>
          <w:szCs w:val="24"/>
        </w:rPr>
        <w:t>o</w:t>
      </w:r>
      <w:r>
        <w:rPr>
          <w:rFonts w:ascii="Times New Roman" w:hAnsi="Times New Roman" w:cs="Times New Roman"/>
          <w:sz w:val="24"/>
          <w:szCs w:val="24"/>
        </w:rPr>
        <w:t xml:space="preserve"> 10 krajských měst</w:t>
      </w:r>
      <w:r w:rsidR="00936AF9">
        <w:rPr>
          <w:rFonts w:ascii="Times New Roman" w:hAnsi="Times New Roman" w:cs="Times New Roman"/>
          <w:sz w:val="24"/>
          <w:szCs w:val="24"/>
        </w:rPr>
        <w:t xml:space="preserve">. </w:t>
      </w:r>
      <w:r w:rsidR="00757156">
        <w:rPr>
          <w:rFonts w:ascii="Times New Roman" w:hAnsi="Times New Roman" w:cs="Times New Roman"/>
          <w:sz w:val="24"/>
          <w:szCs w:val="24"/>
        </w:rPr>
        <w:t xml:space="preserve">Výzkumné šetření probíhalo rozdílně v každém městě. Ve většině měst probíhalo šetření dotazníkovou metodou, avšak v některých (z důvodu dostupnosti) bylo použito osobního kontaktu s dotazovanými osobami. Respondenti vybraných měst byli oslovováni prostřednictvím emailové komunikace, jež v příloze obsahovala dotazník. </w:t>
      </w:r>
      <w:r w:rsidR="00CA00A1">
        <w:rPr>
          <w:rFonts w:ascii="Times New Roman" w:hAnsi="Times New Roman" w:cs="Times New Roman"/>
          <w:sz w:val="24"/>
          <w:szCs w:val="24"/>
        </w:rPr>
        <w:t xml:space="preserve">Z deseti zaslaných dotazníků se vyplněných vrátilo </w:t>
      </w:r>
      <w:r w:rsidR="00757156">
        <w:rPr>
          <w:rFonts w:ascii="Times New Roman" w:hAnsi="Times New Roman" w:cs="Times New Roman"/>
          <w:sz w:val="24"/>
          <w:szCs w:val="24"/>
        </w:rPr>
        <w:t>pouze</w:t>
      </w:r>
      <w:r w:rsidR="00D93D3C">
        <w:rPr>
          <w:rFonts w:ascii="Times New Roman" w:hAnsi="Times New Roman" w:cs="Times New Roman"/>
          <w:sz w:val="24"/>
          <w:szCs w:val="24"/>
        </w:rPr>
        <w:t xml:space="preserve"> </w:t>
      </w:r>
      <w:r w:rsidR="00F6795F" w:rsidRPr="00F6795F">
        <w:rPr>
          <w:rFonts w:ascii="Times New Roman" w:hAnsi="Times New Roman" w:cs="Times New Roman"/>
          <w:b/>
          <w:sz w:val="24"/>
          <w:szCs w:val="24"/>
        </w:rPr>
        <w:t>pět</w:t>
      </w:r>
      <w:r w:rsidR="00CA00A1">
        <w:rPr>
          <w:rFonts w:ascii="Times New Roman" w:hAnsi="Times New Roman" w:cs="Times New Roman"/>
          <w:sz w:val="24"/>
          <w:szCs w:val="24"/>
        </w:rPr>
        <w:t xml:space="preserve">. Osobně jsme předpokládaly větší účast oslovených měst. </w:t>
      </w:r>
    </w:p>
    <w:p w:rsidR="001B350B" w:rsidRPr="009B2C66" w:rsidRDefault="001B350B" w:rsidP="00757156">
      <w:pPr>
        <w:pStyle w:val="Nadpis2"/>
        <w:spacing w:line="360" w:lineRule="auto"/>
        <w:ind w:firstLine="708"/>
        <w:rPr>
          <w:rFonts w:ascii="Times New Roman" w:hAnsi="Times New Roman" w:cs="Times New Roman"/>
          <w:color w:val="auto"/>
          <w:sz w:val="30"/>
          <w:szCs w:val="30"/>
        </w:rPr>
      </w:pPr>
      <w:bookmarkStart w:id="52" w:name="_Toc352507496"/>
      <w:bookmarkStart w:id="53" w:name="_Toc353803745"/>
      <w:r w:rsidRPr="009B2C66">
        <w:rPr>
          <w:rFonts w:ascii="Times New Roman" w:hAnsi="Times New Roman" w:cs="Times New Roman"/>
          <w:color w:val="auto"/>
          <w:sz w:val="30"/>
          <w:szCs w:val="30"/>
        </w:rPr>
        <w:t>4.3 Výběr metody výzkumného šetření</w:t>
      </w:r>
      <w:bookmarkEnd w:id="52"/>
      <w:bookmarkEnd w:id="53"/>
    </w:p>
    <w:p w:rsidR="001B350B" w:rsidRDefault="008A46F7" w:rsidP="001B350B">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Nad způsobem</w:t>
      </w:r>
      <w:r w:rsidR="001B350B">
        <w:rPr>
          <w:rFonts w:ascii="Times New Roman" w:hAnsi="Times New Roman" w:cs="Times New Roman"/>
          <w:sz w:val="24"/>
          <w:szCs w:val="24"/>
        </w:rPr>
        <w:t xml:space="preserve"> zpracovávání praktické části bylo dlouho polemizováno. Myšlenky neustále směřovaly k otázkám typu: „ Jak nákladná práce bude fyzicky, psychicky, finančně? Je lépe oslovit respondenty z různých koutů republiky (nevyšší vzdálenost nejkratší cestou, Mělník cca 245 km) osobně nebo elektronicky? Jaká bude ochota respondentů a také celková návratnost? Podaří se mi tou či onou metodou zjistit to, co opravdu chci zjistit?“ Po zvážení všech těchto otázek </w:t>
      </w:r>
      <w:r w:rsidR="00757156">
        <w:rPr>
          <w:rFonts w:ascii="Times New Roman" w:hAnsi="Times New Roman" w:cs="Times New Roman"/>
          <w:sz w:val="24"/>
          <w:szCs w:val="24"/>
        </w:rPr>
        <w:t xml:space="preserve">jsme za vhodnou metodu provedení šetření zvolili dotazník, </w:t>
      </w:r>
      <w:r w:rsidR="00627940">
        <w:rPr>
          <w:rFonts w:ascii="Times New Roman" w:hAnsi="Times New Roman" w:cs="Times New Roman"/>
          <w:sz w:val="24"/>
          <w:szCs w:val="24"/>
        </w:rPr>
        <w:br/>
      </w:r>
      <w:r w:rsidR="00757156">
        <w:rPr>
          <w:rFonts w:ascii="Times New Roman" w:hAnsi="Times New Roman" w:cs="Times New Roman"/>
          <w:sz w:val="24"/>
          <w:szCs w:val="24"/>
        </w:rPr>
        <w:t xml:space="preserve">příp. interview. </w:t>
      </w:r>
    </w:p>
    <w:p w:rsidR="001B350B" w:rsidRPr="00757156" w:rsidRDefault="001B350B" w:rsidP="00757156">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Chráska se zmiňuje, že výhodou interview je navázání osobního kontaktu s respondenty, otevření tázaného, hlubší proniknutí do problematiky díky většímu poznání motivů a postojů doptávané osoby. (Chráska, 2007) Z propočtu finančních možností využitých na zpracování bakalářské práce vyplynulo, že metoda rozhovoru bude více než nákladná (doprava). Také z hlediska možné neochoty osobní spolupráce ze strany respondentů, byla autorkou tato metoda zamítnuta. </w:t>
      </w:r>
    </w:p>
    <w:p w:rsidR="001B350B" w:rsidRDefault="001B350B" w:rsidP="001B350B">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Pro zjištění výše uvedených cílů bylo použito převážně metody kvalitativního výzkumu, dotazníkové metody. Dotazníkovou metodu považujeme za nejdostupnější </w:t>
      </w:r>
      <w:r>
        <w:rPr>
          <w:rFonts w:ascii="Times New Roman" w:hAnsi="Times New Roman" w:cs="Times New Roman"/>
          <w:sz w:val="24"/>
          <w:szCs w:val="24"/>
        </w:rPr>
        <w:br/>
        <w:t xml:space="preserve">a poměrně hojně rozšířenou. I když se najdou tací respondenti, kteří nemají k tomuto postupu zkoumání kladný vztah, nalezneme i takové, kterým tato metoda vyhovuje. </w:t>
      </w:r>
      <w:r w:rsidR="00977F7D">
        <w:rPr>
          <w:rFonts w:ascii="Times New Roman" w:hAnsi="Times New Roman" w:cs="Times New Roman"/>
          <w:sz w:val="24"/>
          <w:szCs w:val="24"/>
        </w:rPr>
        <w:br/>
      </w:r>
      <w:r>
        <w:rPr>
          <w:rFonts w:ascii="Times New Roman" w:hAnsi="Times New Roman" w:cs="Times New Roman"/>
          <w:sz w:val="24"/>
          <w:szCs w:val="24"/>
        </w:rPr>
        <w:t xml:space="preserve">Pro tuto práci se jeví tato metoda jako vhodná.  </w:t>
      </w:r>
    </w:p>
    <w:p w:rsidR="00354F2C" w:rsidRDefault="00354F2C" w:rsidP="00354F2C">
      <w:pPr>
        <w:spacing w:line="360" w:lineRule="auto"/>
        <w:ind w:firstLine="708"/>
        <w:jc w:val="both"/>
        <w:rPr>
          <w:rFonts w:ascii="Times New Roman" w:hAnsi="Times New Roman" w:cs="Times New Roman"/>
          <w:sz w:val="24"/>
          <w:szCs w:val="24"/>
        </w:rPr>
      </w:pPr>
      <w:r w:rsidRPr="00354F2C">
        <w:rPr>
          <w:rFonts w:ascii="Times New Roman" w:hAnsi="Times New Roman" w:cs="Times New Roman"/>
          <w:sz w:val="24"/>
          <w:szCs w:val="24"/>
        </w:rPr>
        <w:t xml:space="preserve">Dotazník, který byl pro účely této práce sestaven autorkou na základě stanovených výzkumných otázek, se skládá ze tří částí. V první části dotazníku jsme uvedli informace </w:t>
      </w:r>
      <w:r w:rsidR="00977F7D">
        <w:rPr>
          <w:rFonts w:ascii="Times New Roman" w:hAnsi="Times New Roman" w:cs="Times New Roman"/>
          <w:sz w:val="24"/>
          <w:szCs w:val="24"/>
        </w:rPr>
        <w:br/>
      </w:r>
      <w:r w:rsidR="009035C2">
        <w:rPr>
          <w:rFonts w:ascii="Times New Roman" w:hAnsi="Times New Roman" w:cs="Times New Roman"/>
          <w:sz w:val="24"/>
          <w:szCs w:val="24"/>
        </w:rPr>
        <w:t>o autorce</w:t>
      </w:r>
      <w:r w:rsidRPr="00354F2C">
        <w:rPr>
          <w:rFonts w:ascii="Times New Roman" w:hAnsi="Times New Roman" w:cs="Times New Roman"/>
          <w:sz w:val="24"/>
          <w:szCs w:val="24"/>
        </w:rPr>
        <w:t xml:space="preserve"> dotazníku a účel, ke kterému budou využity výsledky </w:t>
      </w:r>
      <w:r w:rsidR="009035C2">
        <w:rPr>
          <w:rFonts w:ascii="Times New Roman" w:hAnsi="Times New Roman" w:cs="Times New Roman"/>
          <w:sz w:val="24"/>
          <w:szCs w:val="24"/>
        </w:rPr>
        <w:t xml:space="preserve">dotazníkového </w:t>
      </w:r>
      <w:r w:rsidRPr="00354F2C">
        <w:rPr>
          <w:rFonts w:ascii="Times New Roman" w:hAnsi="Times New Roman" w:cs="Times New Roman"/>
          <w:sz w:val="24"/>
          <w:szCs w:val="24"/>
        </w:rPr>
        <w:t>šetření. V úvodu dotazníku byly uvedeny i pokyny k jeho vyplňování. Druhá část obsahovala již vlastní položky dotazník</w:t>
      </w:r>
      <w:r w:rsidR="00F44781">
        <w:rPr>
          <w:rFonts w:ascii="Times New Roman" w:hAnsi="Times New Roman" w:cs="Times New Roman"/>
          <w:sz w:val="24"/>
          <w:szCs w:val="24"/>
        </w:rPr>
        <w:t>u</w:t>
      </w:r>
      <w:r>
        <w:rPr>
          <w:rFonts w:ascii="Times New Roman" w:hAnsi="Times New Roman" w:cs="Times New Roman"/>
          <w:sz w:val="24"/>
          <w:szCs w:val="24"/>
        </w:rPr>
        <w:t xml:space="preserve">. Ve třetí části jsme </w:t>
      </w:r>
      <w:r w:rsidRPr="00354F2C">
        <w:rPr>
          <w:rFonts w:ascii="Times New Roman" w:hAnsi="Times New Roman" w:cs="Times New Roman"/>
          <w:sz w:val="24"/>
          <w:szCs w:val="24"/>
        </w:rPr>
        <w:t xml:space="preserve">ponechali respondentům prostor pro vlastní </w:t>
      </w:r>
      <w:r w:rsidRPr="00354F2C">
        <w:rPr>
          <w:rFonts w:ascii="Times New Roman" w:hAnsi="Times New Roman" w:cs="Times New Roman"/>
          <w:sz w:val="24"/>
          <w:szCs w:val="24"/>
        </w:rPr>
        <w:lastRenderedPageBreak/>
        <w:t>komentář</w:t>
      </w:r>
      <w:r>
        <w:rPr>
          <w:rFonts w:ascii="Times New Roman" w:hAnsi="Times New Roman" w:cs="Times New Roman"/>
          <w:sz w:val="24"/>
          <w:szCs w:val="24"/>
        </w:rPr>
        <w:t xml:space="preserve">. Položky byly </w:t>
      </w:r>
      <w:r w:rsidRPr="00A474AC">
        <w:rPr>
          <w:rFonts w:ascii="Times New Roman" w:hAnsi="Times New Roman" w:cs="Times New Roman"/>
          <w:sz w:val="24"/>
          <w:szCs w:val="24"/>
        </w:rPr>
        <w:t>konstruovány záměrně s ohledem na jejich účeltak, aby byly jak uzavřené, polozavřené i otevřené.</w:t>
      </w:r>
    </w:p>
    <w:p w:rsidR="00354F2C" w:rsidRDefault="00354F2C" w:rsidP="00E6260C">
      <w:pPr>
        <w:spacing w:line="360" w:lineRule="auto"/>
        <w:ind w:firstLine="708"/>
        <w:jc w:val="both"/>
        <w:rPr>
          <w:rFonts w:ascii="Times New Roman" w:hAnsi="Times New Roman" w:cs="Times New Roman"/>
          <w:sz w:val="24"/>
          <w:szCs w:val="24"/>
        </w:rPr>
      </w:pPr>
      <w:r w:rsidRPr="00E6260C">
        <w:rPr>
          <w:rFonts w:ascii="Times New Roman" w:hAnsi="Times New Roman" w:cs="Times New Roman"/>
          <w:sz w:val="24"/>
          <w:szCs w:val="24"/>
        </w:rPr>
        <w:t xml:space="preserve">Jak uvádí Gavora (2010), </w:t>
      </w:r>
      <w:r w:rsidRPr="00E6260C">
        <w:rPr>
          <w:rFonts w:ascii="Times New Roman" w:hAnsi="Times New Roman" w:cs="Times New Roman"/>
          <w:b/>
          <w:sz w:val="24"/>
          <w:szCs w:val="24"/>
        </w:rPr>
        <w:t>uzavřené</w:t>
      </w:r>
      <w:r w:rsidR="00D93D3C">
        <w:rPr>
          <w:rFonts w:ascii="Times New Roman" w:hAnsi="Times New Roman" w:cs="Times New Roman"/>
          <w:b/>
          <w:sz w:val="24"/>
          <w:szCs w:val="24"/>
        </w:rPr>
        <w:t xml:space="preserve"> </w:t>
      </w:r>
      <w:r w:rsidRPr="00E6260C">
        <w:rPr>
          <w:rFonts w:ascii="Times New Roman" w:hAnsi="Times New Roman" w:cs="Times New Roman"/>
          <w:b/>
          <w:sz w:val="24"/>
          <w:szCs w:val="24"/>
        </w:rPr>
        <w:t>položky</w:t>
      </w:r>
      <w:r w:rsidRPr="00E6260C">
        <w:rPr>
          <w:rFonts w:ascii="Times New Roman" w:hAnsi="Times New Roman" w:cs="Times New Roman"/>
          <w:sz w:val="24"/>
          <w:szCs w:val="24"/>
        </w:rPr>
        <w:t xml:space="preserve"> ponoukají respondenta</w:t>
      </w:r>
      <w:r w:rsidR="00D93D3C">
        <w:rPr>
          <w:rFonts w:ascii="Times New Roman" w:hAnsi="Times New Roman" w:cs="Times New Roman"/>
          <w:sz w:val="24"/>
          <w:szCs w:val="24"/>
        </w:rPr>
        <w:t xml:space="preserve"> </w:t>
      </w:r>
      <w:r w:rsidRPr="00E6260C">
        <w:rPr>
          <w:rFonts w:ascii="Times New Roman" w:hAnsi="Times New Roman" w:cs="Times New Roman"/>
          <w:sz w:val="24"/>
          <w:szCs w:val="24"/>
        </w:rPr>
        <w:t xml:space="preserve">dopředu </w:t>
      </w:r>
      <w:r w:rsidR="00754100">
        <w:rPr>
          <w:rFonts w:ascii="Times New Roman" w:hAnsi="Times New Roman" w:cs="Times New Roman"/>
          <w:sz w:val="24"/>
          <w:szCs w:val="24"/>
        </w:rPr>
        <w:br/>
      </w:r>
      <w:r w:rsidRPr="00E6260C">
        <w:rPr>
          <w:rFonts w:ascii="Times New Roman" w:hAnsi="Times New Roman" w:cs="Times New Roman"/>
          <w:sz w:val="24"/>
          <w:szCs w:val="24"/>
        </w:rPr>
        <w:t xml:space="preserve">ke stanovené alternativě odpovědi (např. ano/ne). </w:t>
      </w:r>
      <w:r w:rsidRPr="00E6260C">
        <w:rPr>
          <w:rFonts w:ascii="Times New Roman" w:hAnsi="Times New Roman" w:cs="Times New Roman"/>
          <w:b/>
          <w:sz w:val="24"/>
          <w:szCs w:val="24"/>
        </w:rPr>
        <w:t>Otevřené položky</w:t>
      </w:r>
      <w:r w:rsidR="00E117B7">
        <w:rPr>
          <w:rFonts w:ascii="Times New Roman" w:hAnsi="Times New Roman" w:cs="Times New Roman"/>
          <w:b/>
          <w:sz w:val="24"/>
          <w:szCs w:val="24"/>
        </w:rPr>
        <w:t xml:space="preserve"> </w:t>
      </w:r>
      <w:r w:rsidRPr="00E6260C">
        <w:rPr>
          <w:rFonts w:ascii="Times New Roman" w:hAnsi="Times New Roman" w:cs="Times New Roman"/>
          <w:sz w:val="24"/>
          <w:szCs w:val="24"/>
        </w:rPr>
        <w:t xml:space="preserve">nepředstavují možnost volby odpovědi, ba naopak, respondent má samovolně odpovědět, tj. vyjádřit se. Výhodou je, že respondenti mohou přijít se svým vlastním pohledem na zkoumanou skutečnost. </w:t>
      </w:r>
      <w:r w:rsidRPr="00E6260C">
        <w:rPr>
          <w:rFonts w:ascii="Times New Roman" w:hAnsi="Times New Roman" w:cs="Times New Roman"/>
          <w:b/>
          <w:sz w:val="24"/>
          <w:szCs w:val="24"/>
        </w:rPr>
        <w:t>Polouzavřená položka</w:t>
      </w:r>
      <w:r w:rsidRPr="00E6260C">
        <w:rPr>
          <w:rFonts w:ascii="Times New Roman" w:hAnsi="Times New Roman" w:cs="Times New Roman"/>
          <w:sz w:val="24"/>
          <w:szCs w:val="24"/>
        </w:rPr>
        <w:t xml:space="preserve"> představuje kombinaci otevřené a uzavřené položky. Respondentovi dává možnost odpovědi a přitom mu dává i možnost svobodného vyjádření. </w:t>
      </w:r>
    </w:p>
    <w:p w:rsidR="00D5307C" w:rsidRPr="00E107C6" w:rsidRDefault="00E117B7" w:rsidP="00D5307C">
      <w:pPr>
        <w:spacing w:line="360" w:lineRule="auto"/>
        <w:ind w:firstLine="708"/>
        <w:jc w:val="both"/>
        <w:rPr>
          <w:rFonts w:ascii="Times New Roman" w:hAnsi="Times New Roman" w:cs="Times New Roman"/>
          <w:b/>
          <w:sz w:val="30"/>
          <w:szCs w:val="30"/>
        </w:rPr>
      </w:pPr>
      <w:r>
        <w:rPr>
          <w:rFonts w:ascii="Times New Roman" w:hAnsi="Times New Roman" w:cs="Times New Roman"/>
          <w:noProof/>
          <w:sz w:val="24"/>
          <w:szCs w:val="24"/>
        </w:rPr>
        <mc:AlternateContent>
          <mc:Choice Requires="wps">
            <w:drawing>
              <wp:anchor distT="0" distB="0" distL="114300" distR="114300" simplePos="0" relativeHeight="251673088" behindDoc="0" locked="0" layoutInCell="1" allowOverlap="1">
                <wp:simplePos x="0" y="0"/>
                <wp:positionH relativeFrom="column">
                  <wp:posOffset>-72390</wp:posOffset>
                </wp:positionH>
                <wp:positionV relativeFrom="paragraph">
                  <wp:posOffset>-1905</wp:posOffset>
                </wp:positionV>
                <wp:extent cx="5975985" cy="1360805"/>
                <wp:effectExtent l="7620" t="7620" r="7620" b="12700"/>
                <wp:wrapNone/>
                <wp:docPr id="37"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75985" cy="136080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 o:spid="_x0000_s1026" style="position:absolute;margin-left:-5.7pt;margin-top:-.15pt;width:470.55pt;height:107.1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" filled="f"/>
            </w:pict>
          </mc:Fallback>
        </mc:AlternateContent>
      </w:r>
      <w:r w:rsidR="00D5307C">
        <w:rPr>
          <w:rFonts w:ascii="Times New Roman" w:hAnsi="Times New Roman" w:cs="Times New Roman"/>
          <w:sz w:val="24"/>
          <w:szCs w:val="24"/>
        </w:rPr>
        <w:t xml:space="preserve">Každému dotazníku by mělo předcházet </w:t>
      </w:r>
      <w:r w:rsidR="00D5307C" w:rsidRPr="00E107C6">
        <w:rPr>
          <w:rFonts w:ascii="Times New Roman" w:hAnsi="Times New Roman" w:cs="Times New Roman"/>
          <w:b/>
          <w:sz w:val="24"/>
          <w:szCs w:val="24"/>
        </w:rPr>
        <w:t>pilotní odzkoušení</w:t>
      </w:r>
      <w:r w:rsidR="00D5307C">
        <w:rPr>
          <w:rFonts w:ascii="Times New Roman" w:hAnsi="Times New Roman" w:cs="Times New Roman"/>
          <w:sz w:val="24"/>
          <w:szCs w:val="24"/>
        </w:rPr>
        <w:t xml:space="preserve">, aby byla ověřena jak jazyková stránka, tak stránka formální. Tento tiskopis byl rozdán čtyřem dobrovolníkům vysokoškolského vzdělání, aby jej nestranně zhodnotili, tj. posoudili orientaci v dotazníku, snadné pochopení položek a zda jsou správně formulované, logickou souslednost položek, jejich vhodné upořádání, aniž by znaly na otázky odpověď.    </w:t>
      </w:r>
    </w:p>
    <w:p w:rsidR="00D5307C" w:rsidRDefault="00D5307C" w:rsidP="00D5307C">
      <w:pPr>
        <w:spacing w:line="360" w:lineRule="auto"/>
        <w:ind w:firstLine="708"/>
        <w:jc w:val="both"/>
        <w:rPr>
          <w:rFonts w:ascii="Times New Roman" w:hAnsi="Times New Roman" w:cs="Times New Roman"/>
          <w:sz w:val="24"/>
          <w:szCs w:val="24"/>
        </w:rPr>
      </w:pPr>
    </w:p>
    <w:p w:rsidR="00D5307C" w:rsidRDefault="00D5307C" w:rsidP="00D5307C">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Z osobní vyjádření oslovených vyplývá, že dotazník je srozumitelný a jazykově bezvadný (viz příloha č. 4). </w:t>
      </w:r>
    </w:p>
    <w:p w:rsidR="001B350B" w:rsidRDefault="00E6260C" w:rsidP="001B350B">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Z důvodu dostupnosti spolupracujících měst jsme využili metody rozhovoru</w:t>
      </w:r>
      <w:r w:rsidR="001B350B">
        <w:rPr>
          <w:rFonts w:ascii="Times New Roman" w:hAnsi="Times New Roman" w:cs="Times New Roman"/>
          <w:sz w:val="24"/>
          <w:szCs w:val="24"/>
        </w:rPr>
        <w:t xml:space="preserve">. </w:t>
      </w:r>
      <w:r>
        <w:rPr>
          <w:rFonts w:ascii="Times New Roman" w:hAnsi="Times New Roman" w:cs="Times New Roman"/>
          <w:sz w:val="24"/>
          <w:szCs w:val="24"/>
        </w:rPr>
        <w:t xml:space="preserve">Jednalo se o tři obce a o sedm respondentů. </w:t>
      </w:r>
      <w:r w:rsidR="001B350B">
        <w:rPr>
          <w:rFonts w:ascii="Times New Roman" w:hAnsi="Times New Roman" w:cs="Times New Roman"/>
          <w:sz w:val="24"/>
          <w:szCs w:val="24"/>
        </w:rPr>
        <w:t xml:space="preserve">V dalších městech jsme byli nuceni použít dotazníku zaslaného poštou, emailem a možnost využít elektronického dotazníku </w:t>
      </w:r>
      <w:r w:rsidR="00977F7D">
        <w:rPr>
          <w:rFonts w:ascii="Times New Roman" w:hAnsi="Times New Roman" w:cs="Times New Roman"/>
          <w:sz w:val="24"/>
          <w:szCs w:val="24"/>
        </w:rPr>
        <w:br/>
      </w:r>
      <w:r w:rsidR="001B350B">
        <w:rPr>
          <w:rFonts w:ascii="Times New Roman" w:hAnsi="Times New Roman" w:cs="Times New Roman"/>
          <w:sz w:val="24"/>
          <w:szCs w:val="24"/>
        </w:rPr>
        <w:t xml:space="preserve">(příloha 4). </w:t>
      </w:r>
    </w:p>
    <w:p w:rsidR="001B350B" w:rsidRDefault="001B350B" w:rsidP="001B350B">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Pro zkomp</w:t>
      </w:r>
      <w:r w:rsidR="00E6260C">
        <w:rPr>
          <w:rFonts w:ascii="Times New Roman" w:hAnsi="Times New Roman" w:cs="Times New Roman"/>
          <w:sz w:val="24"/>
          <w:szCs w:val="24"/>
        </w:rPr>
        <w:t xml:space="preserve">letování informací vyplývajících ze šetření </w:t>
      </w:r>
      <w:r>
        <w:rPr>
          <w:rFonts w:ascii="Times New Roman" w:hAnsi="Times New Roman" w:cs="Times New Roman"/>
          <w:sz w:val="24"/>
          <w:szCs w:val="24"/>
        </w:rPr>
        <w:t xml:space="preserve">jsme podnikli cestu </w:t>
      </w:r>
      <w:r w:rsidR="00977F7D">
        <w:rPr>
          <w:rFonts w:ascii="Times New Roman" w:hAnsi="Times New Roman" w:cs="Times New Roman"/>
          <w:sz w:val="24"/>
          <w:szCs w:val="24"/>
        </w:rPr>
        <w:br/>
      </w:r>
      <w:r>
        <w:rPr>
          <w:rFonts w:ascii="Times New Roman" w:hAnsi="Times New Roman" w:cs="Times New Roman"/>
          <w:sz w:val="24"/>
          <w:szCs w:val="24"/>
        </w:rPr>
        <w:t xml:space="preserve">na Ministerstvo vnitra České republiky, odbor prevence kriminality. Metodou interview </w:t>
      </w:r>
      <w:r w:rsidR="00977F7D">
        <w:rPr>
          <w:rFonts w:ascii="Times New Roman" w:hAnsi="Times New Roman" w:cs="Times New Roman"/>
          <w:sz w:val="24"/>
          <w:szCs w:val="24"/>
        </w:rPr>
        <w:br/>
      </w:r>
      <w:r>
        <w:rPr>
          <w:rFonts w:ascii="Times New Roman" w:hAnsi="Times New Roman" w:cs="Times New Roman"/>
          <w:sz w:val="24"/>
          <w:szCs w:val="24"/>
        </w:rPr>
        <w:t>a předložením dotazníku jsme chtěli docílit zjištění, jaký je pohl</w:t>
      </w:r>
      <w:r w:rsidR="00E6260C">
        <w:rPr>
          <w:rFonts w:ascii="Times New Roman" w:hAnsi="Times New Roman" w:cs="Times New Roman"/>
          <w:sz w:val="24"/>
          <w:szCs w:val="24"/>
        </w:rPr>
        <w:t xml:space="preserve">ed </w:t>
      </w:r>
      <w:r>
        <w:rPr>
          <w:rFonts w:ascii="Times New Roman" w:hAnsi="Times New Roman" w:cs="Times New Roman"/>
          <w:sz w:val="24"/>
          <w:szCs w:val="24"/>
        </w:rPr>
        <w:t xml:space="preserve">hlavního iniciátora projektu SVI. </w:t>
      </w:r>
    </w:p>
    <w:p w:rsidR="001B350B" w:rsidRDefault="001B350B" w:rsidP="001B350B">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Pro upřesnění nebo pochopení některých specifických odpovědí oslovených respondentů bylo využito oficiální internetových stránek obcí, portálu SVI, novinových </w:t>
      </w:r>
      <w:r>
        <w:rPr>
          <w:rFonts w:ascii="Times New Roman" w:hAnsi="Times New Roman" w:cs="Times New Roman"/>
          <w:sz w:val="24"/>
          <w:szCs w:val="24"/>
        </w:rPr>
        <w:br/>
        <w:t xml:space="preserve">a audiovizuálních zpravodajských příspěvků, a interních informací poskytnutých Ministerstvem vnitra ČR. </w:t>
      </w:r>
    </w:p>
    <w:p w:rsidR="00F40213" w:rsidRDefault="00F40213" w:rsidP="001B350B">
      <w:pPr>
        <w:spacing w:line="360" w:lineRule="auto"/>
        <w:ind w:firstLine="708"/>
        <w:jc w:val="both"/>
        <w:rPr>
          <w:rFonts w:ascii="Times New Roman" w:hAnsi="Times New Roman" w:cs="Times New Roman"/>
          <w:sz w:val="24"/>
          <w:szCs w:val="24"/>
        </w:rPr>
      </w:pPr>
    </w:p>
    <w:p w:rsidR="00E6260C" w:rsidRPr="00F1645E" w:rsidRDefault="00E6260C" w:rsidP="00F1645E">
      <w:pPr>
        <w:spacing w:line="360" w:lineRule="auto"/>
        <w:ind w:firstLine="708"/>
        <w:jc w:val="both"/>
        <w:rPr>
          <w:rFonts w:ascii="Times New Roman" w:hAnsi="Times New Roman" w:cs="Times New Roman"/>
          <w:sz w:val="24"/>
          <w:szCs w:val="24"/>
        </w:rPr>
      </w:pPr>
      <w:bookmarkStart w:id="54" w:name="_Toc352507498"/>
      <w:r w:rsidRPr="00E6260C">
        <w:rPr>
          <w:rFonts w:ascii="Times New Roman" w:hAnsi="Times New Roman" w:cs="Times New Roman"/>
          <w:sz w:val="24"/>
          <w:szCs w:val="24"/>
        </w:rPr>
        <w:lastRenderedPageBreak/>
        <w:t xml:space="preserve">Z důvodu ochrany respondentů, kteří často sdělovali interní informace a vlastní stanoviska jsou města, která na šetření spolupracovala, pro účely této práce evidována </w:t>
      </w:r>
      <w:r w:rsidR="00977F7D">
        <w:rPr>
          <w:rFonts w:ascii="Times New Roman" w:hAnsi="Times New Roman" w:cs="Times New Roman"/>
          <w:sz w:val="24"/>
          <w:szCs w:val="24"/>
        </w:rPr>
        <w:br/>
      </w:r>
      <w:r w:rsidRPr="00E6260C">
        <w:rPr>
          <w:rFonts w:ascii="Times New Roman" w:hAnsi="Times New Roman" w:cs="Times New Roman"/>
          <w:sz w:val="24"/>
          <w:szCs w:val="24"/>
        </w:rPr>
        <w:t>pod písmeny abecedy a hesla a zdroje informací v textu začerněna. Tento postup je plně v souladu s principy etiky výzkumu.</w:t>
      </w:r>
    </w:p>
    <w:p w:rsidR="001B350B" w:rsidRPr="009B2C66" w:rsidRDefault="00E6260C" w:rsidP="009B2C66">
      <w:pPr>
        <w:pStyle w:val="Nadpis2"/>
        <w:spacing w:line="360" w:lineRule="auto"/>
        <w:ind w:firstLine="708"/>
        <w:rPr>
          <w:rFonts w:ascii="Times New Roman" w:hAnsi="Times New Roman" w:cs="Times New Roman"/>
          <w:color w:val="auto"/>
          <w:sz w:val="30"/>
          <w:szCs w:val="30"/>
        </w:rPr>
      </w:pPr>
      <w:bookmarkStart w:id="55" w:name="_Toc353803746"/>
      <w:r>
        <w:rPr>
          <w:rFonts w:ascii="Times New Roman" w:hAnsi="Times New Roman" w:cs="Times New Roman"/>
          <w:color w:val="auto"/>
          <w:sz w:val="30"/>
          <w:szCs w:val="30"/>
        </w:rPr>
        <w:t>4.4</w:t>
      </w:r>
      <w:r w:rsidR="001B350B" w:rsidRPr="009B2C66">
        <w:rPr>
          <w:rFonts w:ascii="Times New Roman" w:hAnsi="Times New Roman" w:cs="Times New Roman"/>
          <w:color w:val="auto"/>
          <w:sz w:val="30"/>
          <w:szCs w:val="30"/>
        </w:rPr>
        <w:t xml:space="preserve"> Validita</w:t>
      </w:r>
      <w:bookmarkEnd w:id="54"/>
      <w:bookmarkEnd w:id="55"/>
    </w:p>
    <w:p w:rsidR="001B350B" w:rsidRDefault="001B350B" w:rsidP="001B350B">
      <w:pPr>
        <w:spacing w:line="360" w:lineRule="auto"/>
        <w:jc w:val="both"/>
        <w:rPr>
          <w:rFonts w:ascii="Times New Roman" w:hAnsi="Times New Roman" w:cs="Times New Roman"/>
          <w:sz w:val="24"/>
          <w:szCs w:val="24"/>
        </w:rPr>
      </w:pPr>
      <w:r>
        <w:rPr>
          <w:rFonts w:ascii="Times New Roman" w:hAnsi="Times New Roman" w:cs="Times New Roman"/>
          <w:sz w:val="24"/>
          <w:szCs w:val="24"/>
        </w:rPr>
        <w:tab/>
        <w:t>Validita neboli platnost je jednou z nejdůležitě</w:t>
      </w:r>
      <w:r w:rsidR="00F1645E">
        <w:rPr>
          <w:rFonts w:ascii="Times New Roman" w:hAnsi="Times New Roman" w:cs="Times New Roman"/>
          <w:sz w:val="24"/>
          <w:szCs w:val="24"/>
        </w:rPr>
        <w:t>jších vlastností testů, v </w:t>
      </w:r>
      <w:r>
        <w:rPr>
          <w:rFonts w:ascii="Times New Roman" w:hAnsi="Times New Roman" w:cs="Times New Roman"/>
          <w:sz w:val="24"/>
          <w:szCs w:val="24"/>
        </w:rPr>
        <w:t xml:space="preserve">případě dotazníku. V zásadě rozlišujeme tři základní druhy validity. </w:t>
      </w:r>
      <w:r w:rsidR="00FE38A6">
        <w:rPr>
          <w:rFonts w:ascii="Times New Roman" w:hAnsi="Times New Roman" w:cs="Times New Roman"/>
          <w:sz w:val="24"/>
          <w:szCs w:val="24"/>
        </w:rPr>
        <w:t>(Gavora, 2008)</w:t>
      </w:r>
    </w:p>
    <w:p w:rsidR="001B350B" w:rsidRDefault="001B350B" w:rsidP="001B350B">
      <w:pPr>
        <w:spacing w:line="360" w:lineRule="auto"/>
        <w:ind w:firstLine="708"/>
        <w:jc w:val="both"/>
        <w:rPr>
          <w:rFonts w:ascii="Times New Roman" w:hAnsi="Times New Roman" w:cs="Times New Roman"/>
          <w:sz w:val="24"/>
          <w:szCs w:val="24"/>
        </w:rPr>
      </w:pPr>
      <w:r w:rsidRPr="003E32C7">
        <w:rPr>
          <w:rFonts w:ascii="Times New Roman" w:hAnsi="Times New Roman" w:cs="Times New Roman"/>
          <w:b/>
          <w:sz w:val="24"/>
          <w:szCs w:val="24"/>
        </w:rPr>
        <w:t>Obsahovou validitou</w:t>
      </w:r>
      <w:r>
        <w:rPr>
          <w:rFonts w:ascii="Times New Roman" w:hAnsi="Times New Roman" w:cs="Times New Roman"/>
          <w:sz w:val="24"/>
          <w:szCs w:val="24"/>
        </w:rPr>
        <w:t xml:space="preserve"> se vyjadřuje, do jaké míry reprezentuje obsah testu (dotazníku) danou oblast. Zjišťovat tuto validitu znamená hodnotit adekvátnost obsahu a posoudit vhodnost výběru položek s ohledem na účel testování nebo dotazování. (Chráska, 2007)</w:t>
      </w:r>
    </w:p>
    <w:p w:rsidR="001B350B" w:rsidRDefault="001B350B" w:rsidP="001B350B">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ab/>
        <w:t>Co se týče položek dotazníku, předkládaného ke zkoumání projektu Systému včasné intervence, dotazník reprezentuje danou oblast a odráží to, co je obsahem metodiky.  (Metodika, 2007)</w:t>
      </w:r>
    </w:p>
    <w:p w:rsidR="001B350B" w:rsidRPr="004B3E4E" w:rsidRDefault="001B350B" w:rsidP="001B350B">
      <w:pPr>
        <w:spacing w:line="360" w:lineRule="auto"/>
        <w:ind w:firstLine="708"/>
        <w:jc w:val="both"/>
        <w:rPr>
          <w:rFonts w:ascii="Times New Roman" w:hAnsi="Times New Roman" w:cs="Times New Roman"/>
          <w:sz w:val="24"/>
          <w:szCs w:val="24"/>
        </w:rPr>
      </w:pPr>
      <w:r>
        <w:rPr>
          <w:rFonts w:ascii="Times New Roman" w:hAnsi="Times New Roman" w:cs="Times New Roman"/>
          <w:b/>
          <w:sz w:val="24"/>
          <w:szCs w:val="24"/>
        </w:rPr>
        <w:t xml:space="preserve">Kriteriální validita </w:t>
      </w:r>
      <w:r>
        <w:rPr>
          <w:rFonts w:ascii="Times New Roman" w:hAnsi="Times New Roman" w:cs="Times New Roman"/>
          <w:sz w:val="24"/>
          <w:szCs w:val="24"/>
        </w:rPr>
        <w:t xml:space="preserve">vyjadřuje, jak těsný je vztah mezi výsledky zjištěnými pomocí daného nástroje a určitým kritériem. Za kritérium je považována nějaká norma, standard nebo výkon. V mém případě je to Závazná metodika SVI. Existují dva druhy zjišťování kriteriální validity, souběžná a predikční.  </w:t>
      </w:r>
    </w:p>
    <w:p w:rsidR="001B350B" w:rsidRPr="00423015" w:rsidRDefault="001B350B" w:rsidP="001B350B">
      <w:pPr>
        <w:spacing w:line="360" w:lineRule="auto"/>
        <w:ind w:firstLine="708"/>
        <w:jc w:val="both"/>
        <w:rPr>
          <w:rFonts w:ascii="Times New Roman" w:hAnsi="Times New Roman" w:cs="Times New Roman"/>
          <w:sz w:val="24"/>
          <w:szCs w:val="24"/>
        </w:rPr>
      </w:pPr>
      <w:r>
        <w:rPr>
          <w:rFonts w:ascii="Times New Roman" w:hAnsi="Times New Roman" w:cs="Times New Roman"/>
          <w:b/>
          <w:sz w:val="24"/>
          <w:szCs w:val="24"/>
        </w:rPr>
        <w:t xml:space="preserve">Konstruktová validita </w:t>
      </w:r>
      <w:r>
        <w:rPr>
          <w:rFonts w:ascii="Times New Roman" w:hAnsi="Times New Roman" w:cs="Times New Roman"/>
          <w:sz w:val="24"/>
          <w:szCs w:val="24"/>
        </w:rPr>
        <w:t xml:space="preserve">znamená, na kolik je měřena určitá charakteristika oblasti, eventuálně jiný konstrukt. (Chráska, 2007) Jsou dva způsoby měření konstruktu a to, </w:t>
      </w:r>
      <w:r w:rsidRPr="00A66F7D">
        <w:rPr>
          <w:rFonts w:ascii="Times New Roman" w:hAnsi="Times New Roman" w:cs="Times New Roman"/>
          <w:b/>
          <w:sz w:val="24"/>
          <w:szCs w:val="24"/>
        </w:rPr>
        <w:t>srovnání</w:t>
      </w:r>
      <w:r>
        <w:rPr>
          <w:rFonts w:ascii="Times New Roman" w:hAnsi="Times New Roman" w:cs="Times New Roman"/>
          <w:sz w:val="24"/>
          <w:szCs w:val="24"/>
        </w:rPr>
        <w:t xml:space="preserve"> výsledku výzkumného nástroje s jiným výzkumným nástrojem (pokud je mezi výsledky vysoká míra shody, je pravděpodobné, že první výzkum měří to, co druhý výzkumný nástroj) nebo zjištěním pomocí názoru expertů (expert se vyjádří, jak moc výzkumný nástroj odpovídá konstruktu). (Gavora, 2000) </w:t>
      </w:r>
    </w:p>
    <w:p w:rsidR="001B350B" w:rsidRDefault="001B350B" w:rsidP="00F6795F">
      <w:pPr>
        <w:pStyle w:val="Nadpis2"/>
        <w:spacing w:line="360" w:lineRule="auto"/>
        <w:rPr>
          <w:rFonts w:ascii="Times New Roman" w:hAnsi="Times New Roman" w:cs="Times New Roman"/>
          <w:color w:val="auto"/>
          <w:sz w:val="30"/>
          <w:szCs w:val="30"/>
        </w:rPr>
      </w:pPr>
    </w:p>
    <w:p w:rsidR="00F6795F" w:rsidRDefault="00F6795F" w:rsidP="00F6795F"/>
    <w:p w:rsidR="00F6795F" w:rsidRDefault="00F6795F" w:rsidP="00F6795F"/>
    <w:p w:rsidR="00F6795F" w:rsidRDefault="00F6795F" w:rsidP="00F6795F"/>
    <w:p w:rsidR="00F6795F" w:rsidRDefault="00F6795F" w:rsidP="00F6795F"/>
    <w:p w:rsidR="00D5307C" w:rsidRDefault="00D5307C" w:rsidP="00F6795F"/>
    <w:p w:rsidR="00F6795F" w:rsidRPr="00F6795F" w:rsidRDefault="00F6795F" w:rsidP="00F6795F">
      <w:pPr>
        <w:rPr>
          <w:rFonts w:ascii="Times New Roman" w:hAnsi="Times New Roman" w:cs="Times New Roman"/>
          <w:b/>
          <w:sz w:val="32"/>
          <w:szCs w:val="32"/>
        </w:rPr>
      </w:pPr>
      <w:r w:rsidRPr="00F6795F">
        <w:rPr>
          <w:rFonts w:ascii="Times New Roman" w:hAnsi="Times New Roman" w:cs="Times New Roman"/>
          <w:b/>
          <w:sz w:val="32"/>
          <w:szCs w:val="32"/>
        </w:rPr>
        <w:lastRenderedPageBreak/>
        <w:t>5 Interpretace šetření v jednotlivých městech provozujících</w:t>
      </w:r>
      <w:r>
        <w:rPr>
          <w:rFonts w:ascii="Times New Roman" w:hAnsi="Times New Roman" w:cs="Times New Roman"/>
          <w:b/>
          <w:sz w:val="32"/>
          <w:szCs w:val="32"/>
        </w:rPr>
        <w:br/>
      </w:r>
      <w:r w:rsidRPr="00F6795F">
        <w:rPr>
          <w:rFonts w:ascii="Times New Roman" w:hAnsi="Times New Roman" w:cs="Times New Roman"/>
          <w:b/>
          <w:sz w:val="32"/>
          <w:szCs w:val="32"/>
        </w:rPr>
        <w:t xml:space="preserve"> Systém včasné intervence</w:t>
      </w:r>
    </w:p>
    <w:p w:rsidR="001B350B" w:rsidRDefault="001B350B" w:rsidP="001B350B">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Skrze dotazníkové šetření byla systematicky oslovena města </w:t>
      </w:r>
      <w:r w:rsidR="00F6795F">
        <w:rPr>
          <w:rFonts w:ascii="Times New Roman" w:hAnsi="Times New Roman" w:cs="Times New Roman"/>
          <w:sz w:val="24"/>
          <w:szCs w:val="24"/>
        </w:rPr>
        <w:t>provozující SVI</w:t>
      </w:r>
      <w:r>
        <w:rPr>
          <w:rFonts w:ascii="Times New Roman" w:hAnsi="Times New Roman" w:cs="Times New Roman"/>
          <w:sz w:val="24"/>
          <w:szCs w:val="24"/>
        </w:rPr>
        <w:t xml:space="preserve">, převážně elektronickou formou. Z uvedených deseti měst dotazník zaslalo nazpět </w:t>
      </w:r>
      <w:r w:rsidRPr="00DF7B82">
        <w:rPr>
          <w:rFonts w:ascii="Times New Roman" w:hAnsi="Times New Roman" w:cs="Times New Roman"/>
          <w:b/>
          <w:sz w:val="24"/>
          <w:szCs w:val="24"/>
        </w:rPr>
        <w:t>pět</w:t>
      </w:r>
      <w:r w:rsidR="00F6795F">
        <w:rPr>
          <w:rFonts w:ascii="Times New Roman" w:hAnsi="Times New Roman" w:cs="Times New Roman"/>
          <w:sz w:val="24"/>
          <w:szCs w:val="24"/>
        </w:rPr>
        <w:t xml:space="preserve"> obcí. Převážně byli oslovováni</w:t>
      </w:r>
      <w:r>
        <w:rPr>
          <w:rFonts w:ascii="Times New Roman" w:hAnsi="Times New Roman" w:cs="Times New Roman"/>
          <w:sz w:val="24"/>
          <w:szCs w:val="24"/>
        </w:rPr>
        <w:t xml:space="preserve"> kurátoři pro mládež, pracovníci orgánu sociálně-právní ochrany dětí, pracovníci městské policie, justiční úředníci. Z důvodu anonymity a osobitého přístupu některých respondentů jsme se rozhodli neuvádět města jmenovitě, nýbrž pod písmeny </w:t>
      </w:r>
      <w:r>
        <w:rPr>
          <w:rFonts w:ascii="Times New Roman" w:hAnsi="Times New Roman" w:cs="Times New Roman"/>
          <w:sz w:val="24"/>
          <w:szCs w:val="24"/>
        </w:rPr>
        <w:br/>
        <w:t xml:space="preserve">(město A-F).   </w:t>
      </w:r>
    </w:p>
    <w:p w:rsidR="001B350B" w:rsidRPr="00EB57F4" w:rsidRDefault="00D5307C" w:rsidP="00D5307C">
      <w:pPr>
        <w:pStyle w:val="Nadpis2"/>
        <w:spacing w:line="360" w:lineRule="auto"/>
        <w:ind w:firstLine="708"/>
        <w:rPr>
          <w:rFonts w:ascii="Times New Roman" w:hAnsi="Times New Roman" w:cs="Times New Roman"/>
          <w:color w:val="auto"/>
          <w:sz w:val="30"/>
          <w:szCs w:val="30"/>
        </w:rPr>
      </w:pPr>
      <w:bookmarkStart w:id="56" w:name="_Toc352507500"/>
      <w:bookmarkStart w:id="57" w:name="_Toc353803747"/>
      <w:r>
        <w:rPr>
          <w:rFonts w:ascii="Times New Roman" w:hAnsi="Times New Roman" w:cs="Times New Roman"/>
          <w:color w:val="auto"/>
          <w:sz w:val="30"/>
          <w:szCs w:val="30"/>
        </w:rPr>
        <w:t>5.1</w:t>
      </w:r>
      <w:r w:rsidR="001B350B" w:rsidRPr="00EB57F4">
        <w:rPr>
          <w:rFonts w:ascii="Times New Roman" w:hAnsi="Times New Roman" w:cs="Times New Roman"/>
          <w:color w:val="auto"/>
          <w:sz w:val="30"/>
          <w:szCs w:val="30"/>
        </w:rPr>
        <w:t xml:space="preserve"> Město A</w:t>
      </w:r>
      <w:bookmarkEnd w:id="56"/>
      <w:bookmarkEnd w:id="57"/>
    </w:p>
    <w:p w:rsidR="001B350B" w:rsidRDefault="001B350B" w:rsidP="001B350B">
      <w:pPr>
        <w:spacing w:line="360" w:lineRule="auto"/>
        <w:jc w:val="both"/>
        <w:rPr>
          <w:rFonts w:ascii="Times New Roman" w:hAnsi="Times New Roman" w:cs="Times New Roman"/>
          <w:sz w:val="24"/>
          <w:szCs w:val="24"/>
        </w:rPr>
      </w:pPr>
      <w:r>
        <w:rPr>
          <w:rFonts w:ascii="Times New Roman" w:hAnsi="Times New Roman" w:cs="Times New Roman"/>
          <w:sz w:val="24"/>
          <w:szCs w:val="24"/>
        </w:rPr>
        <w:tab/>
        <w:t>Město pod tímto písmenem se už od počátku jevilo jako velice nápomocné, projevilo skutečný zájem o po</w:t>
      </w:r>
      <w:r w:rsidR="00D5307C">
        <w:rPr>
          <w:rFonts w:ascii="Times New Roman" w:hAnsi="Times New Roman" w:cs="Times New Roman"/>
          <w:sz w:val="24"/>
          <w:szCs w:val="24"/>
        </w:rPr>
        <w:t>moc se zpracováváním</w:t>
      </w:r>
      <w:r>
        <w:rPr>
          <w:rFonts w:ascii="Times New Roman" w:hAnsi="Times New Roman" w:cs="Times New Roman"/>
          <w:sz w:val="24"/>
          <w:szCs w:val="24"/>
        </w:rPr>
        <w:t xml:space="preserve"> šetření a i celková komunikace byla velmi rychlá a dá se říct i nepřínosnější. </w:t>
      </w:r>
    </w:p>
    <w:p w:rsidR="001B350B" w:rsidRPr="005D77AA" w:rsidRDefault="00D5307C" w:rsidP="00D5307C">
      <w:pPr>
        <w:pStyle w:val="Nadpis3"/>
        <w:spacing w:line="360" w:lineRule="auto"/>
        <w:ind w:firstLine="708"/>
        <w:rPr>
          <w:rFonts w:ascii="Times New Roman" w:hAnsi="Times New Roman" w:cs="Times New Roman"/>
          <w:color w:val="auto"/>
          <w:sz w:val="30"/>
          <w:szCs w:val="30"/>
        </w:rPr>
      </w:pPr>
      <w:bookmarkStart w:id="58" w:name="_Toc352507501"/>
      <w:bookmarkStart w:id="59" w:name="_Toc353803748"/>
      <w:r>
        <w:rPr>
          <w:rFonts w:ascii="Times New Roman" w:hAnsi="Times New Roman" w:cs="Times New Roman"/>
          <w:color w:val="auto"/>
          <w:sz w:val="30"/>
          <w:szCs w:val="30"/>
        </w:rPr>
        <w:t>5.1</w:t>
      </w:r>
      <w:r w:rsidR="001B350B" w:rsidRPr="005D77AA">
        <w:rPr>
          <w:rFonts w:ascii="Times New Roman" w:hAnsi="Times New Roman" w:cs="Times New Roman"/>
          <w:color w:val="auto"/>
          <w:sz w:val="30"/>
          <w:szCs w:val="30"/>
        </w:rPr>
        <w:t xml:space="preserve">.1 </w:t>
      </w:r>
      <w:r>
        <w:rPr>
          <w:rFonts w:ascii="Times New Roman" w:hAnsi="Times New Roman" w:cs="Times New Roman"/>
          <w:color w:val="auto"/>
          <w:sz w:val="30"/>
          <w:szCs w:val="30"/>
        </w:rPr>
        <w:t xml:space="preserve">Vyjádření </w:t>
      </w:r>
      <w:r w:rsidR="001B350B" w:rsidRPr="005D77AA">
        <w:rPr>
          <w:rFonts w:ascii="Times New Roman" w:hAnsi="Times New Roman" w:cs="Times New Roman"/>
          <w:color w:val="auto"/>
          <w:sz w:val="30"/>
          <w:szCs w:val="30"/>
        </w:rPr>
        <w:t>Policie ČR</w:t>
      </w:r>
      <w:bookmarkEnd w:id="58"/>
      <w:r w:rsidR="00FB230C">
        <w:rPr>
          <w:rFonts w:ascii="Times New Roman" w:hAnsi="Times New Roman" w:cs="Times New Roman"/>
          <w:color w:val="auto"/>
          <w:sz w:val="30"/>
          <w:szCs w:val="30"/>
        </w:rPr>
        <w:t xml:space="preserve"> ve městě A</w:t>
      </w:r>
      <w:bookmarkEnd w:id="59"/>
    </w:p>
    <w:p w:rsidR="00F47FB6" w:rsidRDefault="00F47FB6" w:rsidP="001B350B">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První kroky vedly se</w:t>
      </w:r>
      <w:r w:rsidR="001B350B">
        <w:rPr>
          <w:rFonts w:ascii="Times New Roman" w:hAnsi="Times New Roman" w:cs="Times New Roman"/>
          <w:sz w:val="24"/>
          <w:szCs w:val="24"/>
        </w:rPr>
        <w:t xml:space="preserve"> smluvenou návštěv</w:t>
      </w:r>
      <w:r>
        <w:rPr>
          <w:rFonts w:ascii="Times New Roman" w:hAnsi="Times New Roman" w:cs="Times New Roman"/>
          <w:sz w:val="24"/>
          <w:szCs w:val="24"/>
        </w:rPr>
        <w:t>o</w:t>
      </w:r>
      <w:r w:rsidR="001B350B">
        <w:rPr>
          <w:rFonts w:ascii="Times New Roman" w:hAnsi="Times New Roman" w:cs="Times New Roman"/>
          <w:sz w:val="24"/>
          <w:szCs w:val="24"/>
        </w:rPr>
        <w:t xml:space="preserve">u na Službu kriminální policie </w:t>
      </w:r>
      <w:r w:rsidR="00977F7D">
        <w:rPr>
          <w:rFonts w:ascii="Times New Roman" w:hAnsi="Times New Roman" w:cs="Times New Roman"/>
          <w:sz w:val="24"/>
          <w:szCs w:val="24"/>
        </w:rPr>
        <w:br/>
      </w:r>
      <w:r w:rsidR="001B350B">
        <w:rPr>
          <w:rFonts w:ascii="Times New Roman" w:hAnsi="Times New Roman" w:cs="Times New Roman"/>
          <w:sz w:val="24"/>
          <w:szCs w:val="24"/>
        </w:rPr>
        <w:t>a vyšetřování (dále SKPV).</w:t>
      </w:r>
      <w:r>
        <w:rPr>
          <w:rFonts w:ascii="Times New Roman" w:hAnsi="Times New Roman" w:cs="Times New Roman"/>
          <w:sz w:val="24"/>
          <w:szCs w:val="24"/>
        </w:rPr>
        <w:t xml:space="preserve"> Příjemným přijetím </w:t>
      </w:r>
      <w:r w:rsidRPr="00F47FB6">
        <w:rPr>
          <w:rFonts w:ascii="Times New Roman" w:hAnsi="Times New Roman" w:cs="Times New Roman"/>
          <w:b/>
          <w:sz w:val="24"/>
          <w:szCs w:val="24"/>
        </w:rPr>
        <w:t>vedoucího obvodního oddělení policejního územního odboru</w:t>
      </w:r>
      <w:r w:rsidR="00E117B7">
        <w:rPr>
          <w:rFonts w:ascii="Times New Roman" w:hAnsi="Times New Roman" w:cs="Times New Roman"/>
          <w:b/>
          <w:sz w:val="24"/>
          <w:szCs w:val="24"/>
        </w:rPr>
        <w:t xml:space="preserve"> </w:t>
      </w:r>
      <w:r>
        <w:rPr>
          <w:rFonts w:ascii="Times New Roman" w:hAnsi="Times New Roman" w:cs="Times New Roman"/>
          <w:sz w:val="24"/>
          <w:szCs w:val="24"/>
        </w:rPr>
        <w:t xml:space="preserve">započal velmi příjemná spolupráce. Pracovník policie, jelikož časově hodně vytížený a nadšený pro projekt SVI, si dokázal udělat místo ve svém diáři. Jako aktér jednoho z hlavních subjektů SVI, byl jedním z protagonistů, kteří vytvořili pro město vlastní zpracovaní projektu SVI na lokální úrovni.   </w:t>
      </w:r>
    </w:p>
    <w:p w:rsidR="001B350B" w:rsidRDefault="001B350B" w:rsidP="001B350B">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Po příjemném přivítání bylo poskytnuto soukromé zpracování projektu SVI daného města z roku 2009 s osobními poznámkami, kontakt na pracovníka OSPOD a kurátora pro mládež. Bylo též řečeno, že i když je tento </w:t>
      </w:r>
      <w:r w:rsidRPr="00F47FB6">
        <w:rPr>
          <w:rFonts w:ascii="Times New Roman" w:hAnsi="Times New Roman" w:cs="Times New Roman"/>
          <w:b/>
          <w:sz w:val="24"/>
          <w:szCs w:val="24"/>
        </w:rPr>
        <w:t>pracovník je členem Týmu pro mládež</w:t>
      </w:r>
      <w:r>
        <w:rPr>
          <w:rFonts w:ascii="Times New Roman" w:hAnsi="Times New Roman" w:cs="Times New Roman"/>
          <w:sz w:val="24"/>
          <w:szCs w:val="24"/>
        </w:rPr>
        <w:t xml:space="preserve"> v podstatě by na položky v do</w:t>
      </w:r>
      <w:r w:rsidR="00EE07BC">
        <w:rPr>
          <w:rFonts w:ascii="Times New Roman" w:hAnsi="Times New Roman" w:cs="Times New Roman"/>
          <w:sz w:val="24"/>
          <w:szCs w:val="24"/>
        </w:rPr>
        <w:t xml:space="preserve">tazníku nebyl schopen odpovědět z důvodu malé informovanosti o celkové stavu SVI v kraji. </w:t>
      </w:r>
      <w:r>
        <w:rPr>
          <w:rFonts w:ascii="Times New Roman" w:hAnsi="Times New Roman" w:cs="Times New Roman"/>
          <w:sz w:val="24"/>
          <w:szCs w:val="24"/>
        </w:rPr>
        <w:t xml:space="preserve"> Proto </w:t>
      </w:r>
      <w:r w:rsidR="00EE07BC">
        <w:rPr>
          <w:rFonts w:ascii="Times New Roman" w:hAnsi="Times New Roman" w:cs="Times New Roman"/>
          <w:sz w:val="24"/>
          <w:szCs w:val="24"/>
        </w:rPr>
        <w:t>nám byl tímto pracovníkem zprostředkován</w:t>
      </w:r>
      <w:r>
        <w:rPr>
          <w:rFonts w:ascii="Times New Roman" w:hAnsi="Times New Roman" w:cs="Times New Roman"/>
          <w:sz w:val="24"/>
          <w:szCs w:val="24"/>
        </w:rPr>
        <w:t xml:space="preserve"> kontakt na místního kurátora pro mládež a zároveň koordinátora SVI, který by měl být ochotný dotazník vyplnit, popř. poskytnout další informace. </w:t>
      </w:r>
    </w:p>
    <w:p w:rsidR="001B350B" w:rsidRDefault="001B350B" w:rsidP="001B350B">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Ještě před opuštěním oddělení SKPV bylo od pracovnice zabývající se trestnou činností dětí a mládeže zjištěno, že fungující systém komunikace mezi členy Týmu </w:t>
      </w:r>
      <w:r>
        <w:rPr>
          <w:rFonts w:ascii="Times New Roman" w:hAnsi="Times New Roman" w:cs="Times New Roman"/>
          <w:sz w:val="24"/>
          <w:szCs w:val="24"/>
        </w:rPr>
        <w:br/>
        <w:t xml:space="preserve">pro mládež </w:t>
      </w:r>
      <w:r w:rsidR="00221E58">
        <w:rPr>
          <w:rFonts w:ascii="Times New Roman" w:hAnsi="Times New Roman" w:cs="Times New Roman"/>
          <w:sz w:val="24"/>
          <w:szCs w:val="24"/>
        </w:rPr>
        <w:t>v rámci projektu není. Zainteresovaní už neschází.</w:t>
      </w:r>
      <w:r w:rsidR="00E117B7">
        <w:rPr>
          <w:rFonts w:ascii="Times New Roman" w:hAnsi="Times New Roman" w:cs="Times New Roman"/>
          <w:sz w:val="24"/>
          <w:szCs w:val="24"/>
        </w:rPr>
        <w:t xml:space="preserve"> </w:t>
      </w:r>
      <w:r w:rsidRPr="00221E58">
        <w:rPr>
          <w:rFonts w:ascii="Times New Roman" w:hAnsi="Times New Roman" w:cs="Times New Roman"/>
          <w:b/>
          <w:sz w:val="24"/>
          <w:szCs w:val="24"/>
        </w:rPr>
        <w:t>Informační systém</w:t>
      </w:r>
      <w:r w:rsidR="00754100">
        <w:rPr>
          <w:rFonts w:ascii="Times New Roman" w:hAnsi="Times New Roman" w:cs="Times New Roman"/>
          <w:b/>
          <w:sz w:val="24"/>
          <w:szCs w:val="24"/>
        </w:rPr>
        <w:t xml:space="preserve"> </w:t>
      </w:r>
      <w:r>
        <w:rPr>
          <w:rFonts w:ascii="Times New Roman" w:hAnsi="Times New Roman" w:cs="Times New Roman"/>
          <w:sz w:val="24"/>
          <w:szCs w:val="24"/>
        </w:rPr>
        <w:t xml:space="preserve">zajištěný firmou </w:t>
      </w:r>
      <w:r w:rsidR="00221E58">
        <w:rPr>
          <w:rFonts w:ascii="Times New Roman" w:hAnsi="Times New Roman" w:cs="Times New Roman"/>
          <w:sz w:val="24"/>
          <w:szCs w:val="24"/>
        </w:rPr>
        <w:t xml:space="preserve">AutoCont CZ a.s. nebyl zprovozněnúdajně </w:t>
      </w:r>
      <w:r>
        <w:rPr>
          <w:rFonts w:ascii="Times New Roman" w:hAnsi="Times New Roman" w:cs="Times New Roman"/>
          <w:sz w:val="24"/>
          <w:szCs w:val="24"/>
        </w:rPr>
        <w:t>z důvodu neustálého přesouvá</w:t>
      </w:r>
      <w:r w:rsidR="00221E58">
        <w:rPr>
          <w:rFonts w:ascii="Times New Roman" w:hAnsi="Times New Roman" w:cs="Times New Roman"/>
          <w:sz w:val="24"/>
          <w:szCs w:val="24"/>
        </w:rPr>
        <w:t>ní konečného termínu</w:t>
      </w:r>
      <w:r>
        <w:rPr>
          <w:rFonts w:ascii="Times New Roman" w:hAnsi="Times New Roman" w:cs="Times New Roman"/>
          <w:sz w:val="24"/>
          <w:szCs w:val="24"/>
        </w:rPr>
        <w:t xml:space="preserve">. Komunikace mezi členy TPM probíhá </w:t>
      </w:r>
      <w:r w:rsidR="00B52D99">
        <w:rPr>
          <w:rFonts w:ascii="Times New Roman" w:hAnsi="Times New Roman" w:cs="Times New Roman"/>
          <w:sz w:val="24"/>
          <w:szCs w:val="24"/>
        </w:rPr>
        <w:t xml:space="preserve">alternativní, již dříve zavedenou a používanou </w:t>
      </w:r>
      <w:r w:rsidR="00B52D99">
        <w:rPr>
          <w:rFonts w:ascii="Times New Roman" w:hAnsi="Times New Roman" w:cs="Times New Roman"/>
          <w:sz w:val="24"/>
          <w:szCs w:val="24"/>
        </w:rPr>
        <w:lastRenderedPageBreak/>
        <w:t>formou, telefonicky</w:t>
      </w:r>
      <w:r>
        <w:rPr>
          <w:rFonts w:ascii="Times New Roman" w:hAnsi="Times New Roman" w:cs="Times New Roman"/>
          <w:sz w:val="24"/>
          <w:szCs w:val="24"/>
        </w:rPr>
        <w:t xml:space="preserve">, emailem nebo </w:t>
      </w:r>
      <w:r w:rsidR="00B52D99">
        <w:rPr>
          <w:rFonts w:ascii="Times New Roman" w:hAnsi="Times New Roman" w:cs="Times New Roman"/>
          <w:sz w:val="24"/>
          <w:szCs w:val="24"/>
        </w:rPr>
        <w:t xml:space="preserve">při </w:t>
      </w:r>
      <w:r>
        <w:rPr>
          <w:rFonts w:ascii="Times New Roman" w:hAnsi="Times New Roman" w:cs="Times New Roman"/>
          <w:sz w:val="24"/>
          <w:szCs w:val="24"/>
        </w:rPr>
        <w:t>osobním setkáním (ze strany PČR). Pracovnice mi poskytla veřejný letáček SVI ze své nástěnky, což byl jediný dokument, který jako pracovnice zabývající se kriminalitou mládeže</w:t>
      </w:r>
      <w:r w:rsidR="00B52D99">
        <w:rPr>
          <w:rFonts w:ascii="Times New Roman" w:hAnsi="Times New Roman" w:cs="Times New Roman"/>
          <w:sz w:val="24"/>
          <w:szCs w:val="24"/>
        </w:rPr>
        <w:t xml:space="preserve"> k projektu</w:t>
      </w:r>
      <w:r>
        <w:rPr>
          <w:rFonts w:ascii="Times New Roman" w:hAnsi="Times New Roman" w:cs="Times New Roman"/>
          <w:sz w:val="24"/>
          <w:szCs w:val="24"/>
        </w:rPr>
        <w:t xml:space="preserve"> měla. Z dalších slov vyplynulo, že případná školení v této oblasti by přispěla k větší koordinaci mezi složkami, rozběhnutí informačního systému, kterému předcházelo nalezení vhodné firmy v provázanosti a snadnější komunikaci.</w:t>
      </w:r>
    </w:p>
    <w:p w:rsidR="001B350B" w:rsidRDefault="001B350B" w:rsidP="001B350B">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Z tohoto pracoviště byla cítit </w:t>
      </w:r>
      <w:r w:rsidRPr="00B04CE2">
        <w:rPr>
          <w:rFonts w:ascii="Times New Roman" w:hAnsi="Times New Roman" w:cs="Times New Roman"/>
          <w:b/>
          <w:sz w:val="24"/>
          <w:szCs w:val="24"/>
        </w:rPr>
        <w:t>velká demotivace</w:t>
      </w:r>
      <w:r w:rsidR="00B04CE2">
        <w:rPr>
          <w:rFonts w:ascii="Times New Roman" w:hAnsi="Times New Roman" w:cs="Times New Roman"/>
          <w:sz w:val="24"/>
          <w:szCs w:val="24"/>
        </w:rPr>
        <w:t xml:space="preserve"> vůči tomuto projektu z důvodu</w:t>
      </w:r>
      <w:r>
        <w:rPr>
          <w:rFonts w:ascii="Times New Roman" w:hAnsi="Times New Roman" w:cs="Times New Roman"/>
          <w:sz w:val="24"/>
          <w:szCs w:val="24"/>
        </w:rPr>
        <w:t xml:space="preserve"> údajné nefunkčnosti projektu. Jako fakt, že </w:t>
      </w:r>
      <w:r w:rsidRPr="00B04CE2">
        <w:rPr>
          <w:rFonts w:ascii="Times New Roman" w:hAnsi="Times New Roman" w:cs="Times New Roman"/>
          <w:b/>
          <w:sz w:val="24"/>
          <w:szCs w:val="24"/>
        </w:rPr>
        <w:t>systém nefunguje tak, jak má, uvádí pasivitu členů Týmu pro mládež ve městě, neochotu cokoli realizovat</w:t>
      </w:r>
      <w:r>
        <w:rPr>
          <w:rFonts w:ascii="Times New Roman" w:hAnsi="Times New Roman" w:cs="Times New Roman"/>
          <w:sz w:val="24"/>
          <w:szCs w:val="24"/>
        </w:rPr>
        <w:t xml:space="preserve"> v rámci tohoto projektu </w:t>
      </w:r>
      <w:r w:rsidR="00754100">
        <w:rPr>
          <w:rFonts w:ascii="Times New Roman" w:hAnsi="Times New Roman" w:cs="Times New Roman"/>
          <w:sz w:val="24"/>
          <w:szCs w:val="24"/>
        </w:rPr>
        <w:br/>
      </w:r>
      <w:r>
        <w:rPr>
          <w:rFonts w:ascii="Times New Roman" w:hAnsi="Times New Roman" w:cs="Times New Roman"/>
          <w:sz w:val="24"/>
          <w:szCs w:val="24"/>
        </w:rPr>
        <w:t xml:space="preserve">(např. vytýčení nebezpečných lokalit, avšak další operace neproběhly z důvodu malé </w:t>
      </w:r>
      <w:r w:rsidR="00FC43CF">
        <w:rPr>
          <w:rFonts w:ascii="Times New Roman" w:hAnsi="Times New Roman" w:cs="Times New Roman"/>
          <w:sz w:val="24"/>
          <w:szCs w:val="24"/>
        </w:rPr>
        <w:t xml:space="preserve">informovanosti </w:t>
      </w:r>
      <w:r>
        <w:rPr>
          <w:rFonts w:ascii="Times New Roman" w:hAnsi="Times New Roman" w:cs="Times New Roman"/>
          <w:sz w:val="24"/>
          <w:szCs w:val="24"/>
        </w:rPr>
        <w:t xml:space="preserve">o projektu. Kupodivu padla věta: </w:t>
      </w:r>
      <w:r w:rsidRPr="00B04CE2">
        <w:rPr>
          <w:rFonts w:ascii="Times New Roman" w:hAnsi="Times New Roman" w:cs="Times New Roman"/>
          <w:i/>
          <w:sz w:val="24"/>
          <w:szCs w:val="24"/>
        </w:rPr>
        <w:t>„Systém včasné informace a také komunikace formou informačního systému pod krajem vybranou firmou nikoli manažerem projektu, nás nijak nezatěžuje.“</w:t>
      </w:r>
      <w:r>
        <w:rPr>
          <w:rFonts w:ascii="Times New Roman" w:hAnsi="Times New Roman" w:cs="Times New Roman"/>
          <w:sz w:val="24"/>
          <w:szCs w:val="24"/>
        </w:rPr>
        <w:t xml:space="preserve"> Na otázku, zda si myslí, že finanční zdroje na tento projekt </w:t>
      </w:r>
      <w:r w:rsidR="00515633">
        <w:rPr>
          <w:rFonts w:ascii="Times New Roman" w:hAnsi="Times New Roman" w:cs="Times New Roman"/>
          <w:sz w:val="24"/>
          <w:szCs w:val="24"/>
        </w:rPr>
        <w:br/>
      </w:r>
      <w:r>
        <w:rPr>
          <w:rFonts w:ascii="Times New Roman" w:hAnsi="Times New Roman" w:cs="Times New Roman"/>
          <w:sz w:val="24"/>
          <w:szCs w:val="24"/>
        </w:rPr>
        <w:t xml:space="preserve">od státu a kraje jsou dostatečné, odpověď zní: </w:t>
      </w:r>
      <w:r w:rsidRPr="00B04CE2">
        <w:rPr>
          <w:rFonts w:ascii="Times New Roman" w:hAnsi="Times New Roman" w:cs="Times New Roman"/>
          <w:i/>
          <w:sz w:val="24"/>
          <w:szCs w:val="24"/>
        </w:rPr>
        <w:t xml:space="preserve">„Před pozastavení projektu bylo nakoupeno několik přístrojů výpočetní techniky pro odvodní oddělení policie a kancelářské vybavení. </w:t>
      </w:r>
      <w:r w:rsidR="00977F7D">
        <w:rPr>
          <w:rFonts w:ascii="Times New Roman" w:hAnsi="Times New Roman" w:cs="Times New Roman"/>
          <w:i/>
          <w:sz w:val="24"/>
          <w:szCs w:val="24"/>
        </w:rPr>
        <w:br/>
      </w:r>
      <w:r w:rsidRPr="00B04CE2">
        <w:rPr>
          <w:rFonts w:ascii="Times New Roman" w:hAnsi="Times New Roman" w:cs="Times New Roman"/>
          <w:i/>
          <w:sz w:val="24"/>
          <w:szCs w:val="24"/>
        </w:rPr>
        <w:t>O dalším využití peněz nemáme žádné zprávy.“</w:t>
      </w:r>
    </w:p>
    <w:p w:rsidR="001B350B" w:rsidRPr="005D77AA" w:rsidRDefault="00B04CE2" w:rsidP="005D77AA">
      <w:pPr>
        <w:pStyle w:val="Nadpis3"/>
        <w:spacing w:line="360" w:lineRule="auto"/>
        <w:ind w:firstLine="708"/>
        <w:rPr>
          <w:rFonts w:ascii="Times New Roman" w:hAnsi="Times New Roman" w:cs="Times New Roman"/>
          <w:color w:val="auto"/>
          <w:sz w:val="30"/>
          <w:szCs w:val="30"/>
        </w:rPr>
      </w:pPr>
      <w:bookmarkStart w:id="60" w:name="_Toc352507502"/>
      <w:bookmarkStart w:id="61" w:name="_Toc353803749"/>
      <w:r>
        <w:rPr>
          <w:rFonts w:ascii="Times New Roman" w:hAnsi="Times New Roman" w:cs="Times New Roman"/>
          <w:color w:val="auto"/>
          <w:sz w:val="30"/>
          <w:szCs w:val="30"/>
        </w:rPr>
        <w:t>5.1</w:t>
      </w:r>
      <w:r w:rsidR="001B350B" w:rsidRPr="005D77AA">
        <w:rPr>
          <w:rFonts w:ascii="Times New Roman" w:hAnsi="Times New Roman" w:cs="Times New Roman"/>
          <w:color w:val="auto"/>
          <w:sz w:val="30"/>
          <w:szCs w:val="30"/>
        </w:rPr>
        <w:t xml:space="preserve">.2 </w:t>
      </w:r>
      <w:r>
        <w:rPr>
          <w:rFonts w:ascii="Times New Roman" w:hAnsi="Times New Roman" w:cs="Times New Roman"/>
          <w:color w:val="auto"/>
          <w:sz w:val="30"/>
          <w:szCs w:val="30"/>
        </w:rPr>
        <w:t xml:space="preserve">Vyjádření </w:t>
      </w:r>
      <w:bookmarkEnd w:id="60"/>
      <w:r>
        <w:rPr>
          <w:rFonts w:ascii="Times New Roman" w:hAnsi="Times New Roman" w:cs="Times New Roman"/>
          <w:color w:val="auto"/>
          <w:sz w:val="30"/>
          <w:szCs w:val="30"/>
        </w:rPr>
        <w:t>orgánu sociálně-právní ochrany ve městě A</w:t>
      </w:r>
      <w:bookmarkEnd w:id="61"/>
    </w:p>
    <w:p w:rsidR="001B350B" w:rsidRDefault="001B350B" w:rsidP="001B350B">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Po dlouhé předchozí elektronické komunikaci na téma projekt</w:t>
      </w:r>
      <w:r w:rsidR="00B04CE2">
        <w:rPr>
          <w:rFonts w:ascii="Times New Roman" w:hAnsi="Times New Roman" w:cs="Times New Roman"/>
          <w:sz w:val="24"/>
          <w:szCs w:val="24"/>
        </w:rPr>
        <w:t>u</w:t>
      </w:r>
      <w:r>
        <w:rPr>
          <w:rFonts w:ascii="Times New Roman" w:hAnsi="Times New Roman" w:cs="Times New Roman"/>
          <w:sz w:val="24"/>
          <w:szCs w:val="24"/>
        </w:rPr>
        <w:t xml:space="preserve"> Systém včasné intervence jsme se rozhodli s koordinátorem SVI a zároveň kurátor</w:t>
      </w:r>
      <w:r w:rsidR="00B04CE2">
        <w:rPr>
          <w:rFonts w:ascii="Times New Roman" w:hAnsi="Times New Roman" w:cs="Times New Roman"/>
          <w:sz w:val="24"/>
          <w:szCs w:val="24"/>
        </w:rPr>
        <w:t>em</w:t>
      </w:r>
      <w:r>
        <w:rPr>
          <w:rFonts w:ascii="Times New Roman" w:hAnsi="Times New Roman" w:cs="Times New Roman"/>
          <w:sz w:val="24"/>
          <w:szCs w:val="24"/>
        </w:rPr>
        <w:t xml:space="preserve"> pro mládež, že by bylo vhodné se sejít osobně. Na tomto rozhodnutí </w:t>
      </w:r>
      <w:r w:rsidR="00B04CE2">
        <w:rPr>
          <w:rFonts w:ascii="Times New Roman" w:hAnsi="Times New Roman" w:cs="Times New Roman"/>
          <w:sz w:val="24"/>
          <w:szCs w:val="24"/>
        </w:rPr>
        <w:t xml:space="preserve">kurátor </w:t>
      </w:r>
      <w:r>
        <w:rPr>
          <w:rFonts w:ascii="Times New Roman" w:hAnsi="Times New Roman" w:cs="Times New Roman"/>
          <w:sz w:val="24"/>
          <w:szCs w:val="24"/>
        </w:rPr>
        <w:t>trval, ač mu byl zaslán elektronický dotazník.</w:t>
      </w:r>
    </w:p>
    <w:p w:rsidR="001B350B" w:rsidRDefault="001B350B" w:rsidP="001B350B">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Po milém přivítání jsme usedli před nevyplněný dotazník a začali povídat. Nejdříve se rozpovídal o základních informacích, informačním systému, který ve městě používají místo nav</w:t>
      </w:r>
      <w:r w:rsidR="00B04CE2">
        <w:rPr>
          <w:rFonts w:ascii="Times New Roman" w:hAnsi="Times New Roman" w:cs="Times New Roman"/>
          <w:sz w:val="24"/>
          <w:szCs w:val="24"/>
        </w:rPr>
        <w:t>rženého firmou AutoCont s.</w:t>
      </w:r>
      <w:proofErr w:type="gramStart"/>
      <w:r w:rsidR="00B04CE2">
        <w:rPr>
          <w:rFonts w:ascii="Times New Roman" w:hAnsi="Times New Roman" w:cs="Times New Roman"/>
          <w:sz w:val="24"/>
          <w:szCs w:val="24"/>
        </w:rPr>
        <w:t>r.o..</w:t>
      </w:r>
      <w:proofErr w:type="gramEnd"/>
      <w:r w:rsidR="00B04CE2">
        <w:rPr>
          <w:rFonts w:ascii="Times New Roman" w:hAnsi="Times New Roman" w:cs="Times New Roman"/>
          <w:sz w:val="24"/>
          <w:szCs w:val="24"/>
        </w:rPr>
        <w:t xml:space="preserve"> Pot</w:t>
      </w:r>
      <w:r>
        <w:rPr>
          <w:rFonts w:ascii="Times New Roman" w:hAnsi="Times New Roman" w:cs="Times New Roman"/>
          <w:sz w:val="24"/>
          <w:szCs w:val="24"/>
        </w:rPr>
        <w:t>é o financování projektu, jakou cestou se snaží realizovat projekt, o pozici koordinátora SVI, funkci, resp</w:t>
      </w:r>
      <w:r w:rsidR="00977F7D">
        <w:rPr>
          <w:rFonts w:ascii="Times New Roman" w:hAnsi="Times New Roman" w:cs="Times New Roman"/>
          <w:sz w:val="24"/>
          <w:szCs w:val="24"/>
        </w:rPr>
        <w:t xml:space="preserve">. nefunkčnosti Týmu pro mládež </w:t>
      </w:r>
      <w:r w:rsidR="00754100">
        <w:rPr>
          <w:rFonts w:ascii="Times New Roman" w:hAnsi="Times New Roman" w:cs="Times New Roman"/>
          <w:sz w:val="24"/>
          <w:szCs w:val="24"/>
        </w:rPr>
        <w:br/>
      </w:r>
      <w:r>
        <w:rPr>
          <w:rFonts w:ascii="Times New Roman" w:hAnsi="Times New Roman" w:cs="Times New Roman"/>
          <w:sz w:val="24"/>
          <w:szCs w:val="24"/>
        </w:rPr>
        <w:t xml:space="preserve">a neposlední řadě připojil svůj vlastní názor na tuto problematiku. </w:t>
      </w:r>
    </w:p>
    <w:p w:rsidR="001B350B" w:rsidRDefault="00B04CE2" w:rsidP="001B350B">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Na</w:t>
      </w:r>
      <w:r w:rsidR="001B350B">
        <w:rPr>
          <w:rFonts w:ascii="Times New Roman" w:hAnsi="Times New Roman" w:cs="Times New Roman"/>
          <w:sz w:val="24"/>
          <w:szCs w:val="24"/>
        </w:rPr>
        <w:t xml:space="preserve"> pozici koordinátora SVI se respondent dostal klasickým výběrovým řízením. </w:t>
      </w:r>
      <w:r w:rsidR="001B350B">
        <w:rPr>
          <w:rFonts w:ascii="Times New Roman" w:hAnsi="Times New Roman" w:cs="Times New Roman"/>
          <w:sz w:val="24"/>
          <w:szCs w:val="24"/>
        </w:rPr>
        <w:br/>
        <w:t xml:space="preserve">Na tento post se hlásil velký počet zájemců, jelikož se naskytla možnost i poloviční úvazku této funkce. </w:t>
      </w:r>
    </w:p>
    <w:p w:rsidR="001B350B" w:rsidRDefault="001B350B" w:rsidP="001B350B">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Jako první se </w:t>
      </w:r>
      <w:r w:rsidR="00B04CE2">
        <w:rPr>
          <w:rFonts w:ascii="Times New Roman" w:hAnsi="Times New Roman" w:cs="Times New Roman"/>
          <w:sz w:val="24"/>
          <w:szCs w:val="24"/>
        </w:rPr>
        <w:t xml:space="preserve">při rozhovoru </w:t>
      </w:r>
      <w:r>
        <w:rPr>
          <w:rFonts w:ascii="Times New Roman" w:hAnsi="Times New Roman" w:cs="Times New Roman"/>
          <w:sz w:val="24"/>
          <w:szCs w:val="24"/>
        </w:rPr>
        <w:t xml:space="preserve">nabízela </w:t>
      </w:r>
      <w:r w:rsidRPr="00063EF7">
        <w:rPr>
          <w:rFonts w:ascii="Times New Roman" w:hAnsi="Times New Roman" w:cs="Times New Roman"/>
          <w:b/>
          <w:sz w:val="24"/>
          <w:szCs w:val="24"/>
        </w:rPr>
        <w:t>otázka informačního systému</w:t>
      </w:r>
      <w:r>
        <w:rPr>
          <w:rFonts w:ascii="Times New Roman" w:hAnsi="Times New Roman" w:cs="Times New Roman"/>
          <w:sz w:val="24"/>
          <w:szCs w:val="24"/>
        </w:rPr>
        <w:t xml:space="preserve">, což také údajně dříve respondent pokládal za </w:t>
      </w:r>
      <w:r w:rsidRPr="00B04CE2">
        <w:rPr>
          <w:rFonts w:ascii="Times New Roman" w:hAnsi="Times New Roman" w:cs="Times New Roman"/>
          <w:b/>
          <w:sz w:val="24"/>
          <w:szCs w:val="24"/>
        </w:rPr>
        <w:t>úhlavní problém celého projektu</w:t>
      </w:r>
      <w:r>
        <w:rPr>
          <w:rFonts w:ascii="Times New Roman" w:hAnsi="Times New Roman" w:cs="Times New Roman"/>
          <w:sz w:val="24"/>
          <w:szCs w:val="24"/>
        </w:rPr>
        <w:t>. Osobitým způsobem se vyjádřil k firmě AutoCont s.r.o. ne zrovna kladným</w:t>
      </w:r>
      <w:r w:rsidR="00CE33A8">
        <w:rPr>
          <w:rFonts w:ascii="Times New Roman" w:hAnsi="Times New Roman" w:cs="Times New Roman"/>
          <w:sz w:val="24"/>
          <w:szCs w:val="24"/>
        </w:rPr>
        <w:t xml:space="preserve"> </w:t>
      </w:r>
      <w:r>
        <w:rPr>
          <w:rFonts w:ascii="Times New Roman" w:hAnsi="Times New Roman" w:cs="Times New Roman"/>
          <w:sz w:val="24"/>
          <w:szCs w:val="24"/>
        </w:rPr>
        <w:t xml:space="preserve">způsobem. Podle jeho slov odbor </w:t>
      </w:r>
      <w:r>
        <w:rPr>
          <w:rFonts w:ascii="Times New Roman" w:hAnsi="Times New Roman" w:cs="Times New Roman"/>
          <w:sz w:val="24"/>
          <w:szCs w:val="24"/>
        </w:rPr>
        <w:lastRenderedPageBreak/>
        <w:t>prevence ministerstva vnitra zahájil výběrové řízení na firmu, která obstará informační systém, který by měl přispět k jednotné komunikaci a také k rovnocennému přístupu informací všech zainteresovaných složek. Nestalo se tak. Vítězná firma výběrového řízení (AutoCont s.r.</w:t>
      </w:r>
      <w:r w:rsidR="00B04CE2">
        <w:rPr>
          <w:rFonts w:ascii="Times New Roman" w:hAnsi="Times New Roman" w:cs="Times New Roman"/>
          <w:sz w:val="24"/>
          <w:szCs w:val="24"/>
        </w:rPr>
        <w:t>o.) nebyla schopna realizace, na</w:t>
      </w:r>
      <w:r>
        <w:rPr>
          <w:rFonts w:ascii="Times New Roman" w:hAnsi="Times New Roman" w:cs="Times New Roman"/>
          <w:sz w:val="24"/>
          <w:szCs w:val="24"/>
        </w:rPr>
        <w:t>stal problém s dodávkou programu. Poté zdůraznil, že mají</w:t>
      </w:r>
      <w:r w:rsidR="00394F7A">
        <w:rPr>
          <w:rFonts w:ascii="Times New Roman" w:hAnsi="Times New Roman" w:cs="Times New Roman"/>
          <w:sz w:val="24"/>
          <w:szCs w:val="24"/>
        </w:rPr>
        <w:t xml:space="preserve"> jako orgán soci</w:t>
      </w:r>
      <w:r>
        <w:rPr>
          <w:rFonts w:ascii="Times New Roman" w:hAnsi="Times New Roman" w:cs="Times New Roman"/>
          <w:sz w:val="24"/>
          <w:szCs w:val="24"/>
        </w:rPr>
        <w:t xml:space="preserve">álně-právní ochrany dětí vlastní systém zřízený firmou Geovap s.r.o., který je přehledný (dobrá orientace, rychlá oprava poruch systému), snadno se s ním pracuje a jelikož nepracuje formou internetu, tudíž je rychlý a nedochází k výpadkům systému. </w:t>
      </w:r>
    </w:p>
    <w:p w:rsidR="001B350B" w:rsidRDefault="001B350B" w:rsidP="001B350B">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Co se týče </w:t>
      </w:r>
      <w:r w:rsidRPr="00063EF7">
        <w:rPr>
          <w:rFonts w:ascii="Times New Roman" w:hAnsi="Times New Roman" w:cs="Times New Roman"/>
          <w:b/>
          <w:sz w:val="24"/>
          <w:szCs w:val="24"/>
        </w:rPr>
        <w:t>hlášenek</w:t>
      </w:r>
      <w:r w:rsidR="00E117B7">
        <w:rPr>
          <w:rFonts w:ascii="Times New Roman" w:hAnsi="Times New Roman" w:cs="Times New Roman"/>
          <w:b/>
          <w:sz w:val="24"/>
          <w:szCs w:val="24"/>
        </w:rPr>
        <w:t xml:space="preserve"> </w:t>
      </w:r>
      <w:r w:rsidR="003F6549">
        <w:rPr>
          <w:rFonts w:ascii="Times New Roman" w:hAnsi="Times New Roman" w:cs="Times New Roman"/>
          <w:sz w:val="24"/>
          <w:szCs w:val="24"/>
        </w:rPr>
        <w:t>(viz kap. 3.6.1)</w:t>
      </w:r>
      <w:r>
        <w:rPr>
          <w:rFonts w:ascii="Times New Roman" w:hAnsi="Times New Roman" w:cs="Times New Roman"/>
          <w:sz w:val="24"/>
          <w:szCs w:val="24"/>
        </w:rPr>
        <w:t>, nejsou zavedeny jako tak</w:t>
      </w:r>
      <w:r w:rsidR="003F6549">
        <w:rPr>
          <w:rFonts w:ascii="Times New Roman" w:hAnsi="Times New Roman" w:cs="Times New Roman"/>
          <w:sz w:val="24"/>
          <w:szCs w:val="24"/>
        </w:rPr>
        <w:t xml:space="preserve">ové </w:t>
      </w:r>
      <w:r w:rsidR="00977F7D">
        <w:rPr>
          <w:rFonts w:ascii="Times New Roman" w:hAnsi="Times New Roman" w:cs="Times New Roman"/>
          <w:sz w:val="24"/>
          <w:szCs w:val="24"/>
        </w:rPr>
        <w:br/>
      </w:r>
      <w:r w:rsidR="003F6549">
        <w:rPr>
          <w:rFonts w:ascii="Times New Roman" w:hAnsi="Times New Roman" w:cs="Times New Roman"/>
          <w:sz w:val="24"/>
          <w:szCs w:val="24"/>
        </w:rPr>
        <w:t xml:space="preserve">(zdlouhavá výplň formuláře </w:t>
      </w:r>
      <w:r>
        <w:rPr>
          <w:rFonts w:ascii="Times New Roman" w:hAnsi="Times New Roman" w:cs="Times New Roman"/>
          <w:sz w:val="24"/>
          <w:szCs w:val="24"/>
        </w:rPr>
        <w:t xml:space="preserve">a administrativa). Koordinátorovi SVI vyhovuje hlášení </w:t>
      </w:r>
      <w:r w:rsidRPr="00C56C7C">
        <w:rPr>
          <w:rFonts w:ascii="Times New Roman" w:hAnsi="Times New Roman" w:cs="Times New Roman"/>
          <w:b/>
          <w:sz w:val="24"/>
          <w:szCs w:val="24"/>
        </w:rPr>
        <w:t>formou elektronické a telefonické komunikace</w:t>
      </w:r>
      <w:r w:rsidR="00C56C7C">
        <w:rPr>
          <w:rFonts w:ascii="Times New Roman" w:hAnsi="Times New Roman" w:cs="Times New Roman"/>
          <w:sz w:val="24"/>
          <w:szCs w:val="24"/>
        </w:rPr>
        <w:t>, uskutečňující se mimo projekt SVI.</w:t>
      </w:r>
      <w:r w:rsidR="003F6549">
        <w:rPr>
          <w:rFonts w:ascii="Times New Roman" w:hAnsi="Times New Roman" w:cs="Times New Roman"/>
          <w:sz w:val="24"/>
          <w:szCs w:val="24"/>
        </w:rPr>
        <w:t xml:space="preserve"> Ačkoli městu měl být doručen původní program pro zpracovávání hlášenek, obec provádí komunikaci starší způsobem. </w:t>
      </w:r>
    </w:p>
    <w:p w:rsidR="001B350B" w:rsidRDefault="001B350B" w:rsidP="001B350B">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Poté jsme přistoupili na téma </w:t>
      </w:r>
      <w:r w:rsidRPr="00063EF7">
        <w:rPr>
          <w:rFonts w:ascii="Times New Roman" w:hAnsi="Times New Roman" w:cs="Times New Roman"/>
          <w:b/>
          <w:sz w:val="24"/>
          <w:szCs w:val="24"/>
        </w:rPr>
        <w:t>financování</w:t>
      </w:r>
      <w:r>
        <w:rPr>
          <w:rFonts w:ascii="Times New Roman" w:hAnsi="Times New Roman" w:cs="Times New Roman"/>
          <w:sz w:val="24"/>
          <w:szCs w:val="24"/>
        </w:rPr>
        <w:t xml:space="preserve">. Údajně z  jednání zasedání města vyplynulo, že do tohoto projektu </w:t>
      </w:r>
      <w:r w:rsidRPr="003F6549">
        <w:rPr>
          <w:rFonts w:ascii="Times New Roman" w:hAnsi="Times New Roman" w:cs="Times New Roman"/>
          <w:i/>
          <w:sz w:val="24"/>
          <w:szCs w:val="24"/>
        </w:rPr>
        <w:t>„nateklo“</w:t>
      </w:r>
      <w:r>
        <w:rPr>
          <w:rFonts w:ascii="Times New Roman" w:hAnsi="Times New Roman" w:cs="Times New Roman"/>
          <w:sz w:val="24"/>
          <w:szCs w:val="24"/>
        </w:rPr>
        <w:t xml:space="preserve"> (pozn. slova respondenta) od příslušného krajského zřízení přibližně </w:t>
      </w:r>
      <w:r w:rsidRPr="001E1A90">
        <w:rPr>
          <w:rFonts w:ascii="Times New Roman" w:hAnsi="Times New Roman" w:cs="Times New Roman"/>
          <w:b/>
          <w:sz w:val="24"/>
          <w:szCs w:val="24"/>
        </w:rPr>
        <w:t>380.000,- Kč</w:t>
      </w:r>
      <w:r w:rsidR="003F6549">
        <w:rPr>
          <w:rFonts w:ascii="Times New Roman" w:hAnsi="Times New Roman" w:cs="Times New Roman"/>
          <w:sz w:val="24"/>
          <w:szCs w:val="24"/>
        </w:rPr>
        <w:t>. P</w:t>
      </w:r>
      <w:r>
        <w:rPr>
          <w:rFonts w:ascii="Times New Roman" w:hAnsi="Times New Roman" w:cs="Times New Roman"/>
          <w:sz w:val="24"/>
          <w:szCs w:val="24"/>
        </w:rPr>
        <w:t xml:space="preserve">ořízeny byly počítače (cca 6 kusů) </w:t>
      </w:r>
      <w:r w:rsidR="00977F7D">
        <w:rPr>
          <w:rFonts w:ascii="Times New Roman" w:hAnsi="Times New Roman" w:cs="Times New Roman"/>
          <w:sz w:val="24"/>
          <w:szCs w:val="24"/>
        </w:rPr>
        <w:br/>
      </w:r>
      <w:r>
        <w:rPr>
          <w:rFonts w:ascii="Times New Roman" w:hAnsi="Times New Roman" w:cs="Times New Roman"/>
          <w:sz w:val="24"/>
          <w:szCs w:val="24"/>
        </w:rPr>
        <w:t>a kancelářské potřeby na místní odvodní oddělení policie, jelikož právě tam tato technika chyběla.</w:t>
      </w:r>
      <w:r w:rsidR="003F6549">
        <w:rPr>
          <w:rFonts w:ascii="Times New Roman" w:hAnsi="Times New Roman" w:cs="Times New Roman"/>
          <w:sz w:val="24"/>
          <w:szCs w:val="24"/>
        </w:rPr>
        <w:t xml:space="preserve"> Zda byly použity na SKPV pro projekt SVI nebo jen pro vlastní </w:t>
      </w:r>
      <w:r w:rsidR="00F56387">
        <w:rPr>
          <w:rFonts w:ascii="Times New Roman" w:hAnsi="Times New Roman" w:cs="Times New Roman"/>
          <w:sz w:val="24"/>
          <w:szCs w:val="24"/>
        </w:rPr>
        <w:t xml:space="preserve">potřebu policistů, není známo. </w:t>
      </w:r>
      <w:r>
        <w:rPr>
          <w:rFonts w:ascii="Times New Roman" w:hAnsi="Times New Roman" w:cs="Times New Roman"/>
          <w:sz w:val="24"/>
          <w:szCs w:val="24"/>
        </w:rPr>
        <w:t>Cituji:</w:t>
      </w:r>
      <w:r w:rsidR="003F6549" w:rsidRPr="003F6549">
        <w:rPr>
          <w:rFonts w:ascii="Times New Roman" w:hAnsi="Times New Roman" w:cs="Times New Roman"/>
          <w:i/>
          <w:sz w:val="24"/>
          <w:szCs w:val="24"/>
        </w:rPr>
        <w:t>„</w:t>
      </w:r>
      <w:r w:rsidRPr="003F6549">
        <w:rPr>
          <w:rFonts w:ascii="Times New Roman" w:hAnsi="Times New Roman" w:cs="Times New Roman"/>
          <w:i/>
          <w:sz w:val="24"/>
          <w:szCs w:val="24"/>
        </w:rPr>
        <w:t>Tímto projektem proplulo tolik peněž, až se mi zdá i zbytečný.“</w:t>
      </w:r>
    </w:p>
    <w:p w:rsidR="001B350B" w:rsidRDefault="003F6549" w:rsidP="001B350B">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Jelikož se pracovníkovi</w:t>
      </w:r>
      <w:r w:rsidR="001B350B">
        <w:rPr>
          <w:rFonts w:ascii="Times New Roman" w:hAnsi="Times New Roman" w:cs="Times New Roman"/>
          <w:sz w:val="24"/>
          <w:szCs w:val="24"/>
        </w:rPr>
        <w:t xml:space="preserve"> OSPOD jeví projekt v původním znění jako </w:t>
      </w:r>
      <w:r w:rsidR="001B350B" w:rsidRPr="00FC43CF">
        <w:rPr>
          <w:rFonts w:ascii="Times New Roman" w:hAnsi="Times New Roman" w:cs="Times New Roman"/>
          <w:b/>
          <w:sz w:val="24"/>
          <w:szCs w:val="24"/>
        </w:rPr>
        <w:t>nefunkční</w:t>
      </w:r>
      <w:r w:rsidR="001B350B">
        <w:rPr>
          <w:rFonts w:ascii="Times New Roman" w:hAnsi="Times New Roman" w:cs="Times New Roman"/>
          <w:sz w:val="24"/>
          <w:szCs w:val="24"/>
        </w:rPr>
        <w:t xml:space="preserve">, snaží se s kolegy pracoviště projekt aplikovat na spolupráci se školami a pediatry </w:t>
      </w:r>
      <w:r w:rsidR="00977F7D">
        <w:rPr>
          <w:rFonts w:ascii="Times New Roman" w:hAnsi="Times New Roman" w:cs="Times New Roman"/>
          <w:sz w:val="24"/>
          <w:szCs w:val="24"/>
        </w:rPr>
        <w:br/>
      </w:r>
      <w:r w:rsidR="001B350B">
        <w:rPr>
          <w:rFonts w:ascii="Times New Roman" w:hAnsi="Times New Roman" w:cs="Times New Roman"/>
          <w:sz w:val="24"/>
          <w:szCs w:val="24"/>
        </w:rPr>
        <w:t xml:space="preserve">(tj. externími složkami). V rámci projektu SVI jsou </w:t>
      </w:r>
      <w:r>
        <w:rPr>
          <w:rFonts w:ascii="Times New Roman" w:hAnsi="Times New Roman" w:cs="Times New Roman"/>
          <w:sz w:val="24"/>
          <w:szCs w:val="24"/>
        </w:rPr>
        <w:t>místním školám a jejich pedagogům pořádána</w:t>
      </w:r>
      <w:r w:rsidR="001B350B">
        <w:rPr>
          <w:rFonts w:ascii="Times New Roman" w:hAnsi="Times New Roman" w:cs="Times New Roman"/>
          <w:sz w:val="24"/>
          <w:szCs w:val="24"/>
        </w:rPr>
        <w:t xml:space="preserve"> školení, pro žáky jsou připraveny prezentace a přednášky z důvodu zjištění, </w:t>
      </w:r>
      <w:r w:rsidR="00515633">
        <w:rPr>
          <w:rFonts w:ascii="Times New Roman" w:hAnsi="Times New Roman" w:cs="Times New Roman"/>
          <w:sz w:val="24"/>
          <w:szCs w:val="24"/>
        </w:rPr>
        <w:br/>
      </w:r>
      <w:r w:rsidR="001B350B">
        <w:rPr>
          <w:rFonts w:ascii="Times New Roman" w:hAnsi="Times New Roman" w:cs="Times New Roman"/>
          <w:sz w:val="24"/>
          <w:szCs w:val="24"/>
        </w:rPr>
        <w:t>že v našich školách je čím dál menší znalost, jak a co hlásit kurátorům pro mládež a PČ</w:t>
      </w:r>
      <w:r w:rsidR="00977F7D">
        <w:rPr>
          <w:rFonts w:ascii="Times New Roman" w:hAnsi="Times New Roman" w:cs="Times New Roman"/>
          <w:sz w:val="24"/>
          <w:szCs w:val="24"/>
        </w:rPr>
        <w:t xml:space="preserve">R. Pediatři bývají informování </w:t>
      </w:r>
      <w:r w:rsidR="001B350B">
        <w:rPr>
          <w:rFonts w:ascii="Times New Roman" w:hAnsi="Times New Roman" w:cs="Times New Roman"/>
          <w:sz w:val="24"/>
          <w:szCs w:val="24"/>
        </w:rPr>
        <w:t>o skutečnosti, že opakovaným psaním omluvenek žákům, aniž</w:t>
      </w:r>
      <w:r w:rsidR="006110C7">
        <w:rPr>
          <w:rFonts w:ascii="Times New Roman" w:hAnsi="Times New Roman" w:cs="Times New Roman"/>
          <w:sz w:val="24"/>
          <w:szCs w:val="24"/>
        </w:rPr>
        <w:t xml:space="preserve"> by budili stav nemoci, přispívají</w:t>
      </w:r>
      <w:r w:rsidR="001B350B">
        <w:rPr>
          <w:rFonts w:ascii="Times New Roman" w:hAnsi="Times New Roman" w:cs="Times New Roman"/>
          <w:sz w:val="24"/>
          <w:szCs w:val="24"/>
        </w:rPr>
        <w:t xml:space="preserve"> ke kriminalitě dětí a mládeže a záškoláctví.  </w:t>
      </w:r>
    </w:p>
    <w:p w:rsidR="001B350B" w:rsidRPr="006110C7" w:rsidRDefault="001B350B" w:rsidP="001B350B">
      <w:pPr>
        <w:spacing w:line="360" w:lineRule="auto"/>
        <w:ind w:firstLine="708"/>
        <w:jc w:val="both"/>
        <w:rPr>
          <w:rFonts w:ascii="Times New Roman" w:hAnsi="Times New Roman" w:cs="Times New Roman"/>
          <w:b/>
          <w:sz w:val="24"/>
          <w:szCs w:val="24"/>
        </w:rPr>
      </w:pPr>
      <w:r>
        <w:rPr>
          <w:rFonts w:ascii="Times New Roman" w:hAnsi="Times New Roman" w:cs="Times New Roman"/>
          <w:sz w:val="24"/>
          <w:szCs w:val="24"/>
        </w:rPr>
        <w:t xml:space="preserve">Na otázku, zda probíhají ve městě nějaká proškolování, odpověď zněla, že z úst </w:t>
      </w:r>
      <w:r>
        <w:rPr>
          <w:rFonts w:ascii="Times New Roman" w:hAnsi="Times New Roman" w:cs="Times New Roman"/>
          <w:sz w:val="24"/>
          <w:szCs w:val="24"/>
        </w:rPr>
        <w:br/>
        <w:t>p. Ferdinanda Raditsche (odborný metodik a garant projektu SVI</w:t>
      </w:r>
      <w:r w:rsidR="006110C7">
        <w:rPr>
          <w:rFonts w:ascii="Times New Roman" w:hAnsi="Times New Roman" w:cs="Times New Roman"/>
          <w:sz w:val="24"/>
          <w:szCs w:val="24"/>
        </w:rPr>
        <w:t xml:space="preserve"> na MVČR) zazněla poznámka </w:t>
      </w:r>
      <w:r>
        <w:rPr>
          <w:rFonts w:ascii="Times New Roman" w:hAnsi="Times New Roman" w:cs="Times New Roman"/>
          <w:sz w:val="24"/>
          <w:szCs w:val="24"/>
        </w:rPr>
        <w:t>o nějakých při</w:t>
      </w:r>
      <w:r w:rsidR="006110C7">
        <w:rPr>
          <w:rFonts w:ascii="Times New Roman" w:hAnsi="Times New Roman" w:cs="Times New Roman"/>
          <w:sz w:val="24"/>
          <w:szCs w:val="24"/>
        </w:rPr>
        <w:t>pravovaných školení (probíhají</w:t>
      </w:r>
      <w:r>
        <w:rPr>
          <w:rFonts w:ascii="Times New Roman" w:hAnsi="Times New Roman" w:cs="Times New Roman"/>
          <w:sz w:val="24"/>
          <w:szCs w:val="24"/>
        </w:rPr>
        <w:t xml:space="preserve"> čtvrtletně), avšak </w:t>
      </w:r>
      <w:r w:rsidRPr="006110C7">
        <w:rPr>
          <w:rFonts w:ascii="Times New Roman" w:hAnsi="Times New Roman" w:cs="Times New Roman"/>
          <w:b/>
          <w:sz w:val="24"/>
          <w:szCs w:val="24"/>
        </w:rPr>
        <w:t xml:space="preserve">žádná </w:t>
      </w:r>
      <w:r w:rsidR="00977F7D">
        <w:rPr>
          <w:rFonts w:ascii="Times New Roman" w:hAnsi="Times New Roman" w:cs="Times New Roman"/>
          <w:b/>
          <w:sz w:val="24"/>
          <w:szCs w:val="24"/>
        </w:rPr>
        <w:br/>
      </w:r>
      <w:r w:rsidRPr="006110C7">
        <w:rPr>
          <w:rFonts w:ascii="Times New Roman" w:hAnsi="Times New Roman" w:cs="Times New Roman"/>
          <w:b/>
          <w:sz w:val="24"/>
          <w:szCs w:val="24"/>
        </w:rPr>
        <w:t>se za poslední tři léta nekonala.</w:t>
      </w:r>
    </w:p>
    <w:p w:rsidR="001B350B" w:rsidRDefault="001B350B" w:rsidP="001B350B">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 xml:space="preserve">Jaké jsou celkové pocity tázaného z tohoto projektu a pozice koordinátora, </w:t>
      </w:r>
      <w:r w:rsidR="00515633">
        <w:rPr>
          <w:rFonts w:ascii="Times New Roman" w:hAnsi="Times New Roman" w:cs="Times New Roman"/>
          <w:sz w:val="24"/>
          <w:szCs w:val="24"/>
        </w:rPr>
        <w:br/>
      </w:r>
      <w:r>
        <w:rPr>
          <w:rFonts w:ascii="Times New Roman" w:hAnsi="Times New Roman" w:cs="Times New Roman"/>
          <w:sz w:val="24"/>
          <w:szCs w:val="24"/>
        </w:rPr>
        <w:t xml:space="preserve">kterou vykonává? Jeho práce jej nenaplňuje z hlediska </w:t>
      </w:r>
      <w:r w:rsidRPr="006110C7">
        <w:rPr>
          <w:rFonts w:ascii="Times New Roman" w:hAnsi="Times New Roman" w:cs="Times New Roman"/>
          <w:b/>
          <w:sz w:val="24"/>
          <w:szCs w:val="24"/>
        </w:rPr>
        <w:t>neefektivity projektu, chaosu, nefunkčnosti systému</w:t>
      </w:r>
      <w:r>
        <w:rPr>
          <w:rFonts w:ascii="Times New Roman" w:hAnsi="Times New Roman" w:cs="Times New Roman"/>
          <w:sz w:val="24"/>
          <w:szCs w:val="24"/>
        </w:rPr>
        <w:t>, žádných školení, nespolupráce složek, zbytečně vel</w:t>
      </w:r>
      <w:r w:rsidR="006110C7">
        <w:rPr>
          <w:rFonts w:ascii="Times New Roman" w:hAnsi="Times New Roman" w:cs="Times New Roman"/>
          <w:sz w:val="24"/>
          <w:szCs w:val="24"/>
        </w:rPr>
        <w:t>kých dotací, které nejsou efektiv</w:t>
      </w:r>
      <w:r>
        <w:rPr>
          <w:rFonts w:ascii="Times New Roman" w:hAnsi="Times New Roman" w:cs="Times New Roman"/>
          <w:sz w:val="24"/>
          <w:szCs w:val="24"/>
        </w:rPr>
        <w:t xml:space="preserve">ně využity. Proto se těší </w:t>
      </w:r>
      <w:r w:rsidR="006110C7">
        <w:rPr>
          <w:rFonts w:ascii="Times New Roman" w:hAnsi="Times New Roman" w:cs="Times New Roman"/>
          <w:sz w:val="24"/>
          <w:szCs w:val="24"/>
        </w:rPr>
        <w:t xml:space="preserve">spíše </w:t>
      </w:r>
      <w:r>
        <w:rPr>
          <w:rFonts w:ascii="Times New Roman" w:hAnsi="Times New Roman" w:cs="Times New Roman"/>
          <w:sz w:val="24"/>
          <w:szCs w:val="24"/>
        </w:rPr>
        <w:t xml:space="preserve">ze svého postu kurátora pro mládež.    </w:t>
      </w:r>
    </w:p>
    <w:p w:rsidR="001B350B" w:rsidRDefault="001B350B" w:rsidP="001B350B">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Další hlavní složky města A se k problematice </w:t>
      </w:r>
      <w:r w:rsidR="002E274D">
        <w:rPr>
          <w:rFonts w:ascii="Times New Roman" w:hAnsi="Times New Roman" w:cs="Times New Roman"/>
          <w:sz w:val="24"/>
          <w:szCs w:val="24"/>
        </w:rPr>
        <w:t xml:space="preserve">nevyjádřily z nedostatku </w:t>
      </w:r>
      <w:r>
        <w:rPr>
          <w:rFonts w:ascii="Times New Roman" w:hAnsi="Times New Roman" w:cs="Times New Roman"/>
          <w:sz w:val="24"/>
          <w:szCs w:val="24"/>
        </w:rPr>
        <w:t xml:space="preserve">časových možností. </w:t>
      </w:r>
    </w:p>
    <w:p w:rsidR="005D77AA" w:rsidRDefault="001B350B" w:rsidP="001B350B">
      <w:pPr>
        <w:spacing w:line="360" w:lineRule="auto"/>
        <w:jc w:val="both"/>
        <w:rPr>
          <w:rFonts w:ascii="Times New Roman" w:hAnsi="Times New Roman" w:cs="Times New Roman"/>
          <w:sz w:val="24"/>
          <w:szCs w:val="24"/>
        </w:rPr>
      </w:pPr>
      <w:r>
        <w:rPr>
          <w:rFonts w:ascii="Times New Roman" w:hAnsi="Times New Roman" w:cs="Times New Roman"/>
          <w:sz w:val="24"/>
          <w:szCs w:val="24"/>
        </w:rPr>
        <w:tab/>
        <w:t>Podle oficiálních internetových stránek, které komentují situaci obce v době založení projektu</w:t>
      </w:r>
      <w:r w:rsidR="002E274D">
        <w:rPr>
          <w:rFonts w:ascii="Times New Roman" w:hAnsi="Times New Roman" w:cs="Times New Roman"/>
          <w:sz w:val="24"/>
          <w:szCs w:val="24"/>
        </w:rPr>
        <w:t xml:space="preserve"> SVI</w:t>
      </w:r>
      <w:r>
        <w:rPr>
          <w:rFonts w:ascii="Times New Roman" w:hAnsi="Times New Roman" w:cs="Times New Roman"/>
          <w:sz w:val="24"/>
          <w:szCs w:val="24"/>
        </w:rPr>
        <w:t>, si město stanovilo následující fáze realizace: prevence nežádoucího chování, snížení dětmi páchané kriminality a páchané na dětech, zapojení dět</w:t>
      </w:r>
      <w:r w:rsidR="002E274D">
        <w:rPr>
          <w:rFonts w:ascii="Times New Roman" w:hAnsi="Times New Roman" w:cs="Times New Roman"/>
          <w:sz w:val="24"/>
          <w:szCs w:val="24"/>
        </w:rPr>
        <w:t xml:space="preserve">ského </w:t>
      </w:r>
      <w:r w:rsidR="00977F7D">
        <w:rPr>
          <w:rFonts w:ascii="Times New Roman" w:hAnsi="Times New Roman" w:cs="Times New Roman"/>
          <w:sz w:val="24"/>
          <w:szCs w:val="24"/>
        </w:rPr>
        <w:br/>
      </w:r>
      <w:r w:rsidR="002E274D">
        <w:rPr>
          <w:rFonts w:ascii="Times New Roman" w:hAnsi="Times New Roman" w:cs="Times New Roman"/>
          <w:sz w:val="24"/>
          <w:szCs w:val="24"/>
        </w:rPr>
        <w:t xml:space="preserve">a mladistvého delikventa </w:t>
      </w:r>
      <w:r>
        <w:rPr>
          <w:rFonts w:ascii="Times New Roman" w:hAnsi="Times New Roman" w:cs="Times New Roman"/>
          <w:sz w:val="24"/>
          <w:szCs w:val="24"/>
        </w:rPr>
        <w:t xml:space="preserve">a ostatně i jeho rodiny do sociálně-nápravného plánu, což by mělo vést k jeho pozitivní změně a řádnému plnění všech funkcí rodiny. Úspěšnost těchto cílů by měla záviset na systémovém propojení, místních podmínkách, personálních, materiálně-technických a především iniciativě a schopnostech konkrétních zainteresovaných osob podílejících se na plánování sociálních služeb. Z názoru oslovených osob však vyplynulo, že celková zainteresovanost do projektu chybí, systémové propojení také a finanční zdroje jsou neplně využity. (www. </w:t>
      </w:r>
      <w:r w:rsidRPr="00BB6851">
        <w:rPr>
          <w:rFonts w:ascii="Times New Roman" w:hAnsi="Times New Roman" w:cs="Times New Roman"/>
          <w:sz w:val="24"/>
          <w:szCs w:val="24"/>
          <w:highlight w:val="black"/>
        </w:rPr>
        <w:t>olomouc</w:t>
      </w:r>
      <w:r>
        <w:rPr>
          <w:rFonts w:ascii="Times New Roman" w:hAnsi="Times New Roman" w:cs="Times New Roman"/>
          <w:sz w:val="24"/>
          <w:szCs w:val="24"/>
        </w:rPr>
        <w:t xml:space="preserve">. </w:t>
      </w:r>
      <w:r w:rsidRPr="002E274D">
        <w:rPr>
          <w:rFonts w:ascii="Times New Roman" w:hAnsi="Times New Roman" w:cs="Times New Roman"/>
          <w:sz w:val="24"/>
          <w:szCs w:val="24"/>
        </w:rPr>
        <w:t>euaktualni-informace/aktuality/article_id=6927</w:t>
      </w:r>
      <w:r>
        <w:rPr>
          <w:rFonts w:ascii="Times New Roman" w:hAnsi="Times New Roman" w:cs="Times New Roman"/>
          <w:sz w:val="24"/>
          <w:szCs w:val="24"/>
        </w:rPr>
        <w:t>)</w:t>
      </w:r>
    </w:p>
    <w:p w:rsidR="001B350B" w:rsidRPr="005D77AA" w:rsidRDefault="002E274D" w:rsidP="002E274D">
      <w:pPr>
        <w:pStyle w:val="Nadpis2"/>
        <w:spacing w:line="360" w:lineRule="auto"/>
        <w:ind w:firstLine="708"/>
        <w:rPr>
          <w:rFonts w:ascii="Times New Roman" w:hAnsi="Times New Roman" w:cs="Times New Roman"/>
          <w:color w:val="auto"/>
          <w:sz w:val="30"/>
          <w:szCs w:val="30"/>
        </w:rPr>
      </w:pPr>
      <w:bookmarkStart w:id="62" w:name="_Toc352507503"/>
      <w:bookmarkStart w:id="63" w:name="_Toc353803750"/>
      <w:r>
        <w:rPr>
          <w:rFonts w:ascii="Times New Roman" w:hAnsi="Times New Roman" w:cs="Times New Roman"/>
          <w:color w:val="auto"/>
          <w:sz w:val="30"/>
          <w:szCs w:val="30"/>
        </w:rPr>
        <w:t>5.2</w:t>
      </w:r>
      <w:r w:rsidR="001B350B" w:rsidRPr="005D77AA">
        <w:rPr>
          <w:rFonts w:ascii="Times New Roman" w:hAnsi="Times New Roman" w:cs="Times New Roman"/>
          <w:color w:val="auto"/>
          <w:sz w:val="30"/>
          <w:szCs w:val="30"/>
        </w:rPr>
        <w:t xml:space="preserve"> Město B</w:t>
      </w:r>
      <w:bookmarkEnd w:id="62"/>
      <w:bookmarkEnd w:id="63"/>
    </w:p>
    <w:p w:rsidR="001B350B" w:rsidRDefault="001B350B" w:rsidP="001B350B">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Město B zahrnuje projekt SVI jako jednu z priorit městského Komunitního plánu. </w:t>
      </w:r>
      <w:r>
        <w:rPr>
          <w:rFonts w:ascii="Times New Roman" w:hAnsi="Times New Roman" w:cs="Times New Roman"/>
          <w:sz w:val="24"/>
          <w:szCs w:val="24"/>
        </w:rPr>
        <w:br/>
        <w:t>Od začátku realizace projektu se v rámci možnostísnaží o dodržení stanovených podmínek v metodice SVI (</w:t>
      </w:r>
      <w:r w:rsidRPr="00E37149">
        <w:rPr>
          <w:rFonts w:ascii="Times New Roman" w:hAnsi="Times New Roman" w:cs="Times New Roman"/>
          <w:sz w:val="24"/>
          <w:szCs w:val="24"/>
          <w:highlight w:val="black"/>
        </w:rPr>
        <w:t>Třebíč</w:t>
      </w:r>
      <w:r>
        <w:rPr>
          <w:rFonts w:ascii="Tahoma" w:hAnsi="Tahoma" w:cs="Tahoma"/>
          <w:sz w:val="24"/>
          <w:szCs w:val="24"/>
        </w:rPr>
        <w:t>[</w:t>
      </w:r>
      <w:r>
        <w:rPr>
          <w:rFonts w:ascii="Times New Roman" w:hAnsi="Times New Roman" w:cs="Times New Roman"/>
          <w:sz w:val="24"/>
          <w:szCs w:val="24"/>
        </w:rPr>
        <w:t>online</w:t>
      </w:r>
      <w:r>
        <w:rPr>
          <w:rFonts w:ascii="Tahoma" w:hAnsi="Tahoma" w:cs="Tahoma"/>
          <w:sz w:val="24"/>
          <w:szCs w:val="24"/>
        </w:rPr>
        <w:t>]</w:t>
      </w:r>
      <w:r>
        <w:rPr>
          <w:rFonts w:ascii="Times New Roman" w:hAnsi="Times New Roman" w:cs="Times New Roman"/>
          <w:sz w:val="24"/>
          <w:szCs w:val="24"/>
        </w:rPr>
        <w:t>, 2011).</w:t>
      </w:r>
    </w:p>
    <w:p w:rsidR="001B350B" w:rsidRPr="00E522C4" w:rsidRDefault="001B350B" w:rsidP="001B350B">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Této obci byl zaslán dotazník elektronickou formou (viz příloha 4). K pochopení některých odpovědí bylo zapotřebí využít internetových stránek města, popř. interně zpracovaného projektu SVI uvedených na těchto stánkách. Odpověď od oslovené kurátorky pro mládež a koordinátorky SVI byla velmi rychlá, stručná </w:t>
      </w:r>
      <w:r w:rsidR="00977F7D">
        <w:rPr>
          <w:rFonts w:ascii="Times New Roman" w:hAnsi="Times New Roman" w:cs="Times New Roman"/>
          <w:sz w:val="24"/>
          <w:szCs w:val="24"/>
        </w:rPr>
        <w:t xml:space="preserve">a potvrdila všechny informace, </w:t>
      </w:r>
      <w:r w:rsidR="00515633">
        <w:rPr>
          <w:rFonts w:ascii="Times New Roman" w:hAnsi="Times New Roman" w:cs="Times New Roman"/>
          <w:sz w:val="24"/>
          <w:szCs w:val="24"/>
        </w:rPr>
        <w:br/>
      </w:r>
      <w:r>
        <w:rPr>
          <w:rFonts w:ascii="Times New Roman" w:hAnsi="Times New Roman" w:cs="Times New Roman"/>
          <w:sz w:val="24"/>
          <w:szCs w:val="24"/>
        </w:rPr>
        <w:t xml:space="preserve">jež byly </w:t>
      </w:r>
      <w:proofErr w:type="spellStart"/>
      <w:r>
        <w:rPr>
          <w:rFonts w:ascii="Times New Roman" w:hAnsi="Times New Roman" w:cs="Times New Roman"/>
          <w:sz w:val="24"/>
          <w:szCs w:val="24"/>
        </w:rPr>
        <w:t>odprezentovány</w:t>
      </w:r>
      <w:proofErr w:type="spellEnd"/>
      <w:r>
        <w:rPr>
          <w:rFonts w:ascii="Times New Roman" w:hAnsi="Times New Roman" w:cs="Times New Roman"/>
          <w:sz w:val="24"/>
          <w:szCs w:val="24"/>
        </w:rPr>
        <w:t xml:space="preserve"> na oficiálních stránkách města. </w:t>
      </w:r>
    </w:p>
    <w:p w:rsidR="001B350B" w:rsidRDefault="001B350B" w:rsidP="001B350B">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Obe</w:t>
      </w:r>
      <w:r w:rsidR="002E274D">
        <w:rPr>
          <w:rFonts w:ascii="Times New Roman" w:hAnsi="Times New Roman" w:cs="Times New Roman"/>
          <w:sz w:val="24"/>
          <w:szCs w:val="24"/>
        </w:rPr>
        <w:t>c B byla zařazena do</w:t>
      </w:r>
      <w:r>
        <w:rPr>
          <w:rFonts w:ascii="Times New Roman" w:hAnsi="Times New Roman" w:cs="Times New Roman"/>
          <w:sz w:val="24"/>
          <w:szCs w:val="24"/>
        </w:rPr>
        <w:t xml:space="preserve"> projektu v roce </w:t>
      </w:r>
      <w:r w:rsidRPr="005C6C32">
        <w:rPr>
          <w:rFonts w:ascii="Times New Roman" w:hAnsi="Times New Roman" w:cs="Times New Roman"/>
          <w:b/>
          <w:sz w:val="24"/>
          <w:szCs w:val="24"/>
        </w:rPr>
        <w:t>2008</w:t>
      </w:r>
      <w:r>
        <w:rPr>
          <w:rFonts w:ascii="Times New Roman" w:hAnsi="Times New Roman" w:cs="Times New Roman"/>
          <w:sz w:val="24"/>
          <w:szCs w:val="24"/>
        </w:rPr>
        <w:t xml:space="preserve">. Podle informací získaných z internetových zdrojů a oslovené respondentky šlo o vlastní iniciativu města </w:t>
      </w:r>
      <w:r>
        <w:rPr>
          <w:rFonts w:ascii="Times New Roman" w:hAnsi="Times New Roman" w:cs="Times New Roman"/>
          <w:sz w:val="24"/>
          <w:szCs w:val="24"/>
        </w:rPr>
        <w:br/>
        <w:t xml:space="preserve">po důkladném zmapování kriminality. Co se týče </w:t>
      </w:r>
      <w:r w:rsidRPr="005C6C32">
        <w:rPr>
          <w:rFonts w:ascii="Times New Roman" w:hAnsi="Times New Roman" w:cs="Times New Roman"/>
          <w:b/>
          <w:sz w:val="24"/>
          <w:szCs w:val="24"/>
        </w:rPr>
        <w:t xml:space="preserve">financování </w:t>
      </w:r>
      <w:r>
        <w:rPr>
          <w:rFonts w:ascii="Times New Roman" w:hAnsi="Times New Roman" w:cs="Times New Roman"/>
          <w:sz w:val="24"/>
          <w:szCs w:val="24"/>
        </w:rPr>
        <w:t xml:space="preserve">(v dotazníku označena odpověď </w:t>
      </w:r>
      <w:r w:rsidRPr="00F6182E">
        <w:rPr>
          <w:rFonts w:ascii="Times New Roman" w:hAnsi="Times New Roman" w:cs="Times New Roman"/>
          <w:i/>
          <w:sz w:val="24"/>
          <w:szCs w:val="24"/>
        </w:rPr>
        <w:t>spíše ano</w:t>
      </w:r>
      <w:r w:rsidRPr="00F6182E">
        <w:rPr>
          <w:rFonts w:ascii="Times New Roman" w:hAnsi="Times New Roman" w:cs="Times New Roman"/>
          <w:sz w:val="24"/>
          <w:szCs w:val="24"/>
        </w:rPr>
        <w:t>)</w:t>
      </w:r>
      <w:r w:rsidR="00252EEB">
        <w:rPr>
          <w:rFonts w:ascii="Times New Roman" w:hAnsi="Times New Roman" w:cs="Times New Roman"/>
          <w:sz w:val="24"/>
          <w:szCs w:val="24"/>
        </w:rPr>
        <w:t>, město je s peněžitými prostředky</w:t>
      </w:r>
      <w:r>
        <w:rPr>
          <w:rFonts w:ascii="Times New Roman" w:hAnsi="Times New Roman" w:cs="Times New Roman"/>
          <w:sz w:val="24"/>
          <w:szCs w:val="24"/>
        </w:rPr>
        <w:t xml:space="preserve"> na realizaci projektu spokojeno </w:t>
      </w:r>
      <w:r>
        <w:rPr>
          <w:rFonts w:ascii="Times New Roman" w:hAnsi="Times New Roman" w:cs="Times New Roman"/>
          <w:sz w:val="24"/>
          <w:szCs w:val="24"/>
        </w:rPr>
        <w:br/>
        <w:t>a z</w:t>
      </w:r>
      <w:r w:rsidR="00252EEB">
        <w:rPr>
          <w:rFonts w:ascii="Times New Roman" w:hAnsi="Times New Roman" w:cs="Times New Roman"/>
          <w:sz w:val="24"/>
          <w:szCs w:val="24"/>
        </w:rPr>
        <w:t>e</w:t>
      </w:r>
      <w:r>
        <w:rPr>
          <w:rFonts w:ascii="Times New Roman" w:hAnsi="Times New Roman" w:cs="Times New Roman"/>
          <w:sz w:val="24"/>
          <w:szCs w:val="24"/>
        </w:rPr>
        <w:t> </w:t>
      </w:r>
      <w:r w:rsidR="00252EEB">
        <w:rPr>
          <w:rFonts w:ascii="Times New Roman" w:hAnsi="Times New Roman" w:cs="Times New Roman"/>
          <w:sz w:val="24"/>
          <w:szCs w:val="24"/>
        </w:rPr>
        <w:t>z</w:t>
      </w:r>
      <w:r>
        <w:rPr>
          <w:rFonts w:ascii="Times New Roman" w:hAnsi="Times New Roman" w:cs="Times New Roman"/>
          <w:sz w:val="24"/>
          <w:szCs w:val="24"/>
        </w:rPr>
        <w:t>mapování této situace prostřednictví</w:t>
      </w:r>
      <w:r w:rsidR="00252EEB">
        <w:rPr>
          <w:rFonts w:ascii="Times New Roman" w:hAnsi="Times New Roman" w:cs="Times New Roman"/>
          <w:sz w:val="24"/>
          <w:szCs w:val="24"/>
        </w:rPr>
        <w:t xml:space="preserve">m obce lze usoudit, že město </w:t>
      </w:r>
      <w:r>
        <w:rPr>
          <w:rFonts w:ascii="Times New Roman" w:hAnsi="Times New Roman" w:cs="Times New Roman"/>
          <w:sz w:val="24"/>
          <w:szCs w:val="24"/>
        </w:rPr>
        <w:t xml:space="preserve">umí </w:t>
      </w:r>
      <w:r w:rsidR="00252EEB">
        <w:rPr>
          <w:rFonts w:ascii="Times New Roman" w:hAnsi="Times New Roman" w:cs="Times New Roman"/>
          <w:sz w:val="24"/>
          <w:szCs w:val="24"/>
        </w:rPr>
        <w:t xml:space="preserve">s </w:t>
      </w:r>
      <w:r>
        <w:rPr>
          <w:rFonts w:ascii="Times New Roman" w:hAnsi="Times New Roman" w:cs="Times New Roman"/>
          <w:sz w:val="24"/>
          <w:szCs w:val="24"/>
        </w:rPr>
        <w:t>finanční</w:t>
      </w:r>
      <w:r w:rsidR="00252EEB">
        <w:rPr>
          <w:rFonts w:ascii="Times New Roman" w:hAnsi="Times New Roman" w:cs="Times New Roman"/>
          <w:sz w:val="24"/>
          <w:szCs w:val="24"/>
        </w:rPr>
        <w:t>mi</w:t>
      </w:r>
      <w:r>
        <w:rPr>
          <w:rFonts w:ascii="Times New Roman" w:hAnsi="Times New Roman" w:cs="Times New Roman"/>
          <w:sz w:val="24"/>
          <w:szCs w:val="24"/>
        </w:rPr>
        <w:t xml:space="preserve"> prostředky na provoz projektu dobře hospodařit (př. financování školení nebo </w:t>
      </w:r>
      <w:r>
        <w:rPr>
          <w:rFonts w:ascii="Times New Roman" w:hAnsi="Times New Roman" w:cs="Times New Roman"/>
          <w:sz w:val="24"/>
          <w:szCs w:val="24"/>
        </w:rPr>
        <w:br/>
      </w:r>
      <w:r>
        <w:rPr>
          <w:rFonts w:ascii="Times New Roman" w:hAnsi="Times New Roman" w:cs="Times New Roman"/>
          <w:sz w:val="24"/>
          <w:szCs w:val="24"/>
        </w:rPr>
        <w:lastRenderedPageBreak/>
        <w:t>př. informačního systému).  Jelikož se projekt SVI týká dětí a mládeže</w:t>
      </w:r>
      <w:r w:rsidR="00252EEB">
        <w:rPr>
          <w:rFonts w:ascii="Times New Roman" w:hAnsi="Times New Roman" w:cs="Times New Roman"/>
          <w:sz w:val="24"/>
          <w:szCs w:val="24"/>
        </w:rPr>
        <w:t>,</w:t>
      </w:r>
      <w:r>
        <w:rPr>
          <w:rFonts w:ascii="Times New Roman" w:hAnsi="Times New Roman" w:cs="Times New Roman"/>
          <w:sz w:val="24"/>
          <w:szCs w:val="24"/>
        </w:rPr>
        <w:t xml:space="preserve"> tak zde jsou to tací, kteří jsou uživateli marihuany, alk</w:t>
      </w:r>
      <w:r w:rsidR="00252EEB">
        <w:rPr>
          <w:rFonts w:ascii="Times New Roman" w:hAnsi="Times New Roman" w:cs="Times New Roman"/>
          <w:sz w:val="24"/>
          <w:szCs w:val="24"/>
        </w:rPr>
        <w:t>oholu, cigaret (čím dál mladší</w:t>
      </w:r>
      <w:r>
        <w:rPr>
          <w:rFonts w:ascii="Times New Roman" w:hAnsi="Times New Roman" w:cs="Times New Roman"/>
          <w:sz w:val="24"/>
          <w:szCs w:val="24"/>
        </w:rPr>
        <w:t xml:space="preserve"> dětí), děti a mládež potýkající se s krádežemi a záškoláctvím. </w:t>
      </w:r>
    </w:p>
    <w:p w:rsidR="001B350B" w:rsidRDefault="001B350B" w:rsidP="001B350B">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Další část dotazníku se zaměřila na zjištění v oblasti Týmu pro mládež. TMP byl zřízen asi do jednoho měsíce po realizaci projektu SVI, schází se 1x měsíčně. Pro členy jsou realizována </w:t>
      </w:r>
      <w:r w:rsidRPr="0053310D">
        <w:rPr>
          <w:rFonts w:ascii="Times New Roman" w:hAnsi="Times New Roman" w:cs="Times New Roman"/>
          <w:b/>
          <w:sz w:val="24"/>
          <w:szCs w:val="24"/>
        </w:rPr>
        <w:t>školení</w:t>
      </w:r>
      <w:r w:rsidR="00D12DEE">
        <w:rPr>
          <w:rFonts w:ascii="Times New Roman" w:hAnsi="Times New Roman" w:cs="Times New Roman"/>
          <w:b/>
          <w:sz w:val="24"/>
          <w:szCs w:val="24"/>
        </w:rPr>
        <w:t>,</w:t>
      </w:r>
      <w:r>
        <w:rPr>
          <w:rFonts w:ascii="Times New Roman" w:hAnsi="Times New Roman" w:cs="Times New Roman"/>
          <w:sz w:val="24"/>
          <w:szCs w:val="24"/>
        </w:rPr>
        <w:t xml:space="preserve">nikoli však pro </w:t>
      </w:r>
      <w:proofErr w:type="gramStart"/>
      <w:r>
        <w:rPr>
          <w:rFonts w:ascii="Times New Roman" w:hAnsi="Times New Roman" w:cs="Times New Roman"/>
          <w:sz w:val="24"/>
          <w:szCs w:val="24"/>
        </w:rPr>
        <w:t>TMP.Semináře</w:t>
      </w:r>
      <w:proofErr w:type="gramEnd"/>
      <w:r>
        <w:rPr>
          <w:rFonts w:ascii="Times New Roman" w:hAnsi="Times New Roman" w:cs="Times New Roman"/>
          <w:sz w:val="24"/>
          <w:szCs w:val="24"/>
        </w:rPr>
        <w:t xml:space="preserve"> jsou prováděny členy TMP a to semináře na vybraná témata, aktuální témata, pro všechny subjekty SVI, na které má město zvlášť vyčleňuje finanční prostředky z dotací státu prostřednictvím MV ČR (ze státního rozpočtu vyčleněna částka </w:t>
      </w:r>
      <w:r w:rsidRPr="00F36DA1">
        <w:rPr>
          <w:rFonts w:ascii="Times New Roman" w:hAnsi="Times New Roman" w:cs="Times New Roman"/>
          <w:b/>
          <w:sz w:val="24"/>
          <w:szCs w:val="24"/>
        </w:rPr>
        <w:t>67.000,-</w:t>
      </w:r>
      <w:r>
        <w:rPr>
          <w:rFonts w:ascii="Times New Roman" w:hAnsi="Times New Roman" w:cs="Times New Roman"/>
          <w:sz w:val="24"/>
          <w:szCs w:val="24"/>
        </w:rPr>
        <w:t xml:space="preserve">). Jedná se o školení uspořádaná v regionu </w:t>
      </w:r>
      <w:r w:rsidRPr="0053310D">
        <w:rPr>
          <w:rFonts w:ascii="Times New Roman" w:hAnsi="Times New Roman" w:cs="Times New Roman"/>
          <w:b/>
          <w:sz w:val="24"/>
          <w:szCs w:val="24"/>
        </w:rPr>
        <w:t>pro neziskové organizace</w:t>
      </w:r>
      <w:r>
        <w:rPr>
          <w:rFonts w:ascii="Times New Roman" w:hAnsi="Times New Roman" w:cs="Times New Roman"/>
          <w:sz w:val="24"/>
          <w:szCs w:val="24"/>
        </w:rPr>
        <w:t>, ve kterém jsou jednotlivá sdružená informována o principech a funkcích SVI, náplni činnosti TMP a zejména zapojení a propojenosti SV</w:t>
      </w:r>
      <w:r w:rsidR="00977F7D">
        <w:rPr>
          <w:rFonts w:ascii="Times New Roman" w:hAnsi="Times New Roman" w:cs="Times New Roman"/>
          <w:sz w:val="24"/>
          <w:szCs w:val="24"/>
        </w:rPr>
        <w:t xml:space="preserve">I s cílem motivovat pracovníky </w:t>
      </w:r>
      <w:r>
        <w:rPr>
          <w:rFonts w:ascii="Times New Roman" w:hAnsi="Times New Roman" w:cs="Times New Roman"/>
          <w:sz w:val="24"/>
          <w:szCs w:val="24"/>
        </w:rPr>
        <w:t xml:space="preserve">ke spolupráci v rámci SVI, </w:t>
      </w:r>
      <w:r w:rsidRPr="00476A3B">
        <w:rPr>
          <w:rFonts w:ascii="Times New Roman" w:hAnsi="Times New Roman" w:cs="Times New Roman"/>
          <w:b/>
          <w:sz w:val="24"/>
          <w:szCs w:val="24"/>
        </w:rPr>
        <w:t>pro hlavní subjekty</w:t>
      </w:r>
      <w:r>
        <w:rPr>
          <w:rFonts w:ascii="Times New Roman" w:hAnsi="Times New Roman" w:cs="Times New Roman"/>
          <w:sz w:val="24"/>
          <w:szCs w:val="24"/>
        </w:rPr>
        <w:t xml:space="preserve"> SVI (PČR, OS, PMS, OSPOD, MěP) s cílem seznámit složky s hlavním problém v lokalitě a poskytnout jim bližší informace pro řešení problematiky (např. v roce 2012 aktuální drogová problematika a proto byl v dubnu 2012 uskutečněn seminář s pracovníkem Národní </w:t>
      </w:r>
      <w:r w:rsidR="00977F7D">
        <w:rPr>
          <w:rFonts w:ascii="Times New Roman" w:hAnsi="Times New Roman" w:cs="Times New Roman"/>
          <w:sz w:val="24"/>
          <w:szCs w:val="24"/>
        </w:rPr>
        <w:t xml:space="preserve">protidrogové centrály SKPV ČR) </w:t>
      </w:r>
      <w:r w:rsidR="00515633">
        <w:rPr>
          <w:rFonts w:ascii="Times New Roman" w:hAnsi="Times New Roman" w:cs="Times New Roman"/>
          <w:sz w:val="24"/>
          <w:szCs w:val="24"/>
        </w:rPr>
        <w:br/>
      </w:r>
      <w:r>
        <w:rPr>
          <w:rFonts w:ascii="Times New Roman" w:hAnsi="Times New Roman" w:cs="Times New Roman"/>
          <w:sz w:val="24"/>
          <w:szCs w:val="24"/>
        </w:rPr>
        <w:t xml:space="preserve">a </w:t>
      </w:r>
      <w:r w:rsidRPr="007E5CC0">
        <w:rPr>
          <w:rFonts w:ascii="Times New Roman" w:hAnsi="Times New Roman" w:cs="Times New Roman"/>
          <w:b/>
          <w:sz w:val="24"/>
          <w:szCs w:val="24"/>
        </w:rPr>
        <w:t xml:space="preserve">pro výchovné poradce a metodiky prevence základních a </w:t>
      </w:r>
      <w:r w:rsidR="005D5414" w:rsidRPr="007E5CC0">
        <w:rPr>
          <w:rFonts w:ascii="Times New Roman" w:hAnsi="Times New Roman" w:cs="Times New Roman"/>
          <w:b/>
          <w:sz w:val="24"/>
          <w:szCs w:val="24"/>
        </w:rPr>
        <w:t>středních škol</w:t>
      </w:r>
      <w:r>
        <w:rPr>
          <w:rFonts w:ascii="Times New Roman" w:hAnsi="Times New Roman" w:cs="Times New Roman"/>
          <w:sz w:val="24"/>
          <w:szCs w:val="24"/>
        </w:rPr>
        <w:t xml:space="preserve">, kde se facilitátor TMP zaměřuje na řešení problémů ve školách (např. návykové látky, alkohol, problémy v komunikaci apod.) a poté reaguje na náměty z evaluačních dotazníků z posledního roku. (zdroj: Interní projekt realizace SVI města dostupný na www. </w:t>
      </w:r>
      <w:r w:rsidRPr="00633E16">
        <w:rPr>
          <w:rFonts w:ascii="Times New Roman" w:hAnsi="Times New Roman" w:cs="Times New Roman"/>
          <w:sz w:val="24"/>
          <w:szCs w:val="24"/>
          <w:highlight w:val="black"/>
        </w:rPr>
        <w:t>trebic</w:t>
      </w:r>
      <w:r>
        <w:rPr>
          <w:rFonts w:ascii="Times New Roman" w:hAnsi="Times New Roman" w:cs="Times New Roman"/>
          <w:sz w:val="24"/>
          <w:szCs w:val="24"/>
        </w:rPr>
        <w:t xml:space="preserve">.cz)  </w:t>
      </w:r>
    </w:p>
    <w:p w:rsidR="001B350B" w:rsidRDefault="001B350B" w:rsidP="001B350B">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Většinou se jednání účastní všichni členové TMP v počtu 5</w:t>
      </w:r>
      <w:r w:rsidR="00D12DEE">
        <w:rPr>
          <w:rFonts w:ascii="Times New Roman" w:hAnsi="Times New Roman" w:cs="Times New Roman"/>
          <w:sz w:val="24"/>
          <w:szCs w:val="24"/>
        </w:rPr>
        <w:t>-10 členů a nejčastějšími tématy</w:t>
      </w:r>
      <w:r>
        <w:rPr>
          <w:rFonts w:ascii="Times New Roman" w:hAnsi="Times New Roman" w:cs="Times New Roman"/>
          <w:sz w:val="24"/>
          <w:szCs w:val="24"/>
        </w:rPr>
        <w:t xml:space="preserve"> bývá plnění strategických cílů projektu SVI, péče o děti a mládež, kteří mají problémy se záškoláctvím, krádežemi ve škole, útěky ze školy apod. a také se zaobírají přípravou seminářů pro spolupracující subjekty. </w:t>
      </w:r>
    </w:p>
    <w:p w:rsidR="001B350B" w:rsidRDefault="001B350B" w:rsidP="001B350B">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Na otázku, u které se jednalo o vyjádřené názoru na snížení trestní odpovědnosti</w:t>
      </w:r>
      <w:r w:rsidR="00D12DEE">
        <w:rPr>
          <w:rFonts w:ascii="Times New Roman" w:hAnsi="Times New Roman" w:cs="Times New Roman"/>
          <w:sz w:val="24"/>
          <w:szCs w:val="24"/>
        </w:rPr>
        <w:t xml:space="preserve"> mládeže, zněla odpověď: </w:t>
      </w:r>
      <w:r w:rsidR="00D12DEE" w:rsidRPr="00D12DEE">
        <w:rPr>
          <w:rFonts w:ascii="Times New Roman" w:hAnsi="Times New Roman" w:cs="Times New Roman"/>
          <w:i/>
          <w:sz w:val="24"/>
          <w:szCs w:val="24"/>
        </w:rPr>
        <w:t>„</w:t>
      </w:r>
      <w:r w:rsidRPr="00D12DEE">
        <w:rPr>
          <w:rFonts w:ascii="Times New Roman" w:hAnsi="Times New Roman" w:cs="Times New Roman"/>
          <w:i/>
          <w:sz w:val="24"/>
          <w:szCs w:val="24"/>
        </w:rPr>
        <w:t>Samo osobě situaci a chování nezmění.“</w:t>
      </w:r>
      <w:r>
        <w:rPr>
          <w:rFonts w:ascii="Times New Roman" w:hAnsi="Times New Roman" w:cs="Times New Roman"/>
          <w:sz w:val="24"/>
          <w:szCs w:val="24"/>
        </w:rPr>
        <w:t xml:space="preserve"> Další otázka se týkala názoru na celkovou funkčnost spolupráce mezi institucemi SVI (PČR, justice, OSPOD, proba</w:t>
      </w:r>
      <w:r w:rsidR="00977F7D">
        <w:rPr>
          <w:rFonts w:ascii="Times New Roman" w:hAnsi="Times New Roman" w:cs="Times New Roman"/>
          <w:sz w:val="24"/>
          <w:szCs w:val="24"/>
        </w:rPr>
        <w:t>ční a mediační úředníci). S náz</w:t>
      </w:r>
      <w:r w:rsidR="00D12DEE">
        <w:rPr>
          <w:rFonts w:ascii="Times New Roman" w:hAnsi="Times New Roman" w:cs="Times New Roman"/>
          <w:sz w:val="24"/>
          <w:szCs w:val="24"/>
        </w:rPr>
        <w:t>orem</w:t>
      </w:r>
      <w:r>
        <w:rPr>
          <w:rFonts w:ascii="Times New Roman" w:hAnsi="Times New Roman" w:cs="Times New Roman"/>
          <w:sz w:val="24"/>
          <w:szCs w:val="24"/>
        </w:rPr>
        <w:t xml:space="preserve">, že ke zlepšení funkčnosti by přispělo plošné zavedení Systému včasné intervence na území ČR, se autorka této práce zcela ztotožňuje. </w:t>
      </w:r>
    </w:p>
    <w:p w:rsidR="001B350B" w:rsidRDefault="001B350B" w:rsidP="001B350B">
      <w:pPr>
        <w:spacing w:line="360" w:lineRule="auto"/>
        <w:ind w:firstLine="708"/>
        <w:jc w:val="both"/>
        <w:rPr>
          <w:rFonts w:ascii="Times New Roman" w:hAnsi="Times New Roman" w:cs="Times New Roman"/>
          <w:sz w:val="24"/>
          <w:szCs w:val="24"/>
        </w:rPr>
      </w:pPr>
      <w:r w:rsidRPr="0025029B">
        <w:rPr>
          <w:rFonts w:ascii="Times New Roman" w:hAnsi="Times New Roman" w:cs="Times New Roman"/>
          <w:b/>
          <w:sz w:val="24"/>
          <w:szCs w:val="24"/>
        </w:rPr>
        <w:t>Hodnocení</w:t>
      </w:r>
      <w:r>
        <w:rPr>
          <w:rFonts w:ascii="Times New Roman" w:hAnsi="Times New Roman" w:cs="Times New Roman"/>
          <w:sz w:val="24"/>
          <w:szCs w:val="24"/>
        </w:rPr>
        <w:t xml:space="preserve"> efektivity a úspěšnosti projektu </w:t>
      </w:r>
      <w:r w:rsidR="00D12DEE">
        <w:rPr>
          <w:rFonts w:ascii="Times New Roman" w:hAnsi="Times New Roman" w:cs="Times New Roman"/>
          <w:sz w:val="24"/>
          <w:szCs w:val="24"/>
        </w:rPr>
        <w:t xml:space="preserve">v tomto městě </w:t>
      </w:r>
      <w:r>
        <w:rPr>
          <w:rFonts w:ascii="Times New Roman" w:hAnsi="Times New Roman" w:cs="Times New Roman"/>
          <w:sz w:val="24"/>
          <w:szCs w:val="24"/>
        </w:rPr>
        <w:t xml:space="preserve">se provádí kvalitativně. V hodnocení též není opomenuto, zda do projektu nepřibyly nějaké nově spolupracující organizace (neziskové organizace).  </w:t>
      </w:r>
    </w:p>
    <w:p w:rsidR="001B350B" w:rsidRPr="00120DDD" w:rsidRDefault="001B350B" w:rsidP="001B350B">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 xml:space="preserve">Pro doplnění informací uvádíme, že na webu nebyly nalezeny negativní ohlasy </w:t>
      </w:r>
      <w:r>
        <w:rPr>
          <w:rFonts w:ascii="Times New Roman" w:hAnsi="Times New Roman" w:cs="Times New Roman"/>
          <w:sz w:val="24"/>
          <w:szCs w:val="24"/>
        </w:rPr>
        <w:br/>
        <w:t>na danou problematiku projektu. Na první pohled se domnívá</w:t>
      </w:r>
      <w:r w:rsidR="00D12DEE">
        <w:rPr>
          <w:rFonts w:ascii="Times New Roman" w:hAnsi="Times New Roman" w:cs="Times New Roman"/>
          <w:sz w:val="24"/>
          <w:szCs w:val="24"/>
        </w:rPr>
        <w:t>me</w:t>
      </w:r>
      <w:r>
        <w:rPr>
          <w:rFonts w:ascii="Times New Roman" w:hAnsi="Times New Roman" w:cs="Times New Roman"/>
          <w:sz w:val="24"/>
          <w:szCs w:val="24"/>
        </w:rPr>
        <w:t xml:space="preserve">, že </w:t>
      </w:r>
      <w:r w:rsidRPr="00D12DEE">
        <w:rPr>
          <w:rFonts w:ascii="Times New Roman" w:hAnsi="Times New Roman" w:cs="Times New Roman"/>
          <w:b/>
          <w:sz w:val="24"/>
          <w:szCs w:val="24"/>
        </w:rPr>
        <w:t xml:space="preserve">projekt v tomto městě je funkční, peněžité prostředky jsou náležitě využity </w:t>
      </w:r>
      <w:r>
        <w:rPr>
          <w:rFonts w:ascii="Times New Roman" w:hAnsi="Times New Roman" w:cs="Times New Roman"/>
          <w:sz w:val="24"/>
          <w:szCs w:val="24"/>
        </w:rPr>
        <w:t>(př. školení) a rychlostí zpětně vyplněného dotazníku usuzuje</w:t>
      </w:r>
      <w:r w:rsidR="00D12DEE">
        <w:rPr>
          <w:rFonts w:ascii="Times New Roman" w:hAnsi="Times New Roman" w:cs="Times New Roman"/>
          <w:sz w:val="24"/>
          <w:szCs w:val="24"/>
        </w:rPr>
        <w:t>me</w:t>
      </w:r>
      <w:r>
        <w:rPr>
          <w:rFonts w:ascii="Times New Roman" w:hAnsi="Times New Roman" w:cs="Times New Roman"/>
          <w:sz w:val="24"/>
          <w:szCs w:val="24"/>
        </w:rPr>
        <w:t xml:space="preserve">, že toto </w:t>
      </w:r>
      <w:r w:rsidRPr="00D12DEE">
        <w:rPr>
          <w:rFonts w:ascii="Times New Roman" w:hAnsi="Times New Roman" w:cs="Times New Roman"/>
          <w:b/>
          <w:sz w:val="24"/>
          <w:szCs w:val="24"/>
        </w:rPr>
        <w:t>město projekt SVI nijak nezatěžuje</w:t>
      </w:r>
      <w:r>
        <w:rPr>
          <w:rFonts w:ascii="Times New Roman" w:hAnsi="Times New Roman" w:cs="Times New Roman"/>
          <w:sz w:val="24"/>
          <w:szCs w:val="24"/>
        </w:rPr>
        <w:t xml:space="preserve"> a je ochotno (i kdyby měli s projektem nějaké problémy) tyto problémy řešit. </w:t>
      </w:r>
    </w:p>
    <w:p w:rsidR="001B350B" w:rsidRPr="005D77AA" w:rsidRDefault="00FF2733" w:rsidP="00FF2733">
      <w:pPr>
        <w:pStyle w:val="Nadpis2"/>
        <w:spacing w:line="360" w:lineRule="auto"/>
        <w:ind w:firstLine="708"/>
        <w:rPr>
          <w:rFonts w:ascii="Times New Roman" w:hAnsi="Times New Roman" w:cs="Times New Roman"/>
          <w:color w:val="auto"/>
          <w:sz w:val="30"/>
          <w:szCs w:val="30"/>
        </w:rPr>
      </w:pPr>
      <w:bookmarkStart w:id="64" w:name="_Toc352507504"/>
      <w:bookmarkStart w:id="65" w:name="_Toc353803751"/>
      <w:r>
        <w:rPr>
          <w:rFonts w:ascii="Times New Roman" w:hAnsi="Times New Roman" w:cs="Times New Roman"/>
          <w:color w:val="auto"/>
          <w:sz w:val="30"/>
          <w:szCs w:val="30"/>
        </w:rPr>
        <w:t>5.3</w:t>
      </w:r>
      <w:r w:rsidR="001B350B" w:rsidRPr="005D77AA">
        <w:rPr>
          <w:rFonts w:ascii="Times New Roman" w:hAnsi="Times New Roman" w:cs="Times New Roman"/>
          <w:color w:val="auto"/>
          <w:sz w:val="30"/>
          <w:szCs w:val="30"/>
        </w:rPr>
        <w:t xml:space="preserve"> Město C</w:t>
      </w:r>
      <w:bookmarkEnd w:id="64"/>
      <w:bookmarkEnd w:id="65"/>
    </w:p>
    <w:p w:rsidR="001B350B" w:rsidRDefault="001B350B" w:rsidP="001B350B">
      <w:pPr>
        <w:spacing w:line="360" w:lineRule="auto"/>
        <w:jc w:val="both"/>
        <w:rPr>
          <w:rFonts w:ascii="Times New Roman" w:hAnsi="Times New Roman" w:cs="Times New Roman"/>
          <w:sz w:val="24"/>
          <w:szCs w:val="24"/>
        </w:rPr>
      </w:pPr>
      <w:r>
        <w:rPr>
          <w:rFonts w:ascii="Times New Roman" w:hAnsi="Times New Roman" w:cs="Times New Roman"/>
          <w:sz w:val="24"/>
          <w:szCs w:val="24"/>
        </w:rPr>
        <w:tab/>
        <w:t>Reakce na elektronickou formou zaslan</w:t>
      </w:r>
      <w:r w:rsidR="00D12DEE">
        <w:rPr>
          <w:rFonts w:ascii="Times New Roman" w:hAnsi="Times New Roman" w:cs="Times New Roman"/>
          <w:sz w:val="24"/>
          <w:szCs w:val="24"/>
        </w:rPr>
        <w:t>é dotazníky</w:t>
      </w:r>
      <w:r w:rsidR="004963CD">
        <w:rPr>
          <w:rFonts w:ascii="Times New Roman" w:hAnsi="Times New Roman" w:cs="Times New Roman"/>
          <w:sz w:val="24"/>
          <w:szCs w:val="24"/>
        </w:rPr>
        <w:t xml:space="preserve">, byly dvojí, </w:t>
      </w:r>
      <w:r>
        <w:rPr>
          <w:rFonts w:ascii="Times New Roman" w:hAnsi="Times New Roman" w:cs="Times New Roman"/>
          <w:sz w:val="24"/>
          <w:szCs w:val="24"/>
        </w:rPr>
        <w:t>kladná i záporná. Koordinátor prevence kriminality obce komentoval dotazník jako zbytečný a vyplnil by jej s velkou nechutí, tudíž nebyl důvod</w:t>
      </w:r>
      <w:r w:rsidR="001A6CEF">
        <w:rPr>
          <w:rFonts w:ascii="Times New Roman" w:hAnsi="Times New Roman" w:cs="Times New Roman"/>
          <w:sz w:val="24"/>
          <w:szCs w:val="24"/>
        </w:rPr>
        <w:t xml:space="preserve"> jej nadále kontaktovat. </w:t>
      </w:r>
      <w:r>
        <w:rPr>
          <w:rFonts w:ascii="Times New Roman" w:hAnsi="Times New Roman" w:cs="Times New Roman"/>
          <w:sz w:val="24"/>
          <w:szCs w:val="24"/>
        </w:rPr>
        <w:t xml:space="preserve">Cituji: </w:t>
      </w:r>
      <w:r w:rsidRPr="001A6CEF">
        <w:rPr>
          <w:rFonts w:ascii="Times New Roman" w:hAnsi="Times New Roman" w:cs="Times New Roman"/>
          <w:i/>
          <w:sz w:val="24"/>
          <w:szCs w:val="24"/>
        </w:rPr>
        <w:t xml:space="preserve">„Pokud budete </w:t>
      </w:r>
      <w:r w:rsidR="00977F7D">
        <w:rPr>
          <w:rFonts w:ascii="Times New Roman" w:hAnsi="Times New Roman" w:cs="Times New Roman"/>
          <w:i/>
          <w:sz w:val="24"/>
          <w:szCs w:val="24"/>
        </w:rPr>
        <w:br/>
      </w:r>
      <w:r w:rsidRPr="001A6CEF">
        <w:rPr>
          <w:rFonts w:ascii="Times New Roman" w:hAnsi="Times New Roman" w:cs="Times New Roman"/>
          <w:i/>
          <w:sz w:val="24"/>
          <w:szCs w:val="24"/>
        </w:rPr>
        <w:t>na vyplnění toho dotazníku dále trvat, učiním tak, ale s velkou nechutí.“</w:t>
      </w:r>
      <w:r>
        <w:rPr>
          <w:rFonts w:ascii="Times New Roman" w:hAnsi="Times New Roman" w:cs="Times New Roman"/>
          <w:sz w:val="24"/>
          <w:szCs w:val="24"/>
        </w:rPr>
        <w:t xml:space="preserve"> I s takovou reakcí se můžeme ve výzkumu setkat. Naopak kurátorka pro mládež v daném městě projevila zájem </w:t>
      </w:r>
      <w:r w:rsidR="00754100">
        <w:rPr>
          <w:rFonts w:ascii="Times New Roman" w:hAnsi="Times New Roman" w:cs="Times New Roman"/>
          <w:sz w:val="24"/>
          <w:szCs w:val="24"/>
        </w:rPr>
        <w:br/>
      </w:r>
      <w:r>
        <w:rPr>
          <w:rFonts w:ascii="Times New Roman" w:hAnsi="Times New Roman" w:cs="Times New Roman"/>
          <w:sz w:val="24"/>
          <w:szCs w:val="24"/>
        </w:rPr>
        <w:t>o vyplnění dotazníku a ta</w:t>
      </w:r>
      <w:r w:rsidR="004963CD">
        <w:rPr>
          <w:rFonts w:ascii="Times New Roman" w:hAnsi="Times New Roman" w:cs="Times New Roman"/>
          <w:sz w:val="24"/>
          <w:szCs w:val="24"/>
        </w:rPr>
        <w:t xml:space="preserve">k kladně přispěla na nahlížení </w:t>
      </w:r>
      <w:r>
        <w:rPr>
          <w:rFonts w:ascii="Times New Roman" w:hAnsi="Times New Roman" w:cs="Times New Roman"/>
          <w:sz w:val="24"/>
          <w:szCs w:val="24"/>
        </w:rPr>
        <w:t xml:space="preserve">na město, jelikož se snažila být </w:t>
      </w:r>
      <w:r w:rsidR="00515633">
        <w:rPr>
          <w:rFonts w:ascii="Times New Roman" w:hAnsi="Times New Roman" w:cs="Times New Roman"/>
          <w:sz w:val="24"/>
          <w:szCs w:val="24"/>
        </w:rPr>
        <w:br/>
      </w:r>
      <w:r>
        <w:rPr>
          <w:rFonts w:ascii="Times New Roman" w:hAnsi="Times New Roman" w:cs="Times New Roman"/>
          <w:sz w:val="24"/>
          <w:szCs w:val="24"/>
        </w:rPr>
        <w:t xml:space="preserve">co nejkonkrétnější. </w:t>
      </w:r>
    </w:p>
    <w:p w:rsidR="001B350B" w:rsidRDefault="001B350B" w:rsidP="001B350B">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Od počátku realizace projektu v obci C (r. 2004-2005) se snažili realizátoři projektu navázat na úspěšnost ostravského pilotního projektu Centra včasné intervence z roku 1999. Město řadí projekt SVI mezi významné projekty obce. V dotazníkovém šetření byla zaznačena odpověď týkající se vlastní iniciativy skrze nadšení budoucích členů projektu. Cílem projektu v tomto městě bylo funkční propojení institucí města působící na poli sociální patologie, sociální prevence a prevence kriminality. Byl</w:t>
      </w:r>
      <w:r w:rsidR="009E5319">
        <w:rPr>
          <w:rFonts w:ascii="Times New Roman" w:hAnsi="Times New Roman" w:cs="Times New Roman"/>
          <w:sz w:val="24"/>
          <w:szCs w:val="24"/>
        </w:rPr>
        <w:t xml:space="preserve">o snahou dosáhnout ještě větší </w:t>
      </w:r>
      <w:r w:rsidR="00754100">
        <w:rPr>
          <w:rFonts w:ascii="Times New Roman" w:hAnsi="Times New Roman" w:cs="Times New Roman"/>
          <w:sz w:val="24"/>
          <w:szCs w:val="24"/>
        </w:rPr>
        <w:br/>
      </w:r>
      <w:r>
        <w:rPr>
          <w:rFonts w:ascii="Times New Roman" w:hAnsi="Times New Roman" w:cs="Times New Roman"/>
          <w:sz w:val="24"/>
          <w:szCs w:val="24"/>
        </w:rPr>
        <w:t xml:space="preserve">a technicky dokonalejší provázanosti zainteresovaných složek v menším městě než je </w:t>
      </w:r>
      <w:r w:rsidR="001A6CEF">
        <w:rPr>
          <w:rFonts w:ascii="Times New Roman" w:hAnsi="Times New Roman" w:cs="Times New Roman"/>
          <w:sz w:val="24"/>
          <w:szCs w:val="24"/>
        </w:rPr>
        <w:t xml:space="preserve">Ostrava. Zda byla tato snaha úspěšná, se </w:t>
      </w:r>
      <w:r>
        <w:rPr>
          <w:rFonts w:ascii="Times New Roman" w:hAnsi="Times New Roman" w:cs="Times New Roman"/>
          <w:sz w:val="24"/>
          <w:szCs w:val="24"/>
        </w:rPr>
        <w:t>dovíme v následujících větách. Město poukazuje na dobrou spolupráci všech složek a dobrými technickými předpoklady pro městský informační systém z let 1998-2004 a proto se také i proto rozhodlo pro zavedení projektu. (</w:t>
      </w:r>
      <w:r w:rsidRPr="001633F0">
        <w:rPr>
          <w:rFonts w:ascii="Times New Roman" w:hAnsi="Times New Roman" w:cs="Times New Roman"/>
          <w:sz w:val="24"/>
          <w:szCs w:val="24"/>
          <w:highlight w:val="black"/>
        </w:rPr>
        <w:t>Svitavy</w:t>
      </w:r>
      <w:r>
        <w:rPr>
          <w:rFonts w:ascii="Times New Roman" w:hAnsi="Times New Roman" w:cs="Times New Roman"/>
          <w:sz w:val="24"/>
          <w:szCs w:val="24"/>
        </w:rPr>
        <w:t xml:space="preserve">, 2005). </w:t>
      </w:r>
    </w:p>
    <w:p w:rsidR="001B350B" w:rsidRDefault="001B350B" w:rsidP="001B350B">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Z dotazníku na otázku „</w:t>
      </w:r>
      <w:r w:rsidRPr="000C6211">
        <w:rPr>
          <w:rFonts w:ascii="Times New Roman" w:hAnsi="Times New Roman" w:cs="Times New Roman"/>
          <w:i/>
          <w:sz w:val="24"/>
          <w:szCs w:val="24"/>
        </w:rPr>
        <w:t xml:space="preserve">Je podle Vás dostatečně projekt dotován projekt SVI </w:t>
      </w:r>
      <w:r>
        <w:rPr>
          <w:rFonts w:ascii="Times New Roman" w:hAnsi="Times New Roman" w:cs="Times New Roman"/>
          <w:i/>
          <w:sz w:val="24"/>
          <w:szCs w:val="24"/>
        </w:rPr>
        <w:br/>
      </w:r>
      <w:r w:rsidRPr="000C6211">
        <w:rPr>
          <w:rFonts w:ascii="Times New Roman" w:hAnsi="Times New Roman" w:cs="Times New Roman"/>
          <w:i/>
          <w:sz w:val="24"/>
          <w:szCs w:val="24"/>
        </w:rPr>
        <w:t>ze státních zdrojů?</w:t>
      </w:r>
      <w:r>
        <w:rPr>
          <w:rFonts w:ascii="Times New Roman" w:hAnsi="Times New Roman" w:cs="Times New Roman"/>
          <w:i/>
          <w:sz w:val="24"/>
          <w:szCs w:val="24"/>
        </w:rPr>
        <w:t>“</w:t>
      </w:r>
      <w:r>
        <w:rPr>
          <w:rFonts w:ascii="Times New Roman" w:hAnsi="Times New Roman" w:cs="Times New Roman"/>
          <w:sz w:val="24"/>
          <w:szCs w:val="24"/>
        </w:rPr>
        <w:t xml:space="preserve"> jsme se dověděli, že </w:t>
      </w:r>
      <w:r w:rsidRPr="000C6211">
        <w:rPr>
          <w:rFonts w:ascii="Times New Roman" w:hAnsi="Times New Roman" w:cs="Times New Roman"/>
          <w:i/>
          <w:sz w:val="24"/>
          <w:szCs w:val="24"/>
        </w:rPr>
        <w:t>spíše ano</w:t>
      </w:r>
      <w:r>
        <w:rPr>
          <w:rFonts w:ascii="Times New Roman" w:hAnsi="Times New Roman" w:cs="Times New Roman"/>
          <w:i/>
          <w:sz w:val="24"/>
          <w:szCs w:val="24"/>
        </w:rPr>
        <w:t xml:space="preserve">. </w:t>
      </w:r>
      <w:r>
        <w:rPr>
          <w:rFonts w:ascii="Times New Roman" w:hAnsi="Times New Roman" w:cs="Times New Roman"/>
          <w:sz w:val="24"/>
          <w:szCs w:val="24"/>
        </w:rPr>
        <w:t xml:space="preserve">Co se týče údajů </w:t>
      </w:r>
      <w:r w:rsidRPr="00C93D43">
        <w:rPr>
          <w:rFonts w:ascii="Times New Roman" w:hAnsi="Times New Roman" w:cs="Times New Roman"/>
          <w:b/>
          <w:sz w:val="24"/>
          <w:szCs w:val="24"/>
        </w:rPr>
        <w:t>o finančních nákladech</w:t>
      </w:r>
      <w:r>
        <w:rPr>
          <w:rFonts w:ascii="Times New Roman" w:hAnsi="Times New Roman" w:cs="Times New Roman"/>
          <w:sz w:val="24"/>
          <w:szCs w:val="24"/>
        </w:rPr>
        <w:t xml:space="preserve"> na projekt SVI v tomto městě, dohádatelné jsou informace z let 2004-2005. Tuto odpověď lze dohledat na stránkách města a ze subjektivního hlediska se domníváme, že peněžité prostředky nejsou nízké. Finanční prostředky na projekt SVI v daném městě nabývaly v roce 2005 hodnoty </w:t>
      </w:r>
      <w:r w:rsidRPr="007D604C">
        <w:rPr>
          <w:rFonts w:ascii="Times New Roman" w:hAnsi="Times New Roman" w:cs="Times New Roman"/>
          <w:b/>
          <w:sz w:val="24"/>
          <w:szCs w:val="24"/>
        </w:rPr>
        <w:t>1.937.000,- Kč</w:t>
      </w:r>
      <w:r>
        <w:rPr>
          <w:rFonts w:ascii="Times New Roman" w:hAnsi="Times New Roman" w:cs="Times New Roman"/>
          <w:sz w:val="24"/>
          <w:szCs w:val="24"/>
        </w:rPr>
        <w:t xml:space="preserve">, přičemž ze státního rozpočtu prostřednictvím Odboru prevence kriminality Ministerstva vnitra ČR putovala částka </w:t>
      </w:r>
      <w:r w:rsidRPr="007D604C">
        <w:rPr>
          <w:rFonts w:ascii="Times New Roman" w:hAnsi="Times New Roman" w:cs="Times New Roman"/>
          <w:b/>
          <w:sz w:val="24"/>
          <w:szCs w:val="24"/>
        </w:rPr>
        <w:t>1.105.000,- Kč</w:t>
      </w:r>
      <w:r>
        <w:rPr>
          <w:rFonts w:ascii="Times New Roman" w:hAnsi="Times New Roman" w:cs="Times New Roman"/>
          <w:sz w:val="24"/>
          <w:szCs w:val="24"/>
        </w:rPr>
        <w:t xml:space="preserve">. Město C tedy uhradilo částku </w:t>
      </w:r>
      <w:r w:rsidRPr="007D604C">
        <w:rPr>
          <w:rFonts w:ascii="Times New Roman" w:hAnsi="Times New Roman" w:cs="Times New Roman"/>
          <w:b/>
          <w:sz w:val="24"/>
          <w:szCs w:val="24"/>
        </w:rPr>
        <w:t>832.000,- Kč</w:t>
      </w:r>
      <w:r>
        <w:rPr>
          <w:rFonts w:ascii="Times New Roman" w:hAnsi="Times New Roman" w:cs="Times New Roman"/>
          <w:sz w:val="24"/>
          <w:szCs w:val="24"/>
        </w:rPr>
        <w:t xml:space="preserve">. Z přípěvku na stánkách města se koordinátor </w:t>
      </w:r>
      <w:r w:rsidR="00977F7D">
        <w:rPr>
          <w:rFonts w:ascii="Times New Roman" w:hAnsi="Times New Roman" w:cs="Times New Roman"/>
          <w:sz w:val="24"/>
          <w:szCs w:val="24"/>
        </w:rPr>
        <w:t xml:space="preserve">prevence města zmiňuje </w:t>
      </w:r>
      <w:r w:rsidR="00754100">
        <w:rPr>
          <w:rFonts w:ascii="Times New Roman" w:hAnsi="Times New Roman" w:cs="Times New Roman"/>
          <w:sz w:val="24"/>
          <w:szCs w:val="24"/>
        </w:rPr>
        <w:br/>
      </w:r>
      <w:r w:rsidR="001A6CEF">
        <w:rPr>
          <w:rFonts w:ascii="Times New Roman" w:hAnsi="Times New Roman" w:cs="Times New Roman"/>
          <w:sz w:val="24"/>
          <w:szCs w:val="24"/>
        </w:rPr>
        <w:t>o</w:t>
      </w:r>
      <w:r>
        <w:rPr>
          <w:rFonts w:ascii="Times New Roman" w:hAnsi="Times New Roman" w:cs="Times New Roman"/>
          <w:sz w:val="24"/>
          <w:szCs w:val="24"/>
        </w:rPr>
        <w:t xml:space="preserve"> nákladnosti projektu s údaji z roku 2006 – finanční náklady přesáhly částku 2.200.000,- Kč </w:t>
      </w:r>
      <w:r>
        <w:rPr>
          <w:rFonts w:ascii="Times New Roman" w:hAnsi="Times New Roman" w:cs="Times New Roman"/>
          <w:sz w:val="24"/>
          <w:szCs w:val="24"/>
        </w:rPr>
        <w:lastRenderedPageBreak/>
        <w:t xml:space="preserve">(1.105.000,- Kč státní dotace, zbytek město C). </w:t>
      </w:r>
      <w:r w:rsidRPr="00272D45">
        <w:rPr>
          <w:rFonts w:ascii="Times New Roman" w:hAnsi="Times New Roman" w:cs="Times New Roman"/>
          <w:sz w:val="24"/>
          <w:szCs w:val="24"/>
        </w:rPr>
        <w:t xml:space="preserve">Je však třeba poznamenat, </w:t>
      </w:r>
      <w:r w:rsidR="001A6CEF">
        <w:rPr>
          <w:rFonts w:ascii="Times New Roman" w:hAnsi="Times New Roman" w:cs="Times New Roman"/>
          <w:sz w:val="24"/>
          <w:szCs w:val="24"/>
        </w:rPr>
        <w:t xml:space="preserve">že záměry </w:t>
      </w:r>
      <w:r w:rsidRPr="00272D45">
        <w:rPr>
          <w:rFonts w:ascii="Times New Roman" w:hAnsi="Times New Roman" w:cs="Times New Roman"/>
          <w:sz w:val="24"/>
          <w:szCs w:val="24"/>
        </w:rPr>
        <w:t xml:space="preserve">projektu CVI z Ostravy bylo možné rozvíjet také díky výraznému zlevnění cen výpočetní techniky </w:t>
      </w:r>
      <w:r w:rsidR="00754100">
        <w:rPr>
          <w:rFonts w:ascii="Times New Roman" w:hAnsi="Times New Roman" w:cs="Times New Roman"/>
          <w:sz w:val="24"/>
          <w:szCs w:val="24"/>
        </w:rPr>
        <w:br/>
      </w:r>
      <w:r w:rsidRPr="00272D45">
        <w:rPr>
          <w:rFonts w:ascii="Times New Roman" w:hAnsi="Times New Roman" w:cs="Times New Roman"/>
          <w:sz w:val="24"/>
          <w:szCs w:val="24"/>
        </w:rPr>
        <w:t>a technických zařízení nezbytných pro připojení subjektů, ke kte</w:t>
      </w:r>
      <w:r>
        <w:rPr>
          <w:rFonts w:ascii="Times New Roman" w:hAnsi="Times New Roman" w:cs="Times New Roman"/>
          <w:sz w:val="24"/>
          <w:szCs w:val="24"/>
        </w:rPr>
        <w:t>rému došlo v </w:t>
      </w:r>
      <w:r w:rsidRPr="00272D45">
        <w:rPr>
          <w:rFonts w:ascii="Times New Roman" w:hAnsi="Times New Roman" w:cs="Times New Roman"/>
          <w:sz w:val="24"/>
          <w:szCs w:val="24"/>
        </w:rPr>
        <w:t>let</w:t>
      </w:r>
      <w:r>
        <w:rPr>
          <w:rFonts w:ascii="Times New Roman" w:hAnsi="Times New Roman" w:cs="Times New Roman"/>
          <w:sz w:val="24"/>
          <w:szCs w:val="24"/>
        </w:rPr>
        <w:t>ech v období zamýšlení nad realizací a s</w:t>
      </w:r>
      <w:r w:rsidR="00977F7D">
        <w:rPr>
          <w:rFonts w:ascii="Times New Roman" w:hAnsi="Times New Roman" w:cs="Times New Roman"/>
          <w:sz w:val="24"/>
          <w:szCs w:val="24"/>
        </w:rPr>
        <w:t xml:space="preserve">amotnou realizací projektu SVI </w:t>
      </w:r>
      <w:r>
        <w:rPr>
          <w:rFonts w:ascii="Times New Roman" w:hAnsi="Times New Roman" w:cs="Times New Roman"/>
          <w:sz w:val="24"/>
          <w:szCs w:val="24"/>
        </w:rPr>
        <w:t>(r. 2004-2006). (</w:t>
      </w:r>
      <w:r w:rsidRPr="005A16EA">
        <w:rPr>
          <w:rFonts w:ascii="Times New Roman" w:hAnsi="Times New Roman" w:cs="Times New Roman"/>
          <w:sz w:val="24"/>
          <w:szCs w:val="24"/>
          <w:highlight w:val="black"/>
        </w:rPr>
        <w:t>Svitavy</w:t>
      </w:r>
      <w:r>
        <w:rPr>
          <w:rFonts w:ascii="Times New Roman" w:hAnsi="Times New Roman" w:cs="Times New Roman"/>
          <w:sz w:val="24"/>
          <w:szCs w:val="24"/>
        </w:rPr>
        <w:t xml:space="preserve">, 2005) </w:t>
      </w:r>
    </w:p>
    <w:p w:rsidR="001B350B" w:rsidRDefault="001B350B" w:rsidP="001B350B">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Co se týče </w:t>
      </w:r>
      <w:r w:rsidRPr="00C93D43">
        <w:rPr>
          <w:rFonts w:ascii="Times New Roman" w:hAnsi="Times New Roman" w:cs="Times New Roman"/>
          <w:b/>
          <w:sz w:val="24"/>
          <w:szCs w:val="24"/>
        </w:rPr>
        <w:t>informačního systému</w:t>
      </w:r>
      <w:r>
        <w:rPr>
          <w:rFonts w:ascii="Times New Roman" w:hAnsi="Times New Roman" w:cs="Times New Roman"/>
          <w:sz w:val="24"/>
          <w:szCs w:val="24"/>
        </w:rPr>
        <w:t>, server</w:t>
      </w:r>
      <w:r w:rsidR="00995B0B">
        <w:rPr>
          <w:rFonts w:ascii="Times New Roman" w:hAnsi="Times New Roman" w:cs="Times New Roman"/>
          <w:sz w:val="24"/>
          <w:szCs w:val="24"/>
        </w:rPr>
        <w:t xml:space="preserve"> SVI předem určenou firmou Auto</w:t>
      </w:r>
      <w:r>
        <w:rPr>
          <w:rFonts w:ascii="Times New Roman" w:hAnsi="Times New Roman" w:cs="Times New Roman"/>
          <w:sz w:val="24"/>
          <w:szCs w:val="24"/>
        </w:rPr>
        <w:t xml:space="preserve">Cont a.s. byl dodán </w:t>
      </w:r>
      <w:r w:rsidRPr="00A742AA">
        <w:rPr>
          <w:rFonts w:ascii="Times New Roman" w:hAnsi="Times New Roman" w:cs="Times New Roman"/>
          <w:sz w:val="24"/>
          <w:szCs w:val="24"/>
        </w:rPr>
        <w:t xml:space="preserve">včetně příslušenství, záložního zdroje, klientských stanic (PC včetně SW </w:t>
      </w:r>
      <w:r>
        <w:rPr>
          <w:rFonts w:ascii="Times New Roman" w:hAnsi="Times New Roman" w:cs="Times New Roman"/>
          <w:sz w:val="24"/>
          <w:szCs w:val="24"/>
        </w:rPr>
        <w:br/>
      </w:r>
      <w:r w:rsidRPr="00A742AA">
        <w:rPr>
          <w:rFonts w:ascii="Times New Roman" w:hAnsi="Times New Roman" w:cs="Times New Roman"/>
          <w:sz w:val="24"/>
          <w:szCs w:val="24"/>
        </w:rPr>
        <w:t>a monitoru), které byly na základě smluv o výpůjčce na dobu</w:t>
      </w:r>
      <w:r>
        <w:rPr>
          <w:rFonts w:ascii="Times New Roman" w:hAnsi="Times New Roman" w:cs="Times New Roman"/>
          <w:sz w:val="24"/>
          <w:szCs w:val="24"/>
        </w:rPr>
        <w:t xml:space="preserve"> určitou předány hlavním </w:t>
      </w:r>
      <w:r w:rsidRPr="00A742AA">
        <w:rPr>
          <w:rFonts w:ascii="Times New Roman" w:hAnsi="Times New Roman" w:cs="Times New Roman"/>
          <w:sz w:val="24"/>
          <w:szCs w:val="24"/>
        </w:rPr>
        <w:t>subjektům</w:t>
      </w:r>
      <w:r>
        <w:rPr>
          <w:rFonts w:ascii="Times New Roman" w:hAnsi="Times New Roman" w:cs="Times New Roman"/>
          <w:sz w:val="24"/>
          <w:szCs w:val="24"/>
        </w:rPr>
        <w:t xml:space="preserve"> SVI města</w:t>
      </w:r>
      <w:r w:rsidRPr="00A742AA">
        <w:rPr>
          <w:rFonts w:ascii="Times New Roman" w:hAnsi="Times New Roman" w:cs="Times New Roman"/>
          <w:sz w:val="24"/>
          <w:szCs w:val="24"/>
        </w:rPr>
        <w:t>.</w:t>
      </w:r>
      <w:r>
        <w:rPr>
          <w:rFonts w:ascii="Times New Roman" w:hAnsi="Times New Roman" w:cs="Times New Roman"/>
          <w:sz w:val="24"/>
          <w:szCs w:val="24"/>
        </w:rPr>
        <w:t xml:space="preserve"> Počítačové připojení však provedla firma </w:t>
      </w:r>
      <w:r w:rsidRPr="005A16EA">
        <w:rPr>
          <w:rFonts w:ascii="Times New Roman" w:hAnsi="Times New Roman" w:cs="Times New Roman"/>
          <w:sz w:val="24"/>
          <w:szCs w:val="24"/>
          <w:highlight w:val="black"/>
        </w:rPr>
        <w:t>Synet</w:t>
      </w:r>
      <w:r w:rsidRPr="00A742AA">
        <w:rPr>
          <w:rFonts w:ascii="Times New Roman" w:hAnsi="Times New Roman" w:cs="Times New Roman"/>
          <w:sz w:val="24"/>
          <w:szCs w:val="24"/>
          <w:highlight w:val="black"/>
        </w:rPr>
        <w:t>Svitavy</w:t>
      </w:r>
      <w:r>
        <w:rPr>
          <w:rFonts w:ascii="Times New Roman" w:hAnsi="Times New Roman" w:cs="Times New Roman"/>
          <w:sz w:val="24"/>
          <w:szCs w:val="24"/>
        </w:rPr>
        <w:t xml:space="preserve"> s.r.o., vybraná ze tří zájemců o zhotovení připojení. Město C má i svůj vlastní informační systém. Z důvěryhodného zdroje uvádíme (pozn. osoba si nepřeje být jmenována), že firma AutoCont a.s. nebyla opět schopna (jako u města A) zařídit počítačové připojení, ač by tohoto měla schopna být. Údajně s touto obchodní společností byly problémy i z hlediska </w:t>
      </w:r>
      <w:r w:rsidRPr="00995B0B">
        <w:rPr>
          <w:rFonts w:ascii="Times New Roman" w:hAnsi="Times New Roman" w:cs="Times New Roman"/>
          <w:b/>
          <w:sz w:val="24"/>
          <w:szCs w:val="24"/>
        </w:rPr>
        <w:t>nefunkčnosti serveru</w:t>
      </w:r>
      <w:r>
        <w:rPr>
          <w:rFonts w:ascii="Times New Roman" w:hAnsi="Times New Roman" w:cs="Times New Roman"/>
          <w:sz w:val="24"/>
          <w:szCs w:val="24"/>
        </w:rPr>
        <w:t xml:space="preserve">.     </w:t>
      </w:r>
    </w:p>
    <w:p w:rsidR="001B350B" w:rsidRDefault="001B350B" w:rsidP="001B350B">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Za informace obsažené v informačním systému zodpovídá OSPOD a také OSPOD je správcem tohoto systému. Příspěvky do tohoto systému osta</w:t>
      </w:r>
      <w:r w:rsidR="00977F7D">
        <w:rPr>
          <w:rFonts w:ascii="Times New Roman" w:hAnsi="Times New Roman" w:cs="Times New Roman"/>
          <w:sz w:val="24"/>
          <w:szCs w:val="24"/>
        </w:rPr>
        <w:t xml:space="preserve">tní hlavní složky uvádějí také </w:t>
      </w:r>
      <w:r w:rsidR="00754100">
        <w:rPr>
          <w:rFonts w:ascii="Times New Roman" w:hAnsi="Times New Roman" w:cs="Times New Roman"/>
          <w:sz w:val="24"/>
          <w:szCs w:val="24"/>
        </w:rPr>
        <w:br/>
      </w:r>
      <w:r>
        <w:rPr>
          <w:rFonts w:ascii="Times New Roman" w:hAnsi="Times New Roman" w:cs="Times New Roman"/>
          <w:sz w:val="24"/>
          <w:szCs w:val="24"/>
        </w:rPr>
        <w:t xml:space="preserve">na základě podepsané </w:t>
      </w:r>
      <w:r w:rsidRPr="00272D45">
        <w:rPr>
          <w:rFonts w:ascii="Times New Roman" w:hAnsi="Times New Roman" w:cs="Times New Roman"/>
          <w:b/>
          <w:sz w:val="24"/>
          <w:szCs w:val="24"/>
        </w:rPr>
        <w:t>Dohody mezi subjekty zapojenými do Systému včasné intervence ve</w:t>
      </w:r>
      <w:r w:rsidR="001A6CEF" w:rsidRPr="001A6CEF">
        <w:rPr>
          <w:rFonts w:ascii="Times New Roman" w:hAnsi="Times New Roman" w:cs="Times New Roman"/>
          <w:b/>
          <w:sz w:val="24"/>
          <w:szCs w:val="24"/>
        </w:rPr>
        <w:t>městě C</w:t>
      </w:r>
      <w:r>
        <w:rPr>
          <w:rFonts w:ascii="Times New Roman" w:hAnsi="Times New Roman" w:cs="Times New Roman"/>
          <w:sz w:val="24"/>
          <w:szCs w:val="24"/>
        </w:rPr>
        <w:t xml:space="preserve">. Největší množství informací proudí z PČR. Dalším zdrojem jsou strážníci obecní policie a tzv. externí složky systému. </w:t>
      </w:r>
    </w:p>
    <w:p w:rsidR="001B350B" w:rsidRDefault="001B350B" w:rsidP="001B350B">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Podle zprávy kurátorky města </w:t>
      </w:r>
      <w:r w:rsidR="001A6CEF">
        <w:rPr>
          <w:rFonts w:ascii="Times New Roman" w:hAnsi="Times New Roman" w:cs="Times New Roman"/>
          <w:sz w:val="24"/>
          <w:szCs w:val="24"/>
        </w:rPr>
        <w:t xml:space="preserve">C </w:t>
      </w:r>
      <w:r>
        <w:rPr>
          <w:rFonts w:ascii="Times New Roman" w:hAnsi="Times New Roman" w:cs="Times New Roman"/>
          <w:sz w:val="24"/>
          <w:szCs w:val="24"/>
        </w:rPr>
        <w:t>kriminalita dětí a ml</w:t>
      </w:r>
      <w:r w:rsidR="00977F7D">
        <w:rPr>
          <w:rFonts w:ascii="Times New Roman" w:hAnsi="Times New Roman" w:cs="Times New Roman"/>
          <w:sz w:val="24"/>
          <w:szCs w:val="24"/>
        </w:rPr>
        <w:t xml:space="preserve">ádeže v posledních dvou letech </w:t>
      </w:r>
      <w:r>
        <w:rPr>
          <w:rFonts w:ascii="Times New Roman" w:hAnsi="Times New Roman" w:cs="Times New Roman"/>
          <w:sz w:val="24"/>
          <w:szCs w:val="24"/>
        </w:rPr>
        <w:t xml:space="preserve">(2010-2012) v jejich regionu nenarůstá (obrázek č. 1) – závažnost provinění a činů jinak trestných nebyla nijak závažná. V období dvou let nebyl nikdo z mladistvých vzat </w:t>
      </w:r>
      <w:r w:rsidR="00977F7D">
        <w:rPr>
          <w:rFonts w:ascii="Times New Roman" w:hAnsi="Times New Roman" w:cs="Times New Roman"/>
          <w:sz w:val="24"/>
          <w:szCs w:val="24"/>
        </w:rPr>
        <w:br/>
      </w:r>
      <w:r>
        <w:rPr>
          <w:rFonts w:ascii="Times New Roman" w:hAnsi="Times New Roman" w:cs="Times New Roman"/>
          <w:sz w:val="24"/>
          <w:szCs w:val="24"/>
        </w:rPr>
        <w:t xml:space="preserve">do vazby ani mu nebylo uloženo trestní opatření nepodmíněného odnětí svobody. Stalo se, </w:t>
      </w:r>
      <w:r w:rsidR="00754100">
        <w:rPr>
          <w:rFonts w:ascii="Times New Roman" w:hAnsi="Times New Roman" w:cs="Times New Roman"/>
          <w:sz w:val="24"/>
          <w:szCs w:val="24"/>
        </w:rPr>
        <w:br/>
      </w:r>
      <w:r>
        <w:rPr>
          <w:rFonts w:ascii="Times New Roman" w:hAnsi="Times New Roman" w:cs="Times New Roman"/>
          <w:sz w:val="24"/>
          <w:szCs w:val="24"/>
        </w:rPr>
        <w:t>že soud mladistvým uložil alternativní trest v podobě obecně prospěšných prací. V s</w:t>
      </w:r>
      <w:r w:rsidR="00977F7D">
        <w:rPr>
          <w:rFonts w:ascii="Times New Roman" w:hAnsi="Times New Roman" w:cs="Times New Roman"/>
          <w:sz w:val="24"/>
          <w:szCs w:val="24"/>
        </w:rPr>
        <w:t xml:space="preserve">ouvislosti s ekonomickou krizí </w:t>
      </w:r>
      <w:r>
        <w:rPr>
          <w:rFonts w:ascii="Times New Roman" w:hAnsi="Times New Roman" w:cs="Times New Roman"/>
          <w:sz w:val="24"/>
          <w:szCs w:val="24"/>
        </w:rPr>
        <w:t xml:space="preserve">a snižováním možnosti zaměstnání v regionu, dochází často k páchání protiprávního jednání dětmi a mládeží ze sociálně slabých rodin. </w:t>
      </w:r>
    </w:p>
    <w:p w:rsidR="001B350B" w:rsidRDefault="001B350B" w:rsidP="001B350B">
      <w:pPr>
        <w:spacing w:line="360" w:lineRule="auto"/>
        <w:jc w:val="both"/>
        <w:rPr>
          <w:rFonts w:ascii="Times New Roman" w:hAnsi="Times New Roman" w:cs="Times New Roman"/>
          <w:sz w:val="24"/>
          <w:szCs w:val="24"/>
        </w:rPr>
      </w:pPr>
      <w:r w:rsidRPr="004451ED">
        <w:rPr>
          <w:rFonts w:ascii="Times New Roman" w:hAnsi="Times New Roman" w:cs="Times New Roman"/>
          <w:noProof/>
          <w:sz w:val="24"/>
          <w:szCs w:val="24"/>
        </w:rPr>
        <w:lastRenderedPageBreak/>
        <w:drawing>
          <wp:inline distT="0" distB="0" distL="0" distR="0">
            <wp:extent cx="5591175" cy="3238500"/>
            <wp:effectExtent l="19050" t="0" r="9525" b="0"/>
            <wp:docPr id="1"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1B350B" w:rsidRDefault="001B350B" w:rsidP="001B350B">
      <w:pPr>
        <w:spacing w:line="360" w:lineRule="auto"/>
        <w:jc w:val="both"/>
        <w:rPr>
          <w:rFonts w:ascii="Times New Roman" w:hAnsi="Times New Roman" w:cs="Times New Roman"/>
          <w:sz w:val="24"/>
          <w:szCs w:val="24"/>
        </w:rPr>
      </w:pPr>
      <w:r>
        <w:rPr>
          <w:rFonts w:ascii="Times New Roman" w:hAnsi="Times New Roman" w:cs="Times New Roman"/>
          <w:sz w:val="24"/>
          <w:szCs w:val="24"/>
        </w:rPr>
        <w:tab/>
        <w:t>Obrázek č. 1 Přehled o snížení trestné činnosti ve městě C i v regionu vlivem projektu SVI od roku 2000-2009</w:t>
      </w:r>
      <w:r w:rsidR="001A6CEF">
        <w:rPr>
          <w:rFonts w:ascii="Times New Roman" w:hAnsi="Times New Roman" w:cs="Times New Roman"/>
          <w:sz w:val="24"/>
          <w:szCs w:val="24"/>
        </w:rPr>
        <w:t xml:space="preserve"> (Zdroj: Interní informace města C)</w:t>
      </w:r>
    </w:p>
    <w:p w:rsidR="00373070" w:rsidRDefault="001B350B" w:rsidP="001B350B">
      <w:pPr>
        <w:spacing w:line="360" w:lineRule="auto"/>
        <w:ind w:firstLine="708"/>
        <w:jc w:val="both"/>
        <w:rPr>
          <w:rFonts w:ascii="Times New Roman" w:hAnsi="Times New Roman" w:cs="Times New Roman"/>
          <w:sz w:val="24"/>
          <w:szCs w:val="24"/>
        </w:rPr>
      </w:pPr>
      <w:r w:rsidRPr="00C93D43">
        <w:rPr>
          <w:rFonts w:ascii="Times New Roman" w:hAnsi="Times New Roman" w:cs="Times New Roman"/>
          <w:b/>
          <w:sz w:val="24"/>
          <w:szCs w:val="24"/>
        </w:rPr>
        <w:t>Tým pro mládež</w:t>
      </w:r>
      <w:r>
        <w:rPr>
          <w:rFonts w:ascii="Times New Roman" w:hAnsi="Times New Roman" w:cs="Times New Roman"/>
          <w:sz w:val="24"/>
          <w:szCs w:val="24"/>
        </w:rPr>
        <w:t xml:space="preserve"> započal svou existenci </w:t>
      </w:r>
      <w:r w:rsidR="001A6CEF">
        <w:rPr>
          <w:rFonts w:ascii="Times New Roman" w:hAnsi="Times New Roman" w:cs="Times New Roman"/>
          <w:sz w:val="24"/>
          <w:szCs w:val="24"/>
        </w:rPr>
        <w:t xml:space="preserve">ve městě C </w:t>
      </w:r>
      <w:r>
        <w:rPr>
          <w:rFonts w:ascii="Times New Roman" w:hAnsi="Times New Roman" w:cs="Times New Roman"/>
          <w:sz w:val="24"/>
          <w:szCs w:val="24"/>
        </w:rPr>
        <w:t>asi 2 roky po realizaci projektu. Na výše zmíněnou situaci v místním regionu reaguje tento tým, který se čtvrtletně schází. Tento cyklus je stanoven tak, aby vyhovoval členům týmu. Při každém setkání je vždy určen termín dalšího kontaktu. Vzhledem k </w:t>
      </w:r>
      <w:r w:rsidRPr="00995B0B">
        <w:rPr>
          <w:rFonts w:ascii="Times New Roman" w:hAnsi="Times New Roman" w:cs="Times New Roman"/>
          <w:b/>
          <w:sz w:val="24"/>
          <w:szCs w:val="24"/>
        </w:rPr>
        <w:t>pracovní vytíženost</w:t>
      </w:r>
      <w:r>
        <w:rPr>
          <w:rFonts w:ascii="Times New Roman" w:hAnsi="Times New Roman" w:cs="Times New Roman"/>
          <w:sz w:val="24"/>
          <w:szCs w:val="24"/>
        </w:rPr>
        <w:t xml:space="preserve"> nelze konání schůzky provádět nahodile a nejspíše proto se nikdy nesetkají v plném počtu. Převážně na svých setkáních řeší děti a mládež, kteří mají problémy se záškoláctvím, krádežemi ve škole, útěky ze školy co se týče rezortu školství. V současné době též jedná o děti a mladistvé </w:t>
      </w:r>
      <w:r w:rsidRPr="005A16EA">
        <w:rPr>
          <w:rFonts w:ascii="Times New Roman" w:hAnsi="Times New Roman" w:cs="Times New Roman"/>
          <w:sz w:val="24"/>
          <w:szCs w:val="24"/>
        </w:rPr>
        <w:t>dopouštějící</w:t>
      </w:r>
      <w:r w:rsidR="00977F7D">
        <w:rPr>
          <w:rFonts w:ascii="Times New Roman" w:hAnsi="Times New Roman" w:cs="Times New Roman"/>
          <w:sz w:val="24"/>
          <w:szCs w:val="24"/>
        </w:rPr>
        <w:t xml:space="preserve"> se krádeží v obchodech </w:t>
      </w:r>
      <w:r>
        <w:rPr>
          <w:rFonts w:ascii="Times New Roman" w:hAnsi="Times New Roman" w:cs="Times New Roman"/>
          <w:sz w:val="24"/>
          <w:szCs w:val="24"/>
        </w:rPr>
        <w:t xml:space="preserve">a krádeží železa. K závažnějším trestným jednáním např. násilného charakteru spojené s konkrétní osobou se přizvou všichni členové týmu a tento problém podrobně společně rozebírají. S faktem o snížení hranice trestní odpovědnosti osobně kurátorka pro mládež nesouhlasí. Cituji z dotazníku: „ Kam až bychom museli v úvahách o snížení hranice trestní odpovědnosti u dětí jít, když v některých případech se pouštějí protiprávního trestní již předškolní děti? Navíc si myslím, že ve státech, kde je tato hranice výrazně nižší, by s tím měli tak dobré zkušenosti.“ Podle kurátorky pro členy TMP v současnosti nejsou realizována žádná školení či semináře, podle </w:t>
      </w:r>
      <w:r w:rsidRPr="001228DF">
        <w:rPr>
          <w:rFonts w:ascii="Times New Roman" w:hAnsi="Times New Roman" w:cs="Times New Roman"/>
          <w:sz w:val="24"/>
          <w:szCs w:val="24"/>
        </w:rPr>
        <w:t>internetového příspěvku (</w:t>
      </w:r>
      <w:proofErr w:type="gramStart"/>
      <w:r w:rsidRPr="00AD25BD">
        <w:rPr>
          <w:rFonts w:ascii="Times New Roman" w:hAnsi="Times New Roman" w:cs="Times New Roman"/>
          <w:sz w:val="24"/>
          <w:szCs w:val="24"/>
        </w:rPr>
        <w:t>www</w:t>
      </w:r>
      <w:proofErr w:type="gramEnd"/>
      <w:r w:rsidRPr="00AD25BD">
        <w:rPr>
          <w:rFonts w:ascii="Times New Roman" w:hAnsi="Times New Roman" w:cs="Times New Roman"/>
          <w:sz w:val="24"/>
          <w:szCs w:val="24"/>
        </w:rPr>
        <w:t>.</w:t>
      </w:r>
      <w:proofErr w:type="gramStart"/>
      <w:r w:rsidRPr="00AD25BD">
        <w:rPr>
          <w:rFonts w:ascii="Times New Roman" w:hAnsi="Times New Roman" w:cs="Times New Roman"/>
          <w:sz w:val="24"/>
          <w:szCs w:val="24"/>
        </w:rPr>
        <w:t>web</w:t>
      </w:r>
      <w:proofErr w:type="gramEnd"/>
      <w:r w:rsidRPr="00AD25BD">
        <w:rPr>
          <w:rFonts w:ascii="Times New Roman" w:hAnsi="Times New Roman" w:cs="Times New Roman"/>
          <w:sz w:val="24"/>
          <w:szCs w:val="24"/>
        </w:rPr>
        <w:t>.</w:t>
      </w:r>
      <w:r w:rsidRPr="00F40213">
        <w:rPr>
          <w:rFonts w:ascii="Times New Roman" w:hAnsi="Times New Roman" w:cs="Times New Roman"/>
          <w:sz w:val="24"/>
          <w:szCs w:val="24"/>
          <w:highlight w:val="black"/>
        </w:rPr>
        <w:t>svitavy</w:t>
      </w:r>
      <w:r w:rsidRPr="00AD25BD">
        <w:rPr>
          <w:rFonts w:ascii="Times New Roman" w:hAnsi="Times New Roman" w:cs="Times New Roman"/>
          <w:sz w:val="24"/>
          <w:szCs w:val="24"/>
        </w:rPr>
        <w:t>.cz</w:t>
      </w:r>
      <w:r w:rsidRPr="001228DF">
        <w:rPr>
          <w:rFonts w:ascii="Times New Roman" w:hAnsi="Times New Roman" w:cs="Times New Roman"/>
          <w:sz w:val="24"/>
          <w:szCs w:val="24"/>
        </w:rPr>
        <w:t>) koordinátora</w:t>
      </w:r>
      <w:r w:rsidR="00977F7D">
        <w:rPr>
          <w:rFonts w:ascii="Times New Roman" w:hAnsi="Times New Roman" w:cs="Times New Roman"/>
          <w:sz w:val="24"/>
          <w:szCs w:val="24"/>
        </w:rPr>
        <w:br/>
      </w:r>
      <w:r>
        <w:rPr>
          <w:rFonts w:ascii="Times New Roman" w:hAnsi="Times New Roman" w:cs="Times New Roman"/>
          <w:sz w:val="24"/>
          <w:szCs w:val="24"/>
        </w:rPr>
        <w:t xml:space="preserve">pro prevenci kriminality školení byla (např. pro školy v regionu).   </w:t>
      </w:r>
    </w:p>
    <w:p w:rsidR="001B350B" w:rsidRDefault="001B350B" w:rsidP="001B350B">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w:t>
      </w:r>
    </w:p>
    <w:p w:rsidR="001B350B" w:rsidRDefault="001B350B" w:rsidP="001B350B">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 xml:space="preserve"> Na závěr dotazníku oslovená respondentka uvádí, že spíše došlo ke snížení četnosti nevyřešených případů. Cituji: „Včasná informace umožní co nejdříve s dítětem pracovat, nabídnout poradenství a další sociální služby okamžitě, a ne s prodlevou třeba několika měsíců, jak tomu bylo v minulosti.“ Z osobní zkušenosti může</w:t>
      </w:r>
      <w:r w:rsidR="00EE397C">
        <w:rPr>
          <w:rFonts w:ascii="Times New Roman" w:hAnsi="Times New Roman" w:cs="Times New Roman"/>
          <w:sz w:val="24"/>
          <w:szCs w:val="24"/>
        </w:rPr>
        <w:t>me potvrdit slova respondetky, avšak je nebudeme dále rozebírat.</w:t>
      </w:r>
    </w:p>
    <w:p w:rsidR="001B350B" w:rsidRDefault="001B350B" w:rsidP="001B350B">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Poslední zpráva z oficiálního portálu obce C (z 22. 6. 2012) se zmiňuje o prezentaci pro ředitele základních, mateřských škol a domu dětí a mládeže ze spřáteleného města Slovenské republiky. Město prezentovalo základní informace o projektu SVI</w:t>
      </w:r>
      <w:r w:rsidR="003F4424">
        <w:rPr>
          <w:rFonts w:ascii="Times New Roman" w:hAnsi="Times New Roman" w:cs="Times New Roman"/>
          <w:sz w:val="24"/>
          <w:szCs w:val="24"/>
        </w:rPr>
        <w:t xml:space="preserve">, přednášky se </w:t>
      </w:r>
      <w:r w:rsidR="005D5414">
        <w:rPr>
          <w:rFonts w:ascii="Times New Roman" w:hAnsi="Times New Roman" w:cs="Times New Roman"/>
          <w:sz w:val="24"/>
          <w:szCs w:val="24"/>
        </w:rPr>
        <w:t>zúčastnili</w:t>
      </w:r>
      <w:r>
        <w:rPr>
          <w:rFonts w:ascii="Times New Roman" w:hAnsi="Times New Roman" w:cs="Times New Roman"/>
          <w:sz w:val="24"/>
          <w:szCs w:val="24"/>
        </w:rPr>
        <w:t xml:space="preserve"> Mgr. Ferdinand Raditsch a koordinátor prevence kriminality města. Následovala diskuze a výměna zkušeností s dětmi s poruchou </w:t>
      </w:r>
      <w:r w:rsidRPr="00EE397C">
        <w:rPr>
          <w:rFonts w:ascii="Times New Roman" w:hAnsi="Times New Roman" w:cs="Times New Roman"/>
          <w:sz w:val="24"/>
          <w:szCs w:val="24"/>
        </w:rPr>
        <w:t>chování. (</w:t>
      </w:r>
      <w:r w:rsidRPr="00AD25BD">
        <w:rPr>
          <w:rFonts w:ascii="Times New Roman" w:hAnsi="Times New Roman" w:cs="Times New Roman"/>
          <w:sz w:val="24"/>
          <w:szCs w:val="24"/>
        </w:rPr>
        <w:t>www.</w:t>
      </w:r>
      <w:r w:rsidRPr="00373070">
        <w:rPr>
          <w:rFonts w:ascii="Times New Roman" w:hAnsi="Times New Roman" w:cs="Times New Roman"/>
          <w:sz w:val="24"/>
          <w:szCs w:val="24"/>
          <w:highlight w:val="black"/>
        </w:rPr>
        <w:t>svitavy</w:t>
      </w:r>
      <w:r w:rsidRPr="00AD25BD">
        <w:rPr>
          <w:rFonts w:ascii="Times New Roman" w:hAnsi="Times New Roman" w:cs="Times New Roman"/>
          <w:sz w:val="24"/>
          <w:szCs w:val="24"/>
        </w:rPr>
        <w:t>.cz</w:t>
      </w:r>
      <w:r w:rsidR="00EE397C" w:rsidRPr="00EE397C">
        <w:rPr>
          <w:rFonts w:ascii="Times New Roman" w:hAnsi="Times New Roman" w:cs="Times New Roman"/>
          <w:sz w:val="24"/>
          <w:szCs w:val="24"/>
        </w:rPr>
        <w:t>).</w:t>
      </w:r>
    </w:p>
    <w:p w:rsidR="005D77AA" w:rsidRDefault="001B350B" w:rsidP="003F4424">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Závěrem, </w:t>
      </w:r>
      <w:r w:rsidR="003F4424">
        <w:rPr>
          <w:rFonts w:ascii="Times New Roman" w:hAnsi="Times New Roman" w:cs="Times New Roman"/>
          <w:sz w:val="24"/>
          <w:szCs w:val="24"/>
        </w:rPr>
        <w:t>z dotazníkového šetření vyplývá</w:t>
      </w:r>
      <w:r>
        <w:rPr>
          <w:rFonts w:ascii="Times New Roman" w:hAnsi="Times New Roman" w:cs="Times New Roman"/>
          <w:sz w:val="24"/>
          <w:szCs w:val="24"/>
        </w:rPr>
        <w:t xml:space="preserve">, že dodržování metodiky není pro tuto kurátorku vůbec jednoduché. Metodiku dodržuje v rámci možností. Hodnocení projektu SVI je prováděno kvalitativní cestou, tudíž nejsou nijak vypracovávány kvantitativní zprávy ohledně této problematiky. Na oficiálních webových stránkách města A autor přípěvku týkajícího se Systému včasné intervence, vyzdvihuje přínosy projektu pro obec. Nejspíše z taktického důvodu neuvádí jeho negativa. Z velkého počtu informací (dobrá prezentace projektu) jak na webu, tak z dotazníkového šetření usuzujeme, že projekt </w:t>
      </w:r>
      <w:r w:rsidRPr="00995B0B">
        <w:rPr>
          <w:rFonts w:ascii="Times New Roman" w:hAnsi="Times New Roman" w:cs="Times New Roman"/>
          <w:b/>
          <w:sz w:val="24"/>
          <w:szCs w:val="24"/>
        </w:rPr>
        <w:t>vypadá hospodárně, technicky s malými problémy a opravdu funkční</w:t>
      </w:r>
      <w:r>
        <w:rPr>
          <w:rFonts w:ascii="Times New Roman" w:hAnsi="Times New Roman" w:cs="Times New Roman"/>
          <w:sz w:val="24"/>
          <w:szCs w:val="24"/>
        </w:rPr>
        <w:t>.</w:t>
      </w:r>
    </w:p>
    <w:p w:rsidR="001B350B" w:rsidRPr="005D77AA" w:rsidRDefault="00FF2733" w:rsidP="00FF2733">
      <w:pPr>
        <w:pStyle w:val="Nadpis2"/>
        <w:spacing w:line="360" w:lineRule="auto"/>
        <w:ind w:firstLine="708"/>
        <w:rPr>
          <w:rFonts w:ascii="Times New Roman" w:hAnsi="Times New Roman" w:cs="Times New Roman"/>
          <w:color w:val="auto"/>
          <w:sz w:val="30"/>
          <w:szCs w:val="30"/>
        </w:rPr>
      </w:pPr>
      <w:bookmarkStart w:id="66" w:name="_Toc352507505"/>
      <w:bookmarkStart w:id="67" w:name="_Toc353803752"/>
      <w:r>
        <w:rPr>
          <w:rFonts w:ascii="Times New Roman" w:hAnsi="Times New Roman" w:cs="Times New Roman"/>
          <w:color w:val="auto"/>
          <w:sz w:val="30"/>
          <w:szCs w:val="30"/>
        </w:rPr>
        <w:t>5.4</w:t>
      </w:r>
      <w:r w:rsidR="001B350B" w:rsidRPr="005D77AA">
        <w:rPr>
          <w:rFonts w:ascii="Times New Roman" w:hAnsi="Times New Roman" w:cs="Times New Roman"/>
          <w:color w:val="auto"/>
          <w:sz w:val="30"/>
          <w:szCs w:val="30"/>
        </w:rPr>
        <w:t xml:space="preserve"> Město D</w:t>
      </w:r>
      <w:bookmarkEnd w:id="66"/>
      <w:bookmarkEnd w:id="67"/>
    </w:p>
    <w:p w:rsidR="001B350B" w:rsidRDefault="001B350B" w:rsidP="001B350B">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Město D patří k nejlidnatějším městům v České republice. Ani jemu se však nevyhýbá kriminalita jako každé jiné obci. I sem byly prostřednictvím elektronické komunikace zaslány dotazníky, načež jsme se dočkali zpětné vazby dvou dotazník</w:t>
      </w:r>
      <w:r w:rsidR="00FF2733">
        <w:rPr>
          <w:rFonts w:ascii="Times New Roman" w:hAnsi="Times New Roman" w:cs="Times New Roman"/>
          <w:sz w:val="24"/>
          <w:szCs w:val="24"/>
        </w:rPr>
        <w:t>ů.  Respondenty se stali</w:t>
      </w:r>
      <w:r>
        <w:rPr>
          <w:rFonts w:ascii="Times New Roman" w:hAnsi="Times New Roman" w:cs="Times New Roman"/>
          <w:sz w:val="24"/>
          <w:szCs w:val="24"/>
        </w:rPr>
        <w:t xml:space="preserve"> ved</w:t>
      </w:r>
      <w:r w:rsidR="00FF2733">
        <w:rPr>
          <w:rFonts w:ascii="Times New Roman" w:hAnsi="Times New Roman" w:cs="Times New Roman"/>
          <w:sz w:val="24"/>
          <w:szCs w:val="24"/>
        </w:rPr>
        <w:t>oucí odboru sociální prevence (koordinátor SVI) a</w:t>
      </w:r>
      <w:r>
        <w:rPr>
          <w:rFonts w:ascii="Times New Roman" w:hAnsi="Times New Roman" w:cs="Times New Roman"/>
          <w:sz w:val="24"/>
          <w:szCs w:val="24"/>
        </w:rPr>
        <w:t xml:space="preserve"> kolizní opatrovník. </w:t>
      </w:r>
    </w:p>
    <w:p w:rsidR="001B350B" w:rsidRDefault="001B350B" w:rsidP="001B350B">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V této obci byl projekt zaveden podle jednoho respondenta z vlastní iniciativy města (tj. nadšení budoucích realizátorů) a podle druhého respondenta na základě návrhu projektového manažera města, přičemž podnět k zahájení projektu je přibližně stejný. Komise pro prevenci kriminality zavedení Systému včasné intervence tak či tak podpořila a město D projekt schválilo ke konci roku 2006. </w:t>
      </w:r>
    </w:p>
    <w:p w:rsidR="001B350B" w:rsidRDefault="001B350B" w:rsidP="001B350B">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V roce 2007 obec podala </w:t>
      </w:r>
      <w:r w:rsidRPr="00541401">
        <w:rPr>
          <w:rFonts w:ascii="Times New Roman" w:hAnsi="Times New Roman" w:cs="Times New Roman"/>
          <w:b/>
          <w:sz w:val="24"/>
          <w:szCs w:val="24"/>
        </w:rPr>
        <w:t>žádost o dotaci</w:t>
      </w:r>
      <w:r>
        <w:rPr>
          <w:rFonts w:ascii="Times New Roman" w:hAnsi="Times New Roman" w:cs="Times New Roman"/>
          <w:sz w:val="24"/>
          <w:szCs w:val="24"/>
        </w:rPr>
        <w:t xml:space="preserve"> na Ministerstvo vnitra. V půli r. 2007 byla žádost MV ČR uznána. Městu bylo přiznáno 90% (tj. </w:t>
      </w:r>
      <w:r w:rsidRPr="00811ADF">
        <w:rPr>
          <w:rFonts w:ascii="Times New Roman" w:hAnsi="Times New Roman" w:cs="Times New Roman"/>
          <w:b/>
          <w:sz w:val="24"/>
          <w:szCs w:val="24"/>
        </w:rPr>
        <w:t>1.350.000,- Kč</w:t>
      </w:r>
      <w:r>
        <w:rPr>
          <w:rFonts w:ascii="Times New Roman" w:hAnsi="Times New Roman" w:cs="Times New Roman"/>
          <w:sz w:val="24"/>
          <w:szCs w:val="24"/>
        </w:rPr>
        <w:t xml:space="preserve">) z celkově požadované částky </w:t>
      </w:r>
      <w:r w:rsidRPr="00811ADF">
        <w:rPr>
          <w:rFonts w:ascii="Times New Roman" w:hAnsi="Times New Roman" w:cs="Times New Roman"/>
          <w:b/>
          <w:sz w:val="24"/>
          <w:szCs w:val="24"/>
        </w:rPr>
        <w:t>(</w:t>
      </w:r>
      <w:r>
        <w:rPr>
          <w:rFonts w:ascii="Times New Roman" w:hAnsi="Times New Roman" w:cs="Times New Roman"/>
          <w:sz w:val="24"/>
          <w:szCs w:val="24"/>
        </w:rPr>
        <w:t xml:space="preserve">tj. </w:t>
      </w:r>
      <w:r w:rsidRPr="00811ADF">
        <w:rPr>
          <w:rFonts w:ascii="Times New Roman" w:hAnsi="Times New Roman" w:cs="Times New Roman"/>
          <w:b/>
          <w:sz w:val="24"/>
          <w:szCs w:val="24"/>
        </w:rPr>
        <w:t>1.500.000,- Kč</w:t>
      </w:r>
      <w:r>
        <w:rPr>
          <w:rFonts w:ascii="Times New Roman" w:hAnsi="Times New Roman" w:cs="Times New Roman"/>
          <w:sz w:val="24"/>
          <w:szCs w:val="24"/>
        </w:rPr>
        <w:t xml:space="preserve">) na projekt SVI, zbylých 10% (tj. </w:t>
      </w:r>
      <w:r w:rsidRPr="00811ADF">
        <w:rPr>
          <w:rFonts w:ascii="Times New Roman" w:hAnsi="Times New Roman" w:cs="Times New Roman"/>
          <w:b/>
          <w:sz w:val="24"/>
          <w:szCs w:val="24"/>
        </w:rPr>
        <w:t>150.000</w:t>
      </w:r>
      <w:r>
        <w:rPr>
          <w:rFonts w:ascii="Times New Roman" w:hAnsi="Times New Roman" w:cs="Times New Roman"/>
          <w:b/>
          <w:sz w:val="24"/>
          <w:szCs w:val="24"/>
        </w:rPr>
        <w:t>,-</w:t>
      </w:r>
      <w:r w:rsidRPr="00811ADF">
        <w:rPr>
          <w:rFonts w:ascii="Times New Roman" w:hAnsi="Times New Roman" w:cs="Times New Roman"/>
          <w:b/>
          <w:sz w:val="24"/>
          <w:szCs w:val="24"/>
        </w:rPr>
        <w:t xml:space="preserve"> Kč</w:t>
      </w:r>
      <w:r>
        <w:rPr>
          <w:rFonts w:ascii="Times New Roman" w:hAnsi="Times New Roman" w:cs="Times New Roman"/>
          <w:sz w:val="24"/>
          <w:szCs w:val="24"/>
        </w:rPr>
        <w:t xml:space="preserve">) muselo město </w:t>
      </w:r>
      <w:r>
        <w:rPr>
          <w:rFonts w:ascii="Times New Roman" w:hAnsi="Times New Roman" w:cs="Times New Roman"/>
          <w:sz w:val="24"/>
          <w:szCs w:val="24"/>
        </w:rPr>
        <w:lastRenderedPageBreak/>
        <w:t>zajistit samo. Hrazeny byly a i v současnosti jsou náklady na provoz informačního systému, prostřednictvím kterého jednotlivé složky SVI spolu komunikují. (</w:t>
      </w:r>
      <w:r w:rsidRPr="00EC14EC">
        <w:rPr>
          <w:rFonts w:ascii="Times New Roman" w:hAnsi="Times New Roman" w:cs="Times New Roman"/>
          <w:sz w:val="24"/>
          <w:szCs w:val="24"/>
          <w:highlight w:val="black"/>
        </w:rPr>
        <w:t>Mělniček.cz</w:t>
      </w:r>
      <w:r>
        <w:rPr>
          <w:rFonts w:ascii="Tahoma" w:hAnsi="Tahoma" w:cs="Tahoma"/>
          <w:sz w:val="24"/>
          <w:szCs w:val="24"/>
        </w:rPr>
        <w:t>[</w:t>
      </w:r>
      <w:r>
        <w:rPr>
          <w:rFonts w:ascii="Times New Roman" w:hAnsi="Times New Roman" w:cs="Times New Roman"/>
          <w:sz w:val="24"/>
          <w:szCs w:val="24"/>
        </w:rPr>
        <w:t>online</w:t>
      </w:r>
      <w:r>
        <w:rPr>
          <w:rFonts w:ascii="Tahoma" w:hAnsi="Tahoma" w:cs="Tahoma"/>
          <w:sz w:val="24"/>
          <w:szCs w:val="24"/>
        </w:rPr>
        <w:t>]</w:t>
      </w:r>
      <w:r>
        <w:rPr>
          <w:rFonts w:ascii="Times New Roman" w:hAnsi="Times New Roman" w:cs="Times New Roman"/>
          <w:sz w:val="24"/>
          <w:szCs w:val="24"/>
        </w:rPr>
        <w:t>, 2007) Zprovoznění propojení mezi složkami mělo dvě fáze. V první fázi byly propojeny hlavní subjekty projektu SVI, a to městský úřad, Policie ČR, obecní</w:t>
      </w:r>
      <w:r w:rsidR="00995B0B">
        <w:rPr>
          <w:rFonts w:ascii="Times New Roman" w:hAnsi="Times New Roman" w:cs="Times New Roman"/>
          <w:sz w:val="24"/>
          <w:szCs w:val="24"/>
        </w:rPr>
        <w:t xml:space="preserve"> policie, probační </w:t>
      </w:r>
      <w:r>
        <w:rPr>
          <w:rFonts w:ascii="Times New Roman" w:hAnsi="Times New Roman" w:cs="Times New Roman"/>
          <w:sz w:val="24"/>
          <w:szCs w:val="24"/>
        </w:rPr>
        <w:t>a mediační služba, okresní soud a státní zastupitelství v dané obci. Fáze druhá spočívala v navázání kontaktu hlavních složek se školami, poradnami, zdravotnickými zařízeními, příslušnými neziskovými organizace, krizovými centry atd.  (</w:t>
      </w:r>
      <w:r w:rsidRPr="00811ADF">
        <w:rPr>
          <w:rFonts w:ascii="Times New Roman" w:hAnsi="Times New Roman" w:cs="Times New Roman"/>
          <w:sz w:val="24"/>
          <w:szCs w:val="24"/>
          <w:highlight w:val="black"/>
        </w:rPr>
        <w:t>Mělniček.cz</w:t>
      </w:r>
      <w:r>
        <w:rPr>
          <w:rFonts w:ascii="Tahoma" w:hAnsi="Tahoma" w:cs="Tahoma"/>
          <w:sz w:val="24"/>
          <w:szCs w:val="24"/>
        </w:rPr>
        <w:t>[</w:t>
      </w:r>
      <w:r>
        <w:rPr>
          <w:rFonts w:ascii="Times New Roman" w:hAnsi="Times New Roman" w:cs="Times New Roman"/>
          <w:sz w:val="24"/>
          <w:szCs w:val="24"/>
        </w:rPr>
        <w:t>online</w:t>
      </w:r>
      <w:r>
        <w:rPr>
          <w:rFonts w:ascii="Tahoma" w:hAnsi="Tahoma" w:cs="Tahoma"/>
          <w:sz w:val="24"/>
          <w:szCs w:val="24"/>
        </w:rPr>
        <w:t>]</w:t>
      </w:r>
      <w:r>
        <w:rPr>
          <w:rFonts w:ascii="Times New Roman" w:hAnsi="Times New Roman" w:cs="Times New Roman"/>
          <w:sz w:val="24"/>
          <w:szCs w:val="24"/>
        </w:rPr>
        <w:t xml:space="preserve">, 2007) Respondenti uvádí ve své odpovědi na otázku, zda je projekt SVI dostatečně dotován ze státního rozpočtu „spíše ano“.  </w:t>
      </w:r>
    </w:p>
    <w:p w:rsidR="001B350B" w:rsidRDefault="001B350B" w:rsidP="001B350B">
      <w:pPr>
        <w:spacing w:line="360" w:lineRule="auto"/>
        <w:ind w:firstLine="708"/>
        <w:jc w:val="both"/>
        <w:rPr>
          <w:rFonts w:ascii="Times New Roman" w:hAnsi="Times New Roman" w:cs="Times New Roman"/>
          <w:sz w:val="24"/>
          <w:szCs w:val="24"/>
        </w:rPr>
      </w:pPr>
      <w:r w:rsidRPr="00570AAD">
        <w:rPr>
          <w:rFonts w:ascii="Times New Roman" w:hAnsi="Times New Roman" w:cs="Times New Roman"/>
          <w:b/>
          <w:sz w:val="24"/>
          <w:szCs w:val="24"/>
        </w:rPr>
        <w:t>Tým pro mládež</w:t>
      </w:r>
      <w:r>
        <w:rPr>
          <w:rFonts w:ascii="Times New Roman" w:hAnsi="Times New Roman" w:cs="Times New Roman"/>
          <w:sz w:val="24"/>
          <w:szCs w:val="24"/>
        </w:rPr>
        <w:t xml:space="preserve">započal svou činnost cca půl roku po zahájení projektu. Schází se dle potřeby (na základě dohody subjektů SVI) všichni účastníci, řeší aktuální problémy týkající se dětí a mládeže, „hlášenky“ a následnou péči o děti, které mají problémy se záškoláctvím, krádežemi, tuláctvím apod. Bohužel pro složky SVI </w:t>
      </w:r>
      <w:r w:rsidRPr="007325F4">
        <w:rPr>
          <w:rFonts w:ascii="Times New Roman" w:hAnsi="Times New Roman" w:cs="Times New Roman"/>
          <w:b/>
          <w:sz w:val="24"/>
          <w:szCs w:val="24"/>
        </w:rPr>
        <w:t>nejsou ani zde realizována žádná školení</w:t>
      </w:r>
      <w:r>
        <w:rPr>
          <w:rFonts w:ascii="Times New Roman" w:hAnsi="Times New Roman" w:cs="Times New Roman"/>
          <w:sz w:val="24"/>
          <w:szCs w:val="24"/>
        </w:rPr>
        <w:t xml:space="preserve">, která by přispěla k větší informovanost a sdílení zkušeností popř. s jinými subjekty ČR. </w:t>
      </w:r>
    </w:p>
    <w:p w:rsidR="001B350B" w:rsidRDefault="001B350B" w:rsidP="001B350B">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Hodnocení projektu SVI probíhá kvalitativně (pracuje se též se statistikami nápadu trestné činnosti a výchovně-problémových dětí a mládeže), protože spolu jednotlivé složky spolupracují. Oba dva respondenti nesouhlasí se snížení hranice trestní odpovědnosti, jelikož jak udávají, řeší jak výchovně-problémové děti a mládež, tak trestnou činnost těchto jedinců.     </w:t>
      </w:r>
    </w:p>
    <w:p w:rsidR="001B350B" w:rsidRDefault="001B350B" w:rsidP="001B350B">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Na fungování a efektivitu projektu SVI mají respondenti odlišný názor. </w:t>
      </w:r>
      <w:r w:rsidR="00FF2733">
        <w:rPr>
          <w:rFonts w:ascii="Times New Roman" w:hAnsi="Times New Roman" w:cs="Times New Roman"/>
          <w:sz w:val="24"/>
          <w:szCs w:val="24"/>
        </w:rPr>
        <w:t>První tázaný je názoru takového, že</w:t>
      </w:r>
      <w:r>
        <w:rPr>
          <w:rFonts w:ascii="Times New Roman" w:hAnsi="Times New Roman" w:cs="Times New Roman"/>
          <w:sz w:val="24"/>
          <w:szCs w:val="24"/>
        </w:rPr>
        <w:t xml:space="preserve"> pokud mají jednotlivé subjekty zájem sp</w:t>
      </w:r>
      <w:r w:rsidR="00977F7D">
        <w:rPr>
          <w:rFonts w:ascii="Times New Roman" w:hAnsi="Times New Roman" w:cs="Times New Roman"/>
          <w:sz w:val="24"/>
          <w:szCs w:val="24"/>
        </w:rPr>
        <w:t xml:space="preserve">olupracovat, je systém funkční </w:t>
      </w:r>
      <w:r>
        <w:rPr>
          <w:rFonts w:ascii="Times New Roman" w:hAnsi="Times New Roman" w:cs="Times New Roman"/>
          <w:sz w:val="24"/>
          <w:szCs w:val="24"/>
        </w:rPr>
        <w:t>a pokud ne, je to jen formalitou. Z tohoto usuzujeme, že systém v tomto města zcela tak úplně nefunguje z hlediska pasivity zainteresovaných institucí. Podle druhého res</w:t>
      </w:r>
      <w:r w:rsidR="007A381A">
        <w:rPr>
          <w:rFonts w:ascii="Times New Roman" w:hAnsi="Times New Roman" w:cs="Times New Roman"/>
          <w:sz w:val="24"/>
          <w:szCs w:val="24"/>
        </w:rPr>
        <w:t>pondenta se město D v současnosti</w:t>
      </w:r>
      <w:r>
        <w:rPr>
          <w:rFonts w:ascii="Times New Roman" w:hAnsi="Times New Roman" w:cs="Times New Roman"/>
          <w:sz w:val="24"/>
          <w:szCs w:val="24"/>
        </w:rPr>
        <w:t xml:space="preserve"> potýká s otázkou efektivity a funkčnosti tohoto projektu. Údajně měl být projekt SVI dán celorepublikově. Proslýchá se, že tento projekt má nahradit j</w:t>
      </w:r>
      <w:r w:rsidR="007A381A">
        <w:rPr>
          <w:rFonts w:ascii="Times New Roman" w:hAnsi="Times New Roman" w:cs="Times New Roman"/>
          <w:sz w:val="24"/>
          <w:szCs w:val="24"/>
        </w:rPr>
        <w:t>iný</w:t>
      </w:r>
      <w:r>
        <w:rPr>
          <w:rFonts w:ascii="Times New Roman" w:hAnsi="Times New Roman" w:cs="Times New Roman"/>
          <w:sz w:val="24"/>
          <w:szCs w:val="24"/>
        </w:rPr>
        <w:t xml:space="preserve">, což je z jeho pohledu velmi neefektivní, a to vzhledem k vynaloženým peněžním prostředkům za dobu existence projektu SVI a vykonané práci, která padla na úkor projektu.      </w:t>
      </w:r>
    </w:p>
    <w:p w:rsidR="00373070" w:rsidRDefault="00373070" w:rsidP="001B350B">
      <w:pPr>
        <w:spacing w:line="360" w:lineRule="auto"/>
        <w:ind w:firstLine="708"/>
        <w:jc w:val="both"/>
        <w:rPr>
          <w:rFonts w:ascii="Times New Roman" w:hAnsi="Times New Roman" w:cs="Times New Roman"/>
          <w:sz w:val="24"/>
          <w:szCs w:val="24"/>
        </w:rPr>
      </w:pPr>
    </w:p>
    <w:p w:rsidR="00373070" w:rsidRDefault="00373070" w:rsidP="001B350B">
      <w:pPr>
        <w:spacing w:line="360" w:lineRule="auto"/>
        <w:ind w:firstLine="708"/>
        <w:jc w:val="both"/>
        <w:rPr>
          <w:rFonts w:ascii="Times New Roman" w:hAnsi="Times New Roman" w:cs="Times New Roman"/>
          <w:sz w:val="24"/>
          <w:szCs w:val="24"/>
        </w:rPr>
      </w:pPr>
    </w:p>
    <w:p w:rsidR="001B350B" w:rsidRPr="005D77AA" w:rsidRDefault="007A381A" w:rsidP="007A381A">
      <w:pPr>
        <w:pStyle w:val="Nadpis2"/>
        <w:spacing w:line="360" w:lineRule="auto"/>
        <w:ind w:firstLine="708"/>
        <w:rPr>
          <w:rFonts w:ascii="Times New Roman" w:hAnsi="Times New Roman" w:cs="Times New Roman"/>
          <w:color w:val="auto"/>
          <w:sz w:val="30"/>
          <w:szCs w:val="30"/>
        </w:rPr>
      </w:pPr>
      <w:bookmarkStart w:id="68" w:name="_Toc352507506"/>
      <w:bookmarkStart w:id="69" w:name="_Toc353803753"/>
      <w:r>
        <w:rPr>
          <w:rFonts w:ascii="Times New Roman" w:hAnsi="Times New Roman" w:cs="Times New Roman"/>
          <w:color w:val="auto"/>
          <w:sz w:val="30"/>
          <w:szCs w:val="30"/>
        </w:rPr>
        <w:lastRenderedPageBreak/>
        <w:t>5.5</w:t>
      </w:r>
      <w:r w:rsidR="001B350B" w:rsidRPr="005D77AA">
        <w:rPr>
          <w:rFonts w:ascii="Times New Roman" w:hAnsi="Times New Roman" w:cs="Times New Roman"/>
          <w:color w:val="auto"/>
          <w:sz w:val="30"/>
          <w:szCs w:val="30"/>
        </w:rPr>
        <w:t xml:space="preserve"> Město E</w:t>
      </w:r>
      <w:bookmarkEnd w:id="68"/>
      <w:bookmarkEnd w:id="69"/>
    </w:p>
    <w:p w:rsidR="001B350B" w:rsidRDefault="001B350B" w:rsidP="001B350B">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Obec F se nachází v malebném kraji Zlínského kraje. Jelikož autor</w:t>
      </w:r>
      <w:r w:rsidR="007A381A">
        <w:rPr>
          <w:rFonts w:ascii="Times New Roman" w:hAnsi="Times New Roman" w:cs="Times New Roman"/>
          <w:sz w:val="24"/>
          <w:szCs w:val="24"/>
        </w:rPr>
        <w:t>ka</w:t>
      </w:r>
      <w:r>
        <w:rPr>
          <w:rFonts w:ascii="Times New Roman" w:hAnsi="Times New Roman" w:cs="Times New Roman"/>
          <w:sz w:val="24"/>
          <w:szCs w:val="24"/>
        </w:rPr>
        <w:t xml:space="preserve"> této práce zde absolvoval</w:t>
      </w:r>
      <w:r w:rsidR="007A381A">
        <w:rPr>
          <w:rFonts w:ascii="Times New Roman" w:hAnsi="Times New Roman" w:cs="Times New Roman"/>
          <w:sz w:val="24"/>
          <w:szCs w:val="24"/>
        </w:rPr>
        <w:t>a</w:t>
      </w:r>
      <w:r>
        <w:rPr>
          <w:rFonts w:ascii="Times New Roman" w:hAnsi="Times New Roman" w:cs="Times New Roman"/>
          <w:sz w:val="24"/>
          <w:szCs w:val="24"/>
        </w:rPr>
        <w:t xml:space="preserve"> odbornou praxi a skrze podnět obyvatel zde žijících, že projekt SVI by měl </w:t>
      </w:r>
      <w:r>
        <w:rPr>
          <w:rFonts w:ascii="Times New Roman" w:hAnsi="Times New Roman" w:cs="Times New Roman"/>
          <w:sz w:val="24"/>
          <w:szCs w:val="24"/>
        </w:rPr>
        <w:br/>
        <w:t xml:space="preserve">ve městě fungovat, ač obyvatelé s ním nejsou nijak obeznámeni, dovolili jsme si prozkoumat město i ze strany projektu SVI. </w:t>
      </w:r>
    </w:p>
    <w:p w:rsidR="001B350B" w:rsidRDefault="007A381A" w:rsidP="001B350B">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První kroky vedly</w:t>
      </w:r>
      <w:r w:rsidR="001B350B">
        <w:rPr>
          <w:rFonts w:ascii="Times New Roman" w:hAnsi="Times New Roman" w:cs="Times New Roman"/>
          <w:sz w:val="24"/>
          <w:szCs w:val="24"/>
        </w:rPr>
        <w:t xml:space="preserve"> na </w:t>
      </w:r>
      <w:r w:rsidR="001B350B" w:rsidRPr="00502126">
        <w:rPr>
          <w:rFonts w:ascii="Times New Roman" w:hAnsi="Times New Roman" w:cs="Times New Roman"/>
          <w:b/>
          <w:sz w:val="24"/>
          <w:szCs w:val="24"/>
        </w:rPr>
        <w:t>orgán sociálně-právní ochrany</w:t>
      </w:r>
      <w:r w:rsidRPr="007A381A">
        <w:rPr>
          <w:rFonts w:ascii="Times New Roman" w:hAnsi="Times New Roman" w:cs="Times New Roman"/>
          <w:b/>
          <w:sz w:val="24"/>
          <w:szCs w:val="24"/>
        </w:rPr>
        <w:t>dětí</w:t>
      </w:r>
      <w:r w:rsidR="001B350B">
        <w:rPr>
          <w:rFonts w:ascii="Times New Roman" w:hAnsi="Times New Roman" w:cs="Times New Roman"/>
          <w:sz w:val="24"/>
          <w:szCs w:val="24"/>
        </w:rPr>
        <w:t>daného města. Vedoucí OSPOD se cítila velmi překvapeně, že se v tomto městě zajímáme o tuto problematiku. Nicméně uvedla, že se údajně ve městě něco takového jako projekt Systém včasné intervence realizuje, avšak určitě ne v takové míře jako ve větších městech a „pod svá křídla“ si jej vzala Městská policie. Našemu povšimnutí n</w:t>
      </w:r>
      <w:r>
        <w:rPr>
          <w:rFonts w:ascii="Times New Roman" w:hAnsi="Times New Roman" w:cs="Times New Roman"/>
          <w:sz w:val="24"/>
          <w:szCs w:val="24"/>
        </w:rPr>
        <w:t>eunikl ani letáček SVI, který vi</w:t>
      </w:r>
      <w:r w:rsidR="001B350B">
        <w:rPr>
          <w:rFonts w:ascii="Times New Roman" w:hAnsi="Times New Roman" w:cs="Times New Roman"/>
          <w:sz w:val="24"/>
          <w:szCs w:val="24"/>
        </w:rPr>
        <w:t xml:space="preserve">sel na nástěnce orgánu sociálně-právní ochrany dětí. Prý se prospekt na této nástěnce nachází pouze symbolicky, jelikož jej přidávala Městská policie spolu s informacemi o projektu na zasedání městské rady města F. Podle slov vedoucí odboru projekt jako takový (hodnotitelný podle Závazné metodiky Systému včasné intervence a Týmu pro mládež z roku 2007) zatím nikdo „nedotáhl“ do konce (údajně tací byly, kteří se o to snažili). </w:t>
      </w:r>
      <w:r w:rsidR="00DA695C">
        <w:rPr>
          <w:rFonts w:ascii="Times New Roman" w:hAnsi="Times New Roman" w:cs="Times New Roman"/>
          <w:sz w:val="24"/>
          <w:szCs w:val="24"/>
        </w:rPr>
        <w:t xml:space="preserve">Údajně tací však byli, kteří se o to snažili. </w:t>
      </w:r>
      <w:r w:rsidR="001B350B">
        <w:rPr>
          <w:rFonts w:ascii="Times New Roman" w:hAnsi="Times New Roman" w:cs="Times New Roman"/>
          <w:sz w:val="24"/>
          <w:szCs w:val="24"/>
        </w:rPr>
        <w:t xml:space="preserve">Řediteli městské policie letošním rokem končí funkční období a oslovená dáma doufá, že nastupující ředitel bude tím, kdo tento projekt v dostatečné míře rozběhne i v tomto městě. Zde </w:t>
      </w:r>
      <w:r w:rsidR="00904ADF">
        <w:rPr>
          <w:rFonts w:ascii="Times New Roman" w:hAnsi="Times New Roman" w:cs="Times New Roman"/>
          <w:sz w:val="24"/>
          <w:szCs w:val="24"/>
        </w:rPr>
        <w:t xml:space="preserve">teda </w:t>
      </w:r>
      <w:r w:rsidR="001B350B">
        <w:rPr>
          <w:rFonts w:ascii="Times New Roman" w:hAnsi="Times New Roman" w:cs="Times New Roman"/>
          <w:sz w:val="24"/>
          <w:szCs w:val="24"/>
        </w:rPr>
        <w:t xml:space="preserve">bylo předkládání připraveného dotazníku </w:t>
      </w:r>
      <w:r w:rsidR="00904ADF">
        <w:rPr>
          <w:rFonts w:ascii="Times New Roman" w:hAnsi="Times New Roman" w:cs="Times New Roman"/>
          <w:sz w:val="24"/>
          <w:szCs w:val="24"/>
        </w:rPr>
        <w:t xml:space="preserve">z našeho </w:t>
      </w:r>
      <w:r w:rsidR="001B350B">
        <w:rPr>
          <w:rFonts w:ascii="Times New Roman" w:hAnsi="Times New Roman" w:cs="Times New Roman"/>
          <w:sz w:val="24"/>
          <w:szCs w:val="24"/>
        </w:rPr>
        <w:t xml:space="preserve">zbytečné.  </w:t>
      </w:r>
    </w:p>
    <w:p w:rsidR="001B350B" w:rsidRDefault="001B350B" w:rsidP="001B350B">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Z internetových stránek města F a zveřejněného příspěvku se dovídáme, že město se k lednu roku 2010 rozhodlo pro realizaci čtyř projektů v oblasti prevence kriminality </w:t>
      </w:r>
      <w:r w:rsidR="008C4EDB">
        <w:rPr>
          <w:rFonts w:ascii="Times New Roman" w:hAnsi="Times New Roman" w:cs="Times New Roman"/>
          <w:sz w:val="24"/>
          <w:szCs w:val="24"/>
        </w:rPr>
        <w:br/>
      </w:r>
      <w:r>
        <w:rPr>
          <w:rFonts w:ascii="Times New Roman" w:hAnsi="Times New Roman" w:cs="Times New Roman"/>
          <w:sz w:val="24"/>
          <w:szCs w:val="24"/>
        </w:rPr>
        <w:t xml:space="preserve">(Systém včasné intervence, Bezpečný dům, Bezpečná domácnost, Digitalizace městského kamerového a monitorovacího systému). Realizace těchto projektů ve městě byla odsouhlasena dne 28. ledna 2012 na pravidelném zasedání města. Zastupitelé též souhlasili s přidělením potřebných finančních prostředků. Tyto aktivity i nadále provozuje </w:t>
      </w:r>
      <w:r w:rsidRPr="00502126">
        <w:rPr>
          <w:rFonts w:ascii="Times New Roman" w:hAnsi="Times New Roman" w:cs="Times New Roman"/>
          <w:b/>
          <w:sz w:val="24"/>
          <w:szCs w:val="24"/>
        </w:rPr>
        <w:t>Městská policie</w:t>
      </w:r>
      <w:r>
        <w:rPr>
          <w:rFonts w:ascii="Times New Roman" w:hAnsi="Times New Roman" w:cs="Times New Roman"/>
          <w:sz w:val="24"/>
          <w:szCs w:val="24"/>
        </w:rPr>
        <w:t>. (</w:t>
      </w:r>
      <w:r w:rsidRPr="00167EFB">
        <w:rPr>
          <w:rFonts w:ascii="Times New Roman" w:hAnsi="Times New Roman" w:cs="Times New Roman"/>
          <w:sz w:val="24"/>
          <w:szCs w:val="24"/>
          <w:highlight w:val="black"/>
        </w:rPr>
        <w:t>Kroměříž</w:t>
      </w:r>
      <w:r>
        <w:rPr>
          <w:rFonts w:ascii="Tahoma" w:hAnsi="Tahoma" w:cs="Tahoma"/>
          <w:sz w:val="24"/>
          <w:szCs w:val="24"/>
        </w:rPr>
        <w:t>[</w:t>
      </w:r>
      <w:r>
        <w:rPr>
          <w:rFonts w:ascii="Times New Roman" w:hAnsi="Times New Roman" w:cs="Times New Roman"/>
          <w:sz w:val="24"/>
          <w:szCs w:val="24"/>
        </w:rPr>
        <w:t>online</w:t>
      </w:r>
      <w:r>
        <w:rPr>
          <w:rFonts w:ascii="Tahoma" w:hAnsi="Tahoma" w:cs="Tahoma"/>
          <w:sz w:val="24"/>
          <w:szCs w:val="24"/>
        </w:rPr>
        <w:t>]</w:t>
      </w:r>
      <w:r>
        <w:rPr>
          <w:rFonts w:ascii="Times New Roman" w:hAnsi="Times New Roman" w:cs="Times New Roman"/>
          <w:sz w:val="24"/>
          <w:szCs w:val="24"/>
        </w:rPr>
        <w:t>, 2010)</w:t>
      </w:r>
    </w:p>
    <w:p w:rsidR="001B350B" w:rsidRDefault="00904ADF" w:rsidP="001B350B">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Další kroky tudíž vedly</w:t>
      </w:r>
      <w:r w:rsidR="001B350B">
        <w:rPr>
          <w:rFonts w:ascii="Times New Roman" w:hAnsi="Times New Roman" w:cs="Times New Roman"/>
          <w:sz w:val="24"/>
          <w:szCs w:val="24"/>
        </w:rPr>
        <w:t xml:space="preserve"> na </w:t>
      </w:r>
      <w:r w:rsidR="001B350B" w:rsidRPr="00502126">
        <w:rPr>
          <w:rFonts w:ascii="Times New Roman" w:hAnsi="Times New Roman" w:cs="Times New Roman"/>
          <w:sz w:val="24"/>
          <w:szCs w:val="24"/>
        </w:rPr>
        <w:t>městskou policii.</w:t>
      </w:r>
      <w:r>
        <w:rPr>
          <w:rFonts w:ascii="Times New Roman" w:hAnsi="Times New Roman" w:cs="Times New Roman"/>
          <w:sz w:val="24"/>
          <w:szCs w:val="24"/>
        </w:rPr>
        <w:t xml:space="preserve"> Při</w:t>
      </w:r>
      <w:r w:rsidR="001B350B">
        <w:rPr>
          <w:rFonts w:ascii="Times New Roman" w:hAnsi="Times New Roman" w:cs="Times New Roman"/>
          <w:sz w:val="24"/>
          <w:szCs w:val="24"/>
        </w:rPr>
        <w:t xml:space="preserve"> osobním kontaktu s ředitelem této instituce nám bylo řečeno, že termín příští schůzky (i s připravenými podklady k prevenci krimin</w:t>
      </w:r>
      <w:r w:rsidR="00E9500B">
        <w:rPr>
          <w:rFonts w:ascii="Times New Roman" w:hAnsi="Times New Roman" w:cs="Times New Roman"/>
          <w:sz w:val="24"/>
          <w:szCs w:val="24"/>
        </w:rPr>
        <w:t>ality) nám oznámí telefonicky. I přes snahu autorky</w:t>
      </w:r>
      <w:r w:rsidR="001B350B">
        <w:rPr>
          <w:rFonts w:ascii="Times New Roman" w:hAnsi="Times New Roman" w:cs="Times New Roman"/>
          <w:sz w:val="24"/>
          <w:szCs w:val="24"/>
        </w:rPr>
        <w:t xml:space="preserve"> se tak </w:t>
      </w:r>
      <w:r w:rsidR="00E9500B">
        <w:rPr>
          <w:rFonts w:ascii="Times New Roman" w:hAnsi="Times New Roman" w:cs="Times New Roman"/>
          <w:sz w:val="24"/>
          <w:szCs w:val="24"/>
        </w:rPr>
        <w:t xml:space="preserve">nestalo </w:t>
      </w:r>
      <w:r w:rsidR="001B350B">
        <w:rPr>
          <w:rFonts w:ascii="Times New Roman" w:hAnsi="Times New Roman" w:cs="Times New Roman"/>
          <w:sz w:val="24"/>
          <w:szCs w:val="24"/>
        </w:rPr>
        <w:t>a setkání se tudíž neuskutečnilo.</w:t>
      </w:r>
      <w:r w:rsidR="00E9500B">
        <w:rPr>
          <w:rFonts w:ascii="Times New Roman" w:hAnsi="Times New Roman" w:cs="Times New Roman"/>
          <w:sz w:val="24"/>
          <w:szCs w:val="24"/>
        </w:rPr>
        <w:t xml:space="preserve"> Pravděpodobně z důvodu konce funkčního období ředitele a předávání funkce jeho nástupci.  </w:t>
      </w:r>
    </w:p>
    <w:p w:rsidR="001B350B" w:rsidRDefault="001B350B" w:rsidP="001B350B">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 xml:space="preserve">Proto další alternativou bylo oslovit strážníka </w:t>
      </w:r>
      <w:r w:rsidRPr="00502126">
        <w:rPr>
          <w:rFonts w:ascii="Times New Roman" w:hAnsi="Times New Roman" w:cs="Times New Roman"/>
          <w:b/>
          <w:sz w:val="24"/>
          <w:szCs w:val="24"/>
        </w:rPr>
        <w:t>Policie ČR</w:t>
      </w:r>
      <w:r>
        <w:rPr>
          <w:rFonts w:ascii="Times New Roman" w:hAnsi="Times New Roman" w:cs="Times New Roman"/>
          <w:sz w:val="24"/>
          <w:szCs w:val="24"/>
        </w:rPr>
        <w:t>, pana H. Úspěšné navázání elektronického kontaktu vedlo k osobnímu setkání. Oslovený re</w:t>
      </w:r>
      <w:r w:rsidR="005650AD">
        <w:rPr>
          <w:rFonts w:ascii="Times New Roman" w:hAnsi="Times New Roman" w:cs="Times New Roman"/>
          <w:sz w:val="24"/>
          <w:szCs w:val="24"/>
        </w:rPr>
        <w:t xml:space="preserve">spondent taktéž měl </w:t>
      </w:r>
      <w:r w:rsidR="00754100">
        <w:rPr>
          <w:rFonts w:ascii="Times New Roman" w:hAnsi="Times New Roman" w:cs="Times New Roman"/>
          <w:sz w:val="24"/>
          <w:szCs w:val="24"/>
        </w:rPr>
        <w:br/>
      </w:r>
      <w:r>
        <w:rPr>
          <w:rFonts w:ascii="Times New Roman" w:hAnsi="Times New Roman" w:cs="Times New Roman"/>
          <w:sz w:val="24"/>
          <w:szCs w:val="24"/>
        </w:rPr>
        <w:t>o Systému včasné intervence prováděném městskou policií</w:t>
      </w:r>
      <w:r w:rsidR="005650AD">
        <w:rPr>
          <w:rFonts w:ascii="Times New Roman" w:hAnsi="Times New Roman" w:cs="Times New Roman"/>
          <w:sz w:val="24"/>
          <w:szCs w:val="24"/>
        </w:rPr>
        <w:t xml:space="preserve"> matné povědomí, ač žádné konkrétní</w:t>
      </w:r>
      <w:r>
        <w:rPr>
          <w:rFonts w:ascii="Times New Roman" w:hAnsi="Times New Roman" w:cs="Times New Roman"/>
          <w:sz w:val="24"/>
          <w:szCs w:val="24"/>
        </w:rPr>
        <w:t xml:space="preserve"> inform</w:t>
      </w:r>
      <w:r w:rsidR="00FA6586">
        <w:rPr>
          <w:rFonts w:ascii="Times New Roman" w:hAnsi="Times New Roman" w:cs="Times New Roman"/>
          <w:sz w:val="24"/>
          <w:szCs w:val="24"/>
        </w:rPr>
        <w:t xml:space="preserve">ace odnikud neobdržel. Po </w:t>
      </w:r>
      <w:r>
        <w:rPr>
          <w:rFonts w:ascii="Times New Roman" w:hAnsi="Times New Roman" w:cs="Times New Roman"/>
          <w:sz w:val="24"/>
          <w:szCs w:val="24"/>
        </w:rPr>
        <w:t>bližším vysvětlení, o jaký projekt se jedná a c</w:t>
      </w:r>
      <w:r w:rsidR="00FA6586">
        <w:rPr>
          <w:rFonts w:ascii="Times New Roman" w:hAnsi="Times New Roman" w:cs="Times New Roman"/>
          <w:sz w:val="24"/>
          <w:szCs w:val="24"/>
        </w:rPr>
        <w:t xml:space="preserve">o zahrnuje, pana H. </w:t>
      </w:r>
      <w:r>
        <w:rPr>
          <w:rFonts w:ascii="Times New Roman" w:hAnsi="Times New Roman" w:cs="Times New Roman"/>
          <w:sz w:val="24"/>
          <w:szCs w:val="24"/>
        </w:rPr>
        <w:t>tato problematika oslovila, načež se ohledně jednotného informačního pros</w:t>
      </w:r>
      <w:r w:rsidRPr="000A4428">
        <w:rPr>
          <w:rFonts w:ascii="Times New Roman" w:hAnsi="Times New Roman" w:cs="Times New Roman"/>
          <w:sz w:val="24"/>
          <w:szCs w:val="24"/>
        </w:rPr>
        <w:t xml:space="preserve">tředí pan H. zmínil, </w:t>
      </w:r>
      <w:r>
        <w:rPr>
          <w:rFonts w:ascii="Times New Roman" w:hAnsi="Times New Roman" w:cs="Times New Roman"/>
          <w:sz w:val="24"/>
          <w:szCs w:val="24"/>
        </w:rPr>
        <w:t>že jako komunikační kanál slouží „sloupek“ v systému (registru) zavedeném Policií ČR. S velkou laskavostí se taktéž nabídl, že bude rád nápomocen při tomto výzkumném šetření a co se týče této problematiky, kontaktuje příslušný krajský úřad a pokusí se něco zjistit. Zjištění z emailové komunikace je následující, cituji: „</w:t>
      </w:r>
      <w:r w:rsidRPr="004209B4">
        <w:rPr>
          <w:rFonts w:ascii="Times New Roman" w:hAnsi="Times New Roman" w:cs="Times New Roman"/>
          <w:i/>
          <w:sz w:val="24"/>
          <w:szCs w:val="24"/>
        </w:rPr>
        <w:t xml:space="preserve">Tak jsem se informoval v rámci celého Krajského ředitelství Zlín (pouze PČR) ohledně systému včasné intervence. Systém sice funguje, ale žádného gestora, který by síť spravoval a věděl přesně, jak funguje </w:t>
      </w:r>
      <w:r w:rsidR="00754100">
        <w:rPr>
          <w:rFonts w:ascii="Times New Roman" w:hAnsi="Times New Roman" w:cs="Times New Roman"/>
          <w:i/>
          <w:sz w:val="24"/>
          <w:szCs w:val="24"/>
        </w:rPr>
        <w:br/>
      </w:r>
      <w:r w:rsidRPr="004209B4">
        <w:rPr>
          <w:rFonts w:ascii="Times New Roman" w:hAnsi="Times New Roman" w:cs="Times New Roman"/>
          <w:i/>
          <w:sz w:val="24"/>
          <w:szCs w:val="24"/>
        </w:rPr>
        <w:t>a hlavně na jakém principu běží, zde nemáme. Dozvěděl jsem se dále, že vše je organizováno přímo z Ministerstva vnitra, přesněji z Policejního prezídia. Existuje pouze pokyn z prezídia, který nám ukládá vkládat osoby, která splňují kritéria pro vložení - děti, vkládat do systému. Tento je součástí pokynu specialistů na úseku mládeže a tuším, že má číslo 167/2012 Sb</w:t>
      </w:r>
      <w:r w:rsidR="00373070">
        <w:rPr>
          <w:rFonts w:ascii="Times New Roman" w:hAnsi="Times New Roman" w:cs="Times New Roman"/>
          <w:i/>
          <w:sz w:val="24"/>
          <w:szCs w:val="24"/>
        </w:rPr>
        <w:t>.</w:t>
      </w:r>
      <w:r w:rsidR="008C4EDB">
        <w:rPr>
          <w:rFonts w:ascii="Times New Roman" w:hAnsi="Times New Roman" w:cs="Times New Roman"/>
          <w:i/>
          <w:sz w:val="24"/>
          <w:szCs w:val="24"/>
        </w:rPr>
        <w:t xml:space="preserve"> </w:t>
      </w:r>
      <w:r>
        <w:rPr>
          <w:rFonts w:ascii="Times New Roman" w:hAnsi="Times New Roman" w:cs="Times New Roman"/>
          <w:i/>
          <w:sz w:val="24"/>
          <w:szCs w:val="24"/>
        </w:rPr>
        <w:t>(zákon o archivnictví a spisové službě)</w:t>
      </w:r>
      <w:r w:rsidRPr="004209B4">
        <w:rPr>
          <w:rFonts w:ascii="Times New Roman" w:hAnsi="Times New Roman" w:cs="Times New Roman"/>
          <w:i/>
          <w:sz w:val="24"/>
          <w:szCs w:val="24"/>
        </w:rPr>
        <w:t>. Bezpečně pouze vím a to z vlastní zkušenosti, že my, jako policie odesíláme, prakticky následující den po zjištění informace na místně příslušné OSPODy. Tyto osoby tam musel vkládat policista. Po mém dotazu se informace již údajně generují automaticky. Obsahují data k dítěti (mládeži), popis incidentu, místo spáchání a o co se jedná. Vyhodnocením ohroženosti místa, celkovým dopadem, věkem zúčastněných osob, objasněnosti apod. se u nás zajímá statistika. To je samostatný odbor PČR.“</w:t>
      </w:r>
    </w:p>
    <w:p w:rsidR="00977F7D" w:rsidRDefault="001B350B" w:rsidP="00754100">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V souvislosti Systému včasné intervence s městem F, lze uvést to, že projekt je</w:t>
      </w:r>
      <w:r w:rsidR="00FA6586">
        <w:rPr>
          <w:rFonts w:ascii="Times New Roman" w:hAnsi="Times New Roman" w:cs="Times New Roman"/>
          <w:sz w:val="24"/>
          <w:szCs w:val="24"/>
        </w:rPr>
        <w:t xml:space="preserve"> zde realizován tzv. „na oko“. F</w:t>
      </w:r>
      <w:r>
        <w:rPr>
          <w:rFonts w:ascii="Times New Roman" w:hAnsi="Times New Roman" w:cs="Times New Roman"/>
          <w:sz w:val="24"/>
          <w:szCs w:val="24"/>
        </w:rPr>
        <w:t xml:space="preserve">inanční prostředky ze státního rozpočtu i krajského </w:t>
      </w:r>
      <w:r w:rsidR="00FA6586">
        <w:rPr>
          <w:rFonts w:ascii="Times New Roman" w:hAnsi="Times New Roman" w:cs="Times New Roman"/>
          <w:sz w:val="24"/>
          <w:szCs w:val="24"/>
        </w:rPr>
        <w:t xml:space="preserve">úřadu do </w:t>
      </w:r>
      <w:r>
        <w:rPr>
          <w:rFonts w:ascii="Times New Roman" w:hAnsi="Times New Roman" w:cs="Times New Roman"/>
          <w:sz w:val="24"/>
          <w:szCs w:val="24"/>
        </w:rPr>
        <w:t>města</w:t>
      </w:r>
      <w:r w:rsidR="00FA6586">
        <w:rPr>
          <w:rFonts w:ascii="Times New Roman" w:hAnsi="Times New Roman" w:cs="Times New Roman"/>
          <w:sz w:val="24"/>
          <w:szCs w:val="24"/>
        </w:rPr>
        <w:t xml:space="preserve"> F</w:t>
      </w:r>
      <w:r>
        <w:rPr>
          <w:rFonts w:ascii="Times New Roman" w:hAnsi="Times New Roman" w:cs="Times New Roman"/>
          <w:sz w:val="24"/>
          <w:szCs w:val="24"/>
        </w:rPr>
        <w:t xml:space="preserve"> jsou, ale nikdo neví, kam konkrétně tyto peníze jdou. Může za to nejspíše </w:t>
      </w:r>
      <w:r w:rsidRPr="00977F7D">
        <w:rPr>
          <w:rFonts w:ascii="Times New Roman" w:hAnsi="Times New Roman" w:cs="Times New Roman"/>
          <w:b/>
          <w:sz w:val="24"/>
          <w:szCs w:val="24"/>
        </w:rPr>
        <w:t>neproškolenost, neinformovanost, celková pasivita institucí</w:t>
      </w:r>
      <w:r>
        <w:rPr>
          <w:rFonts w:ascii="Times New Roman" w:hAnsi="Times New Roman" w:cs="Times New Roman"/>
          <w:sz w:val="24"/>
          <w:szCs w:val="24"/>
        </w:rPr>
        <w:t xml:space="preserve"> a konkrétních pracovníků spolupracovat na něčem, do čeho nejsou zasvěceni. Předkládání dotazníku k vyplnění bylo zbytečné. </w:t>
      </w:r>
    </w:p>
    <w:p w:rsidR="00373070" w:rsidRDefault="00373070" w:rsidP="00754100">
      <w:pPr>
        <w:spacing w:line="360" w:lineRule="auto"/>
        <w:ind w:firstLine="708"/>
        <w:jc w:val="both"/>
        <w:rPr>
          <w:rFonts w:ascii="Times New Roman" w:hAnsi="Times New Roman" w:cs="Times New Roman"/>
          <w:sz w:val="24"/>
          <w:szCs w:val="24"/>
        </w:rPr>
      </w:pPr>
    </w:p>
    <w:p w:rsidR="00373070" w:rsidRDefault="00373070" w:rsidP="00754100">
      <w:pPr>
        <w:spacing w:line="360" w:lineRule="auto"/>
        <w:ind w:firstLine="708"/>
        <w:jc w:val="both"/>
        <w:rPr>
          <w:rFonts w:ascii="Times New Roman" w:hAnsi="Times New Roman" w:cs="Times New Roman"/>
          <w:sz w:val="24"/>
          <w:szCs w:val="24"/>
        </w:rPr>
      </w:pPr>
    </w:p>
    <w:p w:rsidR="00373070" w:rsidRDefault="00373070" w:rsidP="00754100">
      <w:pPr>
        <w:spacing w:line="360" w:lineRule="auto"/>
        <w:ind w:firstLine="708"/>
        <w:jc w:val="both"/>
        <w:rPr>
          <w:rFonts w:ascii="Times New Roman" w:hAnsi="Times New Roman" w:cs="Times New Roman"/>
          <w:sz w:val="24"/>
          <w:szCs w:val="24"/>
        </w:rPr>
      </w:pPr>
    </w:p>
    <w:p w:rsidR="00373070" w:rsidRDefault="00373070" w:rsidP="00754100">
      <w:pPr>
        <w:spacing w:line="360" w:lineRule="auto"/>
        <w:ind w:firstLine="708"/>
        <w:jc w:val="both"/>
        <w:rPr>
          <w:rFonts w:ascii="Times New Roman" w:hAnsi="Times New Roman" w:cs="Times New Roman"/>
          <w:sz w:val="24"/>
          <w:szCs w:val="24"/>
        </w:rPr>
      </w:pPr>
    </w:p>
    <w:p w:rsidR="00846893" w:rsidRDefault="005F495C" w:rsidP="005F495C">
      <w:pPr>
        <w:spacing w:line="360" w:lineRule="auto"/>
        <w:ind w:firstLine="708"/>
        <w:jc w:val="both"/>
        <w:rPr>
          <w:rFonts w:ascii="Times New Roman" w:hAnsi="Times New Roman" w:cs="Times New Roman"/>
          <w:b/>
          <w:sz w:val="30"/>
          <w:szCs w:val="30"/>
        </w:rPr>
      </w:pPr>
      <w:r w:rsidRPr="005F495C">
        <w:rPr>
          <w:rFonts w:ascii="Times New Roman" w:hAnsi="Times New Roman" w:cs="Times New Roman"/>
          <w:b/>
          <w:sz w:val="30"/>
          <w:szCs w:val="30"/>
        </w:rPr>
        <w:lastRenderedPageBreak/>
        <w:t>5.6 Shrnutí dotazníkového šetření a rozhovorů ve městech využívající SVI</w:t>
      </w:r>
    </w:p>
    <w:p w:rsidR="005F495C" w:rsidRDefault="005F495C" w:rsidP="003B4D93">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Z důvodu velkého počtu </w:t>
      </w:r>
      <w:r w:rsidR="00AA457C">
        <w:rPr>
          <w:rFonts w:ascii="Times New Roman" w:hAnsi="Times New Roman" w:cs="Times New Roman"/>
          <w:sz w:val="24"/>
          <w:szCs w:val="24"/>
        </w:rPr>
        <w:t xml:space="preserve">informací, a aby se staly výsledky přehlednými, </w:t>
      </w:r>
      <w:r w:rsidR="00754100">
        <w:rPr>
          <w:rFonts w:ascii="Times New Roman" w:hAnsi="Times New Roman" w:cs="Times New Roman"/>
          <w:sz w:val="24"/>
          <w:szCs w:val="24"/>
        </w:rPr>
        <w:br/>
      </w:r>
      <w:r w:rsidR="00AA457C">
        <w:rPr>
          <w:rFonts w:ascii="Times New Roman" w:hAnsi="Times New Roman" w:cs="Times New Roman"/>
          <w:sz w:val="24"/>
          <w:szCs w:val="24"/>
        </w:rPr>
        <w:t xml:space="preserve">jsme </w:t>
      </w:r>
      <w:r>
        <w:rPr>
          <w:rFonts w:ascii="Times New Roman" w:hAnsi="Times New Roman" w:cs="Times New Roman"/>
          <w:sz w:val="24"/>
          <w:szCs w:val="24"/>
        </w:rPr>
        <w:t>vytvořili tabulku.</w:t>
      </w:r>
      <w:r w:rsidR="00AA457C">
        <w:rPr>
          <w:rFonts w:ascii="Times New Roman" w:hAnsi="Times New Roman" w:cs="Times New Roman"/>
          <w:sz w:val="24"/>
          <w:szCs w:val="24"/>
        </w:rPr>
        <w:t xml:space="preserve"> Tabulka obsahuje sledovaná kritéria, která byla důležitá pro zjištění stanovených cílů (viz kap. 4.1).   </w:t>
      </w:r>
    </w:p>
    <w:tbl>
      <w:tblPr>
        <w:tblStyle w:val="Mkatabulky"/>
        <w:tblW w:w="0" w:type="auto"/>
        <w:tblLook w:val="04A0" w:firstRow="1" w:lastRow="0" w:firstColumn="1" w:lastColumn="0" w:noHBand="0" w:noVBand="1"/>
      </w:tblPr>
      <w:tblGrid>
        <w:gridCol w:w="1535"/>
        <w:gridCol w:w="1535"/>
        <w:gridCol w:w="1535"/>
        <w:gridCol w:w="1535"/>
        <w:gridCol w:w="1536"/>
        <w:gridCol w:w="1536"/>
      </w:tblGrid>
      <w:tr w:rsidR="005F495C" w:rsidTr="005F495C">
        <w:tc>
          <w:tcPr>
            <w:tcW w:w="1535" w:type="dxa"/>
          </w:tcPr>
          <w:p w:rsidR="005F495C" w:rsidRPr="003B4D93" w:rsidRDefault="005F495C" w:rsidP="00373070">
            <w:pPr>
              <w:jc w:val="center"/>
              <w:rPr>
                <w:rFonts w:ascii="Times New Roman" w:hAnsi="Times New Roman" w:cs="Times New Roman"/>
                <w:b/>
                <w:sz w:val="24"/>
                <w:szCs w:val="24"/>
              </w:rPr>
            </w:pPr>
            <w:r w:rsidRPr="003B4D93">
              <w:rPr>
                <w:rFonts w:ascii="Times New Roman" w:hAnsi="Times New Roman" w:cs="Times New Roman"/>
                <w:b/>
                <w:sz w:val="24"/>
                <w:szCs w:val="24"/>
              </w:rPr>
              <w:t>Sledovaná kritéria</w:t>
            </w:r>
          </w:p>
        </w:tc>
        <w:tc>
          <w:tcPr>
            <w:tcW w:w="1535" w:type="dxa"/>
          </w:tcPr>
          <w:p w:rsidR="005F495C" w:rsidRPr="003B4D93" w:rsidRDefault="005F495C" w:rsidP="00373070">
            <w:pPr>
              <w:jc w:val="center"/>
              <w:rPr>
                <w:rFonts w:ascii="Times New Roman" w:hAnsi="Times New Roman" w:cs="Times New Roman"/>
                <w:b/>
                <w:sz w:val="24"/>
                <w:szCs w:val="24"/>
              </w:rPr>
            </w:pPr>
            <w:r w:rsidRPr="003B4D93">
              <w:rPr>
                <w:rFonts w:ascii="Times New Roman" w:hAnsi="Times New Roman" w:cs="Times New Roman"/>
                <w:b/>
                <w:sz w:val="24"/>
                <w:szCs w:val="24"/>
              </w:rPr>
              <w:t>Znalost SVI</w:t>
            </w:r>
          </w:p>
        </w:tc>
        <w:tc>
          <w:tcPr>
            <w:tcW w:w="1535" w:type="dxa"/>
          </w:tcPr>
          <w:p w:rsidR="005F495C" w:rsidRPr="003B4D93" w:rsidRDefault="005F495C" w:rsidP="00373070">
            <w:pPr>
              <w:jc w:val="center"/>
              <w:rPr>
                <w:rFonts w:ascii="Times New Roman" w:hAnsi="Times New Roman" w:cs="Times New Roman"/>
                <w:b/>
                <w:sz w:val="24"/>
                <w:szCs w:val="24"/>
              </w:rPr>
            </w:pPr>
            <w:r w:rsidRPr="003B4D93">
              <w:rPr>
                <w:rFonts w:ascii="Times New Roman" w:hAnsi="Times New Roman" w:cs="Times New Roman"/>
                <w:b/>
                <w:sz w:val="24"/>
                <w:szCs w:val="24"/>
              </w:rPr>
              <w:t>Funkční využívání SVI</w:t>
            </w:r>
          </w:p>
        </w:tc>
        <w:tc>
          <w:tcPr>
            <w:tcW w:w="1535" w:type="dxa"/>
          </w:tcPr>
          <w:p w:rsidR="005F495C" w:rsidRPr="003B4D93" w:rsidRDefault="005F495C" w:rsidP="00373070">
            <w:pPr>
              <w:jc w:val="center"/>
              <w:rPr>
                <w:rFonts w:ascii="Times New Roman" w:hAnsi="Times New Roman" w:cs="Times New Roman"/>
                <w:b/>
                <w:sz w:val="24"/>
                <w:szCs w:val="24"/>
              </w:rPr>
            </w:pPr>
            <w:r w:rsidRPr="003B4D93">
              <w:rPr>
                <w:rFonts w:ascii="Times New Roman" w:hAnsi="Times New Roman" w:cs="Times New Roman"/>
                <w:b/>
                <w:sz w:val="24"/>
                <w:szCs w:val="24"/>
              </w:rPr>
              <w:t>Efektivní financování</w:t>
            </w:r>
          </w:p>
        </w:tc>
        <w:tc>
          <w:tcPr>
            <w:tcW w:w="1536" w:type="dxa"/>
          </w:tcPr>
          <w:p w:rsidR="005F495C" w:rsidRPr="003B4D93" w:rsidRDefault="005F495C" w:rsidP="00373070">
            <w:pPr>
              <w:jc w:val="center"/>
              <w:rPr>
                <w:rFonts w:ascii="Times New Roman" w:hAnsi="Times New Roman" w:cs="Times New Roman"/>
                <w:b/>
                <w:sz w:val="24"/>
                <w:szCs w:val="24"/>
              </w:rPr>
            </w:pPr>
            <w:r w:rsidRPr="003B4D93">
              <w:rPr>
                <w:rFonts w:ascii="Times New Roman" w:hAnsi="Times New Roman" w:cs="Times New Roman"/>
                <w:b/>
                <w:sz w:val="24"/>
                <w:szCs w:val="24"/>
              </w:rPr>
              <w:t>Motivace pracovníků</w:t>
            </w:r>
          </w:p>
        </w:tc>
        <w:tc>
          <w:tcPr>
            <w:tcW w:w="1536" w:type="dxa"/>
          </w:tcPr>
          <w:p w:rsidR="005F495C" w:rsidRPr="003B4D93" w:rsidRDefault="003B4D93" w:rsidP="00373070">
            <w:pPr>
              <w:jc w:val="center"/>
              <w:rPr>
                <w:rFonts w:ascii="Times New Roman" w:hAnsi="Times New Roman" w:cs="Times New Roman"/>
                <w:b/>
                <w:sz w:val="24"/>
                <w:szCs w:val="24"/>
              </w:rPr>
            </w:pPr>
            <w:r w:rsidRPr="003B4D93">
              <w:rPr>
                <w:rFonts w:ascii="Times New Roman" w:hAnsi="Times New Roman" w:cs="Times New Roman"/>
                <w:b/>
                <w:sz w:val="24"/>
                <w:szCs w:val="24"/>
              </w:rPr>
              <w:t>Celk.</w:t>
            </w:r>
            <w:r w:rsidR="005F495C" w:rsidRPr="003B4D93">
              <w:rPr>
                <w:rFonts w:ascii="Times New Roman" w:hAnsi="Times New Roman" w:cs="Times New Roman"/>
                <w:b/>
                <w:sz w:val="24"/>
                <w:szCs w:val="24"/>
              </w:rPr>
              <w:t xml:space="preserve"> postoj respondenta k</w:t>
            </w:r>
            <w:r w:rsidR="001756A4" w:rsidRPr="003B4D93">
              <w:rPr>
                <w:rFonts w:ascii="Times New Roman" w:hAnsi="Times New Roman" w:cs="Times New Roman"/>
                <w:b/>
                <w:sz w:val="24"/>
                <w:szCs w:val="24"/>
              </w:rPr>
              <w:t> </w:t>
            </w:r>
            <w:r w:rsidR="005F495C" w:rsidRPr="003B4D93">
              <w:rPr>
                <w:rFonts w:ascii="Times New Roman" w:hAnsi="Times New Roman" w:cs="Times New Roman"/>
                <w:b/>
                <w:sz w:val="24"/>
                <w:szCs w:val="24"/>
              </w:rPr>
              <w:t>SVI</w:t>
            </w:r>
          </w:p>
        </w:tc>
      </w:tr>
      <w:tr w:rsidR="005F495C" w:rsidTr="005F495C">
        <w:tc>
          <w:tcPr>
            <w:tcW w:w="1535" w:type="dxa"/>
          </w:tcPr>
          <w:p w:rsidR="005F495C" w:rsidRPr="003B4D93" w:rsidRDefault="00977F7D" w:rsidP="00373070">
            <w:pPr>
              <w:jc w:val="center"/>
              <w:rPr>
                <w:rFonts w:ascii="Times New Roman" w:hAnsi="Times New Roman" w:cs="Times New Roman"/>
                <w:b/>
                <w:sz w:val="24"/>
                <w:szCs w:val="24"/>
              </w:rPr>
            </w:pPr>
            <w:r w:rsidRPr="003B4D93">
              <w:rPr>
                <w:rFonts w:ascii="Times New Roman" w:hAnsi="Times New Roman" w:cs="Times New Roman"/>
                <w:b/>
                <w:sz w:val="24"/>
                <w:szCs w:val="24"/>
              </w:rPr>
              <w:t>Město A OSPOD</w:t>
            </w:r>
          </w:p>
        </w:tc>
        <w:tc>
          <w:tcPr>
            <w:tcW w:w="1535" w:type="dxa"/>
          </w:tcPr>
          <w:p w:rsidR="005F495C" w:rsidRDefault="00977F7D" w:rsidP="00373070">
            <w:pPr>
              <w:jc w:val="center"/>
              <w:rPr>
                <w:rFonts w:ascii="Times New Roman" w:hAnsi="Times New Roman" w:cs="Times New Roman"/>
                <w:sz w:val="24"/>
                <w:szCs w:val="24"/>
              </w:rPr>
            </w:pPr>
            <w:r>
              <w:rPr>
                <w:rFonts w:ascii="Times New Roman" w:hAnsi="Times New Roman" w:cs="Times New Roman"/>
                <w:sz w:val="24"/>
                <w:szCs w:val="24"/>
              </w:rPr>
              <w:t>Ano</w:t>
            </w:r>
          </w:p>
        </w:tc>
        <w:tc>
          <w:tcPr>
            <w:tcW w:w="1535" w:type="dxa"/>
          </w:tcPr>
          <w:p w:rsidR="005F495C" w:rsidRDefault="00977F7D" w:rsidP="00373070">
            <w:pPr>
              <w:jc w:val="center"/>
              <w:rPr>
                <w:rFonts w:ascii="Times New Roman" w:hAnsi="Times New Roman" w:cs="Times New Roman"/>
                <w:sz w:val="24"/>
                <w:szCs w:val="24"/>
              </w:rPr>
            </w:pPr>
            <w:r>
              <w:rPr>
                <w:rFonts w:ascii="Times New Roman" w:hAnsi="Times New Roman" w:cs="Times New Roman"/>
                <w:sz w:val="24"/>
                <w:szCs w:val="24"/>
              </w:rPr>
              <w:t>Ne</w:t>
            </w:r>
          </w:p>
        </w:tc>
        <w:tc>
          <w:tcPr>
            <w:tcW w:w="1535" w:type="dxa"/>
          </w:tcPr>
          <w:p w:rsidR="005F495C" w:rsidRDefault="00977F7D" w:rsidP="00373070">
            <w:pPr>
              <w:jc w:val="center"/>
              <w:rPr>
                <w:rFonts w:ascii="Times New Roman" w:hAnsi="Times New Roman" w:cs="Times New Roman"/>
                <w:sz w:val="24"/>
                <w:szCs w:val="24"/>
              </w:rPr>
            </w:pPr>
            <w:r>
              <w:rPr>
                <w:rFonts w:ascii="Times New Roman" w:hAnsi="Times New Roman" w:cs="Times New Roman"/>
                <w:sz w:val="24"/>
                <w:szCs w:val="24"/>
              </w:rPr>
              <w:t>Ne</w:t>
            </w:r>
          </w:p>
        </w:tc>
        <w:tc>
          <w:tcPr>
            <w:tcW w:w="1536" w:type="dxa"/>
          </w:tcPr>
          <w:p w:rsidR="005F495C" w:rsidRDefault="00977F7D" w:rsidP="00373070">
            <w:pPr>
              <w:jc w:val="center"/>
              <w:rPr>
                <w:rFonts w:ascii="Times New Roman" w:hAnsi="Times New Roman" w:cs="Times New Roman"/>
                <w:sz w:val="24"/>
                <w:szCs w:val="24"/>
              </w:rPr>
            </w:pPr>
            <w:r>
              <w:rPr>
                <w:rFonts w:ascii="Times New Roman" w:hAnsi="Times New Roman" w:cs="Times New Roman"/>
                <w:sz w:val="24"/>
                <w:szCs w:val="24"/>
              </w:rPr>
              <w:t>Ne</w:t>
            </w:r>
          </w:p>
        </w:tc>
        <w:tc>
          <w:tcPr>
            <w:tcW w:w="1536" w:type="dxa"/>
          </w:tcPr>
          <w:p w:rsidR="005F495C" w:rsidRDefault="00977F7D" w:rsidP="00373070">
            <w:pPr>
              <w:jc w:val="center"/>
              <w:rPr>
                <w:rFonts w:ascii="Times New Roman" w:hAnsi="Times New Roman" w:cs="Times New Roman"/>
                <w:sz w:val="24"/>
                <w:szCs w:val="24"/>
              </w:rPr>
            </w:pPr>
            <w:r>
              <w:rPr>
                <w:rFonts w:ascii="Times New Roman" w:hAnsi="Times New Roman" w:cs="Times New Roman"/>
                <w:sz w:val="24"/>
                <w:szCs w:val="24"/>
              </w:rPr>
              <w:t>Negativní</w:t>
            </w:r>
          </w:p>
        </w:tc>
      </w:tr>
      <w:tr w:rsidR="005F495C" w:rsidTr="005F495C">
        <w:tc>
          <w:tcPr>
            <w:tcW w:w="1535" w:type="dxa"/>
          </w:tcPr>
          <w:p w:rsidR="005F495C" w:rsidRPr="003B4D93" w:rsidRDefault="00977F7D" w:rsidP="00373070">
            <w:pPr>
              <w:jc w:val="center"/>
              <w:rPr>
                <w:rFonts w:ascii="Times New Roman" w:hAnsi="Times New Roman" w:cs="Times New Roman"/>
                <w:b/>
                <w:sz w:val="24"/>
                <w:szCs w:val="24"/>
              </w:rPr>
            </w:pPr>
            <w:r w:rsidRPr="003B4D93">
              <w:rPr>
                <w:rFonts w:ascii="Times New Roman" w:hAnsi="Times New Roman" w:cs="Times New Roman"/>
                <w:b/>
                <w:sz w:val="24"/>
                <w:szCs w:val="24"/>
              </w:rPr>
              <w:t>Město A PČR</w:t>
            </w:r>
          </w:p>
        </w:tc>
        <w:tc>
          <w:tcPr>
            <w:tcW w:w="1535" w:type="dxa"/>
          </w:tcPr>
          <w:p w:rsidR="005F495C" w:rsidRDefault="00977F7D" w:rsidP="00373070">
            <w:pPr>
              <w:jc w:val="center"/>
              <w:rPr>
                <w:rFonts w:ascii="Times New Roman" w:hAnsi="Times New Roman" w:cs="Times New Roman"/>
                <w:sz w:val="24"/>
                <w:szCs w:val="24"/>
              </w:rPr>
            </w:pPr>
            <w:r>
              <w:rPr>
                <w:rFonts w:ascii="Times New Roman" w:hAnsi="Times New Roman" w:cs="Times New Roman"/>
                <w:sz w:val="24"/>
                <w:szCs w:val="24"/>
              </w:rPr>
              <w:t>Ano</w:t>
            </w:r>
          </w:p>
        </w:tc>
        <w:tc>
          <w:tcPr>
            <w:tcW w:w="1535" w:type="dxa"/>
          </w:tcPr>
          <w:p w:rsidR="005F495C" w:rsidRDefault="00E1639A" w:rsidP="00373070">
            <w:pPr>
              <w:jc w:val="center"/>
              <w:rPr>
                <w:rFonts w:ascii="Times New Roman" w:hAnsi="Times New Roman" w:cs="Times New Roman"/>
                <w:sz w:val="24"/>
                <w:szCs w:val="24"/>
              </w:rPr>
            </w:pPr>
            <w:r>
              <w:rPr>
                <w:rFonts w:ascii="Times New Roman" w:hAnsi="Times New Roman" w:cs="Times New Roman"/>
                <w:sz w:val="24"/>
                <w:szCs w:val="24"/>
              </w:rPr>
              <w:t>Ne</w:t>
            </w:r>
          </w:p>
        </w:tc>
        <w:tc>
          <w:tcPr>
            <w:tcW w:w="1535" w:type="dxa"/>
          </w:tcPr>
          <w:p w:rsidR="005F495C" w:rsidRDefault="00E1639A" w:rsidP="00373070">
            <w:pPr>
              <w:jc w:val="center"/>
              <w:rPr>
                <w:rFonts w:ascii="Times New Roman" w:hAnsi="Times New Roman" w:cs="Times New Roman"/>
                <w:sz w:val="24"/>
                <w:szCs w:val="24"/>
              </w:rPr>
            </w:pPr>
            <w:r>
              <w:rPr>
                <w:rFonts w:ascii="Times New Roman" w:hAnsi="Times New Roman" w:cs="Times New Roman"/>
                <w:sz w:val="24"/>
                <w:szCs w:val="24"/>
              </w:rPr>
              <w:t>Ne</w:t>
            </w:r>
          </w:p>
        </w:tc>
        <w:tc>
          <w:tcPr>
            <w:tcW w:w="1536" w:type="dxa"/>
          </w:tcPr>
          <w:p w:rsidR="005F495C" w:rsidRDefault="00E1639A" w:rsidP="00373070">
            <w:pPr>
              <w:jc w:val="center"/>
              <w:rPr>
                <w:rFonts w:ascii="Times New Roman" w:hAnsi="Times New Roman" w:cs="Times New Roman"/>
                <w:sz w:val="24"/>
                <w:szCs w:val="24"/>
              </w:rPr>
            </w:pPr>
            <w:r>
              <w:rPr>
                <w:rFonts w:ascii="Times New Roman" w:hAnsi="Times New Roman" w:cs="Times New Roman"/>
                <w:sz w:val="24"/>
                <w:szCs w:val="24"/>
              </w:rPr>
              <w:t>Ne</w:t>
            </w:r>
          </w:p>
        </w:tc>
        <w:tc>
          <w:tcPr>
            <w:tcW w:w="1536" w:type="dxa"/>
          </w:tcPr>
          <w:p w:rsidR="005F495C" w:rsidRDefault="00E1639A" w:rsidP="00373070">
            <w:pPr>
              <w:jc w:val="center"/>
              <w:rPr>
                <w:rFonts w:ascii="Times New Roman" w:hAnsi="Times New Roman" w:cs="Times New Roman"/>
                <w:sz w:val="24"/>
                <w:szCs w:val="24"/>
              </w:rPr>
            </w:pPr>
            <w:r>
              <w:rPr>
                <w:rFonts w:ascii="Times New Roman" w:hAnsi="Times New Roman" w:cs="Times New Roman"/>
                <w:sz w:val="24"/>
                <w:szCs w:val="24"/>
              </w:rPr>
              <w:t>Negativní</w:t>
            </w:r>
          </w:p>
        </w:tc>
      </w:tr>
      <w:tr w:rsidR="005F495C" w:rsidTr="005F495C">
        <w:tc>
          <w:tcPr>
            <w:tcW w:w="1535" w:type="dxa"/>
          </w:tcPr>
          <w:p w:rsidR="005F495C" w:rsidRPr="003B4D93" w:rsidRDefault="00977F7D" w:rsidP="00373070">
            <w:pPr>
              <w:jc w:val="center"/>
              <w:rPr>
                <w:rFonts w:ascii="Times New Roman" w:hAnsi="Times New Roman" w:cs="Times New Roman"/>
                <w:b/>
                <w:sz w:val="24"/>
                <w:szCs w:val="24"/>
              </w:rPr>
            </w:pPr>
            <w:r w:rsidRPr="003B4D93">
              <w:rPr>
                <w:rFonts w:ascii="Times New Roman" w:hAnsi="Times New Roman" w:cs="Times New Roman"/>
                <w:b/>
                <w:sz w:val="24"/>
                <w:szCs w:val="24"/>
              </w:rPr>
              <w:t>Město B</w:t>
            </w:r>
          </w:p>
        </w:tc>
        <w:tc>
          <w:tcPr>
            <w:tcW w:w="1535" w:type="dxa"/>
          </w:tcPr>
          <w:p w:rsidR="005F495C" w:rsidRDefault="00AD25BD" w:rsidP="00373070">
            <w:pPr>
              <w:jc w:val="center"/>
              <w:rPr>
                <w:rFonts w:ascii="Times New Roman" w:hAnsi="Times New Roman" w:cs="Times New Roman"/>
                <w:sz w:val="24"/>
                <w:szCs w:val="24"/>
              </w:rPr>
            </w:pPr>
            <w:r>
              <w:rPr>
                <w:rFonts w:ascii="Times New Roman" w:hAnsi="Times New Roman" w:cs="Times New Roman"/>
                <w:sz w:val="24"/>
                <w:szCs w:val="24"/>
              </w:rPr>
              <w:t>Ano</w:t>
            </w:r>
          </w:p>
        </w:tc>
        <w:tc>
          <w:tcPr>
            <w:tcW w:w="1535" w:type="dxa"/>
          </w:tcPr>
          <w:p w:rsidR="005F495C" w:rsidRDefault="003B4D93" w:rsidP="00373070">
            <w:pPr>
              <w:jc w:val="center"/>
              <w:rPr>
                <w:rFonts w:ascii="Times New Roman" w:hAnsi="Times New Roman" w:cs="Times New Roman"/>
                <w:sz w:val="24"/>
                <w:szCs w:val="24"/>
              </w:rPr>
            </w:pPr>
            <w:r>
              <w:rPr>
                <w:rFonts w:ascii="Times New Roman" w:hAnsi="Times New Roman" w:cs="Times New Roman"/>
                <w:sz w:val="24"/>
                <w:szCs w:val="24"/>
              </w:rPr>
              <w:t>Ne</w:t>
            </w:r>
          </w:p>
        </w:tc>
        <w:tc>
          <w:tcPr>
            <w:tcW w:w="1535" w:type="dxa"/>
          </w:tcPr>
          <w:p w:rsidR="005F495C" w:rsidRDefault="003B4D93" w:rsidP="00373070">
            <w:pPr>
              <w:jc w:val="center"/>
              <w:rPr>
                <w:rFonts w:ascii="Times New Roman" w:hAnsi="Times New Roman" w:cs="Times New Roman"/>
                <w:sz w:val="24"/>
                <w:szCs w:val="24"/>
              </w:rPr>
            </w:pPr>
            <w:r>
              <w:rPr>
                <w:rFonts w:ascii="Times New Roman" w:hAnsi="Times New Roman" w:cs="Times New Roman"/>
                <w:sz w:val="24"/>
                <w:szCs w:val="24"/>
              </w:rPr>
              <w:t>Ano</w:t>
            </w:r>
          </w:p>
        </w:tc>
        <w:tc>
          <w:tcPr>
            <w:tcW w:w="1536" w:type="dxa"/>
          </w:tcPr>
          <w:p w:rsidR="005F495C" w:rsidRDefault="003B4D93" w:rsidP="00373070">
            <w:pPr>
              <w:jc w:val="center"/>
              <w:rPr>
                <w:rFonts w:ascii="Times New Roman" w:hAnsi="Times New Roman" w:cs="Times New Roman"/>
                <w:sz w:val="24"/>
                <w:szCs w:val="24"/>
              </w:rPr>
            </w:pPr>
            <w:r>
              <w:rPr>
                <w:rFonts w:ascii="Times New Roman" w:hAnsi="Times New Roman" w:cs="Times New Roman"/>
                <w:sz w:val="24"/>
                <w:szCs w:val="24"/>
              </w:rPr>
              <w:t>Ne</w:t>
            </w:r>
          </w:p>
        </w:tc>
        <w:tc>
          <w:tcPr>
            <w:tcW w:w="1536" w:type="dxa"/>
          </w:tcPr>
          <w:p w:rsidR="005F495C" w:rsidRDefault="003B4D93" w:rsidP="00373070">
            <w:pPr>
              <w:jc w:val="center"/>
              <w:rPr>
                <w:rFonts w:ascii="Times New Roman" w:hAnsi="Times New Roman" w:cs="Times New Roman"/>
                <w:sz w:val="24"/>
                <w:szCs w:val="24"/>
              </w:rPr>
            </w:pPr>
            <w:r>
              <w:rPr>
                <w:rFonts w:ascii="Times New Roman" w:hAnsi="Times New Roman" w:cs="Times New Roman"/>
                <w:sz w:val="24"/>
                <w:szCs w:val="24"/>
              </w:rPr>
              <w:t>V rozporu</w:t>
            </w:r>
          </w:p>
        </w:tc>
      </w:tr>
      <w:tr w:rsidR="005F495C" w:rsidTr="005F495C">
        <w:tc>
          <w:tcPr>
            <w:tcW w:w="1535" w:type="dxa"/>
          </w:tcPr>
          <w:p w:rsidR="005F495C" w:rsidRPr="003B4D93" w:rsidRDefault="00977F7D" w:rsidP="00373070">
            <w:pPr>
              <w:jc w:val="center"/>
              <w:rPr>
                <w:rFonts w:ascii="Times New Roman" w:hAnsi="Times New Roman" w:cs="Times New Roman"/>
                <w:b/>
                <w:sz w:val="24"/>
                <w:szCs w:val="24"/>
              </w:rPr>
            </w:pPr>
            <w:r w:rsidRPr="003B4D93">
              <w:rPr>
                <w:rFonts w:ascii="Times New Roman" w:hAnsi="Times New Roman" w:cs="Times New Roman"/>
                <w:b/>
                <w:sz w:val="24"/>
                <w:szCs w:val="24"/>
              </w:rPr>
              <w:t>Město C</w:t>
            </w:r>
          </w:p>
        </w:tc>
        <w:tc>
          <w:tcPr>
            <w:tcW w:w="1535" w:type="dxa"/>
          </w:tcPr>
          <w:p w:rsidR="005F495C" w:rsidRDefault="001756A4" w:rsidP="00373070">
            <w:pPr>
              <w:jc w:val="center"/>
              <w:rPr>
                <w:rFonts w:ascii="Times New Roman" w:hAnsi="Times New Roman" w:cs="Times New Roman"/>
                <w:sz w:val="24"/>
                <w:szCs w:val="24"/>
              </w:rPr>
            </w:pPr>
            <w:r>
              <w:rPr>
                <w:rFonts w:ascii="Times New Roman" w:hAnsi="Times New Roman" w:cs="Times New Roman"/>
                <w:sz w:val="24"/>
                <w:szCs w:val="24"/>
              </w:rPr>
              <w:t>Ano</w:t>
            </w:r>
          </w:p>
        </w:tc>
        <w:tc>
          <w:tcPr>
            <w:tcW w:w="1535" w:type="dxa"/>
          </w:tcPr>
          <w:p w:rsidR="005F495C" w:rsidRDefault="001756A4" w:rsidP="00373070">
            <w:pPr>
              <w:jc w:val="center"/>
              <w:rPr>
                <w:rFonts w:ascii="Times New Roman" w:hAnsi="Times New Roman" w:cs="Times New Roman"/>
                <w:sz w:val="24"/>
                <w:szCs w:val="24"/>
              </w:rPr>
            </w:pPr>
            <w:r>
              <w:rPr>
                <w:rFonts w:ascii="Times New Roman" w:hAnsi="Times New Roman" w:cs="Times New Roman"/>
                <w:sz w:val="24"/>
                <w:szCs w:val="24"/>
              </w:rPr>
              <w:t>Ano</w:t>
            </w:r>
          </w:p>
        </w:tc>
        <w:tc>
          <w:tcPr>
            <w:tcW w:w="1535" w:type="dxa"/>
          </w:tcPr>
          <w:p w:rsidR="005F495C" w:rsidRDefault="001756A4" w:rsidP="00373070">
            <w:pPr>
              <w:jc w:val="center"/>
              <w:rPr>
                <w:rFonts w:ascii="Times New Roman" w:hAnsi="Times New Roman" w:cs="Times New Roman"/>
                <w:sz w:val="24"/>
                <w:szCs w:val="24"/>
              </w:rPr>
            </w:pPr>
            <w:r>
              <w:rPr>
                <w:rFonts w:ascii="Times New Roman" w:hAnsi="Times New Roman" w:cs="Times New Roman"/>
                <w:sz w:val="24"/>
                <w:szCs w:val="24"/>
              </w:rPr>
              <w:t>Ano</w:t>
            </w:r>
          </w:p>
        </w:tc>
        <w:tc>
          <w:tcPr>
            <w:tcW w:w="1536" w:type="dxa"/>
          </w:tcPr>
          <w:p w:rsidR="005F495C" w:rsidRDefault="001756A4" w:rsidP="00373070">
            <w:pPr>
              <w:jc w:val="center"/>
              <w:rPr>
                <w:rFonts w:ascii="Times New Roman" w:hAnsi="Times New Roman" w:cs="Times New Roman"/>
                <w:sz w:val="24"/>
                <w:szCs w:val="24"/>
              </w:rPr>
            </w:pPr>
            <w:r>
              <w:rPr>
                <w:rFonts w:ascii="Times New Roman" w:hAnsi="Times New Roman" w:cs="Times New Roman"/>
                <w:sz w:val="24"/>
                <w:szCs w:val="24"/>
              </w:rPr>
              <w:t>Ano</w:t>
            </w:r>
          </w:p>
        </w:tc>
        <w:tc>
          <w:tcPr>
            <w:tcW w:w="1536" w:type="dxa"/>
          </w:tcPr>
          <w:p w:rsidR="005F495C" w:rsidRDefault="001756A4" w:rsidP="00373070">
            <w:pPr>
              <w:jc w:val="center"/>
              <w:rPr>
                <w:rFonts w:ascii="Times New Roman" w:hAnsi="Times New Roman" w:cs="Times New Roman"/>
                <w:sz w:val="24"/>
                <w:szCs w:val="24"/>
              </w:rPr>
            </w:pPr>
            <w:r>
              <w:rPr>
                <w:rFonts w:ascii="Times New Roman" w:hAnsi="Times New Roman" w:cs="Times New Roman"/>
                <w:sz w:val="24"/>
                <w:szCs w:val="24"/>
              </w:rPr>
              <w:t>Pozitivní</w:t>
            </w:r>
          </w:p>
        </w:tc>
      </w:tr>
      <w:tr w:rsidR="005F495C" w:rsidTr="005F495C">
        <w:tc>
          <w:tcPr>
            <w:tcW w:w="1535" w:type="dxa"/>
          </w:tcPr>
          <w:p w:rsidR="005F495C" w:rsidRPr="003B4D93" w:rsidRDefault="00977F7D" w:rsidP="00373070">
            <w:pPr>
              <w:jc w:val="center"/>
              <w:rPr>
                <w:rFonts w:ascii="Times New Roman" w:hAnsi="Times New Roman" w:cs="Times New Roman"/>
                <w:b/>
                <w:sz w:val="24"/>
                <w:szCs w:val="24"/>
              </w:rPr>
            </w:pPr>
            <w:r w:rsidRPr="003B4D93">
              <w:rPr>
                <w:rFonts w:ascii="Times New Roman" w:hAnsi="Times New Roman" w:cs="Times New Roman"/>
                <w:b/>
                <w:sz w:val="24"/>
                <w:szCs w:val="24"/>
              </w:rPr>
              <w:t>Město D</w:t>
            </w:r>
          </w:p>
        </w:tc>
        <w:tc>
          <w:tcPr>
            <w:tcW w:w="1535" w:type="dxa"/>
          </w:tcPr>
          <w:p w:rsidR="005F495C" w:rsidRDefault="001756A4" w:rsidP="00373070">
            <w:pPr>
              <w:jc w:val="center"/>
              <w:rPr>
                <w:rFonts w:ascii="Times New Roman" w:hAnsi="Times New Roman" w:cs="Times New Roman"/>
                <w:sz w:val="24"/>
                <w:szCs w:val="24"/>
              </w:rPr>
            </w:pPr>
            <w:r>
              <w:rPr>
                <w:rFonts w:ascii="Times New Roman" w:hAnsi="Times New Roman" w:cs="Times New Roman"/>
                <w:sz w:val="24"/>
                <w:szCs w:val="24"/>
              </w:rPr>
              <w:t>Ano</w:t>
            </w:r>
          </w:p>
        </w:tc>
        <w:tc>
          <w:tcPr>
            <w:tcW w:w="1535" w:type="dxa"/>
          </w:tcPr>
          <w:p w:rsidR="005F495C" w:rsidRDefault="001756A4" w:rsidP="00373070">
            <w:pPr>
              <w:jc w:val="center"/>
              <w:rPr>
                <w:rFonts w:ascii="Times New Roman" w:hAnsi="Times New Roman" w:cs="Times New Roman"/>
                <w:sz w:val="24"/>
                <w:szCs w:val="24"/>
              </w:rPr>
            </w:pPr>
            <w:r>
              <w:rPr>
                <w:rFonts w:ascii="Times New Roman" w:hAnsi="Times New Roman" w:cs="Times New Roman"/>
                <w:sz w:val="24"/>
                <w:szCs w:val="24"/>
              </w:rPr>
              <w:t>Ne</w:t>
            </w:r>
          </w:p>
        </w:tc>
        <w:tc>
          <w:tcPr>
            <w:tcW w:w="1535" w:type="dxa"/>
          </w:tcPr>
          <w:p w:rsidR="005F495C" w:rsidRDefault="001756A4" w:rsidP="00373070">
            <w:pPr>
              <w:jc w:val="center"/>
              <w:rPr>
                <w:rFonts w:ascii="Times New Roman" w:hAnsi="Times New Roman" w:cs="Times New Roman"/>
                <w:sz w:val="24"/>
                <w:szCs w:val="24"/>
              </w:rPr>
            </w:pPr>
            <w:r>
              <w:rPr>
                <w:rFonts w:ascii="Times New Roman" w:hAnsi="Times New Roman" w:cs="Times New Roman"/>
                <w:sz w:val="24"/>
                <w:szCs w:val="24"/>
              </w:rPr>
              <w:t>Ano</w:t>
            </w:r>
          </w:p>
        </w:tc>
        <w:tc>
          <w:tcPr>
            <w:tcW w:w="1536" w:type="dxa"/>
          </w:tcPr>
          <w:p w:rsidR="005F495C" w:rsidRDefault="00AA457C" w:rsidP="00373070">
            <w:pPr>
              <w:jc w:val="center"/>
              <w:rPr>
                <w:rFonts w:ascii="Times New Roman" w:hAnsi="Times New Roman" w:cs="Times New Roman"/>
                <w:sz w:val="24"/>
                <w:szCs w:val="24"/>
              </w:rPr>
            </w:pPr>
            <w:r>
              <w:rPr>
                <w:rFonts w:ascii="Times New Roman" w:hAnsi="Times New Roman" w:cs="Times New Roman"/>
                <w:sz w:val="24"/>
                <w:szCs w:val="24"/>
              </w:rPr>
              <w:t>Nezjištěno</w:t>
            </w:r>
          </w:p>
        </w:tc>
        <w:tc>
          <w:tcPr>
            <w:tcW w:w="1536" w:type="dxa"/>
          </w:tcPr>
          <w:p w:rsidR="005F495C" w:rsidRDefault="001756A4" w:rsidP="00373070">
            <w:pPr>
              <w:jc w:val="center"/>
              <w:rPr>
                <w:rFonts w:ascii="Times New Roman" w:hAnsi="Times New Roman" w:cs="Times New Roman"/>
                <w:sz w:val="24"/>
                <w:szCs w:val="24"/>
              </w:rPr>
            </w:pPr>
            <w:r>
              <w:rPr>
                <w:rFonts w:ascii="Times New Roman" w:hAnsi="Times New Roman" w:cs="Times New Roman"/>
                <w:sz w:val="24"/>
                <w:szCs w:val="24"/>
              </w:rPr>
              <w:t>V rozporu</w:t>
            </w:r>
          </w:p>
        </w:tc>
      </w:tr>
      <w:tr w:rsidR="005F495C" w:rsidTr="005F495C">
        <w:tc>
          <w:tcPr>
            <w:tcW w:w="1535" w:type="dxa"/>
          </w:tcPr>
          <w:p w:rsidR="005F495C" w:rsidRPr="003B4D93" w:rsidRDefault="00977F7D" w:rsidP="00373070">
            <w:pPr>
              <w:jc w:val="center"/>
              <w:rPr>
                <w:rFonts w:ascii="Times New Roman" w:hAnsi="Times New Roman" w:cs="Times New Roman"/>
                <w:b/>
                <w:sz w:val="24"/>
                <w:szCs w:val="24"/>
              </w:rPr>
            </w:pPr>
            <w:r w:rsidRPr="003B4D93">
              <w:rPr>
                <w:rFonts w:ascii="Times New Roman" w:hAnsi="Times New Roman" w:cs="Times New Roman"/>
                <w:b/>
                <w:sz w:val="24"/>
                <w:szCs w:val="24"/>
              </w:rPr>
              <w:t>Město E</w:t>
            </w:r>
          </w:p>
        </w:tc>
        <w:tc>
          <w:tcPr>
            <w:tcW w:w="1535" w:type="dxa"/>
          </w:tcPr>
          <w:p w:rsidR="005F495C" w:rsidRDefault="001756A4" w:rsidP="00373070">
            <w:pPr>
              <w:jc w:val="center"/>
              <w:rPr>
                <w:rFonts w:ascii="Times New Roman" w:hAnsi="Times New Roman" w:cs="Times New Roman"/>
                <w:sz w:val="24"/>
                <w:szCs w:val="24"/>
              </w:rPr>
            </w:pPr>
            <w:r>
              <w:rPr>
                <w:rFonts w:ascii="Times New Roman" w:hAnsi="Times New Roman" w:cs="Times New Roman"/>
                <w:sz w:val="24"/>
                <w:szCs w:val="24"/>
              </w:rPr>
              <w:t>Ne</w:t>
            </w:r>
          </w:p>
        </w:tc>
        <w:tc>
          <w:tcPr>
            <w:tcW w:w="1535" w:type="dxa"/>
          </w:tcPr>
          <w:p w:rsidR="005F495C" w:rsidRDefault="001756A4" w:rsidP="00373070">
            <w:pPr>
              <w:jc w:val="center"/>
              <w:rPr>
                <w:rFonts w:ascii="Times New Roman" w:hAnsi="Times New Roman" w:cs="Times New Roman"/>
                <w:sz w:val="24"/>
                <w:szCs w:val="24"/>
              </w:rPr>
            </w:pPr>
            <w:r>
              <w:rPr>
                <w:rFonts w:ascii="Times New Roman" w:hAnsi="Times New Roman" w:cs="Times New Roman"/>
                <w:sz w:val="24"/>
                <w:szCs w:val="24"/>
              </w:rPr>
              <w:t>Ne</w:t>
            </w:r>
          </w:p>
        </w:tc>
        <w:tc>
          <w:tcPr>
            <w:tcW w:w="1535" w:type="dxa"/>
          </w:tcPr>
          <w:p w:rsidR="005F495C" w:rsidRDefault="001756A4" w:rsidP="00373070">
            <w:pPr>
              <w:jc w:val="center"/>
              <w:rPr>
                <w:rFonts w:ascii="Times New Roman" w:hAnsi="Times New Roman" w:cs="Times New Roman"/>
                <w:sz w:val="24"/>
                <w:szCs w:val="24"/>
              </w:rPr>
            </w:pPr>
            <w:r>
              <w:rPr>
                <w:rFonts w:ascii="Times New Roman" w:hAnsi="Times New Roman" w:cs="Times New Roman"/>
                <w:sz w:val="24"/>
                <w:szCs w:val="24"/>
              </w:rPr>
              <w:t>Ne</w:t>
            </w:r>
          </w:p>
        </w:tc>
        <w:tc>
          <w:tcPr>
            <w:tcW w:w="1536" w:type="dxa"/>
          </w:tcPr>
          <w:p w:rsidR="005F495C" w:rsidRDefault="001756A4" w:rsidP="00373070">
            <w:pPr>
              <w:jc w:val="center"/>
              <w:rPr>
                <w:rFonts w:ascii="Times New Roman" w:hAnsi="Times New Roman" w:cs="Times New Roman"/>
                <w:sz w:val="24"/>
                <w:szCs w:val="24"/>
              </w:rPr>
            </w:pPr>
            <w:r>
              <w:rPr>
                <w:rFonts w:ascii="Times New Roman" w:hAnsi="Times New Roman" w:cs="Times New Roman"/>
                <w:sz w:val="24"/>
                <w:szCs w:val="24"/>
              </w:rPr>
              <w:t>Ne</w:t>
            </w:r>
          </w:p>
        </w:tc>
        <w:tc>
          <w:tcPr>
            <w:tcW w:w="1536" w:type="dxa"/>
          </w:tcPr>
          <w:p w:rsidR="005F495C" w:rsidRDefault="001756A4" w:rsidP="00373070">
            <w:pPr>
              <w:jc w:val="center"/>
              <w:rPr>
                <w:rFonts w:ascii="Times New Roman" w:hAnsi="Times New Roman" w:cs="Times New Roman"/>
                <w:sz w:val="24"/>
                <w:szCs w:val="24"/>
              </w:rPr>
            </w:pPr>
            <w:r>
              <w:rPr>
                <w:rFonts w:ascii="Times New Roman" w:hAnsi="Times New Roman" w:cs="Times New Roman"/>
                <w:sz w:val="24"/>
                <w:szCs w:val="24"/>
              </w:rPr>
              <w:t>Negativní</w:t>
            </w:r>
          </w:p>
        </w:tc>
      </w:tr>
      <w:tr w:rsidR="005F495C" w:rsidTr="005F495C">
        <w:tc>
          <w:tcPr>
            <w:tcW w:w="1535" w:type="dxa"/>
          </w:tcPr>
          <w:p w:rsidR="005F495C" w:rsidRPr="003B4D93" w:rsidRDefault="00977F7D" w:rsidP="00373070">
            <w:pPr>
              <w:jc w:val="center"/>
              <w:rPr>
                <w:rFonts w:ascii="Times New Roman" w:hAnsi="Times New Roman" w:cs="Times New Roman"/>
                <w:b/>
                <w:sz w:val="24"/>
                <w:szCs w:val="24"/>
              </w:rPr>
            </w:pPr>
            <w:r w:rsidRPr="003B4D93">
              <w:rPr>
                <w:rFonts w:ascii="Times New Roman" w:hAnsi="Times New Roman" w:cs="Times New Roman"/>
                <w:b/>
                <w:sz w:val="24"/>
                <w:szCs w:val="24"/>
              </w:rPr>
              <w:t>Město F</w:t>
            </w:r>
          </w:p>
        </w:tc>
        <w:tc>
          <w:tcPr>
            <w:tcW w:w="1535" w:type="dxa"/>
          </w:tcPr>
          <w:p w:rsidR="005F495C" w:rsidRDefault="001756A4" w:rsidP="00373070">
            <w:pPr>
              <w:jc w:val="center"/>
              <w:rPr>
                <w:rFonts w:ascii="Times New Roman" w:hAnsi="Times New Roman" w:cs="Times New Roman"/>
                <w:sz w:val="24"/>
                <w:szCs w:val="24"/>
              </w:rPr>
            </w:pPr>
            <w:r>
              <w:rPr>
                <w:rFonts w:ascii="Times New Roman" w:hAnsi="Times New Roman" w:cs="Times New Roman"/>
                <w:sz w:val="24"/>
                <w:szCs w:val="24"/>
              </w:rPr>
              <w:t>Ne</w:t>
            </w:r>
          </w:p>
        </w:tc>
        <w:tc>
          <w:tcPr>
            <w:tcW w:w="1535" w:type="dxa"/>
          </w:tcPr>
          <w:p w:rsidR="005F495C" w:rsidRDefault="001756A4" w:rsidP="00373070">
            <w:pPr>
              <w:jc w:val="center"/>
              <w:rPr>
                <w:rFonts w:ascii="Times New Roman" w:hAnsi="Times New Roman" w:cs="Times New Roman"/>
                <w:sz w:val="24"/>
                <w:szCs w:val="24"/>
              </w:rPr>
            </w:pPr>
            <w:r>
              <w:rPr>
                <w:rFonts w:ascii="Times New Roman" w:hAnsi="Times New Roman" w:cs="Times New Roman"/>
                <w:sz w:val="24"/>
                <w:szCs w:val="24"/>
              </w:rPr>
              <w:t>Ne</w:t>
            </w:r>
          </w:p>
        </w:tc>
        <w:tc>
          <w:tcPr>
            <w:tcW w:w="1535" w:type="dxa"/>
          </w:tcPr>
          <w:p w:rsidR="005F495C" w:rsidRDefault="001756A4" w:rsidP="00373070">
            <w:pPr>
              <w:jc w:val="center"/>
              <w:rPr>
                <w:rFonts w:ascii="Times New Roman" w:hAnsi="Times New Roman" w:cs="Times New Roman"/>
                <w:sz w:val="24"/>
                <w:szCs w:val="24"/>
              </w:rPr>
            </w:pPr>
            <w:r>
              <w:rPr>
                <w:rFonts w:ascii="Times New Roman" w:hAnsi="Times New Roman" w:cs="Times New Roman"/>
                <w:sz w:val="24"/>
                <w:szCs w:val="24"/>
              </w:rPr>
              <w:t>Ne</w:t>
            </w:r>
          </w:p>
        </w:tc>
        <w:tc>
          <w:tcPr>
            <w:tcW w:w="1536" w:type="dxa"/>
          </w:tcPr>
          <w:p w:rsidR="005F495C" w:rsidRDefault="001756A4" w:rsidP="00373070">
            <w:pPr>
              <w:jc w:val="center"/>
              <w:rPr>
                <w:rFonts w:ascii="Times New Roman" w:hAnsi="Times New Roman" w:cs="Times New Roman"/>
                <w:sz w:val="24"/>
                <w:szCs w:val="24"/>
              </w:rPr>
            </w:pPr>
            <w:r>
              <w:rPr>
                <w:rFonts w:ascii="Times New Roman" w:hAnsi="Times New Roman" w:cs="Times New Roman"/>
                <w:sz w:val="24"/>
                <w:szCs w:val="24"/>
              </w:rPr>
              <w:t>Ne</w:t>
            </w:r>
          </w:p>
        </w:tc>
        <w:tc>
          <w:tcPr>
            <w:tcW w:w="1536" w:type="dxa"/>
          </w:tcPr>
          <w:p w:rsidR="005F495C" w:rsidRDefault="001756A4" w:rsidP="00373070">
            <w:pPr>
              <w:jc w:val="center"/>
              <w:rPr>
                <w:rFonts w:ascii="Times New Roman" w:hAnsi="Times New Roman" w:cs="Times New Roman"/>
                <w:sz w:val="24"/>
                <w:szCs w:val="24"/>
              </w:rPr>
            </w:pPr>
            <w:r>
              <w:rPr>
                <w:rFonts w:ascii="Times New Roman" w:hAnsi="Times New Roman" w:cs="Times New Roman"/>
                <w:sz w:val="24"/>
                <w:szCs w:val="24"/>
              </w:rPr>
              <w:t>Negativní</w:t>
            </w:r>
          </w:p>
        </w:tc>
      </w:tr>
    </w:tbl>
    <w:p w:rsidR="003B4D93" w:rsidRDefault="003B4D93" w:rsidP="003B4D93">
      <w:pPr>
        <w:spacing w:line="360" w:lineRule="auto"/>
        <w:jc w:val="both"/>
        <w:rPr>
          <w:rFonts w:ascii="Times New Roman" w:hAnsi="Times New Roman" w:cs="Times New Roman"/>
          <w:sz w:val="24"/>
          <w:szCs w:val="24"/>
        </w:rPr>
      </w:pPr>
    </w:p>
    <w:p w:rsidR="003B4D93" w:rsidRDefault="003B4D93" w:rsidP="003B4D93">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Z uvedeného přehledu vyplývá, že efektivita projektu SVI </w:t>
      </w:r>
      <w:r w:rsidR="00AA457C">
        <w:rPr>
          <w:rFonts w:ascii="Times New Roman" w:hAnsi="Times New Roman" w:cs="Times New Roman"/>
          <w:sz w:val="24"/>
          <w:szCs w:val="24"/>
        </w:rPr>
        <w:t>je, v</w:t>
      </w:r>
      <w:r w:rsidR="006E2D29">
        <w:rPr>
          <w:rFonts w:ascii="Times New Roman" w:hAnsi="Times New Roman" w:cs="Times New Roman"/>
          <w:sz w:val="24"/>
          <w:szCs w:val="24"/>
        </w:rPr>
        <w:t xml:space="preserve">e čtyřech ze šesti </w:t>
      </w:r>
      <w:r w:rsidR="00AA457C">
        <w:rPr>
          <w:rFonts w:ascii="Times New Roman" w:hAnsi="Times New Roman" w:cs="Times New Roman"/>
          <w:sz w:val="24"/>
          <w:szCs w:val="24"/>
        </w:rPr>
        <w:t>případů</w:t>
      </w:r>
      <w:r w:rsidR="00B95A93">
        <w:rPr>
          <w:rFonts w:ascii="Times New Roman" w:hAnsi="Times New Roman" w:cs="Times New Roman"/>
          <w:sz w:val="24"/>
          <w:szCs w:val="24"/>
        </w:rPr>
        <w:t xml:space="preserve"> (měst)</w:t>
      </w:r>
      <w:r w:rsidR="00AA457C">
        <w:rPr>
          <w:rFonts w:ascii="Times New Roman" w:hAnsi="Times New Roman" w:cs="Times New Roman"/>
          <w:sz w:val="24"/>
          <w:szCs w:val="24"/>
        </w:rPr>
        <w:t xml:space="preserve">, </w:t>
      </w:r>
      <w:r>
        <w:rPr>
          <w:rFonts w:ascii="Times New Roman" w:hAnsi="Times New Roman" w:cs="Times New Roman"/>
          <w:sz w:val="24"/>
          <w:szCs w:val="24"/>
        </w:rPr>
        <w:t>záporná. Jelikož zainteresované subjekty znají projekt SVI</w:t>
      </w:r>
      <w:r w:rsidR="0014299A">
        <w:rPr>
          <w:rFonts w:ascii="Times New Roman" w:hAnsi="Times New Roman" w:cs="Times New Roman"/>
          <w:sz w:val="24"/>
          <w:szCs w:val="24"/>
        </w:rPr>
        <w:t xml:space="preserve"> (jsou v dostatečné míře informováni)</w:t>
      </w:r>
      <w:r>
        <w:rPr>
          <w:rFonts w:ascii="Times New Roman" w:hAnsi="Times New Roman" w:cs="Times New Roman"/>
          <w:sz w:val="24"/>
          <w:szCs w:val="24"/>
        </w:rPr>
        <w:t xml:space="preserve">, tento aspekt nepřispívá k jeho funkčnímu využití, efektivnímu financování, </w:t>
      </w:r>
      <w:r w:rsidR="0014299A">
        <w:rPr>
          <w:rFonts w:ascii="Times New Roman" w:hAnsi="Times New Roman" w:cs="Times New Roman"/>
          <w:sz w:val="24"/>
          <w:szCs w:val="24"/>
        </w:rPr>
        <w:t>ba ani</w:t>
      </w:r>
      <w:r>
        <w:rPr>
          <w:rFonts w:ascii="Times New Roman" w:hAnsi="Times New Roman" w:cs="Times New Roman"/>
          <w:sz w:val="24"/>
          <w:szCs w:val="24"/>
        </w:rPr>
        <w:t xml:space="preserve"> motivaci.  </w:t>
      </w:r>
      <w:r w:rsidR="00B95A93">
        <w:rPr>
          <w:rFonts w:ascii="Times New Roman" w:hAnsi="Times New Roman" w:cs="Times New Roman"/>
          <w:sz w:val="24"/>
          <w:szCs w:val="24"/>
        </w:rPr>
        <w:t xml:space="preserve">Doufáme, že výzkumné šetření </w:t>
      </w:r>
      <w:r w:rsidR="008C0F33">
        <w:rPr>
          <w:rFonts w:ascii="Times New Roman" w:hAnsi="Times New Roman" w:cs="Times New Roman"/>
          <w:sz w:val="24"/>
          <w:szCs w:val="24"/>
        </w:rPr>
        <w:t xml:space="preserve">prostřednictvím Institutu kriminologie a sociální prevence zadané Ministerstvem vnitra České republiky, bude úspěšnější. Výsledky výzkumného šetření, započatého roku 2012, by měly být známy koncem roku 2015. </w:t>
      </w:r>
    </w:p>
    <w:p w:rsidR="008745DF" w:rsidRDefault="008745DF" w:rsidP="008745DF">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Autorka navrhuje pro vytváření dalších projektů nejdříve propracovat jejich metodiku, stanovit legislativní ukotvení, po zavedení projektu důkladně seznámit účastníky se smyslem práce, legislativou, proškolit účastníky (pracovníky), nastavit způsoby hodnocení a průběžně kontrolovat splnitelnost, případně nesplnitelnost a o těchto výsledcích pracovníky průběžně informovat, což přispěje k jejich tvořivost, zainteresovanosti do projektů a celkové motivaci. </w:t>
      </w:r>
      <w:bookmarkStart w:id="70" w:name="_Toc352507507"/>
    </w:p>
    <w:p w:rsidR="00754100" w:rsidRDefault="00754100" w:rsidP="008745DF">
      <w:pPr>
        <w:spacing w:line="360" w:lineRule="auto"/>
        <w:jc w:val="both"/>
        <w:rPr>
          <w:rFonts w:ascii="Times New Roman" w:hAnsi="Times New Roman" w:cs="Times New Roman"/>
          <w:sz w:val="24"/>
          <w:szCs w:val="24"/>
        </w:rPr>
      </w:pPr>
    </w:p>
    <w:p w:rsidR="00754100" w:rsidRDefault="00754100" w:rsidP="008745DF">
      <w:pPr>
        <w:spacing w:line="360" w:lineRule="auto"/>
        <w:jc w:val="both"/>
        <w:rPr>
          <w:rFonts w:ascii="Times New Roman" w:hAnsi="Times New Roman" w:cs="Times New Roman"/>
          <w:sz w:val="24"/>
          <w:szCs w:val="24"/>
        </w:rPr>
      </w:pPr>
    </w:p>
    <w:p w:rsidR="001B350B" w:rsidRPr="008745DF" w:rsidRDefault="00DC70F1" w:rsidP="008745DF">
      <w:pPr>
        <w:spacing w:line="360" w:lineRule="auto"/>
        <w:jc w:val="both"/>
        <w:rPr>
          <w:rFonts w:ascii="Times New Roman" w:hAnsi="Times New Roman" w:cs="Times New Roman"/>
          <w:b/>
          <w:sz w:val="24"/>
          <w:szCs w:val="24"/>
        </w:rPr>
      </w:pPr>
      <w:r w:rsidRPr="008745DF">
        <w:rPr>
          <w:rFonts w:ascii="Times New Roman" w:hAnsi="Times New Roman" w:cs="Times New Roman"/>
          <w:b/>
          <w:sz w:val="32"/>
          <w:szCs w:val="32"/>
        </w:rPr>
        <w:lastRenderedPageBreak/>
        <w:t>6</w:t>
      </w:r>
      <w:r w:rsidR="00754100">
        <w:rPr>
          <w:rFonts w:ascii="Times New Roman" w:hAnsi="Times New Roman" w:cs="Times New Roman"/>
          <w:b/>
          <w:sz w:val="32"/>
          <w:szCs w:val="32"/>
        </w:rPr>
        <w:t xml:space="preserve"> </w:t>
      </w:r>
      <w:r w:rsidR="001B350B" w:rsidRPr="008745DF">
        <w:rPr>
          <w:rFonts w:ascii="Times New Roman" w:hAnsi="Times New Roman" w:cs="Times New Roman"/>
          <w:b/>
          <w:sz w:val="32"/>
          <w:szCs w:val="32"/>
        </w:rPr>
        <w:t>Ministerstvo vnitra České republiky a prezentace výsledků výzkumného šetření</w:t>
      </w:r>
      <w:bookmarkEnd w:id="70"/>
    </w:p>
    <w:p w:rsidR="001B350B" w:rsidRPr="002B2C65" w:rsidRDefault="001B350B" w:rsidP="001B350B">
      <w:pPr>
        <w:spacing w:line="360" w:lineRule="auto"/>
        <w:ind w:firstLine="708"/>
        <w:jc w:val="both"/>
        <w:rPr>
          <w:rFonts w:ascii="Times New Roman" w:hAnsi="Times New Roman" w:cs="Times New Roman"/>
          <w:sz w:val="24"/>
          <w:szCs w:val="24"/>
        </w:rPr>
      </w:pPr>
      <w:r w:rsidRPr="002B2C65">
        <w:rPr>
          <w:rFonts w:ascii="Times New Roman" w:hAnsi="Times New Roman" w:cs="Times New Roman"/>
          <w:sz w:val="24"/>
          <w:szCs w:val="24"/>
        </w:rPr>
        <w:t xml:space="preserve">Přibližně měsíc před odevzdáním této práce se naskytla možnost prokonzultovat </w:t>
      </w:r>
      <w:r>
        <w:rPr>
          <w:rFonts w:ascii="Times New Roman" w:hAnsi="Times New Roman" w:cs="Times New Roman"/>
          <w:sz w:val="24"/>
          <w:szCs w:val="24"/>
        </w:rPr>
        <w:br/>
      </w:r>
      <w:r w:rsidRPr="002B2C65">
        <w:rPr>
          <w:rFonts w:ascii="Times New Roman" w:hAnsi="Times New Roman" w:cs="Times New Roman"/>
          <w:sz w:val="24"/>
          <w:szCs w:val="24"/>
        </w:rPr>
        <w:t>a podělit se o výsledky výzkumného šetření na Ministerstvu vnitra České republiky, odboru prevence kriminality,</w:t>
      </w:r>
      <w:r>
        <w:rPr>
          <w:rFonts w:ascii="Times New Roman" w:hAnsi="Times New Roman" w:cs="Times New Roman"/>
          <w:sz w:val="24"/>
          <w:szCs w:val="24"/>
        </w:rPr>
        <w:t xml:space="preserve"> jakožto jedním z hlavních gestorů</w:t>
      </w:r>
      <w:r w:rsidRPr="002B2C65">
        <w:rPr>
          <w:rFonts w:ascii="Times New Roman" w:hAnsi="Times New Roman" w:cs="Times New Roman"/>
          <w:sz w:val="24"/>
          <w:szCs w:val="24"/>
        </w:rPr>
        <w:t xml:space="preserve"> projektu SVI. Od roku 2008 je hlavním protagonistou projektu Ministerstvo práce a sociálních věcí České republiky, MV ČR je jeho spolugestorem. </w:t>
      </w:r>
    </w:p>
    <w:p w:rsidR="001B350B" w:rsidRDefault="001B350B" w:rsidP="001B350B">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K osobnímu rozhovoru </w:t>
      </w:r>
      <w:r w:rsidR="00EF59FC">
        <w:rPr>
          <w:rFonts w:ascii="Times New Roman" w:hAnsi="Times New Roman" w:cs="Times New Roman"/>
          <w:sz w:val="24"/>
          <w:szCs w:val="24"/>
        </w:rPr>
        <w:t xml:space="preserve">(otázky rozhovoru viz příloha č. 5) </w:t>
      </w:r>
      <w:r>
        <w:rPr>
          <w:rFonts w:ascii="Times New Roman" w:hAnsi="Times New Roman" w:cs="Times New Roman"/>
          <w:sz w:val="24"/>
          <w:szCs w:val="24"/>
        </w:rPr>
        <w:t xml:space="preserve">svolil p. Mgr. Ferdinand </w:t>
      </w:r>
      <w:proofErr w:type="spellStart"/>
      <w:r>
        <w:rPr>
          <w:rFonts w:ascii="Times New Roman" w:hAnsi="Times New Roman" w:cs="Times New Roman"/>
          <w:sz w:val="24"/>
          <w:szCs w:val="24"/>
        </w:rPr>
        <w:t>Raditsch</w:t>
      </w:r>
      <w:proofErr w:type="spellEnd"/>
      <w:r>
        <w:rPr>
          <w:rFonts w:ascii="Times New Roman" w:hAnsi="Times New Roman" w:cs="Times New Roman"/>
          <w:sz w:val="24"/>
          <w:szCs w:val="24"/>
        </w:rPr>
        <w:t xml:space="preserve">, odborný garant a metodik projektu SVI. Po přátelském přivítání a lehkém icebreaku jsme zahájili náš rozhovor předem připravenými otázkami. Jednou položenou otázkou bylo převážně zodpovězeno mnoho dalších a každou se snažil podložit zákonem, zprávou, materiálem, harmonogramem nebo svou vlastní zkušeností (připravené otázky viz příloha 5). </w:t>
      </w:r>
    </w:p>
    <w:p w:rsidR="001B350B" w:rsidRDefault="001B350B" w:rsidP="001B350B">
      <w:pPr>
        <w:spacing w:line="360" w:lineRule="auto"/>
        <w:ind w:firstLine="708"/>
        <w:jc w:val="both"/>
        <w:rPr>
          <w:rFonts w:ascii="Times New Roman" w:hAnsi="Times New Roman" w:cs="Times New Roman"/>
          <w:sz w:val="24"/>
          <w:szCs w:val="24"/>
        </w:rPr>
      </w:pPr>
      <w:r w:rsidRPr="00AD055D">
        <w:rPr>
          <w:rFonts w:ascii="Times New Roman" w:hAnsi="Times New Roman" w:cs="Times New Roman"/>
          <w:sz w:val="24"/>
          <w:szCs w:val="24"/>
        </w:rPr>
        <w:t xml:space="preserve">Jedním z kroků jak přispět k sociální reformě je transformace systému ohrožené děti. Funkce SVI v transformovaném systému je </w:t>
      </w:r>
      <w:r>
        <w:rPr>
          <w:rFonts w:ascii="Times New Roman" w:hAnsi="Times New Roman" w:cs="Times New Roman"/>
          <w:sz w:val="24"/>
          <w:szCs w:val="24"/>
        </w:rPr>
        <w:t xml:space="preserve">podle pracovníka ministerstva </w:t>
      </w:r>
      <w:r w:rsidRPr="00AD055D">
        <w:rPr>
          <w:rFonts w:ascii="Times New Roman" w:hAnsi="Times New Roman" w:cs="Times New Roman"/>
          <w:sz w:val="24"/>
          <w:szCs w:val="24"/>
        </w:rPr>
        <w:t>velice důležitá.</w:t>
      </w:r>
      <w:r>
        <w:rPr>
          <w:rFonts w:ascii="Times New Roman" w:hAnsi="Times New Roman" w:cs="Times New Roman"/>
          <w:sz w:val="24"/>
          <w:szCs w:val="24"/>
        </w:rPr>
        <w:br/>
      </w:r>
      <w:r w:rsidRPr="00AD055D">
        <w:rPr>
          <w:rFonts w:ascii="Times New Roman" w:hAnsi="Times New Roman" w:cs="Times New Roman"/>
          <w:sz w:val="24"/>
          <w:szCs w:val="24"/>
        </w:rPr>
        <w:t xml:space="preserve"> I na interní otázku zd</w:t>
      </w:r>
      <w:r>
        <w:rPr>
          <w:rFonts w:ascii="Times New Roman" w:hAnsi="Times New Roman" w:cs="Times New Roman"/>
          <w:sz w:val="24"/>
          <w:szCs w:val="24"/>
        </w:rPr>
        <w:t xml:space="preserve">a, byl na ministerstvo vnitra před rokem 1998 </w:t>
      </w:r>
      <w:r w:rsidRPr="00AD055D">
        <w:rPr>
          <w:rFonts w:ascii="Times New Roman" w:hAnsi="Times New Roman" w:cs="Times New Roman"/>
          <w:sz w:val="24"/>
          <w:szCs w:val="24"/>
        </w:rPr>
        <w:t xml:space="preserve">vyvíjen nějaký tlak </w:t>
      </w:r>
      <w:r w:rsidR="00EF59FC">
        <w:rPr>
          <w:rFonts w:ascii="Times New Roman" w:hAnsi="Times New Roman" w:cs="Times New Roman"/>
          <w:sz w:val="24"/>
          <w:szCs w:val="24"/>
        </w:rPr>
        <w:br/>
      </w:r>
      <w:r w:rsidRPr="00AD055D">
        <w:rPr>
          <w:rFonts w:ascii="Times New Roman" w:hAnsi="Times New Roman" w:cs="Times New Roman"/>
          <w:sz w:val="24"/>
          <w:szCs w:val="24"/>
        </w:rPr>
        <w:t xml:space="preserve">pro vytvoření projektu SVI, bylo odpovězeno. Tlak byl vyvíjen na základě výzkumů, </w:t>
      </w:r>
      <w:r w:rsidR="008745DF">
        <w:rPr>
          <w:rFonts w:ascii="Times New Roman" w:hAnsi="Times New Roman" w:cs="Times New Roman"/>
          <w:sz w:val="24"/>
          <w:szCs w:val="24"/>
        </w:rPr>
        <w:br/>
      </w:r>
      <w:r w:rsidRPr="00AD055D">
        <w:rPr>
          <w:rFonts w:ascii="Times New Roman" w:hAnsi="Times New Roman" w:cs="Times New Roman"/>
          <w:sz w:val="24"/>
          <w:szCs w:val="24"/>
        </w:rPr>
        <w:t xml:space="preserve">které byly prováděny, aby tento projekt mohl vůbec vzniknout. Ministerstvo vnitra </w:t>
      </w:r>
      <w:r w:rsidR="008745DF">
        <w:rPr>
          <w:rFonts w:ascii="Times New Roman" w:hAnsi="Times New Roman" w:cs="Times New Roman"/>
          <w:sz w:val="24"/>
          <w:szCs w:val="24"/>
        </w:rPr>
        <w:br/>
      </w:r>
      <w:r w:rsidRPr="00AD055D">
        <w:rPr>
          <w:rFonts w:ascii="Times New Roman" w:hAnsi="Times New Roman" w:cs="Times New Roman"/>
          <w:sz w:val="24"/>
          <w:szCs w:val="24"/>
        </w:rPr>
        <w:t>ve skutečnosti samo apelovalo na alarmující zjištění kritický</w:t>
      </w:r>
      <w:r>
        <w:rPr>
          <w:rFonts w:ascii="Times New Roman" w:hAnsi="Times New Roman" w:cs="Times New Roman"/>
          <w:sz w:val="24"/>
          <w:szCs w:val="24"/>
        </w:rPr>
        <w:t>ch výsledků, co se týče ohrožených dětí a</w:t>
      </w:r>
      <w:r w:rsidRPr="00AD055D">
        <w:rPr>
          <w:rFonts w:ascii="Times New Roman" w:hAnsi="Times New Roman" w:cs="Times New Roman"/>
          <w:sz w:val="24"/>
          <w:szCs w:val="24"/>
        </w:rPr>
        <w:t xml:space="preserve"> mládeže. MV </w:t>
      </w:r>
      <w:r>
        <w:rPr>
          <w:rFonts w:ascii="Times New Roman" w:hAnsi="Times New Roman" w:cs="Times New Roman"/>
          <w:sz w:val="24"/>
          <w:szCs w:val="24"/>
        </w:rPr>
        <w:t xml:space="preserve">samo </w:t>
      </w:r>
      <w:r w:rsidRPr="00AD055D">
        <w:rPr>
          <w:rFonts w:ascii="Times New Roman" w:hAnsi="Times New Roman" w:cs="Times New Roman"/>
          <w:sz w:val="24"/>
          <w:szCs w:val="24"/>
        </w:rPr>
        <w:t>cítilo potřebu přispět k transformaci sociálního systému.</w:t>
      </w:r>
    </w:p>
    <w:p w:rsidR="001B350B" w:rsidRDefault="001B350B" w:rsidP="001B350B">
      <w:pPr>
        <w:spacing w:line="360" w:lineRule="auto"/>
        <w:ind w:firstLine="708"/>
        <w:jc w:val="both"/>
        <w:rPr>
          <w:rFonts w:ascii="Times New Roman" w:hAnsi="Times New Roman" w:cs="Times New Roman"/>
          <w:sz w:val="24"/>
          <w:szCs w:val="24"/>
        </w:rPr>
      </w:pPr>
      <w:r w:rsidRPr="002C5AF8">
        <w:rPr>
          <w:rFonts w:ascii="Times New Roman" w:hAnsi="Times New Roman" w:cs="Times New Roman"/>
          <w:sz w:val="24"/>
          <w:szCs w:val="24"/>
        </w:rPr>
        <w:t xml:space="preserve">Co se týče </w:t>
      </w:r>
      <w:r w:rsidRPr="00705C10">
        <w:rPr>
          <w:rFonts w:ascii="Times New Roman" w:hAnsi="Times New Roman" w:cs="Times New Roman"/>
          <w:b/>
          <w:sz w:val="24"/>
          <w:szCs w:val="24"/>
        </w:rPr>
        <w:t xml:space="preserve">nedostatků </w:t>
      </w:r>
      <w:r w:rsidRPr="002C5AF8">
        <w:rPr>
          <w:rFonts w:ascii="Times New Roman" w:hAnsi="Times New Roman" w:cs="Times New Roman"/>
          <w:sz w:val="24"/>
          <w:szCs w:val="24"/>
        </w:rPr>
        <w:t>projektu SVI</w:t>
      </w:r>
      <w:r>
        <w:rPr>
          <w:rFonts w:ascii="Times New Roman" w:hAnsi="Times New Roman" w:cs="Times New Roman"/>
          <w:sz w:val="24"/>
          <w:szCs w:val="24"/>
        </w:rPr>
        <w:t xml:space="preserve"> z pohledu malé informovanosti a následné demotivace pracovníků SVI z důvodu nedostatku informací o projektu (výsledek výzkumného šetření), jeho úspěšnosti či nikoli</w:t>
      </w:r>
      <w:r w:rsidRPr="002C5AF8">
        <w:rPr>
          <w:rFonts w:ascii="Times New Roman" w:hAnsi="Times New Roman" w:cs="Times New Roman"/>
          <w:sz w:val="24"/>
          <w:szCs w:val="24"/>
        </w:rPr>
        <w:t xml:space="preserve">, </w:t>
      </w:r>
      <w:r>
        <w:rPr>
          <w:rFonts w:ascii="Times New Roman" w:hAnsi="Times New Roman" w:cs="Times New Roman"/>
          <w:sz w:val="24"/>
          <w:szCs w:val="24"/>
        </w:rPr>
        <w:t xml:space="preserve">pan Mgr. Raditsch se ohrazuje tím, </w:t>
      </w:r>
      <w:r w:rsidR="008745DF">
        <w:rPr>
          <w:rFonts w:ascii="Times New Roman" w:hAnsi="Times New Roman" w:cs="Times New Roman"/>
          <w:sz w:val="24"/>
          <w:szCs w:val="24"/>
        </w:rPr>
        <w:br/>
      </w:r>
      <w:r>
        <w:rPr>
          <w:rFonts w:ascii="Times New Roman" w:hAnsi="Times New Roman" w:cs="Times New Roman"/>
          <w:sz w:val="24"/>
          <w:szCs w:val="24"/>
        </w:rPr>
        <w:t>že d</w:t>
      </w:r>
      <w:r w:rsidRPr="002C5AF8">
        <w:rPr>
          <w:rFonts w:ascii="Times New Roman" w:hAnsi="Times New Roman" w:cs="Times New Roman"/>
          <w:sz w:val="24"/>
          <w:szCs w:val="24"/>
        </w:rPr>
        <w:t>onedávna se MPSV této problematice nevěnovalo</w:t>
      </w:r>
      <w:r>
        <w:rPr>
          <w:rFonts w:ascii="Times New Roman" w:hAnsi="Times New Roman" w:cs="Times New Roman"/>
          <w:sz w:val="24"/>
          <w:szCs w:val="24"/>
        </w:rPr>
        <w:t xml:space="preserve"> (od roku 2008)</w:t>
      </w:r>
      <w:r w:rsidRPr="002C5AF8">
        <w:rPr>
          <w:rFonts w:ascii="Times New Roman" w:hAnsi="Times New Roman" w:cs="Times New Roman"/>
          <w:sz w:val="24"/>
          <w:szCs w:val="24"/>
        </w:rPr>
        <w:t>, tento projekt dá se říct „usnul</w:t>
      </w:r>
      <w:r>
        <w:rPr>
          <w:rFonts w:ascii="Times New Roman" w:hAnsi="Times New Roman" w:cs="Times New Roman"/>
          <w:sz w:val="24"/>
          <w:szCs w:val="24"/>
        </w:rPr>
        <w:t>o</w:t>
      </w:r>
      <w:r w:rsidRPr="002C5AF8">
        <w:rPr>
          <w:rFonts w:ascii="Times New Roman" w:hAnsi="Times New Roman" w:cs="Times New Roman"/>
          <w:sz w:val="24"/>
          <w:szCs w:val="24"/>
        </w:rPr>
        <w:t xml:space="preserve"> na vavřínec</w:t>
      </w:r>
      <w:r>
        <w:rPr>
          <w:rFonts w:ascii="Times New Roman" w:hAnsi="Times New Roman" w:cs="Times New Roman"/>
          <w:sz w:val="24"/>
          <w:szCs w:val="24"/>
        </w:rPr>
        <w:t>h“. Problém nejspíš tkví v resortu MPSV, jelikož si myslí, že j</w:t>
      </w:r>
      <w:r w:rsidR="00DC70F1">
        <w:rPr>
          <w:rFonts w:ascii="Times New Roman" w:hAnsi="Times New Roman" w:cs="Times New Roman"/>
          <w:sz w:val="24"/>
          <w:szCs w:val="24"/>
        </w:rPr>
        <w:t xml:space="preserve">ako ministerstvo vnitra, které </w:t>
      </w:r>
      <w:r>
        <w:rPr>
          <w:rFonts w:ascii="Times New Roman" w:hAnsi="Times New Roman" w:cs="Times New Roman"/>
          <w:sz w:val="24"/>
          <w:szCs w:val="24"/>
        </w:rPr>
        <w:t xml:space="preserve">za projekt neslo odpovědnost od roku 2009, předběhlo dobu </w:t>
      </w:r>
      <w:r w:rsidR="00DC70F1">
        <w:rPr>
          <w:rFonts w:ascii="Times New Roman" w:hAnsi="Times New Roman" w:cs="Times New Roman"/>
          <w:sz w:val="24"/>
          <w:szCs w:val="24"/>
        </w:rPr>
        <w:br/>
      </w:r>
      <w:r>
        <w:rPr>
          <w:rFonts w:ascii="Times New Roman" w:hAnsi="Times New Roman" w:cs="Times New Roman"/>
          <w:sz w:val="24"/>
          <w:szCs w:val="24"/>
        </w:rPr>
        <w:t xml:space="preserve">o cca 10 let, co se týče práce, kterou nyní mělo vykonat MPSV. MPSV </w:t>
      </w:r>
      <w:r w:rsidRPr="002C5AF8">
        <w:rPr>
          <w:rFonts w:ascii="Times New Roman" w:hAnsi="Times New Roman" w:cs="Times New Roman"/>
          <w:sz w:val="24"/>
          <w:szCs w:val="24"/>
        </w:rPr>
        <w:t>nebylo dostatečně</w:t>
      </w:r>
      <w:r>
        <w:rPr>
          <w:rFonts w:ascii="Times New Roman" w:hAnsi="Times New Roman" w:cs="Times New Roman"/>
          <w:sz w:val="24"/>
          <w:szCs w:val="24"/>
        </w:rPr>
        <w:t xml:space="preserve"> zasvěceno do této problematiky, když na něj byla převedena hlavní gesce za tento projekt. Navíc dodal, že nechce svalovat vinu na druhý ministerský resort, jelikož je to pro MPSV „nový“ projekt </w:t>
      </w:r>
      <w:r w:rsidR="00DC70F1">
        <w:rPr>
          <w:rFonts w:ascii="Times New Roman" w:hAnsi="Times New Roman" w:cs="Times New Roman"/>
          <w:sz w:val="24"/>
          <w:szCs w:val="24"/>
        </w:rPr>
        <w:t xml:space="preserve">jako v roce 1999 </w:t>
      </w:r>
      <w:r>
        <w:rPr>
          <w:rFonts w:ascii="Times New Roman" w:hAnsi="Times New Roman" w:cs="Times New Roman"/>
          <w:sz w:val="24"/>
          <w:szCs w:val="24"/>
        </w:rPr>
        <w:t xml:space="preserve">pro samotné MVČR. </w:t>
      </w:r>
    </w:p>
    <w:p w:rsidR="001B350B" w:rsidRDefault="001B350B" w:rsidP="00DC70F1">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O</w:t>
      </w:r>
      <w:r w:rsidRPr="00705C10">
        <w:rPr>
          <w:rFonts w:ascii="Times New Roman" w:hAnsi="Times New Roman" w:cs="Times New Roman"/>
          <w:sz w:val="24"/>
          <w:szCs w:val="24"/>
        </w:rPr>
        <w:t xml:space="preserve">ficiální zdroj ministerstva uvádí, že </w:t>
      </w:r>
      <w:r w:rsidRPr="00705C10">
        <w:rPr>
          <w:rFonts w:ascii="Times New Roman" w:hAnsi="Times New Roman" w:cs="Times New Roman"/>
          <w:b/>
          <w:sz w:val="24"/>
          <w:szCs w:val="24"/>
        </w:rPr>
        <w:t>dotace ze státního rozpočtu</w:t>
      </w:r>
      <w:r w:rsidRPr="00705C10">
        <w:rPr>
          <w:rFonts w:ascii="Times New Roman" w:hAnsi="Times New Roman" w:cs="Times New Roman"/>
          <w:sz w:val="24"/>
          <w:szCs w:val="24"/>
        </w:rPr>
        <w:t xml:space="preserve"> jsou 121 mil., </w:t>
      </w:r>
      <w:r w:rsidR="00754100">
        <w:rPr>
          <w:rFonts w:ascii="Times New Roman" w:hAnsi="Times New Roman" w:cs="Times New Roman"/>
          <w:sz w:val="24"/>
          <w:szCs w:val="24"/>
        </w:rPr>
        <w:br/>
      </w:r>
      <w:r w:rsidRPr="00705C10">
        <w:rPr>
          <w:rFonts w:ascii="Times New Roman" w:hAnsi="Times New Roman" w:cs="Times New Roman"/>
          <w:sz w:val="24"/>
          <w:szCs w:val="24"/>
        </w:rPr>
        <w:t xml:space="preserve">kam všude tyto peníze byly použity, a existuje nějaké odůvodnění částky? </w:t>
      </w:r>
      <w:r>
        <w:rPr>
          <w:rFonts w:ascii="Times New Roman" w:hAnsi="Times New Roman" w:cs="Times New Roman"/>
          <w:sz w:val="24"/>
          <w:szCs w:val="24"/>
        </w:rPr>
        <w:t xml:space="preserve">Z hlediska investování 15% dotací na projekt ze státního rozpočtu (tj. 121 mil. Kč) a zbylých </w:t>
      </w:r>
      <w:r w:rsidR="00EF59FC">
        <w:rPr>
          <w:rFonts w:ascii="Times New Roman" w:hAnsi="Times New Roman" w:cs="Times New Roman"/>
          <w:sz w:val="24"/>
          <w:szCs w:val="24"/>
        </w:rPr>
        <w:br/>
      </w:r>
      <w:r>
        <w:rPr>
          <w:rFonts w:ascii="Times New Roman" w:hAnsi="Times New Roman" w:cs="Times New Roman"/>
          <w:sz w:val="24"/>
          <w:szCs w:val="24"/>
        </w:rPr>
        <w:t xml:space="preserve">85% z dotací evropského fondu, se jeví MV projekt SVI jako investičně výhodný, tj. „levný“. Respondent oponoval tím, že na jiné projekty je potřeba daleko více finančních prostředků. Na jiný nejmenovaný projekt bylo například vyčleněno 500 mil. Obyčejnému člověku se </w:t>
      </w:r>
      <w:r w:rsidR="00DC70F1">
        <w:rPr>
          <w:rFonts w:ascii="Times New Roman" w:hAnsi="Times New Roman" w:cs="Times New Roman"/>
          <w:sz w:val="24"/>
          <w:szCs w:val="24"/>
        </w:rPr>
        <w:br/>
      </w:r>
      <w:r>
        <w:rPr>
          <w:rFonts w:ascii="Times New Roman" w:hAnsi="Times New Roman" w:cs="Times New Roman"/>
          <w:sz w:val="24"/>
          <w:szCs w:val="24"/>
        </w:rPr>
        <w:t xml:space="preserve">i 121 mil. Kč jeví jako dosti velká částka. </w:t>
      </w:r>
    </w:p>
    <w:p w:rsidR="001B350B" w:rsidRDefault="001B350B" w:rsidP="001B350B">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Důvodem, proč např. ve Svitavách (podle autorky práce), jako dá se říct v jediném městě, funguje a je efektivní, jsou lidé a jejich angažovanost. Obec Svitavy si vzala projekt opravdu za svůj, a proto s ním údajně dokáže pracovat, taktéž i s informačním systémem. Jelikož zatím nejsou známy výsledky hodnocení projektu SVI za léta 2012-2014 zadané Institutu pro kriminologii a sociální prevenci (cca za 4 mil.), nemá p. Raditsch žádné informace o efektivitě projektu. Sám žádnou zpětnou vazbu od obcí a zainteresovaných subjektů nemá.  </w:t>
      </w:r>
    </w:p>
    <w:p w:rsidR="001B350B" w:rsidRDefault="001B350B" w:rsidP="001B350B">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Rozporuplné bylo setkání s vedoucí odboru prevence kriminality paní </w:t>
      </w:r>
      <w:r w:rsidRPr="00FD408B">
        <w:rPr>
          <w:rFonts w:ascii="Times New Roman" w:hAnsi="Times New Roman" w:cs="Times New Roman"/>
          <w:b/>
          <w:sz w:val="24"/>
          <w:szCs w:val="24"/>
        </w:rPr>
        <w:t>Mgr. Jitkou Gjuričovou</w:t>
      </w:r>
      <w:r>
        <w:rPr>
          <w:rFonts w:ascii="Times New Roman" w:hAnsi="Times New Roman" w:cs="Times New Roman"/>
          <w:sz w:val="24"/>
          <w:szCs w:val="24"/>
        </w:rPr>
        <w:t xml:space="preserve">, která projevila zájem o výzkumné šetření. Ihned po zjištění výsledků výzkumu, chtěla znát konkrétní informace, konkrétní data výzkumu. Zdála se dotčená tím, že tento projekt někdo zkoumá. Na negativní výsledky reagovala rozhořčeně, a aby ona, jako vedoucí odboru prevence kriminality MVČR, mohla s těmito negativními výsledky něco udělat, požádala autora bakalářské práce o zaslání dotazníků se zjištěnými údaji. </w:t>
      </w:r>
    </w:p>
    <w:p w:rsidR="001B350B" w:rsidRDefault="001B350B" w:rsidP="001B350B">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Bylo překvapivé zjištění, že </w:t>
      </w:r>
      <w:r w:rsidRPr="00FD408B">
        <w:rPr>
          <w:rFonts w:ascii="Times New Roman" w:hAnsi="Times New Roman" w:cs="Times New Roman"/>
          <w:b/>
          <w:sz w:val="24"/>
          <w:szCs w:val="24"/>
        </w:rPr>
        <w:t>MVČR ve spolupráci v MPSV</w:t>
      </w:r>
      <w:r>
        <w:rPr>
          <w:rFonts w:ascii="Times New Roman" w:hAnsi="Times New Roman" w:cs="Times New Roman"/>
          <w:sz w:val="24"/>
          <w:szCs w:val="24"/>
        </w:rPr>
        <w:t xml:space="preserve"> začíná spět ke svému konci příprava „nového“ projektu s názvem Národní projekt systému včasné intervence jakou součásti reformy systému péče o ohrožené děti (viz Materiál MPSV, příloha 6). </w:t>
      </w:r>
      <w:r w:rsidR="00754100">
        <w:rPr>
          <w:rFonts w:ascii="Times New Roman" w:hAnsi="Times New Roman" w:cs="Times New Roman"/>
          <w:sz w:val="24"/>
          <w:szCs w:val="24"/>
        </w:rPr>
        <w:br/>
        <w:t xml:space="preserve">Poté, </w:t>
      </w:r>
      <w:r>
        <w:rPr>
          <w:rFonts w:ascii="Times New Roman" w:hAnsi="Times New Roman" w:cs="Times New Roman"/>
          <w:sz w:val="24"/>
          <w:szCs w:val="24"/>
        </w:rPr>
        <w:t xml:space="preserve">co v průběhu roku 2008 byla ministerstvem vnitra vytvořena pracovní skupina pro rozvoj informačního systému SVI, bylo ukončeno v listopadu téhož roku připomínkové řízení </w:t>
      </w:r>
      <w:r>
        <w:rPr>
          <w:rFonts w:ascii="Times New Roman" w:hAnsi="Times New Roman" w:cs="Times New Roman"/>
          <w:sz w:val="24"/>
          <w:szCs w:val="24"/>
        </w:rPr>
        <w:br/>
        <w:t xml:space="preserve">a schválen akceptační protokol změn. V této fázi bylo do realizace zapojeno Ministerstvo práce a sociálních věcí a to především z hlediska legislativních opatření. Následně byla provedena hodnocení a časový harmonogram implementace informačního systému </w:t>
      </w:r>
      <w:r w:rsidR="00EF59FC">
        <w:rPr>
          <w:rFonts w:ascii="Times New Roman" w:hAnsi="Times New Roman" w:cs="Times New Roman"/>
          <w:sz w:val="24"/>
          <w:szCs w:val="24"/>
        </w:rPr>
        <w:br/>
      </w:r>
      <w:r>
        <w:rPr>
          <w:rFonts w:ascii="Times New Roman" w:hAnsi="Times New Roman" w:cs="Times New Roman"/>
          <w:sz w:val="24"/>
          <w:szCs w:val="24"/>
        </w:rPr>
        <w:t>sociálně-právní ochrany dětí včetně jeho finanční náročnosti. V tomto novém projektu MVČR a MPSV tkví snad úspěšná budoucnost projektu SVI.</w:t>
      </w:r>
    </w:p>
    <w:p w:rsidR="00846893" w:rsidRDefault="00846893" w:rsidP="00DC70F1">
      <w:pPr>
        <w:spacing w:line="360" w:lineRule="auto"/>
        <w:jc w:val="both"/>
        <w:rPr>
          <w:rFonts w:ascii="Times New Roman" w:hAnsi="Times New Roman" w:cs="Times New Roman"/>
          <w:sz w:val="24"/>
          <w:szCs w:val="24"/>
        </w:rPr>
      </w:pPr>
    </w:p>
    <w:p w:rsidR="001B350B" w:rsidRPr="00DC70F1" w:rsidRDefault="005D6A03" w:rsidP="00DC70F1">
      <w:pPr>
        <w:pStyle w:val="Odstavecseseznamem"/>
        <w:numPr>
          <w:ilvl w:val="0"/>
          <w:numId w:val="39"/>
        </w:numPr>
        <w:spacing w:line="360" w:lineRule="auto"/>
        <w:jc w:val="both"/>
        <w:rPr>
          <w:rFonts w:ascii="Times New Roman" w:hAnsi="Times New Roman" w:cs="Times New Roman"/>
          <w:b/>
          <w:sz w:val="30"/>
          <w:szCs w:val="30"/>
        </w:rPr>
      </w:pPr>
      <w:r>
        <w:rPr>
          <w:rFonts w:ascii="Times New Roman" w:hAnsi="Times New Roman" w:cs="Times New Roman"/>
          <w:b/>
          <w:sz w:val="30"/>
          <w:szCs w:val="30"/>
        </w:rPr>
        <w:lastRenderedPageBreak/>
        <w:t>Shrnutí</w:t>
      </w:r>
      <w:r w:rsidR="0014299A">
        <w:rPr>
          <w:rFonts w:ascii="Times New Roman" w:hAnsi="Times New Roman" w:cs="Times New Roman"/>
          <w:b/>
          <w:sz w:val="30"/>
          <w:szCs w:val="30"/>
        </w:rPr>
        <w:t xml:space="preserve">, </w:t>
      </w:r>
      <w:r w:rsidR="001B350B" w:rsidRPr="00DC70F1">
        <w:rPr>
          <w:rFonts w:ascii="Times New Roman" w:hAnsi="Times New Roman" w:cs="Times New Roman"/>
          <w:b/>
          <w:sz w:val="30"/>
          <w:szCs w:val="30"/>
        </w:rPr>
        <w:t>současný stav a budoucnost projektu SVI</w:t>
      </w:r>
      <w:r>
        <w:rPr>
          <w:rFonts w:ascii="Times New Roman" w:hAnsi="Times New Roman" w:cs="Times New Roman"/>
          <w:b/>
          <w:sz w:val="30"/>
          <w:szCs w:val="30"/>
        </w:rPr>
        <w:t>, diskuze</w:t>
      </w:r>
    </w:p>
    <w:p w:rsidR="001B350B" w:rsidRDefault="001B350B" w:rsidP="001B350B">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V loňském roce byl vládě předložen materiál „</w:t>
      </w:r>
      <w:r w:rsidRPr="00C127C1">
        <w:rPr>
          <w:rFonts w:ascii="Times New Roman" w:hAnsi="Times New Roman" w:cs="Times New Roman"/>
          <w:i/>
          <w:sz w:val="24"/>
          <w:szCs w:val="24"/>
        </w:rPr>
        <w:t>Hodnocení systému péče o ohrožené děti – Systém včasné intervence Národního projektu Systému včasné intervence jako součást reformy systému péče o ohrožené děti</w:t>
      </w:r>
      <w:r>
        <w:rPr>
          <w:rFonts w:ascii="Times New Roman" w:hAnsi="Times New Roman" w:cs="Times New Roman"/>
          <w:sz w:val="24"/>
          <w:szCs w:val="24"/>
        </w:rPr>
        <w:t xml:space="preserve">“. Koordinací projektu byl pověřen ministr práce </w:t>
      </w:r>
      <w:r>
        <w:rPr>
          <w:rFonts w:ascii="Times New Roman" w:hAnsi="Times New Roman" w:cs="Times New Roman"/>
          <w:sz w:val="24"/>
          <w:szCs w:val="24"/>
        </w:rPr>
        <w:br/>
        <w:t>a sociálních věcí. Vláda uložila MPSV ve spolupráci s MVČR zajistit finanční prostředky pro každý rok realizace podle harmonogramu projektu. Ke konci roku 2011 informoval ministr MPSV ministra MVČR o skutečnosti, že nejsou k dispozici potřebné peněžité prostředky v rámci strukturálních fondů Evropské unie (národní na</w:t>
      </w:r>
      <w:r w:rsidR="0014299A">
        <w:rPr>
          <w:rFonts w:ascii="Times New Roman" w:hAnsi="Times New Roman" w:cs="Times New Roman"/>
          <w:sz w:val="24"/>
          <w:szCs w:val="24"/>
        </w:rPr>
        <w:t xml:space="preserve">sazení projektu by si vyžádalo </w:t>
      </w:r>
      <w:r w:rsidR="00EF59FC">
        <w:rPr>
          <w:rFonts w:ascii="Times New Roman" w:hAnsi="Times New Roman" w:cs="Times New Roman"/>
          <w:sz w:val="24"/>
          <w:szCs w:val="24"/>
        </w:rPr>
        <w:br/>
      </w:r>
      <w:r>
        <w:rPr>
          <w:rFonts w:ascii="Times New Roman" w:hAnsi="Times New Roman" w:cs="Times New Roman"/>
          <w:sz w:val="24"/>
          <w:szCs w:val="24"/>
        </w:rPr>
        <w:t>cca 140 mil. Kč). MVČR proto navrhlo informační systém umožňující s</w:t>
      </w:r>
      <w:r w:rsidR="0014299A">
        <w:rPr>
          <w:rFonts w:ascii="Times New Roman" w:hAnsi="Times New Roman" w:cs="Times New Roman"/>
          <w:sz w:val="24"/>
          <w:szCs w:val="24"/>
        </w:rPr>
        <w:t xml:space="preserve">dílení informací </w:t>
      </w:r>
      <w:r w:rsidR="00EF59FC">
        <w:rPr>
          <w:rFonts w:ascii="Times New Roman" w:hAnsi="Times New Roman" w:cs="Times New Roman"/>
          <w:sz w:val="24"/>
          <w:szCs w:val="24"/>
        </w:rPr>
        <w:br/>
      </w:r>
      <w:r>
        <w:rPr>
          <w:rFonts w:ascii="Times New Roman" w:hAnsi="Times New Roman" w:cs="Times New Roman"/>
          <w:sz w:val="24"/>
          <w:szCs w:val="24"/>
        </w:rPr>
        <w:t xml:space="preserve">o ohrožených dětech mezi subjekty SVI. Vznikne Jednotný informací systém a v jeho rámci aplikace Informační systém sociálně-právní ochrany dětí (dále jen IS </w:t>
      </w:r>
      <w:proofErr w:type="gramStart"/>
      <w:r>
        <w:rPr>
          <w:rFonts w:ascii="Times New Roman" w:hAnsi="Times New Roman" w:cs="Times New Roman"/>
          <w:sz w:val="24"/>
          <w:szCs w:val="24"/>
        </w:rPr>
        <w:t>SPOD</w:t>
      </w:r>
      <w:proofErr w:type="gramEnd"/>
      <w:r>
        <w:rPr>
          <w:rFonts w:ascii="Times New Roman" w:hAnsi="Times New Roman" w:cs="Times New Roman"/>
          <w:sz w:val="24"/>
          <w:szCs w:val="24"/>
        </w:rPr>
        <w:t>).</w:t>
      </w:r>
      <w:r w:rsidR="00EF59FC">
        <w:rPr>
          <w:rFonts w:ascii="Times New Roman" w:hAnsi="Times New Roman" w:cs="Times New Roman"/>
          <w:sz w:val="24"/>
          <w:szCs w:val="24"/>
        </w:rPr>
        <w:br/>
      </w:r>
      <w:r>
        <w:rPr>
          <w:rFonts w:ascii="Times New Roman" w:hAnsi="Times New Roman" w:cs="Times New Roman"/>
          <w:sz w:val="24"/>
          <w:szCs w:val="24"/>
        </w:rPr>
        <w:t xml:space="preserve"> </w:t>
      </w:r>
      <w:r w:rsidRPr="00F1024E">
        <w:rPr>
          <w:rFonts w:ascii="Times New Roman" w:hAnsi="Times New Roman" w:cs="Times New Roman"/>
          <w:b/>
          <w:sz w:val="24"/>
          <w:szCs w:val="24"/>
        </w:rPr>
        <w:t>Problémy s informačním systémem</w:t>
      </w:r>
      <w:r>
        <w:rPr>
          <w:rFonts w:ascii="Times New Roman" w:hAnsi="Times New Roman" w:cs="Times New Roman"/>
          <w:sz w:val="24"/>
          <w:szCs w:val="24"/>
        </w:rPr>
        <w:t xml:space="preserve"> budou vyřešeny sdílením informací z jednotné datové schránky zohledněním probíhající legislativní změny v oblasti ochrany práv dětí. Tento záměr vyplývá z novely zákona č. 359/1999 Sb., o sociálně-právní ochraně dětí a zakotvení má také ve schváleném usnesení vlády č. 4 ze dne 4. 1. 2012 (</w:t>
      </w:r>
      <w:r w:rsidRPr="00FD408B">
        <w:rPr>
          <w:rFonts w:ascii="Times New Roman" w:hAnsi="Times New Roman" w:cs="Times New Roman"/>
          <w:b/>
          <w:sz w:val="24"/>
          <w:szCs w:val="24"/>
        </w:rPr>
        <w:t>legislativní ukotvení</w:t>
      </w:r>
      <w:r>
        <w:rPr>
          <w:rFonts w:ascii="Times New Roman" w:hAnsi="Times New Roman" w:cs="Times New Roman"/>
          <w:sz w:val="24"/>
          <w:szCs w:val="24"/>
        </w:rPr>
        <w:t xml:space="preserve">). IS </w:t>
      </w:r>
      <w:proofErr w:type="gramStart"/>
      <w:r>
        <w:rPr>
          <w:rFonts w:ascii="Times New Roman" w:hAnsi="Times New Roman" w:cs="Times New Roman"/>
          <w:sz w:val="24"/>
          <w:szCs w:val="24"/>
        </w:rPr>
        <w:t>SPOD bude</w:t>
      </w:r>
      <w:proofErr w:type="gramEnd"/>
      <w:r>
        <w:rPr>
          <w:rFonts w:ascii="Times New Roman" w:hAnsi="Times New Roman" w:cs="Times New Roman"/>
          <w:sz w:val="24"/>
          <w:szCs w:val="24"/>
        </w:rPr>
        <w:t xml:space="preserve"> fungovat na úrovních obcí s rozšířenou působností (cca </w:t>
      </w:r>
      <w:r w:rsidR="00DC70F1">
        <w:rPr>
          <w:rFonts w:ascii="Times New Roman" w:hAnsi="Times New Roman" w:cs="Times New Roman"/>
          <w:sz w:val="24"/>
          <w:szCs w:val="24"/>
        </w:rPr>
        <w:t xml:space="preserve">290 subjektů), krajských úřadů </w:t>
      </w:r>
      <w:r w:rsidR="00EF59FC">
        <w:rPr>
          <w:rFonts w:ascii="Times New Roman" w:hAnsi="Times New Roman" w:cs="Times New Roman"/>
          <w:sz w:val="24"/>
          <w:szCs w:val="24"/>
        </w:rPr>
        <w:br/>
      </w:r>
      <w:r>
        <w:rPr>
          <w:rFonts w:ascii="Times New Roman" w:hAnsi="Times New Roman" w:cs="Times New Roman"/>
          <w:sz w:val="24"/>
          <w:szCs w:val="24"/>
        </w:rPr>
        <w:t xml:space="preserve">(14 krajů), MPSV, Úřadu pro mezinárodně-právní ochranu dětí a Úřadu práce ČR. IS </w:t>
      </w:r>
      <w:proofErr w:type="gramStart"/>
      <w:r>
        <w:rPr>
          <w:rFonts w:ascii="Times New Roman" w:hAnsi="Times New Roman" w:cs="Times New Roman"/>
          <w:sz w:val="24"/>
          <w:szCs w:val="24"/>
        </w:rPr>
        <w:t>SPOD</w:t>
      </w:r>
      <w:proofErr w:type="gramEnd"/>
      <w:r>
        <w:rPr>
          <w:rFonts w:ascii="Times New Roman" w:hAnsi="Times New Roman" w:cs="Times New Roman"/>
          <w:sz w:val="24"/>
          <w:szCs w:val="24"/>
        </w:rPr>
        <w:t xml:space="preserve"> také </w:t>
      </w:r>
      <w:proofErr w:type="gramStart"/>
      <w:r>
        <w:rPr>
          <w:rFonts w:ascii="Times New Roman" w:hAnsi="Times New Roman" w:cs="Times New Roman"/>
          <w:sz w:val="24"/>
          <w:szCs w:val="24"/>
        </w:rPr>
        <w:t>zajistí</w:t>
      </w:r>
      <w:proofErr w:type="gramEnd"/>
      <w:r>
        <w:rPr>
          <w:rFonts w:ascii="Times New Roman" w:hAnsi="Times New Roman" w:cs="Times New Roman"/>
          <w:sz w:val="24"/>
          <w:szCs w:val="24"/>
        </w:rPr>
        <w:t xml:space="preserve"> základní komunikační prostředí s dalšími subjekty, klíčovými pro řešení situace dětí a mládeže, mezi hlavními složkami veřejné správy (OSPOD, PČR, MPSV, justice). </w:t>
      </w:r>
    </w:p>
    <w:p w:rsidR="001B350B" w:rsidRDefault="001B350B" w:rsidP="001B350B">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V současné době je systém SVI používán ve 38 městech. Samozřejmě kromě tohoto systému pracují orgány sociálně-právní ochrany dětí i s dalšími systémy. Asi většina </w:t>
      </w:r>
      <w:r>
        <w:rPr>
          <w:rFonts w:ascii="Times New Roman" w:hAnsi="Times New Roman" w:cs="Times New Roman"/>
          <w:sz w:val="24"/>
          <w:szCs w:val="24"/>
        </w:rPr>
        <w:br/>
        <w:t xml:space="preserve">z 290 pracovišť však nepoužívá žádný informační systém jak na úrovni obce, tak kraje. Agenda OSPOD je tak částečně vedena v písemné formě. Tím se potvrzuje fakt, </w:t>
      </w:r>
      <w:r w:rsidR="0014299A">
        <w:rPr>
          <w:rFonts w:ascii="Times New Roman" w:hAnsi="Times New Roman" w:cs="Times New Roman"/>
          <w:sz w:val="24"/>
          <w:szCs w:val="24"/>
        </w:rPr>
        <w:br/>
      </w:r>
      <w:r>
        <w:rPr>
          <w:rFonts w:ascii="Times New Roman" w:hAnsi="Times New Roman" w:cs="Times New Roman"/>
          <w:sz w:val="24"/>
          <w:szCs w:val="24"/>
        </w:rPr>
        <w:t xml:space="preserve">že informační systém není v této době funkční. </w:t>
      </w:r>
    </w:p>
    <w:p w:rsidR="001B350B" w:rsidRDefault="001B350B" w:rsidP="001B350B">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V červenci 2012 byla dokončena interní analýza MPSV a definována struktura </w:t>
      </w:r>
      <w:r>
        <w:rPr>
          <w:rFonts w:ascii="Times New Roman" w:hAnsi="Times New Roman" w:cs="Times New Roman"/>
          <w:sz w:val="24"/>
          <w:szCs w:val="24"/>
        </w:rPr>
        <w:br/>
        <w:t xml:space="preserve">a jednotlivé procesy v rámci Jednotného informačního systému práce a sociálních věcí. </w:t>
      </w:r>
      <w:r w:rsidR="00EF59FC">
        <w:rPr>
          <w:rFonts w:ascii="Times New Roman" w:hAnsi="Times New Roman" w:cs="Times New Roman"/>
          <w:sz w:val="24"/>
          <w:szCs w:val="24"/>
        </w:rPr>
        <w:br/>
      </w:r>
      <w:r>
        <w:rPr>
          <w:rFonts w:ascii="Times New Roman" w:hAnsi="Times New Roman" w:cs="Times New Roman"/>
          <w:sz w:val="24"/>
          <w:szCs w:val="24"/>
        </w:rPr>
        <w:t xml:space="preserve">Pilotní realizace je naplánována na září 2014. Náklady projektu dle </w:t>
      </w:r>
      <w:r w:rsidR="00DC70F1">
        <w:rPr>
          <w:rFonts w:ascii="Times New Roman" w:hAnsi="Times New Roman" w:cs="Times New Roman"/>
          <w:sz w:val="24"/>
          <w:szCs w:val="24"/>
        </w:rPr>
        <w:t xml:space="preserve">interní analýzy jsou předběžně </w:t>
      </w:r>
      <w:r>
        <w:rPr>
          <w:rFonts w:ascii="Times New Roman" w:hAnsi="Times New Roman" w:cs="Times New Roman"/>
          <w:sz w:val="24"/>
          <w:szCs w:val="24"/>
        </w:rPr>
        <w:t xml:space="preserve">na 22.750.000,- Kč.  Před samotnou realizací bude provedeno výběrové řízení </w:t>
      </w:r>
      <w:r>
        <w:rPr>
          <w:rFonts w:ascii="Times New Roman" w:hAnsi="Times New Roman" w:cs="Times New Roman"/>
          <w:sz w:val="24"/>
          <w:szCs w:val="24"/>
        </w:rPr>
        <w:br/>
        <w:t xml:space="preserve">na dodavatelskou firmu systému a pilotní úpravy, včetně školení pracovníků IS SPOD </w:t>
      </w:r>
      <w:r w:rsidR="00DC70F1">
        <w:rPr>
          <w:rFonts w:ascii="Times New Roman" w:hAnsi="Times New Roman" w:cs="Times New Roman"/>
          <w:sz w:val="24"/>
          <w:szCs w:val="24"/>
        </w:rPr>
        <w:br/>
      </w:r>
      <w:r>
        <w:rPr>
          <w:rFonts w:ascii="Times New Roman" w:hAnsi="Times New Roman" w:cs="Times New Roman"/>
          <w:sz w:val="24"/>
          <w:szCs w:val="24"/>
        </w:rPr>
        <w:t xml:space="preserve">(cca 2900 pracovníků subjektů v přepočtu za 6,5 mil. Kč) a od března 2014 do srpna 2014 proběhne analýza, vývoj, testování. Pro celkové vyčíslení rozpočtu a nákladů se MPSV držet Studie proveditelnosti Národní architektury SVI, kterou nechalo MV vypracovat v roce 2010.   </w:t>
      </w:r>
    </w:p>
    <w:p w:rsidR="001B350B" w:rsidRDefault="001B350B" w:rsidP="001B350B">
      <w:pPr>
        <w:spacing w:line="360" w:lineRule="auto"/>
        <w:ind w:firstLine="708"/>
        <w:jc w:val="both"/>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43392" behindDoc="1" locked="0" layoutInCell="1" allowOverlap="1">
            <wp:simplePos x="0" y="0"/>
            <wp:positionH relativeFrom="column">
              <wp:posOffset>136343</wp:posOffset>
            </wp:positionH>
            <wp:positionV relativeFrom="paragraph">
              <wp:posOffset>-3447</wp:posOffset>
            </wp:positionV>
            <wp:extent cx="5336721" cy="1796143"/>
            <wp:effectExtent l="19050" t="0" r="0" b="0"/>
            <wp:wrapNone/>
            <wp:docPr id="3" name="obrázek 2" descr="C:\Users\Ve\Pictures\2013-03-17 ok\ok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e\Pictures\2013-03-17 ok\ok 001.jpg"/>
                    <pic:cNvPicPr>
                      <a:picLocks noChangeAspect="1" noChangeArrowheads="1"/>
                    </pic:cNvPicPr>
                  </pic:nvPicPr>
                  <pic:blipFill>
                    <a:blip r:embed="rId13"/>
                    <a:srcRect/>
                    <a:stretch>
                      <a:fillRect/>
                    </a:stretch>
                  </pic:blipFill>
                  <pic:spPr bwMode="auto">
                    <a:xfrm>
                      <a:off x="0" y="0"/>
                      <a:ext cx="5336721" cy="1796143"/>
                    </a:xfrm>
                    <a:prstGeom prst="rect">
                      <a:avLst/>
                    </a:prstGeom>
                    <a:noFill/>
                    <a:ln w="9525">
                      <a:noFill/>
                      <a:miter lim="800000"/>
                      <a:headEnd/>
                      <a:tailEnd/>
                    </a:ln>
                  </pic:spPr>
                </pic:pic>
              </a:graphicData>
            </a:graphic>
          </wp:anchor>
        </w:drawing>
      </w:r>
    </w:p>
    <w:p w:rsidR="001B350B" w:rsidRDefault="001B350B" w:rsidP="001B350B">
      <w:pPr>
        <w:spacing w:line="360" w:lineRule="auto"/>
        <w:ind w:firstLine="708"/>
        <w:jc w:val="both"/>
        <w:rPr>
          <w:rFonts w:ascii="Times New Roman" w:hAnsi="Times New Roman" w:cs="Times New Roman"/>
          <w:sz w:val="24"/>
          <w:szCs w:val="24"/>
        </w:rPr>
      </w:pPr>
    </w:p>
    <w:p w:rsidR="001B350B" w:rsidRDefault="001B350B" w:rsidP="001B350B">
      <w:pPr>
        <w:spacing w:line="360" w:lineRule="auto"/>
        <w:ind w:firstLine="708"/>
        <w:jc w:val="both"/>
        <w:rPr>
          <w:rFonts w:ascii="Times New Roman" w:hAnsi="Times New Roman" w:cs="Times New Roman"/>
          <w:sz w:val="24"/>
          <w:szCs w:val="24"/>
        </w:rPr>
      </w:pPr>
    </w:p>
    <w:p w:rsidR="001B350B" w:rsidRDefault="001B350B" w:rsidP="001B350B">
      <w:pPr>
        <w:spacing w:line="360" w:lineRule="auto"/>
        <w:ind w:firstLine="708"/>
        <w:jc w:val="both"/>
        <w:rPr>
          <w:rFonts w:ascii="Times New Roman" w:hAnsi="Times New Roman" w:cs="Times New Roman"/>
          <w:sz w:val="24"/>
          <w:szCs w:val="24"/>
        </w:rPr>
      </w:pPr>
    </w:p>
    <w:p w:rsidR="001B350B" w:rsidRDefault="001B350B" w:rsidP="001B350B">
      <w:pPr>
        <w:spacing w:line="360" w:lineRule="auto"/>
        <w:ind w:firstLine="708"/>
        <w:jc w:val="both"/>
        <w:rPr>
          <w:rFonts w:ascii="Times New Roman" w:hAnsi="Times New Roman" w:cs="Times New Roman"/>
          <w:sz w:val="24"/>
          <w:szCs w:val="24"/>
        </w:rPr>
      </w:pPr>
    </w:p>
    <w:p w:rsidR="001B350B" w:rsidRDefault="001B350B" w:rsidP="0077554C">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Obrázek </w:t>
      </w:r>
      <w:proofErr w:type="gramStart"/>
      <w:r>
        <w:rPr>
          <w:rFonts w:ascii="Times New Roman" w:hAnsi="Times New Roman" w:cs="Times New Roman"/>
          <w:sz w:val="24"/>
          <w:szCs w:val="24"/>
        </w:rPr>
        <w:t>č. 4 Harmonogram</w:t>
      </w:r>
      <w:proofErr w:type="gramEnd"/>
      <w:r>
        <w:rPr>
          <w:rFonts w:ascii="Times New Roman" w:hAnsi="Times New Roman" w:cs="Times New Roman"/>
          <w:sz w:val="24"/>
          <w:szCs w:val="24"/>
        </w:rPr>
        <w:t xml:space="preserve"> implementace informačního systému sociálně-právní ochrany </w:t>
      </w:r>
      <w:r w:rsidR="0077554C">
        <w:rPr>
          <w:rFonts w:ascii="Times New Roman" w:hAnsi="Times New Roman" w:cs="Times New Roman"/>
          <w:sz w:val="24"/>
          <w:szCs w:val="24"/>
        </w:rPr>
        <w:t>dětí včetně finanční náročnosti.</w:t>
      </w:r>
    </w:p>
    <w:p w:rsidR="00A35895" w:rsidRDefault="00E35F9F" w:rsidP="0077554C">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Co se týče Závazné metodiky ve vztahu k městům realizující projekt SVI, </w:t>
      </w:r>
      <w:r w:rsidR="00FC43CF">
        <w:rPr>
          <w:rFonts w:ascii="Times New Roman" w:hAnsi="Times New Roman" w:cs="Times New Roman"/>
          <w:sz w:val="24"/>
          <w:szCs w:val="24"/>
        </w:rPr>
        <w:t>l</w:t>
      </w:r>
      <w:r>
        <w:rPr>
          <w:rFonts w:ascii="Times New Roman" w:hAnsi="Times New Roman" w:cs="Times New Roman"/>
          <w:sz w:val="24"/>
          <w:szCs w:val="24"/>
        </w:rPr>
        <w:t>z</w:t>
      </w:r>
      <w:r w:rsidR="00FC43CF">
        <w:rPr>
          <w:rFonts w:ascii="Times New Roman" w:hAnsi="Times New Roman" w:cs="Times New Roman"/>
          <w:sz w:val="24"/>
          <w:szCs w:val="24"/>
        </w:rPr>
        <w:t>e</w:t>
      </w:r>
      <w:r>
        <w:rPr>
          <w:rFonts w:ascii="Times New Roman" w:hAnsi="Times New Roman" w:cs="Times New Roman"/>
          <w:sz w:val="24"/>
          <w:szCs w:val="24"/>
        </w:rPr>
        <w:t xml:space="preserve"> říci, </w:t>
      </w:r>
      <w:r w:rsidR="00257B25">
        <w:rPr>
          <w:rFonts w:ascii="Times New Roman" w:hAnsi="Times New Roman" w:cs="Times New Roman"/>
          <w:sz w:val="24"/>
          <w:szCs w:val="24"/>
        </w:rPr>
        <w:br/>
      </w:r>
      <w:r>
        <w:rPr>
          <w:rFonts w:ascii="Times New Roman" w:hAnsi="Times New Roman" w:cs="Times New Roman"/>
          <w:sz w:val="24"/>
          <w:szCs w:val="24"/>
        </w:rPr>
        <w:t xml:space="preserve">že přestože jsou obce s tímto dokumentem seznámeny, ani jedna jeho plnění neodmítá, </w:t>
      </w:r>
      <w:r w:rsidR="00257B25">
        <w:rPr>
          <w:rFonts w:ascii="Times New Roman" w:hAnsi="Times New Roman" w:cs="Times New Roman"/>
          <w:sz w:val="24"/>
          <w:szCs w:val="24"/>
        </w:rPr>
        <w:br/>
      </w:r>
      <w:r>
        <w:rPr>
          <w:rFonts w:ascii="Times New Roman" w:hAnsi="Times New Roman" w:cs="Times New Roman"/>
          <w:sz w:val="24"/>
          <w:szCs w:val="24"/>
        </w:rPr>
        <w:t xml:space="preserve">avšak se jí (kromě jednoho města) nedaří v dostatečné míře plnit. Z uvedeného můžeme usoudit, že ačkoli je metodika </w:t>
      </w:r>
      <w:r w:rsidR="00FC43CF">
        <w:rPr>
          <w:rFonts w:ascii="Times New Roman" w:hAnsi="Times New Roman" w:cs="Times New Roman"/>
          <w:sz w:val="24"/>
          <w:szCs w:val="24"/>
        </w:rPr>
        <w:t xml:space="preserve">(výchozí dokument) </w:t>
      </w:r>
      <w:r>
        <w:rPr>
          <w:rFonts w:ascii="Times New Roman" w:hAnsi="Times New Roman" w:cs="Times New Roman"/>
          <w:sz w:val="24"/>
          <w:szCs w:val="24"/>
        </w:rPr>
        <w:t>používána při fungování projektu SVI,</w:t>
      </w:r>
      <w:r w:rsidR="00FC43CF">
        <w:rPr>
          <w:rFonts w:ascii="Times New Roman" w:hAnsi="Times New Roman" w:cs="Times New Roman"/>
          <w:sz w:val="24"/>
          <w:szCs w:val="24"/>
        </w:rPr>
        <w:t xml:space="preserve"> města si tento projekt uzpůsobují a volí raději vlastní způsob realizace projektu SVI </w:t>
      </w:r>
      <w:r w:rsidR="00A35895">
        <w:rPr>
          <w:rFonts w:ascii="Times New Roman" w:hAnsi="Times New Roman" w:cs="Times New Roman"/>
          <w:sz w:val="24"/>
          <w:szCs w:val="24"/>
        </w:rPr>
        <w:br/>
      </w:r>
      <w:r w:rsidR="00FC43CF">
        <w:rPr>
          <w:rFonts w:ascii="Times New Roman" w:hAnsi="Times New Roman" w:cs="Times New Roman"/>
          <w:sz w:val="24"/>
          <w:szCs w:val="24"/>
        </w:rPr>
        <w:t xml:space="preserve">(např. město A </w:t>
      </w:r>
      <w:r w:rsidR="005D5414">
        <w:rPr>
          <w:rFonts w:ascii="Times New Roman" w:hAnsi="Times New Roman" w:cs="Times New Roman"/>
          <w:sz w:val="24"/>
          <w:szCs w:val="24"/>
        </w:rPr>
        <w:t>a jeho</w:t>
      </w:r>
      <w:r w:rsidR="00E42C15">
        <w:rPr>
          <w:rFonts w:ascii="Times New Roman" w:hAnsi="Times New Roman" w:cs="Times New Roman"/>
          <w:sz w:val="24"/>
          <w:szCs w:val="24"/>
        </w:rPr>
        <w:t xml:space="preserve"> </w:t>
      </w:r>
      <w:r w:rsidR="00FC43CF">
        <w:rPr>
          <w:rFonts w:ascii="Times New Roman" w:hAnsi="Times New Roman" w:cs="Times New Roman"/>
          <w:sz w:val="24"/>
          <w:szCs w:val="24"/>
        </w:rPr>
        <w:t xml:space="preserve">realizace </w:t>
      </w:r>
      <w:r w:rsidR="00A35895">
        <w:rPr>
          <w:rFonts w:ascii="Times New Roman" w:hAnsi="Times New Roman" w:cs="Times New Roman"/>
          <w:sz w:val="24"/>
          <w:szCs w:val="24"/>
        </w:rPr>
        <w:t>školení pro místní pedagogy a prezentace</w:t>
      </w:r>
      <w:r w:rsidR="00FC43CF">
        <w:rPr>
          <w:rFonts w:ascii="Times New Roman" w:hAnsi="Times New Roman" w:cs="Times New Roman"/>
          <w:sz w:val="24"/>
          <w:szCs w:val="24"/>
        </w:rPr>
        <w:t xml:space="preserve"> pro</w:t>
      </w:r>
      <w:r w:rsidR="00A35895">
        <w:rPr>
          <w:rFonts w:ascii="Times New Roman" w:hAnsi="Times New Roman" w:cs="Times New Roman"/>
          <w:sz w:val="24"/>
          <w:szCs w:val="24"/>
        </w:rPr>
        <w:t xml:space="preserve"> žáky)</w:t>
      </w:r>
      <w:r w:rsidR="00FC43CF">
        <w:rPr>
          <w:rFonts w:ascii="Times New Roman" w:hAnsi="Times New Roman" w:cs="Times New Roman"/>
          <w:sz w:val="24"/>
          <w:szCs w:val="24"/>
        </w:rPr>
        <w:t>.</w:t>
      </w:r>
    </w:p>
    <w:p w:rsidR="008745DF" w:rsidRDefault="005D5414" w:rsidP="0077554C">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Na toto téma byla zpracována ne jedna práce (bakalářské, diplomové </w:t>
      </w:r>
      <w:r>
        <w:rPr>
          <w:rFonts w:ascii="Times New Roman" w:hAnsi="Times New Roman" w:cs="Times New Roman"/>
          <w:sz w:val="24"/>
          <w:szCs w:val="24"/>
        </w:rPr>
        <w:br/>
        <w:t xml:space="preserve">i dizertační). Většinou jsou to práce psané policisty, sociálními pracovníky, studenty pedagogických fakult, převážně sociálních studií nebo sociologie. </w:t>
      </w:r>
      <w:r w:rsidR="00605F7D">
        <w:rPr>
          <w:rFonts w:ascii="Times New Roman" w:hAnsi="Times New Roman" w:cs="Times New Roman"/>
          <w:sz w:val="24"/>
          <w:szCs w:val="24"/>
        </w:rPr>
        <w:t>Zřídkakdy jsme se setkali s prací, kterou by psali studenti z jiných oborů</w:t>
      </w:r>
      <w:r w:rsidR="00A05CA9">
        <w:rPr>
          <w:rFonts w:ascii="Times New Roman" w:hAnsi="Times New Roman" w:cs="Times New Roman"/>
          <w:sz w:val="24"/>
          <w:szCs w:val="24"/>
        </w:rPr>
        <w:t xml:space="preserve"> nebo jiných fakult</w:t>
      </w:r>
      <w:r w:rsidR="00605F7D">
        <w:rPr>
          <w:rFonts w:ascii="Times New Roman" w:hAnsi="Times New Roman" w:cs="Times New Roman"/>
          <w:sz w:val="24"/>
          <w:szCs w:val="24"/>
        </w:rPr>
        <w:t xml:space="preserve">. </w:t>
      </w:r>
      <w:r w:rsidR="00D11E90">
        <w:rPr>
          <w:rFonts w:ascii="Times New Roman" w:hAnsi="Times New Roman" w:cs="Times New Roman"/>
          <w:sz w:val="24"/>
          <w:szCs w:val="24"/>
        </w:rPr>
        <w:t>Dokonce byla i nalezena práce vytvořená koordinátorem SVI v nejmenovaném městě</w:t>
      </w:r>
      <w:r w:rsidR="00605F7D">
        <w:rPr>
          <w:rFonts w:ascii="Times New Roman" w:hAnsi="Times New Roman" w:cs="Times New Roman"/>
          <w:sz w:val="24"/>
          <w:szCs w:val="24"/>
        </w:rPr>
        <w:t xml:space="preserve"> (rigorózní práce), který si klade </w:t>
      </w:r>
      <w:r w:rsidR="00A05CA9">
        <w:rPr>
          <w:rFonts w:ascii="Times New Roman" w:hAnsi="Times New Roman" w:cs="Times New Roman"/>
          <w:sz w:val="24"/>
          <w:szCs w:val="24"/>
        </w:rPr>
        <w:br/>
      </w:r>
      <w:r w:rsidR="00605F7D">
        <w:rPr>
          <w:rFonts w:ascii="Times New Roman" w:hAnsi="Times New Roman" w:cs="Times New Roman"/>
          <w:sz w:val="24"/>
          <w:szCs w:val="24"/>
        </w:rPr>
        <w:t>za cíle seznámit čtenáře s projektem SVI</w:t>
      </w:r>
      <w:r w:rsidR="00D11E90">
        <w:rPr>
          <w:rFonts w:ascii="Times New Roman" w:hAnsi="Times New Roman" w:cs="Times New Roman"/>
          <w:sz w:val="24"/>
          <w:szCs w:val="24"/>
        </w:rPr>
        <w:t>.</w:t>
      </w:r>
      <w:r w:rsidR="00A05CA9">
        <w:rPr>
          <w:rFonts w:ascii="Times New Roman" w:hAnsi="Times New Roman" w:cs="Times New Roman"/>
          <w:sz w:val="24"/>
          <w:szCs w:val="24"/>
        </w:rPr>
        <w:t xml:space="preserve">Nejčastější používanou výzkumnou metodou se stalo dotazníkové šetření a případové studie. Málokdy jsme se naopak dočetli, že autor (autorka) práce prezentovala výsledky šetření na příslušném ministerstvu </w:t>
      </w:r>
      <w:r w:rsidR="00A05CA9">
        <w:rPr>
          <w:rFonts w:ascii="Times New Roman" w:hAnsi="Times New Roman" w:cs="Times New Roman"/>
          <w:sz w:val="24"/>
          <w:szCs w:val="24"/>
        </w:rPr>
        <w:br/>
        <w:t xml:space="preserve">(MVČR či MPSV). Autorka je názorem, že pokud mají být výsledky k užitku, je dobré tato data přednést na příslušných místech, což bylo také splněno.   </w:t>
      </w:r>
    </w:p>
    <w:p w:rsidR="0077554C" w:rsidRPr="0077554C" w:rsidRDefault="0077554C" w:rsidP="008745DF">
      <w:pPr>
        <w:spacing w:line="360" w:lineRule="auto"/>
        <w:jc w:val="both"/>
        <w:rPr>
          <w:rFonts w:ascii="Times New Roman" w:hAnsi="Times New Roman" w:cs="Times New Roman"/>
          <w:sz w:val="24"/>
          <w:szCs w:val="24"/>
        </w:rPr>
      </w:pPr>
    </w:p>
    <w:p w:rsidR="001B350B" w:rsidRDefault="001B350B" w:rsidP="00AC508E">
      <w:pPr>
        <w:spacing w:line="360" w:lineRule="auto"/>
        <w:jc w:val="both"/>
        <w:rPr>
          <w:rFonts w:ascii="Times New Roman" w:hAnsi="Times New Roman" w:cs="Times New Roman"/>
          <w:sz w:val="24"/>
          <w:szCs w:val="24"/>
        </w:rPr>
      </w:pPr>
    </w:p>
    <w:p w:rsidR="00754100" w:rsidRDefault="00754100" w:rsidP="00AC508E">
      <w:pPr>
        <w:spacing w:line="360" w:lineRule="auto"/>
        <w:jc w:val="both"/>
        <w:rPr>
          <w:rFonts w:ascii="Times New Roman" w:hAnsi="Times New Roman" w:cs="Times New Roman"/>
          <w:sz w:val="24"/>
          <w:szCs w:val="24"/>
        </w:rPr>
      </w:pPr>
    </w:p>
    <w:p w:rsidR="001B350B" w:rsidRPr="00E3627B" w:rsidRDefault="001B350B" w:rsidP="00E3627B">
      <w:pPr>
        <w:pStyle w:val="Nadpis1"/>
        <w:spacing w:line="360" w:lineRule="auto"/>
        <w:rPr>
          <w:rFonts w:ascii="Times New Roman" w:hAnsi="Times New Roman" w:cs="Times New Roman"/>
          <w:color w:val="auto"/>
          <w:sz w:val="32"/>
          <w:szCs w:val="32"/>
        </w:rPr>
      </w:pPr>
      <w:bookmarkStart w:id="71" w:name="_Toc352507508"/>
      <w:bookmarkStart w:id="72" w:name="_Toc353803754"/>
      <w:r w:rsidRPr="00E3627B">
        <w:rPr>
          <w:rFonts w:ascii="Times New Roman" w:hAnsi="Times New Roman" w:cs="Times New Roman"/>
          <w:color w:val="auto"/>
          <w:sz w:val="32"/>
          <w:szCs w:val="32"/>
        </w:rPr>
        <w:lastRenderedPageBreak/>
        <w:t>Závěr</w:t>
      </w:r>
      <w:bookmarkEnd w:id="71"/>
      <w:bookmarkEnd w:id="72"/>
    </w:p>
    <w:p w:rsidR="001B350B" w:rsidRDefault="001B350B" w:rsidP="001B350B">
      <w:pPr>
        <w:pStyle w:val="Odstavecseseznamem"/>
        <w:spacing w:line="360" w:lineRule="auto"/>
        <w:ind w:left="0" w:firstLine="708"/>
        <w:jc w:val="both"/>
        <w:rPr>
          <w:rFonts w:ascii="Times New Roman" w:hAnsi="Times New Roman" w:cs="Times New Roman"/>
          <w:sz w:val="24"/>
          <w:szCs w:val="24"/>
        </w:rPr>
      </w:pPr>
      <w:r>
        <w:rPr>
          <w:rFonts w:ascii="Times New Roman" w:hAnsi="Times New Roman" w:cs="Times New Roman"/>
          <w:sz w:val="24"/>
          <w:szCs w:val="24"/>
        </w:rPr>
        <w:t>Tato bakalářská práce byla zaměřena na předem stanovené cíle a to: prověřit efektivitu SVI skrze města realizující pilotní projekt (z pocitu autorky projekty neefektivní), z</w:t>
      </w:r>
      <w:r w:rsidRPr="00074BD1">
        <w:rPr>
          <w:rFonts w:ascii="Times New Roman" w:hAnsi="Times New Roman" w:cs="Times New Roman"/>
          <w:sz w:val="24"/>
          <w:szCs w:val="24"/>
        </w:rPr>
        <w:t>jistit činnost a funkci Týmu pro mládež v daném městě</w:t>
      </w:r>
      <w:r>
        <w:rPr>
          <w:rFonts w:ascii="Times New Roman" w:hAnsi="Times New Roman" w:cs="Times New Roman"/>
          <w:sz w:val="24"/>
          <w:szCs w:val="24"/>
        </w:rPr>
        <w:t xml:space="preserve"> (zjištěno), z</w:t>
      </w:r>
      <w:r w:rsidRPr="00074BD1">
        <w:rPr>
          <w:rFonts w:ascii="Times New Roman" w:hAnsi="Times New Roman" w:cs="Times New Roman"/>
          <w:sz w:val="24"/>
          <w:szCs w:val="24"/>
        </w:rPr>
        <w:t xml:space="preserve">jistit koordinovanost </w:t>
      </w:r>
      <w:r w:rsidR="00257B25">
        <w:rPr>
          <w:rFonts w:ascii="Times New Roman" w:hAnsi="Times New Roman" w:cs="Times New Roman"/>
          <w:sz w:val="24"/>
          <w:szCs w:val="24"/>
        </w:rPr>
        <w:br/>
      </w:r>
      <w:r w:rsidRPr="00074BD1">
        <w:rPr>
          <w:rFonts w:ascii="Times New Roman" w:hAnsi="Times New Roman" w:cs="Times New Roman"/>
          <w:sz w:val="24"/>
          <w:szCs w:val="24"/>
        </w:rPr>
        <w:t>a provázanost na základě informačního systému mezi jednotlivými subj</w:t>
      </w:r>
      <w:r>
        <w:rPr>
          <w:rFonts w:ascii="Times New Roman" w:hAnsi="Times New Roman" w:cs="Times New Roman"/>
          <w:sz w:val="24"/>
          <w:szCs w:val="24"/>
        </w:rPr>
        <w:t xml:space="preserve">ekty (spolupráce nefunguje, demotivace zainteresovaných osob). </w:t>
      </w:r>
    </w:p>
    <w:p w:rsidR="00E35F9F" w:rsidRDefault="00E35F9F" w:rsidP="001B350B">
      <w:pPr>
        <w:pStyle w:val="Odstavecseseznamem"/>
        <w:spacing w:line="360" w:lineRule="auto"/>
        <w:ind w:left="0" w:firstLine="708"/>
        <w:jc w:val="both"/>
        <w:rPr>
          <w:rFonts w:ascii="Times New Roman" w:hAnsi="Times New Roman" w:cs="Times New Roman"/>
          <w:sz w:val="24"/>
          <w:szCs w:val="24"/>
        </w:rPr>
      </w:pPr>
    </w:p>
    <w:p w:rsidR="00E35F9F" w:rsidRDefault="00A20B56" w:rsidP="001B350B">
      <w:pPr>
        <w:pStyle w:val="Odstavecseseznamem"/>
        <w:spacing w:line="360" w:lineRule="auto"/>
        <w:ind w:left="0" w:firstLine="708"/>
        <w:jc w:val="both"/>
        <w:rPr>
          <w:rFonts w:ascii="Times New Roman" w:hAnsi="Times New Roman" w:cs="Times New Roman"/>
          <w:sz w:val="24"/>
          <w:szCs w:val="24"/>
        </w:rPr>
      </w:pPr>
      <w:r>
        <w:rPr>
          <w:rFonts w:ascii="Times New Roman" w:hAnsi="Times New Roman" w:cs="Times New Roman"/>
          <w:sz w:val="24"/>
          <w:szCs w:val="24"/>
        </w:rPr>
        <w:t xml:space="preserve">Jak bylo dosaženo stanovených cílů v kapitole </w:t>
      </w:r>
      <w:r w:rsidR="008745DF">
        <w:rPr>
          <w:rFonts w:ascii="Times New Roman" w:hAnsi="Times New Roman" w:cs="Times New Roman"/>
          <w:sz w:val="24"/>
          <w:szCs w:val="24"/>
        </w:rPr>
        <w:t>4.1,</w:t>
      </w:r>
      <w:r>
        <w:rPr>
          <w:rFonts w:ascii="Times New Roman" w:hAnsi="Times New Roman" w:cs="Times New Roman"/>
          <w:sz w:val="24"/>
          <w:szCs w:val="24"/>
        </w:rPr>
        <w:t xml:space="preserve"> z dostupných zdrojů </w:t>
      </w:r>
      <w:r w:rsidR="00257B25">
        <w:rPr>
          <w:rFonts w:ascii="Times New Roman" w:hAnsi="Times New Roman" w:cs="Times New Roman"/>
          <w:sz w:val="24"/>
          <w:szCs w:val="24"/>
        </w:rPr>
        <w:br/>
      </w:r>
      <w:r>
        <w:rPr>
          <w:rFonts w:ascii="Times New Roman" w:hAnsi="Times New Roman" w:cs="Times New Roman"/>
          <w:sz w:val="24"/>
          <w:szCs w:val="24"/>
        </w:rPr>
        <w:t>a dotazníkového šetření</w:t>
      </w:r>
      <w:r w:rsidR="008745DF">
        <w:rPr>
          <w:rFonts w:ascii="Times New Roman" w:hAnsi="Times New Roman" w:cs="Times New Roman"/>
          <w:sz w:val="24"/>
          <w:szCs w:val="24"/>
        </w:rPr>
        <w:t>, se dovíme nyní.</w:t>
      </w:r>
    </w:p>
    <w:p w:rsidR="008745DF" w:rsidRDefault="008745DF" w:rsidP="001B350B">
      <w:pPr>
        <w:pStyle w:val="Odstavecseseznamem"/>
        <w:spacing w:line="360" w:lineRule="auto"/>
        <w:ind w:left="0" w:firstLine="708"/>
        <w:jc w:val="both"/>
        <w:rPr>
          <w:rFonts w:ascii="Times New Roman" w:hAnsi="Times New Roman" w:cs="Times New Roman"/>
          <w:sz w:val="24"/>
          <w:szCs w:val="24"/>
        </w:rPr>
      </w:pPr>
    </w:p>
    <w:p w:rsidR="00A20B56" w:rsidRDefault="00A20B56" w:rsidP="00A20B56">
      <w:pPr>
        <w:pStyle w:val="Odstavecseseznamem"/>
        <w:numPr>
          <w:ilvl w:val="0"/>
          <w:numId w:val="40"/>
        </w:numPr>
        <w:spacing w:line="360" w:lineRule="auto"/>
        <w:jc w:val="both"/>
        <w:rPr>
          <w:rFonts w:ascii="Times New Roman" w:hAnsi="Times New Roman" w:cs="Times New Roman"/>
          <w:sz w:val="24"/>
          <w:szCs w:val="24"/>
        </w:rPr>
      </w:pPr>
      <w:r>
        <w:rPr>
          <w:rFonts w:ascii="Times New Roman" w:hAnsi="Times New Roman" w:cs="Times New Roman"/>
          <w:sz w:val="24"/>
          <w:szCs w:val="24"/>
        </w:rPr>
        <w:t>Efektivita projektu SVI byla zjištěna a čtenáři s ní jsou v práci seznámeni.</w:t>
      </w:r>
    </w:p>
    <w:p w:rsidR="00A20B56" w:rsidRDefault="00A20B56" w:rsidP="00A20B56">
      <w:pPr>
        <w:pStyle w:val="Odstavecseseznamem"/>
        <w:numPr>
          <w:ilvl w:val="0"/>
          <w:numId w:val="40"/>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Činnost a funkčnost Týmu pro mládež v daných městech je zjištěná převážně z dotazníkového šetření. </w:t>
      </w:r>
    </w:p>
    <w:p w:rsidR="00A20B56" w:rsidRDefault="00A20B56" w:rsidP="00A20B56">
      <w:pPr>
        <w:pStyle w:val="Odstavecseseznamem"/>
        <w:numPr>
          <w:ilvl w:val="0"/>
          <w:numId w:val="40"/>
        </w:numPr>
        <w:spacing w:line="360" w:lineRule="auto"/>
        <w:jc w:val="both"/>
        <w:rPr>
          <w:rFonts w:ascii="Times New Roman" w:hAnsi="Times New Roman" w:cs="Times New Roman"/>
          <w:sz w:val="24"/>
          <w:szCs w:val="24"/>
        </w:rPr>
      </w:pPr>
      <w:r>
        <w:rPr>
          <w:rFonts w:ascii="Times New Roman" w:hAnsi="Times New Roman" w:cs="Times New Roman"/>
          <w:sz w:val="24"/>
          <w:szCs w:val="24"/>
        </w:rPr>
        <w:t>Koordinovanost a provázanost na základě informačního systému mezi jednotlivými subjekty (PČR, OSPOD, justice apod.) vyplývá z dotazníků.</w:t>
      </w:r>
    </w:p>
    <w:p w:rsidR="00A20B56" w:rsidRDefault="00A20B56" w:rsidP="00A20B56">
      <w:pPr>
        <w:pStyle w:val="Odstavecseseznamem"/>
        <w:numPr>
          <w:ilvl w:val="0"/>
          <w:numId w:val="40"/>
        </w:numPr>
        <w:spacing w:line="360" w:lineRule="auto"/>
        <w:jc w:val="both"/>
        <w:rPr>
          <w:rFonts w:ascii="Times New Roman" w:hAnsi="Times New Roman" w:cs="Times New Roman"/>
          <w:sz w:val="24"/>
          <w:szCs w:val="24"/>
        </w:rPr>
      </w:pPr>
      <w:r>
        <w:rPr>
          <w:rFonts w:ascii="Times New Roman" w:hAnsi="Times New Roman" w:cs="Times New Roman"/>
          <w:sz w:val="24"/>
          <w:szCs w:val="24"/>
        </w:rPr>
        <w:t>Na základě výsledků šetření ve vybraných p</w:t>
      </w:r>
      <w:r w:rsidR="008745DF">
        <w:rPr>
          <w:rFonts w:ascii="Times New Roman" w:hAnsi="Times New Roman" w:cs="Times New Roman"/>
          <w:sz w:val="24"/>
          <w:szCs w:val="24"/>
        </w:rPr>
        <w:t>ilotních městech projektu SVI se</w:t>
      </w:r>
      <w:r>
        <w:rPr>
          <w:rFonts w:ascii="Times New Roman" w:hAnsi="Times New Roman" w:cs="Times New Roman"/>
          <w:sz w:val="24"/>
          <w:szCs w:val="24"/>
        </w:rPr>
        <w:t xml:space="preserve"> nepodařilo zjistit shodu informací prezentovaných Ministerstvem vnitra České republiky a zjištění vycházejících z praxe, jelikož o takovýchto negativních aspektech výzkumu nevěděli (nemají od realizujících měst zpětnou vazbu).</w:t>
      </w:r>
    </w:p>
    <w:p w:rsidR="00A20B56" w:rsidRDefault="00A20B56" w:rsidP="00A20B56">
      <w:pPr>
        <w:pStyle w:val="Odstavecseseznamem"/>
        <w:numPr>
          <w:ilvl w:val="0"/>
          <w:numId w:val="40"/>
        </w:numPr>
        <w:spacing w:line="360" w:lineRule="auto"/>
        <w:jc w:val="both"/>
        <w:rPr>
          <w:rFonts w:ascii="Times New Roman" w:hAnsi="Times New Roman" w:cs="Times New Roman"/>
          <w:sz w:val="24"/>
          <w:szCs w:val="24"/>
        </w:rPr>
      </w:pPr>
      <w:r>
        <w:rPr>
          <w:rFonts w:ascii="Times New Roman" w:hAnsi="Times New Roman" w:cs="Times New Roman"/>
          <w:sz w:val="24"/>
          <w:szCs w:val="24"/>
        </w:rPr>
        <w:t>Na základě zpracovaných výsledků šetření byly rozhovorem zjištěny postoje pověřených pracovníků Ministerstva vnitra České republiky ke zjištěným nedostatkům.</w:t>
      </w:r>
    </w:p>
    <w:p w:rsidR="00A20B56" w:rsidRPr="00A20B56" w:rsidRDefault="00A20B56" w:rsidP="00A20B56">
      <w:pPr>
        <w:pStyle w:val="Odstavecseseznamem"/>
        <w:numPr>
          <w:ilvl w:val="0"/>
          <w:numId w:val="40"/>
        </w:numPr>
        <w:spacing w:line="360" w:lineRule="auto"/>
        <w:jc w:val="both"/>
        <w:rPr>
          <w:rFonts w:ascii="Times New Roman" w:hAnsi="Times New Roman" w:cs="Times New Roman"/>
          <w:sz w:val="24"/>
          <w:szCs w:val="24"/>
        </w:rPr>
      </w:pPr>
      <w:r>
        <w:rPr>
          <w:rFonts w:ascii="Times New Roman" w:hAnsi="Times New Roman" w:cs="Times New Roman"/>
          <w:sz w:val="24"/>
          <w:szCs w:val="24"/>
        </w:rPr>
        <w:t>Kriticky</w:t>
      </w:r>
      <w:r w:rsidR="008745DF">
        <w:rPr>
          <w:rFonts w:ascii="Times New Roman" w:hAnsi="Times New Roman" w:cs="Times New Roman"/>
          <w:sz w:val="24"/>
          <w:szCs w:val="24"/>
        </w:rPr>
        <w:t xml:space="preserve">, v rámci možností, byla ohodnocena </w:t>
      </w:r>
      <w:r>
        <w:rPr>
          <w:rFonts w:ascii="Times New Roman" w:hAnsi="Times New Roman" w:cs="Times New Roman"/>
          <w:sz w:val="24"/>
          <w:szCs w:val="24"/>
        </w:rPr>
        <w:t xml:space="preserve">funkčnost SVI, jeho aplikovatelnost v praxi systému péče </w:t>
      </w:r>
      <w:r w:rsidR="008745DF">
        <w:rPr>
          <w:rFonts w:ascii="Times New Roman" w:hAnsi="Times New Roman" w:cs="Times New Roman"/>
          <w:sz w:val="24"/>
          <w:szCs w:val="24"/>
        </w:rPr>
        <w:t>o ohrožené děti, a navržena</w:t>
      </w:r>
      <w:r>
        <w:rPr>
          <w:rFonts w:ascii="Times New Roman" w:hAnsi="Times New Roman" w:cs="Times New Roman"/>
          <w:sz w:val="24"/>
          <w:szCs w:val="24"/>
        </w:rPr>
        <w:t xml:space="preserve"> doporučení ke zlepšení situace v současném stavu SVI. </w:t>
      </w:r>
    </w:p>
    <w:p w:rsidR="001B350B" w:rsidRDefault="001B350B" w:rsidP="001B350B">
      <w:pPr>
        <w:pStyle w:val="Odstavecseseznamem"/>
        <w:spacing w:line="360" w:lineRule="auto"/>
        <w:ind w:left="0" w:firstLine="708"/>
        <w:jc w:val="both"/>
        <w:rPr>
          <w:rFonts w:ascii="Times New Roman" w:hAnsi="Times New Roman" w:cs="Times New Roman"/>
          <w:sz w:val="24"/>
          <w:szCs w:val="24"/>
        </w:rPr>
      </w:pPr>
    </w:p>
    <w:p w:rsidR="001B350B" w:rsidRDefault="001B350B" w:rsidP="001B350B">
      <w:pPr>
        <w:pStyle w:val="Odstavecseseznamem"/>
        <w:spacing w:line="360" w:lineRule="auto"/>
        <w:ind w:left="0" w:firstLine="708"/>
        <w:jc w:val="both"/>
        <w:rPr>
          <w:rFonts w:ascii="Times New Roman" w:hAnsi="Times New Roman" w:cs="Times New Roman"/>
          <w:sz w:val="24"/>
          <w:szCs w:val="24"/>
        </w:rPr>
      </w:pPr>
      <w:r>
        <w:rPr>
          <w:rFonts w:ascii="Times New Roman" w:hAnsi="Times New Roman" w:cs="Times New Roman"/>
          <w:sz w:val="24"/>
          <w:szCs w:val="24"/>
        </w:rPr>
        <w:t>Běhe</w:t>
      </w:r>
      <w:r w:rsidR="00EF59FC">
        <w:rPr>
          <w:rFonts w:ascii="Times New Roman" w:hAnsi="Times New Roman" w:cs="Times New Roman"/>
          <w:sz w:val="24"/>
          <w:szCs w:val="24"/>
        </w:rPr>
        <w:t xml:space="preserve">m zpracovávání práce se autorka </w:t>
      </w:r>
      <w:r>
        <w:rPr>
          <w:rFonts w:ascii="Times New Roman" w:hAnsi="Times New Roman" w:cs="Times New Roman"/>
          <w:sz w:val="24"/>
          <w:szCs w:val="24"/>
        </w:rPr>
        <w:t>setkala s neochotou a očeká</w:t>
      </w:r>
      <w:r w:rsidR="00EF59FC">
        <w:rPr>
          <w:rFonts w:ascii="Times New Roman" w:hAnsi="Times New Roman" w:cs="Times New Roman"/>
          <w:sz w:val="24"/>
          <w:szCs w:val="24"/>
        </w:rPr>
        <w:t xml:space="preserve">vanou nenávratností dotazníků, </w:t>
      </w:r>
      <w:r>
        <w:rPr>
          <w:rFonts w:ascii="Times New Roman" w:hAnsi="Times New Roman" w:cs="Times New Roman"/>
          <w:sz w:val="24"/>
          <w:szCs w:val="24"/>
        </w:rPr>
        <w:t xml:space="preserve">byla překvapena osobitým (negativním i pozitivním) přijetím </w:t>
      </w:r>
      <w:r w:rsidR="00E35F9F">
        <w:rPr>
          <w:rFonts w:ascii="Times New Roman" w:hAnsi="Times New Roman" w:cs="Times New Roman"/>
          <w:sz w:val="24"/>
          <w:szCs w:val="24"/>
        </w:rPr>
        <w:t xml:space="preserve">účastníků </w:t>
      </w:r>
      <w:r w:rsidR="00257B25">
        <w:rPr>
          <w:rFonts w:ascii="Times New Roman" w:hAnsi="Times New Roman" w:cs="Times New Roman"/>
          <w:sz w:val="24"/>
          <w:szCs w:val="24"/>
        </w:rPr>
        <w:br/>
      </w:r>
      <w:r>
        <w:rPr>
          <w:rFonts w:ascii="Times New Roman" w:hAnsi="Times New Roman" w:cs="Times New Roman"/>
          <w:sz w:val="24"/>
          <w:szCs w:val="24"/>
        </w:rPr>
        <w:t xml:space="preserve">a jednáním všech respondentů. Literatura k této oblasti není obsáhlá, tudíž se bylo nutné hodně pátrat, číst mezi řádky a ptát se na některé otázky (položky) takřka přímo u zdroje (MVČR). </w:t>
      </w:r>
    </w:p>
    <w:p w:rsidR="001B350B" w:rsidRDefault="001B350B" w:rsidP="001B350B">
      <w:pPr>
        <w:pStyle w:val="Odstavecseseznamem"/>
        <w:spacing w:line="360" w:lineRule="auto"/>
        <w:ind w:left="0" w:firstLine="708"/>
        <w:jc w:val="both"/>
        <w:rPr>
          <w:rFonts w:ascii="Times New Roman" w:hAnsi="Times New Roman" w:cs="Times New Roman"/>
          <w:sz w:val="24"/>
          <w:szCs w:val="24"/>
        </w:rPr>
      </w:pPr>
    </w:p>
    <w:p w:rsidR="00F86931" w:rsidRPr="00257B25" w:rsidRDefault="001B350B" w:rsidP="00257B25">
      <w:pPr>
        <w:pStyle w:val="Odstavecseseznamem"/>
        <w:spacing w:line="360" w:lineRule="auto"/>
        <w:ind w:left="0" w:firstLine="708"/>
        <w:jc w:val="both"/>
        <w:rPr>
          <w:rFonts w:ascii="Times New Roman" w:hAnsi="Times New Roman" w:cs="Times New Roman"/>
          <w:sz w:val="24"/>
          <w:szCs w:val="24"/>
        </w:rPr>
      </w:pPr>
      <w:r>
        <w:rPr>
          <w:rFonts w:ascii="Times New Roman" w:hAnsi="Times New Roman" w:cs="Times New Roman"/>
          <w:sz w:val="24"/>
          <w:szCs w:val="24"/>
        </w:rPr>
        <w:lastRenderedPageBreak/>
        <w:t xml:space="preserve">Tato práce by mohla přispět ke zjištění efektivity, funkčnosti a celkové úspěšnosti </w:t>
      </w:r>
      <w:r w:rsidRPr="00A9632C">
        <w:rPr>
          <w:rFonts w:ascii="Times New Roman" w:hAnsi="Times New Roman" w:cs="Times New Roman"/>
          <w:i/>
          <w:sz w:val="24"/>
          <w:szCs w:val="24"/>
        </w:rPr>
        <w:t>Národního projektu Systému včasné intervence jsou součást reformy systému péče o ohrožené děti</w:t>
      </w:r>
      <w:r w:rsidR="00F86931">
        <w:rPr>
          <w:rFonts w:ascii="Times New Roman" w:hAnsi="Times New Roman" w:cs="Times New Roman"/>
          <w:sz w:val="24"/>
          <w:szCs w:val="24"/>
        </w:rPr>
        <w:t xml:space="preserve">.  </w:t>
      </w:r>
    </w:p>
    <w:p w:rsidR="001B350B" w:rsidRPr="00074BD1" w:rsidRDefault="001B350B" w:rsidP="00F86931">
      <w:pPr>
        <w:pStyle w:val="Odstavecseseznamem"/>
        <w:spacing w:line="360" w:lineRule="auto"/>
        <w:ind w:left="0" w:firstLine="708"/>
        <w:jc w:val="both"/>
        <w:rPr>
          <w:rFonts w:ascii="Times New Roman" w:hAnsi="Times New Roman" w:cs="Times New Roman"/>
          <w:sz w:val="24"/>
          <w:szCs w:val="24"/>
        </w:rPr>
      </w:pPr>
      <w:r>
        <w:rPr>
          <w:rFonts w:ascii="Times New Roman" w:hAnsi="Times New Roman" w:cs="Times New Roman"/>
          <w:sz w:val="24"/>
          <w:szCs w:val="24"/>
        </w:rPr>
        <w:t xml:space="preserve">Autorka bere za osobní úspěch to, že jako málokterému jedinci se podařilo navázat kontakt s příslušnými ministerstvy (Ministerstvo vnitra České republiky, Ministerstvo práce </w:t>
      </w:r>
      <w:r w:rsidR="00257B25">
        <w:rPr>
          <w:rFonts w:ascii="Times New Roman" w:hAnsi="Times New Roman" w:cs="Times New Roman"/>
          <w:sz w:val="24"/>
          <w:szCs w:val="24"/>
        </w:rPr>
        <w:br/>
      </w:r>
      <w:r>
        <w:rPr>
          <w:rFonts w:ascii="Times New Roman" w:hAnsi="Times New Roman" w:cs="Times New Roman"/>
          <w:sz w:val="24"/>
          <w:szCs w:val="24"/>
        </w:rPr>
        <w:t xml:space="preserve">a sociálních věcí) a dokázala proniknout jak do světlých stánek zkoumaného projektu, </w:t>
      </w:r>
      <w:r w:rsidR="00257B25">
        <w:rPr>
          <w:rFonts w:ascii="Times New Roman" w:hAnsi="Times New Roman" w:cs="Times New Roman"/>
          <w:sz w:val="24"/>
          <w:szCs w:val="24"/>
        </w:rPr>
        <w:br/>
      </w:r>
      <w:r>
        <w:rPr>
          <w:rFonts w:ascii="Times New Roman" w:hAnsi="Times New Roman" w:cs="Times New Roman"/>
          <w:sz w:val="24"/>
          <w:szCs w:val="24"/>
        </w:rPr>
        <w:t xml:space="preserve">tak negativních. </w:t>
      </w:r>
    </w:p>
    <w:p w:rsidR="00846893" w:rsidRPr="00EF59FC" w:rsidRDefault="00A35895" w:rsidP="00F86931">
      <w:pPr>
        <w:spacing w:line="360" w:lineRule="auto"/>
        <w:jc w:val="both"/>
        <w:rPr>
          <w:rFonts w:ascii="Times New Roman" w:hAnsi="Times New Roman" w:cs="Times New Roman"/>
          <w:sz w:val="24"/>
          <w:szCs w:val="24"/>
        </w:rPr>
      </w:pPr>
      <w:r>
        <w:tab/>
      </w:r>
      <w:r w:rsidRPr="00EF59FC">
        <w:rPr>
          <w:rFonts w:ascii="Times New Roman" w:hAnsi="Times New Roman" w:cs="Times New Roman"/>
          <w:sz w:val="24"/>
          <w:szCs w:val="24"/>
        </w:rPr>
        <w:t>Výsledky výzkumného šetření budou poskytnuty Ministerstvu vnitra České repu</w:t>
      </w:r>
      <w:r w:rsidR="005D6A03" w:rsidRPr="00EF59FC">
        <w:rPr>
          <w:rFonts w:ascii="Times New Roman" w:hAnsi="Times New Roman" w:cs="Times New Roman"/>
          <w:sz w:val="24"/>
          <w:szCs w:val="24"/>
        </w:rPr>
        <w:t xml:space="preserve">bliky, jakožto tvůrci Závazné metodiky Systému včasné intervence a Týmů pro mládež z roku 2007. </w:t>
      </w:r>
      <w:r w:rsidRPr="00EF59FC">
        <w:rPr>
          <w:rFonts w:ascii="Times New Roman" w:hAnsi="Times New Roman" w:cs="Times New Roman"/>
          <w:sz w:val="24"/>
          <w:szCs w:val="24"/>
        </w:rPr>
        <w:t>O</w:t>
      </w:r>
      <w:r w:rsidR="005D6A03" w:rsidRPr="00EF59FC">
        <w:rPr>
          <w:rFonts w:ascii="Times New Roman" w:hAnsi="Times New Roman" w:cs="Times New Roman"/>
          <w:sz w:val="24"/>
          <w:szCs w:val="24"/>
        </w:rPr>
        <w:t xml:space="preserve">sobně výsledky </w:t>
      </w:r>
      <w:r w:rsidRPr="00EF59FC">
        <w:rPr>
          <w:rFonts w:ascii="Times New Roman" w:hAnsi="Times New Roman" w:cs="Times New Roman"/>
          <w:sz w:val="24"/>
          <w:szCs w:val="24"/>
        </w:rPr>
        <w:t xml:space="preserve">vzbudily </w:t>
      </w:r>
      <w:r w:rsidR="005D6A03" w:rsidRPr="00EF59FC">
        <w:rPr>
          <w:rFonts w:ascii="Times New Roman" w:hAnsi="Times New Roman" w:cs="Times New Roman"/>
          <w:sz w:val="24"/>
          <w:szCs w:val="24"/>
        </w:rPr>
        <w:t xml:space="preserve">nejen </w:t>
      </w:r>
      <w:r w:rsidRPr="00EF59FC">
        <w:rPr>
          <w:rFonts w:ascii="Times New Roman" w:hAnsi="Times New Roman" w:cs="Times New Roman"/>
          <w:sz w:val="24"/>
          <w:szCs w:val="24"/>
        </w:rPr>
        <w:t xml:space="preserve">zájem </w:t>
      </w:r>
      <w:r w:rsidR="005D6A03" w:rsidRPr="00EF59FC">
        <w:rPr>
          <w:rFonts w:ascii="Times New Roman" w:hAnsi="Times New Roman" w:cs="Times New Roman"/>
          <w:sz w:val="24"/>
          <w:szCs w:val="24"/>
        </w:rPr>
        <w:t xml:space="preserve">MVČR ale </w:t>
      </w:r>
      <w:r w:rsidRPr="00EF59FC">
        <w:rPr>
          <w:rFonts w:ascii="Times New Roman" w:hAnsi="Times New Roman" w:cs="Times New Roman"/>
          <w:sz w:val="24"/>
          <w:szCs w:val="24"/>
        </w:rPr>
        <w:t xml:space="preserve">i oslovených měst, kterým budou </w:t>
      </w:r>
      <w:r w:rsidR="005D6A03" w:rsidRPr="00EF59FC">
        <w:rPr>
          <w:rFonts w:ascii="Times New Roman" w:hAnsi="Times New Roman" w:cs="Times New Roman"/>
          <w:sz w:val="24"/>
          <w:szCs w:val="24"/>
        </w:rPr>
        <w:t xml:space="preserve">rovněž </w:t>
      </w:r>
      <w:r w:rsidRPr="00EF59FC">
        <w:rPr>
          <w:rFonts w:ascii="Times New Roman" w:hAnsi="Times New Roman" w:cs="Times New Roman"/>
          <w:sz w:val="24"/>
          <w:szCs w:val="24"/>
        </w:rPr>
        <w:t xml:space="preserve">k dispozici.  </w:t>
      </w:r>
      <w:r w:rsidR="005D6A03" w:rsidRPr="00EF59FC">
        <w:rPr>
          <w:rFonts w:ascii="Times New Roman" w:hAnsi="Times New Roman" w:cs="Times New Roman"/>
          <w:sz w:val="24"/>
          <w:szCs w:val="24"/>
        </w:rPr>
        <w:t xml:space="preserve">Věříme, že výsledky této práce přispějí k větší míře efektivity projektu SVI </w:t>
      </w:r>
      <w:r w:rsidR="00EF59FC">
        <w:rPr>
          <w:rFonts w:ascii="Times New Roman" w:hAnsi="Times New Roman" w:cs="Times New Roman"/>
          <w:sz w:val="24"/>
          <w:szCs w:val="24"/>
        </w:rPr>
        <w:br/>
      </w:r>
      <w:r w:rsidR="005D6A03" w:rsidRPr="00EF59FC">
        <w:rPr>
          <w:rFonts w:ascii="Times New Roman" w:hAnsi="Times New Roman" w:cs="Times New Roman"/>
          <w:sz w:val="24"/>
          <w:szCs w:val="24"/>
        </w:rPr>
        <w:t xml:space="preserve">na lokální úrovni a funkčnosti celoplošného nastavení projektu Systému včasné intervence Národního projektu Systému včasné intervence jako součást reformy systému péče </w:t>
      </w:r>
      <w:r w:rsidR="00EF59FC">
        <w:rPr>
          <w:rFonts w:ascii="Times New Roman" w:hAnsi="Times New Roman" w:cs="Times New Roman"/>
          <w:sz w:val="24"/>
          <w:szCs w:val="24"/>
        </w:rPr>
        <w:br/>
      </w:r>
      <w:r w:rsidR="005D6A03" w:rsidRPr="00EF59FC">
        <w:rPr>
          <w:rFonts w:ascii="Times New Roman" w:hAnsi="Times New Roman" w:cs="Times New Roman"/>
          <w:sz w:val="24"/>
          <w:szCs w:val="24"/>
        </w:rPr>
        <w:t xml:space="preserve">o ohrožené děti. </w:t>
      </w:r>
    </w:p>
    <w:p w:rsidR="00846893" w:rsidRPr="00A20B56" w:rsidRDefault="00A20B56" w:rsidP="00F86931">
      <w:pPr>
        <w:spacing w:line="360" w:lineRule="auto"/>
        <w:jc w:val="both"/>
        <w:rPr>
          <w:rFonts w:ascii="Times New Roman" w:hAnsi="Times New Roman" w:cs="Times New Roman"/>
          <w:sz w:val="24"/>
          <w:szCs w:val="24"/>
        </w:rPr>
      </w:pPr>
      <w:r w:rsidRPr="00EF59FC">
        <w:rPr>
          <w:sz w:val="24"/>
          <w:szCs w:val="24"/>
        </w:rPr>
        <w:tab/>
      </w:r>
      <w:r w:rsidRPr="00EF59FC">
        <w:rPr>
          <w:rFonts w:ascii="Times New Roman" w:hAnsi="Times New Roman" w:cs="Times New Roman"/>
          <w:sz w:val="24"/>
          <w:szCs w:val="24"/>
        </w:rPr>
        <w:t xml:space="preserve">Z celkového pohledu je autorka názoru, že </w:t>
      </w:r>
      <w:r w:rsidR="00F86931" w:rsidRPr="00EF59FC">
        <w:rPr>
          <w:rFonts w:ascii="Times New Roman" w:hAnsi="Times New Roman" w:cs="Times New Roman"/>
          <w:sz w:val="24"/>
          <w:szCs w:val="24"/>
        </w:rPr>
        <w:t xml:space="preserve">Systém včasné intervence je dobrým projektem, který by mohl umožnit rychlé a hospodárné propojení institucí SVI a jejich efektivní komunikaci, avšak nějaké chyby v něm ještě stále přetrvávají.   </w:t>
      </w:r>
    </w:p>
    <w:p w:rsidR="00846893" w:rsidRDefault="00846893" w:rsidP="00F86931">
      <w:pPr>
        <w:spacing w:line="360" w:lineRule="auto"/>
        <w:jc w:val="both"/>
      </w:pPr>
    </w:p>
    <w:p w:rsidR="00846893" w:rsidRDefault="00846893" w:rsidP="00F63A78"/>
    <w:p w:rsidR="00846893" w:rsidRDefault="00846893" w:rsidP="00F63A78"/>
    <w:p w:rsidR="00846893" w:rsidRDefault="00846893" w:rsidP="00F63A78"/>
    <w:p w:rsidR="00846893" w:rsidRDefault="00846893" w:rsidP="00F63A78"/>
    <w:p w:rsidR="00846893" w:rsidRDefault="00846893" w:rsidP="00F63A78"/>
    <w:p w:rsidR="00846893" w:rsidRDefault="00846893" w:rsidP="00F63A78"/>
    <w:p w:rsidR="00846893" w:rsidRDefault="00846893" w:rsidP="00F63A78"/>
    <w:p w:rsidR="00846893" w:rsidRDefault="00846893" w:rsidP="00F63A78"/>
    <w:p w:rsidR="00846893" w:rsidRDefault="00846893" w:rsidP="00F63A78"/>
    <w:p w:rsidR="00846893" w:rsidRDefault="00846893" w:rsidP="00F63A78"/>
    <w:p w:rsidR="00846893" w:rsidRDefault="00846893" w:rsidP="00F63A78"/>
    <w:p w:rsidR="00F72999" w:rsidRDefault="00F72999" w:rsidP="00F63A78">
      <w:pPr>
        <w:sectPr w:rsidR="00F72999" w:rsidSect="00627940">
          <w:headerReference w:type="default" r:id="rId14"/>
          <w:pgSz w:w="11906" w:h="16838"/>
          <w:pgMar w:top="1418" w:right="1134" w:bottom="1418" w:left="1701" w:header="709" w:footer="709" w:gutter="0"/>
          <w:cols w:space="708"/>
          <w:docGrid w:linePitch="360"/>
        </w:sectPr>
      </w:pPr>
    </w:p>
    <w:p w:rsidR="00072911" w:rsidRPr="00E3627B" w:rsidRDefault="00072911" w:rsidP="00E3627B">
      <w:pPr>
        <w:pStyle w:val="Nadpis1"/>
        <w:spacing w:line="360" w:lineRule="auto"/>
        <w:rPr>
          <w:rFonts w:ascii="Times New Roman" w:hAnsi="Times New Roman" w:cs="Times New Roman"/>
          <w:color w:val="auto"/>
          <w:sz w:val="32"/>
          <w:szCs w:val="32"/>
        </w:rPr>
      </w:pPr>
      <w:bookmarkStart w:id="73" w:name="_Toc352507509"/>
      <w:bookmarkStart w:id="74" w:name="_Toc353803755"/>
      <w:r w:rsidRPr="00E3627B">
        <w:rPr>
          <w:rFonts w:ascii="Times New Roman" w:hAnsi="Times New Roman" w:cs="Times New Roman"/>
          <w:color w:val="auto"/>
          <w:sz w:val="32"/>
          <w:szCs w:val="32"/>
        </w:rPr>
        <w:lastRenderedPageBreak/>
        <w:t>Seznam literatury</w:t>
      </w:r>
      <w:bookmarkEnd w:id="73"/>
      <w:bookmarkEnd w:id="74"/>
    </w:p>
    <w:p w:rsidR="00072911" w:rsidRPr="00BE1BC8" w:rsidRDefault="00072911" w:rsidP="00EF59FC">
      <w:pPr>
        <w:numPr>
          <w:ilvl w:val="0"/>
          <w:numId w:val="16"/>
        </w:num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GAVORA</w:t>
      </w:r>
      <w:r w:rsidRPr="00BE1BC8">
        <w:rPr>
          <w:rFonts w:ascii="Times New Roman" w:hAnsi="Times New Roman" w:cs="Times New Roman"/>
          <w:bCs/>
          <w:sz w:val="24"/>
          <w:szCs w:val="24"/>
        </w:rPr>
        <w:t xml:space="preserve">, P. </w:t>
      </w:r>
      <w:r w:rsidRPr="00BE1BC8">
        <w:rPr>
          <w:rFonts w:ascii="Times New Roman" w:hAnsi="Times New Roman" w:cs="Times New Roman"/>
          <w:bCs/>
          <w:i/>
          <w:iCs/>
          <w:sz w:val="24"/>
          <w:szCs w:val="24"/>
        </w:rPr>
        <w:t>Úvod do pedagogického výzkumu.</w:t>
      </w:r>
      <w:r w:rsidR="00EF59FC">
        <w:rPr>
          <w:rFonts w:ascii="Times New Roman" w:hAnsi="Times New Roman" w:cs="Times New Roman"/>
          <w:bCs/>
          <w:i/>
          <w:iCs/>
          <w:sz w:val="24"/>
          <w:szCs w:val="24"/>
        </w:rPr>
        <w:t xml:space="preserve"> </w:t>
      </w:r>
      <w:r w:rsidRPr="00BE1BC8">
        <w:rPr>
          <w:rFonts w:ascii="Times New Roman" w:hAnsi="Times New Roman" w:cs="Times New Roman"/>
          <w:bCs/>
          <w:i/>
          <w:iCs/>
          <w:sz w:val="24"/>
          <w:szCs w:val="24"/>
        </w:rPr>
        <w:t>Brno: Paido,2000</w:t>
      </w:r>
      <w:r w:rsidRPr="00BE1BC8">
        <w:rPr>
          <w:rFonts w:ascii="Times New Roman" w:hAnsi="Times New Roman" w:cs="Times New Roman"/>
          <w:bCs/>
          <w:sz w:val="24"/>
          <w:szCs w:val="24"/>
        </w:rPr>
        <w:t>. Brno: Paido, 2000. ISBN 80-85931-79-6.</w:t>
      </w:r>
    </w:p>
    <w:p w:rsidR="00072911" w:rsidRPr="003D7B63" w:rsidRDefault="00072911" w:rsidP="00EF59FC">
      <w:pPr>
        <w:pStyle w:val="Odstavecseseznamem"/>
        <w:numPr>
          <w:ilvl w:val="0"/>
          <w:numId w:val="16"/>
        </w:numPr>
        <w:spacing w:line="360" w:lineRule="auto"/>
        <w:ind w:right="-514"/>
        <w:jc w:val="both"/>
        <w:rPr>
          <w:rFonts w:ascii="Times New Roman" w:hAnsi="Times New Roman" w:cs="Times New Roman"/>
          <w:sz w:val="24"/>
          <w:szCs w:val="24"/>
        </w:rPr>
      </w:pPr>
      <w:r>
        <w:rPr>
          <w:rFonts w:ascii="Times New Roman" w:hAnsi="Times New Roman" w:cs="Times New Roman"/>
          <w:sz w:val="24"/>
          <w:szCs w:val="24"/>
        </w:rPr>
        <w:t>GULLONE, E.; MOORE</w:t>
      </w:r>
      <w:r w:rsidRPr="003D7B63">
        <w:rPr>
          <w:rFonts w:ascii="Times New Roman" w:hAnsi="Times New Roman" w:cs="Times New Roman"/>
          <w:sz w:val="24"/>
          <w:szCs w:val="24"/>
        </w:rPr>
        <w:t xml:space="preserve">, S. (2000): </w:t>
      </w:r>
      <w:r w:rsidRPr="003D7B63">
        <w:rPr>
          <w:rFonts w:ascii="Times New Roman" w:hAnsi="Times New Roman" w:cs="Times New Roman"/>
          <w:i/>
          <w:iCs/>
          <w:sz w:val="24"/>
          <w:szCs w:val="24"/>
        </w:rPr>
        <w:t xml:space="preserve">Adolescent risk- </w:t>
      </w:r>
      <w:proofErr w:type="spellStart"/>
      <w:r w:rsidRPr="003D7B63">
        <w:rPr>
          <w:rFonts w:ascii="Times New Roman" w:hAnsi="Times New Roman" w:cs="Times New Roman"/>
          <w:i/>
          <w:iCs/>
          <w:sz w:val="24"/>
          <w:szCs w:val="24"/>
        </w:rPr>
        <w:t>taking</w:t>
      </w:r>
      <w:proofErr w:type="spellEnd"/>
      <w:r w:rsidRPr="003D7B63">
        <w:rPr>
          <w:rFonts w:ascii="Times New Roman" w:hAnsi="Times New Roman" w:cs="Times New Roman"/>
          <w:i/>
          <w:iCs/>
          <w:sz w:val="24"/>
          <w:szCs w:val="24"/>
        </w:rPr>
        <w:t xml:space="preserve"> and </w:t>
      </w:r>
      <w:proofErr w:type="spellStart"/>
      <w:r w:rsidRPr="003D7B63">
        <w:rPr>
          <w:rFonts w:ascii="Times New Roman" w:hAnsi="Times New Roman" w:cs="Times New Roman"/>
          <w:i/>
          <w:iCs/>
          <w:sz w:val="24"/>
          <w:szCs w:val="24"/>
        </w:rPr>
        <w:t>five</w:t>
      </w:r>
      <w:proofErr w:type="spellEnd"/>
      <w:r w:rsidRPr="003D7B63">
        <w:rPr>
          <w:rFonts w:ascii="Times New Roman" w:hAnsi="Times New Roman" w:cs="Times New Roman"/>
          <w:i/>
          <w:iCs/>
          <w:sz w:val="24"/>
          <w:szCs w:val="24"/>
        </w:rPr>
        <w:t xml:space="preserve">- </w:t>
      </w:r>
      <w:proofErr w:type="spellStart"/>
      <w:r w:rsidRPr="003D7B63">
        <w:rPr>
          <w:rFonts w:ascii="Times New Roman" w:hAnsi="Times New Roman" w:cs="Times New Roman"/>
          <w:i/>
          <w:iCs/>
          <w:sz w:val="24"/>
          <w:szCs w:val="24"/>
        </w:rPr>
        <w:t>factor</w:t>
      </w:r>
      <w:proofErr w:type="spellEnd"/>
      <w:r w:rsidRPr="003D7B63">
        <w:rPr>
          <w:rFonts w:ascii="Times New Roman" w:hAnsi="Times New Roman" w:cs="Times New Roman"/>
          <w:i/>
          <w:iCs/>
          <w:sz w:val="24"/>
          <w:szCs w:val="24"/>
        </w:rPr>
        <w:t xml:space="preserve"> model </w:t>
      </w:r>
      <w:r>
        <w:rPr>
          <w:rFonts w:ascii="Times New Roman" w:hAnsi="Times New Roman" w:cs="Times New Roman"/>
          <w:i/>
          <w:iCs/>
          <w:sz w:val="24"/>
          <w:szCs w:val="24"/>
        </w:rPr>
        <w:br/>
      </w:r>
      <w:proofErr w:type="spellStart"/>
      <w:r w:rsidRPr="003D7B63">
        <w:rPr>
          <w:rFonts w:ascii="Times New Roman" w:hAnsi="Times New Roman" w:cs="Times New Roman"/>
          <w:i/>
          <w:iCs/>
          <w:sz w:val="24"/>
          <w:szCs w:val="24"/>
        </w:rPr>
        <w:t>of</w:t>
      </w:r>
      <w:proofErr w:type="spellEnd"/>
      <w:r w:rsidRPr="003D7B63">
        <w:rPr>
          <w:rFonts w:ascii="Times New Roman" w:hAnsi="Times New Roman" w:cs="Times New Roman"/>
          <w:i/>
          <w:iCs/>
          <w:sz w:val="24"/>
          <w:szCs w:val="24"/>
        </w:rPr>
        <w:t xml:space="preserve"> personality. </w:t>
      </w:r>
      <w:r w:rsidRPr="003D7B63">
        <w:rPr>
          <w:rFonts w:ascii="Times New Roman" w:hAnsi="Times New Roman" w:cs="Times New Roman"/>
          <w:sz w:val="24"/>
          <w:szCs w:val="24"/>
        </w:rPr>
        <w:t xml:space="preserve">Journalof Adolescence, Vol. 23, pp. 393- 407. </w:t>
      </w:r>
      <w:r w:rsidRPr="003D7B63">
        <w:rPr>
          <w:rFonts w:ascii="Times New Roman" w:hAnsi="Times New Roman" w:cs="Times New Roman"/>
          <w:color w:val="292526"/>
          <w:sz w:val="24"/>
          <w:szCs w:val="24"/>
        </w:rPr>
        <w:t>Retrieved 27. 2. 2009, from Science Direct database.</w:t>
      </w:r>
    </w:p>
    <w:p w:rsidR="00072911" w:rsidRDefault="00072911" w:rsidP="00EF59FC">
      <w:pPr>
        <w:pStyle w:val="Odstavecseseznamem"/>
        <w:numPr>
          <w:ilvl w:val="0"/>
          <w:numId w:val="16"/>
        </w:numPr>
        <w:spacing w:line="360" w:lineRule="auto"/>
        <w:jc w:val="both"/>
        <w:rPr>
          <w:rFonts w:ascii="Times New Roman" w:hAnsi="Times New Roman" w:cs="Times New Roman"/>
          <w:sz w:val="24"/>
          <w:szCs w:val="24"/>
        </w:rPr>
      </w:pPr>
      <w:r w:rsidRPr="0055408F">
        <w:rPr>
          <w:rFonts w:ascii="Times New Roman" w:hAnsi="Times New Roman" w:cs="Times New Roman"/>
          <w:sz w:val="24"/>
          <w:szCs w:val="24"/>
        </w:rPr>
        <w:t>HOLCR, K</w:t>
      </w:r>
      <w:r w:rsidRPr="002E258B">
        <w:rPr>
          <w:rFonts w:ascii="Times New Roman" w:hAnsi="Times New Roman" w:cs="Times New Roman"/>
          <w:i/>
          <w:sz w:val="24"/>
          <w:szCs w:val="24"/>
        </w:rPr>
        <w:t>. Kriminologie</w:t>
      </w:r>
      <w:r w:rsidRPr="0055408F">
        <w:rPr>
          <w:rFonts w:ascii="Times New Roman" w:hAnsi="Times New Roman" w:cs="Times New Roman"/>
          <w:sz w:val="24"/>
          <w:szCs w:val="24"/>
        </w:rPr>
        <w:t>. Praha: Nakladatelství Leges, 2009. ISBN 978-80-87212-27-1.</w:t>
      </w:r>
    </w:p>
    <w:p w:rsidR="00072911" w:rsidRDefault="00072911" w:rsidP="00EF59FC">
      <w:pPr>
        <w:pStyle w:val="Odstavecseseznamem"/>
        <w:numPr>
          <w:ilvl w:val="0"/>
          <w:numId w:val="16"/>
        </w:numPr>
        <w:spacing w:line="360" w:lineRule="auto"/>
        <w:jc w:val="both"/>
        <w:rPr>
          <w:rFonts w:ascii="Times New Roman" w:hAnsi="Times New Roman" w:cs="Times New Roman"/>
          <w:sz w:val="24"/>
          <w:szCs w:val="24"/>
        </w:rPr>
      </w:pPr>
      <w:r>
        <w:rPr>
          <w:rFonts w:ascii="Times New Roman" w:hAnsi="Times New Roman" w:cs="Times New Roman"/>
          <w:sz w:val="24"/>
          <w:szCs w:val="24"/>
        </w:rPr>
        <w:t>CHRÁSKA, M</w:t>
      </w:r>
      <w:r w:rsidRPr="001812E8">
        <w:rPr>
          <w:rFonts w:ascii="Times New Roman" w:hAnsi="Times New Roman" w:cs="Times New Roman"/>
          <w:sz w:val="24"/>
          <w:szCs w:val="24"/>
        </w:rPr>
        <w:t xml:space="preserve">. </w:t>
      </w:r>
      <w:r w:rsidRPr="001812E8">
        <w:rPr>
          <w:rFonts w:ascii="Times New Roman" w:hAnsi="Times New Roman" w:cs="Times New Roman"/>
          <w:i/>
          <w:sz w:val="24"/>
          <w:szCs w:val="24"/>
        </w:rPr>
        <w:t>Metodypedagogického výzkumu: základy kvantitativního výzkumu</w:t>
      </w:r>
      <w:r w:rsidRPr="001812E8">
        <w:rPr>
          <w:rFonts w:ascii="Times New Roman" w:hAnsi="Times New Roman" w:cs="Times New Roman"/>
          <w:sz w:val="24"/>
          <w:szCs w:val="24"/>
        </w:rPr>
        <w:t>. Vydání 1. Praha: GradaPublishing, 2007, 265 s. ISBN 978-80-247-1369-4.</w:t>
      </w:r>
    </w:p>
    <w:p w:rsidR="00072911" w:rsidRPr="00F534A3" w:rsidRDefault="00072911" w:rsidP="00EF59FC">
      <w:pPr>
        <w:pStyle w:val="Odstavecseseznamem"/>
        <w:numPr>
          <w:ilvl w:val="0"/>
          <w:numId w:val="16"/>
        </w:num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KELLER, J. </w:t>
      </w:r>
      <w:r>
        <w:rPr>
          <w:rFonts w:ascii="Times New Roman" w:hAnsi="Times New Roman" w:cs="Times New Roman"/>
          <w:i/>
          <w:sz w:val="24"/>
          <w:szCs w:val="24"/>
        </w:rPr>
        <w:t>Úvod do sociologie</w:t>
      </w:r>
      <w:r>
        <w:rPr>
          <w:rFonts w:ascii="Times New Roman" w:hAnsi="Times New Roman" w:cs="Times New Roman"/>
          <w:sz w:val="24"/>
          <w:szCs w:val="24"/>
        </w:rPr>
        <w:t>. 2. Vyd. Praha: Sociologické nakladatelství, 1992. ISBN 870-901059-7-1</w:t>
      </w:r>
    </w:p>
    <w:p w:rsidR="00072911" w:rsidRPr="0055408F" w:rsidRDefault="00072911" w:rsidP="00072911">
      <w:pPr>
        <w:pStyle w:val="Odstavecseseznamem"/>
        <w:numPr>
          <w:ilvl w:val="0"/>
          <w:numId w:val="16"/>
        </w:numPr>
        <w:autoSpaceDE w:val="0"/>
        <w:autoSpaceDN w:val="0"/>
        <w:adjustRightInd w:val="0"/>
        <w:spacing w:line="360" w:lineRule="auto"/>
        <w:jc w:val="both"/>
        <w:rPr>
          <w:rFonts w:ascii="Times New Roman" w:hAnsi="Times New Roman" w:cs="Times New Roman"/>
          <w:sz w:val="24"/>
          <w:szCs w:val="24"/>
        </w:rPr>
      </w:pPr>
      <w:r w:rsidRPr="0055408F">
        <w:rPr>
          <w:rFonts w:ascii="Times New Roman" w:hAnsi="Times New Roman" w:cs="Times New Roman"/>
          <w:sz w:val="24"/>
          <w:szCs w:val="24"/>
        </w:rPr>
        <w:t xml:space="preserve">LANGER, S. </w:t>
      </w:r>
      <w:r w:rsidRPr="0055408F">
        <w:rPr>
          <w:rFonts w:ascii="Times New Roman" w:hAnsi="Times New Roman" w:cs="Times New Roman"/>
          <w:i/>
          <w:iCs/>
          <w:sz w:val="24"/>
          <w:szCs w:val="24"/>
        </w:rPr>
        <w:t>Mládež problémová</w:t>
      </w:r>
      <w:r w:rsidRPr="0055408F">
        <w:rPr>
          <w:rFonts w:ascii="Times New Roman" w:hAnsi="Times New Roman" w:cs="Times New Roman"/>
          <w:iCs/>
          <w:sz w:val="24"/>
          <w:szCs w:val="24"/>
        </w:rPr>
        <w:t xml:space="preserve"> – </w:t>
      </w:r>
      <w:r w:rsidRPr="002E258B">
        <w:rPr>
          <w:rFonts w:ascii="Times New Roman" w:hAnsi="Times New Roman" w:cs="Times New Roman"/>
          <w:i/>
          <w:iCs/>
          <w:sz w:val="24"/>
          <w:szCs w:val="24"/>
        </w:rPr>
        <w:t>její typy a možnosti uplatnění</w:t>
      </w:r>
      <w:r w:rsidRPr="002E258B">
        <w:rPr>
          <w:rFonts w:ascii="Times New Roman" w:hAnsi="Times New Roman" w:cs="Times New Roman"/>
          <w:i/>
          <w:sz w:val="24"/>
          <w:szCs w:val="24"/>
        </w:rPr>
        <w:t>.</w:t>
      </w:r>
      <w:r w:rsidRPr="0055408F">
        <w:rPr>
          <w:rFonts w:ascii="Times New Roman" w:hAnsi="Times New Roman" w:cs="Times New Roman"/>
          <w:sz w:val="24"/>
          <w:szCs w:val="24"/>
        </w:rPr>
        <w:t xml:space="preserve"> Hradec Králové: Nakladatelství Kotva, 1994. 463 s. ISBN 80-900254-3-9.</w:t>
      </w:r>
    </w:p>
    <w:p w:rsidR="00072911" w:rsidRPr="00AB165A" w:rsidRDefault="00072911" w:rsidP="00072911">
      <w:pPr>
        <w:pStyle w:val="Odstavecseseznamem"/>
        <w:numPr>
          <w:ilvl w:val="0"/>
          <w:numId w:val="16"/>
        </w:numPr>
        <w:autoSpaceDE w:val="0"/>
        <w:autoSpaceDN w:val="0"/>
        <w:adjustRightInd w:val="0"/>
        <w:spacing w:line="360" w:lineRule="auto"/>
        <w:jc w:val="both"/>
        <w:rPr>
          <w:rFonts w:ascii="Times New Roman" w:hAnsi="Times New Roman" w:cs="Times New Roman"/>
          <w:sz w:val="24"/>
          <w:szCs w:val="24"/>
        </w:rPr>
      </w:pPr>
      <w:r w:rsidRPr="0055408F">
        <w:rPr>
          <w:rFonts w:ascii="Times New Roman" w:hAnsi="Times New Roman" w:cs="Times New Roman"/>
          <w:sz w:val="24"/>
          <w:szCs w:val="24"/>
        </w:rPr>
        <w:t xml:space="preserve">LABÁTH, V. a kol. </w:t>
      </w:r>
      <w:r w:rsidRPr="0055408F">
        <w:rPr>
          <w:rFonts w:ascii="Times New Roman" w:hAnsi="Times New Roman" w:cs="Times New Roman"/>
          <w:i/>
          <w:iCs/>
          <w:sz w:val="24"/>
          <w:szCs w:val="24"/>
        </w:rPr>
        <w:t>Riziková mládež</w:t>
      </w:r>
      <w:r w:rsidRPr="0055408F">
        <w:rPr>
          <w:rFonts w:ascii="Times New Roman" w:hAnsi="Times New Roman" w:cs="Times New Roman"/>
          <w:sz w:val="24"/>
          <w:szCs w:val="24"/>
        </w:rPr>
        <w:t>. 1. vyd. Praha: Sociologické nakladatelství (SLON), 2001. 157 s. ISBN 80-85850-66-4.</w:t>
      </w:r>
    </w:p>
    <w:p w:rsidR="00072911" w:rsidRPr="0055408F" w:rsidRDefault="00072911" w:rsidP="00072911">
      <w:pPr>
        <w:pStyle w:val="Odstavecseseznamem"/>
        <w:numPr>
          <w:ilvl w:val="0"/>
          <w:numId w:val="16"/>
        </w:numPr>
        <w:autoSpaceDE w:val="0"/>
        <w:autoSpaceDN w:val="0"/>
        <w:adjustRightInd w:val="0"/>
        <w:spacing w:line="360" w:lineRule="auto"/>
        <w:jc w:val="both"/>
        <w:rPr>
          <w:rFonts w:ascii="Times New Roman" w:hAnsi="Times New Roman" w:cs="Times New Roman"/>
          <w:sz w:val="24"/>
          <w:szCs w:val="24"/>
        </w:rPr>
      </w:pPr>
      <w:r w:rsidRPr="00AB165A">
        <w:rPr>
          <w:rFonts w:ascii="Times New Roman" w:hAnsi="Times New Roman" w:cs="Times New Roman"/>
          <w:sz w:val="24"/>
          <w:szCs w:val="24"/>
        </w:rPr>
        <w:t>MATOUŠEK, Oldřich. Slovník sociální práce. Vyd. 2., přeprac. Praha: Portál, 2008, 271 s. ISBN 978-80-7367-368-0.</w:t>
      </w:r>
    </w:p>
    <w:p w:rsidR="00072911" w:rsidRDefault="00072911" w:rsidP="00072911">
      <w:pPr>
        <w:pStyle w:val="Odstavecseseznamem"/>
        <w:numPr>
          <w:ilvl w:val="0"/>
          <w:numId w:val="16"/>
        </w:numPr>
        <w:autoSpaceDE w:val="0"/>
        <w:autoSpaceDN w:val="0"/>
        <w:adjustRightInd w:val="0"/>
        <w:spacing w:line="360" w:lineRule="auto"/>
        <w:jc w:val="both"/>
        <w:rPr>
          <w:rFonts w:ascii="Times New Roman" w:hAnsi="Times New Roman" w:cs="Times New Roman"/>
          <w:sz w:val="24"/>
          <w:szCs w:val="24"/>
        </w:rPr>
      </w:pPr>
      <w:r w:rsidRPr="0055408F">
        <w:rPr>
          <w:rFonts w:ascii="Times New Roman" w:hAnsi="Times New Roman" w:cs="Times New Roman"/>
          <w:sz w:val="24"/>
          <w:szCs w:val="24"/>
        </w:rPr>
        <w:t xml:space="preserve">MATOUŠEK, O., KROFTOVÁ, A. </w:t>
      </w:r>
      <w:r w:rsidRPr="0055408F">
        <w:rPr>
          <w:rFonts w:ascii="Times New Roman" w:hAnsi="Times New Roman" w:cs="Times New Roman"/>
          <w:i/>
          <w:iCs/>
          <w:sz w:val="24"/>
          <w:szCs w:val="24"/>
        </w:rPr>
        <w:t xml:space="preserve">Mládež a delikvence. </w:t>
      </w:r>
      <w:r w:rsidRPr="0055408F">
        <w:rPr>
          <w:rFonts w:ascii="Times New Roman" w:hAnsi="Times New Roman" w:cs="Times New Roman"/>
          <w:sz w:val="24"/>
          <w:szCs w:val="24"/>
        </w:rPr>
        <w:t>1. vyd. Praha: Portál, 1998, 336 s. ISBN 80-7178-226-2</w:t>
      </w:r>
    </w:p>
    <w:p w:rsidR="00072911" w:rsidRPr="0055408F" w:rsidRDefault="00072911" w:rsidP="00072911">
      <w:pPr>
        <w:pStyle w:val="Odstavecseseznamem"/>
        <w:numPr>
          <w:ilvl w:val="0"/>
          <w:numId w:val="16"/>
        </w:num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MATOUŠEK, O., KROFTOVÁ, A. </w:t>
      </w:r>
      <w:r>
        <w:rPr>
          <w:rFonts w:ascii="Times New Roman" w:hAnsi="Times New Roman" w:cs="Times New Roman"/>
          <w:i/>
          <w:sz w:val="24"/>
          <w:szCs w:val="24"/>
        </w:rPr>
        <w:t>Mládež a delikvence.</w:t>
      </w:r>
      <w:r>
        <w:rPr>
          <w:rFonts w:ascii="Times New Roman" w:hAnsi="Times New Roman" w:cs="Times New Roman"/>
          <w:sz w:val="24"/>
          <w:szCs w:val="24"/>
        </w:rPr>
        <w:t xml:space="preserve"> 1.vyd. Praha: Portál, 2011, 344 s. ISBN 978-80-7367-825-8</w:t>
      </w:r>
    </w:p>
    <w:p w:rsidR="00072911" w:rsidRPr="0055408F" w:rsidRDefault="003E1DE9" w:rsidP="00072911">
      <w:pPr>
        <w:pStyle w:val="Odstavecseseznamem"/>
        <w:numPr>
          <w:ilvl w:val="0"/>
          <w:numId w:val="16"/>
        </w:num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MOULISOVÁ, M.,</w:t>
      </w:r>
      <w:r w:rsidR="00072911" w:rsidRPr="0055408F">
        <w:rPr>
          <w:rFonts w:ascii="Times New Roman" w:hAnsi="Times New Roman" w:cs="Times New Roman"/>
          <w:sz w:val="24"/>
          <w:szCs w:val="24"/>
        </w:rPr>
        <w:t xml:space="preserve"> ZOUBKOVÁ, I. </w:t>
      </w:r>
      <w:r w:rsidR="00072911" w:rsidRPr="0055408F">
        <w:rPr>
          <w:rFonts w:ascii="Times New Roman" w:hAnsi="Times New Roman" w:cs="Times New Roman"/>
          <w:i/>
          <w:iCs/>
          <w:sz w:val="24"/>
          <w:szCs w:val="24"/>
        </w:rPr>
        <w:t>Kriminologie a prevence kriminality</w:t>
      </w:r>
      <w:r w:rsidR="00072911" w:rsidRPr="0055408F">
        <w:rPr>
          <w:rFonts w:ascii="Times New Roman" w:hAnsi="Times New Roman" w:cs="Times New Roman"/>
          <w:sz w:val="24"/>
          <w:szCs w:val="24"/>
        </w:rPr>
        <w:t>. Praha: Armex, 2004. 146 s. ISBN 80-86795-05-5</w:t>
      </w:r>
    </w:p>
    <w:p w:rsidR="00072911" w:rsidRPr="0055408F" w:rsidRDefault="00072911" w:rsidP="00072911">
      <w:pPr>
        <w:pStyle w:val="Odstavecseseznamem"/>
        <w:numPr>
          <w:ilvl w:val="0"/>
          <w:numId w:val="16"/>
        </w:numPr>
        <w:autoSpaceDE w:val="0"/>
        <w:autoSpaceDN w:val="0"/>
        <w:adjustRightInd w:val="0"/>
        <w:spacing w:line="360" w:lineRule="auto"/>
        <w:jc w:val="both"/>
        <w:rPr>
          <w:rFonts w:ascii="Times New Roman" w:hAnsi="Times New Roman" w:cs="Times New Roman"/>
          <w:sz w:val="24"/>
          <w:szCs w:val="24"/>
        </w:rPr>
      </w:pPr>
      <w:r w:rsidRPr="0055408F">
        <w:rPr>
          <w:rFonts w:ascii="Times New Roman" w:hAnsi="Times New Roman" w:cs="Times New Roman"/>
          <w:sz w:val="24"/>
          <w:szCs w:val="24"/>
        </w:rPr>
        <w:t xml:space="preserve">NOVOTNÝ, P. </w:t>
      </w:r>
      <w:r w:rsidRPr="0055408F">
        <w:rPr>
          <w:rFonts w:ascii="Times New Roman" w:hAnsi="Times New Roman" w:cs="Times New Roman"/>
          <w:i/>
          <w:iCs/>
          <w:sz w:val="24"/>
          <w:szCs w:val="24"/>
        </w:rPr>
        <w:t xml:space="preserve">Epidemie delikvence. </w:t>
      </w:r>
      <w:r w:rsidR="003E1DE9">
        <w:rPr>
          <w:rFonts w:ascii="Times New Roman" w:hAnsi="Times New Roman" w:cs="Times New Roman"/>
          <w:sz w:val="24"/>
          <w:szCs w:val="24"/>
        </w:rPr>
        <w:t>1. vyd. Liberec</w:t>
      </w:r>
      <w:r w:rsidRPr="0055408F">
        <w:rPr>
          <w:rFonts w:ascii="Times New Roman" w:hAnsi="Times New Roman" w:cs="Times New Roman"/>
          <w:sz w:val="24"/>
          <w:szCs w:val="24"/>
        </w:rPr>
        <w:t>: Dialog, 2006, 64 s. ISBN 80-86761-45-2.</w:t>
      </w:r>
    </w:p>
    <w:p w:rsidR="00072911" w:rsidRPr="0055408F" w:rsidRDefault="00072911" w:rsidP="00072911">
      <w:pPr>
        <w:pStyle w:val="Odstavecseseznamem"/>
        <w:numPr>
          <w:ilvl w:val="0"/>
          <w:numId w:val="16"/>
        </w:numPr>
        <w:autoSpaceDE w:val="0"/>
        <w:autoSpaceDN w:val="0"/>
        <w:adjustRightInd w:val="0"/>
        <w:spacing w:line="360" w:lineRule="auto"/>
        <w:jc w:val="both"/>
        <w:rPr>
          <w:rFonts w:ascii="Times New Roman" w:hAnsi="Times New Roman" w:cs="Times New Roman"/>
          <w:sz w:val="24"/>
          <w:szCs w:val="24"/>
        </w:rPr>
      </w:pPr>
      <w:r w:rsidRPr="0055408F">
        <w:rPr>
          <w:rFonts w:ascii="Times New Roman" w:hAnsi="Times New Roman" w:cs="Times New Roman"/>
          <w:sz w:val="24"/>
          <w:szCs w:val="24"/>
        </w:rPr>
        <w:t xml:space="preserve">PROTIVINSKÝ,M., KLVAŇA, K. </w:t>
      </w:r>
      <w:r w:rsidRPr="0055408F">
        <w:rPr>
          <w:rFonts w:ascii="Times New Roman" w:hAnsi="Times New Roman" w:cs="Times New Roman"/>
          <w:i/>
          <w:iCs/>
          <w:sz w:val="24"/>
          <w:szCs w:val="24"/>
        </w:rPr>
        <w:t>Základy kriminalistiky</w:t>
      </w:r>
      <w:r>
        <w:rPr>
          <w:rFonts w:ascii="Times New Roman" w:hAnsi="Times New Roman" w:cs="Times New Roman"/>
          <w:sz w:val="24"/>
          <w:szCs w:val="24"/>
        </w:rPr>
        <w:t>. 2. Praha</w:t>
      </w:r>
      <w:r w:rsidRPr="0055408F">
        <w:rPr>
          <w:rFonts w:ascii="Times New Roman" w:hAnsi="Times New Roman" w:cs="Times New Roman"/>
          <w:sz w:val="24"/>
          <w:szCs w:val="24"/>
        </w:rPr>
        <w:t>: Armex , 2007. 159 s. ISBN 978-80-86795-50-8.</w:t>
      </w:r>
    </w:p>
    <w:p w:rsidR="00072911" w:rsidRDefault="00072911" w:rsidP="00072911">
      <w:pPr>
        <w:pStyle w:val="Odstavecseseznamem"/>
        <w:numPr>
          <w:ilvl w:val="0"/>
          <w:numId w:val="16"/>
        </w:numPr>
        <w:spacing w:line="360" w:lineRule="auto"/>
        <w:jc w:val="both"/>
        <w:rPr>
          <w:rFonts w:ascii="Times New Roman" w:hAnsi="Times New Roman" w:cs="Times New Roman"/>
          <w:sz w:val="24"/>
          <w:szCs w:val="24"/>
        </w:rPr>
      </w:pPr>
      <w:r w:rsidRPr="0055408F">
        <w:rPr>
          <w:rFonts w:ascii="Times New Roman" w:hAnsi="Times New Roman" w:cs="Times New Roman"/>
          <w:sz w:val="24"/>
          <w:szCs w:val="24"/>
        </w:rPr>
        <w:t xml:space="preserve">STRAUS, J., </w:t>
      </w:r>
      <w:r w:rsidRPr="001812E8">
        <w:rPr>
          <w:rFonts w:ascii="Times New Roman" w:hAnsi="Times New Roman" w:cs="Times New Roman"/>
          <w:i/>
          <w:sz w:val="24"/>
          <w:szCs w:val="24"/>
        </w:rPr>
        <w:t>Slovník</w:t>
      </w:r>
      <w:r w:rsidR="003E1DE9">
        <w:rPr>
          <w:rFonts w:ascii="Times New Roman" w:hAnsi="Times New Roman" w:cs="Times New Roman"/>
          <w:i/>
          <w:sz w:val="24"/>
          <w:szCs w:val="24"/>
        </w:rPr>
        <w:t xml:space="preserve"> </w:t>
      </w:r>
      <w:r w:rsidRPr="001812E8">
        <w:rPr>
          <w:rFonts w:ascii="Times New Roman" w:hAnsi="Times New Roman" w:cs="Times New Roman"/>
          <w:i/>
          <w:sz w:val="24"/>
          <w:szCs w:val="24"/>
        </w:rPr>
        <w:t>kriminalistických pojmů a osobností.</w:t>
      </w:r>
      <w:r w:rsidR="003E1DE9">
        <w:rPr>
          <w:rFonts w:ascii="Times New Roman" w:hAnsi="Times New Roman" w:cs="Times New Roman"/>
          <w:i/>
          <w:sz w:val="24"/>
          <w:szCs w:val="24"/>
        </w:rPr>
        <w:t xml:space="preserve"> </w:t>
      </w:r>
      <w:r>
        <w:rPr>
          <w:rFonts w:ascii="Times New Roman" w:hAnsi="Times New Roman" w:cs="Times New Roman"/>
          <w:sz w:val="24"/>
          <w:szCs w:val="24"/>
        </w:rPr>
        <w:t>Plzeň</w:t>
      </w:r>
      <w:r w:rsidRPr="0055408F">
        <w:rPr>
          <w:rFonts w:ascii="Times New Roman" w:hAnsi="Times New Roman" w:cs="Times New Roman"/>
          <w:sz w:val="24"/>
          <w:szCs w:val="24"/>
        </w:rPr>
        <w:t xml:space="preserve">: Vydavatelství </w:t>
      </w:r>
      <w:r w:rsidR="00EF59FC">
        <w:rPr>
          <w:rFonts w:ascii="Times New Roman" w:hAnsi="Times New Roman" w:cs="Times New Roman"/>
          <w:sz w:val="24"/>
          <w:szCs w:val="24"/>
        </w:rPr>
        <w:br/>
      </w:r>
      <w:r w:rsidRPr="0055408F">
        <w:rPr>
          <w:rFonts w:ascii="Times New Roman" w:hAnsi="Times New Roman" w:cs="Times New Roman"/>
          <w:sz w:val="24"/>
          <w:szCs w:val="24"/>
        </w:rPr>
        <w:t>a nakladatelství Aleš Čeněk, 2010. 349s. ISBN 978-80-7380-258-5</w:t>
      </w:r>
    </w:p>
    <w:p w:rsidR="00072911" w:rsidRDefault="00072911" w:rsidP="00072911">
      <w:pPr>
        <w:pStyle w:val="Odstavecseseznamem"/>
        <w:numPr>
          <w:ilvl w:val="0"/>
          <w:numId w:val="16"/>
        </w:numPr>
        <w:spacing w:line="360" w:lineRule="auto"/>
        <w:jc w:val="both"/>
        <w:rPr>
          <w:rFonts w:ascii="Times New Roman" w:hAnsi="Times New Roman" w:cs="Times New Roman"/>
          <w:sz w:val="24"/>
          <w:szCs w:val="24"/>
        </w:rPr>
      </w:pPr>
      <w:r>
        <w:rPr>
          <w:rFonts w:ascii="Times New Roman" w:hAnsi="Times New Roman" w:cs="Times New Roman"/>
          <w:sz w:val="24"/>
          <w:szCs w:val="24"/>
        </w:rPr>
        <w:t>ŠIMÍČKOVÁ-ČÍŽKOVÁ, J</w:t>
      </w:r>
      <w:r w:rsidR="00D93D3C">
        <w:rPr>
          <w:rFonts w:ascii="Times New Roman" w:hAnsi="Times New Roman" w:cs="Times New Roman"/>
          <w:sz w:val="24"/>
          <w:szCs w:val="24"/>
        </w:rPr>
        <w:t xml:space="preserve">., </w:t>
      </w:r>
      <w:r w:rsidRPr="001812E8">
        <w:rPr>
          <w:rFonts w:ascii="Times New Roman" w:hAnsi="Times New Roman" w:cs="Times New Roman"/>
          <w:i/>
          <w:sz w:val="24"/>
          <w:szCs w:val="24"/>
        </w:rPr>
        <w:t>Přehled vývojové psychologie</w:t>
      </w:r>
      <w:r w:rsidRPr="00FD0C20">
        <w:rPr>
          <w:rFonts w:ascii="Times New Roman" w:hAnsi="Times New Roman" w:cs="Times New Roman"/>
          <w:sz w:val="24"/>
          <w:szCs w:val="24"/>
        </w:rPr>
        <w:t>. 2. vyd. Olomouc: Un</w:t>
      </w:r>
      <w:r>
        <w:rPr>
          <w:rFonts w:ascii="Times New Roman" w:hAnsi="Times New Roman" w:cs="Times New Roman"/>
          <w:sz w:val="24"/>
          <w:szCs w:val="24"/>
        </w:rPr>
        <w:t>i</w:t>
      </w:r>
      <w:r w:rsidRPr="00FD0C20">
        <w:rPr>
          <w:rFonts w:ascii="Times New Roman" w:hAnsi="Times New Roman" w:cs="Times New Roman"/>
          <w:sz w:val="24"/>
          <w:szCs w:val="24"/>
        </w:rPr>
        <w:t>verzita Palackého v Olomouci, 2008. ISBN 978-80-244-2141-4.</w:t>
      </w:r>
    </w:p>
    <w:p w:rsidR="00072911" w:rsidRPr="0016474B" w:rsidRDefault="00072911" w:rsidP="00072911">
      <w:pPr>
        <w:pStyle w:val="Odstavecseseznamem"/>
        <w:numPr>
          <w:ilvl w:val="0"/>
          <w:numId w:val="16"/>
        </w:num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ZOUBKOVÁ, I</w:t>
      </w:r>
      <w:r w:rsidRPr="00365417">
        <w:rPr>
          <w:rFonts w:ascii="Times New Roman" w:hAnsi="Times New Roman" w:cs="Times New Roman"/>
          <w:sz w:val="24"/>
          <w:szCs w:val="24"/>
        </w:rPr>
        <w:t>. Kriminologický slovník. Plzeň: Vydavatelství a nakladatelství Aleš Čeněk, 2011, 251 s. ISBN 978-807-3803-124.</w:t>
      </w:r>
    </w:p>
    <w:p w:rsidR="00072911" w:rsidRPr="0055408F" w:rsidRDefault="00072911" w:rsidP="00072911">
      <w:pPr>
        <w:pStyle w:val="Odstavecseseznamem"/>
        <w:autoSpaceDE w:val="0"/>
        <w:autoSpaceDN w:val="0"/>
        <w:adjustRightInd w:val="0"/>
        <w:spacing w:line="360" w:lineRule="auto"/>
        <w:jc w:val="both"/>
        <w:rPr>
          <w:rFonts w:ascii="Times New Roman" w:hAnsi="Times New Roman" w:cs="Times New Roman"/>
          <w:sz w:val="24"/>
          <w:szCs w:val="24"/>
        </w:rPr>
      </w:pPr>
    </w:p>
    <w:p w:rsidR="00072911" w:rsidRPr="0055408F" w:rsidRDefault="00072911" w:rsidP="00072911">
      <w:pPr>
        <w:pStyle w:val="Odstavecseseznamem"/>
        <w:autoSpaceDE w:val="0"/>
        <w:autoSpaceDN w:val="0"/>
        <w:adjustRightInd w:val="0"/>
        <w:spacing w:line="360" w:lineRule="auto"/>
        <w:jc w:val="both"/>
        <w:rPr>
          <w:rFonts w:ascii="Times New Roman" w:hAnsi="Times New Roman" w:cs="Times New Roman"/>
          <w:b/>
          <w:sz w:val="24"/>
          <w:szCs w:val="24"/>
        </w:rPr>
      </w:pPr>
      <w:r w:rsidRPr="0055408F">
        <w:rPr>
          <w:rFonts w:ascii="Times New Roman" w:hAnsi="Times New Roman" w:cs="Times New Roman"/>
          <w:b/>
          <w:sz w:val="24"/>
          <w:szCs w:val="24"/>
        </w:rPr>
        <w:t>Legislativa</w:t>
      </w:r>
    </w:p>
    <w:p w:rsidR="00072911" w:rsidRPr="0055408F" w:rsidRDefault="00072911" w:rsidP="00072911">
      <w:pPr>
        <w:pStyle w:val="Odstavecseseznamem"/>
        <w:numPr>
          <w:ilvl w:val="0"/>
          <w:numId w:val="17"/>
        </w:numPr>
        <w:autoSpaceDE w:val="0"/>
        <w:autoSpaceDN w:val="0"/>
        <w:adjustRightInd w:val="0"/>
        <w:spacing w:line="360" w:lineRule="auto"/>
        <w:jc w:val="both"/>
        <w:rPr>
          <w:rFonts w:ascii="Times New Roman" w:hAnsi="Times New Roman" w:cs="Times New Roman"/>
          <w:sz w:val="24"/>
          <w:szCs w:val="24"/>
        </w:rPr>
      </w:pPr>
      <w:r w:rsidRPr="0055408F">
        <w:rPr>
          <w:rFonts w:ascii="Times New Roman" w:hAnsi="Times New Roman" w:cs="Times New Roman"/>
          <w:sz w:val="24"/>
          <w:szCs w:val="24"/>
        </w:rPr>
        <w:t>Zákon č. 2/1993 Sb., Listina základních práv a svobod</w:t>
      </w:r>
    </w:p>
    <w:p w:rsidR="00072911" w:rsidRPr="0055408F" w:rsidRDefault="00072911" w:rsidP="00072911">
      <w:pPr>
        <w:pStyle w:val="Odstavecseseznamem"/>
        <w:numPr>
          <w:ilvl w:val="0"/>
          <w:numId w:val="17"/>
        </w:numPr>
        <w:autoSpaceDE w:val="0"/>
        <w:autoSpaceDN w:val="0"/>
        <w:adjustRightInd w:val="0"/>
        <w:spacing w:line="360" w:lineRule="auto"/>
        <w:jc w:val="both"/>
        <w:rPr>
          <w:rFonts w:ascii="Times New Roman" w:hAnsi="Times New Roman" w:cs="Times New Roman"/>
          <w:sz w:val="24"/>
          <w:szCs w:val="24"/>
        </w:rPr>
      </w:pPr>
      <w:r w:rsidRPr="0055408F">
        <w:rPr>
          <w:rFonts w:ascii="Times New Roman" w:hAnsi="Times New Roman" w:cs="Times New Roman"/>
          <w:sz w:val="24"/>
          <w:szCs w:val="24"/>
        </w:rPr>
        <w:t>Zákon č. 218/ 2003 Sb., o odpovědnosti mládeže za protiprávní činy a o soudnictví ve věcech mládeže</w:t>
      </w:r>
    </w:p>
    <w:p w:rsidR="00072911" w:rsidRPr="0055408F" w:rsidRDefault="00072911" w:rsidP="00072911">
      <w:pPr>
        <w:pStyle w:val="Odstavecseseznamem"/>
        <w:numPr>
          <w:ilvl w:val="0"/>
          <w:numId w:val="17"/>
        </w:numPr>
        <w:autoSpaceDE w:val="0"/>
        <w:autoSpaceDN w:val="0"/>
        <w:adjustRightInd w:val="0"/>
        <w:spacing w:line="360" w:lineRule="auto"/>
        <w:jc w:val="both"/>
        <w:rPr>
          <w:rFonts w:ascii="Times New Roman" w:hAnsi="Times New Roman" w:cs="Times New Roman"/>
          <w:sz w:val="24"/>
          <w:szCs w:val="24"/>
        </w:rPr>
      </w:pPr>
      <w:r w:rsidRPr="0055408F">
        <w:rPr>
          <w:rFonts w:ascii="Times New Roman" w:hAnsi="Times New Roman" w:cs="Times New Roman"/>
          <w:sz w:val="24"/>
          <w:szCs w:val="24"/>
        </w:rPr>
        <w:t>Zákon č. 104/1991 Sb., úmluva o právech dítěte</w:t>
      </w:r>
    </w:p>
    <w:p w:rsidR="00072911" w:rsidRPr="0055408F" w:rsidRDefault="00072911" w:rsidP="00072911">
      <w:pPr>
        <w:pStyle w:val="Odstavecseseznamem"/>
        <w:numPr>
          <w:ilvl w:val="0"/>
          <w:numId w:val="17"/>
        </w:num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Zákon č. 359/1999</w:t>
      </w:r>
      <w:r w:rsidRPr="0055408F">
        <w:rPr>
          <w:rFonts w:ascii="Times New Roman" w:hAnsi="Times New Roman" w:cs="Times New Roman"/>
          <w:sz w:val="24"/>
          <w:szCs w:val="24"/>
        </w:rPr>
        <w:t xml:space="preserve"> Sb., o sociálně právní ochraně dětí</w:t>
      </w:r>
    </w:p>
    <w:p w:rsidR="00072911" w:rsidRPr="0055408F" w:rsidRDefault="00072911" w:rsidP="00072911">
      <w:pPr>
        <w:pStyle w:val="Odstavecseseznamem"/>
        <w:numPr>
          <w:ilvl w:val="0"/>
          <w:numId w:val="17"/>
        </w:numPr>
        <w:autoSpaceDE w:val="0"/>
        <w:autoSpaceDN w:val="0"/>
        <w:adjustRightInd w:val="0"/>
        <w:spacing w:line="360" w:lineRule="auto"/>
        <w:jc w:val="both"/>
        <w:rPr>
          <w:rFonts w:ascii="Times New Roman" w:hAnsi="Times New Roman" w:cs="Times New Roman"/>
          <w:sz w:val="24"/>
          <w:szCs w:val="24"/>
        </w:rPr>
      </w:pPr>
      <w:r w:rsidRPr="0055408F">
        <w:rPr>
          <w:rFonts w:ascii="Times New Roman" w:hAnsi="Times New Roman" w:cs="Times New Roman"/>
          <w:sz w:val="24"/>
          <w:szCs w:val="24"/>
        </w:rPr>
        <w:t>Zákon č. 40/2009 Sb., trestní zákon</w:t>
      </w:r>
    </w:p>
    <w:p w:rsidR="00072911" w:rsidRDefault="00072911" w:rsidP="00072911">
      <w:pPr>
        <w:pStyle w:val="Odstavecseseznamem"/>
        <w:numPr>
          <w:ilvl w:val="0"/>
          <w:numId w:val="17"/>
        </w:numPr>
        <w:autoSpaceDE w:val="0"/>
        <w:autoSpaceDN w:val="0"/>
        <w:adjustRightInd w:val="0"/>
        <w:spacing w:line="360" w:lineRule="auto"/>
        <w:jc w:val="both"/>
        <w:rPr>
          <w:rFonts w:ascii="Times New Roman" w:hAnsi="Times New Roman" w:cs="Times New Roman"/>
          <w:sz w:val="24"/>
          <w:szCs w:val="24"/>
        </w:rPr>
      </w:pPr>
      <w:r w:rsidRPr="0055408F">
        <w:rPr>
          <w:rFonts w:ascii="Times New Roman" w:hAnsi="Times New Roman" w:cs="Times New Roman"/>
          <w:sz w:val="24"/>
          <w:szCs w:val="24"/>
        </w:rPr>
        <w:t>Usnesení vlády č. 1032/1999 k Návrhu systémového přístupu k péči o</w:t>
      </w:r>
      <w:r>
        <w:rPr>
          <w:rFonts w:ascii="Times New Roman" w:hAnsi="Times New Roman" w:cs="Times New Roman"/>
          <w:sz w:val="24"/>
          <w:szCs w:val="24"/>
        </w:rPr>
        <w:t xml:space="preserve"> dětské </w:t>
      </w:r>
      <w:r w:rsidR="003E1DE9">
        <w:rPr>
          <w:rFonts w:ascii="Times New Roman" w:hAnsi="Times New Roman" w:cs="Times New Roman"/>
          <w:sz w:val="24"/>
          <w:szCs w:val="24"/>
        </w:rPr>
        <w:br/>
      </w:r>
      <w:r>
        <w:rPr>
          <w:rFonts w:ascii="Times New Roman" w:hAnsi="Times New Roman" w:cs="Times New Roman"/>
          <w:sz w:val="24"/>
          <w:szCs w:val="24"/>
        </w:rPr>
        <w:t>a mladistvé delikventy</w:t>
      </w:r>
    </w:p>
    <w:p w:rsidR="00072911" w:rsidRDefault="00072911" w:rsidP="00072911">
      <w:pPr>
        <w:pStyle w:val="Odstavecseseznamem"/>
        <w:numPr>
          <w:ilvl w:val="0"/>
          <w:numId w:val="17"/>
        </w:num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Strategie prevence sociálně patologických jevů u dětí a mládeže v působnosti resortu školství, mládeže a tělovýchovy na období 2009 – 2012</w:t>
      </w:r>
    </w:p>
    <w:p w:rsidR="00072911" w:rsidRDefault="00072911" w:rsidP="00072911">
      <w:pPr>
        <w:pStyle w:val="Odstavecseseznamem"/>
        <w:numPr>
          <w:ilvl w:val="0"/>
          <w:numId w:val="17"/>
        </w:num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Zásady pro poskytování dotací ze státního rozpočtu na výdaje realizované v rámci </w:t>
      </w:r>
      <w:r w:rsidR="003E1DE9">
        <w:rPr>
          <w:rFonts w:ascii="Times New Roman" w:hAnsi="Times New Roman" w:cs="Times New Roman"/>
          <w:sz w:val="24"/>
          <w:szCs w:val="24"/>
        </w:rPr>
        <w:t>Programu prevence kriminality na</w:t>
      </w:r>
      <w:r>
        <w:rPr>
          <w:rFonts w:ascii="Times New Roman" w:hAnsi="Times New Roman" w:cs="Times New Roman"/>
          <w:sz w:val="24"/>
          <w:szCs w:val="24"/>
        </w:rPr>
        <w:t xml:space="preserve"> místní úrovni – Systém včasné intervence </w:t>
      </w:r>
      <w:r w:rsidR="003E1DE9">
        <w:rPr>
          <w:rFonts w:ascii="Times New Roman" w:hAnsi="Times New Roman" w:cs="Times New Roman"/>
          <w:sz w:val="24"/>
          <w:szCs w:val="24"/>
        </w:rPr>
        <w:br/>
      </w:r>
      <w:r>
        <w:rPr>
          <w:rFonts w:ascii="Times New Roman" w:hAnsi="Times New Roman" w:cs="Times New Roman"/>
          <w:sz w:val="24"/>
          <w:szCs w:val="24"/>
        </w:rPr>
        <w:t>pro rok 2007</w:t>
      </w:r>
    </w:p>
    <w:p w:rsidR="00072911" w:rsidRDefault="00072911" w:rsidP="00072911">
      <w:pPr>
        <w:pStyle w:val="Odstavecseseznamem"/>
        <w:numPr>
          <w:ilvl w:val="0"/>
          <w:numId w:val="17"/>
        </w:num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Závazná metodika Systému včasné intervence a Týmu pro mládež pro rok 2007</w:t>
      </w:r>
    </w:p>
    <w:p w:rsidR="00072911" w:rsidRDefault="00072911" w:rsidP="00072911">
      <w:pPr>
        <w:pStyle w:val="Odstavecseseznamem"/>
        <w:numPr>
          <w:ilvl w:val="0"/>
          <w:numId w:val="17"/>
        </w:num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Systém včasné intervence pro obec s rozšířenou působnosti</w:t>
      </w:r>
    </w:p>
    <w:p w:rsidR="00072911" w:rsidRDefault="00072911" w:rsidP="00072911">
      <w:pPr>
        <w:pStyle w:val="Odstavecseseznamem"/>
        <w:numPr>
          <w:ilvl w:val="0"/>
          <w:numId w:val="17"/>
        </w:num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Systém včasné intervence v Olomouci</w:t>
      </w:r>
    </w:p>
    <w:p w:rsidR="00072911" w:rsidRDefault="00072911" w:rsidP="00072911">
      <w:pPr>
        <w:pStyle w:val="Odstavecseseznamem"/>
        <w:numPr>
          <w:ilvl w:val="0"/>
          <w:numId w:val="17"/>
        </w:numPr>
        <w:autoSpaceDE w:val="0"/>
        <w:autoSpaceDN w:val="0"/>
        <w:adjustRightInd w:val="0"/>
        <w:spacing w:line="360" w:lineRule="auto"/>
        <w:jc w:val="both"/>
        <w:rPr>
          <w:rFonts w:ascii="Times New Roman" w:hAnsi="Times New Roman" w:cs="Times New Roman"/>
          <w:sz w:val="24"/>
          <w:szCs w:val="24"/>
        </w:rPr>
      </w:pPr>
      <w:r w:rsidRPr="0016474B">
        <w:rPr>
          <w:rFonts w:ascii="Times New Roman" w:hAnsi="Times New Roman" w:cs="Times New Roman"/>
          <w:sz w:val="24"/>
          <w:szCs w:val="24"/>
        </w:rPr>
        <w:t xml:space="preserve">Hodnocení systému péče o ohrožené </w:t>
      </w:r>
      <w:r>
        <w:rPr>
          <w:rFonts w:ascii="Times New Roman" w:hAnsi="Times New Roman" w:cs="Times New Roman"/>
          <w:sz w:val="24"/>
          <w:szCs w:val="24"/>
        </w:rPr>
        <w:t>děti</w:t>
      </w:r>
    </w:p>
    <w:p w:rsidR="00072911" w:rsidRPr="008A1AC7" w:rsidRDefault="00072911" w:rsidP="00072911">
      <w:pPr>
        <w:pStyle w:val="Odstavecseseznamem"/>
        <w:numPr>
          <w:ilvl w:val="0"/>
          <w:numId w:val="17"/>
        </w:numPr>
        <w:autoSpaceDE w:val="0"/>
        <w:autoSpaceDN w:val="0"/>
        <w:adjustRightInd w:val="0"/>
        <w:spacing w:line="360" w:lineRule="auto"/>
        <w:jc w:val="both"/>
        <w:rPr>
          <w:rFonts w:ascii="Times New Roman" w:hAnsi="Times New Roman" w:cs="Times New Roman"/>
          <w:b/>
          <w:sz w:val="24"/>
          <w:szCs w:val="24"/>
        </w:rPr>
      </w:pPr>
      <w:r>
        <w:rPr>
          <w:rFonts w:ascii="Times New Roman" w:hAnsi="Times New Roman" w:cs="Times New Roman"/>
          <w:sz w:val="24"/>
          <w:szCs w:val="24"/>
        </w:rPr>
        <w:t>Hodnocení systému péče o ohrožené děti – Národní projekt Systému včasné intervence</w:t>
      </w:r>
    </w:p>
    <w:p w:rsidR="00072911" w:rsidRPr="008A1AC7" w:rsidRDefault="00072911" w:rsidP="00072911">
      <w:pPr>
        <w:pStyle w:val="Odstavecseseznamem"/>
        <w:numPr>
          <w:ilvl w:val="0"/>
          <w:numId w:val="17"/>
        </w:numPr>
        <w:autoSpaceDE w:val="0"/>
        <w:autoSpaceDN w:val="0"/>
        <w:adjustRightInd w:val="0"/>
        <w:spacing w:line="360" w:lineRule="auto"/>
        <w:jc w:val="both"/>
        <w:rPr>
          <w:rFonts w:ascii="Times New Roman" w:hAnsi="Times New Roman" w:cs="Times New Roman"/>
          <w:b/>
          <w:sz w:val="24"/>
          <w:szCs w:val="24"/>
        </w:rPr>
      </w:pPr>
      <w:r>
        <w:rPr>
          <w:rFonts w:ascii="Times New Roman" w:hAnsi="Times New Roman" w:cs="Times New Roman"/>
          <w:sz w:val="24"/>
          <w:szCs w:val="24"/>
        </w:rPr>
        <w:t>Materiál MPSV předkládaný na jednání Vlády ČR 13. února 2013</w:t>
      </w:r>
    </w:p>
    <w:p w:rsidR="00072911" w:rsidRDefault="00072911" w:rsidP="00072911">
      <w:pPr>
        <w:pStyle w:val="Odstavecseseznamem"/>
        <w:autoSpaceDE w:val="0"/>
        <w:autoSpaceDN w:val="0"/>
        <w:adjustRightInd w:val="0"/>
        <w:spacing w:line="360" w:lineRule="auto"/>
        <w:ind w:left="1080"/>
        <w:jc w:val="both"/>
        <w:rPr>
          <w:rFonts w:ascii="Times New Roman" w:hAnsi="Times New Roman" w:cs="Times New Roman"/>
          <w:sz w:val="24"/>
          <w:szCs w:val="24"/>
        </w:rPr>
      </w:pPr>
    </w:p>
    <w:p w:rsidR="00072911" w:rsidRPr="00095D77" w:rsidRDefault="00072911" w:rsidP="00072911">
      <w:pPr>
        <w:autoSpaceDE w:val="0"/>
        <w:autoSpaceDN w:val="0"/>
        <w:adjustRightInd w:val="0"/>
        <w:spacing w:line="360" w:lineRule="auto"/>
        <w:ind w:firstLine="360"/>
        <w:jc w:val="both"/>
        <w:rPr>
          <w:rFonts w:ascii="Times New Roman" w:hAnsi="Times New Roman" w:cs="Times New Roman"/>
          <w:b/>
          <w:sz w:val="24"/>
          <w:szCs w:val="24"/>
        </w:rPr>
      </w:pPr>
      <w:r w:rsidRPr="00095D77">
        <w:rPr>
          <w:rFonts w:ascii="Times New Roman" w:hAnsi="Times New Roman" w:cs="Times New Roman"/>
          <w:b/>
          <w:sz w:val="24"/>
          <w:szCs w:val="24"/>
        </w:rPr>
        <w:t>Skripta</w:t>
      </w:r>
    </w:p>
    <w:p w:rsidR="00072911" w:rsidRPr="0055408F" w:rsidRDefault="00072911" w:rsidP="00072911">
      <w:pPr>
        <w:pStyle w:val="Odstavecseseznamem"/>
        <w:numPr>
          <w:ilvl w:val="0"/>
          <w:numId w:val="18"/>
        </w:numPr>
        <w:autoSpaceDE w:val="0"/>
        <w:autoSpaceDN w:val="0"/>
        <w:adjustRightInd w:val="0"/>
        <w:spacing w:line="360" w:lineRule="auto"/>
        <w:jc w:val="both"/>
        <w:rPr>
          <w:rFonts w:ascii="Times New Roman" w:hAnsi="Times New Roman" w:cs="Times New Roman"/>
          <w:sz w:val="24"/>
          <w:szCs w:val="24"/>
        </w:rPr>
      </w:pPr>
      <w:r w:rsidRPr="0055408F">
        <w:rPr>
          <w:rFonts w:ascii="Times New Roman" w:hAnsi="Times New Roman" w:cs="Times New Roman"/>
          <w:sz w:val="24"/>
          <w:szCs w:val="24"/>
        </w:rPr>
        <w:t xml:space="preserve">ŠTABLOVÁ, </w:t>
      </w:r>
      <w:r w:rsidR="003E1DE9">
        <w:rPr>
          <w:rFonts w:ascii="Times New Roman" w:hAnsi="Times New Roman" w:cs="Times New Roman"/>
          <w:sz w:val="24"/>
          <w:szCs w:val="24"/>
        </w:rPr>
        <w:t>R</w:t>
      </w:r>
      <w:r w:rsidRPr="0055408F">
        <w:rPr>
          <w:rFonts w:ascii="Times New Roman" w:hAnsi="Times New Roman" w:cs="Times New Roman"/>
          <w:sz w:val="24"/>
          <w:szCs w:val="24"/>
        </w:rPr>
        <w:t>. Kriminologie. In: Vysoká škola region</w:t>
      </w:r>
      <w:r>
        <w:rPr>
          <w:rFonts w:ascii="Times New Roman" w:hAnsi="Times New Roman" w:cs="Times New Roman"/>
          <w:sz w:val="24"/>
          <w:szCs w:val="24"/>
        </w:rPr>
        <w:t xml:space="preserve">álního rozvoje [online]. Praha, </w:t>
      </w:r>
      <w:r w:rsidRPr="0055408F">
        <w:rPr>
          <w:rFonts w:ascii="Times New Roman" w:hAnsi="Times New Roman" w:cs="Times New Roman"/>
          <w:sz w:val="24"/>
          <w:szCs w:val="24"/>
        </w:rPr>
        <w:t>2008</w:t>
      </w:r>
      <w:r w:rsidR="003E1DE9">
        <w:rPr>
          <w:rFonts w:ascii="Times New Roman" w:hAnsi="Times New Roman" w:cs="Times New Roman"/>
          <w:sz w:val="24"/>
          <w:szCs w:val="24"/>
        </w:rPr>
        <w:t xml:space="preserve"> [cit. 2012-08-22]. Dostupné z: </w:t>
      </w:r>
      <w:r w:rsidRPr="00084BCC">
        <w:rPr>
          <w:rFonts w:ascii="Times New Roman" w:hAnsi="Times New Roman" w:cs="Times New Roman"/>
          <w:sz w:val="24"/>
          <w:szCs w:val="24"/>
        </w:rPr>
        <w:t>www.vsrr.cz/kestazeni/predmety/kriminologie.pdf</w:t>
      </w:r>
    </w:p>
    <w:p w:rsidR="00072911" w:rsidRPr="0055408F" w:rsidRDefault="00072911" w:rsidP="00072911">
      <w:pPr>
        <w:pStyle w:val="Odstavecseseznamem"/>
        <w:autoSpaceDE w:val="0"/>
        <w:autoSpaceDN w:val="0"/>
        <w:adjustRightInd w:val="0"/>
        <w:spacing w:line="360" w:lineRule="auto"/>
        <w:ind w:left="1080"/>
        <w:jc w:val="both"/>
        <w:rPr>
          <w:rFonts w:ascii="Times New Roman" w:hAnsi="Times New Roman" w:cs="Times New Roman"/>
          <w:sz w:val="24"/>
          <w:szCs w:val="24"/>
        </w:rPr>
      </w:pPr>
    </w:p>
    <w:p w:rsidR="00072911" w:rsidRPr="00095D77" w:rsidRDefault="003E1DE9" w:rsidP="00072911">
      <w:pPr>
        <w:pStyle w:val="Odstavecseseznamem"/>
        <w:numPr>
          <w:ilvl w:val="0"/>
          <w:numId w:val="18"/>
        </w:num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ZOUBKOVÁ, I., </w:t>
      </w:r>
      <w:r w:rsidR="00072911" w:rsidRPr="0055408F">
        <w:rPr>
          <w:rFonts w:ascii="Times New Roman" w:hAnsi="Times New Roman" w:cs="Times New Roman"/>
          <w:sz w:val="24"/>
          <w:szCs w:val="24"/>
        </w:rPr>
        <w:t>MOULISOVÁ</w:t>
      </w:r>
      <w:r>
        <w:rPr>
          <w:rFonts w:ascii="Times New Roman" w:hAnsi="Times New Roman" w:cs="Times New Roman"/>
          <w:sz w:val="24"/>
          <w:szCs w:val="24"/>
        </w:rPr>
        <w:t xml:space="preserve"> M., </w:t>
      </w:r>
      <w:r w:rsidR="00072911" w:rsidRPr="0055408F">
        <w:rPr>
          <w:rFonts w:ascii="Times New Roman" w:hAnsi="Times New Roman" w:cs="Times New Roman"/>
          <w:sz w:val="24"/>
          <w:szCs w:val="24"/>
        </w:rPr>
        <w:t>Kriminologie a prevence kriminality. 1. vyd. Praha: Armex, 2004. ISBN 80-86795-05-5.</w:t>
      </w:r>
    </w:p>
    <w:p w:rsidR="00072911" w:rsidRPr="00BC4127" w:rsidRDefault="00072911" w:rsidP="00072911">
      <w:pPr>
        <w:tabs>
          <w:tab w:val="left" w:pos="7619"/>
        </w:tabs>
        <w:spacing w:line="360" w:lineRule="auto"/>
        <w:ind w:left="12" w:firstLine="708"/>
        <w:jc w:val="both"/>
        <w:rPr>
          <w:rFonts w:ascii="Times New Roman" w:hAnsi="Times New Roman" w:cs="Times New Roman"/>
          <w:b/>
          <w:sz w:val="24"/>
          <w:szCs w:val="24"/>
        </w:rPr>
      </w:pPr>
      <w:r w:rsidRPr="00BC4127">
        <w:rPr>
          <w:rFonts w:ascii="Times New Roman" w:hAnsi="Times New Roman" w:cs="Times New Roman"/>
          <w:b/>
          <w:sz w:val="24"/>
          <w:szCs w:val="24"/>
        </w:rPr>
        <w:lastRenderedPageBreak/>
        <w:t>Internetové zdroje</w:t>
      </w:r>
    </w:p>
    <w:p w:rsidR="00072911" w:rsidRDefault="00072911" w:rsidP="00072911">
      <w:pPr>
        <w:pStyle w:val="Odstavecseseznamem"/>
        <w:numPr>
          <w:ilvl w:val="0"/>
          <w:numId w:val="16"/>
        </w:numPr>
        <w:spacing w:line="360" w:lineRule="auto"/>
        <w:jc w:val="both"/>
        <w:rPr>
          <w:rFonts w:ascii="Times New Roman" w:hAnsi="Times New Roman" w:cs="Times New Roman"/>
          <w:sz w:val="24"/>
          <w:szCs w:val="24"/>
        </w:rPr>
      </w:pPr>
      <w:r>
        <w:rPr>
          <w:rFonts w:ascii="Times New Roman" w:hAnsi="Times New Roman" w:cs="Times New Roman"/>
          <w:sz w:val="24"/>
          <w:szCs w:val="24"/>
        </w:rPr>
        <w:t>Agentura pro sociální začleňování</w:t>
      </w:r>
      <w:r w:rsidRPr="008F2566">
        <w:rPr>
          <w:rFonts w:ascii="Times New Roman" w:hAnsi="Times New Roman" w:cs="Times New Roman"/>
          <w:sz w:val="24"/>
          <w:szCs w:val="24"/>
        </w:rPr>
        <w:t xml:space="preserve">. Týmy pro děti a mládež a systém včasné </w:t>
      </w:r>
      <w:r w:rsidRPr="00095D77">
        <w:rPr>
          <w:rFonts w:ascii="Times New Roman" w:hAnsi="Times New Roman" w:cs="Times New Roman"/>
          <w:color w:val="000000" w:themeColor="text1"/>
          <w:sz w:val="24"/>
          <w:szCs w:val="24"/>
        </w:rPr>
        <w:t>intervence [online]. 2012 [cit. 2012-10-27]. Dostupné z: http://www.socialnizaclenovani.cz/tymy-pro-deti-a-mladez-a-system-vcasne-intervence</w:t>
      </w:r>
    </w:p>
    <w:p w:rsidR="00072911" w:rsidRDefault="00072911" w:rsidP="00072911">
      <w:pPr>
        <w:pStyle w:val="Odstavecseseznamem"/>
        <w:numPr>
          <w:ilvl w:val="0"/>
          <w:numId w:val="16"/>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Autocont CZ a.s. </w:t>
      </w:r>
      <w:r>
        <w:rPr>
          <w:rFonts w:ascii="Tahoma" w:hAnsi="Tahoma" w:cs="Tahoma"/>
          <w:sz w:val="24"/>
          <w:szCs w:val="24"/>
        </w:rPr>
        <w:t>[</w:t>
      </w:r>
      <w:r>
        <w:rPr>
          <w:rFonts w:ascii="Times New Roman" w:hAnsi="Times New Roman" w:cs="Times New Roman"/>
          <w:sz w:val="24"/>
          <w:szCs w:val="24"/>
        </w:rPr>
        <w:t>online</w:t>
      </w:r>
      <w:r>
        <w:rPr>
          <w:rFonts w:ascii="Tahoma" w:hAnsi="Tahoma" w:cs="Tahoma"/>
          <w:sz w:val="24"/>
          <w:szCs w:val="24"/>
        </w:rPr>
        <w:t>]</w:t>
      </w:r>
      <w:r>
        <w:rPr>
          <w:rFonts w:ascii="Times New Roman" w:hAnsi="Times New Roman" w:cs="Times New Roman"/>
          <w:sz w:val="24"/>
          <w:szCs w:val="24"/>
        </w:rPr>
        <w:t xml:space="preserve">. 2013 </w:t>
      </w:r>
      <w:r>
        <w:rPr>
          <w:rFonts w:ascii="Tahoma" w:hAnsi="Tahoma" w:cs="Tahoma"/>
          <w:sz w:val="24"/>
          <w:szCs w:val="24"/>
        </w:rPr>
        <w:t>[</w:t>
      </w:r>
      <w:r>
        <w:rPr>
          <w:rFonts w:ascii="Times New Roman" w:hAnsi="Times New Roman" w:cs="Times New Roman"/>
          <w:sz w:val="24"/>
          <w:szCs w:val="24"/>
        </w:rPr>
        <w:t>cit. 2013-03-25</w:t>
      </w:r>
      <w:r>
        <w:rPr>
          <w:rFonts w:ascii="Tahoma" w:hAnsi="Tahoma" w:cs="Tahoma"/>
          <w:sz w:val="24"/>
          <w:szCs w:val="24"/>
        </w:rPr>
        <w:t>]</w:t>
      </w:r>
      <w:r>
        <w:rPr>
          <w:rFonts w:ascii="Times New Roman" w:hAnsi="Times New Roman" w:cs="Times New Roman"/>
          <w:sz w:val="24"/>
          <w:szCs w:val="24"/>
        </w:rPr>
        <w:t xml:space="preserve">. Dostupné z: </w:t>
      </w:r>
      <w:r w:rsidRPr="005C2BDE">
        <w:rPr>
          <w:rFonts w:ascii="Times New Roman" w:hAnsi="Times New Roman" w:cs="Times New Roman"/>
          <w:sz w:val="24"/>
          <w:szCs w:val="24"/>
        </w:rPr>
        <w:t>http://www.autocont.cz/</w:t>
      </w:r>
    </w:p>
    <w:p w:rsidR="00072911" w:rsidRPr="002E258B" w:rsidRDefault="00072911" w:rsidP="00072911">
      <w:pPr>
        <w:pStyle w:val="Odstavecseseznamem"/>
        <w:numPr>
          <w:ilvl w:val="0"/>
          <w:numId w:val="16"/>
        </w:numPr>
        <w:spacing w:line="360" w:lineRule="auto"/>
        <w:jc w:val="both"/>
        <w:rPr>
          <w:rFonts w:ascii="Times New Roman" w:hAnsi="Times New Roman" w:cs="Times New Roman"/>
          <w:sz w:val="24"/>
          <w:szCs w:val="24"/>
        </w:rPr>
      </w:pPr>
      <w:r w:rsidRPr="0055408F">
        <w:rPr>
          <w:rFonts w:ascii="Times New Roman" w:hAnsi="Times New Roman" w:cs="Times New Roman"/>
          <w:sz w:val="24"/>
          <w:szCs w:val="24"/>
        </w:rPr>
        <w:t>Gavora, Peter a kol. 2010. Elektronická učebnica pedagogickéh</w:t>
      </w:r>
      <w:r>
        <w:rPr>
          <w:rFonts w:ascii="Times New Roman" w:hAnsi="Times New Roman" w:cs="Times New Roman"/>
          <w:sz w:val="24"/>
          <w:szCs w:val="24"/>
        </w:rPr>
        <w:t>o výskumu. [online]. Bratislava</w:t>
      </w:r>
      <w:r w:rsidRPr="0055408F">
        <w:rPr>
          <w:rFonts w:ascii="Times New Roman" w:hAnsi="Times New Roman" w:cs="Times New Roman"/>
          <w:sz w:val="24"/>
          <w:szCs w:val="24"/>
        </w:rPr>
        <w:t xml:space="preserve">: Univerzita Komenského, 2010. Dostupné </w:t>
      </w:r>
      <w:proofErr w:type="gramStart"/>
      <w:r w:rsidRPr="0055408F">
        <w:rPr>
          <w:rFonts w:ascii="Times New Roman" w:hAnsi="Times New Roman" w:cs="Times New Roman"/>
          <w:sz w:val="24"/>
          <w:szCs w:val="24"/>
        </w:rPr>
        <w:t>na</w:t>
      </w:r>
      <w:proofErr w:type="gramEnd"/>
      <w:r w:rsidRPr="0055408F">
        <w:rPr>
          <w:rFonts w:ascii="Times New Roman" w:hAnsi="Times New Roman" w:cs="Times New Roman"/>
          <w:sz w:val="24"/>
          <w:szCs w:val="24"/>
        </w:rPr>
        <w:t>: http://www.e-metodologia.fedu.uniba.sk/ ISBN 978–80–223–2951–4.</w:t>
      </w:r>
    </w:p>
    <w:p w:rsidR="00072911" w:rsidRPr="0055408F" w:rsidRDefault="00072911" w:rsidP="00072911">
      <w:pPr>
        <w:pStyle w:val="Odstavecseseznamem"/>
        <w:numPr>
          <w:ilvl w:val="0"/>
          <w:numId w:val="16"/>
        </w:numPr>
        <w:spacing w:line="360" w:lineRule="auto"/>
        <w:jc w:val="both"/>
        <w:rPr>
          <w:rFonts w:ascii="Times New Roman" w:hAnsi="Times New Roman" w:cs="Times New Roman"/>
          <w:sz w:val="24"/>
          <w:szCs w:val="24"/>
        </w:rPr>
      </w:pPr>
      <w:r w:rsidRPr="0055408F">
        <w:rPr>
          <w:rFonts w:ascii="Times New Roman" w:hAnsi="Times New Roman" w:cs="Times New Roman"/>
          <w:sz w:val="24"/>
          <w:szCs w:val="24"/>
        </w:rPr>
        <w:t>Gjuričová, J. Sociální aspekty trestné činnosti dětí a mladistvých Závislosti a my, listopad 2007, s. 20</w:t>
      </w:r>
    </w:p>
    <w:p w:rsidR="00072911" w:rsidRPr="0055408F" w:rsidRDefault="00072911" w:rsidP="00072911">
      <w:pPr>
        <w:pStyle w:val="Odstavecseseznamem"/>
        <w:numPr>
          <w:ilvl w:val="0"/>
          <w:numId w:val="16"/>
        </w:numPr>
        <w:spacing w:line="360" w:lineRule="auto"/>
        <w:jc w:val="both"/>
        <w:rPr>
          <w:rFonts w:ascii="Times New Roman" w:hAnsi="Times New Roman" w:cs="Times New Roman"/>
          <w:sz w:val="24"/>
          <w:szCs w:val="24"/>
        </w:rPr>
      </w:pPr>
      <w:r w:rsidRPr="0055408F">
        <w:rPr>
          <w:rFonts w:ascii="Times New Roman" w:hAnsi="Times New Roman" w:cs="Times New Roman"/>
          <w:sz w:val="24"/>
          <w:szCs w:val="24"/>
        </w:rPr>
        <w:t xml:space="preserve">GJURIČOVÁ, Jitka. Sociální aspekty trestné činnosti dětí a </w:t>
      </w:r>
      <w:r w:rsidR="005D5414" w:rsidRPr="0055408F">
        <w:rPr>
          <w:rFonts w:ascii="Times New Roman" w:hAnsi="Times New Roman" w:cs="Times New Roman"/>
          <w:sz w:val="24"/>
          <w:szCs w:val="24"/>
        </w:rPr>
        <w:t>mladistvých</w:t>
      </w:r>
      <w:r w:rsidRPr="0055408F">
        <w:rPr>
          <w:rFonts w:ascii="Times New Roman" w:hAnsi="Times New Roman" w:cs="Times New Roman"/>
          <w:sz w:val="24"/>
          <w:szCs w:val="24"/>
        </w:rPr>
        <w:t xml:space="preserve">. Ministerstvo vnitra [online]. 2007, č. 29 [cit. 2012-08-22]. Dostupné z: </w:t>
      </w:r>
      <w:r w:rsidRPr="007F101F">
        <w:rPr>
          <w:rFonts w:ascii="Times New Roman" w:hAnsi="Times New Roman" w:cs="Times New Roman"/>
          <w:sz w:val="24"/>
          <w:szCs w:val="24"/>
        </w:rPr>
        <w:t>http://aplikace.mvcr.cz/archiv2008/casopisy/s/2007/29/tema_gjuricova.html</w:t>
      </w:r>
    </w:p>
    <w:p w:rsidR="00072911" w:rsidRPr="0055408F" w:rsidRDefault="00072911" w:rsidP="00072911">
      <w:pPr>
        <w:pStyle w:val="Odstavecseseznamem"/>
        <w:numPr>
          <w:ilvl w:val="0"/>
          <w:numId w:val="16"/>
        </w:numPr>
        <w:spacing w:line="360" w:lineRule="auto"/>
        <w:jc w:val="both"/>
        <w:rPr>
          <w:rFonts w:ascii="Times New Roman" w:hAnsi="Times New Roman" w:cs="Times New Roman"/>
          <w:sz w:val="24"/>
          <w:szCs w:val="24"/>
        </w:rPr>
      </w:pPr>
      <w:r w:rsidRPr="0055408F">
        <w:rPr>
          <w:rFonts w:ascii="Times New Roman" w:hAnsi="Times New Roman" w:cs="Times New Roman"/>
          <w:sz w:val="24"/>
          <w:szCs w:val="24"/>
        </w:rPr>
        <w:t xml:space="preserve">Česká Republika. • Závazná metodika Systému včasné intervence a týmů pro mládež pro rok 2007. In: </w:t>
      </w:r>
      <w:r w:rsidRPr="007F101F">
        <w:rPr>
          <w:rFonts w:ascii="Times New Roman" w:hAnsi="Times New Roman" w:cs="Times New Roman"/>
          <w:sz w:val="24"/>
          <w:szCs w:val="24"/>
        </w:rPr>
        <w:t>http://aplikace.mvcr.cz/archiv2008/bezpecnost/delikventi/metodika_svi07.pdf. 2006</w:t>
      </w:r>
    </w:p>
    <w:p w:rsidR="00072911" w:rsidRDefault="00072911" w:rsidP="00072911">
      <w:pPr>
        <w:pStyle w:val="Odstavecseseznamem"/>
        <w:numPr>
          <w:ilvl w:val="0"/>
          <w:numId w:val="16"/>
        </w:numPr>
        <w:spacing w:line="360" w:lineRule="auto"/>
        <w:jc w:val="both"/>
        <w:rPr>
          <w:rFonts w:ascii="Times New Roman" w:hAnsi="Times New Roman" w:cs="Times New Roman"/>
          <w:sz w:val="24"/>
          <w:szCs w:val="24"/>
        </w:rPr>
      </w:pPr>
      <w:r w:rsidRPr="0055408F">
        <w:rPr>
          <w:rFonts w:ascii="Times New Roman" w:hAnsi="Times New Roman" w:cs="Times New Roman"/>
          <w:sz w:val="24"/>
          <w:szCs w:val="24"/>
        </w:rPr>
        <w:t>Česká Republika. ZÁSADY pro poskytování dotací ze státního rozpočtu na výdaje realizované v rámci Programu prevence kriminality na místní úrovni – Systém včasné intervence pro rok 2007. In: aplikace.mvcr.cz/archiv2008/bezpecnost/svi/zasady_svi07.doc. 2007.</w:t>
      </w:r>
    </w:p>
    <w:p w:rsidR="00072911" w:rsidRPr="00750AF2" w:rsidRDefault="00072911" w:rsidP="00072911">
      <w:pPr>
        <w:pStyle w:val="Odstavecseseznamem"/>
        <w:numPr>
          <w:ilvl w:val="0"/>
          <w:numId w:val="16"/>
        </w:numPr>
        <w:spacing w:line="360" w:lineRule="auto"/>
        <w:jc w:val="both"/>
        <w:rPr>
          <w:rFonts w:ascii="Times New Roman" w:hAnsi="Times New Roman" w:cs="Times New Roman"/>
          <w:sz w:val="24"/>
          <w:szCs w:val="24"/>
        </w:rPr>
      </w:pPr>
      <w:r w:rsidRPr="008C5FC7">
        <w:rPr>
          <w:rFonts w:ascii="Times New Roman" w:hAnsi="Times New Roman" w:cs="Times New Roman"/>
          <w:sz w:val="24"/>
          <w:szCs w:val="24"/>
        </w:rPr>
        <w:t xml:space="preserve">MINISTERSTVO VNITRA. Projekt Seznamte se. Ministerstvo vnitra ČR [online]. 2010 [cit. 2012-10-26]. Dostupné z: </w:t>
      </w:r>
      <w:r w:rsidRPr="003807A3">
        <w:rPr>
          <w:rFonts w:ascii="Times New Roman" w:hAnsi="Times New Roman" w:cs="Times New Roman"/>
          <w:sz w:val="24"/>
          <w:szCs w:val="24"/>
        </w:rPr>
        <w:t>http://www.mvcr.cz/clanek/seznamte-se-odbor-prevence-kriminality-460981.aspx?q=Y2hudW09MQ%3d%3d</w:t>
      </w:r>
    </w:p>
    <w:p w:rsidR="00072911" w:rsidRDefault="00072911" w:rsidP="00072911">
      <w:pPr>
        <w:pStyle w:val="Odstavecseseznamem"/>
        <w:numPr>
          <w:ilvl w:val="0"/>
          <w:numId w:val="16"/>
        </w:numPr>
        <w:spacing w:line="360" w:lineRule="auto"/>
        <w:jc w:val="both"/>
        <w:rPr>
          <w:rFonts w:ascii="Times New Roman" w:hAnsi="Times New Roman" w:cs="Times New Roman"/>
          <w:sz w:val="24"/>
          <w:szCs w:val="24"/>
        </w:rPr>
      </w:pPr>
      <w:r w:rsidRPr="00750AF2">
        <w:rPr>
          <w:rFonts w:ascii="Times New Roman" w:hAnsi="Times New Roman" w:cs="Times New Roman"/>
          <w:sz w:val="24"/>
          <w:szCs w:val="24"/>
        </w:rPr>
        <w:t xml:space="preserve">Kriminalita po Listopadu v Česku výrazně vzrostla. In: Kriminalita po Listopadu v Česku výrazně vzrostla [online]. 2009 [cit. 2013-02-22]. Dostupné z: </w:t>
      </w:r>
      <w:r w:rsidRPr="0098090F">
        <w:rPr>
          <w:rFonts w:ascii="Times New Roman" w:hAnsi="Times New Roman" w:cs="Times New Roman"/>
          <w:sz w:val="24"/>
          <w:szCs w:val="24"/>
        </w:rPr>
        <w:t>http://</w:t>
      </w:r>
      <w:proofErr w:type="gramStart"/>
      <w:r w:rsidRPr="0098090F">
        <w:rPr>
          <w:rFonts w:ascii="Times New Roman" w:hAnsi="Times New Roman" w:cs="Times New Roman"/>
          <w:sz w:val="24"/>
          <w:szCs w:val="24"/>
        </w:rPr>
        <w:t>www</w:t>
      </w:r>
      <w:proofErr w:type="gramEnd"/>
      <w:r w:rsidRPr="0098090F">
        <w:rPr>
          <w:rFonts w:ascii="Times New Roman" w:hAnsi="Times New Roman" w:cs="Times New Roman"/>
          <w:sz w:val="24"/>
          <w:szCs w:val="24"/>
        </w:rPr>
        <w:t>.</w:t>
      </w:r>
      <w:proofErr w:type="gramStart"/>
      <w:r w:rsidRPr="0098090F">
        <w:rPr>
          <w:rFonts w:ascii="Times New Roman" w:hAnsi="Times New Roman" w:cs="Times New Roman"/>
          <w:sz w:val="24"/>
          <w:szCs w:val="24"/>
        </w:rPr>
        <w:t>novinky</w:t>
      </w:r>
      <w:proofErr w:type="gramEnd"/>
      <w:r w:rsidRPr="0098090F">
        <w:rPr>
          <w:rFonts w:ascii="Times New Roman" w:hAnsi="Times New Roman" w:cs="Times New Roman"/>
          <w:sz w:val="24"/>
          <w:szCs w:val="24"/>
        </w:rPr>
        <w:t>.cz/krimi/181266-kriminalita-po-listopadu-v-cesku-vyrazne-vzrostla.html</w:t>
      </w:r>
    </w:p>
    <w:p w:rsidR="00072911" w:rsidRDefault="00072911" w:rsidP="00072911">
      <w:pPr>
        <w:pStyle w:val="Odstavecseseznamem"/>
        <w:numPr>
          <w:ilvl w:val="0"/>
          <w:numId w:val="16"/>
        </w:numPr>
        <w:spacing w:line="360" w:lineRule="auto"/>
        <w:jc w:val="both"/>
        <w:rPr>
          <w:rFonts w:ascii="Times New Roman" w:hAnsi="Times New Roman" w:cs="Times New Roman"/>
          <w:sz w:val="24"/>
          <w:szCs w:val="24"/>
        </w:rPr>
      </w:pPr>
      <w:r w:rsidRPr="0098090F">
        <w:rPr>
          <w:rFonts w:ascii="Times New Roman" w:hAnsi="Times New Roman" w:cs="Times New Roman"/>
          <w:sz w:val="24"/>
          <w:szCs w:val="24"/>
        </w:rPr>
        <w:t xml:space="preserve">Nové projekty kroměřížských strážníků se zaměřují na prevenci kriminality. In: Město Kroměříž [online]. 2010 [cit. 2013-03-06]. Dostupné z: </w:t>
      </w:r>
      <w:r w:rsidRPr="004B6D66">
        <w:rPr>
          <w:rFonts w:ascii="Times New Roman" w:hAnsi="Times New Roman" w:cs="Times New Roman"/>
          <w:sz w:val="24"/>
          <w:szCs w:val="24"/>
        </w:rPr>
        <w:t>http://www.mesto-kromeriz.cz/zprava.asp?pg=26&amp;zprava=9166&amp;modul=neziskove&amp;map=15</w:t>
      </w:r>
    </w:p>
    <w:p w:rsidR="00072911" w:rsidRDefault="00072911" w:rsidP="00072911">
      <w:pPr>
        <w:pStyle w:val="Odstavecseseznamem"/>
        <w:numPr>
          <w:ilvl w:val="0"/>
          <w:numId w:val="16"/>
        </w:numPr>
        <w:spacing w:line="360" w:lineRule="auto"/>
        <w:jc w:val="both"/>
        <w:rPr>
          <w:rFonts w:ascii="Times New Roman" w:hAnsi="Times New Roman" w:cs="Times New Roman"/>
          <w:sz w:val="24"/>
          <w:szCs w:val="24"/>
        </w:rPr>
      </w:pPr>
      <w:r w:rsidRPr="004B6D66">
        <w:rPr>
          <w:rFonts w:ascii="Times New Roman" w:hAnsi="Times New Roman" w:cs="Times New Roman"/>
          <w:sz w:val="24"/>
          <w:szCs w:val="24"/>
        </w:rPr>
        <w:lastRenderedPageBreak/>
        <w:t>Odbor prevence kriminality -základní informace. Praha, 2011. Dostupné z: http://www.mvcr.cz/soubor/opk-pro-internet-2-pdf.aspx</w:t>
      </w:r>
    </w:p>
    <w:p w:rsidR="00072911" w:rsidRDefault="00072911" w:rsidP="00072911">
      <w:pPr>
        <w:pStyle w:val="Odstavecseseznamem"/>
        <w:numPr>
          <w:ilvl w:val="0"/>
          <w:numId w:val="16"/>
        </w:numPr>
        <w:spacing w:line="360" w:lineRule="auto"/>
        <w:jc w:val="both"/>
        <w:rPr>
          <w:rFonts w:ascii="Times New Roman" w:hAnsi="Times New Roman" w:cs="Times New Roman"/>
          <w:sz w:val="24"/>
          <w:szCs w:val="24"/>
        </w:rPr>
      </w:pPr>
      <w:r w:rsidRPr="003807A3">
        <w:rPr>
          <w:rFonts w:ascii="Times New Roman" w:hAnsi="Times New Roman" w:cs="Times New Roman"/>
          <w:sz w:val="24"/>
          <w:szCs w:val="24"/>
        </w:rPr>
        <w:t xml:space="preserve">Prezentace Systému včasné intervence pro ředitele ZŠ a MŠ ze </w:t>
      </w:r>
      <w:r w:rsidR="005D5414">
        <w:rPr>
          <w:rFonts w:ascii="Times New Roman" w:hAnsi="Times New Roman" w:cs="Times New Roman"/>
          <w:sz w:val="24"/>
          <w:szCs w:val="24"/>
        </w:rPr>
        <w:t>Ž</w:t>
      </w:r>
      <w:r w:rsidR="005D5414" w:rsidRPr="003807A3">
        <w:rPr>
          <w:rFonts w:ascii="Times New Roman" w:hAnsi="Times New Roman" w:cs="Times New Roman"/>
          <w:sz w:val="24"/>
          <w:szCs w:val="24"/>
        </w:rPr>
        <w:t>iaru</w:t>
      </w:r>
      <w:r w:rsidRPr="003807A3">
        <w:rPr>
          <w:rFonts w:ascii="Times New Roman" w:hAnsi="Times New Roman" w:cs="Times New Roman"/>
          <w:sz w:val="24"/>
          <w:szCs w:val="24"/>
        </w:rPr>
        <w:t xml:space="preserve"> nad Hronom. In: Svitavy: oficiální informační portál města Svitavy [online]. 2012 [cit. 2013-03-01]. Dostupné z: http://www.svitavy.cz/cs/m-1342-prezentace-systemu-vcasne-intervence-pro-reditele-zs-a-ms-ze-ziaru-nad-hronom/</w:t>
      </w:r>
    </w:p>
    <w:p w:rsidR="00072911" w:rsidRDefault="00072911" w:rsidP="00072911">
      <w:pPr>
        <w:pStyle w:val="Odstavecseseznamem"/>
        <w:numPr>
          <w:ilvl w:val="0"/>
          <w:numId w:val="16"/>
        </w:numPr>
        <w:spacing w:line="360" w:lineRule="auto"/>
        <w:jc w:val="both"/>
        <w:rPr>
          <w:rFonts w:ascii="Times New Roman" w:hAnsi="Times New Roman" w:cs="Times New Roman"/>
          <w:sz w:val="24"/>
          <w:szCs w:val="24"/>
        </w:rPr>
      </w:pPr>
      <w:r w:rsidRPr="00DB02B3">
        <w:rPr>
          <w:rFonts w:ascii="Times New Roman" w:hAnsi="Times New Roman" w:cs="Times New Roman"/>
          <w:sz w:val="24"/>
          <w:szCs w:val="24"/>
        </w:rPr>
        <w:t>Svitavy. Systém včasné intervence Svitavy [online]. 2005 [cit. 2013-03-01]. Dostupné z: http://web.svitavy.cz/pkb/projekty/svi/index.htm</w:t>
      </w:r>
    </w:p>
    <w:p w:rsidR="00072911" w:rsidRDefault="00072911" w:rsidP="00072911">
      <w:pPr>
        <w:pStyle w:val="Odstavecseseznamem"/>
        <w:numPr>
          <w:ilvl w:val="0"/>
          <w:numId w:val="16"/>
        </w:numPr>
        <w:spacing w:line="360" w:lineRule="auto"/>
        <w:jc w:val="both"/>
        <w:rPr>
          <w:rFonts w:ascii="Times New Roman" w:hAnsi="Times New Roman" w:cs="Times New Roman"/>
          <w:sz w:val="24"/>
          <w:szCs w:val="24"/>
        </w:rPr>
      </w:pPr>
      <w:r w:rsidRPr="003F5730">
        <w:rPr>
          <w:rFonts w:ascii="Times New Roman" w:hAnsi="Times New Roman" w:cs="Times New Roman"/>
          <w:sz w:val="24"/>
          <w:szCs w:val="24"/>
        </w:rPr>
        <w:t xml:space="preserve">Systém včasné intervence [online]. 2010 [cit. 2012-10-27]. Dostupné z: </w:t>
      </w:r>
      <w:r w:rsidRPr="003807A3">
        <w:rPr>
          <w:rFonts w:ascii="Times New Roman" w:hAnsi="Times New Roman" w:cs="Times New Roman"/>
          <w:sz w:val="24"/>
          <w:szCs w:val="24"/>
        </w:rPr>
        <w:t>http://www.sviportal.cz/Default.aspx</w:t>
      </w:r>
    </w:p>
    <w:p w:rsidR="00072911" w:rsidRDefault="00072911" w:rsidP="00072911">
      <w:pPr>
        <w:pStyle w:val="Odstavecseseznamem"/>
        <w:numPr>
          <w:ilvl w:val="0"/>
          <w:numId w:val="16"/>
        </w:numPr>
        <w:shd w:val="clear" w:color="auto" w:fill="FFFFFF"/>
        <w:spacing w:before="300" w:after="0" w:line="360" w:lineRule="auto"/>
        <w:jc w:val="both"/>
        <w:rPr>
          <w:rFonts w:ascii="Times New Roman" w:eastAsia="Times New Roman" w:hAnsi="Times New Roman" w:cs="Times New Roman"/>
          <w:color w:val="000000"/>
          <w:sz w:val="24"/>
          <w:szCs w:val="24"/>
        </w:rPr>
      </w:pPr>
      <w:r w:rsidRPr="00C37629">
        <w:rPr>
          <w:rFonts w:ascii="Times New Roman" w:eastAsia="Times New Roman" w:hAnsi="Times New Roman" w:cs="Times New Roman"/>
          <w:color w:val="000000"/>
          <w:sz w:val="24"/>
          <w:szCs w:val="24"/>
        </w:rPr>
        <w:t>Systém včasné intervence. In: </w:t>
      </w:r>
      <w:r w:rsidRPr="00C37629">
        <w:rPr>
          <w:rFonts w:ascii="Times New Roman" w:eastAsia="Times New Roman" w:hAnsi="Times New Roman" w:cs="Times New Roman"/>
          <w:i/>
          <w:iCs/>
          <w:color w:val="000000"/>
          <w:sz w:val="24"/>
          <w:szCs w:val="24"/>
        </w:rPr>
        <w:t>Statutární město Olomouc</w:t>
      </w:r>
      <w:r w:rsidRPr="00C37629">
        <w:rPr>
          <w:rFonts w:ascii="Times New Roman" w:eastAsia="Times New Roman" w:hAnsi="Times New Roman" w:cs="Times New Roman"/>
          <w:color w:val="000000"/>
          <w:sz w:val="24"/>
          <w:szCs w:val="24"/>
        </w:rPr>
        <w:t xml:space="preserve"> [online]. 2007 [cit. 2013-02-26]. Dostupné z: </w:t>
      </w:r>
      <w:r w:rsidRPr="003807A3">
        <w:rPr>
          <w:rFonts w:ascii="Times New Roman" w:eastAsia="Times New Roman" w:hAnsi="Times New Roman" w:cs="Times New Roman"/>
          <w:color w:val="000000"/>
          <w:sz w:val="24"/>
          <w:szCs w:val="24"/>
        </w:rPr>
        <w:t>http://www.olomouc.eu/aktualni-informace/aktuality/article_id=6927</w:t>
      </w:r>
    </w:p>
    <w:p w:rsidR="00072911" w:rsidRPr="00C37629" w:rsidRDefault="00072911" w:rsidP="00072911">
      <w:pPr>
        <w:pStyle w:val="Odstavecseseznamem"/>
        <w:numPr>
          <w:ilvl w:val="0"/>
          <w:numId w:val="16"/>
        </w:numPr>
        <w:shd w:val="clear" w:color="auto" w:fill="FFFFFF"/>
        <w:spacing w:before="300" w:after="0" w:line="360" w:lineRule="auto"/>
        <w:jc w:val="both"/>
        <w:rPr>
          <w:rFonts w:ascii="Times New Roman" w:eastAsia="Times New Roman" w:hAnsi="Times New Roman" w:cs="Times New Roman"/>
          <w:color w:val="000000"/>
          <w:sz w:val="24"/>
          <w:szCs w:val="24"/>
        </w:rPr>
      </w:pPr>
      <w:r w:rsidRPr="00DB02B3">
        <w:rPr>
          <w:rFonts w:ascii="Times New Roman" w:eastAsia="Times New Roman" w:hAnsi="Times New Roman" w:cs="Times New Roman"/>
          <w:color w:val="000000"/>
          <w:sz w:val="24"/>
          <w:szCs w:val="24"/>
        </w:rPr>
        <w:t xml:space="preserve">Systém včasné intervence na Mělníku. </w:t>
      </w:r>
      <w:r w:rsidRPr="00B06C5A">
        <w:rPr>
          <w:rFonts w:ascii="Times New Roman" w:eastAsia="Times New Roman" w:hAnsi="Times New Roman" w:cs="Times New Roman"/>
          <w:i/>
          <w:color w:val="000000"/>
          <w:sz w:val="24"/>
          <w:szCs w:val="24"/>
        </w:rPr>
        <w:t>Mělníček.cz</w:t>
      </w:r>
      <w:r>
        <w:rPr>
          <w:rFonts w:ascii="Times New Roman" w:eastAsia="Times New Roman" w:hAnsi="Times New Roman" w:cs="Times New Roman"/>
          <w:color w:val="000000"/>
          <w:sz w:val="24"/>
          <w:szCs w:val="24"/>
        </w:rPr>
        <w:t xml:space="preserve"> [online]. 2007</w:t>
      </w:r>
      <w:r w:rsidRPr="00DB02B3">
        <w:rPr>
          <w:rFonts w:ascii="Times New Roman" w:eastAsia="Times New Roman" w:hAnsi="Times New Roman" w:cs="Times New Roman"/>
          <w:color w:val="000000"/>
          <w:sz w:val="24"/>
          <w:szCs w:val="24"/>
        </w:rPr>
        <w:t xml:space="preserve"> [cit. 2013-03-01]. Dostupné z: http://melnicek.cz/node/1121</w:t>
      </w:r>
    </w:p>
    <w:p w:rsidR="00072911" w:rsidRDefault="00072911" w:rsidP="00072911">
      <w:pPr>
        <w:pStyle w:val="Odstavecseseznamem"/>
        <w:numPr>
          <w:ilvl w:val="0"/>
          <w:numId w:val="16"/>
        </w:numPr>
        <w:shd w:val="clear" w:color="auto" w:fill="FFFFFF"/>
        <w:spacing w:before="300" w:after="0" w:line="360" w:lineRule="auto"/>
        <w:jc w:val="both"/>
        <w:rPr>
          <w:rFonts w:ascii="Times New Roman" w:eastAsia="Times New Roman" w:hAnsi="Times New Roman" w:cs="Times New Roman"/>
          <w:color w:val="000000"/>
          <w:sz w:val="24"/>
          <w:szCs w:val="24"/>
        </w:rPr>
      </w:pPr>
      <w:r w:rsidRPr="006A762A">
        <w:rPr>
          <w:rFonts w:ascii="Times New Roman" w:eastAsia="Times New Roman" w:hAnsi="Times New Roman" w:cs="Times New Roman"/>
          <w:color w:val="000000"/>
          <w:sz w:val="24"/>
          <w:szCs w:val="24"/>
        </w:rPr>
        <w:t>Třebíč -město s historií. </w:t>
      </w:r>
      <w:r w:rsidRPr="006A762A">
        <w:rPr>
          <w:rFonts w:ascii="Times New Roman" w:eastAsia="Times New Roman" w:hAnsi="Times New Roman" w:cs="Times New Roman"/>
          <w:i/>
          <w:iCs/>
          <w:color w:val="000000"/>
          <w:sz w:val="24"/>
          <w:szCs w:val="24"/>
        </w:rPr>
        <w:t>Třebíč</w:t>
      </w:r>
      <w:r w:rsidRPr="006A762A">
        <w:rPr>
          <w:rFonts w:ascii="Times New Roman" w:eastAsia="Times New Roman" w:hAnsi="Times New Roman" w:cs="Times New Roman"/>
          <w:color w:val="000000"/>
          <w:sz w:val="24"/>
          <w:szCs w:val="24"/>
        </w:rPr>
        <w:t xml:space="preserve"> [online]. 2011 [cit. 2013-02-26]. Dostupné z: </w:t>
      </w:r>
      <w:r w:rsidRPr="003807A3">
        <w:rPr>
          <w:rFonts w:ascii="Times New Roman" w:eastAsia="Times New Roman" w:hAnsi="Times New Roman" w:cs="Times New Roman"/>
          <w:sz w:val="24"/>
          <w:szCs w:val="24"/>
        </w:rPr>
        <w:t>http://www.trebic.cz/index.asp</w:t>
      </w:r>
    </w:p>
    <w:p w:rsidR="00072911" w:rsidRPr="00CC000F" w:rsidRDefault="00072911" w:rsidP="00072911">
      <w:pPr>
        <w:spacing w:line="360" w:lineRule="auto"/>
        <w:jc w:val="both"/>
        <w:rPr>
          <w:rFonts w:ascii="Times New Roman" w:hAnsi="Times New Roman" w:cs="Times New Roman"/>
          <w:b/>
          <w:sz w:val="24"/>
          <w:szCs w:val="24"/>
        </w:rPr>
      </w:pPr>
    </w:p>
    <w:p w:rsidR="00072911" w:rsidRPr="001812E8" w:rsidRDefault="00072911" w:rsidP="00072911">
      <w:pPr>
        <w:spacing w:line="360" w:lineRule="auto"/>
        <w:jc w:val="both"/>
        <w:rPr>
          <w:rFonts w:ascii="Times New Roman" w:hAnsi="Times New Roman" w:cs="Times New Roman"/>
          <w:b/>
          <w:sz w:val="24"/>
          <w:szCs w:val="24"/>
        </w:rPr>
      </w:pPr>
    </w:p>
    <w:p w:rsidR="00072911" w:rsidRDefault="00072911" w:rsidP="00072911">
      <w:pPr>
        <w:spacing w:line="360" w:lineRule="auto"/>
        <w:jc w:val="both"/>
        <w:rPr>
          <w:rFonts w:ascii="Times New Roman" w:hAnsi="Times New Roman" w:cs="Times New Roman"/>
          <w:sz w:val="24"/>
          <w:szCs w:val="24"/>
        </w:rPr>
      </w:pPr>
    </w:p>
    <w:p w:rsidR="00072911" w:rsidRDefault="00072911" w:rsidP="00072911">
      <w:pPr>
        <w:spacing w:line="360" w:lineRule="auto"/>
        <w:jc w:val="both"/>
        <w:rPr>
          <w:rFonts w:ascii="Times New Roman" w:hAnsi="Times New Roman" w:cs="Times New Roman"/>
          <w:sz w:val="24"/>
          <w:szCs w:val="24"/>
        </w:rPr>
      </w:pPr>
    </w:p>
    <w:p w:rsidR="00072911" w:rsidRDefault="00072911" w:rsidP="00072911">
      <w:pPr>
        <w:spacing w:line="360" w:lineRule="auto"/>
        <w:jc w:val="both"/>
        <w:rPr>
          <w:rFonts w:ascii="Times New Roman" w:hAnsi="Times New Roman" w:cs="Times New Roman"/>
          <w:sz w:val="24"/>
          <w:szCs w:val="24"/>
        </w:rPr>
      </w:pPr>
    </w:p>
    <w:p w:rsidR="00072911" w:rsidRDefault="00072911" w:rsidP="00072911">
      <w:pPr>
        <w:spacing w:line="360" w:lineRule="auto"/>
        <w:jc w:val="both"/>
        <w:rPr>
          <w:rFonts w:ascii="Times New Roman" w:hAnsi="Times New Roman" w:cs="Times New Roman"/>
          <w:sz w:val="24"/>
          <w:szCs w:val="24"/>
        </w:rPr>
      </w:pPr>
    </w:p>
    <w:p w:rsidR="00072911" w:rsidRDefault="00072911" w:rsidP="00072911">
      <w:pPr>
        <w:spacing w:line="360" w:lineRule="auto"/>
        <w:jc w:val="both"/>
        <w:rPr>
          <w:rFonts w:ascii="Times New Roman" w:hAnsi="Times New Roman" w:cs="Times New Roman"/>
          <w:sz w:val="24"/>
          <w:szCs w:val="24"/>
        </w:rPr>
      </w:pPr>
    </w:p>
    <w:p w:rsidR="00072911" w:rsidRDefault="00072911" w:rsidP="00072911">
      <w:pPr>
        <w:spacing w:line="360" w:lineRule="auto"/>
        <w:jc w:val="both"/>
        <w:rPr>
          <w:rFonts w:ascii="Times New Roman" w:hAnsi="Times New Roman" w:cs="Times New Roman"/>
          <w:sz w:val="24"/>
          <w:szCs w:val="24"/>
        </w:rPr>
      </w:pPr>
    </w:p>
    <w:p w:rsidR="00072911" w:rsidRDefault="00072911" w:rsidP="00072911">
      <w:pPr>
        <w:spacing w:line="360" w:lineRule="auto"/>
        <w:jc w:val="both"/>
        <w:rPr>
          <w:rFonts w:ascii="Times New Roman" w:hAnsi="Times New Roman" w:cs="Times New Roman"/>
          <w:sz w:val="24"/>
          <w:szCs w:val="24"/>
        </w:rPr>
      </w:pPr>
    </w:p>
    <w:p w:rsidR="00072911" w:rsidRDefault="00072911" w:rsidP="00072911">
      <w:pPr>
        <w:spacing w:line="360" w:lineRule="auto"/>
        <w:jc w:val="both"/>
        <w:rPr>
          <w:rFonts w:ascii="Times New Roman" w:hAnsi="Times New Roman" w:cs="Times New Roman"/>
          <w:sz w:val="24"/>
          <w:szCs w:val="24"/>
        </w:rPr>
      </w:pPr>
    </w:p>
    <w:p w:rsidR="00072911" w:rsidRDefault="00072911" w:rsidP="00072911">
      <w:pPr>
        <w:spacing w:line="360" w:lineRule="auto"/>
        <w:jc w:val="both"/>
        <w:rPr>
          <w:rFonts w:ascii="Times New Roman" w:hAnsi="Times New Roman" w:cs="Times New Roman"/>
          <w:sz w:val="24"/>
          <w:szCs w:val="24"/>
        </w:rPr>
      </w:pPr>
    </w:p>
    <w:p w:rsidR="00072911" w:rsidRDefault="00072911" w:rsidP="00072911">
      <w:pPr>
        <w:spacing w:line="360" w:lineRule="auto"/>
        <w:rPr>
          <w:rFonts w:ascii="Times New Roman" w:hAnsi="Times New Roman" w:cs="Times New Roman"/>
          <w:sz w:val="24"/>
          <w:szCs w:val="24"/>
        </w:rPr>
      </w:pPr>
    </w:p>
    <w:p w:rsidR="00072911" w:rsidRDefault="00072911" w:rsidP="00373070">
      <w:pPr>
        <w:pStyle w:val="Nadpis1"/>
        <w:spacing w:line="240" w:lineRule="auto"/>
        <w:rPr>
          <w:rFonts w:ascii="Times New Roman" w:eastAsia="Calibri" w:hAnsi="Times New Roman" w:cs="Times New Roman"/>
          <w:color w:val="auto"/>
          <w:sz w:val="32"/>
          <w:szCs w:val="32"/>
        </w:rPr>
      </w:pPr>
      <w:bookmarkStart w:id="75" w:name="_Toc352507510"/>
      <w:bookmarkStart w:id="76" w:name="_Toc353803756"/>
      <w:r w:rsidRPr="00E3627B">
        <w:rPr>
          <w:rFonts w:ascii="Times New Roman" w:eastAsia="Calibri" w:hAnsi="Times New Roman" w:cs="Times New Roman"/>
          <w:color w:val="auto"/>
          <w:sz w:val="32"/>
          <w:szCs w:val="32"/>
        </w:rPr>
        <w:lastRenderedPageBreak/>
        <w:t>Seznam zkratek</w:t>
      </w:r>
      <w:bookmarkEnd w:id="75"/>
      <w:bookmarkEnd w:id="76"/>
    </w:p>
    <w:p w:rsidR="00373070" w:rsidRPr="00373070" w:rsidRDefault="00373070" w:rsidP="00373070"/>
    <w:p w:rsidR="00072911" w:rsidRPr="008E6490" w:rsidRDefault="00072911" w:rsidP="00373070">
      <w:pPr>
        <w:spacing w:line="240" w:lineRule="auto"/>
        <w:rPr>
          <w:rFonts w:ascii="Times New Roman" w:eastAsia="Calibri" w:hAnsi="Times New Roman" w:cs="Times New Roman"/>
          <w:sz w:val="24"/>
          <w:szCs w:val="24"/>
        </w:rPr>
      </w:pPr>
      <w:r w:rsidRPr="008E6490">
        <w:rPr>
          <w:rFonts w:ascii="Times New Roman" w:eastAsia="Calibri" w:hAnsi="Times New Roman" w:cs="Times New Roman"/>
          <w:sz w:val="24"/>
          <w:szCs w:val="24"/>
        </w:rPr>
        <w:t>aj. – a jiné</w:t>
      </w:r>
    </w:p>
    <w:p w:rsidR="00072911" w:rsidRPr="008E6490" w:rsidRDefault="00072911" w:rsidP="00373070">
      <w:pPr>
        <w:spacing w:line="240" w:lineRule="auto"/>
        <w:rPr>
          <w:rFonts w:ascii="Times New Roman" w:eastAsia="Calibri" w:hAnsi="Times New Roman" w:cs="Times New Roman"/>
          <w:sz w:val="24"/>
          <w:szCs w:val="24"/>
        </w:rPr>
      </w:pPr>
      <w:r w:rsidRPr="008E6490">
        <w:rPr>
          <w:rFonts w:ascii="Times New Roman" w:eastAsia="Calibri" w:hAnsi="Times New Roman" w:cs="Times New Roman"/>
          <w:sz w:val="24"/>
          <w:szCs w:val="24"/>
        </w:rPr>
        <w:t>apod. – a podobně</w:t>
      </w:r>
    </w:p>
    <w:p w:rsidR="00072911" w:rsidRDefault="00072911" w:rsidP="00373070">
      <w:pPr>
        <w:spacing w:line="240" w:lineRule="auto"/>
        <w:rPr>
          <w:rFonts w:ascii="Times New Roman" w:eastAsia="Calibri" w:hAnsi="Times New Roman" w:cs="Times New Roman"/>
          <w:sz w:val="24"/>
          <w:szCs w:val="24"/>
        </w:rPr>
      </w:pPr>
      <w:r w:rsidRPr="008E6490">
        <w:rPr>
          <w:rFonts w:ascii="Times New Roman" w:eastAsia="Calibri" w:hAnsi="Times New Roman" w:cs="Times New Roman"/>
          <w:sz w:val="24"/>
          <w:szCs w:val="24"/>
        </w:rPr>
        <w:t>atd. – a tak dále</w:t>
      </w:r>
    </w:p>
    <w:p w:rsidR="00072911" w:rsidRPr="008E6490" w:rsidRDefault="00072911" w:rsidP="00373070">
      <w:pPr>
        <w:spacing w:line="240" w:lineRule="auto"/>
        <w:rPr>
          <w:rFonts w:ascii="Times New Roman" w:eastAsia="Calibri" w:hAnsi="Times New Roman" w:cs="Times New Roman"/>
          <w:sz w:val="24"/>
          <w:szCs w:val="24"/>
        </w:rPr>
      </w:pPr>
      <w:r>
        <w:rPr>
          <w:rFonts w:ascii="Times New Roman" w:eastAsia="Calibri" w:hAnsi="Times New Roman" w:cs="Times New Roman"/>
          <w:sz w:val="24"/>
          <w:szCs w:val="24"/>
        </w:rPr>
        <w:t>CVI- Centrum včasné intervence</w:t>
      </w:r>
    </w:p>
    <w:p w:rsidR="00072911" w:rsidRPr="008E6490" w:rsidRDefault="00072911" w:rsidP="00373070">
      <w:pPr>
        <w:spacing w:line="240" w:lineRule="auto"/>
        <w:rPr>
          <w:rFonts w:ascii="Times New Roman" w:eastAsia="Calibri" w:hAnsi="Times New Roman" w:cs="Times New Roman"/>
          <w:sz w:val="24"/>
          <w:szCs w:val="24"/>
        </w:rPr>
      </w:pPr>
      <w:r w:rsidRPr="008E6490">
        <w:rPr>
          <w:rFonts w:ascii="Times New Roman" w:eastAsia="Calibri" w:hAnsi="Times New Roman" w:cs="Times New Roman"/>
          <w:sz w:val="24"/>
          <w:szCs w:val="24"/>
        </w:rPr>
        <w:t>č. – číslo</w:t>
      </w:r>
    </w:p>
    <w:p w:rsidR="00072911" w:rsidRDefault="00072911" w:rsidP="00373070">
      <w:pPr>
        <w:spacing w:line="240" w:lineRule="auto"/>
        <w:rPr>
          <w:rFonts w:ascii="Times New Roman" w:eastAsia="Calibri" w:hAnsi="Times New Roman" w:cs="Times New Roman"/>
          <w:sz w:val="24"/>
          <w:szCs w:val="24"/>
        </w:rPr>
      </w:pPr>
      <w:r w:rsidRPr="008E6490">
        <w:rPr>
          <w:rFonts w:ascii="Times New Roman" w:eastAsia="Calibri" w:hAnsi="Times New Roman" w:cs="Times New Roman"/>
          <w:sz w:val="24"/>
          <w:szCs w:val="24"/>
        </w:rPr>
        <w:t>ČR – Česká republika</w:t>
      </w:r>
    </w:p>
    <w:p w:rsidR="003E1DE9" w:rsidRDefault="003E1DE9" w:rsidP="00373070">
      <w:pPr>
        <w:spacing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IS SPOD – Informační systém sociálně-právní ochrany dětí  </w:t>
      </w:r>
    </w:p>
    <w:p w:rsidR="00072911" w:rsidRDefault="00072911" w:rsidP="00373070">
      <w:pPr>
        <w:spacing w:line="240" w:lineRule="auto"/>
        <w:rPr>
          <w:rFonts w:ascii="Times New Roman" w:eastAsia="Calibri" w:hAnsi="Times New Roman" w:cs="Times New Roman"/>
          <w:sz w:val="24"/>
          <w:szCs w:val="24"/>
        </w:rPr>
      </w:pPr>
      <w:r>
        <w:rPr>
          <w:rFonts w:ascii="Times New Roman" w:eastAsia="Calibri" w:hAnsi="Times New Roman" w:cs="Times New Roman"/>
          <w:sz w:val="24"/>
          <w:szCs w:val="24"/>
        </w:rPr>
        <w:t>MěP – Městská policie</w:t>
      </w:r>
    </w:p>
    <w:p w:rsidR="00072911" w:rsidRDefault="00072911" w:rsidP="00373070">
      <w:pPr>
        <w:spacing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MPSV – Ministerstvo práce a sociálních věcí </w:t>
      </w:r>
    </w:p>
    <w:p w:rsidR="00072911" w:rsidRDefault="00072911" w:rsidP="00373070">
      <w:pPr>
        <w:spacing w:line="240" w:lineRule="auto"/>
        <w:rPr>
          <w:rFonts w:ascii="Times New Roman" w:eastAsia="Calibri" w:hAnsi="Times New Roman" w:cs="Times New Roman"/>
          <w:sz w:val="24"/>
          <w:szCs w:val="24"/>
        </w:rPr>
      </w:pPr>
      <w:r>
        <w:rPr>
          <w:rFonts w:ascii="Times New Roman" w:eastAsia="Calibri" w:hAnsi="Times New Roman" w:cs="Times New Roman"/>
          <w:sz w:val="24"/>
          <w:szCs w:val="24"/>
        </w:rPr>
        <w:t>MŠMT – Ministerstvo školství, mládeže a tělovýchovy</w:t>
      </w:r>
    </w:p>
    <w:p w:rsidR="00072911" w:rsidRDefault="00072911" w:rsidP="00373070">
      <w:pPr>
        <w:spacing w:line="240" w:lineRule="auto"/>
        <w:rPr>
          <w:rFonts w:ascii="Times New Roman" w:eastAsia="Calibri" w:hAnsi="Times New Roman" w:cs="Times New Roman"/>
          <w:sz w:val="24"/>
          <w:szCs w:val="24"/>
        </w:rPr>
      </w:pPr>
      <w:r>
        <w:rPr>
          <w:rFonts w:ascii="Times New Roman" w:eastAsia="Calibri" w:hAnsi="Times New Roman" w:cs="Times New Roman"/>
          <w:sz w:val="24"/>
          <w:szCs w:val="24"/>
        </w:rPr>
        <w:t>MV – Ministerstvo vnitra</w:t>
      </w:r>
    </w:p>
    <w:p w:rsidR="00072911" w:rsidRPr="008E6490" w:rsidRDefault="00072911" w:rsidP="00373070">
      <w:pPr>
        <w:spacing w:line="240" w:lineRule="auto"/>
        <w:rPr>
          <w:rFonts w:ascii="Times New Roman" w:eastAsia="Calibri" w:hAnsi="Times New Roman" w:cs="Times New Roman"/>
          <w:sz w:val="24"/>
          <w:szCs w:val="24"/>
        </w:rPr>
      </w:pPr>
      <w:r>
        <w:rPr>
          <w:rFonts w:ascii="Times New Roman" w:eastAsia="Calibri" w:hAnsi="Times New Roman" w:cs="Times New Roman"/>
          <w:sz w:val="24"/>
          <w:szCs w:val="24"/>
        </w:rPr>
        <w:t>OS – okresní zastupitelství</w:t>
      </w:r>
    </w:p>
    <w:p w:rsidR="00072911" w:rsidRPr="008E6490" w:rsidRDefault="00072911" w:rsidP="00373070">
      <w:pPr>
        <w:spacing w:line="240" w:lineRule="auto"/>
        <w:rPr>
          <w:rFonts w:ascii="Times New Roman" w:eastAsia="Calibri" w:hAnsi="Times New Roman" w:cs="Times New Roman"/>
          <w:sz w:val="24"/>
          <w:szCs w:val="24"/>
        </w:rPr>
      </w:pPr>
      <w:r w:rsidRPr="008E6490">
        <w:rPr>
          <w:rFonts w:ascii="Times New Roman" w:eastAsia="Calibri" w:hAnsi="Times New Roman" w:cs="Times New Roman"/>
          <w:sz w:val="24"/>
          <w:szCs w:val="24"/>
        </w:rPr>
        <w:t>OSPOD – Orgán sociálně-právní ochrany dětí</w:t>
      </w:r>
    </w:p>
    <w:p w:rsidR="00072911" w:rsidRDefault="00072911" w:rsidP="00373070">
      <w:pPr>
        <w:spacing w:line="240" w:lineRule="auto"/>
        <w:rPr>
          <w:rFonts w:ascii="Times New Roman" w:eastAsia="Calibri" w:hAnsi="Times New Roman" w:cs="Times New Roman"/>
          <w:sz w:val="24"/>
          <w:szCs w:val="24"/>
        </w:rPr>
      </w:pPr>
      <w:r w:rsidRPr="008E6490">
        <w:rPr>
          <w:rFonts w:ascii="Times New Roman" w:eastAsia="Calibri" w:hAnsi="Times New Roman" w:cs="Times New Roman"/>
          <w:sz w:val="24"/>
          <w:szCs w:val="24"/>
        </w:rPr>
        <w:t>PČR – Policie České Republiky</w:t>
      </w:r>
    </w:p>
    <w:p w:rsidR="00072911" w:rsidRPr="008E6490" w:rsidRDefault="00072911" w:rsidP="00373070">
      <w:pPr>
        <w:spacing w:line="240" w:lineRule="auto"/>
        <w:rPr>
          <w:rFonts w:ascii="Times New Roman" w:eastAsia="Calibri" w:hAnsi="Times New Roman" w:cs="Times New Roman"/>
          <w:sz w:val="24"/>
          <w:szCs w:val="24"/>
        </w:rPr>
      </w:pPr>
      <w:r>
        <w:rPr>
          <w:rFonts w:ascii="Times New Roman" w:eastAsia="Calibri" w:hAnsi="Times New Roman" w:cs="Times New Roman"/>
          <w:sz w:val="24"/>
          <w:szCs w:val="24"/>
        </w:rPr>
        <w:t>PMS – Probační a mediační služba</w:t>
      </w:r>
    </w:p>
    <w:p w:rsidR="00072911" w:rsidRDefault="00072911" w:rsidP="00373070">
      <w:pPr>
        <w:spacing w:line="240" w:lineRule="auto"/>
        <w:rPr>
          <w:rFonts w:ascii="Times New Roman" w:eastAsia="Calibri" w:hAnsi="Times New Roman" w:cs="Times New Roman"/>
          <w:sz w:val="24"/>
          <w:szCs w:val="24"/>
        </w:rPr>
      </w:pPr>
      <w:r w:rsidRPr="008E6490">
        <w:rPr>
          <w:rFonts w:ascii="Times New Roman" w:eastAsia="Calibri" w:hAnsi="Times New Roman" w:cs="Times New Roman"/>
          <w:sz w:val="24"/>
          <w:szCs w:val="24"/>
        </w:rPr>
        <w:t xml:space="preserve">Sb. – Sbírka zákonů </w:t>
      </w:r>
    </w:p>
    <w:p w:rsidR="00072911" w:rsidRPr="008E6490" w:rsidRDefault="00072911" w:rsidP="00373070">
      <w:pPr>
        <w:spacing w:line="240" w:lineRule="auto"/>
        <w:rPr>
          <w:rFonts w:ascii="Times New Roman" w:eastAsia="Calibri" w:hAnsi="Times New Roman" w:cs="Times New Roman"/>
          <w:sz w:val="24"/>
          <w:szCs w:val="24"/>
        </w:rPr>
      </w:pPr>
      <w:r>
        <w:rPr>
          <w:rFonts w:ascii="Times New Roman" w:eastAsia="Calibri" w:hAnsi="Times New Roman" w:cs="Times New Roman"/>
          <w:sz w:val="24"/>
          <w:szCs w:val="24"/>
        </w:rPr>
        <w:t>SKPV – Služba kriminální policie a vyšetřování</w:t>
      </w:r>
    </w:p>
    <w:p w:rsidR="00072911" w:rsidRPr="008E6490" w:rsidRDefault="00072911" w:rsidP="00373070">
      <w:pPr>
        <w:spacing w:line="240" w:lineRule="auto"/>
        <w:rPr>
          <w:rFonts w:ascii="Times New Roman" w:eastAsia="Calibri" w:hAnsi="Times New Roman" w:cs="Times New Roman"/>
          <w:sz w:val="24"/>
          <w:szCs w:val="24"/>
        </w:rPr>
      </w:pPr>
      <w:r w:rsidRPr="008E6490">
        <w:rPr>
          <w:rFonts w:ascii="Times New Roman" w:eastAsia="Calibri" w:hAnsi="Times New Roman" w:cs="Times New Roman"/>
          <w:sz w:val="24"/>
          <w:szCs w:val="24"/>
        </w:rPr>
        <w:t>SNP – Sociálně nápravný program</w:t>
      </w:r>
    </w:p>
    <w:p w:rsidR="00072911" w:rsidRPr="008E6490" w:rsidRDefault="00072911" w:rsidP="00373070">
      <w:pPr>
        <w:spacing w:line="240" w:lineRule="auto"/>
        <w:rPr>
          <w:rFonts w:ascii="Times New Roman" w:eastAsia="Calibri" w:hAnsi="Times New Roman" w:cs="Times New Roman"/>
          <w:sz w:val="24"/>
          <w:szCs w:val="24"/>
        </w:rPr>
      </w:pPr>
      <w:r w:rsidRPr="008E6490">
        <w:rPr>
          <w:rFonts w:ascii="Times New Roman" w:eastAsia="Calibri" w:hAnsi="Times New Roman" w:cs="Times New Roman"/>
          <w:sz w:val="24"/>
          <w:szCs w:val="24"/>
        </w:rPr>
        <w:t>SVI – Systém včasné intervence</w:t>
      </w:r>
    </w:p>
    <w:p w:rsidR="00072911" w:rsidRDefault="00072911" w:rsidP="00373070">
      <w:pPr>
        <w:spacing w:line="240" w:lineRule="auto"/>
        <w:rPr>
          <w:rFonts w:ascii="Times New Roman" w:eastAsia="Calibri" w:hAnsi="Times New Roman" w:cs="Times New Roman"/>
          <w:sz w:val="24"/>
          <w:szCs w:val="24"/>
        </w:rPr>
      </w:pPr>
      <w:r w:rsidRPr="008E6490">
        <w:rPr>
          <w:rFonts w:ascii="Times New Roman" w:eastAsia="Calibri" w:hAnsi="Times New Roman" w:cs="Times New Roman"/>
          <w:sz w:val="24"/>
          <w:szCs w:val="24"/>
        </w:rPr>
        <w:t>srov. – srovnej</w:t>
      </w:r>
    </w:p>
    <w:p w:rsidR="00072911" w:rsidRPr="008E6490" w:rsidRDefault="00072911" w:rsidP="00373070">
      <w:pPr>
        <w:spacing w:line="240" w:lineRule="auto"/>
        <w:rPr>
          <w:rFonts w:ascii="Times New Roman" w:eastAsia="Calibri" w:hAnsi="Times New Roman" w:cs="Times New Roman"/>
          <w:sz w:val="24"/>
          <w:szCs w:val="24"/>
        </w:rPr>
      </w:pPr>
      <w:r>
        <w:rPr>
          <w:rFonts w:ascii="Times New Roman" w:eastAsia="Calibri" w:hAnsi="Times New Roman" w:cs="Times New Roman"/>
          <w:sz w:val="24"/>
          <w:szCs w:val="24"/>
        </w:rPr>
        <w:t>TMP – Tým pro mládež</w:t>
      </w:r>
    </w:p>
    <w:p w:rsidR="00072911" w:rsidRPr="008E6490" w:rsidRDefault="00072911" w:rsidP="00373070">
      <w:pPr>
        <w:spacing w:line="240" w:lineRule="auto"/>
        <w:rPr>
          <w:rFonts w:ascii="Times New Roman" w:eastAsia="Calibri" w:hAnsi="Times New Roman" w:cs="Times New Roman"/>
          <w:sz w:val="24"/>
          <w:szCs w:val="24"/>
        </w:rPr>
      </w:pPr>
      <w:r w:rsidRPr="008E6490">
        <w:rPr>
          <w:rFonts w:ascii="Times New Roman" w:eastAsia="Calibri" w:hAnsi="Times New Roman" w:cs="Times New Roman"/>
          <w:sz w:val="24"/>
          <w:szCs w:val="24"/>
        </w:rPr>
        <w:t>tzn. – to znamená</w:t>
      </w:r>
    </w:p>
    <w:p w:rsidR="00830D9B" w:rsidRDefault="00072911" w:rsidP="00373070">
      <w:pPr>
        <w:spacing w:line="240" w:lineRule="auto"/>
        <w:rPr>
          <w:rFonts w:ascii="Times New Roman" w:eastAsia="Calibri" w:hAnsi="Times New Roman" w:cs="Times New Roman"/>
          <w:sz w:val="24"/>
          <w:szCs w:val="24"/>
        </w:rPr>
      </w:pPr>
      <w:r w:rsidRPr="008E6490">
        <w:rPr>
          <w:rFonts w:ascii="Times New Roman" w:eastAsia="Calibri" w:hAnsi="Times New Roman" w:cs="Times New Roman"/>
          <w:sz w:val="24"/>
          <w:szCs w:val="24"/>
        </w:rPr>
        <w:t xml:space="preserve">z. </w:t>
      </w:r>
      <w:r>
        <w:rPr>
          <w:rFonts w:ascii="Times New Roman" w:hAnsi="Times New Roman"/>
          <w:sz w:val="24"/>
          <w:szCs w:val="24"/>
        </w:rPr>
        <w:t>–</w:t>
      </w:r>
      <w:r w:rsidRPr="008E6490">
        <w:rPr>
          <w:rFonts w:ascii="Times New Roman" w:eastAsia="Calibri" w:hAnsi="Times New Roman" w:cs="Times New Roman"/>
          <w:sz w:val="24"/>
          <w:szCs w:val="24"/>
        </w:rPr>
        <w:t xml:space="preserve"> záko</w:t>
      </w:r>
      <w:r w:rsidR="00830D9B">
        <w:rPr>
          <w:rFonts w:ascii="Times New Roman" w:eastAsia="Calibri" w:hAnsi="Times New Roman" w:cs="Times New Roman"/>
          <w:sz w:val="24"/>
          <w:szCs w:val="24"/>
        </w:rPr>
        <w:t>n</w:t>
      </w:r>
    </w:p>
    <w:p w:rsidR="00AB50EC" w:rsidRDefault="00AB50EC" w:rsidP="00072911">
      <w:pPr>
        <w:spacing w:line="360" w:lineRule="auto"/>
        <w:rPr>
          <w:rFonts w:ascii="Times New Roman" w:eastAsia="Calibri" w:hAnsi="Times New Roman" w:cs="Times New Roman"/>
          <w:sz w:val="24"/>
          <w:szCs w:val="24"/>
        </w:rPr>
      </w:pPr>
    </w:p>
    <w:p w:rsidR="00AB50EC" w:rsidRDefault="00AB50EC" w:rsidP="00072911">
      <w:pPr>
        <w:spacing w:line="360" w:lineRule="auto"/>
        <w:rPr>
          <w:rFonts w:ascii="Times New Roman" w:eastAsia="Calibri" w:hAnsi="Times New Roman" w:cs="Times New Roman"/>
          <w:sz w:val="24"/>
          <w:szCs w:val="24"/>
        </w:rPr>
      </w:pPr>
    </w:p>
    <w:p w:rsidR="00072911" w:rsidRPr="00E3627B" w:rsidRDefault="00072911" w:rsidP="00E3627B">
      <w:pPr>
        <w:pStyle w:val="Nadpis1"/>
        <w:spacing w:line="360" w:lineRule="auto"/>
        <w:rPr>
          <w:rFonts w:ascii="Times New Roman" w:hAnsi="Times New Roman" w:cs="Times New Roman"/>
          <w:color w:val="auto"/>
          <w:sz w:val="32"/>
          <w:szCs w:val="32"/>
        </w:rPr>
      </w:pPr>
      <w:bookmarkStart w:id="77" w:name="_Toc352507511"/>
      <w:bookmarkStart w:id="78" w:name="_Toc353803757"/>
      <w:r w:rsidRPr="00E3627B">
        <w:rPr>
          <w:rFonts w:ascii="Times New Roman" w:hAnsi="Times New Roman" w:cs="Times New Roman"/>
          <w:color w:val="auto"/>
          <w:sz w:val="32"/>
          <w:szCs w:val="32"/>
        </w:rPr>
        <w:lastRenderedPageBreak/>
        <w:t>Seznam příloh</w:t>
      </w:r>
      <w:bookmarkEnd w:id="77"/>
      <w:bookmarkEnd w:id="78"/>
    </w:p>
    <w:p w:rsidR="00072911" w:rsidRPr="003C7694" w:rsidRDefault="00072911" w:rsidP="00072911">
      <w:pPr>
        <w:rPr>
          <w:rFonts w:ascii="Times New Roman" w:hAnsi="Times New Roman" w:cs="Times New Roman"/>
          <w:sz w:val="24"/>
          <w:szCs w:val="24"/>
        </w:rPr>
      </w:pPr>
      <w:r w:rsidRPr="003C7694">
        <w:rPr>
          <w:rFonts w:ascii="Times New Roman" w:hAnsi="Times New Roman" w:cs="Times New Roman"/>
          <w:sz w:val="24"/>
          <w:szCs w:val="24"/>
        </w:rPr>
        <w:t xml:space="preserve">Příloha 1 </w:t>
      </w:r>
      <w:r>
        <w:rPr>
          <w:rFonts w:ascii="Times New Roman" w:hAnsi="Times New Roman" w:cs="Times New Roman"/>
          <w:sz w:val="24"/>
          <w:szCs w:val="24"/>
        </w:rPr>
        <w:t xml:space="preserve">- </w:t>
      </w:r>
      <w:r w:rsidRPr="003C7694">
        <w:rPr>
          <w:rFonts w:ascii="Times New Roman" w:hAnsi="Times New Roman" w:cs="Times New Roman"/>
          <w:sz w:val="24"/>
          <w:szCs w:val="24"/>
        </w:rPr>
        <w:t>Seznam měst s projektem SVI k 31. 12. 2010</w:t>
      </w:r>
    </w:p>
    <w:p w:rsidR="00072911" w:rsidRPr="003C7694" w:rsidRDefault="00072911" w:rsidP="00072911">
      <w:pPr>
        <w:rPr>
          <w:rFonts w:ascii="Times New Roman" w:hAnsi="Times New Roman" w:cs="Times New Roman"/>
          <w:sz w:val="24"/>
          <w:szCs w:val="24"/>
        </w:rPr>
      </w:pPr>
      <w:r w:rsidRPr="003C7694">
        <w:rPr>
          <w:rFonts w:ascii="Times New Roman" w:hAnsi="Times New Roman" w:cs="Times New Roman"/>
          <w:sz w:val="24"/>
          <w:szCs w:val="24"/>
        </w:rPr>
        <w:t xml:space="preserve">Příloha 2 </w:t>
      </w:r>
      <w:r>
        <w:rPr>
          <w:rFonts w:ascii="Times New Roman" w:hAnsi="Times New Roman" w:cs="Times New Roman"/>
          <w:sz w:val="24"/>
          <w:szCs w:val="24"/>
        </w:rPr>
        <w:t xml:space="preserve">- </w:t>
      </w:r>
      <w:r w:rsidRPr="003C7694">
        <w:rPr>
          <w:rFonts w:ascii="Times New Roman" w:hAnsi="Times New Roman" w:cs="Times New Roman"/>
          <w:sz w:val="24"/>
          <w:szCs w:val="24"/>
        </w:rPr>
        <w:t>Obrázky</w:t>
      </w:r>
    </w:p>
    <w:p w:rsidR="00072911" w:rsidRPr="003C7694" w:rsidRDefault="00072911" w:rsidP="00072911">
      <w:pPr>
        <w:rPr>
          <w:rFonts w:ascii="Times New Roman" w:hAnsi="Times New Roman" w:cs="Times New Roman"/>
          <w:sz w:val="24"/>
          <w:szCs w:val="24"/>
        </w:rPr>
      </w:pPr>
      <w:r w:rsidRPr="003C7694">
        <w:rPr>
          <w:rFonts w:ascii="Times New Roman" w:hAnsi="Times New Roman" w:cs="Times New Roman"/>
          <w:sz w:val="24"/>
          <w:szCs w:val="24"/>
        </w:rPr>
        <w:t xml:space="preserve">Příloha 3 </w:t>
      </w:r>
      <w:r>
        <w:rPr>
          <w:rFonts w:ascii="Times New Roman" w:hAnsi="Times New Roman" w:cs="Times New Roman"/>
          <w:sz w:val="24"/>
          <w:szCs w:val="24"/>
        </w:rPr>
        <w:t xml:space="preserve">- </w:t>
      </w:r>
      <w:r w:rsidRPr="003C7694">
        <w:rPr>
          <w:rFonts w:ascii="Times New Roman" w:hAnsi="Times New Roman" w:cs="Times New Roman"/>
          <w:sz w:val="24"/>
          <w:szCs w:val="24"/>
        </w:rPr>
        <w:t>Mapa měst realizující projekt SVI</w:t>
      </w:r>
    </w:p>
    <w:p w:rsidR="00072911" w:rsidRPr="003C7694" w:rsidRDefault="00072911" w:rsidP="00072911">
      <w:pPr>
        <w:rPr>
          <w:rFonts w:ascii="Times New Roman" w:hAnsi="Times New Roman" w:cs="Times New Roman"/>
          <w:sz w:val="24"/>
          <w:szCs w:val="24"/>
        </w:rPr>
      </w:pPr>
      <w:r w:rsidRPr="003C7694">
        <w:rPr>
          <w:rFonts w:ascii="Times New Roman" w:hAnsi="Times New Roman" w:cs="Times New Roman"/>
          <w:sz w:val="24"/>
          <w:szCs w:val="24"/>
        </w:rPr>
        <w:t xml:space="preserve">Příloha 4 </w:t>
      </w:r>
      <w:r>
        <w:rPr>
          <w:rFonts w:ascii="Times New Roman" w:hAnsi="Times New Roman" w:cs="Times New Roman"/>
          <w:sz w:val="24"/>
          <w:szCs w:val="24"/>
        </w:rPr>
        <w:t xml:space="preserve">- </w:t>
      </w:r>
      <w:r w:rsidRPr="003C7694">
        <w:rPr>
          <w:rFonts w:ascii="Times New Roman" w:hAnsi="Times New Roman" w:cs="Times New Roman"/>
          <w:sz w:val="24"/>
          <w:szCs w:val="24"/>
        </w:rPr>
        <w:t>Dotazník</w:t>
      </w:r>
    </w:p>
    <w:p w:rsidR="00072911" w:rsidRPr="003C7694" w:rsidRDefault="00072911" w:rsidP="00072911">
      <w:pPr>
        <w:rPr>
          <w:rFonts w:ascii="Times New Roman" w:hAnsi="Times New Roman" w:cs="Times New Roman"/>
          <w:sz w:val="24"/>
          <w:szCs w:val="24"/>
        </w:rPr>
      </w:pPr>
      <w:r w:rsidRPr="003C7694">
        <w:rPr>
          <w:rFonts w:ascii="Times New Roman" w:hAnsi="Times New Roman" w:cs="Times New Roman"/>
          <w:sz w:val="24"/>
          <w:szCs w:val="24"/>
        </w:rPr>
        <w:t xml:space="preserve">Příloha 5 </w:t>
      </w:r>
      <w:r>
        <w:rPr>
          <w:rFonts w:ascii="Times New Roman" w:hAnsi="Times New Roman" w:cs="Times New Roman"/>
          <w:sz w:val="24"/>
          <w:szCs w:val="24"/>
        </w:rPr>
        <w:t xml:space="preserve">- </w:t>
      </w:r>
      <w:r w:rsidRPr="003C7694">
        <w:rPr>
          <w:rFonts w:ascii="Times New Roman" w:hAnsi="Times New Roman" w:cs="Times New Roman"/>
          <w:sz w:val="24"/>
          <w:szCs w:val="24"/>
        </w:rPr>
        <w:t xml:space="preserve">Interview Ferdinand Raditsch MVČR </w:t>
      </w:r>
    </w:p>
    <w:p w:rsidR="00072911" w:rsidRPr="00A01BF1" w:rsidRDefault="00072911" w:rsidP="00072911">
      <w:pPr>
        <w:rPr>
          <w:rFonts w:ascii="Times New Roman" w:eastAsia="+mn-ea" w:hAnsi="Times New Roman" w:cs="Times New Roman"/>
          <w:sz w:val="24"/>
          <w:szCs w:val="24"/>
        </w:rPr>
      </w:pPr>
      <w:r w:rsidRPr="003C7694">
        <w:rPr>
          <w:rFonts w:ascii="Times New Roman" w:hAnsi="Times New Roman" w:cs="Times New Roman"/>
          <w:sz w:val="24"/>
          <w:szCs w:val="24"/>
        </w:rPr>
        <w:t xml:space="preserve">Příloha 6 </w:t>
      </w:r>
      <w:r>
        <w:rPr>
          <w:rFonts w:ascii="Times New Roman" w:hAnsi="Times New Roman" w:cs="Times New Roman"/>
          <w:sz w:val="24"/>
          <w:szCs w:val="24"/>
        </w:rPr>
        <w:t xml:space="preserve">- </w:t>
      </w:r>
      <w:r w:rsidRPr="003C7694">
        <w:rPr>
          <w:rFonts w:ascii="Times New Roman" w:eastAsia="+mn-ea" w:hAnsi="Times New Roman" w:cs="Times New Roman"/>
          <w:sz w:val="24"/>
          <w:szCs w:val="24"/>
        </w:rPr>
        <w:t>Materiál MPSV předkládaný na jedn</w:t>
      </w:r>
      <w:r>
        <w:rPr>
          <w:rFonts w:ascii="Times New Roman" w:eastAsia="+mn-ea" w:hAnsi="Times New Roman" w:cs="Times New Roman"/>
          <w:sz w:val="24"/>
          <w:szCs w:val="24"/>
        </w:rPr>
        <w:t xml:space="preserve">ání Vlády ČR </w:t>
      </w:r>
      <w:r w:rsidRPr="003C7694">
        <w:rPr>
          <w:rFonts w:ascii="Times New Roman" w:eastAsia="+mn-ea" w:hAnsi="Times New Roman" w:cs="Times New Roman"/>
          <w:sz w:val="24"/>
          <w:szCs w:val="24"/>
        </w:rPr>
        <w:t>13. února 2013</w:t>
      </w:r>
    </w:p>
    <w:p w:rsidR="00072911" w:rsidRDefault="00072911" w:rsidP="00072911">
      <w:pPr>
        <w:spacing w:line="360" w:lineRule="auto"/>
        <w:rPr>
          <w:rFonts w:ascii="Times New Roman" w:hAnsi="Times New Roman" w:cs="Times New Roman"/>
          <w:sz w:val="24"/>
          <w:szCs w:val="24"/>
        </w:rPr>
      </w:pPr>
    </w:p>
    <w:p w:rsidR="00072911" w:rsidRDefault="00072911" w:rsidP="00072911">
      <w:pPr>
        <w:spacing w:line="360" w:lineRule="auto"/>
        <w:rPr>
          <w:rFonts w:ascii="Times New Roman" w:hAnsi="Times New Roman" w:cs="Times New Roman"/>
          <w:sz w:val="24"/>
          <w:szCs w:val="24"/>
        </w:rPr>
      </w:pPr>
    </w:p>
    <w:p w:rsidR="00072911" w:rsidRDefault="00072911" w:rsidP="00072911">
      <w:pPr>
        <w:spacing w:line="360" w:lineRule="auto"/>
        <w:rPr>
          <w:rFonts w:ascii="Times New Roman" w:hAnsi="Times New Roman" w:cs="Times New Roman"/>
          <w:sz w:val="24"/>
          <w:szCs w:val="24"/>
        </w:rPr>
      </w:pPr>
    </w:p>
    <w:p w:rsidR="00072911" w:rsidRDefault="00072911" w:rsidP="00072911">
      <w:pPr>
        <w:spacing w:line="360" w:lineRule="auto"/>
        <w:rPr>
          <w:rFonts w:ascii="Times New Roman" w:hAnsi="Times New Roman" w:cs="Times New Roman"/>
          <w:sz w:val="24"/>
          <w:szCs w:val="24"/>
        </w:rPr>
      </w:pPr>
    </w:p>
    <w:p w:rsidR="00072911" w:rsidRDefault="00072911" w:rsidP="00072911">
      <w:pPr>
        <w:spacing w:line="360" w:lineRule="auto"/>
        <w:rPr>
          <w:rFonts w:ascii="Times New Roman" w:hAnsi="Times New Roman" w:cs="Times New Roman"/>
          <w:sz w:val="24"/>
          <w:szCs w:val="24"/>
        </w:rPr>
      </w:pPr>
    </w:p>
    <w:p w:rsidR="00072911" w:rsidRDefault="00072911" w:rsidP="00072911">
      <w:pPr>
        <w:spacing w:line="360" w:lineRule="auto"/>
        <w:rPr>
          <w:rFonts w:ascii="Times New Roman" w:hAnsi="Times New Roman" w:cs="Times New Roman"/>
          <w:sz w:val="24"/>
          <w:szCs w:val="24"/>
        </w:rPr>
      </w:pPr>
    </w:p>
    <w:p w:rsidR="00072911" w:rsidRDefault="00072911" w:rsidP="00072911">
      <w:pPr>
        <w:spacing w:line="360" w:lineRule="auto"/>
        <w:rPr>
          <w:rFonts w:ascii="Times New Roman" w:hAnsi="Times New Roman" w:cs="Times New Roman"/>
          <w:sz w:val="24"/>
          <w:szCs w:val="24"/>
        </w:rPr>
      </w:pPr>
    </w:p>
    <w:p w:rsidR="00072911" w:rsidRDefault="00072911" w:rsidP="00072911">
      <w:pPr>
        <w:spacing w:line="360" w:lineRule="auto"/>
        <w:rPr>
          <w:rFonts w:ascii="Times New Roman" w:hAnsi="Times New Roman" w:cs="Times New Roman"/>
          <w:sz w:val="24"/>
          <w:szCs w:val="24"/>
        </w:rPr>
      </w:pPr>
    </w:p>
    <w:p w:rsidR="00072911" w:rsidRDefault="00072911" w:rsidP="00072911">
      <w:pPr>
        <w:spacing w:line="360" w:lineRule="auto"/>
        <w:rPr>
          <w:rFonts w:ascii="Times New Roman" w:hAnsi="Times New Roman" w:cs="Times New Roman"/>
          <w:sz w:val="24"/>
          <w:szCs w:val="24"/>
        </w:rPr>
      </w:pPr>
    </w:p>
    <w:p w:rsidR="00072911" w:rsidRDefault="00072911" w:rsidP="00072911">
      <w:pPr>
        <w:spacing w:line="360" w:lineRule="auto"/>
        <w:rPr>
          <w:rFonts w:ascii="Times New Roman" w:hAnsi="Times New Roman" w:cs="Times New Roman"/>
          <w:sz w:val="24"/>
          <w:szCs w:val="24"/>
        </w:rPr>
      </w:pPr>
    </w:p>
    <w:p w:rsidR="00072911" w:rsidRDefault="00072911" w:rsidP="00072911">
      <w:pPr>
        <w:spacing w:line="360" w:lineRule="auto"/>
        <w:rPr>
          <w:rFonts w:ascii="Times New Roman" w:hAnsi="Times New Roman" w:cs="Times New Roman"/>
          <w:sz w:val="24"/>
          <w:szCs w:val="24"/>
        </w:rPr>
      </w:pPr>
    </w:p>
    <w:p w:rsidR="00072911" w:rsidRDefault="00072911" w:rsidP="00072911">
      <w:pPr>
        <w:spacing w:line="360" w:lineRule="auto"/>
        <w:rPr>
          <w:rFonts w:ascii="Times New Roman" w:hAnsi="Times New Roman" w:cs="Times New Roman"/>
          <w:sz w:val="24"/>
          <w:szCs w:val="24"/>
        </w:rPr>
      </w:pPr>
    </w:p>
    <w:p w:rsidR="00C12B7E" w:rsidRDefault="00C12B7E" w:rsidP="00072911">
      <w:pPr>
        <w:spacing w:line="360" w:lineRule="auto"/>
        <w:rPr>
          <w:rFonts w:ascii="Times New Roman" w:hAnsi="Times New Roman" w:cs="Times New Roman"/>
          <w:sz w:val="24"/>
          <w:szCs w:val="24"/>
        </w:rPr>
        <w:sectPr w:rsidR="00C12B7E" w:rsidSect="00C104B3">
          <w:pgSz w:w="11906" w:h="16838"/>
          <w:pgMar w:top="1417" w:right="1417" w:bottom="1417" w:left="1417" w:header="708" w:footer="708" w:gutter="0"/>
          <w:pgNumType w:start="55"/>
          <w:cols w:space="708"/>
          <w:docGrid w:linePitch="360"/>
        </w:sectPr>
      </w:pPr>
    </w:p>
    <w:p w:rsidR="00C12B7E" w:rsidRDefault="00C12B7E" w:rsidP="00072911">
      <w:pPr>
        <w:kinsoku w:val="0"/>
        <w:overflowPunct w:val="0"/>
        <w:spacing w:before="86" w:after="0" w:line="240" w:lineRule="auto"/>
        <w:textAlignment w:val="baseline"/>
        <w:rPr>
          <w:rFonts w:ascii="Times New Roman" w:hAnsi="Times New Roman" w:cs="Times New Roman"/>
          <w:sz w:val="24"/>
          <w:szCs w:val="24"/>
        </w:rPr>
      </w:pPr>
    </w:p>
    <w:p w:rsidR="00072911" w:rsidRPr="009F3CF7" w:rsidRDefault="005D5414" w:rsidP="00072911">
      <w:pPr>
        <w:kinsoku w:val="0"/>
        <w:overflowPunct w:val="0"/>
        <w:spacing w:before="86" w:after="0" w:line="240" w:lineRule="auto"/>
        <w:textAlignment w:val="baseline"/>
        <w:rPr>
          <w:rFonts w:ascii="Times New Roman" w:eastAsia="+mn-ea" w:hAnsi="Times New Roman"/>
          <w:b/>
          <w:color w:val="000000"/>
          <w:kern w:val="24"/>
          <w:sz w:val="24"/>
          <w:szCs w:val="24"/>
        </w:rPr>
      </w:pPr>
      <w:r w:rsidRPr="009F3CF7">
        <w:rPr>
          <w:rFonts w:ascii="Times New Roman" w:eastAsia="+mn-ea" w:hAnsi="Times New Roman"/>
          <w:b/>
          <w:color w:val="000000"/>
          <w:kern w:val="24"/>
          <w:sz w:val="24"/>
          <w:szCs w:val="24"/>
        </w:rPr>
        <w:t xml:space="preserve">Příloha 1 - Seznam měst s projektem SVI </w:t>
      </w:r>
      <w:proofErr w:type="gramStart"/>
      <w:r w:rsidRPr="009F3CF7">
        <w:rPr>
          <w:rFonts w:ascii="Times New Roman" w:eastAsia="+mn-ea" w:hAnsi="Times New Roman"/>
          <w:b/>
          <w:color w:val="000000"/>
          <w:kern w:val="24"/>
          <w:sz w:val="24"/>
          <w:szCs w:val="24"/>
        </w:rPr>
        <w:t>ke</w:t>
      </w:r>
      <w:proofErr w:type="gramEnd"/>
      <w:r w:rsidRPr="009F3CF7">
        <w:rPr>
          <w:rFonts w:ascii="Times New Roman" w:eastAsia="+mn-ea" w:hAnsi="Times New Roman"/>
          <w:b/>
          <w:color w:val="000000"/>
          <w:kern w:val="24"/>
          <w:sz w:val="24"/>
          <w:szCs w:val="24"/>
        </w:rPr>
        <w:t> 31.</w:t>
      </w:r>
      <w:r>
        <w:rPr>
          <w:rFonts w:ascii="Times New Roman" w:eastAsia="+mn-ea" w:hAnsi="Times New Roman"/>
          <w:b/>
          <w:color w:val="000000"/>
          <w:kern w:val="24"/>
          <w:sz w:val="24"/>
          <w:szCs w:val="24"/>
        </w:rPr>
        <w:t xml:space="preserve"> </w:t>
      </w:r>
      <w:r w:rsidRPr="009F3CF7">
        <w:rPr>
          <w:rFonts w:ascii="Times New Roman" w:eastAsia="+mn-ea" w:hAnsi="Times New Roman"/>
          <w:b/>
          <w:color w:val="000000"/>
          <w:kern w:val="24"/>
          <w:sz w:val="24"/>
          <w:szCs w:val="24"/>
        </w:rPr>
        <w:t>12. 2010</w:t>
      </w:r>
    </w:p>
    <w:p w:rsidR="00072911" w:rsidRPr="000667A9" w:rsidRDefault="000667A9" w:rsidP="00072911">
      <w:pPr>
        <w:kinsoku w:val="0"/>
        <w:overflowPunct w:val="0"/>
        <w:spacing w:before="86" w:after="0" w:line="240" w:lineRule="auto"/>
        <w:textAlignment w:val="baseline"/>
        <w:rPr>
          <w:rFonts w:ascii="Times New Roman" w:eastAsia="+mn-ea" w:hAnsi="Times New Roman"/>
          <w:b/>
          <w:color w:val="000000"/>
          <w:kern w:val="24"/>
        </w:rPr>
      </w:pPr>
      <w:r>
        <w:rPr>
          <w:rFonts w:ascii="Times New Roman" w:eastAsia="+mn-ea" w:hAnsi="Times New Roman"/>
          <w:noProof/>
          <w:color w:val="000000"/>
          <w:kern w:val="24"/>
        </w:rPr>
        <mc:AlternateContent>
          <mc:Choice Requires="wps">
            <w:drawing>
              <wp:anchor distT="0" distB="0" distL="114300" distR="114300" simplePos="0" relativeHeight="251649536" behindDoc="0" locked="0" layoutInCell="1" allowOverlap="1" wp14:anchorId="04E238B0" wp14:editId="75A55AC7">
                <wp:simplePos x="0" y="0"/>
                <wp:positionH relativeFrom="column">
                  <wp:posOffset>3539490</wp:posOffset>
                </wp:positionH>
                <wp:positionV relativeFrom="paragraph">
                  <wp:posOffset>-634</wp:posOffset>
                </wp:positionV>
                <wp:extent cx="2514600" cy="8591550"/>
                <wp:effectExtent l="0" t="0" r="0" b="0"/>
                <wp:wrapNone/>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8591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73070" w:rsidRPr="000667A9" w:rsidRDefault="00373070" w:rsidP="00072911">
                            <w:pPr>
                              <w:spacing w:line="240" w:lineRule="auto"/>
                              <w:rPr>
                                <w:rFonts w:ascii="Times New Roman" w:hAnsi="Times New Roman"/>
                                <w:b/>
                              </w:rPr>
                            </w:pPr>
                            <w:r w:rsidRPr="000667A9">
                              <w:rPr>
                                <w:rFonts w:ascii="Times New Roman" w:hAnsi="Times New Roman"/>
                                <w:b/>
                              </w:rPr>
                              <w:t>Karlovarský</w:t>
                            </w:r>
                          </w:p>
                          <w:p w:rsidR="00373070" w:rsidRPr="00566315" w:rsidRDefault="00373070" w:rsidP="00072911">
                            <w:pPr>
                              <w:kinsoku w:val="0"/>
                              <w:overflowPunct w:val="0"/>
                              <w:spacing w:before="86" w:after="0" w:line="240" w:lineRule="auto"/>
                              <w:jc w:val="both"/>
                              <w:textAlignment w:val="baseline"/>
                              <w:rPr>
                                <w:rFonts w:ascii="Times New Roman" w:eastAsia="Times New Roman" w:hAnsi="Times New Roman"/>
                              </w:rPr>
                            </w:pPr>
                            <w:r w:rsidRPr="00566315">
                              <w:rPr>
                                <w:rFonts w:ascii="Times New Roman" w:eastAsia="+mn-ea" w:hAnsi="Times New Roman"/>
                                <w:color w:val="000000"/>
                                <w:kern w:val="24"/>
                              </w:rPr>
                              <w:t>29       Karlovy Vary</w:t>
                            </w:r>
                          </w:p>
                          <w:p w:rsidR="00373070" w:rsidRPr="00566315" w:rsidRDefault="00373070" w:rsidP="00072911">
                            <w:pPr>
                              <w:kinsoku w:val="0"/>
                              <w:overflowPunct w:val="0"/>
                              <w:spacing w:before="86" w:after="0" w:line="240" w:lineRule="auto"/>
                              <w:jc w:val="both"/>
                              <w:textAlignment w:val="baseline"/>
                              <w:rPr>
                                <w:rFonts w:ascii="Times New Roman" w:eastAsia="Times New Roman" w:hAnsi="Times New Roman"/>
                              </w:rPr>
                            </w:pPr>
                          </w:p>
                          <w:p w:rsidR="00373070" w:rsidRPr="000667A9" w:rsidRDefault="00373070" w:rsidP="00072911">
                            <w:pPr>
                              <w:kinsoku w:val="0"/>
                              <w:overflowPunct w:val="0"/>
                              <w:spacing w:before="86" w:after="0" w:line="240" w:lineRule="auto"/>
                              <w:jc w:val="both"/>
                              <w:textAlignment w:val="baseline"/>
                              <w:rPr>
                                <w:rFonts w:ascii="Times New Roman" w:eastAsia="Times New Roman" w:hAnsi="Times New Roman"/>
                                <w:b/>
                              </w:rPr>
                            </w:pPr>
                            <w:r w:rsidRPr="000667A9">
                              <w:rPr>
                                <w:rFonts w:ascii="Times New Roman" w:eastAsia="Times New Roman" w:hAnsi="Times New Roman"/>
                                <w:b/>
                              </w:rPr>
                              <w:t>Praha</w:t>
                            </w:r>
                          </w:p>
                          <w:p w:rsidR="00373070" w:rsidRPr="00566315" w:rsidRDefault="00373070" w:rsidP="00072911">
                            <w:pPr>
                              <w:kinsoku w:val="0"/>
                              <w:overflowPunct w:val="0"/>
                              <w:spacing w:before="86" w:after="0" w:line="240" w:lineRule="auto"/>
                              <w:jc w:val="both"/>
                              <w:textAlignment w:val="baseline"/>
                              <w:rPr>
                                <w:rFonts w:ascii="Times New Roman" w:eastAsia="Times New Roman" w:hAnsi="Times New Roman"/>
                              </w:rPr>
                            </w:pPr>
                            <w:r w:rsidRPr="00566315">
                              <w:rPr>
                                <w:rFonts w:ascii="Times New Roman" w:eastAsia="+mn-ea" w:hAnsi="Times New Roman"/>
                                <w:color w:val="000000"/>
                                <w:kern w:val="24"/>
                              </w:rPr>
                              <w:t>30       Praha 2</w:t>
                            </w:r>
                          </w:p>
                          <w:p w:rsidR="00373070" w:rsidRPr="00566315" w:rsidRDefault="00373070" w:rsidP="00072911">
                            <w:pPr>
                              <w:kinsoku w:val="0"/>
                              <w:overflowPunct w:val="0"/>
                              <w:spacing w:before="86" w:after="0" w:line="240" w:lineRule="auto"/>
                              <w:jc w:val="both"/>
                              <w:textAlignment w:val="baseline"/>
                              <w:rPr>
                                <w:rFonts w:ascii="Times New Roman" w:eastAsia="+mn-ea" w:hAnsi="Times New Roman"/>
                                <w:color w:val="000000"/>
                                <w:kern w:val="24"/>
                              </w:rPr>
                            </w:pPr>
                          </w:p>
                          <w:p w:rsidR="00373070" w:rsidRPr="000667A9" w:rsidRDefault="00373070" w:rsidP="00072911">
                            <w:pPr>
                              <w:kinsoku w:val="0"/>
                              <w:overflowPunct w:val="0"/>
                              <w:spacing w:before="86" w:after="0" w:line="240" w:lineRule="auto"/>
                              <w:jc w:val="both"/>
                              <w:textAlignment w:val="baseline"/>
                              <w:rPr>
                                <w:rFonts w:ascii="Times New Roman" w:eastAsia="Times New Roman" w:hAnsi="Times New Roman"/>
                                <w:b/>
                              </w:rPr>
                            </w:pPr>
                            <w:r w:rsidRPr="000667A9">
                              <w:rPr>
                                <w:rFonts w:ascii="Times New Roman" w:eastAsia="+mn-ea" w:hAnsi="Times New Roman"/>
                                <w:b/>
                                <w:color w:val="000000"/>
                                <w:kern w:val="24"/>
                              </w:rPr>
                              <w:t>Středočeský       </w:t>
                            </w:r>
                          </w:p>
                          <w:p w:rsidR="00373070" w:rsidRPr="00566315" w:rsidRDefault="00373070" w:rsidP="00072911">
                            <w:pPr>
                              <w:kinsoku w:val="0"/>
                              <w:overflowPunct w:val="0"/>
                              <w:spacing w:before="86" w:after="0" w:line="240" w:lineRule="auto"/>
                              <w:jc w:val="both"/>
                              <w:textAlignment w:val="baseline"/>
                              <w:rPr>
                                <w:rFonts w:ascii="Times New Roman" w:eastAsia="+mn-ea" w:hAnsi="Times New Roman"/>
                                <w:color w:val="000000"/>
                                <w:kern w:val="24"/>
                              </w:rPr>
                            </w:pPr>
                            <w:proofErr w:type="gramStart"/>
                            <w:r w:rsidRPr="00566315">
                              <w:rPr>
                                <w:rFonts w:ascii="Times New Roman" w:eastAsia="+mn-ea" w:hAnsi="Times New Roman"/>
                                <w:color w:val="000000"/>
                                <w:kern w:val="24"/>
                              </w:rPr>
                              <w:t xml:space="preserve">31       </w:t>
                            </w:r>
                            <w:r>
                              <w:rPr>
                                <w:rFonts w:ascii="Times New Roman" w:eastAsia="+mn-ea" w:hAnsi="Times New Roman"/>
                                <w:color w:val="000000"/>
                                <w:kern w:val="24"/>
                              </w:rPr>
                              <w:t xml:space="preserve"> </w:t>
                            </w:r>
                            <w:r w:rsidRPr="00566315">
                              <w:rPr>
                                <w:rFonts w:ascii="Times New Roman" w:eastAsia="+mn-ea" w:hAnsi="Times New Roman"/>
                                <w:color w:val="000000"/>
                                <w:kern w:val="24"/>
                              </w:rPr>
                              <w:t>Mělník</w:t>
                            </w:r>
                            <w:proofErr w:type="gramEnd"/>
                          </w:p>
                          <w:p w:rsidR="00373070" w:rsidRPr="00566315" w:rsidRDefault="00373070" w:rsidP="00072911">
                            <w:pPr>
                              <w:kinsoku w:val="0"/>
                              <w:overflowPunct w:val="0"/>
                              <w:spacing w:before="86" w:after="0" w:line="240" w:lineRule="auto"/>
                              <w:jc w:val="both"/>
                              <w:textAlignment w:val="baseline"/>
                              <w:rPr>
                                <w:rFonts w:ascii="Times New Roman" w:eastAsia="+mn-ea" w:hAnsi="Times New Roman"/>
                                <w:color w:val="000000"/>
                                <w:kern w:val="24"/>
                              </w:rPr>
                            </w:pPr>
                          </w:p>
                          <w:p w:rsidR="00373070" w:rsidRPr="000667A9" w:rsidRDefault="00373070" w:rsidP="00072911">
                            <w:pPr>
                              <w:kinsoku w:val="0"/>
                              <w:overflowPunct w:val="0"/>
                              <w:spacing w:before="86" w:after="0" w:line="240" w:lineRule="auto"/>
                              <w:jc w:val="both"/>
                              <w:textAlignment w:val="baseline"/>
                              <w:rPr>
                                <w:rFonts w:ascii="Times New Roman" w:eastAsia="+mn-ea" w:hAnsi="Times New Roman"/>
                                <w:b/>
                                <w:color w:val="000000"/>
                                <w:kern w:val="24"/>
                              </w:rPr>
                            </w:pPr>
                            <w:r w:rsidRPr="000667A9">
                              <w:rPr>
                                <w:rFonts w:ascii="Times New Roman" w:eastAsia="+mn-ea" w:hAnsi="Times New Roman"/>
                                <w:b/>
                                <w:color w:val="000000"/>
                                <w:kern w:val="24"/>
                              </w:rPr>
                              <w:t>Ústecký</w:t>
                            </w:r>
                            <w:r w:rsidRPr="000667A9">
                              <w:rPr>
                                <w:rFonts w:ascii="Times New Roman" w:eastAsia="+mn-ea" w:hAnsi="Times New Roman"/>
                                <w:b/>
                                <w:color w:val="000000"/>
                                <w:kern w:val="24"/>
                              </w:rPr>
                              <w:tab/>
                            </w:r>
                          </w:p>
                          <w:p w:rsidR="00373070" w:rsidRPr="00566315" w:rsidRDefault="00373070" w:rsidP="00072911">
                            <w:pPr>
                              <w:kinsoku w:val="0"/>
                              <w:overflowPunct w:val="0"/>
                              <w:spacing w:before="86" w:after="0" w:line="240" w:lineRule="auto"/>
                              <w:jc w:val="both"/>
                              <w:textAlignment w:val="baseline"/>
                              <w:rPr>
                                <w:rFonts w:ascii="Times New Roman" w:eastAsia="Times New Roman" w:hAnsi="Times New Roman"/>
                              </w:rPr>
                            </w:pPr>
                            <w:r w:rsidRPr="00566315">
                              <w:rPr>
                                <w:rFonts w:ascii="Times New Roman" w:eastAsia="+mn-ea" w:hAnsi="Times New Roman"/>
                                <w:color w:val="000000"/>
                                <w:kern w:val="24"/>
                              </w:rPr>
                              <w:t>32</w:t>
                            </w:r>
                            <w:r w:rsidRPr="00566315">
                              <w:rPr>
                                <w:rFonts w:ascii="Times New Roman" w:eastAsia="+mn-ea" w:hAnsi="Times New Roman"/>
                                <w:color w:val="000000"/>
                                <w:kern w:val="24"/>
                              </w:rPr>
                              <w:tab/>
                              <w:t>Most</w:t>
                            </w:r>
                          </w:p>
                          <w:p w:rsidR="00373070" w:rsidRPr="00566315" w:rsidRDefault="00373070" w:rsidP="00072911">
                            <w:pPr>
                              <w:kinsoku w:val="0"/>
                              <w:overflowPunct w:val="0"/>
                              <w:spacing w:before="86" w:after="0" w:line="240" w:lineRule="auto"/>
                              <w:jc w:val="both"/>
                              <w:textAlignment w:val="baseline"/>
                              <w:rPr>
                                <w:rFonts w:ascii="Times New Roman" w:eastAsia="+mn-ea" w:hAnsi="Times New Roman"/>
                                <w:color w:val="000000"/>
                                <w:kern w:val="24"/>
                              </w:rPr>
                            </w:pPr>
                            <w:r w:rsidRPr="00566315">
                              <w:rPr>
                                <w:rFonts w:ascii="Times New Roman" w:eastAsia="+mn-ea" w:hAnsi="Times New Roman"/>
                                <w:color w:val="000000"/>
                                <w:kern w:val="24"/>
                              </w:rPr>
                              <w:t>33</w:t>
                            </w:r>
                            <w:r w:rsidRPr="00566315">
                              <w:rPr>
                                <w:rFonts w:ascii="Times New Roman" w:eastAsia="+mn-ea" w:hAnsi="Times New Roman"/>
                                <w:color w:val="000000"/>
                                <w:kern w:val="24"/>
                              </w:rPr>
                              <w:tab/>
                              <w:t>Litvínov</w:t>
                            </w:r>
                          </w:p>
                          <w:p w:rsidR="00373070" w:rsidRPr="00566315" w:rsidRDefault="00373070" w:rsidP="00072911">
                            <w:pPr>
                              <w:kinsoku w:val="0"/>
                              <w:overflowPunct w:val="0"/>
                              <w:spacing w:before="86" w:after="0" w:line="240" w:lineRule="auto"/>
                              <w:jc w:val="both"/>
                              <w:textAlignment w:val="baseline"/>
                              <w:rPr>
                                <w:rFonts w:ascii="Times New Roman" w:eastAsia="+mn-ea" w:hAnsi="Times New Roman"/>
                                <w:color w:val="000000"/>
                                <w:kern w:val="24"/>
                              </w:rPr>
                            </w:pPr>
                          </w:p>
                          <w:p w:rsidR="00373070" w:rsidRPr="000667A9" w:rsidRDefault="00373070" w:rsidP="00072911">
                            <w:pPr>
                              <w:kinsoku w:val="0"/>
                              <w:overflowPunct w:val="0"/>
                              <w:spacing w:before="86" w:after="0" w:line="240" w:lineRule="auto"/>
                              <w:jc w:val="both"/>
                              <w:textAlignment w:val="baseline"/>
                              <w:rPr>
                                <w:rFonts w:ascii="Times New Roman" w:eastAsia="+mn-ea" w:hAnsi="Times New Roman"/>
                                <w:b/>
                                <w:color w:val="000000"/>
                                <w:kern w:val="24"/>
                              </w:rPr>
                            </w:pPr>
                            <w:r w:rsidRPr="000667A9">
                              <w:rPr>
                                <w:rFonts w:ascii="Times New Roman" w:eastAsia="+mn-ea" w:hAnsi="Times New Roman"/>
                                <w:b/>
                                <w:color w:val="000000"/>
                                <w:kern w:val="24"/>
                              </w:rPr>
                              <w:t>Zlínský</w:t>
                            </w:r>
                          </w:p>
                          <w:p w:rsidR="00373070" w:rsidRPr="00566315" w:rsidRDefault="00373070" w:rsidP="00072911">
                            <w:pPr>
                              <w:kinsoku w:val="0"/>
                              <w:overflowPunct w:val="0"/>
                              <w:spacing w:before="86" w:after="0" w:line="240" w:lineRule="auto"/>
                              <w:jc w:val="both"/>
                              <w:textAlignment w:val="baseline"/>
                              <w:rPr>
                                <w:rFonts w:ascii="Times New Roman" w:eastAsia="+mn-ea" w:hAnsi="Times New Roman"/>
                                <w:color w:val="000000"/>
                                <w:kern w:val="24"/>
                              </w:rPr>
                            </w:pPr>
                            <w:proofErr w:type="gramStart"/>
                            <w:r w:rsidRPr="00566315">
                              <w:rPr>
                                <w:rFonts w:ascii="Times New Roman" w:eastAsia="+mn-ea" w:hAnsi="Times New Roman"/>
                                <w:color w:val="000000"/>
                                <w:kern w:val="24"/>
                              </w:rPr>
                              <w:t xml:space="preserve">34      </w:t>
                            </w:r>
                            <w:r>
                              <w:rPr>
                                <w:rFonts w:ascii="Times New Roman" w:eastAsia="+mn-ea" w:hAnsi="Times New Roman"/>
                                <w:color w:val="000000"/>
                                <w:kern w:val="24"/>
                              </w:rPr>
                              <w:t xml:space="preserve">  </w:t>
                            </w:r>
                            <w:r w:rsidRPr="00566315">
                              <w:rPr>
                                <w:rFonts w:ascii="Times New Roman" w:eastAsia="+mn-ea" w:hAnsi="Times New Roman"/>
                                <w:color w:val="000000"/>
                                <w:kern w:val="24"/>
                              </w:rPr>
                              <w:t xml:space="preserve"> Kroměříž</w:t>
                            </w:r>
                            <w:proofErr w:type="gramEnd"/>
                          </w:p>
                          <w:p w:rsidR="00373070" w:rsidRPr="00566315" w:rsidRDefault="00373070" w:rsidP="00072911">
                            <w:pPr>
                              <w:kinsoku w:val="0"/>
                              <w:overflowPunct w:val="0"/>
                              <w:spacing w:before="86" w:after="0" w:line="240" w:lineRule="auto"/>
                              <w:jc w:val="both"/>
                              <w:textAlignment w:val="baseline"/>
                              <w:rPr>
                                <w:rFonts w:ascii="Times New Roman" w:eastAsia="+mn-ea" w:hAnsi="Times New Roman"/>
                                <w:color w:val="000000"/>
                                <w:kern w:val="24"/>
                              </w:rPr>
                            </w:pPr>
                          </w:p>
                          <w:p w:rsidR="00373070" w:rsidRPr="000667A9" w:rsidRDefault="00373070" w:rsidP="00072911">
                            <w:pPr>
                              <w:kinsoku w:val="0"/>
                              <w:overflowPunct w:val="0"/>
                              <w:spacing w:before="86" w:after="0" w:line="240" w:lineRule="auto"/>
                              <w:jc w:val="both"/>
                              <w:textAlignment w:val="baseline"/>
                              <w:rPr>
                                <w:rFonts w:ascii="Times New Roman" w:eastAsia="+mn-ea" w:hAnsi="Times New Roman"/>
                                <w:b/>
                                <w:color w:val="000000"/>
                                <w:kern w:val="24"/>
                              </w:rPr>
                            </w:pPr>
                            <w:r w:rsidRPr="000667A9">
                              <w:rPr>
                                <w:rFonts w:ascii="Times New Roman" w:eastAsia="+mn-ea" w:hAnsi="Times New Roman"/>
                                <w:b/>
                                <w:color w:val="000000"/>
                                <w:kern w:val="24"/>
                              </w:rPr>
                              <w:t>Liberecký</w:t>
                            </w:r>
                            <w:r w:rsidRPr="000667A9">
                              <w:rPr>
                                <w:rFonts w:ascii="Times New Roman" w:eastAsia="+mn-ea" w:hAnsi="Times New Roman"/>
                                <w:b/>
                                <w:color w:val="000000"/>
                                <w:kern w:val="24"/>
                              </w:rPr>
                              <w:tab/>
                            </w:r>
                          </w:p>
                          <w:p w:rsidR="00373070" w:rsidRPr="00566315" w:rsidRDefault="00373070" w:rsidP="00072911">
                            <w:pPr>
                              <w:kinsoku w:val="0"/>
                              <w:overflowPunct w:val="0"/>
                              <w:spacing w:before="86" w:after="0" w:line="240" w:lineRule="auto"/>
                              <w:jc w:val="both"/>
                              <w:textAlignment w:val="baseline"/>
                              <w:rPr>
                                <w:rFonts w:ascii="Times New Roman" w:eastAsia="+mn-ea" w:hAnsi="Times New Roman"/>
                                <w:color w:val="000000"/>
                                <w:kern w:val="24"/>
                              </w:rPr>
                            </w:pPr>
                            <w:r w:rsidRPr="00566315">
                              <w:rPr>
                                <w:rFonts w:ascii="Times New Roman" w:eastAsia="+mn-ea" w:hAnsi="Times New Roman"/>
                                <w:color w:val="000000"/>
                                <w:kern w:val="24"/>
                              </w:rPr>
                              <w:t>35</w:t>
                            </w:r>
                            <w:r w:rsidRPr="00566315">
                              <w:rPr>
                                <w:rFonts w:ascii="Times New Roman" w:eastAsia="+mn-ea" w:hAnsi="Times New Roman"/>
                                <w:color w:val="000000"/>
                                <w:kern w:val="24"/>
                              </w:rPr>
                              <w:tab/>
                              <w:t>Jablonec nad Nisou</w:t>
                            </w:r>
                          </w:p>
                          <w:p w:rsidR="00373070" w:rsidRPr="00566315" w:rsidRDefault="00373070" w:rsidP="00072911">
                            <w:pPr>
                              <w:kinsoku w:val="0"/>
                              <w:overflowPunct w:val="0"/>
                              <w:spacing w:before="86" w:after="0" w:line="240" w:lineRule="auto"/>
                              <w:jc w:val="both"/>
                              <w:textAlignment w:val="baseline"/>
                              <w:rPr>
                                <w:rFonts w:ascii="Times New Roman" w:eastAsia="+mn-ea" w:hAnsi="Times New Roman"/>
                                <w:color w:val="000000"/>
                                <w:kern w:val="24"/>
                              </w:rPr>
                            </w:pPr>
                            <w:proofErr w:type="gramStart"/>
                            <w:r>
                              <w:rPr>
                                <w:rFonts w:ascii="Times New Roman" w:eastAsia="+mn-ea" w:hAnsi="Times New Roman"/>
                                <w:color w:val="000000"/>
                                <w:kern w:val="24"/>
                              </w:rPr>
                              <w:t xml:space="preserve">36         </w:t>
                            </w:r>
                            <w:r w:rsidRPr="00566315">
                              <w:rPr>
                                <w:rFonts w:ascii="Times New Roman" w:eastAsia="+mn-ea" w:hAnsi="Times New Roman"/>
                                <w:color w:val="000000"/>
                                <w:kern w:val="24"/>
                              </w:rPr>
                              <w:t>Tanvald</w:t>
                            </w:r>
                            <w:proofErr w:type="gramEnd"/>
                          </w:p>
                          <w:p w:rsidR="00373070" w:rsidRPr="00566315" w:rsidRDefault="00373070" w:rsidP="00072911">
                            <w:pPr>
                              <w:kinsoku w:val="0"/>
                              <w:overflowPunct w:val="0"/>
                              <w:spacing w:before="86" w:after="0" w:line="240" w:lineRule="auto"/>
                              <w:jc w:val="both"/>
                              <w:textAlignment w:val="baseline"/>
                              <w:rPr>
                                <w:rFonts w:ascii="Times New Roman" w:eastAsia="+mn-ea" w:hAnsi="Times New Roman"/>
                                <w:color w:val="000000"/>
                                <w:kern w:val="24"/>
                              </w:rPr>
                            </w:pPr>
                            <w:proofErr w:type="gramStart"/>
                            <w:r w:rsidRPr="00566315">
                              <w:rPr>
                                <w:rFonts w:ascii="Times New Roman" w:eastAsia="+mn-ea" w:hAnsi="Times New Roman"/>
                                <w:color w:val="000000"/>
                                <w:kern w:val="24"/>
                              </w:rPr>
                              <w:t xml:space="preserve">37       </w:t>
                            </w:r>
                            <w:r>
                              <w:rPr>
                                <w:rFonts w:ascii="Times New Roman" w:eastAsia="+mn-ea" w:hAnsi="Times New Roman"/>
                                <w:color w:val="000000"/>
                                <w:kern w:val="24"/>
                              </w:rPr>
                              <w:t xml:space="preserve"> </w:t>
                            </w:r>
                            <w:r w:rsidRPr="00566315">
                              <w:rPr>
                                <w:rFonts w:ascii="Times New Roman" w:eastAsia="+mn-ea" w:hAnsi="Times New Roman"/>
                                <w:color w:val="000000"/>
                                <w:kern w:val="24"/>
                              </w:rPr>
                              <w:t xml:space="preserve"> Železný</w:t>
                            </w:r>
                            <w:proofErr w:type="gramEnd"/>
                            <w:r w:rsidRPr="00566315">
                              <w:rPr>
                                <w:rFonts w:ascii="Times New Roman" w:eastAsia="+mn-ea" w:hAnsi="Times New Roman"/>
                                <w:color w:val="000000"/>
                                <w:kern w:val="24"/>
                              </w:rPr>
                              <w:t xml:space="preserve"> Brod</w:t>
                            </w:r>
                          </w:p>
                          <w:p w:rsidR="00373070" w:rsidRPr="00566315" w:rsidRDefault="00373070" w:rsidP="00072911">
                            <w:pPr>
                              <w:kinsoku w:val="0"/>
                              <w:overflowPunct w:val="0"/>
                              <w:spacing w:before="86" w:after="0" w:line="240" w:lineRule="auto"/>
                              <w:jc w:val="both"/>
                              <w:textAlignment w:val="baseline"/>
                              <w:rPr>
                                <w:rFonts w:ascii="Times New Roman" w:eastAsia="+mn-ea" w:hAnsi="Times New Roman"/>
                                <w:color w:val="000000"/>
                                <w:kern w:val="24"/>
                              </w:rPr>
                            </w:pPr>
                            <w:proofErr w:type="gramStart"/>
                            <w:r w:rsidRPr="00566315">
                              <w:rPr>
                                <w:rFonts w:ascii="Times New Roman" w:eastAsia="+mn-ea" w:hAnsi="Times New Roman"/>
                                <w:color w:val="000000"/>
                                <w:kern w:val="24"/>
                              </w:rPr>
                              <w:t>38</w:t>
                            </w:r>
                            <w:r>
                              <w:rPr>
                                <w:rFonts w:ascii="Times New Roman" w:eastAsia="+mn-ea" w:hAnsi="Times New Roman"/>
                                <w:color w:val="000000"/>
                                <w:kern w:val="24"/>
                              </w:rPr>
                              <w:t xml:space="preserve">         České</w:t>
                            </w:r>
                            <w:proofErr w:type="gramEnd"/>
                            <w:r>
                              <w:rPr>
                                <w:rFonts w:ascii="Times New Roman" w:eastAsia="+mn-ea" w:hAnsi="Times New Roman"/>
                                <w:color w:val="000000"/>
                                <w:kern w:val="24"/>
                              </w:rPr>
                              <w:t xml:space="preserve"> B</w:t>
                            </w:r>
                            <w:r w:rsidRPr="00566315">
                              <w:rPr>
                                <w:rFonts w:ascii="Times New Roman" w:eastAsia="+mn-ea" w:hAnsi="Times New Roman"/>
                                <w:color w:val="000000"/>
                                <w:kern w:val="24"/>
                              </w:rPr>
                              <w:t>udějovice</w:t>
                            </w:r>
                          </w:p>
                          <w:p w:rsidR="00373070" w:rsidRPr="00566315" w:rsidRDefault="00373070" w:rsidP="00072911">
                            <w:pPr>
                              <w:spacing w:line="240" w:lineRule="auto"/>
                              <w:jc w:val="both"/>
                              <w:rPr>
                                <w:rFonts w:ascii="Times New Roman" w:hAnsi="Times New Roman"/>
                              </w:rPr>
                            </w:pPr>
                          </w:p>
                          <w:p w:rsidR="00373070" w:rsidRPr="00566315" w:rsidRDefault="00373070" w:rsidP="00072911">
                            <w:pPr>
                              <w:spacing w:line="240" w:lineRule="auto"/>
                              <w:rPr>
                                <w:rFonts w:ascii="Times New Roman" w:hAnsi="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78.7pt;margin-top:-.05pt;width:198pt;height:676.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" stroked="f">
                <v:textbox>
                  <w:txbxContent>
                    <w:p w:rsidR="00373070" w:rsidRPr="000667A9" w:rsidRDefault="00373070" w:rsidP="00072911">
                      <w:pPr>
                        <w:spacing w:line="240" w:lineRule="auto"/>
                        <w:rPr>
                          <w:rFonts w:ascii="Times New Roman" w:hAnsi="Times New Roman"/>
                          <w:b/>
                        </w:rPr>
                      </w:pPr>
                      <w:r w:rsidRPr="000667A9">
                        <w:rPr>
                          <w:rFonts w:ascii="Times New Roman" w:hAnsi="Times New Roman"/>
                          <w:b/>
                        </w:rPr>
                        <w:t>Karlovarský</w:t>
                      </w:r>
                    </w:p>
                    <w:p w:rsidR="00373070" w:rsidRPr="00566315" w:rsidRDefault="00373070" w:rsidP="00072911">
                      <w:pPr>
                        <w:kinsoku w:val="0"/>
                        <w:overflowPunct w:val="0"/>
                        <w:spacing w:before="86" w:after="0" w:line="240" w:lineRule="auto"/>
                        <w:jc w:val="both"/>
                        <w:textAlignment w:val="baseline"/>
                        <w:rPr>
                          <w:rFonts w:ascii="Times New Roman" w:eastAsia="Times New Roman" w:hAnsi="Times New Roman"/>
                        </w:rPr>
                      </w:pPr>
                      <w:r w:rsidRPr="00566315">
                        <w:rPr>
                          <w:rFonts w:ascii="Times New Roman" w:eastAsia="+mn-ea" w:hAnsi="Times New Roman"/>
                          <w:color w:val="000000"/>
                          <w:kern w:val="24"/>
                        </w:rPr>
                        <w:t>29       Karlovy Vary</w:t>
                      </w:r>
                    </w:p>
                    <w:p w:rsidR="00373070" w:rsidRPr="00566315" w:rsidRDefault="00373070" w:rsidP="00072911">
                      <w:pPr>
                        <w:kinsoku w:val="0"/>
                        <w:overflowPunct w:val="0"/>
                        <w:spacing w:before="86" w:after="0" w:line="240" w:lineRule="auto"/>
                        <w:jc w:val="both"/>
                        <w:textAlignment w:val="baseline"/>
                        <w:rPr>
                          <w:rFonts w:ascii="Times New Roman" w:eastAsia="Times New Roman" w:hAnsi="Times New Roman"/>
                        </w:rPr>
                      </w:pPr>
                    </w:p>
                    <w:p w:rsidR="00373070" w:rsidRPr="000667A9" w:rsidRDefault="00373070" w:rsidP="00072911">
                      <w:pPr>
                        <w:kinsoku w:val="0"/>
                        <w:overflowPunct w:val="0"/>
                        <w:spacing w:before="86" w:after="0" w:line="240" w:lineRule="auto"/>
                        <w:jc w:val="both"/>
                        <w:textAlignment w:val="baseline"/>
                        <w:rPr>
                          <w:rFonts w:ascii="Times New Roman" w:eastAsia="Times New Roman" w:hAnsi="Times New Roman"/>
                          <w:b/>
                        </w:rPr>
                      </w:pPr>
                      <w:r w:rsidRPr="000667A9">
                        <w:rPr>
                          <w:rFonts w:ascii="Times New Roman" w:eastAsia="Times New Roman" w:hAnsi="Times New Roman"/>
                          <w:b/>
                        </w:rPr>
                        <w:t>Praha</w:t>
                      </w:r>
                    </w:p>
                    <w:p w:rsidR="00373070" w:rsidRPr="00566315" w:rsidRDefault="00373070" w:rsidP="00072911">
                      <w:pPr>
                        <w:kinsoku w:val="0"/>
                        <w:overflowPunct w:val="0"/>
                        <w:spacing w:before="86" w:after="0" w:line="240" w:lineRule="auto"/>
                        <w:jc w:val="both"/>
                        <w:textAlignment w:val="baseline"/>
                        <w:rPr>
                          <w:rFonts w:ascii="Times New Roman" w:eastAsia="Times New Roman" w:hAnsi="Times New Roman"/>
                        </w:rPr>
                      </w:pPr>
                      <w:r w:rsidRPr="00566315">
                        <w:rPr>
                          <w:rFonts w:ascii="Times New Roman" w:eastAsia="+mn-ea" w:hAnsi="Times New Roman"/>
                          <w:color w:val="000000"/>
                          <w:kern w:val="24"/>
                        </w:rPr>
                        <w:t>30       Praha 2</w:t>
                      </w:r>
                    </w:p>
                    <w:p w:rsidR="00373070" w:rsidRPr="00566315" w:rsidRDefault="00373070" w:rsidP="00072911">
                      <w:pPr>
                        <w:kinsoku w:val="0"/>
                        <w:overflowPunct w:val="0"/>
                        <w:spacing w:before="86" w:after="0" w:line="240" w:lineRule="auto"/>
                        <w:jc w:val="both"/>
                        <w:textAlignment w:val="baseline"/>
                        <w:rPr>
                          <w:rFonts w:ascii="Times New Roman" w:eastAsia="+mn-ea" w:hAnsi="Times New Roman"/>
                          <w:color w:val="000000"/>
                          <w:kern w:val="24"/>
                        </w:rPr>
                      </w:pPr>
                    </w:p>
                    <w:p w:rsidR="00373070" w:rsidRPr="000667A9" w:rsidRDefault="00373070" w:rsidP="00072911">
                      <w:pPr>
                        <w:kinsoku w:val="0"/>
                        <w:overflowPunct w:val="0"/>
                        <w:spacing w:before="86" w:after="0" w:line="240" w:lineRule="auto"/>
                        <w:jc w:val="both"/>
                        <w:textAlignment w:val="baseline"/>
                        <w:rPr>
                          <w:rFonts w:ascii="Times New Roman" w:eastAsia="Times New Roman" w:hAnsi="Times New Roman"/>
                          <w:b/>
                        </w:rPr>
                      </w:pPr>
                      <w:r w:rsidRPr="000667A9">
                        <w:rPr>
                          <w:rFonts w:ascii="Times New Roman" w:eastAsia="+mn-ea" w:hAnsi="Times New Roman"/>
                          <w:b/>
                          <w:color w:val="000000"/>
                          <w:kern w:val="24"/>
                        </w:rPr>
                        <w:t>Středočeský       </w:t>
                      </w:r>
                    </w:p>
                    <w:p w:rsidR="00373070" w:rsidRPr="00566315" w:rsidRDefault="00373070" w:rsidP="00072911">
                      <w:pPr>
                        <w:kinsoku w:val="0"/>
                        <w:overflowPunct w:val="0"/>
                        <w:spacing w:before="86" w:after="0" w:line="240" w:lineRule="auto"/>
                        <w:jc w:val="both"/>
                        <w:textAlignment w:val="baseline"/>
                        <w:rPr>
                          <w:rFonts w:ascii="Times New Roman" w:eastAsia="+mn-ea" w:hAnsi="Times New Roman"/>
                          <w:color w:val="000000"/>
                          <w:kern w:val="24"/>
                        </w:rPr>
                      </w:pPr>
                      <w:proofErr w:type="gramStart"/>
                      <w:r w:rsidRPr="00566315">
                        <w:rPr>
                          <w:rFonts w:ascii="Times New Roman" w:eastAsia="+mn-ea" w:hAnsi="Times New Roman"/>
                          <w:color w:val="000000"/>
                          <w:kern w:val="24"/>
                        </w:rPr>
                        <w:t xml:space="preserve">31       </w:t>
                      </w:r>
                      <w:r>
                        <w:rPr>
                          <w:rFonts w:ascii="Times New Roman" w:eastAsia="+mn-ea" w:hAnsi="Times New Roman"/>
                          <w:color w:val="000000"/>
                          <w:kern w:val="24"/>
                        </w:rPr>
                        <w:t xml:space="preserve"> </w:t>
                      </w:r>
                      <w:r w:rsidRPr="00566315">
                        <w:rPr>
                          <w:rFonts w:ascii="Times New Roman" w:eastAsia="+mn-ea" w:hAnsi="Times New Roman"/>
                          <w:color w:val="000000"/>
                          <w:kern w:val="24"/>
                        </w:rPr>
                        <w:t>Mělník</w:t>
                      </w:r>
                      <w:proofErr w:type="gramEnd"/>
                    </w:p>
                    <w:p w:rsidR="00373070" w:rsidRPr="00566315" w:rsidRDefault="00373070" w:rsidP="00072911">
                      <w:pPr>
                        <w:kinsoku w:val="0"/>
                        <w:overflowPunct w:val="0"/>
                        <w:spacing w:before="86" w:after="0" w:line="240" w:lineRule="auto"/>
                        <w:jc w:val="both"/>
                        <w:textAlignment w:val="baseline"/>
                        <w:rPr>
                          <w:rFonts w:ascii="Times New Roman" w:eastAsia="+mn-ea" w:hAnsi="Times New Roman"/>
                          <w:color w:val="000000"/>
                          <w:kern w:val="24"/>
                        </w:rPr>
                      </w:pPr>
                    </w:p>
                    <w:p w:rsidR="00373070" w:rsidRPr="000667A9" w:rsidRDefault="00373070" w:rsidP="00072911">
                      <w:pPr>
                        <w:kinsoku w:val="0"/>
                        <w:overflowPunct w:val="0"/>
                        <w:spacing w:before="86" w:after="0" w:line="240" w:lineRule="auto"/>
                        <w:jc w:val="both"/>
                        <w:textAlignment w:val="baseline"/>
                        <w:rPr>
                          <w:rFonts w:ascii="Times New Roman" w:eastAsia="+mn-ea" w:hAnsi="Times New Roman"/>
                          <w:b/>
                          <w:color w:val="000000"/>
                          <w:kern w:val="24"/>
                        </w:rPr>
                      </w:pPr>
                      <w:r w:rsidRPr="000667A9">
                        <w:rPr>
                          <w:rFonts w:ascii="Times New Roman" w:eastAsia="+mn-ea" w:hAnsi="Times New Roman"/>
                          <w:b/>
                          <w:color w:val="000000"/>
                          <w:kern w:val="24"/>
                        </w:rPr>
                        <w:t>Ústecký</w:t>
                      </w:r>
                      <w:r w:rsidRPr="000667A9">
                        <w:rPr>
                          <w:rFonts w:ascii="Times New Roman" w:eastAsia="+mn-ea" w:hAnsi="Times New Roman"/>
                          <w:b/>
                          <w:color w:val="000000"/>
                          <w:kern w:val="24"/>
                        </w:rPr>
                        <w:tab/>
                      </w:r>
                    </w:p>
                    <w:p w:rsidR="00373070" w:rsidRPr="00566315" w:rsidRDefault="00373070" w:rsidP="00072911">
                      <w:pPr>
                        <w:kinsoku w:val="0"/>
                        <w:overflowPunct w:val="0"/>
                        <w:spacing w:before="86" w:after="0" w:line="240" w:lineRule="auto"/>
                        <w:jc w:val="both"/>
                        <w:textAlignment w:val="baseline"/>
                        <w:rPr>
                          <w:rFonts w:ascii="Times New Roman" w:eastAsia="Times New Roman" w:hAnsi="Times New Roman"/>
                        </w:rPr>
                      </w:pPr>
                      <w:r w:rsidRPr="00566315">
                        <w:rPr>
                          <w:rFonts w:ascii="Times New Roman" w:eastAsia="+mn-ea" w:hAnsi="Times New Roman"/>
                          <w:color w:val="000000"/>
                          <w:kern w:val="24"/>
                        </w:rPr>
                        <w:t>32</w:t>
                      </w:r>
                      <w:r w:rsidRPr="00566315">
                        <w:rPr>
                          <w:rFonts w:ascii="Times New Roman" w:eastAsia="+mn-ea" w:hAnsi="Times New Roman"/>
                          <w:color w:val="000000"/>
                          <w:kern w:val="24"/>
                        </w:rPr>
                        <w:tab/>
                        <w:t>Most</w:t>
                      </w:r>
                    </w:p>
                    <w:p w:rsidR="00373070" w:rsidRPr="00566315" w:rsidRDefault="00373070" w:rsidP="00072911">
                      <w:pPr>
                        <w:kinsoku w:val="0"/>
                        <w:overflowPunct w:val="0"/>
                        <w:spacing w:before="86" w:after="0" w:line="240" w:lineRule="auto"/>
                        <w:jc w:val="both"/>
                        <w:textAlignment w:val="baseline"/>
                        <w:rPr>
                          <w:rFonts w:ascii="Times New Roman" w:eastAsia="+mn-ea" w:hAnsi="Times New Roman"/>
                          <w:color w:val="000000"/>
                          <w:kern w:val="24"/>
                        </w:rPr>
                      </w:pPr>
                      <w:r w:rsidRPr="00566315">
                        <w:rPr>
                          <w:rFonts w:ascii="Times New Roman" w:eastAsia="+mn-ea" w:hAnsi="Times New Roman"/>
                          <w:color w:val="000000"/>
                          <w:kern w:val="24"/>
                        </w:rPr>
                        <w:t>33</w:t>
                      </w:r>
                      <w:r w:rsidRPr="00566315">
                        <w:rPr>
                          <w:rFonts w:ascii="Times New Roman" w:eastAsia="+mn-ea" w:hAnsi="Times New Roman"/>
                          <w:color w:val="000000"/>
                          <w:kern w:val="24"/>
                        </w:rPr>
                        <w:tab/>
                        <w:t>Litvínov</w:t>
                      </w:r>
                    </w:p>
                    <w:p w:rsidR="00373070" w:rsidRPr="00566315" w:rsidRDefault="00373070" w:rsidP="00072911">
                      <w:pPr>
                        <w:kinsoku w:val="0"/>
                        <w:overflowPunct w:val="0"/>
                        <w:spacing w:before="86" w:after="0" w:line="240" w:lineRule="auto"/>
                        <w:jc w:val="both"/>
                        <w:textAlignment w:val="baseline"/>
                        <w:rPr>
                          <w:rFonts w:ascii="Times New Roman" w:eastAsia="+mn-ea" w:hAnsi="Times New Roman"/>
                          <w:color w:val="000000"/>
                          <w:kern w:val="24"/>
                        </w:rPr>
                      </w:pPr>
                    </w:p>
                    <w:p w:rsidR="00373070" w:rsidRPr="000667A9" w:rsidRDefault="00373070" w:rsidP="00072911">
                      <w:pPr>
                        <w:kinsoku w:val="0"/>
                        <w:overflowPunct w:val="0"/>
                        <w:spacing w:before="86" w:after="0" w:line="240" w:lineRule="auto"/>
                        <w:jc w:val="both"/>
                        <w:textAlignment w:val="baseline"/>
                        <w:rPr>
                          <w:rFonts w:ascii="Times New Roman" w:eastAsia="+mn-ea" w:hAnsi="Times New Roman"/>
                          <w:b/>
                          <w:color w:val="000000"/>
                          <w:kern w:val="24"/>
                        </w:rPr>
                      </w:pPr>
                      <w:r w:rsidRPr="000667A9">
                        <w:rPr>
                          <w:rFonts w:ascii="Times New Roman" w:eastAsia="+mn-ea" w:hAnsi="Times New Roman"/>
                          <w:b/>
                          <w:color w:val="000000"/>
                          <w:kern w:val="24"/>
                        </w:rPr>
                        <w:t>Zlínský</w:t>
                      </w:r>
                    </w:p>
                    <w:p w:rsidR="00373070" w:rsidRPr="00566315" w:rsidRDefault="00373070" w:rsidP="00072911">
                      <w:pPr>
                        <w:kinsoku w:val="0"/>
                        <w:overflowPunct w:val="0"/>
                        <w:spacing w:before="86" w:after="0" w:line="240" w:lineRule="auto"/>
                        <w:jc w:val="both"/>
                        <w:textAlignment w:val="baseline"/>
                        <w:rPr>
                          <w:rFonts w:ascii="Times New Roman" w:eastAsia="+mn-ea" w:hAnsi="Times New Roman"/>
                          <w:color w:val="000000"/>
                          <w:kern w:val="24"/>
                        </w:rPr>
                      </w:pPr>
                      <w:proofErr w:type="gramStart"/>
                      <w:r w:rsidRPr="00566315">
                        <w:rPr>
                          <w:rFonts w:ascii="Times New Roman" w:eastAsia="+mn-ea" w:hAnsi="Times New Roman"/>
                          <w:color w:val="000000"/>
                          <w:kern w:val="24"/>
                        </w:rPr>
                        <w:t xml:space="preserve">34      </w:t>
                      </w:r>
                      <w:r>
                        <w:rPr>
                          <w:rFonts w:ascii="Times New Roman" w:eastAsia="+mn-ea" w:hAnsi="Times New Roman"/>
                          <w:color w:val="000000"/>
                          <w:kern w:val="24"/>
                        </w:rPr>
                        <w:t xml:space="preserve">  </w:t>
                      </w:r>
                      <w:r w:rsidRPr="00566315">
                        <w:rPr>
                          <w:rFonts w:ascii="Times New Roman" w:eastAsia="+mn-ea" w:hAnsi="Times New Roman"/>
                          <w:color w:val="000000"/>
                          <w:kern w:val="24"/>
                        </w:rPr>
                        <w:t xml:space="preserve"> Kroměříž</w:t>
                      </w:r>
                      <w:proofErr w:type="gramEnd"/>
                    </w:p>
                    <w:p w:rsidR="00373070" w:rsidRPr="00566315" w:rsidRDefault="00373070" w:rsidP="00072911">
                      <w:pPr>
                        <w:kinsoku w:val="0"/>
                        <w:overflowPunct w:val="0"/>
                        <w:spacing w:before="86" w:after="0" w:line="240" w:lineRule="auto"/>
                        <w:jc w:val="both"/>
                        <w:textAlignment w:val="baseline"/>
                        <w:rPr>
                          <w:rFonts w:ascii="Times New Roman" w:eastAsia="+mn-ea" w:hAnsi="Times New Roman"/>
                          <w:color w:val="000000"/>
                          <w:kern w:val="24"/>
                        </w:rPr>
                      </w:pPr>
                    </w:p>
                    <w:p w:rsidR="00373070" w:rsidRPr="000667A9" w:rsidRDefault="00373070" w:rsidP="00072911">
                      <w:pPr>
                        <w:kinsoku w:val="0"/>
                        <w:overflowPunct w:val="0"/>
                        <w:spacing w:before="86" w:after="0" w:line="240" w:lineRule="auto"/>
                        <w:jc w:val="both"/>
                        <w:textAlignment w:val="baseline"/>
                        <w:rPr>
                          <w:rFonts w:ascii="Times New Roman" w:eastAsia="+mn-ea" w:hAnsi="Times New Roman"/>
                          <w:b/>
                          <w:color w:val="000000"/>
                          <w:kern w:val="24"/>
                        </w:rPr>
                      </w:pPr>
                      <w:r w:rsidRPr="000667A9">
                        <w:rPr>
                          <w:rFonts w:ascii="Times New Roman" w:eastAsia="+mn-ea" w:hAnsi="Times New Roman"/>
                          <w:b/>
                          <w:color w:val="000000"/>
                          <w:kern w:val="24"/>
                        </w:rPr>
                        <w:t>Liberecký</w:t>
                      </w:r>
                      <w:r w:rsidRPr="000667A9">
                        <w:rPr>
                          <w:rFonts w:ascii="Times New Roman" w:eastAsia="+mn-ea" w:hAnsi="Times New Roman"/>
                          <w:b/>
                          <w:color w:val="000000"/>
                          <w:kern w:val="24"/>
                        </w:rPr>
                        <w:tab/>
                      </w:r>
                    </w:p>
                    <w:p w:rsidR="00373070" w:rsidRPr="00566315" w:rsidRDefault="00373070" w:rsidP="00072911">
                      <w:pPr>
                        <w:kinsoku w:val="0"/>
                        <w:overflowPunct w:val="0"/>
                        <w:spacing w:before="86" w:after="0" w:line="240" w:lineRule="auto"/>
                        <w:jc w:val="both"/>
                        <w:textAlignment w:val="baseline"/>
                        <w:rPr>
                          <w:rFonts w:ascii="Times New Roman" w:eastAsia="+mn-ea" w:hAnsi="Times New Roman"/>
                          <w:color w:val="000000"/>
                          <w:kern w:val="24"/>
                        </w:rPr>
                      </w:pPr>
                      <w:r w:rsidRPr="00566315">
                        <w:rPr>
                          <w:rFonts w:ascii="Times New Roman" w:eastAsia="+mn-ea" w:hAnsi="Times New Roman"/>
                          <w:color w:val="000000"/>
                          <w:kern w:val="24"/>
                        </w:rPr>
                        <w:t>35</w:t>
                      </w:r>
                      <w:r w:rsidRPr="00566315">
                        <w:rPr>
                          <w:rFonts w:ascii="Times New Roman" w:eastAsia="+mn-ea" w:hAnsi="Times New Roman"/>
                          <w:color w:val="000000"/>
                          <w:kern w:val="24"/>
                        </w:rPr>
                        <w:tab/>
                        <w:t>Jablonec nad Nisou</w:t>
                      </w:r>
                    </w:p>
                    <w:p w:rsidR="00373070" w:rsidRPr="00566315" w:rsidRDefault="00373070" w:rsidP="00072911">
                      <w:pPr>
                        <w:kinsoku w:val="0"/>
                        <w:overflowPunct w:val="0"/>
                        <w:spacing w:before="86" w:after="0" w:line="240" w:lineRule="auto"/>
                        <w:jc w:val="both"/>
                        <w:textAlignment w:val="baseline"/>
                        <w:rPr>
                          <w:rFonts w:ascii="Times New Roman" w:eastAsia="+mn-ea" w:hAnsi="Times New Roman"/>
                          <w:color w:val="000000"/>
                          <w:kern w:val="24"/>
                        </w:rPr>
                      </w:pPr>
                      <w:proofErr w:type="gramStart"/>
                      <w:r>
                        <w:rPr>
                          <w:rFonts w:ascii="Times New Roman" w:eastAsia="+mn-ea" w:hAnsi="Times New Roman"/>
                          <w:color w:val="000000"/>
                          <w:kern w:val="24"/>
                        </w:rPr>
                        <w:t xml:space="preserve">36         </w:t>
                      </w:r>
                      <w:r w:rsidRPr="00566315">
                        <w:rPr>
                          <w:rFonts w:ascii="Times New Roman" w:eastAsia="+mn-ea" w:hAnsi="Times New Roman"/>
                          <w:color w:val="000000"/>
                          <w:kern w:val="24"/>
                        </w:rPr>
                        <w:t>Tanvald</w:t>
                      </w:r>
                      <w:proofErr w:type="gramEnd"/>
                    </w:p>
                    <w:p w:rsidR="00373070" w:rsidRPr="00566315" w:rsidRDefault="00373070" w:rsidP="00072911">
                      <w:pPr>
                        <w:kinsoku w:val="0"/>
                        <w:overflowPunct w:val="0"/>
                        <w:spacing w:before="86" w:after="0" w:line="240" w:lineRule="auto"/>
                        <w:jc w:val="both"/>
                        <w:textAlignment w:val="baseline"/>
                        <w:rPr>
                          <w:rFonts w:ascii="Times New Roman" w:eastAsia="+mn-ea" w:hAnsi="Times New Roman"/>
                          <w:color w:val="000000"/>
                          <w:kern w:val="24"/>
                        </w:rPr>
                      </w:pPr>
                      <w:proofErr w:type="gramStart"/>
                      <w:r w:rsidRPr="00566315">
                        <w:rPr>
                          <w:rFonts w:ascii="Times New Roman" w:eastAsia="+mn-ea" w:hAnsi="Times New Roman"/>
                          <w:color w:val="000000"/>
                          <w:kern w:val="24"/>
                        </w:rPr>
                        <w:t xml:space="preserve">37       </w:t>
                      </w:r>
                      <w:r>
                        <w:rPr>
                          <w:rFonts w:ascii="Times New Roman" w:eastAsia="+mn-ea" w:hAnsi="Times New Roman"/>
                          <w:color w:val="000000"/>
                          <w:kern w:val="24"/>
                        </w:rPr>
                        <w:t xml:space="preserve"> </w:t>
                      </w:r>
                      <w:r w:rsidRPr="00566315">
                        <w:rPr>
                          <w:rFonts w:ascii="Times New Roman" w:eastAsia="+mn-ea" w:hAnsi="Times New Roman"/>
                          <w:color w:val="000000"/>
                          <w:kern w:val="24"/>
                        </w:rPr>
                        <w:t xml:space="preserve"> Železný</w:t>
                      </w:r>
                      <w:proofErr w:type="gramEnd"/>
                      <w:r w:rsidRPr="00566315">
                        <w:rPr>
                          <w:rFonts w:ascii="Times New Roman" w:eastAsia="+mn-ea" w:hAnsi="Times New Roman"/>
                          <w:color w:val="000000"/>
                          <w:kern w:val="24"/>
                        </w:rPr>
                        <w:t xml:space="preserve"> Brod</w:t>
                      </w:r>
                    </w:p>
                    <w:p w:rsidR="00373070" w:rsidRPr="00566315" w:rsidRDefault="00373070" w:rsidP="00072911">
                      <w:pPr>
                        <w:kinsoku w:val="0"/>
                        <w:overflowPunct w:val="0"/>
                        <w:spacing w:before="86" w:after="0" w:line="240" w:lineRule="auto"/>
                        <w:jc w:val="both"/>
                        <w:textAlignment w:val="baseline"/>
                        <w:rPr>
                          <w:rFonts w:ascii="Times New Roman" w:eastAsia="+mn-ea" w:hAnsi="Times New Roman"/>
                          <w:color w:val="000000"/>
                          <w:kern w:val="24"/>
                        </w:rPr>
                      </w:pPr>
                      <w:proofErr w:type="gramStart"/>
                      <w:r w:rsidRPr="00566315">
                        <w:rPr>
                          <w:rFonts w:ascii="Times New Roman" w:eastAsia="+mn-ea" w:hAnsi="Times New Roman"/>
                          <w:color w:val="000000"/>
                          <w:kern w:val="24"/>
                        </w:rPr>
                        <w:t>38</w:t>
                      </w:r>
                      <w:r>
                        <w:rPr>
                          <w:rFonts w:ascii="Times New Roman" w:eastAsia="+mn-ea" w:hAnsi="Times New Roman"/>
                          <w:color w:val="000000"/>
                          <w:kern w:val="24"/>
                        </w:rPr>
                        <w:t xml:space="preserve">         České</w:t>
                      </w:r>
                      <w:proofErr w:type="gramEnd"/>
                      <w:r>
                        <w:rPr>
                          <w:rFonts w:ascii="Times New Roman" w:eastAsia="+mn-ea" w:hAnsi="Times New Roman"/>
                          <w:color w:val="000000"/>
                          <w:kern w:val="24"/>
                        </w:rPr>
                        <w:t xml:space="preserve"> B</w:t>
                      </w:r>
                      <w:r w:rsidRPr="00566315">
                        <w:rPr>
                          <w:rFonts w:ascii="Times New Roman" w:eastAsia="+mn-ea" w:hAnsi="Times New Roman"/>
                          <w:color w:val="000000"/>
                          <w:kern w:val="24"/>
                        </w:rPr>
                        <w:t>udějovice</w:t>
                      </w:r>
                    </w:p>
                    <w:p w:rsidR="00373070" w:rsidRPr="00566315" w:rsidRDefault="00373070" w:rsidP="00072911">
                      <w:pPr>
                        <w:spacing w:line="240" w:lineRule="auto"/>
                        <w:jc w:val="both"/>
                        <w:rPr>
                          <w:rFonts w:ascii="Times New Roman" w:hAnsi="Times New Roman"/>
                        </w:rPr>
                      </w:pPr>
                    </w:p>
                    <w:p w:rsidR="00373070" w:rsidRPr="00566315" w:rsidRDefault="00373070" w:rsidP="00072911">
                      <w:pPr>
                        <w:spacing w:line="240" w:lineRule="auto"/>
                        <w:rPr>
                          <w:rFonts w:ascii="Times New Roman" w:hAnsi="Times New Roman"/>
                        </w:rPr>
                      </w:pPr>
                    </w:p>
                  </w:txbxContent>
                </v:textbox>
              </v:shape>
            </w:pict>
          </mc:Fallback>
        </mc:AlternateContent>
      </w:r>
      <w:r w:rsidR="00072911" w:rsidRPr="000667A9">
        <w:rPr>
          <w:rFonts w:ascii="Times New Roman" w:eastAsia="+mn-ea" w:hAnsi="Times New Roman"/>
          <w:b/>
          <w:color w:val="000000"/>
          <w:kern w:val="24"/>
        </w:rPr>
        <w:t>Moravskoslezský</w:t>
      </w:r>
    </w:p>
    <w:p w:rsidR="00072911" w:rsidRPr="00566315" w:rsidRDefault="00072911" w:rsidP="00072911">
      <w:pPr>
        <w:numPr>
          <w:ilvl w:val="0"/>
          <w:numId w:val="19"/>
        </w:numPr>
        <w:kinsoku w:val="0"/>
        <w:overflowPunct w:val="0"/>
        <w:spacing w:before="86" w:after="0" w:line="240" w:lineRule="auto"/>
        <w:jc w:val="both"/>
        <w:textAlignment w:val="baseline"/>
        <w:rPr>
          <w:rFonts w:ascii="Times New Roman" w:eastAsia="+mn-ea" w:hAnsi="Times New Roman"/>
          <w:color w:val="000000"/>
          <w:kern w:val="24"/>
        </w:rPr>
      </w:pPr>
      <w:r w:rsidRPr="00566315">
        <w:rPr>
          <w:rFonts w:ascii="Times New Roman" w:eastAsia="+mn-ea" w:hAnsi="Times New Roman"/>
          <w:color w:val="000000"/>
          <w:kern w:val="24"/>
        </w:rPr>
        <w:t xml:space="preserve">Ostrava                                            </w:t>
      </w:r>
      <w:r w:rsidR="00B05ECB">
        <w:rPr>
          <w:rFonts w:ascii="Times New Roman" w:eastAsia="+mn-ea" w:hAnsi="Times New Roman"/>
          <w:color w:val="000000"/>
          <w:kern w:val="24"/>
        </w:rPr>
        <w:t xml:space="preserve">                      </w:t>
      </w:r>
      <w:r w:rsidR="000667A9">
        <w:rPr>
          <w:rFonts w:ascii="Times New Roman" w:eastAsia="+mn-ea" w:hAnsi="Times New Roman"/>
          <w:color w:val="000000"/>
          <w:kern w:val="24"/>
        </w:rPr>
        <w:t xml:space="preserve">       </w:t>
      </w:r>
      <w:r w:rsidR="00B05ECB">
        <w:rPr>
          <w:rFonts w:ascii="Times New Roman" w:eastAsia="+mn-ea" w:hAnsi="Times New Roman"/>
          <w:color w:val="000000"/>
          <w:kern w:val="24"/>
        </w:rPr>
        <w:t xml:space="preserve">    </w:t>
      </w:r>
    </w:p>
    <w:p w:rsidR="00072911" w:rsidRPr="00566315" w:rsidRDefault="00072911" w:rsidP="00072911">
      <w:pPr>
        <w:numPr>
          <w:ilvl w:val="0"/>
          <w:numId w:val="19"/>
        </w:numPr>
        <w:kinsoku w:val="0"/>
        <w:overflowPunct w:val="0"/>
        <w:spacing w:before="86" w:after="0" w:line="240" w:lineRule="auto"/>
        <w:jc w:val="both"/>
        <w:textAlignment w:val="baseline"/>
        <w:rPr>
          <w:rFonts w:ascii="Times New Roman" w:eastAsia="+mn-ea" w:hAnsi="Times New Roman"/>
          <w:color w:val="000000"/>
          <w:kern w:val="24"/>
        </w:rPr>
      </w:pPr>
      <w:r w:rsidRPr="00566315">
        <w:rPr>
          <w:rFonts w:ascii="Times New Roman" w:eastAsia="+mn-ea" w:hAnsi="Times New Roman"/>
          <w:color w:val="000000"/>
          <w:kern w:val="24"/>
        </w:rPr>
        <w:t xml:space="preserve">Havířov                                            </w:t>
      </w:r>
      <w:r w:rsidR="00B05ECB">
        <w:rPr>
          <w:rFonts w:ascii="Times New Roman" w:eastAsia="+mn-ea" w:hAnsi="Times New Roman"/>
          <w:color w:val="000000"/>
          <w:kern w:val="24"/>
        </w:rPr>
        <w:tab/>
      </w:r>
      <w:r w:rsidR="00B05ECB">
        <w:rPr>
          <w:rFonts w:ascii="Times New Roman" w:eastAsia="+mn-ea" w:hAnsi="Times New Roman"/>
          <w:color w:val="000000"/>
          <w:kern w:val="24"/>
        </w:rPr>
        <w:tab/>
      </w:r>
      <w:r w:rsidR="00B05ECB">
        <w:rPr>
          <w:rFonts w:ascii="Times New Roman" w:eastAsia="+mn-ea" w:hAnsi="Times New Roman"/>
          <w:color w:val="000000"/>
          <w:kern w:val="24"/>
        </w:rPr>
        <w:tab/>
      </w:r>
    </w:p>
    <w:p w:rsidR="00072911" w:rsidRPr="00566315" w:rsidRDefault="00072911" w:rsidP="00072911">
      <w:pPr>
        <w:numPr>
          <w:ilvl w:val="0"/>
          <w:numId w:val="19"/>
        </w:numPr>
        <w:kinsoku w:val="0"/>
        <w:overflowPunct w:val="0"/>
        <w:spacing w:before="86" w:after="0" w:line="240" w:lineRule="auto"/>
        <w:jc w:val="both"/>
        <w:textAlignment w:val="baseline"/>
        <w:rPr>
          <w:rFonts w:ascii="Times New Roman" w:eastAsia="+mn-ea" w:hAnsi="Times New Roman"/>
          <w:color w:val="000000"/>
          <w:kern w:val="24"/>
        </w:rPr>
      </w:pPr>
      <w:r w:rsidRPr="00566315">
        <w:rPr>
          <w:rFonts w:ascii="Times New Roman" w:eastAsia="+mn-ea" w:hAnsi="Times New Roman"/>
          <w:color w:val="000000"/>
          <w:kern w:val="24"/>
        </w:rPr>
        <w:t>Orlová</w:t>
      </w:r>
      <w:r w:rsidRPr="00566315">
        <w:rPr>
          <w:rFonts w:ascii="Times New Roman" w:eastAsia="+mn-ea" w:hAnsi="Times New Roman"/>
          <w:color w:val="000000"/>
          <w:kern w:val="24"/>
        </w:rPr>
        <w:tab/>
      </w:r>
      <w:r w:rsidRPr="00566315">
        <w:rPr>
          <w:rFonts w:ascii="Times New Roman" w:eastAsia="+mn-ea" w:hAnsi="Times New Roman"/>
          <w:color w:val="000000"/>
          <w:kern w:val="24"/>
        </w:rPr>
        <w:tab/>
      </w:r>
      <w:r w:rsidRPr="00566315">
        <w:rPr>
          <w:rFonts w:ascii="Times New Roman" w:eastAsia="+mn-ea" w:hAnsi="Times New Roman"/>
          <w:color w:val="000000"/>
          <w:kern w:val="24"/>
        </w:rPr>
        <w:tab/>
      </w:r>
    </w:p>
    <w:p w:rsidR="00072911" w:rsidRPr="00566315" w:rsidRDefault="00072911" w:rsidP="00072911">
      <w:pPr>
        <w:numPr>
          <w:ilvl w:val="0"/>
          <w:numId w:val="19"/>
        </w:numPr>
        <w:kinsoku w:val="0"/>
        <w:overflowPunct w:val="0"/>
        <w:spacing w:before="86" w:after="0" w:line="240" w:lineRule="auto"/>
        <w:jc w:val="both"/>
        <w:textAlignment w:val="baseline"/>
        <w:rPr>
          <w:rFonts w:ascii="Times New Roman" w:eastAsia="Times New Roman" w:hAnsi="Times New Roman"/>
        </w:rPr>
      </w:pPr>
      <w:r w:rsidRPr="00566315">
        <w:rPr>
          <w:rFonts w:ascii="Times New Roman" w:eastAsia="+mn-ea" w:hAnsi="Times New Roman"/>
          <w:color w:val="000000"/>
          <w:kern w:val="24"/>
        </w:rPr>
        <w:t>Karviná</w:t>
      </w:r>
    </w:p>
    <w:p w:rsidR="00072911" w:rsidRPr="00566315" w:rsidRDefault="00072911" w:rsidP="00072911">
      <w:pPr>
        <w:kinsoku w:val="0"/>
        <w:overflowPunct w:val="0"/>
        <w:spacing w:before="86" w:after="0" w:line="240" w:lineRule="auto"/>
        <w:jc w:val="both"/>
        <w:textAlignment w:val="baseline"/>
        <w:rPr>
          <w:rFonts w:ascii="Times New Roman" w:eastAsia="Times New Roman" w:hAnsi="Times New Roman"/>
        </w:rPr>
      </w:pPr>
      <w:r w:rsidRPr="00566315">
        <w:rPr>
          <w:rFonts w:ascii="Times New Roman" w:eastAsia="+mn-ea" w:hAnsi="Times New Roman"/>
          <w:color w:val="000000"/>
          <w:kern w:val="24"/>
        </w:rPr>
        <w:t>5        </w:t>
      </w:r>
      <w:r w:rsidR="000667A9">
        <w:rPr>
          <w:rFonts w:ascii="Times New Roman" w:eastAsia="+mn-ea" w:hAnsi="Times New Roman"/>
          <w:color w:val="000000"/>
          <w:kern w:val="24"/>
        </w:rPr>
        <w:t xml:space="preserve">   </w:t>
      </w:r>
      <w:r w:rsidRPr="00566315">
        <w:rPr>
          <w:rFonts w:ascii="Times New Roman" w:eastAsia="+mn-ea" w:hAnsi="Times New Roman"/>
          <w:color w:val="000000"/>
          <w:kern w:val="24"/>
        </w:rPr>
        <w:t> Třinec</w:t>
      </w:r>
    </w:p>
    <w:p w:rsidR="00072911" w:rsidRPr="00566315" w:rsidRDefault="00072911" w:rsidP="00072911">
      <w:pPr>
        <w:kinsoku w:val="0"/>
        <w:overflowPunct w:val="0"/>
        <w:spacing w:before="86" w:after="0" w:line="240" w:lineRule="auto"/>
        <w:jc w:val="both"/>
        <w:textAlignment w:val="baseline"/>
        <w:rPr>
          <w:rFonts w:ascii="Times New Roman" w:eastAsia="Times New Roman" w:hAnsi="Times New Roman"/>
        </w:rPr>
      </w:pPr>
      <w:r w:rsidRPr="00566315">
        <w:rPr>
          <w:rFonts w:ascii="Times New Roman" w:eastAsia="+mn-ea" w:hAnsi="Times New Roman"/>
          <w:color w:val="000000"/>
          <w:kern w:val="24"/>
        </w:rPr>
        <w:t>6         </w:t>
      </w:r>
      <w:r w:rsidR="000667A9">
        <w:rPr>
          <w:rFonts w:ascii="Times New Roman" w:eastAsia="+mn-ea" w:hAnsi="Times New Roman"/>
          <w:color w:val="000000"/>
          <w:kern w:val="24"/>
        </w:rPr>
        <w:t xml:space="preserve">   </w:t>
      </w:r>
      <w:r w:rsidRPr="00566315">
        <w:rPr>
          <w:rFonts w:ascii="Times New Roman" w:eastAsia="+mn-ea" w:hAnsi="Times New Roman"/>
          <w:color w:val="000000"/>
          <w:kern w:val="24"/>
        </w:rPr>
        <w:t>Nový Jičín</w:t>
      </w:r>
    </w:p>
    <w:p w:rsidR="00072911" w:rsidRPr="00566315" w:rsidRDefault="00072911" w:rsidP="00072911">
      <w:pPr>
        <w:kinsoku w:val="0"/>
        <w:overflowPunct w:val="0"/>
        <w:spacing w:before="86" w:after="0" w:line="240" w:lineRule="auto"/>
        <w:jc w:val="both"/>
        <w:textAlignment w:val="baseline"/>
        <w:rPr>
          <w:rFonts w:ascii="Times New Roman" w:eastAsia="Times New Roman" w:hAnsi="Times New Roman"/>
        </w:rPr>
      </w:pPr>
      <w:r w:rsidRPr="00566315">
        <w:rPr>
          <w:rFonts w:ascii="Times New Roman" w:eastAsia="+mn-ea" w:hAnsi="Times New Roman"/>
          <w:color w:val="000000"/>
          <w:kern w:val="24"/>
        </w:rPr>
        <w:t>7        </w:t>
      </w:r>
      <w:r w:rsidR="000667A9">
        <w:rPr>
          <w:rFonts w:ascii="Times New Roman" w:eastAsia="+mn-ea" w:hAnsi="Times New Roman"/>
          <w:color w:val="000000"/>
          <w:kern w:val="24"/>
        </w:rPr>
        <w:t xml:space="preserve">  </w:t>
      </w:r>
      <w:r w:rsidRPr="00566315">
        <w:rPr>
          <w:rFonts w:ascii="Times New Roman" w:eastAsia="+mn-ea" w:hAnsi="Times New Roman"/>
          <w:color w:val="000000"/>
          <w:kern w:val="24"/>
        </w:rPr>
        <w:t> </w:t>
      </w:r>
      <w:r w:rsidR="000667A9">
        <w:rPr>
          <w:rFonts w:ascii="Times New Roman" w:eastAsia="+mn-ea" w:hAnsi="Times New Roman"/>
          <w:color w:val="000000"/>
          <w:kern w:val="24"/>
        </w:rPr>
        <w:t xml:space="preserve"> </w:t>
      </w:r>
      <w:r w:rsidRPr="00566315">
        <w:rPr>
          <w:rFonts w:ascii="Times New Roman" w:eastAsia="+mn-ea" w:hAnsi="Times New Roman"/>
          <w:color w:val="000000"/>
          <w:kern w:val="24"/>
        </w:rPr>
        <w:t>Frýdek-Místek</w:t>
      </w:r>
    </w:p>
    <w:p w:rsidR="00072911" w:rsidRPr="00566315" w:rsidRDefault="00072911" w:rsidP="00072911">
      <w:pPr>
        <w:kinsoku w:val="0"/>
        <w:overflowPunct w:val="0"/>
        <w:spacing w:before="86" w:after="0" w:line="240" w:lineRule="auto"/>
        <w:jc w:val="both"/>
        <w:textAlignment w:val="baseline"/>
        <w:rPr>
          <w:rFonts w:ascii="Times New Roman" w:eastAsia="+mn-ea" w:hAnsi="Times New Roman"/>
          <w:color w:val="000000"/>
          <w:kern w:val="24"/>
        </w:rPr>
      </w:pPr>
      <w:r w:rsidRPr="00566315">
        <w:rPr>
          <w:rFonts w:ascii="Times New Roman" w:eastAsia="+mn-ea" w:hAnsi="Times New Roman"/>
          <w:color w:val="000000"/>
          <w:kern w:val="24"/>
        </w:rPr>
        <w:t>8        </w:t>
      </w:r>
      <w:r w:rsidR="000667A9">
        <w:rPr>
          <w:rFonts w:ascii="Times New Roman" w:eastAsia="+mn-ea" w:hAnsi="Times New Roman"/>
          <w:color w:val="000000"/>
          <w:kern w:val="24"/>
        </w:rPr>
        <w:t xml:space="preserve">   </w:t>
      </w:r>
      <w:r w:rsidRPr="00566315">
        <w:rPr>
          <w:rFonts w:ascii="Times New Roman" w:eastAsia="+mn-ea" w:hAnsi="Times New Roman"/>
          <w:color w:val="000000"/>
          <w:kern w:val="24"/>
        </w:rPr>
        <w:t> Opava</w:t>
      </w:r>
    </w:p>
    <w:p w:rsidR="00072911" w:rsidRPr="00566315" w:rsidRDefault="00072911" w:rsidP="00072911">
      <w:pPr>
        <w:kinsoku w:val="0"/>
        <w:overflowPunct w:val="0"/>
        <w:spacing w:before="86" w:after="0" w:line="240" w:lineRule="auto"/>
        <w:jc w:val="both"/>
        <w:textAlignment w:val="baseline"/>
        <w:rPr>
          <w:rFonts w:ascii="Times New Roman" w:eastAsia="Times New Roman" w:hAnsi="Times New Roman"/>
        </w:rPr>
      </w:pPr>
    </w:p>
    <w:p w:rsidR="00072911" w:rsidRPr="000667A9" w:rsidRDefault="00072911" w:rsidP="00072911">
      <w:pPr>
        <w:kinsoku w:val="0"/>
        <w:overflowPunct w:val="0"/>
        <w:spacing w:before="86" w:after="0" w:line="240" w:lineRule="auto"/>
        <w:jc w:val="both"/>
        <w:textAlignment w:val="baseline"/>
        <w:rPr>
          <w:rFonts w:ascii="Times New Roman" w:eastAsia="Times New Roman" w:hAnsi="Times New Roman"/>
          <w:b/>
        </w:rPr>
      </w:pPr>
      <w:r w:rsidRPr="000667A9">
        <w:rPr>
          <w:rFonts w:ascii="Times New Roman" w:eastAsia="Times New Roman" w:hAnsi="Times New Roman"/>
          <w:b/>
        </w:rPr>
        <w:t>Pardubický</w:t>
      </w:r>
    </w:p>
    <w:p w:rsidR="00072911" w:rsidRPr="00566315" w:rsidRDefault="00072911" w:rsidP="00072911">
      <w:pPr>
        <w:kinsoku w:val="0"/>
        <w:overflowPunct w:val="0"/>
        <w:spacing w:before="86" w:after="0" w:line="240" w:lineRule="auto"/>
        <w:jc w:val="both"/>
        <w:textAlignment w:val="baseline"/>
        <w:rPr>
          <w:rFonts w:ascii="Times New Roman" w:eastAsia="Times New Roman" w:hAnsi="Times New Roman"/>
        </w:rPr>
      </w:pPr>
      <w:r w:rsidRPr="00566315">
        <w:rPr>
          <w:rFonts w:ascii="Times New Roman" w:eastAsia="Times New Roman" w:hAnsi="Times New Roman"/>
        </w:rPr>
        <w:t>9</w:t>
      </w:r>
      <w:r w:rsidRPr="00566315">
        <w:rPr>
          <w:rFonts w:ascii="Times New Roman" w:eastAsia="Times New Roman" w:hAnsi="Times New Roman"/>
        </w:rPr>
        <w:tab/>
      </w:r>
      <w:r w:rsidR="00AB50EC">
        <w:rPr>
          <w:rFonts w:ascii="Times New Roman" w:eastAsia="Times New Roman" w:hAnsi="Times New Roman"/>
        </w:rPr>
        <w:t xml:space="preserve"> </w:t>
      </w:r>
      <w:r w:rsidRPr="00566315">
        <w:rPr>
          <w:rFonts w:ascii="Times New Roman" w:eastAsia="Times New Roman" w:hAnsi="Times New Roman"/>
        </w:rPr>
        <w:t>Svitavy</w:t>
      </w:r>
    </w:p>
    <w:p w:rsidR="00072911" w:rsidRPr="00566315" w:rsidRDefault="00072911" w:rsidP="00072911">
      <w:pPr>
        <w:kinsoku w:val="0"/>
        <w:overflowPunct w:val="0"/>
        <w:spacing w:before="86" w:after="0" w:line="240" w:lineRule="auto"/>
        <w:jc w:val="both"/>
        <w:textAlignment w:val="baseline"/>
        <w:rPr>
          <w:rFonts w:ascii="Times New Roman" w:eastAsia="Times New Roman" w:hAnsi="Times New Roman"/>
        </w:rPr>
      </w:pPr>
    </w:p>
    <w:p w:rsidR="00072911" w:rsidRPr="000667A9" w:rsidRDefault="00072911" w:rsidP="00072911">
      <w:pPr>
        <w:kinsoku w:val="0"/>
        <w:overflowPunct w:val="0"/>
        <w:spacing w:before="86" w:after="0" w:line="240" w:lineRule="auto"/>
        <w:jc w:val="both"/>
        <w:textAlignment w:val="baseline"/>
        <w:rPr>
          <w:rFonts w:ascii="Times New Roman" w:eastAsia="Times New Roman" w:hAnsi="Times New Roman"/>
          <w:b/>
        </w:rPr>
      </w:pPr>
      <w:r w:rsidRPr="000667A9">
        <w:rPr>
          <w:rFonts w:ascii="Times New Roman" w:eastAsia="Times New Roman" w:hAnsi="Times New Roman"/>
          <w:b/>
        </w:rPr>
        <w:t>Olomoucký</w:t>
      </w:r>
    </w:p>
    <w:p w:rsidR="00072911" w:rsidRPr="00566315" w:rsidRDefault="00072911" w:rsidP="00072911">
      <w:pPr>
        <w:kinsoku w:val="0"/>
        <w:overflowPunct w:val="0"/>
        <w:spacing w:before="86" w:after="0" w:line="240" w:lineRule="auto"/>
        <w:jc w:val="both"/>
        <w:textAlignment w:val="baseline"/>
        <w:rPr>
          <w:rFonts w:ascii="Times New Roman" w:eastAsia="Times New Roman" w:hAnsi="Times New Roman"/>
        </w:rPr>
      </w:pPr>
      <w:r w:rsidRPr="00566315">
        <w:rPr>
          <w:rFonts w:ascii="Times New Roman" w:eastAsia="+mn-ea" w:hAnsi="Times New Roman"/>
          <w:color w:val="000000"/>
          <w:kern w:val="24"/>
        </w:rPr>
        <w:t>10      </w:t>
      </w:r>
      <w:r w:rsidR="00AB50EC">
        <w:rPr>
          <w:rFonts w:ascii="Times New Roman" w:eastAsia="+mn-ea" w:hAnsi="Times New Roman"/>
          <w:color w:val="000000"/>
          <w:kern w:val="24"/>
        </w:rPr>
        <w:t xml:space="preserve">   </w:t>
      </w:r>
      <w:r w:rsidRPr="00566315">
        <w:rPr>
          <w:rFonts w:ascii="Times New Roman" w:eastAsia="+mn-ea" w:hAnsi="Times New Roman"/>
          <w:color w:val="000000"/>
          <w:kern w:val="24"/>
        </w:rPr>
        <w:t> Šumperk</w:t>
      </w:r>
    </w:p>
    <w:p w:rsidR="00072911" w:rsidRPr="00566315" w:rsidRDefault="00072911" w:rsidP="00072911">
      <w:pPr>
        <w:kinsoku w:val="0"/>
        <w:overflowPunct w:val="0"/>
        <w:spacing w:before="86" w:after="0" w:line="240" w:lineRule="auto"/>
        <w:jc w:val="both"/>
        <w:textAlignment w:val="baseline"/>
        <w:rPr>
          <w:rFonts w:ascii="Times New Roman" w:eastAsia="Times New Roman" w:hAnsi="Times New Roman"/>
        </w:rPr>
      </w:pPr>
      <w:r w:rsidRPr="00566315">
        <w:rPr>
          <w:rFonts w:ascii="Times New Roman" w:eastAsia="+mn-ea" w:hAnsi="Times New Roman"/>
          <w:color w:val="000000"/>
          <w:kern w:val="24"/>
        </w:rPr>
        <w:t>11       </w:t>
      </w:r>
      <w:r w:rsidR="00AB50EC">
        <w:rPr>
          <w:rFonts w:ascii="Times New Roman" w:eastAsia="+mn-ea" w:hAnsi="Times New Roman"/>
          <w:color w:val="000000"/>
          <w:kern w:val="24"/>
        </w:rPr>
        <w:t xml:space="preserve">   </w:t>
      </w:r>
      <w:r w:rsidRPr="00566315">
        <w:rPr>
          <w:rFonts w:ascii="Times New Roman" w:eastAsia="+mn-ea" w:hAnsi="Times New Roman"/>
          <w:color w:val="000000"/>
          <w:kern w:val="24"/>
        </w:rPr>
        <w:t>Zábřeh na Moravě</w:t>
      </w:r>
    </w:p>
    <w:p w:rsidR="00072911" w:rsidRPr="00566315" w:rsidRDefault="00072911" w:rsidP="00072911">
      <w:pPr>
        <w:kinsoku w:val="0"/>
        <w:overflowPunct w:val="0"/>
        <w:spacing w:before="86" w:after="0" w:line="240" w:lineRule="auto"/>
        <w:jc w:val="both"/>
        <w:textAlignment w:val="baseline"/>
        <w:rPr>
          <w:rFonts w:ascii="Times New Roman" w:eastAsia="Times New Roman" w:hAnsi="Times New Roman"/>
        </w:rPr>
      </w:pPr>
      <w:r w:rsidRPr="00566315">
        <w:rPr>
          <w:rFonts w:ascii="Times New Roman" w:eastAsia="+mn-ea" w:hAnsi="Times New Roman"/>
          <w:color w:val="000000"/>
          <w:kern w:val="24"/>
        </w:rPr>
        <w:t>12       </w:t>
      </w:r>
      <w:r w:rsidR="00AB50EC">
        <w:rPr>
          <w:rFonts w:ascii="Times New Roman" w:eastAsia="+mn-ea" w:hAnsi="Times New Roman"/>
          <w:color w:val="000000"/>
          <w:kern w:val="24"/>
        </w:rPr>
        <w:t xml:space="preserve">   </w:t>
      </w:r>
      <w:r w:rsidRPr="00566315">
        <w:rPr>
          <w:rFonts w:ascii="Times New Roman" w:eastAsia="+mn-ea" w:hAnsi="Times New Roman"/>
          <w:color w:val="000000"/>
          <w:kern w:val="24"/>
        </w:rPr>
        <w:t>Mohelnice</w:t>
      </w:r>
    </w:p>
    <w:p w:rsidR="00072911" w:rsidRPr="00566315" w:rsidRDefault="00072911" w:rsidP="00072911">
      <w:pPr>
        <w:kinsoku w:val="0"/>
        <w:overflowPunct w:val="0"/>
        <w:spacing w:before="86" w:after="0" w:line="240" w:lineRule="auto"/>
        <w:jc w:val="both"/>
        <w:textAlignment w:val="baseline"/>
        <w:rPr>
          <w:rFonts w:ascii="Times New Roman" w:eastAsia="Times New Roman" w:hAnsi="Times New Roman"/>
        </w:rPr>
      </w:pPr>
      <w:r w:rsidRPr="00566315">
        <w:rPr>
          <w:rFonts w:ascii="Times New Roman" w:eastAsia="+mn-ea" w:hAnsi="Times New Roman"/>
          <w:color w:val="000000"/>
          <w:kern w:val="24"/>
        </w:rPr>
        <w:t>13       </w:t>
      </w:r>
      <w:r w:rsidR="00AB50EC">
        <w:rPr>
          <w:rFonts w:ascii="Times New Roman" w:eastAsia="+mn-ea" w:hAnsi="Times New Roman"/>
          <w:color w:val="000000"/>
          <w:kern w:val="24"/>
        </w:rPr>
        <w:t xml:space="preserve">   </w:t>
      </w:r>
      <w:r w:rsidRPr="00566315">
        <w:rPr>
          <w:rFonts w:ascii="Times New Roman" w:eastAsia="+mn-ea" w:hAnsi="Times New Roman"/>
          <w:color w:val="000000"/>
          <w:kern w:val="24"/>
        </w:rPr>
        <w:t>Olomouc</w:t>
      </w:r>
    </w:p>
    <w:p w:rsidR="00072911" w:rsidRPr="00566315" w:rsidRDefault="00072911" w:rsidP="00072911">
      <w:pPr>
        <w:kinsoku w:val="0"/>
        <w:overflowPunct w:val="0"/>
        <w:spacing w:before="86" w:after="0" w:line="240" w:lineRule="auto"/>
        <w:jc w:val="both"/>
        <w:textAlignment w:val="baseline"/>
        <w:rPr>
          <w:rFonts w:ascii="Times New Roman" w:eastAsia="+mn-ea" w:hAnsi="Times New Roman"/>
          <w:color w:val="000000"/>
          <w:kern w:val="24"/>
        </w:rPr>
      </w:pPr>
    </w:p>
    <w:p w:rsidR="00072911" w:rsidRPr="000667A9" w:rsidRDefault="00072911" w:rsidP="00072911">
      <w:pPr>
        <w:kinsoku w:val="0"/>
        <w:overflowPunct w:val="0"/>
        <w:spacing w:before="86" w:after="0" w:line="240" w:lineRule="auto"/>
        <w:jc w:val="both"/>
        <w:textAlignment w:val="baseline"/>
        <w:rPr>
          <w:rFonts w:ascii="Times New Roman" w:eastAsia="Times New Roman" w:hAnsi="Times New Roman"/>
          <w:b/>
        </w:rPr>
      </w:pPr>
      <w:r w:rsidRPr="000667A9">
        <w:rPr>
          <w:rFonts w:ascii="Times New Roman" w:eastAsia="+mn-ea" w:hAnsi="Times New Roman"/>
          <w:b/>
          <w:color w:val="000000"/>
          <w:kern w:val="24"/>
        </w:rPr>
        <w:t>Jihomoravský         </w:t>
      </w:r>
    </w:p>
    <w:p w:rsidR="00072911" w:rsidRPr="00566315" w:rsidRDefault="00072911" w:rsidP="00072911">
      <w:pPr>
        <w:kinsoku w:val="0"/>
        <w:overflowPunct w:val="0"/>
        <w:spacing w:before="86" w:after="0" w:line="240" w:lineRule="auto"/>
        <w:jc w:val="both"/>
        <w:textAlignment w:val="baseline"/>
        <w:rPr>
          <w:rFonts w:ascii="Times New Roman" w:eastAsia="Times New Roman" w:hAnsi="Times New Roman"/>
        </w:rPr>
      </w:pPr>
      <w:r w:rsidRPr="00566315">
        <w:rPr>
          <w:rFonts w:ascii="Times New Roman" w:eastAsia="+mn-ea" w:hAnsi="Times New Roman"/>
          <w:color w:val="000000"/>
          <w:kern w:val="24"/>
        </w:rPr>
        <w:t>14      </w:t>
      </w:r>
      <w:r w:rsidR="00AB50EC">
        <w:rPr>
          <w:rFonts w:ascii="Times New Roman" w:eastAsia="+mn-ea" w:hAnsi="Times New Roman"/>
          <w:color w:val="000000"/>
          <w:kern w:val="24"/>
        </w:rPr>
        <w:t xml:space="preserve">   </w:t>
      </w:r>
      <w:r w:rsidRPr="00566315">
        <w:rPr>
          <w:rFonts w:ascii="Times New Roman" w:eastAsia="+mn-ea" w:hAnsi="Times New Roman"/>
          <w:color w:val="000000"/>
          <w:kern w:val="24"/>
        </w:rPr>
        <w:t> Břeclav</w:t>
      </w:r>
    </w:p>
    <w:p w:rsidR="00072911" w:rsidRPr="00566315" w:rsidRDefault="00072911" w:rsidP="00072911">
      <w:pPr>
        <w:kinsoku w:val="0"/>
        <w:overflowPunct w:val="0"/>
        <w:spacing w:before="86" w:after="0" w:line="240" w:lineRule="auto"/>
        <w:jc w:val="both"/>
        <w:textAlignment w:val="baseline"/>
        <w:rPr>
          <w:rFonts w:ascii="Times New Roman" w:eastAsia="Times New Roman" w:hAnsi="Times New Roman"/>
        </w:rPr>
      </w:pPr>
      <w:r w:rsidRPr="00566315">
        <w:rPr>
          <w:rFonts w:ascii="Times New Roman" w:eastAsia="+mn-ea" w:hAnsi="Times New Roman"/>
          <w:color w:val="000000"/>
          <w:kern w:val="24"/>
        </w:rPr>
        <w:t>15       </w:t>
      </w:r>
      <w:r w:rsidR="00AB50EC">
        <w:rPr>
          <w:rFonts w:ascii="Times New Roman" w:eastAsia="+mn-ea" w:hAnsi="Times New Roman"/>
          <w:color w:val="000000"/>
          <w:kern w:val="24"/>
        </w:rPr>
        <w:t xml:space="preserve">   </w:t>
      </w:r>
      <w:r w:rsidRPr="00566315">
        <w:rPr>
          <w:rFonts w:ascii="Times New Roman" w:eastAsia="+mn-ea" w:hAnsi="Times New Roman"/>
          <w:color w:val="000000"/>
          <w:kern w:val="24"/>
        </w:rPr>
        <w:t>Brno</w:t>
      </w:r>
    </w:p>
    <w:p w:rsidR="00072911" w:rsidRPr="00566315" w:rsidRDefault="00072911" w:rsidP="00072911">
      <w:pPr>
        <w:kinsoku w:val="0"/>
        <w:overflowPunct w:val="0"/>
        <w:spacing w:before="86" w:after="0" w:line="240" w:lineRule="auto"/>
        <w:jc w:val="both"/>
        <w:textAlignment w:val="baseline"/>
        <w:rPr>
          <w:rFonts w:ascii="Times New Roman" w:eastAsia="+mn-ea" w:hAnsi="Times New Roman"/>
          <w:color w:val="000000"/>
          <w:kern w:val="24"/>
        </w:rPr>
      </w:pPr>
      <w:r w:rsidRPr="00566315">
        <w:rPr>
          <w:rFonts w:ascii="Times New Roman" w:eastAsia="+mn-ea" w:hAnsi="Times New Roman"/>
          <w:color w:val="000000"/>
          <w:kern w:val="24"/>
        </w:rPr>
        <w:t>16       </w:t>
      </w:r>
      <w:r w:rsidR="00AB50EC">
        <w:rPr>
          <w:rFonts w:ascii="Times New Roman" w:eastAsia="+mn-ea" w:hAnsi="Times New Roman"/>
          <w:color w:val="000000"/>
          <w:kern w:val="24"/>
        </w:rPr>
        <w:t xml:space="preserve">   </w:t>
      </w:r>
      <w:r w:rsidRPr="00566315">
        <w:rPr>
          <w:rFonts w:ascii="Times New Roman" w:eastAsia="+mn-ea" w:hAnsi="Times New Roman"/>
          <w:color w:val="000000"/>
          <w:kern w:val="24"/>
        </w:rPr>
        <w:t xml:space="preserve">Hodonín </w:t>
      </w:r>
    </w:p>
    <w:p w:rsidR="00072911" w:rsidRPr="00566315" w:rsidRDefault="00072911" w:rsidP="00072911">
      <w:pPr>
        <w:kinsoku w:val="0"/>
        <w:overflowPunct w:val="0"/>
        <w:spacing w:before="86" w:after="0" w:line="240" w:lineRule="auto"/>
        <w:jc w:val="both"/>
        <w:textAlignment w:val="baseline"/>
        <w:rPr>
          <w:rFonts w:ascii="Times New Roman" w:eastAsia="+mn-ea" w:hAnsi="Times New Roman"/>
          <w:color w:val="000000"/>
          <w:kern w:val="24"/>
        </w:rPr>
      </w:pPr>
    </w:p>
    <w:p w:rsidR="00072911" w:rsidRPr="000667A9" w:rsidRDefault="00072911" w:rsidP="00072911">
      <w:pPr>
        <w:kinsoku w:val="0"/>
        <w:overflowPunct w:val="0"/>
        <w:spacing w:before="86" w:after="0" w:line="240" w:lineRule="auto"/>
        <w:jc w:val="both"/>
        <w:textAlignment w:val="baseline"/>
        <w:rPr>
          <w:rFonts w:ascii="Times New Roman" w:eastAsia="+mn-ea" w:hAnsi="Times New Roman"/>
          <w:b/>
          <w:color w:val="000000"/>
          <w:kern w:val="24"/>
        </w:rPr>
      </w:pPr>
      <w:r w:rsidRPr="000667A9">
        <w:rPr>
          <w:rFonts w:ascii="Times New Roman" w:eastAsia="+mn-ea" w:hAnsi="Times New Roman"/>
          <w:b/>
          <w:color w:val="000000"/>
          <w:kern w:val="24"/>
        </w:rPr>
        <w:t>Královéhradecký</w:t>
      </w:r>
    </w:p>
    <w:p w:rsidR="00072911" w:rsidRPr="00566315" w:rsidRDefault="00072911" w:rsidP="00072911">
      <w:pPr>
        <w:kinsoku w:val="0"/>
        <w:overflowPunct w:val="0"/>
        <w:spacing w:before="86" w:after="0" w:line="240" w:lineRule="auto"/>
        <w:jc w:val="both"/>
        <w:textAlignment w:val="baseline"/>
        <w:rPr>
          <w:rFonts w:ascii="Times New Roman" w:eastAsia="Times New Roman" w:hAnsi="Times New Roman"/>
        </w:rPr>
      </w:pPr>
      <w:r w:rsidRPr="00566315">
        <w:rPr>
          <w:rFonts w:ascii="Times New Roman" w:eastAsia="+mn-ea" w:hAnsi="Times New Roman"/>
          <w:color w:val="000000"/>
          <w:kern w:val="24"/>
        </w:rPr>
        <w:t>17       </w:t>
      </w:r>
      <w:r w:rsidR="00AB50EC">
        <w:rPr>
          <w:rFonts w:ascii="Times New Roman" w:eastAsia="+mn-ea" w:hAnsi="Times New Roman"/>
          <w:color w:val="000000"/>
          <w:kern w:val="24"/>
        </w:rPr>
        <w:t xml:space="preserve">   </w:t>
      </w:r>
      <w:r w:rsidRPr="00566315">
        <w:rPr>
          <w:rFonts w:ascii="Times New Roman" w:eastAsia="+mn-ea" w:hAnsi="Times New Roman"/>
          <w:color w:val="000000"/>
          <w:kern w:val="24"/>
        </w:rPr>
        <w:t xml:space="preserve">Náchod </w:t>
      </w:r>
    </w:p>
    <w:p w:rsidR="00072911" w:rsidRPr="00566315" w:rsidRDefault="00072911" w:rsidP="00072911">
      <w:pPr>
        <w:kinsoku w:val="0"/>
        <w:overflowPunct w:val="0"/>
        <w:spacing w:before="86" w:after="0" w:line="240" w:lineRule="auto"/>
        <w:jc w:val="both"/>
        <w:textAlignment w:val="baseline"/>
        <w:rPr>
          <w:rFonts w:ascii="Times New Roman" w:eastAsia="Times New Roman" w:hAnsi="Times New Roman"/>
        </w:rPr>
      </w:pPr>
      <w:r w:rsidRPr="00566315">
        <w:rPr>
          <w:rFonts w:ascii="Times New Roman" w:eastAsia="+mn-ea" w:hAnsi="Times New Roman"/>
          <w:color w:val="000000"/>
          <w:kern w:val="24"/>
        </w:rPr>
        <w:t>18       </w:t>
      </w:r>
      <w:r w:rsidR="00AB50EC">
        <w:rPr>
          <w:rFonts w:ascii="Times New Roman" w:eastAsia="+mn-ea" w:hAnsi="Times New Roman"/>
          <w:color w:val="000000"/>
          <w:kern w:val="24"/>
        </w:rPr>
        <w:t xml:space="preserve">   </w:t>
      </w:r>
      <w:r w:rsidRPr="00566315">
        <w:rPr>
          <w:rFonts w:ascii="Times New Roman" w:eastAsia="+mn-ea" w:hAnsi="Times New Roman"/>
          <w:color w:val="000000"/>
          <w:kern w:val="24"/>
        </w:rPr>
        <w:t>Nové město nad Metují</w:t>
      </w:r>
    </w:p>
    <w:p w:rsidR="00072911" w:rsidRPr="00566315" w:rsidRDefault="00072911" w:rsidP="00072911">
      <w:pPr>
        <w:kinsoku w:val="0"/>
        <w:overflowPunct w:val="0"/>
        <w:spacing w:before="86" w:after="0" w:line="240" w:lineRule="auto"/>
        <w:jc w:val="both"/>
        <w:textAlignment w:val="baseline"/>
        <w:rPr>
          <w:rFonts w:ascii="Times New Roman" w:eastAsia="Times New Roman" w:hAnsi="Times New Roman"/>
        </w:rPr>
      </w:pPr>
      <w:r w:rsidRPr="00566315">
        <w:rPr>
          <w:rFonts w:ascii="Times New Roman" w:eastAsia="+mn-ea" w:hAnsi="Times New Roman"/>
          <w:color w:val="000000"/>
          <w:kern w:val="24"/>
        </w:rPr>
        <w:t>19       </w:t>
      </w:r>
      <w:r w:rsidR="00AB50EC">
        <w:rPr>
          <w:rFonts w:ascii="Times New Roman" w:eastAsia="+mn-ea" w:hAnsi="Times New Roman"/>
          <w:color w:val="000000"/>
          <w:kern w:val="24"/>
        </w:rPr>
        <w:t xml:space="preserve">   </w:t>
      </w:r>
      <w:r w:rsidRPr="00566315">
        <w:rPr>
          <w:rFonts w:ascii="Times New Roman" w:eastAsia="+mn-ea" w:hAnsi="Times New Roman"/>
          <w:color w:val="000000"/>
          <w:kern w:val="24"/>
        </w:rPr>
        <w:t>Broumov</w:t>
      </w:r>
    </w:p>
    <w:p w:rsidR="00072911" w:rsidRPr="00566315" w:rsidRDefault="00072911" w:rsidP="00072911">
      <w:pPr>
        <w:kinsoku w:val="0"/>
        <w:overflowPunct w:val="0"/>
        <w:spacing w:before="86" w:after="0" w:line="240" w:lineRule="auto"/>
        <w:jc w:val="both"/>
        <w:textAlignment w:val="baseline"/>
        <w:rPr>
          <w:rFonts w:ascii="Times New Roman" w:eastAsia="Times New Roman" w:hAnsi="Times New Roman"/>
        </w:rPr>
      </w:pPr>
      <w:r w:rsidRPr="00566315">
        <w:rPr>
          <w:rFonts w:ascii="Times New Roman" w:eastAsia="+mn-ea" w:hAnsi="Times New Roman"/>
          <w:color w:val="000000"/>
          <w:kern w:val="24"/>
        </w:rPr>
        <w:t>20       </w:t>
      </w:r>
      <w:r w:rsidR="00AB50EC">
        <w:rPr>
          <w:rFonts w:ascii="Times New Roman" w:eastAsia="+mn-ea" w:hAnsi="Times New Roman"/>
          <w:color w:val="000000"/>
          <w:kern w:val="24"/>
        </w:rPr>
        <w:t xml:space="preserve">   </w:t>
      </w:r>
      <w:r w:rsidRPr="00566315">
        <w:rPr>
          <w:rFonts w:ascii="Times New Roman" w:eastAsia="+mn-ea" w:hAnsi="Times New Roman"/>
          <w:color w:val="000000"/>
          <w:kern w:val="24"/>
        </w:rPr>
        <w:t>Jaroměř</w:t>
      </w:r>
    </w:p>
    <w:p w:rsidR="00072911" w:rsidRPr="00566315" w:rsidRDefault="00072911" w:rsidP="00072911">
      <w:pPr>
        <w:kinsoku w:val="0"/>
        <w:overflowPunct w:val="0"/>
        <w:spacing w:before="86" w:after="0" w:line="240" w:lineRule="auto"/>
        <w:jc w:val="both"/>
        <w:textAlignment w:val="baseline"/>
        <w:rPr>
          <w:rFonts w:ascii="Times New Roman" w:eastAsia="+mn-ea" w:hAnsi="Times New Roman"/>
          <w:color w:val="000000"/>
          <w:kern w:val="24"/>
        </w:rPr>
      </w:pPr>
      <w:proofErr w:type="gramStart"/>
      <w:r w:rsidRPr="00566315">
        <w:rPr>
          <w:rFonts w:ascii="Times New Roman" w:eastAsia="+mn-ea" w:hAnsi="Times New Roman"/>
          <w:color w:val="000000"/>
          <w:kern w:val="24"/>
        </w:rPr>
        <w:t xml:space="preserve">21      </w:t>
      </w:r>
      <w:r w:rsidR="00AB50EC">
        <w:rPr>
          <w:rFonts w:ascii="Times New Roman" w:eastAsia="+mn-ea" w:hAnsi="Times New Roman"/>
          <w:color w:val="000000"/>
          <w:kern w:val="24"/>
        </w:rPr>
        <w:t xml:space="preserve">   </w:t>
      </w:r>
      <w:r w:rsidRPr="00566315">
        <w:rPr>
          <w:rFonts w:ascii="Times New Roman" w:eastAsia="+mn-ea" w:hAnsi="Times New Roman"/>
          <w:color w:val="000000"/>
          <w:kern w:val="24"/>
        </w:rPr>
        <w:t xml:space="preserve"> Hradec</w:t>
      </w:r>
      <w:proofErr w:type="gramEnd"/>
      <w:r w:rsidRPr="00566315">
        <w:rPr>
          <w:rFonts w:ascii="Times New Roman" w:eastAsia="+mn-ea" w:hAnsi="Times New Roman"/>
          <w:color w:val="000000"/>
          <w:kern w:val="24"/>
        </w:rPr>
        <w:t xml:space="preserve"> Králové</w:t>
      </w:r>
    </w:p>
    <w:p w:rsidR="00072911" w:rsidRPr="00566315" w:rsidRDefault="00072911" w:rsidP="00072911">
      <w:pPr>
        <w:kinsoku w:val="0"/>
        <w:overflowPunct w:val="0"/>
        <w:spacing w:before="86" w:after="0" w:line="240" w:lineRule="auto"/>
        <w:jc w:val="both"/>
        <w:textAlignment w:val="baseline"/>
        <w:rPr>
          <w:rFonts w:ascii="Times New Roman" w:eastAsia="+mn-ea" w:hAnsi="Times New Roman"/>
          <w:color w:val="000000"/>
          <w:kern w:val="24"/>
        </w:rPr>
      </w:pPr>
    </w:p>
    <w:p w:rsidR="00072911" w:rsidRPr="000667A9" w:rsidRDefault="00072911" w:rsidP="00072911">
      <w:pPr>
        <w:kinsoku w:val="0"/>
        <w:overflowPunct w:val="0"/>
        <w:spacing w:before="86" w:after="0" w:line="240" w:lineRule="auto"/>
        <w:jc w:val="both"/>
        <w:textAlignment w:val="baseline"/>
        <w:rPr>
          <w:rFonts w:ascii="Times New Roman" w:eastAsia="+mn-ea" w:hAnsi="Times New Roman"/>
          <w:b/>
          <w:color w:val="000000"/>
          <w:kern w:val="24"/>
        </w:rPr>
      </w:pPr>
      <w:r w:rsidRPr="000667A9">
        <w:rPr>
          <w:rFonts w:ascii="Times New Roman" w:eastAsia="+mn-ea" w:hAnsi="Times New Roman"/>
          <w:b/>
          <w:color w:val="000000"/>
          <w:kern w:val="24"/>
        </w:rPr>
        <w:t>Vysočina</w:t>
      </w:r>
    </w:p>
    <w:p w:rsidR="00072911" w:rsidRPr="00566315" w:rsidRDefault="000667A9" w:rsidP="00072911">
      <w:pPr>
        <w:kinsoku w:val="0"/>
        <w:overflowPunct w:val="0"/>
        <w:spacing w:before="86" w:after="0" w:line="240" w:lineRule="auto"/>
        <w:jc w:val="both"/>
        <w:textAlignment w:val="baseline"/>
        <w:rPr>
          <w:rFonts w:ascii="Times New Roman" w:eastAsia="Times New Roman" w:hAnsi="Times New Roman"/>
        </w:rPr>
      </w:pPr>
      <w:r>
        <w:rPr>
          <w:rFonts w:ascii="Times New Roman" w:eastAsia="+mn-ea" w:hAnsi="Times New Roman"/>
          <w:color w:val="000000"/>
          <w:kern w:val="24"/>
        </w:rPr>
        <w:t>22      </w:t>
      </w:r>
      <w:r w:rsidR="00AB50EC">
        <w:rPr>
          <w:rFonts w:ascii="Times New Roman" w:eastAsia="+mn-ea" w:hAnsi="Times New Roman"/>
          <w:color w:val="000000"/>
          <w:kern w:val="24"/>
        </w:rPr>
        <w:t xml:space="preserve">   </w:t>
      </w:r>
      <w:r w:rsidR="00072911" w:rsidRPr="00566315">
        <w:rPr>
          <w:rFonts w:ascii="Times New Roman" w:eastAsia="+mn-ea" w:hAnsi="Times New Roman"/>
          <w:color w:val="000000"/>
          <w:kern w:val="24"/>
        </w:rPr>
        <w:t>Třebíč</w:t>
      </w:r>
    </w:p>
    <w:p w:rsidR="00072911" w:rsidRPr="00566315" w:rsidRDefault="000667A9" w:rsidP="00072911">
      <w:pPr>
        <w:kinsoku w:val="0"/>
        <w:overflowPunct w:val="0"/>
        <w:spacing w:before="86" w:after="0" w:line="240" w:lineRule="auto"/>
        <w:jc w:val="both"/>
        <w:textAlignment w:val="baseline"/>
        <w:rPr>
          <w:rFonts w:ascii="Times New Roman" w:eastAsia="Times New Roman" w:hAnsi="Times New Roman"/>
        </w:rPr>
      </w:pPr>
      <w:r>
        <w:rPr>
          <w:rFonts w:ascii="Times New Roman" w:eastAsia="+mn-ea" w:hAnsi="Times New Roman"/>
          <w:color w:val="000000"/>
          <w:kern w:val="24"/>
        </w:rPr>
        <w:t>23     </w:t>
      </w:r>
      <w:r w:rsidR="00072911" w:rsidRPr="00566315">
        <w:rPr>
          <w:rFonts w:ascii="Times New Roman" w:eastAsia="+mn-ea" w:hAnsi="Times New Roman"/>
          <w:color w:val="000000"/>
          <w:kern w:val="24"/>
        </w:rPr>
        <w:t> </w:t>
      </w:r>
      <w:r w:rsidR="00AB50EC">
        <w:rPr>
          <w:rFonts w:ascii="Times New Roman" w:eastAsia="+mn-ea" w:hAnsi="Times New Roman"/>
          <w:color w:val="000000"/>
          <w:kern w:val="24"/>
        </w:rPr>
        <w:t xml:space="preserve">   </w:t>
      </w:r>
      <w:r w:rsidR="00072911" w:rsidRPr="00566315">
        <w:rPr>
          <w:rFonts w:ascii="Times New Roman" w:eastAsia="+mn-ea" w:hAnsi="Times New Roman"/>
          <w:color w:val="000000"/>
          <w:kern w:val="24"/>
        </w:rPr>
        <w:t>Moravské Budějovice</w:t>
      </w:r>
    </w:p>
    <w:p w:rsidR="00072911" w:rsidRPr="00566315" w:rsidRDefault="000667A9" w:rsidP="00072911">
      <w:pPr>
        <w:kinsoku w:val="0"/>
        <w:overflowPunct w:val="0"/>
        <w:spacing w:before="86" w:after="0" w:line="240" w:lineRule="auto"/>
        <w:jc w:val="both"/>
        <w:textAlignment w:val="baseline"/>
        <w:rPr>
          <w:rFonts w:ascii="Times New Roman" w:eastAsia="+mn-ea" w:hAnsi="Times New Roman"/>
          <w:color w:val="000000"/>
          <w:kern w:val="24"/>
        </w:rPr>
      </w:pPr>
      <w:r>
        <w:rPr>
          <w:rFonts w:ascii="Times New Roman" w:eastAsia="+mn-ea" w:hAnsi="Times New Roman"/>
          <w:color w:val="000000"/>
          <w:kern w:val="24"/>
        </w:rPr>
        <w:t>24      </w:t>
      </w:r>
      <w:r w:rsidR="00AB50EC">
        <w:rPr>
          <w:rFonts w:ascii="Times New Roman" w:eastAsia="+mn-ea" w:hAnsi="Times New Roman"/>
          <w:color w:val="000000"/>
          <w:kern w:val="24"/>
        </w:rPr>
        <w:t xml:space="preserve">   </w:t>
      </w:r>
      <w:r w:rsidR="00072911" w:rsidRPr="00566315">
        <w:rPr>
          <w:rFonts w:ascii="Times New Roman" w:eastAsia="+mn-ea" w:hAnsi="Times New Roman"/>
          <w:color w:val="000000"/>
          <w:kern w:val="24"/>
        </w:rPr>
        <w:t>Náměšť nad Oslavou</w:t>
      </w:r>
    </w:p>
    <w:p w:rsidR="00072911" w:rsidRPr="00566315" w:rsidRDefault="000667A9" w:rsidP="00072911">
      <w:pPr>
        <w:kinsoku w:val="0"/>
        <w:overflowPunct w:val="0"/>
        <w:spacing w:before="86" w:after="0" w:line="240" w:lineRule="auto"/>
        <w:jc w:val="both"/>
        <w:textAlignment w:val="baseline"/>
        <w:rPr>
          <w:rFonts w:ascii="Times New Roman" w:eastAsia="+mn-ea" w:hAnsi="Times New Roman"/>
          <w:color w:val="000000"/>
          <w:kern w:val="24"/>
        </w:rPr>
      </w:pPr>
      <w:proofErr w:type="gramStart"/>
      <w:r>
        <w:rPr>
          <w:rFonts w:ascii="Times New Roman" w:eastAsia="+mn-ea" w:hAnsi="Times New Roman"/>
          <w:color w:val="000000"/>
          <w:kern w:val="24"/>
        </w:rPr>
        <w:t xml:space="preserve">25      </w:t>
      </w:r>
      <w:r w:rsidR="00AB50EC">
        <w:rPr>
          <w:rFonts w:ascii="Times New Roman" w:eastAsia="+mn-ea" w:hAnsi="Times New Roman"/>
          <w:color w:val="000000"/>
          <w:kern w:val="24"/>
        </w:rPr>
        <w:t xml:space="preserve">   </w:t>
      </w:r>
      <w:r w:rsidR="00072911" w:rsidRPr="00566315">
        <w:rPr>
          <w:rFonts w:ascii="Times New Roman" w:eastAsia="+mn-ea" w:hAnsi="Times New Roman"/>
          <w:color w:val="000000"/>
          <w:kern w:val="24"/>
        </w:rPr>
        <w:t>Pelhřimov</w:t>
      </w:r>
      <w:proofErr w:type="gramEnd"/>
    </w:p>
    <w:p w:rsidR="00072911" w:rsidRDefault="000667A9" w:rsidP="00072911">
      <w:pPr>
        <w:kinsoku w:val="0"/>
        <w:overflowPunct w:val="0"/>
        <w:spacing w:before="86" w:after="0" w:line="240" w:lineRule="auto"/>
        <w:jc w:val="both"/>
        <w:textAlignment w:val="baseline"/>
        <w:rPr>
          <w:rFonts w:ascii="Times New Roman" w:eastAsia="+mn-ea" w:hAnsi="Times New Roman"/>
          <w:color w:val="000000"/>
          <w:kern w:val="24"/>
        </w:rPr>
      </w:pPr>
      <w:proofErr w:type="gramStart"/>
      <w:r>
        <w:rPr>
          <w:rFonts w:ascii="Times New Roman" w:eastAsia="+mn-ea" w:hAnsi="Times New Roman"/>
          <w:color w:val="000000"/>
          <w:kern w:val="24"/>
        </w:rPr>
        <w:t xml:space="preserve">26      </w:t>
      </w:r>
      <w:r w:rsidR="00AB50EC">
        <w:rPr>
          <w:rFonts w:ascii="Times New Roman" w:eastAsia="+mn-ea" w:hAnsi="Times New Roman"/>
          <w:color w:val="000000"/>
          <w:kern w:val="24"/>
        </w:rPr>
        <w:t xml:space="preserve">   </w:t>
      </w:r>
      <w:r w:rsidR="00072911" w:rsidRPr="00566315">
        <w:rPr>
          <w:rFonts w:ascii="Times New Roman" w:eastAsia="+mn-ea" w:hAnsi="Times New Roman"/>
          <w:color w:val="000000"/>
          <w:kern w:val="24"/>
        </w:rPr>
        <w:t>Humpolec</w:t>
      </w:r>
      <w:proofErr w:type="gramEnd"/>
    </w:p>
    <w:p w:rsidR="000667A9" w:rsidRPr="00566315" w:rsidRDefault="000667A9" w:rsidP="000667A9">
      <w:pPr>
        <w:kinsoku w:val="0"/>
        <w:overflowPunct w:val="0"/>
        <w:spacing w:before="86" w:after="0" w:line="240" w:lineRule="auto"/>
        <w:jc w:val="both"/>
        <w:textAlignment w:val="baseline"/>
        <w:rPr>
          <w:rFonts w:ascii="Times New Roman" w:eastAsia="+mn-ea" w:hAnsi="Times New Roman"/>
          <w:color w:val="000000"/>
          <w:kern w:val="24"/>
        </w:rPr>
      </w:pPr>
      <w:proofErr w:type="gramStart"/>
      <w:r>
        <w:rPr>
          <w:rFonts w:ascii="Times New Roman" w:eastAsia="+mn-ea" w:hAnsi="Times New Roman"/>
          <w:color w:val="000000"/>
          <w:kern w:val="24"/>
        </w:rPr>
        <w:t xml:space="preserve">27      </w:t>
      </w:r>
      <w:r w:rsidR="00AB50EC">
        <w:rPr>
          <w:rFonts w:ascii="Times New Roman" w:eastAsia="+mn-ea" w:hAnsi="Times New Roman"/>
          <w:color w:val="000000"/>
          <w:kern w:val="24"/>
        </w:rPr>
        <w:t xml:space="preserve">   </w:t>
      </w:r>
      <w:r w:rsidRPr="00566315">
        <w:rPr>
          <w:rFonts w:ascii="Times New Roman" w:eastAsia="+mn-ea" w:hAnsi="Times New Roman"/>
          <w:color w:val="000000"/>
          <w:kern w:val="24"/>
        </w:rPr>
        <w:t>Pacov</w:t>
      </w:r>
      <w:proofErr w:type="gramEnd"/>
    </w:p>
    <w:p w:rsidR="00830D9B" w:rsidRDefault="000667A9" w:rsidP="00072911">
      <w:pPr>
        <w:kinsoku w:val="0"/>
        <w:overflowPunct w:val="0"/>
        <w:spacing w:before="86" w:after="0" w:line="240" w:lineRule="auto"/>
        <w:jc w:val="both"/>
        <w:textAlignment w:val="baseline"/>
        <w:rPr>
          <w:rFonts w:ascii="Times New Roman" w:eastAsia="+mn-ea" w:hAnsi="Times New Roman"/>
          <w:color w:val="000000"/>
          <w:kern w:val="24"/>
        </w:rPr>
      </w:pPr>
      <w:proofErr w:type="gramStart"/>
      <w:r w:rsidRPr="00566315">
        <w:rPr>
          <w:rFonts w:ascii="Times New Roman" w:eastAsia="+mn-ea" w:hAnsi="Times New Roman"/>
          <w:color w:val="000000"/>
          <w:kern w:val="24"/>
        </w:rPr>
        <w:t xml:space="preserve">28      </w:t>
      </w:r>
      <w:r w:rsidR="00AB50EC">
        <w:rPr>
          <w:rFonts w:ascii="Times New Roman" w:eastAsia="+mn-ea" w:hAnsi="Times New Roman"/>
          <w:color w:val="000000"/>
          <w:kern w:val="24"/>
        </w:rPr>
        <w:t xml:space="preserve">   </w:t>
      </w:r>
      <w:r w:rsidR="005247FF">
        <w:rPr>
          <w:rFonts w:ascii="Times New Roman" w:eastAsia="+mn-ea" w:hAnsi="Times New Roman"/>
          <w:color w:val="000000"/>
          <w:kern w:val="24"/>
        </w:rPr>
        <w:t>Havlíčkův</w:t>
      </w:r>
      <w:proofErr w:type="gramEnd"/>
      <w:r w:rsidR="005247FF">
        <w:rPr>
          <w:rFonts w:ascii="Times New Roman" w:eastAsia="+mn-ea" w:hAnsi="Times New Roman"/>
          <w:color w:val="000000"/>
          <w:kern w:val="24"/>
        </w:rPr>
        <w:t xml:space="preserve"> Brod</w:t>
      </w:r>
    </w:p>
    <w:p w:rsidR="00830D9B" w:rsidRPr="00566315" w:rsidRDefault="00830D9B" w:rsidP="00072911">
      <w:pPr>
        <w:kinsoku w:val="0"/>
        <w:overflowPunct w:val="0"/>
        <w:spacing w:before="86" w:after="0" w:line="240" w:lineRule="auto"/>
        <w:jc w:val="both"/>
        <w:textAlignment w:val="baseline"/>
        <w:rPr>
          <w:rFonts w:ascii="Times New Roman" w:eastAsia="+mn-ea" w:hAnsi="Times New Roman"/>
          <w:color w:val="000000"/>
          <w:kern w:val="24"/>
        </w:rPr>
      </w:pPr>
    </w:p>
    <w:p w:rsidR="00072911" w:rsidRPr="009F3CF7" w:rsidRDefault="00072911" w:rsidP="00072911">
      <w:pPr>
        <w:kinsoku w:val="0"/>
        <w:overflowPunct w:val="0"/>
        <w:spacing w:before="86" w:after="0" w:line="360" w:lineRule="auto"/>
        <w:jc w:val="both"/>
        <w:textAlignment w:val="baseline"/>
        <w:rPr>
          <w:rFonts w:ascii="Times New Roman" w:eastAsia="+mn-ea" w:hAnsi="Times New Roman"/>
          <w:b/>
          <w:color w:val="000000"/>
          <w:kern w:val="24"/>
          <w:sz w:val="24"/>
          <w:szCs w:val="24"/>
        </w:rPr>
      </w:pPr>
      <w:r w:rsidRPr="009F3CF7">
        <w:rPr>
          <w:rFonts w:ascii="Times New Roman" w:eastAsia="+mn-ea" w:hAnsi="Times New Roman"/>
          <w:b/>
          <w:color w:val="000000"/>
          <w:kern w:val="24"/>
          <w:sz w:val="24"/>
          <w:szCs w:val="24"/>
        </w:rPr>
        <w:t>Příloha 2 - Obrázky</w:t>
      </w:r>
    </w:p>
    <w:p w:rsidR="00072911" w:rsidRDefault="00072911" w:rsidP="00072911">
      <w:pPr>
        <w:kinsoku w:val="0"/>
        <w:overflowPunct w:val="0"/>
        <w:spacing w:before="86" w:after="0" w:line="360" w:lineRule="auto"/>
        <w:jc w:val="both"/>
        <w:textAlignment w:val="baseline"/>
        <w:rPr>
          <w:rFonts w:ascii="Arial" w:eastAsia="+mn-ea" w:hAnsi="Arial" w:cs="+mn-cs"/>
          <w:b/>
          <w:color w:val="000000"/>
          <w:kern w:val="24"/>
        </w:rPr>
      </w:pPr>
    </w:p>
    <w:p w:rsidR="00072911" w:rsidRDefault="00072911" w:rsidP="00072911">
      <w:pPr>
        <w:kinsoku w:val="0"/>
        <w:overflowPunct w:val="0"/>
        <w:spacing w:before="86" w:after="0" w:line="360" w:lineRule="auto"/>
        <w:jc w:val="both"/>
        <w:textAlignment w:val="baseline"/>
        <w:rPr>
          <w:rFonts w:ascii="Arial" w:eastAsia="+mn-ea" w:hAnsi="Arial" w:cs="+mn-cs"/>
          <w:b/>
          <w:color w:val="000000"/>
          <w:kern w:val="24"/>
        </w:rPr>
      </w:pPr>
      <w:r>
        <w:rPr>
          <w:rFonts w:ascii="Times New Roman" w:hAnsi="Times New Roman"/>
          <w:noProof/>
          <w:sz w:val="24"/>
          <w:szCs w:val="24"/>
        </w:rPr>
        <w:drawing>
          <wp:inline distT="0" distB="0" distL="0" distR="0">
            <wp:extent cx="5595668" cy="3247503"/>
            <wp:effectExtent l="12192" t="6096" r="6175" b="141"/>
            <wp:docPr id="2" name="Graf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072911" w:rsidRDefault="00072911" w:rsidP="00072911">
      <w:pPr>
        <w:kinsoku w:val="0"/>
        <w:overflowPunct w:val="0"/>
        <w:spacing w:before="86" w:after="0" w:line="360" w:lineRule="auto"/>
        <w:jc w:val="both"/>
        <w:textAlignment w:val="baseline"/>
        <w:rPr>
          <w:rFonts w:ascii="Arial" w:eastAsia="+mn-ea" w:hAnsi="Arial" w:cs="+mn-cs"/>
          <w:b/>
          <w:color w:val="000000"/>
          <w:kern w:val="24"/>
        </w:rPr>
      </w:pPr>
    </w:p>
    <w:p w:rsidR="00072911" w:rsidRPr="002F21DE" w:rsidRDefault="00072911" w:rsidP="00072911">
      <w:pPr>
        <w:kinsoku w:val="0"/>
        <w:overflowPunct w:val="0"/>
        <w:spacing w:before="86" w:after="0" w:line="360" w:lineRule="auto"/>
        <w:jc w:val="both"/>
        <w:textAlignment w:val="baseline"/>
        <w:rPr>
          <w:rFonts w:ascii="Times New Roman" w:eastAsia="+mn-ea" w:hAnsi="Times New Roman"/>
          <w:b/>
          <w:color w:val="000000"/>
          <w:kern w:val="24"/>
          <w:sz w:val="24"/>
          <w:szCs w:val="24"/>
        </w:rPr>
      </w:pPr>
      <w:r w:rsidRPr="00800F25">
        <w:rPr>
          <w:rFonts w:ascii="Times New Roman" w:eastAsia="+mn-ea" w:hAnsi="Times New Roman"/>
          <w:color w:val="000000"/>
          <w:kern w:val="24"/>
          <w:sz w:val="24"/>
          <w:szCs w:val="24"/>
        </w:rPr>
        <w:t>Obrázek č. 1</w:t>
      </w:r>
      <w:r>
        <w:rPr>
          <w:rFonts w:ascii="Times New Roman" w:hAnsi="Times New Roman"/>
          <w:sz w:val="24"/>
          <w:szCs w:val="24"/>
        </w:rPr>
        <w:t>Přehled o snížení trestné činnosti ve městě C i v regionu vlivem projektu SVI od roku 2000-200</w:t>
      </w:r>
    </w:p>
    <w:p w:rsidR="00072911" w:rsidRPr="009B13C6" w:rsidRDefault="00072911" w:rsidP="00072911">
      <w:pPr>
        <w:spacing w:line="360" w:lineRule="auto"/>
        <w:rPr>
          <w:rFonts w:ascii="Arial" w:eastAsia="+mn-ea" w:hAnsi="Arial" w:cs="+mn-cs"/>
        </w:rPr>
      </w:pPr>
      <w:r>
        <w:rPr>
          <w:rFonts w:ascii="Arial" w:eastAsia="+mn-ea" w:hAnsi="Arial" w:cs="+mn-cs"/>
          <w:noProof/>
        </w:rPr>
        <w:drawing>
          <wp:anchor distT="0" distB="0" distL="114300" distR="114300" simplePos="0" relativeHeight="251644416" behindDoc="1" locked="0" layoutInCell="1" allowOverlap="1">
            <wp:simplePos x="0" y="0"/>
            <wp:positionH relativeFrom="column">
              <wp:posOffset>980366</wp:posOffset>
            </wp:positionH>
            <wp:positionV relativeFrom="paragraph">
              <wp:posOffset>13276</wp:posOffset>
            </wp:positionV>
            <wp:extent cx="3223881" cy="3094075"/>
            <wp:effectExtent l="19050" t="0" r="0" b="0"/>
            <wp:wrapNone/>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srcRect/>
                    <a:stretch>
                      <a:fillRect/>
                    </a:stretch>
                  </pic:blipFill>
                  <pic:spPr bwMode="auto">
                    <a:xfrm>
                      <a:off x="0" y="0"/>
                      <a:ext cx="3223881" cy="3094075"/>
                    </a:xfrm>
                    <a:prstGeom prst="rect">
                      <a:avLst/>
                    </a:prstGeom>
                    <a:noFill/>
                    <a:ln w="9525">
                      <a:noFill/>
                      <a:miter lim="800000"/>
                      <a:headEnd/>
                      <a:tailEnd/>
                    </a:ln>
                  </pic:spPr>
                </pic:pic>
              </a:graphicData>
            </a:graphic>
          </wp:anchor>
        </w:drawing>
      </w:r>
    </w:p>
    <w:p w:rsidR="00072911" w:rsidRPr="009B13C6" w:rsidRDefault="00072911" w:rsidP="00072911">
      <w:pPr>
        <w:spacing w:line="360" w:lineRule="auto"/>
        <w:rPr>
          <w:rFonts w:ascii="Arial" w:eastAsia="+mn-ea" w:hAnsi="Arial" w:cs="+mn-cs"/>
        </w:rPr>
      </w:pPr>
    </w:p>
    <w:p w:rsidR="00072911" w:rsidRDefault="00072911" w:rsidP="00072911">
      <w:pPr>
        <w:tabs>
          <w:tab w:val="left" w:pos="5392"/>
        </w:tabs>
        <w:spacing w:line="360" w:lineRule="auto"/>
        <w:rPr>
          <w:rFonts w:ascii="Arial" w:eastAsia="+mn-ea" w:hAnsi="Arial" w:cs="+mn-cs"/>
        </w:rPr>
      </w:pPr>
    </w:p>
    <w:p w:rsidR="00072911" w:rsidRDefault="00072911" w:rsidP="00072911">
      <w:pPr>
        <w:tabs>
          <w:tab w:val="left" w:pos="5392"/>
        </w:tabs>
        <w:spacing w:line="360" w:lineRule="auto"/>
        <w:rPr>
          <w:rFonts w:ascii="Arial" w:eastAsia="+mn-ea" w:hAnsi="Arial" w:cs="+mn-cs"/>
        </w:rPr>
      </w:pPr>
    </w:p>
    <w:p w:rsidR="00072911" w:rsidRDefault="00072911" w:rsidP="00072911">
      <w:pPr>
        <w:tabs>
          <w:tab w:val="left" w:pos="5392"/>
        </w:tabs>
        <w:spacing w:line="360" w:lineRule="auto"/>
        <w:rPr>
          <w:rFonts w:ascii="Arial" w:eastAsia="+mn-ea" w:hAnsi="Arial" w:cs="+mn-cs"/>
        </w:rPr>
      </w:pPr>
    </w:p>
    <w:p w:rsidR="00072911" w:rsidRDefault="00072911" w:rsidP="00072911">
      <w:pPr>
        <w:tabs>
          <w:tab w:val="left" w:pos="5392"/>
        </w:tabs>
        <w:spacing w:line="360" w:lineRule="auto"/>
        <w:rPr>
          <w:rFonts w:ascii="Arial" w:eastAsia="+mn-ea" w:hAnsi="Arial" w:cs="+mn-cs"/>
        </w:rPr>
      </w:pPr>
    </w:p>
    <w:p w:rsidR="00072911" w:rsidRDefault="00072911" w:rsidP="00072911">
      <w:pPr>
        <w:tabs>
          <w:tab w:val="left" w:pos="5392"/>
        </w:tabs>
        <w:spacing w:line="360" w:lineRule="auto"/>
        <w:rPr>
          <w:rFonts w:ascii="Arial" w:eastAsia="+mn-ea" w:hAnsi="Arial" w:cs="+mn-cs"/>
        </w:rPr>
      </w:pPr>
    </w:p>
    <w:p w:rsidR="005247FF" w:rsidRDefault="005247FF" w:rsidP="00072911">
      <w:pPr>
        <w:tabs>
          <w:tab w:val="left" w:pos="5392"/>
        </w:tabs>
        <w:spacing w:line="360" w:lineRule="auto"/>
        <w:rPr>
          <w:rFonts w:ascii="Times New Roman" w:eastAsia="+mn-ea" w:hAnsi="Times New Roman"/>
          <w:sz w:val="24"/>
          <w:szCs w:val="24"/>
        </w:rPr>
      </w:pPr>
    </w:p>
    <w:p w:rsidR="00072911" w:rsidRPr="002F21DE" w:rsidRDefault="00072911" w:rsidP="00072911">
      <w:pPr>
        <w:tabs>
          <w:tab w:val="left" w:pos="5392"/>
        </w:tabs>
        <w:spacing w:line="360" w:lineRule="auto"/>
        <w:rPr>
          <w:rFonts w:ascii="Times New Roman" w:eastAsia="+mn-ea" w:hAnsi="Times New Roman"/>
          <w:sz w:val="24"/>
          <w:szCs w:val="24"/>
        </w:rPr>
      </w:pPr>
      <w:r>
        <w:rPr>
          <w:rFonts w:ascii="Times New Roman" w:eastAsia="+mn-ea" w:hAnsi="Times New Roman"/>
          <w:sz w:val="24"/>
          <w:szCs w:val="24"/>
        </w:rPr>
        <w:t xml:space="preserve">Obrázek </w:t>
      </w:r>
      <w:proofErr w:type="gramStart"/>
      <w:r>
        <w:rPr>
          <w:rFonts w:ascii="Times New Roman" w:eastAsia="+mn-ea" w:hAnsi="Times New Roman"/>
          <w:sz w:val="24"/>
          <w:szCs w:val="24"/>
        </w:rPr>
        <w:t xml:space="preserve">č. 2 </w:t>
      </w:r>
      <w:r w:rsidRPr="00022F80">
        <w:rPr>
          <w:rFonts w:ascii="Times New Roman" w:eastAsia="+mn-ea" w:hAnsi="Times New Roman"/>
          <w:sz w:val="24"/>
          <w:szCs w:val="24"/>
        </w:rPr>
        <w:t>SYSTÉM</w:t>
      </w:r>
      <w:proofErr w:type="gramEnd"/>
      <w:r w:rsidRPr="00022F80">
        <w:rPr>
          <w:rFonts w:ascii="Times New Roman" w:eastAsia="+mn-ea" w:hAnsi="Times New Roman"/>
          <w:sz w:val="24"/>
          <w:szCs w:val="24"/>
        </w:rPr>
        <w:t xml:space="preserve"> VČASNÉ INTERVENCE. Svitavy [online]. [cit. </w:t>
      </w:r>
      <w:r w:rsidR="005D5414" w:rsidRPr="00022F80">
        <w:rPr>
          <w:rFonts w:ascii="Times New Roman" w:eastAsia="+mn-ea" w:hAnsi="Times New Roman"/>
          <w:sz w:val="24"/>
          <w:szCs w:val="24"/>
        </w:rPr>
        <w:t>17.</w:t>
      </w:r>
      <w:r w:rsidR="005D5414">
        <w:rPr>
          <w:rFonts w:ascii="Times New Roman" w:eastAsia="+mn-ea" w:hAnsi="Times New Roman"/>
          <w:sz w:val="24"/>
          <w:szCs w:val="24"/>
        </w:rPr>
        <w:t xml:space="preserve"> </w:t>
      </w:r>
      <w:r w:rsidR="005D5414" w:rsidRPr="00022F80">
        <w:rPr>
          <w:rFonts w:ascii="Times New Roman" w:eastAsia="+mn-ea" w:hAnsi="Times New Roman"/>
          <w:sz w:val="24"/>
          <w:szCs w:val="24"/>
        </w:rPr>
        <w:t>3.</w:t>
      </w:r>
      <w:r w:rsidR="005D5414">
        <w:rPr>
          <w:rFonts w:ascii="Times New Roman" w:eastAsia="+mn-ea" w:hAnsi="Times New Roman"/>
          <w:sz w:val="24"/>
          <w:szCs w:val="24"/>
        </w:rPr>
        <w:t xml:space="preserve"> </w:t>
      </w:r>
      <w:r w:rsidR="005D5414" w:rsidRPr="00022F80">
        <w:rPr>
          <w:rFonts w:ascii="Times New Roman" w:eastAsia="+mn-ea" w:hAnsi="Times New Roman"/>
          <w:sz w:val="24"/>
          <w:szCs w:val="24"/>
        </w:rPr>
        <w:t xml:space="preserve">2013]. </w:t>
      </w:r>
      <w:r w:rsidRPr="00022F80">
        <w:rPr>
          <w:rFonts w:ascii="Times New Roman" w:eastAsia="+mn-ea" w:hAnsi="Times New Roman"/>
          <w:sz w:val="24"/>
          <w:szCs w:val="24"/>
        </w:rPr>
        <w:t>Dostupný na WWW: www.svitavy.cz/cs/m-442-vyznamne-projekty/</w:t>
      </w:r>
      <w:r>
        <w:rPr>
          <w:rFonts w:ascii="Arial" w:eastAsia="+mn-ea" w:hAnsi="Arial" w:cs="+mn-cs"/>
        </w:rPr>
        <w:tab/>
      </w:r>
    </w:p>
    <w:p w:rsidR="00072911" w:rsidRDefault="00072911" w:rsidP="00072911">
      <w:pPr>
        <w:spacing w:line="360" w:lineRule="auto"/>
        <w:rPr>
          <w:rFonts w:ascii="Times New Roman" w:eastAsia="+mn-ea" w:hAnsi="Times New Roman"/>
          <w:sz w:val="24"/>
          <w:szCs w:val="24"/>
        </w:rPr>
      </w:pPr>
    </w:p>
    <w:p w:rsidR="00072911" w:rsidRDefault="005247FF" w:rsidP="00072911">
      <w:pPr>
        <w:spacing w:line="360" w:lineRule="auto"/>
        <w:rPr>
          <w:rFonts w:ascii="Times New Roman" w:eastAsia="+mn-ea" w:hAnsi="Times New Roman"/>
          <w:sz w:val="24"/>
          <w:szCs w:val="24"/>
        </w:rPr>
      </w:pPr>
      <w:r>
        <w:rPr>
          <w:rFonts w:ascii="Times New Roman" w:eastAsia="+mn-ea" w:hAnsi="Times New Roman"/>
          <w:noProof/>
          <w:sz w:val="24"/>
          <w:szCs w:val="24"/>
        </w:rPr>
        <w:lastRenderedPageBreak/>
        <w:drawing>
          <wp:anchor distT="0" distB="0" distL="114300" distR="114300" simplePos="0" relativeHeight="251645440" behindDoc="1" locked="0" layoutInCell="1" allowOverlap="1" wp14:anchorId="37625CA3" wp14:editId="5388A125">
            <wp:simplePos x="0" y="0"/>
            <wp:positionH relativeFrom="column">
              <wp:posOffset>799465</wp:posOffset>
            </wp:positionH>
            <wp:positionV relativeFrom="paragraph">
              <wp:posOffset>-102235</wp:posOffset>
            </wp:positionV>
            <wp:extent cx="4336415" cy="3189605"/>
            <wp:effectExtent l="0" t="0" r="6985" b="0"/>
            <wp:wrapTight wrapText="bothSides">
              <wp:wrapPolygon edited="0">
                <wp:start x="0" y="0"/>
                <wp:lineTo x="0" y="21415"/>
                <wp:lineTo x="21540" y="21415"/>
                <wp:lineTo x="21540" y="0"/>
                <wp:lineTo x="0" y="0"/>
              </wp:wrapPolygon>
            </wp:wrapTight>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srcRect/>
                    <a:stretch>
                      <a:fillRect/>
                    </a:stretch>
                  </pic:blipFill>
                  <pic:spPr bwMode="auto">
                    <a:xfrm>
                      <a:off x="0" y="0"/>
                      <a:ext cx="4336415" cy="3189605"/>
                    </a:xfrm>
                    <a:prstGeom prst="rect">
                      <a:avLst/>
                    </a:prstGeom>
                    <a:noFill/>
                    <a:ln w="9525">
                      <a:noFill/>
                      <a:miter lim="800000"/>
                      <a:headEnd/>
                      <a:tailEnd/>
                    </a:ln>
                  </pic:spPr>
                </pic:pic>
              </a:graphicData>
            </a:graphic>
          </wp:anchor>
        </w:drawing>
      </w:r>
    </w:p>
    <w:p w:rsidR="00072911" w:rsidRDefault="00072911" w:rsidP="00072911">
      <w:pPr>
        <w:spacing w:line="360" w:lineRule="auto"/>
        <w:rPr>
          <w:rFonts w:ascii="Times New Roman" w:eastAsia="+mn-ea" w:hAnsi="Times New Roman"/>
          <w:sz w:val="24"/>
          <w:szCs w:val="24"/>
        </w:rPr>
      </w:pPr>
    </w:p>
    <w:p w:rsidR="00072911" w:rsidRDefault="00072911" w:rsidP="00072911">
      <w:pPr>
        <w:spacing w:line="360" w:lineRule="auto"/>
        <w:rPr>
          <w:rFonts w:ascii="Times New Roman" w:eastAsia="+mn-ea" w:hAnsi="Times New Roman"/>
          <w:sz w:val="24"/>
          <w:szCs w:val="24"/>
        </w:rPr>
      </w:pPr>
    </w:p>
    <w:p w:rsidR="00072911" w:rsidRDefault="00072911" w:rsidP="00072911">
      <w:pPr>
        <w:spacing w:line="360" w:lineRule="auto"/>
        <w:rPr>
          <w:rFonts w:ascii="Times New Roman" w:eastAsia="+mn-ea" w:hAnsi="Times New Roman"/>
          <w:sz w:val="24"/>
          <w:szCs w:val="24"/>
        </w:rPr>
      </w:pPr>
    </w:p>
    <w:p w:rsidR="00072911" w:rsidRDefault="00072911" w:rsidP="00072911">
      <w:pPr>
        <w:spacing w:line="360" w:lineRule="auto"/>
        <w:rPr>
          <w:rFonts w:ascii="Times New Roman" w:eastAsia="+mn-ea" w:hAnsi="Times New Roman"/>
          <w:sz w:val="24"/>
          <w:szCs w:val="24"/>
        </w:rPr>
      </w:pPr>
    </w:p>
    <w:p w:rsidR="00072911" w:rsidRDefault="00072911" w:rsidP="00072911">
      <w:pPr>
        <w:spacing w:line="360" w:lineRule="auto"/>
        <w:rPr>
          <w:rFonts w:ascii="Times New Roman" w:eastAsia="+mn-ea" w:hAnsi="Times New Roman"/>
          <w:sz w:val="24"/>
          <w:szCs w:val="24"/>
        </w:rPr>
      </w:pPr>
    </w:p>
    <w:p w:rsidR="00072911" w:rsidRDefault="00072911" w:rsidP="00072911">
      <w:pPr>
        <w:spacing w:line="360" w:lineRule="auto"/>
        <w:rPr>
          <w:rFonts w:ascii="Times New Roman" w:eastAsia="+mn-ea" w:hAnsi="Times New Roman"/>
          <w:sz w:val="24"/>
          <w:szCs w:val="24"/>
        </w:rPr>
      </w:pPr>
    </w:p>
    <w:p w:rsidR="00072911" w:rsidRDefault="00072911" w:rsidP="00072911">
      <w:pPr>
        <w:spacing w:line="360" w:lineRule="auto"/>
        <w:rPr>
          <w:rFonts w:ascii="Times New Roman" w:eastAsia="+mn-ea" w:hAnsi="Times New Roman"/>
          <w:sz w:val="24"/>
          <w:szCs w:val="24"/>
        </w:rPr>
      </w:pPr>
    </w:p>
    <w:p w:rsidR="00072911" w:rsidRDefault="00072911" w:rsidP="00072911">
      <w:pPr>
        <w:spacing w:line="360" w:lineRule="auto"/>
        <w:rPr>
          <w:rFonts w:ascii="Times New Roman" w:eastAsia="+mn-ea" w:hAnsi="Times New Roman"/>
          <w:sz w:val="24"/>
          <w:szCs w:val="24"/>
        </w:rPr>
      </w:pPr>
    </w:p>
    <w:p w:rsidR="00072911" w:rsidRPr="0014310A" w:rsidRDefault="00072911" w:rsidP="005247FF">
      <w:pPr>
        <w:spacing w:line="360" w:lineRule="auto"/>
        <w:ind w:firstLine="708"/>
        <w:rPr>
          <w:rFonts w:ascii="Times New Roman" w:eastAsia="+mn-ea" w:hAnsi="Times New Roman"/>
          <w:sz w:val="24"/>
          <w:szCs w:val="24"/>
        </w:rPr>
      </w:pPr>
      <w:r>
        <w:rPr>
          <w:rFonts w:ascii="Times New Roman" w:eastAsia="+mn-ea" w:hAnsi="Times New Roman"/>
          <w:sz w:val="24"/>
          <w:szCs w:val="24"/>
        </w:rPr>
        <w:t xml:space="preserve">Obrázek </w:t>
      </w:r>
      <w:proofErr w:type="gramStart"/>
      <w:r>
        <w:rPr>
          <w:rFonts w:ascii="Times New Roman" w:eastAsia="+mn-ea" w:hAnsi="Times New Roman"/>
          <w:sz w:val="24"/>
          <w:szCs w:val="24"/>
        </w:rPr>
        <w:t>č. 3 SYSTÉM</w:t>
      </w:r>
      <w:proofErr w:type="gramEnd"/>
      <w:r>
        <w:rPr>
          <w:rFonts w:ascii="Times New Roman" w:eastAsia="+mn-ea" w:hAnsi="Times New Roman"/>
          <w:sz w:val="24"/>
          <w:szCs w:val="24"/>
        </w:rPr>
        <w:t xml:space="preserve"> VČASNÉ INTERVENCE. Městs</w:t>
      </w:r>
      <w:r w:rsidRPr="00022F80">
        <w:rPr>
          <w:rFonts w:ascii="Times New Roman" w:eastAsia="+mn-ea" w:hAnsi="Times New Roman"/>
          <w:sz w:val="24"/>
          <w:szCs w:val="24"/>
        </w:rPr>
        <w:t>ká policie města Krupka [online]. [ci</w:t>
      </w:r>
      <w:r>
        <w:rPr>
          <w:rFonts w:ascii="Times New Roman" w:eastAsia="+mn-ea" w:hAnsi="Times New Roman"/>
          <w:sz w:val="24"/>
          <w:szCs w:val="24"/>
        </w:rPr>
        <w:t xml:space="preserve">t. </w:t>
      </w:r>
      <w:r w:rsidR="005D5414">
        <w:rPr>
          <w:rFonts w:ascii="Times New Roman" w:eastAsia="+mn-ea" w:hAnsi="Times New Roman"/>
          <w:sz w:val="24"/>
          <w:szCs w:val="24"/>
        </w:rPr>
        <w:t xml:space="preserve">17. 3. 2013]. </w:t>
      </w:r>
      <w:r>
        <w:rPr>
          <w:rFonts w:ascii="Times New Roman" w:eastAsia="+mn-ea" w:hAnsi="Times New Roman"/>
          <w:sz w:val="24"/>
          <w:szCs w:val="24"/>
        </w:rPr>
        <w:t xml:space="preserve">Dostupný na WWW: </w:t>
      </w:r>
      <w:proofErr w:type="gramStart"/>
      <w:r w:rsidRPr="00022F80">
        <w:rPr>
          <w:rFonts w:ascii="Times New Roman" w:eastAsia="+mn-ea" w:hAnsi="Times New Roman"/>
          <w:sz w:val="24"/>
          <w:szCs w:val="24"/>
        </w:rPr>
        <w:t>www</w:t>
      </w:r>
      <w:proofErr w:type="gramEnd"/>
      <w:r w:rsidRPr="00022F80">
        <w:rPr>
          <w:rFonts w:ascii="Times New Roman" w:eastAsia="+mn-ea" w:hAnsi="Times New Roman"/>
          <w:sz w:val="24"/>
          <w:szCs w:val="24"/>
        </w:rPr>
        <w:t>.</w:t>
      </w:r>
      <w:proofErr w:type="gramStart"/>
      <w:r w:rsidRPr="00022F80">
        <w:rPr>
          <w:rFonts w:ascii="Times New Roman" w:eastAsia="+mn-ea" w:hAnsi="Times New Roman"/>
          <w:sz w:val="24"/>
          <w:szCs w:val="24"/>
        </w:rPr>
        <w:t>http</w:t>
      </w:r>
      <w:proofErr w:type="gramEnd"/>
      <w:r w:rsidRPr="00022F80">
        <w:rPr>
          <w:rFonts w:ascii="Times New Roman" w:eastAsia="+mn-ea" w:hAnsi="Times New Roman"/>
          <w:sz w:val="24"/>
          <w:szCs w:val="24"/>
        </w:rPr>
        <w:t>://www.mpkrupka.cz/index2.asp?pg=prevence</w:t>
      </w:r>
    </w:p>
    <w:p w:rsidR="00072911" w:rsidRDefault="00072911" w:rsidP="00072911">
      <w:pPr>
        <w:ind w:firstLine="708"/>
        <w:rPr>
          <w:rFonts w:ascii="Arial" w:eastAsia="+mn-ea" w:hAnsi="Arial" w:cs="+mn-cs"/>
        </w:rPr>
      </w:pPr>
    </w:p>
    <w:p w:rsidR="00072911" w:rsidRDefault="00072911" w:rsidP="00072911">
      <w:pPr>
        <w:ind w:firstLine="708"/>
        <w:rPr>
          <w:rFonts w:ascii="Arial" w:eastAsia="+mn-ea" w:hAnsi="Arial" w:cs="+mn-cs"/>
        </w:rPr>
      </w:pPr>
    </w:p>
    <w:p w:rsidR="00072911" w:rsidRDefault="00072911" w:rsidP="00072911">
      <w:pPr>
        <w:ind w:firstLine="708"/>
        <w:rPr>
          <w:rFonts w:ascii="Arial" w:eastAsia="+mn-ea" w:hAnsi="Arial" w:cs="+mn-cs"/>
        </w:rPr>
      </w:pPr>
      <w:r>
        <w:rPr>
          <w:rFonts w:ascii="Arial" w:eastAsia="+mn-ea" w:hAnsi="Arial" w:cs="+mn-cs"/>
          <w:noProof/>
        </w:rPr>
        <w:drawing>
          <wp:anchor distT="0" distB="0" distL="114300" distR="114300" simplePos="0" relativeHeight="251646464" behindDoc="1" locked="0" layoutInCell="0" allowOverlap="1">
            <wp:simplePos x="0" y="0"/>
            <wp:positionH relativeFrom="column">
              <wp:posOffset>543560</wp:posOffset>
            </wp:positionH>
            <wp:positionV relativeFrom="paragraph">
              <wp:posOffset>-518795</wp:posOffset>
            </wp:positionV>
            <wp:extent cx="4520565" cy="2792730"/>
            <wp:effectExtent l="19050" t="0" r="0" b="0"/>
            <wp:wrapNone/>
            <wp:docPr id="7"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pic:cNvPicPr>
                      <a:picLocks noChangeAspect="1" noChangeArrowheads="1"/>
                    </pic:cNvPicPr>
                  </pic:nvPicPr>
                  <pic:blipFill>
                    <a:blip r:embed="rId18"/>
                    <a:srcRect/>
                    <a:stretch>
                      <a:fillRect/>
                    </a:stretch>
                  </pic:blipFill>
                  <pic:spPr bwMode="auto">
                    <a:xfrm>
                      <a:off x="0" y="0"/>
                      <a:ext cx="4520565" cy="2792730"/>
                    </a:xfrm>
                    <a:prstGeom prst="rect">
                      <a:avLst/>
                    </a:prstGeom>
                    <a:noFill/>
                    <a:ln w="9525">
                      <a:noFill/>
                      <a:miter lim="800000"/>
                      <a:headEnd/>
                      <a:tailEnd/>
                    </a:ln>
                  </pic:spPr>
                </pic:pic>
              </a:graphicData>
            </a:graphic>
          </wp:anchor>
        </w:drawing>
      </w:r>
    </w:p>
    <w:p w:rsidR="00072911" w:rsidRDefault="00072911" w:rsidP="00072911">
      <w:pPr>
        <w:ind w:firstLine="708"/>
        <w:rPr>
          <w:rFonts w:ascii="Arial" w:eastAsia="+mn-ea" w:hAnsi="Arial" w:cs="+mn-cs"/>
        </w:rPr>
      </w:pPr>
    </w:p>
    <w:p w:rsidR="00072911" w:rsidRDefault="00072911" w:rsidP="00072911">
      <w:pPr>
        <w:ind w:firstLine="708"/>
        <w:rPr>
          <w:rFonts w:ascii="Arial" w:eastAsia="+mn-ea" w:hAnsi="Arial" w:cs="+mn-cs"/>
        </w:rPr>
      </w:pPr>
    </w:p>
    <w:p w:rsidR="00072911" w:rsidRDefault="00072911" w:rsidP="00072911">
      <w:pPr>
        <w:ind w:firstLine="708"/>
        <w:rPr>
          <w:rFonts w:ascii="Arial" w:eastAsia="+mn-ea" w:hAnsi="Arial" w:cs="+mn-cs"/>
        </w:rPr>
      </w:pPr>
    </w:p>
    <w:p w:rsidR="00072911" w:rsidRDefault="00072911" w:rsidP="00072911">
      <w:pPr>
        <w:ind w:firstLine="708"/>
        <w:rPr>
          <w:rFonts w:ascii="Arial" w:eastAsia="+mn-ea" w:hAnsi="Arial" w:cs="+mn-cs"/>
        </w:rPr>
      </w:pPr>
    </w:p>
    <w:p w:rsidR="00072911" w:rsidRDefault="00072911" w:rsidP="00072911">
      <w:pPr>
        <w:ind w:firstLine="708"/>
        <w:rPr>
          <w:rFonts w:ascii="Arial" w:eastAsia="+mn-ea" w:hAnsi="Arial" w:cs="+mn-cs"/>
        </w:rPr>
      </w:pPr>
    </w:p>
    <w:p w:rsidR="00072911" w:rsidRDefault="00072911" w:rsidP="00072911">
      <w:pPr>
        <w:ind w:firstLine="708"/>
        <w:rPr>
          <w:rFonts w:ascii="Arial" w:eastAsia="+mn-ea" w:hAnsi="Arial" w:cs="+mn-cs"/>
        </w:rPr>
      </w:pPr>
    </w:p>
    <w:p w:rsidR="00072911" w:rsidRPr="00827B95" w:rsidRDefault="00072911" w:rsidP="00072911">
      <w:pPr>
        <w:ind w:firstLine="708"/>
        <w:rPr>
          <w:rFonts w:ascii="Times New Roman" w:eastAsia="+mn-ea" w:hAnsi="Times New Roman"/>
          <w:sz w:val="24"/>
          <w:szCs w:val="24"/>
        </w:rPr>
      </w:pPr>
    </w:p>
    <w:p w:rsidR="00072911" w:rsidRDefault="00072911" w:rsidP="005247FF">
      <w:pPr>
        <w:ind w:firstLine="708"/>
        <w:rPr>
          <w:rFonts w:ascii="Times New Roman" w:eastAsia="+mn-ea" w:hAnsi="Times New Roman"/>
          <w:sz w:val="24"/>
          <w:szCs w:val="24"/>
        </w:rPr>
      </w:pPr>
      <w:r>
        <w:rPr>
          <w:rFonts w:ascii="Times New Roman" w:eastAsia="+mn-ea" w:hAnsi="Times New Roman"/>
          <w:sz w:val="24"/>
          <w:szCs w:val="24"/>
        </w:rPr>
        <w:t xml:space="preserve">Obrázek </w:t>
      </w:r>
      <w:proofErr w:type="gramStart"/>
      <w:r>
        <w:rPr>
          <w:rFonts w:ascii="Times New Roman" w:eastAsia="+mn-ea" w:hAnsi="Times New Roman"/>
          <w:sz w:val="24"/>
          <w:szCs w:val="24"/>
        </w:rPr>
        <w:t xml:space="preserve">č. 4 </w:t>
      </w:r>
      <w:r w:rsidRPr="0067690F">
        <w:rPr>
          <w:rFonts w:ascii="Times New Roman" w:eastAsia="+mn-ea" w:hAnsi="Times New Roman" w:cs="Times New Roman"/>
          <w:sz w:val="24"/>
          <w:szCs w:val="24"/>
        </w:rPr>
        <w:t>SYSTÉM</w:t>
      </w:r>
      <w:proofErr w:type="gramEnd"/>
      <w:r w:rsidRPr="0067690F">
        <w:rPr>
          <w:rFonts w:ascii="Times New Roman" w:eastAsia="+mn-ea" w:hAnsi="Times New Roman" w:cs="Times New Roman"/>
          <w:sz w:val="24"/>
          <w:szCs w:val="24"/>
        </w:rPr>
        <w:t xml:space="preserve"> VČASNÉ INTERVENCE. SVI portal [online]. [cit. </w:t>
      </w:r>
      <w:r w:rsidR="005D5414" w:rsidRPr="0067690F">
        <w:rPr>
          <w:rFonts w:ascii="Times New Roman" w:eastAsia="+mn-ea" w:hAnsi="Times New Roman" w:cs="Times New Roman"/>
          <w:sz w:val="24"/>
          <w:szCs w:val="24"/>
        </w:rPr>
        <w:t xml:space="preserve">17. 3. 2013]. </w:t>
      </w:r>
      <w:r w:rsidRPr="0067690F">
        <w:rPr>
          <w:rFonts w:ascii="Times New Roman" w:eastAsia="+mn-ea" w:hAnsi="Times New Roman" w:cs="Times New Roman"/>
          <w:sz w:val="24"/>
          <w:szCs w:val="24"/>
        </w:rPr>
        <w:t>Dostupný na WWW: http://www.sviportal.cz/Default.aspx</w:t>
      </w:r>
    </w:p>
    <w:p w:rsidR="00072911" w:rsidRDefault="00072911" w:rsidP="00072911">
      <w:pPr>
        <w:ind w:firstLine="708"/>
        <w:rPr>
          <w:rFonts w:ascii="Times New Roman" w:eastAsia="+mn-ea" w:hAnsi="Times New Roman"/>
          <w:sz w:val="24"/>
          <w:szCs w:val="24"/>
        </w:rPr>
      </w:pPr>
    </w:p>
    <w:p w:rsidR="00072911" w:rsidRDefault="00072911" w:rsidP="00072911">
      <w:pPr>
        <w:ind w:firstLine="708"/>
        <w:rPr>
          <w:rFonts w:ascii="Times New Roman" w:eastAsia="+mn-ea" w:hAnsi="Times New Roman"/>
          <w:sz w:val="24"/>
          <w:szCs w:val="24"/>
        </w:rPr>
      </w:pPr>
    </w:p>
    <w:p w:rsidR="00072911" w:rsidRDefault="0067690F" w:rsidP="00072911">
      <w:pPr>
        <w:ind w:firstLine="708"/>
        <w:rPr>
          <w:rFonts w:ascii="Times New Roman" w:eastAsia="+mn-ea" w:hAnsi="Times New Roman"/>
          <w:sz w:val="24"/>
          <w:szCs w:val="24"/>
        </w:rPr>
      </w:pPr>
      <w:r>
        <w:rPr>
          <w:rFonts w:ascii="Times New Roman" w:eastAsia="+mn-ea" w:hAnsi="Times New Roman"/>
          <w:noProof/>
          <w:sz w:val="24"/>
          <w:szCs w:val="24"/>
        </w:rPr>
        <w:lastRenderedPageBreak/>
        <w:drawing>
          <wp:anchor distT="0" distB="0" distL="114300" distR="114300" simplePos="0" relativeHeight="251647488" behindDoc="1" locked="0" layoutInCell="1" allowOverlap="1" wp14:anchorId="7049EFBC" wp14:editId="5F7EFE4C">
            <wp:simplePos x="0" y="0"/>
            <wp:positionH relativeFrom="column">
              <wp:posOffset>-168275</wp:posOffset>
            </wp:positionH>
            <wp:positionV relativeFrom="paragraph">
              <wp:posOffset>-48260</wp:posOffset>
            </wp:positionV>
            <wp:extent cx="5871210" cy="1828800"/>
            <wp:effectExtent l="0" t="0" r="0" b="0"/>
            <wp:wrapNone/>
            <wp:docPr id="32" name="obrázek 32" descr="ok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ok 001"/>
                    <pic:cNvPicPr>
                      <a:picLocks noChangeAspect="1" noChangeArrowheads="1"/>
                    </pic:cNvPicPr>
                  </pic:nvPicPr>
                  <pic:blipFill>
                    <a:blip r:embed="rId13"/>
                    <a:srcRect/>
                    <a:stretch>
                      <a:fillRect/>
                    </a:stretch>
                  </pic:blipFill>
                  <pic:spPr bwMode="auto">
                    <a:xfrm>
                      <a:off x="0" y="0"/>
                      <a:ext cx="5871210" cy="1828800"/>
                    </a:xfrm>
                    <a:prstGeom prst="rect">
                      <a:avLst/>
                    </a:prstGeom>
                    <a:noFill/>
                    <a:ln w="9525">
                      <a:noFill/>
                      <a:miter lim="800000"/>
                      <a:headEnd/>
                      <a:tailEnd/>
                    </a:ln>
                  </pic:spPr>
                </pic:pic>
              </a:graphicData>
            </a:graphic>
          </wp:anchor>
        </w:drawing>
      </w:r>
    </w:p>
    <w:p w:rsidR="00072911" w:rsidRDefault="00072911" w:rsidP="00072911">
      <w:pPr>
        <w:ind w:firstLine="708"/>
        <w:rPr>
          <w:rFonts w:ascii="Times New Roman" w:eastAsia="+mn-ea" w:hAnsi="Times New Roman"/>
          <w:sz w:val="24"/>
          <w:szCs w:val="24"/>
        </w:rPr>
      </w:pPr>
    </w:p>
    <w:p w:rsidR="00072911" w:rsidRDefault="00072911" w:rsidP="00072911">
      <w:pPr>
        <w:ind w:firstLine="708"/>
        <w:rPr>
          <w:rFonts w:ascii="Times New Roman" w:eastAsia="+mn-ea" w:hAnsi="Times New Roman"/>
          <w:sz w:val="24"/>
          <w:szCs w:val="24"/>
        </w:rPr>
      </w:pPr>
    </w:p>
    <w:p w:rsidR="00072911" w:rsidRDefault="00072911" w:rsidP="00072911">
      <w:pPr>
        <w:ind w:firstLine="708"/>
        <w:rPr>
          <w:rFonts w:ascii="Times New Roman" w:eastAsia="+mn-ea" w:hAnsi="Times New Roman"/>
          <w:sz w:val="24"/>
          <w:szCs w:val="24"/>
        </w:rPr>
      </w:pPr>
    </w:p>
    <w:p w:rsidR="00072911" w:rsidRDefault="00072911" w:rsidP="00072911">
      <w:pPr>
        <w:ind w:firstLine="708"/>
        <w:rPr>
          <w:rFonts w:ascii="Times New Roman" w:eastAsia="+mn-ea" w:hAnsi="Times New Roman"/>
          <w:sz w:val="24"/>
          <w:szCs w:val="24"/>
        </w:rPr>
      </w:pPr>
    </w:p>
    <w:p w:rsidR="00072911" w:rsidRDefault="00072911" w:rsidP="0067690F">
      <w:pPr>
        <w:rPr>
          <w:rFonts w:ascii="Times New Roman" w:eastAsia="+mn-ea" w:hAnsi="Times New Roman"/>
          <w:sz w:val="24"/>
          <w:szCs w:val="24"/>
        </w:rPr>
      </w:pPr>
    </w:p>
    <w:p w:rsidR="00072911" w:rsidRDefault="00072911" w:rsidP="0067690F">
      <w:pPr>
        <w:ind w:firstLine="708"/>
        <w:rPr>
          <w:rFonts w:ascii="Times New Roman" w:eastAsia="+mn-ea" w:hAnsi="Times New Roman"/>
          <w:sz w:val="24"/>
          <w:szCs w:val="24"/>
        </w:rPr>
      </w:pPr>
      <w:r>
        <w:rPr>
          <w:rFonts w:ascii="Times New Roman" w:eastAsia="+mn-ea" w:hAnsi="Times New Roman"/>
          <w:sz w:val="24"/>
          <w:szCs w:val="24"/>
        </w:rPr>
        <w:t>Obrázek č. 5</w:t>
      </w:r>
      <w:r w:rsidR="0067690F">
        <w:rPr>
          <w:rFonts w:ascii="Times New Roman" w:eastAsia="+mn-ea" w:hAnsi="Times New Roman"/>
          <w:sz w:val="24"/>
          <w:szCs w:val="24"/>
        </w:rPr>
        <w:t xml:space="preserve"> </w:t>
      </w:r>
      <w:r>
        <w:rPr>
          <w:rFonts w:ascii="Times New Roman" w:eastAsia="+mn-ea" w:hAnsi="Times New Roman"/>
          <w:sz w:val="24"/>
          <w:szCs w:val="24"/>
        </w:rPr>
        <w:t>Interní zdroj Ministerstva vnitra</w:t>
      </w:r>
    </w:p>
    <w:p w:rsidR="00072911" w:rsidRDefault="00072911" w:rsidP="00072911">
      <w:pPr>
        <w:ind w:firstLine="708"/>
        <w:rPr>
          <w:rFonts w:ascii="Times New Roman" w:eastAsia="+mn-ea" w:hAnsi="Times New Roman"/>
          <w:sz w:val="24"/>
          <w:szCs w:val="24"/>
        </w:rPr>
      </w:pPr>
    </w:p>
    <w:p w:rsidR="00072911" w:rsidRDefault="00072911" w:rsidP="00072911">
      <w:pPr>
        <w:ind w:firstLine="708"/>
        <w:rPr>
          <w:rFonts w:ascii="Times New Roman" w:eastAsia="+mn-ea" w:hAnsi="Times New Roman"/>
          <w:sz w:val="24"/>
          <w:szCs w:val="24"/>
        </w:rPr>
      </w:pPr>
    </w:p>
    <w:p w:rsidR="00072911" w:rsidRDefault="00072911" w:rsidP="00072911">
      <w:pPr>
        <w:rPr>
          <w:rFonts w:ascii="Times New Roman" w:eastAsia="+mn-ea" w:hAnsi="Times New Roman"/>
          <w:sz w:val="24"/>
          <w:szCs w:val="24"/>
        </w:rPr>
      </w:pPr>
    </w:p>
    <w:p w:rsidR="00072911" w:rsidRDefault="00072911" w:rsidP="00072911">
      <w:pPr>
        <w:rPr>
          <w:rFonts w:ascii="Times New Roman" w:eastAsia="+mn-ea" w:hAnsi="Times New Roman"/>
          <w:sz w:val="24"/>
          <w:szCs w:val="24"/>
        </w:rPr>
      </w:pPr>
    </w:p>
    <w:p w:rsidR="00072911" w:rsidRDefault="00072911" w:rsidP="00072911">
      <w:pPr>
        <w:rPr>
          <w:rFonts w:ascii="Times New Roman" w:eastAsia="+mn-ea" w:hAnsi="Times New Roman"/>
          <w:sz w:val="24"/>
          <w:szCs w:val="24"/>
        </w:rPr>
      </w:pPr>
    </w:p>
    <w:p w:rsidR="00072911" w:rsidRDefault="00072911" w:rsidP="00072911">
      <w:pPr>
        <w:rPr>
          <w:rFonts w:ascii="Times New Roman" w:eastAsia="+mn-ea" w:hAnsi="Times New Roman"/>
          <w:sz w:val="24"/>
          <w:szCs w:val="24"/>
        </w:rPr>
      </w:pPr>
    </w:p>
    <w:p w:rsidR="00072911" w:rsidRDefault="00072911" w:rsidP="00072911">
      <w:pPr>
        <w:rPr>
          <w:rFonts w:ascii="Times New Roman" w:eastAsia="+mn-ea" w:hAnsi="Times New Roman"/>
          <w:sz w:val="24"/>
          <w:szCs w:val="24"/>
        </w:rPr>
      </w:pPr>
    </w:p>
    <w:p w:rsidR="00072911" w:rsidRDefault="00072911" w:rsidP="00072911">
      <w:pPr>
        <w:rPr>
          <w:rFonts w:ascii="Times New Roman" w:eastAsia="+mn-ea" w:hAnsi="Times New Roman"/>
          <w:sz w:val="24"/>
          <w:szCs w:val="24"/>
        </w:rPr>
      </w:pPr>
    </w:p>
    <w:p w:rsidR="00072911" w:rsidRDefault="00072911" w:rsidP="00072911">
      <w:pPr>
        <w:rPr>
          <w:rFonts w:ascii="Times New Roman" w:eastAsia="+mn-ea" w:hAnsi="Times New Roman"/>
          <w:sz w:val="24"/>
          <w:szCs w:val="24"/>
        </w:rPr>
      </w:pPr>
    </w:p>
    <w:p w:rsidR="00072911" w:rsidRDefault="00072911" w:rsidP="00072911">
      <w:pPr>
        <w:rPr>
          <w:rFonts w:ascii="Times New Roman" w:eastAsia="+mn-ea" w:hAnsi="Times New Roman"/>
          <w:sz w:val="24"/>
          <w:szCs w:val="24"/>
        </w:rPr>
      </w:pPr>
    </w:p>
    <w:p w:rsidR="00072911" w:rsidRDefault="00072911" w:rsidP="00072911">
      <w:pPr>
        <w:rPr>
          <w:rFonts w:ascii="Times New Roman" w:eastAsia="+mn-ea" w:hAnsi="Times New Roman"/>
          <w:sz w:val="24"/>
          <w:szCs w:val="24"/>
        </w:rPr>
      </w:pPr>
    </w:p>
    <w:p w:rsidR="00072911" w:rsidRDefault="00072911" w:rsidP="00072911">
      <w:pPr>
        <w:rPr>
          <w:rFonts w:ascii="Times New Roman" w:eastAsia="+mn-ea" w:hAnsi="Times New Roman"/>
          <w:sz w:val="24"/>
          <w:szCs w:val="24"/>
        </w:rPr>
      </w:pPr>
    </w:p>
    <w:p w:rsidR="00072911" w:rsidRDefault="00072911" w:rsidP="00072911">
      <w:pPr>
        <w:rPr>
          <w:rFonts w:ascii="Times New Roman" w:eastAsia="+mn-ea" w:hAnsi="Times New Roman"/>
          <w:sz w:val="24"/>
          <w:szCs w:val="24"/>
        </w:rPr>
      </w:pPr>
    </w:p>
    <w:p w:rsidR="00072911" w:rsidRDefault="00072911" w:rsidP="00072911">
      <w:pPr>
        <w:rPr>
          <w:rFonts w:ascii="Times New Roman" w:eastAsia="+mn-ea" w:hAnsi="Times New Roman"/>
          <w:sz w:val="24"/>
          <w:szCs w:val="24"/>
        </w:rPr>
      </w:pPr>
    </w:p>
    <w:p w:rsidR="00072911" w:rsidRDefault="00072911" w:rsidP="00072911">
      <w:pPr>
        <w:rPr>
          <w:rFonts w:ascii="Times New Roman" w:eastAsia="+mn-ea" w:hAnsi="Times New Roman"/>
          <w:sz w:val="24"/>
          <w:szCs w:val="24"/>
        </w:rPr>
      </w:pPr>
    </w:p>
    <w:p w:rsidR="00072911" w:rsidRDefault="00072911" w:rsidP="00072911">
      <w:pPr>
        <w:rPr>
          <w:rFonts w:ascii="Times New Roman" w:eastAsia="+mn-ea" w:hAnsi="Times New Roman"/>
          <w:sz w:val="24"/>
          <w:szCs w:val="24"/>
        </w:rPr>
      </w:pPr>
    </w:p>
    <w:p w:rsidR="00072911" w:rsidRDefault="00072911" w:rsidP="00072911">
      <w:pPr>
        <w:rPr>
          <w:rFonts w:ascii="Times New Roman" w:eastAsia="+mn-ea" w:hAnsi="Times New Roman"/>
          <w:sz w:val="24"/>
          <w:szCs w:val="24"/>
        </w:rPr>
      </w:pPr>
    </w:p>
    <w:p w:rsidR="00072911" w:rsidRDefault="00072911" w:rsidP="00072911">
      <w:pPr>
        <w:rPr>
          <w:rFonts w:ascii="Times New Roman" w:eastAsia="+mn-ea" w:hAnsi="Times New Roman"/>
          <w:sz w:val="24"/>
          <w:szCs w:val="24"/>
        </w:rPr>
      </w:pPr>
    </w:p>
    <w:p w:rsidR="0067690F" w:rsidRDefault="0067690F" w:rsidP="00072911">
      <w:pPr>
        <w:rPr>
          <w:rFonts w:ascii="Times New Roman" w:eastAsia="+mn-ea" w:hAnsi="Times New Roman"/>
          <w:sz w:val="24"/>
          <w:szCs w:val="24"/>
        </w:rPr>
      </w:pPr>
    </w:p>
    <w:p w:rsidR="00072911" w:rsidRDefault="00072911" w:rsidP="00072911">
      <w:pPr>
        <w:rPr>
          <w:rFonts w:ascii="Times New Roman" w:eastAsia="+mn-ea" w:hAnsi="Times New Roman"/>
          <w:sz w:val="24"/>
          <w:szCs w:val="24"/>
        </w:rPr>
      </w:pPr>
    </w:p>
    <w:p w:rsidR="00072911" w:rsidRPr="009F3CF7" w:rsidRDefault="00072911" w:rsidP="00072911">
      <w:pPr>
        <w:rPr>
          <w:rFonts w:ascii="Times New Roman" w:eastAsia="+mn-ea" w:hAnsi="Times New Roman"/>
          <w:b/>
          <w:sz w:val="24"/>
          <w:szCs w:val="24"/>
        </w:rPr>
      </w:pPr>
      <w:r w:rsidRPr="009F3CF7">
        <w:rPr>
          <w:rFonts w:ascii="Times New Roman" w:eastAsia="+mn-ea" w:hAnsi="Times New Roman"/>
          <w:b/>
          <w:sz w:val="24"/>
          <w:szCs w:val="24"/>
        </w:rPr>
        <w:lastRenderedPageBreak/>
        <w:t>Příloha 3 - Mapa měst realizující projekt SVI</w:t>
      </w:r>
    </w:p>
    <w:p w:rsidR="00072911" w:rsidRDefault="00E117B7" w:rsidP="00072911">
      <w:pPr>
        <w:ind w:firstLine="708"/>
        <w:rPr>
          <w:rFonts w:ascii="Times New Roman" w:eastAsia="+mn-ea" w:hAnsi="Times New Roman"/>
          <w:sz w:val="24"/>
          <w:szCs w:val="24"/>
        </w:rPr>
      </w:pPr>
      <w:r>
        <w:rPr>
          <w:rFonts w:ascii="Times New Roman" w:eastAsia="+mn-ea" w:hAnsi="Times New Roman"/>
          <w:noProof/>
          <w:sz w:val="24"/>
          <w:szCs w:val="24"/>
        </w:rPr>
        <mc:AlternateContent>
          <mc:Choice Requires="wps">
            <w:drawing>
              <wp:anchor distT="0" distB="0" distL="114300" distR="114300" simplePos="0" relativeHeight="251677184" behindDoc="0" locked="0" layoutInCell="1" allowOverlap="1">
                <wp:simplePos x="0" y="0"/>
                <wp:positionH relativeFrom="column">
                  <wp:posOffset>5520690</wp:posOffset>
                </wp:positionH>
                <wp:positionV relativeFrom="paragraph">
                  <wp:posOffset>209550</wp:posOffset>
                </wp:positionV>
                <wp:extent cx="0" cy="7953375"/>
                <wp:effectExtent l="9525" t="19050" r="9525" b="9525"/>
                <wp:wrapNone/>
                <wp:docPr id="35" name="Auto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795337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9" o:spid="_x0000_s1026" type="#_x0000_t32" style="position:absolute;margin-left:434.7pt;margin-top:16.5pt;width:0;height:626.25pt;flip:y;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" strokeweight="1.5pt"/>
            </w:pict>
          </mc:Fallback>
        </mc:AlternateContent>
      </w:r>
    </w:p>
    <w:p w:rsidR="00072911" w:rsidRDefault="00072911" w:rsidP="00072911">
      <w:pPr>
        <w:ind w:firstLine="708"/>
        <w:rPr>
          <w:rFonts w:ascii="Times New Roman" w:eastAsia="+mn-ea" w:hAnsi="Times New Roman"/>
          <w:sz w:val="24"/>
          <w:szCs w:val="24"/>
        </w:rPr>
      </w:pPr>
    </w:p>
    <w:p w:rsidR="00072911" w:rsidRDefault="00072911" w:rsidP="00072911">
      <w:pPr>
        <w:ind w:firstLine="708"/>
        <w:rPr>
          <w:rFonts w:ascii="Times New Roman" w:eastAsia="+mn-ea" w:hAnsi="Times New Roman"/>
          <w:sz w:val="24"/>
          <w:szCs w:val="24"/>
        </w:rPr>
      </w:pPr>
    </w:p>
    <w:p w:rsidR="00072911" w:rsidRDefault="00072911" w:rsidP="00072911">
      <w:pPr>
        <w:ind w:firstLine="708"/>
        <w:rPr>
          <w:rFonts w:ascii="Times New Roman" w:eastAsia="+mn-ea" w:hAnsi="Times New Roman"/>
          <w:sz w:val="24"/>
          <w:szCs w:val="24"/>
        </w:rPr>
      </w:pPr>
    </w:p>
    <w:p w:rsidR="00072911" w:rsidRDefault="00072911" w:rsidP="00072911">
      <w:pPr>
        <w:ind w:firstLine="708"/>
        <w:rPr>
          <w:rFonts w:ascii="Times New Roman" w:eastAsia="+mn-ea" w:hAnsi="Times New Roman"/>
          <w:sz w:val="24"/>
          <w:szCs w:val="24"/>
        </w:rPr>
      </w:pPr>
    </w:p>
    <w:p w:rsidR="00072911" w:rsidRDefault="002D30D2" w:rsidP="00072911">
      <w:pPr>
        <w:ind w:firstLine="708"/>
        <w:rPr>
          <w:rFonts w:ascii="Times New Roman" w:eastAsia="+mn-ea" w:hAnsi="Times New Roman"/>
          <w:sz w:val="24"/>
          <w:szCs w:val="24"/>
        </w:rPr>
      </w:pPr>
      <w:r>
        <w:rPr>
          <w:noProof/>
        </w:rPr>
        <w:drawing>
          <wp:anchor distT="0" distB="0" distL="114300" distR="114300" simplePos="0" relativeHeight="251675136" behindDoc="1" locked="0" layoutInCell="1" allowOverlap="1">
            <wp:simplePos x="0" y="0"/>
            <wp:positionH relativeFrom="column">
              <wp:posOffset>-956945</wp:posOffset>
            </wp:positionH>
            <wp:positionV relativeFrom="paragraph">
              <wp:posOffset>33655</wp:posOffset>
            </wp:positionV>
            <wp:extent cx="7962900" cy="5009515"/>
            <wp:effectExtent l="0" t="1485900" r="0" b="1448435"/>
            <wp:wrapNone/>
            <wp:docPr id="9" name="Obrázek 9" descr="C:\Users\Hroch\Desktop\mapa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roch\Desktop\mapa_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16200000">
                      <a:off x="0" y="0"/>
                      <a:ext cx="7962900" cy="5009515"/>
                    </a:xfrm>
                    <a:prstGeom prst="rect">
                      <a:avLst/>
                    </a:prstGeom>
                    <a:noFill/>
                    <a:ln>
                      <a:noFill/>
                    </a:ln>
                  </pic:spPr>
                </pic:pic>
              </a:graphicData>
            </a:graphic>
          </wp:anchor>
        </w:drawing>
      </w:r>
    </w:p>
    <w:p w:rsidR="00072911" w:rsidRDefault="00072911" w:rsidP="00072911">
      <w:pPr>
        <w:ind w:firstLine="708"/>
        <w:rPr>
          <w:rFonts w:ascii="Times New Roman" w:eastAsia="+mn-ea" w:hAnsi="Times New Roman"/>
          <w:sz w:val="24"/>
          <w:szCs w:val="24"/>
        </w:rPr>
      </w:pPr>
    </w:p>
    <w:p w:rsidR="00072911" w:rsidRDefault="00072911" w:rsidP="00072911">
      <w:pPr>
        <w:ind w:firstLine="708"/>
        <w:rPr>
          <w:rFonts w:ascii="Times New Roman" w:eastAsia="+mn-ea" w:hAnsi="Times New Roman"/>
          <w:sz w:val="24"/>
          <w:szCs w:val="24"/>
        </w:rPr>
      </w:pPr>
    </w:p>
    <w:p w:rsidR="00072911" w:rsidRDefault="00072911" w:rsidP="00072911">
      <w:pPr>
        <w:ind w:firstLine="708"/>
        <w:rPr>
          <w:rFonts w:ascii="Times New Roman" w:eastAsia="+mn-ea" w:hAnsi="Times New Roman"/>
          <w:sz w:val="24"/>
          <w:szCs w:val="24"/>
        </w:rPr>
      </w:pPr>
    </w:p>
    <w:p w:rsidR="00072911" w:rsidRDefault="00072911" w:rsidP="00072911">
      <w:pPr>
        <w:ind w:firstLine="708"/>
        <w:rPr>
          <w:rFonts w:ascii="Times New Roman" w:eastAsia="+mn-ea" w:hAnsi="Times New Roman"/>
          <w:sz w:val="24"/>
          <w:szCs w:val="24"/>
        </w:rPr>
      </w:pPr>
    </w:p>
    <w:p w:rsidR="00072911" w:rsidRDefault="00072911" w:rsidP="00072911">
      <w:pPr>
        <w:ind w:firstLine="708"/>
        <w:rPr>
          <w:rFonts w:ascii="Times New Roman" w:eastAsia="+mn-ea" w:hAnsi="Times New Roman"/>
          <w:sz w:val="24"/>
          <w:szCs w:val="24"/>
        </w:rPr>
      </w:pPr>
    </w:p>
    <w:p w:rsidR="00072911" w:rsidRDefault="00072911" w:rsidP="00072911">
      <w:pPr>
        <w:ind w:firstLine="708"/>
        <w:rPr>
          <w:rFonts w:ascii="Times New Roman" w:eastAsia="+mn-ea" w:hAnsi="Times New Roman"/>
          <w:sz w:val="24"/>
          <w:szCs w:val="24"/>
        </w:rPr>
      </w:pPr>
    </w:p>
    <w:p w:rsidR="00072911" w:rsidRDefault="00072911" w:rsidP="00072911">
      <w:pPr>
        <w:ind w:firstLine="708"/>
        <w:rPr>
          <w:rFonts w:ascii="Times New Roman" w:eastAsia="+mn-ea" w:hAnsi="Times New Roman"/>
          <w:sz w:val="24"/>
          <w:szCs w:val="24"/>
        </w:rPr>
      </w:pPr>
    </w:p>
    <w:p w:rsidR="00072911" w:rsidRDefault="00072911" w:rsidP="00072911">
      <w:pPr>
        <w:ind w:firstLine="708"/>
        <w:rPr>
          <w:rFonts w:ascii="Times New Roman" w:eastAsia="+mn-ea" w:hAnsi="Times New Roman"/>
          <w:sz w:val="24"/>
          <w:szCs w:val="24"/>
        </w:rPr>
      </w:pPr>
    </w:p>
    <w:p w:rsidR="00072911" w:rsidRDefault="00072911" w:rsidP="00072911">
      <w:pPr>
        <w:ind w:firstLine="708"/>
        <w:rPr>
          <w:rFonts w:ascii="Times New Roman" w:eastAsia="+mn-ea" w:hAnsi="Times New Roman"/>
          <w:sz w:val="24"/>
          <w:szCs w:val="24"/>
        </w:rPr>
      </w:pPr>
    </w:p>
    <w:p w:rsidR="00072911" w:rsidRDefault="00072911" w:rsidP="00072911">
      <w:pPr>
        <w:ind w:firstLine="708"/>
        <w:rPr>
          <w:rFonts w:ascii="Times New Roman" w:eastAsia="+mn-ea" w:hAnsi="Times New Roman"/>
          <w:sz w:val="24"/>
          <w:szCs w:val="24"/>
        </w:rPr>
      </w:pPr>
    </w:p>
    <w:p w:rsidR="00072911" w:rsidRDefault="00072911" w:rsidP="00072911">
      <w:pPr>
        <w:ind w:firstLine="708"/>
        <w:rPr>
          <w:rFonts w:ascii="Times New Roman" w:eastAsia="+mn-ea" w:hAnsi="Times New Roman"/>
          <w:sz w:val="24"/>
          <w:szCs w:val="24"/>
        </w:rPr>
      </w:pPr>
    </w:p>
    <w:p w:rsidR="00072911" w:rsidRDefault="00072911" w:rsidP="00072911">
      <w:pPr>
        <w:ind w:firstLine="708"/>
        <w:rPr>
          <w:rFonts w:ascii="Times New Roman" w:eastAsia="+mn-ea" w:hAnsi="Times New Roman"/>
          <w:sz w:val="24"/>
          <w:szCs w:val="24"/>
        </w:rPr>
      </w:pPr>
    </w:p>
    <w:p w:rsidR="00072911" w:rsidRDefault="00072911" w:rsidP="00072911">
      <w:pPr>
        <w:ind w:firstLine="708"/>
        <w:rPr>
          <w:rFonts w:ascii="Times New Roman" w:eastAsia="+mn-ea" w:hAnsi="Times New Roman"/>
          <w:sz w:val="24"/>
          <w:szCs w:val="24"/>
        </w:rPr>
      </w:pPr>
    </w:p>
    <w:p w:rsidR="00072911" w:rsidRDefault="00072911" w:rsidP="00072911">
      <w:pPr>
        <w:ind w:firstLine="708"/>
        <w:rPr>
          <w:rFonts w:ascii="Times New Roman" w:eastAsia="+mn-ea" w:hAnsi="Times New Roman"/>
          <w:sz w:val="24"/>
          <w:szCs w:val="24"/>
        </w:rPr>
      </w:pPr>
    </w:p>
    <w:p w:rsidR="00072911" w:rsidRDefault="00072911" w:rsidP="00072911">
      <w:pPr>
        <w:ind w:firstLine="708"/>
        <w:rPr>
          <w:rFonts w:ascii="Times New Roman" w:eastAsia="+mn-ea" w:hAnsi="Times New Roman"/>
          <w:sz w:val="24"/>
          <w:szCs w:val="24"/>
        </w:rPr>
      </w:pPr>
    </w:p>
    <w:p w:rsidR="00072911" w:rsidRDefault="00072911" w:rsidP="00072911">
      <w:pPr>
        <w:ind w:firstLine="708"/>
        <w:rPr>
          <w:rFonts w:ascii="Times New Roman" w:eastAsia="+mn-ea" w:hAnsi="Times New Roman"/>
          <w:sz w:val="24"/>
          <w:szCs w:val="24"/>
        </w:rPr>
      </w:pPr>
    </w:p>
    <w:p w:rsidR="00830D9B" w:rsidRDefault="00830D9B" w:rsidP="00072911">
      <w:pPr>
        <w:ind w:firstLine="708"/>
        <w:rPr>
          <w:rFonts w:ascii="Times New Roman" w:eastAsia="+mn-ea" w:hAnsi="Times New Roman"/>
          <w:sz w:val="24"/>
          <w:szCs w:val="24"/>
        </w:rPr>
      </w:pPr>
    </w:p>
    <w:p w:rsidR="00830D9B" w:rsidRDefault="00830D9B" w:rsidP="00072911">
      <w:pPr>
        <w:ind w:firstLine="708"/>
        <w:rPr>
          <w:rFonts w:ascii="Times New Roman" w:eastAsia="+mn-ea" w:hAnsi="Times New Roman"/>
          <w:sz w:val="24"/>
          <w:szCs w:val="24"/>
        </w:rPr>
      </w:pPr>
    </w:p>
    <w:p w:rsidR="00072911" w:rsidRDefault="00E117B7" w:rsidP="00072911">
      <w:pPr>
        <w:ind w:firstLine="708"/>
        <w:rPr>
          <w:rFonts w:ascii="Times New Roman" w:eastAsia="+mn-ea" w:hAnsi="Times New Roman"/>
          <w:sz w:val="24"/>
          <w:szCs w:val="24"/>
        </w:rPr>
      </w:pPr>
      <w:r>
        <w:rPr>
          <w:rFonts w:ascii="Times New Roman" w:eastAsia="+mn-ea" w:hAnsi="Times New Roman"/>
          <w:noProof/>
          <w:sz w:val="24"/>
          <w:szCs w:val="24"/>
        </w:rPr>
        <mc:AlternateContent>
          <mc:Choice Requires="wps">
            <w:drawing>
              <wp:anchor distT="0" distB="0" distL="114300" distR="114300" simplePos="0" relativeHeight="251676160" behindDoc="0" locked="0" layoutInCell="1" allowOverlap="1">
                <wp:simplePos x="0" y="0"/>
                <wp:positionH relativeFrom="column">
                  <wp:posOffset>529590</wp:posOffset>
                </wp:positionH>
                <wp:positionV relativeFrom="paragraph">
                  <wp:posOffset>278130</wp:posOffset>
                </wp:positionV>
                <wp:extent cx="4991100" cy="0"/>
                <wp:effectExtent l="9525" t="9525" r="9525" b="9525"/>
                <wp:wrapNone/>
                <wp:docPr id="34"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91100" cy="0"/>
                        </a:xfrm>
                        <a:prstGeom prst="straightConnector1">
                          <a:avLst/>
                        </a:prstGeom>
                        <a:noFill/>
                        <a:ln w="19050">
                          <a:solidFill>
                            <a:schemeClr val="tx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6">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28" o:spid="_x0000_s1026" type="#_x0000_t32" style="position:absolute;margin-left:41.7pt;margin-top:21.9pt;width:393pt;height:0;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" strokecolor="black [3213]" strokeweight="1.5pt">
                <v:shadow color="#974706 [1609]" opacity=".5" offset="1pt"/>
              </v:shape>
            </w:pict>
          </mc:Fallback>
        </mc:AlternateContent>
      </w:r>
    </w:p>
    <w:p w:rsidR="00072911" w:rsidRDefault="00072911" w:rsidP="00072911">
      <w:pPr>
        <w:rPr>
          <w:rFonts w:ascii="Times New Roman" w:eastAsia="+mn-ea" w:hAnsi="Times New Roman"/>
          <w:sz w:val="24"/>
          <w:szCs w:val="24"/>
        </w:rPr>
      </w:pPr>
    </w:p>
    <w:p w:rsidR="00072911" w:rsidRPr="009F3CF7" w:rsidRDefault="00072911" w:rsidP="00072911">
      <w:pPr>
        <w:rPr>
          <w:rFonts w:ascii="Times New Roman" w:eastAsia="+mn-ea" w:hAnsi="Times New Roman"/>
          <w:b/>
          <w:sz w:val="24"/>
          <w:szCs w:val="24"/>
        </w:rPr>
      </w:pPr>
      <w:r w:rsidRPr="009F3CF7">
        <w:rPr>
          <w:rFonts w:ascii="Times New Roman" w:eastAsia="+mn-ea" w:hAnsi="Times New Roman"/>
          <w:b/>
          <w:sz w:val="24"/>
          <w:szCs w:val="24"/>
        </w:rPr>
        <w:lastRenderedPageBreak/>
        <w:t>Příloha 4</w:t>
      </w:r>
    </w:p>
    <w:p w:rsidR="00072911" w:rsidRPr="009F3CF7" w:rsidRDefault="00072911" w:rsidP="00072911">
      <w:pPr>
        <w:ind w:firstLine="708"/>
        <w:rPr>
          <w:rFonts w:ascii="Times New Roman" w:eastAsia="+mn-ea" w:hAnsi="Times New Roman"/>
          <w:b/>
          <w:sz w:val="24"/>
          <w:szCs w:val="24"/>
        </w:rPr>
      </w:pPr>
      <w:r w:rsidRPr="009F3CF7">
        <w:rPr>
          <w:rFonts w:ascii="Times New Roman" w:eastAsia="+mn-ea" w:hAnsi="Times New Roman"/>
          <w:b/>
          <w:sz w:val="24"/>
          <w:szCs w:val="24"/>
        </w:rPr>
        <w:t>Dotazník</w:t>
      </w:r>
    </w:p>
    <w:p w:rsidR="00072911" w:rsidRDefault="00072911" w:rsidP="00072911">
      <w:pPr>
        <w:spacing w:line="240" w:lineRule="auto"/>
        <w:ind w:firstLine="708"/>
        <w:rPr>
          <w:i/>
        </w:rPr>
      </w:pPr>
      <w:r>
        <w:rPr>
          <w:i/>
        </w:rPr>
        <w:t xml:space="preserve">Dobrý den, </w:t>
      </w:r>
    </w:p>
    <w:p w:rsidR="00072911" w:rsidRDefault="00072911" w:rsidP="00072911">
      <w:pPr>
        <w:spacing w:line="240" w:lineRule="auto"/>
        <w:rPr>
          <w:i/>
        </w:rPr>
      </w:pPr>
      <w:r>
        <w:rPr>
          <w:i/>
        </w:rPr>
        <w:t xml:space="preserve">jmenuji se Veronika Vránová a jsem studentka 3. ročníku oboru Pedagogika – veřejná správa na Univerzitě Palackého v Olomouci. Snažím se získat co nejvíce informací k tématu bakalářské práce, jímž je Systém včasné intervence. Proto bych Vás tímto chtěla poprosit o jeho vyplnění. </w:t>
      </w:r>
    </w:p>
    <w:p w:rsidR="00072911" w:rsidRDefault="00072911" w:rsidP="00072911">
      <w:pPr>
        <w:spacing w:line="240" w:lineRule="auto"/>
        <w:rPr>
          <w:i/>
        </w:rPr>
      </w:pPr>
      <w:r>
        <w:rPr>
          <w:i/>
        </w:rPr>
        <w:tab/>
        <w:t xml:space="preserve">Vyberte jednu z nabízených variant, popř. odpovězte co nejlépe na uvedené položky. </w:t>
      </w:r>
    </w:p>
    <w:p w:rsidR="00072911" w:rsidRDefault="00072911" w:rsidP="00072911">
      <w:pPr>
        <w:spacing w:line="240" w:lineRule="auto"/>
        <w:rPr>
          <w:i/>
        </w:rPr>
      </w:pPr>
      <w:r>
        <w:rPr>
          <w:i/>
        </w:rPr>
        <w:tab/>
        <w:t>Předem děkuji za Váš čas strávený vyplňováním dotazníku.</w:t>
      </w:r>
    </w:p>
    <w:p w:rsidR="00072911" w:rsidRDefault="00072911" w:rsidP="00072911">
      <w:pPr>
        <w:spacing w:line="240" w:lineRule="auto"/>
        <w:rPr>
          <w:i/>
        </w:rPr>
      </w:pPr>
      <w:r>
        <w:rPr>
          <w:i/>
        </w:rPr>
        <w:tab/>
      </w:r>
      <w:r>
        <w:rPr>
          <w:i/>
        </w:rPr>
        <w:tab/>
      </w:r>
      <w:r>
        <w:rPr>
          <w:i/>
        </w:rPr>
        <w:tab/>
      </w:r>
      <w:r>
        <w:rPr>
          <w:i/>
        </w:rPr>
        <w:tab/>
      </w:r>
      <w:r>
        <w:rPr>
          <w:i/>
        </w:rPr>
        <w:tab/>
      </w:r>
      <w:r>
        <w:rPr>
          <w:i/>
        </w:rPr>
        <w:tab/>
      </w:r>
      <w:r>
        <w:rPr>
          <w:i/>
        </w:rPr>
        <w:tab/>
        <w:t>Veronika Vránová</w:t>
      </w:r>
    </w:p>
    <w:p w:rsidR="00072911" w:rsidRDefault="00072911" w:rsidP="00072911">
      <w:pPr>
        <w:spacing w:line="240" w:lineRule="auto"/>
        <w:ind w:firstLine="708"/>
        <w:rPr>
          <w:i/>
        </w:rPr>
      </w:pPr>
      <w:r>
        <w:rPr>
          <w:i/>
        </w:rPr>
        <w:t xml:space="preserve">Ad. Dotazník obsahuje různé druhy položek. Ve většině z nich odpovězte označení vybrané odpovědi křížkem. </w:t>
      </w:r>
      <w:r>
        <w:rPr>
          <w:i/>
        </w:rPr>
        <w:tab/>
      </w:r>
    </w:p>
    <w:p w:rsidR="00072911" w:rsidRPr="00B438CD" w:rsidRDefault="00072911" w:rsidP="00072911">
      <w:pPr>
        <w:pStyle w:val="Odstavecseseznamem"/>
        <w:numPr>
          <w:ilvl w:val="0"/>
          <w:numId w:val="32"/>
        </w:numPr>
        <w:spacing w:line="240" w:lineRule="auto"/>
        <w:rPr>
          <w:i/>
        </w:rPr>
      </w:pPr>
      <w:r>
        <w:rPr>
          <w:i/>
        </w:rPr>
        <w:t>Ano</w:t>
      </w:r>
    </w:p>
    <w:p w:rsidR="00072911" w:rsidRDefault="00072911" w:rsidP="00072911">
      <w:pPr>
        <w:spacing w:line="240" w:lineRule="auto"/>
        <w:ind w:firstLine="708"/>
        <w:rPr>
          <w:i/>
        </w:rPr>
      </w:pPr>
      <w:r>
        <w:rPr>
          <w:i/>
        </w:rPr>
        <w:t xml:space="preserve">U otevřených otázek máte možnost vyjádřit svůj názor.   </w:t>
      </w:r>
    </w:p>
    <w:p w:rsidR="00072911" w:rsidRDefault="00E117B7" w:rsidP="00072911">
      <w:pPr>
        <w:spacing w:line="240" w:lineRule="auto"/>
        <w:ind w:firstLine="708"/>
        <w:rPr>
          <w:i/>
        </w:rPr>
      </w:pPr>
      <w:r>
        <w:rPr>
          <w:i/>
          <w:noProof/>
        </w:rPr>
        <mc:AlternateContent>
          <mc:Choice Requires="wps">
            <w:drawing>
              <wp:anchor distT="0" distB="0" distL="114300" distR="114300" simplePos="0" relativeHeight="251668992" behindDoc="0" locked="0" layoutInCell="1" allowOverlap="1">
                <wp:simplePos x="0" y="0"/>
                <wp:positionH relativeFrom="column">
                  <wp:posOffset>462280</wp:posOffset>
                </wp:positionH>
                <wp:positionV relativeFrom="paragraph">
                  <wp:posOffset>116205</wp:posOffset>
                </wp:positionV>
                <wp:extent cx="5257800" cy="0"/>
                <wp:effectExtent l="8890" t="10795" r="10160" b="8255"/>
                <wp:wrapNone/>
                <wp:docPr id="31"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7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1" o:spid="_x0000_s1026" type="#_x0000_t32" style="position:absolute;margin-left:36.4pt;margin-top:9.15pt;width:414pt;height:0;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"/>
            </w:pict>
          </mc:Fallback>
        </mc:AlternateContent>
      </w:r>
    </w:p>
    <w:p w:rsidR="00072911" w:rsidRDefault="00072911" w:rsidP="00072911">
      <w:pPr>
        <w:spacing w:line="240" w:lineRule="auto"/>
      </w:pPr>
      <w:r>
        <w:t>Pohlaví:</w:t>
      </w:r>
    </w:p>
    <w:p w:rsidR="00072911" w:rsidRDefault="00072911" w:rsidP="00072911">
      <w:pPr>
        <w:pStyle w:val="Odstavecseseznamem"/>
        <w:numPr>
          <w:ilvl w:val="0"/>
          <w:numId w:val="20"/>
        </w:numPr>
        <w:spacing w:line="240" w:lineRule="auto"/>
      </w:pPr>
      <w:r>
        <w:t>Muž</w:t>
      </w:r>
    </w:p>
    <w:p w:rsidR="00072911" w:rsidRDefault="00072911" w:rsidP="00072911">
      <w:pPr>
        <w:pStyle w:val="Odstavecseseznamem"/>
        <w:numPr>
          <w:ilvl w:val="0"/>
          <w:numId w:val="20"/>
        </w:numPr>
        <w:spacing w:line="240" w:lineRule="auto"/>
      </w:pPr>
      <w:r>
        <w:t>Žena</w:t>
      </w:r>
    </w:p>
    <w:p w:rsidR="00072911" w:rsidRDefault="00072911" w:rsidP="00072911">
      <w:pPr>
        <w:spacing w:line="240" w:lineRule="auto"/>
      </w:pPr>
      <w:r>
        <w:t xml:space="preserve">Město: </w:t>
      </w:r>
    </w:p>
    <w:p w:rsidR="00072911" w:rsidRDefault="00072911" w:rsidP="00072911">
      <w:pPr>
        <w:pStyle w:val="Odstavecseseznamem"/>
        <w:numPr>
          <w:ilvl w:val="0"/>
          <w:numId w:val="22"/>
        </w:numPr>
        <w:spacing w:line="240" w:lineRule="auto"/>
      </w:pPr>
      <w:r w:rsidRPr="0014310A">
        <w:rPr>
          <w:highlight w:val="black"/>
        </w:rPr>
        <w:t>Hradec Králové</w:t>
      </w:r>
      <w:r>
        <w:tab/>
      </w:r>
      <w:r>
        <w:tab/>
      </w:r>
      <w:r>
        <w:tab/>
      </w:r>
      <w:r>
        <w:sym w:font="Symbol" w:char="F0A0"/>
      </w:r>
      <w:r>
        <w:tab/>
      </w:r>
      <w:r w:rsidRPr="0014310A">
        <w:rPr>
          <w:highlight w:val="black"/>
        </w:rPr>
        <w:t>Ostrava</w:t>
      </w:r>
    </w:p>
    <w:p w:rsidR="00072911" w:rsidRDefault="00072911" w:rsidP="00072911">
      <w:pPr>
        <w:pStyle w:val="Odstavecseseznamem"/>
        <w:numPr>
          <w:ilvl w:val="0"/>
          <w:numId w:val="21"/>
        </w:numPr>
        <w:spacing w:line="240" w:lineRule="auto"/>
      </w:pPr>
      <w:r w:rsidRPr="0014310A">
        <w:rPr>
          <w:highlight w:val="black"/>
        </w:rPr>
        <w:t>Mělník</w:t>
      </w:r>
      <w:r>
        <w:tab/>
      </w:r>
      <w:r>
        <w:tab/>
      </w:r>
      <w:r>
        <w:tab/>
      </w:r>
      <w:r>
        <w:tab/>
      </w:r>
      <w:r>
        <w:sym w:font="Symbol" w:char="F0A0"/>
      </w:r>
      <w:r>
        <w:tab/>
      </w:r>
      <w:r w:rsidRPr="0014310A">
        <w:rPr>
          <w:highlight w:val="black"/>
        </w:rPr>
        <w:t>Praha 2 – městská část</w:t>
      </w:r>
    </w:p>
    <w:p w:rsidR="00072911" w:rsidRDefault="00072911" w:rsidP="00072911">
      <w:pPr>
        <w:pStyle w:val="Odstavecseseznamem"/>
        <w:numPr>
          <w:ilvl w:val="0"/>
          <w:numId w:val="21"/>
        </w:numPr>
        <w:spacing w:line="240" w:lineRule="auto"/>
      </w:pPr>
      <w:r w:rsidRPr="0014310A">
        <w:rPr>
          <w:highlight w:val="black"/>
        </w:rPr>
        <w:t>Náchod</w:t>
      </w:r>
      <w:r>
        <w:tab/>
      </w:r>
      <w:r>
        <w:tab/>
      </w:r>
      <w:r>
        <w:tab/>
      </w:r>
      <w:r>
        <w:tab/>
      </w:r>
      <w:r>
        <w:sym w:font="Symbol" w:char="F0A0"/>
      </w:r>
      <w:r>
        <w:tab/>
      </w:r>
      <w:r w:rsidRPr="0014310A">
        <w:rPr>
          <w:highlight w:val="black"/>
        </w:rPr>
        <w:t>Svitavy</w:t>
      </w:r>
    </w:p>
    <w:p w:rsidR="00072911" w:rsidRDefault="00072911" w:rsidP="00072911">
      <w:pPr>
        <w:pStyle w:val="Odstavecseseznamem"/>
        <w:numPr>
          <w:ilvl w:val="0"/>
          <w:numId w:val="21"/>
        </w:numPr>
        <w:spacing w:line="240" w:lineRule="auto"/>
      </w:pPr>
      <w:r w:rsidRPr="0014310A">
        <w:rPr>
          <w:highlight w:val="black"/>
        </w:rPr>
        <w:t>Nový Jičín</w:t>
      </w:r>
      <w:r>
        <w:tab/>
      </w:r>
      <w:r>
        <w:tab/>
      </w:r>
      <w:r>
        <w:tab/>
      </w:r>
      <w:r>
        <w:sym w:font="Symbol" w:char="F0A0"/>
      </w:r>
      <w:r>
        <w:tab/>
      </w:r>
      <w:r w:rsidRPr="009C305F">
        <w:rPr>
          <w:highlight w:val="black"/>
        </w:rPr>
        <w:t>Šumperk</w:t>
      </w:r>
    </w:p>
    <w:p w:rsidR="00072911" w:rsidRDefault="00072911" w:rsidP="00072911">
      <w:pPr>
        <w:pStyle w:val="Odstavecseseznamem"/>
        <w:numPr>
          <w:ilvl w:val="0"/>
          <w:numId w:val="21"/>
        </w:numPr>
        <w:spacing w:line="240" w:lineRule="auto"/>
      </w:pPr>
      <w:r w:rsidRPr="0014310A">
        <w:rPr>
          <w:highlight w:val="black"/>
        </w:rPr>
        <w:t>Olomouc</w:t>
      </w:r>
      <w:r>
        <w:tab/>
      </w:r>
      <w:r>
        <w:tab/>
      </w:r>
      <w:r>
        <w:tab/>
      </w:r>
      <w:r>
        <w:sym w:font="Symbol" w:char="F0A0"/>
      </w:r>
      <w:r>
        <w:tab/>
      </w:r>
      <w:r w:rsidRPr="009C305F">
        <w:rPr>
          <w:highlight w:val="black"/>
        </w:rPr>
        <w:t>Třebíč</w:t>
      </w:r>
    </w:p>
    <w:p w:rsidR="00072911" w:rsidRDefault="00E117B7" w:rsidP="00072911">
      <w:pPr>
        <w:spacing w:line="240" w:lineRule="auto"/>
      </w:pPr>
      <w:r>
        <w:rPr>
          <w:noProof/>
        </w:rPr>
        <mc:AlternateContent>
          <mc:Choice Requires="wps">
            <w:drawing>
              <wp:anchor distT="0" distB="0" distL="114300" distR="114300" simplePos="0" relativeHeight="251650560" behindDoc="0" locked="0" layoutInCell="1" allowOverlap="1">
                <wp:simplePos x="0" y="0"/>
                <wp:positionH relativeFrom="column">
                  <wp:posOffset>967105</wp:posOffset>
                </wp:positionH>
                <wp:positionV relativeFrom="paragraph">
                  <wp:posOffset>178435</wp:posOffset>
                </wp:positionV>
                <wp:extent cx="3448050" cy="0"/>
                <wp:effectExtent l="8890" t="7620" r="10160" b="11430"/>
                <wp:wrapNone/>
                <wp:docPr id="30"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480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 o:spid="_x0000_s1026" type="#_x0000_t32" style="position:absolute;margin-left:76.15pt;margin-top:14.05pt;width:271.5pt;height:0;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"/>
            </w:pict>
          </mc:Fallback>
        </mc:AlternateContent>
      </w:r>
      <w:r w:rsidR="00072911">
        <w:t xml:space="preserve">Vaše funkce: </w:t>
      </w:r>
      <w:r w:rsidR="00072911">
        <w:tab/>
      </w:r>
    </w:p>
    <w:p w:rsidR="00072911" w:rsidRDefault="00072911" w:rsidP="00072911">
      <w:pPr>
        <w:pStyle w:val="Odstavecseseznamem"/>
        <w:numPr>
          <w:ilvl w:val="0"/>
          <w:numId w:val="23"/>
        </w:numPr>
        <w:spacing w:line="240" w:lineRule="auto"/>
      </w:pPr>
      <w:r>
        <w:t>Kdy byl zaveden Systém včasné intervence ve Vašem městě?</w:t>
      </w:r>
    </w:p>
    <w:p w:rsidR="00072911" w:rsidRDefault="00E117B7" w:rsidP="00072911">
      <w:pPr>
        <w:pStyle w:val="Odstavecseseznamem"/>
        <w:spacing w:line="240" w:lineRule="auto"/>
        <w:ind w:left="1440"/>
      </w:pPr>
      <w:r>
        <w:rPr>
          <w:noProof/>
        </w:rPr>
        <mc:AlternateContent>
          <mc:Choice Requires="wps">
            <w:drawing>
              <wp:anchor distT="0" distB="0" distL="114300" distR="114300" simplePos="0" relativeHeight="251651584" behindDoc="0" locked="0" layoutInCell="1" allowOverlap="1">
                <wp:simplePos x="0" y="0"/>
                <wp:positionH relativeFrom="column">
                  <wp:posOffset>919480</wp:posOffset>
                </wp:positionH>
                <wp:positionV relativeFrom="paragraph">
                  <wp:posOffset>165100</wp:posOffset>
                </wp:positionV>
                <wp:extent cx="2838450" cy="0"/>
                <wp:effectExtent l="8890" t="5080" r="10160" b="13970"/>
                <wp:wrapNone/>
                <wp:docPr id="29"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384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 o:spid="_x0000_s1026" type="#_x0000_t32" style="position:absolute;margin-left:72.4pt;margin-top:13pt;width:223.5pt;height:0;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67HwIAADwEAAAOAAAAZHJzL2Uyb0RvYy54bWysU02P2jAQvVfqf7B8h3xso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"/>
            </w:pict>
          </mc:Fallback>
        </mc:AlternateContent>
      </w:r>
    </w:p>
    <w:p w:rsidR="00072911" w:rsidRDefault="00072911" w:rsidP="00072911">
      <w:pPr>
        <w:pStyle w:val="Odstavecseseznamem"/>
        <w:spacing w:line="240" w:lineRule="auto"/>
      </w:pPr>
    </w:p>
    <w:p w:rsidR="00072911" w:rsidRDefault="00072911" w:rsidP="00072911">
      <w:pPr>
        <w:pStyle w:val="Odstavecseseznamem"/>
        <w:numPr>
          <w:ilvl w:val="0"/>
          <w:numId w:val="23"/>
        </w:numPr>
        <w:spacing w:line="240" w:lineRule="auto"/>
      </w:pPr>
      <w:r>
        <w:t>Proč právě ve Vašem městě byl projekt realizován?</w:t>
      </w:r>
    </w:p>
    <w:p w:rsidR="00072911" w:rsidRDefault="00072911" w:rsidP="00072911">
      <w:pPr>
        <w:pStyle w:val="Odstavecseseznamem"/>
        <w:numPr>
          <w:ilvl w:val="0"/>
          <w:numId w:val="24"/>
        </w:numPr>
        <w:spacing w:line="240" w:lineRule="auto"/>
      </w:pPr>
      <w:r>
        <w:t>Z důvodu snížení míry a delikvence dětí a mládeže ve městě</w:t>
      </w:r>
    </w:p>
    <w:p w:rsidR="00072911" w:rsidRDefault="00072911" w:rsidP="00072911">
      <w:pPr>
        <w:pStyle w:val="Odstavecseseznamem"/>
        <w:numPr>
          <w:ilvl w:val="0"/>
          <w:numId w:val="24"/>
        </w:numPr>
        <w:spacing w:line="240" w:lineRule="auto"/>
      </w:pPr>
      <w:r>
        <w:t>Nadšení budoucích členů pro tento projekt – vlastní iniciativa</w:t>
      </w:r>
    </w:p>
    <w:p w:rsidR="00072911" w:rsidRDefault="00072911" w:rsidP="00072911">
      <w:pPr>
        <w:pStyle w:val="Odstavecseseznamem"/>
        <w:numPr>
          <w:ilvl w:val="0"/>
          <w:numId w:val="24"/>
        </w:numPr>
        <w:spacing w:line="240" w:lineRule="auto"/>
      </w:pPr>
      <w:r>
        <w:t>Tlak ze strany vyšších orgánů</w:t>
      </w:r>
    </w:p>
    <w:p w:rsidR="00072911" w:rsidRDefault="00072911" w:rsidP="00072911">
      <w:pPr>
        <w:pStyle w:val="Odstavecseseznamem"/>
        <w:numPr>
          <w:ilvl w:val="0"/>
          <w:numId w:val="24"/>
        </w:numPr>
        <w:spacing w:line="240" w:lineRule="auto"/>
      </w:pPr>
      <w:r>
        <w:t>Návrh projektového manažera města</w:t>
      </w:r>
    </w:p>
    <w:p w:rsidR="00072911" w:rsidRDefault="00E117B7" w:rsidP="00072911">
      <w:pPr>
        <w:pStyle w:val="Odstavecseseznamem"/>
        <w:numPr>
          <w:ilvl w:val="0"/>
          <w:numId w:val="24"/>
        </w:numPr>
        <w:spacing w:line="240" w:lineRule="auto"/>
      </w:pPr>
      <w:r>
        <w:rPr>
          <w:noProof/>
        </w:rPr>
        <mc:AlternateContent>
          <mc:Choice Requires="wps">
            <w:drawing>
              <wp:anchor distT="0" distB="0" distL="114300" distR="114300" simplePos="0" relativeHeight="251652608" behindDoc="0" locked="0" layoutInCell="1" allowOverlap="1">
                <wp:simplePos x="0" y="0"/>
                <wp:positionH relativeFrom="column">
                  <wp:posOffset>2091055</wp:posOffset>
                </wp:positionH>
                <wp:positionV relativeFrom="paragraph">
                  <wp:posOffset>160655</wp:posOffset>
                </wp:positionV>
                <wp:extent cx="3733800" cy="0"/>
                <wp:effectExtent l="8890" t="5080" r="10160" b="13970"/>
                <wp:wrapNone/>
                <wp:docPr id="28"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33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 o:spid="_x0000_s1026" type="#_x0000_t32" style="position:absolute;margin-left:164.65pt;margin-top:12.65pt;width:294pt;height:0;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"/>
            </w:pict>
          </mc:Fallback>
        </mc:AlternateContent>
      </w:r>
      <w:r w:rsidR="00072911">
        <w:t>Jiný důvod:</w:t>
      </w:r>
    </w:p>
    <w:p w:rsidR="00072911" w:rsidRDefault="00072911" w:rsidP="00072911">
      <w:pPr>
        <w:pStyle w:val="Odstavecseseznamem"/>
        <w:spacing w:line="240" w:lineRule="auto"/>
        <w:ind w:left="2136"/>
      </w:pPr>
    </w:p>
    <w:p w:rsidR="00072911" w:rsidRDefault="00E117B7" w:rsidP="00072911">
      <w:pPr>
        <w:pStyle w:val="Odstavecseseznamem"/>
        <w:spacing w:line="240" w:lineRule="auto"/>
        <w:ind w:left="2136"/>
      </w:pPr>
      <w:r>
        <w:rPr>
          <w:noProof/>
        </w:rPr>
        <mc:AlternateContent>
          <mc:Choice Requires="wps">
            <w:drawing>
              <wp:anchor distT="0" distB="0" distL="114300" distR="114300" simplePos="0" relativeHeight="251653632" behindDoc="0" locked="0" layoutInCell="1" allowOverlap="1">
                <wp:simplePos x="0" y="0"/>
                <wp:positionH relativeFrom="column">
                  <wp:posOffset>2091055</wp:posOffset>
                </wp:positionH>
                <wp:positionV relativeFrom="paragraph">
                  <wp:posOffset>31115</wp:posOffset>
                </wp:positionV>
                <wp:extent cx="3733800" cy="0"/>
                <wp:effectExtent l="8890" t="5080" r="10160" b="13970"/>
                <wp:wrapNone/>
                <wp:docPr id="27"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33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 o:spid="_x0000_s1026" type="#_x0000_t32" style="position:absolute;margin-left:164.65pt;margin-top:2.45pt;width:294pt;height:0;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"/>
            </w:pict>
          </mc:Fallback>
        </mc:AlternateContent>
      </w:r>
    </w:p>
    <w:p w:rsidR="00072911" w:rsidRDefault="00072911" w:rsidP="00072911">
      <w:pPr>
        <w:pStyle w:val="Odstavecseseznamem"/>
        <w:numPr>
          <w:ilvl w:val="0"/>
          <w:numId w:val="23"/>
        </w:numPr>
        <w:spacing w:line="240" w:lineRule="auto"/>
      </w:pPr>
      <w:r>
        <w:t>Je podle Vás dostatečně dotován projekt SVI ze státních zdrojů?</w:t>
      </w:r>
    </w:p>
    <w:p w:rsidR="00072911" w:rsidRDefault="00072911" w:rsidP="00072911">
      <w:pPr>
        <w:pStyle w:val="Odstavecseseznamem"/>
        <w:numPr>
          <w:ilvl w:val="0"/>
          <w:numId w:val="26"/>
        </w:numPr>
        <w:spacing w:line="240" w:lineRule="auto"/>
      </w:pPr>
      <w:r>
        <w:t>Ano</w:t>
      </w:r>
    </w:p>
    <w:p w:rsidR="00072911" w:rsidRDefault="00072911" w:rsidP="00072911">
      <w:pPr>
        <w:pStyle w:val="Odstavecseseznamem"/>
        <w:numPr>
          <w:ilvl w:val="0"/>
          <w:numId w:val="26"/>
        </w:numPr>
        <w:spacing w:line="240" w:lineRule="auto"/>
      </w:pPr>
      <w:r>
        <w:t>Spíše ano</w:t>
      </w:r>
    </w:p>
    <w:p w:rsidR="00072911" w:rsidRDefault="00072911" w:rsidP="00072911">
      <w:pPr>
        <w:pStyle w:val="Odstavecseseznamem"/>
        <w:numPr>
          <w:ilvl w:val="0"/>
          <w:numId w:val="26"/>
        </w:numPr>
        <w:spacing w:line="240" w:lineRule="auto"/>
      </w:pPr>
      <w:r>
        <w:t>Nevím</w:t>
      </w:r>
    </w:p>
    <w:p w:rsidR="00072911" w:rsidRDefault="00072911" w:rsidP="00072911">
      <w:pPr>
        <w:pStyle w:val="Odstavecseseznamem"/>
        <w:numPr>
          <w:ilvl w:val="0"/>
          <w:numId w:val="26"/>
        </w:numPr>
        <w:spacing w:line="240" w:lineRule="auto"/>
      </w:pPr>
      <w:r>
        <w:lastRenderedPageBreak/>
        <w:t>Spíše ne</w:t>
      </w:r>
    </w:p>
    <w:p w:rsidR="00072911" w:rsidRDefault="00072911" w:rsidP="00072911">
      <w:pPr>
        <w:pStyle w:val="Odstavecseseznamem"/>
        <w:numPr>
          <w:ilvl w:val="0"/>
          <w:numId w:val="26"/>
        </w:numPr>
        <w:spacing w:line="240" w:lineRule="auto"/>
      </w:pPr>
      <w:r>
        <w:t>Ne</w:t>
      </w:r>
    </w:p>
    <w:p w:rsidR="00072911" w:rsidRDefault="00072911" w:rsidP="00072911">
      <w:pPr>
        <w:pStyle w:val="Odstavecseseznamem"/>
        <w:numPr>
          <w:ilvl w:val="0"/>
          <w:numId w:val="23"/>
        </w:numPr>
        <w:spacing w:line="240" w:lineRule="auto"/>
      </w:pPr>
      <w:r>
        <w:t>S jakými problémy v oblasti prevence kriminality se v posledních dvou letech (2010-2012) potýkáte?</w:t>
      </w:r>
    </w:p>
    <w:p w:rsidR="00072911" w:rsidRDefault="00E117B7" w:rsidP="00072911">
      <w:pPr>
        <w:spacing w:line="240" w:lineRule="auto"/>
        <w:ind w:left="708"/>
      </w:pPr>
      <w:r>
        <w:rPr>
          <w:noProof/>
        </w:rPr>
        <mc:AlternateContent>
          <mc:Choice Requires="wps">
            <w:drawing>
              <wp:anchor distT="0" distB="0" distL="114300" distR="114300" simplePos="0" relativeHeight="251654656" behindDoc="0" locked="0" layoutInCell="1" allowOverlap="1">
                <wp:simplePos x="0" y="0"/>
                <wp:positionH relativeFrom="column">
                  <wp:posOffset>624205</wp:posOffset>
                </wp:positionH>
                <wp:positionV relativeFrom="paragraph">
                  <wp:posOffset>247015</wp:posOffset>
                </wp:positionV>
                <wp:extent cx="4962525" cy="0"/>
                <wp:effectExtent l="8890" t="9525" r="10160" b="9525"/>
                <wp:wrapNone/>
                <wp:docPr id="26"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625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 o:spid="_x0000_s1026" type="#_x0000_t32" style="position:absolute;margin-left:49.15pt;margin-top:19.45pt;width:390.75pt;height:0;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"/>
            </w:pict>
          </mc:Fallback>
        </mc:AlternateContent>
      </w:r>
      <w:r>
        <w:rPr>
          <w:noProof/>
        </w:rPr>
        <mc:AlternateContent>
          <mc:Choice Requires="wps">
            <w:drawing>
              <wp:anchor distT="0" distB="0" distL="114300" distR="114300" simplePos="0" relativeHeight="251655680" behindDoc="0" locked="0" layoutInCell="1" allowOverlap="1">
                <wp:simplePos x="0" y="0"/>
                <wp:positionH relativeFrom="column">
                  <wp:posOffset>624205</wp:posOffset>
                </wp:positionH>
                <wp:positionV relativeFrom="paragraph">
                  <wp:posOffset>66040</wp:posOffset>
                </wp:positionV>
                <wp:extent cx="4886325" cy="0"/>
                <wp:effectExtent l="8890" t="9525" r="10160" b="9525"/>
                <wp:wrapNone/>
                <wp:docPr id="25"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863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 o:spid="_x0000_s1026" type="#_x0000_t32" style="position:absolute;margin-left:49.15pt;margin-top:5.2pt;width:384.75pt;height:0;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"/>
            </w:pict>
          </mc:Fallback>
        </mc:AlternateContent>
      </w:r>
    </w:p>
    <w:p w:rsidR="00072911" w:rsidRDefault="00072911" w:rsidP="00072911">
      <w:pPr>
        <w:pStyle w:val="Odstavecseseznamem"/>
        <w:numPr>
          <w:ilvl w:val="0"/>
          <w:numId w:val="23"/>
        </w:numPr>
      </w:pPr>
      <w:r>
        <w:t>Jak často se schází Tým pro mládež (dále Tpm)?</w:t>
      </w:r>
    </w:p>
    <w:p w:rsidR="00072911" w:rsidRDefault="00072911" w:rsidP="00072911">
      <w:pPr>
        <w:pStyle w:val="Odstavecseseznamem"/>
        <w:numPr>
          <w:ilvl w:val="0"/>
          <w:numId w:val="27"/>
        </w:numPr>
      </w:pPr>
      <w:r>
        <w:t>1x měsíčně</w:t>
      </w:r>
    </w:p>
    <w:p w:rsidR="00072911" w:rsidRDefault="00072911" w:rsidP="00072911">
      <w:pPr>
        <w:pStyle w:val="Odstavecseseznamem"/>
        <w:numPr>
          <w:ilvl w:val="0"/>
          <w:numId w:val="27"/>
        </w:numPr>
      </w:pPr>
      <w:r>
        <w:t>Čtvrtletně</w:t>
      </w:r>
    </w:p>
    <w:p w:rsidR="00072911" w:rsidRDefault="00072911" w:rsidP="00072911">
      <w:pPr>
        <w:pStyle w:val="Odstavecseseznamem"/>
        <w:numPr>
          <w:ilvl w:val="0"/>
          <w:numId w:val="27"/>
        </w:numPr>
      </w:pPr>
      <w:r>
        <w:t>Půlročně</w:t>
      </w:r>
    </w:p>
    <w:p w:rsidR="00072911" w:rsidRDefault="00072911" w:rsidP="00072911">
      <w:pPr>
        <w:pStyle w:val="Odstavecseseznamem"/>
        <w:numPr>
          <w:ilvl w:val="0"/>
          <w:numId w:val="27"/>
        </w:numPr>
      </w:pPr>
      <w:r>
        <w:t>1 x ročně</w:t>
      </w:r>
    </w:p>
    <w:p w:rsidR="00072911" w:rsidRDefault="00072911" w:rsidP="00072911">
      <w:pPr>
        <w:pStyle w:val="Odstavecseseznamem"/>
        <w:numPr>
          <w:ilvl w:val="0"/>
          <w:numId w:val="27"/>
        </w:numPr>
      </w:pPr>
      <w:r>
        <w:t>Dle potřeby</w:t>
      </w:r>
    </w:p>
    <w:p w:rsidR="00072911" w:rsidRDefault="00072911" w:rsidP="00072911">
      <w:pPr>
        <w:pStyle w:val="Odstavecseseznamem"/>
        <w:numPr>
          <w:ilvl w:val="0"/>
          <w:numId w:val="27"/>
        </w:numPr>
      </w:pPr>
      <w:r>
        <w:t>Tým pro mládež se od svého vzniku ještě nesešel</w:t>
      </w:r>
    </w:p>
    <w:p w:rsidR="00072911" w:rsidRDefault="00072911" w:rsidP="00072911">
      <w:pPr>
        <w:pStyle w:val="Odstavecseseznamem"/>
        <w:numPr>
          <w:ilvl w:val="0"/>
          <w:numId w:val="27"/>
        </w:numPr>
      </w:pPr>
      <w:r>
        <w:t>Nevznikl</w:t>
      </w:r>
    </w:p>
    <w:p w:rsidR="00072911" w:rsidRDefault="00E117B7" w:rsidP="00072911">
      <w:pPr>
        <w:ind w:left="708"/>
      </w:pPr>
      <w:r>
        <w:rPr>
          <w:noProof/>
        </w:rPr>
        <mc:AlternateContent>
          <mc:Choice Requires="wps">
            <w:drawing>
              <wp:anchor distT="0" distB="0" distL="114300" distR="114300" simplePos="0" relativeHeight="251660800" behindDoc="0" locked="0" layoutInCell="1" allowOverlap="1">
                <wp:simplePos x="0" y="0"/>
                <wp:positionH relativeFrom="column">
                  <wp:posOffset>3681730</wp:posOffset>
                </wp:positionH>
                <wp:positionV relativeFrom="paragraph">
                  <wp:posOffset>146685</wp:posOffset>
                </wp:positionV>
                <wp:extent cx="2276475" cy="0"/>
                <wp:effectExtent l="8890" t="11430" r="10160" b="7620"/>
                <wp:wrapNone/>
                <wp:docPr id="24"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764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 o:spid="_x0000_s1026" type="#_x0000_t32" style="position:absolute;margin-left:289.9pt;margin-top:11.55pt;width:179.25pt;height:0;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"/>
            </w:pict>
          </mc:Fallback>
        </mc:AlternateContent>
      </w:r>
      <w:r w:rsidR="00072911">
        <w:t xml:space="preserve">Proč se jednání Tpm konají ve Vámi uvedené periodě? </w:t>
      </w:r>
    </w:p>
    <w:p w:rsidR="00072911" w:rsidRDefault="00E117B7" w:rsidP="00072911">
      <w:pPr>
        <w:ind w:left="708"/>
      </w:pPr>
      <w:r>
        <w:rPr>
          <w:noProof/>
        </w:rPr>
        <mc:AlternateContent>
          <mc:Choice Requires="wps">
            <w:drawing>
              <wp:anchor distT="0" distB="0" distL="114300" distR="114300" simplePos="0" relativeHeight="251661824" behindDoc="0" locked="0" layoutInCell="1" allowOverlap="1">
                <wp:simplePos x="0" y="0"/>
                <wp:positionH relativeFrom="column">
                  <wp:posOffset>595630</wp:posOffset>
                </wp:positionH>
                <wp:positionV relativeFrom="paragraph">
                  <wp:posOffset>52070</wp:posOffset>
                </wp:positionV>
                <wp:extent cx="5438775" cy="9525"/>
                <wp:effectExtent l="8890" t="11430" r="10160" b="7620"/>
                <wp:wrapNone/>
                <wp:docPr id="23"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3877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 o:spid="_x0000_s1026" type="#_x0000_t32" style="position:absolute;margin-left:46.9pt;margin-top:4.1pt;width:428.25pt;height:.7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"/>
            </w:pict>
          </mc:Fallback>
        </mc:AlternateContent>
      </w:r>
    </w:p>
    <w:p w:rsidR="00072911" w:rsidRDefault="00072911" w:rsidP="00072911">
      <w:pPr>
        <w:pStyle w:val="Odstavecseseznamem"/>
        <w:numPr>
          <w:ilvl w:val="0"/>
          <w:numId w:val="23"/>
        </w:numPr>
      </w:pPr>
      <w:r>
        <w:t>Jsou realizována pro členy Týmu pro mládež nějaká školení? Pokud ano, jaká?</w:t>
      </w:r>
    </w:p>
    <w:p w:rsidR="00072911" w:rsidRDefault="00072911" w:rsidP="00072911">
      <w:pPr>
        <w:pStyle w:val="Odstavecseseznamem"/>
        <w:numPr>
          <w:ilvl w:val="0"/>
          <w:numId w:val="29"/>
        </w:numPr>
      </w:pPr>
      <w:r>
        <w:t>Ne</w:t>
      </w:r>
    </w:p>
    <w:p w:rsidR="00072911" w:rsidRDefault="00E117B7" w:rsidP="00072911">
      <w:pPr>
        <w:pStyle w:val="Odstavecseseznamem"/>
        <w:numPr>
          <w:ilvl w:val="0"/>
          <w:numId w:val="29"/>
        </w:numPr>
      </w:pPr>
      <w:r>
        <w:rPr>
          <w:noProof/>
        </w:rPr>
        <mc:AlternateContent>
          <mc:Choice Requires="wps">
            <w:drawing>
              <wp:anchor distT="0" distB="0" distL="114300" distR="114300" simplePos="0" relativeHeight="251658752" behindDoc="0" locked="0" layoutInCell="1" allowOverlap="1">
                <wp:simplePos x="0" y="0"/>
                <wp:positionH relativeFrom="column">
                  <wp:posOffset>1252855</wp:posOffset>
                </wp:positionH>
                <wp:positionV relativeFrom="paragraph">
                  <wp:posOffset>140335</wp:posOffset>
                </wp:positionV>
                <wp:extent cx="4267200" cy="9525"/>
                <wp:effectExtent l="8890" t="12700" r="10160" b="6350"/>
                <wp:wrapNone/>
                <wp:docPr id="22"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267200"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 o:spid="_x0000_s1026" type="#_x0000_t32" style="position:absolute;margin-left:98.65pt;margin-top:11.05pt;width:336pt;height:.75pt;flip:y;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"/>
            </w:pict>
          </mc:Fallback>
        </mc:AlternateContent>
      </w:r>
      <w:r w:rsidR="00072911">
        <w:t xml:space="preserve">Ano, </w:t>
      </w:r>
    </w:p>
    <w:p w:rsidR="00072911" w:rsidRDefault="00E117B7" w:rsidP="00072911">
      <w:pPr>
        <w:pStyle w:val="Odstavecseseznamem"/>
        <w:spacing w:line="240" w:lineRule="auto"/>
      </w:pPr>
      <w:r>
        <w:rPr>
          <w:noProof/>
        </w:rPr>
        <mc:AlternateContent>
          <mc:Choice Requires="wps">
            <w:drawing>
              <wp:anchor distT="0" distB="0" distL="114300" distR="114300" simplePos="0" relativeHeight="251659776" behindDoc="0" locked="0" layoutInCell="1" allowOverlap="1">
                <wp:simplePos x="0" y="0"/>
                <wp:positionH relativeFrom="column">
                  <wp:posOffset>1252855</wp:posOffset>
                </wp:positionH>
                <wp:positionV relativeFrom="paragraph">
                  <wp:posOffset>108585</wp:posOffset>
                </wp:positionV>
                <wp:extent cx="4267200" cy="9525"/>
                <wp:effectExtent l="8890" t="12700" r="10160" b="6350"/>
                <wp:wrapNone/>
                <wp:docPr id="21"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267200"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 o:spid="_x0000_s1026" type="#_x0000_t32" style="position:absolute;margin-left:98.65pt;margin-top:8.55pt;width:336pt;height:.75pt;flip:y;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"/>
            </w:pict>
          </mc:Fallback>
        </mc:AlternateContent>
      </w:r>
    </w:p>
    <w:p w:rsidR="00072911" w:rsidRDefault="00072911" w:rsidP="00072911">
      <w:pPr>
        <w:pStyle w:val="Odstavecseseznamem"/>
        <w:spacing w:line="240" w:lineRule="auto"/>
      </w:pPr>
    </w:p>
    <w:p w:rsidR="00072911" w:rsidRDefault="00072911" w:rsidP="00072911">
      <w:pPr>
        <w:pStyle w:val="Odstavecseseznamem"/>
        <w:numPr>
          <w:ilvl w:val="0"/>
          <w:numId w:val="23"/>
        </w:numPr>
        <w:spacing w:line="240" w:lineRule="auto"/>
      </w:pPr>
      <w:r>
        <w:t>Účastní se všichni členové těchto jednání? Jaký byl zatím jejich nejnižší počet?</w:t>
      </w:r>
    </w:p>
    <w:p w:rsidR="00072911" w:rsidRDefault="00072911" w:rsidP="00072911">
      <w:pPr>
        <w:pStyle w:val="Odstavecseseznamem"/>
        <w:numPr>
          <w:ilvl w:val="0"/>
          <w:numId w:val="28"/>
        </w:numPr>
        <w:spacing w:line="240" w:lineRule="auto"/>
      </w:pPr>
      <w:r>
        <w:t>Ano</w:t>
      </w:r>
      <w:r>
        <w:tab/>
      </w:r>
      <w:r>
        <w:tab/>
      </w:r>
      <w:r>
        <w:tab/>
      </w:r>
      <w:r>
        <w:tab/>
      </w:r>
      <w:r>
        <w:tab/>
      </w:r>
      <w:r>
        <w:sym w:font="Symbol" w:char="F0A0"/>
      </w:r>
      <w:r>
        <w:tab/>
        <w:t>Ne</w:t>
      </w:r>
      <w:r>
        <w:tab/>
      </w:r>
      <w:r>
        <w:tab/>
      </w:r>
      <w:r>
        <w:tab/>
      </w:r>
      <w:r>
        <w:tab/>
      </w:r>
    </w:p>
    <w:p w:rsidR="00072911" w:rsidRDefault="00072911" w:rsidP="00072911">
      <w:pPr>
        <w:pStyle w:val="Odstavecseseznamem"/>
        <w:numPr>
          <w:ilvl w:val="6"/>
          <w:numId w:val="28"/>
        </w:numPr>
        <w:spacing w:line="240" w:lineRule="auto"/>
      </w:pPr>
      <w:r>
        <w:t>5 členů</w:t>
      </w:r>
    </w:p>
    <w:p w:rsidR="00072911" w:rsidRDefault="00072911" w:rsidP="00072911">
      <w:pPr>
        <w:pStyle w:val="Odstavecseseznamem"/>
        <w:numPr>
          <w:ilvl w:val="6"/>
          <w:numId w:val="28"/>
        </w:numPr>
        <w:spacing w:line="240" w:lineRule="auto"/>
      </w:pPr>
      <w:r>
        <w:t>5-10 členů</w:t>
      </w:r>
    </w:p>
    <w:p w:rsidR="00072911" w:rsidRDefault="00072911" w:rsidP="00072911">
      <w:pPr>
        <w:pStyle w:val="Odstavecseseznamem"/>
        <w:numPr>
          <w:ilvl w:val="6"/>
          <w:numId w:val="28"/>
        </w:numPr>
        <w:spacing w:line="240" w:lineRule="auto"/>
      </w:pPr>
      <w:r>
        <w:t>10-15 členů</w:t>
      </w:r>
    </w:p>
    <w:p w:rsidR="00072911" w:rsidRDefault="00072911" w:rsidP="00072911">
      <w:pPr>
        <w:pStyle w:val="Odstavecseseznamem"/>
        <w:numPr>
          <w:ilvl w:val="6"/>
          <w:numId w:val="28"/>
        </w:numPr>
        <w:spacing w:line="240" w:lineRule="auto"/>
      </w:pPr>
      <w:r>
        <w:t>Více než 15 členů</w:t>
      </w:r>
    </w:p>
    <w:p w:rsidR="00072911" w:rsidRDefault="00072911" w:rsidP="00072911">
      <w:pPr>
        <w:pStyle w:val="Odstavecseseznamem"/>
        <w:spacing w:line="240" w:lineRule="auto"/>
      </w:pPr>
    </w:p>
    <w:p w:rsidR="00072911" w:rsidRDefault="00072911" w:rsidP="00072911">
      <w:pPr>
        <w:pStyle w:val="Odstavecseseznamem"/>
        <w:numPr>
          <w:ilvl w:val="0"/>
          <w:numId w:val="23"/>
        </w:numPr>
        <w:spacing w:line="240" w:lineRule="auto"/>
      </w:pPr>
      <w:r>
        <w:t>Jaká jsou nejčastější témata Vašich jednání?</w:t>
      </w:r>
    </w:p>
    <w:p w:rsidR="00072911" w:rsidRDefault="00072911" w:rsidP="00072911">
      <w:pPr>
        <w:pStyle w:val="Odstavecseseznamem"/>
        <w:numPr>
          <w:ilvl w:val="0"/>
          <w:numId w:val="28"/>
        </w:numPr>
        <w:spacing w:line="240" w:lineRule="auto"/>
      </w:pPr>
      <w:r>
        <w:t>„Hlášenky“</w:t>
      </w:r>
    </w:p>
    <w:p w:rsidR="00072911" w:rsidRDefault="00072911" w:rsidP="00072911">
      <w:pPr>
        <w:pStyle w:val="Odstavecseseznamem"/>
        <w:numPr>
          <w:ilvl w:val="0"/>
          <w:numId w:val="28"/>
        </w:numPr>
        <w:spacing w:line="240" w:lineRule="auto"/>
      </w:pPr>
      <w:r>
        <w:t>Financování projektu a jeho nákladnost</w:t>
      </w:r>
    </w:p>
    <w:p w:rsidR="00072911" w:rsidRDefault="00072911" w:rsidP="00072911">
      <w:pPr>
        <w:pStyle w:val="Odstavecseseznamem"/>
        <w:numPr>
          <w:ilvl w:val="0"/>
          <w:numId w:val="28"/>
        </w:numPr>
        <w:spacing w:line="240" w:lineRule="auto"/>
      </w:pPr>
      <w:r>
        <w:t>Proces nápravy konkrétního delikventa</w:t>
      </w:r>
    </w:p>
    <w:p w:rsidR="00072911" w:rsidRDefault="00072911" w:rsidP="00072911">
      <w:pPr>
        <w:pStyle w:val="Odstavecseseznamem"/>
        <w:numPr>
          <w:ilvl w:val="0"/>
          <w:numId w:val="28"/>
        </w:numPr>
        <w:spacing w:line="240" w:lineRule="auto"/>
      </w:pPr>
      <w:r>
        <w:t>Plnění strategických cílů projektu SVI</w:t>
      </w:r>
    </w:p>
    <w:p w:rsidR="00072911" w:rsidRDefault="00072911" w:rsidP="00072911">
      <w:pPr>
        <w:pStyle w:val="Odstavecseseznamem"/>
        <w:numPr>
          <w:ilvl w:val="0"/>
          <w:numId w:val="28"/>
        </w:numPr>
        <w:spacing w:line="240" w:lineRule="auto"/>
      </w:pPr>
      <w:r>
        <w:t>Péče o děti mají problémy se záškoláctvím, krádežemi ve škole, útěky ze školy, …</w:t>
      </w:r>
    </w:p>
    <w:p w:rsidR="00072911" w:rsidRDefault="00072911" w:rsidP="00072911">
      <w:pPr>
        <w:pStyle w:val="Odstavecseseznamem"/>
        <w:numPr>
          <w:ilvl w:val="0"/>
          <w:numId w:val="28"/>
        </w:numPr>
        <w:spacing w:line="240" w:lineRule="auto"/>
      </w:pPr>
      <w:r>
        <w:t xml:space="preserve">Jiné: </w:t>
      </w:r>
    </w:p>
    <w:p w:rsidR="00072911" w:rsidRDefault="00E117B7" w:rsidP="00072911">
      <w:pPr>
        <w:pStyle w:val="Odstavecseseznamem"/>
        <w:spacing w:line="240" w:lineRule="auto"/>
      </w:pPr>
      <w:r>
        <w:rPr>
          <w:noProof/>
        </w:rPr>
        <mc:AlternateContent>
          <mc:Choice Requires="wps">
            <w:drawing>
              <wp:anchor distT="0" distB="0" distL="114300" distR="114300" simplePos="0" relativeHeight="251662848" behindDoc="0" locked="0" layoutInCell="1" allowOverlap="1">
                <wp:simplePos x="0" y="0"/>
                <wp:positionH relativeFrom="column">
                  <wp:posOffset>1300480</wp:posOffset>
                </wp:positionH>
                <wp:positionV relativeFrom="paragraph">
                  <wp:posOffset>30480</wp:posOffset>
                </wp:positionV>
                <wp:extent cx="4429125" cy="9525"/>
                <wp:effectExtent l="8890" t="11430" r="10160" b="7620"/>
                <wp:wrapNone/>
                <wp:docPr id="20"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2912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 o:spid="_x0000_s1026" type="#_x0000_t32" style="position:absolute;margin-left:102.4pt;margin-top:2.4pt;width:348.75pt;height:.7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"/>
            </w:pict>
          </mc:Fallback>
        </mc:AlternateContent>
      </w:r>
    </w:p>
    <w:p w:rsidR="00072911" w:rsidRDefault="00072911" w:rsidP="00072911">
      <w:pPr>
        <w:pStyle w:val="Odstavecseseznamem"/>
        <w:numPr>
          <w:ilvl w:val="0"/>
          <w:numId w:val="23"/>
        </w:numPr>
        <w:spacing w:line="240" w:lineRule="auto"/>
      </w:pPr>
      <w:r>
        <w:t>Z a jak dlouho po realizaci projektu byl zřízen tým pro mládež?</w:t>
      </w:r>
    </w:p>
    <w:p w:rsidR="00072911" w:rsidRDefault="00072911" w:rsidP="00072911">
      <w:pPr>
        <w:pStyle w:val="Odstavecseseznamem"/>
        <w:spacing w:line="240" w:lineRule="auto"/>
      </w:pPr>
    </w:p>
    <w:p w:rsidR="00072911" w:rsidRDefault="00072911" w:rsidP="00072911">
      <w:pPr>
        <w:pStyle w:val="Odstavecseseznamem"/>
        <w:numPr>
          <w:ilvl w:val="0"/>
          <w:numId w:val="25"/>
        </w:numPr>
        <w:spacing w:line="240" w:lineRule="auto"/>
      </w:pPr>
      <w:r>
        <w:t>Asi do měsíce</w:t>
      </w:r>
    </w:p>
    <w:p w:rsidR="00072911" w:rsidRDefault="00072911" w:rsidP="00072911">
      <w:pPr>
        <w:pStyle w:val="Odstavecseseznamem"/>
        <w:numPr>
          <w:ilvl w:val="0"/>
          <w:numId w:val="25"/>
        </w:numPr>
        <w:spacing w:line="240" w:lineRule="auto"/>
      </w:pPr>
      <w:r>
        <w:t>Do půl roku po zahájení</w:t>
      </w:r>
    </w:p>
    <w:p w:rsidR="00072911" w:rsidRDefault="00072911" w:rsidP="00072911">
      <w:pPr>
        <w:pStyle w:val="Odstavecseseznamem"/>
        <w:numPr>
          <w:ilvl w:val="0"/>
          <w:numId w:val="25"/>
        </w:numPr>
        <w:spacing w:line="240" w:lineRule="auto"/>
      </w:pPr>
      <w:r>
        <w:t>Rok po zahájení</w:t>
      </w:r>
    </w:p>
    <w:p w:rsidR="00072911" w:rsidRDefault="00072911" w:rsidP="00072911">
      <w:pPr>
        <w:pStyle w:val="Odstavecseseznamem"/>
        <w:numPr>
          <w:ilvl w:val="0"/>
          <w:numId w:val="25"/>
        </w:numPr>
        <w:spacing w:line="240" w:lineRule="auto"/>
      </w:pPr>
      <w:r>
        <w:t>Do 2 let po zahájení</w:t>
      </w:r>
    </w:p>
    <w:p w:rsidR="00072911" w:rsidRDefault="00072911" w:rsidP="00072911">
      <w:pPr>
        <w:pStyle w:val="Odstavecseseznamem"/>
        <w:numPr>
          <w:ilvl w:val="0"/>
          <w:numId w:val="25"/>
        </w:numPr>
        <w:spacing w:line="240" w:lineRule="auto"/>
      </w:pPr>
      <w:r>
        <w:t>Nebyl zřízen</w:t>
      </w:r>
    </w:p>
    <w:p w:rsidR="00072911" w:rsidRDefault="00072911" w:rsidP="00072911">
      <w:pPr>
        <w:pStyle w:val="Odstavecseseznamem"/>
        <w:spacing w:line="240" w:lineRule="auto"/>
        <w:ind w:left="1440"/>
      </w:pPr>
    </w:p>
    <w:p w:rsidR="00072911" w:rsidRDefault="00072911" w:rsidP="00072911">
      <w:pPr>
        <w:pStyle w:val="Odstavecseseznamem"/>
        <w:numPr>
          <w:ilvl w:val="0"/>
          <w:numId w:val="23"/>
        </w:numPr>
        <w:spacing w:line="240" w:lineRule="auto"/>
      </w:pPr>
      <w:r>
        <w:t xml:space="preserve">Jakého druhu delikventní mládeže se nejčastěji týkají Vaše jednání? </w:t>
      </w:r>
    </w:p>
    <w:p w:rsidR="00072911" w:rsidRDefault="00E117B7" w:rsidP="00072911">
      <w:pPr>
        <w:pStyle w:val="Odstavecseseznamem"/>
        <w:spacing w:line="240" w:lineRule="auto"/>
      </w:pPr>
      <w:r>
        <w:rPr>
          <w:noProof/>
        </w:rPr>
        <mc:AlternateContent>
          <mc:Choice Requires="wps">
            <w:drawing>
              <wp:anchor distT="0" distB="0" distL="114300" distR="114300" simplePos="0" relativeHeight="251663872" behindDoc="0" locked="0" layoutInCell="1" allowOverlap="1">
                <wp:simplePos x="0" y="0"/>
                <wp:positionH relativeFrom="column">
                  <wp:posOffset>595630</wp:posOffset>
                </wp:positionH>
                <wp:positionV relativeFrom="paragraph">
                  <wp:posOffset>183515</wp:posOffset>
                </wp:positionV>
                <wp:extent cx="5133975" cy="0"/>
                <wp:effectExtent l="8890" t="11430" r="10160" b="7620"/>
                <wp:wrapNone/>
                <wp:docPr id="19"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33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 o:spid="_x0000_s1026" type="#_x0000_t32" style="position:absolute;margin-left:46.9pt;margin-top:14.45pt;width:404.25pt;height:0;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"/>
            </w:pict>
          </mc:Fallback>
        </mc:AlternateContent>
      </w:r>
    </w:p>
    <w:p w:rsidR="00072911" w:rsidRDefault="00072911" w:rsidP="00072911">
      <w:pPr>
        <w:pStyle w:val="Odstavecseseznamem"/>
        <w:spacing w:line="240" w:lineRule="auto"/>
      </w:pPr>
    </w:p>
    <w:p w:rsidR="00072911" w:rsidRDefault="00072911" w:rsidP="00072911">
      <w:pPr>
        <w:pStyle w:val="Odstavecseseznamem"/>
        <w:numPr>
          <w:ilvl w:val="0"/>
          <w:numId w:val="23"/>
        </w:numPr>
        <w:spacing w:line="240" w:lineRule="auto"/>
      </w:pPr>
      <w:r>
        <w:t xml:space="preserve">Daří se Vám dodržovat metodiku? </w:t>
      </w:r>
    </w:p>
    <w:p w:rsidR="00072911" w:rsidRDefault="00072911" w:rsidP="00072911">
      <w:pPr>
        <w:pStyle w:val="Odstavecseseznamem"/>
        <w:numPr>
          <w:ilvl w:val="0"/>
          <w:numId w:val="30"/>
        </w:numPr>
        <w:spacing w:line="240" w:lineRule="auto"/>
      </w:pPr>
      <w:r>
        <w:t>Ano</w:t>
      </w:r>
      <w:r>
        <w:tab/>
      </w:r>
      <w:r>
        <w:tab/>
      </w:r>
      <w:r>
        <w:tab/>
      </w:r>
      <w:r>
        <w:tab/>
      </w:r>
      <w:r>
        <w:tab/>
      </w:r>
      <w:r>
        <w:tab/>
      </w:r>
      <w:r>
        <w:sym w:font="Symbol" w:char="F0A0"/>
      </w:r>
      <w:r>
        <w:t xml:space="preserve">     Spíše ne</w:t>
      </w:r>
    </w:p>
    <w:p w:rsidR="00072911" w:rsidRDefault="00072911" w:rsidP="00072911">
      <w:pPr>
        <w:pStyle w:val="Odstavecseseznamem"/>
        <w:numPr>
          <w:ilvl w:val="0"/>
          <w:numId w:val="30"/>
        </w:numPr>
        <w:spacing w:line="240" w:lineRule="auto"/>
      </w:pPr>
      <w:r>
        <w:t>Spíše ano</w:t>
      </w:r>
      <w:r>
        <w:tab/>
      </w:r>
      <w:r>
        <w:tab/>
      </w:r>
      <w:r>
        <w:tab/>
      </w:r>
      <w:r>
        <w:tab/>
      </w:r>
      <w:r>
        <w:tab/>
      </w:r>
      <w:r>
        <w:sym w:font="Symbol" w:char="F0A0"/>
      </w:r>
      <w:r>
        <w:t xml:space="preserve">     Ne </w:t>
      </w:r>
    </w:p>
    <w:p w:rsidR="00072911" w:rsidRDefault="00072911" w:rsidP="00072911">
      <w:pPr>
        <w:pStyle w:val="Odstavecseseznamem"/>
        <w:numPr>
          <w:ilvl w:val="0"/>
          <w:numId w:val="30"/>
        </w:numPr>
        <w:spacing w:line="240" w:lineRule="auto"/>
      </w:pPr>
      <w:r>
        <w:t>V rámci možností, není to vůbec jednoduché</w:t>
      </w:r>
    </w:p>
    <w:p w:rsidR="00072911" w:rsidRDefault="00072911" w:rsidP="00072911">
      <w:pPr>
        <w:pStyle w:val="Odstavecseseznamem"/>
        <w:spacing w:line="240" w:lineRule="auto"/>
        <w:ind w:left="1440"/>
      </w:pPr>
      <w:r>
        <w:tab/>
      </w:r>
    </w:p>
    <w:p w:rsidR="00072911" w:rsidRDefault="00072911" w:rsidP="00072911">
      <w:pPr>
        <w:pStyle w:val="Odstavecseseznamem"/>
        <w:spacing w:line="240" w:lineRule="auto"/>
        <w:ind w:left="1440"/>
      </w:pPr>
    </w:p>
    <w:p w:rsidR="00072911" w:rsidRDefault="00E117B7" w:rsidP="00072911">
      <w:pPr>
        <w:spacing w:line="240" w:lineRule="auto"/>
        <w:ind w:left="1080"/>
      </w:pPr>
      <w:r>
        <w:rPr>
          <w:noProof/>
        </w:rPr>
        <mc:AlternateContent>
          <mc:Choice Requires="wps">
            <w:drawing>
              <wp:anchor distT="0" distB="0" distL="114300" distR="114300" simplePos="0" relativeHeight="251664896" behindDoc="0" locked="0" layoutInCell="1" allowOverlap="1">
                <wp:simplePos x="0" y="0"/>
                <wp:positionH relativeFrom="column">
                  <wp:posOffset>3567430</wp:posOffset>
                </wp:positionH>
                <wp:positionV relativeFrom="paragraph">
                  <wp:posOffset>135255</wp:posOffset>
                </wp:positionV>
                <wp:extent cx="2009775" cy="0"/>
                <wp:effectExtent l="8890" t="6985" r="10160" b="12065"/>
                <wp:wrapNone/>
                <wp:docPr id="18"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097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 o:spid="_x0000_s1026" type="#_x0000_t32" style="position:absolute;margin-left:280.9pt;margin-top:10.65pt;width:158.25pt;height:0;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"/>
            </w:pict>
          </mc:Fallback>
        </mc:AlternateContent>
      </w:r>
      <w:r w:rsidR="00072911">
        <w:t>Prostor pro jinou odpověď (konkrétní odpověď):</w:t>
      </w:r>
      <w:r w:rsidR="00072911">
        <w:tab/>
      </w:r>
      <w:r w:rsidR="00072911">
        <w:tab/>
      </w:r>
      <w:r w:rsidR="00072911">
        <w:tab/>
      </w:r>
    </w:p>
    <w:p w:rsidR="00072911" w:rsidRDefault="00E117B7" w:rsidP="00072911">
      <w:pPr>
        <w:spacing w:line="240" w:lineRule="auto"/>
        <w:ind w:left="1080"/>
      </w:pPr>
      <w:r>
        <w:rPr>
          <w:noProof/>
        </w:rPr>
        <mc:AlternateContent>
          <mc:Choice Requires="wps">
            <w:drawing>
              <wp:anchor distT="0" distB="0" distL="114300" distR="114300" simplePos="0" relativeHeight="251665920" behindDoc="0" locked="0" layoutInCell="1" allowOverlap="1">
                <wp:simplePos x="0" y="0"/>
                <wp:positionH relativeFrom="column">
                  <wp:posOffset>414655</wp:posOffset>
                </wp:positionH>
                <wp:positionV relativeFrom="paragraph">
                  <wp:posOffset>50165</wp:posOffset>
                </wp:positionV>
                <wp:extent cx="5114925" cy="9525"/>
                <wp:effectExtent l="8890" t="10160" r="10160" b="8890"/>
                <wp:wrapNone/>
                <wp:docPr id="17"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1492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8" o:spid="_x0000_s1026" type="#_x0000_t32" style="position:absolute;margin-left:32.65pt;margin-top:3.95pt;width:402.75pt;height:.7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"/>
            </w:pict>
          </mc:Fallback>
        </mc:AlternateContent>
      </w:r>
    </w:p>
    <w:p w:rsidR="00072911" w:rsidRDefault="00072911" w:rsidP="00072911">
      <w:pPr>
        <w:pStyle w:val="Odstavecseseznamem"/>
        <w:numPr>
          <w:ilvl w:val="0"/>
          <w:numId w:val="23"/>
        </w:numPr>
        <w:spacing w:line="240" w:lineRule="auto"/>
      </w:pPr>
      <w:r>
        <w:t xml:space="preserve">Co si myslíte o snížení věkové hranice trestní odpovědnosti mládeže? </w:t>
      </w:r>
    </w:p>
    <w:p w:rsidR="00072911" w:rsidRDefault="00E117B7" w:rsidP="00072911">
      <w:pPr>
        <w:spacing w:line="240" w:lineRule="auto"/>
      </w:pPr>
      <w:r>
        <w:rPr>
          <w:noProof/>
        </w:rPr>
        <mc:AlternateContent>
          <mc:Choice Requires="wps">
            <w:drawing>
              <wp:anchor distT="0" distB="0" distL="114300" distR="114300" simplePos="0" relativeHeight="251657728" behindDoc="0" locked="0" layoutInCell="1" allowOverlap="1">
                <wp:simplePos x="0" y="0"/>
                <wp:positionH relativeFrom="column">
                  <wp:posOffset>519430</wp:posOffset>
                </wp:positionH>
                <wp:positionV relativeFrom="paragraph">
                  <wp:posOffset>238125</wp:posOffset>
                </wp:positionV>
                <wp:extent cx="5210175" cy="9525"/>
                <wp:effectExtent l="8890" t="12065" r="10160" b="6985"/>
                <wp:wrapNone/>
                <wp:docPr id="16"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21017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 o:spid="_x0000_s1026" type="#_x0000_t32" style="position:absolute;margin-left:40.9pt;margin-top:18.75pt;width:410.25pt;height:.75pt;flip:y;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"/>
            </w:pict>
          </mc:Fallback>
        </mc:AlternateContent>
      </w:r>
      <w:r>
        <w:rPr>
          <w:noProof/>
        </w:rPr>
        <mc:AlternateContent>
          <mc:Choice Requires="wps">
            <w:drawing>
              <wp:anchor distT="0" distB="0" distL="114300" distR="114300" simplePos="0" relativeHeight="251656704" behindDoc="0" locked="0" layoutInCell="1" allowOverlap="1">
                <wp:simplePos x="0" y="0"/>
                <wp:positionH relativeFrom="column">
                  <wp:posOffset>519430</wp:posOffset>
                </wp:positionH>
                <wp:positionV relativeFrom="paragraph">
                  <wp:posOffset>47625</wp:posOffset>
                </wp:positionV>
                <wp:extent cx="5210175" cy="0"/>
                <wp:effectExtent l="8890" t="12065" r="10160" b="6985"/>
                <wp:wrapNone/>
                <wp:docPr id="15"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101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 o:spid="_x0000_s1026" type="#_x0000_t32" style="position:absolute;margin-left:40.9pt;margin-top:3.75pt;width:410.25pt;height:0;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"/>
            </w:pict>
          </mc:Fallback>
        </mc:AlternateContent>
      </w:r>
    </w:p>
    <w:p w:rsidR="00072911" w:rsidRDefault="00072911" w:rsidP="00072911">
      <w:pPr>
        <w:pStyle w:val="Odstavecseseznamem"/>
        <w:spacing w:line="240" w:lineRule="auto"/>
      </w:pPr>
    </w:p>
    <w:p w:rsidR="00072911" w:rsidRDefault="00072911" w:rsidP="00072911">
      <w:pPr>
        <w:pStyle w:val="Odstavecseseznamem"/>
        <w:numPr>
          <w:ilvl w:val="0"/>
          <w:numId w:val="23"/>
        </w:numPr>
        <w:spacing w:line="240" w:lineRule="auto"/>
      </w:pPr>
      <w:r>
        <w:t>Jaký je Váš názor na funkčnost koordinované spolupráce mezi jednotlivými institucemi (PČR, soudy, státní zastupitelství, kurátoři pro mládež, probační úředníci)?</w:t>
      </w:r>
    </w:p>
    <w:p w:rsidR="00072911" w:rsidRDefault="00E117B7" w:rsidP="00072911">
      <w:pPr>
        <w:spacing w:line="240" w:lineRule="auto"/>
        <w:ind w:left="720"/>
      </w:pPr>
      <w:r>
        <w:rPr>
          <w:noProof/>
        </w:rPr>
        <mc:AlternateContent>
          <mc:Choice Requires="wps">
            <w:drawing>
              <wp:anchor distT="0" distB="0" distL="114300" distR="114300" simplePos="0" relativeHeight="251666944" behindDoc="0" locked="0" layoutInCell="1" allowOverlap="1">
                <wp:simplePos x="0" y="0"/>
                <wp:positionH relativeFrom="column">
                  <wp:posOffset>567055</wp:posOffset>
                </wp:positionH>
                <wp:positionV relativeFrom="paragraph">
                  <wp:posOffset>100330</wp:posOffset>
                </wp:positionV>
                <wp:extent cx="5162550" cy="9525"/>
                <wp:effectExtent l="8890" t="10160" r="10160" b="8890"/>
                <wp:wrapNone/>
                <wp:docPr id="14"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62550"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 o:spid="_x0000_s1026" type="#_x0000_t32" style="position:absolute;margin-left:44.65pt;margin-top:7.9pt;width:406.5pt;height:.7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"/>
            </w:pict>
          </mc:Fallback>
        </mc:AlternateContent>
      </w:r>
    </w:p>
    <w:p w:rsidR="00072911" w:rsidRDefault="00E117B7" w:rsidP="00072911">
      <w:pPr>
        <w:pStyle w:val="Odstavecseseznamem"/>
        <w:spacing w:line="240" w:lineRule="auto"/>
      </w:pPr>
      <w:r>
        <w:rPr>
          <w:noProof/>
        </w:rPr>
        <mc:AlternateContent>
          <mc:Choice Requires="wps">
            <w:drawing>
              <wp:anchor distT="0" distB="0" distL="114300" distR="114300" simplePos="0" relativeHeight="251667968" behindDoc="0" locked="0" layoutInCell="1" allowOverlap="1">
                <wp:simplePos x="0" y="0"/>
                <wp:positionH relativeFrom="column">
                  <wp:posOffset>567055</wp:posOffset>
                </wp:positionH>
                <wp:positionV relativeFrom="paragraph">
                  <wp:posOffset>50800</wp:posOffset>
                </wp:positionV>
                <wp:extent cx="5162550" cy="9525"/>
                <wp:effectExtent l="8890" t="10160" r="10160" b="8890"/>
                <wp:wrapNone/>
                <wp:docPr id="13"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62550"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0" o:spid="_x0000_s1026" type="#_x0000_t32" style="position:absolute;margin-left:44.65pt;margin-top:4pt;width:406.5pt;height:.7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"/>
            </w:pict>
          </mc:Fallback>
        </mc:AlternateContent>
      </w:r>
    </w:p>
    <w:p w:rsidR="00072911" w:rsidRDefault="00072911" w:rsidP="00072911">
      <w:pPr>
        <w:pStyle w:val="Odstavecseseznamem"/>
        <w:numPr>
          <w:ilvl w:val="0"/>
          <w:numId w:val="23"/>
        </w:numPr>
        <w:spacing w:line="240" w:lineRule="auto"/>
      </w:pPr>
      <w:r>
        <w:t>Jakým způsobem se hodnotí efektivita práce/ plnění metodiky?</w:t>
      </w:r>
    </w:p>
    <w:p w:rsidR="00072911" w:rsidRDefault="00072911" w:rsidP="00072911">
      <w:pPr>
        <w:pStyle w:val="Odstavecseseznamem"/>
        <w:numPr>
          <w:ilvl w:val="0"/>
          <w:numId w:val="31"/>
        </w:numPr>
        <w:spacing w:line="240" w:lineRule="auto"/>
      </w:pPr>
      <w:r>
        <w:t xml:space="preserve">Kvantitativně </w:t>
      </w:r>
    </w:p>
    <w:p w:rsidR="00072911" w:rsidRDefault="00072911" w:rsidP="00072911">
      <w:pPr>
        <w:pStyle w:val="Odstavecseseznamem"/>
        <w:numPr>
          <w:ilvl w:val="0"/>
          <w:numId w:val="31"/>
        </w:numPr>
        <w:spacing w:line="240" w:lineRule="auto"/>
      </w:pPr>
      <w:r>
        <w:t xml:space="preserve">Kvalitativně </w:t>
      </w:r>
    </w:p>
    <w:p w:rsidR="00072911" w:rsidRDefault="00072911" w:rsidP="00072911">
      <w:pPr>
        <w:pStyle w:val="Odstavecseseznamem"/>
        <w:spacing w:line="240" w:lineRule="auto"/>
        <w:ind w:left="1440"/>
      </w:pPr>
    </w:p>
    <w:p w:rsidR="00072911" w:rsidRDefault="00072911" w:rsidP="00072911">
      <w:pPr>
        <w:pStyle w:val="Odstavecseseznamem"/>
        <w:numPr>
          <w:ilvl w:val="0"/>
          <w:numId w:val="23"/>
        </w:numPr>
        <w:spacing w:line="240" w:lineRule="auto"/>
      </w:pPr>
      <w:r>
        <w:t xml:space="preserve">Došlo vlivem vytvoření projektu Systému včasné intervence a jeho realizací ke snížení četnosti úspěšně vyřešených případů? </w:t>
      </w:r>
    </w:p>
    <w:p w:rsidR="00072911" w:rsidRDefault="00072911" w:rsidP="00072911">
      <w:pPr>
        <w:pStyle w:val="Odstavecseseznamem"/>
        <w:numPr>
          <w:ilvl w:val="0"/>
          <w:numId w:val="33"/>
        </w:numPr>
        <w:spacing w:line="240" w:lineRule="auto"/>
      </w:pPr>
      <w:r>
        <w:t>Ano, velmi</w:t>
      </w:r>
    </w:p>
    <w:p w:rsidR="00072911" w:rsidRDefault="00072911" w:rsidP="00072911">
      <w:pPr>
        <w:pStyle w:val="Odstavecseseznamem"/>
        <w:numPr>
          <w:ilvl w:val="0"/>
          <w:numId w:val="33"/>
        </w:numPr>
        <w:spacing w:line="240" w:lineRule="auto"/>
      </w:pPr>
      <w:r>
        <w:t>Spíše ano</w:t>
      </w:r>
    </w:p>
    <w:p w:rsidR="00072911" w:rsidRDefault="00072911" w:rsidP="00072911">
      <w:pPr>
        <w:pStyle w:val="Odstavecseseznamem"/>
        <w:numPr>
          <w:ilvl w:val="0"/>
          <w:numId w:val="33"/>
        </w:numPr>
        <w:spacing w:line="240" w:lineRule="auto"/>
      </w:pPr>
      <w:r>
        <w:t>Nevím</w:t>
      </w:r>
    </w:p>
    <w:p w:rsidR="00072911" w:rsidRDefault="00072911" w:rsidP="00072911">
      <w:pPr>
        <w:pStyle w:val="Odstavecseseznamem"/>
        <w:numPr>
          <w:ilvl w:val="0"/>
          <w:numId w:val="33"/>
        </w:numPr>
        <w:spacing w:line="240" w:lineRule="auto"/>
      </w:pPr>
      <w:r>
        <w:t>Spíše ne</w:t>
      </w:r>
    </w:p>
    <w:p w:rsidR="00072911" w:rsidRDefault="00072911" w:rsidP="00072911">
      <w:pPr>
        <w:pStyle w:val="Odstavecseseznamem"/>
        <w:numPr>
          <w:ilvl w:val="0"/>
          <w:numId w:val="33"/>
        </w:numPr>
        <w:spacing w:line="240" w:lineRule="auto"/>
      </w:pPr>
      <w:r>
        <w:t>Ne, žádná změna</w:t>
      </w:r>
    </w:p>
    <w:p w:rsidR="00072911" w:rsidRDefault="00E117B7" w:rsidP="00072911">
      <w:pPr>
        <w:spacing w:line="240" w:lineRule="auto"/>
        <w:ind w:left="708"/>
      </w:pPr>
      <w:r>
        <w:rPr>
          <w:noProof/>
        </w:rPr>
        <mc:AlternateContent>
          <mc:Choice Requires="wps">
            <w:drawing>
              <wp:anchor distT="0" distB="0" distL="114300" distR="114300" simplePos="0" relativeHeight="251670016" behindDoc="0" locked="0" layoutInCell="1" allowOverlap="1">
                <wp:simplePos x="0" y="0"/>
                <wp:positionH relativeFrom="column">
                  <wp:posOffset>2157730</wp:posOffset>
                </wp:positionH>
                <wp:positionV relativeFrom="paragraph">
                  <wp:posOffset>177800</wp:posOffset>
                </wp:positionV>
                <wp:extent cx="3524250" cy="9525"/>
                <wp:effectExtent l="8890" t="10160" r="10160" b="8890"/>
                <wp:wrapNone/>
                <wp:docPr id="12"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24250"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2" o:spid="_x0000_s1026" type="#_x0000_t32" style="position:absolute;margin-left:169.9pt;margin-top:14pt;width:277.5pt;height:.7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"/>
            </w:pict>
          </mc:Fallback>
        </mc:AlternateContent>
      </w:r>
      <w:r w:rsidR="00072911">
        <w:t xml:space="preserve">Zdůvodnění Vaší odpovědi: </w:t>
      </w:r>
    </w:p>
    <w:p w:rsidR="00072911" w:rsidRDefault="00E117B7" w:rsidP="00072911">
      <w:pPr>
        <w:spacing w:line="240" w:lineRule="auto"/>
        <w:rPr>
          <w:i/>
        </w:rPr>
      </w:pPr>
      <w:r>
        <w:rPr>
          <w:i/>
          <w:noProof/>
        </w:rPr>
        <mc:AlternateContent>
          <mc:Choice Requires="wps">
            <w:drawing>
              <wp:anchor distT="0" distB="0" distL="114300" distR="114300" simplePos="0" relativeHeight="251671040" behindDoc="0" locked="0" layoutInCell="1" allowOverlap="1">
                <wp:simplePos x="0" y="0"/>
                <wp:positionH relativeFrom="column">
                  <wp:posOffset>567055</wp:posOffset>
                </wp:positionH>
                <wp:positionV relativeFrom="paragraph">
                  <wp:posOffset>137160</wp:posOffset>
                </wp:positionV>
                <wp:extent cx="5114925" cy="0"/>
                <wp:effectExtent l="8890" t="10160" r="10160" b="8890"/>
                <wp:wrapNone/>
                <wp:docPr id="11"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149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3" o:spid="_x0000_s1026" type="#_x0000_t32" style="position:absolute;margin-left:44.65pt;margin-top:10.8pt;width:402.75pt;height:0;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"/>
            </w:pict>
          </mc:Fallback>
        </mc:AlternateContent>
      </w:r>
      <w:r w:rsidR="00072911">
        <w:rPr>
          <w:i/>
        </w:rPr>
        <w:tab/>
      </w:r>
      <w:r w:rsidR="00072911">
        <w:rPr>
          <w:i/>
        </w:rPr>
        <w:tab/>
      </w:r>
      <w:r w:rsidR="00072911">
        <w:rPr>
          <w:i/>
        </w:rPr>
        <w:tab/>
      </w:r>
      <w:r w:rsidR="00072911">
        <w:rPr>
          <w:i/>
        </w:rPr>
        <w:tab/>
      </w:r>
      <w:r w:rsidR="00072911">
        <w:rPr>
          <w:i/>
        </w:rPr>
        <w:tab/>
      </w:r>
      <w:r w:rsidR="00072911">
        <w:rPr>
          <w:i/>
        </w:rPr>
        <w:tab/>
      </w:r>
      <w:r w:rsidR="00072911">
        <w:rPr>
          <w:i/>
        </w:rPr>
        <w:tab/>
      </w:r>
      <w:r w:rsidR="00072911">
        <w:rPr>
          <w:i/>
        </w:rPr>
        <w:tab/>
      </w:r>
      <w:r w:rsidR="00072911">
        <w:rPr>
          <w:i/>
        </w:rPr>
        <w:tab/>
      </w:r>
    </w:p>
    <w:p w:rsidR="00072911" w:rsidRDefault="00072911" w:rsidP="00072911">
      <w:pPr>
        <w:spacing w:line="240" w:lineRule="auto"/>
        <w:rPr>
          <w:i/>
        </w:rPr>
      </w:pPr>
      <w:r>
        <w:rPr>
          <w:i/>
        </w:rPr>
        <w:tab/>
        <w:t>Za čas, který jste věnovali vyplnění tohoto dotazník a Vaše odpovědi, děkuji.</w:t>
      </w:r>
    </w:p>
    <w:p w:rsidR="00072911" w:rsidRDefault="00072911" w:rsidP="00072911">
      <w:pPr>
        <w:spacing w:line="240" w:lineRule="auto"/>
        <w:rPr>
          <w:i/>
        </w:rPr>
      </w:pPr>
      <w:r>
        <w:rPr>
          <w:i/>
        </w:rPr>
        <w:tab/>
      </w:r>
    </w:p>
    <w:p w:rsidR="00072911" w:rsidRPr="001947B7" w:rsidRDefault="00E117B7" w:rsidP="00072911">
      <w:pPr>
        <w:spacing w:line="240" w:lineRule="auto"/>
        <w:ind w:firstLine="708"/>
      </w:pPr>
      <w:r>
        <w:rPr>
          <w:noProof/>
        </w:rPr>
        <mc:AlternateContent>
          <mc:Choice Requires="wps">
            <w:drawing>
              <wp:anchor distT="0" distB="0" distL="114300" distR="114300" simplePos="0" relativeHeight="251672064" behindDoc="0" locked="0" layoutInCell="1" allowOverlap="1">
                <wp:simplePos x="0" y="0"/>
                <wp:positionH relativeFrom="column">
                  <wp:posOffset>2052955</wp:posOffset>
                </wp:positionH>
                <wp:positionV relativeFrom="paragraph">
                  <wp:posOffset>212090</wp:posOffset>
                </wp:positionV>
                <wp:extent cx="3676650" cy="0"/>
                <wp:effectExtent l="8890" t="5715" r="10160" b="13335"/>
                <wp:wrapNone/>
                <wp:docPr id="10"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766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4" o:spid="_x0000_s1026" type="#_x0000_t32" style="position:absolute;margin-left:161.65pt;margin-top:16.7pt;width:289.5pt;height:0;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"/>
            </w:pict>
          </mc:Fallback>
        </mc:AlternateContent>
      </w:r>
      <w:r w:rsidR="00072911">
        <w:t>Prostor pro Váš komentář:</w:t>
      </w:r>
    </w:p>
    <w:p w:rsidR="00830D9B" w:rsidRDefault="00830D9B" w:rsidP="00072911">
      <w:pPr>
        <w:ind w:firstLine="708"/>
        <w:rPr>
          <w:rFonts w:ascii="Times New Roman" w:eastAsia="+mn-ea" w:hAnsi="Times New Roman"/>
          <w:b/>
          <w:sz w:val="24"/>
          <w:szCs w:val="24"/>
        </w:rPr>
      </w:pPr>
    </w:p>
    <w:p w:rsidR="00830D9B" w:rsidRDefault="00830D9B" w:rsidP="00072911">
      <w:pPr>
        <w:ind w:firstLine="708"/>
        <w:rPr>
          <w:rFonts w:ascii="Times New Roman" w:eastAsia="+mn-ea" w:hAnsi="Times New Roman"/>
          <w:b/>
          <w:sz w:val="24"/>
          <w:szCs w:val="24"/>
        </w:rPr>
      </w:pPr>
    </w:p>
    <w:p w:rsidR="00830D9B" w:rsidRDefault="00830D9B" w:rsidP="00072911">
      <w:pPr>
        <w:ind w:firstLine="708"/>
        <w:rPr>
          <w:rFonts w:ascii="Times New Roman" w:eastAsia="+mn-ea" w:hAnsi="Times New Roman"/>
          <w:b/>
          <w:sz w:val="24"/>
          <w:szCs w:val="24"/>
        </w:rPr>
      </w:pPr>
    </w:p>
    <w:p w:rsidR="00830D9B" w:rsidRDefault="00830D9B" w:rsidP="00072911">
      <w:pPr>
        <w:ind w:firstLine="708"/>
        <w:rPr>
          <w:rFonts w:ascii="Times New Roman" w:eastAsia="+mn-ea" w:hAnsi="Times New Roman"/>
          <w:b/>
          <w:sz w:val="24"/>
          <w:szCs w:val="24"/>
        </w:rPr>
      </w:pPr>
    </w:p>
    <w:p w:rsidR="00830D9B" w:rsidRDefault="00830D9B" w:rsidP="00072911">
      <w:pPr>
        <w:ind w:firstLine="708"/>
        <w:rPr>
          <w:rFonts w:ascii="Times New Roman" w:eastAsia="+mn-ea" w:hAnsi="Times New Roman"/>
          <w:b/>
          <w:sz w:val="24"/>
          <w:szCs w:val="24"/>
        </w:rPr>
      </w:pPr>
    </w:p>
    <w:p w:rsidR="00072911" w:rsidRPr="009F3CF7" w:rsidRDefault="00072911" w:rsidP="00072911">
      <w:pPr>
        <w:ind w:firstLine="708"/>
        <w:rPr>
          <w:rFonts w:ascii="Times New Roman" w:eastAsia="+mn-ea" w:hAnsi="Times New Roman"/>
          <w:b/>
          <w:sz w:val="24"/>
          <w:szCs w:val="24"/>
        </w:rPr>
      </w:pPr>
      <w:r w:rsidRPr="009F3CF7">
        <w:rPr>
          <w:rFonts w:ascii="Times New Roman" w:eastAsia="+mn-ea" w:hAnsi="Times New Roman"/>
          <w:b/>
          <w:sz w:val="24"/>
          <w:szCs w:val="24"/>
        </w:rPr>
        <w:lastRenderedPageBreak/>
        <w:t xml:space="preserve">Příloha 5 - </w:t>
      </w:r>
      <w:r w:rsidRPr="009F3CF7">
        <w:rPr>
          <w:rFonts w:ascii="Times New Roman" w:hAnsi="Times New Roman"/>
          <w:b/>
          <w:sz w:val="24"/>
          <w:szCs w:val="24"/>
        </w:rPr>
        <w:t>Interview MVČR – Ferdinand Raditsch</w:t>
      </w:r>
      <w:r w:rsidRPr="009F3CF7">
        <w:rPr>
          <w:rFonts w:ascii="Times New Roman" w:hAnsi="Times New Roman"/>
          <w:b/>
          <w:sz w:val="24"/>
          <w:szCs w:val="24"/>
        </w:rPr>
        <w:tab/>
      </w:r>
      <w:r w:rsidRPr="009F3CF7">
        <w:rPr>
          <w:rFonts w:ascii="Times New Roman" w:hAnsi="Times New Roman"/>
          <w:b/>
          <w:sz w:val="24"/>
          <w:szCs w:val="24"/>
        </w:rPr>
        <w:tab/>
      </w:r>
      <w:r w:rsidRPr="009F3CF7">
        <w:rPr>
          <w:rFonts w:ascii="Times New Roman" w:hAnsi="Times New Roman"/>
          <w:b/>
          <w:sz w:val="24"/>
          <w:szCs w:val="24"/>
        </w:rPr>
        <w:tab/>
      </w:r>
      <w:r w:rsidRPr="009F3CF7">
        <w:rPr>
          <w:rFonts w:ascii="Times New Roman" w:hAnsi="Times New Roman"/>
          <w:b/>
          <w:sz w:val="24"/>
          <w:szCs w:val="24"/>
        </w:rPr>
        <w:tab/>
      </w:r>
      <w:r w:rsidRPr="009F3CF7">
        <w:rPr>
          <w:rFonts w:ascii="Times New Roman" w:hAnsi="Times New Roman"/>
          <w:b/>
          <w:sz w:val="24"/>
          <w:szCs w:val="24"/>
        </w:rPr>
        <w:tab/>
        <w:t>14. 3. 2013 Praha</w:t>
      </w:r>
    </w:p>
    <w:p w:rsidR="00072911" w:rsidRPr="009F1217" w:rsidRDefault="00072911" w:rsidP="00072911">
      <w:pPr>
        <w:pStyle w:val="Odstavecseseznamem"/>
        <w:numPr>
          <w:ilvl w:val="0"/>
          <w:numId w:val="11"/>
        </w:numPr>
        <w:spacing w:line="360" w:lineRule="auto"/>
        <w:rPr>
          <w:rFonts w:ascii="Times New Roman" w:hAnsi="Times New Roman"/>
          <w:sz w:val="24"/>
          <w:szCs w:val="24"/>
        </w:rPr>
      </w:pPr>
      <w:r w:rsidRPr="009F1217">
        <w:rPr>
          <w:rFonts w:ascii="Times New Roman" w:hAnsi="Times New Roman"/>
          <w:sz w:val="24"/>
          <w:szCs w:val="24"/>
        </w:rPr>
        <w:t xml:space="preserve">Kdo byl iniciátorem celého projektu? </w:t>
      </w:r>
    </w:p>
    <w:p w:rsidR="00072911" w:rsidRPr="009F1217" w:rsidRDefault="00072911" w:rsidP="00072911">
      <w:pPr>
        <w:pStyle w:val="Odstavecseseznamem"/>
        <w:numPr>
          <w:ilvl w:val="0"/>
          <w:numId w:val="11"/>
        </w:numPr>
        <w:spacing w:line="360" w:lineRule="auto"/>
        <w:rPr>
          <w:rFonts w:ascii="Times New Roman" w:hAnsi="Times New Roman"/>
          <w:b/>
          <w:sz w:val="24"/>
          <w:szCs w:val="24"/>
        </w:rPr>
      </w:pPr>
      <w:r>
        <w:rPr>
          <w:rFonts w:ascii="Times New Roman" w:hAnsi="Times New Roman"/>
          <w:sz w:val="24"/>
          <w:szCs w:val="24"/>
        </w:rPr>
        <w:t xml:space="preserve">Co bylo důvodem, prvotním podnětem, tento projekt rozběhnout? Jakou váhu úspěšnosti projektu měla pilotáž?  </w:t>
      </w:r>
    </w:p>
    <w:p w:rsidR="00072911" w:rsidRPr="009F1217" w:rsidRDefault="00072911" w:rsidP="00072911">
      <w:pPr>
        <w:pStyle w:val="Odstavecseseznamem"/>
        <w:numPr>
          <w:ilvl w:val="0"/>
          <w:numId w:val="11"/>
        </w:numPr>
        <w:spacing w:line="360" w:lineRule="auto"/>
        <w:rPr>
          <w:rFonts w:ascii="Times New Roman" w:hAnsi="Times New Roman"/>
          <w:sz w:val="24"/>
          <w:szCs w:val="24"/>
        </w:rPr>
      </w:pPr>
      <w:r w:rsidRPr="001768D8">
        <w:rPr>
          <w:rFonts w:ascii="Times New Roman" w:hAnsi="Times New Roman"/>
          <w:sz w:val="24"/>
          <w:szCs w:val="24"/>
        </w:rPr>
        <w:t>Jak moc js</w:t>
      </w:r>
      <w:r>
        <w:rPr>
          <w:rFonts w:ascii="Times New Roman" w:hAnsi="Times New Roman"/>
          <w:sz w:val="24"/>
          <w:szCs w:val="24"/>
        </w:rPr>
        <w:t>te spoléhal (spoléhali jako MVČR)</w:t>
      </w:r>
      <w:r w:rsidRPr="001768D8">
        <w:rPr>
          <w:rFonts w:ascii="Times New Roman" w:hAnsi="Times New Roman"/>
          <w:sz w:val="24"/>
          <w:szCs w:val="24"/>
        </w:rPr>
        <w:t>, že pilotní odzkoušení projektu SVI se stane úspěšným?</w:t>
      </w:r>
      <w:r>
        <w:rPr>
          <w:rFonts w:ascii="Times New Roman" w:hAnsi="Times New Roman"/>
          <w:sz w:val="24"/>
          <w:szCs w:val="24"/>
        </w:rPr>
        <w:t xml:space="preserve"> Jak moc jste si byli jistí přínosem projektu před vstupem na pilotáž? </w:t>
      </w:r>
    </w:p>
    <w:p w:rsidR="00072911" w:rsidRPr="00871CDE" w:rsidRDefault="00072911" w:rsidP="00072911">
      <w:pPr>
        <w:pStyle w:val="Odstavecseseznamem"/>
        <w:numPr>
          <w:ilvl w:val="0"/>
          <w:numId w:val="11"/>
        </w:numPr>
        <w:spacing w:line="360" w:lineRule="auto"/>
        <w:rPr>
          <w:rFonts w:ascii="Times New Roman" w:hAnsi="Times New Roman"/>
          <w:sz w:val="24"/>
          <w:szCs w:val="24"/>
        </w:rPr>
      </w:pPr>
      <w:r w:rsidRPr="009F1217">
        <w:rPr>
          <w:rFonts w:ascii="Times New Roman" w:hAnsi="Times New Roman"/>
          <w:sz w:val="24"/>
          <w:szCs w:val="24"/>
        </w:rPr>
        <w:t xml:space="preserve">Mezi úkoly, které plní odbor prevence kriminality v rámci programů prevence, patří publikační a lektorská činnost. Při výzkumném šetření bylo zjištěno, </w:t>
      </w:r>
      <w:r w:rsidR="0067690F">
        <w:rPr>
          <w:rFonts w:ascii="Times New Roman" w:hAnsi="Times New Roman"/>
          <w:sz w:val="24"/>
          <w:szCs w:val="24"/>
        </w:rPr>
        <w:br/>
      </w:r>
      <w:r w:rsidRPr="009F1217">
        <w:rPr>
          <w:rFonts w:ascii="Times New Roman" w:hAnsi="Times New Roman"/>
          <w:sz w:val="24"/>
          <w:szCs w:val="24"/>
        </w:rPr>
        <w:t xml:space="preserve">že pro zainteresované složky projektu SVI (města) nejsou realizována žádná školení. Uveďte toto protiřečení na pravou míru. </w:t>
      </w:r>
    </w:p>
    <w:p w:rsidR="00072911" w:rsidRPr="00F949EF" w:rsidRDefault="00072911" w:rsidP="00072911">
      <w:pPr>
        <w:pStyle w:val="Odstavecseseznamem"/>
        <w:numPr>
          <w:ilvl w:val="0"/>
          <w:numId w:val="11"/>
        </w:numPr>
        <w:spacing w:line="360" w:lineRule="auto"/>
        <w:rPr>
          <w:rFonts w:ascii="Times New Roman" w:hAnsi="Times New Roman"/>
          <w:sz w:val="24"/>
          <w:szCs w:val="24"/>
        </w:rPr>
      </w:pPr>
      <w:r w:rsidRPr="00F949EF">
        <w:rPr>
          <w:rFonts w:ascii="Times New Roman" w:hAnsi="Times New Roman"/>
          <w:sz w:val="24"/>
          <w:szCs w:val="24"/>
        </w:rPr>
        <w:t xml:space="preserve">Nebylo by dobré zařídit pro složky TMP a jiné zainteresované osoby zařídit nějaká školení, kurzy, aby byly lépe </w:t>
      </w:r>
      <w:r w:rsidR="005D5414" w:rsidRPr="00F949EF">
        <w:rPr>
          <w:rFonts w:ascii="Times New Roman" w:hAnsi="Times New Roman"/>
          <w:sz w:val="24"/>
          <w:szCs w:val="24"/>
        </w:rPr>
        <w:t>namotivováni</w:t>
      </w:r>
      <w:r w:rsidRPr="00F949EF">
        <w:rPr>
          <w:rFonts w:ascii="Times New Roman" w:hAnsi="Times New Roman"/>
          <w:sz w:val="24"/>
          <w:szCs w:val="24"/>
        </w:rPr>
        <w:t>. Co přicházet s aktuálními výsledky o snížení trestné činnosti prostřednictvím SVI v krajích, dotvoření informačního systému</w:t>
      </w:r>
      <w:r>
        <w:rPr>
          <w:rFonts w:ascii="Times New Roman" w:hAnsi="Times New Roman"/>
          <w:sz w:val="24"/>
          <w:szCs w:val="24"/>
        </w:rPr>
        <w:t xml:space="preserve">. </w:t>
      </w:r>
      <w:r w:rsidRPr="00F949EF">
        <w:rPr>
          <w:rFonts w:ascii="Times New Roman" w:hAnsi="Times New Roman"/>
          <w:sz w:val="24"/>
          <w:szCs w:val="24"/>
        </w:rPr>
        <w:t xml:space="preserve">Jak si vysvětluje, že ve Svitavách to jde (projekt funguje), a v jiných městech mají s projektem negativní zkušenosti? </w:t>
      </w:r>
    </w:p>
    <w:p w:rsidR="00072911" w:rsidRPr="009F1217" w:rsidRDefault="00072911" w:rsidP="00072911">
      <w:pPr>
        <w:pStyle w:val="Odstavecseseznamem"/>
        <w:numPr>
          <w:ilvl w:val="0"/>
          <w:numId w:val="11"/>
        </w:numPr>
        <w:spacing w:line="360" w:lineRule="auto"/>
        <w:rPr>
          <w:rFonts w:ascii="Times New Roman" w:hAnsi="Times New Roman"/>
          <w:sz w:val="24"/>
          <w:szCs w:val="24"/>
        </w:rPr>
      </w:pPr>
      <w:r w:rsidRPr="00871CDE">
        <w:rPr>
          <w:rFonts w:ascii="Times New Roman" w:hAnsi="Times New Roman"/>
          <w:sz w:val="24"/>
          <w:szCs w:val="24"/>
        </w:rPr>
        <w:t>Co si myslíte o skutečnosti, že zainteresované osoby nejsou dostatečně informováni a tím v nich dochází k následné demotivaci</w:t>
      </w:r>
      <w:r>
        <w:rPr>
          <w:rFonts w:ascii="Times New Roman" w:hAnsi="Times New Roman"/>
          <w:sz w:val="24"/>
          <w:szCs w:val="24"/>
        </w:rPr>
        <w:t xml:space="preserve"> a neefektivitě</w:t>
      </w:r>
      <w:r w:rsidRPr="00871CDE">
        <w:rPr>
          <w:rFonts w:ascii="Times New Roman" w:hAnsi="Times New Roman"/>
          <w:sz w:val="24"/>
          <w:szCs w:val="24"/>
        </w:rPr>
        <w:t>?</w:t>
      </w:r>
    </w:p>
    <w:p w:rsidR="00072911" w:rsidRDefault="00072911" w:rsidP="00072911">
      <w:pPr>
        <w:pStyle w:val="Odstavecseseznamem"/>
        <w:numPr>
          <w:ilvl w:val="0"/>
          <w:numId w:val="11"/>
        </w:numPr>
        <w:spacing w:line="360" w:lineRule="auto"/>
        <w:rPr>
          <w:rFonts w:ascii="Times New Roman" w:hAnsi="Times New Roman"/>
          <w:sz w:val="24"/>
          <w:szCs w:val="24"/>
        </w:rPr>
      </w:pPr>
      <w:r w:rsidRPr="00871CDE">
        <w:rPr>
          <w:rFonts w:ascii="Times New Roman" w:hAnsi="Times New Roman"/>
          <w:sz w:val="24"/>
          <w:szCs w:val="24"/>
        </w:rPr>
        <w:t xml:space="preserve">V nejmenovaném městě bylo zjištěno, že jsou zklamání ze skutečnosti, </w:t>
      </w:r>
      <w:r w:rsidR="0067690F">
        <w:rPr>
          <w:rFonts w:ascii="Times New Roman" w:hAnsi="Times New Roman"/>
          <w:sz w:val="24"/>
          <w:szCs w:val="24"/>
        </w:rPr>
        <w:br/>
      </w:r>
      <w:r w:rsidRPr="00871CDE">
        <w:rPr>
          <w:rFonts w:ascii="Times New Roman" w:hAnsi="Times New Roman"/>
          <w:sz w:val="24"/>
          <w:szCs w:val="24"/>
        </w:rPr>
        <w:t xml:space="preserve">že nefunguje stanovený informační systém. Komunikace částečně funguje prostřednictvím </w:t>
      </w:r>
      <w:r>
        <w:rPr>
          <w:rFonts w:ascii="Times New Roman" w:hAnsi="Times New Roman"/>
          <w:sz w:val="24"/>
          <w:szCs w:val="24"/>
        </w:rPr>
        <w:t>telefonů,</w:t>
      </w:r>
      <w:r w:rsidRPr="00871CDE">
        <w:rPr>
          <w:rFonts w:ascii="Times New Roman" w:hAnsi="Times New Roman"/>
          <w:sz w:val="24"/>
          <w:szCs w:val="24"/>
        </w:rPr>
        <w:t xml:space="preserve"> je to zdlouhavé a neefektivní. Připadá jim, </w:t>
      </w:r>
      <w:r w:rsidR="0067690F">
        <w:rPr>
          <w:rFonts w:ascii="Times New Roman" w:hAnsi="Times New Roman"/>
          <w:sz w:val="24"/>
          <w:szCs w:val="24"/>
        </w:rPr>
        <w:br/>
      </w:r>
      <w:r w:rsidRPr="00871CDE">
        <w:rPr>
          <w:rFonts w:ascii="Times New Roman" w:hAnsi="Times New Roman"/>
          <w:sz w:val="24"/>
          <w:szCs w:val="24"/>
        </w:rPr>
        <w:t>že o urychlení dřívější situace se nejedná.</w:t>
      </w:r>
      <w:r>
        <w:rPr>
          <w:rFonts w:ascii="Times New Roman" w:hAnsi="Times New Roman"/>
          <w:sz w:val="24"/>
          <w:szCs w:val="24"/>
        </w:rPr>
        <w:t xml:space="preserve"> (firma AutoC</w:t>
      </w:r>
      <w:r w:rsidRPr="00871CDE">
        <w:rPr>
          <w:rFonts w:ascii="Times New Roman" w:hAnsi="Times New Roman"/>
          <w:sz w:val="24"/>
          <w:szCs w:val="24"/>
        </w:rPr>
        <w:t>ont</w:t>
      </w:r>
      <w:r>
        <w:rPr>
          <w:rFonts w:ascii="Times New Roman" w:hAnsi="Times New Roman"/>
          <w:sz w:val="24"/>
          <w:szCs w:val="24"/>
        </w:rPr>
        <w:t xml:space="preserve"> a.s.</w:t>
      </w:r>
      <w:r w:rsidRPr="00871CDE">
        <w:rPr>
          <w:rFonts w:ascii="Times New Roman" w:hAnsi="Times New Roman"/>
          <w:sz w:val="24"/>
          <w:szCs w:val="24"/>
        </w:rPr>
        <w:t xml:space="preserve"> nedodala systém)</w:t>
      </w:r>
      <w:r>
        <w:rPr>
          <w:rFonts w:ascii="Times New Roman" w:hAnsi="Times New Roman"/>
          <w:sz w:val="24"/>
          <w:szCs w:val="24"/>
        </w:rPr>
        <w:t>.</w:t>
      </w:r>
    </w:p>
    <w:p w:rsidR="00072911" w:rsidRPr="009F1217" w:rsidRDefault="00072911" w:rsidP="00072911">
      <w:pPr>
        <w:pStyle w:val="Odstavecseseznamem"/>
        <w:numPr>
          <w:ilvl w:val="0"/>
          <w:numId w:val="11"/>
        </w:numPr>
        <w:spacing w:line="360" w:lineRule="auto"/>
        <w:rPr>
          <w:rFonts w:ascii="Times New Roman" w:hAnsi="Times New Roman"/>
          <w:sz w:val="24"/>
          <w:szCs w:val="24"/>
        </w:rPr>
      </w:pPr>
      <w:r>
        <w:rPr>
          <w:rFonts w:ascii="Times New Roman" w:hAnsi="Times New Roman"/>
          <w:sz w:val="24"/>
          <w:szCs w:val="24"/>
        </w:rPr>
        <w:t>Pracovníci institucí vidí jako problém z</w:t>
      </w:r>
      <w:r w:rsidRPr="00871CDE">
        <w:rPr>
          <w:rFonts w:ascii="Times New Roman" w:hAnsi="Times New Roman"/>
          <w:sz w:val="24"/>
          <w:szCs w:val="24"/>
        </w:rPr>
        <w:t xml:space="preserve">dlouhavé </w:t>
      </w:r>
      <w:r>
        <w:rPr>
          <w:rFonts w:ascii="Times New Roman" w:hAnsi="Times New Roman"/>
          <w:sz w:val="24"/>
          <w:szCs w:val="24"/>
        </w:rPr>
        <w:t>vyplňování hlášenek. Jaký je na to Váš názor? Všechno bude nové a vyplňování hlášenek se mu nezdá tak zdlouhavé.</w:t>
      </w:r>
    </w:p>
    <w:p w:rsidR="00072911" w:rsidRPr="00F949EF" w:rsidRDefault="00072911" w:rsidP="00072911">
      <w:pPr>
        <w:pStyle w:val="Odstavecseseznamem"/>
        <w:numPr>
          <w:ilvl w:val="0"/>
          <w:numId w:val="11"/>
        </w:numPr>
        <w:spacing w:line="360" w:lineRule="auto"/>
        <w:rPr>
          <w:rFonts w:ascii="Times New Roman" w:hAnsi="Times New Roman"/>
          <w:sz w:val="24"/>
          <w:szCs w:val="24"/>
        </w:rPr>
      </w:pPr>
      <w:r>
        <w:rPr>
          <w:rFonts w:ascii="Times New Roman" w:hAnsi="Times New Roman"/>
          <w:sz w:val="24"/>
          <w:szCs w:val="24"/>
        </w:rPr>
        <w:t xml:space="preserve">Podle výsledků výzkumného šetření vyplývá, že se složky nerady angažují </w:t>
      </w:r>
      <w:r w:rsidR="0067690F">
        <w:rPr>
          <w:rFonts w:ascii="Times New Roman" w:hAnsi="Times New Roman"/>
          <w:sz w:val="24"/>
          <w:szCs w:val="24"/>
        </w:rPr>
        <w:br/>
      </w:r>
      <w:r>
        <w:rPr>
          <w:rFonts w:ascii="Times New Roman" w:hAnsi="Times New Roman"/>
          <w:sz w:val="24"/>
          <w:szCs w:val="24"/>
        </w:rPr>
        <w:t>z důvodu toho</w:t>
      </w:r>
      <w:r w:rsidRPr="00871CDE">
        <w:rPr>
          <w:rFonts w:ascii="Times New Roman" w:hAnsi="Times New Roman"/>
          <w:sz w:val="24"/>
          <w:szCs w:val="24"/>
        </w:rPr>
        <w:t>, že neví, na co jdou peníze</w:t>
      </w:r>
      <w:r>
        <w:rPr>
          <w:rFonts w:ascii="Times New Roman" w:hAnsi="Times New Roman"/>
          <w:sz w:val="24"/>
          <w:szCs w:val="24"/>
        </w:rPr>
        <w:t xml:space="preserve"> ze státního rozpočtu a jiných dotací. </w:t>
      </w:r>
    </w:p>
    <w:p w:rsidR="00072911" w:rsidRPr="00674193" w:rsidRDefault="00072911" w:rsidP="00072911">
      <w:pPr>
        <w:pStyle w:val="Odstavecseseznamem"/>
        <w:numPr>
          <w:ilvl w:val="0"/>
          <w:numId w:val="11"/>
        </w:numPr>
        <w:spacing w:line="360" w:lineRule="auto"/>
        <w:rPr>
          <w:rFonts w:ascii="Times New Roman" w:hAnsi="Times New Roman"/>
          <w:sz w:val="24"/>
          <w:szCs w:val="24"/>
        </w:rPr>
      </w:pPr>
      <w:r w:rsidRPr="00644973">
        <w:rPr>
          <w:rFonts w:ascii="Times New Roman" w:hAnsi="Times New Roman"/>
          <w:sz w:val="24"/>
          <w:szCs w:val="24"/>
        </w:rPr>
        <w:t>Jakým způsobem j</w:t>
      </w:r>
      <w:r>
        <w:rPr>
          <w:rFonts w:ascii="Times New Roman" w:hAnsi="Times New Roman"/>
          <w:sz w:val="24"/>
          <w:szCs w:val="24"/>
        </w:rPr>
        <w:t>st</w:t>
      </w:r>
      <w:r w:rsidRPr="00644973">
        <w:rPr>
          <w:rFonts w:ascii="Times New Roman" w:hAnsi="Times New Roman"/>
          <w:sz w:val="24"/>
          <w:szCs w:val="24"/>
        </w:rPr>
        <w:t xml:space="preserve">e informován ze strany praxe? Zkvalitňování projektu? </w:t>
      </w:r>
      <w:r>
        <w:rPr>
          <w:rFonts w:ascii="Times New Roman" w:hAnsi="Times New Roman"/>
          <w:sz w:val="24"/>
          <w:szCs w:val="24"/>
        </w:rPr>
        <w:t>Zpětná vazba?</w:t>
      </w:r>
    </w:p>
    <w:p w:rsidR="00072911" w:rsidRDefault="00072911" w:rsidP="00072911">
      <w:pPr>
        <w:pStyle w:val="Odstavecseseznamem"/>
        <w:numPr>
          <w:ilvl w:val="0"/>
          <w:numId w:val="11"/>
        </w:numPr>
        <w:spacing w:line="360" w:lineRule="auto"/>
        <w:rPr>
          <w:rFonts w:ascii="Times New Roman" w:hAnsi="Times New Roman"/>
          <w:sz w:val="24"/>
          <w:szCs w:val="24"/>
        </w:rPr>
      </w:pPr>
      <w:r>
        <w:rPr>
          <w:rFonts w:ascii="Times New Roman" w:hAnsi="Times New Roman"/>
          <w:sz w:val="24"/>
          <w:szCs w:val="24"/>
        </w:rPr>
        <w:lastRenderedPageBreak/>
        <w:t>Proslýchá se, že tento projekt má nahradit jiný, nový, co už teď přispívá k demotivaci pracovníků institucí, kteří se angažují v tomto projektu.</w:t>
      </w:r>
      <w:r w:rsidR="0067690F">
        <w:rPr>
          <w:rFonts w:ascii="Times New Roman" w:hAnsi="Times New Roman"/>
          <w:sz w:val="24"/>
          <w:szCs w:val="24"/>
        </w:rPr>
        <w:t xml:space="preserve"> </w:t>
      </w:r>
      <w:r>
        <w:rPr>
          <w:rFonts w:ascii="Times New Roman" w:hAnsi="Times New Roman"/>
          <w:sz w:val="24"/>
          <w:szCs w:val="24"/>
        </w:rPr>
        <w:t xml:space="preserve">Jaká je vůbec budoucnost toho projektu? </w:t>
      </w:r>
    </w:p>
    <w:p w:rsidR="00072911" w:rsidRPr="009F1217" w:rsidRDefault="0067690F" w:rsidP="00072911">
      <w:pPr>
        <w:pStyle w:val="Odstavecseseznamem"/>
        <w:numPr>
          <w:ilvl w:val="0"/>
          <w:numId w:val="11"/>
        </w:numPr>
        <w:spacing w:line="360" w:lineRule="auto"/>
        <w:rPr>
          <w:rFonts w:ascii="Times New Roman" w:hAnsi="Times New Roman"/>
          <w:sz w:val="24"/>
          <w:szCs w:val="24"/>
        </w:rPr>
      </w:pPr>
      <w:r>
        <w:rPr>
          <w:rFonts w:ascii="Times New Roman" w:hAnsi="Times New Roman"/>
          <w:sz w:val="24"/>
          <w:szCs w:val="24"/>
        </w:rPr>
        <w:t>Technické problémy s informačním systémem?</w:t>
      </w:r>
    </w:p>
    <w:p w:rsidR="00072911" w:rsidRPr="00F949EF" w:rsidRDefault="00072911" w:rsidP="00072911">
      <w:pPr>
        <w:pStyle w:val="Odstavecseseznamem"/>
        <w:numPr>
          <w:ilvl w:val="0"/>
          <w:numId w:val="11"/>
        </w:numPr>
        <w:spacing w:line="360" w:lineRule="auto"/>
        <w:rPr>
          <w:rFonts w:ascii="Times New Roman" w:hAnsi="Times New Roman"/>
          <w:sz w:val="24"/>
          <w:szCs w:val="24"/>
        </w:rPr>
      </w:pPr>
      <w:r>
        <w:rPr>
          <w:rFonts w:ascii="Times New Roman" w:hAnsi="Times New Roman"/>
          <w:sz w:val="24"/>
          <w:szCs w:val="24"/>
        </w:rPr>
        <w:t xml:space="preserve">Z předkládací zprávy materiálu </w:t>
      </w:r>
      <w:r w:rsidRPr="006447C4">
        <w:rPr>
          <w:rFonts w:ascii="Times New Roman" w:hAnsi="Times New Roman"/>
          <w:b/>
          <w:sz w:val="24"/>
          <w:szCs w:val="24"/>
        </w:rPr>
        <w:t>Hodnocení systému péče o ohrožené děti – Národní projekt Systému včasné intervence</w:t>
      </w:r>
      <w:r>
        <w:rPr>
          <w:rFonts w:ascii="Times New Roman" w:hAnsi="Times New Roman"/>
          <w:sz w:val="24"/>
          <w:szCs w:val="24"/>
        </w:rPr>
        <w:t xml:space="preserve"> (2010) jsem se dověděla, že jedním z cílů je vyřešení umístění centrálního serveru informačního prostředí. Pokud se cíl podařilo splnit, kde se toto centrum nachází? </w:t>
      </w:r>
    </w:p>
    <w:p w:rsidR="00072911" w:rsidRPr="009F1217" w:rsidRDefault="00072911" w:rsidP="00072911">
      <w:pPr>
        <w:pStyle w:val="Odstavecseseznamem"/>
        <w:numPr>
          <w:ilvl w:val="0"/>
          <w:numId w:val="11"/>
        </w:numPr>
        <w:spacing w:line="360" w:lineRule="auto"/>
        <w:rPr>
          <w:rFonts w:ascii="Times New Roman" w:hAnsi="Times New Roman"/>
          <w:sz w:val="24"/>
          <w:szCs w:val="24"/>
        </w:rPr>
      </w:pPr>
      <w:r>
        <w:rPr>
          <w:rFonts w:ascii="Times New Roman" w:hAnsi="Times New Roman"/>
          <w:sz w:val="24"/>
          <w:szCs w:val="24"/>
        </w:rPr>
        <w:t xml:space="preserve">Jedním z kroků jak přispět k reformě sociální je transformace systému ohrožené děti, jak vidíte funkci SVI v transformovaném systému? Není nějaký tlak, aby se s tím něco dělalo? Stav po transformaci, když teď nefunguje tak jak má? Limit, jestli se to má zprovoznit? </w:t>
      </w:r>
    </w:p>
    <w:p w:rsidR="00072911" w:rsidRDefault="00072911" w:rsidP="00072911">
      <w:pPr>
        <w:pStyle w:val="Odstavecseseznamem"/>
        <w:numPr>
          <w:ilvl w:val="0"/>
          <w:numId w:val="11"/>
        </w:numPr>
        <w:spacing w:line="360" w:lineRule="auto"/>
        <w:rPr>
          <w:rFonts w:ascii="Times New Roman" w:hAnsi="Times New Roman"/>
          <w:sz w:val="24"/>
          <w:szCs w:val="24"/>
        </w:rPr>
      </w:pPr>
      <w:r>
        <w:rPr>
          <w:rFonts w:ascii="Times New Roman" w:hAnsi="Times New Roman"/>
          <w:sz w:val="24"/>
          <w:szCs w:val="24"/>
        </w:rPr>
        <w:t xml:space="preserve">Oficiální zdroj ministerstva uvádí, že dotace ze státního rozpočtu jsou 121 mil., kam všude tyto peníze byly použity, a existuje nějaké odůvodnění částky? </w:t>
      </w:r>
    </w:p>
    <w:p w:rsidR="00072911" w:rsidRPr="009F1217" w:rsidRDefault="00072911" w:rsidP="00072911">
      <w:pPr>
        <w:pStyle w:val="Odstavecseseznamem"/>
        <w:numPr>
          <w:ilvl w:val="0"/>
          <w:numId w:val="11"/>
        </w:numPr>
        <w:spacing w:line="360" w:lineRule="auto"/>
        <w:rPr>
          <w:rFonts w:ascii="Times New Roman" w:hAnsi="Times New Roman"/>
          <w:sz w:val="24"/>
          <w:szCs w:val="24"/>
        </w:rPr>
      </w:pPr>
      <w:r w:rsidRPr="0009154A">
        <w:rPr>
          <w:rFonts w:ascii="Times New Roman" w:hAnsi="Times New Roman"/>
          <w:sz w:val="24"/>
          <w:szCs w:val="24"/>
        </w:rPr>
        <w:t xml:space="preserve">Jestli dochází k jiné informovanosti ve Svitavách než v jiných městech? Čím to je? </w:t>
      </w:r>
    </w:p>
    <w:p w:rsidR="00072911" w:rsidRPr="009F1217" w:rsidRDefault="00072911" w:rsidP="00072911">
      <w:pPr>
        <w:pStyle w:val="Odstavecseseznamem"/>
        <w:numPr>
          <w:ilvl w:val="0"/>
          <w:numId w:val="11"/>
        </w:numPr>
        <w:spacing w:line="360" w:lineRule="auto"/>
        <w:rPr>
          <w:rFonts w:ascii="Times New Roman" w:hAnsi="Times New Roman"/>
          <w:sz w:val="24"/>
          <w:szCs w:val="24"/>
        </w:rPr>
      </w:pPr>
      <w:r>
        <w:rPr>
          <w:rFonts w:ascii="Times New Roman" w:hAnsi="Times New Roman"/>
          <w:sz w:val="24"/>
          <w:szCs w:val="24"/>
        </w:rPr>
        <w:t>Existuje vztah</w:t>
      </w:r>
      <w:r w:rsidRPr="00647EDD">
        <w:rPr>
          <w:rFonts w:ascii="Times New Roman" w:hAnsi="Times New Roman"/>
          <w:sz w:val="24"/>
          <w:szCs w:val="24"/>
        </w:rPr>
        <w:t xml:space="preserve"> mezi problémy s SKRATAMI a SVI. </w:t>
      </w:r>
      <w:r>
        <w:rPr>
          <w:rFonts w:ascii="Times New Roman" w:hAnsi="Times New Roman"/>
          <w:sz w:val="24"/>
          <w:szCs w:val="24"/>
        </w:rPr>
        <w:t xml:space="preserve">Proslýchá se, že projekt SVI, respektive jeho průběh, je pozastaven. Co je na tom pravdy? </w:t>
      </w:r>
      <w:r w:rsidRPr="00647EDD">
        <w:rPr>
          <w:rFonts w:ascii="Times New Roman" w:hAnsi="Times New Roman"/>
          <w:sz w:val="24"/>
          <w:szCs w:val="24"/>
        </w:rPr>
        <w:t>V</w:t>
      </w:r>
      <w:r>
        <w:rPr>
          <w:rFonts w:ascii="Times New Roman" w:hAnsi="Times New Roman"/>
          <w:sz w:val="24"/>
          <w:szCs w:val="24"/>
        </w:rPr>
        <w:t> </w:t>
      </w:r>
      <w:r w:rsidRPr="00647EDD">
        <w:rPr>
          <w:rFonts w:ascii="Times New Roman" w:hAnsi="Times New Roman"/>
          <w:sz w:val="24"/>
          <w:szCs w:val="24"/>
        </w:rPr>
        <w:t>jednom</w:t>
      </w:r>
      <w:r>
        <w:rPr>
          <w:rFonts w:ascii="Times New Roman" w:hAnsi="Times New Roman"/>
          <w:sz w:val="24"/>
          <w:szCs w:val="24"/>
        </w:rPr>
        <w:t xml:space="preserve"> </w:t>
      </w:r>
      <w:r w:rsidR="0067690F">
        <w:rPr>
          <w:rFonts w:ascii="Times New Roman" w:hAnsi="Times New Roman"/>
          <w:sz w:val="24"/>
          <w:szCs w:val="24"/>
        </w:rPr>
        <w:br/>
      </w:r>
      <w:r>
        <w:rPr>
          <w:rFonts w:ascii="Times New Roman" w:hAnsi="Times New Roman"/>
          <w:sz w:val="24"/>
          <w:szCs w:val="24"/>
        </w:rPr>
        <w:t>z tázaných měst je to pozastaveno</w:t>
      </w:r>
      <w:r w:rsidRPr="00647EDD">
        <w:rPr>
          <w:rFonts w:ascii="Times New Roman" w:hAnsi="Times New Roman"/>
          <w:sz w:val="24"/>
          <w:szCs w:val="24"/>
        </w:rPr>
        <w:t>.</w:t>
      </w:r>
    </w:p>
    <w:p w:rsidR="00072911" w:rsidRDefault="00072911" w:rsidP="00072911">
      <w:pPr>
        <w:pStyle w:val="Odstavecseseznamem"/>
        <w:numPr>
          <w:ilvl w:val="0"/>
          <w:numId w:val="11"/>
        </w:numPr>
        <w:spacing w:line="360" w:lineRule="auto"/>
        <w:rPr>
          <w:rFonts w:ascii="Times New Roman" w:hAnsi="Times New Roman"/>
          <w:sz w:val="24"/>
          <w:szCs w:val="24"/>
        </w:rPr>
      </w:pPr>
      <w:r w:rsidRPr="00D33C70">
        <w:rPr>
          <w:rFonts w:ascii="Times New Roman" w:hAnsi="Times New Roman"/>
          <w:sz w:val="24"/>
          <w:szCs w:val="24"/>
        </w:rPr>
        <w:t>Vidíte sám nějaké nedostatky v oblasti tohoto projektu?</w:t>
      </w:r>
    </w:p>
    <w:p w:rsidR="00072911" w:rsidRDefault="00072911" w:rsidP="00072911">
      <w:pPr>
        <w:pStyle w:val="Odstavecseseznamem"/>
        <w:spacing w:line="360" w:lineRule="auto"/>
        <w:ind w:left="1428"/>
        <w:rPr>
          <w:rFonts w:ascii="Times New Roman" w:hAnsi="Times New Roman"/>
          <w:sz w:val="24"/>
          <w:szCs w:val="24"/>
        </w:rPr>
      </w:pPr>
    </w:p>
    <w:p w:rsidR="00072911" w:rsidRDefault="00072911" w:rsidP="00072911">
      <w:pPr>
        <w:pStyle w:val="Odstavecseseznamem"/>
        <w:spacing w:line="360" w:lineRule="auto"/>
        <w:ind w:left="1428"/>
        <w:rPr>
          <w:rFonts w:ascii="Times New Roman" w:hAnsi="Times New Roman"/>
          <w:sz w:val="24"/>
          <w:szCs w:val="24"/>
        </w:rPr>
      </w:pPr>
    </w:p>
    <w:p w:rsidR="00072911" w:rsidRDefault="00072911" w:rsidP="00072911">
      <w:pPr>
        <w:pStyle w:val="Odstavecseseznamem"/>
        <w:spacing w:line="360" w:lineRule="auto"/>
        <w:ind w:left="1428"/>
        <w:rPr>
          <w:rFonts w:ascii="Times New Roman" w:hAnsi="Times New Roman"/>
          <w:sz w:val="24"/>
          <w:szCs w:val="24"/>
        </w:rPr>
      </w:pPr>
    </w:p>
    <w:p w:rsidR="00072911" w:rsidRDefault="00072911" w:rsidP="00072911">
      <w:pPr>
        <w:pStyle w:val="Odstavecseseznamem"/>
        <w:spacing w:line="360" w:lineRule="auto"/>
        <w:ind w:left="1428"/>
        <w:rPr>
          <w:rFonts w:ascii="Times New Roman" w:hAnsi="Times New Roman"/>
          <w:sz w:val="24"/>
          <w:szCs w:val="24"/>
        </w:rPr>
      </w:pPr>
    </w:p>
    <w:p w:rsidR="00072911" w:rsidRDefault="00072911" w:rsidP="00072911">
      <w:pPr>
        <w:pStyle w:val="Odstavecseseznamem"/>
        <w:spacing w:line="360" w:lineRule="auto"/>
        <w:ind w:left="1428"/>
        <w:rPr>
          <w:rFonts w:ascii="Times New Roman" w:hAnsi="Times New Roman"/>
          <w:sz w:val="24"/>
          <w:szCs w:val="24"/>
        </w:rPr>
      </w:pPr>
    </w:p>
    <w:p w:rsidR="00072911" w:rsidRDefault="00072911" w:rsidP="00072911">
      <w:pPr>
        <w:pStyle w:val="Odstavecseseznamem"/>
        <w:spacing w:line="360" w:lineRule="auto"/>
        <w:ind w:left="1428"/>
        <w:rPr>
          <w:rFonts w:ascii="Times New Roman" w:hAnsi="Times New Roman"/>
          <w:sz w:val="24"/>
          <w:szCs w:val="24"/>
        </w:rPr>
      </w:pPr>
    </w:p>
    <w:p w:rsidR="00830D9B" w:rsidRDefault="00830D9B" w:rsidP="00072911">
      <w:pPr>
        <w:pStyle w:val="Odstavecseseznamem"/>
        <w:spacing w:line="360" w:lineRule="auto"/>
        <w:ind w:left="1428"/>
        <w:rPr>
          <w:rFonts w:ascii="Times New Roman" w:hAnsi="Times New Roman"/>
          <w:sz w:val="24"/>
          <w:szCs w:val="24"/>
        </w:rPr>
      </w:pPr>
    </w:p>
    <w:p w:rsidR="00830D9B" w:rsidRDefault="00830D9B" w:rsidP="00072911">
      <w:pPr>
        <w:pStyle w:val="Odstavecseseznamem"/>
        <w:spacing w:line="360" w:lineRule="auto"/>
        <w:ind w:left="1428"/>
        <w:rPr>
          <w:rFonts w:ascii="Times New Roman" w:hAnsi="Times New Roman"/>
          <w:sz w:val="24"/>
          <w:szCs w:val="24"/>
        </w:rPr>
      </w:pPr>
    </w:p>
    <w:p w:rsidR="00830D9B" w:rsidRDefault="00830D9B" w:rsidP="00072911">
      <w:pPr>
        <w:pStyle w:val="Odstavecseseznamem"/>
        <w:spacing w:line="360" w:lineRule="auto"/>
        <w:ind w:left="1428"/>
        <w:rPr>
          <w:rFonts w:ascii="Times New Roman" w:hAnsi="Times New Roman"/>
          <w:sz w:val="24"/>
          <w:szCs w:val="24"/>
        </w:rPr>
      </w:pPr>
    </w:p>
    <w:p w:rsidR="00830D9B" w:rsidRDefault="00830D9B" w:rsidP="00072911">
      <w:pPr>
        <w:pStyle w:val="Odstavecseseznamem"/>
        <w:spacing w:line="360" w:lineRule="auto"/>
        <w:ind w:left="1428"/>
        <w:rPr>
          <w:rFonts w:ascii="Times New Roman" w:hAnsi="Times New Roman"/>
          <w:sz w:val="24"/>
          <w:szCs w:val="24"/>
        </w:rPr>
      </w:pPr>
    </w:p>
    <w:p w:rsidR="00072911" w:rsidRPr="0067690F" w:rsidRDefault="00072911" w:rsidP="0067690F">
      <w:pPr>
        <w:spacing w:line="360" w:lineRule="auto"/>
        <w:rPr>
          <w:rFonts w:ascii="Times New Roman" w:hAnsi="Times New Roman"/>
          <w:sz w:val="24"/>
          <w:szCs w:val="24"/>
        </w:rPr>
      </w:pPr>
    </w:p>
    <w:p w:rsidR="00072911" w:rsidRDefault="00072911" w:rsidP="00072911">
      <w:pPr>
        <w:pStyle w:val="Odstavecseseznamem"/>
        <w:spacing w:line="360" w:lineRule="auto"/>
        <w:ind w:left="1428"/>
        <w:rPr>
          <w:rFonts w:ascii="Times New Roman" w:hAnsi="Times New Roman"/>
          <w:sz w:val="24"/>
          <w:szCs w:val="24"/>
        </w:rPr>
      </w:pPr>
    </w:p>
    <w:p w:rsidR="00072911" w:rsidRPr="009F3CF7" w:rsidRDefault="00072911" w:rsidP="00072911">
      <w:pPr>
        <w:rPr>
          <w:rFonts w:ascii="Times New Roman" w:eastAsia="+mn-ea" w:hAnsi="Times New Roman"/>
          <w:b/>
          <w:sz w:val="24"/>
          <w:szCs w:val="24"/>
        </w:rPr>
      </w:pPr>
      <w:r w:rsidRPr="009F3CF7">
        <w:rPr>
          <w:rFonts w:ascii="Times New Roman" w:eastAsia="+mn-ea" w:hAnsi="Times New Roman"/>
          <w:b/>
          <w:sz w:val="24"/>
          <w:szCs w:val="24"/>
        </w:rPr>
        <w:lastRenderedPageBreak/>
        <w:t>Příloha 6 - Materiál MPSV předkládaný na jednání Vlády ČR 13. února 2013</w:t>
      </w:r>
    </w:p>
    <w:p w:rsidR="00072911" w:rsidRDefault="00072911" w:rsidP="00072911">
      <w:pPr>
        <w:rPr>
          <w:rFonts w:ascii="Times New Roman" w:eastAsia="+mn-ea" w:hAnsi="Times New Roman"/>
          <w:b/>
          <w:sz w:val="24"/>
          <w:szCs w:val="24"/>
        </w:rPr>
      </w:pPr>
      <w:r>
        <w:rPr>
          <w:rFonts w:ascii="Times New Roman" w:eastAsia="+mn-ea" w:hAnsi="Times New Roman"/>
          <w:b/>
          <w:noProof/>
          <w:sz w:val="24"/>
          <w:szCs w:val="24"/>
        </w:rPr>
        <w:drawing>
          <wp:inline distT="0" distB="0" distL="0" distR="0">
            <wp:extent cx="5210175" cy="7900035"/>
            <wp:effectExtent l="19050" t="0" r="9525" b="0"/>
            <wp:docPr id="8" name="obrázek 1" descr="1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001"/>
                    <pic:cNvPicPr>
                      <a:picLocks noChangeAspect="1" noChangeArrowheads="1"/>
                    </pic:cNvPicPr>
                  </pic:nvPicPr>
                  <pic:blipFill>
                    <a:blip r:embed="rId20"/>
                    <a:srcRect/>
                    <a:stretch>
                      <a:fillRect/>
                    </a:stretch>
                  </pic:blipFill>
                  <pic:spPr bwMode="auto">
                    <a:xfrm>
                      <a:off x="0" y="0"/>
                      <a:ext cx="5210175" cy="7900035"/>
                    </a:xfrm>
                    <a:prstGeom prst="rect">
                      <a:avLst/>
                    </a:prstGeom>
                    <a:noFill/>
                    <a:ln w="9525">
                      <a:noFill/>
                      <a:miter lim="800000"/>
                      <a:headEnd/>
                      <a:tailEnd/>
                    </a:ln>
                  </pic:spPr>
                </pic:pic>
              </a:graphicData>
            </a:graphic>
          </wp:inline>
        </w:drawing>
      </w:r>
    </w:p>
    <w:p w:rsidR="00072911" w:rsidRDefault="00072911" w:rsidP="00072911">
      <w:pPr>
        <w:rPr>
          <w:rFonts w:ascii="Times New Roman" w:eastAsia="+mn-ea" w:hAnsi="Times New Roman"/>
          <w:b/>
          <w:sz w:val="24"/>
          <w:szCs w:val="24"/>
        </w:rPr>
      </w:pPr>
    </w:p>
    <w:p w:rsidR="00072911" w:rsidRDefault="00072911" w:rsidP="00072911">
      <w:pPr>
        <w:rPr>
          <w:rFonts w:ascii="Times New Roman" w:eastAsia="+mn-ea" w:hAnsi="Times New Roman"/>
          <w:b/>
          <w:sz w:val="24"/>
          <w:szCs w:val="24"/>
        </w:rPr>
      </w:pPr>
      <w:r>
        <w:rPr>
          <w:rFonts w:ascii="Times New Roman" w:eastAsia="+mn-ea" w:hAnsi="Times New Roman"/>
          <w:b/>
          <w:noProof/>
          <w:sz w:val="24"/>
          <w:szCs w:val="24"/>
        </w:rPr>
        <w:lastRenderedPageBreak/>
        <w:drawing>
          <wp:inline distT="0" distB="0" distL="0" distR="0">
            <wp:extent cx="5241925" cy="9080500"/>
            <wp:effectExtent l="19050" t="0" r="0" b="0"/>
            <wp:docPr id="4" name="obrázek 2" descr="2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 001"/>
                    <pic:cNvPicPr>
                      <a:picLocks noChangeAspect="1" noChangeArrowheads="1"/>
                    </pic:cNvPicPr>
                  </pic:nvPicPr>
                  <pic:blipFill>
                    <a:blip r:embed="rId21"/>
                    <a:srcRect/>
                    <a:stretch>
                      <a:fillRect/>
                    </a:stretch>
                  </pic:blipFill>
                  <pic:spPr bwMode="auto">
                    <a:xfrm>
                      <a:off x="0" y="0"/>
                      <a:ext cx="5241925" cy="9080500"/>
                    </a:xfrm>
                    <a:prstGeom prst="rect">
                      <a:avLst/>
                    </a:prstGeom>
                    <a:noFill/>
                    <a:ln w="9525">
                      <a:noFill/>
                      <a:miter lim="800000"/>
                      <a:headEnd/>
                      <a:tailEnd/>
                    </a:ln>
                  </pic:spPr>
                </pic:pic>
              </a:graphicData>
            </a:graphic>
          </wp:inline>
        </w:drawing>
      </w:r>
    </w:p>
    <w:p w:rsidR="00072911" w:rsidRDefault="00072911" w:rsidP="00072911">
      <w:pPr>
        <w:rPr>
          <w:rFonts w:ascii="Times New Roman" w:eastAsia="+mn-ea" w:hAnsi="Times New Roman"/>
          <w:b/>
          <w:sz w:val="24"/>
          <w:szCs w:val="24"/>
        </w:rPr>
      </w:pPr>
      <w:r>
        <w:rPr>
          <w:noProof/>
        </w:rPr>
        <w:lastRenderedPageBreak/>
        <w:drawing>
          <wp:anchor distT="0" distB="0" distL="114300" distR="114300" simplePos="0" relativeHeight="251648512" behindDoc="1" locked="0" layoutInCell="1" allowOverlap="1">
            <wp:simplePos x="0" y="0"/>
            <wp:positionH relativeFrom="column">
              <wp:posOffset>-326390</wp:posOffset>
            </wp:positionH>
            <wp:positionV relativeFrom="paragraph">
              <wp:posOffset>-114300</wp:posOffset>
            </wp:positionV>
            <wp:extent cx="5667375" cy="9312910"/>
            <wp:effectExtent l="19050" t="0" r="9525" b="0"/>
            <wp:wrapNone/>
            <wp:docPr id="33" name="obrázek 33" descr="3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3 001"/>
                    <pic:cNvPicPr>
                      <a:picLocks noChangeAspect="1" noChangeArrowheads="1"/>
                    </pic:cNvPicPr>
                  </pic:nvPicPr>
                  <pic:blipFill>
                    <a:blip r:embed="rId22"/>
                    <a:srcRect/>
                    <a:stretch>
                      <a:fillRect/>
                    </a:stretch>
                  </pic:blipFill>
                  <pic:spPr bwMode="auto">
                    <a:xfrm>
                      <a:off x="0" y="0"/>
                      <a:ext cx="5667375" cy="9312910"/>
                    </a:xfrm>
                    <a:prstGeom prst="rect">
                      <a:avLst/>
                    </a:prstGeom>
                    <a:noFill/>
                    <a:ln w="9525">
                      <a:noFill/>
                      <a:miter lim="800000"/>
                      <a:headEnd/>
                      <a:tailEnd/>
                    </a:ln>
                  </pic:spPr>
                </pic:pic>
              </a:graphicData>
            </a:graphic>
          </wp:anchor>
        </w:drawing>
      </w:r>
    </w:p>
    <w:p w:rsidR="00072911" w:rsidRDefault="00072911" w:rsidP="00072911">
      <w:pPr>
        <w:rPr>
          <w:rFonts w:ascii="Times New Roman" w:eastAsia="+mn-ea" w:hAnsi="Times New Roman"/>
          <w:b/>
          <w:sz w:val="24"/>
          <w:szCs w:val="24"/>
        </w:rPr>
      </w:pPr>
    </w:p>
    <w:p w:rsidR="00072911" w:rsidRDefault="00072911" w:rsidP="00072911">
      <w:pPr>
        <w:rPr>
          <w:rFonts w:ascii="Times New Roman" w:eastAsia="+mn-ea" w:hAnsi="Times New Roman"/>
          <w:b/>
          <w:sz w:val="24"/>
          <w:szCs w:val="24"/>
        </w:rPr>
      </w:pPr>
    </w:p>
    <w:p w:rsidR="00072911" w:rsidRDefault="00072911" w:rsidP="00072911">
      <w:pPr>
        <w:rPr>
          <w:rFonts w:ascii="Times New Roman" w:eastAsia="+mn-ea" w:hAnsi="Times New Roman"/>
          <w:b/>
          <w:sz w:val="24"/>
          <w:szCs w:val="24"/>
        </w:rPr>
      </w:pPr>
    </w:p>
    <w:p w:rsidR="00072911" w:rsidRDefault="00072911" w:rsidP="00072911">
      <w:pPr>
        <w:rPr>
          <w:rFonts w:ascii="Times New Roman" w:eastAsia="+mn-ea" w:hAnsi="Times New Roman"/>
          <w:b/>
          <w:sz w:val="24"/>
          <w:szCs w:val="24"/>
        </w:rPr>
      </w:pPr>
    </w:p>
    <w:p w:rsidR="00072911" w:rsidRDefault="00072911" w:rsidP="00072911">
      <w:pPr>
        <w:rPr>
          <w:rFonts w:ascii="Times New Roman" w:eastAsia="+mn-ea" w:hAnsi="Times New Roman"/>
          <w:b/>
          <w:sz w:val="24"/>
          <w:szCs w:val="24"/>
        </w:rPr>
      </w:pPr>
    </w:p>
    <w:p w:rsidR="00072911" w:rsidRDefault="00072911" w:rsidP="00072911">
      <w:pPr>
        <w:rPr>
          <w:rFonts w:ascii="Times New Roman" w:eastAsia="+mn-ea" w:hAnsi="Times New Roman"/>
          <w:b/>
          <w:sz w:val="24"/>
          <w:szCs w:val="24"/>
        </w:rPr>
      </w:pPr>
    </w:p>
    <w:p w:rsidR="00072911" w:rsidRDefault="00072911" w:rsidP="00072911">
      <w:pPr>
        <w:rPr>
          <w:rFonts w:ascii="Times New Roman" w:eastAsia="+mn-ea" w:hAnsi="Times New Roman"/>
          <w:b/>
          <w:sz w:val="24"/>
          <w:szCs w:val="24"/>
        </w:rPr>
      </w:pPr>
    </w:p>
    <w:p w:rsidR="00072911" w:rsidRDefault="00072911" w:rsidP="00072911">
      <w:pPr>
        <w:rPr>
          <w:rFonts w:ascii="Times New Roman" w:eastAsia="+mn-ea" w:hAnsi="Times New Roman"/>
          <w:b/>
          <w:sz w:val="24"/>
          <w:szCs w:val="24"/>
        </w:rPr>
      </w:pPr>
    </w:p>
    <w:p w:rsidR="00072911" w:rsidRDefault="00072911" w:rsidP="00072911">
      <w:pPr>
        <w:rPr>
          <w:rFonts w:ascii="Times New Roman" w:eastAsia="+mn-ea" w:hAnsi="Times New Roman"/>
          <w:b/>
          <w:sz w:val="24"/>
          <w:szCs w:val="24"/>
        </w:rPr>
      </w:pPr>
    </w:p>
    <w:p w:rsidR="00072911" w:rsidRDefault="00072911" w:rsidP="00072911">
      <w:pPr>
        <w:rPr>
          <w:rFonts w:ascii="Times New Roman" w:eastAsia="+mn-ea" w:hAnsi="Times New Roman"/>
          <w:b/>
          <w:sz w:val="24"/>
          <w:szCs w:val="24"/>
        </w:rPr>
      </w:pPr>
    </w:p>
    <w:p w:rsidR="00072911" w:rsidRDefault="00072911" w:rsidP="00072911">
      <w:pPr>
        <w:rPr>
          <w:rFonts w:ascii="Times New Roman" w:eastAsia="+mn-ea" w:hAnsi="Times New Roman"/>
          <w:b/>
          <w:sz w:val="24"/>
          <w:szCs w:val="24"/>
        </w:rPr>
      </w:pPr>
    </w:p>
    <w:p w:rsidR="00072911" w:rsidRDefault="00072911" w:rsidP="00072911">
      <w:pPr>
        <w:rPr>
          <w:rFonts w:ascii="Times New Roman" w:eastAsia="+mn-ea" w:hAnsi="Times New Roman"/>
          <w:b/>
          <w:sz w:val="24"/>
          <w:szCs w:val="24"/>
        </w:rPr>
      </w:pPr>
    </w:p>
    <w:p w:rsidR="00072911" w:rsidRDefault="00072911" w:rsidP="00072911">
      <w:pPr>
        <w:rPr>
          <w:rFonts w:ascii="Times New Roman" w:eastAsia="+mn-ea" w:hAnsi="Times New Roman"/>
          <w:b/>
          <w:sz w:val="24"/>
          <w:szCs w:val="24"/>
        </w:rPr>
      </w:pPr>
    </w:p>
    <w:p w:rsidR="00072911" w:rsidRDefault="00072911" w:rsidP="00072911">
      <w:pPr>
        <w:rPr>
          <w:rFonts w:ascii="Times New Roman" w:eastAsia="+mn-ea" w:hAnsi="Times New Roman"/>
          <w:b/>
          <w:sz w:val="24"/>
          <w:szCs w:val="24"/>
        </w:rPr>
      </w:pPr>
    </w:p>
    <w:p w:rsidR="00072911" w:rsidRDefault="00072911" w:rsidP="00072911">
      <w:pPr>
        <w:rPr>
          <w:rFonts w:ascii="Times New Roman" w:eastAsia="+mn-ea" w:hAnsi="Times New Roman"/>
          <w:b/>
          <w:sz w:val="24"/>
          <w:szCs w:val="24"/>
        </w:rPr>
      </w:pPr>
    </w:p>
    <w:p w:rsidR="00072911" w:rsidRDefault="00072911" w:rsidP="00072911">
      <w:pPr>
        <w:rPr>
          <w:rFonts w:ascii="Times New Roman" w:eastAsia="+mn-ea" w:hAnsi="Times New Roman"/>
          <w:b/>
          <w:sz w:val="24"/>
          <w:szCs w:val="24"/>
        </w:rPr>
      </w:pPr>
    </w:p>
    <w:p w:rsidR="00072911" w:rsidRDefault="00072911" w:rsidP="00072911">
      <w:pPr>
        <w:rPr>
          <w:rFonts w:ascii="Times New Roman" w:eastAsia="+mn-ea" w:hAnsi="Times New Roman"/>
          <w:b/>
          <w:sz w:val="24"/>
          <w:szCs w:val="24"/>
        </w:rPr>
      </w:pPr>
    </w:p>
    <w:p w:rsidR="00072911" w:rsidRDefault="00072911" w:rsidP="00072911">
      <w:pPr>
        <w:rPr>
          <w:rFonts w:ascii="Times New Roman" w:eastAsia="+mn-ea" w:hAnsi="Times New Roman"/>
          <w:b/>
          <w:sz w:val="24"/>
          <w:szCs w:val="24"/>
        </w:rPr>
      </w:pPr>
    </w:p>
    <w:p w:rsidR="00072911" w:rsidRDefault="00072911" w:rsidP="00072911">
      <w:pPr>
        <w:rPr>
          <w:rFonts w:ascii="Times New Roman" w:eastAsia="+mn-ea" w:hAnsi="Times New Roman"/>
          <w:b/>
          <w:sz w:val="24"/>
          <w:szCs w:val="24"/>
        </w:rPr>
      </w:pPr>
    </w:p>
    <w:p w:rsidR="00072911" w:rsidRDefault="00072911" w:rsidP="00072911">
      <w:pPr>
        <w:rPr>
          <w:rFonts w:ascii="Times New Roman" w:eastAsia="+mn-ea" w:hAnsi="Times New Roman"/>
          <w:b/>
          <w:sz w:val="24"/>
          <w:szCs w:val="24"/>
        </w:rPr>
      </w:pPr>
    </w:p>
    <w:p w:rsidR="00072911" w:rsidRDefault="00072911" w:rsidP="00072911">
      <w:pPr>
        <w:rPr>
          <w:rFonts w:ascii="Times New Roman" w:eastAsia="+mn-ea" w:hAnsi="Times New Roman"/>
          <w:b/>
          <w:sz w:val="24"/>
          <w:szCs w:val="24"/>
        </w:rPr>
      </w:pPr>
    </w:p>
    <w:p w:rsidR="00072911" w:rsidRDefault="00072911" w:rsidP="00072911">
      <w:pPr>
        <w:rPr>
          <w:rFonts w:ascii="Times New Roman" w:eastAsia="+mn-ea" w:hAnsi="Times New Roman"/>
          <w:b/>
          <w:sz w:val="24"/>
          <w:szCs w:val="24"/>
        </w:rPr>
      </w:pPr>
    </w:p>
    <w:p w:rsidR="00072911" w:rsidRDefault="00072911" w:rsidP="00072911">
      <w:pPr>
        <w:rPr>
          <w:rFonts w:ascii="Times New Roman" w:eastAsia="+mn-ea" w:hAnsi="Times New Roman"/>
          <w:b/>
          <w:sz w:val="24"/>
          <w:szCs w:val="24"/>
        </w:rPr>
      </w:pPr>
    </w:p>
    <w:p w:rsidR="00072911" w:rsidRDefault="00072911" w:rsidP="00072911">
      <w:pPr>
        <w:rPr>
          <w:rFonts w:ascii="Times New Roman" w:eastAsia="+mn-ea" w:hAnsi="Times New Roman"/>
          <w:b/>
          <w:sz w:val="24"/>
          <w:szCs w:val="24"/>
        </w:rPr>
      </w:pPr>
    </w:p>
    <w:p w:rsidR="00846893" w:rsidRPr="00F63A78" w:rsidRDefault="00846893" w:rsidP="00F63A78"/>
    <w:sectPr w:rsidR="00846893" w:rsidRPr="00F63A78" w:rsidSect="002D30D2">
      <w:footerReference w:type="default" r:id="rId23"/>
      <w:pgSz w:w="11906" w:h="16838"/>
      <w:pgMar w:top="1418" w:right="1134"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24124" w:rsidRDefault="00424124" w:rsidP="00F63A78">
      <w:pPr>
        <w:spacing w:after="0" w:line="240" w:lineRule="auto"/>
      </w:pPr>
      <w:r>
        <w:separator/>
      </w:r>
    </w:p>
  </w:endnote>
  <w:endnote w:type="continuationSeparator" w:id="0">
    <w:p w:rsidR="00424124" w:rsidRDefault="00424124" w:rsidP="00F63A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mn-ea">
    <w:altName w:val="Times New Roman"/>
    <w:panose1 w:val="00000000000000000000"/>
    <w:charset w:val="00"/>
    <w:family w:val="roman"/>
    <w:notTrueType/>
    <w:pitch w:val="default"/>
  </w:font>
  <w:font w:name="+mn-cs">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3070" w:rsidRDefault="00373070">
    <w:pPr>
      <w:pStyle w:val="Zpat"/>
      <w:jc w:val="right"/>
    </w:pPr>
  </w:p>
  <w:p w:rsidR="00373070" w:rsidRDefault="00373070">
    <w:pPr>
      <w:pStyle w:val="Zpa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5871504"/>
      <w:docPartObj>
        <w:docPartGallery w:val="Page Numbers (Bottom of Page)"/>
        <w:docPartUnique/>
      </w:docPartObj>
    </w:sdtPr>
    <w:sdtEndPr/>
    <w:sdtContent>
      <w:p w:rsidR="00373070" w:rsidRDefault="00373070">
        <w:pPr>
          <w:pStyle w:val="Zpat"/>
          <w:jc w:val="right"/>
        </w:pPr>
        <w:r>
          <w:fldChar w:fldCharType="begin"/>
        </w:r>
        <w:r>
          <w:instrText xml:space="preserve"> PAGE   \* MERGEFORMAT </w:instrText>
        </w:r>
        <w:r>
          <w:fldChar w:fldCharType="separate"/>
        </w:r>
        <w:r w:rsidR="002D2D07">
          <w:rPr>
            <w:noProof/>
          </w:rPr>
          <w:t>23</w:t>
        </w:r>
        <w:r>
          <w:rPr>
            <w:noProof/>
          </w:rPr>
          <w:fldChar w:fldCharType="end"/>
        </w:r>
      </w:p>
    </w:sdtContent>
  </w:sdt>
  <w:p w:rsidR="00373070" w:rsidRDefault="00373070" w:rsidP="009573CD">
    <w:pPr>
      <w:pStyle w:val="Zpat"/>
      <w:tabs>
        <w:tab w:val="clear" w:pos="4536"/>
        <w:tab w:val="clear" w:pos="9072"/>
        <w:tab w:val="left" w:pos="7650"/>
        <w:tab w:val="right" w:pos="8787"/>
      </w:tabs>
    </w:pPr>
    <w:r>
      <w:tab/>
    </w:r>
    <w: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3070" w:rsidRDefault="00373070">
    <w:pPr>
      <w:pStyle w:val="Zpat"/>
      <w:jc w:val="right"/>
    </w:pPr>
  </w:p>
  <w:p w:rsidR="00373070" w:rsidRDefault="00373070">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24124" w:rsidRDefault="00424124" w:rsidP="00F63A78">
      <w:pPr>
        <w:spacing w:after="0" w:line="240" w:lineRule="auto"/>
      </w:pPr>
      <w:r>
        <w:separator/>
      </w:r>
    </w:p>
  </w:footnote>
  <w:footnote w:type="continuationSeparator" w:id="0">
    <w:p w:rsidR="00424124" w:rsidRDefault="00424124" w:rsidP="00F63A7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3070" w:rsidRDefault="00373070" w:rsidP="00BC33EA">
    <w:pPr>
      <w:pStyle w:val="Zhlav"/>
      <w:tabs>
        <w:tab w:val="clear" w:pos="4536"/>
        <w:tab w:val="clear" w:pos="9072"/>
        <w:tab w:val="left" w:pos="8020"/>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3070" w:rsidRDefault="00373070" w:rsidP="00BC33EA">
    <w:pPr>
      <w:pStyle w:val="Zhlav"/>
      <w:tabs>
        <w:tab w:val="clear" w:pos="4536"/>
        <w:tab w:val="clear" w:pos="9072"/>
        <w:tab w:val="left" w:pos="8020"/>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A16DF1"/>
    <w:multiLevelType w:val="hybridMultilevel"/>
    <w:tmpl w:val="27BEFB74"/>
    <w:lvl w:ilvl="0" w:tplc="566029FE">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nsid w:val="07E8791E"/>
    <w:multiLevelType w:val="hybridMultilevel"/>
    <w:tmpl w:val="1194B702"/>
    <w:lvl w:ilvl="0" w:tplc="D9F87FB6">
      <w:start w:val="4"/>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nsid w:val="0CEC5AFC"/>
    <w:multiLevelType w:val="multilevel"/>
    <w:tmpl w:val="54CA1D62"/>
    <w:lvl w:ilvl="0">
      <w:start w:val="1"/>
      <w:numFmt w:val="decimal"/>
      <w:lvlText w:val="%1"/>
      <w:lvlJc w:val="left"/>
      <w:pPr>
        <w:ind w:left="720" w:hanging="360"/>
      </w:pPr>
      <w:rPr>
        <w:rFonts w:hint="default"/>
      </w:rPr>
    </w:lvl>
    <w:lvl w:ilvl="1">
      <w:start w:val="1"/>
      <w:numFmt w:val="decimal"/>
      <w:isLgl/>
      <w:lvlText w:val="%1.%2"/>
      <w:lvlJc w:val="left"/>
      <w:pPr>
        <w:ind w:left="1065" w:hanging="360"/>
      </w:pPr>
      <w:rPr>
        <w:rFonts w:hint="default"/>
      </w:rPr>
    </w:lvl>
    <w:lvl w:ilvl="2">
      <w:start w:val="1"/>
      <w:numFmt w:val="decimal"/>
      <w:isLgl/>
      <w:lvlText w:val="%1.%2.%3"/>
      <w:lvlJc w:val="left"/>
      <w:pPr>
        <w:ind w:left="1770" w:hanging="720"/>
      </w:pPr>
      <w:rPr>
        <w:rFonts w:hint="default"/>
      </w:rPr>
    </w:lvl>
    <w:lvl w:ilvl="3">
      <w:start w:val="1"/>
      <w:numFmt w:val="decimal"/>
      <w:isLgl/>
      <w:lvlText w:val="%1.%2.%3.%4"/>
      <w:lvlJc w:val="left"/>
      <w:pPr>
        <w:ind w:left="2115" w:hanging="720"/>
      </w:pPr>
      <w:rPr>
        <w:rFonts w:hint="default"/>
      </w:rPr>
    </w:lvl>
    <w:lvl w:ilvl="4">
      <w:start w:val="1"/>
      <w:numFmt w:val="decimal"/>
      <w:isLgl/>
      <w:lvlText w:val="%1.%2.%3.%4.%5"/>
      <w:lvlJc w:val="left"/>
      <w:pPr>
        <w:ind w:left="2820" w:hanging="1080"/>
      </w:pPr>
      <w:rPr>
        <w:rFonts w:hint="default"/>
      </w:rPr>
    </w:lvl>
    <w:lvl w:ilvl="5">
      <w:start w:val="1"/>
      <w:numFmt w:val="decimal"/>
      <w:isLgl/>
      <w:lvlText w:val="%1.%2.%3.%4.%5.%6"/>
      <w:lvlJc w:val="left"/>
      <w:pPr>
        <w:ind w:left="3165" w:hanging="1080"/>
      </w:pPr>
      <w:rPr>
        <w:rFonts w:hint="default"/>
      </w:rPr>
    </w:lvl>
    <w:lvl w:ilvl="6">
      <w:start w:val="1"/>
      <w:numFmt w:val="decimal"/>
      <w:isLgl/>
      <w:lvlText w:val="%1.%2.%3.%4.%5.%6.%7"/>
      <w:lvlJc w:val="left"/>
      <w:pPr>
        <w:ind w:left="3870" w:hanging="1440"/>
      </w:pPr>
      <w:rPr>
        <w:rFonts w:hint="default"/>
      </w:rPr>
    </w:lvl>
    <w:lvl w:ilvl="7">
      <w:start w:val="1"/>
      <w:numFmt w:val="decimal"/>
      <w:isLgl/>
      <w:lvlText w:val="%1.%2.%3.%4.%5.%6.%7.%8"/>
      <w:lvlJc w:val="left"/>
      <w:pPr>
        <w:ind w:left="4215" w:hanging="1440"/>
      </w:pPr>
      <w:rPr>
        <w:rFonts w:hint="default"/>
      </w:rPr>
    </w:lvl>
    <w:lvl w:ilvl="8">
      <w:start w:val="1"/>
      <w:numFmt w:val="decimal"/>
      <w:isLgl/>
      <w:lvlText w:val="%1.%2.%3.%4.%5.%6.%7.%8.%9"/>
      <w:lvlJc w:val="left"/>
      <w:pPr>
        <w:ind w:left="4560" w:hanging="1440"/>
      </w:pPr>
      <w:rPr>
        <w:rFonts w:hint="default"/>
      </w:rPr>
    </w:lvl>
  </w:abstractNum>
  <w:abstractNum w:abstractNumId="3">
    <w:nsid w:val="1D0A4EB8"/>
    <w:multiLevelType w:val="hybridMultilevel"/>
    <w:tmpl w:val="1E0C147A"/>
    <w:lvl w:ilvl="0" w:tplc="0405000F">
      <w:start w:val="1"/>
      <w:numFmt w:val="decimal"/>
      <w:lvlText w:val="%1."/>
      <w:lvlJc w:val="left"/>
      <w:pPr>
        <w:ind w:left="720" w:hanging="36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nsid w:val="256968BD"/>
    <w:multiLevelType w:val="multilevel"/>
    <w:tmpl w:val="D62C17AA"/>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
    <w:nsid w:val="26193A87"/>
    <w:multiLevelType w:val="hybridMultilevel"/>
    <w:tmpl w:val="4A3E93A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nsid w:val="272C76F6"/>
    <w:multiLevelType w:val="hybridMultilevel"/>
    <w:tmpl w:val="37CABC5C"/>
    <w:lvl w:ilvl="0" w:tplc="566029FE">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nsid w:val="28DD6B21"/>
    <w:multiLevelType w:val="hybridMultilevel"/>
    <w:tmpl w:val="B174590C"/>
    <w:lvl w:ilvl="0" w:tplc="FCBEA904">
      <w:start w:val="1"/>
      <w:numFmt w:val="bullet"/>
      <w:lvlText w:val="-"/>
      <w:lvlJc w:val="left"/>
      <w:pPr>
        <w:ind w:left="1080" w:hanging="360"/>
      </w:pPr>
      <w:rPr>
        <w:rFonts w:ascii="Arial" w:eastAsiaTheme="minorHAnsi" w:hAnsi="Arial" w:cs="Aria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8">
    <w:nsid w:val="2BE063E2"/>
    <w:multiLevelType w:val="hybridMultilevel"/>
    <w:tmpl w:val="08CA675C"/>
    <w:lvl w:ilvl="0" w:tplc="0D78F248">
      <w:start w:val="1"/>
      <w:numFmt w:val="bullet"/>
      <w:lvlText w:val=""/>
      <w:lvlJc w:val="left"/>
      <w:pPr>
        <w:ind w:left="2136" w:hanging="360"/>
      </w:pPr>
      <w:rPr>
        <w:rFonts w:ascii="Symbol" w:hAnsi="Symbol" w:hint="default"/>
      </w:rPr>
    </w:lvl>
    <w:lvl w:ilvl="1" w:tplc="04050003" w:tentative="1">
      <w:start w:val="1"/>
      <w:numFmt w:val="bullet"/>
      <w:lvlText w:val="o"/>
      <w:lvlJc w:val="left"/>
      <w:pPr>
        <w:ind w:left="2856" w:hanging="360"/>
      </w:pPr>
      <w:rPr>
        <w:rFonts w:ascii="Courier New" w:hAnsi="Courier New" w:cs="Courier New" w:hint="default"/>
      </w:rPr>
    </w:lvl>
    <w:lvl w:ilvl="2" w:tplc="04050005" w:tentative="1">
      <w:start w:val="1"/>
      <w:numFmt w:val="bullet"/>
      <w:lvlText w:val=""/>
      <w:lvlJc w:val="left"/>
      <w:pPr>
        <w:ind w:left="3576" w:hanging="360"/>
      </w:pPr>
      <w:rPr>
        <w:rFonts w:ascii="Wingdings" w:hAnsi="Wingdings" w:hint="default"/>
      </w:rPr>
    </w:lvl>
    <w:lvl w:ilvl="3" w:tplc="04050001" w:tentative="1">
      <w:start w:val="1"/>
      <w:numFmt w:val="bullet"/>
      <w:lvlText w:val=""/>
      <w:lvlJc w:val="left"/>
      <w:pPr>
        <w:ind w:left="4296" w:hanging="360"/>
      </w:pPr>
      <w:rPr>
        <w:rFonts w:ascii="Symbol" w:hAnsi="Symbol" w:hint="default"/>
      </w:rPr>
    </w:lvl>
    <w:lvl w:ilvl="4" w:tplc="04050003" w:tentative="1">
      <w:start w:val="1"/>
      <w:numFmt w:val="bullet"/>
      <w:lvlText w:val="o"/>
      <w:lvlJc w:val="left"/>
      <w:pPr>
        <w:ind w:left="5016" w:hanging="360"/>
      </w:pPr>
      <w:rPr>
        <w:rFonts w:ascii="Courier New" w:hAnsi="Courier New" w:cs="Courier New" w:hint="default"/>
      </w:rPr>
    </w:lvl>
    <w:lvl w:ilvl="5" w:tplc="04050005" w:tentative="1">
      <w:start w:val="1"/>
      <w:numFmt w:val="bullet"/>
      <w:lvlText w:val=""/>
      <w:lvlJc w:val="left"/>
      <w:pPr>
        <w:ind w:left="5736" w:hanging="360"/>
      </w:pPr>
      <w:rPr>
        <w:rFonts w:ascii="Wingdings" w:hAnsi="Wingdings" w:hint="default"/>
      </w:rPr>
    </w:lvl>
    <w:lvl w:ilvl="6" w:tplc="04050001" w:tentative="1">
      <w:start w:val="1"/>
      <w:numFmt w:val="bullet"/>
      <w:lvlText w:val=""/>
      <w:lvlJc w:val="left"/>
      <w:pPr>
        <w:ind w:left="6456" w:hanging="360"/>
      </w:pPr>
      <w:rPr>
        <w:rFonts w:ascii="Symbol" w:hAnsi="Symbol" w:hint="default"/>
      </w:rPr>
    </w:lvl>
    <w:lvl w:ilvl="7" w:tplc="04050003" w:tentative="1">
      <w:start w:val="1"/>
      <w:numFmt w:val="bullet"/>
      <w:lvlText w:val="o"/>
      <w:lvlJc w:val="left"/>
      <w:pPr>
        <w:ind w:left="7176" w:hanging="360"/>
      </w:pPr>
      <w:rPr>
        <w:rFonts w:ascii="Courier New" w:hAnsi="Courier New" w:cs="Courier New" w:hint="default"/>
      </w:rPr>
    </w:lvl>
    <w:lvl w:ilvl="8" w:tplc="04050005" w:tentative="1">
      <w:start w:val="1"/>
      <w:numFmt w:val="bullet"/>
      <w:lvlText w:val=""/>
      <w:lvlJc w:val="left"/>
      <w:pPr>
        <w:ind w:left="7896" w:hanging="360"/>
      </w:pPr>
      <w:rPr>
        <w:rFonts w:ascii="Wingdings" w:hAnsi="Wingdings" w:hint="default"/>
      </w:rPr>
    </w:lvl>
  </w:abstractNum>
  <w:abstractNum w:abstractNumId="9">
    <w:nsid w:val="32936E4C"/>
    <w:multiLevelType w:val="hybridMultilevel"/>
    <w:tmpl w:val="55CA8828"/>
    <w:lvl w:ilvl="0" w:tplc="0D78F248">
      <w:start w:val="1"/>
      <w:numFmt w:val="bullet"/>
      <w:lvlText w:val=""/>
      <w:lvlJc w:val="left"/>
      <w:pPr>
        <w:ind w:left="2130" w:hanging="360"/>
      </w:pPr>
      <w:rPr>
        <w:rFonts w:ascii="Symbol" w:hAnsi="Symbol" w:hint="default"/>
      </w:rPr>
    </w:lvl>
    <w:lvl w:ilvl="1" w:tplc="04050003" w:tentative="1">
      <w:start w:val="1"/>
      <w:numFmt w:val="bullet"/>
      <w:lvlText w:val="o"/>
      <w:lvlJc w:val="left"/>
      <w:pPr>
        <w:ind w:left="2850" w:hanging="360"/>
      </w:pPr>
      <w:rPr>
        <w:rFonts w:ascii="Courier New" w:hAnsi="Courier New" w:cs="Courier New" w:hint="default"/>
      </w:rPr>
    </w:lvl>
    <w:lvl w:ilvl="2" w:tplc="04050005" w:tentative="1">
      <w:start w:val="1"/>
      <w:numFmt w:val="bullet"/>
      <w:lvlText w:val=""/>
      <w:lvlJc w:val="left"/>
      <w:pPr>
        <w:ind w:left="3570" w:hanging="360"/>
      </w:pPr>
      <w:rPr>
        <w:rFonts w:ascii="Wingdings" w:hAnsi="Wingdings" w:hint="default"/>
      </w:rPr>
    </w:lvl>
    <w:lvl w:ilvl="3" w:tplc="04050001" w:tentative="1">
      <w:start w:val="1"/>
      <w:numFmt w:val="bullet"/>
      <w:lvlText w:val=""/>
      <w:lvlJc w:val="left"/>
      <w:pPr>
        <w:ind w:left="4290" w:hanging="360"/>
      </w:pPr>
      <w:rPr>
        <w:rFonts w:ascii="Symbol" w:hAnsi="Symbol" w:hint="default"/>
      </w:rPr>
    </w:lvl>
    <w:lvl w:ilvl="4" w:tplc="04050003" w:tentative="1">
      <w:start w:val="1"/>
      <w:numFmt w:val="bullet"/>
      <w:lvlText w:val="o"/>
      <w:lvlJc w:val="left"/>
      <w:pPr>
        <w:ind w:left="5010" w:hanging="360"/>
      </w:pPr>
      <w:rPr>
        <w:rFonts w:ascii="Courier New" w:hAnsi="Courier New" w:cs="Courier New" w:hint="default"/>
      </w:rPr>
    </w:lvl>
    <w:lvl w:ilvl="5" w:tplc="04050005" w:tentative="1">
      <w:start w:val="1"/>
      <w:numFmt w:val="bullet"/>
      <w:lvlText w:val=""/>
      <w:lvlJc w:val="left"/>
      <w:pPr>
        <w:ind w:left="5730" w:hanging="360"/>
      </w:pPr>
      <w:rPr>
        <w:rFonts w:ascii="Wingdings" w:hAnsi="Wingdings" w:hint="default"/>
      </w:rPr>
    </w:lvl>
    <w:lvl w:ilvl="6" w:tplc="04050001" w:tentative="1">
      <w:start w:val="1"/>
      <w:numFmt w:val="bullet"/>
      <w:lvlText w:val=""/>
      <w:lvlJc w:val="left"/>
      <w:pPr>
        <w:ind w:left="6450" w:hanging="360"/>
      </w:pPr>
      <w:rPr>
        <w:rFonts w:ascii="Symbol" w:hAnsi="Symbol" w:hint="default"/>
      </w:rPr>
    </w:lvl>
    <w:lvl w:ilvl="7" w:tplc="04050003" w:tentative="1">
      <w:start w:val="1"/>
      <w:numFmt w:val="bullet"/>
      <w:lvlText w:val="o"/>
      <w:lvlJc w:val="left"/>
      <w:pPr>
        <w:ind w:left="7170" w:hanging="360"/>
      </w:pPr>
      <w:rPr>
        <w:rFonts w:ascii="Courier New" w:hAnsi="Courier New" w:cs="Courier New" w:hint="default"/>
      </w:rPr>
    </w:lvl>
    <w:lvl w:ilvl="8" w:tplc="04050005" w:tentative="1">
      <w:start w:val="1"/>
      <w:numFmt w:val="bullet"/>
      <w:lvlText w:val=""/>
      <w:lvlJc w:val="left"/>
      <w:pPr>
        <w:ind w:left="7890" w:hanging="360"/>
      </w:pPr>
      <w:rPr>
        <w:rFonts w:ascii="Wingdings" w:hAnsi="Wingdings" w:hint="default"/>
      </w:rPr>
    </w:lvl>
  </w:abstractNum>
  <w:abstractNum w:abstractNumId="10">
    <w:nsid w:val="32E40112"/>
    <w:multiLevelType w:val="hybridMultilevel"/>
    <w:tmpl w:val="6A281940"/>
    <w:lvl w:ilvl="0" w:tplc="0D78F248">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11">
    <w:nsid w:val="3ED37748"/>
    <w:multiLevelType w:val="hybridMultilevel"/>
    <w:tmpl w:val="8CEA6950"/>
    <w:lvl w:ilvl="0" w:tplc="0D78F248">
      <w:start w:val="1"/>
      <w:numFmt w:val="bullet"/>
      <w:lvlText w:val=""/>
      <w:lvlJc w:val="left"/>
      <w:pPr>
        <w:ind w:left="1440" w:hanging="360"/>
      </w:pPr>
      <w:rPr>
        <w:rFonts w:ascii="Symbol" w:hAnsi="Symbol" w:hint="default"/>
      </w:rPr>
    </w:lvl>
    <w:lvl w:ilvl="1" w:tplc="04050003">
      <w:start w:val="1"/>
      <w:numFmt w:val="bullet"/>
      <w:lvlText w:val="o"/>
      <w:lvlJc w:val="left"/>
      <w:pPr>
        <w:ind w:left="2160" w:hanging="360"/>
      </w:pPr>
      <w:rPr>
        <w:rFonts w:ascii="Courier New" w:hAnsi="Courier New" w:cs="Courier New" w:hint="default"/>
      </w:rPr>
    </w:lvl>
    <w:lvl w:ilvl="2" w:tplc="04050005">
      <w:start w:val="1"/>
      <w:numFmt w:val="bullet"/>
      <w:lvlText w:val=""/>
      <w:lvlJc w:val="left"/>
      <w:pPr>
        <w:ind w:left="2880" w:hanging="360"/>
      </w:pPr>
      <w:rPr>
        <w:rFonts w:ascii="Wingdings" w:hAnsi="Wingdings" w:hint="default"/>
      </w:rPr>
    </w:lvl>
    <w:lvl w:ilvl="3" w:tplc="04050001">
      <w:start w:val="1"/>
      <w:numFmt w:val="bullet"/>
      <w:lvlText w:val=""/>
      <w:lvlJc w:val="left"/>
      <w:pPr>
        <w:ind w:left="3600" w:hanging="360"/>
      </w:pPr>
      <w:rPr>
        <w:rFonts w:ascii="Symbol" w:hAnsi="Symbol" w:hint="default"/>
      </w:rPr>
    </w:lvl>
    <w:lvl w:ilvl="4" w:tplc="04050003">
      <w:start w:val="1"/>
      <w:numFmt w:val="bullet"/>
      <w:lvlText w:val="o"/>
      <w:lvlJc w:val="left"/>
      <w:pPr>
        <w:ind w:left="4320" w:hanging="360"/>
      </w:pPr>
      <w:rPr>
        <w:rFonts w:ascii="Courier New" w:hAnsi="Courier New" w:cs="Courier New" w:hint="default"/>
      </w:rPr>
    </w:lvl>
    <w:lvl w:ilvl="5" w:tplc="04050005">
      <w:start w:val="1"/>
      <w:numFmt w:val="bullet"/>
      <w:lvlText w:val=""/>
      <w:lvlJc w:val="left"/>
      <w:pPr>
        <w:ind w:left="5040" w:hanging="360"/>
      </w:pPr>
      <w:rPr>
        <w:rFonts w:ascii="Wingdings" w:hAnsi="Wingdings" w:hint="default"/>
      </w:rPr>
    </w:lvl>
    <w:lvl w:ilvl="6" w:tplc="0405000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12">
    <w:nsid w:val="412209C0"/>
    <w:multiLevelType w:val="hybridMultilevel"/>
    <w:tmpl w:val="37BA5810"/>
    <w:lvl w:ilvl="0" w:tplc="512ECFCA">
      <w:start w:val="1"/>
      <w:numFmt w:val="decimal"/>
      <w:lvlText w:val="%1"/>
      <w:lvlJc w:val="left"/>
      <w:pPr>
        <w:ind w:left="720" w:hanging="360"/>
      </w:pPr>
      <w:rPr>
        <w:rFonts w:hint="default"/>
        <w:sz w:val="36"/>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nsid w:val="41A80440"/>
    <w:multiLevelType w:val="hybridMultilevel"/>
    <w:tmpl w:val="19CE3950"/>
    <w:lvl w:ilvl="0" w:tplc="340042C0">
      <w:start w:val="1"/>
      <w:numFmt w:val="decimal"/>
      <w:lvlText w:val="%1"/>
      <w:lvlJc w:val="left"/>
      <w:pPr>
        <w:ind w:left="1506" w:hanging="360"/>
      </w:pPr>
      <w:rPr>
        <w:rFonts w:hint="default"/>
      </w:rPr>
    </w:lvl>
    <w:lvl w:ilvl="1" w:tplc="04050019" w:tentative="1">
      <w:start w:val="1"/>
      <w:numFmt w:val="lowerLetter"/>
      <w:lvlText w:val="%2."/>
      <w:lvlJc w:val="left"/>
      <w:pPr>
        <w:ind w:left="2226" w:hanging="360"/>
      </w:pPr>
    </w:lvl>
    <w:lvl w:ilvl="2" w:tplc="0405001B" w:tentative="1">
      <w:start w:val="1"/>
      <w:numFmt w:val="lowerRoman"/>
      <w:lvlText w:val="%3."/>
      <w:lvlJc w:val="right"/>
      <w:pPr>
        <w:ind w:left="2946" w:hanging="180"/>
      </w:pPr>
    </w:lvl>
    <w:lvl w:ilvl="3" w:tplc="0405000F" w:tentative="1">
      <w:start w:val="1"/>
      <w:numFmt w:val="decimal"/>
      <w:lvlText w:val="%4."/>
      <w:lvlJc w:val="left"/>
      <w:pPr>
        <w:ind w:left="3666" w:hanging="360"/>
      </w:pPr>
    </w:lvl>
    <w:lvl w:ilvl="4" w:tplc="04050019" w:tentative="1">
      <w:start w:val="1"/>
      <w:numFmt w:val="lowerLetter"/>
      <w:lvlText w:val="%5."/>
      <w:lvlJc w:val="left"/>
      <w:pPr>
        <w:ind w:left="4386" w:hanging="360"/>
      </w:pPr>
    </w:lvl>
    <w:lvl w:ilvl="5" w:tplc="0405001B" w:tentative="1">
      <w:start w:val="1"/>
      <w:numFmt w:val="lowerRoman"/>
      <w:lvlText w:val="%6."/>
      <w:lvlJc w:val="right"/>
      <w:pPr>
        <w:ind w:left="5106" w:hanging="180"/>
      </w:pPr>
    </w:lvl>
    <w:lvl w:ilvl="6" w:tplc="0405000F" w:tentative="1">
      <w:start w:val="1"/>
      <w:numFmt w:val="decimal"/>
      <w:lvlText w:val="%7."/>
      <w:lvlJc w:val="left"/>
      <w:pPr>
        <w:ind w:left="5826" w:hanging="360"/>
      </w:pPr>
    </w:lvl>
    <w:lvl w:ilvl="7" w:tplc="04050019" w:tentative="1">
      <w:start w:val="1"/>
      <w:numFmt w:val="lowerLetter"/>
      <w:lvlText w:val="%8."/>
      <w:lvlJc w:val="left"/>
      <w:pPr>
        <w:ind w:left="6546" w:hanging="360"/>
      </w:pPr>
    </w:lvl>
    <w:lvl w:ilvl="8" w:tplc="0405001B" w:tentative="1">
      <w:start w:val="1"/>
      <w:numFmt w:val="lowerRoman"/>
      <w:lvlText w:val="%9."/>
      <w:lvlJc w:val="right"/>
      <w:pPr>
        <w:ind w:left="7266" w:hanging="180"/>
      </w:pPr>
    </w:lvl>
  </w:abstractNum>
  <w:abstractNum w:abstractNumId="14">
    <w:nsid w:val="478A38A8"/>
    <w:multiLevelType w:val="hybridMultilevel"/>
    <w:tmpl w:val="2BF26766"/>
    <w:lvl w:ilvl="0" w:tplc="6D48BDEA">
      <w:start w:val="1"/>
      <w:numFmt w:val="decimal"/>
      <w:lvlText w:val="%1."/>
      <w:lvlJc w:val="left"/>
      <w:pPr>
        <w:ind w:left="1065" w:hanging="360"/>
      </w:pPr>
      <w:rPr>
        <w:rFonts w:hint="default"/>
      </w:rPr>
    </w:lvl>
    <w:lvl w:ilvl="1" w:tplc="04050019" w:tentative="1">
      <w:start w:val="1"/>
      <w:numFmt w:val="lowerLetter"/>
      <w:lvlText w:val="%2."/>
      <w:lvlJc w:val="left"/>
      <w:pPr>
        <w:ind w:left="1785" w:hanging="360"/>
      </w:pPr>
    </w:lvl>
    <w:lvl w:ilvl="2" w:tplc="0405001B" w:tentative="1">
      <w:start w:val="1"/>
      <w:numFmt w:val="lowerRoman"/>
      <w:lvlText w:val="%3."/>
      <w:lvlJc w:val="right"/>
      <w:pPr>
        <w:ind w:left="2505" w:hanging="180"/>
      </w:pPr>
    </w:lvl>
    <w:lvl w:ilvl="3" w:tplc="0405000F" w:tentative="1">
      <w:start w:val="1"/>
      <w:numFmt w:val="decimal"/>
      <w:lvlText w:val="%4."/>
      <w:lvlJc w:val="left"/>
      <w:pPr>
        <w:ind w:left="3225" w:hanging="360"/>
      </w:pPr>
    </w:lvl>
    <w:lvl w:ilvl="4" w:tplc="04050019" w:tentative="1">
      <w:start w:val="1"/>
      <w:numFmt w:val="lowerLetter"/>
      <w:lvlText w:val="%5."/>
      <w:lvlJc w:val="left"/>
      <w:pPr>
        <w:ind w:left="3945" w:hanging="360"/>
      </w:pPr>
    </w:lvl>
    <w:lvl w:ilvl="5" w:tplc="0405001B" w:tentative="1">
      <w:start w:val="1"/>
      <w:numFmt w:val="lowerRoman"/>
      <w:lvlText w:val="%6."/>
      <w:lvlJc w:val="right"/>
      <w:pPr>
        <w:ind w:left="4665" w:hanging="180"/>
      </w:pPr>
    </w:lvl>
    <w:lvl w:ilvl="6" w:tplc="0405000F" w:tentative="1">
      <w:start w:val="1"/>
      <w:numFmt w:val="decimal"/>
      <w:lvlText w:val="%7."/>
      <w:lvlJc w:val="left"/>
      <w:pPr>
        <w:ind w:left="5385" w:hanging="360"/>
      </w:pPr>
    </w:lvl>
    <w:lvl w:ilvl="7" w:tplc="04050019" w:tentative="1">
      <w:start w:val="1"/>
      <w:numFmt w:val="lowerLetter"/>
      <w:lvlText w:val="%8."/>
      <w:lvlJc w:val="left"/>
      <w:pPr>
        <w:ind w:left="6105" w:hanging="360"/>
      </w:pPr>
    </w:lvl>
    <w:lvl w:ilvl="8" w:tplc="0405001B" w:tentative="1">
      <w:start w:val="1"/>
      <w:numFmt w:val="lowerRoman"/>
      <w:lvlText w:val="%9."/>
      <w:lvlJc w:val="right"/>
      <w:pPr>
        <w:ind w:left="6825" w:hanging="180"/>
      </w:pPr>
    </w:lvl>
  </w:abstractNum>
  <w:abstractNum w:abstractNumId="15">
    <w:nsid w:val="47BB1C3B"/>
    <w:multiLevelType w:val="hybridMultilevel"/>
    <w:tmpl w:val="DE0870AC"/>
    <w:lvl w:ilvl="0" w:tplc="5E4CF0C8">
      <w:start w:val="1"/>
      <w:numFmt w:val="decimal"/>
      <w:lvlText w:val="%1."/>
      <w:lvlJc w:val="left"/>
      <w:pPr>
        <w:ind w:left="1068" w:hanging="360"/>
      </w:pPr>
      <w:rPr>
        <w:rFonts w:hint="default"/>
      </w:rPr>
    </w:lvl>
    <w:lvl w:ilvl="1" w:tplc="04050019" w:tentative="1">
      <w:start w:val="1"/>
      <w:numFmt w:val="lowerLetter"/>
      <w:lvlText w:val="%2."/>
      <w:lvlJc w:val="left"/>
      <w:pPr>
        <w:ind w:left="1788" w:hanging="360"/>
      </w:p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16">
    <w:nsid w:val="4CAC3791"/>
    <w:multiLevelType w:val="hybridMultilevel"/>
    <w:tmpl w:val="41024E72"/>
    <w:lvl w:ilvl="0" w:tplc="04050001">
      <w:start w:val="1"/>
      <w:numFmt w:val="bullet"/>
      <w:lvlText w:val=""/>
      <w:lvlJc w:val="left"/>
      <w:pPr>
        <w:ind w:left="1428" w:hanging="360"/>
      </w:pPr>
      <w:rPr>
        <w:rFonts w:ascii="Symbol" w:hAnsi="Symbol"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17">
    <w:nsid w:val="4CE65DDA"/>
    <w:multiLevelType w:val="hybridMultilevel"/>
    <w:tmpl w:val="CBBEE3A2"/>
    <w:lvl w:ilvl="0" w:tplc="E3F861C2">
      <w:start w:val="5"/>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nsid w:val="4E2B16C8"/>
    <w:multiLevelType w:val="hybridMultilevel"/>
    <w:tmpl w:val="55E8F90C"/>
    <w:lvl w:ilvl="0" w:tplc="0D78F248">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19">
    <w:nsid w:val="53E839A6"/>
    <w:multiLevelType w:val="multilevel"/>
    <w:tmpl w:val="BD0ADC30"/>
    <w:lvl w:ilvl="0">
      <w:start w:val="2"/>
      <w:numFmt w:val="decimal"/>
      <w:lvlText w:val="%1"/>
      <w:lvlJc w:val="left"/>
      <w:pPr>
        <w:ind w:left="375" w:hanging="375"/>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0">
    <w:nsid w:val="574404D6"/>
    <w:multiLevelType w:val="hybridMultilevel"/>
    <w:tmpl w:val="4972EAA2"/>
    <w:lvl w:ilvl="0" w:tplc="0F907F30">
      <w:start w:val="1"/>
      <w:numFmt w:val="decimal"/>
      <w:lvlText w:val="%1"/>
      <w:lvlJc w:val="left"/>
      <w:pPr>
        <w:ind w:left="786" w:hanging="360"/>
      </w:pPr>
      <w:rPr>
        <w:rFonts w:hint="default"/>
        <w:vertAlign w:val="superscrip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nsid w:val="5AC20315"/>
    <w:multiLevelType w:val="multilevel"/>
    <w:tmpl w:val="19CAD4E6"/>
    <w:lvl w:ilvl="0">
      <w:start w:val="7"/>
      <w:numFmt w:val="decimal"/>
      <w:lvlText w:val="%1"/>
      <w:lvlJc w:val="left"/>
      <w:pPr>
        <w:ind w:left="720" w:hanging="360"/>
      </w:pPr>
      <w:rPr>
        <w:rFonts w:hint="default"/>
      </w:rPr>
    </w:lvl>
    <w:lvl w:ilvl="1">
      <w:start w:val="1"/>
      <w:numFmt w:val="decimal"/>
      <w:isLgl/>
      <w:lvlText w:val="%1.%2"/>
      <w:lvlJc w:val="left"/>
      <w:pPr>
        <w:ind w:left="1428" w:hanging="720"/>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484" w:hanging="1080"/>
      </w:pPr>
      <w:rPr>
        <w:rFonts w:hint="default"/>
      </w:rPr>
    </w:lvl>
    <w:lvl w:ilvl="4">
      <w:start w:val="1"/>
      <w:numFmt w:val="decimal"/>
      <w:isLgl/>
      <w:lvlText w:val="%1.%2.%3.%4.%5"/>
      <w:lvlJc w:val="left"/>
      <w:pPr>
        <w:ind w:left="3192" w:hanging="1440"/>
      </w:pPr>
      <w:rPr>
        <w:rFonts w:hint="default"/>
      </w:rPr>
    </w:lvl>
    <w:lvl w:ilvl="5">
      <w:start w:val="1"/>
      <w:numFmt w:val="decimal"/>
      <w:isLgl/>
      <w:lvlText w:val="%1.%2.%3.%4.%5.%6"/>
      <w:lvlJc w:val="left"/>
      <w:pPr>
        <w:ind w:left="3540" w:hanging="1440"/>
      </w:pPr>
      <w:rPr>
        <w:rFonts w:hint="default"/>
      </w:rPr>
    </w:lvl>
    <w:lvl w:ilvl="6">
      <w:start w:val="1"/>
      <w:numFmt w:val="decimal"/>
      <w:isLgl/>
      <w:lvlText w:val="%1.%2.%3.%4.%5.%6.%7"/>
      <w:lvlJc w:val="left"/>
      <w:pPr>
        <w:ind w:left="4248" w:hanging="1800"/>
      </w:pPr>
      <w:rPr>
        <w:rFonts w:hint="default"/>
      </w:rPr>
    </w:lvl>
    <w:lvl w:ilvl="7">
      <w:start w:val="1"/>
      <w:numFmt w:val="decimal"/>
      <w:isLgl/>
      <w:lvlText w:val="%1.%2.%3.%4.%5.%6.%7.%8"/>
      <w:lvlJc w:val="left"/>
      <w:pPr>
        <w:ind w:left="4956" w:hanging="2160"/>
      </w:pPr>
      <w:rPr>
        <w:rFonts w:hint="default"/>
      </w:rPr>
    </w:lvl>
    <w:lvl w:ilvl="8">
      <w:start w:val="1"/>
      <w:numFmt w:val="decimal"/>
      <w:isLgl/>
      <w:lvlText w:val="%1.%2.%3.%4.%5.%6.%7.%8.%9"/>
      <w:lvlJc w:val="left"/>
      <w:pPr>
        <w:ind w:left="5304" w:hanging="2160"/>
      </w:pPr>
      <w:rPr>
        <w:rFonts w:hint="default"/>
      </w:rPr>
    </w:lvl>
  </w:abstractNum>
  <w:abstractNum w:abstractNumId="22">
    <w:nsid w:val="5C450F65"/>
    <w:multiLevelType w:val="hybridMultilevel"/>
    <w:tmpl w:val="9A74F5AA"/>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nsid w:val="5CC36ABC"/>
    <w:multiLevelType w:val="hybridMultilevel"/>
    <w:tmpl w:val="7FD20F2C"/>
    <w:lvl w:ilvl="0" w:tplc="24647DE6">
      <w:start w:val="6"/>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4">
    <w:nsid w:val="5DD74D3B"/>
    <w:multiLevelType w:val="hybridMultilevel"/>
    <w:tmpl w:val="08D4216A"/>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
    <w:nsid w:val="5E73377E"/>
    <w:multiLevelType w:val="hybridMultilevel"/>
    <w:tmpl w:val="A6882ABA"/>
    <w:lvl w:ilvl="0" w:tplc="1CA2B45C">
      <w:start w:val="1"/>
      <w:numFmt w:val="decimal"/>
      <w:lvlText w:val="%1"/>
      <w:lvlJc w:val="left"/>
      <w:pPr>
        <w:ind w:left="1146" w:hanging="360"/>
      </w:pPr>
      <w:rPr>
        <w:rFonts w:hint="default"/>
      </w:rPr>
    </w:lvl>
    <w:lvl w:ilvl="1" w:tplc="04050019" w:tentative="1">
      <w:start w:val="1"/>
      <w:numFmt w:val="lowerLetter"/>
      <w:lvlText w:val="%2."/>
      <w:lvlJc w:val="left"/>
      <w:pPr>
        <w:ind w:left="1866" w:hanging="360"/>
      </w:pPr>
    </w:lvl>
    <w:lvl w:ilvl="2" w:tplc="0405001B" w:tentative="1">
      <w:start w:val="1"/>
      <w:numFmt w:val="lowerRoman"/>
      <w:lvlText w:val="%3."/>
      <w:lvlJc w:val="right"/>
      <w:pPr>
        <w:ind w:left="2586" w:hanging="180"/>
      </w:pPr>
    </w:lvl>
    <w:lvl w:ilvl="3" w:tplc="0405000F" w:tentative="1">
      <w:start w:val="1"/>
      <w:numFmt w:val="decimal"/>
      <w:lvlText w:val="%4."/>
      <w:lvlJc w:val="left"/>
      <w:pPr>
        <w:ind w:left="3306" w:hanging="360"/>
      </w:pPr>
    </w:lvl>
    <w:lvl w:ilvl="4" w:tplc="04050019" w:tentative="1">
      <w:start w:val="1"/>
      <w:numFmt w:val="lowerLetter"/>
      <w:lvlText w:val="%5."/>
      <w:lvlJc w:val="left"/>
      <w:pPr>
        <w:ind w:left="4026" w:hanging="360"/>
      </w:pPr>
    </w:lvl>
    <w:lvl w:ilvl="5" w:tplc="0405001B" w:tentative="1">
      <w:start w:val="1"/>
      <w:numFmt w:val="lowerRoman"/>
      <w:lvlText w:val="%6."/>
      <w:lvlJc w:val="right"/>
      <w:pPr>
        <w:ind w:left="4746" w:hanging="180"/>
      </w:pPr>
    </w:lvl>
    <w:lvl w:ilvl="6" w:tplc="0405000F" w:tentative="1">
      <w:start w:val="1"/>
      <w:numFmt w:val="decimal"/>
      <w:lvlText w:val="%7."/>
      <w:lvlJc w:val="left"/>
      <w:pPr>
        <w:ind w:left="5466" w:hanging="360"/>
      </w:pPr>
    </w:lvl>
    <w:lvl w:ilvl="7" w:tplc="04050019" w:tentative="1">
      <w:start w:val="1"/>
      <w:numFmt w:val="lowerLetter"/>
      <w:lvlText w:val="%8."/>
      <w:lvlJc w:val="left"/>
      <w:pPr>
        <w:ind w:left="6186" w:hanging="360"/>
      </w:pPr>
    </w:lvl>
    <w:lvl w:ilvl="8" w:tplc="0405001B" w:tentative="1">
      <w:start w:val="1"/>
      <w:numFmt w:val="lowerRoman"/>
      <w:lvlText w:val="%9."/>
      <w:lvlJc w:val="right"/>
      <w:pPr>
        <w:ind w:left="6906" w:hanging="180"/>
      </w:pPr>
    </w:lvl>
  </w:abstractNum>
  <w:abstractNum w:abstractNumId="26">
    <w:nsid w:val="5F7D7FED"/>
    <w:multiLevelType w:val="multilevel"/>
    <w:tmpl w:val="0405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nsid w:val="60904C09"/>
    <w:multiLevelType w:val="hybridMultilevel"/>
    <w:tmpl w:val="7BD042BA"/>
    <w:lvl w:ilvl="0" w:tplc="0D78F248">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28">
    <w:nsid w:val="642E1210"/>
    <w:multiLevelType w:val="hybridMultilevel"/>
    <w:tmpl w:val="649A02DE"/>
    <w:lvl w:ilvl="0" w:tplc="0D78F248">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29">
    <w:nsid w:val="6A551902"/>
    <w:multiLevelType w:val="hybridMultilevel"/>
    <w:tmpl w:val="B930EA4E"/>
    <w:lvl w:ilvl="0" w:tplc="0D78F248">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30">
    <w:nsid w:val="6AEE6DD1"/>
    <w:multiLevelType w:val="multilevel"/>
    <w:tmpl w:val="34DC3848"/>
    <w:lvl w:ilvl="0">
      <w:start w:val="1"/>
      <w:numFmt w:val="decimal"/>
      <w:lvlText w:val="%1"/>
      <w:lvlJc w:val="left"/>
      <w:pPr>
        <w:ind w:left="375" w:hanging="375"/>
      </w:pPr>
      <w:rPr>
        <w:rFonts w:hint="default"/>
      </w:rPr>
    </w:lvl>
    <w:lvl w:ilvl="1">
      <w:start w:val="4"/>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1">
    <w:nsid w:val="6B6F61F0"/>
    <w:multiLevelType w:val="hybridMultilevel"/>
    <w:tmpl w:val="0ED8AF3A"/>
    <w:lvl w:ilvl="0" w:tplc="0D78F248">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32">
    <w:nsid w:val="6BC00038"/>
    <w:multiLevelType w:val="multilevel"/>
    <w:tmpl w:val="F0AC916C"/>
    <w:lvl w:ilvl="0">
      <w:start w:val="1"/>
      <w:numFmt w:val="decimal"/>
      <w:lvlText w:val="%1."/>
      <w:lvlJc w:val="left"/>
      <w:pPr>
        <w:ind w:left="1080" w:hanging="360"/>
      </w:p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33">
    <w:nsid w:val="6C2343BE"/>
    <w:multiLevelType w:val="hybridMultilevel"/>
    <w:tmpl w:val="3EA0F370"/>
    <w:lvl w:ilvl="0" w:tplc="0D78F248">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34">
    <w:nsid w:val="6CA24B85"/>
    <w:multiLevelType w:val="hybridMultilevel"/>
    <w:tmpl w:val="7D0A66C2"/>
    <w:lvl w:ilvl="0" w:tplc="404AD986">
      <w:start w:val="5"/>
      <w:numFmt w:val="decimal"/>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35">
    <w:nsid w:val="6D6D412F"/>
    <w:multiLevelType w:val="hybridMultilevel"/>
    <w:tmpl w:val="0C6E4752"/>
    <w:lvl w:ilvl="0" w:tplc="5160684E">
      <w:start w:val="1"/>
      <w:numFmt w:val="decimal"/>
      <w:lvlText w:val="%1"/>
      <w:lvlJc w:val="left"/>
      <w:pPr>
        <w:ind w:left="720" w:hanging="360"/>
      </w:pPr>
      <w:rPr>
        <w:rFonts w:hint="default"/>
        <w:sz w:val="36"/>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6">
    <w:nsid w:val="75A50AF4"/>
    <w:multiLevelType w:val="multilevel"/>
    <w:tmpl w:val="C754574A"/>
    <w:lvl w:ilvl="0">
      <w:start w:val="3"/>
      <w:numFmt w:val="decimal"/>
      <w:lvlText w:val="%1"/>
      <w:lvlJc w:val="left"/>
      <w:pPr>
        <w:ind w:left="375" w:hanging="375"/>
      </w:pPr>
      <w:rPr>
        <w:rFonts w:hint="default"/>
      </w:rPr>
    </w:lvl>
    <w:lvl w:ilvl="1">
      <w:start w:val="5"/>
      <w:numFmt w:val="decimal"/>
      <w:lvlText w:val="%1.%2"/>
      <w:lvlJc w:val="left"/>
      <w:pPr>
        <w:ind w:left="1083" w:hanging="375"/>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37">
    <w:nsid w:val="766E229E"/>
    <w:multiLevelType w:val="hybridMultilevel"/>
    <w:tmpl w:val="883CD478"/>
    <w:lvl w:ilvl="0" w:tplc="BCD2651A">
      <w:start w:val="1"/>
      <w:numFmt w:val="decimal"/>
      <w:lvlText w:val="%1"/>
      <w:lvlJc w:val="left"/>
      <w:pPr>
        <w:ind w:left="780" w:hanging="780"/>
      </w:pPr>
      <w:rPr>
        <w:rFonts w:ascii="Arial" w:hAnsi="Arial" w:cs="Arial"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38">
    <w:nsid w:val="7A5A11AD"/>
    <w:multiLevelType w:val="hybridMultilevel"/>
    <w:tmpl w:val="4B2A05B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9">
    <w:nsid w:val="7BAE0365"/>
    <w:multiLevelType w:val="hybridMultilevel"/>
    <w:tmpl w:val="E2F8BF84"/>
    <w:lvl w:ilvl="0" w:tplc="566029FE">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2"/>
  </w:num>
  <w:num w:numId="2">
    <w:abstractNumId w:val="26"/>
  </w:num>
  <w:num w:numId="3">
    <w:abstractNumId w:val="4"/>
  </w:num>
  <w:num w:numId="4">
    <w:abstractNumId w:val="32"/>
  </w:num>
  <w:num w:numId="5">
    <w:abstractNumId w:val="30"/>
  </w:num>
  <w:num w:numId="6">
    <w:abstractNumId w:val="20"/>
  </w:num>
  <w:num w:numId="7">
    <w:abstractNumId w:val="19"/>
  </w:num>
  <w:num w:numId="8">
    <w:abstractNumId w:val="36"/>
  </w:num>
  <w:num w:numId="9">
    <w:abstractNumId w:val="24"/>
  </w:num>
  <w:num w:numId="10">
    <w:abstractNumId w:val="34"/>
  </w:num>
  <w:num w:numId="11">
    <w:abstractNumId w:val="16"/>
  </w:num>
  <w:num w:numId="12">
    <w:abstractNumId w:val="25"/>
  </w:num>
  <w:num w:numId="13">
    <w:abstractNumId w:val="13"/>
  </w:num>
  <w:num w:numId="14">
    <w:abstractNumId w:val="35"/>
  </w:num>
  <w:num w:numId="15">
    <w:abstractNumId w:val="12"/>
  </w:num>
  <w:num w:numId="16">
    <w:abstractNumId w:val="38"/>
  </w:num>
  <w:num w:numId="17">
    <w:abstractNumId w:val="7"/>
  </w:num>
  <w:num w:numId="18">
    <w:abstractNumId w:val="5"/>
  </w:num>
  <w:num w:numId="19">
    <w:abstractNumId w:val="37"/>
  </w:num>
  <w:num w:numId="20">
    <w:abstractNumId w:val="6"/>
  </w:num>
  <w:num w:numId="21">
    <w:abstractNumId w:val="39"/>
  </w:num>
  <w:num w:numId="22">
    <w:abstractNumId w:val="0"/>
  </w:num>
  <w:num w:numId="23">
    <w:abstractNumId w:val="3"/>
  </w:num>
  <w:num w:numId="24">
    <w:abstractNumId w:val="8"/>
  </w:num>
  <w:num w:numId="25">
    <w:abstractNumId w:val="28"/>
  </w:num>
  <w:num w:numId="26">
    <w:abstractNumId w:val="18"/>
  </w:num>
  <w:num w:numId="27">
    <w:abstractNumId w:val="31"/>
  </w:num>
  <w:num w:numId="28">
    <w:abstractNumId w:val="11"/>
  </w:num>
  <w:num w:numId="29">
    <w:abstractNumId w:val="29"/>
  </w:num>
  <w:num w:numId="30">
    <w:abstractNumId w:val="10"/>
  </w:num>
  <w:num w:numId="31">
    <w:abstractNumId w:val="33"/>
  </w:num>
  <w:num w:numId="32">
    <w:abstractNumId w:val="9"/>
  </w:num>
  <w:num w:numId="33">
    <w:abstractNumId w:val="27"/>
  </w:num>
  <w:num w:numId="34">
    <w:abstractNumId w:val="14"/>
  </w:num>
  <w:num w:numId="35">
    <w:abstractNumId w:val="1"/>
  </w:num>
  <w:num w:numId="36">
    <w:abstractNumId w:val="17"/>
  </w:num>
  <w:num w:numId="37">
    <w:abstractNumId w:val="22"/>
  </w:num>
  <w:num w:numId="38">
    <w:abstractNumId w:val="23"/>
  </w:num>
  <w:num w:numId="39">
    <w:abstractNumId w:val="21"/>
  </w:num>
  <w:num w:numId="4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3A78"/>
    <w:rsid w:val="00060AC1"/>
    <w:rsid w:val="0006608A"/>
    <w:rsid w:val="000667A9"/>
    <w:rsid w:val="00072911"/>
    <w:rsid w:val="000D172F"/>
    <w:rsid w:val="000E334A"/>
    <w:rsid w:val="0010639E"/>
    <w:rsid w:val="001228DF"/>
    <w:rsid w:val="0014299A"/>
    <w:rsid w:val="001756A4"/>
    <w:rsid w:val="0018673E"/>
    <w:rsid w:val="001A6CEF"/>
    <w:rsid w:val="001B350B"/>
    <w:rsid w:val="001C0679"/>
    <w:rsid w:val="001E2AFA"/>
    <w:rsid w:val="00201768"/>
    <w:rsid w:val="00221E58"/>
    <w:rsid w:val="00235B00"/>
    <w:rsid w:val="00252EEB"/>
    <w:rsid w:val="00257B25"/>
    <w:rsid w:val="002A6A62"/>
    <w:rsid w:val="002D2D07"/>
    <w:rsid w:val="002D30D2"/>
    <w:rsid w:val="002E274D"/>
    <w:rsid w:val="0032267E"/>
    <w:rsid w:val="00334001"/>
    <w:rsid w:val="00354F2C"/>
    <w:rsid w:val="0036571B"/>
    <w:rsid w:val="00373070"/>
    <w:rsid w:val="0039264A"/>
    <w:rsid w:val="00394F7A"/>
    <w:rsid w:val="003B2E65"/>
    <w:rsid w:val="003B4D93"/>
    <w:rsid w:val="003D7E6B"/>
    <w:rsid w:val="003E1DE9"/>
    <w:rsid w:val="003E5818"/>
    <w:rsid w:val="003F4424"/>
    <w:rsid w:val="003F6549"/>
    <w:rsid w:val="00412165"/>
    <w:rsid w:val="00424124"/>
    <w:rsid w:val="004330F3"/>
    <w:rsid w:val="00460984"/>
    <w:rsid w:val="0048012C"/>
    <w:rsid w:val="004872D1"/>
    <w:rsid w:val="004963CD"/>
    <w:rsid w:val="004C4014"/>
    <w:rsid w:val="004F214E"/>
    <w:rsid w:val="0050105A"/>
    <w:rsid w:val="00515633"/>
    <w:rsid w:val="005247FF"/>
    <w:rsid w:val="0052515D"/>
    <w:rsid w:val="00552BDB"/>
    <w:rsid w:val="005650AD"/>
    <w:rsid w:val="00591328"/>
    <w:rsid w:val="005A7719"/>
    <w:rsid w:val="005D5414"/>
    <w:rsid w:val="005D65BF"/>
    <w:rsid w:val="005D6A03"/>
    <w:rsid w:val="005D77AA"/>
    <w:rsid w:val="005E2A59"/>
    <w:rsid w:val="005F495C"/>
    <w:rsid w:val="00605F7D"/>
    <w:rsid w:val="006110C7"/>
    <w:rsid w:val="00627940"/>
    <w:rsid w:val="00672C93"/>
    <w:rsid w:val="00673A2E"/>
    <w:rsid w:val="006765F7"/>
    <w:rsid w:val="0067690F"/>
    <w:rsid w:val="006E2D29"/>
    <w:rsid w:val="007325F4"/>
    <w:rsid w:val="00754100"/>
    <w:rsid w:val="00757156"/>
    <w:rsid w:val="00757A70"/>
    <w:rsid w:val="007743B7"/>
    <w:rsid w:val="0077554C"/>
    <w:rsid w:val="007A381A"/>
    <w:rsid w:val="0081555A"/>
    <w:rsid w:val="00830D9B"/>
    <w:rsid w:val="00846893"/>
    <w:rsid w:val="00856E03"/>
    <w:rsid w:val="008745DF"/>
    <w:rsid w:val="008A46F7"/>
    <w:rsid w:val="008A5B53"/>
    <w:rsid w:val="008C0F33"/>
    <w:rsid w:val="008C4EDB"/>
    <w:rsid w:val="009035C2"/>
    <w:rsid w:val="00904ADF"/>
    <w:rsid w:val="00936AF9"/>
    <w:rsid w:val="00941A81"/>
    <w:rsid w:val="00951FE7"/>
    <w:rsid w:val="009573CD"/>
    <w:rsid w:val="00977F7D"/>
    <w:rsid w:val="00982068"/>
    <w:rsid w:val="00990E15"/>
    <w:rsid w:val="00995B0B"/>
    <w:rsid w:val="009B2C66"/>
    <w:rsid w:val="009B6CE8"/>
    <w:rsid w:val="009C0D44"/>
    <w:rsid w:val="009C0F8B"/>
    <w:rsid w:val="009D17C7"/>
    <w:rsid w:val="009E5319"/>
    <w:rsid w:val="009F37B6"/>
    <w:rsid w:val="00A05CA9"/>
    <w:rsid w:val="00A14C22"/>
    <w:rsid w:val="00A1546A"/>
    <w:rsid w:val="00A20B56"/>
    <w:rsid w:val="00A27258"/>
    <w:rsid w:val="00A35895"/>
    <w:rsid w:val="00A474AC"/>
    <w:rsid w:val="00A74650"/>
    <w:rsid w:val="00A97BA0"/>
    <w:rsid w:val="00AA457C"/>
    <w:rsid w:val="00AA777F"/>
    <w:rsid w:val="00AA7F06"/>
    <w:rsid w:val="00AB50EC"/>
    <w:rsid w:val="00AC508E"/>
    <w:rsid w:val="00AC5222"/>
    <w:rsid w:val="00AD25BD"/>
    <w:rsid w:val="00AE340D"/>
    <w:rsid w:val="00AE7EC0"/>
    <w:rsid w:val="00B01368"/>
    <w:rsid w:val="00B04CE2"/>
    <w:rsid w:val="00B05ECB"/>
    <w:rsid w:val="00B17EA6"/>
    <w:rsid w:val="00B52D99"/>
    <w:rsid w:val="00B549DF"/>
    <w:rsid w:val="00B657A3"/>
    <w:rsid w:val="00B95A93"/>
    <w:rsid w:val="00BB0BB5"/>
    <w:rsid w:val="00BC33EA"/>
    <w:rsid w:val="00BF04F6"/>
    <w:rsid w:val="00BF3C79"/>
    <w:rsid w:val="00BF667C"/>
    <w:rsid w:val="00C104B3"/>
    <w:rsid w:val="00C12B7E"/>
    <w:rsid w:val="00C31474"/>
    <w:rsid w:val="00C37000"/>
    <w:rsid w:val="00C40391"/>
    <w:rsid w:val="00C45C9D"/>
    <w:rsid w:val="00C47FC2"/>
    <w:rsid w:val="00C553DA"/>
    <w:rsid w:val="00C56C7C"/>
    <w:rsid w:val="00CA00A1"/>
    <w:rsid w:val="00CB1077"/>
    <w:rsid w:val="00CC0D03"/>
    <w:rsid w:val="00CD1FD5"/>
    <w:rsid w:val="00CE33A8"/>
    <w:rsid w:val="00CF40B9"/>
    <w:rsid w:val="00D00EA1"/>
    <w:rsid w:val="00D11E90"/>
    <w:rsid w:val="00D12DEE"/>
    <w:rsid w:val="00D5307C"/>
    <w:rsid w:val="00D93D3C"/>
    <w:rsid w:val="00DA48C9"/>
    <w:rsid w:val="00DA695C"/>
    <w:rsid w:val="00DB2334"/>
    <w:rsid w:val="00DB6D4C"/>
    <w:rsid w:val="00DC32A5"/>
    <w:rsid w:val="00DC70F1"/>
    <w:rsid w:val="00DF3AA5"/>
    <w:rsid w:val="00E03B8C"/>
    <w:rsid w:val="00E117B7"/>
    <w:rsid w:val="00E1639A"/>
    <w:rsid w:val="00E35F9F"/>
    <w:rsid w:val="00E3627B"/>
    <w:rsid w:val="00E42C15"/>
    <w:rsid w:val="00E4543C"/>
    <w:rsid w:val="00E5476E"/>
    <w:rsid w:val="00E6260C"/>
    <w:rsid w:val="00E9500B"/>
    <w:rsid w:val="00EB57F4"/>
    <w:rsid w:val="00EE07BC"/>
    <w:rsid w:val="00EE397C"/>
    <w:rsid w:val="00EF59FC"/>
    <w:rsid w:val="00F1645E"/>
    <w:rsid w:val="00F2663A"/>
    <w:rsid w:val="00F40213"/>
    <w:rsid w:val="00F44781"/>
    <w:rsid w:val="00F47FB6"/>
    <w:rsid w:val="00F56387"/>
    <w:rsid w:val="00F63A78"/>
    <w:rsid w:val="00F6795F"/>
    <w:rsid w:val="00F72999"/>
    <w:rsid w:val="00F86931"/>
    <w:rsid w:val="00F95283"/>
    <w:rsid w:val="00F9545A"/>
    <w:rsid w:val="00FA05C5"/>
    <w:rsid w:val="00FA6586"/>
    <w:rsid w:val="00FA76E9"/>
    <w:rsid w:val="00FB230C"/>
    <w:rsid w:val="00FC43CF"/>
    <w:rsid w:val="00FD66BB"/>
    <w:rsid w:val="00FE10D5"/>
    <w:rsid w:val="00FE38A6"/>
    <w:rsid w:val="00FF2733"/>
  </w:rsids>
  <m:mathPr>
    <m:mathFont m:val="Cambria Math"/>
    <m:brkBin m:val="before"/>
    <m:brkBinSub m:val="--"/>
    <m:smallFrac/>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cs-CZ" w:eastAsia="cs-CZ"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paragraph" w:styleId="Nadpis1">
    <w:name w:val="heading 1"/>
    <w:basedOn w:val="Normln"/>
    <w:next w:val="Normln"/>
    <w:link w:val="Nadpis1Char"/>
    <w:uiPriority w:val="9"/>
    <w:qFormat/>
    <w:rsid w:val="001B350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dpis2">
    <w:name w:val="heading 2"/>
    <w:basedOn w:val="Normln"/>
    <w:next w:val="Normln"/>
    <w:link w:val="Nadpis2Char"/>
    <w:uiPriority w:val="9"/>
    <w:unhideWhenUsed/>
    <w:qFormat/>
    <w:rsid w:val="0020176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dpis3">
    <w:name w:val="heading 3"/>
    <w:basedOn w:val="Normln"/>
    <w:next w:val="Normln"/>
    <w:link w:val="Nadpis3Char"/>
    <w:uiPriority w:val="9"/>
    <w:unhideWhenUsed/>
    <w:qFormat/>
    <w:rsid w:val="00201768"/>
    <w:pPr>
      <w:keepNext/>
      <w:keepLines/>
      <w:spacing w:before="200" w:after="0"/>
      <w:outlineLvl w:val="2"/>
    </w:pPr>
    <w:rPr>
      <w:rFonts w:asciiTheme="majorHAnsi" w:eastAsiaTheme="majorEastAsia" w:hAnsiTheme="majorHAnsi" w:cstheme="majorBidi"/>
      <w:b/>
      <w:bCs/>
      <w:color w:val="4F81BD" w:themeColor="accent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F63A78"/>
    <w:pPr>
      <w:ind w:left="720"/>
      <w:contextualSpacing/>
    </w:pPr>
  </w:style>
  <w:style w:type="table" w:styleId="Mkatabulky">
    <w:name w:val="Table Grid"/>
    <w:basedOn w:val="Normlntabulka"/>
    <w:rsid w:val="00F63A7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Zhlav">
    <w:name w:val="header"/>
    <w:basedOn w:val="Normln"/>
    <w:link w:val="ZhlavChar"/>
    <w:uiPriority w:val="99"/>
    <w:unhideWhenUsed/>
    <w:rsid w:val="00F63A78"/>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F63A78"/>
  </w:style>
  <w:style w:type="paragraph" w:styleId="Zpat">
    <w:name w:val="footer"/>
    <w:basedOn w:val="Normln"/>
    <w:link w:val="ZpatChar"/>
    <w:uiPriority w:val="99"/>
    <w:unhideWhenUsed/>
    <w:rsid w:val="00F63A78"/>
    <w:pPr>
      <w:tabs>
        <w:tab w:val="center" w:pos="4536"/>
        <w:tab w:val="right" w:pos="9072"/>
      </w:tabs>
      <w:spacing w:after="0" w:line="240" w:lineRule="auto"/>
    </w:pPr>
  </w:style>
  <w:style w:type="character" w:customStyle="1" w:styleId="ZpatChar">
    <w:name w:val="Zápatí Char"/>
    <w:basedOn w:val="Standardnpsmoodstavce"/>
    <w:link w:val="Zpat"/>
    <w:uiPriority w:val="99"/>
    <w:rsid w:val="00F63A78"/>
  </w:style>
  <w:style w:type="character" w:customStyle="1" w:styleId="Nadpis1Char">
    <w:name w:val="Nadpis 1 Char"/>
    <w:basedOn w:val="Standardnpsmoodstavce"/>
    <w:link w:val="Nadpis1"/>
    <w:uiPriority w:val="9"/>
    <w:rsid w:val="001B350B"/>
    <w:rPr>
      <w:rFonts w:asciiTheme="majorHAnsi" w:eastAsiaTheme="majorEastAsia" w:hAnsiTheme="majorHAnsi" w:cstheme="majorBidi"/>
      <w:b/>
      <w:bCs/>
      <w:color w:val="365F91" w:themeColor="accent1" w:themeShade="BF"/>
      <w:sz w:val="28"/>
      <w:szCs w:val="28"/>
    </w:rPr>
  </w:style>
  <w:style w:type="character" w:styleId="Odkaznakoment">
    <w:name w:val="annotation reference"/>
    <w:basedOn w:val="Standardnpsmoodstavce"/>
    <w:uiPriority w:val="99"/>
    <w:semiHidden/>
    <w:unhideWhenUsed/>
    <w:rsid w:val="001B350B"/>
    <w:rPr>
      <w:sz w:val="16"/>
      <w:szCs w:val="16"/>
    </w:rPr>
  </w:style>
  <w:style w:type="paragraph" w:styleId="Textkomente">
    <w:name w:val="annotation text"/>
    <w:basedOn w:val="Normln"/>
    <w:link w:val="TextkomenteChar"/>
    <w:uiPriority w:val="99"/>
    <w:semiHidden/>
    <w:unhideWhenUsed/>
    <w:rsid w:val="001B350B"/>
    <w:rPr>
      <w:rFonts w:ascii="Calibri" w:eastAsia="Calibri" w:hAnsi="Calibri" w:cs="Times New Roman"/>
      <w:sz w:val="20"/>
      <w:szCs w:val="20"/>
    </w:rPr>
  </w:style>
  <w:style w:type="character" w:customStyle="1" w:styleId="TextkomenteChar">
    <w:name w:val="Text komentáře Char"/>
    <w:basedOn w:val="Standardnpsmoodstavce"/>
    <w:link w:val="Textkomente"/>
    <w:uiPriority w:val="99"/>
    <w:semiHidden/>
    <w:rsid w:val="001B350B"/>
    <w:rPr>
      <w:rFonts w:ascii="Calibri" w:eastAsia="Calibri" w:hAnsi="Calibri" w:cs="Times New Roman"/>
      <w:sz w:val="20"/>
      <w:szCs w:val="20"/>
    </w:rPr>
  </w:style>
  <w:style w:type="paragraph" w:styleId="Zkladntextodsazen">
    <w:name w:val="Body Text Indent"/>
    <w:basedOn w:val="Normln"/>
    <w:link w:val="ZkladntextodsazenChar"/>
    <w:unhideWhenUsed/>
    <w:rsid w:val="001B350B"/>
    <w:pPr>
      <w:spacing w:after="0" w:line="360" w:lineRule="auto"/>
      <w:ind w:firstLine="360"/>
      <w:jc w:val="both"/>
    </w:pPr>
    <w:rPr>
      <w:rFonts w:ascii="Times New Roman" w:eastAsia="Times New Roman" w:hAnsi="Times New Roman" w:cs="Times New Roman"/>
      <w:sz w:val="24"/>
      <w:szCs w:val="20"/>
    </w:rPr>
  </w:style>
  <w:style w:type="character" w:customStyle="1" w:styleId="ZkladntextodsazenChar">
    <w:name w:val="Základní text odsazený Char"/>
    <w:basedOn w:val="Standardnpsmoodstavce"/>
    <w:link w:val="Zkladntextodsazen"/>
    <w:rsid w:val="001B350B"/>
    <w:rPr>
      <w:rFonts w:ascii="Times New Roman" w:eastAsia="Times New Roman" w:hAnsi="Times New Roman" w:cs="Times New Roman"/>
      <w:sz w:val="24"/>
      <w:szCs w:val="20"/>
      <w:lang w:eastAsia="cs-CZ"/>
    </w:rPr>
  </w:style>
  <w:style w:type="character" w:styleId="Hypertextovodkaz">
    <w:name w:val="Hyperlink"/>
    <w:basedOn w:val="Standardnpsmoodstavce"/>
    <w:uiPriority w:val="99"/>
    <w:unhideWhenUsed/>
    <w:rsid w:val="001B350B"/>
    <w:rPr>
      <w:color w:val="0000FF"/>
      <w:u w:val="single"/>
    </w:rPr>
  </w:style>
  <w:style w:type="paragraph" w:styleId="Textbubliny">
    <w:name w:val="Balloon Text"/>
    <w:basedOn w:val="Normln"/>
    <w:link w:val="TextbublinyChar"/>
    <w:uiPriority w:val="99"/>
    <w:semiHidden/>
    <w:unhideWhenUsed/>
    <w:rsid w:val="001B350B"/>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1B350B"/>
    <w:rPr>
      <w:rFonts w:ascii="Tahoma" w:hAnsi="Tahoma" w:cs="Tahoma"/>
      <w:sz w:val="16"/>
      <w:szCs w:val="16"/>
    </w:rPr>
  </w:style>
  <w:style w:type="paragraph" w:styleId="Nadpisobsahu">
    <w:name w:val="TOC Heading"/>
    <w:basedOn w:val="Nadpis1"/>
    <w:next w:val="Normln"/>
    <w:uiPriority w:val="39"/>
    <w:unhideWhenUsed/>
    <w:qFormat/>
    <w:rsid w:val="001B350B"/>
    <w:pPr>
      <w:outlineLvl w:val="9"/>
    </w:pPr>
  </w:style>
  <w:style w:type="paragraph" w:styleId="Obsah2">
    <w:name w:val="toc 2"/>
    <w:basedOn w:val="Normln"/>
    <w:next w:val="Normln"/>
    <w:autoRedefine/>
    <w:uiPriority w:val="39"/>
    <w:unhideWhenUsed/>
    <w:qFormat/>
    <w:rsid w:val="00CD1FD5"/>
    <w:pPr>
      <w:tabs>
        <w:tab w:val="right" w:leader="dot" w:pos="9062"/>
      </w:tabs>
      <w:spacing w:after="100"/>
      <w:ind w:left="220"/>
    </w:pPr>
    <w:rPr>
      <w:rFonts w:ascii="Times New Roman" w:hAnsi="Times New Roman" w:cs="Times New Roman"/>
      <w:noProof/>
    </w:rPr>
  </w:style>
  <w:style w:type="paragraph" w:styleId="Obsah1">
    <w:name w:val="toc 1"/>
    <w:basedOn w:val="Normln"/>
    <w:next w:val="Normln"/>
    <w:autoRedefine/>
    <w:uiPriority w:val="39"/>
    <w:unhideWhenUsed/>
    <w:qFormat/>
    <w:rsid w:val="00552BDB"/>
    <w:pPr>
      <w:tabs>
        <w:tab w:val="right" w:leader="dot" w:pos="9062"/>
      </w:tabs>
      <w:spacing w:after="100"/>
    </w:pPr>
    <w:rPr>
      <w:rFonts w:ascii="Times New Roman" w:hAnsi="Times New Roman" w:cs="Times New Roman"/>
      <w:noProof/>
    </w:rPr>
  </w:style>
  <w:style w:type="paragraph" w:styleId="Obsah3">
    <w:name w:val="toc 3"/>
    <w:basedOn w:val="Normln"/>
    <w:next w:val="Normln"/>
    <w:autoRedefine/>
    <w:uiPriority w:val="39"/>
    <w:unhideWhenUsed/>
    <w:qFormat/>
    <w:rsid w:val="00AE7EC0"/>
    <w:pPr>
      <w:tabs>
        <w:tab w:val="right" w:leader="dot" w:pos="9062"/>
      </w:tabs>
      <w:spacing w:after="100"/>
      <w:ind w:left="440"/>
    </w:pPr>
    <w:rPr>
      <w:rFonts w:ascii="Times New Roman" w:hAnsi="Times New Roman" w:cs="Times New Roman"/>
      <w:noProof/>
    </w:rPr>
  </w:style>
  <w:style w:type="paragraph" w:styleId="Nzev">
    <w:name w:val="Title"/>
    <w:basedOn w:val="Normln"/>
    <w:next w:val="Normln"/>
    <w:link w:val="NzevChar"/>
    <w:uiPriority w:val="10"/>
    <w:qFormat/>
    <w:rsid w:val="001B350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NzevChar">
    <w:name w:val="Název Char"/>
    <w:basedOn w:val="Standardnpsmoodstavce"/>
    <w:link w:val="Nzev"/>
    <w:uiPriority w:val="10"/>
    <w:rsid w:val="001B350B"/>
    <w:rPr>
      <w:rFonts w:asciiTheme="majorHAnsi" w:eastAsiaTheme="majorEastAsia" w:hAnsiTheme="majorHAnsi" w:cstheme="majorBidi"/>
      <w:color w:val="17365D" w:themeColor="text2" w:themeShade="BF"/>
      <w:spacing w:val="5"/>
      <w:kern w:val="28"/>
      <w:sz w:val="52"/>
      <w:szCs w:val="52"/>
    </w:rPr>
  </w:style>
  <w:style w:type="character" w:customStyle="1" w:styleId="Nadpis2Char">
    <w:name w:val="Nadpis 2 Char"/>
    <w:basedOn w:val="Standardnpsmoodstavce"/>
    <w:link w:val="Nadpis2"/>
    <w:uiPriority w:val="9"/>
    <w:rsid w:val="00201768"/>
    <w:rPr>
      <w:rFonts w:asciiTheme="majorHAnsi" w:eastAsiaTheme="majorEastAsia" w:hAnsiTheme="majorHAnsi" w:cstheme="majorBidi"/>
      <w:b/>
      <w:bCs/>
      <w:color w:val="4F81BD" w:themeColor="accent1"/>
      <w:sz w:val="26"/>
      <w:szCs w:val="26"/>
    </w:rPr>
  </w:style>
  <w:style w:type="character" w:customStyle="1" w:styleId="Nadpis3Char">
    <w:name w:val="Nadpis 3 Char"/>
    <w:basedOn w:val="Standardnpsmoodstavce"/>
    <w:link w:val="Nadpis3"/>
    <w:uiPriority w:val="9"/>
    <w:rsid w:val="00201768"/>
    <w:rPr>
      <w:rFonts w:asciiTheme="majorHAnsi" w:eastAsiaTheme="majorEastAsia" w:hAnsiTheme="majorHAnsi" w:cstheme="majorBidi"/>
      <w:b/>
      <w:b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cs-CZ" w:eastAsia="cs-CZ"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paragraph" w:styleId="Nadpis1">
    <w:name w:val="heading 1"/>
    <w:basedOn w:val="Normln"/>
    <w:next w:val="Normln"/>
    <w:link w:val="Nadpis1Char"/>
    <w:uiPriority w:val="9"/>
    <w:qFormat/>
    <w:rsid w:val="001B350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dpis2">
    <w:name w:val="heading 2"/>
    <w:basedOn w:val="Normln"/>
    <w:next w:val="Normln"/>
    <w:link w:val="Nadpis2Char"/>
    <w:uiPriority w:val="9"/>
    <w:unhideWhenUsed/>
    <w:qFormat/>
    <w:rsid w:val="0020176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dpis3">
    <w:name w:val="heading 3"/>
    <w:basedOn w:val="Normln"/>
    <w:next w:val="Normln"/>
    <w:link w:val="Nadpis3Char"/>
    <w:uiPriority w:val="9"/>
    <w:unhideWhenUsed/>
    <w:qFormat/>
    <w:rsid w:val="00201768"/>
    <w:pPr>
      <w:keepNext/>
      <w:keepLines/>
      <w:spacing w:before="200" w:after="0"/>
      <w:outlineLvl w:val="2"/>
    </w:pPr>
    <w:rPr>
      <w:rFonts w:asciiTheme="majorHAnsi" w:eastAsiaTheme="majorEastAsia" w:hAnsiTheme="majorHAnsi" w:cstheme="majorBidi"/>
      <w:b/>
      <w:bCs/>
      <w:color w:val="4F81BD" w:themeColor="accent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F63A78"/>
    <w:pPr>
      <w:ind w:left="720"/>
      <w:contextualSpacing/>
    </w:pPr>
  </w:style>
  <w:style w:type="table" w:styleId="Mkatabulky">
    <w:name w:val="Table Grid"/>
    <w:basedOn w:val="Normlntabulka"/>
    <w:rsid w:val="00F63A7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Zhlav">
    <w:name w:val="header"/>
    <w:basedOn w:val="Normln"/>
    <w:link w:val="ZhlavChar"/>
    <w:uiPriority w:val="99"/>
    <w:unhideWhenUsed/>
    <w:rsid w:val="00F63A78"/>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F63A78"/>
  </w:style>
  <w:style w:type="paragraph" w:styleId="Zpat">
    <w:name w:val="footer"/>
    <w:basedOn w:val="Normln"/>
    <w:link w:val="ZpatChar"/>
    <w:uiPriority w:val="99"/>
    <w:unhideWhenUsed/>
    <w:rsid w:val="00F63A78"/>
    <w:pPr>
      <w:tabs>
        <w:tab w:val="center" w:pos="4536"/>
        <w:tab w:val="right" w:pos="9072"/>
      </w:tabs>
      <w:spacing w:after="0" w:line="240" w:lineRule="auto"/>
    </w:pPr>
  </w:style>
  <w:style w:type="character" w:customStyle="1" w:styleId="ZpatChar">
    <w:name w:val="Zápatí Char"/>
    <w:basedOn w:val="Standardnpsmoodstavce"/>
    <w:link w:val="Zpat"/>
    <w:uiPriority w:val="99"/>
    <w:rsid w:val="00F63A78"/>
  </w:style>
  <w:style w:type="character" w:customStyle="1" w:styleId="Nadpis1Char">
    <w:name w:val="Nadpis 1 Char"/>
    <w:basedOn w:val="Standardnpsmoodstavce"/>
    <w:link w:val="Nadpis1"/>
    <w:uiPriority w:val="9"/>
    <w:rsid w:val="001B350B"/>
    <w:rPr>
      <w:rFonts w:asciiTheme="majorHAnsi" w:eastAsiaTheme="majorEastAsia" w:hAnsiTheme="majorHAnsi" w:cstheme="majorBidi"/>
      <w:b/>
      <w:bCs/>
      <w:color w:val="365F91" w:themeColor="accent1" w:themeShade="BF"/>
      <w:sz w:val="28"/>
      <w:szCs w:val="28"/>
    </w:rPr>
  </w:style>
  <w:style w:type="character" w:styleId="Odkaznakoment">
    <w:name w:val="annotation reference"/>
    <w:basedOn w:val="Standardnpsmoodstavce"/>
    <w:uiPriority w:val="99"/>
    <w:semiHidden/>
    <w:unhideWhenUsed/>
    <w:rsid w:val="001B350B"/>
    <w:rPr>
      <w:sz w:val="16"/>
      <w:szCs w:val="16"/>
    </w:rPr>
  </w:style>
  <w:style w:type="paragraph" w:styleId="Textkomente">
    <w:name w:val="annotation text"/>
    <w:basedOn w:val="Normln"/>
    <w:link w:val="TextkomenteChar"/>
    <w:uiPriority w:val="99"/>
    <w:semiHidden/>
    <w:unhideWhenUsed/>
    <w:rsid w:val="001B350B"/>
    <w:rPr>
      <w:rFonts w:ascii="Calibri" w:eastAsia="Calibri" w:hAnsi="Calibri" w:cs="Times New Roman"/>
      <w:sz w:val="20"/>
      <w:szCs w:val="20"/>
    </w:rPr>
  </w:style>
  <w:style w:type="character" w:customStyle="1" w:styleId="TextkomenteChar">
    <w:name w:val="Text komentáře Char"/>
    <w:basedOn w:val="Standardnpsmoodstavce"/>
    <w:link w:val="Textkomente"/>
    <w:uiPriority w:val="99"/>
    <w:semiHidden/>
    <w:rsid w:val="001B350B"/>
    <w:rPr>
      <w:rFonts w:ascii="Calibri" w:eastAsia="Calibri" w:hAnsi="Calibri" w:cs="Times New Roman"/>
      <w:sz w:val="20"/>
      <w:szCs w:val="20"/>
    </w:rPr>
  </w:style>
  <w:style w:type="paragraph" w:styleId="Zkladntextodsazen">
    <w:name w:val="Body Text Indent"/>
    <w:basedOn w:val="Normln"/>
    <w:link w:val="ZkladntextodsazenChar"/>
    <w:unhideWhenUsed/>
    <w:rsid w:val="001B350B"/>
    <w:pPr>
      <w:spacing w:after="0" w:line="360" w:lineRule="auto"/>
      <w:ind w:firstLine="360"/>
      <w:jc w:val="both"/>
    </w:pPr>
    <w:rPr>
      <w:rFonts w:ascii="Times New Roman" w:eastAsia="Times New Roman" w:hAnsi="Times New Roman" w:cs="Times New Roman"/>
      <w:sz w:val="24"/>
      <w:szCs w:val="20"/>
    </w:rPr>
  </w:style>
  <w:style w:type="character" w:customStyle="1" w:styleId="ZkladntextodsazenChar">
    <w:name w:val="Základní text odsazený Char"/>
    <w:basedOn w:val="Standardnpsmoodstavce"/>
    <w:link w:val="Zkladntextodsazen"/>
    <w:rsid w:val="001B350B"/>
    <w:rPr>
      <w:rFonts w:ascii="Times New Roman" w:eastAsia="Times New Roman" w:hAnsi="Times New Roman" w:cs="Times New Roman"/>
      <w:sz w:val="24"/>
      <w:szCs w:val="20"/>
      <w:lang w:eastAsia="cs-CZ"/>
    </w:rPr>
  </w:style>
  <w:style w:type="character" w:styleId="Hypertextovodkaz">
    <w:name w:val="Hyperlink"/>
    <w:basedOn w:val="Standardnpsmoodstavce"/>
    <w:uiPriority w:val="99"/>
    <w:unhideWhenUsed/>
    <w:rsid w:val="001B350B"/>
    <w:rPr>
      <w:color w:val="0000FF"/>
      <w:u w:val="single"/>
    </w:rPr>
  </w:style>
  <w:style w:type="paragraph" w:styleId="Textbubliny">
    <w:name w:val="Balloon Text"/>
    <w:basedOn w:val="Normln"/>
    <w:link w:val="TextbublinyChar"/>
    <w:uiPriority w:val="99"/>
    <w:semiHidden/>
    <w:unhideWhenUsed/>
    <w:rsid w:val="001B350B"/>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1B350B"/>
    <w:rPr>
      <w:rFonts w:ascii="Tahoma" w:hAnsi="Tahoma" w:cs="Tahoma"/>
      <w:sz w:val="16"/>
      <w:szCs w:val="16"/>
    </w:rPr>
  </w:style>
  <w:style w:type="paragraph" w:styleId="Nadpisobsahu">
    <w:name w:val="TOC Heading"/>
    <w:basedOn w:val="Nadpis1"/>
    <w:next w:val="Normln"/>
    <w:uiPriority w:val="39"/>
    <w:unhideWhenUsed/>
    <w:qFormat/>
    <w:rsid w:val="001B350B"/>
    <w:pPr>
      <w:outlineLvl w:val="9"/>
    </w:pPr>
  </w:style>
  <w:style w:type="paragraph" w:styleId="Obsah2">
    <w:name w:val="toc 2"/>
    <w:basedOn w:val="Normln"/>
    <w:next w:val="Normln"/>
    <w:autoRedefine/>
    <w:uiPriority w:val="39"/>
    <w:unhideWhenUsed/>
    <w:qFormat/>
    <w:rsid w:val="00CD1FD5"/>
    <w:pPr>
      <w:tabs>
        <w:tab w:val="right" w:leader="dot" w:pos="9062"/>
      </w:tabs>
      <w:spacing w:after="100"/>
      <w:ind w:left="220"/>
    </w:pPr>
    <w:rPr>
      <w:rFonts w:ascii="Times New Roman" w:hAnsi="Times New Roman" w:cs="Times New Roman"/>
      <w:noProof/>
    </w:rPr>
  </w:style>
  <w:style w:type="paragraph" w:styleId="Obsah1">
    <w:name w:val="toc 1"/>
    <w:basedOn w:val="Normln"/>
    <w:next w:val="Normln"/>
    <w:autoRedefine/>
    <w:uiPriority w:val="39"/>
    <w:unhideWhenUsed/>
    <w:qFormat/>
    <w:rsid w:val="00552BDB"/>
    <w:pPr>
      <w:tabs>
        <w:tab w:val="right" w:leader="dot" w:pos="9062"/>
      </w:tabs>
      <w:spacing w:after="100"/>
    </w:pPr>
    <w:rPr>
      <w:rFonts w:ascii="Times New Roman" w:hAnsi="Times New Roman" w:cs="Times New Roman"/>
      <w:noProof/>
    </w:rPr>
  </w:style>
  <w:style w:type="paragraph" w:styleId="Obsah3">
    <w:name w:val="toc 3"/>
    <w:basedOn w:val="Normln"/>
    <w:next w:val="Normln"/>
    <w:autoRedefine/>
    <w:uiPriority w:val="39"/>
    <w:unhideWhenUsed/>
    <w:qFormat/>
    <w:rsid w:val="00AE7EC0"/>
    <w:pPr>
      <w:tabs>
        <w:tab w:val="right" w:leader="dot" w:pos="9062"/>
      </w:tabs>
      <w:spacing w:after="100"/>
      <w:ind w:left="440"/>
    </w:pPr>
    <w:rPr>
      <w:rFonts w:ascii="Times New Roman" w:hAnsi="Times New Roman" w:cs="Times New Roman"/>
      <w:noProof/>
    </w:rPr>
  </w:style>
  <w:style w:type="paragraph" w:styleId="Nzev">
    <w:name w:val="Title"/>
    <w:basedOn w:val="Normln"/>
    <w:next w:val="Normln"/>
    <w:link w:val="NzevChar"/>
    <w:uiPriority w:val="10"/>
    <w:qFormat/>
    <w:rsid w:val="001B350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NzevChar">
    <w:name w:val="Název Char"/>
    <w:basedOn w:val="Standardnpsmoodstavce"/>
    <w:link w:val="Nzev"/>
    <w:uiPriority w:val="10"/>
    <w:rsid w:val="001B350B"/>
    <w:rPr>
      <w:rFonts w:asciiTheme="majorHAnsi" w:eastAsiaTheme="majorEastAsia" w:hAnsiTheme="majorHAnsi" w:cstheme="majorBidi"/>
      <w:color w:val="17365D" w:themeColor="text2" w:themeShade="BF"/>
      <w:spacing w:val="5"/>
      <w:kern w:val="28"/>
      <w:sz w:val="52"/>
      <w:szCs w:val="52"/>
    </w:rPr>
  </w:style>
  <w:style w:type="character" w:customStyle="1" w:styleId="Nadpis2Char">
    <w:name w:val="Nadpis 2 Char"/>
    <w:basedOn w:val="Standardnpsmoodstavce"/>
    <w:link w:val="Nadpis2"/>
    <w:uiPriority w:val="9"/>
    <w:rsid w:val="00201768"/>
    <w:rPr>
      <w:rFonts w:asciiTheme="majorHAnsi" w:eastAsiaTheme="majorEastAsia" w:hAnsiTheme="majorHAnsi" w:cstheme="majorBidi"/>
      <w:b/>
      <w:bCs/>
      <w:color w:val="4F81BD" w:themeColor="accent1"/>
      <w:sz w:val="26"/>
      <w:szCs w:val="26"/>
    </w:rPr>
  </w:style>
  <w:style w:type="character" w:customStyle="1" w:styleId="Nadpis3Char">
    <w:name w:val="Nadpis 3 Char"/>
    <w:basedOn w:val="Standardnpsmoodstavce"/>
    <w:link w:val="Nadpis3"/>
    <w:uiPriority w:val="9"/>
    <w:rsid w:val="00201768"/>
    <w:rPr>
      <w:rFonts w:asciiTheme="majorHAnsi" w:eastAsiaTheme="majorEastAsia" w:hAnsiTheme="majorHAnsi" w:cstheme="majorBidi"/>
      <w:b/>
      <w:b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jpeg"/><Relationship Id="rId18"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footnotes" Target="footnotes.xml"/><Relationship Id="rId12" Type="http://schemas.openxmlformats.org/officeDocument/2006/relationships/chart" Target="charts/chart1.xml"/><Relationship Id="rId17" Type="http://schemas.openxmlformats.org/officeDocument/2006/relationships/image" Target="media/image3.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chart" Target="charts/chart2.xml"/><Relationship Id="rId23" Type="http://schemas.openxmlformats.org/officeDocument/2006/relationships/footer" Target="footer3.xml"/><Relationship Id="rId10" Type="http://schemas.openxmlformats.org/officeDocument/2006/relationships/footer" Target="footer1.xml"/><Relationship Id="rId19" Type="http://schemas.openxmlformats.org/officeDocument/2006/relationships/image" Target="media/image5.jpe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2.xml"/><Relationship Id="rId22" Type="http://schemas.openxmlformats.org/officeDocument/2006/relationships/image" Target="media/image8.jpeg"/></Relationships>
</file>

<file path=word/charts/_rels/chart1.xml.rels><?xml version="1.0" encoding="UTF-8" standalone="yes"?>
<Relationships xmlns="http://schemas.openxmlformats.org/package/2006/relationships"><Relationship Id="rId1" Type="http://schemas.openxmlformats.org/officeDocument/2006/relationships/oleObject" Target="Se&#353;it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Se&#353;it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50"/>
      <c:rAngAx val="1"/>
    </c:view3D>
    <c:floor>
      <c:thickness val="0"/>
    </c:floor>
    <c:sideWall>
      <c:thickness val="0"/>
    </c:sideWall>
    <c:backWall>
      <c:thickness val="0"/>
    </c:backWall>
    <c:plotArea>
      <c:layout/>
      <c:bar3DChart>
        <c:barDir val="col"/>
        <c:grouping val="clustered"/>
        <c:varyColors val="0"/>
        <c:ser>
          <c:idx val="0"/>
          <c:order val="0"/>
          <c:spPr>
            <a:solidFill>
              <a:srgbClr val="FFC000"/>
            </a:solidFill>
          </c:spPr>
          <c:invertIfNegative val="0"/>
          <c:dLbls>
            <c:showLegendKey val="0"/>
            <c:showVal val="1"/>
            <c:showCatName val="0"/>
            <c:showSerName val="0"/>
            <c:showPercent val="0"/>
            <c:showBubbleSize val="0"/>
            <c:showLeaderLines val="0"/>
          </c:dLbls>
          <c:cat>
            <c:strRef>
              <c:f>List1!$A$3:$A$8</c:f>
              <c:strCache>
                <c:ptCount val="6"/>
                <c:pt idx="0">
                  <c:v>Rok 2000-2004</c:v>
                </c:pt>
                <c:pt idx="1">
                  <c:v>Děti </c:v>
                </c:pt>
                <c:pt idx="2">
                  <c:v>Mladiství</c:v>
                </c:pt>
                <c:pt idx="3">
                  <c:v>Rok 2005-2009</c:v>
                </c:pt>
                <c:pt idx="4">
                  <c:v>Děti </c:v>
                </c:pt>
                <c:pt idx="5">
                  <c:v>Mladiství </c:v>
                </c:pt>
              </c:strCache>
            </c:strRef>
          </c:cat>
          <c:val>
            <c:numRef>
              <c:f>List1!$B$3:$B$8</c:f>
              <c:numCache>
                <c:formatCode>General</c:formatCode>
                <c:ptCount val="6"/>
                <c:pt idx="1">
                  <c:v>224</c:v>
                </c:pt>
                <c:pt idx="2">
                  <c:v>260</c:v>
                </c:pt>
                <c:pt idx="4">
                  <c:v>147</c:v>
                </c:pt>
                <c:pt idx="5">
                  <c:v>138</c:v>
                </c:pt>
              </c:numCache>
            </c:numRef>
          </c:val>
          <c:shape val="cylinder"/>
        </c:ser>
        <c:dLbls>
          <c:showLegendKey val="0"/>
          <c:showVal val="0"/>
          <c:showCatName val="0"/>
          <c:showSerName val="0"/>
          <c:showPercent val="0"/>
          <c:showBubbleSize val="0"/>
        </c:dLbls>
        <c:gapWidth val="150"/>
        <c:shape val="box"/>
        <c:axId val="112802816"/>
        <c:axId val="112804608"/>
        <c:axId val="0"/>
      </c:bar3DChart>
      <c:catAx>
        <c:axId val="112802816"/>
        <c:scaling>
          <c:orientation val="minMax"/>
        </c:scaling>
        <c:delete val="0"/>
        <c:axPos val="b"/>
        <c:majorTickMark val="out"/>
        <c:minorTickMark val="none"/>
        <c:tickLblPos val="nextTo"/>
        <c:crossAx val="112804608"/>
        <c:crosses val="autoZero"/>
        <c:auto val="1"/>
        <c:lblAlgn val="ctr"/>
        <c:lblOffset val="100"/>
        <c:noMultiLvlLbl val="0"/>
      </c:catAx>
      <c:valAx>
        <c:axId val="112804608"/>
        <c:scaling>
          <c:orientation val="minMax"/>
        </c:scaling>
        <c:delete val="0"/>
        <c:axPos val="l"/>
        <c:majorGridlines/>
        <c:numFmt formatCode="General" sourceLinked="1"/>
        <c:majorTickMark val="out"/>
        <c:minorTickMark val="none"/>
        <c:tickLblPos val="nextTo"/>
        <c:crossAx val="112802816"/>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50"/>
      <c:rAngAx val="1"/>
    </c:view3D>
    <c:floor>
      <c:thickness val="0"/>
    </c:floor>
    <c:sideWall>
      <c:thickness val="0"/>
    </c:sideWall>
    <c:backWall>
      <c:thickness val="0"/>
    </c:backWall>
    <c:plotArea>
      <c:layout/>
      <c:bar3DChart>
        <c:barDir val="col"/>
        <c:grouping val="clustered"/>
        <c:varyColors val="0"/>
        <c:ser>
          <c:idx val="0"/>
          <c:order val="0"/>
          <c:spPr>
            <a:solidFill>
              <a:srgbClr val="FFC000"/>
            </a:solidFill>
          </c:spPr>
          <c:invertIfNegative val="0"/>
          <c:dLbls>
            <c:showLegendKey val="0"/>
            <c:showVal val="1"/>
            <c:showCatName val="0"/>
            <c:showSerName val="0"/>
            <c:showPercent val="0"/>
            <c:showBubbleSize val="0"/>
            <c:showLeaderLines val="0"/>
          </c:dLbls>
          <c:cat>
            <c:strRef>
              <c:f>List1!$A$3:$A$8</c:f>
              <c:strCache>
                <c:ptCount val="6"/>
                <c:pt idx="0">
                  <c:v>Rok 2000-2004</c:v>
                </c:pt>
                <c:pt idx="1">
                  <c:v>Děti </c:v>
                </c:pt>
                <c:pt idx="2">
                  <c:v>Mladiství</c:v>
                </c:pt>
                <c:pt idx="3">
                  <c:v>Rok 2005-2009</c:v>
                </c:pt>
                <c:pt idx="4">
                  <c:v>Děti </c:v>
                </c:pt>
                <c:pt idx="5">
                  <c:v>Mladiství </c:v>
                </c:pt>
              </c:strCache>
            </c:strRef>
          </c:cat>
          <c:val>
            <c:numRef>
              <c:f>List1!$B$3:$B$8</c:f>
              <c:numCache>
                <c:formatCode>General</c:formatCode>
                <c:ptCount val="6"/>
                <c:pt idx="1">
                  <c:v>224</c:v>
                </c:pt>
                <c:pt idx="2">
                  <c:v>260</c:v>
                </c:pt>
                <c:pt idx="4">
                  <c:v>147</c:v>
                </c:pt>
                <c:pt idx="5">
                  <c:v>138</c:v>
                </c:pt>
              </c:numCache>
            </c:numRef>
          </c:val>
          <c:shape val="cylinder"/>
        </c:ser>
        <c:dLbls>
          <c:showLegendKey val="0"/>
          <c:showVal val="0"/>
          <c:showCatName val="0"/>
          <c:showSerName val="0"/>
          <c:showPercent val="0"/>
          <c:showBubbleSize val="0"/>
        </c:dLbls>
        <c:gapWidth val="150"/>
        <c:shape val="box"/>
        <c:axId val="112821760"/>
        <c:axId val="112823296"/>
        <c:axId val="0"/>
      </c:bar3DChart>
      <c:catAx>
        <c:axId val="112821760"/>
        <c:scaling>
          <c:orientation val="minMax"/>
        </c:scaling>
        <c:delete val="0"/>
        <c:axPos val="b"/>
        <c:majorTickMark val="out"/>
        <c:minorTickMark val="none"/>
        <c:tickLblPos val="nextTo"/>
        <c:crossAx val="112823296"/>
        <c:crosses val="autoZero"/>
        <c:auto val="1"/>
        <c:lblAlgn val="ctr"/>
        <c:lblOffset val="100"/>
        <c:noMultiLvlLbl val="0"/>
      </c:catAx>
      <c:valAx>
        <c:axId val="112823296"/>
        <c:scaling>
          <c:orientation val="minMax"/>
        </c:scaling>
        <c:delete val="0"/>
        <c:axPos val="l"/>
        <c:majorGridlines/>
        <c:numFmt formatCode="General" sourceLinked="1"/>
        <c:majorTickMark val="out"/>
        <c:minorTickMark val="none"/>
        <c:tickLblPos val="nextTo"/>
        <c:crossAx val="112821760"/>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0BFAA0-64AC-48B4-B42A-A55523C564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129</TotalTime>
  <Pages>72</Pages>
  <Words>17203</Words>
  <Characters>101498</Characters>
  <Application>Microsoft Office Word</Application>
  <DocSecurity>0</DocSecurity>
  <Lines>845</Lines>
  <Paragraphs>236</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118465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Verunka</dc:creator>
  <cp:lastModifiedBy>Hroch</cp:lastModifiedBy>
  <cp:revision>34</cp:revision>
  <cp:lastPrinted>2013-04-15T12:38:00Z</cp:lastPrinted>
  <dcterms:created xsi:type="dcterms:W3CDTF">2013-04-14T13:38:00Z</dcterms:created>
  <dcterms:modified xsi:type="dcterms:W3CDTF">2013-04-15T13:40:00Z</dcterms:modified>
</cp:coreProperties>
</file>