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UNIVERZITA PALACKÉHO V OLOMOUCI</w:t>
      </w: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PEDAGOGICKÁ FAKULTA</w:t>
      </w: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Katedra matematiky</w:t>
      </w: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Pr="008B63D6" w:rsidRDefault="008B63D6" w:rsidP="008B63D6">
      <w:pPr>
        <w:spacing w:after="0" w:line="360" w:lineRule="auto"/>
        <w:jc w:val="center"/>
        <w:rPr>
          <w:rFonts w:cs="Times New Roman"/>
          <w:b/>
          <w:sz w:val="56"/>
          <w:szCs w:val="56"/>
        </w:rPr>
      </w:pPr>
      <w:r w:rsidRPr="008B63D6">
        <w:rPr>
          <w:rFonts w:cs="Times New Roman"/>
          <w:b/>
          <w:sz w:val="56"/>
          <w:szCs w:val="56"/>
        </w:rPr>
        <w:t>Bakalářská práce</w:t>
      </w:r>
    </w:p>
    <w:p w:rsidR="008B63D6" w:rsidRDefault="00424F42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Bc. </w:t>
      </w:r>
      <w:r w:rsidR="008B63D6">
        <w:rPr>
          <w:rFonts w:cs="Times New Roman"/>
          <w:sz w:val="32"/>
          <w:szCs w:val="32"/>
        </w:rPr>
        <w:t>Libor Jeřábek</w:t>
      </w: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  <w:r w:rsidRPr="008B63D6">
        <w:rPr>
          <w:rFonts w:cs="Times New Roman"/>
          <w:sz w:val="32"/>
          <w:szCs w:val="32"/>
        </w:rPr>
        <w:t>Matematika a její mezipředmětové uplatnění</w:t>
      </w: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 w:rsidP="008B63D6">
      <w:pPr>
        <w:spacing w:after="0" w:line="360" w:lineRule="auto"/>
        <w:jc w:val="center"/>
        <w:rPr>
          <w:rFonts w:cs="Times New Roman"/>
          <w:sz w:val="32"/>
          <w:szCs w:val="32"/>
        </w:rPr>
      </w:pPr>
    </w:p>
    <w:p w:rsidR="008B63D6" w:rsidRDefault="008B63D6">
      <w:pPr>
        <w:rPr>
          <w:rFonts w:cs="Times New Roman"/>
          <w:sz w:val="28"/>
          <w:szCs w:val="28"/>
        </w:rPr>
      </w:pPr>
      <w:r w:rsidRPr="008B63D6">
        <w:rPr>
          <w:rFonts w:cs="Times New Roman"/>
          <w:sz w:val="28"/>
          <w:szCs w:val="28"/>
        </w:rPr>
        <w:t>Olomouc 201</w:t>
      </w:r>
      <w:r w:rsidR="008F2A7C">
        <w:rPr>
          <w:rFonts w:cs="Times New Roman"/>
          <w:sz w:val="28"/>
          <w:szCs w:val="28"/>
        </w:rPr>
        <w:t>5</w:t>
      </w:r>
      <w:r w:rsidRPr="008B63D6">
        <w:rPr>
          <w:rFonts w:cs="Times New Roman"/>
          <w:sz w:val="28"/>
          <w:szCs w:val="28"/>
        </w:rPr>
        <w:t xml:space="preserve"> </w:t>
      </w:r>
      <w:r w:rsidRPr="008B63D6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8B63D6">
        <w:rPr>
          <w:rFonts w:cs="Times New Roman"/>
          <w:sz w:val="28"/>
          <w:szCs w:val="28"/>
        </w:rPr>
        <w:tab/>
        <w:t xml:space="preserve">vedoucí práce: Mgr. Jitka </w:t>
      </w:r>
      <w:proofErr w:type="spellStart"/>
      <w:r w:rsidRPr="008B63D6">
        <w:rPr>
          <w:rFonts w:cs="Times New Roman"/>
          <w:sz w:val="28"/>
          <w:szCs w:val="28"/>
        </w:rPr>
        <w:t>Hodáňová</w:t>
      </w:r>
      <w:proofErr w:type="spellEnd"/>
      <w:r w:rsidRPr="008B63D6">
        <w:rPr>
          <w:rFonts w:cs="Times New Roman"/>
          <w:sz w:val="28"/>
          <w:szCs w:val="28"/>
        </w:rPr>
        <w:t xml:space="preserve">, </w:t>
      </w:r>
      <w:proofErr w:type="spellStart"/>
      <w:r w:rsidRPr="008B63D6">
        <w:rPr>
          <w:rFonts w:cs="Times New Roman"/>
          <w:sz w:val="28"/>
          <w:szCs w:val="28"/>
        </w:rPr>
        <w:t>Ph</w:t>
      </w:r>
      <w:proofErr w:type="spellEnd"/>
      <w:r w:rsidRPr="008B63D6">
        <w:rPr>
          <w:rFonts w:cs="Times New Roman"/>
          <w:sz w:val="28"/>
          <w:szCs w:val="28"/>
        </w:rPr>
        <w:t>, D</w:t>
      </w:r>
      <w:r>
        <w:rPr>
          <w:rFonts w:cs="Times New Roman"/>
          <w:sz w:val="28"/>
          <w:szCs w:val="28"/>
        </w:rPr>
        <w:br w:type="page"/>
      </w:r>
    </w:p>
    <w:p w:rsidR="008B63D6" w:rsidRDefault="008B63D6" w:rsidP="008B63D6">
      <w:pPr>
        <w:spacing w:after="0" w:line="360" w:lineRule="auto"/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Pr="008B63D6" w:rsidRDefault="008B63D6" w:rsidP="008B63D6">
      <w:pPr>
        <w:rPr>
          <w:rFonts w:cs="Times New Roman"/>
          <w:sz w:val="28"/>
          <w:szCs w:val="28"/>
        </w:rPr>
      </w:pPr>
    </w:p>
    <w:p w:rsidR="008B63D6" w:rsidRDefault="008B63D6" w:rsidP="008B63D6">
      <w:pPr>
        <w:widowControl w:val="0"/>
        <w:autoSpaceDE w:val="0"/>
        <w:autoSpaceDN w:val="0"/>
        <w:adjustRightInd w:val="0"/>
        <w:spacing w:before="29" w:line="240" w:lineRule="auto"/>
        <w:rPr>
          <w:szCs w:val="24"/>
        </w:rPr>
      </w:pPr>
      <w:r>
        <w:rPr>
          <w:szCs w:val="24"/>
        </w:rPr>
        <w:t>Prohl</w:t>
      </w:r>
      <w:r>
        <w:rPr>
          <w:spacing w:val="-1"/>
          <w:szCs w:val="24"/>
        </w:rPr>
        <w:t>á</w:t>
      </w:r>
      <w:r>
        <w:rPr>
          <w:szCs w:val="24"/>
        </w:rPr>
        <w:t>š</w:t>
      </w:r>
      <w:r>
        <w:rPr>
          <w:spacing w:val="-1"/>
          <w:szCs w:val="24"/>
        </w:rPr>
        <w:t>e</w:t>
      </w:r>
      <w:r>
        <w:rPr>
          <w:szCs w:val="24"/>
        </w:rPr>
        <w:t>ní</w:t>
      </w:r>
    </w:p>
    <w:p w:rsidR="008B63D6" w:rsidRDefault="008B63D6" w:rsidP="008B63D6">
      <w:pPr>
        <w:widowControl w:val="0"/>
        <w:autoSpaceDE w:val="0"/>
        <w:autoSpaceDN w:val="0"/>
        <w:adjustRightInd w:val="0"/>
        <w:spacing w:before="29" w:line="240" w:lineRule="auto"/>
        <w:rPr>
          <w:szCs w:val="24"/>
        </w:rPr>
      </w:pPr>
    </w:p>
    <w:p w:rsidR="008B63D6" w:rsidRDefault="008B63D6" w:rsidP="008B63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B63D6" w:rsidRPr="008B63D6" w:rsidRDefault="008B63D6" w:rsidP="008B63D6">
      <w:pPr>
        <w:spacing w:after="0" w:line="360" w:lineRule="auto"/>
        <w:jc w:val="center"/>
        <w:rPr>
          <w:rFonts w:cs="Times New Roman"/>
          <w:i/>
          <w:sz w:val="20"/>
          <w:szCs w:val="20"/>
        </w:rPr>
      </w:pPr>
      <w:r>
        <w:rPr>
          <w:spacing w:val="1"/>
          <w:szCs w:val="24"/>
        </w:rPr>
        <w:t>P</w:t>
      </w:r>
      <w:r>
        <w:rPr>
          <w:szCs w:val="24"/>
        </w:rPr>
        <w:t>rohl</w:t>
      </w:r>
      <w:r>
        <w:rPr>
          <w:spacing w:val="-1"/>
          <w:szCs w:val="24"/>
        </w:rPr>
        <w:t>a</w:t>
      </w:r>
      <w:r>
        <w:rPr>
          <w:szCs w:val="24"/>
        </w:rPr>
        <w:t>šuj</w:t>
      </w:r>
      <w:r>
        <w:rPr>
          <w:spacing w:val="1"/>
          <w:szCs w:val="24"/>
        </w:rPr>
        <w:t>i</w:t>
      </w:r>
      <w:r>
        <w:rPr>
          <w:szCs w:val="24"/>
        </w:rPr>
        <w:t xml:space="preserve">, </w:t>
      </w:r>
      <w:r>
        <w:rPr>
          <w:spacing w:val="1"/>
          <w:szCs w:val="24"/>
        </w:rPr>
        <w:t>ž</w:t>
      </w:r>
      <w:r>
        <w:rPr>
          <w:szCs w:val="24"/>
        </w:rPr>
        <w:t>e jsem b</w:t>
      </w:r>
      <w:r>
        <w:rPr>
          <w:spacing w:val="-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lá</w:t>
      </w:r>
      <w:r>
        <w:rPr>
          <w:spacing w:val="-1"/>
          <w:szCs w:val="24"/>
        </w:rPr>
        <w:t>ř</w:t>
      </w:r>
      <w:r>
        <w:rPr>
          <w:szCs w:val="24"/>
        </w:rPr>
        <w:t xml:space="preserve">skou </w:t>
      </w:r>
      <w:proofErr w:type="gramStart"/>
      <w:r>
        <w:rPr>
          <w:szCs w:val="24"/>
        </w:rPr>
        <w:t>p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á</w:t>
      </w:r>
      <w:r>
        <w:rPr>
          <w:spacing w:val="-1"/>
          <w:szCs w:val="24"/>
        </w:rPr>
        <w:t>c</w:t>
      </w:r>
      <w:r>
        <w:rPr>
          <w:szCs w:val="24"/>
        </w:rPr>
        <w:t>i</w:t>
      </w:r>
      <w:proofErr w:type="gramEnd"/>
      <w:r>
        <w:rPr>
          <w:szCs w:val="24"/>
        </w:rPr>
        <w:t xml:space="preserve"> s</w:t>
      </w:r>
      <w:r>
        <w:rPr>
          <w:spacing w:val="3"/>
          <w:szCs w:val="24"/>
        </w:rPr>
        <w:t xml:space="preserve"> </w:t>
      </w:r>
      <w:r>
        <w:rPr>
          <w:szCs w:val="24"/>
        </w:rPr>
        <w:t>n</w:t>
      </w:r>
      <w:r>
        <w:rPr>
          <w:spacing w:val="-1"/>
          <w:szCs w:val="24"/>
        </w:rPr>
        <w:t>á</w:t>
      </w:r>
      <w:r>
        <w:rPr>
          <w:spacing w:val="1"/>
          <w:szCs w:val="24"/>
        </w:rPr>
        <w:t>z</w:t>
      </w:r>
      <w:r>
        <w:rPr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 xml:space="preserve">m </w:t>
      </w:r>
      <w:r w:rsidRPr="008B63D6">
        <w:rPr>
          <w:rFonts w:cs="Times New Roman"/>
          <w:i/>
          <w:sz w:val="20"/>
          <w:szCs w:val="20"/>
        </w:rPr>
        <w:t>Matematika a její mezipředmětové uplatnění</w:t>
      </w:r>
    </w:p>
    <w:p w:rsidR="008B63D6" w:rsidRDefault="008B63D6" w:rsidP="008B63D6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pacing w:val="2"/>
          <w:szCs w:val="24"/>
        </w:rPr>
        <w:t>v</w:t>
      </w:r>
      <w:r>
        <w:rPr>
          <w:spacing w:val="-5"/>
          <w:szCs w:val="24"/>
        </w:rPr>
        <w:t>y</w:t>
      </w:r>
      <w:r>
        <w:rPr>
          <w:szCs w:val="24"/>
        </w:rPr>
        <w:t>p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c</w:t>
      </w:r>
      <w:r>
        <w:rPr>
          <w:szCs w:val="24"/>
        </w:rPr>
        <w:t>ov</w:t>
      </w:r>
      <w:r>
        <w:rPr>
          <w:spacing w:val="-1"/>
          <w:szCs w:val="24"/>
        </w:rPr>
        <w:t>a</w:t>
      </w:r>
      <w:r>
        <w:rPr>
          <w:szCs w:val="24"/>
        </w:rPr>
        <w:t>l s</w:t>
      </w:r>
      <w:r>
        <w:rPr>
          <w:spacing w:val="-1"/>
          <w:szCs w:val="24"/>
        </w:rPr>
        <w:t>a</w:t>
      </w:r>
      <w:r>
        <w:rPr>
          <w:szCs w:val="24"/>
        </w:rPr>
        <w:t>mos</w:t>
      </w:r>
      <w:r>
        <w:rPr>
          <w:spacing w:val="1"/>
          <w:szCs w:val="24"/>
        </w:rPr>
        <w:t>t</w:t>
      </w:r>
      <w:r>
        <w:rPr>
          <w:spacing w:val="-1"/>
          <w:szCs w:val="24"/>
        </w:rPr>
        <w:t>a</w:t>
      </w:r>
      <w:r>
        <w:rPr>
          <w:szCs w:val="24"/>
        </w:rPr>
        <w:t>tně, a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ž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>šk</w:t>
      </w:r>
      <w:r>
        <w:rPr>
          <w:spacing w:val="1"/>
          <w:szCs w:val="24"/>
        </w:rPr>
        <w:t>e</w:t>
      </w:r>
      <w:r>
        <w:rPr>
          <w:szCs w:val="24"/>
        </w:rPr>
        <w:t>rá pou</w:t>
      </w:r>
      <w:r>
        <w:rPr>
          <w:spacing w:val="1"/>
          <w:szCs w:val="24"/>
        </w:rPr>
        <w:t>ž</w:t>
      </w:r>
      <w:r>
        <w:rPr>
          <w:szCs w:val="24"/>
        </w:rPr>
        <w:t>i</w:t>
      </w:r>
      <w:r>
        <w:rPr>
          <w:spacing w:val="1"/>
          <w:szCs w:val="24"/>
        </w:rPr>
        <w:t>t</w:t>
      </w:r>
      <w:r>
        <w:rPr>
          <w:szCs w:val="24"/>
        </w:rPr>
        <w:t>á</w:t>
      </w:r>
      <w:r>
        <w:rPr>
          <w:spacing w:val="-1"/>
          <w:szCs w:val="24"/>
        </w:rPr>
        <w:t xml:space="preserve"> </w:t>
      </w:r>
      <w:r>
        <w:rPr>
          <w:szCs w:val="24"/>
        </w:rPr>
        <w:t>l</w:t>
      </w:r>
      <w:r>
        <w:rPr>
          <w:spacing w:val="1"/>
          <w:szCs w:val="24"/>
        </w:rPr>
        <w:t>i</w:t>
      </w:r>
      <w:r>
        <w:rPr>
          <w:szCs w:val="24"/>
        </w:rPr>
        <w:t>te</w:t>
      </w:r>
      <w:r>
        <w:rPr>
          <w:spacing w:val="-1"/>
          <w:szCs w:val="24"/>
        </w:rPr>
        <w:t>ra</w:t>
      </w:r>
      <w:r>
        <w:rPr>
          <w:szCs w:val="24"/>
        </w:rPr>
        <w:t>tura</w:t>
      </w:r>
      <w:r>
        <w:rPr>
          <w:spacing w:val="-1"/>
          <w:szCs w:val="24"/>
        </w:rPr>
        <w:t xml:space="preserve"> </w:t>
      </w:r>
      <w:r>
        <w:rPr>
          <w:szCs w:val="24"/>
        </w:rPr>
        <w:t>je</w:t>
      </w:r>
      <w:r>
        <w:rPr>
          <w:spacing w:val="2"/>
          <w:szCs w:val="24"/>
        </w:rPr>
        <w:t xml:space="preserve"> </w:t>
      </w:r>
      <w:r>
        <w:rPr>
          <w:szCs w:val="24"/>
        </w:rPr>
        <w:t>uv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e</w:t>
      </w:r>
      <w:r>
        <w:rPr>
          <w:szCs w:val="24"/>
        </w:rPr>
        <w:t>na</w:t>
      </w:r>
      <w:r>
        <w:rPr>
          <w:spacing w:val="-1"/>
          <w:szCs w:val="24"/>
        </w:rPr>
        <w:t xml:space="preserve"> </w:t>
      </w:r>
      <w:r>
        <w:rPr>
          <w:szCs w:val="24"/>
        </w:rPr>
        <w:t>v</w:t>
      </w:r>
      <w:r>
        <w:rPr>
          <w:spacing w:val="1"/>
          <w:szCs w:val="24"/>
        </w:rPr>
        <w:t xml:space="preserve"> z</w:t>
      </w:r>
      <w:r>
        <w:rPr>
          <w:spacing w:val="-1"/>
          <w:szCs w:val="24"/>
        </w:rPr>
        <w:t>á</w:t>
      </w:r>
      <w:r>
        <w:rPr>
          <w:szCs w:val="24"/>
        </w:rPr>
        <w:t>v</w:t>
      </w:r>
      <w:r>
        <w:rPr>
          <w:spacing w:val="-1"/>
          <w:szCs w:val="24"/>
        </w:rPr>
        <w:t>ě</w:t>
      </w:r>
      <w:r>
        <w:rPr>
          <w:szCs w:val="24"/>
        </w:rPr>
        <w:t xml:space="preserve">ru </w:t>
      </w:r>
      <w:r>
        <w:rPr>
          <w:spacing w:val="1"/>
          <w:szCs w:val="24"/>
        </w:rPr>
        <w:t>p</w:t>
      </w:r>
      <w:r>
        <w:rPr>
          <w:szCs w:val="24"/>
        </w:rPr>
        <w:t>r</w:t>
      </w:r>
      <w:r>
        <w:rPr>
          <w:spacing w:val="-2"/>
          <w:szCs w:val="24"/>
        </w:rPr>
        <w:t>á</w:t>
      </w:r>
      <w:r>
        <w:rPr>
          <w:spacing w:val="1"/>
          <w:szCs w:val="24"/>
        </w:rPr>
        <w:t>c</w:t>
      </w:r>
      <w:r>
        <w:rPr>
          <w:szCs w:val="24"/>
        </w:rPr>
        <w:t>e.</w:t>
      </w:r>
    </w:p>
    <w:p w:rsidR="008B63D6" w:rsidRDefault="008B63D6" w:rsidP="008B63D6">
      <w:pPr>
        <w:widowControl w:val="0"/>
        <w:autoSpaceDE w:val="0"/>
        <w:autoSpaceDN w:val="0"/>
        <w:adjustRightInd w:val="0"/>
        <w:spacing w:line="240" w:lineRule="auto"/>
        <w:ind w:hanging="40"/>
        <w:rPr>
          <w:szCs w:val="24"/>
        </w:rPr>
      </w:pPr>
    </w:p>
    <w:p w:rsidR="008B63D6" w:rsidRDefault="008B63D6" w:rsidP="008B63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B63D6" w:rsidRDefault="008B63D6" w:rsidP="008B63D6">
      <w:pPr>
        <w:widowControl w:val="0"/>
        <w:tabs>
          <w:tab w:val="left" w:pos="4040"/>
        </w:tabs>
        <w:autoSpaceDE w:val="0"/>
        <w:autoSpaceDN w:val="0"/>
        <w:adjustRightInd w:val="0"/>
        <w:spacing w:line="271" w:lineRule="exact"/>
        <w:rPr>
          <w:position w:val="-1"/>
          <w:szCs w:val="24"/>
        </w:rPr>
      </w:pPr>
    </w:p>
    <w:p w:rsidR="00CB5667" w:rsidRDefault="008B63D6">
      <w:pPr>
        <w:rPr>
          <w:spacing w:val="-7"/>
          <w:position w:val="-1"/>
          <w:szCs w:val="24"/>
        </w:rPr>
      </w:pPr>
      <w:r>
        <w:rPr>
          <w:position w:val="-1"/>
          <w:szCs w:val="24"/>
        </w:rPr>
        <w:t>V Olomouci dn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 xml:space="preserve">: </w:t>
      </w:r>
      <w:r w:rsidR="008F2A7C">
        <w:rPr>
          <w:spacing w:val="-7"/>
          <w:position w:val="-1"/>
          <w:szCs w:val="24"/>
        </w:rPr>
        <w:t>22</w:t>
      </w:r>
      <w:r>
        <w:rPr>
          <w:spacing w:val="-7"/>
          <w:position w:val="-1"/>
          <w:szCs w:val="24"/>
        </w:rPr>
        <w:t>. dubna 201</w:t>
      </w:r>
      <w:r w:rsidR="008F2A7C">
        <w:rPr>
          <w:spacing w:val="-7"/>
          <w:position w:val="-1"/>
          <w:szCs w:val="24"/>
        </w:rPr>
        <w:t>5</w:t>
      </w:r>
      <w:r>
        <w:rPr>
          <w:spacing w:val="-7"/>
          <w:position w:val="-1"/>
          <w:szCs w:val="24"/>
        </w:rPr>
        <w:t xml:space="preserve">  </w:t>
      </w:r>
      <w:r>
        <w:rPr>
          <w:spacing w:val="-7"/>
          <w:position w:val="-1"/>
          <w:szCs w:val="24"/>
        </w:rPr>
        <w:tab/>
      </w:r>
      <w:r>
        <w:rPr>
          <w:spacing w:val="-7"/>
          <w:position w:val="-1"/>
          <w:szCs w:val="24"/>
        </w:rPr>
        <w:tab/>
      </w:r>
      <w:r>
        <w:rPr>
          <w:spacing w:val="-7"/>
          <w:position w:val="-1"/>
          <w:szCs w:val="24"/>
        </w:rPr>
        <w:tab/>
      </w:r>
      <w:r>
        <w:rPr>
          <w:spacing w:val="-7"/>
          <w:position w:val="-1"/>
          <w:szCs w:val="24"/>
        </w:rPr>
        <w:tab/>
      </w:r>
      <w:r w:rsidRPr="006D7BCE">
        <w:rPr>
          <w:spacing w:val="-7"/>
          <w:position w:val="-1"/>
          <w:szCs w:val="24"/>
          <w:u w:val="single"/>
        </w:rPr>
        <w:tab/>
      </w:r>
      <w:r>
        <w:rPr>
          <w:spacing w:val="-7"/>
          <w:position w:val="-1"/>
          <w:szCs w:val="24"/>
          <w:u w:val="single"/>
        </w:rPr>
        <w:tab/>
      </w:r>
      <w:r>
        <w:rPr>
          <w:spacing w:val="-7"/>
          <w:position w:val="-1"/>
          <w:szCs w:val="24"/>
          <w:u w:val="single"/>
        </w:rPr>
        <w:tab/>
      </w:r>
      <w:r>
        <w:rPr>
          <w:spacing w:val="-7"/>
          <w:position w:val="-1"/>
          <w:szCs w:val="24"/>
          <w:u w:val="single"/>
        </w:rPr>
        <w:tab/>
      </w:r>
      <w:r>
        <w:rPr>
          <w:spacing w:val="-7"/>
          <w:position w:val="-1"/>
          <w:szCs w:val="24"/>
        </w:rPr>
        <w:tab/>
      </w:r>
      <w:r>
        <w:rPr>
          <w:spacing w:val="-7"/>
          <w:position w:val="-1"/>
          <w:szCs w:val="24"/>
        </w:rPr>
        <w:tab/>
      </w:r>
      <w:r>
        <w:rPr>
          <w:spacing w:val="-7"/>
          <w:position w:val="-1"/>
          <w:szCs w:val="24"/>
        </w:rPr>
        <w:tab/>
      </w:r>
      <w:r>
        <w:rPr>
          <w:spacing w:val="-7"/>
          <w:position w:val="-1"/>
          <w:szCs w:val="24"/>
        </w:rPr>
        <w:tab/>
      </w:r>
      <w:r w:rsidR="00CB5667">
        <w:rPr>
          <w:spacing w:val="-7"/>
          <w:position w:val="-1"/>
          <w:szCs w:val="24"/>
        </w:rPr>
        <w:tab/>
      </w:r>
      <w:r w:rsidR="00CB5667">
        <w:rPr>
          <w:spacing w:val="-7"/>
          <w:position w:val="-1"/>
          <w:szCs w:val="24"/>
        </w:rPr>
        <w:tab/>
      </w:r>
      <w:r w:rsidR="00CB5667">
        <w:rPr>
          <w:spacing w:val="-7"/>
          <w:position w:val="-1"/>
          <w:szCs w:val="24"/>
        </w:rPr>
        <w:tab/>
      </w:r>
      <w:r w:rsidR="00CB5667">
        <w:rPr>
          <w:spacing w:val="-7"/>
          <w:position w:val="-1"/>
          <w:szCs w:val="24"/>
        </w:rPr>
        <w:tab/>
      </w:r>
      <w:r>
        <w:rPr>
          <w:spacing w:val="-7"/>
          <w:position w:val="-1"/>
          <w:szCs w:val="24"/>
        </w:rPr>
        <w:tab/>
        <w:t>Libor Jeřábek</w:t>
      </w:r>
      <w:r w:rsidR="00CB5667">
        <w:rPr>
          <w:spacing w:val="-7"/>
          <w:position w:val="-1"/>
          <w:szCs w:val="24"/>
        </w:rPr>
        <w:br w:type="page"/>
      </w:r>
    </w:p>
    <w:p w:rsidR="00CB5667" w:rsidRDefault="00CB5667" w:rsidP="008B63D6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CB5667" w:rsidRPr="00CB5667" w:rsidRDefault="00CB5667" w:rsidP="00CB5667">
      <w:pPr>
        <w:rPr>
          <w:rFonts w:cs="Times New Roman"/>
          <w:sz w:val="28"/>
          <w:szCs w:val="28"/>
        </w:rPr>
      </w:pPr>
    </w:p>
    <w:p w:rsidR="00717F39" w:rsidRPr="007141D4" w:rsidRDefault="00717F39" w:rsidP="00717F39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32"/>
          <w:szCs w:val="32"/>
        </w:rPr>
      </w:pPr>
      <w:r w:rsidRPr="007141D4">
        <w:rPr>
          <w:rFonts w:cs="Times New Roman"/>
          <w:b/>
          <w:sz w:val="32"/>
          <w:szCs w:val="32"/>
        </w:rPr>
        <w:t>Poděkování</w:t>
      </w:r>
    </w:p>
    <w:p w:rsidR="00717F39" w:rsidRDefault="00717F39" w:rsidP="00717F39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  <w:sectPr w:rsidR="00717F39" w:rsidSect="008F2A7C">
          <w:footerReference w:type="default" r:id="rId8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  <w:r w:rsidRPr="007141D4">
        <w:rPr>
          <w:rFonts w:cs="Times New Roman"/>
          <w:szCs w:val="24"/>
        </w:rPr>
        <w:t xml:space="preserve">Rád bych na tomto místě poděkoval vedoucí bakalářské práce Mgr. Jitce </w:t>
      </w:r>
      <w:proofErr w:type="spellStart"/>
      <w:r w:rsidRPr="007141D4">
        <w:rPr>
          <w:rFonts w:cs="Times New Roman"/>
          <w:szCs w:val="24"/>
        </w:rPr>
        <w:t>Hodáňové</w:t>
      </w:r>
      <w:proofErr w:type="spellEnd"/>
      <w:r w:rsidRPr="007141D4">
        <w:rPr>
          <w:rFonts w:cs="Times New Roman"/>
          <w:szCs w:val="24"/>
        </w:rPr>
        <w:t xml:space="preserve">, </w:t>
      </w:r>
      <w:proofErr w:type="spellStart"/>
      <w:r w:rsidRPr="007141D4">
        <w:rPr>
          <w:rFonts w:cs="Times New Roman"/>
          <w:szCs w:val="24"/>
        </w:rPr>
        <w:t>Ph.D</w:t>
      </w:r>
      <w:proofErr w:type="spellEnd"/>
      <w:r w:rsidRPr="007141D4">
        <w:rPr>
          <w:rFonts w:cs="Times New Roman"/>
          <w:szCs w:val="24"/>
        </w:rPr>
        <w:t xml:space="preserve">. za obětavou spolupráci i za čas, který mi věnovala při </w:t>
      </w:r>
      <w:r>
        <w:rPr>
          <w:rFonts w:cs="Times New Roman"/>
          <w:szCs w:val="24"/>
        </w:rPr>
        <w:t>konzultacích</w:t>
      </w:r>
      <w:r w:rsidR="00015DA1">
        <w:rPr>
          <w:rFonts w:cs="Times New Roman"/>
          <w:szCs w:val="24"/>
        </w:rPr>
        <w:t>.</w:t>
      </w:r>
    </w:p>
    <w:p w:rsidR="009C3BA1" w:rsidRDefault="00D70E64">
      <w:pPr>
        <w:pStyle w:val="Obsah1"/>
        <w:tabs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r w:rsidRPr="00D70E64">
        <w:rPr>
          <w:rFonts w:cstheme="minorBidi"/>
          <w:b/>
          <w:bCs/>
          <w:szCs w:val="22"/>
        </w:rPr>
        <w:lastRenderedPageBreak/>
        <w:fldChar w:fldCharType="begin"/>
      </w:r>
      <w:r w:rsidR="009C3BA1">
        <w:rPr>
          <w:rFonts w:cstheme="minorBidi"/>
          <w:b/>
          <w:bCs/>
          <w:szCs w:val="22"/>
        </w:rPr>
        <w:instrText xml:space="preserve"> TOC \h \z \u \t "Nadpis 2;1" </w:instrText>
      </w:r>
      <w:r w:rsidRPr="00D70E64">
        <w:rPr>
          <w:rFonts w:cstheme="minorBidi"/>
          <w:b/>
          <w:bCs/>
          <w:szCs w:val="22"/>
        </w:rPr>
        <w:fldChar w:fldCharType="separate"/>
      </w:r>
      <w:hyperlink w:anchor="_Toc416566447" w:history="1">
        <w:r w:rsidR="009C3BA1" w:rsidRPr="002529A0">
          <w:rPr>
            <w:rStyle w:val="Hypertextovodkaz"/>
            <w:noProof/>
          </w:rPr>
          <w:t>Úvod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48" w:history="1">
        <w:r w:rsidR="009C3BA1" w:rsidRPr="002529A0">
          <w:rPr>
            <w:rStyle w:val="Hypertextovodkaz"/>
            <w:noProof/>
          </w:rPr>
          <w:t>1.</w:t>
        </w:r>
        <w:r w:rsidR="009C3BA1">
          <w:rPr>
            <w:rFonts w:asciiTheme="minorHAnsi" w:hAnsiTheme="minorHAnsi"/>
            <w:noProof/>
            <w:sz w:val="22"/>
            <w:lang w:eastAsia="cs-CZ"/>
          </w:rPr>
          <w:tab/>
        </w:r>
        <w:r w:rsidR="009C3BA1" w:rsidRPr="002529A0">
          <w:rPr>
            <w:rStyle w:val="Hypertextovodkaz"/>
            <w:noProof/>
          </w:rPr>
          <w:t>Matematika v informatice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49" w:history="1">
        <w:r w:rsidR="009C3BA1" w:rsidRPr="002529A0">
          <w:rPr>
            <w:rStyle w:val="Hypertextovodkaz"/>
            <w:noProof/>
          </w:rPr>
          <w:t>2.</w:t>
        </w:r>
        <w:r w:rsidR="009C3BA1">
          <w:rPr>
            <w:rFonts w:asciiTheme="minorHAnsi" w:hAnsiTheme="minorHAnsi"/>
            <w:noProof/>
            <w:sz w:val="22"/>
            <w:lang w:eastAsia="cs-CZ"/>
          </w:rPr>
          <w:tab/>
        </w:r>
        <w:r w:rsidR="009C3BA1" w:rsidRPr="002529A0">
          <w:rPr>
            <w:rStyle w:val="Hypertextovodkaz"/>
            <w:noProof/>
          </w:rPr>
          <w:t>Matematika a fyzika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50" w:history="1">
        <w:r w:rsidR="009C3BA1" w:rsidRPr="002529A0">
          <w:rPr>
            <w:rStyle w:val="Hypertextovodkaz"/>
            <w:noProof/>
          </w:rPr>
          <w:t>3.</w:t>
        </w:r>
        <w:r w:rsidR="009C3BA1">
          <w:rPr>
            <w:rFonts w:asciiTheme="minorHAnsi" w:hAnsiTheme="minorHAnsi"/>
            <w:noProof/>
            <w:sz w:val="22"/>
            <w:lang w:eastAsia="cs-CZ"/>
          </w:rPr>
          <w:tab/>
        </w:r>
        <w:r w:rsidR="009C3BA1" w:rsidRPr="002529A0">
          <w:rPr>
            <w:rStyle w:val="Hypertextovodkaz"/>
            <w:noProof/>
          </w:rPr>
          <w:t>Matematika chemie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51" w:history="1">
        <w:r w:rsidR="009C3BA1" w:rsidRPr="002529A0">
          <w:rPr>
            <w:rStyle w:val="Hypertextovodkaz"/>
            <w:noProof/>
          </w:rPr>
          <w:t>4.</w:t>
        </w:r>
        <w:r w:rsidR="009C3BA1">
          <w:rPr>
            <w:rFonts w:asciiTheme="minorHAnsi" w:hAnsiTheme="minorHAnsi"/>
            <w:noProof/>
            <w:sz w:val="22"/>
            <w:lang w:eastAsia="cs-CZ"/>
          </w:rPr>
          <w:tab/>
        </w:r>
        <w:r w:rsidR="009C3BA1" w:rsidRPr="002529A0">
          <w:rPr>
            <w:rStyle w:val="Hypertextovodkaz"/>
            <w:noProof/>
          </w:rPr>
          <w:t>Matematika a zeměpis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52" w:history="1">
        <w:r w:rsidR="009C3BA1" w:rsidRPr="002529A0">
          <w:rPr>
            <w:rStyle w:val="Hypertextovodkaz"/>
            <w:noProof/>
          </w:rPr>
          <w:t>5.</w:t>
        </w:r>
        <w:r w:rsidR="009C3BA1">
          <w:rPr>
            <w:rFonts w:asciiTheme="minorHAnsi" w:hAnsiTheme="minorHAnsi"/>
            <w:noProof/>
            <w:sz w:val="22"/>
            <w:lang w:eastAsia="cs-CZ"/>
          </w:rPr>
          <w:tab/>
        </w:r>
        <w:r w:rsidR="009C3BA1" w:rsidRPr="002529A0">
          <w:rPr>
            <w:rStyle w:val="Hypertextovodkaz"/>
            <w:noProof/>
          </w:rPr>
          <w:t>Matematika a hudební výchovna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left" w:pos="440"/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53" w:history="1">
        <w:r w:rsidR="009C3BA1" w:rsidRPr="002529A0">
          <w:rPr>
            <w:rStyle w:val="Hypertextovodkaz"/>
            <w:noProof/>
          </w:rPr>
          <w:t>6.</w:t>
        </w:r>
        <w:r w:rsidR="009C3BA1">
          <w:rPr>
            <w:rFonts w:asciiTheme="minorHAnsi" w:hAnsiTheme="minorHAnsi"/>
            <w:noProof/>
            <w:sz w:val="22"/>
            <w:lang w:eastAsia="cs-CZ"/>
          </w:rPr>
          <w:tab/>
        </w:r>
        <w:r w:rsidR="009C3BA1" w:rsidRPr="002529A0">
          <w:rPr>
            <w:rStyle w:val="Hypertextovodkaz"/>
            <w:noProof/>
          </w:rPr>
          <w:t>Matematika a tělesná výchova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54" w:history="1">
        <w:r w:rsidR="009C3BA1" w:rsidRPr="002529A0">
          <w:rPr>
            <w:rStyle w:val="Hypertextovodkaz"/>
            <w:noProof/>
          </w:rPr>
          <w:t>Závěr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55" w:history="1">
        <w:r w:rsidR="009C3BA1" w:rsidRPr="002529A0">
          <w:rPr>
            <w:rStyle w:val="Hypertextovodkaz"/>
            <w:noProof/>
          </w:rPr>
          <w:t>Seznam použitých zdrojů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56" w:history="1">
        <w:r w:rsidR="009C3BA1" w:rsidRPr="002529A0">
          <w:rPr>
            <w:rStyle w:val="Hypertextovodkaz"/>
            <w:noProof/>
          </w:rPr>
          <w:t>Seznam příkladů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57" w:history="1">
        <w:r w:rsidR="009C3BA1" w:rsidRPr="002529A0">
          <w:rPr>
            <w:rStyle w:val="Hypertextovodkaz"/>
            <w:noProof/>
          </w:rPr>
          <w:t>Seznam tabulek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pStyle w:val="Obsah1"/>
        <w:tabs>
          <w:tab w:val="right" w:leader="dot" w:pos="9061"/>
        </w:tabs>
        <w:rPr>
          <w:rFonts w:asciiTheme="minorHAnsi" w:hAnsiTheme="minorHAnsi"/>
          <w:noProof/>
          <w:sz w:val="22"/>
          <w:lang w:eastAsia="cs-CZ"/>
        </w:rPr>
      </w:pPr>
      <w:hyperlink w:anchor="_Toc416566458" w:history="1">
        <w:r w:rsidR="009C3BA1" w:rsidRPr="002529A0">
          <w:rPr>
            <w:rStyle w:val="Hypertextovodkaz"/>
            <w:noProof/>
          </w:rPr>
          <w:t>Seznam obrázků</w:t>
        </w:r>
        <w:r w:rsidR="009C3B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3BA1">
          <w:rPr>
            <w:noProof/>
            <w:webHidden/>
          </w:rPr>
          <w:instrText xml:space="preserve"> PAGEREF _Toc416566458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B5667" w:rsidRDefault="00D70E64" w:rsidP="009C3BA1">
      <w:pPr>
        <w:pStyle w:val="Nadpisobsahu"/>
      </w:pPr>
      <w:r>
        <w:rPr>
          <w:rFonts w:eastAsiaTheme="minorEastAsia" w:cstheme="minorBidi"/>
          <w:b w:val="0"/>
          <w:bCs w:val="0"/>
          <w:sz w:val="24"/>
          <w:szCs w:val="22"/>
        </w:rPr>
        <w:fldChar w:fldCharType="end"/>
      </w:r>
    </w:p>
    <w:p w:rsidR="009C3BA1" w:rsidRDefault="009C3BA1"/>
    <w:p w:rsidR="00CB5667" w:rsidRDefault="00CB56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8B63D6" w:rsidRDefault="00CB5667" w:rsidP="009C3BA1">
      <w:pPr>
        <w:pStyle w:val="Nadpis2"/>
        <w:numPr>
          <w:ilvl w:val="0"/>
          <w:numId w:val="0"/>
        </w:numPr>
      </w:pPr>
      <w:bookmarkStart w:id="0" w:name="_Toc416566303"/>
      <w:bookmarkStart w:id="1" w:name="_Toc416566401"/>
      <w:bookmarkStart w:id="2" w:name="_Toc416566447"/>
      <w:r w:rsidRPr="00CB5667">
        <w:lastRenderedPageBreak/>
        <w:t>Ú</w:t>
      </w:r>
      <w:r>
        <w:t>vod</w:t>
      </w:r>
      <w:bookmarkEnd w:id="0"/>
      <w:bookmarkEnd w:id="1"/>
      <w:bookmarkEnd w:id="2"/>
    </w:p>
    <w:p w:rsidR="00CB5667" w:rsidRDefault="00132FE3" w:rsidP="003D2542">
      <w:pPr>
        <w:spacing w:after="0" w:line="360" w:lineRule="auto"/>
      </w:pPr>
      <w:r>
        <w:tab/>
        <w:t xml:space="preserve">Cílem této bakalářské práce je </w:t>
      </w:r>
      <w:r w:rsidR="00106757">
        <w:t>ukázat</w:t>
      </w:r>
      <w:r w:rsidR="00222F03">
        <w:t>,</w:t>
      </w:r>
      <w:r>
        <w:t xml:space="preserve"> jak mnohdy opomíjená matematika </w:t>
      </w:r>
      <w:r w:rsidR="00106757">
        <w:t>je využívána</w:t>
      </w:r>
      <w:r>
        <w:t xml:space="preserve"> v běžném životě. Je potřeba si uvědomit, že se s ní setkáváme </w:t>
      </w:r>
      <w:r w:rsidR="00106757">
        <w:t>při různých činnostech</w:t>
      </w:r>
      <w:r w:rsidR="000756DD">
        <w:t>, aniž</w:t>
      </w:r>
      <w:r>
        <w:t xml:space="preserve"> by</w:t>
      </w:r>
      <w:r w:rsidR="000756DD">
        <w:t>chom</w:t>
      </w:r>
      <w:r>
        <w:t xml:space="preserve"> si toho byli vědomi.</w:t>
      </w:r>
      <w:r w:rsidR="000756DD">
        <w:t xml:space="preserve"> </w:t>
      </w:r>
      <w:r w:rsidR="00106757">
        <w:t>Obsahem bakalářské práce je ukázat jak je matematika využívaná jinými disciplínami.</w:t>
      </w:r>
      <w:r w:rsidR="000756DD">
        <w:t xml:space="preserve"> Proto </w:t>
      </w:r>
      <w:r w:rsidR="00106757">
        <w:t>v ukázce využíváme učiva zahrnující základní školy a rovněž prostředků středoškolské matematiky.</w:t>
      </w:r>
    </w:p>
    <w:p w:rsidR="000756DD" w:rsidRDefault="000756DD" w:rsidP="003D2542">
      <w:pPr>
        <w:spacing w:after="0" w:line="360" w:lineRule="auto"/>
      </w:pPr>
      <w:r>
        <w:tab/>
      </w:r>
      <w:r w:rsidR="00106757">
        <w:t>M</w:t>
      </w:r>
      <w:r>
        <w:t>atematika se vyskytuje</w:t>
      </w:r>
      <w:r w:rsidR="00222F03">
        <w:t xml:space="preserve"> hlavně</w:t>
      </w:r>
      <w:r>
        <w:t xml:space="preserve"> v předmětech, jako je fyzika, chemie, informati</w:t>
      </w:r>
      <w:r w:rsidR="00222F03">
        <w:t>ka</w:t>
      </w:r>
      <w:r>
        <w:t xml:space="preserve"> apod. </w:t>
      </w:r>
      <w:r w:rsidR="00106757">
        <w:t>U</w:t>
      </w:r>
      <w:r>
        <w:t>káže</w:t>
      </w:r>
      <w:r w:rsidR="00222F03">
        <w:t>me</w:t>
      </w:r>
      <w:r>
        <w:t>, že se s ní setkáváme i v zeměpise, těl</w:t>
      </w:r>
      <w:r w:rsidR="00222F03">
        <w:t xml:space="preserve">esné výchově </w:t>
      </w:r>
      <w:r>
        <w:t xml:space="preserve">dokonce i v hudební výchově. </w:t>
      </w:r>
    </w:p>
    <w:p w:rsidR="00CB5667" w:rsidRDefault="000756DD" w:rsidP="003D2542">
      <w:pPr>
        <w:spacing w:after="0" w:line="360" w:lineRule="auto"/>
      </w:pPr>
      <w:r>
        <w:tab/>
        <w:t>V</w:t>
      </w:r>
      <w:r w:rsidR="003F2C12">
        <w:t xml:space="preserve"> rámci praktické části je v </w:t>
      </w:r>
      <w:r>
        <w:t xml:space="preserve">každé kapitole u výkladu dané problematiky </w:t>
      </w:r>
      <w:r w:rsidR="003F2C12">
        <w:t xml:space="preserve">vždy minimálně jeden řešený příklad, </w:t>
      </w:r>
      <w:r w:rsidR="00106757">
        <w:t>je ukázkou využití matematiky v příslušné disciplíně</w:t>
      </w:r>
      <w:r w:rsidR="003F2C12">
        <w:t xml:space="preserve">. Tyto příklady </w:t>
      </w:r>
      <w:r w:rsidR="00106757">
        <w:t>jsou</w:t>
      </w:r>
      <w:r w:rsidR="003F2C12">
        <w:t xml:space="preserve"> názorn</w:t>
      </w:r>
      <w:r w:rsidR="00106757">
        <w:t>ou</w:t>
      </w:r>
      <w:r w:rsidR="003F2C12">
        <w:t xml:space="preserve"> pomůck</w:t>
      </w:r>
      <w:r w:rsidR="00106757">
        <w:t>ou</w:t>
      </w:r>
      <w:r w:rsidR="003F2C12">
        <w:t xml:space="preserve"> pro uvědomění si propojení matematiky a běžného života.</w:t>
      </w:r>
    </w:p>
    <w:p w:rsidR="00106757" w:rsidRDefault="00106757" w:rsidP="003D2542">
      <w:pPr>
        <w:spacing w:after="0" w:line="360" w:lineRule="auto"/>
      </w:pPr>
      <w:r>
        <w:tab/>
        <w:t xml:space="preserve">V první kapitole si demonstrujeme matematiku v informatice. Vyjmenujeme si základní soustavy spojené s informatikou, převádění a počítání s nimi. Popíšeme </w:t>
      </w:r>
      <w:proofErr w:type="spellStart"/>
      <w:r>
        <w:t>Boolovu</w:t>
      </w:r>
      <w:proofErr w:type="spellEnd"/>
      <w:r>
        <w:t xml:space="preserve"> algebru a její využití při vytváření obvodů.</w:t>
      </w:r>
    </w:p>
    <w:p w:rsidR="00106757" w:rsidRDefault="00106757" w:rsidP="003D2542">
      <w:pPr>
        <w:spacing w:after="0" w:line="360" w:lineRule="auto"/>
      </w:pPr>
      <w:r>
        <w:tab/>
        <w:t>V následující kapitole se zaměříme na fyziku. Vysvětlíme nutnost úprav rovnic a vyjadřovaní neznámých ze vzorce, potřebnou znalost předpon, matic, derivací a integrálů.</w:t>
      </w:r>
    </w:p>
    <w:p w:rsidR="00106757" w:rsidRDefault="00106757" w:rsidP="003D2542">
      <w:pPr>
        <w:spacing w:after="0" w:line="360" w:lineRule="auto"/>
      </w:pPr>
      <w:r>
        <w:tab/>
      </w:r>
      <w:r w:rsidR="00ED2DFE">
        <w:t>V třetí kapitole si ukážeme vliv matematiky na chemii. Poukážeme si využití počítání s procenty a potřebu umět správně sestrojit rovnice.</w:t>
      </w:r>
    </w:p>
    <w:p w:rsidR="00ED2DFE" w:rsidRDefault="00ED2DFE" w:rsidP="003D2542">
      <w:pPr>
        <w:spacing w:after="0" w:line="360" w:lineRule="auto"/>
      </w:pPr>
      <w:r>
        <w:tab/>
        <w:t>V kapitole matematika a zeměpis se zaměříme na používání geometrických funkcí a počítání s měřítkem.</w:t>
      </w:r>
    </w:p>
    <w:p w:rsidR="00ED2DFE" w:rsidRDefault="00ED2DFE" w:rsidP="003D2542">
      <w:pPr>
        <w:spacing w:after="0" w:line="360" w:lineRule="auto"/>
      </w:pPr>
      <w:r>
        <w:tab/>
        <w:t>V páté kapitole, která je popisuje využití matematiky v hudební výchově. Poukážeme zde na využití řad, počítání se zlomky a mocninami.</w:t>
      </w:r>
    </w:p>
    <w:p w:rsidR="00CB5667" w:rsidRDefault="00ED2DFE" w:rsidP="003D2542">
      <w:pPr>
        <w:spacing w:after="0" w:line="360" w:lineRule="auto"/>
      </w:pPr>
      <w:r>
        <w:tab/>
        <w:t xml:space="preserve">V poslední kapitole si vysvětlíme </w:t>
      </w:r>
      <w:r w:rsidR="003E15EF">
        <w:t>uplatně</w:t>
      </w:r>
      <w:r>
        <w:t>ní matematiky v tělesné výchově.</w:t>
      </w:r>
      <w:r w:rsidR="00CB5667">
        <w:br w:type="page"/>
      </w:r>
    </w:p>
    <w:p w:rsidR="00CB5667" w:rsidRDefault="00D47494" w:rsidP="003D2542">
      <w:pPr>
        <w:pStyle w:val="Nadpis2"/>
        <w:spacing w:before="0" w:line="360" w:lineRule="auto"/>
        <w:jc w:val="both"/>
      </w:pPr>
      <w:r>
        <w:lastRenderedPageBreak/>
        <w:t xml:space="preserve"> </w:t>
      </w:r>
      <w:bookmarkStart w:id="3" w:name="_Toc416566304"/>
      <w:bookmarkStart w:id="4" w:name="_Toc416566448"/>
      <w:r>
        <w:t>Matematika v</w:t>
      </w:r>
      <w:r w:rsidR="003A5D96">
        <w:t> </w:t>
      </w:r>
      <w:r>
        <w:t>informatice</w:t>
      </w:r>
      <w:bookmarkEnd w:id="3"/>
      <w:bookmarkEnd w:id="4"/>
    </w:p>
    <w:p w:rsidR="00017C19" w:rsidRDefault="00EF54CF" w:rsidP="003D2542">
      <w:pPr>
        <w:spacing w:after="0" w:line="360" w:lineRule="auto"/>
      </w:pPr>
      <w:r>
        <w:tab/>
      </w:r>
      <w:r w:rsidR="00E730A6">
        <w:t xml:space="preserve">Informatika je </w:t>
      </w:r>
      <w:r w:rsidR="002309A7">
        <w:t xml:space="preserve">obor lidské činnosti, který se zabývá zpracováním informací. </w:t>
      </w:r>
      <w:r>
        <w:t>V informatice se setkáváme s digitální technologií, jejíž základní a zároveň nejmenší jednotk</w:t>
      </w:r>
      <w:r w:rsidR="00FD4A25">
        <w:t>ou</w:t>
      </w:r>
      <w:r>
        <w:t xml:space="preserve"> je jeden bit. Označujeme ji b a nabývá hodnot 0 a 1. </w:t>
      </w:r>
      <w:r w:rsidR="00D7419B">
        <w:t>T</w:t>
      </w:r>
      <w:r w:rsidR="00FD4A25">
        <w:t>ím</w:t>
      </w:r>
      <w:r w:rsidR="00B543F9">
        <w:t xml:space="preserve"> se dostáváme do problematiky číselný</w:t>
      </w:r>
      <w:r w:rsidR="00163AC3">
        <w:t>ch soustav</w:t>
      </w:r>
      <w:r w:rsidR="00B543F9">
        <w:t xml:space="preserve">. Rozlišujeme </w:t>
      </w:r>
      <w:r w:rsidR="007A6F8B">
        <w:t>několik</w:t>
      </w:r>
      <w:r w:rsidR="00B543F9">
        <w:t xml:space="preserve"> číseln</w:t>
      </w:r>
      <w:r w:rsidR="007A6F8B">
        <w:t>ý</w:t>
      </w:r>
      <w:r w:rsidR="00B543F9">
        <w:t xml:space="preserve"> soustav</w:t>
      </w:r>
      <w:r w:rsidR="00452A44">
        <w:t xml:space="preserve">. </w:t>
      </w:r>
      <w:r w:rsidR="00D7419B">
        <w:t>Příslušnou číselnou soustavu poznáváme podle</w:t>
      </w:r>
      <w:r w:rsidR="00452A44">
        <w:t xml:space="preserve"> dolní</w:t>
      </w:r>
      <w:r w:rsidR="00D7419B">
        <w:t>ch</w:t>
      </w:r>
      <w:r w:rsidR="00452A44">
        <w:t xml:space="preserve"> index</w:t>
      </w:r>
      <w:r w:rsidR="00D7419B">
        <w:t>ů</w:t>
      </w:r>
      <w:r w:rsidR="00452A44">
        <w:t xml:space="preserve"> </w:t>
      </w:r>
      <w:r w:rsidR="00FD4A25">
        <w:t xml:space="preserve">- </w:t>
      </w:r>
      <w:r w:rsidR="00452A44">
        <w:t>např. 1011</w:t>
      </w:r>
      <w:r w:rsidR="00452A44">
        <w:rPr>
          <w:vertAlign w:val="subscript"/>
        </w:rPr>
        <w:t>2</w:t>
      </w:r>
      <w:r w:rsidR="00452A44">
        <w:t>. N</w:t>
      </w:r>
      <w:r w:rsidR="007A6F8B">
        <w:t xml:space="preserve">ázorně </w:t>
      </w:r>
      <w:r w:rsidR="00FD4A25">
        <w:t xml:space="preserve">si </w:t>
      </w:r>
      <w:r w:rsidR="007A6F8B">
        <w:t>ukažme a definujme čtyři důležité</w:t>
      </w:r>
      <w:r w:rsidR="00D7419B">
        <w:t xml:space="preserve"> soustavy</w:t>
      </w:r>
      <w:r w:rsidR="00FD4A25">
        <w:t xml:space="preserve"> </w:t>
      </w:r>
      <w:r w:rsidR="00D7419B">
        <w:t>v</w:t>
      </w:r>
      <w:r w:rsidR="007A6F8B">
        <w:t xml:space="preserve"> informati</w:t>
      </w:r>
      <w:r w:rsidR="00D7419B">
        <w:t>ce</w:t>
      </w:r>
      <w:r w:rsidR="00B543F9">
        <w:t>:</w:t>
      </w:r>
    </w:p>
    <w:p w:rsidR="00B543F9" w:rsidRDefault="00222F03" w:rsidP="003D2542">
      <w:pPr>
        <w:pStyle w:val="Odstavecseseznamem"/>
        <w:numPr>
          <w:ilvl w:val="0"/>
          <w:numId w:val="4"/>
        </w:numPr>
        <w:spacing w:after="0" w:line="360" w:lineRule="auto"/>
      </w:pPr>
      <w:r>
        <w:t>d</w:t>
      </w:r>
      <w:r w:rsidR="00B543F9">
        <w:t>vojková</w:t>
      </w:r>
      <w:r w:rsidR="00232D79">
        <w:t>/</w:t>
      </w:r>
      <w:r>
        <w:t>b</w:t>
      </w:r>
      <w:r w:rsidR="00232D79">
        <w:t>inární</w:t>
      </w:r>
    </w:p>
    <w:p w:rsidR="00B543F9" w:rsidRDefault="00222F03" w:rsidP="003D2542">
      <w:pPr>
        <w:pStyle w:val="Odstavecseseznamem"/>
        <w:numPr>
          <w:ilvl w:val="0"/>
          <w:numId w:val="4"/>
        </w:numPr>
        <w:spacing w:after="0" w:line="360" w:lineRule="auto"/>
      </w:pPr>
      <w:r>
        <w:t>o</w:t>
      </w:r>
      <w:r w:rsidR="00B543F9">
        <w:t>smičková</w:t>
      </w:r>
      <w:r w:rsidR="001B4A14">
        <w:t>/</w:t>
      </w:r>
      <w:r>
        <w:t>o</w:t>
      </w:r>
      <w:r w:rsidR="001B4A14">
        <w:t>ktáv</w:t>
      </w:r>
      <w:r w:rsidR="00232D79">
        <w:t>ová</w:t>
      </w:r>
      <w:r w:rsidR="00B543F9">
        <w:t xml:space="preserve"> </w:t>
      </w:r>
    </w:p>
    <w:p w:rsidR="00B543F9" w:rsidRDefault="00222F03" w:rsidP="003D2542">
      <w:pPr>
        <w:pStyle w:val="Odstavecseseznamem"/>
        <w:numPr>
          <w:ilvl w:val="0"/>
          <w:numId w:val="4"/>
        </w:numPr>
        <w:spacing w:after="0" w:line="360" w:lineRule="auto"/>
      </w:pPr>
      <w:r>
        <w:t>d</w:t>
      </w:r>
      <w:r w:rsidR="00B543F9">
        <w:t>esítková/</w:t>
      </w:r>
      <w:r>
        <w:t>d</w:t>
      </w:r>
      <w:r w:rsidR="00B543F9">
        <w:t>ekadická</w:t>
      </w:r>
    </w:p>
    <w:p w:rsidR="00232D79" w:rsidRDefault="00222F03" w:rsidP="003D2542">
      <w:pPr>
        <w:pStyle w:val="Odstavecseseznamem"/>
        <w:numPr>
          <w:ilvl w:val="0"/>
          <w:numId w:val="4"/>
        </w:numPr>
        <w:spacing w:after="0" w:line="360" w:lineRule="auto"/>
      </w:pPr>
      <w:r>
        <w:t>š</w:t>
      </w:r>
      <w:r w:rsidR="00B543F9">
        <w:t>estnáctková</w:t>
      </w:r>
      <w:r w:rsidR="00232D79">
        <w:t>/</w:t>
      </w:r>
      <w:r>
        <w:t>h</w:t>
      </w:r>
      <w:r w:rsidR="00232D79">
        <w:t>exadecimální</w:t>
      </w:r>
    </w:p>
    <w:p w:rsidR="00232D79" w:rsidRDefault="00264D1A" w:rsidP="003D2542">
      <w:pPr>
        <w:pStyle w:val="Odstavecseseznamem"/>
        <w:spacing w:after="0" w:line="360" w:lineRule="auto"/>
        <w:ind w:left="0"/>
      </w:pPr>
      <w:proofErr w:type="spellStart"/>
      <w:r>
        <w:t>Add</w:t>
      </w:r>
      <w:proofErr w:type="spellEnd"/>
      <w:r>
        <w:t xml:space="preserve"> a)</w:t>
      </w:r>
    </w:p>
    <w:p w:rsidR="00264D1A" w:rsidRDefault="000B7CF2" w:rsidP="003D2542">
      <w:pPr>
        <w:pStyle w:val="Odstavecseseznamem"/>
        <w:spacing w:after="0" w:line="360" w:lineRule="auto"/>
        <w:ind w:left="0"/>
      </w:pPr>
      <w:r>
        <w:tab/>
        <w:t>Dvojková neboli binární</w:t>
      </w:r>
      <w:r w:rsidR="00222F03">
        <w:t>,</w:t>
      </w:r>
      <w:r>
        <w:t xml:space="preserve"> též i jako dyadická soustava se skládá pouze ze dvou čís</w:t>
      </w:r>
      <w:r w:rsidR="00D7419B">
        <w:t>lic</w:t>
      </w:r>
      <w:r>
        <w:t xml:space="preserve"> 0 a 1</w:t>
      </w:r>
      <w:r w:rsidR="00F63C76">
        <w:t xml:space="preserve"> o základu Z = 2</w:t>
      </w:r>
      <w:r>
        <w:t>.</w:t>
      </w:r>
      <w:r w:rsidR="00296B7E">
        <w:t xml:space="preserve"> </w:t>
      </w:r>
      <w:r w:rsidR="004838C3">
        <w:t>V číslicové technice se 1 přiřazuje hodn</w:t>
      </w:r>
      <w:r w:rsidR="00222F03">
        <w:t>ota napětí 9 až 10 V a 0 hodnota</w:t>
      </w:r>
      <w:r w:rsidR="004838C3">
        <w:t xml:space="preserve"> 0 až 1 V.  V reléových obvodech 1 označuje sepnutý stav a 0 rozepnutý stav. </w:t>
      </w:r>
    </w:p>
    <w:p w:rsidR="00F63C76" w:rsidRDefault="00F63C76" w:rsidP="003D2542">
      <w:pPr>
        <w:pStyle w:val="Odstavecseseznamem"/>
        <w:spacing w:after="0" w:line="360" w:lineRule="auto"/>
        <w:ind w:left="0"/>
      </w:pPr>
      <w:proofErr w:type="spellStart"/>
      <w:r>
        <w:t>Add</w:t>
      </w:r>
      <w:proofErr w:type="spellEnd"/>
      <w:r>
        <w:t xml:space="preserve"> b)</w:t>
      </w:r>
    </w:p>
    <w:p w:rsidR="00F63C76" w:rsidRDefault="00112394" w:rsidP="003D2542">
      <w:pPr>
        <w:pStyle w:val="Odstavecseseznamem"/>
        <w:spacing w:after="0" w:line="360" w:lineRule="auto"/>
        <w:ind w:left="0"/>
      </w:pPr>
      <w:r>
        <w:tab/>
      </w:r>
      <w:r w:rsidR="002C71E8">
        <w:t>Soustava osmičková nazývan</w:t>
      </w:r>
      <w:r w:rsidR="00FD4A25">
        <w:t>á</w:t>
      </w:r>
      <w:r w:rsidR="002C71E8">
        <w:t xml:space="preserve"> též jako</w:t>
      </w:r>
      <w:r w:rsidR="001B4A14">
        <w:t xml:space="preserve"> oktáv</w:t>
      </w:r>
      <w:r w:rsidR="002C71E8">
        <w:t>ová o základu Z = 8 se skládá z čís</w:t>
      </w:r>
      <w:r w:rsidR="00D7419B">
        <w:t>lic</w:t>
      </w:r>
      <w:r w:rsidR="002C71E8">
        <w:t xml:space="preserve"> 0</w:t>
      </w:r>
      <w:r w:rsidR="00D7419B">
        <w:t xml:space="preserve"> až </w:t>
      </w:r>
      <w:r w:rsidR="002C71E8">
        <w:t xml:space="preserve">7. </w:t>
      </w:r>
      <w:r w:rsidR="00F11B0B">
        <w:t xml:space="preserve">Dříve se spolu s šestnáctkovou uplatňovala </w:t>
      </w:r>
      <w:r w:rsidR="00FD4A25">
        <w:t>u starších sálových počítačů s logickými obvody, procesory a mikroprocesory. Dnes se využívá jen zřídka.</w:t>
      </w:r>
    </w:p>
    <w:p w:rsidR="004838C3" w:rsidRDefault="00AB67D6" w:rsidP="003D2542">
      <w:pPr>
        <w:pStyle w:val="Odstavecseseznamem"/>
        <w:spacing w:after="0" w:line="360" w:lineRule="auto"/>
        <w:ind w:left="0"/>
      </w:pPr>
      <w:proofErr w:type="spellStart"/>
      <w:r>
        <w:t>Add</w:t>
      </w:r>
      <w:proofErr w:type="spellEnd"/>
      <w:r>
        <w:t xml:space="preserve"> c)</w:t>
      </w:r>
    </w:p>
    <w:p w:rsidR="00AB67D6" w:rsidRDefault="00AB67D6" w:rsidP="003D2542">
      <w:pPr>
        <w:pStyle w:val="Odstavecseseznamem"/>
        <w:spacing w:after="0" w:line="360" w:lineRule="auto"/>
        <w:ind w:left="0"/>
      </w:pPr>
      <w:r>
        <w:tab/>
        <w:t xml:space="preserve">Desítková </w:t>
      </w:r>
      <w:r w:rsidR="00390CB4">
        <w:t>neboli dekadická soustava</w:t>
      </w:r>
      <w:r w:rsidR="00D7419B">
        <w:t>,</w:t>
      </w:r>
      <w:r w:rsidR="00390CB4">
        <w:t xml:space="preserve"> </w:t>
      </w:r>
      <w:r w:rsidR="00D7419B">
        <w:t>o</w:t>
      </w:r>
      <w:r w:rsidR="00FD4A25">
        <w:t xml:space="preserve"> základu Z=10 obsahuje čísl</w:t>
      </w:r>
      <w:r w:rsidR="00D7419B">
        <w:t>ic</w:t>
      </w:r>
      <w:r w:rsidR="00222F03">
        <w:t xml:space="preserve"> </w:t>
      </w:r>
      <w:r w:rsidR="00FD4A25">
        <w:t>0</w:t>
      </w:r>
      <w:r w:rsidR="00D7419B">
        <w:t xml:space="preserve"> až </w:t>
      </w:r>
      <w:r w:rsidR="00FD4A25">
        <w:t>9. Setkáváme se s ní v běžném životě.</w:t>
      </w:r>
      <w:r w:rsidR="00390CB4">
        <w:t xml:space="preserve"> </w:t>
      </w:r>
    </w:p>
    <w:p w:rsidR="00390CB4" w:rsidRDefault="00390CB4" w:rsidP="003D2542">
      <w:pPr>
        <w:pStyle w:val="Odstavecseseznamem"/>
        <w:spacing w:after="0" w:line="360" w:lineRule="auto"/>
        <w:ind w:left="0"/>
      </w:pPr>
      <w:proofErr w:type="spellStart"/>
      <w:r>
        <w:t>Add</w:t>
      </w:r>
      <w:proofErr w:type="spellEnd"/>
      <w:r>
        <w:t xml:space="preserve"> d) </w:t>
      </w:r>
    </w:p>
    <w:p w:rsidR="00375250" w:rsidRDefault="00885E19" w:rsidP="003D2542">
      <w:pPr>
        <w:spacing w:after="0" w:line="360" w:lineRule="auto"/>
      </w:pPr>
      <w:r>
        <w:tab/>
        <w:t>Šestnáctková soustava o základu Z=16 využívá celkem 16 čís</w:t>
      </w:r>
      <w:r w:rsidR="00D7419B">
        <w:t>lic</w:t>
      </w:r>
      <w:r>
        <w:t xml:space="preserve"> (znaků). </w:t>
      </w:r>
      <w:r w:rsidR="00222F03">
        <w:t>Protože</w:t>
      </w:r>
      <w:r>
        <w:t xml:space="preserve"> tato soustava obsahuje velké množství číslic</w:t>
      </w:r>
      <w:r w:rsidR="00222F03">
        <w:t>,</w:t>
      </w:r>
      <w:r>
        <w:t xml:space="preserve"> je potřeba jejich část nahradit alfabetickými znaky ze začátku abecedy A-F, které nám nahrazují dvojciferné číslice 10-15. Tato soustava se nejčastěji používá v mikropočítačové technice. Slouží k popisu dat na adresové a datové sběrnici. </w:t>
      </w:r>
      <w:r w:rsidR="00375250">
        <w:br w:type="page"/>
      </w:r>
    </w:p>
    <w:p w:rsidR="00885E19" w:rsidRDefault="00885E19" w:rsidP="003D2542">
      <w:pPr>
        <w:pStyle w:val="Odstavecseseznamem"/>
        <w:spacing w:after="0" w:line="360" w:lineRule="auto"/>
        <w:ind w:left="0"/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85E19" w:rsidTr="00885E19">
        <w:tc>
          <w:tcPr>
            <w:tcW w:w="2303" w:type="dxa"/>
          </w:tcPr>
          <w:p w:rsidR="00885E19" w:rsidRDefault="00885E19" w:rsidP="003D2542">
            <w:pPr>
              <w:pStyle w:val="Odstavecseseznamem"/>
              <w:spacing w:line="360" w:lineRule="auto"/>
              <w:ind w:left="0"/>
            </w:pPr>
            <w:r>
              <w:t>Dekadická soustava</w:t>
            </w:r>
          </w:p>
        </w:tc>
        <w:tc>
          <w:tcPr>
            <w:tcW w:w="2303" w:type="dxa"/>
          </w:tcPr>
          <w:p w:rsidR="00885E19" w:rsidRDefault="00885E19" w:rsidP="003D2542">
            <w:pPr>
              <w:pStyle w:val="Odstavecseseznamem"/>
              <w:spacing w:line="360" w:lineRule="auto"/>
              <w:ind w:left="0"/>
            </w:pPr>
            <w:r>
              <w:t>Dvojková soustava</w:t>
            </w:r>
          </w:p>
        </w:tc>
        <w:tc>
          <w:tcPr>
            <w:tcW w:w="2303" w:type="dxa"/>
          </w:tcPr>
          <w:p w:rsidR="00885E19" w:rsidRDefault="00885E19" w:rsidP="003D2542">
            <w:pPr>
              <w:pStyle w:val="Odstavecseseznamem"/>
              <w:spacing w:line="360" w:lineRule="auto"/>
              <w:ind w:left="0"/>
            </w:pPr>
            <w:r>
              <w:t>Osmičková soustava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Šestnáctková soustava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0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    </w:t>
            </w:r>
            <w:r w:rsidR="007A6F8B">
              <w:t>0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0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0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1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    </w:t>
            </w:r>
            <w:r w:rsidR="007A6F8B">
              <w:t>1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1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2</w:t>
            </w:r>
          </w:p>
        </w:tc>
        <w:tc>
          <w:tcPr>
            <w:tcW w:w="2303" w:type="dxa"/>
          </w:tcPr>
          <w:p w:rsidR="00885E19" w:rsidRDefault="008126A3" w:rsidP="008126A3">
            <w:pPr>
              <w:pStyle w:val="Odstavecseseznamem"/>
              <w:spacing w:line="360" w:lineRule="auto"/>
              <w:ind w:left="0"/>
            </w:pPr>
            <w:r>
              <w:t xml:space="preserve">    1</w:t>
            </w:r>
            <w:r w:rsidR="007A6F8B">
              <w:t>0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2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2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3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  </w:t>
            </w:r>
            <w:r w:rsidR="007A6F8B">
              <w:t>11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3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3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4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100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4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4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5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101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5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5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6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110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6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6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7</w:t>
            </w:r>
            <w:r>
              <w:t xml:space="preserve"> 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111</w:t>
            </w:r>
          </w:p>
        </w:tc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7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7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8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1000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10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8</w:t>
            </w:r>
          </w:p>
        </w:tc>
      </w:tr>
      <w:tr w:rsidR="00885E19" w:rsidTr="00885E19">
        <w:tc>
          <w:tcPr>
            <w:tcW w:w="2303" w:type="dxa"/>
          </w:tcPr>
          <w:p w:rsidR="00885E19" w:rsidRDefault="008126A3" w:rsidP="003D2542">
            <w:pPr>
              <w:pStyle w:val="Odstavecseseznamem"/>
              <w:spacing w:line="360" w:lineRule="auto"/>
              <w:ind w:left="0"/>
            </w:pPr>
            <w:r>
              <w:t xml:space="preserve">  </w:t>
            </w:r>
            <w:r w:rsidR="007A6F8B">
              <w:t>9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1001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11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9</w:t>
            </w:r>
          </w:p>
        </w:tc>
      </w:tr>
      <w:tr w:rsidR="00885E19" w:rsidTr="00885E19"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10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1010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12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A</w:t>
            </w:r>
          </w:p>
        </w:tc>
      </w:tr>
      <w:tr w:rsidR="00885E19" w:rsidTr="00885E19"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11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1011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13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B</w:t>
            </w:r>
          </w:p>
        </w:tc>
      </w:tr>
      <w:tr w:rsidR="00885E19" w:rsidTr="00885E19"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12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1100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14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C</w:t>
            </w:r>
          </w:p>
        </w:tc>
      </w:tr>
      <w:tr w:rsidR="00885E19" w:rsidTr="00885E19"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13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1101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15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D</w:t>
            </w:r>
          </w:p>
        </w:tc>
      </w:tr>
      <w:tr w:rsidR="00885E19" w:rsidTr="00885E19"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14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1110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16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E</w:t>
            </w:r>
          </w:p>
        </w:tc>
      </w:tr>
      <w:tr w:rsidR="00885E19" w:rsidTr="00885E19"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15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1111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17</w:t>
            </w:r>
          </w:p>
        </w:tc>
        <w:tc>
          <w:tcPr>
            <w:tcW w:w="2303" w:type="dxa"/>
          </w:tcPr>
          <w:p w:rsidR="00885E19" w:rsidRDefault="007A6F8B" w:rsidP="003D2542">
            <w:pPr>
              <w:pStyle w:val="Odstavecseseznamem"/>
              <w:spacing w:line="360" w:lineRule="auto"/>
              <w:ind w:left="0"/>
            </w:pPr>
            <w:r>
              <w:t>F</w:t>
            </w:r>
          </w:p>
        </w:tc>
      </w:tr>
    </w:tbl>
    <w:p w:rsidR="007A6F8B" w:rsidRDefault="007A6F8B" w:rsidP="003D2542">
      <w:pPr>
        <w:pStyle w:val="Nadpis3"/>
        <w:spacing w:before="0" w:line="360" w:lineRule="auto"/>
      </w:pPr>
      <w:bookmarkStart w:id="5" w:name="_Toc416566305"/>
      <w:bookmarkStart w:id="6" w:name="_Toc417236146"/>
      <w:r>
        <w:t xml:space="preserve">Tab. </w:t>
      </w:r>
      <w:proofErr w:type="gramStart"/>
      <w:r>
        <w:t>č.</w:t>
      </w:r>
      <w:proofErr w:type="gramEnd"/>
      <w:r>
        <w:t xml:space="preserve"> 1.: Přehled značení soustav</w:t>
      </w:r>
      <w:bookmarkEnd w:id="5"/>
      <w:bookmarkEnd w:id="6"/>
    </w:p>
    <w:p w:rsidR="00CE3EAA" w:rsidRDefault="00CE3EAA" w:rsidP="003D2542">
      <w:pPr>
        <w:pStyle w:val="Odstavecseseznamem"/>
        <w:spacing w:after="0" w:line="360" w:lineRule="auto"/>
        <w:ind w:left="0"/>
      </w:pPr>
    </w:p>
    <w:p w:rsidR="0061475D" w:rsidRDefault="00CE3EAA" w:rsidP="003D2542">
      <w:pPr>
        <w:pStyle w:val="Odstavecseseznamem"/>
        <w:spacing w:after="0" w:line="360" w:lineRule="auto"/>
        <w:ind w:left="0"/>
      </w:pPr>
      <w:r>
        <w:t xml:space="preserve"> </w:t>
      </w:r>
      <w:r w:rsidR="00474353">
        <w:tab/>
      </w:r>
      <w:r w:rsidR="00FD4A25">
        <w:t>Kdy</w:t>
      </w:r>
      <w:r w:rsidR="00474353">
        <w:t>ž máme nadefinované soustavy</w:t>
      </w:r>
      <w:r w:rsidR="005260DC">
        <w:t>,</w:t>
      </w:r>
      <w:r w:rsidR="00474353">
        <w:t xml:space="preserve"> je potřeba si vysvětlit převody mezi </w:t>
      </w:r>
      <w:r w:rsidR="00FD4A25">
        <w:t>ni</w:t>
      </w:r>
      <w:r w:rsidR="00474353">
        <w:t xml:space="preserve">mi. </w:t>
      </w:r>
      <w:r w:rsidR="006F6225">
        <w:t>Nejjednodušším způsobem</w:t>
      </w:r>
      <w:r w:rsidR="0061475D">
        <w:t xml:space="preserve"> je</w:t>
      </w:r>
      <w:r w:rsidR="005218F1">
        <w:t xml:space="preserve"> převod</w:t>
      </w:r>
      <w:r w:rsidR="0061475D">
        <w:t xml:space="preserve"> do desítkové soustavy. K tomu</w:t>
      </w:r>
      <w:r w:rsidR="00FD4A25">
        <w:t>to</w:t>
      </w:r>
      <w:r w:rsidR="0061475D">
        <w:t xml:space="preserve"> převodu s</w:t>
      </w:r>
      <w:r w:rsidR="00FD4A25">
        <w:t xml:space="preserve">e využívá tzv. </w:t>
      </w:r>
      <w:proofErr w:type="spellStart"/>
      <w:r w:rsidR="00FD4A25">
        <w:t>Hornerovo</w:t>
      </w:r>
      <w:proofErr w:type="spellEnd"/>
      <w:r w:rsidR="00FD4A25">
        <w:t xml:space="preserve"> schéma.</w:t>
      </w:r>
      <w:r w:rsidR="0061475D">
        <w:t xml:space="preserve"> </w:t>
      </w:r>
      <w:r w:rsidR="00FD4A25">
        <w:t>P</w:t>
      </w:r>
      <w:r w:rsidR="0061475D">
        <w:t>omocí ně</w:t>
      </w:r>
      <w:r w:rsidR="00FD4A25">
        <w:t>j</w:t>
      </w:r>
      <w:r w:rsidR="006F6225">
        <w:t xml:space="preserve"> můžeme hledané číslo rozepsat jako</w:t>
      </w:r>
      <w:r w:rsidR="0061475D">
        <w:t xml:space="preserve"> </w:t>
      </w:r>
      <w:r w:rsidR="006F6225">
        <w:t>polynom</w:t>
      </w:r>
      <w:r w:rsidR="001965E5">
        <w:t>.</w:t>
      </w:r>
      <w:r w:rsidR="0061475D">
        <w:t xml:space="preserve"> </w:t>
      </w:r>
      <w:r w:rsidR="001965E5">
        <w:t xml:space="preserve">Po jeho rozepsání nám </w:t>
      </w:r>
      <w:r w:rsidR="006F6225">
        <w:t>vznikne rovnice</w:t>
      </w:r>
      <w:r w:rsidR="0061475D">
        <w:t>:</w:t>
      </w:r>
    </w:p>
    <w:p w:rsidR="005218F1" w:rsidRDefault="00D70E64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i</m:t>
              </m:r>
            </m:sup>
          </m:sSup>
        </m:oMath>
      </m:oMathPara>
    </w:p>
    <w:p w:rsidR="005218F1" w:rsidRDefault="005218F1" w:rsidP="003D2542">
      <w:pPr>
        <w:pStyle w:val="Odstavecseseznamem"/>
        <w:spacing w:after="0" w:line="360" w:lineRule="auto"/>
        <w:ind w:left="0"/>
      </w:pPr>
      <w:r>
        <w:rPr>
          <w:rFonts w:eastAsiaTheme="minorEastAsia"/>
        </w:rPr>
        <w:t xml:space="preserve">Můžeme </w:t>
      </w:r>
      <w:r w:rsidR="00222F03">
        <w:rPr>
          <w:rFonts w:eastAsiaTheme="minorEastAsia"/>
        </w:rPr>
        <w:t xml:space="preserve">ji </w:t>
      </w:r>
      <w:r>
        <w:rPr>
          <w:rFonts w:eastAsiaTheme="minorEastAsia"/>
        </w:rPr>
        <w:t>zapsat zjednodušeně</w:t>
      </w:r>
      <w:r w:rsidR="001965E5">
        <w:rPr>
          <w:rFonts w:eastAsiaTheme="minorEastAsia"/>
        </w:rPr>
        <w:t xml:space="preserve"> pomocí sumy</w:t>
      </w:r>
      <w:r>
        <w:rPr>
          <w:rFonts w:eastAsiaTheme="minorEastAsia"/>
        </w:rPr>
        <w:t>:</w:t>
      </w:r>
    </w:p>
    <w:p w:rsidR="0061475D" w:rsidRDefault="00D70E64" w:rsidP="003D2542">
      <w:pPr>
        <w:pStyle w:val="Odstavecseseznamem"/>
        <w:spacing w:after="0" w:line="360" w:lineRule="auto"/>
        <w:ind w:left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nary>
          <m:r>
            <w:rPr>
              <w:rFonts w:ascii="Cambria Math" w:hAnsi="Cambria Math"/>
            </w:rPr>
            <m:t xml:space="preserve">     pro:i=0,1,2,3, …, n</m:t>
          </m:r>
        </m:oMath>
      </m:oMathPara>
    </w:p>
    <w:p w:rsidR="0061475D" w:rsidRDefault="0061475D" w:rsidP="003D2542">
      <w:pPr>
        <w:pStyle w:val="Odstavecseseznamem"/>
        <w:spacing w:after="0" w:line="360" w:lineRule="auto"/>
        <w:ind w:left="0"/>
      </w:pPr>
      <w: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>
        <w:t xml:space="preserve"> je určité číslo, které chceme vyjádřit v určité soustavě,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</m:oMath>
      <w:r>
        <w:t xml:space="preserve"> je i-tá  mocnina základového čísla dané soustavy,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je kladný násobek čísla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</m:oMath>
      <w:r>
        <w:rPr>
          <w:rFonts w:eastAsiaTheme="minorEastAsia"/>
        </w:rPr>
        <w:t>, které je potřeba přičíst.</w:t>
      </w:r>
      <w:r w:rsidR="005218F1">
        <w:t xml:space="preserve"> Ukažme si na příkladech postupy převodů do desítkové soustavy pomocí </w:t>
      </w:r>
      <w:proofErr w:type="spellStart"/>
      <w:r w:rsidR="005218F1">
        <w:t>Hornerova</w:t>
      </w:r>
      <w:proofErr w:type="spellEnd"/>
      <w:r w:rsidR="005218F1">
        <w:t xml:space="preserve"> schématu:</w:t>
      </w:r>
    </w:p>
    <w:p w:rsidR="005218F1" w:rsidRDefault="006F6225" w:rsidP="003D2542">
      <w:pPr>
        <w:pStyle w:val="Odstavecseseznamem"/>
        <w:spacing w:after="0" w:line="360" w:lineRule="auto"/>
        <w:ind w:left="0"/>
      </w:pPr>
      <w:bookmarkStart w:id="7" w:name="_Toc416567007"/>
      <w:r w:rsidRPr="009C3BA1">
        <w:rPr>
          <w:rStyle w:val="Nadpis4Char"/>
        </w:rPr>
        <w:t>Př. č. 1</w:t>
      </w:r>
      <w:bookmarkEnd w:id="7"/>
      <w:r>
        <w:t>:</w:t>
      </w:r>
      <w:r w:rsidR="00E70B58">
        <w:t xml:space="preserve"> Převeď číslo </w:t>
      </w:r>
      <w:r w:rsidR="008126A3">
        <w:t>10</w:t>
      </w:r>
      <w:r w:rsidR="00E70B58">
        <w:t>1</w:t>
      </w:r>
      <w:r w:rsidR="008126A3">
        <w:t>00</w:t>
      </w:r>
      <w:r w:rsidR="008126A3">
        <w:rPr>
          <w:vertAlign w:val="subscript"/>
        </w:rPr>
        <w:t>2</w:t>
      </w:r>
      <w:r w:rsidR="00E70B58">
        <w:t xml:space="preserve"> do desítkové soustavy.</w:t>
      </w:r>
    </w:p>
    <w:p w:rsidR="00E70B58" w:rsidRDefault="008126A3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+0∙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+0∙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+0∙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=1∙16+0∙8+1∙4+0∙2+0∙1=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20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</m:oMath>
      </m:oMathPara>
    </w:p>
    <w:p w:rsidR="001965E5" w:rsidRDefault="001965E5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Při převodu </w:t>
      </w:r>
      <w:r w:rsidR="00526C3E">
        <w:rPr>
          <w:rFonts w:eastAsiaTheme="minorEastAsia"/>
        </w:rPr>
        <w:t>z desítkové do jiné</w:t>
      </w:r>
      <w:r>
        <w:rPr>
          <w:rFonts w:eastAsiaTheme="minorEastAsia"/>
        </w:rPr>
        <w:t xml:space="preserve"> </w:t>
      </w:r>
      <w:r w:rsidR="00222F03">
        <w:rPr>
          <w:rFonts w:eastAsiaTheme="minorEastAsia"/>
        </w:rPr>
        <w:t xml:space="preserve">soustavy </w:t>
      </w:r>
      <w:r>
        <w:rPr>
          <w:rFonts w:eastAsiaTheme="minorEastAsia"/>
        </w:rPr>
        <w:t xml:space="preserve">využíváme matematické operace dělení, kdy </w:t>
      </w:r>
      <w:r w:rsidR="00526C3E">
        <w:rPr>
          <w:rFonts w:eastAsiaTheme="minorEastAsia"/>
        </w:rPr>
        <w:t>dělitel je číslo soustavy</w:t>
      </w:r>
      <w:r w:rsidR="00FD4A25">
        <w:rPr>
          <w:rFonts w:eastAsiaTheme="minorEastAsia"/>
        </w:rPr>
        <w:t>,</w:t>
      </w:r>
      <w:r w:rsidR="00526C3E">
        <w:rPr>
          <w:rFonts w:eastAsiaTheme="minorEastAsia"/>
        </w:rPr>
        <w:t xml:space="preserve"> do které </w:t>
      </w:r>
      <w:r w:rsidR="00FE3045">
        <w:rPr>
          <w:rFonts w:eastAsiaTheme="minorEastAsia"/>
        </w:rPr>
        <w:t>převádíme</w:t>
      </w:r>
      <w:r w:rsidR="00E06F9C">
        <w:rPr>
          <w:rFonts w:eastAsiaTheme="minorEastAsia"/>
        </w:rPr>
        <w:t>,</w:t>
      </w:r>
      <w:r w:rsidR="00FE3045">
        <w:rPr>
          <w:rFonts w:eastAsiaTheme="minorEastAsia"/>
        </w:rPr>
        <w:t xml:space="preserve"> </w:t>
      </w:r>
      <w:r>
        <w:rPr>
          <w:rFonts w:eastAsiaTheme="minorEastAsia"/>
        </w:rPr>
        <w:t xml:space="preserve">zbytek </w:t>
      </w:r>
      <w:r w:rsidR="0075061B">
        <w:rPr>
          <w:rFonts w:eastAsiaTheme="minorEastAsia"/>
        </w:rPr>
        <w:t>p</w:t>
      </w:r>
      <w:r w:rsidR="00D616E8">
        <w:rPr>
          <w:rFonts w:eastAsiaTheme="minorEastAsia"/>
        </w:rPr>
        <w:t>ři</w:t>
      </w:r>
      <w:r w:rsidR="0075061B">
        <w:rPr>
          <w:rFonts w:eastAsiaTheme="minorEastAsia"/>
        </w:rPr>
        <w:t xml:space="preserve"> </w:t>
      </w:r>
      <w:r>
        <w:rPr>
          <w:rFonts w:eastAsiaTheme="minorEastAsia"/>
        </w:rPr>
        <w:t>dělení považujeme za jed</w:t>
      </w:r>
      <w:r w:rsidR="00DA5255">
        <w:rPr>
          <w:rFonts w:eastAsiaTheme="minorEastAsia"/>
        </w:rPr>
        <w:t>notlivé prvky převedeného čísla a výsledek použijeme do dalšího dělení.</w:t>
      </w:r>
      <w:r w:rsidR="0075061B">
        <w:rPr>
          <w:rFonts w:eastAsiaTheme="minorEastAsia"/>
        </w:rPr>
        <w:t xml:space="preserve"> Zjednodušeně můžeme říct, že číslo, které nám vyjde po dělení, použijeme jako další číslo k dělení a zbytek po dělení si zapíšeme jako výsledek převodu do jiné soustavy. </w:t>
      </w:r>
      <w:r w:rsidR="00FE3045">
        <w:rPr>
          <w:rFonts w:eastAsiaTheme="minorEastAsia"/>
        </w:rPr>
        <w:t xml:space="preserve">Výsledné převedené číslo (zbytky po dělení) </w:t>
      </w:r>
      <w:r w:rsidR="00040B2B">
        <w:rPr>
          <w:rFonts w:eastAsiaTheme="minorEastAsia"/>
        </w:rPr>
        <w:t>odčítáme od konce.</w:t>
      </w:r>
      <w:r w:rsidR="00DA5255">
        <w:rPr>
          <w:rFonts w:eastAsiaTheme="minorEastAsia"/>
        </w:rPr>
        <w:t xml:space="preserve"> Nejlépe si tento postup ukážeme na příkladu:</w:t>
      </w:r>
    </w:p>
    <w:p w:rsidR="00DA5255" w:rsidRDefault="00DA5255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bookmarkStart w:id="8" w:name="_Toc416567008"/>
      <w:r w:rsidRPr="009C3BA1">
        <w:rPr>
          <w:rStyle w:val="Nadpis4Char"/>
        </w:rPr>
        <w:t>Př. č. 2</w:t>
      </w:r>
      <w:bookmarkEnd w:id="8"/>
      <w:r>
        <w:rPr>
          <w:rFonts w:eastAsiaTheme="minorEastAsia"/>
        </w:rPr>
        <w:t>: Převeďte číslo 1</w:t>
      </w:r>
      <w:r w:rsidR="00D616E8">
        <w:rPr>
          <w:rFonts w:eastAsiaTheme="minorEastAsia"/>
        </w:rPr>
        <w:t>35</w:t>
      </w:r>
      <w:r>
        <w:rPr>
          <w:rFonts w:eastAsiaTheme="minorEastAsia"/>
          <w:vertAlign w:val="subscript"/>
        </w:rPr>
        <w:t>10</w:t>
      </w:r>
      <w:r>
        <w:rPr>
          <w:rFonts w:eastAsiaTheme="minorEastAsia"/>
        </w:rPr>
        <w:t xml:space="preserve"> do </w:t>
      </w:r>
      <w:r w:rsidR="00D616E8">
        <w:rPr>
          <w:rFonts w:eastAsiaTheme="minorEastAsia"/>
        </w:rPr>
        <w:t>dvojkové</w:t>
      </w:r>
      <w:r>
        <w:rPr>
          <w:rFonts w:eastAsiaTheme="minorEastAsia"/>
        </w:rPr>
        <w:t xml:space="preserve"> soustavy.</w:t>
      </w:r>
    </w:p>
    <w:p w:rsidR="007D7989" w:rsidRPr="007D7989" w:rsidRDefault="00DA5255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135 :2=67      zb. 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67 :2=33         zb.1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33 :2= 16        zb.1</m:t>
          </m:r>
        </m:oMath>
      </m:oMathPara>
    </w:p>
    <w:p w:rsidR="00DA5255" w:rsidRPr="00DA5255" w:rsidRDefault="007D7989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16 :2=8            zb. 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8 :2=4              zb.0 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4 :2=2              zb.0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2 :2=1              zb.1</m:t>
          </m:r>
        </m:oMath>
      </m:oMathPara>
    </w:p>
    <w:p w:rsidR="00DA5255" w:rsidRDefault="00DA5255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 xml:space="preserve">Výsledek je </w:t>
      </w:r>
      <w:r w:rsidR="007D7989">
        <w:rPr>
          <w:rFonts w:eastAsiaTheme="minorEastAsia"/>
        </w:rPr>
        <w:t>1000111</w:t>
      </w:r>
      <w:r w:rsidR="007D7989">
        <w:rPr>
          <w:rFonts w:eastAsiaTheme="minorEastAsia"/>
          <w:vertAlign w:val="subscript"/>
        </w:rPr>
        <w:t>2</w:t>
      </w:r>
      <w:r>
        <w:rPr>
          <w:rFonts w:eastAsiaTheme="minorEastAsia"/>
        </w:rPr>
        <w:t>.</w:t>
      </w:r>
    </w:p>
    <w:p w:rsidR="0075061B" w:rsidRDefault="0075061B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 xml:space="preserve">Provedeme-li zkoušku pomocí </w:t>
      </w:r>
      <w:proofErr w:type="spellStart"/>
      <w:r>
        <w:rPr>
          <w:rFonts w:eastAsiaTheme="minorEastAsia"/>
        </w:rPr>
        <w:t>Hornerova</w:t>
      </w:r>
      <w:proofErr w:type="spellEnd"/>
      <w:r>
        <w:rPr>
          <w:rFonts w:eastAsiaTheme="minorEastAsia"/>
        </w:rPr>
        <w:t xml:space="preserve"> schématu, měli bychom opět získat stejné původní číslo</w:t>
      </w:r>
      <w:r w:rsidR="009F23C6">
        <w:rPr>
          <w:rFonts w:eastAsiaTheme="minorEastAsia"/>
        </w:rPr>
        <w:t xml:space="preserve"> v desítkové soustavě</w:t>
      </w:r>
      <w:r>
        <w:rPr>
          <w:rFonts w:eastAsiaTheme="minorEastAsia"/>
        </w:rPr>
        <w:t>:</w:t>
      </w:r>
    </w:p>
    <w:p w:rsidR="009F23C6" w:rsidRPr="009F23C6" w:rsidRDefault="009F23C6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>+0∙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+0∙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+0∙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+0∙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+1∙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+1∙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75061B" w:rsidRDefault="009F23C6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=1∙128+1∙4+1∙2 +1∙1=128+4+2+1=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135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</m:oMath>
      </m:oMathPara>
    </w:p>
    <w:p w:rsidR="00526C3E" w:rsidRDefault="00526C3E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</w:p>
    <w:p w:rsidR="00DA5255" w:rsidRDefault="00382015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ab/>
        <w:t xml:space="preserve">Při převodu do binární soustavy nastává problém se základními matematickými operacemi, jako je násobení, dělení, sčítání a odčítání. </w:t>
      </w:r>
      <w:r w:rsidR="00C253A0">
        <w:rPr>
          <w:rFonts w:eastAsiaTheme="minorEastAsia"/>
        </w:rPr>
        <w:t xml:space="preserve">Při jednotlivých úkonech si čísla v binární soustavě píšeme pro lepší přehlednost vždy </w:t>
      </w:r>
      <w:r w:rsidR="009F23C6">
        <w:rPr>
          <w:rFonts w:eastAsiaTheme="minorEastAsia"/>
        </w:rPr>
        <w:t>ve stejném řádu</w:t>
      </w:r>
      <w:r w:rsidR="00C253A0">
        <w:rPr>
          <w:rFonts w:eastAsiaTheme="minorEastAsia"/>
        </w:rPr>
        <w:t xml:space="preserve">. Sčítáme-li dvě čísla v binární soustavě, postupujeme podle podobného postupu jako u desítkové soustavy. Při sečtení čísel 0+1 nebo 1+0 zapíšeme do </w:t>
      </w:r>
      <w:r w:rsidR="009F23C6">
        <w:rPr>
          <w:rFonts w:eastAsiaTheme="minorEastAsia"/>
        </w:rPr>
        <w:t>příslušného řádu</w:t>
      </w:r>
      <w:r w:rsidR="00C253A0">
        <w:rPr>
          <w:rFonts w:eastAsiaTheme="minorEastAsia"/>
        </w:rPr>
        <w:t xml:space="preserve"> 1</w:t>
      </w:r>
      <w:r w:rsidR="00383630">
        <w:rPr>
          <w:rFonts w:eastAsiaTheme="minorEastAsia"/>
        </w:rPr>
        <w:t xml:space="preserve"> a do dalšího </w:t>
      </w:r>
      <w:r w:rsidR="009F23C6">
        <w:rPr>
          <w:rFonts w:eastAsiaTheme="minorEastAsia"/>
        </w:rPr>
        <w:t>nic</w:t>
      </w:r>
      <w:r w:rsidR="00383630">
        <w:rPr>
          <w:rFonts w:eastAsiaTheme="minorEastAsia"/>
        </w:rPr>
        <w:t xml:space="preserve"> nepřevádíme</w:t>
      </w:r>
      <w:r w:rsidR="00C253A0">
        <w:rPr>
          <w:rFonts w:eastAsiaTheme="minorEastAsia"/>
        </w:rPr>
        <w:t xml:space="preserve">, sčítáme-li 1+1, výsledná hodnota je </w:t>
      </w:r>
      <w:r w:rsidR="009F23C6">
        <w:rPr>
          <w:rFonts w:eastAsiaTheme="minorEastAsia"/>
        </w:rPr>
        <w:t>1</w:t>
      </w:r>
      <w:r w:rsidR="00C253A0">
        <w:rPr>
          <w:rFonts w:eastAsiaTheme="minorEastAsia"/>
        </w:rPr>
        <w:t>0</w:t>
      </w:r>
      <w:r w:rsidR="009F23C6">
        <w:rPr>
          <w:rFonts w:eastAsiaTheme="minorEastAsia"/>
        </w:rPr>
        <w:t>.</w:t>
      </w:r>
      <w:r w:rsidR="00C253A0">
        <w:rPr>
          <w:rFonts w:eastAsiaTheme="minorEastAsia"/>
        </w:rPr>
        <w:t xml:space="preserve"> 1 převedeme do dalšího </w:t>
      </w:r>
      <w:r w:rsidR="00383630">
        <w:rPr>
          <w:rFonts w:eastAsiaTheme="minorEastAsia"/>
        </w:rPr>
        <w:t>řádu</w:t>
      </w:r>
      <w:r w:rsidR="00C253A0">
        <w:rPr>
          <w:rFonts w:eastAsiaTheme="minorEastAsia"/>
        </w:rPr>
        <w:t xml:space="preserve">. Pokud převádíme 1 a </w:t>
      </w:r>
      <w:r w:rsidR="001B3CE3">
        <w:rPr>
          <w:rFonts w:eastAsiaTheme="minorEastAsia"/>
        </w:rPr>
        <w:t>nastane</w:t>
      </w:r>
      <w:r w:rsidR="00C253A0">
        <w:rPr>
          <w:rFonts w:eastAsiaTheme="minorEastAsia"/>
        </w:rPr>
        <w:t xml:space="preserve"> situace 1+1+1</w:t>
      </w:r>
      <w:r w:rsidR="001B3CE3">
        <w:rPr>
          <w:rFonts w:eastAsiaTheme="minorEastAsia"/>
        </w:rPr>
        <w:t>,</w:t>
      </w:r>
      <w:r w:rsidR="00C253A0">
        <w:rPr>
          <w:rFonts w:eastAsiaTheme="minorEastAsia"/>
        </w:rPr>
        <w:t xml:space="preserve"> počítáme</w:t>
      </w:r>
      <w:r w:rsidR="00E06F9C">
        <w:rPr>
          <w:rFonts w:eastAsiaTheme="minorEastAsia"/>
        </w:rPr>
        <w:t>,</w:t>
      </w:r>
      <w:r w:rsidR="00C253A0">
        <w:rPr>
          <w:rFonts w:eastAsiaTheme="minorEastAsia"/>
        </w:rPr>
        <w:t xml:space="preserve"> </w:t>
      </w:r>
      <w:r w:rsidR="001B3CE3">
        <w:rPr>
          <w:rFonts w:eastAsiaTheme="minorEastAsia"/>
        </w:rPr>
        <w:t>jako bychom získali hodnoty 1+0</w:t>
      </w:r>
      <w:r w:rsidR="00C253A0">
        <w:rPr>
          <w:rFonts w:eastAsiaTheme="minorEastAsia"/>
        </w:rPr>
        <w:t xml:space="preserve"> </w:t>
      </w:r>
      <w:r w:rsidR="001B3CE3">
        <w:rPr>
          <w:rFonts w:eastAsiaTheme="minorEastAsia"/>
        </w:rPr>
        <w:t>a</w:t>
      </w:r>
      <w:r w:rsidR="00C253A0">
        <w:rPr>
          <w:rFonts w:eastAsiaTheme="minorEastAsia"/>
        </w:rPr>
        <w:t xml:space="preserve"> do výsledku zapíšeme 1</w:t>
      </w:r>
      <w:r w:rsidR="00E06F9C">
        <w:rPr>
          <w:rFonts w:eastAsiaTheme="minorEastAsia"/>
        </w:rPr>
        <w:t>,</w:t>
      </w:r>
      <w:r w:rsidR="001B3CE3">
        <w:rPr>
          <w:rFonts w:eastAsiaTheme="minorEastAsia"/>
        </w:rPr>
        <w:t xml:space="preserve"> </w:t>
      </w:r>
      <w:r w:rsidR="00C253A0">
        <w:rPr>
          <w:rFonts w:eastAsiaTheme="minorEastAsia"/>
        </w:rPr>
        <w:t>neboť jsme měli 1+1+1</w:t>
      </w:r>
      <w:r w:rsidR="001B3CE3">
        <w:rPr>
          <w:rFonts w:eastAsiaTheme="minorEastAsia"/>
        </w:rPr>
        <w:t>.</w:t>
      </w:r>
      <w:r w:rsidR="00C253A0">
        <w:rPr>
          <w:rFonts w:eastAsiaTheme="minorEastAsia"/>
        </w:rPr>
        <w:t xml:space="preserve"> </w:t>
      </w:r>
      <w:r w:rsidR="001B3CE3">
        <w:rPr>
          <w:rFonts w:eastAsiaTheme="minorEastAsia"/>
        </w:rPr>
        <w:t>H</w:t>
      </w:r>
      <w:r w:rsidR="00C253A0">
        <w:rPr>
          <w:rFonts w:eastAsiaTheme="minorEastAsia"/>
        </w:rPr>
        <w:t xml:space="preserve">odnotu 1 opět </w:t>
      </w:r>
      <w:r w:rsidR="001B3CE3">
        <w:rPr>
          <w:rFonts w:eastAsiaTheme="minorEastAsia"/>
        </w:rPr>
        <w:t xml:space="preserve">převedeme </w:t>
      </w:r>
      <w:r w:rsidR="00C253A0">
        <w:rPr>
          <w:rFonts w:eastAsiaTheme="minorEastAsia"/>
        </w:rPr>
        <w:t xml:space="preserve">do dalšího </w:t>
      </w:r>
      <w:r w:rsidR="00383630">
        <w:rPr>
          <w:rFonts w:eastAsiaTheme="minorEastAsia"/>
        </w:rPr>
        <w:t>řádu</w:t>
      </w:r>
      <w:r w:rsidR="00C253A0">
        <w:rPr>
          <w:rFonts w:eastAsiaTheme="minorEastAsia"/>
        </w:rPr>
        <w:t>.</w:t>
      </w:r>
      <w:r w:rsidR="00E44B0A">
        <w:rPr>
          <w:rFonts w:eastAsiaTheme="minorEastAsia"/>
        </w:rPr>
        <w:t xml:space="preserve"> </w:t>
      </w:r>
      <w:r w:rsidR="00383630">
        <w:rPr>
          <w:rFonts w:eastAsiaTheme="minorEastAsia"/>
        </w:rPr>
        <w:t xml:space="preserve">Tento přehled sčítání v dvojkové soustavě můžeme obecně napsat i pro ostatní soustavy. Tedy čísla v daném řádu sečteme a vydělíme číslem dané soustavy. Zbytek po dělení zapíšeme jako výsledné číslo a celé číslo, které nám vyšlo při dělení, převedeme do dalšího řádu a přičteme k číslům daného řádu. </w:t>
      </w:r>
      <w:r w:rsidR="00E44B0A">
        <w:rPr>
          <w:rFonts w:eastAsiaTheme="minorEastAsia"/>
        </w:rPr>
        <w:t>Postup sčítání s</w:t>
      </w:r>
      <w:r w:rsidR="00E06F9C">
        <w:rPr>
          <w:rFonts w:eastAsiaTheme="minorEastAsia"/>
        </w:rPr>
        <w:t>i</w:t>
      </w:r>
      <w:r w:rsidR="00E44B0A">
        <w:rPr>
          <w:rFonts w:eastAsiaTheme="minorEastAsia"/>
        </w:rPr>
        <w:t xml:space="preserve"> názorně ukážeme na jednotlivých příkladech:</w:t>
      </w:r>
    </w:p>
    <w:p w:rsidR="00202BC1" w:rsidRDefault="00202BC1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E44B0A" w:rsidRDefault="00E44B0A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bookmarkStart w:id="9" w:name="_Toc416567009"/>
      <w:r w:rsidRPr="009C3BA1">
        <w:rPr>
          <w:rStyle w:val="Nadpis4Char"/>
        </w:rPr>
        <w:lastRenderedPageBreak/>
        <w:t xml:space="preserve">Př. </w:t>
      </w:r>
      <w:r w:rsidR="003D2542" w:rsidRPr="009C3BA1">
        <w:rPr>
          <w:rStyle w:val="Nadpis4Char"/>
        </w:rPr>
        <w:t xml:space="preserve">č. </w:t>
      </w:r>
      <w:r w:rsidR="009C3BA1">
        <w:rPr>
          <w:rStyle w:val="Nadpis4Char"/>
        </w:rPr>
        <w:t>3</w:t>
      </w:r>
      <w:bookmarkEnd w:id="9"/>
      <w:r>
        <w:rPr>
          <w:rFonts w:eastAsiaTheme="minorEastAsia"/>
        </w:rPr>
        <w:t>:</w:t>
      </w:r>
    </w:p>
    <w:p w:rsidR="00E44B0A" w:rsidRPr="00DA5255" w:rsidRDefault="00E44B0A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11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>+  101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0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1000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E70B58" w:rsidRDefault="00E44B0A" w:rsidP="003D2542">
      <w:pPr>
        <w:pStyle w:val="Odstavecseseznamem"/>
        <w:spacing w:after="0" w:line="360" w:lineRule="auto"/>
        <w:ind w:left="0"/>
      </w:pPr>
      <w:r>
        <w:t>Zkouška:</w:t>
      </w:r>
    </w:p>
    <w:p w:rsidR="00E44B0A" w:rsidRPr="00E44B0A" w:rsidRDefault="00E44B0A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11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7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  <w:u w:val="single"/>
            </w:rPr>
            <m:t>+ 101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0</m:t>
              </m:r>
            </m:e>
            <m:sub>
              <m:r>
                <w:rPr>
                  <w:rFonts w:ascii="Cambria Math" w:hAnsi="Cambria Math"/>
                  <w:u w:val="single"/>
                </w:rPr>
                <m:t>2</m:t>
              </m:r>
            </m:sub>
          </m:sSub>
          <m:r>
            <w:rPr>
              <w:rFonts w:ascii="Cambria Math" w:hAnsi="Cambria Math"/>
              <w:u w:val="single"/>
            </w:rPr>
            <m:t>=1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0</m:t>
              </m:r>
            </m:e>
            <m:sub>
              <m:r>
                <w:rPr>
                  <w:rFonts w:ascii="Cambria Math" w:hAnsi="Cambria Math"/>
                  <w:u w:val="single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1000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7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</m:oMath>
      </m:oMathPara>
    </w:p>
    <w:p w:rsidR="006F6225" w:rsidRDefault="00E44B0A" w:rsidP="003D2542">
      <w:pPr>
        <w:pStyle w:val="Obsah1"/>
      </w:pPr>
      <w:bookmarkStart w:id="10" w:name="_Toc416567010"/>
      <w:r w:rsidRPr="00145AD2">
        <w:rPr>
          <w:rStyle w:val="Nadpis4Char"/>
        </w:rPr>
        <w:t xml:space="preserve">Př. </w:t>
      </w:r>
      <w:r w:rsidR="003D2542" w:rsidRPr="00145AD2">
        <w:rPr>
          <w:rStyle w:val="Nadpis4Char"/>
        </w:rPr>
        <w:t xml:space="preserve">č. </w:t>
      </w:r>
      <w:r w:rsidR="00145AD2" w:rsidRPr="00145AD2">
        <w:rPr>
          <w:rStyle w:val="Nadpis4Char"/>
        </w:rPr>
        <w:t>4</w:t>
      </w:r>
      <w:bookmarkEnd w:id="10"/>
      <w:r>
        <w:t>:</w:t>
      </w:r>
    </w:p>
    <w:p w:rsidR="00E44B0A" w:rsidRDefault="00E44B0A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     11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  <w:u w:val="single"/>
            </w:rPr>
            <m:t>+   10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1</m:t>
              </m:r>
            </m:e>
            <m:sub>
              <m:r>
                <w:rPr>
                  <w:rFonts w:ascii="Cambria Math" w:hAnsi="Cambria Math"/>
                  <w:u w:val="single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u w:val="single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 xml:space="preserve">    101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E44B0A" w:rsidRDefault="00E44B0A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>Zkouška:</w:t>
      </w:r>
    </w:p>
    <w:p w:rsidR="00E44B0A" w:rsidRPr="00E44B0A" w:rsidRDefault="00E44B0A" w:rsidP="003D2542">
      <w:pPr>
        <w:pStyle w:val="Odstavecseseznamem"/>
        <w:spacing w:after="0" w:line="360" w:lineRule="auto"/>
        <w:ind w:left="0"/>
        <w:rPr>
          <w:u w:val="single"/>
        </w:rPr>
      </w:pPr>
      <m:oMathPara>
        <m:oMath>
          <m:r>
            <w:rPr>
              <w:rFonts w:ascii="Cambria Math" w:hAnsi="Cambria Math"/>
            </w:rPr>
            <m:t xml:space="preserve">      11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6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  <w:u w:val="single"/>
            </w:rPr>
            <m:t>+   10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1</m:t>
              </m:r>
            </m:e>
            <m:sub>
              <m:r>
                <w:rPr>
                  <w:rFonts w:ascii="Cambria Math" w:hAnsi="Cambria Math"/>
                  <w:u w:val="single"/>
                </w:rPr>
                <m:t>2</m:t>
              </m:r>
            </m:sub>
          </m:sSub>
          <m:r>
            <w:rPr>
              <w:rFonts w:ascii="Cambria Math" w:hAnsi="Cambria Math"/>
              <w:u w:val="single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5</m:t>
              </m:r>
            </m:e>
            <m:sub>
              <m:r>
                <w:rPr>
                  <w:rFonts w:ascii="Cambria Math" w:hAnsi="Cambria Math"/>
                  <w:u w:val="single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  <w:u w:val="single"/>
            </w:rPr>
            <w:br/>
          </m:r>
        </m:oMath>
        <m:oMath>
          <m:r>
            <w:rPr>
              <w:rFonts w:ascii="Cambria Math" w:hAnsi="Cambria Math"/>
            </w:rPr>
            <m:t xml:space="preserve">    101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</m:oMath>
      </m:oMathPara>
    </w:p>
    <w:p w:rsidR="00813E61" w:rsidRDefault="00813E61" w:rsidP="003D2542">
      <w:pPr>
        <w:pStyle w:val="Odstavecseseznamem"/>
        <w:spacing w:after="0" w:line="360" w:lineRule="auto"/>
        <w:ind w:left="0"/>
      </w:pPr>
    </w:p>
    <w:p w:rsidR="00813E61" w:rsidRDefault="00813E61" w:rsidP="003D2542">
      <w:pPr>
        <w:pStyle w:val="Obsah1"/>
      </w:pPr>
      <w:bookmarkStart w:id="11" w:name="_Toc416567011"/>
      <w:r w:rsidRPr="00145AD2">
        <w:rPr>
          <w:rStyle w:val="Nadpis4Char"/>
        </w:rPr>
        <w:t xml:space="preserve">Př. </w:t>
      </w:r>
      <w:r w:rsidR="003D2542" w:rsidRPr="00145AD2">
        <w:rPr>
          <w:rStyle w:val="Nadpis4Char"/>
        </w:rPr>
        <w:t xml:space="preserve">č. </w:t>
      </w:r>
      <w:r w:rsidR="00145AD2" w:rsidRPr="00145AD2">
        <w:rPr>
          <w:rStyle w:val="Nadpis4Char"/>
        </w:rPr>
        <w:t>5</w:t>
      </w:r>
      <w:bookmarkEnd w:id="11"/>
      <w:r>
        <w:t>:</w:t>
      </w:r>
    </w:p>
    <w:p w:rsidR="00813E61" w:rsidRDefault="00FB75AE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011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  <w:u w:val="single"/>
            </w:rPr>
            <m:t>+011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1</m:t>
              </m:r>
            </m:e>
            <m:sub>
              <m:r>
                <w:rPr>
                  <w:rFonts w:ascii="Cambria Math" w:hAnsi="Cambria Math"/>
                  <w:u w:val="single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u w:val="single"/>
            </w:rPr>
            <w:br/>
          </m:r>
        </m:oMath>
        <m:oMath>
          <m:r>
            <w:rPr>
              <w:rFonts w:ascii="Cambria Math" w:hAnsi="Cambria Math"/>
            </w:rPr>
            <m:t xml:space="preserve">   111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  <w:r w:rsidR="00813E61">
        <w:rPr>
          <w:rFonts w:eastAsiaTheme="minorEastAsia"/>
        </w:rPr>
        <w:br/>
      </w:r>
      <w:r w:rsidR="00813E61">
        <w:rPr>
          <w:rFonts w:eastAsiaTheme="minorEastAsia"/>
        </w:rPr>
        <w:t>Zkouška:</w:t>
      </w:r>
    </w:p>
    <w:p w:rsidR="00813E61" w:rsidRDefault="00FB75AE" w:rsidP="003D2542">
      <w:pPr>
        <w:pStyle w:val="Odstavecseseznamem"/>
        <w:spacing w:after="0" w:line="360" w:lineRule="auto"/>
        <w:ind w:left="0"/>
      </w:pPr>
      <m:oMathPara>
        <m:oMath>
          <m:r>
            <w:rPr>
              <w:rFonts w:ascii="Cambria Math" w:hAnsi="Cambria Math"/>
            </w:rPr>
            <m:t xml:space="preserve">   011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7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  <w:u w:val="single"/>
            </w:rPr>
            <m:t>+011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1</m:t>
              </m:r>
            </m:e>
            <m:sub>
              <m:r>
                <w:rPr>
                  <w:rFonts w:ascii="Cambria Math" w:hAnsi="Cambria Math"/>
                  <w:u w:val="single"/>
                </w:rPr>
                <m:t>2</m:t>
              </m:r>
            </m:sub>
          </m:sSub>
          <m:r>
            <w:rPr>
              <w:rFonts w:ascii="Cambria Math" w:hAnsi="Cambria Math"/>
              <w:u w:val="single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7</m:t>
              </m:r>
            </m:e>
            <m:sub>
              <m:r>
                <w:rPr>
                  <w:rFonts w:ascii="Cambria Math" w:hAnsi="Cambria Math"/>
                  <w:u w:val="single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  <w:u w:val="single"/>
            </w:rPr>
            <w:br/>
          </m:r>
        </m:oMath>
        <m:oMath>
          <m:r>
            <w:rPr>
              <w:rFonts w:ascii="Cambria Math" w:hAnsi="Cambria Math"/>
            </w:rPr>
            <m:t xml:space="preserve">   111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4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</m:oMath>
      </m:oMathPara>
    </w:p>
    <w:p w:rsidR="00813E61" w:rsidRDefault="00813E61" w:rsidP="003D2542">
      <w:pPr>
        <w:pStyle w:val="Odstavecseseznamem"/>
        <w:spacing w:after="0" w:line="360" w:lineRule="auto"/>
        <w:ind w:left="0"/>
      </w:pPr>
    </w:p>
    <w:p w:rsidR="00C253A0" w:rsidRDefault="00813E61" w:rsidP="003D2542">
      <w:pPr>
        <w:pStyle w:val="Odstavecseseznamem"/>
        <w:spacing w:after="0" w:line="360" w:lineRule="auto"/>
        <w:ind w:left="0"/>
      </w:pPr>
      <w:r>
        <w:t xml:space="preserve">Při odčítání </w:t>
      </w:r>
      <w:r w:rsidR="0001565F">
        <w:t>v</w:t>
      </w:r>
      <w:r>
        <w:t xml:space="preserve"> dvojkové soust</w:t>
      </w:r>
      <w:r w:rsidR="00656BAB">
        <w:t xml:space="preserve">avě </w:t>
      </w:r>
      <w:r w:rsidR="001B3CE3">
        <w:t xml:space="preserve">se </w:t>
      </w:r>
      <w:r w:rsidR="00656BAB">
        <w:t xml:space="preserve">postupuje </w:t>
      </w:r>
      <w:r w:rsidR="00E06F9C">
        <w:t>stejně</w:t>
      </w:r>
      <w:r w:rsidR="00656BAB">
        <w:t xml:space="preserve"> jako při počítání v desítkové soustavě. Při odčítání </w:t>
      </w:r>
      <w:r w:rsidR="00E06F9C">
        <w:t xml:space="preserve">se </w:t>
      </w:r>
      <w:r w:rsidR="00FB75AE">
        <w:t>bere v úvahu následující tvrzení 1-0 = 1 (nic nepřevádíme do dalšího řádu), 0-1 = 1 (převádíme 1 do dalšího řádu), 0-0 = 0 a 1-1= 0 (u obou případů nic nepřevádíme). Toto si nejlépe předvedeme na vzorových příkladech:</w:t>
      </w:r>
    </w:p>
    <w:p w:rsidR="00202BC1" w:rsidRDefault="00202BC1" w:rsidP="003D2542">
      <w:pPr>
        <w:spacing w:after="0" w:line="360" w:lineRule="auto"/>
      </w:pPr>
      <w:r>
        <w:br w:type="page"/>
      </w:r>
    </w:p>
    <w:p w:rsidR="00FB75AE" w:rsidRDefault="00FB75AE" w:rsidP="003D2542">
      <w:pPr>
        <w:pStyle w:val="Obsah1"/>
      </w:pPr>
      <w:r w:rsidRPr="00145AD2">
        <w:rPr>
          <w:rStyle w:val="Nadpis4Char"/>
        </w:rPr>
        <w:lastRenderedPageBreak/>
        <w:t xml:space="preserve"> </w:t>
      </w:r>
      <w:bookmarkStart w:id="12" w:name="_Toc416567012"/>
      <w:r w:rsidRPr="00145AD2">
        <w:rPr>
          <w:rStyle w:val="Nadpis4Char"/>
        </w:rPr>
        <w:t xml:space="preserve">Př. </w:t>
      </w:r>
      <w:r w:rsidR="003D2542" w:rsidRPr="00145AD2">
        <w:rPr>
          <w:rStyle w:val="Nadpis4Char"/>
        </w:rPr>
        <w:t xml:space="preserve">č. </w:t>
      </w:r>
      <w:r w:rsidR="00145AD2" w:rsidRPr="00145AD2">
        <w:rPr>
          <w:rStyle w:val="Nadpis4Char"/>
        </w:rPr>
        <w:t>6</w:t>
      </w:r>
      <w:bookmarkEnd w:id="12"/>
      <w:r>
        <w:t>:</w:t>
      </w:r>
    </w:p>
    <w:p w:rsidR="00FB75AE" w:rsidRDefault="002056F7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110110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  <w:u w:val="single"/>
            </w:rPr>
            <m:t>-010011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0</m:t>
              </m:r>
            </m:e>
            <m:sub>
              <m:r>
                <w:rPr>
                  <w:rFonts w:ascii="Cambria Math" w:hAnsi="Cambria Math"/>
                  <w:u w:val="single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u w:val="single"/>
            </w:rPr>
            <w:br/>
          </m:r>
        </m:oMath>
        <m:oMath>
          <m:r>
            <w:rPr>
              <w:rFonts w:ascii="Cambria Math" w:hAnsi="Cambria Math"/>
            </w:rPr>
            <m:t xml:space="preserve">    100011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5F3A7C" w:rsidRDefault="005F3A7C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>Zkouška:</w:t>
      </w:r>
    </w:p>
    <w:p w:rsidR="005F3A7C" w:rsidRDefault="002056F7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110110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9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  <w:u w:val="single"/>
            </w:rPr>
            <m:t>- 010011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0</m:t>
              </m:r>
            </m:e>
            <m:sub>
              <m:r>
                <w:rPr>
                  <w:rFonts w:ascii="Cambria Math" w:hAnsi="Cambria Math"/>
                  <w:u w:val="single"/>
                </w:rPr>
                <m:t>2</m:t>
              </m:r>
            </m:sub>
          </m:sSub>
          <m:r>
            <w:rPr>
              <w:rFonts w:ascii="Cambria Math" w:eastAsiaTheme="minorEastAsia" w:hAnsi="Cambria Math"/>
              <w:u w:val="single"/>
            </w:rPr>
            <m:t>=3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8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  <w:u w:val="single"/>
            </w:rPr>
            <w:br/>
          </m:r>
        </m:oMath>
        <m:oMath>
          <m:r>
            <w:rPr>
              <w:rFonts w:ascii="Cambria Math" w:hAnsi="Cambria Math"/>
            </w:rPr>
            <m:t xml:space="preserve">    100011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=7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</m:oMath>
      </m:oMathPara>
    </w:p>
    <w:p w:rsidR="005F3A7C" w:rsidRDefault="001B4A14" w:rsidP="003D2542">
      <w:pPr>
        <w:pStyle w:val="Obsah1"/>
      </w:pPr>
      <w:bookmarkStart w:id="13" w:name="_Toc416567013"/>
      <w:r w:rsidRPr="00145AD2">
        <w:rPr>
          <w:rStyle w:val="Nadpis4Char"/>
        </w:rPr>
        <w:t xml:space="preserve">Př. </w:t>
      </w:r>
      <w:r w:rsidR="003D2542" w:rsidRPr="00145AD2">
        <w:rPr>
          <w:rStyle w:val="Nadpis4Char"/>
        </w:rPr>
        <w:t xml:space="preserve">č. </w:t>
      </w:r>
      <w:r w:rsidR="00145AD2" w:rsidRPr="00145AD2">
        <w:rPr>
          <w:rStyle w:val="Nadpis4Char"/>
        </w:rPr>
        <w:t>7</w:t>
      </w:r>
      <w:bookmarkEnd w:id="13"/>
      <w:r w:rsidR="001A5202" w:rsidRPr="001A5202">
        <w:t>:</w:t>
      </w:r>
    </w:p>
    <w:p w:rsidR="001A5202" w:rsidRPr="00913B64" w:rsidRDefault="00913B64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11100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  <w:u w:val="single"/>
            </w:rPr>
            <m:t>-01001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1</m:t>
              </m:r>
            </m:e>
            <m:sub>
              <m:r>
                <w:rPr>
                  <w:rFonts w:ascii="Cambria Math" w:hAnsi="Cambria Math"/>
                  <w:u w:val="single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u w:val="single"/>
            </w:rPr>
            <w:br/>
          </m:r>
        </m:oMath>
        <m:oMath>
          <m:r>
            <w:rPr>
              <w:rFonts w:ascii="Cambria Math" w:hAnsi="Cambria Math"/>
            </w:rPr>
            <m:t xml:space="preserve">   10010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913B64" w:rsidRDefault="00913B64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>Zkouška:</w:t>
      </w:r>
    </w:p>
    <w:p w:rsidR="00913B64" w:rsidRPr="00913B64" w:rsidRDefault="002056F7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11100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6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  <w:u w:val="single"/>
            </w:rPr>
            <m:t>-01001</m:t>
          </m:r>
          <m:sSub>
            <m:sSubPr>
              <m:ctrlPr>
                <w:rPr>
                  <w:rFonts w:ascii="Cambria Math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hAnsi="Cambria Math"/>
                  <w:u w:val="single"/>
                </w:rPr>
                <m:t>1</m:t>
              </m:r>
            </m:e>
            <m:sub>
              <m:r>
                <w:rPr>
                  <w:rFonts w:ascii="Cambria Math" w:hAnsi="Cambria Math"/>
                  <w:u w:val="single"/>
                </w:rPr>
                <m:t>2</m:t>
              </m:r>
            </m:sub>
          </m:sSub>
          <m:r>
            <w:rPr>
              <w:rFonts w:ascii="Cambria Math" w:eastAsiaTheme="minorEastAsia" w:hAnsi="Cambria Math"/>
              <w:u w:val="single"/>
            </w:rPr>
            <m:t>=1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9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  <w:u w:val="single"/>
            </w:rPr>
            <w:br/>
          </m:r>
        </m:oMath>
        <m:oMath>
          <m:r>
            <w:rPr>
              <w:rFonts w:ascii="Cambria Math" w:hAnsi="Cambria Math"/>
            </w:rPr>
            <m:t xml:space="preserve">   100101</m:t>
          </m:r>
          <m:r>
            <w:rPr>
              <w:rFonts w:ascii="Cambria Math" w:eastAsiaTheme="minorEastAsia" w:hAnsi="Cambria Math"/>
            </w:rPr>
            <m:t>=3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7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</m:oMath>
      </m:oMathPara>
    </w:p>
    <w:p w:rsidR="00913B64" w:rsidRDefault="00DF2CA4" w:rsidP="003D2542">
      <w:pPr>
        <w:pStyle w:val="Obsah1"/>
      </w:pPr>
      <w:bookmarkStart w:id="14" w:name="_Toc416567014"/>
      <w:r w:rsidRPr="00145AD2">
        <w:rPr>
          <w:rStyle w:val="Nadpis4Char"/>
        </w:rPr>
        <w:t xml:space="preserve">Př. </w:t>
      </w:r>
      <w:r w:rsidR="003D2542" w:rsidRPr="00145AD2">
        <w:rPr>
          <w:rStyle w:val="Nadpis4Char"/>
        </w:rPr>
        <w:t xml:space="preserve">č. </w:t>
      </w:r>
      <w:r w:rsidR="00145AD2" w:rsidRPr="00145AD2">
        <w:rPr>
          <w:rStyle w:val="Nadpis4Char"/>
        </w:rPr>
        <w:t>8</w:t>
      </w:r>
      <w:bookmarkEnd w:id="14"/>
      <w:r>
        <w:t>:</w:t>
      </w:r>
    </w:p>
    <w:p w:rsidR="00DF2CA4" w:rsidRPr="005725A8" w:rsidRDefault="005725A8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1100110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>-0110011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0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0110011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5725A8" w:rsidRDefault="005725A8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 w:rsidRPr="005725A8">
        <w:rPr>
          <w:rFonts w:eastAsiaTheme="minorEastAsia"/>
        </w:rPr>
        <w:t>Zkouška:</w:t>
      </w:r>
    </w:p>
    <w:p w:rsidR="005725A8" w:rsidRDefault="005725A8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1100110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 20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>-0110011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0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2</m:t>
              </m:r>
            </m:sub>
          </m:sSub>
          <m:r>
            <w:rPr>
              <w:rFonts w:ascii="Cambria Math" w:eastAsiaTheme="minorEastAsia" w:hAnsi="Cambria Math"/>
              <w:u w:val="single"/>
            </w:rPr>
            <m:t>=10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2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0110011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</m:oMath>
      </m:oMathPara>
    </w:p>
    <w:p w:rsidR="00C813B2" w:rsidRDefault="00C813B2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</w:p>
    <w:p w:rsidR="00C202F2" w:rsidRDefault="00C813B2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ab/>
        <w:t>Násobení v</w:t>
      </w:r>
      <w:r w:rsidR="000F606E">
        <w:rPr>
          <w:rFonts w:eastAsiaTheme="minorEastAsia"/>
        </w:rPr>
        <w:t xml:space="preserve"> dvojkové soustavě provádíme </w:t>
      </w:r>
      <w:r w:rsidR="00EF32F8">
        <w:rPr>
          <w:rFonts w:eastAsiaTheme="minorEastAsia"/>
        </w:rPr>
        <w:t>převádění</w:t>
      </w:r>
      <w:r w:rsidR="000F606E">
        <w:rPr>
          <w:rFonts w:eastAsiaTheme="minorEastAsia"/>
        </w:rPr>
        <w:t>m</w:t>
      </w:r>
      <w:r w:rsidR="00EF32F8">
        <w:rPr>
          <w:rFonts w:eastAsiaTheme="minorEastAsia"/>
        </w:rPr>
        <w:t xml:space="preserve"> násobení na sčítání. Princip této metody spočívá v tom, že násobíme číslo vždy od konce jako při klasickém násobení v desítkové soustavě, ale s tou změnou, že číslo, které násobíme, opíšeme ve stejném řádu pod sebou tolikrát, jakou hodnotu má číslo, kterým násobíme</w:t>
      </w:r>
      <w:r w:rsidR="00E06F9C">
        <w:rPr>
          <w:rFonts w:eastAsiaTheme="minorEastAsia"/>
        </w:rPr>
        <w:t>,</w:t>
      </w:r>
      <w:r w:rsidR="00EF32F8">
        <w:rPr>
          <w:rFonts w:eastAsiaTheme="minorEastAsia"/>
        </w:rPr>
        <w:t xml:space="preserve"> a takto roznásobené číslo posléze sečteme.</w:t>
      </w:r>
      <w:r w:rsidR="000F606E">
        <w:rPr>
          <w:rFonts w:eastAsiaTheme="minorEastAsia"/>
        </w:rPr>
        <w:t xml:space="preserve"> V binární soustavě je toto násobení snadným matematickým úkonem, prot</w:t>
      </w:r>
      <w:r w:rsidR="00E06F9C">
        <w:rPr>
          <w:rFonts w:eastAsiaTheme="minorEastAsia"/>
        </w:rPr>
        <w:t>ože řádek se bude vyskytovat buď</w:t>
      </w:r>
      <w:r w:rsidR="000F606E">
        <w:rPr>
          <w:rFonts w:eastAsiaTheme="minorEastAsia"/>
        </w:rPr>
        <w:t xml:space="preserve"> v p</w:t>
      </w:r>
      <w:r w:rsidR="00E06F9C">
        <w:rPr>
          <w:rFonts w:eastAsiaTheme="minorEastAsia"/>
        </w:rPr>
        <w:t>ů</w:t>
      </w:r>
      <w:r w:rsidR="000F606E">
        <w:rPr>
          <w:rFonts w:eastAsiaTheme="minorEastAsia"/>
        </w:rPr>
        <w:t>vodní podobě</w:t>
      </w:r>
      <w:r w:rsidR="00E06F9C">
        <w:rPr>
          <w:rFonts w:eastAsiaTheme="minorEastAsia"/>
        </w:rPr>
        <w:t>,</w:t>
      </w:r>
      <w:r w:rsidR="000F606E">
        <w:rPr>
          <w:rFonts w:eastAsiaTheme="minorEastAsia"/>
        </w:rPr>
        <w:t xml:space="preserve"> jaké je číslo</w:t>
      </w:r>
      <w:r w:rsidR="00E06F9C">
        <w:rPr>
          <w:rFonts w:eastAsiaTheme="minorEastAsia"/>
        </w:rPr>
        <w:t>,</w:t>
      </w:r>
      <w:r w:rsidR="000F606E">
        <w:rPr>
          <w:rFonts w:eastAsiaTheme="minorEastAsia"/>
        </w:rPr>
        <w:t xml:space="preserve"> které násobíme</w:t>
      </w:r>
      <w:r w:rsidR="001B3CE3">
        <w:rPr>
          <w:rFonts w:eastAsiaTheme="minorEastAsia"/>
        </w:rPr>
        <w:t>,</w:t>
      </w:r>
      <w:r w:rsidR="000F606E">
        <w:rPr>
          <w:rFonts w:eastAsiaTheme="minorEastAsia"/>
        </w:rPr>
        <w:t xml:space="preserve"> nebo</w:t>
      </w:r>
      <w:r w:rsidR="001B3CE3">
        <w:rPr>
          <w:rFonts w:eastAsiaTheme="minorEastAsia"/>
        </w:rPr>
        <w:t xml:space="preserve"> bude</w:t>
      </w:r>
      <w:r w:rsidR="00E06F9C">
        <w:rPr>
          <w:rFonts w:eastAsiaTheme="minorEastAsia"/>
        </w:rPr>
        <w:t xml:space="preserve"> obsahovat</w:t>
      </w:r>
      <w:r w:rsidR="000F606E">
        <w:rPr>
          <w:rFonts w:eastAsiaTheme="minorEastAsia"/>
        </w:rPr>
        <w:t xml:space="preserve"> samé nuly.</w:t>
      </w:r>
      <w:r w:rsidR="00AA3067">
        <w:rPr>
          <w:rFonts w:eastAsiaTheme="minorEastAsia"/>
        </w:rPr>
        <w:t xml:space="preserve"> Při sčítání postupujeme podobně jako při převodu do jiné soustavy. Všechn</w:t>
      </w:r>
      <w:r w:rsidR="00E06F9C">
        <w:rPr>
          <w:rFonts w:eastAsiaTheme="minorEastAsia"/>
        </w:rPr>
        <w:t>a</w:t>
      </w:r>
      <w:r w:rsidR="00AA3067">
        <w:rPr>
          <w:rFonts w:eastAsiaTheme="minorEastAsia"/>
        </w:rPr>
        <w:t xml:space="preserve"> čísla v daném řádu sečteme a vydělíme číslem dané soustavy. Zbytek po dělení </w:t>
      </w:r>
      <w:r w:rsidR="00AA3067">
        <w:rPr>
          <w:rFonts w:eastAsiaTheme="minorEastAsia"/>
        </w:rPr>
        <w:lastRenderedPageBreak/>
        <w:t>zapíšeme jako výsledné číslo a celé číslo, které nám vyšlo při dělení, převedeme do dalšího řádu a přičteme k číslům daného řádu.</w:t>
      </w:r>
      <w:r w:rsidR="00EF32F8">
        <w:rPr>
          <w:rFonts w:eastAsiaTheme="minorEastAsia"/>
        </w:rPr>
        <w:t xml:space="preserve"> </w:t>
      </w:r>
    </w:p>
    <w:p w:rsidR="00AA3067" w:rsidRDefault="00AA3067" w:rsidP="003D2542">
      <w:pPr>
        <w:pStyle w:val="Obsah1"/>
      </w:pPr>
      <w:bookmarkStart w:id="15" w:name="_Toc416567015"/>
      <w:r w:rsidRPr="00145AD2">
        <w:rPr>
          <w:rStyle w:val="Nadpis4Char"/>
        </w:rPr>
        <w:t>Př.</w:t>
      </w:r>
      <w:r w:rsidR="003D2542" w:rsidRPr="00145AD2">
        <w:rPr>
          <w:rStyle w:val="Nadpis4Char"/>
        </w:rPr>
        <w:t xml:space="preserve"> č.</w:t>
      </w:r>
      <w:r w:rsidRPr="00145AD2">
        <w:rPr>
          <w:rStyle w:val="Nadpis4Char"/>
        </w:rPr>
        <w:t xml:space="preserve"> </w:t>
      </w:r>
      <w:r w:rsidR="00145AD2" w:rsidRPr="00145AD2">
        <w:rPr>
          <w:rStyle w:val="Nadpis4Char"/>
        </w:rPr>
        <w:t>9</w:t>
      </w:r>
      <w:bookmarkEnd w:id="15"/>
      <w:r>
        <w:t>:</w:t>
      </w:r>
    </w:p>
    <w:p w:rsidR="00AA3067" w:rsidRDefault="00AA3067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10110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 xml:space="preserve">         ∙   101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      10110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    10110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 00000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 xml:space="preserve">  10110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2</m:t>
              </m:r>
            </m:sub>
          </m:sSub>
          <m:r>
            <w:rPr>
              <w:rFonts w:ascii="Cambria Math" w:eastAsiaTheme="minorEastAsia" w:hAnsi="Cambria Math"/>
              <w:u w:val="single"/>
            </w:rPr>
            <m:t xml:space="preserve">         </m:t>
          </m:r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11110111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61239A" w:rsidRDefault="0061239A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>Zkouška:</w:t>
      </w:r>
    </w:p>
    <w:p w:rsidR="0061239A" w:rsidRPr="00C62A6F" w:rsidRDefault="0061239A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10110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 xml:space="preserve">        ∙   101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2</m:t>
              </m:r>
            </m:sub>
          </m:sSub>
          <m:r>
            <w:rPr>
              <w:rFonts w:ascii="Cambria Math" w:eastAsiaTheme="minorEastAsia" w:hAnsi="Cambria Math"/>
              <w:u w:val="single"/>
            </w:rPr>
            <m:t>=1</m:t>
          </m:r>
          <m:sSub>
            <m:sSubPr>
              <m:ctrlPr>
                <w:rPr>
                  <w:rFonts w:ascii="Cambria Math" w:eastAsiaTheme="minorEastAsia" w:hAnsi="Cambria Math"/>
                  <w:i/>
                  <w:u w:val="single"/>
                </w:rPr>
              </m:ctrlPr>
            </m:sSubPr>
            <m:e>
              <m:r>
                <w:rPr>
                  <w:rFonts w:ascii="Cambria Math" w:eastAsiaTheme="minorEastAsia" w:hAnsi="Cambria Math"/>
                  <w:u w:val="single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  <w:u w:val="single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>11110111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=49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</m:oMath>
      </m:oMathPara>
    </w:p>
    <w:p w:rsidR="00985E60" w:rsidRDefault="00985E60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</w:p>
    <w:p w:rsidR="0061239A" w:rsidRDefault="00985E60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 xml:space="preserve">U dělení je postup obdobný jako při počítání v desítkové soustavě. </w:t>
      </w:r>
      <w:r w:rsidR="00E06F9C">
        <w:rPr>
          <w:rFonts w:eastAsiaTheme="minorEastAsia"/>
        </w:rPr>
        <w:t>Z</w:t>
      </w:r>
      <w:r w:rsidR="00265EC3">
        <w:rPr>
          <w:rFonts w:eastAsiaTheme="minorEastAsia"/>
        </w:rPr>
        <w:t>atrhneme</w:t>
      </w:r>
      <w:r w:rsidR="00E06F9C">
        <w:rPr>
          <w:rFonts w:eastAsiaTheme="minorEastAsia"/>
        </w:rPr>
        <w:t xml:space="preserve"> si</w:t>
      </w:r>
      <w:r w:rsidR="00265EC3">
        <w:rPr>
          <w:rFonts w:eastAsiaTheme="minorEastAsia"/>
        </w:rPr>
        <w:t xml:space="preserve"> pot</w:t>
      </w:r>
      <w:r w:rsidR="001B3CE3">
        <w:rPr>
          <w:rFonts w:eastAsiaTheme="minorEastAsia"/>
        </w:rPr>
        <w:t>řebný počet čísel k </w:t>
      </w:r>
      <w:proofErr w:type="gramStart"/>
      <w:r w:rsidR="001B3CE3">
        <w:rPr>
          <w:rFonts w:eastAsiaTheme="minorEastAsia"/>
        </w:rPr>
        <w:t xml:space="preserve">odečtení </w:t>
      </w:r>
      <w:r w:rsidR="00265EC3">
        <w:rPr>
          <w:rFonts w:eastAsiaTheme="minorEastAsia"/>
        </w:rPr>
        <w:t xml:space="preserve"> jak</w:t>
      </w:r>
      <w:r w:rsidR="001B3CE3">
        <w:rPr>
          <w:rFonts w:eastAsiaTheme="minorEastAsia"/>
        </w:rPr>
        <w:t>o</w:t>
      </w:r>
      <w:proofErr w:type="gramEnd"/>
      <w:r w:rsidR="00265EC3">
        <w:rPr>
          <w:rFonts w:eastAsiaTheme="minorEastAsia"/>
        </w:rPr>
        <w:t xml:space="preserve"> při běžném dělení v desítkové soustavě. Odečteme od sebe tyto dvě hodnoty a sepíšeme k novému mezivýsledku další číslo. Tento postup opakujeme, dokud rozdíl po odčítání nebude roven nule. Názorně si to můžeme ukázat na příkladu.</w:t>
      </w:r>
    </w:p>
    <w:p w:rsidR="00265EC3" w:rsidRDefault="00265EC3" w:rsidP="003D2542">
      <w:pPr>
        <w:pStyle w:val="Obsah1"/>
      </w:pPr>
      <w:bookmarkStart w:id="16" w:name="_Toc416567016"/>
      <w:r w:rsidRPr="00145AD2">
        <w:rPr>
          <w:rStyle w:val="Nadpis4Char"/>
        </w:rPr>
        <w:t xml:space="preserve">Př. </w:t>
      </w:r>
      <w:r w:rsidR="003D2542" w:rsidRPr="00145AD2">
        <w:rPr>
          <w:rStyle w:val="Nadpis4Char"/>
        </w:rPr>
        <w:t xml:space="preserve">č. </w:t>
      </w:r>
      <w:r w:rsidR="00145AD2" w:rsidRPr="00145AD2">
        <w:rPr>
          <w:rStyle w:val="Nadpis4Char"/>
        </w:rPr>
        <w:t>10</w:t>
      </w:r>
      <w:bookmarkEnd w:id="16"/>
      <w:r>
        <w:t>:</w:t>
      </w:r>
    </w:p>
    <w:p w:rsidR="00265EC3" w:rsidRDefault="00265EC3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111110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:10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=1100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>-101</m:t>
          </m:r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0101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 xml:space="preserve">  -101</m:t>
          </m:r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   000101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 xml:space="preserve">          -101</m:t>
          </m:r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   000000</m:t>
          </m:r>
        </m:oMath>
      </m:oMathPara>
    </w:p>
    <w:p w:rsidR="00202BC1" w:rsidRDefault="00202BC1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265EC3" w:rsidRPr="00265EC3" w:rsidRDefault="00265EC3" w:rsidP="003D2542">
      <w:pPr>
        <w:pStyle w:val="Odstavecseseznamem"/>
        <w:spacing w:after="0" w:line="360" w:lineRule="auto"/>
        <w:ind w:left="0"/>
        <w:rPr>
          <w:rFonts w:eastAsiaTheme="minorEastAsia"/>
          <w:u w:val="single"/>
        </w:rPr>
      </w:pPr>
      <w:r>
        <w:rPr>
          <w:rFonts w:eastAsiaTheme="minorEastAsia"/>
        </w:rPr>
        <w:lastRenderedPageBreak/>
        <w:t>Zkouška:</w:t>
      </w:r>
    </w:p>
    <w:p w:rsidR="004C3057" w:rsidRPr="0049626C" w:rsidRDefault="0049626C" w:rsidP="003D2542">
      <w:pPr>
        <w:pStyle w:val="Odstavecseseznamem"/>
        <w:spacing w:after="0" w:line="360" w:lineRule="auto"/>
        <w:ind w:left="0"/>
        <w:rPr>
          <w:rFonts w:eastAsiaTheme="minorEastAsia"/>
          <w:u w:val="single"/>
        </w:rPr>
      </w:pPr>
      <m:oMathPara>
        <m:oMath>
          <m:r>
            <w:rPr>
              <w:rFonts w:ascii="Cambria Math" w:eastAsiaTheme="minorEastAsia" w:hAnsi="Cambria Math"/>
            </w:rPr>
            <m:t xml:space="preserve">    12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w:rPr>
              <w:rFonts w:ascii="Cambria Math" w:eastAsiaTheme="minorEastAsia" w:hAnsi="Cambria Math"/>
            </w:rPr>
            <m:t xml:space="preserve"> :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>-10</m:t>
          </m:r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   25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u w:val="single"/>
            </w:rPr>
            <m:t xml:space="preserve">   -25</m:t>
          </m:r>
          <m:r>
            <m:rPr>
              <m:sty m:val="p"/>
            </m:rPr>
            <w:rPr>
              <w:rFonts w:ascii="Cambria Math" w:eastAsiaTheme="minorEastAsia" w:hAnsi="Cambria Math"/>
              <w:u w:val="single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    00</m:t>
          </m:r>
        </m:oMath>
      </m:oMathPara>
    </w:p>
    <w:p w:rsidR="0049626C" w:rsidRDefault="0049626C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ab/>
      </w:r>
    </w:p>
    <w:p w:rsidR="00646F28" w:rsidRDefault="0049626C" w:rsidP="003D2542">
      <w:pPr>
        <w:pStyle w:val="Odstavecseseznamem"/>
        <w:spacing w:after="0" w:line="360" w:lineRule="auto"/>
        <w:ind w:left="0"/>
        <w:rPr>
          <w:rFonts w:ascii="Calibri" w:eastAsiaTheme="minorEastAsia" w:hAnsi="Calibri" w:cs="Calibri"/>
        </w:rPr>
      </w:pPr>
      <w:r>
        <w:rPr>
          <w:rFonts w:eastAsiaTheme="minorEastAsia"/>
        </w:rPr>
        <w:tab/>
      </w:r>
      <w:r w:rsidR="004A696D">
        <w:rPr>
          <w:rFonts w:eastAsiaTheme="minorEastAsia"/>
        </w:rPr>
        <w:t>Nezbytnou součástí při počítání a konstruování v inform</w:t>
      </w:r>
      <w:r w:rsidR="00E06F9C">
        <w:rPr>
          <w:rFonts w:eastAsiaTheme="minorEastAsia"/>
        </w:rPr>
        <w:t xml:space="preserve">atice je i </w:t>
      </w:r>
      <w:proofErr w:type="spellStart"/>
      <w:r w:rsidR="00E06F9C">
        <w:rPr>
          <w:rFonts w:eastAsiaTheme="minorEastAsia"/>
        </w:rPr>
        <w:t>Boolova</w:t>
      </w:r>
      <w:proofErr w:type="spellEnd"/>
      <w:r w:rsidR="00E06F9C">
        <w:rPr>
          <w:rFonts w:eastAsiaTheme="minorEastAsia"/>
        </w:rPr>
        <w:t xml:space="preserve"> algebra.</w:t>
      </w:r>
      <w:r w:rsidR="004A696D">
        <w:rPr>
          <w:rFonts w:eastAsiaTheme="minorEastAsia"/>
        </w:rPr>
        <w:t xml:space="preserve"> </w:t>
      </w:r>
      <w:r w:rsidR="00E06F9C">
        <w:rPr>
          <w:rFonts w:eastAsiaTheme="minorEastAsia"/>
        </w:rPr>
        <w:t>Ř</w:t>
      </w:r>
      <w:r w:rsidR="004A696D">
        <w:rPr>
          <w:rFonts w:eastAsiaTheme="minorEastAsia"/>
        </w:rPr>
        <w:t>íká</w:t>
      </w:r>
      <w:r w:rsidR="00E06F9C">
        <w:rPr>
          <w:rFonts w:eastAsiaTheme="minorEastAsia"/>
        </w:rPr>
        <w:t xml:space="preserve"> nám</w:t>
      </w:r>
      <w:r w:rsidR="00221318">
        <w:rPr>
          <w:rFonts w:eastAsiaTheme="minorEastAsia"/>
        </w:rPr>
        <w:t>,</w:t>
      </w:r>
      <w:r w:rsidR="004A696D">
        <w:rPr>
          <w:rFonts w:eastAsiaTheme="minorEastAsia"/>
        </w:rPr>
        <w:t xml:space="preserve"> jak budou dané operace pracovat a co od nich můžeme očekávat. </w:t>
      </w:r>
      <w:r w:rsidR="00221318">
        <w:rPr>
          <w:rFonts w:eastAsiaTheme="minorEastAsia"/>
        </w:rPr>
        <w:t>Neboť jak již bylo několikrát zmíněno</w:t>
      </w:r>
      <w:r w:rsidR="00CD21A6">
        <w:rPr>
          <w:rFonts w:eastAsiaTheme="minorEastAsia"/>
        </w:rPr>
        <w:t>,</w:t>
      </w:r>
      <w:r w:rsidR="00221318">
        <w:rPr>
          <w:rFonts w:eastAsiaTheme="minorEastAsia"/>
        </w:rPr>
        <w:t xml:space="preserve"> počítačové komponenty pracují </w:t>
      </w:r>
      <w:r w:rsidR="00CD21A6">
        <w:rPr>
          <w:rFonts w:eastAsiaTheme="minorEastAsia"/>
        </w:rPr>
        <w:t>v</w:t>
      </w:r>
      <w:r w:rsidR="00221318">
        <w:rPr>
          <w:rFonts w:eastAsiaTheme="minorEastAsia"/>
        </w:rPr>
        <w:t xml:space="preserve"> dvojkové soustavě bu</w:t>
      </w:r>
      <w:r w:rsidR="00E06F9C">
        <w:rPr>
          <w:rFonts w:eastAsiaTheme="minorEastAsia"/>
        </w:rPr>
        <w:t>ď</w:t>
      </w:r>
      <w:r w:rsidR="00221318">
        <w:rPr>
          <w:rFonts w:eastAsiaTheme="minorEastAsia"/>
        </w:rPr>
        <w:t xml:space="preserve"> ve stavu sepnutém, kdy do součástky proudí elektrické napětí a hodnota</w:t>
      </w:r>
      <w:r w:rsidR="00646F28">
        <w:rPr>
          <w:rFonts w:eastAsiaTheme="minorEastAsia"/>
        </w:rPr>
        <w:t xml:space="preserve"> na součástce</w:t>
      </w:r>
      <w:r w:rsidR="00221318">
        <w:rPr>
          <w:rFonts w:eastAsiaTheme="minorEastAsia"/>
        </w:rPr>
        <w:t xml:space="preserve"> je 1</w:t>
      </w:r>
      <w:r w:rsidR="0002280B">
        <w:rPr>
          <w:rFonts w:eastAsiaTheme="minorEastAsia"/>
        </w:rPr>
        <w:t>,</w:t>
      </w:r>
      <w:r w:rsidR="00221318">
        <w:rPr>
          <w:rFonts w:eastAsiaTheme="minorEastAsia"/>
        </w:rPr>
        <w:t xml:space="preserve"> nebo kdy napětí na součástce je nulové a hodnota je 0. A právě </w:t>
      </w:r>
      <w:proofErr w:type="spellStart"/>
      <w:r w:rsidR="00221318">
        <w:rPr>
          <w:rFonts w:eastAsiaTheme="minorEastAsia"/>
        </w:rPr>
        <w:t>Boolova</w:t>
      </w:r>
      <w:proofErr w:type="spellEnd"/>
      <w:r w:rsidR="00221318">
        <w:rPr>
          <w:rFonts w:eastAsiaTheme="minorEastAsia"/>
        </w:rPr>
        <w:t xml:space="preserve"> algebra nám určuje, jak dosáhnout požadované výstupní hodnoty pomocí klopných obvodů, které pracují právě na dané </w:t>
      </w:r>
      <w:r w:rsidR="00646F28">
        <w:rPr>
          <w:rFonts w:eastAsiaTheme="minorEastAsia"/>
        </w:rPr>
        <w:t xml:space="preserve">logice. Dané zákonitosti nám umožňují i zjednodušení </w:t>
      </w:r>
      <w:proofErr w:type="gramStart"/>
      <w:r w:rsidR="00646F28">
        <w:rPr>
          <w:rFonts w:eastAsiaTheme="minorEastAsia"/>
        </w:rPr>
        <w:t>obvodů a nebo využití</w:t>
      </w:r>
      <w:proofErr w:type="gramEnd"/>
      <w:r w:rsidR="00646F28">
        <w:rPr>
          <w:rFonts w:eastAsiaTheme="minorEastAsia"/>
        </w:rPr>
        <w:t xml:space="preserve"> jen určitých komponentů.</w:t>
      </w:r>
      <w:r w:rsidR="00BA6908">
        <w:rPr>
          <w:rFonts w:eastAsiaTheme="minorEastAsia"/>
        </w:rPr>
        <w:t xml:space="preserve"> Vypišme si ted</w:t>
      </w:r>
      <w:r w:rsidR="00E06F9C">
        <w:rPr>
          <w:rFonts w:eastAsiaTheme="minorEastAsia"/>
        </w:rPr>
        <w:t>y</w:t>
      </w:r>
      <w:r w:rsidR="00BA6908">
        <w:rPr>
          <w:rFonts w:eastAsiaTheme="minorEastAsia"/>
        </w:rPr>
        <w:t xml:space="preserve"> tyto vztahy a názorně ukažme</w:t>
      </w:r>
      <w:r w:rsidR="0002280B">
        <w:rPr>
          <w:rFonts w:eastAsiaTheme="minorEastAsia"/>
        </w:rPr>
        <w:t>,</w:t>
      </w:r>
      <w:r w:rsidR="00BA6908">
        <w:rPr>
          <w:rFonts w:eastAsiaTheme="minorEastAsia"/>
        </w:rPr>
        <w:t xml:space="preserve"> jak pomocí nich počítáme a můžeme sestrojit i jednoduchý obvod, který má plnit určitou úlohu.</w:t>
      </w:r>
      <w:r w:rsidR="0002280B">
        <w:rPr>
          <w:rFonts w:eastAsiaTheme="minorEastAsia"/>
        </w:rPr>
        <w:t xml:space="preserve"> Než ale začneme</w:t>
      </w:r>
      <w:r w:rsidR="00E06F9C">
        <w:rPr>
          <w:rFonts w:eastAsiaTheme="minorEastAsia"/>
        </w:rPr>
        <w:t>,</w:t>
      </w:r>
      <w:r w:rsidR="0002280B">
        <w:rPr>
          <w:rFonts w:eastAsiaTheme="minorEastAsia"/>
        </w:rPr>
        <w:t xml:space="preserve"> na úvod </w:t>
      </w:r>
      <w:r w:rsidR="00776F19">
        <w:rPr>
          <w:rFonts w:eastAsiaTheme="minorEastAsia"/>
        </w:rPr>
        <w:t>si musíme připomenout dvě základní binární opera</w:t>
      </w:r>
      <w:r w:rsidR="00E06F9C">
        <w:rPr>
          <w:rFonts w:eastAsiaTheme="minorEastAsia"/>
        </w:rPr>
        <w:t>ce</w:t>
      </w:r>
      <w:r w:rsidR="00776F19">
        <w:rPr>
          <w:rFonts w:eastAsiaTheme="minorEastAsia"/>
        </w:rPr>
        <w:t xml:space="preserve"> sjednocení </w:t>
      </w:r>
      <m:oMath>
        <m:r>
          <w:rPr>
            <w:rFonts w:ascii="Cambria Math" w:eastAsiaTheme="minorEastAsia" w:hAnsi="Cambria Math"/>
          </w:rPr>
          <m:t>∧</m:t>
        </m:r>
      </m:oMath>
      <w:r w:rsidR="00776F19">
        <w:rPr>
          <w:rFonts w:eastAsiaTheme="minorEastAsia"/>
        </w:rPr>
        <w:t xml:space="preserve"> a průse</w:t>
      </w:r>
      <w:r w:rsidR="00C972CB">
        <w:rPr>
          <w:rFonts w:eastAsiaTheme="minorEastAsia"/>
        </w:rPr>
        <w:t xml:space="preserve">čík </w:t>
      </w:r>
      <m:oMath>
        <m:r>
          <w:rPr>
            <w:rFonts w:ascii="Cambria Math" w:eastAsiaTheme="minorEastAsia" w:hAnsi="Cambria Math"/>
          </w:rPr>
          <m:t>∨</m:t>
        </m:r>
      </m:oMath>
      <w:r w:rsidR="00776F19">
        <w:rPr>
          <w:rFonts w:ascii="Calibri" w:eastAsiaTheme="minorEastAsia" w:hAnsi="Calibri" w:cs="Calibri"/>
        </w:rPr>
        <w:t>. Pomocí nich můžeme definovat následující axiomy:</w:t>
      </w:r>
    </w:p>
    <w:p w:rsidR="004634AD" w:rsidRDefault="004634AD" w:rsidP="003D2542">
      <w:pPr>
        <w:pStyle w:val="Odstavecseseznamem"/>
        <w:spacing w:after="0" w:line="360" w:lineRule="auto"/>
        <w:ind w:left="0"/>
        <w:rPr>
          <w:rFonts w:ascii="Calibri" w:eastAsiaTheme="minorEastAsia" w:hAnsi="Calibri" w:cs="Calibri"/>
        </w:rPr>
      </w:pPr>
    </w:p>
    <w:p w:rsidR="00776F19" w:rsidRPr="00776F19" w:rsidRDefault="004634AD" w:rsidP="003D2542">
      <w:pPr>
        <w:pStyle w:val="Odstavecseseznamem"/>
        <w:spacing w:after="0" w:line="360" w:lineRule="auto"/>
        <w:ind w:left="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Axiom komunikativnosti:</m:t>
        </m:r>
        <m:r>
          <w:rPr>
            <w:rFonts w:ascii="Cambria Math" w:eastAsiaTheme="minorEastAsia" w:hAnsi="Calibri" w:cs="Calibri"/>
          </w:rPr>
          <m:t xml:space="preserve">       </m:t>
        </m:r>
        <m:r>
          <w:rPr>
            <w:rFonts w:ascii="Cambria Math" w:eastAsiaTheme="minorEastAsia" w:hAnsi="Cambria Math" w:cs="Calibri"/>
          </w:rPr>
          <m:t xml:space="preserve">x∨y=x∨y         x∧y=y∧x </m:t>
        </m:r>
        <m:r>
          <m:rPr>
            <m:sty m:val="p"/>
          </m:rPr>
          <w:rPr>
            <w:rFonts w:ascii="Cambria Math" w:eastAsiaTheme="minorEastAsia" w:hAnsi="Cambria Math" w:cs="Calibri"/>
          </w:rPr>
          <w:br/>
        </m:r>
      </m:oMath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/>
          </w:rPr>
          <m:t>Axiom distributivnosti:           x∨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y∧z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x∨y</m:t>
            </m:r>
          </m:e>
        </m:d>
        <m:r>
          <w:rPr>
            <w:rFonts w:ascii="Cambria Math" w:eastAsiaTheme="minorEastAsia" w:hAnsi="Cambria Math"/>
          </w:rPr>
          <m:t>∧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x∨z</m:t>
            </m:r>
          </m:e>
        </m:d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ascii="Calibri" w:eastAsiaTheme="minorEastAsia" w:hAnsi="Calibri" w:cs="Calibri"/>
        </w:rPr>
        <w:tab/>
      </w:r>
    </w:p>
    <w:p w:rsidR="00776F19" w:rsidRPr="00776F19" w:rsidRDefault="004634AD" w:rsidP="003D2542">
      <w:pPr>
        <w:pStyle w:val="Odstavecseseznamem"/>
        <w:spacing w:after="0" w:line="360" w:lineRule="auto"/>
        <w:ind w:left="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/>
          </w:rPr>
          <m:t xml:space="preserve">                                                           x∧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y∨z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x∧y</m:t>
            </m:r>
          </m:e>
        </m:d>
        <m:r>
          <w:rPr>
            <w:rFonts w:ascii="Cambria Math" w:eastAsiaTheme="minorEastAsia" w:hAnsi="Cambria Math"/>
          </w:rPr>
          <m:t>∨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x∧z</m:t>
            </m:r>
          </m:e>
        </m:d>
      </m:oMath>
    </w:p>
    <w:p w:rsidR="00776F19" w:rsidRDefault="004634AD" w:rsidP="003D2542">
      <w:pPr>
        <w:pStyle w:val="Odstavecseseznamem"/>
        <w:spacing w:after="0" w:line="360" w:lineRule="auto"/>
        <w:ind w:left="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Axiom neutrality 0 a 1:            x∨0=x                 x∧1=x</m:t>
        </m:r>
        <m:r>
          <m:rPr>
            <m:sty m:val="p"/>
          </m:rPr>
          <w:rPr>
            <w:rFonts w:ascii="Cambria Math" w:eastAsiaTheme="minorEastAsia" w:hAnsi="Cambria Math" w:cs="Calibri"/>
          </w:rPr>
          <w:br/>
        </m:r>
      </m:oMath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Axiom komplementarity:        x∨-x=1             x∧-x=0</m:t>
        </m:r>
      </m:oMath>
    </w:p>
    <w:p w:rsidR="004634AD" w:rsidRDefault="004634AD" w:rsidP="003D2542">
      <w:pPr>
        <w:pStyle w:val="Odstavecseseznamem"/>
        <w:spacing w:after="0" w:line="360" w:lineRule="auto"/>
        <w:ind w:left="0"/>
        <w:rPr>
          <w:rFonts w:ascii="Calibri" w:eastAsiaTheme="minorEastAsia" w:hAnsi="Calibri" w:cs="Calibri"/>
        </w:rPr>
      </w:pPr>
    </w:p>
    <w:p w:rsidR="00153976" w:rsidRDefault="004634AD" w:rsidP="00E06F9C">
      <w:pPr>
        <w:spacing w:after="0" w:line="360" w:lineRule="auto"/>
        <w:ind w:left="360"/>
        <w:jc w:val="left"/>
      </w:pPr>
      <w:r>
        <w:rPr>
          <w:rFonts w:ascii="Calibri" w:eastAsiaTheme="minorEastAsia" w:hAnsi="Calibri" w:cs="Calibri"/>
        </w:rPr>
        <w:t>Na tyto základní axiomy navazují i další rozvíjející vlastnosti, které jsou taky nezbytnou součástí při řešení a sestrojování klopných obvodů. Mezi tyto vlastnosti patří např.:</w:t>
      </w:r>
      <w:r>
        <w:rPr>
          <w:rFonts w:ascii="Calibri" w:eastAsiaTheme="minorEastAsia" w:hAnsi="Calibri" w:cs="Calibri"/>
        </w:rPr>
        <w:br/>
      </w:r>
      <w:r w:rsidR="00132C65"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 xml:space="preserve">dvojitá </m:t>
        </m:r>
        <w:proofErr w:type="gramStart"/>
        <m:r>
          <w:rPr>
            <w:rFonts w:ascii="Cambria Math" w:eastAsiaTheme="minorEastAsia" w:hAnsi="Cambria Math" w:cs="Calibri"/>
          </w:rPr>
          <m:t xml:space="preserve">negace:                                 </m:t>
        </m:r>
        <m:r>
          <w:rPr>
            <w:rFonts w:ascii="Cambria Math" w:eastAsiaTheme="minorEastAsia" w:hAnsi="Cambria Math" w:cs="Calibri"/>
            <w:i/>
            <w:position w:val="-10"/>
          </w:rPr>
          <w:object w:dxaOrig="680" w:dyaOrig="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.75pt;height:16.5pt" o:ole="">
              <v:imagedata r:id="rId9" o:title=""/>
            </v:shape>
            <o:OLEObject Type="Embed" ProgID="Equation.3" ShapeID="_x0000_i1025" DrawAspect="Content" ObjectID="_1491130434" r:id="rId10"/>
          </w:object>
        </m:r>
        <m:r>
          <w:rPr>
            <w:rFonts w:ascii="Cambria Math" w:eastAsiaTheme="minorEastAsia" w:hAnsi="Cambria Math" w:cs="Calibri"/>
          </w:rPr>
          <m:t>=x</m:t>
        </m:r>
        <w:proofErr w:type="gramEnd"/>
        <m:r>
          <m:rPr>
            <m:sty m:val="p"/>
          </m:rPr>
          <w:rPr>
            <w:rFonts w:ascii="Cambria Math" w:eastAsiaTheme="minorEastAsia" w:hAnsi="Cambria Math" w:cs="Calibri"/>
          </w:rPr>
          <w:br/>
        </m:r>
      </m:oMath>
      <w:r w:rsidR="00132C65"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 xml:space="preserve">Doplněk:                                               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A∪B</m:t>
            </m:r>
          </m:e>
        </m:d>
        <m:r>
          <w:rPr>
            <w:rFonts w:ascii="Cambria Math" w:eastAsiaTheme="minorEastAsia" w:hAnsi="Cambria Math" w:cs="Calibri"/>
          </w:rPr>
          <m:t>´=A´∩B´</m:t>
        </m:r>
        <m:r>
          <m:rPr>
            <m:sty m:val="p"/>
          </m:rPr>
          <w:rPr>
            <w:rFonts w:ascii="Cambria Math" w:eastAsiaTheme="minorEastAsia" w:hAnsi="Cambria Math" w:cs="Calibri"/>
          </w:rPr>
          <w:br/>
        </m:r>
      </m:oMath>
      <w:r w:rsidR="00766911">
        <w:rPr>
          <w:rFonts w:ascii="Calibri" w:eastAsiaTheme="minorEastAsia" w:hAnsi="Calibri" w:cs="Calibri"/>
        </w:rPr>
        <w:t xml:space="preserve">                                                                      </w:t>
      </w:r>
      <m:oMath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A∩B</m:t>
            </m:r>
          </m:e>
        </m:d>
        <m:r>
          <w:rPr>
            <w:rFonts w:ascii="Cambria Math" w:eastAsiaTheme="minorEastAsia" w:hAnsi="Cambria Math" w:cs="Calibri"/>
          </w:rPr>
          <m:t xml:space="preserve">´=A´∪B </m:t>
        </m:r>
        <m:r>
          <m:rPr>
            <m:sty m:val="p"/>
          </m:rPr>
          <w:rPr>
            <w:rFonts w:ascii="Cambria Math" w:eastAsiaTheme="minorEastAsia" w:hAnsi="Cambria Math" w:cs="Calibri"/>
          </w:rPr>
          <w:br/>
        </m:r>
      </m:oMath>
      <w:r w:rsidR="00DC778B"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 xml:space="preserve">De Morganovy zákony:                    </m:t>
        </m:r>
        <m:acc>
          <m:accPr>
            <m:chr m:val="̅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A∩B</m:t>
            </m:r>
          </m:e>
        </m:acc>
        <m:r>
          <w:rPr>
            <w:rFonts w:ascii="Cambria Math" w:eastAsiaTheme="minorEastAsia" w:hAnsi="Cambria Math" w:cs="Calibri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 w:cs="Calibri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 w:cs="Calibri"/>
            </w:rPr>
            <w:lastRenderedPageBreak/>
            <m:t xml:space="preserve">                                                                          </m:t>
          </m:r>
          <m:acc>
            <m:accPr>
              <m:chr m:val="̅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A∪B</m:t>
              </m:r>
            </m:e>
          </m:acc>
          <m:r>
            <w:rPr>
              <w:rFonts w:ascii="Cambria Math" w:eastAsiaTheme="minorEastAsia" w:hAnsi="Cambria Math" w:cs="Calibri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</m:acc>
          <m:r>
            <w:rPr>
              <w:rFonts w:ascii="Cambria Math" w:eastAsiaTheme="minorEastAsia" w:hAnsi="Cambria Math" w:cs="Calibri"/>
            </w:rPr>
            <m:t>∩</m:t>
          </m:r>
          <m:acc>
            <m:accPr>
              <m:chr m:val="̅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</m:acc>
        </m:oMath>
      </m:oMathPara>
      <w:r w:rsidR="006349F6">
        <w:rPr>
          <w:rFonts w:ascii="Calibri" w:eastAsiaTheme="minorEastAsia" w:hAnsi="Calibri" w:cs="Calibri"/>
        </w:rPr>
        <w:br/>
      </w:r>
      <w:r w:rsidR="00132C65">
        <w:rPr>
          <w:rFonts w:ascii="Calibri" w:eastAsiaTheme="minorEastAsia" w:hAnsi="Calibri" w:cs="Calibri"/>
        </w:rPr>
        <w:t xml:space="preserve"> </w:t>
      </w:r>
      <w:r w:rsidR="00CA0ADE">
        <w:rPr>
          <w:rFonts w:ascii="Calibri" w:eastAsiaTheme="minorEastAsia" w:hAnsi="Calibri" w:cs="Calibri"/>
        </w:rPr>
        <w:t>Tyto zákony si můžeme ukázat na pár příkladech:</w:t>
      </w:r>
      <w:r w:rsidR="00CA0ADE">
        <w:rPr>
          <w:rFonts w:ascii="Calibri" w:eastAsiaTheme="minorEastAsia" w:hAnsi="Calibri" w:cs="Calibri"/>
        </w:rPr>
        <w:br/>
      </w:r>
    </w:p>
    <w:p w:rsidR="00153976" w:rsidRDefault="00153976" w:rsidP="003D2542">
      <w:pPr>
        <w:spacing w:after="0" w:line="360" w:lineRule="auto"/>
        <w:ind w:left="360"/>
      </w:pPr>
      <w:bookmarkStart w:id="17" w:name="_Toc416567017"/>
      <w:r w:rsidRPr="00145AD2">
        <w:rPr>
          <w:rStyle w:val="Nadpis4Char"/>
        </w:rPr>
        <w:t>Př.</w:t>
      </w:r>
      <w:r w:rsidR="003D2542" w:rsidRPr="00145AD2">
        <w:rPr>
          <w:rStyle w:val="Nadpis4Char"/>
        </w:rPr>
        <w:t xml:space="preserve"> č.</w:t>
      </w:r>
      <w:r w:rsidRPr="00145AD2">
        <w:rPr>
          <w:rStyle w:val="Nadpis4Char"/>
        </w:rPr>
        <w:t xml:space="preserve"> </w:t>
      </w:r>
      <w:r w:rsidR="00145AD2" w:rsidRPr="00145AD2">
        <w:rPr>
          <w:rStyle w:val="Nadpis4Char"/>
        </w:rPr>
        <w:t>11</w:t>
      </w:r>
      <w:bookmarkEnd w:id="17"/>
      <w:r>
        <w:t>:</w:t>
      </w:r>
    </w:p>
    <w:p w:rsidR="00CA0ADE" w:rsidRDefault="00CA0ADE" w:rsidP="003D2542">
      <w:pPr>
        <w:spacing w:after="0" w:line="360" w:lineRule="auto"/>
        <w:ind w:left="360"/>
      </w:pPr>
      <w:r>
        <w:t>f</w:t>
      </w:r>
      <w:r w:rsidRPr="006C5932">
        <w:rPr>
          <w:vertAlign w:val="subscript"/>
        </w:rPr>
        <w:t>1</w:t>
      </w:r>
      <w:r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xy</m:t>
                </m:r>
              </m:e>
            </m:acc>
            <m:r>
              <w:rPr>
                <w:rFonts w:ascii="Cambria Math" w:hAnsi="Cambria Math"/>
              </w:rPr>
              <m:t>+ zux</m:t>
            </m:r>
          </m:e>
        </m:d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x+u</m:t>
            </m:r>
          </m:e>
        </m:d>
        <m:r>
          <w:rPr>
            <w:rFonts w:ascii="Cambria Math" w:hAnsi="Cambria Math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  <m:r>
          <w:rPr>
            <w:rFonts w:ascii="Cambria Math" w:hAnsi="Cambria Math"/>
          </w:rPr>
          <m:t xml:space="preserve">x+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  <m:r>
          <w:rPr>
            <w:rFonts w:ascii="Cambria Math" w:hAnsi="Cambria Math"/>
          </w:rPr>
          <m:t xml:space="preserve">u+zuxx+zuxu=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  <m:r>
          <w:rPr>
            <w:rFonts w:ascii="Cambria Math" w:hAnsi="Cambria Math"/>
          </w:rPr>
          <m:t xml:space="preserve">x+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  <m:r>
          <w:rPr>
            <w:rFonts w:ascii="Cambria Math" w:hAnsi="Cambria Math"/>
          </w:rPr>
          <m:t>u+zux</m:t>
        </m:r>
      </m:oMath>
    </w:p>
    <w:p w:rsidR="00CA0ADE" w:rsidRDefault="00CA0ADE" w:rsidP="003D2542">
      <w:pPr>
        <w:spacing w:after="0" w:line="360" w:lineRule="auto"/>
        <w:ind w:left="360"/>
      </w:pPr>
    </w:p>
    <w:p w:rsidR="00CA0ADE" w:rsidRDefault="00D70E64" w:rsidP="003D2542">
      <w:pPr>
        <w:spacing w:after="0" w:line="360" w:lineRule="auto"/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.05pt;margin-top:165.45pt;width:21.3pt;height:20.9pt;z-index:251658240;mso-width-relative:margin;mso-height-relative:margin" filled="f" stroked="f">
            <v:textbox style="mso-next-textbox:#_x0000_s1029">
              <w:txbxContent>
                <w:p w:rsidR="00106757" w:rsidRDefault="00106757" w:rsidP="00CA0ADE">
                  <w:r>
                    <w:t>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2.3pt;margin-top:117.8pt;width:19.55pt;height:17.65pt;z-index:251657216;mso-width-relative:margin;mso-height-relative:margin" filled="f" stroked="f">
            <v:textbox style="mso-next-textbox:#_x0000_s1028">
              <w:txbxContent>
                <w:p w:rsidR="00106757" w:rsidRDefault="00106757" w:rsidP="00CA0ADE">
                  <w: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0.95pt;margin-top:82.95pt;width:22.05pt;height:19.15pt;z-index:251656192;mso-width-relative:margin;mso-height-relative:margin" filled="f" stroked="f" strokecolor="#1c1a10 [334]">
            <v:textbox style="mso-next-textbox:#_x0000_s1027">
              <w:txbxContent>
                <w:p w:rsidR="00106757" w:rsidRDefault="00106757" w:rsidP="00CA0ADE">
                  <w: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0.95pt;margin-top:38.5pt;width:17.6pt;height:19.45pt;z-index:251653120;mso-width-relative:margin;mso-height-relative:margin" stroked="f">
            <v:textbox style="mso-next-textbox:#_x0000_s1026">
              <w:txbxContent>
                <w:p w:rsidR="00106757" w:rsidRDefault="00106757" w:rsidP="00CA0ADE">
                  <w:r>
                    <w:t>x</w:t>
                  </w:r>
                </w:p>
              </w:txbxContent>
            </v:textbox>
          </v:shape>
        </w:pict>
      </w:r>
      <w:r w:rsidR="00CA0ADE">
        <w:rPr>
          <w:noProof/>
          <w:lang w:eastAsia="cs-CZ"/>
        </w:rPr>
        <w:drawing>
          <wp:inline distT="0" distB="0" distL="0" distR="0">
            <wp:extent cx="5634990" cy="2817495"/>
            <wp:effectExtent l="0" t="0" r="0" b="0"/>
            <wp:docPr id="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AD" w:rsidRPr="00776F19" w:rsidRDefault="00265EC3" w:rsidP="003D2542">
      <w:pPr>
        <w:pStyle w:val="Obsah1"/>
      </w:pPr>
      <w:bookmarkStart w:id="18" w:name="_Toc416567018"/>
      <w:r w:rsidRPr="00145AD2">
        <w:rPr>
          <w:rStyle w:val="Nadpis4Char"/>
        </w:rPr>
        <w:t xml:space="preserve">Př. </w:t>
      </w:r>
      <w:r w:rsidR="003D2542" w:rsidRPr="00145AD2">
        <w:rPr>
          <w:rStyle w:val="Nadpis4Char"/>
        </w:rPr>
        <w:t xml:space="preserve">č. </w:t>
      </w:r>
      <w:r w:rsidR="00145AD2" w:rsidRPr="00145AD2">
        <w:rPr>
          <w:rStyle w:val="Nadpis4Char"/>
        </w:rPr>
        <w:t>12</w:t>
      </w:r>
      <w:bookmarkEnd w:id="18"/>
      <w:r>
        <w:t>:</w:t>
      </w:r>
    </w:p>
    <w:p w:rsidR="00C972CB" w:rsidRPr="00C972CB" w:rsidRDefault="00CA0ADE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f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 + yu + yv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* 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y + u + 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* </m:t>
        </m:r>
        <m:acc>
          <m:accPr>
            <m:chr m:val="̅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 + yu + yv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*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</w:rPr>
              <m:t>+ u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</w:rPr>
              <m:t>+ y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acc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</w:p>
    <w:p w:rsidR="00C972CB" w:rsidRPr="00C972CB" w:rsidRDefault="00C972CB" w:rsidP="003D2542">
      <w:pPr>
        <w:spacing w:after="0"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=xy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u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 xml:space="preserve"> x+xy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yuy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yuu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yuy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yvy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yvu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yvy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</m:oMath>
      </m:oMathPara>
    </w:p>
    <w:p w:rsidR="00CA0ADE" w:rsidRDefault="00CA0ADE" w:rsidP="003D2542">
      <w:pPr>
        <w:spacing w:after="0" w:line="360" w:lineRule="auto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= xy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u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 xml:space="preserve"> x+xy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yu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uy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vy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yvu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+ vy</m:t>
          </m:r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acc>
        </m:oMath>
      </m:oMathPara>
    </w:p>
    <w:p w:rsidR="00CA0ADE" w:rsidRDefault="00D70E64" w:rsidP="003D2542">
      <w:pPr>
        <w:spacing w:after="0" w:line="360" w:lineRule="auto"/>
      </w:pPr>
      <w:r>
        <w:rPr>
          <w:noProof/>
        </w:rPr>
        <w:lastRenderedPageBreak/>
        <w:pict>
          <v:shape id="_x0000_s1037" type="#_x0000_t202" style="position:absolute;left:0;text-align:left;margin-left:-5.6pt;margin-top:171.1pt;width:25.4pt;height:22.8pt;z-index:251662336;mso-width-relative:margin;mso-height-relative:margin" filled="f" stroked="f">
            <v:textbox style="mso-next-textbox:#_x0000_s1037">
              <w:txbxContent>
                <w:p w:rsidR="00106757" w:rsidRDefault="00106757" w:rsidP="00CA0ADE">
                  <w:r>
                    <w:t>v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6" type="#_x0000_t202" style="position:absolute;left:0;text-align:left;margin-left:-7.05pt;margin-top:123.2pt;width:21.3pt;height:20.9pt;z-index:251661312;mso-width-relative:margin;mso-height-relative:margin" filled="f" stroked="f">
            <v:textbox style="mso-next-textbox:#_x0000_s1036">
              <w:txbxContent>
                <w:p w:rsidR="00106757" w:rsidRDefault="00106757" w:rsidP="00CA0ADE">
                  <w:r>
                    <w:t>u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5" type="#_x0000_t202" style="position:absolute;left:0;text-align:left;margin-left:-7.05pt;margin-top:72.1pt;width:22.05pt;height:19.15pt;z-index:251660288;mso-width-relative:margin;mso-height-relative:margin" filled="f" stroked="f" strokecolor="#1c1a10 [334]">
            <v:textbox style="mso-next-textbox:#_x0000_s1035">
              <w:txbxContent>
                <w:p w:rsidR="00106757" w:rsidRDefault="00106757" w:rsidP="00CA0ADE">
                  <w:r>
                    <w:t>y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202" style="position:absolute;left:0;text-align:left;margin-left:-8.55pt;margin-top:24.85pt;width:17.6pt;height:19.45pt;z-index:251659264;mso-width-relative:margin;mso-height-relative:margin" stroked="f">
            <v:textbox style="mso-next-textbox:#_x0000_s1034">
              <w:txbxContent>
                <w:p w:rsidR="00106757" w:rsidRDefault="00106757" w:rsidP="00CA0ADE">
                  <w:r>
                    <w:t>x</w:t>
                  </w:r>
                </w:p>
              </w:txbxContent>
            </v:textbox>
          </v:shape>
        </w:pict>
      </w:r>
      <w:r w:rsidR="00CA0ADE">
        <w:rPr>
          <w:noProof/>
          <w:lang w:eastAsia="cs-CZ"/>
        </w:rPr>
        <w:drawing>
          <wp:inline distT="0" distB="0" distL="0" distR="0">
            <wp:extent cx="5400675" cy="4105275"/>
            <wp:effectExtent l="19050" t="0" r="9525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08" w:rsidRDefault="00E24D57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>Na těchto příkladech jsme si náz</w:t>
      </w:r>
      <w:r w:rsidR="001B3CE3">
        <w:rPr>
          <w:rFonts w:eastAsiaTheme="minorEastAsia"/>
        </w:rPr>
        <w:t xml:space="preserve">orně ukázali, jak pomocí </w:t>
      </w:r>
      <w:proofErr w:type="spellStart"/>
      <w:r w:rsidR="001B3CE3">
        <w:rPr>
          <w:rFonts w:eastAsiaTheme="minorEastAsia"/>
        </w:rPr>
        <w:t>Boolovy</w:t>
      </w:r>
      <w:proofErr w:type="spellEnd"/>
      <w:r>
        <w:rPr>
          <w:rFonts w:eastAsiaTheme="minorEastAsia"/>
        </w:rPr>
        <w:t xml:space="preserve"> algebry dokážeme upravit nepřehledné a mnohdy složité zadání na jednoduchý přepis, který už </w:t>
      </w:r>
      <w:r w:rsidR="00E06F9C">
        <w:rPr>
          <w:rFonts w:eastAsiaTheme="minorEastAsia"/>
        </w:rPr>
        <w:t>může</w:t>
      </w:r>
      <w:r>
        <w:rPr>
          <w:rFonts w:eastAsiaTheme="minorEastAsia"/>
        </w:rPr>
        <w:t>me snadno sestrojit.</w:t>
      </w:r>
    </w:p>
    <w:p w:rsidR="004C3057" w:rsidRDefault="00E24D57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  <w:r>
        <w:rPr>
          <w:rFonts w:eastAsiaTheme="minorEastAsia"/>
        </w:rPr>
        <w:tab/>
      </w:r>
      <w:r w:rsidR="00E06F9C">
        <w:rPr>
          <w:rFonts w:eastAsiaTheme="minorEastAsia"/>
        </w:rPr>
        <w:t>Doposud</w:t>
      </w:r>
      <w:r w:rsidR="004C3057">
        <w:rPr>
          <w:rFonts w:eastAsiaTheme="minorEastAsia"/>
        </w:rPr>
        <w:t xml:space="preserve"> jsme se zabývali </w:t>
      </w:r>
      <w:r w:rsidR="004A696D">
        <w:rPr>
          <w:rFonts w:eastAsiaTheme="minorEastAsia"/>
        </w:rPr>
        <w:t>především</w:t>
      </w:r>
      <w:r w:rsidR="00E06F9C">
        <w:rPr>
          <w:rFonts w:eastAsiaTheme="minorEastAsia"/>
        </w:rPr>
        <w:t xml:space="preserve"> tím</w:t>
      </w:r>
      <w:r w:rsidR="004A696D">
        <w:rPr>
          <w:rFonts w:eastAsiaTheme="minorEastAsia"/>
        </w:rPr>
        <w:t>, jak</w:t>
      </w:r>
      <w:r w:rsidR="00890D77">
        <w:rPr>
          <w:rFonts w:eastAsiaTheme="minorEastAsia"/>
        </w:rPr>
        <w:t xml:space="preserve"> počíta</w:t>
      </w:r>
      <w:r w:rsidR="00E06F9C">
        <w:rPr>
          <w:rFonts w:eastAsiaTheme="minorEastAsia"/>
        </w:rPr>
        <w:t>č</w:t>
      </w:r>
      <w:r w:rsidR="00890D77">
        <w:rPr>
          <w:rFonts w:eastAsiaTheme="minorEastAsia"/>
        </w:rPr>
        <w:t xml:space="preserve"> pracuje a pomocí čeho</w:t>
      </w:r>
      <w:r w:rsidR="00E06F9C">
        <w:rPr>
          <w:rFonts w:eastAsiaTheme="minorEastAsia"/>
        </w:rPr>
        <w:t>.</w:t>
      </w:r>
      <w:r w:rsidR="004C3057">
        <w:rPr>
          <w:rFonts w:eastAsiaTheme="minorEastAsia"/>
        </w:rPr>
        <w:t xml:space="preserve"> </w:t>
      </w:r>
      <w:r w:rsidR="00E06F9C">
        <w:rPr>
          <w:rFonts w:eastAsiaTheme="minorEastAsia"/>
        </w:rPr>
        <w:t>A</w:t>
      </w:r>
      <w:r w:rsidR="004C3057">
        <w:rPr>
          <w:rFonts w:eastAsiaTheme="minorEastAsia"/>
        </w:rPr>
        <w:t xml:space="preserve">le je potřeba si uvědomit, že </w:t>
      </w:r>
      <w:r w:rsidR="00890D77">
        <w:rPr>
          <w:rFonts w:eastAsiaTheme="minorEastAsia"/>
        </w:rPr>
        <w:t>matematika se vyskytuje v počítači i v jiné podobě</w:t>
      </w:r>
      <w:r w:rsidR="004C3057">
        <w:rPr>
          <w:rFonts w:eastAsiaTheme="minorEastAsia"/>
        </w:rPr>
        <w:t xml:space="preserve">. </w:t>
      </w:r>
      <w:r w:rsidR="00796671">
        <w:rPr>
          <w:rFonts w:eastAsiaTheme="minorEastAsia"/>
        </w:rPr>
        <w:t>S</w:t>
      </w:r>
      <w:r w:rsidR="004C3057">
        <w:rPr>
          <w:rFonts w:eastAsiaTheme="minorEastAsia"/>
        </w:rPr>
        <w:t>etkáváme</w:t>
      </w:r>
      <w:r w:rsidR="00796671">
        <w:rPr>
          <w:rFonts w:eastAsiaTheme="minorEastAsia"/>
        </w:rPr>
        <w:t xml:space="preserve"> se s ní</w:t>
      </w:r>
      <w:r w:rsidR="004C3057">
        <w:rPr>
          <w:rFonts w:eastAsiaTheme="minorEastAsia"/>
        </w:rPr>
        <w:t xml:space="preserve"> především v tabulkovém </w:t>
      </w:r>
      <w:r w:rsidR="00796671">
        <w:rPr>
          <w:rFonts w:eastAsiaTheme="minorEastAsia"/>
        </w:rPr>
        <w:t>editoru (</w:t>
      </w:r>
      <w:proofErr w:type="spellStart"/>
      <w:r w:rsidR="00796671">
        <w:rPr>
          <w:rFonts w:eastAsiaTheme="minorEastAsia"/>
        </w:rPr>
        <w:t>excel</w:t>
      </w:r>
      <w:proofErr w:type="spellEnd"/>
      <w:r w:rsidR="00796671">
        <w:rPr>
          <w:rFonts w:eastAsiaTheme="minorEastAsia"/>
        </w:rPr>
        <w:t>)</w:t>
      </w:r>
      <w:r w:rsidR="004A696D">
        <w:rPr>
          <w:rFonts w:eastAsiaTheme="minorEastAsia"/>
        </w:rPr>
        <w:t>,</w:t>
      </w:r>
      <w:r w:rsidR="001B3CE3">
        <w:rPr>
          <w:rFonts w:eastAsiaTheme="minorEastAsia"/>
        </w:rPr>
        <w:t xml:space="preserve"> kde</w:t>
      </w:r>
      <w:r w:rsidR="00890D77">
        <w:rPr>
          <w:rFonts w:eastAsiaTheme="minorEastAsia"/>
        </w:rPr>
        <w:t xml:space="preserve"> sestavujeme grafy, počítáme různé matematické a statistické operace (sumy, průměry, …).</w:t>
      </w:r>
      <w:r w:rsidR="00796671">
        <w:rPr>
          <w:rFonts w:eastAsiaTheme="minorEastAsia"/>
        </w:rPr>
        <w:t xml:space="preserve"> </w:t>
      </w:r>
      <w:r w:rsidR="00E06F9C">
        <w:rPr>
          <w:rFonts w:eastAsiaTheme="minorEastAsia"/>
        </w:rPr>
        <w:t>Je</w:t>
      </w:r>
      <w:r w:rsidR="00890D77">
        <w:rPr>
          <w:rFonts w:eastAsiaTheme="minorEastAsia"/>
        </w:rPr>
        <w:t xml:space="preserve"> </w:t>
      </w:r>
      <w:r w:rsidR="00796671">
        <w:rPr>
          <w:rFonts w:eastAsiaTheme="minorEastAsia"/>
        </w:rPr>
        <w:t>zde cel</w:t>
      </w:r>
      <w:r w:rsidR="00E06F9C">
        <w:rPr>
          <w:rFonts w:eastAsiaTheme="minorEastAsia"/>
        </w:rPr>
        <w:t>á</w:t>
      </w:r>
      <w:r w:rsidR="00796671">
        <w:rPr>
          <w:rFonts w:eastAsiaTheme="minorEastAsia"/>
        </w:rPr>
        <w:t xml:space="preserve"> řad</w:t>
      </w:r>
      <w:r w:rsidR="00E06F9C">
        <w:rPr>
          <w:rFonts w:eastAsiaTheme="minorEastAsia"/>
        </w:rPr>
        <w:t>a</w:t>
      </w:r>
      <w:r w:rsidR="00796671">
        <w:rPr>
          <w:rFonts w:eastAsiaTheme="minorEastAsia"/>
        </w:rPr>
        <w:t xml:space="preserve"> grafů např. sloupcový, </w:t>
      </w:r>
      <w:r w:rsidR="00221318">
        <w:rPr>
          <w:rFonts w:eastAsiaTheme="minorEastAsia"/>
        </w:rPr>
        <w:t>koláčový, spojnicový apod.</w:t>
      </w:r>
      <w:r w:rsidR="001B3CE3">
        <w:rPr>
          <w:rFonts w:eastAsiaTheme="minorEastAsia"/>
        </w:rPr>
        <w:t>.</w:t>
      </w:r>
      <w:r w:rsidR="00890D77">
        <w:rPr>
          <w:rFonts w:eastAsiaTheme="minorEastAsia"/>
        </w:rPr>
        <w:t xml:space="preserve"> </w:t>
      </w:r>
      <w:r w:rsidR="001B3CE3">
        <w:rPr>
          <w:rFonts w:eastAsiaTheme="minorEastAsia"/>
        </w:rPr>
        <w:t>J</w:t>
      </w:r>
      <w:r w:rsidR="00890D77">
        <w:rPr>
          <w:rFonts w:eastAsiaTheme="minorEastAsia"/>
        </w:rPr>
        <w:t xml:space="preserve">e potřeba si uvědomit, který z daných grafů </w:t>
      </w:r>
      <w:r w:rsidR="00E06F9C">
        <w:rPr>
          <w:rFonts w:eastAsiaTheme="minorEastAsia"/>
        </w:rPr>
        <w:t>vyžadu</w:t>
      </w:r>
      <w:r w:rsidR="00890D77">
        <w:rPr>
          <w:rFonts w:eastAsiaTheme="minorEastAsia"/>
        </w:rPr>
        <w:t xml:space="preserve">jeme. </w:t>
      </w:r>
      <w:r w:rsidR="004A696D">
        <w:rPr>
          <w:rFonts w:eastAsiaTheme="minorEastAsia"/>
        </w:rPr>
        <w:t>Mnozí</w:t>
      </w:r>
      <w:r w:rsidR="00E06F9C">
        <w:rPr>
          <w:rFonts w:eastAsiaTheme="minorEastAsia"/>
        </w:rPr>
        <w:t xml:space="preserve"> lidé</w:t>
      </w:r>
      <w:r w:rsidR="004A696D">
        <w:rPr>
          <w:rFonts w:eastAsiaTheme="minorEastAsia"/>
        </w:rPr>
        <w:t>, kteří neumí počítat</w:t>
      </w:r>
      <w:r w:rsidR="00221318">
        <w:rPr>
          <w:rFonts w:eastAsiaTheme="minorEastAsia"/>
        </w:rPr>
        <w:t>,</w:t>
      </w:r>
      <w:r w:rsidR="004A696D">
        <w:rPr>
          <w:rFonts w:eastAsiaTheme="minorEastAsia"/>
        </w:rPr>
        <w:t xml:space="preserve"> využívají tento program ke snadnému a přehlednému </w:t>
      </w:r>
      <w:r w:rsidR="00B8764E">
        <w:rPr>
          <w:rFonts w:eastAsiaTheme="minorEastAsia"/>
        </w:rPr>
        <w:t>zpracování a vyhodnocení údajů. Jelikož</w:t>
      </w:r>
      <w:r w:rsidR="007307BD">
        <w:rPr>
          <w:rFonts w:eastAsiaTheme="minorEastAsia"/>
        </w:rPr>
        <w:t xml:space="preserve"> </w:t>
      </w:r>
      <w:r w:rsidR="001B3CE3">
        <w:rPr>
          <w:rFonts w:eastAsiaTheme="minorEastAsia"/>
        </w:rPr>
        <w:t xml:space="preserve">se </w:t>
      </w:r>
      <w:r w:rsidR="007307BD">
        <w:rPr>
          <w:rFonts w:eastAsiaTheme="minorEastAsia"/>
        </w:rPr>
        <w:t xml:space="preserve">s tímto programem </w:t>
      </w:r>
      <w:r w:rsidR="001B3CE3">
        <w:rPr>
          <w:rFonts w:eastAsiaTheme="minorEastAsia"/>
        </w:rPr>
        <w:t>asi</w:t>
      </w:r>
      <w:r w:rsidR="007307BD">
        <w:rPr>
          <w:rFonts w:eastAsiaTheme="minorEastAsia"/>
        </w:rPr>
        <w:t xml:space="preserve"> každý z nás setkal </w:t>
      </w:r>
      <w:r w:rsidR="00B8764E">
        <w:rPr>
          <w:rFonts w:eastAsiaTheme="minorEastAsia"/>
        </w:rPr>
        <w:t>už i</w:t>
      </w:r>
      <w:r w:rsidR="007307BD">
        <w:rPr>
          <w:rFonts w:eastAsiaTheme="minorEastAsia"/>
        </w:rPr>
        <w:t xml:space="preserve"> na základní škole</w:t>
      </w:r>
      <w:r w:rsidR="00B8764E">
        <w:rPr>
          <w:rFonts w:eastAsiaTheme="minorEastAsia"/>
        </w:rPr>
        <w:t>,</w:t>
      </w:r>
      <w:r w:rsidR="007307BD">
        <w:rPr>
          <w:rFonts w:eastAsiaTheme="minorEastAsia"/>
        </w:rPr>
        <w:t xml:space="preserve"> předpokládám, že není potřeba ho nějak víc do hloubky popisovat.</w:t>
      </w:r>
    </w:p>
    <w:p w:rsidR="007307BD" w:rsidRDefault="007307BD" w:rsidP="003D2542">
      <w:pPr>
        <w:pStyle w:val="Odstavecseseznamem"/>
        <w:spacing w:after="0" w:line="360" w:lineRule="auto"/>
        <w:ind w:left="0"/>
        <w:rPr>
          <w:rFonts w:eastAsiaTheme="minorEastAsia"/>
        </w:rPr>
      </w:pPr>
    </w:p>
    <w:p w:rsidR="00202BC1" w:rsidRDefault="00202BC1" w:rsidP="003266ED">
      <w:pPr>
        <w:rPr>
          <w:rFonts w:eastAsiaTheme="minorEastAsia" w:cstheme="majorBidi"/>
          <w:b/>
          <w:bCs/>
          <w:sz w:val="32"/>
          <w:szCs w:val="26"/>
        </w:rPr>
      </w:pPr>
      <w:r>
        <w:rPr>
          <w:rFonts w:eastAsiaTheme="minorEastAsia"/>
        </w:rPr>
        <w:br w:type="page"/>
      </w:r>
    </w:p>
    <w:p w:rsidR="007307BD" w:rsidRDefault="007307BD" w:rsidP="003D2542">
      <w:pPr>
        <w:pStyle w:val="Nadpis2"/>
        <w:spacing w:before="0" w:line="360" w:lineRule="auto"/>
        <w:jc w:val="both"/>
        <w:rPr>
          <w:rFonts w:eastAsiaTheme="minorEastAsia"/>
        </w:rPr>
      </w:pPr>
      <w:bookmarkStart w:id="19" w:name="_Toc416566306"/>
      <w:bookmarkStart w:id="20" w:name="_Toc416566449"/>
      <w:r>
        <w:rPr>
          <w:rFonts w:eastAsiaTheme="minorEastAsia"/>
        </w:rPr>
        <w:lastRenderedPageBreak/>
        <w:t>Matematika a fyzika</w:t>
      </w:r>
      <w:bookmarkEnd w:id="19"/>
      <w:bookmarkEnd w:id="20"/>
    </w:p>
    <w:p w:rsidR="007307BD" w:rsidRDefault="007307BD" w:rsidP="003D2542">
      <w:pPr>
        <w:spacing w:after="0" w:line="360" w:lineRule="auto"/>
      </w:pPr>
      <w:r>
        <w:tab/>
      </w:r>
      <w:r w:rsidR="009B3556">
        <w:t xml:space="preserve">Matematika a fyzika jako dva hlavní přírodovědné obory jsou spolu velmi úzce propojeny. Setkáváme se zde jak se základní matematikou </w:t>
      </w:r>
      <w:r w:rsidR="00B8764E">
        <w:t xml:space="preserve">- </w:t>
      </w:r>
      <w:r w:rsidR="009B3556">
        <w:t xml:space="preserve"> sčítání, odčítání, násobení, dělení, grafy funkcí</w:t>
      </w:r>
      <w:r w:rsidR="00B8764E">
        <w:t xml:space="preserve">, ale i se složitější - </w:t>
      </w:r>
      <w:r w:rsidR="009B3556">
        <w:t>matice</w:t>
      </w:r>
      <w:r w:rsidR="00B8764E">
        <w:t>,</w:t>
      </w:r>
      <w:r w:rsidR="009B3556">
        <w:t xml:space="preserve"> výpočet derivací, integrálů, parciální derivací apod. </w:t>
      </w:r>
      <w:r w:rsidR="00C972CB">
        <w:t>Ji</w:t>
      </w:r>
      <w:r w:rsidR="00E54D51">
        <w:t xml:space="preserve">ž v šesté třídě na základní škole se setkáváme s potřebou vyjádřit </w:t>
      </w:r>
      <w:r w:rsidR="00CC5F77">
        <w:t>neznámou</w:t>
      </w:r>
      <w:r w:rsidR="00821679">
        <w:t xml:space="preserve"> ze vzorce</w:t>
      </w:r>
      <w:r w:rsidR="00C972CB">
        <w:t xml:space="preserve"> při výpočtu</w:t>
      </w:r>
      <w:r w:rsidR="00821679">
        <w:t xml:space="preserve"> hustot</w:t>
      </w:r>
      <w:r w:rsidR="00C972CB">
        <w:t>y</w:t>
      </w:r>
      <w:r w:rsidR="00821679">
        <w:t>, rychlost</w:t>
      </w:r>
      <w:r w:rsidR="00C972CB">
        <w:t>i</w:t>
      </w:r>
      <w:r w:rsidR="00821679">
        <w:t>, …</w:t>
      </w:r>
    </w:p>
    <w:p w:rsidR="003D72F8" w:rsidRPr="003D72F8" w:rsidRDefault="003D72F8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m=ρ∙V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ρ</m:t>
              </m:r>
            </m:den>
          </m:f>
        </m:oMath>
      </m:oMathPara>
    </w:p>
    <w:p w:rsidR="003D72F8" w:rsidRDefault="00841AA2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Na těchto jednoduchých vztazích jsme si </w:t>
      </w:r>
      <w:r>
        <w:rPr>
          <w:rFonts w:eastAsiaTheme="minorEastAsia"/>
        </w:rPr>
        <w:tab/>
        <w:t>ukázali, jak nám matematika pomáhá vyjádřit potřebnou neznámou k d</w:t>
      </w:r>
      <w:r w:rsidR="00B8764E">
        <w:rPr>
          <w:rFonts w:eastAsiaTheme="minorEastAsia"/>
        </w:rPr>
        <w:t xml:space="preserve">alšímu výpočtu. Samozřejmě je </w:t>
      </w:r>
      <w:r>
        <w:rPr>
          <w:rFonts w:eastAsiaTheme="minorEastAsia"/>
        </w:rPr>
        <w:t xml:space="preserve">třeba si uvědomovat, že musíme zvolit i vhodnou metodu při postupu. Vyjadřovat neznámou ze vzorce pomocí ekvivalentních úprav nemusí byt vždy to nejlepší řešení. Například u vztahu pro výpočet </w:t>
      </w:r>
      <w:r w:rsidR="00AB48B1">
        <w:rPr>
          <w:rFonts w:eastAsiaTheme="minorEastAsia"/>
        </w:rPr>
        <w:t xml:space="preserve">De </w:t>
      </w:r>
      <w:proofErr w:type="spellStart"/>
      <w:r w:rsidR="00AB48B1">
        <w:rPr>
          <w:rFonts w:eastAsiaTheme="minorEastAsia"/>
        </w:rPr>
        <w:t>Broglieho</w:t>
      </w:r>
      <w:proofErr w:type="spellEnd"/>
      <w:r w:rsidR="00AB48B1">
        <w:rPr>
          <w:rFonts w:eastAsiaTheme="minorEastAsia"/>
        </w:rPr>
        <w:t xml:space="preserve"> vlnové délky </w:t>
      </w:r>
      <m:oMath>
        <m:r>
          <w:rPr>
            <w:rFonts w:ascii="Cambria Math" w:eastAsiaTheme="minorEastAsia" w:hAnsi="Cambria Math"/>
          </w:rPr>
          <m:t>λ=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mv</m:t>
            </m:r>
          </m:den>
        </m:f>
      </m:oMath>
      <w:r w:rsidR="00B8764E">
        <w:rPr>
          <w:rFonts w:eastAsiaTheme="minorEastAsia"/>
        </w:rPr>
        <w:t>, kdy</w:t>
      </w:r>
      <w:r>
        <w:rPr>
          <w:rFonts w:eastAsiaTheme="minorEastAsia"/>
        </w:rPr>
        <w:t xml:space="preserve"> jsme měli </w:t>
      </w:r>
      <w:r w:rsidR="00C972CB">
        <w:rPr>
          <w:rFonts w:eastAsiaTheme="minorEastAsia"/>
        </w:rPr>
        <w:t xml:space="preserve">vyjádřit </w:t>
      </w:r>
      <w:r w:rsidR="00C972CB" w:rsidRPr="00C20DFB">
        <w:rPr>
          <w:rFonts w:eastAsiaTheme="minorEastAsia"/>
          <w:i/>
        </w:rPr>
        <w:t>m</w:t>
      </w:r>
      <w:r w:rsidR="00C972CB" w:rsidRPr="00B8764E">
        <w:rPr>
          <w:rFonts w:eastAsiaTheme="minorEastAsia"/>
        </w:rPr>
        <w:t>,</w:t>
      </w:r>
      <w:r w:rsidR="00C972CB">
        <w:rPr>
          <w:rFonts w:eastAsiaTheme="minorEastAsia"/>
        </w:rPr>
        <w:t xml:space="preserve"> bychom</w:t>
      </w:r>
      <w:r w:rsidR="00122B7A">
        <w:rPr>
          <w:rFonts w:eastAsiaTheme="minorEastAsia"/>
        </w:rPr>
        <w:t xml:space="preserve"> museli udělat </w:t>
      </w:r>
      <w:r w:rsidR="00C20DFB">
        <w:rPr>
          <w:rFonts w:eastAsiaTheme="minorEastAsia"/>
        </w:rPr>
        <w:t>2</w:t>
      </w:r>
      <w:r w:rsidR="00122B7A">
        <w:rPr>
          <w:rFonts w:eastAsiaTheme="minorEastAsia"/>
        </w:rPr>
        <w:t xml:space="preserve"> ekvivalentní úprav</w:t>
      </w:r>
      <w:r w:rsidR="00C20DFB">
        <w:rPr>
          <w:rFonts w:eastAsiaTheme="minorEastAsia"/>
        </w:rPr>
        <w:t>y</w:t>
      </w:r>
      <w:r w:rsidR="00122B7A">
        <w:rPr>
          <w:rFonts w:eastAsiaTheme="minorEastAsia"/>
        </w:rPr>
        <w:t xml:space="preserve">, tak jak vidíme na příkladu č. </w:t>
      </w:r>
      <w:r w:rsidR="00265EC3">
        <w:rPr>
          <w:rFonts w:eastAsiaTheme="minorEastAsia"/>
        </w:rPr>
        <w:t>11</w:t>
      </w:r>
      <w:r w:rsidR="00C20DFB">
        <w:rPr>
          <w:rFonts w:eastAsiaTheme="minorEastAsia"/>
        </w:rPr>
        <w:t>. Bez nich bychom to mohli udělat hned v jednom kroku.</w:t>
      </w:r>
    </w:p>
    <w:p w:rsidR="00C20DFB" w:rsidRDefault="00C20DFB" w:rsidP="003D2542">
      <w:pPr>
        <w:pStyle w:val="Obsah1"/>
      </w:pPr>
      <w:bookmarkStart w:id="21" w:name="_Toc416567019"/>
      <w:r w:rsidRPr="00145AD2">
        <w:rPr>
          <w:rStyle w:val="Nadpis4Char"/>
        </w:rPr>
        <w:t xml:space="preserve">Př. </w:t>
      </w:r>
      <w:r w:rsidR="003D2542" w:rsidRPr="00145AD2">
        <w:rPr>
          <w:rStyle w:val="Nadpis4Char"/>
        </w:rPr>
        <w:t xml:space="preserve">č. </w:t>
      </w:r>
      <w:r w:rsidR="00145AD2" w:rsidRPr="00145AD2">
        <w:rPr>
          <w:rStyle w:val="Nadpis4Char"/>
        </w:rPr>
        <w:t>13</w:t>
      </w:r>
      <w:bookmarkEnd w:id="21"/>
      <w:r>
        <w:t>:</w:t>
      </w:r>
    </w:p>
    <w:p w:rsidR="00C20DFB" w:rsidRDefault="00C20DFB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</w:rPr>
                <m:t>mv</m:t>
              </m:r>
            </m:den>
          </m:f>
          <m:r>
            <w:rPr>
              <w:rFonts w:ascii="Cambria Math" w:eastAsiaTheme="minorEastAsia" w:hAnsi="Cambria Math"/>
            </w:rPr>
            <m:t xml:space="preserve">    /∙mv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λmv=h     /:λv</m:t>
          </m:r>
        </m:oMath>
        <w:r>
          <w:rPr>
            <w:rFonts w:eastAsiaTheme="minorEastAsia"/>
          </w:rPr>
          <w:br/>
        </w:r>
        <m:oMath>
          <m:r>
            <w:rPr>
              <w:rFonts w:ascii="Cambria Math" w:eastAsiaTheme="minorEastAsia" w:hAnsi="Cambria Math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</w:rPr>
                <m:t>λv</m:t>
              </m:r>
            </m:den>
          </m:f>
        </m:oMath>
      </m:oMathPara>
    </w:p>
    <w:p w:rsidR="00C972CB" w:rsidRDefault="00C20DFB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</w:r>
      <w:r w:rsidR="00A85230">
        <w:rPr>
          <w:rFonts w:eastAsiaTheme="minorEastAsia"/>
        </w:rPr>
        <w:t xml:space="preserve">Proto je potřeba se naučit převádět </w:t>
      </w:r>
      <w:proofErr w:type="spellStart"/>
      <w:r w:rsidR="00C972CB">
        <w:rPr>
          <w:rFonts w:eastAsiaTheme="minorEastAsia"/>
        </w:rPr>
        <w:t>proměné</w:t>
      </w:r>
      <w:proofErr w:type="spellEnd"/>
      <w:r w:rsidR="00C972CB">
        <w:rPr>
          <w:rFonts w:eastAsiaTheme="minorEastAsia"/>
        </w:rPr>
        <w:t>, konstanty</w:t>
      </w:r>
      <w:r w:rsidR="00A85230">
        <w:rPr>
          <w:rFonts w:eastAsiaTheme="minorEastAsia"/>
        </w:rPr>
        <w:t xml:space="preserve"> nebo neznámé z jedné strany rovnice na druhou zcela automaticky</w:t>
      </w:r>
      <w:r w:rsidR="00B8764E">
        <w:rPr>
          <w:rFonts w:eastAsiaTheme="minorEastAsia"/>
        </w:rPr>
        <w:t>,</w:t>
      </w:r>
      <w:r w:rsidR="00A85230">
        <w:rPr>
          <w:rFonts w:eastAsiaTheme="minorEastAsia"/>
        </w:rPr>
        <w:t xml:space="preserve"> bez potřeby ekvivalentních úprav. </w:t>
      </w:r>
    </w:p>
    <w:p w:rsidR="00202BC1" w:rsidRDefault="00C972CB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</w:r>
      <w:r w:rsidR="008C2E46">
        <w:rPr>
          <w:rFonts w:eastAsiaTheme="minorEastAsia"/>
        </w:rPr>
        <w:t xml:space="preserve">Při výpočtech je </w:t>
      </w:r>
      <w:r w:rsidR="00B8764E">
        <w:rPr>
          <w:rFonts w:eastAsiaTheme="minorEastAsia"/>
        </w:rPr>
        <w:t>vhodné znát</w:t>
      </w:r>
      <w:r w:rsidR="008C2E46">
        <w:rPr>
          <w:rFonts w:eastAsiaTheme="minorEastAsia"/>
        </w:rPr>
        <w:t xml:space="preserve"> </w:t>
      </w:r>
      <w:r w:rsidR="00B8764E">
        <w:rPr>
          <w:rFonts w:eastAsiaTheme="minorEastAsia"/>
        </w:rPr>
        <w:t xml:space="preserve">i </w:t>
      </w:r>
      <w:r w:rsidR="008C2E46">
        <w:rPr>
          <w:rFonts w:eastAsiaTheme="minorEastAsia"/>
        </w:rPr>
        <w:t>předpon</w:t>
      </w:r>
      <w:r w:rsidR="00B8764E">
        <w:rPr>
          <w:rFonts w:eastAsiaTheme="minorEastAsia"/>
        </w:rPr>
        <w:t>y</w:t>
      </w:r>
      <w:r w:rsidR="008C2E46">
        <w:rPr>
          <w:rFonts w:eastAsiaTheme="minorEastAsia"/>
        </w:rPr>
        <w:t xml:space="preserve">. U některých veličin je potřeba těchto předložek, protože </w:t>
      </w:r>
      <w:r w:rsidR="001B3CE3">
        <w:rPr>
          <w:rFonts w:eastAsiaTheme="minorEastAsia"/>
        </w:rPr>
        <w:t>bychom</w:t>
      </w:r>
      <w:r w:rsidR="008C2E46">
        <w:rPr>
          <w:rFonts w:eastAsiaTheme="minorEastAsia"/>
        </w:rPr>
        <w:t xml:space="preserve"> velmi obtížně zapisovali hodnoty např. u kapacity kondenzátoru, kdy jeho hodnoty se pohybují mnohdy řádově v hodnotách 10</w:t>
      </w:r>
      <w:r w:rsidR="008C66A3">
        <w:rPr>
          <w:rFonts w:eastAsiaTheme="minorEastAsia"/>
        </w:rPr>
        <w:t xml:space="preserve"> </w:t>
      </w:r>
      <w:proofErr w:type="gramStart"/>
      <w:r w:rsidR="008C2E46">
        <w:rPr>
          <w:rFonts w:eastAsiaTheme="minorEastAsia"/>
          <w:vertAlign w:val="superscript"/>
        </w:rPr>
        <w:t>-12</w:t>
      </w:r>
      <w:proofErr w:type="gramEnd"/>
      <w:r w:rsidR="008C2E46">
        <w:rPr>
          <w:rFonts w:eastAsiaTheme="minorEastAsia"/>
        </w:rPr>
        <w:t xml:space="preserve"> </w:t>
      </w:r>
      <w:r w:rsidR="002846A0">
        <w:rPr>
          <w:rFonts w:eastAsiaTheme="minorEastAsia"/>
        </w:rPr>
        <w:t xml:space="preserve"> </w:t>
      </w:r>
      <w:r w:rsidR="008C2E46">
        <w:rPr>
          <w:rFonts w:eastAsiaTheme="minorEastAsia"/>
        </w:rPr>
        <w:t xml:space="preserve">a nebo </w:t>
      </w:r>
      <w:proofErr w:type="gramStart"/>
      <w:r w:rsidR="008C2E46">
        <w:rPr>
          <w:rFonts w:eastAsiaTheme="minorEastAsia"/>
        </w:rPr>
        <w:t>ve</w:t>
      </w:r>
      <w:proofErr w:type="gramEnd"/>
      <w:r w:rsidR="008C2E46">
        <w:rPr>
          <w:rFonts w:eastAsiaTheme="minorEastAsia"/>
        </w:rPr>
        <w:t xml:space="preserve"> vědním oboru </w:t>
      </w:r>
      <w:proofErr w:type="spellStart"/>
      <w:r w:rsidR="008C2E46">
        <w:rPr>
          <w:rFonts w:eastAsiaTheme="minorEastAsia"/>
        </w:rPr>
        <w:t>nanotechnologie</w:t>
      </w:r>
      <w:proofErr w:type="spellEnd"/>
      <w:r w:rsidR="008C2E46">
        <w:rPr>
          <w:rFonts w:eastAsiaTheme="minorEastAsia"/>
        </w:rPr>
        <w:t xml:space="preserve">. Proto </w:t>
      </w:r>
      <w:r w:rsidR="00B8764E">
        <w:rPr>
          <w:rFonts w:eastAsiaTheme="minorEastAsia"/>
        </w:rPr>
        <w:t>musíme znát tyto předpony</w:t>
      </w:r>
      <w:r w:rsidR="001B3CE3">
        <w:rPr>
          <w:rFonts w:eastAsiaTheme="minorEastAsia"/>
        </w:rPr>
        <w:t>.</w:t>
      </w:r>
    </w:p>
    <w:p w:rsidR="00B8764E" w:rsidRDefault="00B8764E" w:rsidP="003D2542">
      <w:pPr>
        <w:spacing w:after="0" w:line="360" w:lineRule="auto"/>
        <w:rPr>
          <w:rFonts w:eastAsiaTheme="minorEastAsia"/>
        </w:rPr>
      </w:pPr>
    </w:p>
    <w:p w:rsidR="00B8764E" w:rsidRDefault="00B8764E" w:rsidP="003D2542">
      <w:pPr>
        <w:spacing w:after="0" w:line="360" w:lineRule="auto"/>
        <w:rPr>
          <w:rFonts w:eastAsiaTheme="minorEastAsia"/>
        </w:rPr>
      </w:pPr>
    </w:p>
    <w:p w:rsidR="00B8764E" w:rsidRDefault="00B8764E" w:rsidP="003D2542">
      <w:pPr>
        <w:spacing w:after="0" w:line="360" w:lineRule="auto"/>
        <w:rPr>
          <w:rFonts w:eastAsiaTheme="minorEastAsia"/>
        </w:rPr>
      </w:pPr>
    </w:p>
    <w:p w:rsidR="00B8764E" w:rsidRDefault="00B8764E" w:rsidP="003D2542">
      <w:pPr>
        <w:spacing w:after="0" w:line="360" w:lineRule="auto"/>
        <w:rPr>
          <w:rFonts w:eastAsiaTheme="minorEastAsia"/>
        </w:rPr>
      </w:pPr>
    </w:p>
    <w:p w:rsidR="00B8764E" w:rsidRDefault="00B8764E" w:rsidP="003D2542">
      <w:pPr>
        <w:spacing w:after="0" w:line="360" w:lineRule="auto"/>
        <w:rPr>
          <w:rFonts w:eastAsiaTheme="minorEastAsia"/>
        </w:rPr>
      </w:pPr>
    </w:p>
    <w:tbl>
      <w:tblPr>
        <w:tblStyle w:val="Mkatabulky"/>
        <w:tblW w:w="0" w:type="auto"/>
        <w:jc w:val="right"/>
        <w:tblLook w:val="04A0"/>
      </w:tblPr>
      <w:tblGrid>
        <w:gridCol w:w="1526"/>
        <w:gridCol w:w="1417"/>
        <w:gridCol w:w="4962"/>
        <w:gridCol w:w="1307"/>
      </w:tblGrid>
      <w:tr w:rsidR="0049626C" w:rsidTr="00A721AA">
        <w:trPr>
          <w:jc w:val="right"/>
        </w:trPr>
        <w:tc>
          <w:tcPr>
            <w:tcW w:w="2943" w:type="dxa"/>
            <w:gridSpan w:val="2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Předpona</w:t>
            </w:r>
          </w:p>
        </w:tc>
        <w:tc>
          <w:tcPr>
            <w:tcW w:w="6269" w:type="dxa"/>
            <w:gridSpan w:val="2"/>
            <w:vMerge w:val="restart"/>
            <w:vAlign w:val="center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Znamená násobek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Název</w:t>
            </w:r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Značka</w:t>
            </w:r>
          </w:p>
        </w:tc>
        <w:tc>
          <w:tcPr>
            <w:tcW w:w="6269" w:type="dxa"/>
            <w:gridSpan w:val="2"/>
            <w:vMerge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</w:p>
        </w:tc>
      </w:tr>
      <w:tr w:rsidR="008C2E46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yotta</w:t>
            </w:r>
            <w:proofErr w:type="spellEnd"/>
          </w:p>
        </w:tc>
        <w:tc>
          <w:tcPr>
            <w:tcW w:w="141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Y</w:t>
            </w:r>
          </w:p>
        </w:tc>
        <w:tc>
          <w:tcPr>
            <w:tcW w:w="4962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1 000 000 000 000 000 000 000 000</w:t>
            </w:r>
          </w:p>
        </w:tc>
        <w:tc>
          <w:tcPr>
            <w:tcW w:w="1307" w:type="dxa"/>
          </w:tcPr>
          <w:p w:rsidR="008C2E46" w:rsidRPr="0049626C" w:rsidRDefault="0049626C" w:rsidP="003D2542">
            <w:pPr>
              <w:spacing w:line="360" w:lineRule="auto"/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  <w:vertAlign w:val="superscript"/>
              </w:rPr>
              <w:t>24</w:t>
            </w:r>
          </w:p>
        </w:tc>
      </w:tr>
      <w:tr w:rsidR="008C2E46" w:rsidTr="00A721AA">
        <w:trPr>
          <w:jc w:val="right"/>
        </w:trPr>
        <w:tc>
          <w:tcPr>
            <w:tcW w:w="1526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zetta</w:t>
            </w:r>
            <w:proofErr w:type="spellEnd"/>
          </w:p>
        </w:tc>
        <w:tc>
          <w:tcPr>
            <w:tcW w:w="141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Z</w:t>
            </w:r>
          </w:p>
        </w:tc>
        <w:tc>
          <w:tcPr>
            <w:tcW w:w="4962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1 000 000 000 000 000 000 000</w:t>
            </w:r>
          </w:p>
        </w:tc>
        <w:tc>
          <w:tcPr>
            <w:tcW w:w="130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  <w:vertAlign w:val="superscript"/>
              </w:rPr>
              <w:t>21</w:t>
            </w:r>
          </w:p>
        </w:tc>
      </w:tr>
      <w:tr w:rsidR="008C2E46" w:rsidTr="00A721AA">
        <w:trPr>
          <w:jc w:val="right"/>
        </w:trPr>
        <w:tc>
          <w:tcPr>
            <w:tcW w:w="1526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exa</w:t>
            </w:r>
            <w:proofErr w:type="spellEnd"/>
          </w:p>
        </w:tc>
        <w:tc>
          <w:tcPr>
            <w:tcW w:w="141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</w:p>
        </w:tc>
        <w:tc>
          <w:tcPr>
            <w:tcW w:w="4962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1 000 000 000 000 000 000</w:t>
            </w:r>
          </w:p>
        </w:tc>
        <w:tc>
          <w:tcPr>
            <w:tcW w:w="130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  <w:vertAlign w:val="superscript"/>
              </w:rPr>
              <w:t>18</w:t>
            </w:r>
          </w:p>
        </w:tc>
      </w:tr>
      <w:tr w:rsidR="008C2E46" w:rsidTr="00A721AA">
        <w:trPr>
          <w:jc w:val="right"/>
        </w:trPr>
        <w:tc>
          <w:tcPr>
            <w:tcW w:w="1526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peta</w:t>
            </w:r>
            <w:proofErr w:type="spellEnd"/>
          </w:p>
        </w:tc>
        <w:tc>
          <w:tcPr>
            <w:tcW w:w="141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</w:p>
        </w:tc>
        <w:tc>
          <w:tcPr>
            <w:tcW w:w="4962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1 000 000 000 000 000</w:t>
            </w:r>
          </w:p>
        </w:tc>
        <w:tc>
          <w:tcPr>
            <w:tcW w:w="130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15</w:t>
            </w:r>
          </w:p>
        </w:tc>
      </w:tr>
      <w:tr w:rsidR="008C2E46" w:rsidTr="00A721AA">
        <w:trPr>
          <w:jc w:val="right"/>
        </w:trPr>
        <w:tc>
          <w:tcPr>
            <w:tcW w:w="1526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tera</w:t>
            </w:r>
            <w:proofErr w:type="spellEnd"/>
          </w:p>
        </w:tc>
        <w:tc>
          <w:tcPr>
            <w:tcW w:w="141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4962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1 000 000 000 000</w:t>
            </w:r>
          </w:p>
        </w:tc>
        <w:tc>
          <w:tcPr>
            <w:tcW w:w="130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12</w:t>
            </w:r>
          </w:p>
        </w:tc>
      </w:tr>
      <w:tr w:rsidR="008C2E46" w:rsidTr="00A721AA">
        <w:trPr>
          <w:jc w:val="right"/>
        </w:trPr>
        <w:tc>
          <w:tcPr>
            <w:tcW w:w="1526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giga</w:t>
            </w:r>
          </w:p>
        </w:tc>
        <w:tc>
          <w:tcPr>
            <w:tcW w:w="141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G</w:t>
            </w:r>
          </w:p>
        </w:tc>
        <w:tc>
          <w:tcPr>
            <w:tcW w:w="4962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1 000 000 000</w:t>
            </w:r>
          </w:p>
        </w:tc>
        <w:tc>
          <w:tcPr>
            <w:tcW w:w="1307" w:type="dxa"/>
          </w:tcPr>
          <w:p w:rsidR="008C2E46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9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mega</w:t>
            </w:r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1 000 000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6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kilo</w:t>
            </w:r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1 000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3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mili</w:t>
            </w:r>
            <w:proofErr w:type="spellEnd"/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0,001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-3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mikro</w:t>
            </w:r>
            <w:proofErr w:type="spellEnd"/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ascii="Calibri" w:eastAsiaTheme="minorEastAsia" w:hAnsi="Calibri" w:cs="Calibri"/>
              </w:rPr>
              <w:t>μ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0,000 001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-6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nano</w:t>
            </w:r>
            <w:proofErr w:type="spellEnd"/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n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0,000 000 001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-9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piko</w:t>
            </w:r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0,000 000 000 001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-12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femto</w:t>
            </w:r>
            <w:proofErr w:type="spellEnd"/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0,000 000 000 000 001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-15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atto</w:t>
            </w:r>
            <w:proofErr w:type="spellEnd"/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0,000 000 </w:t>
            </w:r>
            <w:proofErr w:type="spellStart"/>
            <w:r>
              <w:rPr>
                <w:rFonts w:eastAsiaTheme="minorEastAsia"/>
              </w:rPr>
              <w:t>000</w:t>
            </w:r>
            <w:proofErr w:type="spellEnd"/>
            <w:r>
              <w:rPr>
                <w:rFonts w:eastAsiaTheme="minorEastAsia"/>
              </w:rPr>
              <w:t xml:space="preserve"> 000 000 001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-18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zepto</w:t>
            </w:r>
            <w:proofErr w:type="spellEnd"/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z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0,000 000 000 000 000 000 001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-21</w:t>
            </w:r>
          </w:p>
        </w:tc>
      </w:tr>
      <w:tr w:rsidR="0049626C" w:rsidTr="00A721AA">
        <w:trPr>
          <w:jc w:val="right"/>
        </w:trPr>
        <w:tc>
          <w:tcPr>
            <w:tcW w:w="1526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yokto</w:t>
            </w:r>
            <w:proofErr w:type="spellEnd"/>
          </w:p>
        </w:tc>
        <w:tc>
          <w:tcPr>
            <w:tcW w:w="141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y</w:t>
            </w:r>
          </w:p>
        </w:tc>
        <w:tc>
          <w:tcPr>
            <w:tcW w:w="4962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0,000 000 000 000 000 000 000 001</w:t>
            </w:r>
          </w:p>
        </w:tc>
        <w:tc>
          <w:tcPr>
            <w:tcW w:w="1307" w:type="dxa"/>
          </w:tcPr>
          <w:p w:rsidR="0049626C" w:rsidRDefault="0049626C" w:rsidP="003D2542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A721AA">
              <w:rPr>
                <w:rFonts w:eastAsiaTheme="minorEastAsia"/>
                <w:vertAlign w:val="superscript"/>
              </w:rPr>
              <w:t>-24</w:t>
            </w:r>
          </w:p>
        </w:tc>
      </w:tr>
    </w:tbl>
    <w:p w:rsidR="008C2E46" w:rsidRDefault="002846A0" w:rsidP="003D2542">
      <w:pPr>
        <w:pStyle w:val="Nadpis3"/>
        <w:spacing w:before="0" w:line="360" w:lineRule="auto"/>
        <w:rPr>
          <w:rFonts w:eastAsiaTheme="minorEastAsia"/>
        </w:rPr>
      </w:pPr>
      <w:bookmarkStart w:id="22" w:name="_Toc416566307"/>
      <w:bookmarkStart w:id="23" w:name="_Toc417236147"/>
      <w:r>
        <w:rPr>
          <w:rFonts w:eastAsiaTheme="minorEastAsia"/>
        </w:rPr>
        <w:t xml:space="preserve">Tab. </w:t>
      </w:r>
      <w:proofErr w:type="gramStart"/>
      <w:r>
        <w:rPr>
          <w:rFonts w:eastAsiaTheme="minorEastAsia"/>
        </w:rPr>
        <w:t>č.</w:t>
      </w:r>
      <w:proofErr w:type="gramEnd"/>
      <w:r>
        <w:rPr>
          <w:rFonts w:eastAsiaTheme="minorEastAsia"/>
        </w:rPr>
        <w:t xml:space="preserve"> 2: Přehled předpon</w:t>
      </w:r>
      <w:bookmarkEnd w:id="22"/>
      <w:bookmarkEnd w:id="23"/>
    </w:p>
    <w:p w:rsidR="002846A0" w:rsidRPr="002846A0" w:rsidRDefault="002846A0" w:rsidP="003D2542">
      <w:pPr>
        <w:spacing w:after="0" w:line="360" w:lineRule="auto"/>
      </w:pPr>
    </w:p>
    <w:p w:rsidR="00395514" w:rsidRDefault="008C66A3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  <w:t>Další hlavní matematickou operací</w:t>
      </w:r>
      <w:r w:rsidR="009E4A77">
        <w:rPr>
          <w:rFonts w:eastAsiaTheme="minorEastAsia"/>
        </w:rPr>
        <w:t xml:space="preserve"> jsou matice.</w:t>
      </w:r>
      <w:r>
        <w:rPr>
          <w:rFonts w:eastAsiaTheme="minorEastAsia"/>
        </w:rPr>
        <w:t xml:space="preserve"> </w:t>
      </w:r>
      <w:r w:rsidR="009E4A77">
        <w:rPr>
          <w:rFonts w:eastAsiaTheme="minorEastAsia"/>
        </w:rPr>
        <w:t xml:space="preserve">Setkáváme se s nimi </w:t>
      </w:r>
      <w:r>
        <w:rPr>
          <w:rFonts w:eastAsiaTheme="minorEastAsia"/>
        </w:rPr>
        <w:t>v</w:t>
      </w:r>
      <w:r w:rsidR="009E4A77">
        <w:rPr>
          <w:rFonts w:eastAsiaTheme="minorEastAsia"/>
        </w:rPr>
        <w:t> </w:t>
      </w:r>
      <w:r>
        <w:rPr>
          <w:rFonts w:eastAsiaTheme="minorEastAsia"/>
        </w:rPr>
        <w:t>optice</w:t>
      </w:r>
      <w:r w:rsidR="009E4A77">
        <w:rPr>
          <w:rFonts w:eastAsiaTheme="minorEastAsia"/>
        </w:rPr>
        <w:t xml:space="preserve">, teorii relativity,… </w:t>
      </w:r>
      <w:r w:rsidR="00B8764E">
        <w:rPr>
          <w:rFonts w:eastAsiaTheme="minorEastAsia"/>
        </w:rPr>
        <w:t>P</w:t>
      </w:r>
      <w:r w:rsidR="00CF46D7">
        <w:rPr>
          <w:rFonts w:eastAsiaTheme="minorEastAsia"/>
        </w:rPr>
        <w:t xml:space="preserve">omocí nich můžeme popsat stavy polarizátoru, anizotropní prostředí, </w:t>
      </w:r>
      <w:proofErr w:type="spellStart"/>
      <w:r w:rsidR="009E4A77">
        <w:rPr>
          <w:rFonts w:eastAsiaTheme="minorEastAsia"/>
        </w:rPr>
        <w:t>Lorentzovu</w:t>
      </w:r>
      <w:proofErr w:type="spellEnd"/>
      <w:r w:rsidR="009E4A77">
        <w:rPr>
          <w:rFonts w:eastAsiaTheme="minorEastAsia"/>
        </w:rPr>
        <w:t xml:space="preserve"> transformaci</w:t>
      </w:r>
      <w:r w:rsidR="00CF46D7">
        <w:rPr>
          <w:rFonts w:eastAsiaTheme="minorEastAsia"/>
        </w:rPr>
        <w:t xml:space="preserve">… </w:t>
      </w:r>
      <w:r w:rsidR="009E4A77">
        <w:rPr>
          <w:rFonts w:eastAsiaTheme="minorEastAsia"/>
        </w:rPr>
        <w:t>Je potřeba si uvědomit</w:t>
      </w:r>
      <w:r w:rsidR="00B8764E">
        <w:rPr>
          <w:rFonts w:eastAsiaTheme="minorEastAsia"/>
        </w:rPr>
        <w:t>,</w:t>
      </w:r>
      <w:r w:rsidR="009E4A77">
        <w:rPr>
          <w:rFonts w:eastAsiaTheme="minorEastAsia"/>
        </w:rPr>
        <w:t xml:space="preserve"> jak s maticemi počítáme.</w:t>
      </w:r>
      <w:r w:rsidR="001B5F0E">
        <w:rPr>
          <w:rFonts w:eastAsiaTheme="minorEastAsia"/>
        </w:rPr>
        <w:t xml:space="preserve"> Při s</w:t>
      </w:r>
      <w:r w:rsidR="009E4A77">
        <w:rPr>
          <w:rFonts w:eastAsiaTheme="minorEastAsia"/>
        </w:rPr>
        <w:t xml:space="preserve">čítání dvou matic </w:t>
      </w:r>
      <w:r w:rsidR="001B5F0E">
        <w:rPr>
          <w:rFonts w:eastAsiaTheme="minorEastAsia"/>
        </w:rPr>
        <w:t xml:space="preserve">sčítáme hodnoty, které jsou umístěny na stejných pozicích. Víme, že matice zapisujeme obecným zápisem </w:t>
      </w: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n,m</m:t>
            </m:r>
          </m:e>
        </m:d>
        <m:r>
          <w:rPr>
            <w:rFonts w:ascii="Cambria Math" w:eastAsiaTheme="minorEastAsia" w:hAnsi="Cambria Math"/>
          </w:rPr>
          <m:t>,</m:t>
        </m:r>
      </m:oMath>
      <w:r w:rsidR="001B5F0E">
        <w:rPr>
          <w:rFonts w:eastAsiaTheme="minorEastAsia"/>
        </w:rPr>
        <w:t xml:space="preserve"> kde </w:t>
      </w:r>
      <w:r w:rsidR="001B5F0E">
        <w:rPr>
          <w:rFonts w:eastAsiaTheme="minorEastAsia"/>
          <w:i/>
        </w:rPr>
        <w:t>n</w:t>
      </w:r>
      <w:r w:rsidR="001B5F0E">
        <w:rPr>
          <w:rFonts w:eastAsiaTheme="minorEastAsia"/>
        </w:rPr>
        <w:t xml:space="preserve"> je počet řádků a </w:t>
      </w:r>
      <w:r w:rsidR="001B5F0E">
        <w:rPr>
          <w:rFonts w:eastAsiaTheme="minorEastAsia"/>
          <w:i/>
        </w:rPr>
        <w:t>m</w:t>
      </w:r>
      <w:r w:rsidR="001B5F0E">
        <w:rPr>
          <w:rFonts w:eastAsiaTheme="minorEastAsia"/>
        </w:rPr>
        <w:t xml:space="preserve"> nám udává počet sloupců. Proto je potřeba při sčítání dbát na to</w:t>
      </w:r>
      <w:r w:rsidR="00B8764E">
        <w:rPr>
          <w:rFonts w:eastAsiaTheme="minorEastAsia"/>
        </w:rPr>
        <w:t>,</w:t>
      </w:r>
      <w:r w:rsidR="001B5F0E">
        <w:rPr>
          <w:rFonts w:eastAsiaTheme="minorEastAsia"/>
        </w:rPr>
        <w:t xml:space="preserve"> abychom sčítali matice stejného typu. U násobení matic je potřeba dávat</w:t>
      </w:r>
      <w:r w:rsidR="00B8764E">
        <w:rPr>
          <w:rFonts w:eastAsiaTheme="minorEastAsia"/>
        </w:rPr>
        <w:t xml:space="preserve"> si</w:t>
      </w:r>
      <w:r w:rsidR="001B5F0E">
        <w:rPr>
          <w:rFonts w:eastAsiaTheme="minorEastAsia"/>
        </w:rPr>
        <w:t xml:space="preserve"> pozor</w:t>
      </w:r>
      <w:r w:rsidR="00B8764E">
        <w:rPr>
          <w:rFonts w:eastAsiaTheme="minorEastAsia"/>
        </w:rPr>
        <w:t>,</w:t>
      </w:r>
      <w:r w:rsidR="001B5F0E">
        <w:rPr>
          <w:rFonts w:eastAsiaTheme="minorEastAsia"/>
        </w:rPr>
        <w:t xml:space="preserve"> zda matici </w:t>
      </w:r>
      <w:proofErr w:type="spellStart"/>
      <w:r w:rsidR="001B5F0E">
        <w:rPr>
          <w:rFonts w:eastAsiaTheme="minorEastAsia"/>
        </w:rPr>
        <w:t>roznásobujeme</w:t>
      </w:r>
      <w:proofErr w:type="spellEnd"/>
      <w:r w:rsidR="001B5F0E">
        <w:rPr>
          <w:rFonts w:eastAsiaTheme="minorEastAsia"/>
        </w:rPr>
        <w:t xml:space="preserve"> číslem nebo další maticí</w:t>
      </w:r>
      <w:r w:rsidR="009E4A77">
        <w:rPr>
          <w:rFonts w:eastAsiaTheme="minorEastAsia"/>
        </w:rPr>
        <w:t>.</w:t>
      </w:r>
      <w:r w:rsidR="001B5F0E">
        <w:rPr>
          <w:rFonts w:eastAsiaTheme="minorEastAsia"/>
        </w:rPr>
        <w:t xml:space="preserve"> Násobení dvou matic na rozdíl od sčítání není komutativní, a proto nemůžeme zaměnit pořadí matic.</w:t>
      </w:r>
      <w:r w:rsidR="00B8764E">
        <w:rPr>
          <w:rFonts w:eastAsiaTheme="minorEastAsia"/>
        </w:rPr>
        <w:t xml:space="preserve"> Při násobení matic s číslem</w:t>
      </w:r>
      <w:r w:rsidR="009E4A77">
        <w:rPr>
          <w:rFonts w:eastAsiaTheme="minorEastAsia"/>
        </w:rPr>
        <w:t xml:space="preserve"> roznásobíme každý člen matice s daným číslem. Při násobení dvou matic se musíme nejdřív </w:t>
      </w:r>
      <w:r w:rsidR="001B5F0E">
        <w:rPr>
          <w:rFonts w:eastAsiaTheme="minorEastAsia"/>
        </w:rPr>
        <w:t>ujistit, zda</w:t>
      </w:r>
      <w:r w:rsidR="009E4A77">
        <w:rPr>
          <w:rFonts w:eastAsiaTheme="minorEastAsia"/>
        </w:rPr>
        <w:t xml:space="preserve"> je </w:t>
      </w:r>
      <w:r w:rsidR="001B5F0E">
        <w:rPr>
          <w:rFonts w:eastAsiaTheme="minorEastAsia"/>
        </w:rPr>
        <w:t xml:space="preserve">můžeme mezi sebou vynásobit. Násobit mezi sebou můžeme jen matice typu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n,n</m:t>
            </m:r>
          </m:e>
        </m:d>
        <m:r>
          <w:rPr>
            <w:rFonts w:ascii="Cambria Math" w:eastAsiaTheme="minorEastAsia" w:hAnsi="Cambria Math"/>
          </w:rPr>
          <m:t>∙(n,n)</m:t>
        </m:r>
      </m:oMath>
      <w:r w:rsidR="001B5F0E">
        <w:rPr>
          <w:rFonts w:eastAsiaTheme="minorEastAsia"/>
        </w:rPr>
        <w:t xml:space="preserve"> tzv. čtvercové matice</w:t>
      </w:r>
      <w:r w:rsidR="004A21ED">
        <w:rPr>
          <w:rFonts w:eastAsiaTheme="minorEastAsia"/>
        </w:rPr>
        <w:t>, kd</w:t>
      </w:r>
      <w:r w:rsidR="00395514">
        <w:rPr>
          <w:rFonts w:eastAsiaTheme="minorEastAsia"/>
        </w:rPr>
        <w:t>y</w:t>
      </w:r>
      <w:r w:rsidR="004A21ED">
        <w:rPr>
          <w:rFonts w:eastAsiaTheme="minorEastAsia"/>
        </w:rPr>
        <w:t xml:space="preserve"> jejich výsledkem bude opět matice typu </w:t>
      </w:r>
      <m:oMath>
        <m:r>
          <w:rPr>
            <w:rFonts w:ascii="Cambria Math" w:eastAsiaTheme="minorEastAsia" w:hAnsi="Cambria Math"/>
          </w:rPr>
          <m:t>(n,n)</m:t>
        </m:r>
      </m:oMath>
      <w:r w:rsidR="001B5F0E">
        <w:rPr>
          <w:rFonts w:eastAsiaTheme="minorEastAsia"/>
        </w:rPr>
        <w:t xml:space="preserve"> nebo typu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n,m</m:t>
            </m:r>
          </m:e>
        </m:d>
        <m:r>
          <w:rPr>
            <w:rFonts w:ascii="Cambria Math" w:eastAsiaTheme="minorEastAsia" w:hAnsi="Cambria Math"/>
          </w:rPr>
          <m:t>∙(m,p)</m:t>
        </m:r>
      </m:oMath>
      <w:r w:rsidR="004A21ED">
        <w:rPr>
          <w:rFonts w:eastAsiaTheme="minorEastAsia"/>
        </w:rPr>
        <w:t xml:space="preserve"> tedy kdy počet řádků první matice odpovídá počtu sloupců druhé matice. Po tomto násobení nám vznikne matice typu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n,p</m:t>
            </m:r>
          </m:e>
        </m:d>
        <m:r>
          <w:rPr>
            <w:rFonts w:ascii="Cambria Math" w:eastAsiaTheme="minorEastAsia" w:hAnsi="Cambria Math"/>
          </w:rPr>
          <m:t>.</m:t>
        </m:r>
      </m:oMath>
      <w:r w:rsidR="00395514">
        <w:rPr>
          <w:rFonts w:eastAsiaTheme="minorEastAsia"/>
        </w:rPr>
        <w:t xml:space="preserve"> Chceme-li získat člen </w:t>
      </w:r>
      <w:r w:rsidR="00395514">
        <w:rPr>
          <w:rFonts w:eastAsiaTheme="minorEastAsia"/>
          <w:i/>
        </w:rPr>
        <w:t>a</w:t>
      </w:r>
      <w:r w:rsidR="00395514">
        <w:rPr>
          <w:rFonts w:eastAsiaTheme="minorEastAsia"/>
          <w:i/>
          <w:vertAlign w:val="subscript"/>
        </w:rPr>
        <w:t>11</w:t>
      </w:r>
      <w:r w:rsidR="00395514">
        <w:rPr>
          <w:rFonts w:eastAsiaTheme="minorEastAsia"/>
          <w:i/>
        </w:rPr>
        <w:t xml:space="preserve"> </w:t>
      </w:r>
      <w:r w:rsidR="00395514">
        <w:rPr>
          <w:rFonts w:eastAsiaTheme="minorEastAsia"/>
        </w:rPr>
        <w:t xml:space="preserve">musíme vynásobit mezi sebou člen </w:t>
      </w:r>
      <w:r w:rsidR="00395514">
        <w:rPr>
          <w:rFonts w:eastAsiaTheme="minorEastAsia"/>
          <w:i/>
        </w:rPr>
        <w:t>a</w:t>
      </w:r>
      <w:r w:rsidR="00395514">
        <w:rPr>
          <w:rFonts w:eastAsiaTheme="minorEastAsia"/>
          <w:i/>
          <w:vertAlign w:val="subscript"/>
        </w:rPr>
        <w:t xml:space="preserve">11 </w:t>
      </w:r>
      <w:r w:rsidR="00395514">
        <w:rPr>
          <w:rFonts w:eastAsiaTheme="minorEastAsia"/>
        </w:rPr>
        <w:t xml:space="preserve">první matice s členem </w:t>
      </w:r>
      <w:r w:rsidR="00395514">
        <w:rPr>
          <w:rFonts w:eastAsiaTheme="minorEastAsia"/>
          <w:i/>
        </w:rPr>
        <w:t>b</w:t>
      </w:r>
      <w:r w:rsidR="00395514">
        <w:rPr>
          <w:rFonts w:eastAsiaTheme="minorEastAsia"/>
          <w:i/>
          <w:vertAlign w:val="subscript"/>
        </w:rPr>
        <w:t xml:space="preserve">11 </w:t>
      </w:r>
      <w:r w:rsidR="00395514">
        <w:rPr>
          <w:rFonts w:eastAsiaTheme="minorEastAsia"/>
        </w:rPr>
        <w:t>z druhé matice a přičíst k </w:t>
      </w:r>
      <w:r w:rsidR="00D71E6E">
        <w:rPr>
          <w:rFonts w:eastAsiaTheme="minorEastAsia"/>
        </w:rPr>
        <w:t>nim</w:t>
      </w:r>
      <w:r w:rsidR="00395514">
        <w:rPr>
          <w:rFonts w:eastAsiaTheme="minorEastAsia"/>
        </w:rPr>
        <w:t xml:space="preserve"> součin čísel </w:t>
      </w:r>
      <w:r w:rsidR="00395514">
        <w:rPr>
          <w:rFonts w:eastAsiaTheme="minorEastAsia"/>
          <w:i/>
        </w:rPr>
        <w:t>a</w:t>
      </w:r>
      <w:r w:rsidR="00395514">
        <w:rPr>
          <w:rFonts w:eastAsiaTheme="minorEastAsia"/>
          <w:i/>
          <w:vertAlign w:val="subscript"/>
        </w:rPr>
        <w:t>12</w:t>
      </w:r>
      <w:r w:rsidR="00395514">
        <w:rPr>
          <w:rFonts w:eastAsiaTheme="minorEastAsia"/>
        </w:rPr>
        <w:t xml:space="preserve"> a </w:t>
      </w:r>
      <w:r w:rsidR="00395514">
        <w:rPr>
          <w:rFonts w:eastAsiaTheme="minorEastAsia"/>
          <w:i/>
        </w:rPr>
        <w:t>b</w:t>
      </w:r>
      <w:r w:rsidR="00395514">
        <w:rPr>
          <w:rFonts w:eastAsiaTheme="minorEastAsia"/>
          <w:i/>
          <w:vertAlign w:val="subscript"/>
        </w:rPr>
        <w:t>21</w:t>
      </w:r>
      <w:r w:rsidR="00395514">
        <w:rPr>
          <w:rFonts w:eastAsiaTheme="minorEastAsia"/>
        </w:rPr>
        <w:t xml:space="preserve">, kde </w:t>
      </w:r>
      <w:r w:rsidR="00395514">
        <w:rPr>
          <w:rFonts w:eastAsiaTheme="minorEastAsia"/>
          <w:i/>
          <w:vertAlign w:val="subscript"/>
        </w:rPr>
        <w:t xml:space="preserve"> </w:t>
      </w:r>
      <w:r w:rsidR="00395514">
        <w:rPr>
          <w:rFonts w:eastAsiaTheme="minorEastAsia"/>
          <w:i/>
        </w:rPr>
        <w:t>a</w:t>
      </w:r>
      <w:r w:rsidR="00395514">
        <w:rPr>
          <w:rFonts w:eastAsiaTheme="minorEastAsia"/>
          <w:i/>
          <w:vertAlign w:val="subscript"/>
        </w:rPr>
        <w:t xml:space="preserve">12 </w:t>
      </w:r>
      <w:r w:rsidR="00395514">
        <w:rPr>
          <w:rFonts w:eastAsiaTheme="minorEastAsia"/>
        </w:rPr>
        <w:t xml:space="preserve">je další člen první matice na </w:t>
      </w:r>
      <w:r w:rsidR="00D71E6E">
        <w:rPr>
          <w:rFonts w:eastAsiaTheme="minorEastAsia"/>
        </w:rPr>
        <w:t>prvním</w:t>
      </w:r>
      <w:r w:rsidR="00395514">
        <w:rPr>
          <w:rFonts w:eastAsiaTheme="minorEastAsia"/>
        </w:rPr>
        <w:t xml:space="preserve"> řádku a </w:t>
      </w:r>
      <w:r w:rsidR="00395514">
        <w:rPr>
          <w:rFonts w:eastAsiaTheme="minorEastAsia"/>
          <w:i/>
        </w:rPr>
        <w:t>b</w:t>
      </w:r>
      <w:r w:rsidR="00395514">
        <w:rPr>
          <w:rFonts w:eastAsiaTheme="minorEastAsia"/>
          <w:i/>
          <w:vertAlign w:val="subscript"/>
        </w:rPr>
        <w:t>21</w:t>
      </w:r>
      <w:r w:rsidR="00395514">
        <w:rPr>
          <w:rFonts w:eastAsiaTheme="minorEastAsia"/>
        </w:rPr>
        <w:t xml:space="preserve"> </w:t>
      </w:r>
      <w:r w:rsidR="00395514">
        <w:rPr>
          <w:rFonts w:eastAsiaTheme="minorEastAsia"/>
        </w:rPr>
        <w:lastRenderedPageBreak/>
        <w:t xml:space="preserve">je druhý člen druhé matice </w:t>
      </w:r>
      <w:r w:rsidR="00D71E6E">
        <w:rPr>
          <w:rFonts w:eastAsiaTheme="minorEastAsia"/>
        </w:rPr>
        <w:t>v prvním sloupci</w:t>
      </w:r>
      <w:r w:rsidR="00395514">
        <w:rPr>
          <w:rFonts w:eastAsiaTheme="minorEastAsia"/>
        </w:rPr>
        <w:t xml:space="preserve">. Takto </w:t>
      </w:r>
      <w:r w:rsidR="00D71E6E">
        <w:rPr>
          <w:rFonts w:eastAsiaTheme="minorEastAsia"/>
        </w:rPr>
        <w:t>postupujeme, dokud</w:t>
      </w:r>
      <w:r w:rsidR="00395514">
        <w:rPr>
          <w:rFonts w:eastAsiaTheme="minorEastAsia"/>
        </w:rPr>
        <w:t xml:space="preserve"> nevynásobíme mezi sebou všechny členy z prvního řádku první matice a prvního sloupce druhé matice</w:t>
      </w:r>
      <w:r w:rsidR="008C7BC1">
        <w:rPr>
          <w:rFonts w:eastAsiaTheme="minorEastAsia"/>
        </w:rPr>
        <w:t xml:space="preserve">. </w:t>
      </w:r>
    </w:p>
    <w:p w:rsidR="00C972CB" w:rsidRDefault="00D71E6E" w:rsidP="00C972CB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; B=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;C=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;D=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sub>
                    </m:sSub>
                  </m:e>
                </m:mr>
              </m:m>
            </m:e>
          </m:d>
        </m:oMath>
      </m:oMathPara>
    </w:p>
    <w:p w:rsidR="00D71E6E" w:rsidRPr="004A21ED" w:rsidRDefault="00D71E6E" w:rsidP="003D2542">
      <w:pPr>
        <w:spacing w:after="0" w:line="360" w:lineRule="auto"/>
        <w:rPr>
          <w:rFonts w:eastAsiaTheme="minorEastAsia"/>
        </w:rPr>
      </w:pPr>
    </w:p>
    <w:p w:rsidR="00D71E6E" w:rsidRPr="00D71E6E" w:rsidRDefault="00D71E6E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A+B=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</m:oMath>
      </m:oMathPara>
    </w:p>
    <w:p w:rsidR="001B5F0E" w:rsidRDefault="00C972CB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k∙A=k∙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k∙a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k∙a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k∙a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k∙a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</m:oMath>
      </m:oMathPara>
    </w:p>
    <w:p w:rsidR="004A21ED" w:rsidRDefault="004A21ED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A∙B=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</m:oMath>
      </m:oMathPara>
    </w:p>
    <w:p w:rsidR="001A328E" w:rsidRDefault="001A328E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C∙D=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sub>
                    </m:sSub>
                  </m:e>
                </m:mr>
              </m:m>
            </m:e>
          </m:d>
        </m:oMath>
      </m:oMathPara>
    </w:p>
    <w:p w:rsidR="00C972CB" w:rsidRDefault="00C972CB" w:rsidP="00C972CB">
      <w:pPr>
        <w:spacing w:after="0" w:line="360" w:lineRule="auto"/>
        <w:rPr>
          <w:rFonts w:eastAsiaTheme="minorEastAsia"/>
        </w:rPr>
      </w:pPr>
    </w:p>
    <w:p w:rsidR="00C972CB" w:rsidRDefault="00C972CB" w:rsidP="00C972CB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Stejně jako sčítání a násobení matic je potřeba umět spočítat i jeho determinant.</w:t>
      </w:r>
    </w:p>
    <w:p w:rsidR="00732356" w:rsidRPr="007141D4" w:rsidRDefault="00732356" w:rsidP="003D2542">
      <w:pPr>
        <w:spacing w:after="0" w:line="360" w:lineRule="auto"/>
        <w:ind w:firstLine="708"/>
        <w:rPr>
          <w:rFonts w:eastAsiaTheme="minorEastAsia" w:cs="Times New Roman"/>
          <w:szCs w:val="24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|D|=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22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33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12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23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31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13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21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32</m:t>
              </m:r>
            </m:sub>
          </m:sSub>
          <m:r>
            <w:rPr>
              <w:rFonts w:ascii="Cambria Math" w:hAns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31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22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13</m:t>
              </m:r>
            </m:sub>
          </m:sSub>
          <m:r>
            <w:rPr>
              <w:rFonts w:ascii="Cambria Math" w:hAns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32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23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r>
            <w:rPr>
              <w:rFonts w:ascii="Cambria Math" w:hAnsi="Cambria Math" w:cs="Times New Roman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33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21</m:t>
              </m:r>
            </m:sub>
          </m:sSub>
          <m:r>
            <w:rPr>
              <w:rFonts w:ascii="Cambria Math" w:hAnsi="Cambria Math" w:cs="Times New Roman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12</m:t>
              </m:r>
            </m:sub>
          </m:sSub>
        </m:oMath>
      </m:oMathPara>
    </w:p>
    <w:p w:rsidR="00732356" w:rsidRDefault="00732356" w:rsidP="003D2542">
      <w:pPr>
        <w:spacing w:after="0" w:line="360" w:lineRule="auto"/>
        <w:rPr>
          <w:rFonts w:eastAsiaTheme="minorEastAsia"/>
        </w:rPr>
      </w:pPr>
    </w:p>
    <w:p w:rsidR="000672DE" w:rsidRDefault="000672DE" w:rsidP="003D2542">
      <w:pPr>
        <w:spacing w:after="0" w:line="360" w:lineRule="auto"/>
        <w:rPr>
          <w:rFonts w:eastAsiaTheme="minorEastAsia"/>
        </w:rPr>
      </w:pPr>
    </w:p>
    <w:p w:rsidR="0060517E" w:rsidRDefault="005350AD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Počítání matic si můžeme názorně ukázat na příkladu z teorie relativity.</w:t>
      </w:r>
    </w:p>
    <w:p w:rsidR="005350AD" w:rsidRDefault="000672DE" w:rsidP="003D2542">
      <w:pPr>
        <w:pStyle w:val="Obsah1"/>
      </w:pPr>
      <w:bookmarkStart w:id="24" w:name="_Toc416567020"/>
      <w:r w:rsidRPr="00145AD2">
        <w:rPr>
          <w:rStyle w:val="Nadpis4Char"/>
        </w:rPr>
        <w:t>P</w:t>
      </w:r>
      <w:r w:rsidR="005350AD" w:rsidRPr="00145AD2">
        <w:rPr>
          <w:rStyle w:val="Nadpis4Char"/>
        </w:rPr>
        <w:t xml:space="preserve">ř. </w:t>
      </w:r>
      <w:r w:rsidR="00F2558C" w:rsidRPr="00145AD2">
        <w:rPr>
          <w:rStyle w:val="Nadpis4Char"/>
        </w:rPr>
        <w:t xml:space="preserve">č. </w:t>
      </w:r>
      <w:r w:rsidR="00145AD2" w:rsidRPr="00145AD2">
        <w:rPr>
          <w:rStyle w:val="Nadpis4Char"/>
        </w:rPr>
        <w:t>14</w:t>
      </w:r>
      <w:bookmarkEnd w:id="24"/>
      <w:r w:rsidR="005350AD">
        <w:t>:</w:t>
      </w:r>
    </w:p>
    <w:p w:rsidR="00732356" w:rsidRDefault="00732356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Rovinná elektromagnetická vlna, která se šíří ve vakuu v kladném směru osy z, je v daném místě určena rovnicemi</w:t>
      </w:r>
    </w:p>
    <w:p w:rsidR="00D45E6D" w:rsidRPr="00D45E6D" w:rsidRDefault="00D70E64" w:rsidP="003D2542">
      <w:pPr>
        <w:spacing w:after="0" w:line="360" w:lineRule="auto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E</m:t>
              </m:r>
            </m:e>
          </m:acc>
          <m:r>
            <w:rPr>
              <w:rFonts w:ascii="Cambria Math" w:eastAsiaTheme="minorEastAsia" w:hAnsi="Cambria Math"/>
            </w:rPr>
            <m:t>=(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ωt)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</m:acc>
            </m:e>
          </m:func>
          <m:r>
            <w:rPr>
              <w:rFonts w:ascii="Cambria Math" w:eastAsiaTheme="minorEastAsia" w:hAnsi="Cambria Math"/>
            </w:rPr>
            <m:t>;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H</m:t>
              </m:r>
            </m:e>
          </m:acc>
          <m:r>
            <w:rPr>
              <w:rFonts w:ascii="Cambria Math" w:eastAsiaTheme="minorEastAsia" w:hAnsi="Cambria Math"/>
            </w:rPr>
            <m:t>=(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ωt)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.</m:t>
                  </m:r>
                </m:e>
              </m:acc>
            </m:e>
          </m:func>
        </m:oMath>
      </m:oMathPara>
    </w:p>
    <w:p w:rsidR="00D45E6D" w:rsidRDefault="00D45E6D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Vypočítejte intenzitu v případě, že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=100 V∙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a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=0,39 A∙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:rsidR="00D45E6D" w:rsidRDefault="00D70E64" w:rsidP="003D2542">
      <w:pPr>
        <w:spacing w:after="0" w:line="360" w:lineRule="auto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sub>
                        </m:sSub>
                      </m:e>
                    </m:acc>
                  </m:e>
                </m:m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b>
                        </m:sSub>
                      </m:e>
                    </m:acc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sub>
                        </m:sSub>
                      </m:e>
                    </m:acc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</m:acc>
            </m:e>
          </m:d>
        </m:oMath>
      </m:oMathPara>
    </w:p>
    <w:p w:rsidR="0015535F" w:rsidRPr="0015535F" w:rsidRDefault="00D70E64" w:rsidP="003D2542">
      <w:pPr>
        <w:spacing w:after="0" w:line="360" w:lineRule="auto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ωt</m:t>
                  </m:r>
                </m:e>
              </m:func>
            </m:e>
          </m:d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ωt</m:t>
                  </m:r>
                </m:e>
              </m:func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</w:rPr>
                    <m:t>ωt</m:t>
                  </m:r>
                </m:e>
              </m:func>
            </m:e>
          </m:d>
        </m:oMath>
      </m:oMathPara>
    </w:p>
    <w:p w:rsidR="00D45E6D" w:rsidRDefault="0015535F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Pomocí poč</w:t>
      </w:r>
      <w:r w:rsidR="00C20DFB">
        <w:rPr>
          <w:rFonts w:eastAsiaTheme="minorEastAsia"/>
        </w:rPr>
        <w:t xml:space="preserve">etních operací jsme </w:t>
      </w:r>
      <w:r w:rsidR="002846A0">
        <w:rPr>
          <w:rFonts w:eastAsiaTheme="minorEastAsia"/>
        </w:rPr>
        <w:t>na matici</w:t>
      </w:r>
      <w:r>
        <w:rPr>
          <w:rFonts w:eastAsiaTheme="minorEastAsia"/>
        </w:rPr>
        <w:t xml:space="preserve"> vypočítali determinant. </w:t>
      </w:r>
      <w:r w:rsidR="0085140A">
        <w:rPr>
          <w:rFonts w:eastAsiaTheme="minorEastAsia"/>
        </w:rPr>
        <w:t>K</w:t>
      </w:r>
      <w:r>
        <w:rPr>
          <w:rFonts w:eastAsiaTheme="minorEastAsia"/>
        </w:rPr>
        <w:t> dopočítání tohoto příkladu je potřeba znalosti nejen fyziky ale i integrálů</w:t>
      </w:r>
      <w:r w:rsidR="0085140A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85140A">
        <w:rPr>
          <w:rFonts w:eastAsiaTheme="minorEastAsia"/>
        </w:rPr>
        <w:t>P</w:t>
      </w:r>
      <w:r>
        <w:rPr>
          <w:rFonts w:eastAsiaTheme="minorEastAsia"/>
        </w:rPr>
        <w:t>roto příklad dopočítáme až po</w:t>
      </w:r>
      <w:r w:rsidR="0085140A">
        <w:rPr>
          <w:rFonts w:eastAsiaTheme="minorEastAsia"/>
        </w:rPr>
        <w:t xml:space="preserve"> jejich připomenutí</w:t>
      </w:r>
      <w:r>
        <w:rPr>
          <w:rFonts w:eastAsiaTheme="minorEastAsia"/>
        </w:rPr>
        <w:t>.</w:t>
      </w:r>
    </w:p>
    <w:p w:rsidR="005261DB" w:rsidRDefault="004E4BBB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</w:r>
      <w:r w:rsidR="0085140A">
        <w:rPr>
          <w:rFonts w:eastAsiaTheme="minorEastAsia"/>
        </w:rPr>
        <w:t>Za</w:t>
      </w:r>
      <w:r>
        <w:rPr>
          <w:rFonts w:eastAsiaTheme="minorEastAsia"/>
        </w:rPr>
        <w:t xml:space="preserve"> další a nejvíce používanou matematickou operaci lze považovat derivace.</w:t>
      </w:r>
      <w:r w:rsidR="00342421">
        <w:rPr>
          <w:rFonts w:eastAsiaTheme="minorEastAsia"/>
        </w:rPr>
        <w:t xml:space="preserve"> Především pomocí parciálních derivací </w:t>
      </w:r>
      <w:r w:rsidR="00CE5760">
        <w:rPr>
          <w:rFonts w:eastAsiaTheme="minorEastAsia"/>
        </w:rPr>
        <w:t>odvodíme vztahy pro výpočet</w:t>
      </w:r>
      <w:r w:rsidR="0092562B">
        <w:rPr>
          <w:rFonts w:eastAsiaTheme="minorEastAsia"/>
        </w:rPr>
        <w:t xml:space="preserve"> </w:t>
      </w:r>
      <w:r w:rsidR="0085140A">
        <w:rPr>
          <w:rFonts w:eastAsiaTheme="minorEastAsia"/>
        </w:rPr>
        <w:t>od</w:t>
      </w:r>
      <w:r w:rsidR="0092562B">
        <w:rPr>
          <w:rFonts w:eastAsiaTheme="minorEastAsia"/>
        </w:rPr>
        <w:t xml:space="preserve"> nejjednodušších </w:t>
      </w:r>
      <w:r w:rsidR="0085140A">
        <w:rPr>
          <w:rFonts w:eastAsiaTheme="minorEastAsia"/>
        </w:rPr>
        <w:t>(</w:t>
      </w:r>
      <w:r w:rsidR="0092562B">
        <w:rPr>
          <w:rFonts w:eastAsiaTheme="minorEastAsia"/>
        </w:rPr>
        <w:t xml:space="preserve">jako je vztah pro výpočet </w:t>
      </w:r>
      <w:r w:rsidR="00575854">
        <w:rPr>
          <w:rFonts w:eastAsiaTheme="minorEastAsia"/>
        </w:rPr>
        <w:t>okamžité rychlosti</w:t>
      </w:r>
      <w:r w:rsidR="0085140A">
        <w:rPr>
          <w:rFonts w:eastAsiaTheme="minorEastAsia"/>
        </w:rPr>
        <w:t>)</w:t>
      </w:r>
      <w:r w:rsidR="0092562B">
        <w:rPr>
          <w:rFonts w:eastAsiaTheme="minorEastAsia"/>
        </w:rPr>
        <w:t xml:space="preserve"> až po ty složitější. </w:t>
      </w:r>
      <w:r w:rsidR="00FF317F">
        <w:rPr>
          <w:rFonts w:eastAsiaTheme="minorEastAsia"/>
        </w:rPr>
        <w:t>Proto si je stručně připomeňme:</w:t>
      </w:r>
    </w:p>
    <w:p w:rsidR="00A721AA" w:rsidRDefault="00A721AA" w:rsidP="003D2542">
      <w:pPr>
        <w:spacing w:after="0" w:line="360" w:lineRule="auto"/>
        <w:rPr>
          <w:rFonts w:eastAsiaTheme="minorEastAsia"/>
        </w:rPr>
        <w:sectPr w:rsidR="00A721AA" w:rsidSect="008F2A7C">
          <w:footerReference w:type="default" r:id="rId13"/>
          <w:footerReference w:type="first" r:id="rId14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  <w:r>
        <w:rPr>
          <w:rFonts w:eastAsiaTheme="minorEastAsia"/>
        </w:rPr>
        <w:br w:type="textWrapping" w:clear="all"/>
      </w:r>
    </w:p>
    <w:tbl>
      <w:tblPr>
        <w:tblStyle w:val="Mkatabulky"/>
        <w:tblW w:w="0" w:type="auto"/>
        <w:jc w:val="center"/>
        <w:tblLook w:val="04A0"/>
      </w:tblPr>
      <w:tblGrid>
        <w:gridCol w:w="2161"/>
        <w:gridCol w:w="3127"/>
      </w:tblGrid>
      <w:tr w:rsidR="005261DB" w:rsidRP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y=c∙f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y´=c∙f´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sup>
                </m:sSup>
              </m:oMath>
            </m:oMathPara>
            <w:r w:rsidRPr="005261DB">
              <w:rPr>
                <w:rFonts w:eastAsiaTheme="minorEastAsia"/>
              </w:rPr>
              <w:br/>
            </w:r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  <w:r>
              <w:rPr>
                <w:rFonts w:ascii="Cambria Math" w:eastAsiaTheme="minorEastAsia" w:hAnsi="Cambria Math"/>
              </w:rPr>
              <w:br/>
            </w:r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oMath>
            </m:oMathPara>
            <w:r w:rsidRPr="005261DB">
              <w:rPr>
                <w:rFonts w:eastAsiaTheme="minorEastAsia"/>
              </w:rPr>
              <w:br/>
            </w:r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00449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</w:rPr>
                  <m:t>y´=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5261DB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5261DB" w:rsidRPr="005261DB" w:rsidRDefault="005261DB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0" w:type="auto"/>
            <w:vAlign w:val="center"/>
          </w:tcPr>
          <w:p w:rsidR="005261DB" w:rsidRDefault="005261DB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y´=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</w:tc>
      </w:tr>
      <w:tr w:rsidR="0000449D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00449D" w:rsidRPr="005261DB" w:rsidRDefault="0000449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w:lastRenderedPageBreak/>
                  <m:t>y=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f(x)±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g(x)</m:t>
                </m:r>
              </m:oMath>
            </m:oMathPara>
          </w:p>
        </w:tc>
        <w:tc>
          <w:tcPr>
            <w:tcW w:w="0" w:type="auto"/>
            <w:vAlign w:val="center"/>
          </w:tcPr>
          <w:p w:rsidR="0000449D" w:rsidRPr="005261DB" w:rsidRDefault="0000449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y´=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f´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g´(x)</m:t>
                </m:r>
              </m:oMath>
            </m:oMathPara>
          </w:p>
        </w:tc>
      </w:tr>
      <w:tr w:rsidR="0000449D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00449D" w:rsidRPr="005261DB" w:rsidRDefault="0000449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y=f(x)∙g(x)</m:t>
                </m:r>
              </m:oMath>
            </m:oMathPara>
          </w:p>
        </w:tc>
        <w:tc>
          <w:tcPr>
            <w:tcW w:w="0" w:type="auto"/>
            <w:vAlign w:val="center"/>
          </w:tcPr>
          <w:p w:rsidR="0000449D" w:rsidRPr="005261DB" w:rsidRDefault="00547FB8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y´=f´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∙g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∙g´(x)</m:t>
                </m:r>
              </m:oMath>
            </m:oMathPara>
          </w:p>
        </w:tc>
      </w:tr>
      <w:tr w:rsidR="0000449D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00449D" w:rsidRPr="005261DB" w:rsidRDefault="00547FB8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f(x)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g(x)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:rsidR="0000449D" w:rsidRPr="005261DB" w:rsidRDefault="00547FB8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y´=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f´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>∙g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>∙g´(x)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(g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00449D" w:rsidTr="002846A0">
        <w:trPr>
          <w:trHeight w:val="851"/>
          <w:jc w:val="center"/>
        </w:trPr>
        <w:tc>
          <w:tcPr>
            <w:tcW w:w="0" w:type="auto"/>
            <w:vAlign w:val="center"/>
          </w:tcPr>
          <w:p w:rsidR="0000449D" w:rsidRPr="005261DB" w:rsidRDefault="00547FB8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y=f(g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</w:rPr>
                  <m:t>)</m:t>
                </m:r>
              </m:oMath>
            </m:oMathPara>
          </w:p>
        </w:tc>
        <w:tc>
          <w:tcPr>
            <w:tcW w:w="0" w:type="auto"/>
            <w:vAlign w:val="center"/>
          </w:tcPr>
          <w:p w:rsidR="0000449D" w:rsidRPr="005261DB" w:rsidRDefault="00547FB8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y´=f´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</w:rPr>
                  <m:t>∙g´(x)</m:t>
                </m:r>
              </m:oMath>
            </m:oMathPara>
          </w:p>
        </w:tc>
      </w:tr>
    </w:tbl>
    <w:p w:rsidR="002846A0" w:rsidRDefault="002846A0" w:rsidP="003D2542">
      <w:pPr>
        <w:pStyle w:val="Nadpis3"/>
        <w:spacing w:before="0" w:line="360" w:lineRule="auto"/>
        <w:rPr>
          <w:rFonts w:eastAsiaTheme="minorEastAsia"/>
        </w:rPr>
      </w:pPr>
      <w:bookmarkStart w:id="25" w:name="_Toc416566308"/>
      <w:bookmarkStart w:id="26" w:name="_Toc417236148"/>
      <w:r>
        <w:rPr>
          <w:rFonts w:eastAsiaTheme="minorEastAsia"/>
        </w:rPr>
        <w:t xml:space="preserve">Tab. </w:t>
      </w:r>
      <w:proofErr w:type="gramStart"/>
      <w:r>
        <w:rPr>
          <w:rFonts w:eastAsiaTheme="minorEastAsia"/>
        </w:rPr>
        <w:t>č.</w:t>
      </w:r>
      <w:proofErr w:type="gramEnd"/>
      <w:r>
        <w:rPr>
          <w:rFonts w:eastAsiaTheme="minorEastAsia"/>
        </w:rPr>
        <w:t xml:space="preserve"> 3: </w:t>
      </w:r>
      <w:r w:rsidR="000F0F76">
        <w:rPr>
          <w:rFonts w:eastAsiaTheme="minorEastAsia"/>
        </w:rPr>
        <w:t>V</w:t>
      </w:r>
      <w:r>
        <w:rPr>
          <w:rFonts w:eastAsiaTheme="minorEastAsia"/>
        </w:rPr>
        <w:t>ztahy pro derivování</w:t>
      </w:r>
      <w:bookmarkEnd w:id="25"/>
      <w:bookmarkEnd w:id="26"/>
    </w:p>
    <w:p w:rsidR="003D2542" w:rsidRDefault="003D2542" w:rsidP="003D2542">
      <w:pPr>
        <w:spacing w:after="0" w:line="360" w:lineRule="auto"/>
        <w:ind w:firstLine="708"/>
        <w:rPr>
          <w:rFonts w:eastAsiaTheme="minorEastAsia"/>
        </w:rPr>
      </w:pPr>
    </w:p>
    <w:p w:rsidR="00547FB8" w:rsidRDefault="00547FB8" w:rsidP="003D2542">
      <w:pPr>
        <w:spacing w:after="0" w:line="360" w:lineRule="auto"/>
        <w:ind w:firstLine="708"/>
        <w:rPr>
          <w:rFonts w:eastAsiaTheme="minorEastAsia"/>
        </w:rPr>
      </w:pPr>
      <w:r>
        <w:rPr>
          <w:rFonts w:eastAsiaTheme="minorEastAsia"/>
        </w:rPr>
        <w:t xml:space="preserve">S parciálními </w:t>
      </w:r>
      <w:r w:rsidR="00D45E6D">
        <w:rPr>
          <w:rFonts w:eastAsiaTheme="minorEastAsia"/>
        </w:rPr>
        <w:t>derivacemi, o kterých</w:t>
      </w:r>
      <w:r>
        <w:rPr>
          <w:rFonts w:eastAsiaTheme="minorEastAsia"/>
        </w:rPr>
        <w:t xml:space="preserve"> jsem již </w:t>
      </w:r>
      <w:r w:rsidR="00D45E6D">
        <w:rPr>
          <w:rFonts w:eastAsiaTheme="minorEastAsia"/>
        </w:rPr>
        <w:t>mluvil, pracujeme</w:t>
      </w:r>
      <w:r>
        <w:rPr>
          <w:rFonts w:eastAsiaTheme="minorEastAsia"/>
        </w:rPr>
        <w:t xml:space="preserve"> stejn</w:t>
      </w:r>
      <w:r w:rsidR="00F75A64">
        <w:rPr>
          <w:rFonts w:eastAsiaTheme="minorEastAsia"/>
        </w:rPr>
        <w:t>ě jako u běžné derivace jen s tí</w:t>
      </w:r>
      <w:r>
        <w:rPr>
          <w:rFonts w:eastAsiaTheme="minorEastAsia"/>
        </w:rPr>
        <w:t>m rozdílem, že derivaci provádíme vzhledem k nějaké proměnné (hodnotě).</w:t>
      </w:r>
    </w:p>
    <w:p w:rsidR="00575854" w:rsidRDefault="002D7D72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Jak již bylo zmíněno</w:t>
      </w:r>
      <w:r w:rsidR="002846A0">
        <w:rPr>
          <w:rFonts w:eastAsiaTheme="minorEastAsia"/>
        </w:rPr>
        <w:t>,</w:t>
      </w:r>
      <w:r>
        <w:rPr>
          <w:rFonts w:eastAsiaTheme="minorEastAsia"/>
        </w:rPr>
        <w:t xml:space="preserve"> derivací dráhy z</w:t>
      </w:r>
      <w:r w:rsidR="00575854">
        <w:rPr>
          <w:rFonts w:eastAsiaTheme="minorEastAsia"/>
        </w:rPr>
        <w:t>ískáme hodnotu okamžité rychlosti:</w:t>
      </w:r>
    </w:p>
    <w:p w:rsidR="00575854" w:rsidRDefault="00575854" w:rsidP="003D2542">
      <w:pPr>
        <w:spacing w:after="0" w:line="360" w:lineRule="auto"/>
        <w:rPr>
          <w:rFonts w:eastAsiaTheme="minorEastAsia"/>
        </w:rPr>
        <w:sectPr w:rsidR="00575854" w:rsidSect="000672DE">
          <w:type w:val="continuous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m:oMathPara>
        <m:oMath>
          <m:r>
            <w:rPr>
              <w:rFonts w:ascii="Cambria Math" w:eastAsiaTheme="minorEastAsia" w:hAnsi="Cambria Math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△s</m:t>
              </m:r>
            </m:num>
            <m:den>
              <m:r>
                <w:rPr>
                  <w:rFonts w:ascii="Cambria Math" w:eastAsiaTheme="minorEastAsia" w:hAnsi="Cambria Math"/>
                </w:rPr>
                <m:t>△t</m:t>
              </m:r>
            </m:den>
          </m:f>
        </m:oMath>
      </m:oMathPara>
    </w:p>
    <w:p w:rsidR="00D45E6D" w:rsidRDefault="0037234D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ab/>
        <w:t>Inverzní funkcí k derivaci je integrál. I s touto operací se ve fyzice setkáváme a to ve velké míře. Ze střední školy víme, že nám integrály slouží k výpočtu plochy anebo objemu určitých těles. Nejen této</w:t>
      </w:r>
      <w:r w:rsidR="001B3CE3">
        <w:rPr>
          <w:rFonts w:eastAsiaTheme="minorEastAsia"/>
        </w:rPr>
        <w:t>,</w:t>
      </w:r>
      <w:r>
        <w:rPr>
          <w:rFonts w:eastAsiaTheme="minorEastAsia"/>
        </w:rPr>
        <w:t xml:space="preserve"> ale i jiných vlastností se zde využívá. Stejně jako u derivace i tady je potřebná znalost vztahů. </w:t>
      </w:r>
    </w:p>
    <w:p w:rsidR="000672DE" w:rsidRDefault="000672DE" w:rsidP="003D2542">
      <w:pPr>
        <w:spacing w:after="0" w:line="360" w:lineRule="auto"/>
        <w:rPr>
          <w:rFonts w:eastAsiaTheme="minorEastAsia"/>
        </w:rPr>
      </w:pPr>
    </w:p>
    <w:tbl>
      <w:tblPr>
        <w:tblStyle w:val="Mkatabulky"/>
        <w:tblW w:w="9288" w:type="dxa"/>
        <w:tblLayout w:type="fixed"/>
        <w:tblLook w:val="04A0"/>
      </w:tblPr>
      <w:tblGrid>
        <w:gridCol w:w="4423"/>
        <w:gridCol w:w="4865"/>
      </w:tblGrid>
      <w:tr w:rsidR="0037234D" w:rsidRPr="005261DB" w:rsidTr="000672DE">
        <w:trPr>
          <w:trHeight w:val="907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y=c∙f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4865" w:type="dxa"/>
            <w:vAlign w:val="center"/>
          </w:tcPr>
          <w:p w:rsidR="0037234D" w:rsidRPr="005261DB" w:rsidRDefault="00D70E64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c∙f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=c∙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</m:e>
                </m:nary>
              </m:oMath>
            </m:oMathPara>
          </w:p>
        </w:tc>
      </w:tr>
      <w:tr w:rsidR="0037234D" w:rsidTr="000672DE">
        <w:trPr>
          <w:trHeight w:val="1279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4865" w:type="dxa"/>
            <w:vAlign w:val="center"/>
          </w:tcPr>
          <w:p w:rsidR="0037234D" w:rsidRDefault="00D70E64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</w:rPr>
                  <m:t>dx=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  <w:r w:rsidR="0037234D" w:rsidRPr="005261DB">
              <w:rPr>
                <w:rFonts w:eastAsiaTheme="minorEastAsia"/>
              </w:rPr>
              <w:br/>
            </w:r>
          </w:p>
        </w:tc>
      </w:tr>
      <w:tr w:rsidR="0037234D" w:rsidTr="000672DE">
        <w:trPr>
          <w:trHeight w:val="1400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4865" w:type="dxa"/>
            <w:vAlign w:val="center"/>
          </w:tcPr>
          <w:p w:rsidR="0037234D" w:rsidRDefault="00D70E64" w:rsidP="003D2542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k dx=k∙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/>
                          </w:rPr>
                          <m:t>dx</m:t>
                        </m:r>
                      </m:e>
                    </m:nary>
                    <m:r>
                      <w:rPr>
                        <w:rFonts w:ascii="Cambria Math" w:eastAsiaTheme="minorEastAsia" w:hAnsi="Cambria Math"/>
                      </w:rPr>
                      <m:t>=kx+c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37234D" w:rsidTr="000672DE">
        <w:trPr>
          <w:trHeight w:val="907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4865" w:type="dxa"/>
            <w:vAlign w:val="center"/>
          </w:tcPr>
          <w:p w:rsidR="0037234D" w:rsidRDefault="00D70E64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 xml:space="preserve"> dx=-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+c</m:t>
                    </m:r>
                  </m:e>
                </m:nary>
              </m:oMath>
            </m:oMathPara>
          </w:p>
        </w:tc>
      </w:tr>
      <w:tr w:rsidR="0037234D" w:rsidTr="000672DE">
        <w:trPr>
          <w:trHeight w:val="907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  <w:r>
              <w:rPr>
                <w:rFonts w:ascii="Cambria Math" w:eastAsiaTheme="minorEastAsia" w:hAnsi="Cambria Math"/>
              </w:rPr>
              <w:br/>
            </w:r>
          </w:p>
        </w:tc>
        <w:tc>
          <w:tcPr>
            <w:tcW w:w="4865" w:type="dxa"/>
            <w:vAlign w:val="center"/>
          </w:tcPr>
          <w:p w:rsidR="0037234D" w:rsidRDefault="00D70E64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 dx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+c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37234D" w:rsidTr="000672DE">
        <w:trPr>
          <w:trHeight w:val="907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4865" w:type="dxa"/>
            <w:vAlign w:val="center"/>
          </w:tcPr>
          <w:p w:rsidR="0037234D" w:rsidRDefault="00D70E64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+c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37234D" w:rsidTr="000672DE">
        <w:trPr>
          <w:trHeight w:val="907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4865" w:type="dxa"/>
            <w:vAlign w:val="center"/>
          </w:tcPr>
          <w:p w:rsidR="0037234D" w:rsidRDefault="00D70E64" w:rsidP="003D2542">
            <w:pPr>
              <w:spacing w:line="360" w:lineRule="auto"/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x+c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37234D" w:rsidTr="000672DE">
        <w:trPr>
          <w:trHeight w:val="907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4865" w:type="dxa"/>
            <w:vAlign w:val="center"/>
          </w:tcPr>
          <w:p w:rsidR="0037234D" w:rsidRDefault="00D70E64" w:rsidP="003D2542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</w:rPr>
                      <m:t xml:space="preserve"> dx=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</w:rPr>
                      <m:t>+c</m:t>
                    </m:r>
                  </m:e>
                </m:nary>
              </m:oMath>
            </m:oMathPara>
            <w:r w:rsidR="0037234D" w:rsidRPr="005261DB">
              <w:rPr>
                <w:rFonts w:eastAsiaTheme="minorEastAsia"/>
              </w:rPr>
              <w:br/>
            </w:r>
          </w:p>
        </w:tc>
      </w:tr>
      <w:tr w:rsidR="0037234D" w:rsidTr="000672DE">
        <w:trPr>
          <w:trHeight w:val="907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  <w:tc>
          <w:tcPr>
            <w:tcW w:w="4865" w:type="dxa"/>
            <w:vAlign w:val="center"/>
          </w:tcPr>
          <w:p w:rsidR="0037234D" w:rsidRDefault="00D70E64" w:rsidP="003D2542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</w:rPr>
                      <m:t xml:space="preserve"> dx=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x</m:t>
                            </m:r>
                          </m:sup>
                        </m:sSup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a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</w:rPr>
                      <m:t>+c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37234D" w:rsidRPr="005261DB" w:rsidTr="000672DE">
        <w:trPr>
          <w:trHeight w:val="907"/>
        </w:trPr>
        <w:tc>
          <w:tcPr>
            <w:tcW w:w="4423" w:type="dxa"/>
            <w:vAlign w:val="center"/>
          </w:tcPr>
          <w:p w:rsidR="0037234D" w:rsidRPr="005261DB" w:rsidRDefault="0037234D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y=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f(x)±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g(x)</m:t>
                </m:r>
              </m:oMath>
            </m:oMathPara>
          </w:p>
        </w:tc>
        <w:tc>
          <w:tcPr>
            <w:tcW w:w="4865" w:type="dxa"/>
            <w:vAlign w:val="center"/>
          </w:tcPr>
          <w:p w:rsidR="0037234D" w:rsidRPr="005261DB" w:rsidRDefault="00D70E64" w:rsidP="003D2542">
            <w:pPr>
              <w:spacing w:line="360" w:lineRule="auto"/>
              <w:rPr>
                <w:rFonts w:eastAsia="Times New Roman" w:cs="Times New Roman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</w:rPr>
                          <m:t>f´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</w:rPr>
                          <m:t>±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</w:rPr>
                          <m:t>g´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>dx</m:t>
                    </m:r>
                  </m:e>
                </m:nary>
              </m:oMath>
            </m:oMathPara>
          </w:p>
        </w:tc>
      </w:tr>
    </w:tbl>
    <w:p w:rsidR="000672DE" w:rsidRDefault="000672DE" w:rsidP="003D2542">
      <w:pPr>
        <w:pStyle w:val="Nadpis3"/>
        <w:spacing w:before="0" w:line="360" w:lineRule="auto"/>
        <w:rPr>
          <w:rFonts w:eastAsiaTheme="minorEastAsia"/>
        </w:rPr>
      </w:pPr>
      <w:bookmarkStart w:id="27" w:name="_Toc416566309"/>
      <w:bookmarkStart w:id="28" w:name="_Toc417236149"/>
      <w:r>
        <w:rPr>
          <w:rFonts w:eastAsiaTheme="minorEastAsia"/>
        </w:rPr>
        <w:t xml:space="preserve">Tab. </w:t>
      </w:r>
      <w:proofErr w:type="gramStart"/>
      <w:r>
        <w:rPr>
          <w:rFonts w:eastAsiaTheme="minorEastAsia"/>
        </w:rPr>
        <w:t>č.</w:t>
      </w:r>
      <w:proofErr w:type="gramEnd"/>
      <w:r>
        <w:rPr>
          <w:rFonts w:eastAsiaTheme="minorEastAsia"/>
        </w:rPr>
        <w:t xml:space="preserve"> 4: </w:t>
      </w:r>
      <w:r w:rsidR="000F0F76">
        <w:rPr>
          <w:rFonts w:eastAsiaTheme="minorEastAsia"/>
        </w:rPr>
        <w:t>V</w:t>
      </w:r>
      <w:r>
        <w:rPr>
          <w:rFonts w:eastAsiaTheme="minorEastAsia"/>
        </w:rPr>
        <w:t>ztahy pro integrování</w:t>
      </w:r>
      <w:bookmarkEnd w:id="27"/>
      <w:bookmarkEnd w:id="28"/>
    </w:p>
    <w:p w:rsidR="00641D29" w:rsidRDefault="00641D29" w:rsidP="003D2542">
      <w:pPr>
        <w:spacing w:after="0" w:line="360" w:lineRule="auto"/>
        <w:ind w:firstLine="708"/>
        <w:rPr>
          <w:rFonts w:eastAsiaTheme="minorEastAsia"/>
        </w:rPr>
      </w:pPr>
    </w:p>
    <w:p w:rsidR="0015535F" w:rsidRDefault="0037234D" w:rsidP="003D2542">
      <w:pPr>
        <w:spacing w:after="0" w:line="360" w:lineRule="auto"/>
        <w:ind w:firstLine="708"/>
        <w:rPr>
          <w:rFonts w:eastAsiaTheme="minorEastAsia"/>
        </w:rPr>
      </w:pPr>
      <w:r>
        <w:rPr>
          <w:rFonts w:eastAsiaTheme="minorEastAsia"/>
        </w:rPr>
        <w:t xml:space="preserve">U integrálů je potřeba dávat pozor </w:t>
      </w:r>
      <w:r w:rsidR="0085140A">
        <w:rPr>
          <w:rFonts w:eastAsiaTheme="minorEastAsia"/>
        </w:rPr>
        <w:t xml:space="preserve">na to, </w:t>
      </w:r>
      <w:r>
        <w:rPr>
          <w:rFonts w:eastAsiaTheme="minorEastAsia"/>
        </w:rPr>
        <w:t>zda počítáme určitý či neurčitý integrál. U neurčitého integrálu danou funkci integrujeme</w:t>
      </w:r>
      <w:r w:rsidR="0085140A">
        <w:rPr>
          <w:rFonts w:eastAsiaTheme="minorEastAsia"/>
        </w:rPr>
        <w:t>,</w:t>
      </w:r>
      <w:r>
        <w:rPr>
          <w:rFonts w:eastAsiaTheme="minorEastAsia"/>
        </w:rPr>
        <w:t xml:space="preserve"> eventuálně poupravujeme. U určitého integrálu </w:t>
      </w:r>
      <w:r w:rsidR="00641D29">
        <w:rPr>
          <w:rFonts w:eastAsiaTheme="minorEastAsia"/>
        </w:rPr>
        <w:t xml:space="preserve">nesmíme zapomenout, že </w:t>
      </w:r>
      <w:r>
        <w:rPr>
          <w:rFonts w:eastAsiaTheme="minorEastAsia"/>
        </w:rPr>
        <w:t>počít</w:t>
      </w:r>
      <w:r w:rsidR="0085140A">
        <w:rPr>
          <w:rFonts w:eastAsiaTheme="minorEastAsia"/>
        </w:rPr>
        <w:t>áme</w:t>
      </w:r>
      <w:r>
        <w:rPr>
          <w:rFonts w:eastAsiaTheme="minorEastAsia"/>
        </w:rPr>
        <w:t xml:space="preserve"> i s mezemi. </w:t>
      </w:r>
      <w:r w:rsidR="0015535F">
        <w:rPr>
          <w:rFonts w:eastAsiaTheme="minorEastAsia"/>
        </w:rPr>
        <w:t>Nyní jsme si již připomněli jak počítat s</w:t>
      </w:r>
      <w:r w:rsidR="0085140A">
        <w:rPr>
          <w:rFonts w:eastAsiaTheme="minorEastAsia"/>
        </w:rPr>
        <w:t> </w:t>
      </w:r>
      <w:r w:rsidR="0015535F">
        <w:rPr>
          <w:rFonts w:eastAsiaTheme="minorEastAsia"/>
        </w:rPr>
        <w:t>integrály</w:t>
      </w:r>
      <w:r w:rsidR="0085140A">
        <w:rPr>
          <w:rFonts w:eastAsiaTheme="minorEastAsia"/>
        </w:rPr>
        <w:t>.</w:t>
      </w:r>
      <w:r w:rsidR="0015535F">
        <w:rPr>
          <w:rFonts w:eastAsiaTheme="minorEastAsia"/>
        </w:rPr>
        <w:t xml:space="preserve"> </w:t>
      </w:r>
      <w:r w:rsidR="0085140A">
        <w:rPr>
          <w:rFonts w:eastAsiaTheme="minorEastAsia"/>
        </w:rPr>
        <w:t>P</w:t>
      </w:r>
      <w:r w:rsidR="0015535F">
        <w:rPr>
          <w:rFonts w:eastAsiaTheme="minorEastAsia"/>
        </w:rPr>
        <w:t>roto můžeme dopočítat příklad č. 1</w:t>
      </w:r>
      <w:r w:rsidR="00145AD2">
        <w:rPr>
          <w:rFonts w:eastAsiaTheme="minorEastAsia"/>
        </w:rPr>
        <w:t>4</w:t>
      </w:r>
      <w:r w:rsidR="0015535F">
        <w:rPr>
          <w:rFonts w:eastAsiaTheme="minorEastAsia"/>
        </w:rPr>
        <w:t>.</w:t>
      </w:r>
    </w:p>
    <w:p w:rsidR="0015535F" w:rsidRPr="0015535F" w:rsidRDefault="00636625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</w:rPr>
                    <m:t>ωt)</m:t>
                  </m:r>
                </m:e>
              </m:func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:rsidR="00636625" w:rsidRPr="0015535F" w:rsidRDefault="00636625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2ωt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:rsidR="00636625" w:rsidRPr="0015535F" w:rsidRDefault="00636625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dt</m:t>
                  </m:r>
                </m:e>
              </m:nary>
              <m:r>
                <w:rPr>
                  <w:rFonts w:ascii="Cambria Math" w:eastAsiaTheme="minorEastAsia" w:hAnsi="Cambria Math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2ωt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dt</m:t>
                  </m:r>
                </m:e>
              </m:nary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</w:rPr>
                        <m:t>ωT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</w:rPr>
                    <m:t>2ω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15535F" w:rsidRDefault="0015535F" w:rsidP="003D2542">
      <w:pPr>
        <w:spacing w:after="0" w:line="360" w:lineRule="auto"/>
        <w:rPr>
          <w:rFonts w:eastAsiaTheme="minorEastAsia"/>
        </w:rPr>
      </w:pPr>
    </w:p>
    <w:p w:rsidR="0037234D" w:rsidRDefault="0037234D" w:rsidP="003D2542">
      <w:pPr>
        <w:spacing w:after="0" w:line="360" w:lineRule="auto"/>
        <w:rPr>
          <w:rFonts w:eastAsiaTheme="minorEastAsia"/>
        </w:rPr>
      </w:pPr>
    </w:p>
    <w:p w:rsidR="00D45E6D" w:rsidRDefault="00D45E6D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  <w:t>Za zmínku stojí ještě další matematické operace, se kterými se v běžné fyzice na základní a střední škole nesetkáváme. Jedná s</w:t>
      </w:r>
      <w:r w:rsidR="0037234D">
        <w:rPr>
          <w:rFonts w:eastAsiaTheme="minorEastAsia"/>
        </w:rPr>
        <w:t xml:space="preserve">e </w:t>
      </w:r>
      <w:r>
        <w:rPr>
          <w:rFonts w:eastAsiaTheme="minorEastAsia"/>
        </w:rPr>
        <w:t>o rotaci, divergence a gradient</w:t>
      </w:r>
      <w:r w:rsidR="0085140A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85140A">
        <w:rPr>
          <w:rFonts w:eastAsiaTheme="minorEastAsia"/>
        </w:rPr>
        <w:t>V</w:t>
      </w:r>
      <w:r>
        <w:rPr>
          <w:rFonts w:eastAsiaTheme="minorEastAsia"/>
        </w:rPr>
        <w:t>šechny tyto ma</w:t>
      </w:r>
      <w:r w:rsidR="0085140A">
        <w:rPr>
          <w:rFonts w:eastAsiaTheme="minorEastAsia"/>
        </w:rPr>
        <w:t>tematické operátory jsou spojeny</w:t>
      </w:r>
      <w:r>
        <w:rPr>
          <w:rFonts w:eastAsiaTheme="minorEastAsia"/>
        </w:rPr>
        <w:t xml:space="preserve"> s parciálními derivacemi.  Kromě výše zmíněných operací se v hojné míře objevují i vektory a práce s nimi. Jedná se především o příklady na výpočet sil, rozložení jejich působení apod. </w:t>
      </w:r>
    </w:p>
    <w:p w:rsidR="006B58D5" w:rsidRDefault="006B58D5" w:rsidP="003D2542">
      <w:pPr>
        <w:pStyle w:val="Nadpis2"/>
        <w:spacing w:before="0" w:line="360" w:lineRule="auto"/>
        <w:jc w:val="both"/>
        <w:rPr>
          <w:rFonts w:eastAsiaTheme="minorEastAsia"/>
        </w:rPr>
      </w:pPr>
      <w:bookmarkStart w:id="29" w:name="_Toc416566310"/>
      <w:bookmarkStart w:id="30" w:name="_Toc416566450"/>
      <w:r>
        <w:rPr>
          <w:rFonts w:eastAsiaTheme="minorEastAsia"/>
        </w:rPr>
        <w:lastRenderedPageBreak/>
        <w:t>Matematika chemie</w:t>
      </w:r>
      <w:bookmarkEnd w:id="29"/>
      <w:bookmarkEnd w:id="30"/>
    </w:p>
    <w:p w:rsidR="006B58D5" w:rsidRDefault="006B58D5" w:rsidP="003D2542">
      <w:pPr>
        <w:spacing w:after="0" w:line="360" w:lineRule="auto"/>
      </w:pPr>
      <w:r>
        <w:tab/>
        <w:t xml:space="preserve">Mezi další přírodovědné předměty patří i chemie. I zde se samozřejmě setkáváme s matematikou. Kromě nutné znalosti periodické tabulky prvků </w:t>
      </w:r>
      <w:r w:rsidR="00641D29">
        <w:t xml:space="preserve">je potřeba </w:t>
      </w:r>
      <w:r>
        <w:t>i</w:t>
      </w:r>
      <w:r w:rsidR="00641D29">
        <w:t xml:space="preserve"> matematické</w:t>
      </w:r>
      <w:r>
        <w:t xml:space="preserve"> dovednost</w:t>
      </w:r>
      <w:r w:rsidR="00641D29">
        <w:t>i</w:t>
      </w:r>
      <w:r>
        <w:t xml:space="preserve"> </w:t>
      </w:r>
      <w:r w:rsidR="00641D29">
        <w:t>k</w:t>
      </w:r>
      <w:r>
        <w:t xml:space="preserve"> řešení nejrůznějších příkladů.</w:t>
      </w:r>
    </w:p>
    <w:p w:rsidR="00852F4F" w:rsidRDefault="00852F4F" w:rsidP="003D2542">
      <w:pPr>
        <w:spacing w:after="0" w:line="360" w:lineRule="auto"/>
      </w:pPr>
      <w:r>
        <w:tab/>
        <w:t>Ze vztahu pro výpočet hustoty:</w:t>
      </w:r>
    </w:p>
    <w:p w:rsidR="00852F4F" w:rsidRDefault="00852F4F" w:rsidP="003D2542">
      <w:pPr>
        <w:spacing w:after="0" w:line="360" w:lineRule="auto"/>
      </w:pPr>
      <m:oMathPara>
        <m:oMath>
          <m:r>
            <w:rPr>
              <w:rFonts w:ascii="Cambria Math" w:hAnsi="Cambria Math"/>
            </w:rPr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641D29" w:rsidRDefault="00852F4F" w:rsidP="003D2542">
      <w:pPr>
        <w:spacing w:after="0" w:line="360" w:lineRule="auto"/>
      </w:pPr>
      <w:r>
        <w:t>kde</w:t>
      </w:r>
      <w:r>
        <w:rPr>
          <w:i/>
        </w:rPr>
        <w:t xml:space="preserve"> m</w:t>
      </w:r>
      <w:r>
        <w:t xml:space="preserve"> je hmotnost a </w:t>
      </w:r>
      <w:r>
        <w:rPr>
          <w:i/>
        </w:rPr>
        <w:t>V</w:t>
      </w:r>
      <w:r>
        <w:t> </w:t>
      </w:r>
      <w:r w:rsidRPr="00852F4F">
        <w:t>objem</w:t>
      </w:r>
      <w:r w:rsidR="00641D29">
        <w:t xml:space="preserve"> tělesa.</w:t>
      </w:r>
      <w:r>
        <w:t xml:space="preserve"> </w:t>
      </w:r>
      <w:r w:rsidR="00641D29">
        <w:t>V</w:t>
      </w:r>
      <w:r>
        <w:t>idíme, že je zde potřeba znalosti vztahů pro výpočet objemu těles.</w:t>
      </w:r>
      <w:r w:rsidR="006A575D">
        <w:tab/>
      </w:r>
    </w:p>
    <w:p w:rsidR="006A575D" w:rsidRDefault="00641D29" w:rsidP="003D2542">
      <w:pPr>
        <w:spacing w:after="0" w:line="360" w:lineRule="auto"/>
      </w:pPr>
      <w:r>
        <w:tab/>
      </w:r>
      <w:r w:rsidR="006A575D">
        <w:t xml:space="preserve">Kromě objemu se setkáváme i s počítáním poměru. Při práci s ním musíme vypočítat hodnotu jedné části. Tedy celkové číslo vydělíme součtem všech čísel daného poměru. </w:t>
      </w:r>
      <w:r w:rsidR="002347E5">
        <w:t xml:space="preserve">Ukažme si tuto </w:t>
      </w:r>
      <w:r w:rsidR="003C0D91">
        <w:t>potřebu</w:t>
      </w:r>
      <w:r w:rsidR="002347E5">
        <w:t xml:space="preserve"> na reálném příkladu.</w:t>
      </w:r>
    </w:p>
    <w:p w:rsidR="002347E5" w:rsidRDefault="002347E5" w:rsidP="003D2542">
      <w:pPr>
        <w:pStyle w:val="Obsah1"/>
      </w:pPr>
      <w:bookmarkStart w:id="31" w:name="_Toc416567021"/>
      <w:r w:rsidRPr="00145AD2">
        <w:rPr>
          <w:rStyle w:val="Nadpis4Char"/>
        </w:rPr>
        <w:t>Př. č.</w:t>
      </w:r>
      <w:r w:rsidR="00993A4C" w:rsidRPr="00145AD2">
        <w:rPr>
          <w:rStyle w:val="Nadpis4Char"/>
        </w:rPr>
        <w:t xml:space="preserve"> </w:t>
      </w:r>
      <w:r w:rsidR="00145AD2" w:rsidRPr="00145AD2">
        <w:rPr>
          <w:rStyle w:val="Nadpis4Char"/>
        </w:rPr>
        <w:t>15</w:t>
      </w:r>
      <w:bookmarkEnd w:id="31"/>
      <w:r>
        <w:t>:</w:t>
      </w:r>
    </w:p>
    <w:p w:rsidR="002347E5" w:rsidRDefault="002347E5" w:rsidP="003D2542">
      <w:pPr>
        <w:spacing w:after="0" w:line="360" w:lineRule="auto"/>
        <w:rPr>
          <w:rFonts w:eastAsiaTheme="minorEastAsia"/>
        </w:rPr>
      </w:pPr>
      <w:r>
        <w:t>Určete molekulový vzo</w:t>
      </w:r>
      <w:r w:rsidR="00015DA1">
        <w:t>rec organické sloučeniny, v její</w:t>
      </w:r>
      <w:r>
        <w:t xml:space="preserve">ž molekule je hmotnostní poměr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=6:7:2</m:t>
        </m:r>
      </m:oMath>
      <w:r>
        <w:rPr>
          <w:rFonts w:eastAsiaTheme="minorEastAsia"/>
        </w:rPr>
        <w:t xml:space="preserve">, víte-li že molární hmotnost této látky je </w:t>
      </w:r>
      <m:oMath>
        <m:r>
          <w:rPr>
            <w:rFonts w:ascii="Cambria Math" w:eastAsiaTheme="minorEastAsia" w:hAnsi="Cambria Math"/>
          </w:rPr>
          <m:t xml:space="preserve">60,0995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</m:num>
          <m:den>
            <m:r>
              <w:rPr>
                <w:rFonts w:ascii="Cambria Math" w:eastAsiaTheme="minorEastAsia" w:hAnsi="Cambria Math"/>
              </w:rPr>
              <m:t>mol</m:t>
            </m:r>
          </m:den>
        </m:f>
        <m:r>
          <w:rPr>
            <w:rFonts w:ascii="Cambria Math" w:eastAsiaTheme="minorEastAsia" w:hAnsi="Cambria Math"/>
          </w:rPr>
          <m:t>.</m:t>
        </m:r>
      </m:oMath>
    </w:p>
    <w:p w:rsidR="002347E5" w:rsidRDefault="002347E5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6+7+2=15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1 díl=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60,0995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 xml:space="preserve">≅4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</w:rPr>
                    <m:t>mol</m:t>
                  </m:r>
                </m:den>
              </m:f>
            </m:e>
          </m:d>
        </m:oMath>
      </m:oMathPara>
    </w:p>
    <w:p w:rsidR="002347E5" w:rsidRDefault="001B3CE3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H</w:t>
      </w:r>
      <w:r w:rsidR="002347E5">
        <w:rPr>
          <w:rFonts w:eastAsiaTheme="minorEastAsia"/>
        </w:rPr>
        <w:t xml:space="preserve">motnostní poměr bude </w:t>
      </w:r>
      <w:r w:rsidR="000463A2">
        <w:rPr>
          <w:rFonts w:eastAsiaTheme="minorEastAsia"/>
        </w:rPr>
        <w:t>po rozšíření</w:t>
      </w:r>
      <w:r w:rsidR="002347E5">
        <w:rPr>
          <w:rFonts w:eastAsiaTheme="minorEastAsia"/>
        </w:rPr>
        <w:t xml:space="preserve"> ve tvaru:</w:t>
      </w:r>
    </w:p>
    <w:p w:rsidR="002347E5" w:rsidRDefault="002347E5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:m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:m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</m:t>
              </m:r>
            </m:e>
          </m:d>
          <m:r>
            <w:rPr>
              <w:rFonts w:ascii="Cambria Math" w:eastAsiaTheme="minorEastAsia" w:hAnsi="Cambria Math"/>
            </w:rPr>
            <m:t>=24:28:8</m:t>
          </m:r>
        </m:oMath>
      </m:oMathPara>
    </w:p>
    <w:p w:rsidR="002347E5" w:rsidRDefault="002347E5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Látkové množství vypočítáme, vydělím</w:t>
      </w:r>
      <w:r w:rsidR="001B3CE3">
        <w:rPr>
          <w:rFonts w:eastAsiaTheme="minorEastAsia"/>
        </w:rPr>
        <w:t>e-li</w:t>
      </w:r>
      <w:r>
        <w:rPr>
          <w:rFonts w:eastAsiaTheme="minorEastAsia"/>
        </w:rPr>
        <w:t xml:space="preserve"> hmotnosti prvku jeho molární hmotností</w:t>
      </w:r>
      <w:r w:rsidR="000463A2">
        <w:rPr>
          <w:rFonts w:eastAsiaTheme="minorEastAsia"/>
        </w:rPr>
        <w:t>, kterou vyčteme z tabulky periodických prvků</w:t>
      </w:r>
      <w:r>
        <w:rPr>
          <w:rFonts w:eastAsiaTheme="minorEastAsia"/>
        </w:rPr>
        <w:t>:</w:t>
      </w:r>
    </w:p>
    <w:p w:rsidR="002347E5" w:rsidRDefault="002347E5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:m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:m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</m:t>
              </m: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28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</m:oMath>
        <w:r>
          <w:rPr>
            <w:rFonts w:eastAsiaTheme="minorEastAsia"/>
          </w:rPr>
          <w:br/>
        </w: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:m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:m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</m:t>
              </m:r>
            </m:e>
          </m:d>
          <m:r>
            <w:rPr>
              <w:rFonts w:ascii="Cambria Math" w:eastAsiaTheme="minorEastAsia" w:hAnsi="Cambria Math"/>
            </w:rPr>
            <m:t>=2:2:8</m:t>
          </m:r>
        </m:oMath>
      </m:oMathPara>
    </w:p>
    <w:p w:rsidR="002347E5" w:rsidRDefault="002347E5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Molekulový vzorec tedy bude vypadat ve tvaru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8</m:t>
            </m:r>
          </m:sub>
        </m:sSub>
        <m:r>
          <w:rPr>
            <w:rFonts w:ascii="Cambria Math" w:eastAsiaTheme="minorEastAsia" w:hAnsi="Cambria Math"/>
          </w:rPr>
          <m:t>.</m:t>
        </m:r>
      </m:oMath>
    </w:p>
    <w:p w:rsidR="003C0D91" w:rsidRDefault="003C0D91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Další nezbytným početním úkonem je počítání procent. Ty můžeme vypočítat dvěma způsoby. První je</w:t>
      </w:r>
      <w:r w:rsidR="001B3CE3">
        <w:rPr>
          <w:rFonts w:eastAsiaTheme="minorEastAsia"/>
        </w:rPr>
        <w:t xml:space="preserve"> ten</w:t>
      </w:r>
      <w:r>
        <w:rPr>
          <w:rFonts w:eastAsiaTheme="minorEastAsia"/>
        </w:rPr>
        <w:t xml:space="preserve">, </w:t>
      </w:r>
      <w:r w:rsidR="001B3CE3">
        <w:rPr>
          <w:rFonts w:eastAsiaTheme="minorEastAsia"/>
        </w:rPr>
        <w:t>kdy známe vztah pro výpočet procent:</w:t>
      </w:r>
    </w:p>
    <w:p w:rsidR="003C0D91" w:rsidRDefault="003C0D91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část celku</m:t>
              </m:r>
            </m:num>
            <m:den>
              <m:r>
                <w:rPr>
                  <w:rFonts w:ascii="Cambria Math" w:eastAsiaTheme="minorEastAsia" w:hAnsi="Cambria Math"/>
                </w:rPr>
                <m:t>celek</m:t>
              </m:r>
            </m:den>
          </m:f>
          <m:r>
            <w:rPr>
              <w:rFonts w:ascii="Cambria Math" w:eastAsiaTheme="minorEastAsia" w:hAnsi="Cambria Math"/>
            </w:rPr>
            <m:t>∙100.</m:t>
          </m:r>
        </m:oMath>
      </m:oMathPara>
    </w:p>
    <w:p w:rsidR="003C0D91" w:rsidRDefault="003C0D91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Anebo </w:t>
      </w:r>
      <w:r w:rsidR="000463A2">
        <w:rPr>
          <w:rFonts w:eastAsiaTheme="minorEastAsia"/>
        </w:rPr>
        <w:t xml:space="preserve">si jej </w:t>
      </w:r>
      <w:r>
        <w:rPr>
          <w:rFonts w:eastAsiaTheme="minorEastAsia"/>
        </w:rPr>
        <w:t>pomocí trojčlenky</w:t>
      </w:r>
      <w:r w:rsidR="000463A2">
        <w:rPr>
          <w:rFonts w:eastAsiaTheme="minorEastAsia"/>
        </w:rPr>
        <w:t xml:space="preserve"> odvodíme</w:t>
      </w:r>
      <w:r>
        <w:rPr>
          <w:rFonts w:eastAsiaTheme="minorEastAsia"/>
        </w:rPr>
        <w:t>:</w:t>
      </w:r>
    </w:p>
    <w:p w:rsidR="003C0D91" w:rsidRPr="00547C2D" w:rsidRDefault="00D70E64" w:rsidP="003D2542">
      <w:pPr>
        <w:spacing w:after="0" w:line="360" w:lineRule="auto"/>
        <w:jc w:val="center"/>
        <w:rPr>
          <w:u w:val="single"/>
        </w:rPr>
      </w:pPr>
      <w:r w:rsidRPr="00D70E6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91.95pt;margin-top:2.2pt;width:0;height:21.9pt;flip:y;z-index:251654144" o:connectortype="straight">
            <v:stroke endarrow="block"/>
          </v:shape>
        </w:pict>
      </w:r>
      <w:r w:rsidRPr="00D70E64">
        <w:rPr>
          <w:noProof/>
        </w:rPr>
        <w:pict>
          <v:shape id="_x0000_s1042" type="#_x0000_t32" style="position:absolute;left:0;text-align:left;margin-left:164.35pt;margin-top:2.2pt;width:0;height:21.9pt;flip:y;z-index:251655168" o:connectortype="straight">
            <v:stroke endarrow="block"/>
          </v:shape>
        </w:pict>
      </w:r>
      <m:oMath>
        <m:r>
          <w:rPr>
            <w:rFonts w:ascii="Cambria Math" w:hAnsi="Cambria Math"/>
          </w:rPr>
          <m:t>celek……………100 %</m:t>
        </m:r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  <w:u w:val="single"/>
            </w:rPr>
            <m:t>část celku………… x %</m:t>
          </m:r>
        </m:oMath>
      </m:oMathPara>
    </w:p>
    <w:p w:rsidR="002347E5" w:rsidRDefault="003C0D91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část celku∙100</m:t>
              </m:r>
            </m:num>
            <m:den>
              <m:r>
                <w:rPr>
                  <w:rFonts w:ascii="Cambria Math" w:hAnsi="Cambria Math"/>
                </w:rPr>
                <m:t>celek</m:t>
              </m:r>
            </m:den>
          </m:f>
        </m:oMath>
      </m:oMathPara>
    </w:p>
    <w:p w:rsidR="003C0D91" w:rsidRDefault="00CD6A2A" w:rsidP="003D2542">
      <w:pPr>
        <w:pStyle w:val="Obsah1"/>
      </w:pPr>
      <w:bookmarkStart w:id="32" w:name="_Toc416567022"/>
      <w:r w:rsidRPr="00145AD2">
        <w:rPr>
          <w:rStyle w:val="Nadpis4Char"/>
        </w:rPr>
        <w:lastRenderedPageBreak/>
        <w:t>Př. č.</w:t>
      </w:r>
      <w:r w:rsidR="00993A4C" w:rsidRPr="00145AD2">
        <w:rPr>
          <w:rStyle w:val="Nadpis4Char"/>
        </w:rPr>
        <w:t xml:space="preserve"> </w:t>
      </w:r>
      <w:r w:rsidR="00145AD2" w:rsidRPr="00145AD2">
        <w:rPr>
          <w:rStyle w:val="Nadpis4Char"/>
        </w:rPr>
        <w:t>16</w:t>
      </w:r>
      <w:bookmarkEnd w:id="32"/>
      <w:r>
        <w:t>:</w:t>
      </w:r>
    </w:p>
    <w:p w:rsidR="00CD6A2A" w:rsidRDefault="00CD6A2A" w:rsidP="003D2542">
      <w:pPr>
        <w:spacing w:after="0" w:line="360" w:lineRule="auto"/>
      </w:pPr>
      <w:r>
        <w:t xml:space="preserve">Vypočítejte hmotnostní zlomek amoniaku </w:t>
      </w:r>
      <w:proofErr w:type="spellStart"/>
      <w:r>
        <w:t>monohydrátu</w:t>
      </w:r>
      <w:proofErr w:type="spellEnd"/>
      <w:r>
        <w:t xml:space="preserve"> síranu </w:t>
      </w:r>
      <w:proofErr w:type="spellStart"/>
      <w:r>
        <w:t>tetraamminměďňatého</w:t>
      </w:r>
      <w:proofErr w:type="spellEnd"/>
      <w:r>
        <w:t>.</w:t>
      </w:r>
    </w:p>
    <w:p w:rsidR="00CD6A2A" w:rsidRDefault="00CD6A2A" w:rsidP="003D2542">
      <w:pPr>
        <w:spacing w:after="0" w:line="360" w:lineRule="auto"/>
      </w:pPr>
      <w:r>
        <w:t>Vzorec této sloučeniny zapíšeme jako:</w:t>
      </w:r>
    </w:p>
    <w:p w:rsidR="00CD6A2A" w:rsidRDefault="00D70E64" w:rsidP="003D2542">
      <w:pPr>
        <w:spacing w:after="0" w:line="360" w:lineRule="auto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Cu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</m:oMath>
      </m:oMathPara>
    </w:p>
    <w:p w:rsidR="00CD6A2A" w:rsidRDefault="00CD6A2A" w:rsidP="003D254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hmotnostní zlomek amoniaku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</m:oMath>
      <w:r>
        <w:rPr>
          <w:rFonts w:eastAsiaTheme="minorEastAsia"/>
        </w:rPr>
        <w:t xml:space="preserve"> vypadá ve tvaru:</w:t>
      </w:r>
    </w:p>
    <w:p w:rsidR="00CD6A2A" w:rsidRDefault="00CD6A2A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</w:rPr>
                <m:t>M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Cu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O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</w:rPr>
                <m:t>68,136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</w:rPr>
                <m:t>245,762</m:t>
              </m:r>
            </m:den>
          </m:f>
          <m:r>
            <m:rPr>
              <m:sty m:val="p"/>
            </m:rPr>
            <w:rPr>
              <w:rFonts w:ascii="Cambria Math" w:eastAsiaTheme="minorEastAsia"/>
            </w:rPr>
            <m:t>=0,2722</m:t>
          </m:r>
        </m:oMath>
      </m:oMathPara>
    </w:p>
    <w:p w:rsidR="00CD6A2A" w:rsidRDefault="00CD6A2A" w:rsidP="003D2542">
      <w:pPr>
        <w:spacing w:after="0" w:line="360" w:lineRule="auto"/>
      </w:pPr>
      <w:r>
        <w:rPr>
          <w:rFonts w:eastAsiaTheme="minorEastAsia"/>
        </w:rPr>
        <w:t xml:space="preserve">Hmotnostní zlomek </w:t>
      </w:r>
      <w:r>
        <w:t xml:space="preserve">amoniaku </w:t>
      </w:r>
      <w:proofErr w:type="spellStart"/>
      <w:r>
        <w:t>monohydrátu</w:t>
      </w:r>
      <w:proofErr w:type="spellEnd"/>
      <w:r>
        <w:t xml:space="preserve"> síranu </w:t>
      </w:r>
      <w:proofErr w:type="spellStart"/>
      <w:r>
        <w:t>tetraamminměďňatého</w:t>
      </w:r>
      <w:proofErr w:type="spellEnd"/>
      <w:r>
        <w:t xml:space="preserve"> je 0,2772 tedy 27,72 %.</w:t>
      </w:r>
    </w:p>
    <w:p w:rsidR="003D2542" w:rsidRDefault="004D7AAD" w:rsidP="003D2542">
      <w:pPr>
        <w:spacing w:after="0" w:line="360" w:lineRule="auto"/>
      </w:pPr>
      <w:r>
        <w:tab/>
      </w:r>
    </w:p>
    <w:p w:rsidR="004D7AAD" w:rsidRDefault="004D7AAD" w:rsidP="003D2542">
      <w:pPr>
        <w:spacing w:after="0" w:line="360" w:lineRule="auto"/>
        <w:ind w:firstLine="708"/>
      </w:pPr>
      <w:r>
        <w:t>Další nutností při počítání v chemii je potřeba umět řešit slovní úlohy a umět sestavit rovnice k jejich správnému vyřešení.</w:t>
      </w:r>
      <w:r w:rsidR="00E52005">
        <w:t xml:space="preserve"> </w:t>
      </w:r>
      <w:r w:rsidR="002F74BC">
        <w:t xml:space="preserve">Jedná se mezi žáky o nejméně oblíbenou matematickou činnost, </w:t>
      </w:r>
      <w:r w:rsidR="001B3CE3">
        <w:t>která vyjadřuje</w:t>
      </w:r>
      <w:r w:rsidR="002F74BC">
        <w:t xml:space="preserve"> pochopení zadání a vytvoř</w:t>
      </w:r>
      <w:r w:rsidR="001B3CE3">
        <w:t>ení</w:t>
      </w:r>
      <w:r w:rsidR="002F74BC">
        <w:t xml:space="preserve"> vhodn</w:t>
      </w:r>
      <w:r w:rsidR="001B3CE3">
        <w:t>é</w:t>
      </w:r>
      <w:r w:rsidR="002F74BC">
        <w:t xml:space="preserve"> rovnic</w:t>
      </w:r>
      <w:r w:rsidR="001B3CE3">
        <w:t>e</w:t>
      </w:r>
      <w:r w:rsidR="002F74BC">
        <w:t xml:space="preserve">. Ukažme </w:t>
      </w:r>
      <w:r w:rsidR="001B3CE3">
        <w:t>zde</w:t>
      </w:r>
      <w:r w:rsidR="002F74BC">
        <w:t xml:space="preserve">, že i s </w:t>
      </w:r>
      <w:r w:rsidR="001B3CE3">
        <w:t>tímto</w:t>
      </w:r>
      <w:r w:rsidR="002F74BC">
        <w:t xml:space="preserve"> mnohdy nenáviděným úkonem se setkáváme.</w:t>
      </w:r>
    </w:p>
    <w:p w:rsidR="003D2542" w:rsidRDefault="003D2542" w:rsidP="003D2542">
      <w:pPr>
        <w:pStyle w:val="Obsah1"/>
      </w:pPr>
    </w:p>
    <w:p w:rsidR="002F74BC" w:rsidRDefault="002F74BC" w:rsidP="003D2542">
      <w:pPr>
        <w:pStyle w:val="Obsah1"/>
      </w:pPr>
      <w:r>
        <w:t>Př. č.</w:t>
      </w:r>
      <w:r w:rsidR="00993A4C">
        <w:t xml:space="preserve"> </w:t>
      </w:r>
      <w:r w:rsidR="00145AD2">
        <w:t>17</w:t>
      </w:r>
      <w:r>
        <w:t>:</w:t>
      </w:r>
    </w:p>
    <w:p w:rsidR="002F74BC" w:rsidRDefault="002F74BC" w:rsidP="003D2542">
      <w:pPr>
        <w:spacing w:after="0" w:line="360" w:lineRule="auto"/>
      </w:pPr>
      <w:r>
        <w:t xml:space="preserve">Plutonium </w:t>
      </w:r>
      <w:r>
        <w:rPr>
          <w:vertAlign w:val="superscript"/>
        </w:rPr>
        <w:t>241</w:t>
      </w:r>
      <w:r>
        <w:t xml:space="preserve">Pu s desetiletým poločasem rozpadu prochází </w:t>
      </w:r>
      <w:r>
        <w:rPr>
          <w:rFonts w:cs="Times New Roman"/>
        </w:rPr>
        <w:t>β</w:t>
      </w:r>
      <w:r>
        <w:rPr>
          <w:vertAlign w:val="superscript"/>
        </w:rPr>
        <w:t>-</w:t>
      </w:r>
      <w:r>
        <w:t xml:space="preserve"> rozpadem, výsledný produkt pak s </w:t>
      </w:r>
      <w:proofErr w:type="gramStart"/>
      <w:r>
        <w:t>500-</w:t>
      </w:r>
      <w:proofErr w:type="spellStart"/>
      <w:r>
        <w:t>letým</w:t>
      </w:r>
      <w:proofErr w:type="spellEnd"/>
      <w:proofErr w:type="gramEnd"/>
      <w:r>
        <w:t xml:space="preserve"> poločasem rozpadu emituje částici </w:t>
      </w:r>
      <w:proofErr w:type="spellStart"/>
      <w:r>
        <w:rPr>
          <w:rFonts w:cs="Times New Roman"/>
        </w:rPr>
        <w:t>α</w:t>
      </w:r>
      <w:proofErr w:type="spellEnd"/>
      <w:r>
        <w:t>. Produktem této reakce je nuklid s poločasem rozpadu 2,25 milionu let. O který nuklid se jedná?</w:t>
      </w:r>
    </w:p>
    <w:p w:rsidR="00132FE3" w:rsidRDefault="00132FE3" w:rsidP="003D2542">
      <w:pPr>
        <w:spacing w:after="0" w:line="360" w:lineRule="auto"/>
      </w:pPr>
      <w:r>
        <w:t xml:space="preserve">Na úvod si </w:t>
      </w:r>
      <w:r w:rsidR="003266ED">
        <w:t>připomeňme, jak</w:t>
      </w:r>
      <w:r>
        <w:t xml:space="preserve"> zapisujeme </w:t>
      </w:r>
      <w:r w:rsidR="00993A4C">
        <w:t>nukleonové (A) a protonové</w:t>
      </w:r>
      <w:r>
        <w:t xml:space="preserve"> (Z) číslo:</w:t>
      </w:r>
    </w:p>
    <w:p w:rsidR="00132FE3" w:rsidRDefault="00D70E64" w:rsidP="003D2542">
      <w:pPr>
        <w:spacing w:after="0" w:line="360" w:lineRule="auto"/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w:rPr>
                  <w:rFonts w:ascii="Cambria Math" w:hAnsi="Cambria Math"/>
                </w:rPr>
                <m:t>H</m:t>
              </m:r>
            </m:e>
          </m:sPre>
        </m:oMath>
      </m:oMathPara>
    </w:p>
    <w:p w:rsidR="00132FE3" w:rsidRDefault="00D70E64" w:rsidP="003D2542">
      <w:pPr>
        <w:spacing w:after="0" w:line="360" w:lineRule="auto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94</m:t>
              </m:r>
            </m:sub>
            <m:sup>
              <m:r>
                <w:rPr>
                  <w:rFonts w:ascii="Cambria Math" w:hAnsi="Cambria Math"/>
                </w:rPr>
                <m:t>241</m:t>
              </m:r>
            </m:sup>
            <m:e>
              <m:r>
                <w:rPr>
                  <w:rFonts w:ascii="Cambria Math" w:hAnsi="Cambria Math"/>
                </w:rPr>
                <m:t>Pu</m:t>
              </m:r>
            </m:e>
          </m:sPre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groupChr>
            </m:e>
          </m:box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  <m:e>
              <m:r>
                <w:rPr>
                  <w:rFonts w:ascii="Cambria Math" w:hAnsi="Cambria Math"/>
                </w:rPr>
                <m:t>X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e</m:t>
              </m:r>
            </m:e>
          </m:sPre>
        </m:oMath>
      </m:oMathPara>
    </w:p>
    <w:p w:rsidR="003266ED" w:rsidRDefault="003266ED" w:rsidP="003D2542">
      <w:pPr>
        <w:spacing w:after="0" w:line="360" w:lineRule="auto"/>
        <w:rPr>
          <w:rFonts w:eastAsiaTheme="minorEastAsia"/>
        </w:rPr>
      </w:pPr>
    </w:p>
    <w:p w:rsidR="00132FE3" w:rsidRDefault="00132FE3" w:rsidP="003D2542">
      <w:pPr>
        <w:spacing w:after="0" w:line="360" w:lineRule="auto"/>
      </w:pPr>
      <m:oMathPara>
        <m:oMath>
          <m:r>
            <w:rPr>
              <w:rFonts w:ascii="Cambria Math" w:hAnsi="Cambria Math"/>
            </w:rPr>
            <m:t>241=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+0⇒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=241</m:t>
          </m:r>
        </m:oMath>
      </m:oMathPara>
    </w:p>
    <w:p w:rsidR="00132FE3" w:rsidRDefault="00132FE3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94=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-1⇒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=95</m:t>
          </m:r>
        </m:oMath>
      </m:oMathPara>
    </w:p>
    <w:p w:rsidR="000463A2" w:rsidRDefault="00D70E64" w:rsidP="000463A2">
      <w:pPr>
        <w:spacing w:after="0" w:line="360" w:lineRule="auto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94</m:t>
              </m:r>
            </m:sub>
            <m:sup>
              <m:r>
                <w:rPr>
                  <w:rFonts w:ascii="Cambria Math" w:hAnsi="Cambria Math"/>
                </w:rPr>
                <m:t>241</m:t>
              </m:r>
            </m:sup>
            <m:e>
              <m:r>
                <w:rPr>
                  <w:rFonts w:ascii="Cambria Math" w:hAnsi="Cambria Math"/>
                </w:rPr>
                <m:t>Pu</m:t>
              </m:r>
            </m:e>
          </m:sPre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groupChr>
            </m:e>
          </m:box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95</m:t>
              </m:r>
            </m:sub>
            <m:sup>
              <m:r>
                <w:rPr>
                  <w:rFonts w:ascii="Cambria Math" w:hAnsi="Cambria Math"/>
                </w:rPr>
                <m:t>241</m:t>
              </m:r>
            </m:sup>
            <m:e>
              <m:r>
                <w:rPr>
                  <w:rFonts w:ascii="Cambria Math" w:hAnsi="Cambria Math"/>
                </w:rPr>
                <m:t>X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e</m:t>
              </m:r>
            </m:e>
          </m:sPre>
        </m:oMath>
      </m:oMathPara>
    </w:p>
    <w:p w:rsidR="000463A2" w:rsidRDefault="000463A2" w:rsidP="003D2542">
      <w:pPr>
        <w:spacing w:after="0" w:line="360" w:lineRule="auto"/>
      </w:pPr>
    </w:p>
    <w:p w:rsidR="002F74BC" w:rsidRDefault="00D70E64" w:rsidP="003D2542">
      <w:pPr>
        <w:spacing w:after="0" w:line="360" w:lineRule="auto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95</m:t>
              </m:r>
            </m:sub>
            <m:sup>
              <m:r>
                <w:rPr>
                  <w:rFonts w:ascii="Cambria Math" w:hAnsi="Cambria Math"/>
                </w:rPr>
                <m:t>241</m:t>
              </m:r>
            </m:sup>
            <m:e>
              <m:r>
                <w:rPr>
                  <w:rFonts w:ascii="Cambria Math" w:hAnsi="Cambria Math"/>
                </w:rPr>
                <m:t>X</m:t>
              </m:r>
            </m:e>
          </m:sPre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groupChr>
            </m:e>
          </m:box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</w:rPr>
                <m:t>Y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α</m:t>
              </m:r>
            </m:e>
          </m:sPre>
        </m:oMath>
      </m:oMathPara>
    </w:p>
    <w:p w:rsidR="00132FE3" w:rsidRDefault="00132FE3" w:rsidP="003D2542">
      <w:pPr>
        <w:spacing w:after="0" w:line="360" w:lineRule="auto"/>
      </w:pPr>
      <m:oMathPara>
        <m:oMath>
          <m:r>
            <w:rPr>
              <w:rFonts w:ascii="Cambria Math" w:hAnsi="Cambria Math"/>
            </w:rPr>
            <m:t>241=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+4⇒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=237</m:t>
          </m:r>
        </m:oMath>
      </m:oMathPara>
    </w:p>
    <w:p w:rsidR="00132FE3" w:rsidRPr="000463A2" w:rsidRDefault="00132FE3" w:rsidP="003D2542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95=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+2⇒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=93</m:t>
          </m:r>
        </m:oMath>
      </m:oMathPara>
    </w:p>
    <w:p w:rsidR="000463A2" w:rsidRDefault="00D70E64" w:rsidP="000463A2">
      <w:pPr>
        <w:spacing w:after="0" w:line="360" w:lineRule="auto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95</m:t>
              </m:r>
            </m:sub>
            <m:sup>
              <m:r>
                <w:rPr>
                  <w:rFonts w:ascii="Cambria Math" w:hAnsi="Cambria Math"/>
                </w:rPr>
                <m:t>241</m:t>
              </m:r>
            </m:sup>
            <m:e>
              <m:r>
                <w:rPr>
                  <w:rFonts w:ascii="Cambria Math" w:hAnsi="Cambria Math"/>
                </w:rPr>
                <m:t>X</m:t>
              </m:r>
            </m:e>
          </m:sPre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groupChr>
            </m:e>
          </m:box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93</m:t>
              </m:r>
            </m:sub>
            <m:sup>
              <m:r>
                <w:rPr>
                  <w:rFonts w:ascii="Cambria Math" w:hAnsi="Cambria Math"/>
                </w:rPr>
                <m:t>237</m:t>
              </m:r>
            </m:sup>
            <m:e>
              <m:r>
                <w:rPr>
                  <w:rFonts w:ascii="Cambria Math" w:hAnsi="Cambria Math"/>
                </w:rPr>
                <m:t>Y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α</m:t>
              </m:r>
            </m:e>
          </m:sPre>
        </m:oMath>
      </m:oMathPara>
    </w:p>
    <w:p w:rsidR="00132FE3" w:rsidRDefault="00132FE3" w:rsidP="003D2542">
      <w:pPr>
        <w:spacing w:after="0" w:line="360" w:lineRule="auto"/>
      </w:pPr>
      <w:r>
        <w:rPr>
          <w:rFonts w:eastAsiaTheme="minorEastAsia"/>
        </w:rPr>
        <w:t xml:space="preserve">Výsledný nuklid tedy je </w:t>
      </w: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93</m:t>
            </m:r>
          </m:sub>
          <m:sup>
            <m:r>
              <w:rPr>
                <w:rFonts w:ascii="Cambria Math" w:eastAsiaTheme="minorEastAsia" w:hAnsi="Cambria Math"/>
              </w:rPr>
              <m:t>237</m:t>
            </m:r>
          </m:sup>
          <m:e>
            <m:r>
              <w:rPr>
                <w:rFonts w:ascii="Cambria Math" w:eastAsiaTheme="minorEastAsia" w:hAnsi="Cambria Math"/>
              </w:rPr>
              <m:t>Np.</m:t>
            </m:r>
          </m:e>
        </m:sPre>
      </m:oMath>
    </w:p>
    <w:p w:rsidR="00D45E6D" w:rsidRDefault="00C20DFB" w:rsidP="000463A2">
      <w:pPr>
        <w:pStyle w:val="Nadpis2"/>
        <w:rPr>
          <w:rFonts w:eastAsiaTheme="minorEastAsia"/>
        </w:rPr>
      </w:pPr>
      <w:bookmarkStart w:id="33" w:name="_Toc416566311"/>
      <w:bookmarkStart w:id="34" w:name="_Toc416566451"/>
      <w:r>
        <w:rPr>
          <w:rFonts w:eastAsiaTheme="minorEastAsia"/>
        </w:rPr>
        <w:lastRenderedPageBreak/>
        <w:t xml:space="preserve">Matematika a </w:t>
      </w:r>
      <w:r w:rsidR="00D87726">
        <w:rPr>
          <w:rFonts w:eastAsiaTheme="minorEastAsia"/>
        </w:rPr>
        <w:t>zeměpis</w:t>
      </w:r>
      <w:bookmarkEnd w:id="33"/>
      <w:bookmarkEnd w:id="34"/>
    </w:p>
    <w:p w:rsidR="00C20DFB" w:rsidRDefault="00C20DFB" w:rsidP="009C3BA1">
      <w:pPr>
        <w:spacing w:after="0" w:line="360" w:lineRule="auto"/>
      </w:pPr>
      <w:r>
        <w:tab/>
      </w:r>
      <w:r w:rsidR="0085140A">
        <w:t>Doposud</w:t>
      </w:r>
      <w:r>
        <w:t xml:space="preserve"> jsme se zaměřili na </w:t>
      </w:r>
      <w:r w:rsidR="006B58D5">
        <w:t>tři</w:t>
      </w:r>
      <w:r>
        <w:t xml:space="preserve"> hlavní předměty, které jsou úzce propojeny s matematikou. </w:t>
      </w:r>
      <w:r w:rsidR="0085140A">
        <w:t xml:space="preserve">Jsou i </w:t>
      </w:r>
      <w:r w:rsidR="00D87726">
        <w:t>předměty, v kterých</w:t>
      </w:r>
      <w:r>
        <w:t xml:space="preserve"> by mnozí z nás souvislost s matematikou nehledali. </w:t>
      </w:r>
      <w:r w:rsidR="00D87726">
        <w:t>V této kapitole s</w:t>
      </w:r>
      <w:r w:rsidR="0085140A">
        <w:t>oustředíme svou pozornost</w:t>
      </w:r>
      <w:r w:rsidR="00D87726">
        <w:t xml:space="preserve"> na zeměpis. </w:t>
      </w:r>
      <w:r w:rsidR="0076213D">
        <w:t xml:space="preserve">Součástí zeměpisu na základní škole je i astronomie, která se později promítne i do fyziky. </w:t>
      </w:r>
    </w:p>
    <w:p w:rsidR="00522DEE" w:rsidRDefault="0076213D" w:rsidP="009C3BA1">
      <w:pPr>
        <w:spacing w:after="0" w:line="360" w:lineRule="auto"/>
      </w:pPr>
      <w:r>
        <w:tab/>
      </w:r>
      <w:r w:rsidR="00522DEE">
        <w:t>Většinu</w:t>
      </w:r>
      <w:r w:rsidR="001B3CE3">
        <w:t xml:space="preserve"> z </w:t>
      </w:r>
      <w:r w:rsidR="00522DEE">
        <w:t xml:space="preserve">nás v souvislosti </w:t>
      </w:r>
      <w:r w:rsidR="001B3CE3">
        <w:t xml:space="preserve">s </w:t>
      </w:r>
      <w:r w:rsidR="00522DEE">
        <w:t>matematik</w:t>
      </w:r>
      <w:r w:rsidR="001B3CE3">
        <w:t>ou</w:t>
      </w:r>
      <w:r w:rsidR="00522DEE">
        <w:t xml:space="preserve"> a zeměpis</w:t>
      </w:r>
      <w:r w:rsidR="001B3CE3">
        <w:t>em</w:t>
      </w:r>
      <w:r w:rsidR="00522DEE">
        <w:t xml:space="preserve"> napadnou goniometrické funkce, které jsou definované pro pravoúhlý trojúhelník. Tyto funkce jsou spojeny především s astronomií a zeměpisem. Už v dávné historii </w:t>
      </w:r>
      <w:r w:rsidR="00424F42">
        <w:t>jsme se s tímto</w:t>
      </w:r>
      <w:r w:rsidR="00522DEE">
        <w:t xml:space="preserve"> mohli setkat. Proto je potřeba si znovu připomenout a uvědomit</w:t>
      </w:r>
      <w:r w:rsidR="001B3CE3">
        <w:t>,</w:t>
      </w:r>
      <w:r w:rsidR="00522DEE">
        <w:t xml:space="preserve"> jak jsou tyto funkce definov</w:t>
      </w:r>
      <w:r w:rsidR="001B3CE3">
        <w:t>á</w:t>
      </w:r>
      <w:r w:rsidR="00522DEE">
        <w:t>n</w:t>
      </w:r>
      <w:r w:rsidR="001B3CE3">
        <w:t>y</w:t>
      </w:r>
      <w:r w:rsidR="00522DEE">
        <w:t>.</w:t>
      </w:r>
      <w:r w:rsidR="004143DB">
        <w:t xml:space="preserve"> Názorně si </w:t>
      </w:r>
      <w:r w:rsidR="001B3CE3">
        <w:t>je</w:t>
      </w:r>
      <w:r w:rsidR="004143DB">
        <w:t xml:space="preserve"> připomeňme na jednotkové kružnici.</w:t>
      </w:r>
    </w:p>
    <w:p w:rsidR="004143DB" w:rsidRDefault="004143DB" w:rsidP="009C3BA1">
      <w:pPr>
        <w:spacing w:after="0"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2552700" cy="2633738"/>
            <wp:effectExtent l="19050" t="0" r="0" b="0"/>
            <wp:docPr id="3" name="Obrázek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3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A4C" w:rsidRDefault="00993A4C" w:rsidP="009C3BA1">
      <w:pPr>
        <w:pStyle w:val="Bezmezer"/>
        <w:spacing w:line="360" w:lineRule="auto"/>
      </w:pPr>
      <w:bookmarkStart w:id="35" w:name="_Toc417236173"/>
      <w:r>
        <w:t xml:space="preserve">Obr. č. 1: </w:t>
      </w:r>
      <w:r w:rsidR="00F2558C">
        <w:t>Jednotková kružnice</w:t>
      </w:r>
      <w:bookmarkEnd w:id="35"/>
    </w:p>
    <w:p w:rsidR="00F2558C" w:rsidRDefault="00F2558C" w:rsidP="009C3BA1">
      <w:pPr>
        <w:spacing w:after="0" w:line="360" w:lineRule="auto"/>
        <w:ind w:firstLine="708"/>
      </w:pPr>
    </w:p>
    <w:p w:rsidR="004143DB" w:rsidRDefault="00424F42" w:rsidP="009C3BA1">
      <w:pPr>
        <w:spacing w:after="0" w:line="360" w:lineRule="auto"/>
        <w:ind w:firstLine="708"/>
      </w:pPr>
      <w:r>
        <w:t>Pomocí ní můžeme definovat goniometrické funkce a některé její hodnoty.</w:t>
      </w:r>
    </w:p>
    <w:p w:rsidR="00522DEE" w:rsidRDefault="00D606EE" w:rsidP="009C3BA1">
      <w:pPr>
        <w:spacing w:after="0"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3048000" cy="1905000"/>
            <wp:effectExtent l="19050" t="0" r="0" b="0"/>
            <wp:docPr id="2" name="Obrázek 1" descr="pravouhly_troj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ouhly_trojuh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58C" w:rsidRDefault="00F2558C" w:rsidP="009C3BA1">
      <w:pPr>
        <w:pStyle w:val="Bezmezer"/>
        <w:spacing w:line="360" w:lineRule="auto"/>
      </w:pPr>
      <w:bookmarkStart w:id="36" w:name="_Toc417236174"/>
      <w:r>
        <w:t>Obr. č. 2: Pravoúhlý trojúhelník</w:t>
      </w:r>
      <w:bookmarkEnd w:id="36"/>
    </w:p>
    <w:p w:rsidR="00F2558C" w:rsidRDefault="00F2558C" w:rsidP="009C3BA1">
      <w:pPr>
        <w:spacing w:after="0" w:line="360" w:lineRule="auto"/>
        <w:jc w:val="center"/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D606EE" w:rsidTr="00F2558C">
        <w:tc>
          <w:tcPr>
            <w:tcW w:w="4606" w:type="dxa"/>
            <w:vAlign w:val="center"/>
          </w:tcPr>
          <w:p w:rsidR="00D606EE" w:rsidRDefault="00D70E64" w:rsidP="009C3BA1">
            <w:pPr>
              <w:spacing w:line="360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protilehlá odvěsna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přepona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4606" w:type="dxa"/>
            <w:vAlign w:val="center"/>
          </w:tcPr>
          <w:p w:rsidR="00D606EE" w:rsidRDefault="00D70E64" w:rsidP="009C3BA1">
            <w:pPr>
              <w:spacing w:line="360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přihlelá odvěsna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protilehlá odvěsna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</m:oMath>
            </m:oMathPara>
          </w:p>
        </w:tc>
      </w:tr>
      <w:tr w:rsidR="00D606EE" w:rsidTr="00F2558C">
        <w:tc>
          <w:tcPr>
            <w:tcW w:w="4606" w:type="dxa"/>
            <w:vAlign w:val="center"/>
          </w:tcPr>
          <w:p w:rsidR="00D606EE" w:rsidRDefault="00D70E64" w:rsidP="009C3BA1">
            <w:pPr>
              <w:spacing w:line="360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přilehlá odvěsna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přepona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4606" w:type="dxa"/>
            <w:vAlign w:val="center"/>
          </w:tcPr>
          <w:p w:rsidR="00D606EE" w:rsidRDefault="00D70E64" w:rsidP="009C3BA1">
            <w:pPr>
              <w:spacing w:line="360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protilehlá odvěsna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přilehlá odvěsna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</m:oMath>
            </m:oMathPara>
          </w:p>
        </w:tc>
      </w:tr>
    </w:tbl>
    <w:p w:rsidR="000672DE" w:rsidRDefault="000672DE" w:rsidP="009C3BA1">
      <w:pPr>
        <w:pStyle w:val="Nadpis3"/>
        <w:spacing w:before="0" w:line="360" w:lineRule="auto"/>
        <w:rPr>
          <w:rFonts w:eastAsiaTheme="minorEastAsia"/>
        </w:rPr>
      </w:pPr>
      <w:bookmarkStart w:id="37" w:name="_Toc416566312"/>
      <w:bookmarkStart w:id="38" w:name="_Toc417236150"/>
      <w:r>
        <w:rPr>
          <w:rFonts w:eastAsiaTheme="minorEastAsia"/>
        </w:rPr>
        <w:t xml:space="preserve">Tab. </w:t>
      </w:r>
      <w:proofErr w:type="gramStart"/>
      <w:r>
        <w:rPr>
          <w:rFonts w:eastAsiaTheme="minorEastAsia"/>
        </w:rPr>
        <w:t>č.</w:t>
      </w:r>
      <w:proofErr w:type="gramEnd"/>
      <w:r>
        <w:rPr>
          <w:rFonts w:eastAsiaTheme="minorEastAsia"/>
        </w:rPr>
        <w:t xml:space="preserve"> 5: Přehled goniometrických funkcí</w:t>
      </w:r>
      <w:bookmarkEnd w:id="37"/>
      <w:bookmarkEnd w:id="38"/>
    </w:p>
    <w:p w:rsidR="00D606EE" w:rsidRDefault="00D606EE" w:rsidP="009C3BA1">
      <w:pPr>
        <w:spacing w:after="0" w:line="360" w:lineRule="auto"/>
      </w:pPr>
    </w:p>
    <w:tbl>
      <w:tblPr>
        <w:tblStyle w:val="Mkatabulky"/>
        <w:tblW w:w="0" w:type="auto"/>
        <w:tblLook w:val="04A0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3"/>
      </w:tblGrid>
      <w:tr w:rsidR="00424F42" w:rsidRPr="007141D4" w:rsidTr="00F2558C">
        <w:tc>
          <w:tcPr>
            <w:tcW w:w="992" w:type="dxa"/>
            <w:vMerge w:val="restart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2π</m:t>
                </m:r>
              </m:oMath>
            </m:oMathPara>
          </w:p>
        </w:tc>
      </w:tr>
      <w:tr w:rsidR="00424F42" w:rsidRPr="007141D4" w:rsidTr="00F2558C">
        <w:tc>
          <w:tcPr>
            <w:tcW w:w="992" w:type="dxa"/>
            <w:vMerge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0°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30°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45°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60°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90°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180°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270°</w:t>
            </w:r>
          </w:p>
        </w:tc>
        <w:tc>
          <w:tcPr>
            <w:tcW w:w="993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360°</w:t>
            </w:r>
          </w:p>
        </w:tc>
      </w:tr>
      <w:tr w:rsidR="00424F42" w:rsidRPr="007141D4" w:rsidTr="00F2558C"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-1</w:t>
            </w:r>
          </w:p>
        </w:tc>
        <w:tc>
          <w:tcPr>
            <w:tcW w:w="993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</w:tr>
      <w:tr w:rsidR="00424F42" w:rsidRPr="007141D4" w:rsidTr="00F2558C"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-1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</w:tr>
      <w:tr w:rsidR="00424F42" w:rsidRPr="007141D4" w:rsidTr="00F2558C"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</w:tr>
      <w:tr w:rsidR="00424F42" w:rsidRPr="007141D4" w:rsidTr="00F2558C"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24F42" w:rsidRPr="007141D4" w:rsidRDefault="00D70E64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7141D4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24F42" w:rsidRPr="007141D4" w:rsidRDefault="00424F42" w:rsidP="009C3BA1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0672DE" w:rsidRDefault="000672DE" w:rsidP="009C3BA1">
      <w:pPr>
        <w:pStyle w:val="Nadpis3"/>
        <w:spacing w:before="0" w:line="360" w:lineRule="auto"/>
        <w:rPr>
          <w:rFonts w:eastAsiaTheme="minorEastAsia"/>
        </w:rPr>
      </w:pPr>
      <w:bookmarkStart w:id="39" w:name="_Toc416566313"/>
      <w:bookmarkStart w:id="40" w:name="_Toc417236151"/>
      <w:r>
        <w:rPr>
          <w:rFonts w:eastAsiaTheme="minorEastAsia"/>
        </w:rPr>
        <w:t xml:space="preserve">Tab. </w:t>
      </w:r>
      <w:proofErr w:type="gramStart"/>
      <w:r>
        <w:rPr>
          <w:rFonts w:eastAsiaTheme="minorEastAsia"/>
        </w:rPr>
        <w:t>č.</w:t>
      </w:r>
      <w:proofErr w:type="gramEnd"/>
      <w:r>
        <w:rPr>
          <w:rFonts w:eastAsiaTheme="minorEastAsia"/>
        </w:rPr>
        <w:t xml:space="preserve"> 6: Tabulka základních goniometrických hodnot</w:t>
      </w:r>
      <w:bookmarkEnd w:id="39"/>
      <w:bookmarkEnd w:id="40"/>
    </w:p>
    <w:p w:rsidR="00424F42" w:rsidRDefault="00424F42" w:rsidP="009C3BA1">
      <w:pPr>
        <w:spacing w:after="0" w:line="360" w:lineRule="auto"/>
      </w:pPr>
    </w:p>
    <w:p w:rsidR="0076213D" w:rsidRPr="00C20DFB" w:rsidRDefault="00424F42" w:rsidP="009C3BA1">
      <w:pPr>
        <w:spacing w:after="0" w:line="360" w:lineRule="auto"/>
      </w:pPr>
      <w:r>
        <w:tab/>
        <w:t>Jak bylo v úvodu této kapitol</w:t>
      </w:r>
      <w:r w:rsidR="001923F9">
        <w:t>y</w:t>
      </w:r>
      <w:r>
        <w:t xml:space="preserve"> zmíněno</w:t>
      </w:r>
      <w:r w:rsidR="00202BC1">
        <w:t>,</w:t>
      </w:r>
      <w:r>
        <w:t xml:space="preserve"> s těmito funkcemi se setkáváme v zeměpisu už v dávné historii, proto ted</w:t>
      </w:r>
      <w:r w:rsidR="001923F9">
        <w:t>y</w:t>
      </w:r>
      <w:r>
        <w:t xml:space="preserve"> názorně ukažme příklad, jak tyto goniometrické funkce využívali naši předci a jak je můžeme interpretovat v dnešní podobě. </w:t>
      </w:r>
      <w:r w:rsidR="0076213D">
        <w:t xml:space="preserve">V dřívější době se poloha určovala pomocí gnómu. </w:t>
      </w:r>
      <w:r w:rsidR="00145165">
        <w:t>V Římě byla hodnota gnómu 8/9, v Athénách 3/4 a  Alexandrii 3/5. Ale co to ten gnóm vlastně je a proč je v každém městě jiný? Je to svisle postavená tyč, která v době rovnodennosti vrhá stín na vodorovno</w:t>
      </w:r>
      <w:r w:rsidR="001923F9">
        <w:t>u zem. Po získání těchto hodnot</w:t>
      </w:r>
      <w:r w:rsidR="00145165">
        <w:t xml:space="preserve"> můžeme pomocí goniometrických vztahů dopočítat zeměpisnou šířku. </w:t>
      </w:r>
    </w:p>
    <w:p w:rsidR="004B08CA" w:rsidRDefault="00424F42" w:rsidP="009C3BA1">
      <w:pPr>
        <w:spacing w:after="0" w:line="360" w:lineRule="auto"/>
        <w:jc w:val="cent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619375" cy="1533525"/>
            <wp:effectExtent l="19050" t="0" r="9525" b="0"/>
            <wp:docPr id="4" name="Obrázek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58C" w:rsidRDefault="00F2558C" w:rsidP="009C3BA1">
      <w:pPr>
        <w:pStyle w:val="Bezmezer"/>
        <w:spacing w:line="360" w:lineRule="auto"/>
      </w:pPr>
      <w:bookmarkStart w:id="41" w:name="_Toc417236175"/>
      <w:r>
        <w:t>Obr. č. 3: Nákres dopadu paprsků na zemský povrch</w:t>
      </w:r>
      <w:bookmarkEnd w:id="41"/>
    </w:p>
    <w:p w:rsidR="00F2558C" w:rsidRDefault="00F2558C" w:rsidP="009C3BA1">
      <w:pPr>
        <w:spacing w:after="0" w:line="360" w:lineRule="auto"/>
        <w:rPr>
          <w:rFonts w:eastAsiaTheme="minorEastAsia"/>
        </w:rPr>
      </w:pPr>
    </w:p>
    <w:p w:rsidR="00424F42" w:rsidRDefault="00424F42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Na tomto obrázku </w:t>
      </w:r>
      <w:r w:rsidR="00202BC1">
        <w:rPr>
          <w:rFonts w:eastAsiaTheme="minorEastAsia"/>
        </w:rPr>
        <w:t>vidíme, jak</w:t>
      </w:r>
      <w:r>
        <w:rPr>
          <w:rFonts w:eastAsiaTheme="minorEastAsia"/>
        </w:rPr>
        <w:t xml:space="preserve"> sluneční paprsky dopadají na tyč a zemský povrch. Neboť se jedná ve skutečnosti o tyč velikosti 1 m, můžeme na našem obrázku naznačit sluneční paprsky jako rovnoběžky. Ve skutečnosti víme, že na zemský povrch dopadají pod určitým úhlem, ale v našem případě tento jev zanedbáme. Podíváme-li se na podrobnější zobrazení dané situace</w:t>
      </w:r>
      <w:r w:rsidR="001923F9">
        <w:rPr>
          <w:rFonts w:eastAsiaTheme="minorEastAsia"/>
        </w:rPr>
        <w:t>,</w:t>
      </w:r>
      <w:r>
        <w:rPr>
          <w:rFonts w:eastAsiaTheme="minorEastAsia"/>
        </w:rPr>
        <w:t xml:space="preserve"> můžeme názorně </w:t>
      </w:r>
      <w:r w:rsidR="00202BC1">
        <w:rPr>
          <w:rFonts w:eastAsiaTheme="minorEastAsia"/>
        </w:rPr>
        <w:t>vidět, jak</w:t>
      </w:r>
      <w:r>
        <w:rPr>
          <w:rFonts w:eastAsiaTheme="minorEastAsia"/>
        </w:rPr>
        <w:t xml:space="preserve"> se zde vyskytují goniometrické funkce a součastně i to</w:t>
      </w:r>
      <w:r w:rsidR="001923F9">
        <w:rPr>
          <w:rFonts w:eastAsiaTheme="minorEastAsia"/>
        </w:rPr>
        <w:t>,</w:t>
      </w:r>
      <w:r>
        <w:rPr>
          <w:rFonts w:eastAsiaTheme="minorEastAsia"/>
        </w:rPr>
        <w:t xml:space="preserve"> jak je můžeme použ</w:t>
      </w:r>
      <w:r w:rsidR="001923F9">
        <w:rPr>
          <w:rFonts w:eastAsiaTheme="minorEastAsia"/>
        </w:rPr>
        <w:t>í</w:t>
      </w:r>
      <w:r>
        <w:rPr>
          <w:rFonts w:eastAsiaTheme="minorEastAsia"/>
        </w:rPr>
        <w:t>t.</w:t>
      </w:r>
    </w:p>
    <w:p w:rsidR="00424F42" w:rsidRDefault="00424F42" w:rsidP="009C3BA1">
      <w:pPr>
        <w:spacing w:after="0" w:line="360" w:lineRule="auto"/>
        <w:jc w:val="cent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1352550" cy="1885950"/>
            <wp:effectExtent l="19050" t="0" r="0" b="0"/>
            <wp:docPr id="5" name="Obrázek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58C" w:rsidRDefault="00F2558C" w:rsidP="009C3BA1">
      <w:pPr>
        <w:pStyle w:val="Bezmezer"/>
        <w:spacing w:line="360" w:lineRule="auto"/>
      </w:pPr>
      <w:bookmarkStart w:id="42" w:name="_Toc417236176"/>
      <w:r>
        <w:t>Obr. č.</w:t>
      </w:r>
      <w:r w:rsidR="001923F9">
        <w:t xml:space="preserve"> 4: D</w:t>
      </w:r>
      <w:r>
        <w:t>etail dopadu paprsku a stínu na zemský povrch</w:t>
      </w:r>
      <w:bookmarkEnd w:id="42"/>
    </w:p>
    <w:p w:rsidR="00F2558C" w:rsidRDefault="00F2558C" w:rsidP="009C3BA1">
      <w:pPr>
        <w:spacing w:after="0" w:line="360" w:lineRule="auto"/>
        <w:jc w:val="center"/>
        <w:rPr>
          <w:rFonts w:eastAsiaTheme="minorEastAsia"/>
        </w:rPr>
      </w:pPr>
    </w:p>
    <w:p w:rsidR="006F2AAD" w:rsidRDefault="00424F42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Na obrázku č. </w:t>
      </w:r>
      <w:r w:rsidR="00F2558C">
        <w:rPr>
          <w:rFonts w:eastAsiaTheme="minorEastAsia"/>
        </w:rPr>
        <w:t>4</w:t>
      </w:r>
      <w:r>
        <w:rPr>
          <w:rFonts w:eastAsiaTheme="minorEastAsia"/>
        </w:rPr>
        <w:t xml:space="preserve"> </w:t>
      </w:r>
      <w:r w:rsidR="001923F9">
        <w:rPr>
          <w:rFonts w:eastAsiaTheme="minorEastAsia"/>
        </w:rPr>
        <w:t>znázorňuje</w:t>
      </w:r>
      <w:r w:rsidR="00F2558C">
        <w:rPr>
          <w:rFonts w:eastAsiaTheme="minorEastAsia"/>
        </w:rPr>
        <w:t>me, jak</w:t>
      </w:r>
      <w:r>
        <w:rPr>
          <w:rFonts w:eastAsiaTheme="minorEastAsia"/>
        </w:rPr>
        <w:t xml:space="preserve"> sluneční paprsky dopadají na tyč, která vrhá stín na zemský povrch. Z tohoto obrázku vidíme, že použijeme funkci tangens, pomocí které vypočítáme v dnešní době uváděnou zeměpisnou šířku:</w:t>
      </w:r>
    </w:p>
    <w:p w:rsidR="009B5C7B" w:rsidRPr="009B5C7B" w:rsidRDefault="00D70E64" w:rsidP="009C3BA1">
      <w:pPr>
        <w:spacing w:after="0" w:line="36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</w:rPr>
                <m:t>α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</w:rPr>
                <m:t>α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α=41° 38´</m:t>
          </m:r>
        </m:oMath>
      </m:oMathPara>
    </w:p>
    <w:p w:rsidR="009B5C7B" w:rsidRDefault="009B5C7B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Skutečná zeměpisná šířka je 41°53´</w:t>
      </w:r>
      <w:r w:rsidR="006E0F5B">
        <w:rPr>
          <w:rFonts w:eastAsiaTheme="minorEastAsia"/>
        </w:rPr>
        <w:t>,</w:t>
      </w:r>
      <w:r>
        <w:rPr>
          <w:rFonts w:eastAsiaTheme="minorEastAsia"/>
        </w:rPr>
        <w:t xml:space="preserve"> takže lze vidět, že naše měření je zcela přesné</w:t>
      </w:r>
      <w:r w:rsidR="001923F9">
        <w:rPr>
          <w:rFonts w:eastAsiaTheme="minorEastAsia"/>
        </w:rPr>
        <w:t>,</w:t>
      </w:r>
      <w:r>
        <w:rPr>
          <w:rFonts w:eastAsiaTheme="minorEastAsia"/>
        </w:rPr>
        <w:t xml:space="preserve"> až na nějaké malé </w:t>
      </w:r>
      <w:r w:rsidR="000A4A44">
        <w:rPr>
          <w:rFonts w:eastAsiaTheme="minorEastAsia"/>
        </w:rPr>
        <w:t>rozdíly</w:t>
      </w:r>
      <w:r>
        <w:rPr>
          <w:rFonts w:eastAsiaTheme="minorEastAsia"/>
        </w:rPr>
        <w:t>, které jsou zapří</w:t>
      </w:r>
      <w:r w:rsidR="001923F9">
        <w:rPr>
          <w:rFonts w:eastAsiaTheme="minorEastAsia"/>
        </w:rPr>
        <w:t>činěny chybou při měření, odčítá</w:t>
      </w:r>
      <w:r>
        <w:rPr>
          <w:rFonts w:eastAsiaTheme="minorEastAsia"/>
        </w:rPr>
        <w:t>ní hodnot, polohou slunce apod. Pro zajímavost si můžeme spočítat přibližnou hodnotu gnómu</w:t>
      </w:r>
      <w:r w:rsidR="000A4A44">
        <w:rPr>
          <w:rFonts w:eastAsiaTheme="minorEastAsia"/>
        </w:rPr>
        <w:t>,</w:t>
      </w:r>
      <w:r>
        <w:rPr>
          <w:rFonts w:eastAsiaTheme="minorEastAsia"/>
        </w:rPr>
        <w:t xml:space="preserve"> jakou </w:t>
      </w:r>
      <w:r w:rsidR="000A4A44">
        <w:rPr>
          <w:rFonts w:eastAsiaTheme="minorEastAsia"/>
        </w:rPr>
        <w:t>bychom naměřili</w:t>
      </w:r>
      <w:r>
        <w:rPr>
          <w:rFonts w:eastAsiaTheme="minorEastAsia"/>
        </w:rPr>
        <w:t xml:space="preserve"> v Olomouci. Víme, že zeměpisná šířka je 49° 35´. </w:t>
      </w:r>
      <w:r w:rsidR="005C5A8B">
        <w:rPr>
          <w:rFonts w:eastAsiaTheme="minorEastAsia"/>
        </w:rPr>
        <w:t>Dosadíme ted</w:t>
      </w:r>
      <w:r w:rsidR="006E0F5B">
        <w:rPr>
          <w:rFonts w:eastAsiaTheme="minorEastAsia"/>
        </w:rPr>
        <w:t>y</w:t>
      </w:r>
      <w:r w:rsidR="005C5A8B">
        <w:rPr>
          <w:rFonts w:eastAsiaTheme="minorEastAsia"/>
        </w:rPr>
        <w:t xml:space="preserve"> do vztahu pro výpočet funkce tangens a určíme hodnotu</w:t>
      </w:r>
      <w:r w:rsidR="00BB39DF">
        <w:rPr>
          <w:rFonts w:eastAsiaTheme="minorEastAsia"/>
        </w:rPr>
        <w:t xml:space="preserve"> gnómu</w:t>
      </w:r>
      <w:r w:rsidR="005C5A8B">
        <w:rPr>
          <w:rFonts w:eastAsiaTheme="minorEastAsia"/>
        </w:rPr>
        <w:t>:</w:t>
      </w:r>
    </w:p>
    <w:p w:rsidR="005C5A8B" w:rsidRDefault="00D70E64" w:rsidP="009C3BA1">
      <w:pPr>
        <w:spacing w:after="0" w:line="36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49° 35´=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x=1,17≅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9C3BA1" w:rsidRDefault="000A4A44">
      <w:pPr>
        <w:jc w:val="left"/>
        <w:rPr>
          <w:rFonts w:eastAsiaTheme="minorEastAsia"/>
        </w:rPr>
      </w:pPr>
      <w:r>
        <w:rPr>
          <w:rFonts w:eastAsiaTheme="minorEastAsia"/>
        </w:rPr>
        <w:tab/>
      </w:r>
      <w:r w:rsidR="009C3BA1">
        <w:rPr>
          <w:rFonts w:eastAsiaTheme="minorEastAsia"/>
        </w:rPr>
        <w:br w:type="page"/>
      </w:r>
    </w:p>
    <w:p w:rsidR="00585F91" w:rsidRDefault="000A4A44" w:rsidP="009C3BA1">
      <w:pPr>
        <w:spacing w:after="0" w:line="360" w:lineRule="auto"/>
        <w:ind w:firstLine="708"/>
        <w:rPr>
          <w:rFonts w:eastAsiaTheme="minorEastAsia"/>
        </w:rPr>
      </w:pPr>
      <w:r>
        <w:rPr>
          <w:rFonts w:eastAsiaTheme="minorEastAsia"/>
        </w:rPr>
        <w:lastRenderedPageBreak/>
        <w:t>Další matematickou operací v zeměpisu je počítání s měřítkem. Pomocí měřítka můžeme určit vzdálenost na mapě a pomocí jednoduchého vztahu vypočítat vzdálenost ve skutečnosti. Měřítko nám určuje</w:t>
      </w:r>
      <w:r w:rsidR="001923F9">
        <w:rPr>
          <w:rFonts w:eastAsiaTheme="minorEastAsia"/>
        </w:rPr>
        <w:t>,</w:t>
      </w:r>
      <w:r>
        <w:rPr>
          <w:rFonts w:eastAsiaTheme="minorEastAsia"/>
        </w:rPr>
        <w:t xml:space="preserve"> v jakém poměru je vzdálenost na mapě </w:t>
      </w:r>
      <w:proofErr w:type="gramStart"/>
      <w:r>
        <w:rPr>
          <w:rFonts w:eastAsiaTheme="minorEastAsia"/>
        </w:rPr>
        <w:t>ku</w:t>
      </w:r>
      <w:proofErr w:type="gramEnd"/>
      <w:r>
        <w:rPr>
          <w:rFonts w:eastAsiaTheme="minorEastAsia"/>
        </w:rPr>
        <w:t xml:space="preserve"> vzdálenosti ve skutečn</w:t>
      </w:r>
      <w:r w:rsidR="000219D1">
        <w:rPr>
          <w:rFonts w:eastAsiaTheme="minorEastAsia"/>
        </w:rPr>
        <w:t xml:space="preserve">osti. </w:t>
      </w:r>
      <w:r w:rsidR="00BB39DF">
        <w:rPr>
          <w:rFonts w:eastAsiaTheme="minorEastAsia"/>
        </w:rPr>
        <w:t>M</w:t>
      </w:r>
      <w:r w:rsidR="000219D1">
        <w:rPr>
          <w:rFonts w:eastAsiaTheme="minorEastAsia"/>
        </w:rPr>
        <w:t xml:space="preserve">ěřítko můžeme zapsat např. 1 : 3 000 000, kdy 1 </w:t>
      </w:r>
      <w:r w:rsidR="000219D1">
        <w:rPr>
          <w:rFonts w:eastAsiaTheme="minorEastAsia"/>
          <w:i/>
        </w:rPr>
        <w:t>cm</w:t>
      </w:r>
      <w:r w:rsidR="000219D1">
        <w:rPr>
          <w:rFonts w:eastAsiaTheme="minorEastAsia"/>
        </w:rPr>
        <w:t xml:space="preserve"> na mapě je 300 000 </w:t>
      </w:r>
      <w:r w:rsidR="000219D1">
        <w:rPr>
          <w:rFonts w:eastAsiaTheme="minorEastAsia"/>
          <w:i/>
        </w:rPr>
        <w:t>cm</w:t>
      </w:r>
      <w:r w:rsidR="000219D1">
        <w:rPr>
          <w:rFonts w:eastAsiaTheme="minorEastAsia"/>
        </w:rPr>
        <w:t xml:space="preserve"> ve skutečnosti</w:t>
      </w:r>
      <w:r w:rsidR="001923F9">
        <w:rPr>
          <w:rFonts w:eastAsiaTheme="minorEastAsia"/>
        </w:rPr>
        <w:t>,</w:t>
      </w:r>
      <w:r w:rsidR="000219D1">
        <w:rPr>
          <w:rFonts w:eastAsiaTheme="minorEastAsia"/>
        </w:rPr>
        <w:t xml:space="preserve"> teda 1 cm na mapě jsou 3 </w:t>
      </w:r>
      <w:r w:rsidR="000219D1">
        <w:rPr>
          <w:rFonts w:eastAsiaTheme="minorEastAsia"/>
          <w:i/>
        </w:rPr>
        <w:t>km</w:t>
      </w:r>
      <w:r w:rsidR="000219D1">
        <w:rPr>
          <w:rFonts w:eastAsiaTheme="minorEastAsia"/>
        </w:rPr>
        <w:t xml:space="preserve"> ve skutečnosti.</w:t>
      </w:r>
      <w:r w:rsidR="00585F91">
        <w:rPr>
          <w:rFonts w:eastAsiaTheme="minorEastAsia"/>
        </w:rPr>
        <w:t xml:space="preserve"> Na</w:t>
      </w:r>
      <w:r w:rsidR="005767BD">
        <w:rPr>
          <w:rFonts w:eastAsiaTheme="minorEastAsia"/>
        </w:rPr>
        <w:t xml:space="preserve"> obrázku č. </w:t>
      </w:r>
      <w:r w:rsidR="00F2558C">
        <w:rPr>
          <w:rFonts w:eastAsiaTheme="minorEastAsia"/>
        </w:rPr>
        <w:t>5</w:t>
      </w:r>
      <w:r w:rsidR="005767BD">
        <w:rPr>
          <w:rFonts w:eastAsiaTheme="minorEastAsia"/>
        </w:rPr>
        <w:t xml:space="preserve"> vidíme názorně </w:t>
      </w:r>
      <w:r w:rsidR="00585F91">
        <w:rPr>
          <w:rFonts w:eastAsiaTheme="minorEastAsia"/>
        </w:rPr>
        <w:t>typ měřítk</w:t>
      </w:r>
      <w:r w:rsidR="005767BD">
        <w:rPr>
          <w:rFonts w:eastAsiaTheme="minorEastAsia"/>
        </w:rPr>
        <w:t>a</w:t>
      </w:r>
      <w:r w:rsidR="00585F91">
        <w:rPr>
          <w:rFonts w:eastAsiaTheme="minorEastAsia"/>
        </w:rPr>
        <w:t>, se kterým se můžeme setkat ve školní</w:t>
      </w:r>
      <w:r w:rsidR="001923F9">
        <w:rPr>
          <w:rFonts w:eastAsiaTheme="minorEastAsia"/>
        </w:rPr>
        <w:t>m</w:t>
      </w:r>
      <w:r w:rsidR="00585F91">
        <w:rPr>
          <w:rFonts w:eastAsiaTheme="minorEastAsia"/>
        </w:rPr>
        <w:t xml:space="preserve"> atlase, automapě apod.</w:t>
      </w:r>
    </w:p>
    <w:p w:rsidR="005767BD" w:rsidRDefault="005767BD" w:rsidP="009C3BA1">
      <w:pPr>
        <w:spacing w:after="0" w:line="360" w:lineRule="auto"/>
        <w:jc w:val="cent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3073400" cy="571500"/>
            <wp:effectExtent l="19050" t="0" r="0" b="0"/>
            <wp:docPr id="6" name="Obrázek 5" descr="meritk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itko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58C" w:rsidRDefault="00F2558C" w:rsidP="009C3BA1">
      <w:pPr>
        <w:pStyle w:val="Bezmezer"/>
        <w:spacing w:line="360" w:lineRule="auto"/>
      </w:pPr>
      <w:bookmarkStart w:id="43" w:name="_Toc417236177"/>
      <w:r>
        <w:t>Obr. č. 5: Měřítko</w:t>
      </w:r>
      <w:bookmarkEnd w:id="43"/>
    </w:p>
    <w:p w:rsidR="005767BD" w:rsidRDefault="005767BD" w:rsidP="009C3BA1">
      <w:pPr>
        <w:spacing w:after="0" w:line="360" w:lineRule="auto"/>
        <w:rPr>
          <w:rFonts w:eastAsiaTheme="minorEastAsia"/>
        </w:rPr>
      </w:pPr>
    </w:p>
    <w:p w:rsidR="00585F91" w:rsidRPr="005767BD" w:rsidRDefault="005767BD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  <w:t xml:space="preserve">Zde můžeme názorně vidět měřítko v poměru 1 : 5 000 000, kdy 1 </w:t>
      </w:r>
      <w:r>
        <w:rPr>
          <w:rFonts w:eastAsiaTheme="minorEastAsia"/>
          <w:i/>
        </w:rPr>
        <w:t>cm</w:t>
      </w:r>
      <w:r>
        <w:rPr>
          <w:rFonts w:eastAsiaTheme="minorEastAsia"/>
        </w:rPr>
        <w:t xml:space="preserve"> na mapě je 5 </w:t>
      </w:r>
      <w:r>
        <w:rPr>
          <w:rFonts w:eastAsiaTheme="minorEastAsia"/>
          <w:i/>
        </w:rPr>
        <w:t>km</w:t>
      </w:r>
      <w:r>
        <w:rPr>
          <w:rFonts w:eastAsiaTheme="minorEastAsia"/>
        </w:rPr>
        <w:t xml:space="preserve"> ve skutečnosti.</w:t>
      </w:r>
      <w:r w:rsidR="00663EFB">
        <w:rPr>
          <w:rFonts w:eastAsiaTheme="minorEastAsia"/>
        </w:rPr>
        <w:t xml:space="preserve"> Měřítko se nemusí vždy udávat v 1 : nějaké hodnotě</w:t>
      </w:r>
      <w:r w:rsidR="001923F9">
        <w:rPr>
          <w:rFonts w:eastAsiaTheme="minorEastAsia"/>
        </w:rPr>
        <w:t>,</w:t>
      </w:r>
      <w:r w:rsidR="00663EFB">
        <w:rPr>
          <w:rFonts w:eastAsiaTheme="minorEastAsia"/>
        </w:rPr>
        <w:t xml:space="preserve"> ale mohou se na místě vzdálenosti na mapě vyskytovat i hodnoty různé od </w:t>
      </w:r>
      <w:r w:rsidR="00BB39DF">
        <w:rPr>
          <w:rFonts w:eastAsiaTheme="minorEastAsia"/>
        </w:rPr>
        <w:t>jedničky</w:t>
      </w:r>
      <w:r w:rsidR="00663EFB">
        <w:rPr>
          <w:rFonts w:eastAsiaTheme="minorEastAsia"/>
        </w:rPr>
        <w:t>.</w:t>
      </w:r>
      <w:r w:rsidR="00FB14AB">
        <w:rPr>
          <w:rFonts w:eastAsiaTheme="minorEastAsia"/>
        </w:rPr>
        <w:t xml:space="preserve"> V případě potřeby můžeme provádět i drobné matematické úpravy.</w:t>
      </w:r>
    </w:p>
    <w:p w:rsidR="000A4A44" w:rsidRDefault="005767BD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</w:r>
      <w:r w:rsidR="000219D1">
        <w:rPr>
          <w:rFonts w:eastAsiaTheme="minorEastAsia"/>
        </w:rPr>
        <w:t>Chceme-li vypočítat skutečnou vzdálenost, musíme vynásobit vzdálenost na mapě měřítkem. A naopak chceme-li určit vzdálenost na mapě pomocí měřítka a skutečné vzdálenosti</w:t>
      </w:r>
      <w:r w:rsidR="001923F9">
        <w:rPr>
          <w:rFonts w:eastAsiaTheme="minorEastAsia"/>
        </w:rPr>
        <w:t>,</w:t>
      </w:r>
      <w:r w:rsidR="000219D1">
        <w:rPr>
          <w:rFonts w:eastAsiaTheme="minorEastAsia"/>
        </w:rPr>
        <w:t xml:space="preserve"> je potřeba tuto vzdálenost vydělit měřítkem. Proto můžeme tyto tři vztahy napsat obecně jako:</w:t>
      </w:r>
    </w:p>
    <w:p w:rsidR="000219D1" w:rsidRPr="000219D1" w:rsidRDefault="000219D1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skutečná vzdálenost=vzdálenost na mapě ∙měřítko</m:t>
          </m:r>
        </m:oMath>
      </m:oMathPara>
    </w:p>
    <w:p w:rsidR="000219D1" w:rsidRDefault="000219D1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vzdálenost na mapě=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skutečná vzdálenost</m:t>
              </m:r>
            </m:num>
            <m:den>
              <m:r>
                <w:rPr>
                  <w:rFonts w:ascii="Cambria Math" w:eastAsiaTheme="minorEastAsia" w:hAnsi="Cambria Math"/>
                </w:rPr>
                <m:t>měřítko</m:t>
              </m:r>
            </m:den>
          </m:f>
        </m:oMath>
      </m:oMathPara>
    </w:p>
    <w:p w:rsidR="00E9438E" w:rsidRDefault="00E9438E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měřítko=vzdálenost na mapě :skutečná vzdálenost</m:t>
          </m:r>
        </m:oMath>
      </m:oMathPara>
    </w:p>
    <w:p w:rsidR="00E9438E" w:rsidRDefault="005767BD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  <w:t xml:space="preserve">Ukažme si </w:t>
      </w:r>
      <w:r w:rsidR="001923F9">
        <w:rPr>
          <w:rFonts w:eastAsiaTheme="minorEastAsia"/>
        </w:rPr>
        <w:t>t</w:t>
      </w:r>
      <w:r>
        <w:rPr>
          <w:rFonts w:eastAsiaTheme="minorEastAsia"/>
        </w:rPr>
        <w:t>yto matematické postupy názorně na některých příkladech v oblasti zeměpisu, se kterými se setkáváme v běžném životě.</w:t>
      </w:r>
    </w:p>
    <w:p w:rsidR="005767BD" w:rsidRDefault="005767BD" w:rsidP="009C3BA1">
      <w:pPr>
        <w:pStyle w:val="Obsah1"/>
      </w:pPr>
      <w:bookmarkStart w:id="44" w:name="_Toc416567023"/>
      <w:r w:rsidRPr="00145AD2">
        <w:rPr>
          <w:rStyle w:val="Nadpis4Char"/>
        </w:rPr>
        <w:t>Př. č.</w:t>
      </w:r>
      <w:r w:rsidR="00F2558C" w:rsidRPr="00145AD2">
        <w:rPr>
          <w:rStyle w:val="Nadpis4Char"/>
        </w:rPr>
        <w:t xml:space="preserve"> </w:t>
      </w:r>
      <w:r w:rsidR="00145AD2" w:rsidRPr="00145AD2">
        <w:rPr>
          <w:rStyle w:val="Nadpis4Char"/>
        </w:rPr>
        <w:t>18</w:t>
      </w:r>
      <w:bookmarkEnd w:id="44"/>
      <w:r>
        <w:t>:</w:t>
      </w:r>
    </w:p>
    <w:p w:rsidR="005767BD" w:rsidRDefault="00BB39DF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Spočítej skutečnou vzdálenost dvou měst, </w:t>
      </w:r>
      <w:r w:rsidR="00CE4888">
        <w:rPr>
          <w:rFonts w:eastAsiaTheme="minorEastAsia"/>
        </w:rPr>
        <w:t xml:space="preserve">naměřili jsme na mapě vzdálenost 5 </w:t>
      </w:r>
      <w:r w:rsidR="00CE4888">
        <w:rPr>
          <w:rFonts w:eastAsiaTheme="minorEastAsia"/>
          <w:i/>
        </w:rPr>
        <w:t>cm</w:t>
      </w:r>
      <w:r w:rsidR="00015DA1">
        <w:rPr>
          <w:rFonts w:eastAsiaTheme="minorEastAsia"/>
        </w:rPr>
        <w:t xml:space="preserve"> a měřítko je 1 : 300 000?</w:t>
      </w:r>
    </w:p>
    <w:p w:rsidR="00CE4888" w:rsidRPr="007D6BA3" w:rsidRDefault="007D6BA3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x=5∙300 000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x=1 500 000 cm=15 km</m:t>
          </m:r>
        </m:oMath>
      </m:oMathPara>
    </w:p>
    <w:p w:rsidR="007D6BA3" w:rsidRDefault="007D6BA3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Skutečná vzdálenost mezi těmito městy je 15 km.</w:t>
      </w:r>
    </w:p>
    <w:p w:rsidR="009C3BA1" w:rsidRDefault="009C3BA1">
      <w:pPr>
        <w:jc w:val="left"/>
        <w:rPr>
          <w:rFonts w:eastAsiaTheme="minorEastAsia"/>
        </w:rPr>
      </w:pPr>
      <w:r>
        <w:br w:type="page"/>
      </w:r>
    </w:p>
    <w:p w:rsidR="007D6BA3" w:rsidRDefault="007D6BA3" w:rsidP="009C3BA1">
      <w:pPr>
        <w:pStyle w:val="Obsah1"/>
      </w:pPr>
      <w:bookmarkStart w:id="45" w:name="_Toc416567024"/>
      <w:r w:rsidRPr="00145AD2">
        <w:rPr>
          <w:rStyle w:val="Nadpis4Char"/>
        </w:rPr>
        <w:lastRenderedPageBreak/>
        <w:t xml:space="preserve">Př. č. </w:t>
      </w:r>
      <w:r w:rsidR="00145AD2" w:rsidRPr="00145AD2">
        <w:rPr>
          <w:rStyle w:val="Nadpis4Char"/>
        </w:rPr>
        <w:t>19</w:t>
      </w:r>
      <w:bookmarkEnd w:id="45"/>
      <w:r>
        <w:t>:</w:t>
      </w:r>
    </w:p>
    <w:p w:rsidR="007D6BA3" w:rsidRDefault="007D6BA3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Jak</w:t>
      </w:r>
      <w:r w:rsidR="00467CE6">
        <w:rPr>
          <w:rFonts w:eastAsiaTheme="minorEastAsia"/>
        </w:rPr>
        <w:t>á je</w:t>
      </w:r>
      <w:r>
        <w:rPr>
          <w:rFonts w:eastAsiaTheme="minorEastAsia"/>
        </w:rPr>
        <w:t xml:space="preserve"> vzdálenost na mapě dv</w:t>
      </w:r>
      <w:r w:rsidR="00467CE6">
        <w:rPr>
          <w:rFonts w:eastAsiaTheme="minorEastAsia"/>
        </w:rPr>
        <w:t>ou</w:t>
      </w:r>
      <w:r>
        <w:rPr>
          <w:rFonts w:eastAsiaTheme="minorEastAsia"/>
        </w:rPr>
        <w:t xml:space="preserve"> města, </w:t>
      </w:r>
      <w:r w:rsidR="00467CE6">
        <w:rPr>
          <w:rFonts w:eastAsiaTheme="minorEastAsia"/>
        </w:rPr>
        <w:t>jsou-li</w:t>
      </w:r>
      <w:r w:rsidR="009C3D0A">
        <w:rPr>
          <w:rFonts w:eastAsiaTheme="minorEastAsia"/>
        </w:rPr>
        <w:t xml:space="preserve"> od sebe ve skutečnosti vzdálena</w:t>
      </w:r>
      <w:r>
        <w:rPr>
          <w:rFonts w:eastAsiaTheme="minorEastAsia"/>
        </w:rPr>
        <w:t xml:space="preserve"> 8</w:t>
      </w:r>
      <w:r>
        <w:rPr>
          <w:rFonts w:eastAsiaTheme="minorEastAsia"/>
          <w:i/>
        </w:rPr>
        <w:t>km</w:t>
      </w:r>
      <w:r>
        <w:rPr>
          <w:rFonts w:eastAsiaTheme="minorEastAsia"/>
        </w:rPr>
        <w:t xml:space="preserve"> a měřítko je 1: 200</w:t>
      </w:r>
      <w:r w:rsidR="00015DA1">
        <w:rPr>
          <w:rFonts w:eastAsiaTheme="minorEastAsia"/>
        </w:rPr>
        <w:t> </w:t>
      </w:r>
      <w:r>
        <w:rPr>
          <w:rFonts w:eastAsiaTheme="minorEastAsia"/>
        </w:rPr>
        <w:t>000</w:t>
      </w:r>
      <w:r w:rsidR="00015DA1">
        <w:rPr>
          <w:rFonts w:eastAsiaTheme="minorEastAsia"/>
        </w:rPr>
        <w:t>?</w:t>
      </w:r>
    </w:p>
    <w:p w:rsidR="007D6BA3" w:rsidRDefault="007D6BA3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8 000 000</m:t>
              </m:r>
            </m:num>
            <m:den>
              <m:r>
                <w:rPr>
                  <w:rFonts w:ascii="Cambria Math" w:eastAsiaTheme="minorEastAsia" w:hAnsi="Cambria Math"/>
                </w:rPr>
                <m:t>200 000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y=40 cm</m:t>
          </m:r>
        </m:oMath>
      </m:oMathPara>
    </w:p>
    <w:p w:rsidR="007D6BA3" w:rsidRDefault="007D6BA3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Vzdálenost dvou měst na mapě je 40 cm.</w:t>
      </w:r>
    </w:p>
    <w:p w:rsidR="007D6BA3" w:rsidRDefault="007D6BA3" w:rsidP="00145AD2">
      <w:pPr>
        <w:pStyle w:val="Nadpis4"/>
      </w:pPr>
      <w:bookmarkStart w:id="46" w:name="_Toc416567025"/>
      <w:r>
        <w:t xml:space="preserve">Př. č. </w:t>
      </w:r>
      <w:r w:rsidR="00145AD2">
        <w:t>20</w:t>
      </w:r>
      <w:r>
        <w:t>:</w:t>
      </w:r>
      <w:bookmarkEnd w:id="46"/>
    </w:p>
    <w:p w:rsidR="007D6BA3" w:rsidRDefault="00663EFB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Urči měřítko mapy, </w:t>
      </w:r>
      <w:r w:rsidR="00467CE6">
        <w:rPr>
          <w:rFonts w:eastAsiaTheme="minorEastAsia"/>
        </w:rPr>
        <w:t>je</w:t>
      </w:r>
      <w:r>
        <w:rPr>
          <w:rFonts w:eastAsiaTheme="minorEastAsia"/>
        </w:rPr>
        <w:t xml:space="preserve">-li </w:t>
      </w:r>
      <w:r w:rsidR="00467CE6">
        <w:rPr>
          <w:rFonts w:eastAsiaTheme="minorEastAsia"/>
        </w:rPr>
        <w:t>skutečná</w:t>
      </w:r>
      <w:r>
        <w:rPr>
          <w:rFonts w:eastAsiaTheme="minorEastAsia"/>
        </w:rPr>
        <w:t xml:space="preserve"> vzdálenost dvou míst 27 </w:t>
      </w:r>
      <w:r>
        <w:rPr>
          <w:rFonts w:eastAsiaTheme="minorEastAsia"/>
          <w:i/>
        </w:rPr>
        <w:t>km</w:t>
      </w:r>
      <w:r>
        <w:rPr>
          <w:rFonts w:eastAsiaTheme="minorEastAsia"/>
        </w:rPr>
        <w:t xml:space="preserve"> a jejich vzdálenost na mapě je 9 </w:t>
      </w:r>
      <w:r>
        <w:rPr>
          <w:rFonts w:eastAsiaTheme="minorEastAsia"/>
          <w:i/>
        </w:rPr>
        <w:t>cm</w:t>
      </w:r>
      <w:r w:rsidR="00015DA1">
        <w:rPr>
          <w:rFonts w:eastAsiaTheme="minorEastAsia"/>
        </w:rPr>
        <w:t>?</w:t>
      </w:r>
    </w:p>
    <w:p w:rsidR="00211644" w:rsidRDefault="00663EFB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9 :27 000 000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1 :3 000 000</m:t>
          </m:r>
        </m:oMath>
      </m:oMathPara>
    </w:p>
    <w:p w:rsidR="009C3BA1" w:rsidRDefault="00840159" w:rsidP="009C3BA1">
      <w:pPr>
        <w:spacing w:after="0" w:line="360" w:lineRule="auto"/>
      </w:pPr>
      <w:r>
        <w:tab/>
      </w:r>
    </w:p>
    <w:p w:rsidR="00840159" w:rsidRDefault="00840159" w:rsidP="009C3BA1">
      <w:pPr>
        <w:spacing w:after="0" w:line="360" w:lineRule="auto"/>
        <w:ind w:firstLine="360"/>
      </w:pPr>
      <w:r>
        <w:t xml:space="preserve">Kromě počítání zeměpisné délky, měřítka, různých vzdáleností apod. se setkáváme i s počítáním </w:t>
      </w:r>
      <w:r w:rsidR="009C3D0A">
        <w:t>obsahu</w:t>
      </w:r>
      <w:r>
        <w:t xml:space="preserve"> různých </w:t>
      </w:r>
      <w:r w:rsidR="00B84C5D">
        <w:t>rovinných ploc</w:t>
      </w:r>
      <w:r w:rsidR="007A3C1A">
        <w:t>h. Takže je potřeba znalosti vztahů pro výpočet plochy základních</w:t>
      </w:r>
      <w:r w:rsidR="00B84C5D">
        <w:t xml:space="preserve"> </w:t>
      </w:r>
      <w:r w:rsidR="007A3C1A">
        <w:t>obrazců, jako je obdélník, trojúhelník, čtverec, kruh atd.</w:t>
      </w:r>
    </w:p>
    <w:p w:rsidR="000672DE" w:rsidRDefault="000672DE" w:rsidP="009C3BA1">
      <w:pPr>
        <w:spacing w:after="0" w:line="360" w:lineRule="auto"/>
        <w:rPr>
          <w:rFonts w:eastAsiaTheme="minorEastAsia" w:cstheme="majorBidi"/>
          <w:b/>
          <w:bCs/>
          <w:sz w:val="32"/>
          <w:szCs w:val="26"/>
        </w:rPr>
      </w:pPr>
      <w:r>
        <w:rPr>
          <w:rFonts w:eastAsiaTheme="minorEastAsia"/>
        </w:rPr>
        <w:br w:type="page"/>
      </w:r>
    </w:p>
    <w:p w:rsidR="00FB14AB" w:rsidRDefault="00FB14AB" w:rsidP="009C3BA1">
      <w:pPr>
        <w:pStyle w:val="Nadpis2"/>
        <w:spacing w:before="0" w:line="360" w:lineRule="auto"/>
        <w:jc w:val="both"/>
        <w:rPr>
          <w:rFonts w:eastAsiaTheme="minorEastAsia"/>
        </w:rPr>
      </w:pPr>
      <w:bookmarkStart w:id="47" w:name="_Toc416566314"/>
      <w:bookmarkStart w:id="48" w:name="_Toc416566452"/>
      <w:r>
        <w:rPr>
          <w:rFonts w:eastAsiaTheme="minorEastAsia"/>
        </w:rPr>
        <w:lastRenderedPageBreak/>
        <w:t>Matematika a hudební výchovna</w:t>
      </w:r>
      <w:bookmarkEnd w:id="47"/>
      <w:bookmarkEnd w:id="48"/>
    </w:p>
    <w:p w:rsidR="0043498D" w:rsidRDefault="00FB14AB" w:rsidP="009C3BA1">
      <w:pPr>
        <w:spacing w:after="0" w:line="360" w:lineRule="auto"/>
      </w:pPr>
      <w:r>
        <w:tab/>
      </w:r>
      <w:r w:rsidR="00F07A85">
        <w:t>I v předmětu hudební výchova se můžeme setkat s matematikou. Pro mnohé se propojení zdá jako nemožné, ale toto tvr</w:t>
      </w:r>
      <w:r w:rsidR="00467CE6">
        <w:t xml:space="preserve">zení </w:t>
      </w:r>
      <w:r w:rsidR="00F07A85">
        <w:t>hned vyvrátím</w:t>
      </w:r>
      <w:r w:rsidR="009C3D0A">
        <w:t>e</w:t>
      </w:r>
      <w:r w:rsidR="00F07A85">
        <w:t xml:space="preserve"> a ukážeme si jak je matematika nezbytná i v tomto předmětu. </w:t>
      </w:r>
      <w:r w:rsidR="00ED369E">
        <w:t xml:space="preserve">Položme si otázku: „Byli bychom schopni </w:t>
      </w:r>
      <w:r w:rsidR="00467CE6">
        <w:t xml:space="preserve">hrát </w:t>
      </w:r>
      <w:r w:rsidR="00ED369E">
        <w:t xml:space="preserve">na nějaký nástroj bez znalosti matematiky? Jak bychom sestavili notovou stupnici bez znalosti matematiky?“ Touto otázkou se už zabývali </w:t>
      </w:r>
      <w:r w:rsidR="009C3D0A">
        <w:t xml:space="preserve">lidé </w:t>
      </w:r>
      <w:r w:rsidR="00ED369E">
        <w:t xml:space="preserve">v dávné historii. Už Pythagoras řešil </w:t>
      </w:r>
      <w:r w:rsidR="009C3D0A">
        <w:t>tuto</w:t>
      </w:r>
      <w:r w:rsidR="00ED369E">
        <w:t xml:space="preserve"> problematik</w:t>
      </w:r>
      <w:r w:rsidR="009C3D0A">
        <w:t>u</w:t>
      </w:r>
      <w:r w:rsidR="00ED369E">
        <w:t xml:space="preserve"> a položil základy pythagorejského ladění. Posléze se ale ukázalo, že toto ladění není nejvhodnější a vytvořilo se rovnoměrné temperované ladění. </w:t>
      </w:r>
      <w:r w:rsidR="00ED369E" w:rsidRPr="0043498D">
        <w:t>K</w:t>
      </w:r>
      <w:r w:rsidR="009C3D0A">
        <w:t> </w:t>
      </w:r>
      <w:r w:rsidR="00ED369E" w:rsidRPr="0043498D">
        <w:t>tomu</w:t>
      </w:r>
      <w:r w:rsidR="009C3D0A">
        <w:t>,</w:t>
      </w:r>
      <w:r w:rsidR="00ED369E" w:rsidRPr="0043498D">
        <w:t xml:space="preserve"> abychom b</w:t>
      </w:r>
      <w:r w:rsidR="009C3D0A">
        <w:t>yli schopni spočítat stupnici (</w:t>
      </w:r>
      <w:r w:rsidR="00ED369E" w:rsidRPr="0043498D">
        <w:t>ve skutečnosti se budeme bavit o délce strun)</w:t>
      </w:r>
      <w:r w:rsidR="009C3D0A">
        <w:t>,</w:t>
      </w:r>
      <w:r w:rsidR="00ED369E" w:rsidRPr="0043498D">
        <w:t xml:space="preserve"> musíme ovládat počítání se zlomky, mocninami a geometrickou posloupností.</w:t>
      </w:r>
      <w:r w:rsidR="00ED369E">
        <w:rPr>
          <w:color w:val="FF0000"/>
        </w:rPr>
        <w:t xml:space="preserve"> </w:t>
      </w:r>
      <w:r w:rsidR="009C3D0A">
        <w:t>Již z</w:t>
      </w:r>
      <w:r w:rsidR="008122A1">
        <w:t>e základní školy víme,</w:t>
      </w:r>
      <w:r w:rsidR="007013CD">
        <w:t xml:space="preserve"> že notová stupnice se skládá ze 7 tónů (c, d, e, f, g, a, h).</w:t>
      </w:r>
      <w:r w:rsidR="00C7299E">
        <w:t xml:space="preserve"> </w:t>
      </w:r>
      <w:r w:rsidR="0043498D">
        <w:t>Ukažme si</w:t>
      </w:r>
      <w:r w:rsidR="009C3D0A">
        <w:t>,</w:t>
      </w:r>
      <w:r w:rsidR="0043498D">
        <w:t xml:space="preserve"> jak</w:t>
      </w:r>
      <w:r w:rsidR="00C7299E">
        <w:t xml:space="preserve"> můžeme vytvořit stupnici pomocí struny o délce 1 </w:t>
      </w:r>
      <w:r w:rsidR="00C7299E">
        <w:rPr>
          <w:i/>
        </w:rPr>
        <w:t>m.</w:t>
      </w:r>
      <w:r w:rsidR="00C7299E">
        <w:t xml:space="preserve"> Zkrátíme-li délku této struny o polovinu, získáme tón o oktávu vyšší. </w:t>
      </w:r>
      <w:r w:rsidR="0043498D">
        <w:t>Pokud chceme další oktávu, je potřeba tuto polovinu znovu vydělit dvěma, čímž dostáváme ¼. Jak je patrné</w:t>
      </w:r>
      <w:r w:rsidR="009C3D0A">
        <w:t>, začíná</w:t>
      </w:r>
      <w:r w:rsidR="0043498D">
        <w:t xml:space="preserve"> se zde vytvářet geometrická posloupnost, kterou můžeme vyjádřit vztahem:</w:t>
      </w:r>
    </w:p>
    <w:p w:rsidR="0043498D" w:rsidRDefault="00D70E64" w:rsidP="009C3BA1">
      <w:pPr>
        <w:spacing w:after="0" w:line="36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</m:oMath>
      </m:oMathPara>
    </w:p>
    <w:p w:rsidR="0043498D" w:rsidRDefault="009C3D0A" w:rsidP="009C3BA1">
      <w:pPr>
        <w:spacing w:after="0" w:line="360" w:lineRule="auto"/>
      </w:pPr>
      <w:r>
        <w:t>Dalším</w:t>
      </w:r>
      <w:r w:rsidR="00012255">
        <w:t xml:space="preserve"> experimentálním zkracováním zjistíme, že téměř nejharmoničtější tón získáme zkrácením struny o třetinu.</w:t>
      </w:r>
      <w:r w:rsidR="00381B10">
        <w:t xml:space="preserve"> </w:t>
      </w:r>
      <w:r w:rsidR="005813D9">
        <w:t>Interval mezi</w:t>
      </w:r>
      <w:r w:rsidR="00381B10">
        <w:t xml:space="preserve"> tóny</w:t>
      </w:r>
      <w:r w:rsidR="005813D9">
        <w:t>,</w:t>
      </w:r>
      <w:r w:rsidR="00381B10">
        <w:t xml:space="preserve"> </w:t>
      </w:r>
      <w:r w:rsidR="003D2542">
        <w:t>jenž</w:t>
      </w:r>
      <w:r>
        <w:t xml:space="preserve"> se</w:t>
      </w:r>
      <w:r w:rsidR="003D2542">
        <w:t xml:space="preserve"> zkrátil</w:t>
      </w:r>
      <w:r w:rsidR="00381B10">
        <w:t xml:space="preserve"> o 1/3 se nazývá kvinta.</w:t>
      </w:r>
      <w:r w:rsidR="005813D9">
        <w:t xml:space="preserve"> I zde při zvyšování tón</w:t>
      </w:r>
      <w:r w:rsidR="006F68A1">
        <w:t>ů</w:t>
      </w:r>
      <w:r w:rsidR="005813D9">
        <w:t xml:space="preserve"> </w:t>
      </w:r>
      <w:r w:rsidR="006F68A1">
        <w:t>o oktávu násobíme mezi sebou 2/3, což můžeme vyjádřit vztahem:</w:t>
      </w:r>
    </w:p>
    <w:p w:rsidR="006F68A1" w:rsidRPr="00C7299E" w:rsidRDefault="00D70E64" w:rsidP="009C3BA1">
      <w:pPr>
        <w:spacing w:after="0" w:line="360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:rsidR="00663EFB" w:rsidRDefault="009C3D0A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Při počítání s oktávami a kvintami</w:t>
      </w:r>
      <w:r w:rsidR="006F68A1">
        <w:rPr>
          <w:rFonts w:eastAsiaTheme="minorEastAsia"/>
        </w:rPr>
        <w:t xml:space="preserve"> je potřeba dávat </w:t>
      </w:r>
      <w:r>
        <w:rPr>
          <w:rFonts w:eastAsiaTheme="minorEastAsia"/>
        </w:rPr>
        <w:t xml:space="preserve">si </w:t>
      </w:r>
      <w:r w:rsidR="006F68A1">
        <w:rPr>
          <w:rFonts w:eastAsiaTheme="minorEastAsia"/>
        </w:rPr>
        <w:t xml:space="preserve">pozor na jednu zvláštnost. Chceme-li daný tón zvýšit o oktávu nebo </w:t>
      </w:r>
      <w:proofErr w:type="gramStart"/>
      <w:r w:rsidR="006F68A1">
        <w:rPr>
          <w:rFonts w:eastAsiaTheme="minorEastAsia"/>
        </w:rPr>
        <w:t xml:space="preserve">kvintu </w:t>
      </w:r>
      <w:r>
        <w:rPr>
          <w:rFonts w:eastAsiaTheme="minorEastAsia"/>
        </w:rPr>
        <w:t>,</w:t>
      </w:r>
      <w:r w:rsidR="006F68A1">
        <w:rPr>
          <w:rFonts w:eastAsiaTheme="minorEastAsia"/>
        </w:rPr>
        <w:t>vynásobíme</w:t>
      </w:r>
      <w:proofErr w:type="gramEnd"/>
      <w:r w:rsidR="006F68A1">
        <w:rPr>
          <w:rFonts w:eastAsiaTheme="minorEastAsia"/>
        </w:rPr>
        <w:t xml:space="preserve"> dané zlomky mezi sebou. Naopak při snižování o určitý interval zlomky dělíme.</w:t>
      </w:r>
    </w:p>
    <w:p w:rsidR="00DC292E" w:rsidRDefault="00DC292E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oktáva+kvinta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oktáva-kvinta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:rsidR="00DC292E" w:rsidRDefault="00211644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Názorně si ukažme, jak sestavíme délky všech strun, když počáteční délka struny </w:t>
      </w:r>
      <w:r w:rsidRPr="005828C0">
        <w:rPr>
          <w:rFonts w:eastAsiaTheme="minorEastAsia"/>
          <w:i/>
        </w:rPr>
        <w:t>c</w:t>
      </w:r>
      <w:r>
        <w:rPr>
          <w:rFonts w:eastAsiaTheme="minorEastAsia"/>
        </w:rPr>
        <w:t xml:space="preserve"> bude 1 m.</w:t>
      </w:r>
    </w:p>
    <w:p w:rsidR="00211644" w:rsidRDefault="00211644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c=1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d=c+2∙kvinta-1∙oktáva=1∙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: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f=c-kvinta+oktáva=1: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a=d+kvinta=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27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e=a+1kvinta-oktáva=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27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64</m:t>
              </m:r>
            </m:num>
            <m:den>
              <m:r>
                <w:rPr>
                  <w:rFonts w:ascii="Cambria Math" w:eastAsiaTheme="minorEastAsia" w:hAnsi="Cambria Math"/>
                </w:rPr>
                <m:t>81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g=c+kvinta=1∙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h=e+kvinta=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64</m:t>
              </m:r>
            </m:num>
            <m:den>
              <m:r>
                <w:rPr>
                  <w:rFonts w:ascii="Cambria Math" w:eastAsiaTheme="minorEastAsia" w:hAnsi="Cambria Math"/>
                </w:rPr>
                <m:t>81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128</m:t>
              </m:r>
            </m:num>
            <m:den>
              <m:r>
                <w:rPr>
                  <w:rFonts w:ascii="Cambria Math" w:eastAsiaTheme="minorEastAsia" w:hAnsi="Cambria Math"/>
                </w:rPr>
                <m:t>243</m:t>
              </m:r>
            </m:den>
          </m:f>
        </m:oMath>
      </m:oMathPara>
    </w:p>
    <w:p w:rsidR="00EC631F" w:rsidRDefault="009C3D0A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Nyní již máme spočítá</w:t>
      </w:r>
      <w:r w:rsidR="00EC631F">
        <w:rPr>
          <w:rFonts w:eastAsiaTheme="minorEastAsia"/>
        </w:rPr>
        <w:t>n</w:t>
      </w:r>
      <w:r>
        <w:rPr>
          <w:rFonts w:eastAsiaTheme="minorEastAsia"/>
        </w:rPr>
        <w:t>y</w:t>
      </w:r>
      <w:r w:rsidR="00EC631F">
        <w:rPr>
          <w:rFonts w:eastAsiaTheme="minorEastAsia"/>
        </w:rPr>
        <w:t xml:space="preserve"> všechny </w:t>
      </w:r>
      <w:r w:rsidR="00525280">
        <w:rPr>
          <w:rFonts w:eastAsiaTheme="minorEastAsia"/>
        </w:rPr>
        <w:t>hodnoty, a proto</w:t>
      </w:r>
      <w:r w:rsidR="00EC631F">
        <w:rPr>
          <w:rFonts w:eastAsiaTheme="minorEastAsia"/>
        </w:rPr>
        <w:t xml:space="preserve"> je můžeme seskládat </w:t>
      </w:r>
      <w:r w:rsidR="00525280">
        <w:rPr>
          <w:rFonts w:eastAsiaTheme="minorEastAsia"/>
        </w:rPr>
        <w:t>od největšího k nejmenšímu:</w:t>
      </w:r>
    </w:p>
    <w:p w:rsidR="00525280" w:rsidRDefault="00525280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1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64</m:t>
              </m:r>
            </m:num>
            <m:den>
              <m:r>
                <w:rPr>
                  <w:rFonts w:ascii="Cambria Math" w:eastAsiaTheme="minorEastAsia" w:hAnsi="Cambria Math"/>
                </w:rPr>
                <m:t>81</m:t>
              </m:r>
            </m:den>
          </m:f>
          <m:r>
            <w:rPr>
              <w:rFonts w:ascii="Cambria Math" w:eastAsiaTheme="minorEastAsia" w:hAnsi="Cambria Math"/>
            </w:rPr>
            <m:t xml:space="preserve">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27</m:t>
              </m:r>
            </m:den>
          </m:f>
          <m:r>
            <w:rPr>
              <w:rFonts w:ascii="Cambria Math" w:eastAsiaTheme="minorEastAsia" w:hAnsi="Cambria Math"/>
            </w:rPr>
            <m:t xml:space="preserve">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128</m:t>
              </m:r>
            </m:num>
            <m:den>
              <m:r>
                <w:rPr>
                  <w:rFonts w:ascii="Cambria Math" w:eastAsiaTheme="minorEastAsia" w:hAnsi="Cambria Math"/>
                </w:rPr>
                <m:t>243</m:t>
              </m:r>
            </m:den>
          </m:f>
          <m:r>
            <w:rPr>
              <w:rFonts w:ascii="Cambria Math" w:eastAsiaTheme="minorEastAsia" w:hAnsi="Cambria Math"/>
            </w:rPr>
            <m:t xml:space="preserve">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525280" w:rsidRDefault="00525280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c     d      e      f      g       a        h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</m:oMath>
      </m:oMathPara>
    </w:p>
    <w:p w:rsidR="00525280" w:rsidRDefault="00FF2B4F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Budeme-li takto pokračovat od našeho posledního tónu h</w:t>
      </w:r>
      <w:r w:rsidR="00A316CF">
        <w:rPr>
          <w:rFonts w:eastAsiaTheme="minorEastAsia"/>
        </w:rPr>
        <w:t>, který j</w:t>
      </w:r>
      <w:r w:rsidR="009C3D0A">
        <w:rPr>
          <w:rFonts w:eastAsiaTheme="minorEastAsia"/>
        </w:rPr>
        <w:t>e o půl tónu víš</w:t>
      </w:r>
      <w:r w:rsidR="00A316CF">
        <w:rPr>
          <w:rFonts w:eastAsiaTheme="minorEastAsia"/>
        </w:rPr>
        <w:t xml:space="preserve"> </w:t>
      </w:r>
      <w:proofErr w:type="gramStart"/>
      <w:r w:rsidR="009C3D0A">
        <w:rPr>
          <w:rFonts w:eastAsiaTheme="minorEastAsia"/>
        </w:rPr>
        <w:t>než</w:t>
      </w:r>
      <w:r w:rsidR="00A316CF">
        <w:rPr>
          <w:rFonts w:eastAsiaTheme="minorEastAsia"/>
        </w:rPr>
        <w:t xml:space="preserve"> d </w:t>
      </w:r>
      <w:r w:rsidR="009C3D0A">
        <w:rPr>
          <w:rFonts w:eastAsiaTheme="minorEastAsia"/>
        </w:rPr>
        <w:t>,</w:t>
      </w:r>
      <w:r w:rsidR="00A316CF">
        <w:rPr>
          <w:rFonts w:eastAsiaTheme="minorEastAsia"/>
        </w:rPr>
        <w:t>získáme</w:t>
      </w:r>
      <w:proofErr w:type="gramEnd"/>
      <w:r w:rsidR="00A316CF">
        <w:rPr>
          <w:rFonts w:eastAsiaTheme="minorEastAsia"/>
        </w:rPr>
        <w:t xml:space="preserve"> další tony:</w:t>
      </w:r>
    </w:p>
    <w:p w:rsidR="00A316CF" w:rsidRDefault="00A316CF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Fis=h+</m:t>
          </m:r>
          <m:r>
            <w:rPr>
              <w:rFonts w:ascii="Cambria Math" w:eastAsiaTheme="minorEastAsia" w:hAnsi="Cambria Math"/>
            </w:rPr>
            <m:t>1kvinta-1oktáva=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128</m:t>
              </m:r>
            </m:num>
            <m:den>
              <m:r>
                <w:rPr>
                  <w:rFonts w:ascii="Cambria Math" w:eastAsiaTheme="minorEastAsia" w:hAnsi="Cambria Math"/>
                </w:rPr>
                <m:t>243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512</m:t>
              </m:r>
            </m:num>
            <m:den>
              <m:r>
                <w:rPr>
                  <w:rFonts w:ascii="Cambria Math" w:eastAsiaTheme="minorEastAsia" w:hAnsi="Cambria Math"/>
                </w:rPr>
                <m:t>729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den>
          </m:f>
        </m:oMath>
      </m:oMathPara>
    </w:p>
    <w:p w:rsidR="00A316CF" w:rsidRPr="00A316CF" w:rsidRDefault="00A316CF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Cis=Fis+1kvinta-1oktáva=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2048</m:t>
              </m:r>
            </m:num>
            <m:den>
              <m:r>
                <w:rPr>
                  <w:rFonts w:ascii="Cambria Math" w:eastAsiaTheme="minorEastAsia" w:hAnsi="Cambria Math"/>
                </w:rPr>
                <m:t>2187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7</m:t>
                  </m:r>
                </m:sup>
              </m:sSup>
            </m:den>
          </m:f>
        </m:oMath>
      </m:oMathPara>
    </w:p>
    <w:p w:rsidR="00A316CF" w:rsidRDefault="00A316CF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Gis=Cis+1kvinta=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7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4096</m:t>
              </m:r>
            </m:num>
            <m:den>
              <m:r>
                <w:rPr>
                  <w:rFonts w:ascii="Cambria Math" w:eastAsiaTheme="minorEastAsia" w:hAnsi="Cambria Math"/>
                </w:rPr>
                <m:t>6561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8</m:t>
                  </m:r>
                </m:sup>
              </m:sSup>
            </m:den>
          </m:f>
        </m:oMath>
      </m:oMathPara>
    </w:p>
    <w:p w:rsidR="00A316CF" w:rsidRDefault="00A316CF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Dis=Gis+1kvinta-1oktáva=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8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16 384</m:t>
              </m:r>
            </m:num>
            <m:den>
              <m:r>
                <w:rPr>
                  <w:rFonts w:ascii="Cambria Math" w:eastAsiaTheme="minorEastAsia" w:hAnsi="Cambria Math"/>
                </w:rPr>
                <m:t>16 683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</m:den>
          </m:f>
        </m:oMath>
      </m:oMathPara>
    </w:p>
    <w:p w:rsidR="00A316CF" w:rsidRDefault="00A316CF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Ais=Dis+1kvinta=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32 768</m:t>
              </m:r>
            </m:num>
            <m:den>
              <m:r>
                <w:rPr>
                  <w:rFonts w:ascii="Cambria Math" w:eastAsiaTheme="minorEastAsia" w:hAnsi="Cambria Math"/>
                </w:rPr>
                <m:t>59 049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10</m:t>
                  </m:r>
                </m:sup>
              </m:sSup>
            </m:den>
          </m:f>
        </m:oMath>
      </m:oMathPara>
    </w:p>
    <w:p w:rsidR="005828C0" w:rsidRDefault="005828C0" w:rsidP="009C3BA1">
      <w:pPr>
        <w:spacing w:after="0" w:line="360" w:lineRule="auto"/>
        <w:rPr>
          <w:rFonts w:eastAsiaTheme="minorEastAsia"/>
        </w:rPr>
      </w:pPr>
    </w:p>
    <w:p w:rsidR="00F26AA8" w:rsidRDefault="00F26AA8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Takže vidíme, že </w:t>
      </w:r>
      <w:r w:rsidR="00A235F9">
        <w:rPr>
          <w:rFonts w:eastAsiaTheme="minorEastAsia"/>
        </w:rPr>
        <w:t>notová stupnice má ve skutečnosti 12</w:t>
      </w:r>
      <w:r w:rsidR="005828C0">
        <w:rPr>
          <w:rFonts w:eastAsiaTheme="minorEastAsia"/>
        </w:rPr>
        <w:t xml:space="preserve"> tónů</w:t>
      </w:r>
      <w:r w:rsidR="00A235F9">
        <w:rPr>
          <w:rFonts w:eastAsiaTheme="minorEastAsia"/>
        </w:rPr>
        <w:t xml:space="preserve">. </w:t>
      </w:r>
    </w:p>
    <w:p w:rsidR="00444431" w:rsidRDefault="00444431" w:rsidP="003266ED">
      <w:pPr>
        <w:rPr>
          <w:rFonts w:eastAsiaTheme="minorEastAsia" w:cstheme="majorBidi"/>
          <w:b/>
          <w:bCs/>
          <w:sz w:val="32"/>
          <w:szCs w:val="26"/>
        </w:rPr>
      </w:pPr>
      <w:r>
        <w:rPr>
          <w:rFonts w:eastAsiaTheme="minorEastAsia"/>
        </w:rPr>
        <w:br w:type="page"/>
      </w:r>
    </w:p>
    <w:p w:rsidR="00EB357E" w:rsidRDefault="000756DD" w:rsidP="009C3BA1">
      <w:pPr>
        <w:pStyle w:val="Nadpis2"/>
        <w:spacing w:before="0" w:line="360" w:lineRule="auto"/>
        <w:jc w:val="both"/>
        <w:rPr>
          <w:rFonts w:eastAsiaTheme="minorEastAsia"/>
        </w:rPr>
      </w:pPr>
      <w:bookmarkStart w:id="49" w:name="_Toc416566315"/>
      <w:bookmarkStart w:id="50" w:name="_Toc416566453"/>
      <w:r>
        <w:rPr>
          <w:rFonts w:eastAsiaTheme="minorEastAsia"/>
        </w:rPr>
        <w:lastRenderedPageBreak/>
        <w:t>Matematika a tělesná vý</w:t>
      </w:r>
      <w:r w:rsidR="00EB357E">
        <w:rPr>
          <w:rFonts w:eastAsiaTheme="minorEastAsia"/>
        </w:rPr>
        <w:t>chova</w:t>
      </w:r>
      <w:bookmarkEnd w:id="49"/>
      <w:bookmarkEnd w:id="50"/>
    </w:p>
    <w:p w:rsidR="002D030B" w:rsidRDefault="002D030B" w:rsidP="009C3BA1">
      <w:pPr>
        <w:spacing w:after="0" w:line="360" w:lineRule="auto"/>
      </w:pPr>
      <w:r>
        <w:tab/>
        <w:t>I</w:t>
      </w:r>
      <w:r w:rsidR="009C3D0A">
        <w:t xml:space="preserve"> v takovém předmětu jako </w:t>
      </w:r>
      <w:proofErr w:type="gramStart"/>
      <w:r w:rsidR="009C3D0A">
        <w:t>je</w:t>
      </w:r>
      <w:proofErr w:type="gramEnd"/>
      <w:r w:rsidR="009C3D0A">
        <w:t xml:space="preserve"> tělesná výchova</w:t>
      </w:r>
      <w:r>
        <w:t xml:space="preserve"> se můžeme setkat s aplikací matematiky</w:t>
      </w:r>
      <w:r w:rsidR="00C740E6">
        <w:t>. Pro mnohé je to až nepředstavitelné</w:t>
      </w:r>
      <w:r w:rsidR="009C3D0A">
        <w:t>,</w:t>
      </w:r>
      <w:r w:rsidR="00C740E6">
        <w:t xml:space="preserve"> ale hned si dokážeme, že tomu tak skutečně je. </w:t>
      </w:r>
      <w:r w:rsidR="009C3D0A">
        <w:t>Podívejme</w:t>
      </w:r>
      <w:r w:rsidR="0042731C">
        <w:t xml:space="preserve"> se na běžeckou dráhu. Kolik z vás se </w:t>
      </w:r>
      <w:r w:rsidR="000B6C46">
        <w:t>zamyslelo</w:t>
      </w:r>
      <w:r w:rsidR="009C3D0A">
        <w:t xml:space="preserve"> nad tím</w:t>
      </w:r>
      <w:r w:rsidR="000B6C46">
        <w:t xml:space="preserve">, proč závodníci na 400 m nestartují z jednoho místa, když přitom </w:t>
      </w:r>
      <w:r w:rsidR="003E7D86">
        <w:t>cílová rovina je už pro všechny stejná? V tomto případě se zde setkáváme s geometrií a počítání s ní. Konkrétně v tomto případě se bavíme o obvodu kruhu. Opět ze základní školy známe v</w:t>
      </w:r>
      <w:r w:rsidR="005828C0">
        <w:t>zorec</w:t>
      </w:r>
      <w:r w:rsidR="003E7D86">
        <w:t>:</w:t>
      </w:r>
    </w:p>
    <w:p w:rsidR="003E7D86" w:rsidRDefault="003E7D86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o=2πr,</m:t>
          </m:r>
        </m:oMath>
      </m:oMathPara>
    </w:p>
    <w:p w:rsidR="003E7D86" w:rsidRDefault="003E7D86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kde </w:t>
      </w:r>
      <w:r>
        <w:rPr>
          <w:rFonts w:eastAsiaTheme="minorEastAsia"/>
          <w:i/>
        </w:rPr>
        <w:t>r</w:t>
      </w:r>
      <w:r>
        <w:rPr>
          <w:rFonts w:eastAsiaTheme="minorEastAsia"/>
        </w:rPr>
        <w:t xml:space="preserve"> je poloměr</w:t>
      </w:r>
      <w:r w:rsidR="005828C0">
        <w:rPr>
          <w:rFonts w:eastAsiaTheme="minorEastAsia"/>
        </w:rPr>
        <w:t xml:space="preserve"> části</w:t>
      </w:r>
      <w:r>
        <w:rPr>
          <w:rFonts w:eastAsiaTheme="minorEastAsia"/>
        </w:rPr>
        <w:t xml:space="preserve"> kruhu</w:t>
      </w:r>
      <w:r w:rsidR="00E13BA3">
        <w:rPr>
          <w:rFonts w:eastAsiaTheme="minorEastAsia"/>
        </w:rPr>
        <w:t xml:space="preserve"> dráhy. </w:t>
      </w:r>
      <w:r w:rsidR="00EA796E">
        <w:rPr>
          <w:rFonts w:eastAsiaTheme="minorEastAsia"/>
        </w:rPr>
        <w:t>Proto si názorně ukažme na jednoduchém příkladu</w:t>
      </w:r>
      <w:r w:rsidR="009C3D0A">
        <w:rPr>
          <w:rFonts w:eastAsiaTheme="minorEastAsia"/>
        </w:rPr>
        <w:t>, jak spočítáme tyto startovací pozice</w:t>
      </w:r>
      <w:r w:rsidR="00EA796E">
        <w:rPr>
          <w:rFonts w:eastAsiaTheme="minorEastAsia"/>
        </w:rPr>
        <w:t>.</w:t>
      </w:r>
    </w:p>
    <w:p w:rsidR="00274D97" w:rsidRDefault="00274D97" w:rsidP="009C3BA1">
      <w:pPr>
        <w:pStyle w:val="Obsah1"/>
      </w:pPr>
      <w:bookmarkStart w:id="51" w:name="_Toc416567026"/>
      <w:r w:rsidRPr="00145AD2">
        <w:rPr>
          <w:rStyle w:val="Nadpis4Char"/>
        </w:rPr>
        <w:t>Př. č.</w:t>
      </w:r>
      <w:r w:rsidR="00F2558C" w:rsidRPr="00145AD2">
        <w:rPr>
          <w:rStyle w:val="Nadpis4Char"/>
        </w:rPr>
        <w:t xml:space="preserve"> </w:t>
      </w:r>
      <w:r w:rsidR="00145AD2" w:rsidRPr="00145AD2">
        <w:rPr>
          <w:rStyle w:val="Nadpis4Char"/>
        </w:rPr>
        <w:t>21</w:t>
      </w:r>
      <w:bookmarkEnd w:id="51"/>
      <w:r>
        <w:t>:</w:t>
      </w:r>
    </w:p>
    <w:p w:rsidR="00274D97" w:rsidRDefault="00B94232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Vypočítejte, v jaké</w:t>
      </w:r>
      <w:r w:rsidR="00274D97">
        <w:rPr>
          <w:rFonts w:eastAsiaTheme="minorEastAsia"/>
        </w:rPr>
        <w:t xml:space="preserve"> vzdálenosti od sebe se nacházejí startovací </w:t>
      </w:r>
      <w:r w:rsidR="005828C0">
        <w:rPr>
          <w:rFonts w:eastAsiaTheme="minorEastAsia"/>
        </w:rPr>
        <w:t>pozice</w:t>
      </w:r>
      <w:r>
        <w:rPr>
          <w:rFonts w:eastAsiaTheme="minorEastAsia"/>
        </w:rPr>
        <w:t xml:space="preserve"> pro běžce na vzdálenost 400</w:t>
      </w:r>
      <w:r>
        <w:rPr>
          <w:rFonts w:eastAsiaTheme="minorEastAsia"/>
          <w:i/>
        </w:rPr>
        <w:t xml:space="preserve"> m</w:t>
      </w:r>
      <w:r>
        <w:rPr>
          <w:rFonts w:eastAsiaTheme="minorEastAsia"/>
        </w:rPr>
        <w:t xml:space="preserve">. Rozměry dráhy jsou znázorněny v obr. č. </w:t>
      </w:r>
      <w:r w:rsidR="003D2542">
        <w:rPr>
          <w:rFonts w:eastAsiaTheme="minorEastAsia"/>
        </w:rPr>
        <w:t>6</w:t>
      </w:r>
      <w:r w:rsidR="005828C0">
        <w:rPr>
          <w:rFonts w:eastAsiaTheme="minorEastAsia"/>
        </w:rPr>
        <w:t xml:space="preserve"> a šířka běžecké dráhy je 1,22 </w:t>
      </w:r>
      <w:r w:rsidR="005828C0" w:rsidRPr="005828C0">
        <w:rPr>
          <w:rFonts w:eastAsiaTheme="minorEastAsia"/>
          <w:i/>
        </w:rPr>
        <w:t>m</w:t>
      </w:r>
      <w:r w:rsidR="003D2542">
        <w:rPr>
          <w:rFonts w:eastAsiaTheme="minorEastAsia"/>
        </w:rPr>
        <w:t>.</w:t>
      </w:r>
    </w:p>
    <w:p w:rsidR="00B94232" w:rsidRDefault="00B94232" w:rsidP="009C3BA1">
      <w:pPr>
        <w:spacing w:after="0"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3638550" cy="2015599"/>
            <wp:effectExtent l="19050" t="0" r="0" b="0"/>
            <wp:docPr id="8" name="Obrázek 7" descr="track1_c7c1e8186efcfaec2688c1cf41ac4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k1_c7c1e8186efcfaec2688c1cf41ac4d9a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766" cy="20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58C" w:rsidRDefault="00F2558C" w:rsidP="009C3BA1">
      <w:pPr>
        <w:pStyle w:val="Bezmezer"/>
        <w:spacing w:line="360" w:lineRule="auto"/>
      </w:pPr>
      <w:bookmarkStart w:id="52" w:name="_Toc417236178"/>
      <w:r>
        <w:t>Obr. č. 6: Nákres atletické dráhy</w:t>
      </w:r>
      <w:bookmarkEnd w:id="52"/>
    </w:p>
    <w:p w:rsidR="00F2558C" w:rsidRPr="00B94232" w:rsidRDefault="00F2558C" w:rsidP="009C3BA1">
      <w:pPr>
        <w:spacing w:after="0" w:line="360" w:lineRule="auto"/>
      </w:pPr>
    </w:p>
    <w:p w:rsidR="00801ADB" w:rsidRDefault="00B94232" w:rsidP="009C3BA1">
      <w:pPr>
        <w:spacing w:after="0" w:line="360" w:lineRule="auto"/>
      </w:pPr>
      <w:r>
        <w:t xml:space="preserve">Z obrázku je patrné, že běžecká plocha se skládá z 8 drah. Poloměr kruhu je 33 </w:t>
      </w:r>
      <w:r>
        <w:rPr>
          <w:i/>
        </w:rPr>
        <w:t>m</w:t>
      </w:r>
      <w:r>
        <w:t xml:space="preserve">, první rovný úsek dráhy má délku 75 </w:t>
      </w:r>
      <w:r>
        <w:rPr>
          <w:i/>
        </w:rPr>
        <w:t>m</w:t>
      </w:r>
      <w:r>
        <w:t xml:space="preserve"> a druhý rovný úsek má 73 </w:t>
      </w:r>
      <w:r>
        <w:rPr>
          <w:i/>
        </w:rPr>
        <w:t>m.</w:t>
      </w:r>
      <w:r>
        <w:t xml:space="preserve"> Přitom víme, že šířka jedné dráhy je 1,22 </w:t>
      </w:r>
      <w:r>
        <w:rPr>
          <w:i/>
        </w:rPr>
        <w:t>m</w:t>
      </w:r>
      <w:r>
        <w:t xml:space="preserve">. </w:t>
      </w:r>
      <w:r w:rsidR="00801ADB">
        <w:t>Vypočítáme obvod kruhu, sečteme všechny délky a určíme první startovací bod. Při počítání obvodu pro druhou dráhu je potřeba k poloměru přičíst šířku dráhy.</w:t>
      </w:r>
    </w:p>
    <w:p w:rsidR="00641CB2" w:rsidRDefault="00801ADB" w:rsidP="009C3BA1">
      <w:pPr>
        <w:spacing w:after="0" w:line="360" w:lineRule="auto"/>
      </w:pPr>
      <m:oMathPara>
        <m:oMath>
          <m:r>
            <w:rPr>
              <w:rFonts w:ascii="Cambria Math" w:hAnsi="Cambria Math"/>
            </w:rPr>
            <m:t>o=2πr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=2π∙33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=207,35 m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=400-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73+207,35+75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=44,65 m</m:t>
          </m:r>
        </m:oMath>
      </m:oMathPara>
    </w:p>
    <w:p w:rsidR="00B94232" w:rsidRDefault="00F44311" w:rsidP="009C3BA1">
      <w:pPr>
        <w:spacing w:after="0" w:line="360" w:lineRule="auto"/>
      </w:pPr>
      <w:r>
        <w:lastRenderedPageBreak/>
        <w:t xml:space="preserve">Vypočítali jsme, že první startovní bod bude 44,65 </w:t>
      </w:r>
      <w:r>
        <w:rPr>
          <w:i/>
        </w:rPr>
        <w:t>m</w:t>
      </w:r>
      <w:r>
        <w:t xml:space="preserve"> od začátku prvního rovného úseku.</w:t>
      </w:r>
      <w:r w:rsidR="004A24A9">
        <w:t xml:space="preserve"> Nyní se zaměřme na druhou dráhu.</w:t>
      </w:r>
    </w:p>
    <w:p w:rsidR="004A24A9" w:rsidRPr="004A24A9" w:rsidRDefault="00D70E64" w:rsidP="009C3BA1">
      <w:pPr>
        <w:spacing w:after="0" w:line="36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=2π∙34,22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=215 m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4A24A9"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=400-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73+215+75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=37 m</m:t>
          </m:r>
        </m:oMath>
      </m:oMathPara>
    </w:p>
    <w:p w:rsidR="004A24A9" w:rsidRDefault="004A24A9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Druhá dráha je ve vzdálenosti 37 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 xml:space="preserve"> od začátku rovného úseku.</w:t>
      </w:r>
    </w:p>
    <w:p w:rsidR="004A24A9" w:rsidRDefault="00D70E64" w:rsidP="009C3BA1">
      <w:pPr>
        <w:spacing w:after="0"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=2π∙35,44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=222,68 m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4A24A9"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=400-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73+222,68+75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=29,32 m</m:t>
          </m:r>
        </m:oMath>
      </m:oMathPara>
    </w:p>
    <w:p w:rsidR="004A24A9" w:rsidRDefault="004A24A9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Odečteme-li od sebe dvě výsledné hodnoty, získáme vzdálenost, jakou budou mít mezi sebou jednotliv</w:t>
      </w:r>
      <w:r w:rsidR="009C3D0A">
        <w:rPr>
          <w:rFonts w:eastAsiaTheme="minorEastAsia"/>
        </w:rPr>
        <w:t>í</w:t>
      </w:r>
      <w:r>
        <w:rPr>
          <w:rFonts w:eastAsiaTheme="minorEastAsia"/>
        </w:rPr>
        <w:t xml:space="preserve"> závodníci při startu.</w:t>
      </w:r>
    </w:p>
    <w:p w:rsidR="004A24A9" w:rsidRDefault="004A24A9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△l=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</m:oMath>
      </m:oMathPara>
    </w:p>
    <w:p w:rsidR="004A24A9" w:rsidRDefault="004A24A9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△l=37-29,32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△l=7,68 m.</m:t>
          </m:r>
        </m:oMath>
      </m:oMathPara>
    </w:p>
    <w:p w:rsidR="004A24A9" w:rsidRDefault="004A24A9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  <w:t xml:space="preserve">Kromě měření délky a atletických drah sportovci využívají aritmetický průměr, procenta, porovnávání hodnot apod.  </w:t>
      </w:r>
      <w:r w:rsidR="003565BE">
        <w:rPr>
          <w:rFonts w:eastAsiaTheme="minorEastAsia"/>
        </w:rPr>
        <w:t>Aritmetický průměr určíme jako podíl součtu všech naměřených hodnot a jejich počet:</w:t>
      </w:r>
    </w:p>
    <w:p w:rsidR="003565BE" w:rsidRDefault="003565BE" w:rsidP="009C3BA1">
      <w:pPr>
        <w:spacing w:after="0"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</m:oMath>
      </m:oMathPara>
    </w:p>
    <w:p w:rsidR="007A101E" w:rsidRDefault="002347E5" w:rsidP="009C3BA1">
      <w:pPr>
        <w:spacing w:after="0" w:line="360" w:lineRule="auto"/>
        <w:rPr>
          <w:u w:val="single"/>
        </w:rPr>
      </w:pPr>
      <w:r>
        <w:rPr>
          <w:rFonts w:eastAsiaTheme="minorEastAsia"/>
        </w:rPr>
        <w:t>Počítání procent jsme s</w:t>
      </w:r>
      <w:r w:rsidR="003F2C12">
        <w:rPr>
          <w:rFonts w:eastAsiaTheme="minorEastAsia"/>
        </w:rPr>
        <w:t xml:space="preserve">i již názorně ukázali v chemii, ale </w:t>
      </w:r>
      <w:r w:rsidR="009C3D0A">
        <w:rPr>
          <w:rFonts w:eastAsiaTheme="minorEastAsia"/>
        </w:rPr>
        <w:t>jsou i v rámci</w:t>
      </w:r>
      <w:r w:rsidR="003F2C12">
        <w:rPr>
          <w:rFonts w:eastAsiaTheme="minorEastAsia"/>
        </w:rPr>
        <w:t xml:space="preserve"> tělesné výchovy.</w:t>
      </w:r>
    </w:p>
    <w:p w:rsidR="007A101E" w:rsidRDefault="007C74A6" w:rsidP="009C3BA1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ab/>
      </w:r>
      <w:r w:rsidR="007D1F1D">
        <w:rPr>
          <w:rFonts w:eastAsiaTheme="minorEastAsia"/>
        </w:rPr>
        <w:t>S těmito operacemi se setkáme především při vyhodnocování tréninkové jednot</w:t>
      </w:r>
      <w:r w:rsidR="009C3D0A">
        <w:rPr>
          <w:rFonts w:eastAsiaTheme="minorEastAsia"/>
        </w:rPr>
        <w:t>k</w:t>
      </w:r>
      <w:r w:rsidR="007D1F1D">
        <w:rPr>
          <w:rFonts w:eastAsiaTheme="minorEastAsia"/>
        </w:rPr>
        <w:t>y a fyzické zátěže jednotlivých účastníků. Tyto výsledky můžeme použ</w:t>
      </w:r>
      <w:r w:rsidR="000F0F76">
        <w:rPr>
          <w:rFonts w:eastAsiaTheme="minorEastAsia"/>
        </w:rPr>
        <w:t>í</w:t>
      </w:r>
      <w:r w:rsidR="007D1F1D">
        <w:rPr>
          <w:rFonts w:eastAsiaTheme="minorEastAsia"/>
        </w:rPr>
        <w:t>t pro správné sestavení jednotlivých tréninkových aktivit</w:t>
      </w:r>
      <w:r w:rsidR="009C3D0A">
        <w:rPr>
          <w:rFonts w:eastAsiaTheme="minorEastAsia"/>
        </w:rPr>
        <w:t>.</w:t>
      </w:r>
      <w:r w:rsidR="007D1F1D">
        <w:rPr>
          <w:rFonts w:eastAsiaTheme="minorEastAsia"/>
        </w:rPr>
        <w:t xml:space="preserve"> </w:t>
      </w:r>
      <w:r w:rsidR="009C3D0A">
        <w:rPr>
          <w:rFonts w:eastAsiaTheme="minorEastAsia"/>
        </w:rPr>
        <w:t>S</w:t>
      </w:r>
      <w:r w:rsidR="00A02D02">
        <w:rPr>
          <w:rFonts w:eastAsiaTheme="minorEastAsia"/>
        </w:rPr>
        <w:t>oučas</w:t>
      </w:r>
      <w:r w:rsidR="008443CC">
        <w:rPr>
          <w:rFonts w:eastAsiaTheme="minorEastAsia"/>
        </w:rPr>
        <w:t>ně vidíme</w:t>
      </w:r>
      <w:r>
        <w:rPr>
          <w:rFonts w:eastAsiaTheme="minorEastAsia"/>
        </w:rPr>
        <w:t>,</w:t>
      </w:r>
      <w:r w:rsidR="008443CC">
        <w:rPr>
          <w:rFonts w:eastAsiaTheme="minorEastAsia"/>
        </w:rPr>
        <w:t xml:space="preserve"> na kolik procent sportovec byl vytížen a jaký přínos pro něj měla</w:t>
      </w:r>
      <w:r>
        <w:rPr>
          <w:rFonts w:eastAsiaTheme="minorEastAsia"/>
        </w:rPr>
        <w:t xml:space="preserve"> daná zátěž. Při pravidelném sledování a zapisování můžeme statisticky určit jeho snažení. Podařilo se mi sehnat hodnoty srdeční činnosti hráče fotbalu při určité aktivitě, a proto si je můžeme v následujícím příkladě vyhodnotit.</w:t>
      </w:r>
    </w:p>
    <w:p w:rsidR="003266ED" w:rsidRDefault="003266ED" w:rsidP="009C3BA1">
      <w:pPr>
        <w:spacing w:after="0" w:line="360" w:lineRule="auto"/>
        <w:rPr>
          <w:rFonts w:eastAsiaTheme="minorEastAsia"/>
        </w:rPr>
      </w:pPr>
    </w:p>
    <w:p w:rsidR="009C3BA1" w:rsidRDefault="009C3BA1" w:rsidP="009C3BA1">
      <w:pPr>
        <w:pStyle w:val="Obsah1"/>
      </w:pPr>
    </w:p>
    <w:p w:rsidR="007C74A6" w:rsidRDefault="007C74A6" w:rsidP="009C3BA1">
      <w:pPr>
        <w:pStyle w:val="Obsah1"/>
      </w:pPr>
      <w:bookmarkStart w:id="53" w:name="_Toc416567027"/>
      <w:r w:rsidRPr="00145AD2">
        <w:rPr>
          <w:rStyle w:val="Nadpis4Char"/>
        </w:rPr>
        <w:t>Př. č</w:t>
      </w:r>
      <w:r w:rsidR="00F2558C" w:rsidRPr="00145AD2">
        <w:rPr>
          <w:rStyle w:val="Nadpis4Char"/>
        </w:rPr>
        <w:t xml:space="preserve">. </w:t>
      </w:r>
      <w:r w:rsidR="00145AD2" w:rsidRPr="00145AD2">
        <w:rPr>
          <w:rStyle w:val="Nadpis4Char"/>
        </w:rPr>
        <w:t>22</w:t>
      </w:r>
      <w:bookmarkEnd w:id="53"/>
      <w:r w:rsidR="00F2558C">
        <w:t>:</w:t>
      </w:r>
    </w:p>
    <w:p w:rsidR="003266ED" w:rsidRDefault="007C74A6" w:rsidP="009C3BA1">
      <w:pPr>
        <w:spacing w:after="0"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Urči na</w:t>
      </w:r>
      <w:proofErr w:type="gramEnd"/>
      <w:r>
        <w:rPr>
          <w:rFonts w:eastAsiaTheme="minorEastAsia"/>
        </w:rPr>
        <w:t xml:space="preserve"> kolik procent</w:t>
      </w:r>
      <w:r w:rsidR="004455B9">
        <w:rPr>
          <w:rFonts w:eastAsiaTheme="minorEastAsia"/>
        </w:rPr>
        <w:t xml:space="preserve"> plnil fotbalista průpravné hry</w:t>
      </w:r>
      <w:r w:rsidR="003D2542">
        <w:rPr>
          <w:rFonts w:eastAsiaTheme="minorEastAsia"/>
        </w:rPr>
        <w:t>,</w:t>
      </w:r>
      <w:r w:rsidR="004455B9">
        <w:rPr>
          <w:rFonts w:eastAsiaTheme="minorEastAsia"/>
        </w:rPr>
        <w:t xml:space="preserve"> a zda </w:t>
      </w:r>
      <w:r w:rsidR="003D2542">
        <w:rPr>
          <w:rFonts w:eastAsiaTheme="minorEastAsia"/>
        </w:rPr>
        <w:t>jeho srdeční činnost odpovídala očekávání trenéra.</w:t>
      </w:r>
    </w:p>
    <w:tbl>
      <w:tblPr>
        <w:tblW w:w="391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6"/>
        <w:gridCol w:w="999"/>
        <w:gridCol w:w="956"/>
        <w:gridCol w:w="999"/>
      </w:tblGrid>
      <w:tr w:rsidR="004455B9" w:rsidRPr="004455B9" w:rsidTr="003266ED">
        <w:trPr>
          <w:trHeight w:val="312"/>
          <w:jc w:val="center"/>
        </w:trPr>
        <w:tc>
          <w:tcPr>
            <w:tcW w:w="1955" w:type="dxa"/>
            <w:gridSpan w:val="2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PH1</w:t>
            </w:r>
          </w:p>
        </w:tc>
        <w:tc>
          <w:tcPr>
            <w:tcW w:w="1955" w:type="dxa"/>
            <w:gridSpan w:val="2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PH2</w:t>
            </w:r>
          </w:p>
        </w:tc>
      </w:tr>
      <w:tr w:rsidR="004455B9" w:rsidRPr="004455B9" w:rsidTr="003266ED">
        <w:trPr>
          <w:trHeight w:val="312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Čas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Tepy/min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Čas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Tepy/min</w:t>
            </w:r>
          </w:p>
        </w:tc>
      </w:tr>
      <w:tr w:rsidR="004455B9" w:rsidRPr="004455B9" w:rsidTr="003266ED">
        <w:trPr>
          <w:trHeight w:val="312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0:30:25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183</w:t>
            </w:r>
          </w:p>
        </w:tc>
      </w:tr>
      <w:tr w:rsidR="004455B9" w:rsidRPr="004455B9" w:rsidTr="003266ED">
        <w:trPr>
          <w:trHeight w:val="289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0:23:05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141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0:30:30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184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0:23:10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0:30:35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185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0:23:15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147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0:30:40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186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0:23:20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149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0:30:45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188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0:23:25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150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0:30:50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0:23:30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0:30:55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0:23:35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15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0:23:40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0:31:05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3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0:23:45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0:31:10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15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0:23:50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160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0:31:15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0:23:55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163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0:31:20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190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0:31:25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190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0:24:05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167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0:31:30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191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0:24:10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169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0:31:35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191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0:24:15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0:31:40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190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0:24:20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0:31:45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0:24:25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176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0:31:50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190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0:24:30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176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0:31:55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0:24:35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177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0:32:00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0:24:40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0:32:05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0:24:45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177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0:32:10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189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0:24:50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177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0:32:15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sz w:val="22"/>
                <w:lang w:eastAsia="cs-CZ"/>
              </w:rPr>
              <w:t>186</w:t>
            </w: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0:24:55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176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0:25:05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0:25:10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0:25:15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0:25:20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0:25:25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0:25:30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179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0:25:35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179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0:25:40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180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0:25:45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181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0:25:50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182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0:25:55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182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455B9" w:rsidRPr="004455B9" w:rsidTr="003266ED">
        <w:trPr>
          <w:trHeight w:val="300"/>
          <w:jc w:val="center"/>
        </w:trPr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0:26:00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55B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183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4455B9" w:rsidRPr="004455B9" w:rsidRDefault="004455B9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266ED" w:rsidRDefault="003266ED" w:rsidP="009C3BA1">
      <w:pPr>
        <w:pStyle w:val="Nadpis3"/>
        <w:spacing w:before="0" w:line="360" w:lineRule="auto"/>
        <w:rPr>
          <w:rFonts w:eastAsiaTheme="minorEastAsia"/>
        </w:rPr>
      </w:pPr>
      <w:bookmarkStart w:id="54" w:name="_Toc416566316"/>
      <w:bookmarkStart w:id="55" w:name="_Toc417236152"/>
      <w:r>
        <w:rPr>
          <w:rFonts w:eastAsiaTheme="minorEastAsia"/>
        </w:rPr>
        <w:t xml:space="preserve">Tab. </w:t>
      </w:r>
      <w:proofErr w:type="gramStart"/>
      <w:r>
        <w:rPr>
          <w:rFonts w:eastAsiaTheme="minorEastAsia"/>
        </w:rPr>
        <w:t>č.</w:t>
      </w:r>
      <w:proofErr w:type="gramEnd"/>
      <w:r>
        <w:rPr>
          <w:rFonts w:eastAsiaTheme="minorEastAsia"/>
        </w:rPr>
        <w:t xml:space="preserve"> 7: Tabulka s naměřenými hodnotami tepů srdce v závislosti na čase</w:t>
      </w:r>
      <w:bookmarkEnd w:id="54"/>
      <w:bookmarkEnd w:id="55"/>
    </w:p>
    <w:p w:rsidR="009C3BA1" w:rsidRDefault="009C3BA1" w:rsidP="009C3BA1">
      <w:pPr>
        <w:spacing w:after="0" w:line="360" w:lineRule="auto"/>
        <w:rPr>
          <w:rFonts w:eastAsiaTheme="minorEastAsia"/>
        </w:rPr>
      </w:pPr>
    </w:p>
    <w:tbl>
      <w:tblPr>
        <w:tblW w:w="292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2"/>
        <w:gridCol w:w="956"/>
        <w:gridCol w:w="956"/>
      </w:tblGrid>
      <w:tr w:rsidR="00C41F7B" w:rsidRPr="00C41F7B" w:rsidTr="003266ED">
        <w:trPr>
          <w:trHeight w:val="312"/>
          <w:jc w:val="center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PH1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PH2</w:t>
            </w:r>
          </w:p>
        </w:tc>
      </w:tr>
      <w:tr w:rsidR="00C41F7B" w:rsidRPr="00C41F7B" w:rsidTr="003266ED">
        <w:trPr>
          <w:trHeight w:val="330"/>
          <w:jc w:val="center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průměrSF</w:t>
            </w:r>
            <w:proofErr w:type="spellEnd"/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168,22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179,97</w:t>
            </w:r>
          </w:p>
        </w:tc>
      </w:tr>
      <w:tr w:rsidR="00C41F7B" w:rsidRPr="00C41F7B" w:rsidTr="003266ED">
        <w:trPr>
          <w:trHeight w:val="312"/>
          <w:jc w:val="center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minSF</w:t>
            </w:r>
            <w:proofErr w:type="spellEnd"/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138,00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144,00</w:t>
            </w:r>
          </w:p>
        </w:tc>
      </w:tr>
      <w:tr w:rsidR="00C41F7B" w:rsidRPr="00C41F7B" w:rsidTr="003266ED">
        <w:trPr>
          <w:trHeight w:val="289"/>
          <w:jc w:val="center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maxSF</w:t>
            </w:r>
            <w:proofErr w:type="spellEnd"/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183,00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191,00</w:t>
            </w:r>
          </w:p>
        </w:tc>
      </w:tr>
    </w:tbl>
    <w:p w:rsidR="003266ED" w:rsidRDefault="003266ED" w:rsidP="009C3BA1">
      <w:pPr>
        <w:pStyle w:val="Nadpis3"/>
        <w:spacing w:before="0" w:line="360" w:lineRule="auto"/>
        <w:rPr>
          <w:rFonts w:eastAsiaTheme="minorEastAsia"/>
        </w:rPr>
      </w:pPr>
      <w:bookmarkStart w:id="56" w:name="_Toc416566317"/>
      <w:bookmarkStart w:id="57" w:name="_Toc417236153"/>
      <w:r>
        <w:rPr>
          <w:rFonts w:eastAsiaTheme="minorEastAsia"/>
        </w:rPr>
        <w:t xml:space="preserve">Tab. </w:t>
      </w:r>
      <w:proofErr w:type="gramStart"/>
      <w:r>
        <w:rPr>
          <w:rFonts w:eastAsiaTheme="minorEastAsia"/>
        </w:rPr>
        <w:t>č.</w:t>
      </w:r>
      <w:proofErr w:type="gramEnd"/>
      <w:r>
        <w:rPr>
          <w:rFonts w:eastAsiaTheme="minorEastAsia"/>
        </w:rPr>
        <w:t xml:space="preserve"> 8: Průměrné hodnoty tepů, nejmenší a nevyšší hodnota tepu</w:t>
      </w:r>
      <w:bookmarkEnd w:id="56"/>
      <w:bookmarkEnd w:id="57"/>
    </w:p>
    <w:p w:rsidR="003D2542" w:rsidRDefault="003D2542" w:rsidP="009C3BA1">
      <w:pPr>
        <w:spacing w:after="0" w:line="360" w:lineRule="auto"/>
        <w:rPr>
          <w:rFonts w:eastAsiaTheme="minorEastAsia"/>
        </w:rPr>
      </w:pPr>
    </w:p>
    <w:tbl>
      <w:tblPr>
        <w:tblW w:w="5315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984"/>
        <w:gridCol w:w="948"/>
        <w:gridCol w:w="1187"/>
        <w:gridCol w:w="948"/>
        <w:gridCol w:w="1248"/>
      </w:tblGrid>
      <w:tr w:rsidR="00C41F7B" w:rsidRPr="00C41F7B" w:rsidTr="003266ED">
        <w:trPr>
          <w:trHeight w:val="31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SFmax194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1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2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1F7B" w:rsidRPr="00C41F7B" w:rsidTr="003266ED">
        <w:trPr>
          <w:trHeight w:val="330"/>
          <w:jc w:val="center"/>
        </w:trPr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&gt;85%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85 - 65%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&lt;65%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1F7B" w:rsidRPr="00C41F7B" w:rsidTr="003266ED">
        <w:trPr>
          <w:trHeight w:val="31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pásmo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(&gt;164)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(163-126)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(&lt;125)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Součet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(Z)</w:t>
            </w:r>
          </w:p>
        </w:tc>
      </w:tr>
      <w:tr w:rsidR="00C41F7B" w:rsidRPr="00C41F7B" w:rsidTr="003266ED">
        <w:trPr>
          <w:trHeight w:val="28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PH1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36</w:t>
            </w:r>
          </w:p>
        </w:tc>
      </w:tr>
      <w:tr w:rsidR="00C41F7B" w:rsidRPr="00C41F7B" w:rsidTr="003266ED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PH2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36</w:t>
            </w:r>
          </w:p>
        </w:tc>
      </w:tr>
    </w:tbl>
    <w:p w:rsidR="003266ED" w:rsidRDefault="003266ED" w:rsidP="009C3BA1">
      <w:pPr>
        <w:pStyle w:val="Nadpis3"/>
        <w:spacing w:before="0" w:line="360" w:lineRule="auto"/>
        <w:rPr>
          <w:rFonts w:eastAsiaTheme="minorEastAsia"/>
        </w:rPr>
      </w:pPr>
      <w:bookmarkStart w:id="58" w:name="_Toc416566318"/>
      <w:bookmarkStart w:id="59" w:name="_Toc417236154"/>
      <w:r>
        <w:rPr>
          <w:rFonts w:eastAsiaTheme="minorEastAsia"/>
        </w:rPr>
        <w:t xml:space="preserve">Tab. </w:t>
      </w:r>
      <w:proofErr w:type="gramStart"/>
      <w:r>
        <w:rPr>
          <w:rFonts w:eastAsiaTheme="minorEastAsia"/>
        </w:rPr>
        <w:t>č.</w:t>
      </w:r>
      <w:proofErr w:type="gramEnd"/>
      <w:r>
        <w:rPr>
          <w:rFonts w:eastAsiaTheme="minorEastAsia"/>
        </w:rPr>
        <w:t xml:space="preserve"> 9: Průměrné hodnoty tepů v určitých intervalech</w:t>
      </w:r>
      <w:bookmarkEnd w:id="58"/>
      <w:bookmarkEnd w:id="59"/>
    </w:p>
    <w:p w:rsidR="00C41F7B" w:rsidRDefault="00C41F7B" w:rsidP="009C3BA1">
      <w:pPr>
        <w:spacing w:after="0" w:line="360" w:lineRule="auto"/>
        <w:rPr>
          <w:rFonts w:eastAsiaTheme="minorEastAsia"/>
        </w:rPr>
      </w:pPr>
    </w:p>
    <w:tbl>
      <w:tblPr>
        <w:tblW w:w="5315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984"/>
        <w:gridCol w:w="948"/>
        <w:gridCol w:w="1187"/>
        <w:gridCol w:w="948"/>
        <w:gridCol w:w="1248"/>
      </w:tblGrid>
      <w:tr w:rsidR="00C41F7B" w:rsidRPr="00C41F7B" w:rsidTr="003266ED">
        <w:trPr>
          <w:trHeight w:val="31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SFmax19</w:t>
            </w:r>
            <w:r w:rsidR="00BD4C71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1</w:t>
            </w:r>
          </w:p>
        </w:tc>
        <w:tc>
          <w:tcPr>
            <w:tcW w:w="11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2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1F7B" w:rsidRPr="00C41F7B" w:rsidTr="003266ED">
        <w:trPr>
          <w:trHeight w:val="330"/>
          <w:jc w:val="center"/>
        </w:trPr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&gt;85</w:t>
            </w:r>
            <w:r w:rsidR="00C129CE">
              <w:rPr>
                <w:rFonts w:ascii="Calibri" w:eastAsia="Times New Roman" w:hAnsi="Calibri" w:cs="Calibri"/>
                <w:bCs/>
                <w:sz w:val="22"/>
                <w:lang w:eastAsia="cs-CZ"/>
              </w:rPr>
              <w:t xml:space="preserve"> </w:t>
            </w: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 xml:space="preserve">85 </w:t>
            </w:r>
            <w:r w:rsidR="00C129CE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–</w:t>
            </w: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 xml:space="preserve"> 65</w:t>
            </w:r>
            <w:r w:rsidR="00C129CE">
              <w:rPr>
                <w:rFonts w:ascii="Calibri" w:eastAsia="Times New Roman" w:hAnsi="Calibri" w:cs="Calibri"/>
                <w:bCs/>
                <w:sz w:val="22"/>
                <w:lang w:eastAsia="cs-CZ"/>
              </w:rPr>
              <w:t xml:space="preserve"> </w:t>
            </w: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bCs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&lt;65</w:t>
            </w:r>
            <w:r w:rsidR="00C129CE">
              <w:rPr>
                <w:rFonts w:ascii="Calibri" w:eastAsia="Times New Roman" w:hAnsi="Calibri" w:cs="Calibri"/>
                <w:bCs/>
                <w:sz w:val="22"/>
                <w:lang w:eastAsia="cs-CZ"/>
              </w:rPr>
              <w:t xml:space="preserve"> </w:t>
            </w:r>
            <w:r w:rsidRPr="00C41F7B">
              <w:rPr>
                <w:rFonts w:ascii="Calibri" w:eastAsia="Times New Roman" w:hAnsi="Calibri" w:cs="Calibri"/>
                <w:bCs/>
                <w:sz w:val="22"/>
                <w:lang w:eastAsia="cs-CZ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1F7B" w:rsidRPr="00C41F7B" w:rsidTr="003266ED">
        <w:trPr>
          <w:trHeight w:val="31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%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Součet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(Z)</w:t>
            </w:r>
          </w:p>
        </w:tc>
      </w:tr>
      <w:tr w:rsidR="00C41F7B" w:rsidRPr="00C41F7B" w:rsidTr="003266ED">
        <w:trPr>
          <w:trHeight w:val="28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PH1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66,67</w:t>
            </w:r>
            <w:r w:rsidR="00C129CE">
              <w:rPr>
                <w:rFonts w:ascii="Calibri" w:eastAsia="Times New Roman" w:hAnsi="Calibri" w:cs="Calibri"/>
                <w:sz w:val="22"/>
                <w:lang w:eastAsia="cs-CZ"/>
              </w:rPr>
              <w:t xml:space="preserve"> 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33,33</w:t>
            </w:r>
            <w:r w:rsidR="00C129CE">
              <w:rPr>
                <w:rFonts w:ascii="Calibri" w:eastAsia="Times New Roman" w:hAnsi="Calibri" w:cs="Calibri"/>
                <w:sz w:val="22"/>
                <w:lang w:eastAsia="cs-CZ"/>
              </w:rPr>
              <w:t xml:space="preserve"> %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="00C129CE">
              <w:rPr>
                <w:rFonts w:ascii="Calibri" w:eastAsia="Times New Roman" w:hAnsi="Calibri" w:cs="Calibri"/>
                <w:sz w:val="22"/>
                <w:lang w:eastAsia="cs-CZ"/>
              </w:rPr>
              <w:t xml:space="preserve"> %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100</w:t>
            </w:r>
            <w:r w:rsidR="00C129CE">
              <w:rPr>
                <w:rFonts w:ascii="Calibri" w:eastAsia="Times New Roman" w:hAnsi="Calibri" w:cs="Calibri"/>
                <w:sz w:val="22"/>
                <w:lang w:eastAsia="cs-CZ"/>
              </w:rPr>
              <w:t xml:space="preserve"> %</w:t>
            </w:r>
          </w:p>
        </w:tc>
      </w:tr>
      <w:tr w:rsidR="00C41F7B" w:rsidRPr="00C41F7B" w:rsidTr="003266ED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PH2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83,33</w:t>
            </w:r>
            <w:r w:rsidR="00C129CE">
              <w:rPr>
                <w:rFonts w:ascii="Calibri" w:eastAsia="Times New Roman" w:hAnsi="Calibri" w:cs="Calibri"/>
                <w:sz w:val="22"/>
                <w:lang w:eastAsia="cs-CZ"/>
              </w:rPr>
              <w:t xml:space="preserve"> 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16,67</w:t>
            </w:r>
            <w:r w:rsidR="00C129CE">
              <w:rPr>
                <w:rFonts w:ascii="Calibri" w:eastAsia="Times New Roman" w:hAnsi="Calibri" w:cs="Calibri"/>
                <w:sz w:val="22"/>
                <w:lang w:eastAsia="cs-CZ"/>
              </w:rPr>
              <w:t xml:space="preserve"> %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 w:rsidRPr="00C41F7B">
              <w:rPr>
                <w:rFonts w:ascii="Calibri" w:eastAsia="Times New Roman" w:hAnsi="Calibri" w:cs="Calibri"/>
                <w:sz w:val="22"/>
                <w:lang w:eastAsia="cs-CZ"/>
              </w:rPr>
              <w:t>0</w:t>
            </w:r>
            <w:r w:rsidR="00C129CE">
              <w:rPr>
                <w:rFonts w:ascii="Calibri" w:eastAsia="Times New Roman" w:hAnsi="Calibri" w:cs="Calibri"/>
                <w:sz w:val="22"/>
                <w:lang w:eastAsia="cs-CZ"/>
              </w:rPr>
              <w:t xml:space="preserve"> %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7B" w:rsidRPr="00C41F7B" w:rsidRDefault="00C41F7B" w:rsidP="009C3BA1">
            <w:pPr>
              <w:spacing w:after="0" w:line="36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100</w:t>
            </w:r>
            <w:r w:rsidR="00C129CE">
              <w:rPr>
                <w:rFonts w:ascii="Calibri" w:eastAsia="Times New Roman" w:hAnsi="Calibri" w:cs="Calibri"/>
                <w:sz w:val="22"/>
                <w:lang w:eastAsia="cs-CZ"/>
              </w:rPr>
              <w:t xml:space="preserve"> %</w:t>
            </w:r>
          </w:p>
        </w:tc>
      </w:tr>
    </w:tbl>
    <w:p w:rsidR="003266ED" w:rsidRDefault="003266ED" w:rsidP="009C3BA1">
      <w:pPr>
        <w:pStyle w:val="Nadpis3"/>
        <w:spacing w:before="0" w:line="360" w:lineRule="auto"/>
        <w:rPr>
          <w:rFonts w:eastAsiaTheme="minorEastAsia"/>
        </w:rPr>
      </w:pPr>
      <w:bookmarkStart w:id="60" w:name="_Toc416566319"/>
      <w:bookmarkStart w:id="61" w:name="_Toc417236155"/>
      <w:r>
        <w:rPr>
          <w:rFonts w:eastAsiaTheme="minorEastAsia"/>
        </w:rPr>
        <w:t xml:space="preserve">Tab. </w:t>
      </w:r>
      <w:proofErr w:type="gramStart"/>
      <w:r>
        <w:rPr>
          <w:rFonts w:eastAsiaTheme="minorEastAsia"/>
        </w:rPr>
        <w:t>č.</w:t>
      </w:r>
      <w:proofErr w:type="gramEnd"/>
      <w:r>
        <w:rPr>
          <w:rFonts w:eastAsiaTheme="minorEastAsia"/>
        </w:rPr>
        <w:t xml:space="preserve"> 10: </w:t>
      </w:r>
      <w:r w:rsidR="00015DA1">
        <w:rPr>
          <w:rFonts w:eastAsiaTheme="minorEastAsia"/>
        </w:rPr>
        <w:t>P</w:t>
      </w:r>
      <w:r>
        <w:rPr>
          <w:rFonts w:eastAsiaTheme="minorEastAsia"/>
        </w:rPr>
        <w:t>rocentuální vyjádření hod</w:t>
      </w:r>
      <w:r w:rsidR="000F0F76">
        <w:rPr>
          <w:rFonts w:eastAsiaTheme="minorEastAsia"/>
        </w:rPr>
        <w:t>not</w:t>
      </w:r>
      <w:r>
        <w:rPr>
          <w:rFonts w:eastAsiaTheme="minorEastAsia"/>
        </w:rPr>
        <w:t xml:space="preserve"> tepů v určitých intervalech</w:t>
      </w:r>
      <w:bookmarkEnd w:id="60"/>
      <w:bookmarkEnd w:id="61"/>
    </w:p>
    <w:p w:rsidR="004A24A9" w:rsidRDefault="004A24A9" w:rsidP="009C3BA1">
      <w:pPr>
        <w:spacing w:after="0" w:line="360" w:lineRule="auto"/>
      </w:pPr>
    </w:p>
    <w:p w:rsidR="009C3BA1" w:rsidRPr="00F44311" w:rsidRDefault="009C3BA1" w:rsidP="009C3BA1">
      <w:pPr>
        <w:spacing w:after="0" w:line="360" w:lineRule="auto"/>
      </w:pPr>
    </w:p>
    <w:p w:rsidR="003F2C12" w:rsidRDefault="00BD4C71" w:rsidP="009C3BA1">
      <w:pPr>
        <w:spacing w:after="0" w:line="360" w:lineRule="auto"/>
      </w:pPr>
      <w:r>
        <w:lastRenderedPageBreak/>
        <w:t xml:space="preserve">Nyní již máme všechny hodnoty zpracované, a proto můžeme provést jejich vyhodnocení. Z tab. </w:t>
      </w:r>
      <w:proofErr w:type="gramStart"/>
      <w:r>
        <w:t>č.</w:t>
      </w:r>
      <w:proofErr w:type="gramEnd"/>
      <w:r>
        <w:t xml:space="preserve"> </w:t>
      </w:r>
      <w:r w:rsidR="003266ED">
        <w:t>8</w:t>
      </w:r>
      <w:r>
        <w:t xml:space="preserve"> vidíme, že v PH 1 byla průměrná tepová frekvence 168,22 tepů za minutu na rozdíl od PH 2, kde byla frekvence 179,97 tepů za minutu. Z fyziologické typologie jsme určili, že 100% srdeční zátěž by měla b</w:t>
      </w:r>
      <w:r w:rsidR="000F0F76">
        <w:t>ý</w:t>
      </w:r>
      <w:r>
        <w:t>t 193 tepů za minutu.</w:t>
      </w:r>
      <w:r w:rsidR="00C129CE">
        <w:t xml:space="preserve"> V tab. </w:t>
      </w:r>
      <w:proofErr w:type="gramStart"/>
      <w:r w:rsidR="00C129CE">
        <w:t>č.</w:t>
      </w:r>
      <w:proofErr w:type="gramEnd"/>
      <w:r w:rsidR="00C129CE">
        <w:t xml:space="preserve"> </w:t>
      </w:r>
      <w:r w:rsidR="003266ED">
        <w:t>9</w:t>
      </w:r>
      <w:r w:rsidR="00C129CE">
        <w:t xml:space="preserve"> vidíme kolikrát za měřený úsek byla daná hodnota v určitém intervalu. Tab. </w:t>
      </w:r>
      <w:proofErr w:type="gramStart"/>
      <w:r w:rsidR="00C129CE">
        <w:t>č.</w:t>
      </w:r>
      <w:proofErr w:type="gramEnd"/>
      <w:r w:rsidR="00C129CE">
        <w:t xml:space="preserve"> </w:t>
      </w:r>
      <w:r w:rsidR="003266ED">
        <w:t>10</w:t>
      </w:r>
      <w:r w:rsidR="00C129CE">
        <w:t xml:space="preserve"> nám udává procentuální zatížení ve vymezeném rozsahu. Provedeme-li kontrolní součet těchto hodnot</w:t>
      </w:r>
      <w:r w:rsidR="003F2C12">
        <w:t>,</w:t>
      </w:r>
      <w:r w:rsidR="00C129CE">
        <w:t xml:space="preserve"> musíme získat 100 %, což je celkový počet všech měřených časových etap.</w:t>
      </w:r>
      <w:r w:rsidR="003F2C12">
        <w:br w:type="page"/>
      </w:r>
    </w:p>
    <w:p w:rsidR="00EB357E" w:rsidRDefault="003F2C12" w:rsidP="009C3BA1">
      <w:pPr>
        <w:pStyle w:val="Nadpis2"/>
        <w:numPr>
          <w:ilvl w:val="0"/>
          <w:numId w:val="0"/>
        </w:numPr>
        <w:spacing w:before="0" w:line="360" w:lineRule="auto"/>
        <w:ind w:left="720"/>
        <w:jc w:val="both"/>
      </w:pPr>
      <w:bookmarkStart w:id="62" w:name="_Toc416566320"/>
      <w:bookmarkStart w:id="63" w:name="_Toc416566454"/>
      <w:r>
        <w:lastRenderedPageBreak/>
        <w:t>Závěr</w:t>
      </w:r>
      <w:bookmarkEnd w:id="62"/>
      <w:bookmarkEnd w:id="63"/>
    </w:p>
    <w:p w:rsidR="003F2C12" w:rsidRDefault="003F2C12" w:rsidP="009C3BA1">
      <w:pPr>
        <w:spacing w:after="0" w:line="360" w:lineRule="auto"/>
      </w:pPr>
      <w:r>
        <w:tab/>
        <w:t xml:space="preserve">V této práci jsme si ukázali propojení matematiky a běžného života. Mnozí z nás si </w:t>
      </w:r>
      <w:r w:rsidR="003E15EF">
        <w:t>neuvědomují</w:t>
      </w:r>
      <w:r>
        <w:t xml:space="preserve">, že nás </w:t>
      </w:r>
      <w:r w:rsidR="00015DA1">
        <w:t>matematika</w:t>
      </w:r>
      <w:r>
        <w:t xml:space="preserve"> silně ovlivňuje </w:t>
      </w:r>
      <w:r w:rsidR="003E15EF">
        <w:t>při různých činnostech</w:t>
      </w:r>
      <w:r>
        <w:t xml:space="preserve">. </w:t>
      </w:r>
      <w:r w:rsidR="00015DA1">
        <w:t>U</w:t>
      </w:r>
      <w:r>
        <w:t xml:space="preserve">kázali </w:t>
      </w:r>
      <w:r w:rsidR="00015DA1">
        <w:t xml:space="preserve">jsme si </w:t>
      </w:r>
      <w:r>
        <w:t>přírodovědné předměty</w:t>
      </w:r>
      <w:r w:rsidR="003E15EF">
        <w:t>,</w:t>
      </w:r>
      <w:r w:rsidR="00401F87">
        <w:t xml:space="preserve"> jako je fyzika, chemie, informatika</w:t>
      </w:r>
      <w:r w:rsidR="00015DA1">
        <w:t>,</w:t>
      </w:r>
      <w:r w:rsidR="00401F87">
        <w:t xml:space="preserve"> </w:t>
      </w:r>
      <w:r w:rsidR="003E15EF">
        <w:t>využívají prostředků matematiky. Uvedli jsme rovněž příklady užití matematiky k výpočtům v zeměpise, hudební výchově a tělesné výchově.</w:t>
      </w:r>
    </w:p>
    <w:p w:rsidR="00401F87" w:rsidRDefault="00401F87" w:rsidP="009C3BA1">
      <w:pPr>
        <w:spacing w:after="0" w:line="360" w:lineRule="auto"/>
      </w:pPr>
      <w:r>
        <w:tab/>
      </w:r>
      <w:r w:rsidR="003E15EF">
        <w:t>S matematikou se mnozí setkávají i při výkonu svého povolání</w:t>
      </w:r>
      <w:r>
        <w:t>. Např. lékaři</w:t>
      </w:r>
      <w:r w:rsidR="00015DA1">
        <w:t xml:space="preserve"> by</w:t>
      </w:r>
      <w:r>
        <w:t xml:space="preserve"> těžko dokázali bez vhodného statického zpracování diagnostikovat správnou metodu léčby. </w:t>
      </w:r>
      <w:r w:rsidR="00015DA1">
        <w:t>Matematika zasahuje i do práce historiků</w:t>
      </w:r>
      <w:r>
        <w:t>. Historick</w:t>
      </w:r>
      <w:r w:rsidR="00015DA1">
        <w:t>á</w:t>
      </w:r>
      <w:r>
        <w:t xml:space="preserve"> data se v</w:t>
      </w:r>
      <w:r w:rsidR="00015DA1">
        <w:t> dřívějších dobách zaznamenávala</w:t>
      </w:r>
      <w:r>
        <w:t xml:space="preserve"> pomocí gregoriánského systému</w:t>
      </w:r>
      <w:r w:rsidR="00015DA1">
        <w:t>. M</w:t>
      </w:r>
      <w:r>
        <w:t>atematika nám umožňuje tyto údaje převést na dnešní juliánský systém.</w:t>
      </w:r>
    </w:p>
    <w:p w:rsidR="00401F87" w:rsidRDefault="00401F87" w:rsidP="009C3BA1">
      <w:pPr>
        <w:spacing w:after="0" w:line="360" w:lineRule="auto"/>
      </w:pPr>
      <w:r>
        <w:tab/>
        <w:t>S podobným výčtem předmětů bychom mohli pokračovat i nad</w:t>
      </w:r>
      <w:r w:rsidR="00015DA1">
        <w:t xml:space="preserve">ále. My jsme si ukázali </w:t>
      </w:r>
      <w:r>
        <w:t xml:space="preserve">ty nejzákladnější, ale i ty, u kterých by to nikdo zřejmě neočekával. Doufejme tedy, že se matematika dostane do popředí lidí a mnozí si uvědomí, že je </w:t>
      </w:r>
      <w:r w:rsidR="00015DA1">
        <w:t xml:space="preserve">to </w:t>
      </w:r>
      <w:r>
        <w:t>velmi potřebná věda, která nesmí být opomíjena.</w:t>
      </w:r>
    </w:p>
    <w:p w:rsidR="009C3BA1" w:rsidRDefault="009C3BA1">
      <w:pPr>
        <w:jc w:val="left"/>
      </w:pPr>
      <w:r>
        <w:br w:type="page"/>
      </w:r>
    </w:p>
    <w:p w:rsidR="00401F87" w:rsidRDefault="009C3BA1" w:rsidP="009C3BA1">
      <w:pPr>
        <w:pStyle w:val="Nadpis2"/>
        <w:numPr>
          <w:ilvl w:val="0"/>
          <w:numId w:val="0"/>
        </w:numPr>
      </w:pPr>
      <w:bookmarkStart w:id="64" w:name="_Toc416566321"/>
      <w:bookmarkStart w:id="65" w:name="_Toc416566455"/>
      <w:r>
        <w:lastRenderedPageBreak/>
        <w:t>Seznam použitých zdrojů</w:t>
      </w:r>
      <w:bookmarkEnd w:id="64"/>
      <w:bookmarkEnd w:id="65"/>
    </w:p>
    <w:p w:rsidR="00655265" w:rsidRDefault="00655265" w:rsidP="00655265">
      <w:pPr>
        <w:pStyle w:val="Odstavecseseznamem"/>
        <w:numPr>
          <w:ilvl w:val="0"/>
          <w:numId w:val="5"/>
        </w:numPr>
        <w:jc w:val="left"/>
      </w:pPr>
      <w:r>
        <w:t xml:space="preserve">ANTOŠOVÁ, MARCELA a VRATISLAV DAVÍDEK. </w:t>
      </w:r>
      <w:r>
        <w:rPr>
          <w:i/>
          <w:iCs/>
        </w:rPr>
        <w:t>Číslicová technika</w:t>
      </w:r>
      <w:r>
        <w:t>. České Budějovice: KOPP, 2003. ISBN 80-7232-206-0.</w:t>
      </w:r>
    </w:p>
    <w:p w:rsidR="00655265" w:rsidRPr="00655265" w:rsidRDefault="00655265" w:rsidP="00655265">
      <w:pPr>
        <w:pStyle w:val="Odstavecseseznamem"/>
      </w:pPr>
    </w:p>
    <w:p w:rsidR="00655265" w:rsidRDefault="00655265" w:rsidP="00655265">
      <w:pPr>
        <w:pStyle w:val="Odstavecseseznamem"/>
        <w:numPr>
          <w:ilvl w:val="0"/>
          <w:numId w:val="5"/>
        </w:numPr>
        <w:jc w:val="left"/>
      </w:pPr>
      <w:r>
        <w:t>Fyzika v kostce. Havlíčkův Brod: Fragment, 2005. ISBN 80-7200-968-0.</w:t>
      </w:r>
    </w:p>
    <w:p w:rsidR="00655265" w:rsidRDefault="00655265" w:rsidP="00655265">
      <w:pPr>
        <w:pStyle w:val="Odstavecseseznamem"/>
        <w:jc w:val="left"/>
      </w:pPr>
    </w:p>
    <w:p w:rsidR="00655265" w:rsidRDefault="00655265" w:rsidP="00655265">
      <w:pPr>
        <w:pStyle w:val="Odstavecseseznamem"/>
        <w:numPr>
          <w:ilvl w:val="0"/>
          <w:numId w:val="5"/>
        </w:numPr>
        <w:jc w:val="left"/>
      </w:pPr>
      <w:r>
        <w:t xml:space="preserve">HALLIDAY, David - RESNICK, Robert - WALKER, </w:t>
      </w:r>
      <w:proofErr w:type="spellStart"/>
      <w:r>
        <w:t>Jearl</w:t>
      </w:r>
      <w:proofErr w:type="spellEnd"/>
      <w:r>
        <w:t xml:space="preserve">. Fyzika. 1. 2., </w:t>
      </w:r>
      <w:proofErr w:type="spellStart"/>
      <w:r>
        <w:t>přeprac</w:t>
      </w:r>
      <w:proofErr w:type="spellEnd"/>
      <w:r>
        <w:t xml:space="preserve">. </w:t>
      </w:r>
      <w:proofErr w:type="spellStart"/>
      <w:r>
        <w:t>vyd</w:t>
      </w:r>
      <w:proofErr w:type="spellEnd"/>
      <w:r>
        <w:t xml:space="preserve">. </w:t>
      </w:r>
      <w:proofErr w:type="gramStart"/>
      <w:r>
        <w:t>Brno : VUTIUM</w:t>
      </w:r>
      <w:proofErr w:type="gramEnd"/>
      <w:r>
        <w:t xml:space="preserve">, c2013. 1 sv. (různé stránkování). Překlady vysokoškolských </w:t>
      </w:r>
      <w:proofErr w:type="gramStart"/>
      <w:r>
        <w:t>učebnic ; sv.</w:t>
      </w:r>
      <w:proofErr w:type="gramEnd"/>
      <w:r>
        <w:t xml:space="preserve"> 4. ISBN 978-80-214-4123-1.</w:t>
      </w:r>
    </w:p>
    <w:p w:rsidR="00655265" w:rsidRDefault="00655265" w:rsidP="00655265">
      <w:pPr>
        <w:pStyle w:val="Odstavecseseznamem"/>
      </w:pPr>
    </w:p>
    <w:p w:rsidR="00655265" w:rsidRDefault="00655265" w:rsidP="00655265">
      <w:pPr>
        <w:pStyle w:val="Odstavecseseznamem"/>
        <w:jc w:val="left"/>
      </w:pPr>
    </w:p>
    <w:p w:rsidR="00655265" w:rsidRDefault="00655265" w:rsidP="00655265">
      <w:pPr>
        <w:pStyle w:val="Odstavecseseznamem"/>
        <w:numPr>
          <w:ilvl w:val="0"/>
          <w:numId w:val="5"/>
        </w:numPr>
        <w:jc w:val="left"/>
      </w:pPr>
      <w:r>
        <w:t xml:space="preserve">Lepil, Oldřich. Fyzika pro gymnázia. Optika. 4. </w:t>
      </w:r>
      <w:proofErr w:type="spellStart"/>
      <w:r>
        <w:t>vyd</w:t>
      </w:r>
      <w:proofErr w:type="spellEnd"/>
      <w:r>
        <w:t xml:space="preserve">. Praha: </w:t>
      </w:r>
      <w:proofErr w:type="spellStart"/>
      <w:r>
        <w:t>Prometheus</w:t>
      </w:r>
      <w:proofErr w:type="spellEnd"/>
      <w:r>
        <w:t xml:space="preserve">, 2010. 207 s., [8] s. barev. </w:t>
      </w:r>
      <w:proofErr w:type="gramStart"/>
      <w:r>
        <w:t>obr.</w:t>
      </w:r>
      <w:proofErr w:type="gramEnd"/>
      <w:r>
        <w:t xml:space="preserve"> </w:t>
      </w:r>
      <w:proofErr w:type="spellStart"/>
      <w:r>
        <w:t>příl</w:t>
      </w:r>
      <w:proofErr w:type="spellEnd"/>
      <w:r>
        <w:t>. ISBN 978-80-7196-384-4.</w:t>
      </w:r>
    </w:p>
    <w:p w:rsidR="00655265" w:rsidRDefault="00655265" w:rsidP="00655265">
      <w:pPr>
        <w:pStyle w:val="Odstavecseseznamem"/>
        <w:jc w:val="left"/>
      </w:pPr>
    </w:p>
    <w:p w:rsidR="00655265" w:rsidRDefault="00655265" w:rsidP="00655265">
      <w:pPr>
        <w:pStyle w:val="Odstavecseseznamem"/>
        <w:numPr>
          <w:ilvl w:val="0"/>
          <w:numId w:val="5"/>
        </w:numPr>
        <w:jc w:val="left"/>
      </w:pPr>
      <w:r>
        <w:t xml:space="preserve">Lepil, Oldřich a Šedivý, Přemysl. Fyzika pro gymnázia. Elektřina a magnetismus. 6. </w:t>
      </w:r>
      <w:proofErr w:type="spellStart"/>
      <w:r>
        <w:t>vyd</w:t>
      </w:r>
      <w:proofErr w:type="spellEnd"/>
      <w:r>
        <w:t xml:space="preserve">. Praha: </w:t>
      </w:r>
      <w:proofErr w:type="spellStart"/>
      <w:r>
        <w:t>Prometheus</w:t>
      </w:r>
      <w:proofErr w:type="spellEnd"/>
      <w:r>
        <w:t xml:space="preserve">, 2010. 342 s. ISBN 978-80-7196-385-1. </w:t>
      </w:r>
    </w:p>
    <w:p w:rsidR="00655265" w:rsidRDefault="00655265" w:rsidP="00655265">
      <w:pPr>
        <w:pStyle w:val="Odstavecseseznamem"/>
        <w:jc w:val="left"/>
      </w:pPr>
    </w:p>
    <w:p w:rsidR="002E6B7D" w:rsidRDefault="002E6B7D" w:rsidP="002E6B7D">
      <w:pPr>
        <w:pStyle w:val="Odstavecseseznamem"/>
        <w:numPr>
          <w:ilvl w:val="0"/>
          <w:numId w:val="5"/>
        </w:numPr>
        <w:jc w:val="left"/>
      </w:pPr>
      <w:r>
        <w:t xml:space="preserve">MIROSLAV, </w:t>
      </w:r>
      <w:proofErr w:type="spellStart"/>
      <w:r>
        <w:t>Kužík</w:t>
      </w:r>
      <w:proofErr w:type="spellEnd"/>
      <w:r>
        <w:t>. Sbírka úloh z fyziky pro žáky středních škol. Praha: Státní pedagogické nakladatelství, 1980.</w:t>
      </w:r>
    </w:p>
    <w:p w:rsidR="00655265" w:rsidRDefault="00655265" w:rsidP="00A71AC7">
      <w:pPr>
        <w:pStyle w:val="Odstavecseseznamem"/>
        <w:jc w:val="left"/>
      </w:pPr>
    </w:p>
    <w:p w:rsidR="002E6B7D" w:rsidRDefault="002E6B7D" w:rsidP="002E6B7D">
      <w:pPr>
        <w:pStyle w:val="Odstavecseseznamem"/>
        <w:numPr>
          <w:ilvl w:val="0"/>
          <w:numId w:val="5"/>
        </w:numPr>
        <w:jc w:val="left"/>
      </w:pPr>
      <w:r>
        <w:t xml:space="preserve">Svoboda, Emanuel, Bednařík, Milan a Široká, Miroslava. Fyzika pro gymnázia. Mechanika. 5., </w:t>
      </w:r>
      <w:proofErr w:type="spellStart"/>
      <w:r>
        <w:t>přeprac</w:t>
      </w:r>
      <w:proofErr w:type="spellEnd"/>
      <w:r>
        <w:t xml:space="preserve">. </w:t>
      </w:r>
      <w:proofErr w:type="spellStart"/>
      <w:r>
        <w:t>vyd</w:t>
      </w:r>
      <w:proofErr w:type="spellEnd"/>
      <w:r>
        <w:t xml:space="preserve">. Praha: </w:t>
      </w:r>
      <w:proofErr w:type="spellStart"/>
      <w:r>
        <w:t>Prometheus</w:t>
      </w:r>
      <w:proofErr w:type="spellEnd"/>
      <w:r>
        <w:t>, 2013. 227 s. ISBN 978-80-7196-431-5.</w:t>
      </w:r>
    </w:p>
    <w:p w:rsidR="00A71AC7" w:rsidRDefault="00A71AC7" w:rsidP="00A71AC7">
      <w:pPr>
        <w:pStyle w:val="Odstavecseseznamem"/>
        <w:jc w:val="left"/>
      </w:pPr>
    </w:p>
    <w:p w:rsidR="00A71AC7" w:rsidRDefault="00A71AC7" w:rsidP="00A71AC7">
      <w:pPr>
        <w:pStyle w:val="Odstavecseseznamem"/>
      </w:pPr>
    </w:p>
    <w:p w:rsidR="009C3BA1" w:rsidRDefault="009C3BA1" w:rsidP="002E6B7D">
      <w:pPr>
        <w:pStyle w:val="Odstavecseseznamem"/>
        <w:numPr>
          <w:ilvl w:val="0"/>
          <w:numId w:val="5"/>
        </w:numPr>
        <w:jc w:val="left"/>
      </w:pPr>
      <w:r>
        <w:br w:type="page"/>
      </w:r>
    </w:p>
    <w:p w:rsidR="009C3BA1" w:rsidRDefault="009C3BA1" w:rsidP="009C3BA1">
      <w:pPr>
        <w:pStyle w:val="Nadpis2"/>
        <w:numPr>
          <w:ilvl w:val="0"/>
          <w:numId w:val="0"/>
        </w:numPr>
      </w:pPr>
      <w:bookmarkStart w:id="66" w:name="_Toc416566322"/>
      <w:bookmarkStart w:id="67" w:name="_Toc416566456"/>
      <w:r>
        <w:lastRenderedPageBreak/>
        <w:t>Seznam příkladů</w:t>
      </w:r>
      <w:bookmarkEnd w:id="66"/>
      <w:bookmarkEnd w:id="67"/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r w:rsidRPr="00D70E64">
        <w:fldChar w:fldCharType="begin"/>
      </w:r>
      <w:r w:rsidR="009C3BA1">
        <w:instrText xml:space="preserve"> TOC \h \z \u \t "Nadpis 4;1" </w:instrText>
      </w:r>
      <w:r w:rsidRPr="00D70E64">
        <w:fldChar w:fldCharType="separate"/>
      </w:r>
      <w:hyperlink w:anchor="_Toc416567007" w:history="1">
        <w:r w:rsidR="00145AD2" w:rsidRPr="00D3254D">
          <w:rPr>
            <w:rStyle w:val="Hypertextovodkaz"/>
            <w:noProof/>
          </w:rPr>
          <w:t>Př. č. 1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08" w:history="1">
        <w:r w:rsidR="00145AD2" w:rsidRPr="00D3254D">
          <w:rPr>
            <w:rStyle w:val="Hypertextovodkaz"/>
            <w:noProof/>
          </w:rPr>
          <w:t>Př. č. 2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09" w:history="1">
        <w:r w:rsidR="00145AD2" w:rsidRPr="00D3254D">
          <w:rPr>
            <w:rStyle w:val="Hypertextovodkaz"/>
            <w:noProof/>
          </w:rPr>
          <w:t>Př. č. 3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0" w:history="1">
        <w:r w:rsidR="00145AD2" w:rsidRPr="00D3254D">
          <w:rPr>
            <w:rStyle w:val="Hypertextovodkaz"/>
            <w:noProof/>
          </w:rPr>
          <w:t>Př. č. 4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1" w:history="1">
        <w:r w:rsidR="00145AD2" w:rsidRPr="00D3254D">
          <w:rPr>
            <w:rStyle w:val="Hypertextovodkaz"/>
            <w:noProof/>
          </w:rPr>
          <w:t>Př. č. 5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2" w:history="1">
        <w:r w:rsidR="00145AD2" w:rsidRPr="00D3254D">
          <w:rPr>
            <w:rStyle w:val="Hypertextovodkaz"/>
            <w:noProof/>
          </w:rPr>
          <w:t>Př. č. 6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3" w:history="1">
        <w:r w:rsidR="00145AD2" w:rsidRPr="00D3254D">
          <w:rPr>
            <w:rStyle w:val="Hypertextovodkaz"/>
            <w:noProof/>
          </w:rPr>
          <w:t>Př. č. 7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4" w:history="1">
        <w:r w:rsidR="00145AD2" w:rsidRPr="00D3254D">
          <w:rPr>
            <w:rStyle w:val="Hypertextovodkaz"/>
            <w:noProof/>
          </w:rPr>
          <w:t>Př. č. 8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5" w:history="1">
        <w:r w:rsidR="00145AD2" w:rsidRPr="00D3254D">
          <w:rPr>
            <w:rStyle w:val="Hypertextovodkaz"/>
            <w:noProof/>
          </w:rPr>
          <w:t>Př. č. 9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6" w:history="1">
        <w:r w:rsidR="00145AD2" w:rsidRPr="00D3254D">
          <w:rPr>
            <w:rStyle w:val="Hypertextovodkaz"/>
            <w:noProof/>
          </w:rPr>
          <w:t>Př. č. 10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7" w:history="1">
        <w:r w:rsidR="00145AD2" w:rsidRPr="00D3254D">
          <w:rPr>
            <w:rStyle w:val="Hypertextovodkaz"/>
            <w:noProof/>
          </w:rPr>
          <w:t>Př. č. 11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8" w:history="1">
        <w:r w:rsidR="00145AD2" w:rsidRPr="00D3254D">
          <w:rPr>
            <w:rStyle w:val="Hypertextovodkaz"/>
            <w:noProof/>
          </w:rPr>
          <w:t>Př. č. 12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19" w:history="1">
        <w:r w:rsidR="00145AD2" w:rsidRPr="00D3254D">
          <w:rPr>
            <w:rStyle w:val="Hypertextovodkaz"/>
            <w:noProof/>
          </w:rPr>
          <w:t>Př. č. 13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20" w:history="1">
        <w:r w:rsidR="00145AD2" w:rsidRPr="00D3254D">
          <w:rPr>
            <w:rStyle w:val="Hypertextovodkaz"/>
            <w:noProof/>
          </w:rPr>
          <w:t>Př. č. 14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21" w:history="1">
        <w:r w:rsidR="00145AD2" w:rsidRPr="00D3254D">
          <w:rPr>
            <w:rStyle w:val="Hypertextovodkaz"/>
            <w:noProof/>
          </w:rPr>
          <w:t>Př. č. 15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22" w:history="1">
        <w:r w:rsidR="00145AD2" w:rsidRPr="00D3254D">
          <w:rPr>
            <w:rStyle w:val="Hypertextovodkaz"/>
            <w:noProof/>
          </w:rPr>
          <w:t>Př. č. 16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23" w:history="1">
        <w:r w:rsidR="00145AD2" w:rsidRPr="00D3254D">
          <w:rPr>
            <w:rStyle w:val="Hypertextovodkaz"/>
            <w:noProof/>
          </w:rPr>
          <w:t>Př. č. 18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24" w:history="1">
        <w:r w:rsidR="00145AD2" w:rsidRPr="00D3254D">
          <w:rPr>
            <w:rStyle w:val="Hypertextovodkaz"/>
            <w:noProof/>
          </w:rPr>
          <w:t>Př. č. 19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25" w:history="1">
        <w:r w:rsidR="00145AD2" w:rsidRPr="00D3254D">
          <w:rPr>
            <w:rStyle w:val="Hypertextovodkaz"/>
            <w:noProof/>
          </w:rPr>
          <w:t>Př. č. 20: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26" w:history="1">
        <w:r w:rsidR="00145AD2" w:rsidRPr="00D3254D">
          <w:rPr>
            <w:rStyle w:val="Hypertextovodkaz"/>
            <w:noProof/>
          </w:rPr>
          <w:t>Př. č. 21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45AD2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6567027" w:history="1">
        <w:r w:rsidR="00145AD2" w:rsidRPr="00D3254D">
          <w:rPr>
            <w:rStyle w:val="Hypertextovodkaz"/>
            <w:noProof/>
          </w:rPr>
          <w:t>Př. č. 22</w:t>
        </w:r>
        <w:r w:rsidR="00145AD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5AD2">
          <w:rPr>
            <w:noProof/>
            <w:webHidden/>
          </w:rPr>
          <w:instrText xml:space="preserve"> PAGEREF _Toc416567027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1AC7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C3BA1" w:rsidRDefault="00D70E64" w:rsidP="009C3BA1">
      <w:pPr>
        <w:pStyle w:val="Nadpis1"/>
      </w:pPr>
      <w:r>
        <w:fldChar w:fldCharType="end"/>
      </w:r>
      <w:r w:rsidR="009C3BA1">
        <w:br w:type="page"/>
      </w:r>
    </w:p>
    <w:p w:rsidR="009C3BA1" w:rsidRDefault="009C3BA1" w:rsidP="009C3BA1">
      <w:pPr>
        <w:pStyle w:val="Nadpis2"/>
        <w:numPr>
          <w:ilvl w:val="0"/>
          <w:numId w:val="0"/>
        </w:numPr>
      </w:pPr>
      <w:bookmarkStart w:id="68" w:name="_Toc416566323"/>
      <w:bookmarkStart w:id="69" w:name="_Toc416566457"/>
      <w:r>
        <w:lastRenderedPageBreak/>
        <w:t>Seznam tabulek</w:t>
      </w:r>
      <w:bookmarkEnd w:id="68"/>
      <w:bookmarkEnd w:id="69"/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r w:rsidRPr="00D70E64">
        <w:fldChar w:fldCharType="begin"/>
      </w:r>
      <w:r w:rsidR="00145AD2">
        <w:instrText xml:space="preserve"> TOC \h \z \u \t "Nadpis 3;1" </w:instrText>
      </w:r>
      <w:r w:rsidRPr="00D70E64">
        <w:fldChar w:fldCharType="separate"/>
      </w:r>
      <w:hyperlink w:anchor="_Toc417236146" w:history="1">
        <w:r w:rsidR="000F0F76" w:rsidRPr="002011E3">
          <w:rPr>
            <w:rStyle w:val="Hypertextovodkaz"/>
            <w:noProof/>
          </w:rPr>
          <w:t>Tab. č. 1.: Přehled značení soustav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47" w:history="1">
        <w:r w:rsidR="000F0F76" w:rsidRPr="002011E3">
          <w:rPr>
            <w:rStyle w:val="Hypertextovodkaz"/>
            <w:noProof/>
          </w:rPr>
          <w:t>Tab. č. 2: Přehled předpon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48" w:history="1">
        <w:r w:rsidR="000F0F76" w:rsidRPr="002011E3">
          <w:rPr>
            <w:rStyle w:val="Hypertextovodkaz"/>
            <w:noProof/>
          </w:rPr>
          <w:t>Tab. č. 3: Vztahy pro derivování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49" w:history="1">
        <w:r w:rsidR="000F0F76" w:rsidRPr="002011E3">
          <w:rPr>
            <w:rStyle w:val="Hypertextovodkaz"/>
            <w:noProof/>
          </w:rPr>
          <w:t>Tab. č. 4: Vztahy pro integrování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50" w:history="1">
        <w:r w:rsidR="000F0F76" w:rsidRPr="002011E3">
          <w:rPr>
            <w:rStyle w:val="Hypertextovodkaz"/>
            <w:noProof/>
          </w:rPr>
          <w:t>Tab. č. 5: Přehled goniometrických funkcí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51" w:history="1">
        <w:r w:rsidR="000F0F76" w:rsidRPr="002011E3">
          <w:rPr>
            <w:rStyle w:val="Hypertextovodkaz"/>
            <w:noProof/>
          </w:rPr>
          <w:t>Tab. č. 6: Tabulka základních goniometrických hodnot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52" w:history="1">
        <w:r w:rsidR="000F0F76" w:rsidRPr="002011E3">
          <w:rPr>
            <w:rStyle w:val="Hypertextovodkaz"/>
            <w:noProof/>
          </w:rPr>
          <w:t>Tab. č. 7: Tabulka s naměřenými hodnotami tepů srdce v závislosti na čase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53" w:history="1">
        <w:r w:rsidR="000F0F76" w:rsidRPr="002011E3">
          <w:rPr>
            <w:rStyle w:val="Hypertextovodkaz"/>
            <w:noProof/>
          </w:rPr>
          <w:t>Tab. č. 8: Průměrné hodnoty tepů, nejmenší a nevyšší hodnota tepu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54" w:history="1">
        <w:r w:rsidR="000F0F76" w:rsidRPr="002011E3">
          <w:rPr>
            <w:rStyle w:val="Hypertextovodkaz"/>
            <w:noProof/>
          </w:rPr>
          <w:t>Tab. č. 9: Průměrné hodnoty tepů v určitých intervalech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55" w:history="1">
        <w:r w:rsidR="000F0F76" w:rsidRPr="002011E3">
          <w:rPr>
            <w:rStyle w:val="Hypertextovodkaz"/>
            <w:noProof/>
          </w:rPr>
          <w:t>Tab. č. 10: Procentuální vyjádření hodnot tepů v určitých intervalech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C3BA1" w:rsidRDefault="00D70E64">
      <w:pPr>
        <w:jc w:val="left"/>
      </w:pPr>
      <w:r>
        <w:fldChar w:fldCharType="end"/>
      </w:r>
      <w:r w:rsidR="009C3BA1">
        <w:br w:type="page"/>
      </w:r>
    </w:p>
    <w:p w:rsidR="009C3BA1" w:rsidRDefault="009C3BA1" w:rsidP="009C3BA1">
      <w:pPr>
        <w:pStyle w:val="Nadpis2"/>
        <w:numPr>
          <w:ilvl w:val="0"/>
          <w:numId w:val="0"/>
        </w:numPr>
        <w:ind w:left="142"/>
      </w:pPr>
      <w:bookmarkStart w:id="70" w:name="_Toc416566324"/>
      <w:bookmarkStart w:id="71" w:name="_Toc416566458"/>
      <w:r>
        <w:lastRenderedPageBreak/>
        <w:t>Seznam obrázků</w:t>
      </w:r>
      <w:bookmarkEnd w:id="70"/>
      <w:bookmarkEnd w:id="71"/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r w:rsidRPr="00D70E64">
        <w:fldChar w:fldCharType="begin"/>
      </w:r>
      <w:r w:rsidR="00145AD2">
        <w:instrText xml:space="preserve"> TOC \h \z \t "Bez mezer;1" </w:instrText>
      </w:r>
      <w:r w:rsidRPr="00D70E64">
        <w:fldChar w:fldCharType="separate"/>
      </w:r>
      <w:hyperlink w:anchor="_Toc417236173" w:history="1">
        <w:r w:rsidR="000F0F76" w:rsidRPr="00C56CF7">
          <w:rPr>
            <w:rStyle w:val="Hypertextovodkaz"/>
            <w:noProof/>
          </w:rPr>
          <w:t>Obr. č. 1: Jednotková kružnice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74" w:history="1">
        <w:r w:rsidR="000F0F76" w:rsidRPr="00C56CF7">
          <w:rPr>
            <w:rStyle w:val="Hypertextovodkaz"/>
            <w:noProof/>
          </w:rPr>
          <w:t>Obr. č. 2: Pravoúhlý trojúhelník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75" w:history="1">
        <w:r w:rsidR="000F0F76" w:rsidRPr="00C56CF7">
          <w:rPr>
            <w:rStyle w:val="Hypertextovodkaz"/>
            <w:noProof/>
          </w:rPr>
          <w:t>Obr. č. 3: Nákres dopadu paprsků na zemský povrch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76" w:history="1">
        <w:r w:rsidR="000F0F76" w:rsidRPr="00C56CF7">
          <w:rPr>
            <w:rStyle w:val="Hypertextovodkaz"/>
            <w:noProof/>
          </w:rPr>
          <w:t>Obr. č. 4: Detail dopadu paprsku a stínu na zemský povrch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77" w:history="1">
        <w:r w:rsidR="000F0F76" w:rsidRPr="00C56CF7">
          <w:rPr>
            <w:rStyle w:val="Hypertextovodkaz"/>
            <w:noProof/>
          </w:rPr>
          <w:t>Obr. č. 5: Měřítko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F0F76" w:rsidRDefault="00D70E64">
      <w:pPr>
        <w:pStyle w:val="Obsah1"/>
        <w:tabs>
          <w:tab w:val="right" w:leader="dot" w:pos="9061"/>
        </w:tabs>
        <w:rPr>
          <w:rFonts w:asciiTheme="minorHAnsi" w:hAnsiTheme="minorHAnsi" w:cstheme="minorBidi"/>
          <w:iCs w:val="0"/>
          <w:noProof/>
          <w:color w:val="auto"/>
          <w:sz w:val="22"/>
          <w:szCs w:val="22"/>
          <w:lang w:eastAsia="cs-CZ"/>
        </w:rPr>
      </w:pPr>
      <w:hyperlink w:anchor="_Toc417236178" w:history="1">
        <w:r w:rsidR="000F0F76" w:rsidRPr="00C56CF7">
          <w:rPr>
            <w:rStyle w:val="Hypertextovodkaz"/>
            <w:noProof/>
          </w:rPr>
          <w:t>Obr. č. 6: Nákres atletické dráhy</w:t>
        </w:r>
        <w:r w:rsidR="000F0F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0F76">
          <w:rPr>
            <w:noProof/>
            <w:webHidden/>
          </w:rPr>
          <w:instrText xml:space="preserve"> PAGEREF _Toc417236178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F76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45AD2" w:rsidRDefault="00D70E64" w:rsidP="009C3BA1">
      <w:r>
        <w:fldChar w:fldCharType="end"/>
      </w:r>
    </w:p>
    <w:p w:rsidR="00145AD2" w:rsidRDefault="00145AD2">
      <w:pPr>
        <w:jc w:val="left"/>
      </w:pPr>
      <w:r>
        <w:br w:type="page"/>
      </w:r>
    </w:p>
    <w:p w:rsidR="002E6B7D" w:rsidRPr="00246126" w:rsidRDefault="002E6B7D" w:rsidP="002E6B7D">
      <w:pPr>
        <w:pStyle w:val="Nadpis2"/>
        <w:numPr>
          <w:ilvl w:val="0"/>
          <w:numId w:val="0"/>
        </w:numPr>
        <w:jc w:val="center"/>
        <w:rPr>
          <w:rFonts w:eastAsia="Times New Roman" w:cs="Times New Roman"/>
        </w:rPr>
      </w:pPr>
      <w:r w:rsidRPr="00246126">
        <w:rPr>
          <w:rFonts w:eastAsia="Times New Roman" w:cs="Times New Roman"/>
        </w:rPr>
        <w:lastRenderedPageBreak/>
        <w:t>ANOTACE</w:t>
      </w:r>
    </w:p>
    <w:p w:rsidR="002E6B7D" w:rsidRDefault="002E6B7D" w:rsidP="002E6B7D">
      <w:pPr>
        <w:rPr>
          <w:rFonts w:eastAsia="Calibri" w:cs="Times New Roman"/>
        </w:rPr>
      </w:pPr>
    </w:p>
    <w:tbl>
      <w:tblPr>
        <w:tblStyle w:val="Mkatabulky"/>
        <w:tblW w:w="0" w:type="auto"/>
        <w:tblLook w:val="01E0"/>
      </w:tblPr>
      <w:tblGrid>
        <w:gridCol w:w="2943"/>
        <w:gridCol w:w="6269"/>
      </w:tblGrid>
      <w:tr w:rsidR="002E6B7D" w:rsidTr="002E6B7D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Jméno a příjmení: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770AC7">
              <w:rPr>
                <w:rFonts w:cs="Times New Roman"/>
                <w:sz w:val="24"/>
                <w:szCs w:val="24"/>
              </w:rPr>
              <w:t>Bc. Libor Jeřábek</w:t>
            </w:r>
          </w:p>
        </w:tc>
      </w:tr>
      <w:tr w:rsidR="002E6B7D" w:rsidTr="002E6B7D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Katedra: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770AC7">
              <w:rPr>
                <w:rFonts w:cs="Times New Roman"/>
                <w:sz w:val="24"/>
                <w:szCs w:val="24"/>
              </w:rPr>
              <w:t>Matematiky</w:t>
            </w:r>
          </w:p>
        </w:tc>
      </w:tr>
      <w:tr w:rsidR="002E6B7D" w:rsidTr="002E6B7D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Vedoucí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770AC7">
              <w:rPr>
                <w:rFonts w:cs="Times New Roman"/>
                <w:sz w:val="24"/>
                <w:szCs w:val="24"/>
              </w:rPr>
              <w:t xml:space="preserve">Mgr. Jitka </w:t>
            </w:r>
            <w:proofErr w:type="spellStart"/>
            <w:r w:rsidRPr="00770AC7">
              <w:rPr>
                <w:rFonts w:cs="Times New Roman"/>
                <w:sz w:val="24"/>
                <w:szCs w:val="24"/>
              </w:rPr>
              <w:t>Hodáňová</w:t>
            </w:r>
            <w:proofErr w:type="spellEnd"/>
            <w:r w:rsidRPr="00770AC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70AC7">
              <w:rPr>
                <w:rFonts w:cs="Times New Roman"/>
                <w:sz w:val="24"/>
                <w:szCs w:val="24"/>
              </w:rPr>
              <w:t>Ph</w:t>
            </w:r>
            <w:proofErr w:type="spellEnd"/>
            <w:r w:rsidRPr="00770AC7">
              <w:rPr>
                <w:rFonts w:cs="Times New Roman"/>
                <w:sz w:val="24"/>
                <w:szCs w:val="24"/>
              </w:rPr>
              <w:t>, D</w:t>
            </w:r>
          </w:p>
        </w:tc>
      </w:tr>
      <w:tr w:rsidR="002E6B7D" w:rsidTr="002E6B7D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Rok obhajoby: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770AC7">
              <w:rPr>
                <w:rFonts w:cs="Times New Roman"/>
                <w:sz w:val="24"/>
                <w:szCs w:val="24"/>
              </w:rPr>
              <w:t>2015</w:t>
            </w:r>
          </w:p>
        </w:tc>
      </w:tr>
      <w:tr w:rsidR="002E6B7D" w:rsidTr="002E6B7D"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E6B7D" w:rsidRDefault="002E6B7D" w:rsidP="002E6B7D">
            <w:pPr>
              <w:jc w:val="left"/>
              <w:rPr>
                <w:rFonts w:eastAsia="Calibri" w:cs="Times New Roman"/>
              </w:rPr>
            </w:pPr>
          </w:p>
        </w:tc>
        <w:tc>
          <w:tcPr>
            <w:tcW w:w="62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E6B7D" w:rsidTr="002E6B7D">
        <w:trPr>
          <w:trHeight w:val="9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Název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770AC7">
              <w:rPr>
                <w:rFonts w:eastAsia="Calibri" w:cs="Times New Roman"/>
                <w:sz w:val="24"/>
                <w:szCs w:val="24"/>
              </w:rPr>
              <w:t>Matematika a její mezipředmětové uplatnění</w:t>
            </w:r>
          </w:p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E6B7D" w:rsidTr="002E6B7D">
        <w:trPr>
          <w:trHeight w:val="97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Název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70AC7">
              <w:rPr>
                <w:rFonts w:eastAsia="Calibri" w:cs="Times New Roman"/>
                <w:sz w:val="24"/>
                <w:szCs w:val="24"/>
              </w:rPr>
              <w:t>Mathematics</w:t>
            </w:r>
            <w:proofErr w:type="spellEnd"/>
            <w:r w:rsidRPr="00770AC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0AC7">
              <w:rPr>
                <w:rFonts w:eastAsia="Calibri" w:cs="Times New Roman"/>
                <w:sz w:val="24"/>
                <w:szCs w:val="24"/>
              </w:rPr>
              <w:t>and</w:t>
            </w:r>
            <w:proofErr w:type="spellEnd"/>
            <w:r w:rsidRPr="00770AC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0AC7">
              <w:rPr>
                <w:rFonts w:eastAsia="Calibri" w:cs="Times New Roman"/>
                <w:sz w:val="24"/>
                <w:szCs w:val="24"/>
              </w:rPr>
              <w:t>its</w:t>
            </w:r>
            <w:proofErr w:type="spellEnd"/>
            <w:r w:rsidRPr="00770AC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0AC7">
              <w:rPr>
                <w:rFonts w:eastAsia="Calibri" w:cs="Times New Roman"/>
                <w:sz w:val="24"/>
                <w:szCs w:val="24"/>
              </w:rPr>
              <w:t>interdisciplinary</w:t>
            </w:r>
            <w:proofErr w:type="spellEnd"/>
            <w:r w:rsidRPr="00770AC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0AC7">
              <w:rPr>
                <w:rFonts w:eastAsia="Calibri" w:cs="Times New Roman"/>
                <w:sz w:val="24"/>
                <w:szCs w:val="24"/>
              </w:rPr>
              <w:t>application</w:t>
            </w:r>
            <w:proofErr w:type="spellEnd"/>
          </w:p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E6B7D" w:rsidTr="002E6B7D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Anotace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3E15EF" w:rsidRDefault="00CC2FAC" w:rsidP="003E15EF">
            <w:pPr>
              <w:spacing w:line="360" w:lineRule="auto"/>
            </w:pPr>
            <w:r>
              <w:t xml:space="preserve">            </w:t>
            </w:r>
            <w:r w:rsidR="003E15EF">
              <w:t>Cílem této bakalářské práce je ukázat využití matematiky v běžném životě, její výskyt v různých činnostech a předmětech. Hlavním obsahem bakalářské práce je ukázat jak je matematika využívaná jinými disciplínami. Proto v ukázce využíváme učiva zahrnující základní školy a rovněž prostředků středoškolské matematiky.</w:t>
            </w:r>
          </w:p>
          <w:p w:rsidR="002E6B7D" w:rsidRPr="00770AC7" w:rsidRDefault="003E15EF" w:rsidP="003E15EF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>
              <w:tab/>
              <w:t>V rámci praktické části je u každé části názorně řešený příklad s danou problematikou</w:t>
            </w:r>
          </w:p>
        </w:tc>
      </w:tr>
      <w:tr w:rsidR="002E6B7D" w:rsidTr="002E6B7D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Klíčová slova: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2E6B7D" w:rsidRPr="00770AC7" w:rsidRDefault="00770AC7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770AC7">
              <w:rPr>
                <w:rFonts w:eastAsia="Calibri" w:cs="Times New Roman"/>
                <w:sz w:val="24"/>
                <w:szCs w:val="24"/>
              </w:rPr>
              <w:t>Matematika, informatika, fyzika, chemie, zeměpis, hudební výchova, tělesná výchova</w:t>
            </w:r>
          </w:p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E6B7D" w:rsidTr="00CC2FAC">
        <w:trPr>
          <w:trHeight w:val="2450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Anotace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CC2FAC" w:rsidRPr="00CC2FAC" w:rsidRDefault="00CC2FAC" w:rsidP="00CC2FAC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incidence in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thesis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to show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disciplines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Therefore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curriculum ,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spellEnd"/>
            <w:proofErr w:type="gram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basic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C2FAC" w:rsidRPr="00CC2FAC" w:rsidRDefault="00CC2FAC" w:rsidP="00CC2FAC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part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part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clearly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solving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AC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E6B7D" w:rsidTr="002E6B7D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Klíčová slova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2E6B7D" w:rsidRPr="00770AC7" w:rsidRDefault="00770AC7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70AC7">
              <w:rPr>
                <w:rStyle w:val="pron"/>
                <w:rFonts w:cs="Times New Roman"/>
                <w:sz w:val="24"/>
                <w:szCs w:val="24"/>
              </w:rPr>
              <w:t>Mathematics</w:t>
            </w:r>
            <w:proofErr w:type="spellEnd"/>
            <w:r w:rsidRPr="00770AC7">
              <w:rPr>
                <w:rStyle w:val="pron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70AC7">
              <w:rPr>
                <w:rStyle w:val="pron"/>
                <w:rFonts w:cs="Times New Roman"/>
                <w:sz w:val="24"/>
                <w:szCs w:val="24"/>
              </w:rPr>
              <w:t>computer</w:t>
            </w:r>
            <w:proofErr w:type="spellEnd"/>
            <w:r w:rsidRPr="00770AC7">
              <w:rPr>
                <w:rStyle w:val="pron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770AC7">
              <w:rPr>
                <w:rStyle w:val="pron"/>
                <w:rFonts w:cs="Times New Roman"/>
                <w:sz w:val="24"/>
                <w:szCs w:val="24"/>
              </w:rPr>
              <w:t xml:space="preserve">science , </w:t>
            </w:r>
            <w:proofErr w:type="spellStart"/>
            <w:r w:rsidRPr="00770AC7">
              <w:rPr>
                <w:rStyle w:val="pron"/>
                <w:rFonts w:cs="Times New Roman"/>
                <w:sz w:val="24"/>
                <w:szCs w:val="24"/>
              </w:rPr>
              <w:t>physics</w:t>
            </w:r>
            <w:proofErr w:type="spellEnd"/>
            <w:proofErr w:type="gramEnd"/>
            <w:r w:rsidRPr="00770AC7">
              <w:rPr>
                <w:rStyle w:val="pron"/>
                <w:rFonts w:cs="Times New Roman"/>
                <w:sz w:val="24"/>
                <w:szCs w:val="24"/>
              </w:rPr>
              <w:t xml:space="preserve"> , </w:t>
            </w:r>
            <w:proofErr w:type="spellStart"/>
            <w:r w:rsidRPr="00770AC7">
              <w:rPr>
                <w:rStyle w:val="pron"/>
                <w:rFonts w:cs="Times New Roman"/>
                <w:sz w:val="24"/>
                <w:szCs w:val="24"/>
              </w:rPr>
              <w:t>chemistry</w:t>
            </w:r>
            <w:proofErr w:type="spellEnd"/>
            <w:r w:rsidRPr="00770AC7">
              <w:rPr>
                <w:rStyle w:val="pron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70AC7">
              <w:rPr>
                <w:rStyle w:val="pron"/>
                <w:rFonts w:cs="Times New Roman"/>
                <w:sz w:val="24"/>
                <w:szCs w:val="24"/>
              </w:rPr>
              <w:t>geography</w:t>
            </w:r>
            <w:proofErr w:type="spellEnd"/>
            <w:r w:rsidRPr="00770AC7">
              <w:rPr>
                <w:rStyle w:val="pron"/>
                <w:rFonts w:cs="Times New Roman"/>
                <w:sz w:val="24"/>
                <w:szCs w:val="24"/>
              </w:rPr>
              <w:t xml:space="preserve"> , music , </w:t>
            </w:r>
            <w:proofErr w:type="spellStart"/>
            <w:r w:rsidRPr="00770AC7">
              <w:rPr>
                <w:rStyle w:val="pron"/>
                <w:rFonts w:cs="Times New Roman"/>
                <w:sz w:val="24"/>
                <w:szCs w:val="24"/>
              </w:rPr>
              <w:t>physical</w:t>
            </w:r>
            <w:proofErr w:type="spellEnd"/>
            <w:r w:rsidRPr="00770AC7">
              <w:rPr>
                <w:rStyle w:val="pron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70AC7">
              <w:rPr>
                <w:rStyle w:val="pron"/>
                <w:rFonts w:cs="Times New Roman"/>
                <w:sz w:val="24"/>
                <w:szCs w:val="24"/>
              </w:rPr>
              <w:t>education</w:t>
            </w:r>
            <w:proofErr w:type="spellEnd"/>
          </w:p>
          <w:p w:rsidR="002E6B7D" w:rsidRPr="00770AC7" w:rsidRDefault="002E6B7D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E6B7D" w:rsidTr="00CC2FAC">
        <w:trPr>
          <w:trHeight w:val="810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Přílohy vázané v práci: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2E6B7D" w:rsidRPr="00770AC7" w:rsidRDefault="00770AC7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770AC7">
              <w:rPr>
                <w:rFonts w:eastAsia="Calibri" w:cs="Times New Roman"/>
                <w:sz w:val="24"/>
                <w:szCs w:val="24"/>
              </w:rPr>
              <w:t>CD</w:t>
            </w:r>
            <w:r>
              <w:rPr>
                <w:rFonts w:eastAsia="Calibri" w:cs="Times New Roman"/>
                <w:sz w:val="24"/>
                <w:szCs w:val="24"/>
              </w:rPr>
              <w:t xml:space="preserve"> s elektronickou podobou bakalářské práce</w:t>
            </w:r>
          </w:p>
        </w:tc>
      </w:tr>
      <w:tr w:rsidR="002E6B7D" w:rsidTr="002E6B7D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Rozsah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6B7D" w:rsidRPr="00770AC7" w:rsidRDefault="000F0F76" w:rsidP="002E6B7D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</w:t>
            </w:r>
            <w:r w:rsidR="00770AC7" w:rsidRPr="00770AC7">
              <w:rPr>
                <w:rFonts w:eastAsia="Calibri" w:cs="Times New Roman"/>
                <w:sz w:val="24"/>
                <w:szCs w:val="24"/>
              </w:rPr>
              <w:t xml:space="preserve"> stran</w:t>
            </w:r>
          </w:p>
        </w:tc>
      </w:tr>
      <w:tr w:rsidR="002E6B7D" w:rsidTr="002E6B7D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E6B7D" w:rsidRPr="00AC6323" w:rsidRDefault="002E6B7D" w:rsidP="002E6B7D">
            <w:pPr>
              <w:jc w:val="left"/>
              <w:rPr>
                <w:rFonts w:eastAsia="Calibri" w:cs="Times New Roman"/>
                <w:b/>
              </w:rPr>
            </w:pPr>
            <w:r w:rsidRPr="00AC6323">
              <w:rPr>
                <w:rFonts w:eastAsia="Calibri" w:cs="Times New Roman"/>
                <w:b/>
              </w:rPr>
              <w:t>Jazyk práce: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B7D" w:rsidRPr="00770AC7" w:rsidRDefault="00770AC7" w:rsidP="00770AC7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770AC7">
              <w:rPr>
                <w:rFonts w:eastAsia="Calibri" w:cs="Times New Roman"/>
                <w:sz w:val="24"/>
                <w:szCs w:val="24"/>
              </w:rPr>
              <w:t>Český jazyk</w:t>
            </w:r>
          </w:p>
        </w:tc>
      </w:tr>
    </w:tbl>
    <w:p w:rsidR="009C3BA1" w:rsidRPr="009C3BA1" w:rsidRDefault="009C3BA1" w:rsidP="00CC2FAC"/>
    <w:sectPr w:rsidR="009C3BA1" w:rsidRPr="009C3BA1" w:rsidSect="000672DE">
      <w:type w:val="continuous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57" w:rsidRDefault="00106757" w:rsidP="000E2B83">
      <w:pPr>
        <w:spacing w:after="0" w:line="240" w:lineRule="auto"/>
      </w:pPr>
      <w:r>
        <w:separator/>
      </w:r>
    </w:p>
  </w:endnote>
  <w:endnote w:type="continuationSeparator" w:id="0">
    <w:p w:rsidR="00106757" w:rsidRDefault="00106757" w:rsidP="000E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57" w:rsidRDefault="00106757">
    <w:pPr>
      <w:pStyle w:val="Zpat"/>
      <w:jc w:val="center"/>
    </w:pPr>
  </w:p>
  <w:p w:rsidR="00106757" w:rsidRDefault="0010675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47195"/>
      <w:docPartObj>
        <w:docPartGallery w:val="Page Numbers (Bottom of Page)"/>
        <w:docPartUnique/>
      </w:docPartObj>
    </w:sdtPr>
    <w:sdtContent>
      <w:p w:rsidR="00106757" w:rsidRDefault="00106757">
        <w:pPr>
          <w:pStyle w:val="Zpat"/>
          <w:jc w:val="center"/>
        </w:pPr>
        <w:fldSimple w:instr=" PAGE   \* MERGEFORMAT ">
          <w:r w:rsidR="00655265">
            <w:rPr>
              <w:noProof/>
            </w:rPr>
            <w:t>31</w:t>
          </w:r>
        </w:fldSimple>
      </w:p>
    </w:sdtContent>
  </w:sdt>
  <w:p w:rsidR="00106757" w:rsidRDefault="0010675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47192"/>
      <w:docPartObj>
        <w:docPartGallery w:val="Page Numbers (Bottom of Page)"/>
        <w:docPartUnique/>
      </w:docPartObj>
    </w:sdtPr>
    <w:sdtContent>
      <w:p w:rsidR="00106757" w:rsidRDefault="00106757">
        <w:pPr>
          <w:pStyle w:val="Zpat"/>
          <w:jc w:val="center"/>
        </w:pPr>
        <w:fldSimple w:instr=" PAGE   \* MERGEFORMAT ">
          <w:r w:rsidR="00CC2FAC">
            <w:rPr>
              <w:noProof/>
            </w:rPr>
            <w:t>4</w:t>
          </w:r>
        </w:fldSimple>
      </w:p>
    </w:sdtContent>
  </w:sdt>
  <w:p w:rsidR="00106757" w:rsidRDefault="0010675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57" w:rsidRDefault="00106757" w:rsidP="000E2B83">
      <w:pPr>
        <w:spacing w:after="0" w:line="240" w:lineRule="auto"/>
      </w:pPr>
      <w:r>
        <w:separator/>
      </w:r>
    </w:p>
  </w:footnote>
  <w:footnote w:type="continuationSeparator" w:id="0">
    <w:p w:rsidR="00106757" w:rsidRDefault="00106757" w:rsidP="000E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C8E"/>
    <w:multiLevelType w:val="hybridMultilevel"/>
    <w:tmpl w:val="BF04731A"/>
    <w:lvl w:ilvl="0" w:tplc="778470BA">
      <w:start w:val="1"/>
      <w:numFmt w:val="decimal"/>
      <w:lvlText w:val="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12CF"/>
    <w:multiLevelType w:val="hybridMultilevel"/>
    <w:tmpl w:val="6860C980"/>
    <w:lvl w:ilvl="0" w:tplc="985C8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A62E1"/>
    <w:multiLevelType w:val="hybridMultilevel"/>
    <w:tmpl w:val="4424AA14"/>
    <w:lvl w:ilvl="0" w:tplc="E8F6B1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14328"/>
    <w:multiLevelType w:val="hybridMultilevel"/>
    <w:tmpl w:val="CF56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C47C1"/>
    <w:multiLevelType w:val="hybridMultilevel"/>
    <w:tmpl w:val="528C2D20"/>
    <w:lvl w:ilvl="0" w:tplc="73D2D0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B63D6"/>
    <w:rsid w:val="0000449D"/>
    <w:rsid w:val="00012255"/>
    <w:rsid w:val="0001565F"/>
    <w:rsid w:val="00015DA1"/>
    <w:rsid w:val="00017C19"/>
    <w:rsid w:val="000219D1"/>
    <w:rsid w:val="0002280B"/>
    <w:rsid w:val="00040B2B"/>
    <w:rsid w:val="000463A2"/>
    <w:rsid w:val="000672DE"/>
    <w:rsid w:val="000756DD"/>
    <w:rsid w:val="00093B74"/>
    <w:rsid w:val="00095525"/>
    <w:rsid w:val="000A4A44"/>
    <w:rsid w:val="000A6B74"/>
    <w:rsid w:val="000B6C46"/>
    <w:rsid w:val="000B7CF2"/>
    <w:rsid w:val="000C1603"/>
    <w:rsid w:val="000C267E"/>
    <w:rsid w:val="000D57F1"/>
    <w:rsid w:val="000E2B83"/>
    <w:rsid w:val="000F0F76"/>
    <w:rsid w:val="000F606E"/>
    <w:rsid w:val="00106757"/>
    <w:rsid w:val="00112394"/>
    <w:rsid w:val="00120FA5"/>
    <w:rsid w:val="00122B7A"/>
    <w:rsid w:val="00127717"/>
    <w:rsid w:val="00132C65"/>
    <w:rsid w:val="00132FE3"/>
    <w:rsid w:val="00137D98"/>
    <w:rsid w:val="00141019"/>
    <w:rsid w:val="00145165"/>
    <w:rsid w:val="00145A64"/>
    <w:rsid w:val="00145AD2"/>
    <w:rsid w:val="00153976"/>
    <w:rsid w:val="00153D4B"/>
    <w:rsid w:val="0015535F"/>
    <w:rsid w:val="00163AC3"/>
    <w:rsid w:val="001923F9"/>
    <w:rsid w:val="001965E5"/>
    <w:rsid w:val="001A328E"/>
    <w:rsid w:val="001A5202"/>
    <w:rsid w:val="001B3CE3"/>
    <w:rsid w:val="001B4A14"/>
    <w:rsid w:val="001B5F0E"/>
    <w:rsid w:val="001E4F06"/>
    <w:rsid w:val="00202BC1"/>
    <w:rsid w:val="002056F7"/>
    <w:rsid w:val="00211644"/>
    <w:rsid w:val="00221318"/>
    <w:rsid w:val="00222F03"/>
    <w:rsid w:val="002309A7"/>
    <w:rsid w:val="00232D79"/>
    <w:rsid w:val="002347E5"/>
    <w:rsid w:val="00236153"/>
    <w:rsid w:val="00264D1A"/>
    <w:rsid w:val="00265EC3"/>
    <w:rsid w:val="00274D97"/>
    <w:rsid w:val="002846A0"/>
    <w:rsid w:val="00296B7E"/>
    <w:rsid w:val="002A5D92"/>
    <w:rsid w:val="002C71E8"/>
    <w:rsid w:val="002D030B"/>
    <w:rsid w:val="002D7D72"/>
    <w:rsid w:val="002E58E6"/>
    <w:rsid w:val="002E5A7F"/>
    <w:rsid w:val="002E6B7D"/>
    <w:rsid w:val="002F74BC"/>
    <w:rsid w:val="003266ED"/>
    <w:rsid w:val="00335B4C"/>
    <w:rsid w:val="00342421"/>
    <w:rsid w:val="00344B34"/>
    <w:rsid w:val="003565BE"/>
    <w:rsid w:val="0037234D"/>
    <w:rsid w:val="00375250"/>
    <w:rsid w:val="00381B10"/>
    <w:rsid w:val="00382015"/>
    <w:rsid w:val="00383630"/>
    <w:rsid w:val="00387CFA"/>
    <w:rsid w:val="00390CB4"/>
    <w:rsid w:val="0039177D"/>
    <w:rsid w:val="00395514"/>
    <w:rsid w:val="003A5D96"/>
    <w:rsid w:val="003C0D91"/>
    <w:rsid w:val="003D2542"/>
    <w:rsid w:val="003D72F8"/>
    <w:rsid w:val="003E15EF"/>
    <w:rsid w:val="003E6BEB"/>
    <w:rsid w:val="003E7D86"/>
    <w:rsid w:val="003F29EE"/>
    <w:rsid w:val="003F2C12"/>
    <w:rsid w:val="00401F87"/>
    <w:rsid w:val="00403E72"/>
    <w:rsid w:val="004143DB"/>
    <w:rsid w:val="00424F42"/>
    <w:rsid w:val="0042731C"/>
    <w:rsid w:val="0043498D"/>
    <w:rsid w:val="00444431"/>
    <w:rsid w:val="004455B9"/>
    <w:rsid w:val="00446224"/>
    <w:rsid w:val="00452A44"/>
    <w:rsid w:val="004634AD"/>
    <w:rsid w:val="00467CE6"/>
    <w:rsid w:val="00474353"/>
    <w:rsid w:val="004838C3"/>
    <w:rsid w:val="0049626C"/>
    <w:rsid w:val="004A21ED"/>
    <w:rsid w:val="004A24A9"/>
    <w:rsid w:val="004A696D"/>
    <w:rsid w:val="004B08CA"/>
    <w:rsid w:val="004C3057"/>
    <w:rsid w:val="004D7AAD"/>
    <w:rsid w:val="004E0DC3"/>
    <w:rsid w:val="004E4BBB"/>
    <w:rsid w:val="004E5B0B"/>
    <w:rsid w:val="004F425B"/>
    <w:rsid w:val="00514BB4"/>
    <w:rsid w:val="005218F1"/>
    <w:rsid w:val="00522DEE"/>
    <w:rsid w:val="00525280"/>
    <w:rsid w:val="005260DC"/>
    <w:rsid w:val="005261DB"/>
    <w:rsid w:val="00526C3E"/>
    <w:rsid w:val="005350AD"/>
    <w:rsid w:val="00547FB8"/>
    <w:rsid w:val="005725A8"/>
    <w:rsid w:val="00575854"/>
    <w:rsid w:val="005767BD"/>
    <w:rsid w:val="00577ED1"/>
    <w:rsid w:val="005813D9"/>
    <w:rsid w:val="005828C0"/>
    <w:rsid w:val="00585F91"/>
    <w:rsid w:val="005C5A8B"/>
    <w:rsid w:val="005F3A7C"/>
    <w:rsid w:val="0060517E"/>
    <w:rsid w:val="0061239A"/>
    <w:rsid w:val="0061475D"/>
    <w:rsid w:val="006349F6"/>
    <w:rsid w:val="00636625"/>
    <w:rsid w:val="00641CB2"/>
    <w:rsid w:val="00641D29"/>
    <w:rsid w:val="00641F9F"/>
    <w:rsid w:val="00646F28"/>
    <w:rsid w:val="00655265"/>
    <w:rsid w:val="00656BAB"/>
    <w:rsid w:val="00663EFB"/>
    <w:rsid w:val="00682841"/>
    <w:rsid w:val="00695BBF"/>
    <w:rsid w:val="00697713"/>
    <w:rsid w:val="006A575D"/>
    <w:rsid w:val="006B1795"/>
    <w:rsid w:val="006B58D5"/>
    <w:rsid w:val="006E0F5B"/>
    <w:rsid w:val="006E330D"/>
    <w:rsid w:val="006F2AAD"/>
    <w:rsid w:val="006F5E15"/>
    <w:rsid w:val="006F6225"/>
    <w:rsid w:val="006F68A1"/>
    <w:rsid w:val="007013CD"/>
    <w:rsid w:val="00717F39"/>
    <w:rsid w:val="007307BD"/>
    <w:rsid w:val="00732356"/>
    <w:rsid w:val="0075061B"/>
    <w:rsid w:val="0076213D"/>
    <w:rsid w:val="00762DAD"/>
    <w:rsid w:val="00766911"/>
    <w:rsid w:val="00767EF9"/>
    <w:rsid w:val="00770AC7"/>
    <w:rsid w:val="00776F19"/>
    <w:rsid w:val="00790A3F"/>
    <w:rsid w:val="00793D57"/>
    <w:rsid w:val="00796671"/>
    <w:rsid w:val="00797EA4"/>
    <w:rsid w:val="007A101E"/>
    <w:rsid w:val="007A3C1A"/>
    <w:rsid w:val="007A6F8B"/>
    <w:rsid w:val="007B3045"/>
    <w:rsid w:val="007B56B2"/>
    <w:rsid w:val="007C4613"/>
    <w:rsid w:val="007C74A6"/>
    <w:rsid w:val="007D1F1D"/>
    <w:rsid w:val="007D6BA3"/>
    <w:rsid w:val="007D78D3"/>
    <w:rsid w:val="007D7989"/>
    <w:rsid w:val="00801929"/>
    <w:rsid w:val="00801ADB"/>
    <w:rsid w:val="008038C6"/>
    <w:rsid w:val="008122A1"/>
    <w:rsid w:val="008126A3"/>
    <w:rsid w:val="00813E61"/>
    <w:rsid w:val="00821679"/>
    <w:rsid w:val="00834723"/>
    <w:rsid w:val="00840159"/>
    <w:rsid w:val="00841AA2"/>
    <w:rsid w:val="008443CC"/>
    <w:rsid w:val="0085140A"/>
    <w:rsid w:val="00852F4F"/>
    <w:rsid w:val="00885E19"/>
    <w:rsid w:val="00890D77"/>
    <w:rsid w:val="008B63D6"/>
    <w:rsid w:val="008C2E46"/>
    <w:rsid w:val="008C66A3"/>
    <w:rsid w:val="008C7BC1"/>
    <w:rsid w:val="008F2A7C"/>
    <w:rsid w:val="008F52CA"/>
    <w:rsid w:val="00907289"/>
    <w:rsid w:val="009077DF"/>
    <w:rsid w:val="00913B64"/>
    <w:rsid w:val="0092562B"/>
    <w:rsid w:val="00950DA7"/>
    <w:rsid w:val="00955421"/>
    <w:rsid w:val="0098028B"/>
    <w:rsid w:val="00985E60"/>
    <w:rsid w:val="00990889"/>
    <w:rsid w:val="00993A4C"/>
    <w:rsid w:val="009B3556"/>
    <w:rsid w:val="009B5C7B"/>
    <w:rsid w:val="009B6A4D"/>
    <w:rsid w:val="009C3BA1"/>
    <w:rsid w:val="009C3D0A"/>
    <w:rsid w:val="009E4A77"/>
    <w:rsid w:val="009F23C6"/>
    <w:rsid w:val="00A02D02"/>
    <w:rsid w:val="00A235F9"/>
    <w:rsid w:val="00A2743F"/>
    <w:rsid w:val="00A316CF"/>
    <w:rsid w:val="00A71AC7"/>
    <w:rsid w:val="00A721AA"/>
    <w:rsid w:val="00A768B2"/>
    <w:rsid w:val="00A85230"/>
    <w:rsid w:val="00AA3067"/>
    <w:rsid w:val="00AB48B1"/>
    <w:rsid w:val="00AB570A"/>
    <w:rsid w:val="00AB67D6"/>
    <w:rsid w:val="00B10AD0"/>
    <w:rsid w:val="00B2510E"/>
    <w:rsid w:val="00B323EB"/>
    <w:rsid w:val="00B45743"/>
    <w:rsid w:val="00B543F9"/>
    <w:rsid w:val="00B64162"/>
    <w:rsid w:val="00B83CBD"/>
    <w:rsid w:val="00B84C5D"/>
    <w:rsid w:val="00B8764E"/>
    <w:rsid w:val="00B94232"/>
    <w:rsid w:val="00BA6908"/>
    <w:rsid w:val="00BB39DF"/>
    <w:rsid w:val="00BD4C71"/>
    <w:rsid w:val="00BF24FB"/>
    <w:rsid w:val="00C009C6"/>
    <w:rsid w:val="00C129CE"/>
    <w:rsid w:val="00C12D92"/>
    <w:rsid w:val="00C202F2"/>
    <w:rsid w:val="00C20DFB"/>
    <w:rsid w:val="00C253A0"/>
    <w:rsid w:val="00C41F7B"/>
    <w:rsid w:val="00C441C8"/>
    <w:rsid w:val="00C500AE"/>
    <w:rsid w:val="00C62A6F"/>
    <w:rsid w:val="00C7299E"/>
    <w:rsid w:val="00C740E6"/>
    <w:rsid w:val="00C813B2"/>
    <w:rsid w:val="00C972CB"/>
    <w:rsid w:val="00CA051F"/>
    <w:rsid w:val="00CA0ADE"/>
    <w:rsid w:val="00CB5667"/>
    <w:rsid w:val="00CC2FAC"/>
    <w:rsid w:val="00CC5F77"/>
    <w:rsid w:val="00CD21A6"/>
    <w:rsid w:val="00CD6A2A"/>
    <w:rsid w:val="00CE3EAA"/>
    <w:rsid w:val="00CE4888"/>
    <w:rsid w:val="00CE5760"/>
    <w:rsid w:val="00CF46D7"/>
    <w:rsid w:val="00D41DE2"/>
    <w:rsid w:val="00D448E8"/>
    <w:rsid w:val="00D45E6D"/>
    <w:rsid w:val="00D47494"/>
    <w:rsid w:val="00D606EE"/>
    <w:rsid w:val="00D616E8"/>
    <w:rsid w:val="00D676D1"/>
    <w:rsid w:val="00D70E64"/>
    <w:rsid w:val="00D71E6E"/>
    <w:rsid w:val="00D7419B"/>
    <w:rsid w:val="00D87726"/>
    <w:rsid w:val="00DA5255"/>
    <w:rsid w:val="00DC292E"/>
    <w:rsid w:val="00DC778B"/>
    <w:rsid w:val="00DE5DEF"/>
    <w:rsid w:val="00DF2CA4"/>
    <w:rsid w:val="00E06F9C"/>
    <w:rsid w:val="00E1087F"/>
    <w:rsid w:val="00E13BA3"/>
    <w:rsid w:val="00E2315F"/>
    <w:rsid w:val="00E24D57"/>
    <w:rsid w:val="00E44305"/>
    <w:rsid w:val="00E44B0A"/>
    <w:rsid w:val="00E52005"/>
    <w:rsid w:val="00E52E24"/>
    <w:rsid w:val="00E54D51"/>
    <w:rsid w:val="00E56D69"/>
    <w:rsid w:val="00E61A05"/>
    <w:rsid w:val="00E70B58"/>
    <w:rsid w:val="00E730A6"/>
    <w:rsid w:val="00E77E2D"/>
    <w:rsid w:val="00E9438E"/>
    <w:rsid w:val="00EA777B"/>
    <w:rsid w:val="00EA796E"/>
    <w:rsid w:val="00EB357E"/>
    <w:rsid w:val="00EC631F"/>
    <w:rsid w:val="00ED2DFE"/>
    <w:rsid w:val="00ED369E"/>
    <w:rsid w:val="00EF320F"/>
    <w:rsid w:val="00EF32F8"/>
    <w:rsid w:val="00EF54CF"/>
    <w:rsid w:val="00F07A85"/>
    <w:rsid w:val="00F11B0B"/>
    <w:rsid w:val="00F20E98"/>
    <w:rsid w:val="00F2558C"/>
    <w:rsid w:val="00F26AA8"/>
    <w:rsid w:val="00F30F3F"/>
    <w:rsid w:val="00F44311"/>
    <w:rsid w:val="00F62FEB"/>
    <w:rsid w:val="00F63C76"/>
    <w:rsid w:val="00F7520A"/>
    <w:rsid w:val="00F75A64"/>
    <w:rsid w:val="00FB14AB"/>
    <w:rsid w:val="00FB75AE"/>
    <w:rsid w:val="00FD4A25"/>
    <w:rsid w:val="00FE1B43"/>
    <w:rsid w:val="00FE3045"/>
    <w:rsid w:val="00FF2B4F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66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566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5667"/>
    <w:pPr>
      <w:keepNext/>
      <w:keepLines/>
      <w:numPr>
        <w:numId w:val="1"/>
      </w:numPr>
      <w:spacing w:before="200" w:after="0"/>
      <w:jc w:val="left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aliases w:val="Tabulka"/>
    <w:basedOn w:val="Normln"/>
    <w:next w:val="Normln"/>
    <w:link w:val="Nadpis3Char"/>
    <w:uiPriority w:val="9"/>
    <w:unhideWhenUsed/>
    <w:qFormat/>
    <w:rsid w:val="002846A0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3BA1"/>
    <w:pPr>
      <w:keepNext/>
      <w:keepLines/>
      <w:spacing w:after="0" w:line="360" w:lineRule="auto"/>
      <w:outlineLvl w:val="3"/>
    </w:pPr>
    <w:rPr>
      <w:rFonts w:eastAsiaTheme="majorEastAsia" w:cstheme="majorBidi"/>
      <w:bCs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3B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5667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Obsah1">
    <w:name w:val="toc 1"/>
    <w:aliases w:val="příklad"/>
    <w:basedOn w:val="Nadpis9"/>
    <w:next w:val="Normln"/>
    <w:autoRedefine/>
    <w:uiPriority w:val="39"/>
    <w:unhideWhenUsed/>
    <w:qFormat/>
    <w:rsid w:val="009C3BA1"/>
    <w:pPr>
      <w:spacing w:before="0" w:line="360" w:lineRule="auto"/>
      <w:jc w:val="left"/>
    </w:pPr>
    <w:rPr>
      <w:rFonts w:ascii="Times New Roman" w:eastAsiaTheme="minorEastAsia" w:hAnsi="Times New Roman"/>
      <w:i w:val="0"/>
      <w:sz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C1603"/>
    <w:pPr>
      <w:spacing w:after="100"/>
      <w:ind w:left="220"/>
    </w:pPr>
    <w:rPr>
      <w:rFonts w:eastAsiaTheme="minorEastAsi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C1603"/>
    <w:pPr>
      <w:spacing w:after="100"/>
      <w:ind w:left="440"/>
    </w:pPr>
    <w:rPr>
      <w:rFonts w:eastAsiaTheme="minorEastAsia"/>
    </w:rPr>
  </w:style>
  <w:style w:type="character" w:styleId="Siln">
    <w:name w:val="Strong"/>
    <w:basedOn w:val="Standardnpsmoodstavce"/>
    <w:uiPriority w:val="22"/>
    <w:qFormat/>
    <w:rsid w:val="000C1603"/>
    <w:rPr>
      <w:b/>
      <w:bCs/>
    </w:rPr>
  </w:style>
  <w:style w:type="paragraph" w:styleId="Odstavecseseznamem">
    <w:name w:val="List Paragraph"/>
    <w:basedOn w:val="Normln"/>
    <w:uiPriority w:val="34"/>
    <w:qFormat/>
    <w:rsid w:val="000C1603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0C1603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66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B5667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aliases w:val="Tabulka Char"/>
    <w:basedOn w:val="Standardnpsmoodstavce"/>
    <w:link w:val="Nadpis3"/>
    <w:uiPriority w:val="9"/>
    <w:rsid w:val="002846A0"/>
    <w:rPr>
      <w:rFonts w:ascii="Times New Roman" w:eastAsiaTheme="majorEastAsia" w:hAnsi="Times New Roman" w:cstheme="majorBidi"/>
      <w:b/>
      <w:bCs/>
      <w:sz w:val="24"/>
    </w:rPr>
  </w:style>
  <w:style w:type="table" w:styleId="Mkatabulky">
    <w:name w:val="Table Grid"/>
    <w:basedOn w:val="Normlntabulka"/>
    <w:rsid w:val="0088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7C4613"/>
    <w:rPr>
      <w:color w:val="808080"/>
    </w:rPr>
  </w:style>
  <w:style w:type="character" w:customStyle="1" w:styleId="textexposedshow">
    <w:name w:val="text_exposed_show"/>
    <w:basedOn w:val="Standardnpsmoodstavce"/>
    <w:rsid w:val="007C4613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2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261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56DD"/>
    <w:rPr>
      <w:color w:val="0000FF" w:themeColor="hyperlink"/>
      <w:u w:val="single"/>
    </w:rPr>
  </w:style>
  <w:style w:type="paragraph" w:styleId="Bezmezer">
    <w:name w:val="No Spacing"/>
    <w:aliases w:val="obrázek"/>
    <w:uiPriority w:val="1"/>
    <w:qFormat/>
    <w:rsid w:val="00993A4C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9C3BA1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3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0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0AC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n">
    <w:name w:val="pron"/>
    <w:basedOn w:val="Standardnpsmoodstavce"/>
    <w:rsid w:val="00770AC7"/>
  </w:style>
  <w:style w:type="paragraph" w:styleId="Zhlav">
    <w:name w:val="header"/>
    <w:basedOn w:val="Normln"/>
    <w:link w:val="ZhlavChar"/>
    <w:uiPriority w:val="99"/>
    <w:semiHidden/>
    <w:unhideWhenUsed/>
    <w:rsid w:val="000E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2B8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E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B8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oleObject" Target="embeddings/oleObject1.bin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E590-7B68-4B27-877F-C9D1BF1A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41</Pages>
  <Words>6619</Words>
  <Characters>39056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34</cp:revision>
  <cp:lastPrinted>2015-04-12T10:34:00Z</cp:lastPrinted>
  <dcterms:created xsi:type="dcterms:W3CDTF">2015-04-10T09:12:00Z</dcterms:created>
  <dcterms:modified xsi:type="dcterms:W3CDTF">2015-04-21T12:07:00Z</dcterms:modified>
</cp:coreProperties>
</file>