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39.xml" ContentType="application/vnd.openxmlformats-officedocument.drawingml.chart+xml"/>
  <Override PartName="/word/charts/style39.xml" ContentType="application/vnd.ms-office.chartstyle+xml"/>
  <Override PartName="/word/charts/colors39.xml" ContentType="application/vnd.ms-office.chartcolorstyle+xml"/>
  <Override PartName="/word/charts/chart40.xml" ContentType="application/vnd.openxmlformats-officedocument.drawingml.chart+xml"/>
  <Override PartName="/word/charts/style40.xml" ContentType="application/vnd.ms-office.chartstyle+xml"/>
  <Override PartName="/word/charts/colors40.xml" ContentType="application/vnd.ms-office.chartcolorstyle+xml"/>
  <Override PartName="/word/charts/chart41.xml" ContentType="application/vnd.openxmlformats-officedocument.drawingml.chart+xml"/>
  <Override PartName="/word/charts/style41.xml" ContentType="application/vnd.ms-office.chartstyle+xml"/>
  <Override PartName="/word/charts/colors41.xml" ContentType="application/vnd.ms-office.chartcolorstyle+xml"/>
  <Override PartName="/word/charts/chart42.xml" ContentType="application/vnd.openxmlformats-officedocument.drawingml.chart+xml"/>
  <Override PartName="/word/charts/style42.xml" ContentType="application/vnd.ms-office.chartstyle+xml"/>
  <Override PartName="/word/charts/colors42.xml" ContentType="application/vnd.ms-office.chartcolorstyle+xml"/>
  <Override PartName="/word/charts/chart43.xml" ContentType="application/vnd.openxmlformats-officedocument.drawingml.chart+xml"/>
  <Override PartName="/word/charts/style43.xml" ContentType="application/vnd.ms-office.chartstyle+xml"/>
  <Override PartName="/word/charts/colors43.xml" ContentType="application/vnd.ms-office.chartcolorstyle+xml"/>
  <Override PartName="/word/charts/chart44.xml" ContentType="application/vnd.openxmlformats-officedocument.drawingml.chart+xml"/>
  <Override PartName="/word/charts/style44.xml" ContentType="application/vnd.ms-office.chartstyle+xml"/>
  <Override PartName="/word/charts/colors44.xml" ContentType="application/vnd.ms-office.chartcolorstyle+xml"/>
  <Override PartName="/word/charts/chart45.xml" ContentType="application/vnd.openxmlformats-officedocument.drawingml.chart+xml"/>
  <Override PartName="/word/charts/style45.xml" ContentType="application/vnd.ms-office.chartstyle+xml"/>
  <Override PartName="/word/charts/colors45.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41944" w14:textId="77777777" w:rsidR="00BF53A5" w:rsidRPr="00BF53A5" w:rsidRDefault="00BF53A5" w:rsidP="00BF53A5">
      <w:pPr>
        <w:spacing w:before="400" w:after="0"/>
        <w:ind w:right="1134"/>
        <w:jc w:val="center"/>
        <w:rPr>
          <w:rFonts w:cs="Times New Roman"/>
          <w:b/>
          <w:sz w:val="32"/>
          <w:szCs w:val="32"/>
          <w:lang w:val="cs-CZ"/>
        </w:rPr>
      </w:pPr>
      <w:r w:rsidRPr="00BF53A5">
        <w:rPr>
          <w:rFonts w:cs="Times New Roman"/>
          <w:b/>
          <w:sz w:val="32"/>
          <w:szCs w:val="32"/>
          <w:lang w:val="cs-CZ"/>
        </w:rPr>
        <w:t>UNIVERSITÉ PALACKÝ D’OLOMOUC</w:t>
      </w:r>
    </w:p>
    <w:p w14:paraId="6969FB93" w14:textId="77777777" w:rsidR="00BF53A5" w:rsidRPr="00BF53A5" w:rsidRDefault="00BF53A5" w:rsidP="00BF53A5">
      <w:pPr>
        <w:spacing w:after="0"/>
        <w:ind w:right="1134"/>
        <w:jc w:val="center"/>
        <w:rPr>
          <w:rFonts w:cs="Times New Roman"/>
          <w:b/>
          <w:sz w:val="32"/>
          <w:szCs w:val="32"/>
          <w:lang w:val="fr-FR"/>
        </w:rPr>
      </w:pPr>
      <w:r w:rsidRPr="00BF53A5">
        <w:rPr>
          <w:rFonts w:cs="Times New Roman"/>
          <w:b/>
          <w:sz w:val="32"/>
          <w:szCs w:val="32"/>
          <w:lang w:val="fr-FR"/>
        </w:rPr>
        <w:t>Faculté des lettres</w:t>
      </w:r>
    </w:p>
    <w:p w14:paraId="21E5273F" w14:textId="77777777" w:rsidR="00BF53A5" w:rsidRPr="00BF53A5" w:rsidRDefault="00BF53A5" w:rsidP="00BF53A5">
      <w:pPr>
        <w:spacing w:after="2400"/>
        <w:ind w:right="1134"/>
        <w:jc w:val="center"/>
        <w:rPr>
          <w:rFonts w:cs="Times New Roman"/>
          <w:b/>
          <w:sz w:val="32"/>
          <w:szCs w:val="32"/>
          <w:lang w:val="fr-FR"/>
        </w:rPr>
      </w:pPr>
      <w:r w:rsidRPr="00BF53A5">
        <w:rPr>
          <w:rFonts w:cs="Times New Roman"/>
          <w:b/>
          <w:sz w:val="32"/>
          <w:szCs w:val="32"/>
          <w:lang w:val="fr-FR"/>
        </w:rPr>
        <w:t>Département des Études romanes</w:t>
      </w:r>
    </w:p>
    <w:p w14:paraId="6F1F647D" w14:textId="353A9C30" w:rsidR="00BF53A5" w:rsidRPr="004650C8" w:rsidRDefault="004650C8" w:rsidP="00BF53A5">
      <w:pPr>
        <w:spacing w:after="400"/>
        <w:ind w:right="1134"/>
        <w:jc w:val="center"/>
        <w:rPr>
          <w:rFonts w:cs="Times New Roman"/>
          <w:b/>
          <w:sz w:val="36"/>
          <w:szCs w:val="36"/>
          <w:lang w:val="fr-FR"/>
        </w:rPr>
      </w:pPr>
      <w:r w:rsidRPr="004650C8">
        <w:rPr>
          <w:rFonts w:cs="Times New Roman"/>
          <w:b/>
          <w:sz w:val="36"/>
          <w:szCs w:val="36"/>
          <w:lang w:val="fr-FR"/>
        </w:rPr>
        <w:t>Comment l’enseignement à distance a</w:t>
      </w:r>
      <w:r>
        <w:rPr>
          <w:rFonts w:cs="Times New Roman"/>
          <w:b/>
          <w:sz w:val="36"/>
          <w:szCs w:val="36"/>
          <w:lang w:val="fr-FR"/>
        </w:rPr>
        <w:t>-t-il influencé l’enseignement du fran</w:t>
      </w:r>
      <w:r w:rsidRPr="004650C8">
        <w:rPr>
          <w:rFonts w:cs="Times New Roman"/>
          <w:b/>
          <w:sz w:val="36"/>
          <w:szCs w:val="36"/>
          <w:lang w:val="fr-FR"/>
        </w:rPr>
        <w:t>ç</w:t>
      </w:r>
      <w:r>
        <w:rPr>
          <w:rFonts w:cs="Times New Roman"/>
          <w:b/>
          <w:sz w:val="36"/>
          <w:szCs w:val="36"/>
          <w:lang w:val="fr-FR"/>
        </w:rPr>
        <w:t>ais ?</w:t>
      </w:r>
    </w:p>
    <w:p w14:paraId="225F0FFD" w14:textId="43B831D5" w:rsidR="00BF53A5" w:rsidRPr="00BF53A5" w:rsidRDefault="004650C8" w:rsidP="00BF53A5">
      <w:pPr>
        <w:spacing w:after="400"/>
        <w:ind w:right="1134"/>
        <w:jc w:val="center"/>
        <w:rPr>
          <w:rFonts w:cs="Times New Roman"/>
          <w:b/>
          <w:sz w:val="36"/>
          <w:szCs w:val="36"/>
        </w:rPr>
      </w:pPr>
      <w:r w:rsidRPr="004650C8">
        <w:rPr>
          <w:rFonts w:cs="Times New Roman"/>
          <w:b/>
          <w:sz w:val="36"/>
          <w:szCs w:val="36"/>
        </w:rPr>
        <w:t>How online teaching has influenced the teaching of French</w:t>
      </w:r>
      <w:r>
        <w:rPr>
          <w:rFonts w:cs="Times New Roman"/>
          <w:b/>
          <w:sz w:val="36"/>
          <w:szCs w:val="36"/>
        </w:rPr>
        <w:t>?</w:t>
      </w:r>
    </w:p>
    <w:p w14:paraId="33F52B10" w14:textId="08C214D4" w:rsidR="00BF53A5" w:rsidRPr="00BF53A5" w:rsidRDefault="00BF53A5" w:rsidP="00BF53A5">
      <w:pPr>
        <w:spacing w:after="3600"/>
        <w:ind w:right="1134"/>
        <w:jc w:val="center"/>
        <w:rPr>
          <w:rFonts w:cs="Times New Roman"/>
          <w:sz w:val="32"/>
          <w:szCs w:val="32"/>
          <w:lang w:val="fr-FR"/>
        </w:rPr>
      </w:pPr>
      <w:r w:rsidRPr="00BF53A5">
        <w:rPr>
          <w:rFonts w:cs="Times New Roman"/>
          <w:sz w:val="32"/>
          <w:szCs w:val="32"/>
          <w:lang w:val="fr-FR"/>
        </w:rPr>
        <w:t xml:space="preserve">Mémoire de </w:t>
      </w:r>
      <w:r w:rsidR="0047703F">
        <w:rPr>
          <w:rFonts w:cs="Times New Roman"/>
          <w:sz w:val="32"/>
          <w:szCs w:val="32"/>
          <w:lang w:val="fr-FR"/>
        </w:rPr>
        <w:t>master</w:t>
      </w:r>
    </w:p>
    <w:p w14:paraId="5F81C998" w14:textId="5A83C89A" w:rsidR="00BF53A5" w:rsidRPr="00BF53A5" w:rsidRDefault="00BF53A5" w:rsidP="00BF53A5">
      <w:pPr>
        <w:ind w:right="1134"/>
        <w:jc w:val="center"/>
        <w:rPr>
          <w:rFonts w:cs="Times New Roman"/>
          <w:sz w:val="32"/>
          <w:szCs w:val="32"/>
          <w:lang w:val="fr-FR"/>
        </w:rPr>
      </w:pPr>
      <w:r w:rsidRPr="00BF53A5">
        <w:rPr>
          <w:rFonts w:cs="Times New Roman"/>
          <w:sz w:val="32"/>
          <w:szCs w:val="32"/>
          <w:lang w:val="fr-FR"/>
        </w:rPr>
        <w:t xml:space="preserve">Auteur : </w:t>
      </w:r>
      <w:proofErr w:type="spellStart"/>
      <w:r w:rsidR="00562F65">
        <w:rPr>
          <w:rFonts w:cs="Times New Roman"/>
          <w:sz w:val="32"/>
          <w:szCs w:val="32"/>
          <w:lang w:val="fr-FR"/>
        </w:rPr>
        <w:t>Bc</w:t>
      </w:r>
      <w:proofErr w:type="spellEnd"/>
      <w:r w:rsidR="00562F65">
        <w:rPr>
          <w:rFonts w:cs="Times New Roman"/>
          <w:sz w:val="32"/>
          <w:szCs w:val="32"/>
          <w:lang w:val="fr-FR"/>
        </w:rPr>
        <w:t xml:space="preserve">. </w:t>
      </w:r>
      <w:proofErr w:type="spellStart"/>
      <w:r w:rsidRPr="00BF53A5">
        <w:rPr>
          <w:rFonts w:cs="Times New Roman"/>
          <w:sz w:val="32"/>
          <w:szCs w:val="32"/>
          <w:lang w:val="fr-FR"/>
        </w:rPr>
        <w:t>Kateřina</w:t>
      </w:r>
      <w:proofErr w:type="spellEnd"/>
      <w:r w:rsidRPr="00BF53A5">
        <w:rPr>
          <w:rFonts w:cs="Times New Roman"/>
          <w:sz w:val="32"/>
          <w:szCs w:val="32"/>
          <w:lang w:val="fr-FR"/>
        </w:rPr>
        <w:t xml:space="preserve"> Chumchalová</w:t>
      </w:r>
    </w:p>
    <w:p w14:paraId="111FC2AF" w14:textId="07DC9296" w:rsidR="00BF53A5" w:rsidRPr="009D4BFE" w:rsidRDefault="00BF53A5" w:rsidP="00BF53A5">
      <w:pPr>
        <w:spacing w:after="400"/>
        <w:ind w:right="1134"/>
        <w:jc w:val="center"/>
        <w:rPr>
          <w:rFonts w:cs="Times New Roman"/>
          <w:sz w:val="32"/>
          <w:szCs w:val="32"/>
          <w:lang w:val="fr-FR"/>
        </w:rPr>
      </w:pPr>
      <w:r w:rsidRPr="00BF53A5">
        <w:rPr>
          <w:rFonts w:cs="Times New Roman"/>
          <w:sz w:val="32"/>
          <w:szCs w:val="32"/>
          <w:lang w:val="fr-FR"/>
        </w:rPr>
        <w:t>Directeur de recherche :</w:t>
      </w:r>
      <w:r w:rsidR="004650C8">
        <w:rPr>
          <w:rFonts w:cs="Times New Roman"/>
          <w:sz w:val="32"/>
          <w:szCs w:val="32"/>
          <w:lang w:val="fr-FR"/>
        </w:rPr>
        <w:t xml:space="preserve"> </w:t>
      </w:r>
      <w:r w:rsidR="002C59BB">
        <w:rPr>
          <w:rFonts w:cs="Times New Roman"/>
          <w:sz w:val="32"/>
          <w:szCs w:val="32"/>
          <w:lang w:val="fr-FR"/>
        </w:rPr>
        <w:t>doc</w:t>
      </w:r>
      <w:r w:rsidR="004D3833">
        <w:rPr>
          <w:rFonts w:cs="Times New Roman"/>
          <w:sz w:val="32"/>
          <w:szCs w:val="32"/>
          <w:lang w:val="fr-FR"/>
        </w:rPr>
        <w:t xml:space="preserve">. </w:t>
      </w:r>
      <w:r w:rsidR="004650C8">
        <w:rPr>
          <w:rFonts w:cs="Times New Roman"/>
          <w:sz w:val="32"/>
          <w:szCs w:val="32"/>
          <w:lang w:val="fr-FR"/>
        </w:rPr>
        <w:t>Samuel Henri</w:t>
      </w:r>
      <w:r w:rsidR="004D3833" w:rsidRPr="004D3833">
        <w:rPr>
          <w:rFonts w:cs="Times New Roman"/>
          <w:sz w:val="32"/>
          <w:szCs w:val="32"/>
          <w:lang w:val="fr-FR"/>
        </w:rPr>
        <w:t xml:space="preserve"> </w:t>
      </w:r>
      <w:r w:rsidR="004D3833">
        <w:rPr>
          <w:rFonts w:cs="Times New Roman"/>
          <w:sz w:val="32"/>
          <w:szCs w:val="32"/>
          <w:lang w:val="fr-FR"/>
        </w:rPr>
        <w:t>Bidaud</w:t>
      </w:r>
      <w:r w:rsidR="004650C8">
        <w:rPr>
          <w:rFonts w:cs="Times New Roman"/>
          <w:sz w:val="32"/>
          <w:szCs w:val="32"/>
          <w:lang w:val="fr-FR"/>
        </w:rPr>
        <w:t xml:space="preserve">, </w:t>
      </w:r>
      <w:proofErr w:type="spellStart"/>
      <w:r w:rsidR="004650C8">
        <w:rPr>
          <w:rFonts w:cs="Times New Roman"/>
          <w:sz w:val="32"/>
          <w:szCs w:val="32"/>
          <w:lang w:val="fr-FR"/>
        </w:rPr>
        <w:t>Ph.D</w:t>
      </w:r>
      <w:proofErr w:type="spellEnd"/>
    </w:p>
    <w:p w14:paraId="75AB7642" w14:textId="6F5606AA" w:rsidR="00BF53A5" w:rsidRPr="009D4BFE" w:rsidRDefault="00BF53A5" w:rsidP="00B126B6">
      <w:pPr>
        <w:ind w:right="1134"/>
        <w:jc w:val="center"/>
        <w:rPr>
          <w:rFonts w:cs="Times New Roman"/>
          <w:sz w:val="32"/>
          <w:szCs w:val="32"/>
          <w:lang w:val="fr-FR"/>
        </w:rPr>
      </w:pPr>
      <w:r w:rsidRPr="009D4BFE">
        <w:rPr>
          <w:rFonts w:cs="Times New Roman"/>
          <w:sz w:val="32"/>
          <w:szCs w:val="32"/>
          <w:lang w:val="fr-FR"/>
        </w:rPr>
        <w:t>Olomouc 202</w:t>
      </w:r>
      <w:r w:rsidR="004650C8">
        <w:rPr>
          <w:rFonts w:cs="Times New Roman"/>
          <w:sz w:val="32"/>
          <w:szCs w:val="32"/>
          <w:lang w:val="fr-FR"/>
        </w:rPr>
        <w:t>2</w:t>
      </w:r>
    </w:p>
    <w:p w14:paraId="1A5527FD" w14:textId="77777777" w:rsidR="00BF53A5" w:rsidRPr="00BF53A5" w:rsidRDefault="00BF53A5" w:rsidP="00BF53A5">
      <w:pPr>
        <w:spacing w:after="1000"/>
        <w:rPr>
          <w:rFonts w:cs="Times New Roman"/>
          <w:b/>
          <w:sz w:val="200"/>
          <w:szCs w:val="200"/>
          <w:lang w:val="fr-FR"/>
        </w:rPr>
      </w:pPr>
      <w:r w:rsidRPr="00BF53A5">
        <w:rPr>
          <w:rFonts w:cs="Times New Roman"/>
          <w:b/>
          <w:sz w:val="26"/>
          <w:szCs w:val="26"/>
          <w:lang w:val="fr-FR"/>
        </w:rPr>
        <w:lastRenderedPageBreak/>
        <w:t>Déclaration sur l’honneur</w:t>
      </w:r>
    </w:p>
    <w:p w14:paraId="42723D82" w14:textId="77777777" w:rsidR="002D3962" w:rsidRDefault="00BF53A5" w:rsidP="004D3833">
      <w:pPr>
        <w:spacing w:after="200"/>
        <w:rPr>
          <w:rFonts w:cs="Times New Roman"/>
          <w:szCs w:val="24"/>
          <w:lang w:val="fr-FR"/>
        </w:rPr>
      </w:pPr>
      <w:r w:rsidRPr="00BF53A5">
        <w:rPr>
          <w:rFonts w:cs="Times New Roman"/>
          <w:szCs w:val="24"/>
          <w:lang w:val="fr-FR"/>
        </w:rPr>
        <w:t xml:space="preserve">Je soussignée, </w:t>
      </w:r>
      <w:proofErr w:type="spellStart"/>
      <w:r w:rsidR="00A37B7D">
        <w:rPr>
          <w:rFonts w:cs="Times New Roman"/>
          <w:szCs w:val="24"/>
          <w:lang w:val="fr-FR"/>
        </w:rPr>
        <w:t>Bc</w:t>
      </w:r>
      <w:proofErr w:type="spellEnd"/>
      <w:r w:rsidR="00A37B7D">
        <w:rPr>
          <w:rFonts w:cs="Times New Roman"/>
          <w:szCs w:val="24"/>
          <w:lang w:val="fr-FR"/>
        </w:rPr>
        <w:t xml:space="preserve">. </w:t>
      </w:r>
      <w:r w:rsidRPr="00BF53A5">
        <w:rPr>
          <w:rFonts w:cs="Times New Roman"/>
          <w:szCs w:val="24"/>
          <w:lang w:val="cs-CZ"/>
        </w:rPr>
        <w:t>Kateřina</w:t>
      </w:r>
      <w:r w:rsidRPr="00BF53A5">
        <w:rPr>
          <w:rFonts w:cs="Times New Roman"/>
          <w:szCs w:val="24"/>
          <w:lang w:val="fr-FR"/>
        </w:rPr>
        <w:t xml:space="preserve"> Chumchalová, atteste avoir réalisé ce mémoire moi-même et avoir noté toutes les références utilisées dans le présent travail.</w:t>
      </w:r>
    </w:p>
    <w:p w14:paraId="49F30F28" w14:textId="77777777" w:rsidR="004D3833" w:rsidRDefault="004D3833" w:rsidP="004D3833">
      <w:pPr>
        <w:spacing w:after="200"/>
        <w:rPr>
          <w:rFonts w:cs="Times New Roman"/>
          <w:szCs w:val="24"/>
          <w:lang w:val="fr-FR"/>
        </w:rPr>
      </w:pPr>
    </w:p>
    <w:p w14:paraId="6EC81A5F" w14:textId="77777777" w:rsidR="004D3833" w:rsidRDefault="004D3833" w:rsidP="004D3833">
      <w:pPr>
        <w:spacing w:after="200"/>
        <w:rPr>
          <w:rFonts w:cs="Times New Roman"/>
          <w:szCs w:val="24"/>
          <w:lang w:val="fr-FR"/>
        </w:rPr>
      </w:pPr>
    </w:p>
    <w:p w14:paraId="1AF2F7DA" w14:textId="77777777" w:rsidR="004D3833" w:rsidRDefault="004D3833" w:rsidP="004D3833">
      <w:pPr>
        <w:spacing w:after="200"/>
        <w:rPr>
          <w:rFonts w:cs="Times New Roman"/>
          <w:szCs w:val="24"/>
          <w:lang w:val="fr-FR"/>
        </w:rPr>
      </w:pPr>
    </w:p>
    <w:p w14:paraId="09BA4164" w14:textId="496B550C" w:rsidR="004D3833" w:rsidRDefault="004D3833" w:rsidP="004D3833">
      <w:pPr>
        <w:spacing w:after="200"/>
        <w:rPr>
          <w:rFonts w:cs="Times New Roman"/>
          <w:szCs w:val="24"/>
          <w:lang w:val="fr-FR"/>
        </w:rPr>
      </w:pPr>
    </w:p>
    <w:p w14:paraId="35AA7E48" w14:textId="68BB7096" w:rsidR="004D3833" w:rsidRDefault="004D3833" w:rsidP="004D3833">
      <w:pPr>
        <w:spacing w:after="200"/>
        <w:rPr>
          <w:rFonts w:cs="Times New Roman"/>
          <w:szCs w:val="24"/>
          <w:lang w:val="fr-FR"/>
        </w:rPr>
      </w:pPr>
    </w:p>
    <w:p w14:paraId="79DB21ED" w14:textId="66B16F77" w:rsidR="004D3833" w:rsidRDefault="004D3833" w:rsidP="004D3833">
      <w:pPr>
        <w:spacing w:after="200"/>
        <w:rPr>
          <w:rFonts w:cs="Times New Roman"/>
          <w:szCs w:val="24"/>
          <w:lang w:val="fr-FR"/>
        </w:rPr>
      </w:pPr>
    </w:p>
    <w:p w14:paraId="400E1780" w14:textId="77A85938" w:rsidR="004D3833" w:rsidRDefault="004D3833" w:rsidP="004D3833">
      <w:pPr>
        <w:spacing w:after="200"/>
        <w:rPr>
          <w:rFonts w:cs="Times New Roman"/>
          <w:szCs w:val="24"/>
          <w:lang w:val="fr-FR"/>
        </w:rPr>
      </w:pPr>
    </w:p>
    <w:p w14:paraId="1073C3BD" w14:textId="4428F005" w:rsidR="004D3833" w:rsidRDefault="004D3833" w:rsidP="004D3833">
      <w:pPr>
        <w:spacing w:after="200"/>
        <w:rPr>
          <w:rFonts w:cs="Times New Roman"/>
          <w:szCs w:val="24"/>
          <w:lang w:val="fr-FR"/>
        </w:rPr>
      </w:pPr>
    </w:p>
    <w:p w14:paraId="718CB8CB" w14:textId="3E9A40CD" w:rsidR="004D3833" w:rsidRDefault="004D3833" w:rsidP="004D3833">
      <w:pPr>
        <w:spacing w:after="200"/>
        <w:rPr>
          <w:rFonts w:cs="Times New Roman"/>
          <w:szCs w:val="24"/>
          <w:lang w:val="fr-FR"/>
        </w:rPr>
      </w:pPr>
    </w:p>
    <w:p w14:paraId="3EB4D875" w14:textId="3AE0CE21" w:rsidR="004D3833" w:rsidRDefault="004D3833" w:rsidP="004D3833">
      <w:pPr>
        <w:spacing w:after="200"/>
        <w:rPr>
          <w:rFonts w:cs="Times New Roman"/>
          <w:szCs w:val="24"/>
          <w:lang w:val="fr-FR"/>
        </w:rPr>
      </w:pPr>
    </w:p>
    <w:p w14:paraId="5D50A8B8" w14:textId="7A6587C9" w:rsidR="004D3833" w:rsidRDefault="004D3833" w:rsidP="004D3833">
      <w:pPr>
        <w:spacing w:after="200"/>
        <w:rPr>
          <w:rFonts w:cs="Times New Roman"/>
          <w:szCs w:val="24"/>
          <w:lang w:val="fr-FR"/>
        </w:rPr>
      </w:pPr>
    </w:p>
    <w:p w14:paraId="24172E45" w14:textId="2856D779" w:rsidR="004D3833" w:rsidRDefault="004D3833" w:rsidP="004D3833">
      <w:pPr>
        <w:spacing w:after="200"/>
        <w:rPr>
          <w:rFonts w:cs="Times New Roman"/>
          <w:szCs w:val="24"/>
          <w:lang w:val="fr-FR"/>
        </w:rPr>
      </w:pPr>
    </w:p>
    <w:p w14:paraId="2694FE99" w14:textId="3CF7EB8E" w:rsidR="004D3833" w:rsidRDefault="004D3833" w:rsidP="004D3833">
      <w:pPr>
        <w:spacing w:after="200"/>
        <w:rPr>
          <w:rFonts w:cs="Times New Roman"/>
          <w:szCs w:val="24"/>
          <w:lang w:val="fr-FR"/>
        </w:rPr>
      </w:pPr>
    </w:p>
    <w:p w14:paraId="0E14745D" w14:textId="41C0DC17" w:rsidR="004D3833" w:rsidRDefault="004D3833" w:rsidP="004D3833">
      <w:pPr>
        <w:spacing w:after="200"/>
        <w:rPr>
          <w:rFonts w:cs="Times New Roman"/>
          <w:szCs w:val="24"/>
          <w:lang w:val="fr-FR"/>
        </w:rPr>
      </w:pPr>
    </w:p>
    <w:p w14:paraId="1EC84310" w14:textId="03C17516" w:rsidR="004D3833" w:rsidRDefault="004D3833" w:rsidP="004D3833">
      <w:pPr>
        <w:spacing w:after="200"/>
        <w:rPr>
          <w:rFonts w:cs="Times New Roman"/>
          <w:szCs w:val="24"/>
          <w:lang w:val="fr-FR"/>
        </w:rPr>
      </w:pPr>
    </w:p>
    <w:p w14:paraId="2FB59047" w14:textId="636CD1FA" w:rsidR="004D3833" w:rsidRDefault="004D3833" w:rsidP="004D3833">
      <w:pPr>
        <w:spacing w:after="200"/>
        <w:rPr>
          <w:rFonts w:cs="Times New Roman"/>
          <w:szCs w:val="24"/>
          <w:lang w:val="fr-FR"/>
        </w:rPr>
      </w:pPr>
    </w:p>
    <w:p w14:paraId="60C04A05" w14:textId="4BE498BA" w:rsidR="004D3833" w:rsidRDefault="004D3833" w:rsidP="004D3833">
      <w:pPr>
        <w:spacing w:after="200"/>
        <w:rPr>
          <w:rFonts w:cs="Times New Roman"/>
          <w:szCs w:val="24"/>
          <w:lang w:val="fr-FR"/>
        </w:rPr>
      </w:pPr>
    </w:p>
    <w:p w14:paraId="1BC3FB87" w14:textId="2AC5B9B5" w:rsidR="004D3833" w:rsidRDefault="008B7F79" w:rsidP="004D3833">
      <w:pPr>
        <w:spacing w:after="200"/>
        <w:rPr>
          <w:rFonts w:cs="Times New Roman"/>
          <w:szCs w:val="24"/>
          <w:lang w:val="fr-FR"/>
        </w:rPr>
      </w:pPr>
      <w:r>
        <w:rPr>
          <w:rFonts w:cs="Times New Roman"/>
          <w:szCs w:val="24"/>
          <w:lang w:val="fr-FR"/>
        </w:rPr>
        <w:t>À Olomouc le</w:t>
      </w:r>
      <w:r>
        <w:rPr>
          <w:rFonts w:cs="Times New Roman"/>
          <w:szCs w:val="24"/>
          <w:lang w:val="fr-FR"/>
        </w:rPr>
        <w:tab/>
      </w:r>
      <w:r>
        <w:rPr>
          <w:rFonts w:cs="Times New Roman"/>
          <w:szCs w:val="24"/>
          <w:lang w:val="fr-FR"/>
        </w:rPr>
        <w:tab/>
      </w:r>
      <w:r>
        <w:rPr>
          <w:rFonts w:cs="Times New Roman"/>
          <w:szCs w:val="24"/>
          <w:lang w:val="fr-FR"/>
        </w:rPr>
        <w:tab/>
      </w:r>
      <w:r>
        <w:rPr>
          <w:rFonts w:cs="Times New Roman"/>
          <w:szCs w:val="24"/>
          <w:lang w:val="fr-FR"/>
        </w:rPr>
        <w:tab/>
      </w:r>
      <w:r>
        <w:rPr>
          <w:rFonts w:cs="Times New Roman"/>
          <w:szCs w:val="24"/>
          <w:lang w:val="fr-FR"/>
        </w:rPr>
        <w:tab/>
      </w:r>
      <w:r>
        <w:rPr>
          <w:rFonts w:cs="Times New Roman"/>
          <w:szCs w:val="24"/>
          <w:lang w:val="fr-FR"/>
        </w:rPr>
        <w:tab/>
      </w:r>
      <w:r>
        <w:rPr>
          <w:rFonts w:cs="Times New Roman"/>
          <w:szCs w:val="24"/>
          <w:lang w:val="fr-FR"/>
        </w:rPr>
        <w:tab/>
        <w:t>Signature</w:t>
      </w:r>
    </w:p>
    <w:p w14:paraId="1D60748F" w14:textId="18644607" w:rsidR="004D3833" w:rsidRDefault="004D3833" w:rsidP="004D3833">
      <w:pPr>
        <w:spacing w:after="200"/>
        <w:rPr>
          <w:rFonts w:cs="Times New Roman"/>
          <w:szCs w:val="24"/>
          <w:lang w:val="fr-FR"/>
        </w:rPr>
      </w:pPr>
    </w:p>
    <w:p w14:paraId="52C7ADF2" w14:textId="77777777" w:rsidR="00E424FB" w:rsidRDefault="00E424FB" w:rsidP="004D3833">
      <w:pPr>
        <w:spacing w:after="200"/>
        <w:rPr>
          <w:rFonts w:cs="Times New Roman"/>
          <w:b/>
          <w:bCs/>
          <w:szCs w:val="24"/>
          <w:lang w:val="fr-FR"/>
        </w:rPr>
      </w:pPr>
    </w:p>
    <w:p w14:paraId="428CFEC3" w14:textId="77777777" w:rsidR="00E424FB" w:rsidRDefault="00E424FB" w:rsidP="004D3833">
      <w:pPr>
        <w:spacing w:after="200"/>
        <w:rPr>
          <w:rFonts w:cs="Times New Roman"/>
          <w:b/>
          <w:bCs/>
          <w:szCs w:val="24"/>
          <w:lang w:val="fr-FR"/>
        </w:rPr>
      </w:pPr>
    </w:p>
    <w:p w14:paraId="0F38A0B6" w14:textId="77777777" w:rsidR="00E424FB" w:rsidRDefault="00E424FB" w:rsidP="004D3833">
      <w:pPr>
        <w:spacing w:after="200"/>
        <w:rPr>
          <w:rFonts w:cs="Times New Roman"/>
          <w:b/>
          <w:bCs/>
          <w:szCs w:val="24"/>
          <w:lang w:val="fr-FR"/>
        </w:rPr>
      </w:pPr>
    </w:p>
    <w:p w14:paraId="07BC1ED6" w14:textId="77777777" w:rsidR="00E424FB" w:rsidRDefault="00E424FB" w:rsidP="004D3833">
      <w:pPr>
        <w:spacing w:after="200"/>
        <w:rPr>
          <w:rFonts w:cs="Times New Roman"/>
          <w:b/>
          <w:bCs/>
          <w:szCs w:val="24"/>
          <w:lang w:val="fr-FR"/>
        </w:rPr>
      </w:pPr>
    </w:p>
    <w:p w14:paraId="76C97101" w14:textId="77777777" w:rsidR="00E424FB" w:rsidRDefault="00E424FB" w:rsidP="004D3833">
      <w:pPr>
        <w:spacing w:after="200"/>
        <w:rPr>
          <w:rFonts w:cs="Times New Roman"/>
          <w:b/>
          <w:bCs/>
          <w:szCs w:val="24"/>
          <w:lang w:val="fr-FR"/>
        </w:rPr>
      </w:pPr>
    </w:p>
    <w:p w14:paraId="2C2D09FB" w14:textId="77777777" w:rsidR="00E424FB" w:rsidRDefault="00E424FB" w:rsidP="004D3833">
      <w:pPr>
        <w:spacing w:after="200"/>
        <w:rPr>
          <w:rFonts w:cs="Times New Roman"/>
          <w:b/>
          <w:bCs/>
          <w:szCs w:val="24"/>
          <w:lang w:val="fr-FR"/>
        </w:rPr>
      </w:pPr>
    </w:p>
    <w:p w14:paraId="1ED4B1F3" w14:textId="77777777" w:rsidR="00E424FB" w:rsidRDefault="00E424FB" w:rsidP="004D3833">
      <w:pPr>
        <w:spacing w:after="200"/>
        <w:rPr>
          <w:rFonts w:cs="Times New Roman"/>
          <w:b/>
          <w:bCs/>
          <w:szCs w:val="24"/>
          <w:lang w:val="fr-FR"/>
        </w:rPr>
      </w:pPr>
    </w:p>
    <w:p w14:paraId="14FD719E" w14:textId="77777777" w:rsidR="00E424FB" w:rsidRDefault="00E424FB" w:rsidP="004D3833">
      <w:pPr>
        <w:spacing w:after="200"/>
        <w:rPr>
          <w:rFonts w:cs="Times New Roman"/>
          <w:b/>
          <w:bCs/>
          <w:szCs w:val="24"/>
          <w:lang w:val="fr-FR"/>
        </w:rPr>
      </w:pPr>
    </w:p>
    <w:p w14:paraId="47BBF1C2" w14:textId="77777777" w:rsidR="00E424FB" w:rsidRDefault="00E424FB" w:rsidP="004D3833">
      <w:pPr>
        <w:spacing w:after="200"/>
        <w:rPr>
          <w:rFonts w:cs="Times New Roman"/>
          <w:b/>
          <w:bCs/>
          <w:szCs w:val="24"/>
          <w:lang w:val="fr-FR"/>
        </w:rPr>
      </w:pPr>
    </w:p>
    <w:p w14:paraId="140CD348" w14:textId="77777777" w:rsidR="00E424FB" w:rsidRDefault="00E424FB" w:rsidP="004D3833">
      <w:pPr>
        <w:spacing w:after="200"/>
        <w:rPr>
          <w:rFonts w:cs="Times New Roman"/>
          <w:b/>
          <w:bCs/>
          <w:szCs w:val="24"/>
          <w:lang w:val="fr-FR"/>
        </w:rPr>
      </w:pPr>
    </w:p>
    <w:p w14:paraId="159DA3CA" w14:textId="77777777" w:rsidR="00E424FB" w:rsidRDefault="00E424FB" w:rsidP="004D3833">
      <w:pPr>
        <w:spacing w:after="200"/>
        <w:rPr>
          <w:rFonts w:cs="Times New Roman"/>
          <w:b/>
          <w:bCs/>
          <w:szCs w:val="24"/>
          <w:lang w:val="fr-FR"/>
        </w:rPr>
      </w:pPr>
    </w:p>
    <w:p w14:paraId="529332A3" w14:textId="77777777" w:rsidR="00E424FB" w:rsidRDefault="00E424FB" w:rsidP="004D3833">
      <w:pPr>
        <w:spacing w:after="200"/>
        <w:rPr>
          <w:rFonts w:cs="Times New Roman"/>
          <w:b/>
          <w:bCs/>
          <w:szCs w:val="24"/>
          <w:lang w:val="fr-FR"/>
        </w:rPr>
      </w:pPr>
    </w:p>
    <w:p w14:paraId="4DFF2A82" w14:textId="77777777" w:rsidR="00E424FB" w:rsidRDefault="00E424FB" w:rsidP="004D3833">
      <w:pPr>
        <w:spacing w:after="200"/>
        <w:rPr>
          <w:rFonts w:cs="Times New Roman"/>
          <w:b/>
          <w:bCs/>
          <w:szCs w:val="24"/>
          <w:lang w:val="fr-FR"/>
        </w:rPr>
      </w:pPr>
    </w:p>
    <w:p w14:paraId="3B07D358" w14:textId="77777777" w:rsidR="00E424FB" w:rsidRDefault="00E424FB" w:rsidP="004D3833">
      <w:pPr>
        <w:spacing w:after="200"/>
        <w:rPr>
          <w:rFonts w:cs="Times New Roman"/>
          <w:b/>
          <w:bCs/>
          <w:szCs w:val="24"/>
          <w:lang w:val="fr-FR"/>
        </w:rPr>
      </w:pPr>
    </w:p>
    <w:p w14:paraId="5CF151BC" w14:textId="77777777" w:rsidR="00E424FB" w:rsidRDefault="00E424FB" w:rsidP="004D3833">
      <w:pPr>
        <w:spacing w:after="200"/>
        <w:rPr>
          <w:rFonts w:cs="Times New Roman"/>
          <w:b/>
          <w:bCs/>
          <w:szCs w:val="24"/>
          <w:lang w:val="fr-FR"/>
        </w:rPr>
      </w:pPr>
    </w:p>
    <w:p w14:paraId="2134169D" w14:textId="77777777" w:rsidR="00E424FB" w:rsidRDefault="00E424FB" w:rsidP="004D3833">
      <w:pPr>
        <w:spacing w:after="200"/>
        <w:rPr>
          <w:rFonts w:cs="Times New Roman"/>
          <w:b/>
          <w:bCs/>
          <w:szCs w:val="24"/>
          <w:lang w:val="fr-FR"/>
        </w:rPr>
      </w:pPr>
    </w:p>
    <w:p w14:paraId="13901F9F" w14:textId="788AD8BE" w:rsidR="00E424FB" w:rsidRDefault="00E424FB" w:rsidP="004D3833">
      <w:pPr>
        <w:spacing w:after="200"/>
        <w:rPr>
          <w:rFonts w:cs="Times New Roman"/>
          <w:b/>
          <w:bCs/>
          <w:szCs w:val="24"/>
          <w:lang w:val="fr-FR"/>
        </w:rPr>
      </w:pPr>
    </w:p>
    <w:p w14:paraId="4B25025A" w14:textId="77777777" w:rsidR="005A1E84" w:rsidRDefault="005A1E84" w:rsidP="004D3833">
      <w:pPr>
        <w:spacing w:after="200"/>
        <w:rPr>
          <w:rFonts w:cs="Times New Roman"/>
          <w:b/>
          <w:bCs/>
          <w:szCs w:val="24"/>
          <w:lang w:val="fr-FR"/>
        </w:rPr>
      </w:pPr>
    </w:p>
    <w:p w14:paraId="59DF373C" w14:textId="764A1838" w:rsidR="004D3833" w:rsidRPr="00E424FB" w:rsidRDefault="004D3833" w:rsidP="004D3833">
      <w:pPr>
        <w:spacing w:after="200"/>
        <w:rPr>
          <w:rFonts w:cs="Times New Roman"/>
          <w:b/>
          <w:bCs/>
          <w:sz w:val="32"/>
          <w:szCs w:val="32"/>
          <w:lang w:val="fr-FR"/>
        </w:rPr>
      </w:pPr>
      <w:r w:rsidRPr="00E424FB">
        <w:rPr>
          <w:rFonts w:cs="Times New Roman"/>
          <w:b/>
          <w:bCs/>
          <w:sz w:val="32"/>
          <w:szCs w:val="32"/>
          <w:lang w:val="fr-FR"/>
        </w:rPr>
        <w:t>Remerciements</w:t>
      </w:r>
    </w:p>
    <w:p w14:paraId="47E49C3B" w14:textId="46C7F0E4" w:rsidR="004D3833" w:rsidRDefault="004D3833" w:rsidP="004D3833">
      <w:pPr>
        <w:spacing w:after="200"/>
        <w:rPr>
          <w:rFonts w:cs="Times New Roman"/>
          <w:szCs w:val="24"/>
          <w:lang w:val="fr-FR"/>
        </w:rPr>
      </w:pPr>
      <w:r>
        <w:rPr>
          <w:rFonts w:cs="Times New Roman"/>
          <w:b/>
          <w:bCs/>
          <w:szCs w:val="24"/>
          <w:lang w:val="fr-FR"/>
        </w:rPr>
        <w:tab/>
      </w:r>
      <w:r>
        <w:rPr>
          <w:rFonts w:cs="Times New Roman"/>
          <w:szCs w:val="24"/>
          <w:lang w:val="fr-FR"/>
        </w:rPr>
        <w:t xml:space="preserve">Je tiens </w:t>
      </w:r>
      <w:r w:rsidR="005A1E84">
        <w:rPr>
          <w:rFonts w:cs="Times New Roman"/>
          <w:szCs w:val="24"/>
          <w:lang w:val="fr-FR"/>
        </w:rPr>
        <w:t>à</w:t>
      </w:r>
      <w:r>
        <w:rPr>
          <w:rFonts w:cs="Times New Roman"/>
          <w:szCs w:val="24"/>
          <w:lang w:val="fr-FR"/>
        </w:rPr>
        <w:t xml:space="preserve"> exprimer ma reconnaissance envers mon directeur de mémoire, </w:t>
      </w:r>
      <w:r w:rsidR="002C59BB">
        <w:rPr>
          <w:rFonts w:cs="Times New Roman"/>
          <w:szCs w:val="24"/>
          <w:lang w:val="fr-FR"/>
        </w:rPr>
        <w:t>doc</w:t>
      </w:r>
      <w:r w:rsidRPr="004D3833">
        <w:rPr>
          <w:rFonts w:cs="Times New Roman"/>
          <w:szCs w:val="24"/>
          <w:lang w:val="fr-FR"/>
        </w:rPr>
        <w:t>.</w:t>
      </w:r>
      <w:r>
        <w:rPr>
          <w:rFonts w:cs="Times New Roman"/>
          <w:szCs w:val="24"/>
          <w:lang w:val="fr-FR"/>
        </w:rPr>
        <w:t xml:space="preserve"> </w:t>
      </w:r>
      <w:r w:rsidRPr="004D3833">
        <w:rPr>
          <w:rFonts w:cs="Times New Roman"/>
          <w:szCs w:val="24"/>
          <w:lang w:val="fr-FR"/>
        </w:rPr>
        <w:t xml:space="preserve">Samuel Henri Bidaud, </w:t>
      </w:r>
      <w:proofErr w:type="spellStart"/>
      <w:r w:rsidRPr="004D3833">
        <w:rPr>
          <w:rFonts w:cs="Times New Roman"/>
          <w:szCs w:val="24"/>
          <w:lang w:val="fr-FR"/>
        </w:rPr>
        <w:t>Ph.D</w:t>
      </w:r>
      <w:proofErr w:type="spellEnd"/>
      <w:r w:rsidR="00E15A3A">
        <w:rPr>
          <w:rFonts w:cs="Times New Roman"/>
          <w:szCs w:val="24"/>
          <w:lang w:val="fr-FR"/>
        </w:rPr>
        <w:t>, pour son soutien, sa disponibilité ainsi que ces conseils.</w:t>
      </w:r>
    </w:p>
    <w:p w14:paraId="00ED9180" w14:textId="4EEB592D" w:rsidR="005A1E84" w:rsidRDefault="005A1E84" w:rsidP="004D3833">
      <w:pPr>
        <w:spacing w:after="200"/>
        <w:rPr>
          <w:rFonts w:cs="Times New Roman"/>
          <w:szCs w:val="24"/>
          <w:lang w:val="fr-FR"/>
        </w:rPr>
      </w:pPr>
      <w:r>
        <w:rPr>
          <w:rFonts w:cs="Times New Roman"/>
          <w:szCs w:val="24"/>
          <w:lang w:val="fr-FR"/>
        </w:rPr>
        <w:t>Je remercie ma famille et mes proches pour leur soutien, leur encouragement et leur patience pendant la rédaction de ce mémoire.</w:t>
      </w:r>
    </w:p>
    <w:p w14:paraId="53BD2D34" w14:textId="35C8EF23" w:rsidR="005A1E84" w:rsidRPr="004D3833" w:rsidRDefault="005A1E84" w:rsidP="004D3833">
      <w:pPr>
        <w:spacing w:after="200"/>
        <w:rPr>
          <w:rFonts w:cs="Times New Roman"/>
          <w:szCs w:val="24"/>
          <w:lang w:val="fr-FR"/>
        </w:rPr>
        <w:sectPr w:rsidR="005A1E84" w:rsidRPr="004D3833" w:rsidSect="00FC4887">
          <w:footerReference w:type="default" r:id="rId8"/>
          <w:pgSz w:w="11906" w:h="16838"/>
          <w:pgMar w:top="1418" w:right="851" w:bottom="1134" w:left="1985" w:header="708" w:footer="708" w:gutter="0"/>
          <w:pgNumType w:start="1"/>
          <w:cols w:space="708"/>
          <w:docGrid w:linePitch="360"/>
        </w:sectPr>
      </w:pPr>
    </w:p>
    <w:sdt>
      <w:sdtPr>
        <w:rPr>
          <w:rFonts w:asciiTheme="minorHAnsi" w:eastAsiaTheme="minorHAnsi" w:hAnsiTheme="minorHAnsi" w:cs="Times New Roman"/>
          <w:b w:val="0"/>
          <w:sz w:val="24"/>
          <w:szCs w:val="24"/>
          <w:lang w:val="cs-CZ" w:eastAsia="en-US"/>
        </w:rPr>
        <w:id w:val="-1444760420"/>
        <w:docPartObj>
          <w:docPartGallery w:val="Table of Contents"/>
          <w:docPartUnique/>
        </w:docPartObj>
      </w:sdtPr>
      <w:sdtEndPr>
        <w:rPr>
          <w:rFonts w:ascii="Times New Roman" w:hAnsi="Times New Roman"/>
          <w:bCs/>
        </w:rPr>
      </w:sdtEndPr>
      <w:sdtContent>
        <w:p w14:paraId="23E25776" w14:textId="4CF1C1B2" w:rsidR="00DE65F5" w:rsidRPr="006A2B56" w:rsidRDefault="00936549" w:rsidP="002D3962">
          <w:pPr>
            <w:pStyle w:val="Nadpisobsahu"/>
            <w:numPr>
              <w:ilvl w:val="0"/>
              <w:numId w:val="0"/>
            </w:numPr>
            <w:rPr>
              <w:rFonts w:cs="Times New Roman"/>
              <w:lang w:val="fr-FR"/>
            </w:rPr>
          </w:pPr>
          <w:r w:rsidRPr="006A2B56">
            <w:rPr>
              <w:rFonts w:cs="Times New Roman"/>
              <w:lang w:val="fr-FR"/>
            </w:rPr>
            <w:t xml:space="preserve">Table des </w:t>
          </w:r>
          <w:r w:rsidR="006A2B56" w:rsidRPr="006A2B56">
            <w:rPr>
              <w:rFonts w:cs="Times New Roman"/>
              <w:lang w:val="fr-FR"/>
            </w:rPr>
            <w:t>matières</w:t>
          </w:r>
        </w:p>
        <w:p w14:paraId="19571FAD" w14:textId="0BA86E1C" w:rsidR="00FC7BBD" w:rsidRDefault="00A16858">
          <w:pPr>
            <w:pStyle w:val="Obsah1"/>
            <w:tabs>
              <w:tab w:val="right" w:leader="dot" w:pos="9060"/>
            </w:tabs>
            <w:rPr>
              <w:rFonts w:asciiTheme="minorHAnsi" w:eastAsiaTheme="minorEastAsia" w:hAnsiTheme="minorHAnsi"/>
              <w:noProof/>
              <w:sz w:val="22"/>
              <w:lang w:eastAsia="en-GB"/>
            </w:rPr>
          </w:pPr>
          <w:r>
            <w:rPr>
              <w:rFonts w:cs="Times New Roman"/>
              <w:szCs w:val="24"/>
            </w:rPr>
            <w:fldChar w:fldCharType="begin"/>
          </w:r>
          <w:r>
            <w:rPr>
              <w:rFonts w:cs="Times New Roman"/>
              <w:szCs w:val="24"/>
            </w:rPr>
            <w:instrText xml:space="preserve"> TOC \o "1-5" \h \z \u </w:instrText>
          </w:r>
          <w:r>
            <w:rPr>
              <w:rFonts w:cs="Times New Roman"/>
              <w:szCs w:val="24"/>
            </w:rPr>
            <w:fldChar w:fldCharType="separate"/>
          </w:r>
          <w:hyperlink w:anchor="_Toc102390501" w:history="1">
            <w:r w:rsidR="00FC7BBD" w:rsidRPr="007A5002">
              <w:rPr>
                <w:rStyle w:val="Hypertextovodkaz"/>
                <w:noProof/>
                <w:lang w:val="fr-FR"/>
              </w:rPr>
              <w:t>Introduction</w:t>
            </w:r>
            <w:r w:rsidR="00FC7BBD">
              <w:rPr>
                <w:noProof/>
                <w:webHidden/>
              </w:rPr>
              <w:tab/>
            </w:r>
            <w:r w:rsidR="00FC7BBD">
              <w:rPr>
                <w:noProof/>
                <w:webHidden/>
              </w:rPr>
              <w:fldChar w:fldCharType="begin"/>
            </w:r>
            <w:r w:rsidR="00FC7BBD">
              <w:rPr>
                <w:noProof/>
                <w:webHidden/>
              </w:rPr>
              <w:instrText xml:space="preserve"> PAGEREF _Toc102390501 \h </w:instrText>
            </w:r>
            <w:r w:rsidR="00FC7BBD">
              <w:rPr>
                <w:noProof/>
                <w:webHidden/>
              </w:rPr>
            </w:r>
            <w:r w:rsidR="00FC7BBD">
              <w:rPr>
                <w:noProof/>
                <w:webHidden/>
              </w:rPr>
              <w:fldChar w:fldCharType="separate"/>
            </w:r>
            <w:r w:rsidR="00FC7BBD">
              <w:rPr>
                <w:noProof/>
                <w:webHidden/>
              </w:rPr>
              <w:t>6</w:t>
            </w:r>
            <w:r w:rsidR="00FC7BBD">
              <w:rPr>
                <w:noProof/>
                <w:webHidden/>
              </w:rPr>
              <w:fldChar w:fldCharType="end"/>
            </w:r>
          </w:hyperlink>
        </w:p>
        <w:p w14:paraId="3E66EBA4" w14:textId="47EA77EE" w:rsidR="00FC7BBD" w:rsidRDefault="00FC7BBD">
          <w:pPr>
            <w:pStyle w:val="Obsah1"/>
            <w:tabs>
              <w:tab w:val="left" w:pos="440"/>
              <w:tab w:val="right" w:leader="dot" w:pos="9060"/>
            </w:tabs>
            <w:rPr>
              <w:rFonts w:asciiTheme="minorHAnsi" w:eastAsiaTheme="minorEastAsia" w:hAnsiTheme="minorHAnsi"/>
              <w:noProof/>
              <w:sz w:val="22"/>
              <w:lang w:eastAsia="en-GB"/>
            </w:rPr>
          </w:pPr>
          <w:hyperlink w:anchor="_Toc102390502" w:history="1">
            <w:r w:rsidRPr="007A5002">
              <w:rPr>
                <w:rStyle w:val="Hypertextovodkaz"/>
                <w:noProof/>
                <w:lang w:val="fr-FR"/>
              </w:rPr>
              <w:t>I</w:t>
            </w:r>
            <w:r>
              <w:rPr>
                <w:rFonts w:asciiTheme="minorHAnsi" w:eastAsiaTheme="minorEastAsia" w:hAnsiTheme="minorHAnsi"/>
                <w:noProof/>
                <w:sz w:val="22"/>
                <w:lang w:eastAsia="en-GB"/>
              </w:rPr>
              <w:tab/>
            </w:r>
            <w:r w:rsidRPr="007A5002">
              <w:rPr>
                <w:rStyle w:val="Hypertextovodkaz"/>
                <w:noProof/>
                <w:lang w:val="fr-FR"/>
              </w:rPr>
              <w:t>Une situation extraordinaire</w:t>
            </w:r>
            <w:r>
              <w:rPr>
                <w:noProof/>
                <w:webHidden/>
              </w:rPr>
              <w:tab/>
            </w:r>
            <w:r>
              <w:rPr>
                <w:noProof/>
                <w:webHidden/>
              </w:rPr>
              <w:fldChar w:fldCharType="begin"/>
            </w:r>
            <w:r>
              <w:rPr>
                <w:noProof/>
                <w:webHidden/>
              </w:rPr>
              <w:instrText xml:space="preserve"> PAGEREF _Toc102390502 \h </w:instrText>
            </w:r>
            <w:r>
              <w:rPr>
                <w:noProof/>
                <w:webHidden/>
              </w:rPr>
            </w:r>
            <w:r>
              <w:rPr>
                <w:noProof/>
                <w:webHidden/>
              </w:rPr>
              <w:fldChar w:fldCharType="separate"/>
            </w:r>
            <w:r>
              <w:rPr>
                <w:noProof/>
                <w:webHidden/>
              </w:rPr>
              <w:t>8</w:t>
            </w:r>
            <w:r>
              <w:rPr>
                <w:noProof/>
                <w:webHidden/>
              </w:rPr>
              <w:fldChar w:fldCharType="end"/>
            </w:r>
          </w:hyperlink>
        </w:p>
        <w:p w14:paraId="0D6ACA79" w14:textId="742F937B" w:rsidR="00FC7BBD" w:rsidRDefault="00FC7BBD">
          <w:pPr>
            <w:pStyle w:val="Obsah2"/>
            <w:tabs>
              <w:tab w:val="left" w:pos="720"/>
              <w:tab w:val="right" w:leader="dot" w:pos="9060"/>
            </w:tabs>
            <w:rPr>
              <w:rFonts w:asciiTheme="minorHAnsi" w:eastAsiaTheme="minorEastAsia" w:hAnsiTheme="minorHAnsi"/>
              <w:noProof/>
              <w:sz w:val="22"/>
              <w:lang w:eastAsia="en-GB"/>
            </w:rPr>
          </w:pPr>
          <w:hyperlink w:anchor="_Toc102390503" w:history="1">
            <w:r w:rsidRPr="007A5002">
              <w:rPr>
                <w:rStyle w:val="Hypertextovodkaz"/>
                <w:noProof/>
                <w:lang w:val="fr-FR"/>
              </w:rPr>
              <w:t>I.1</w:t>
            </w:r>
            <w:r>
              <w:rPr>
                <w:rFonts w:asciiTheme="minorHAnsi" w:eastAsiaTheme="minorEastAsia" w:hAnsiTheme="minorHAnsi"/>
                <w:noProof/>
                <w:sz w:val="22"/>
                <w:lang w:eastAsia="en-GB"/>
              </w:rPr>
              <w:tab/>
            </w:r>
            <w:r w:rsidRPr="007A5002">
              <w:rPr>
                <w:rStyle w:val="Hypertextovodkaz"/>
                <w:noProof/>
                <w:lang w:val="fr-FR"/>
              </w:rPr>
              <w:t>Le Covid-19</w:t>
            </w:r>
            <w:r>
              <w:rPr>
                <w:noProof/>
                <w:webHidden/>
              </w:rPr>
              <w:tab/>
            </w:r>
            <w:r>
              <w:rPr>
                <w:noProof/>
                <w:webHidden/>
              </w:rPr>
              <w:fldChar w:fldCharType="begin"/>
            </w:r>
            <w:r>
              <w:rPr>
                <w:noProof/>
                <w:webHidden/>
              </w:rPr>
              <w:instrText xml:space="preserve"> PAGEREF _Toc102390503 \h </w:instrText>
            </w:r>
            <w:r>
              <w:rPr>
                <w:noProof/>
                <w:webHidden/>
              </w:rPr>
            </w:r>
            <w:r>
              <w:rPr>
                <w:noProof/>
                <w:webHidden/>
              </w:rPr>
              <w:fldChar w:fldCharType="separate"/>
            </w:r>
            <w:r>
              <w:rPr>
                <w:noProof/>
                <w:webHidden/>
              </w:rPr>
              <w:t>8</w:t>
            </w:r>
            <w:r>
              <w:rPr>
                <w:noProof/>
                <w:webHidden/>
              </w:rPr>
              <w:fldChar w:fldCharType="end"/>
            </w:r>
          </w:hyperlink>
        </w:p>
        <w:p w14:paraId="54E639E8" w14:textId="69A68A52" w:rsidR="00FC7BBD" w:rsidRDefault="00FC7BBD">
          <w:pPr>
            <w:pStyle w:val="Obsah2"/>
            <w:tabs>
              <w:tab w:val="left" w:pos="720"/>
              <w:tab w:val="right" w:leader="dot" w:pos="9060"/>
            </w:tabs>
            <w:rPr>
              <w:rFonts w:asciiTheme="minorHAnsi" w:eastAsiaTheme="minorEastAsia" w:hAnsiTheme="minorHAnsi"/>
              <w:noProof/>
              <w:sz w:val="22"/>
              <w:lang w:eastAsia="en-GB"/>
            </w:rPr>
          </w:pPr>
          <w:hyperlink w:anchor="_Toc102390504" w:history="1">
            <w:r w:rsidRPr="007A5002">
              <w:rPr>
                <w:rStyle w:val="Hypertextovodkaz"/>
                <w:noProof/>
                <w:lang w:val="fr-FR"/>
              </w:rPr>
              <w:t>I.2</w:t>
            </w:r>
            <w:r>
              <w:rPr>
                <w:rFonts w:asciiTheme="minorHAnsi" w:eastAsiaTheme="minorEastAsia" w:hAnsiTheme="minorHAnsi"/>
                <w:noProof/>
                <w:sz w:val="22"/>
                <w:lang w:eastAsia="en-GB"/>
              </w:rPr>
              <w:tab/>
            </w:r>
            <w:r w:rsidRPr="007A5002">
              <w:rPr>
                <w:rStyle w:val="Hypertextovodkaz"/>
                <w:noProof/>
                <w:lang w:val="fr-FR"/>
              </w:rPr>
              <w:t>Les restrictions dans l’enseignement</w:t>
            </w:r>
            <w:r>
              <w:rPr>
                <w:noProof/>
                <w:webHidden/>
              </w:rPr>
              <w:tab/>
            </w:r>
            <w:r>
              <w:rPr>
                <w:noProof/>
                <w:webHidden/>
              </w:rPr>
              <w:fldChar w:fldCharType="begin"/>
            </w:r>
            <w:r>
              <w:rPr>
                <w:noProof/>
                <w:webHidden/>
              </w:rPr>
              <w:instrText xml:space="preserve"> PAGEREF _Toc102390504 \h </w:instrText>
            </w:r>
            <w:r>
              <w:rPr>
                <w:noProof/>
                <w:webHidden/>
              </w:rPr>
            </w:r>
            <w:r>
              <w:rPr>
                <w:noProof/>
                <w:webHidden/>
              </w:rPr>
              <w:fldChar w:fldCharType="separate"/>
            </w:r>
            <w:r>
              <w:rPr>
                <w:noProof/>
                <w:webHidden/>
              </w:rPr>
              <w:t>9</w:t>
            </w:r>
            <w:r>
              <w:rPr>
                <w:noProof/>
                <w:webHidden/>
              </w:rPr>
              <w:fldChar w:fldCharType="end"/>
            </w:r>
          </w:hyperlink>
        </w:p>
        <w:p w14:paraId="1F484ABB" w14:textId="5ABF0F49" w:rsidR="00FC7BBD" w:rsidRDefault="00FC7BBD">
          <w:pPr>
            <w:pStyle w:val="Obsah2"/>
            <w:tabs>
              <w:tab w:val="left" w:pos="720"/>
              <w:tab w:val="right" w:leader="dot" w:pos="9060"/>
            </w:tabs>
            <w:rPr>
              <w:rFonts w:asciiTheme="minorHAnsi" w:eastAsiaTheme="minorEastAsia" w:hAnsiTheme="minorHAnsi"/>
              <w:noProof/>
              <w:sz w:val="22"/>
              <w:lang w:eastAsia="en-GB"/>
            </w:rPr>
          </w:pPr>
          <w:hyperlink w:anchor="_Toc102390505" w:history="1">
            <w:r w:rsidRPr="007A5002">
              <w:rPr>
                <w:rStyle w:val="Hypertextovodkaz"/>
                <w:noProof/>
                <w:lang w:val="fr-FR"/>
              </w:rPr>
              <w:t>I.3</w:t>
            </w:r>
            <w:r>
              <w:rPr>
                <w:rFonts w:asciiTheme="minorHAnsi" w:eastAsiaTheme="minorEastAsia" w:hAnsiTheme="minorHAnsi"/>
                <w:noProof/>
                <w:sz w:val="22"/>
                <w:lang w:eastAsia="en-GB"/>
              </w:rPr>
              <w:tab/>
            </w:r>
            <w:r w:rsidRPr="007A5002">
              <w:rPr>
                <w:rStyle w:val="Hypertextovodkaz"/>
                <w:noProof/>
                <w:lang w:val="fr-FR"/>
              </w:rPr>
              <w:t>L’impact sur la société et les étudiants</w:t>
            </w:r>
            <w:r>
              <w:rPr>
                <w:noProof/>
                <w:webHidden/>
              </w:rPr>
              <w:tab/>
            </w:r>
            <w:r>
              <w:rPr>
                <w:noProof/>
                <w:webHidden/>
              </w:rPr>
              <w:fldChar w:fldCharType="begin"/>
            </w:r>
            <w:r>
              <w:rPr>
                <w:noProof/>
                <w:webHidden/>
              </w:rPr>
              <w:instrText xml:space="preserve"> PAGEREF _Toc102390505 \h </w:instrText>
            </w:r>
            <w:r>
              <w:rPr>
                <w:noProof/>
                <w:webHidden/>
              </w:rPr>
            </w:r>
            <w:r>
              <w:rPr>
                <w:noProof/>
                <w:webHidden/>
              </w:rPr>
              <w:fldChar w:fldCharType="separate"/>
            </w:r>
            <w:r>
              <w:rPr>
                <w:noProof/>
                <w:webHidden/>
              </w:rPr>
              <w:t>10</w:t>
            </w:r>
            <w:r>
              <w:rPr>
                <w:noProof/>
                <w:webHidden/>
              </w:rPr>
              <w:fldChar w:fldCharType="end"/>
            </w:r>
          </w:hyperlink>
        </w:p>
        <w:p w14:paraId="3367AC6B" w14:textId="1F79FDA7" w:rsidR="00FC7BBD" w:rsidRDefault="00FC7BBD">
          <w:pPr>
            <w:pStyle w:val="Obsah2"/>
            <w:tabs>
              <w:tab w:val="left" w:pos="720"/>
              <w:tab w:val="right" w:leader="dot" w:pos="9060"/>
            </w:tabs>
            <w:rPr>
              <w:rFonts w:asciiTheme="minorHAnsi" w:eastAsiaTheme="minorEastAsia" w:hAnsiTheme="minorHAnsi"/>
              <w:noProof/>
              <w:sz w:val="22"/>
              <w:lang w:eastAsia="en-GB"/>
            </w:rPr>
          </w:pPr>
          <w:hyperlink w:anchor="_Toc102390506" w:history="1">
            <w:r w:rsidRPr="007A5002">
              <w:rPr>
                <w:rStyle w:val="Hypertextovodkaz"/>
                <w:noProof/>
                <w:lang w:val="fr-FR"/>
              </w:rPr>
              <w:t>I.4</w:t>
            </w:r>
            <w:r>
              <w:rPr>
                <w:rFonts w:asciiTheme="minorHAnsi" w:eastAsiaTheme="minorEastAsia" w:hAnsiTheme="minorHAnsi"/>
                <w:noProof/>
                <w:sz w:val="22"/>
                <w:lang w:eastAsia="en-GB"/>
              </w:rPr>
              <w:tab/>
            </w:r>
            <w:r w:rsidRPr="007A5002">
              <w:rPr>
                <w:rStyle w:val="Hypertextovodkaz"/>
                <w:noProof/>
                <w:lang w:val="fr-FR"/>
              </w:rPr>
              <w:t>L’enseignement à distance</w:t>
            </w:r>
            <w:r>
              <w:rPr>
                <w:noProof/>
                <w:webHidden/>
              </w:rPr>
              <w:tab/>
            </w:r>
            <w:r>
              <w:rPr>
                <w:noProof/>
                <w:webHidden/>
              </w:rPr>
              <w:fldChar w:fldCharType="begin"/>
            </w:r>
            <w:r>
              <w:rPr>
                <w:noProof/>
                <w:webHidden/>
              </w:rPr>
              <w:instrText xml:space="preserve"> PAGEREF _Toc102390506 \h </w:instrText>
            </w:r>
            <w:r>
              <w:rPr>
                <w:noProof/>
                <w:webHidden/>
              </w:rPr>
            </w:r>
            <w:r>
              <w:rPr>
                <w:noProof/>
                <w:webHidden/>
              </w:rPr>
              <w:fldChar w:fldCharType="separate"/>
            </w:r>
            <w:r>
              <w:rPr>
                <w:noProof/>
                <w:webHidden/>
              </w:rPr>
              <w:t>11</w:t>
            </w:r>
            <w:r>
              <w:rPr>
                <w:noProof/>
                <w:webHidden/>
              </w:rPr>
              <w:fldChar w:fldCharType="end"/>
            </w:r>
          </w:hyperlink>
        </w:p>
        <w:p w14:paraId="2B4E5F76" w14:textId="7146175B" w:rsidR="00FC7BBD" w:rsidRDefault="00FC7BBD">
          <w:pPr>
            <w:pStyle w:val="Obsah1"/>
            <w:tabs>
              <w:tab w:val="left" w:pos="440"/>
              <w:tab w:val="right" w:leader="dot" w:pos="9060"/>
            </w:tabs>
            <w:rPr>
              <w:rFonts w:asciiTheme="minorHAnsi" w:eastAsiaTheme="minorEastAsia" w:hAnsiTheme="minorHAnsi"/>
              <w:noProof/>
              <w:sz w:val="22"/>
              <w:lang w:eastAsia="en-GB"/>
            </w:rPr>
          </w:pPr>
          <w:hyperlink w:anchor="_Toc102390507" w:history="1">
            <w:r w:rsidRPr="007A5002">
              <w:rPr>
                <w:rStyle w:val="Hypertextovodkaz"/>
                <w:noProof/>
                <w:lang w:val="fr-FR"/>
              </w:rPr>
              <w:t>II</w:t>
            </w:r>
            <w:r>
              <w:rPr>
                <w:rFonts w:asciiTheme="minorHAnsi" w:eastAsiaTheme="minorEastAsia" w:hAnsiTheme="minorHAnsi"/>
                <w:noProof/>
                <w:sz w:val="22"/>
                <w:lang w:eastAsia="en-GB"/>
              </w:rPr>
              <w:tab/>
            </w:r>
            <w:r w:rsidRPr="007A5002">
              <w:rPr>
                <w:rStyle w:val="Hypertextovodkaz"/>
                <w:noProof/>
                <w:lang w:val="fr-FR"/>
              </w:rPr>
              <w:t>L’enseignement à l’école vs. l’enseignement à distance</w:t>
            </w:r>
            <w:r>
              <w:rPr>
                <w:noProof/>
                <w:webHidden/>
              </w:rPr>
              <w:tab/>
            </w:r>
            <w:r>
              <w:rPr>
                <w:noProof/>
                <w:webHidden/>
              </w:rPr>
              <w:fldChar w:fldCharType="begin"/>
            </w:r>
            <w:r>
              <w:rPr>
                <w:noProof/>
                <w:webHidden/>
              </w:rPr>
              <w:instrText xml:space="preserve"> PAGEREF _Toc102390507 \h </w:instrText>
            </w:r>
            <w:r>
              <w:rPr>
                <w:noProof/>
                <w:webHidden/>
              </w:rPr>
            </w:r>
            <w:r>
              <w:rPr>
                <w:noProof/>
                <w:webHidden/>
              </w:rPr>
              <w:fldChar w:fldCharType="separate"/>
            </w:r>
            <w:r>
              <w:rPr>
                <w:noProof/>
                <w:webHidden/>
              </w:rPr>
              <w:t>14</w:t>
            </w:r>
            <w:r>
              <w:rPr>
                <w:noProof/>
                <w:webHidden/>
              </w:rPr>
              <w:fldChar w:fldCharType="end"/>
            </w:r>
          </w:hyperlink>
        </w:p>
        <w:p w14:paraId="78B0FC7E" w14:textId="053A3FBA" w:rsidR="00FC7BBD" w:rsidRDefault="00FC7BBD">
          <w:pPr>
            <w:pStyle w:val="Obsah2"/>
            <w:tabs>
              <w:tab w:val="left" w:pos="880"/>
              <w:tab w:val="right" w:leader="dot" w:pos="9060"/>
            </w:tabs>
            <w:rPr>
              <w:rFonts w:asciiTheme="minorHAnsi" w:eastAsiaTheme="minorEastAsia" w:hAnsiTheme="minorHAnsi"/>
              <w:noProof/>
              <w:sz w:val="22"/>
              <w:lang w:eastAsia="en-GB"/>
            </w:rPr>
          </w:pPr>
          <w:hyperlink w:anchor="_Toc102390509" w:history="1">
            <w:r w:rsidRPr="007A5002">
              <w:rPr>
                <w:rStyle w:val="Hypertextovodkaz"/>
                <w:noProof/>
                <w:lang w:val="fr-FR"/>
              </w:rPr>
              <w:t>II.1</w:t>
            </w:r>
            <w:r>
              <w:rPr>
                <w:rFonts w:asciiTheme="minorHAnsi" w:eastAsiaTheme="minorEastAsia" w:hAnsiTheme="minorHAnsi"/>
                <w:noProof/>
                <w:sz w:val="22"/>
                <w:lang w:eastAsia="en-GB"/>
              </w:rPr>
              <w:tab/>
            </w:r>
            <w:r w:rsidRPr="007A5002">
              <w:rPr>
                <w:rStyle w:val="Hypertextovodkaz"/>
                <w:noProof/>
                <w:lang w:val="fr-FR"/>
              </w:rPr>
              <w:t>L’enseignement à l’école</w:t>
            </w:r>
            <w:r>
              <w:rPr>
                <w:noProof/>
                <w:webHidden/>
              </w:rPr>
              <w:tab/>
            </w:r>
            <w:r>
              <w:rPr>
                <w:noProof/>
                <w:webHidden/>
              </w:rPr>
              <w:fldChar w:fldCharType="begin"/>
            </w:r>
            <w:r>
              <w:rPr>
                <w:noProof/>
                <w:webHidden/>
              </w:rPr>
              <w:instrText xml:space="preserve"> PAGEREF _Toc102390509 \h </w:instrText>
            </w:r>
            <w:r>
              <w:rPr>
                <w:noProof/>
                <w:webHidden/>
              </w:rPr>
            </w:r>
            <w:r>
              <w:rPr>
                <w:noProof/>
                <w:webHidden/>
              </w:rPr>
              <w:fldChar w:fldCharType="separate"/>
            </w:r>
            <w:r>
              <w:rPr>
                <w:noProof/>
                <w:webHidden/>
              </w:rPr>
              <w:t>14</w:t>
            </w:r>
            <w:r>
              <w:rPr>
                <w:noProof/>
                <w:webHidden/>
              </w:rPr>
              <w:fldChar w:fldCharType="end"/>
            </w:r>
          </w:hyperlink>
        </w:p>
        <w:p w14:paraId="38D36AAE" w14:textId="156CEBB2" w:rsidR="00FC7BBD" w:rsidRDefault="00FC7BBD">
          <w:pPr>
            <w:pStyle w:val="Obsah3"/>
            <w:tabs>
              <w:tab w:val="left" w:pos="1320"/>
              <w:tab w:val="right" w:leader="dot" w:pos="9060"/>
            </w:tabs>
            <w:rPr>
              <w:rFonts w:asciiTheme="minorHAnsi" w:eastAsiaTheme="minorEastAsia" w:hAnsiTheme="minorHAnsi"/>
              <w:noProof/>
              <w:sz w:val="22"/>
              <w:lang w:eastAsia="en-GB"/>
            </w:rPr>
          </w:pPr>
          <w:hyperlink w:anchor="_Toc102390510" w:history="1">
            <w:r w:rsidRPr="007A5002">
              <w:rPr>
                <w:rStyle w:val="Hypertextovodkaz"/>
                <w:noProof/>
                <w:lang w:val="fr-FR"/>
              </w:rPr>
              <w:t>II.1.1</w:t>
            </w:r>
            <w:r>
              <w:rPr>
                <w:rFonts w:asciiTheme="minorHAnsi" w:eastAsiaTheme="minorEastAsia" w:hAnsiTheme="minorHAnsi"/>
                <w:noProof/>
                <w:sz w:val="22"/>
                <w:lang w:eastAsia="en-GB"/>
              </w:rPr>
              <w:tab/>
            </w:r>
            <w:r w:rsidRPr="007A5002">
              <w:rPr>
                <w:rStyle w:val="Hypertextovodkaz"/>
                <w:noProof/>
                <w:lang w:val="fr-FR"/>
              </w:rPr>
              <w:t>Histoire de la pédagogie</w:t>
            </w:r>
            <w:r>
              <w:rPr>
                <w:noProof/>
                <w:webHidden/>
              </w:rPr>
              <w:tab/>
            </w:r>
            <w:r>
              <w:rPr>
                <w:noProof/>
                <w:webHidden/>
              </w:rPr>
              <w:fldChar w:fldCharType="begin"/>
            </w:r>
            <w:r>
              <w:rPr>
                <w:noProof/>
                <w:webHidden/>
              </w:rPr>
              <w:instrText xml:space="preserve"> PAGEREF _Toc102390510 \h </w:instrText>
            </w:r>
            <w:r>
              <w:rPr>
                <w:noProof/>
                <w:webHidden/>
              </w:rPr>
            </w:r>
            <w:r>
              <w:rPr>
                <w:noProof/>
                <w:webHidden/>
              </w:rPr>
              <w:fldChar w:fldCharType="separate"/>
            </w:r>
            <w:r>
              <w:rPr>
                <w:noProof/>
                <w:webHidden/>
              </w:rPr>
              <w:t>14</w:t>
            </w:r>
            <w:r>
              <w:rPr>
                <w:noProof/>
                <w:webHidden/>
              </w:rPr>
              <w:fldChar w:fldCharType="end"/>
            </w:r>
          </w:hyperlink>
        </w:p>
        <w:p w14:paraId="21B06742" w14:textId="65D97163" w:rsidR="00FC7BBD" w:rsidRDefault="00FC7BBD">
          <w:pPr>
            <w:pStyle w:val="Obsah3"/>
            <w:tabs>
              <w:tab w:val="left" w:pos="1320"/>
              <w:tab w:val="right" w:leader="dot" w:pos="9060"/>
            </w:tabs>
            <w:rPr>
              <w:rFonts w:asciiTheme="minorHAnsi" w:eastAsiaTheme="minorEastAsia" w:hAnsiTheme="minorHAnsi"/>
              <w:noProof/>
              <w:sz w:val="22"/>
              <w:lang w:eastAsia="en-GB"/>
            </w:rPr>
          </w:pPr>
          <w:hyperlink w:anchor="_Toc102390511" w:history="1">
            <w:r w:rsidRPr="007A5002">
              <w:rPr>
                <w:rStyle w:val="Hypertextovodkaz"/>
                <w:noProof/>
                <w:lang w:val="fr-FR"/>
              </w:rPr>
              <w:t>II.1.2</w:t>
            </w:r>
            <w:r>
              <w:rPr>
                <w:rFonts w:asciiTheme="minorHAnsi" w:eastAsiaTheme="minorEastAsia" w:hAnsiTheme="minorHAnsi"/>
                <w:noProof/>
                <w:sz w:val="22"/>
                <w:lang w:eastAsia="en-GB"/>
              </w:rPr>
              <w:tab/>
            </w:r>
            <w:r w:rsidRPr="007A5002">
              <w:rPr>
                <w:rStyle w:val="Hypertextovodkaz"/>
                <w:noProof/>
                <w:lang w:val="fr-FR"/>
              </w:rPr>
              <w:t>Les caractéristiques de l’enseignement</w:t>
            </w:r>
            <w:r>
              <w:rPr>
                <w:noProof/>
                <w:webHidden/>
              </w:rPr>
              <w:tab/>
            </w:r>
            <w:r>
              <w:rPr>
                <w:noProof/>
                <w:webHidden/>
              </w:rPr>
              <w:fldChar w:fldCharType="begin"/>
            </w:r>
            <w:r>
              <w:rPr>
                <w:noProof/>
                <w:webHidden/>
              </w:rPr>
              <w:instrText xml:space="preserve"> PAGEREF _Toc102390511 \h </w:instrText>
            </w:r>
            <w:r>
              <w:rPr>
                <w:noProof/>
                <w:webHidden/>
              </w:rPr>
            </w:r>
            <w:r>
              <w:rPr>
                <w:noProof/>
                <w:webHidden/>
              </w:rPr>
              <w:fldChar w:fldCharType="separate"/>
            </w:r>
            <w:r>
              <w:rPr>
                <w:noProof/>
                <w:webHidden/>
              </w:rPr>
              <w:t>15</w:t>
            </w:r>
            <w:r>
              <w:rPr>
                <w:noProof/>
                <w:webHidden/>
              </w:rPr>
              <w:fldChar w:fldCharType="end"/>
            </w:r>
          </w:hyperlink>
        </w:p>
        <w:p w14:paraId="077624D9" w14:textId="36D0DF78" w:rsidR="00FC7BBD" w:rsidRDefault="00FC7BBD">
          <w:pPr>
            <w:pStyle w:val="Obsah4"/>
            <w:tabs>
              <w:tab w:val="left" w:pos="1760"/>
              <w:tab w:val="right" w:leader="dot" w:pos="9060"/>
            </w:tabs>
            <w:rPr>
              <w:rFonts w:asciiTheme="minorHAnsi" w:eastAsiaTheme="minorEastAsia" w:hAnsiTheme="minorHAnsi"/>
              <w:noProof/>
              <w:sz w:val="22"/>
              <w:lang w:eastAsia="en-GB"/>
            </w:rPr>
          </w:pPr>
          <w:hyperlink w:anchor="_Toc102390512" w:history="1">
            <w:r w:rsidRPr="007A5002">
              <w:rPr>
                <w:rStyle w:val="Hypertextovodkaz"/>
                <w:noProof/>
              </w:rPr>
              <w:t>II.1.2.1</w:t>
            </w:r>
            <w:r>
              <w:rPr>
                <w:rFonts w:asciiTheme="minorHAnsi" w:eastAsiaTheme="minorEastAsia" w:hAnsiTheme="minorHAnsi"/>
                <w:noProof/>
                <w:sz w:val="22"/>
                <w:lang w:eastAsia="en-GB"/>
              </w:rPr>
              <w:tab/>
            </w:r>
            <w:r w:rsidRPr="007A5002">
              <w:rPr>
                <w:rStyle w:val="Hypertextovodkaz"/>
                <w:noProof/>
              </w:rPr>
              <w:t>L’objectif de la pédagogie</w:t>
            </w:r>
            <w:r>
              <w:rPr>
                <w:noProof/>
                <w:webHidden/>
              </w:rPr>
              <w:tab/>
            </w:r>
            <w:r>
              <w:rPr>
                <w:noProof/>
                <w:webHidden/>
              </w:rPr>
              <w:fldChar w:fldCharType="begin"/>
            </w:r>
            <w:r>
              <w:rPr>
                <w:noProof/>
                <w:webHidden/>
              </w:rPr>
              <w:instrText xml:space="preserve"> PAGEREF _Toc102390512 \h </w:instrText>
            </w:r>
            <w:r>
              <w:rPr>
                <w:noProof/>
                <w:webHidden/>
              </w:rPr>
            </w:r>
            <w:r>
              <w:rPr>
                <w:noProof/>
                <w:webHidden/>
              </w:rPr>
              <w:fldChar w:fldCharType="separate"/>
            </w:r>
            <w:r>
              <w:rPr>
                <w:noProof/>
                <w:webHidden/>
              </w:rPr>
              <w:t>16</w:t>
            </w:r>
            <w:r>
              <w:rPr>
                <w:noProof/>
                <w:webHidden/>
              </w:rPr>
              <w:fldChar w:fldCharType="end"/>
            </w:r>
          </w:hyperlink>
        </w:p>
        <w:p w14:paraId="5A705273" w14:textId="4E43B18E" w:rsidR="00FC7BBD" w:rsidRDefault="00FC7BBD">
          <w:pPr>
            <w:pStyle w:val="Obsah4"/>
            <w:tabs>
              <w:tab w:val="left" w:pos="1760"/>
              <w:tab w:val="right" w:leader="dot" w:pos="9060"/>
            </w:tabs>
            <w:rPr>
              <w:rFonts w:asciiTheme="minorHAnsi" w:eastAsiaTheme="minorEastAsia" w:hAnsiTheme="minorHAnsi"/>
              <w:noProof/>
              <w:sz w:val="22"/>
              <w:lang w:eastAsia="en-GB"/>
            </w:rPr>
          </w:pPr>
          <w:hyperlink w:anchor="_Toc102390513" w:history="1">
            <w:r w:rsidRPr="007A5002">
              <w:rPr>
                <w:rStyle w:val="Hypertextovodkaz"/>
                <w:noProof/>
              </w:rPr>
              <w:t>II.1.2.2</w:t>
            </w:r>
            <w:r>
              <w:rPr>
                <w:rFonts w:asciiTheme="minorHAnsi" w:eastAsiaTheme="minorEastAsia" w:hAnsiTheme="minorHAnsi"/>
                <w:noProof/>
                <w:sz w:val="22"/>
                <w:lang w:eastAsia="en-GB"/>
              </w:rPr>
              <w:tab/>
            </w:r>
            <w:r w:rsidRPr="007A5002">
              <w:rPr>
                <w:rStyle w:val="Hypertextovodkaz"/>
                <w:noProof/>
              </w:rPr>
              <w:t>Les styles de l’éducation</w:t>
            </w:r>
            <w:r>
              <w:rPr>
                <w:noProof/>
                <w:webHidden/>
              </w:rPr>
              <w:tab/>
            </w:r>
            <w:r>
              <w:rPr>
                <w:noProof/>
                <w:webHidden/>
              </w:rPr>
              <w:fldChar w:fldCharType="begin"/>
            </w:r>
            <w:r>
              <w:rPr>
                <w:noProof/>
                <w:webHidden/>
              </w:rPr>
              <w:instrText xml:space="preserve"> PAGEREF _Toc102390513 \h </w:instrText>
            </w:r>
            <w:r>
              <w:rPr>
                <w:noProof/>
                <w:webHidden/>
              </w:rPr>
            </w:r>
            <w:r>
              <w:rPr>
                <w:noProof/>
                <w:webHidden/>
              </w:rPr>
              <w:fldChar w:fldCharType="separate"/>
            </w:r>
            <w:r>
              <w:rPr>
                <w:noProof/>
                <w:webHidden/>
              </w:rPr>
              <w:t>17</w:t>
            </w:r>
            <w:r>
              <w:rPr>
                <w:noProof/>
                <w:webHidden/>
              </w:rPr>
              <w:fldChar w:fldCharType="end"/>
            </w:r>
          </w:hyperlink>
        </w:p>
        <w:p w14:paraId="2217F9C5" w14:textId="0C5D9AF6" w:rsidR="00FC7BBD" w:rsidRDefault="00FC7BBD">
          <w:pPr>
            <w:pStyle w:val="Obsah3"/>
            <w:tabs>
              <w:tab w:val="left" w:pos="1320"/>
              <w:tab w:val="right" w:leader="dot" w:pos="9060"/>
            </w:tabs>
            <w:rPr>
              <w:rFonts w:asciiTheme="minorHAnsi" w:eastAsiaTheme="minorEastAsia" w:hAnsiTheme="minorHAnsi"/>
              <w:noProof/>
              <w:sz w:val="22"/>
              <w:lang w:eastAsia="en-GB"/>
            </w:rPr>
          </w:pPr>
          <w:hyperlink w:anchor="_Toc102390514" w:history="1">
            <w:r w:rsidRPr="007A5002">
              <w:rPr>
                <w:rStyle w:val="Hypertextovodkaz"/>
                <w:noProof/>
                <w:lang w:val="fr-FR"/>
              </w:rPr>
              <w:t>II.1.3</w:t>
            </w:r>
            <w:r>
              <w:rPr>
                <w:rFonts w:asciiTheme="minorHAnsi" w:eastAsiaTheme="minorEastAsia" w:hAnsiTheme="minorHAnsi"/>
                <w:noProof/>
                <w:sz w:val="22"/>
                <w:lang w:eastAsia="en-GB"/>
              </w:rPr>
              <w:tab/>
            </w:r>
            <w:r w:rsidRPr="007A5002">
              <w:rPr>
                <w:rStyle w:val="Hypertextovodkaz"/>
                <w:noProof/>
                <w:lang w:val="fr-FR"/>
              </w:rPr>
              <w:t>Le climat dans l’éducation</w:t>
            </w:r>
            <w:r>
              <w:rPr>
                <w:noProof/>
                <w:webHidden/>
              </w:rPr>
              <w:tab/>
            </w:r>
            <w:r>
              <w:rPr>
                <w:noProof/>
                <w:webHidden/>
              </w:rPr>
              <w:fldChar w:fldCharType="begin"/>
            </w:r>
            <w:r>
              <w:rPr>
                <w:noProof/>
                <w:webHidden/>
              </w:rPr>
              <w:instrText xml:space="preserve"> PAGEREF _Toc102390514 \h </w:instrText>
            </w:r>
            <w:r>
              <w:rPr>
                <w:noProof/>
                <w:webHidden/>
              </w:rPr>
            </w:r>
            <w:r>
              <w:rPr>
                <w:noProof/>
                <w:webHidden/>
              </w:rPr>
              <w:fldChar w:fldCharType="separate"/>
            </w:r>
            <w:r>
              <w:rPr>
                <w:noProof/>
                <w:webHidden/>
              </w:rPr>
              <w:t>18</w:t>
            </w:r>
            <w:r>
              <w:rPr>
                <w:noProof/>
                <w:webHidden/>
              </w:rPr>
              <w:fldChar w:fldCharType="end"/>
            </w:r>
          </w:hyperlink>
        </w:p>
        <w:p w14:paraId="0CD5B4F0" w14:textId="30636AB5" w:rsidR="00FC7BBD" w:rsidRDefault="00FC7BBD">
          <w:pPr>
            <w:pStyle w:val="Obsah3"/>
            <w:tabs>
              <w:tab w:val="left" w:pos="1320"/>
              <w:tab w:val="right" w:leader="dot" w:pos="9060"/>
            </w:tabs>
            <w:rPr>
              <w:rFonts w:asciiTheme="minorHAnsi" w:eastAsiaTheme="minorEastAsia" w:hAnsiTheme="minorHAnsi"/>
              <w:noProof/>
              <w:sz w:val="22"/>
              <w:lang w:eastAsia="en-GB"/>
            </w:rPr>
          </w:pPr>
          <w:hyperlink w:anchor="_Toc102390515" w:history="1">
            <w:r w:rsidRPr="007A5002">
              <w:rPr>
                <w:rStyle w:val="Hypertextovodkaz"/>
                <w:noProof/>
                <w:lang w:val="fr-FR"/>
              </w:rPr>
              <w:t>II.1.4</w:t>
            </w:r>
            <w:r>
              <w:rPr>
                <w:rFonts w:asciiTheme="minorHAnsi" w:eastAsiaTheme="minorEastAsia" w:hAnsiTheme="minorHAnsi"/>
                <w:noProof/>
                <w:sz w:val="22"/>
                <w:lang w:eastAsia="en-GB"/>
              </w:rPr>
              <w:tab/>
            </w:r>
            <w:r w:rsidRPr="007A5002">
              <w:rPr>
                <w:rStyle w:val="Hypertextovodkaz"/>
                <w:noProof/>
                <w:lang w:val="fr-FR"/>
              </w:rPr>
              <w:t>L’enseignement des langues étrangères</w:t>
            </w:r>
            <w:r>
              <w:rPr>
                <w:noProof/>
                <w:webHidden/>
              </w:rPr>
              <w:tab/>
            </w:r>
            <w:r>
              <w:rPr>
                <w:noProof/>
                <w:webHidden/>
              </w:rPr>
              <w:fldChar w:fldCharType="begin"/>
            </w:r>
            <w:r>
              <w:rPr>
                <w:noProof/>
                <w:webHidden/>
              </w:rPr>
              <w:instrText xml:space="preserve"> PAGEREF _Toc102390515 \h </w:instrText>
            </w:r>
            <w:r>
              <w:rPr>
                <w:noProof/>
                <w:webHidden/>
              </w:rPr>
            </w:r>
            <w:r>
              <w:rPr>
                <w:noProof/>
                <w:webHidden/>
              </w:rPr>
              <w:fldChar w:fldCharType="separate"/>
            </w:r>
            <w:r>
              <w:rPr>
                <w:noProof/>
                <w:webHidden/>
              </w:rPr>
              <w:t>19</w:t>
            </w:r>
            <w:r>
              <w:rPr>
                <w:noProof/>
                <w:webHidden/>
              </w:rPr>
              <w:fldChar w:fldCharType="end"/>
            </w:r>
          </w:hyperlink>
        </w:p>
        <w:p w14:paraId="7D8B21C4" w14:textId="6B0B9712" w:rsidR="00FC7BBD" w:rsidRDefault="00FC7BBD">
          <w:pPr>
            <w:pStyle w:val="Obsah4"/>
            <w:tabs>
              <w:tab w:val="left" w:pos="1760"/>
              <w:tab w:val="right" w:leader="dot" w:pos="9060"/>
            </w:tabs>
            <w:rPr>
              <w:rFonts w:asciiTheme="minorHAnsi" w:eastAsiaTheme="minorEastAsia" w:hAnsiTheme="minorHAnsi"/>
              <w:noProof/>
              <w:sz w:val="22"/>
              <w:lang w:eastAsia="en-GB"/>
            </w:rPr>
          </w:pPr>
          <w:hyperlink w:anchor="_Toc102390516" w:history="1">
            <w:r w:rsidRPr="007A5002">
              <w:rPr>
                <w:rStyle w:val="Hypertextovodkaz"/>
                <w:noProof/>
              </w:rPr>
              <w:t>II.1.4.1</w:t>
            </w:r>
            <w:r>
              <w:rPr>
                <w:rFonts w:asciiTheme="minorHAnsi" w:eastAsiaTheme="minorEastAsia" w:hAnsiTheme="minorHAnsi"/>
                <w:noProof/>
                <w:sz w:val="22"/>
                <w:lang w:eastAsia="en-GB"/>
              </w:rPr>
              <w:tab/>
            </w:r>
            <w:r w:rsidRPr="007A5002">
              <w:rPr>
                <w:rStyle w:val="Hypertextovodkaz"/>
                <w:noProof/>
              </w:rPr>
              <w:t>Les didactiques</w:t>
            </w:r>
            <w:r>
              <w:rPr>
                <w:noProof/>
                <w:webHidden/>
              </w:rPr>
              <w:tab/>
            </w:r>
            <w:r>
              <w:rPr>
                <w:noProof/>
                <w:webHidden/>
              </w:rPr>
              <w:fldChar w:fldCharType="begin"/>
            </w:r>
            <w:r>
              <w:rPr>
                <w:noProof/>
                <w:webHidden/>
              </w:rPr>
              <w:instrText xml:space="preserve"> PAGEREF _Toc102390516 \h </w:instrText>
            </w:r>
            <w:r>
              <w:rPr>
                <w:noProof/>
                <w:webHidden/>
              </w:rPr>
            </w:r>
            <w:r>
              <w:rPr>
                <w:noProof/>
                <w:webHidden/>
              </w:rPr>
              <w:fldChar w:fldCharType="separate"/>
            </w:r>
            <w:r>
              <w:rPr>
                <w:noProof/>
                <w:webHidden/>
              </w:rPr>
              <w:t>20</w:t>
            </w:r>
            <w:r>
              <w:rPr>
                <w:noProof/>
                <w:webHidden/>
              </w:rPr>
              <w:fldChar w:fldCharType="end"/>
            </w:r>
          </w:hyperlink>
        </w:p>
        <w:p w14:paraId="5D9B6073" w14:textId="5EE661D6" w:rsidR="00FC7BBD" w:rsidRDefault="00FC7BBD">
          <w:pPr>
            <w:pStyle w:val="Obsah4"/>
            <w:tabs>
              <w:tab w:val="left" w:pos="1760"/>
              <w:tab w:val="right" w:leader="dot" w:pos="9060"/>
            </w:tabs>
            <w:rPr>
              <w:rFonts w:asciiTheme="minorHAnsi" w:eastAsiaTheme="minorEastAsia" w:hAnsiTheme="minorHAnsi"/>
              <w:noProof/>
              <w:sz w:val="22"/>
              <w:lang w:eastAsia="en-GB"/>
            </w:rPr>
          </w:pPr>
          <w:hyperlink w:anchor="_Toc102390517" w:history="1">
            <w:r w:rsidRPr="007A5002">
              <w:rPr>
                <w:rStyle w:val="Hypertextovodkaz"/>
                <w:noProof/>
              </w:rPr>
              <w:t>II.1.4.2</w:t>
            </w:r>
            <w:r>
              <w:rPr>
                <w:rFonts w:asciiTheme="minorHAnsi" w:eastAsiaTheme="minorEastAsia" w:hAnsiTheme="minorHAnsi"/>
                <w:noProof/>
                <w:sz w:val="22"/>
                <w:lang w:eastAsia="en-GB"/>
              </w:rPr>
              <w:tab/>
            </w:r>
            <w:r w:rsidRPr="007A5002">
              <w:rPr>
                <w:rStyle w:val="Hypertextovodkaz"/>
                <w:noProof/>
              </w:rPr>
              <w:t>Les fonctions de la langue</w:t>
            </w:r>
            <w:r>
              <w:rPr>
                <w:noProof/>
                <w:webHidden/>
              </w:rPr>
              <w:tab/>
            </w:r>
            <w:r>
              <w:rPr>
                <w:noProof/>
                <w:webHidden/>
              </w:rPr>
              <w:fldChar w:fldCharType="begin"/>
            </w:r>
            <w:r>
              <w:rPr>
                <w:noProof/>
                <w:webHidden/>
              </w:rPr>
              <w:instrText xml:space="preserve"> PAGEREF _Toc102390517 \h </w:instrText>
            </w:r>
            <w:r>
              <w:rPr>
                <w:noProof/>
                <w:webHidden/>
              </w:rPr>
            </w:r>
            <w:r>
              <w:rPr>
                <w:noProof/>
                <w:webHidden/>
              </w:rPr>
              <w:fldChar w:fldCharType="separate"/>
            </w:r>
            <w:r>
              <w:rPr>
                <w:noProof/>
                <w:webHidden/>
              </w:rPr>
              <w:t>21</w:t>
            </w:r>
            <w:r>
              <w:rPr>
                <w:noProof/>
                <w:webHidden/>
              </w:rPr>
              <w:fldChar w:fldCharType="end"/>
            </w:r>
          </w:hyperlink>
        </w:p>
        <w:p w14:paraId="2CD00C8C" w14:textId="5C6C3449" w:rsidR="00FC7BBD" w:rsidRDefault="00FC7BBD">
          <w:pPr>
            <w:pStyle w:val="Obsah4"/>
            <w:tabs>
              <w:tab w:val="left" w:pos="1760"/>
              <w:tab w:val="right" w:leader="dot" w:pos="9060"/>
            </w:tabs>
            <w:rPr>
              <w:rFonts w:asciiTheme="minorHAnsi" w:eastAsiaTheme="minorEastAsia" w:hAnsiTheme="minorHAnsi"/>
              <w:noProof/>
              <w:sz w:val="22"/>
              <w:lang w:eastAsia="en-GB"/>
            </w:rPr>
          </w:pPr>
          <w:hyperlink w:anchor="_Toc102390518" w:history="1">
            <w:r w:rsidRPr="007A5002">
              <w:rPr>
                <w:rStyle w:val="Hypertextovodkaz"/>
                <w:noProof/>
              </w:rPr>
              <w:t>II.1.4.3</w:t>
            </w:r>
            <w:r>
              <w:rPr>
                <w:rFonts w:asciiTheme="minorHAnsi" w:eastAsiaTheme="minorEastAsia" w:hAnsiTheme="minorHAnsi"/>
                <w:noProof/>
                <w:sz w:val="22"/>
                <w:lang w:eastAsia="en-GB"/>
              </w:rPr>
              <w:tab/>
            </w:r>
            <w:r w:rsidRPr="007A5002">
              <w:rPr>
                <w:rStyle w:val="Hypertextovodkaz"/>
                <w:noProof/>
              </w:rPr>
              <w:t xml:space="preserve">La culture présentée </w:t>
            </w:r>
            <w:r w:rsidRPr="007A5002">
              <w:rPr>
                <w:rStyle w:val="Hypertextovodkaz"/>
                <w:rFonts w:cs="Times New Roman"/>
                <w:noProof/>
              </w:rPr>
              <w:t xml:space="preserve">à travers </w:t>
            </w:r>
            <w:r w:rsidRPr="007A5002">
              <w:rPr>
                <w:rStyle w:val="Hypertextovodkaz"/>
                <w:noProof/>
              </w:rPr>
              <w:t>la langue</w:t>
            </w:r>
            <w:r>
              <w:rPr>
                <w:noProof/>
                <w:webHidden/>
              </w:rPr>
              <w:tab/>
            </w:r>
            <w:r>
              <w:rPr>
                <w:noProof/>
                <w:webHidden/>
              </w:rPr>
              <w:fldChar w:fldCharType="begin"/>
            </w:r>
            <w:r>
              <w:rPr>
                <w:noProof/>
                <w:webHidden/>
              </w:rPr>
              <w:instrText xml:space="preserve"> PAGEREF _Toc102390518 \h </w:instrText>
            </w:r>
            <w:r>
              <w:rPr>
                <w:noProof/>
                <w:webHidden/>
              </w:rPr>
            </w:r>
            <w:r>
              <w:rPr>
                <w:noProof/>
                <w:webHidden/>
              </w:rPr>
              <w:fldChar w:fldCharType="separate"/>
            </w:r>
            <w:r>
              <w:rPr>
                <w:noProof/>
                <w:webHidden/>
              </w:rPr>
              <w:t>23</w:t>
            </w:r>
            <w:r>
              <w:rPr>
                <w:noProof/>
                <w:webHidden/>
              </w:rPr>
              <w:fldChar w:fldCharType="end"/>
            </w:r>
          </w:hyperlink>
        </w:p>
        <w:p w14:paraId="447E187F" w14:textId="7F13F294" w:rsidR="00FC7BBD" w:rsidRDefault="00FC7BBD">
          <w:pPr>
            <w:pStyle w:val="Obsah4"/>
            <w:tabs>
              <w:tab w:val="left" w:pos="1760"/>
              <w:tab w:val="right" w:leader="dot" w:pos="9060"/>
            </w:tabs>
            <w:rPr>
              <w:rFonts w:asciiTheme="minorHAnsi" w:eastAsiaTheme="minorEastAsia" w:hAnsiTheme="minorHAnsi"/>
              <w:noProof/>
              <w:sz w:val="22"/>
              <w:lang w:eastAsia="en-GB"/>
            </w:rPr>
          </w:pPr>
          <w:hyperlink w:anchor="_Toc102390519" w:history="1">
            <w:r w:rsidRPr="007A5002">
              <w:rPr>
                <w:rStyle w:val="Hypertextovodkaz"/>
                <w:noProof/>
              </w:rPr>
              <w:t>II.1.4.4</w:t>
            </w:r>
            <w:r>
              <w:rPr>
                <w:rFonts w:asciiTheme="minorHAnsi" w:eastAsiaTheme="minorEastAsia" w:hAnsiTheme="minorHAnsi"/>
                <w:noProof/>
                <w:sz w:val="22"/>
                <w:lang w:eastAsia="en-GB"/>
              </w:rPr>
              <w:tab/>
            </w:r>
            <w:r w:rsidRPr="007A5002">
              <w:rPr>
                <w:rStyle w:val="Hypertextovodkaz"/>
                <w:noProof/>
              </w:rPr>
              <w:t>Le profil des apprenants</w:t>
            </w:r>
            <w:r>
              <w:rPr>
                <w:noProof/>
                <w:webHidden/>
              </w:rPr>
              <w:tab/>
            </w:r>
            <w:r>
              <w:rPr>
                <w:noProof/>
                <w:webHidden/>
              </w:rPr>
              <w:fldChar w:fldCharType="begin"/>
            </w:r>
            <w:r>
              <w:rPr>
                <w:noProof/>
                <w:webHidden/>
              </w:rPr>
              <w:instrText xml:space="preserve"> PAGEREF _Toc102390519 \h </w:instrText>
            </w:r>
            <w:r>
              <w:rPr>
                <w:noProof/>
                <w:webHidden/>
              </w:rPr>
            </w:r>
            <w:r>
              <w:rPr>
                <w:noProof/>
                <w:webHidden/>
              </w:rPr>
              <w:fldChar w:fldCharType="separate"/>
            </w:r>
            <w:r>
              <w:rPr>
                <w:noProof/>
                <w:webHidden/>
              </w:rPr>
              <w:t>23</w:t>
            </w:r>
            <w:r>
              <w:rPr>
                <w:noProof/>
                <w:webHidden/>
              </w:rPr>
              <w:fldChar w:fldCharType="end"/>
            </w:r>
          </w:hyperlink>
        </w:p>
        <w:p w14:paraId="347E9E79" w14:textId="23A541A8" w:rsidR="00FC7BBD" w:rsidRDefault="00FC7BBD">
          <w:pPr>
            <w:pStyle w:val="Obsah2"/>
            <w:tabs>
              <w:tab w:val="left" w:pos="880"/>
              <w:tab w:val="right" w:leader="dot" w:pos="9060"/>
            </w:tabs>
            <w:rPr>
              <w:rFonts w:asciiTheme="minorHAnsi" w:eastAsiaTheme="minorEastAsia" w:hAnsiTheme="minorHAnsi"/>
              <w:noProof/>
              <w:sz w:val="22"/>
              <w:lang w:eastAsia="en-GB"/>
            </w:rPr>
          </w:pPr>
          <w:hyperlink w:anchor="_Toc102390520" w:history="1">
            <w:r w:rsidRPr="007A5002">
              <w:rPr>
                <w:rStyle w:val="Hypertextovodkaz"/>
                <w:noProof/>
                <w:lang w:val="fr-FR"/>
              </w:rPr>
              <w:t>II.2</w:t>
            </w:r>
            <w:r>
              <w:rPr>
                <w:rFonts w:asciiTheme="minorHAnsi" w:eastAsiaTheme="minorEastAsia" w:hAnsiTheme="minorHAnsi"/>
                <w:noProof/>
                <w:sz w:val="22"/>
                <w:lang w:eastAsia="en-GB"/>
              </w:rPr>
              <w:tab/>
            </w:r>
            <w:r w:rsidRPr="007A5002">
              <w:rPr>
                <w:rStyle w:val="Hypertextovodkaz"/>
                <w:noProof/>
                <w:lang w:val="fr-FR"/>
              </w:rPr>
              <w:t xml:space="preserve">L’enseignement </w:t>
            </w:r>
            <w:r w:rsidRPr="007A5002">
              <w:rPr>
                <w:rStyle w:val="Hypertextovodkaz"/>
                <w:rFonts w:cs="Times New Roman"/>
                <w:noProof/>
                <w:lang w:val="fr-FR"/>
              </w:rPr>
              <w:t>à</w:t>
            </w:r>
            <w:r w:rsidRPr="007A5002">
              <w:rPr>
                <w:rStyle w:val="Hypertextovodkaz"/>
                <w:noProof/>
                <w:lang w:val="fr-FR"/>
              </w:rPr>
              <w:t xml:space="preserve"> distance</w:t>
            </w:r>
            <w:r>
              <w:rPr>
                <w:noProof/>
                <w:webHidden/>
              </w:rPr>
              <w:tab/>
            </w:r>
            <w:r>
              <w:rPr>
                <w:noProof/>
                <w:webHidden/>
              </w:rPr>
              <w:fldChar w:fldCharType="begin"/>
            </w:r>
            <w:r>
              <w:rPr>
                <w:noProof/>
                <w:webHidden/>
              </w:rPr>
              <w:instrText xml:space="preserve"> PAGEREF _Toc102390520 \h </w:instrText>
            </w:r>
            <w:r>
              <w:rPr>
                <w:noProof/>
                <w:webHidden/>
              </w:rPr>
            </w:r>
            <w:r>
              <w:rPr>
                <w:noProof/>
                <w:webHidden/>
              </w:rPr>
              <w:fldChar w:fldCharType="separate"/>
            </w:r>
            <w:r>
              <w:rPr>
                <w:noProof/>
                <w:webHidden/>
              </w:rPr>
              <w:t>24</w:t>
            </w:r>
            <w:r>
              <w:rPr>
                <w:noProof/>
                <w:webHidden/>
              </w:rPr>
              <w:fldChar w:fldCharType="end"/>
            </w:r>
          </w:hyperlink>
        </w:p>
        <w:p w14:paraId="789255BB" w14:textId="5E68EFAE" w:rsidR="00FC7BBD" w:rsidRDefault="00FC7BBD">
          <w:pPr>
            <w:pStyle w:val="Obsah3"/>
            <w:tabs>
              <w:tab w:val="left" w:pos="1320"/>
              <w:tab w:val="right" w:leader="dot" w:pos="9060"/>
            </w:tabs>
            <w:rPr>
              <w:rFonts w:asciiTheme="minorHAnsi" w:eastAsiaTheme="minorEastAsia" w:hAnsiTheme="minorHAnsi"/>
              <w:noProof/>
              <w:sz w:val="22"/>
              <w:lang w:eastAsia="en-GB"/>
            </w:rPr>
          </w:pPr>
          <w:hyperlink w:anchor="_Toc102390521" w:history="1">
            <w:r w:rsidRPr="007A5002">
              <w:rPr>
                <w:rStyle w:val="Hypertextovodkaz"/>
                <w:rFonts w:cs="Times New Roman"/>
                <w:noProof/>
                <w:lang w:val="fr-FR"/>
              </w:rPr>
              <w:t>II.2.1</w:t>
            </w:r>
            <w:r>
              <w:rPr>
                <w:rFonts w:asciiTheme="minorHAnsi" w:eastAsiaTheme="minorEastAsia" w:hAnsiTheme="minorHAnsi"/>
                <w:noProof/>
                <w:sz w:val="22"/>
                <w:lang w:eastAsia="en-GB"/>
              </w:rPr>
              <w:tab/>
            </w:r>
            <w:r w:rsidRPr="007A5002">
              <w:rPr>
                <w:rStyle w:val="Hypertextovodkaz"/>
                <w:noProof/>
                <w:lang w:val="fr-FR"/>
              </w:rPr>
              <w:t xml:space="preserve">Comment gérer l’enseignement </w:t>
            </w:r>
            <w:r w:rsidRPr="007A5002">
              <w:rPr>
                <w:rStyle w:val="Hypertextovodkaz"/>
                <w:rFonts w:cs="Times New Roman"/>
                <w:noProof/>
                <w:lang w:val="fr-FR"/>
              </w:rPr>
              <w:t>à distance</w:t>
            </w:r>
            <w:r>
              <w:rPr>
                <w:noProof/>
                <w:webHidden/>
              </w:rPr>
              <w:tab/>
            </w:r>
            <w:r>
              <w:rPr>
                <w:noProof/>
                <w:webHidden/>
              </w:rPr>
              <w:fldChar w:fldCharType="begin"/>
            </w:r>
            <w:r>
              <w:rPr>
                <w:noProof/>
                <w:webHidden/>
              </w:rPr>
              <w:instrText xml:space="preserve"> PAGEREF _Toc102390521 \h </w:instrText>
            </w:r>
            <w:r>
              <w:rPr>
                <w:noProof/>
                <w:webHidden/>
              </w:rPr>
            </w:r>
            <w:r>
              <w:rPr>
                <w:noProof/>
                <w:webHidden/>
              </w:rPr>
              <w:fldChar w:fldCharType="separate"/>
            </w:r>
            <w:r>
              <w:rPr>
                <w:noProof/>
                <w:webHidden/>
              </w:rPr>
              <w:t>25</w:t>
            </w:r>
            <w:r>
              <w:rPr>
                <w:noProof/>
                <w:webHidden/>
              </w:rPr>
              <w:fldChar w:fldCharType="end"/>
            </w:r>
          </w:hyperlink>
        </w:p>
        <w:p w14:paraId="20EFD59B" w14:textId="087B7A64" w:rsidR="00FC7BBD" w:rsidRDefault="00FC7BBD">
          <w:pPr>
            <w:pStyle w:val="Obsah4"/>
            <w:tabs>
              <w:tab w:val="left" w:pos="1760"/>
              <w:tab w:val="right" w:leader="dot" w:pos="9060"/>
            </w:tabs>
            <w:rPr>
              <w:rFonts w:asciiTheme="minorHAnsi" w:eastAsiaTheme="minorEastAsia" w:hAnsiTheme="minorHAnsi"/>
              <w:noProof/>
              <w:sz w:val="22"/>
              <w:lang w:eastAsia="en-GB"/>
            </w:rPr>
          </w:pPr>
          <w:hyperlink w:anchor="_Toc102390522" w:history="1">
            <w:r w:rsidRPr="007A5002">
              <w:rPr>
                <w:rStyle w:val="Hypertextovodkaz"/>
                <w:noProof/>
              </w:rPr>
              <w:t>II.2.1.1</w:t>
            </w:r>
            <w:r>
              <w:rPr>
                <w:rFonts w:asciiTheme="minorHAnsi" w:eastAsiaTheme="minorEastAsia" w:hAnsiTheme="minorHAnsi"/>
                <w:noProof/>
                <w:sz w:val="22"/>
                <w:lang w:eastAsia="en-GB"/>
              </w:rPr>
              <w:tab/>
            </w:r>
            <w:r w:rsidRPr="007A5002">
              <w:rPr>
                <w:rStyle w:val="Hypertextovodkaz"/>
                <w:noProof/>
              </w:rPr>
              <w:t>Du point de vue du professeur</w:t>
            </w:r>
            <w:r>
              <w:rPr>
                <w:noProof/>
                <w:webHidden/>
              </w:rPr>
              <w:tab/>
            </w:r>
            <w:r>
              <w:rPr>
                <w:noProof/>
                <w:webHidden/>
              </w:rPr>
              <w:fldChar w:fldCharType="begin"/>
            </w:r>
            <w:r>
              <w:rPr>
                <w:noProof/>
                <w:webHidden/>
              </w:rPr>
              <w:instrText xml:space="preserve"> PAGEREF _Toc102390522 \h </w:instrText>
            </w:r>
            <w:r>
              <w:rPr>
                <w:noProof/>
                <w:webHidden/>
              </w:rPr>
            </w:r>
            <w:r>
              <w:rPr>
                <w:noProof/>
                <w:webHidden/>
              </w:rPr>
              <w:fldChar w:fldCharType="separate"/>
            </w:r>
            <w:r>
              <w:rPr>
                <w:noProof/>
                <w:webHidden/>
              </w:rPr>
              <w:t>27</w:t>
            </w:r>
            <w:r>
              <w:rPr>
                <w:noProof/>
                <w:webHidden/>
              </w:rPr>
              <w:fldChar w:fldCharType="end"/>
            </w:r>
          </w:hyperlink>
        </w:p>
        <w:p w14:paraId="2BE259BA" w14:textId="30787D81" w:rsidR="00FC7BBD" w:rsidRDefault="00FC7BBD">
          <w:pPr>
            <w:pStyle w:val="Obsah4"/>
            <w:tabs>
              <w:tab w:val="left" w:pos="1760"/>
              <w:tab w:val="right" w:leader="dot" w:pos="9060"/>
            </w:tabs>
            <w:rPr>
              <w:rFonts w:asciiTheme="minorHAnsi" w:eastAsiaTheme="minorEastAsia" w:hAnsiTheme="minorHAnsi"/>
              <w:noProof/>
              <w:sz w:val="22"/>
              <w:lang w:eastAsia="en-GB"/>
            </w:rPr>
          </w:pPr>
          <w:hyperlink w:anchor="_Toc102390523" w:history="1">
            <w:r w:rsidRPr="007A5002">
              <w:rPr>
                <w:rStyle w:val="Hypertextovodkaz"/>
                <w:noProof/>
              </w:rPr>
              <w:t>II.2.1.2</w:t>
            </w:r>
            <w:r>
              <w:rPr>
                <w:rFonts w:asciiTheme="minorHAnsi" w:eastAsiaTheme="minorEastAsia" w:hAnsiTheme="minorHAnsi"/>
                <w:noProof/>
                <w:sz w:val="22"/>
                <w:lang w:eastAsia="en-GB"/>
              </w:rPr>
              <w:tab/>
            </w:r>
            <w:r w:rsidRPr="007A5002">
              <w:rPr>
                <w:rStyle w:val="Hypertextovodkaz"/>
                <w:noProof/>
              </w:rPr>
              <w:t>Du point de vue de l’étudiant</w:t>
            </w:r>
            <w:r>
              <w:rPr>
                <w:noProof/>
                <w:webHidden/>
              </w:rPr>
              <w:tab/>
            </w:r>
            <w:r>
              <w:rPr>
                <w:noProof/>
                <w:webHidden/>
              </w:rPr>
              <w:fldChar w:fldCharType="begin"/>
            </w:r>
            <w:r>
              <w:rPr>
                <w:noProof/>
                <w:webHidden/>
              </w:rPr>
              <w:instrText xml:space="preserve"> PAGEREF _Toc102390523 \h </w:instrText>
            </w:r>
            <w:r>
              <w:rPr>
                <w:noProof/>
                <w:webHidden/>
              </w:rPr>
            </w:r>
            <w:r>
              <w:rPr>
                <w:noProof/>
                <w:webHidden/>
              </w:rPr>
              <w:fldChar w:fldCharType="separate"/>
            </w:r>
            <w:r>
              <w:rPr>
                <w:noProof/>
                <w:webHidden/>
              </w:rPr>
              <w:t>29</w:t>
            </w:r>
            <w:r>
              <w:rPr>
                <w:noProof/>
                <w:webHidden/>
              </w:rPr>
              <w:fldChar w:fldCharType="end"/>
            </w:r>
          </w:hyperlink>
        </w:p>
        <w:p w14:paraId="2598F3D0" w14:textId="6E579776" w:rsidR="00FC7BBD" w:rsidRDefault="00FC7BBD">
          <w:pPr>
            <w:pStyle w:val="Obsah3"/>
            <w:tabs>
              <w:tab w:val="left" w:pos="1320"/>
              <w:tab w:val="right" w:leader="dot" w:pos="9060"/>
            </w:tabs>
            <w:rPr>
              <w:rFonts w:asciiTheme="minorHAnsi" w:eastAsiaTheme="minorEastAsia" w:hAnsiTheme="minorHAnsi"/>
              <w:noProof/>
              <w:sz w:val="22"/>
              <w:lang w:eastAsia="en-GB"/>
            </w:rPr>
          </w:pPr>
          <w:hyperlink w:anchor="_Toc102390524" w:history="1">
            <w:r w:rsidRPr="007A5002">
              <w:rPr>
                <w:rStyle w:val="Hypertextovodkaz"/>
                <w:noProof/>
                <w:lang w:val="fr-FR"/>
              </w:rPr>
              <w:t>II.2.2</w:t>
            </w:r>
            <w:r>
              <w:rPr>
                <w:rFonts w:asciiTheme="minorHAnsi" w:eastAsiaTheme="minorEastAsia" w:hAnsiTheme="minorHAnsi"/>
                <w:noProof/>
                <w:sz w:val="22"/>
                <w:lang w:eastAsia="en-GB"/>
              </w:rPr>
              <w:tab/>
            </w:r>
            <w:r w:rsidRPr="007A5002">
              <w:rPr>
                <w:rStyle w:val="Hypertextovodkaz"/>
                <w:noProof/>
                <w:lang w:val="fr-FR"/>
              </w:rPr>
              <w:t>Les défis de l’enseignement à distance</w:t>
            </w:r>
            <w:r>
              <w:rPr>
                <w:noProof/>
                <w:webHidden/>
              </w:rPr>
              <w:tab/>
            </w:r>
            <w:r>
              <w:rPr>
                <w:noProof/>
                <w:webHidden/>
              </w:rPr>
              <w:fldChar w:fldCharType="begin"/>
            </w:r>
            <w:r>
              <w:rPr>
                <w:noProof/>
                <w:webHidden/>
              </w:rPr>
              <w:instrText xml:space="preserve"> PAGEREF _Toc102390524 \h </w:instrText>
            </w:r>
            <w:r>
              <w:rPr>
                <w:noProof/>
                <w:webHidden/>
              </w:rPr>
            </w:r>
            <w:r>
              <w:rPr>
                <w:noProof/>
                <w:webHidden/>
              </w:rPr>
              <w:fldChar w:fldCharType="separate"/>
            </w:r>
            <w:r>
              <w:rPr>
                <w:noProof/>
                <w:webHidden/>
              </w:rPr>
              <w:t>32</w:t>
            </w:r>
            <w:r>
              <w:rPr>
                <w:noProof/>
                <w:webHidden/>
              </w:rPr>
              <w:fldChar w:fldCharType="end"/>
            </w:r>
          </w:hyperlink>
        </w:p>
        <w:p w14:paraId="77CE31B9" w14:textId="6EC66342" w:rsidR="00FC7BBD" w:rsidRDefault="00FC7BBD">
          <w:pPr>
            <w:pStyle w:val="Obsah1"/>
            <w:tabs>
              <w:tab w:val="left" w:pos="720"/>
              <w:tab w:val="right" w:leader="dot" w:pos="9060"/>
            </w:tabs>
            <w:rPr>
              <w:rFonts w:asciiTheme="minorHAnsi" w:eastAsiaTheme="minorEastAsia" w:hAnsiTheme="minorHAnsi"/>
              <w:noProof/>
              <w:sz w:val="22"/>
              <w:lang w:eastAsia="en-GB"/>
            </w:rPr>
          </w:pPr>
          <w:hyperlink w:anchor="_Toc102390525" w:history="1">
            <w:r w:rsidRPr="007A5002">
              <w:rPr>
                <w:rStyle w:val="Hypertextovodkaz"/>
                <w:noProof/>
                <w:lang w:val="fr-FR"/>
              </w:rPr>
              <w:t>III</w:t>
            </w:r>
            <w:r>
              <w:rPr>
                <w:rFonts w:asciiTheme="minorHAnsi" w:eastAsiaTheme="minorEastAsia" w:hAnsiTheme="minorHAnsi"/>
                <w:noProof/>
                <w:sz w:val="22"/>
                <w:lang w:eastAsia="en-GB"/>
              </w:rPr>
              <w:tab/>
            </w:r>
            <w:r w:rsidRPr="007A5002">
              <w:rPr>
                <w:rStyle w:val="Hypertextovodkaz"/>
                <w:noProof/>
                <w:lang w:val="fr-FR"/>
              </w:rPr>
              <w:t>Analyse de la situation de l’enseignement à distance</w:t>
            </w:r>
            <w:r>
              <w:rPr>
                <w:noProof/>
                <w:webHidden/>
              </w:rPr>
              <w:tab/>
            </w:r>
            <w:r>
              <w:rPr>
                <w:noProof/>
                <w:webHidden/>
              </w:rPr>
              <w:fldChar w:fldCharType="begin"/>
            </w:r>
            <w:r>
              <w:rPr>
                <w:noProof/>
                <w:webHidden/>
              </w:rPr>
              <w:instrText xml:space="preserve"> PAGEREF _Toc102390525 \h </w:instrText>
            </w:r>
            <w:r>
              <w:rPr>
                <w:noProof/>
                <w:webHidden/>
              </w:rPr>
            </w:r>
            <w:r>
              <w:rPr>
                <w:noProof/>
                <w:webHidden/>
              </w:rPr>
              <w:fldChar w:fldCharType="separate"/>
            </w:r>
            <w:r>
              <w:rPr>
                <w:noProof/>
                <w:webHidden/>
              </w:rPr>
              <w:t>34</w:t>
            </w:r>
            <w:r>
              <w:rPr>
                <w:noProof/>
                <w:webHidden/>
              </w:rPr>
              <w:fldChar w:fldCharType="end"/>
            </w:r>
          </w:hyperlink>
        </w:p>
        <w:p w14:paraId="3C568B21" w14:textId="61583D16" w:rsidR="00FC7BBD" w:rsidRDefault="00FC7BBD">
          <w:pPr>
            <w:pStyle w:val="Obsah2"/>
            <w:tabs>
              <w:tab w:val="left" w:pos="880"/>
              <w:tab w:val="right" w:leader="dot" w:pos="9060"/>
            </w:tabs>
            <w:rPr>
              <w:rFonts w:asciiTheme="minorHAnsi" w:eastAsiaTheme="minorEastAsia" w:hAnsiTheme="minorHAnsi"/>
              <w:noProof/>
              <w:sz w:val="22"/>
              <w:lang w:eastAsia="en-GB"/>
            </w:rPr>
          </w:pPr>
          <w:hyperlink w:anchor="_Toc102390527" w:history="1">
            <w:r w:rsidRPr="007A5002">
              <w:rPr>
                <w:rStyle w:val="Hypertextovodkaz"/>
                <w:noProof/>
                <w:lang w:val="fr-FR"/>
              </w:rPr>
              <w:t>III.1</w:t>
            </w:r>
            <w:r>
              <w:rPr>
                <w:rFonts w:asciiTheme="minorHAnsi" w:eastAsiaTheme="minorEastAsia" w:hAnsiTheme="minorHAnsi"/>
                <w:noProof/>
                <w:sz w:val="22"/>
                <w:lang w:eastAsia="en-GB"/>
              </w:rPr>
              <w:tab/>
            </w:r>
            <w:r w:rsidRPr="007A5002">
              <w:rPr>
                <w:rStyle w:val="Hypertextovodkaz"/>
                <w:noProof/>
                <w:lang w:val="fr-FR"/>
              </w:rPr>
              <w:t>Le questionnaire pour les étudiants qui ont commencé avec l’apprentissage de la langue française en ligne</w:t>
            </w:r>
            <w:r>
              <w:rPr>
                <w:noProof/>
                <w:webHidden/>
              </w:rPr>
              <w:tab/>
            </w:r>
            <w:r>
              <w:rPr>
                <w:noProof/>
                <w:webHidden/>
              </w:rPr>
              <w:fldChar w:fldCharType="begin"/>
            </w:r>
            <w:r>
              <w:rPr>
                <w:noProof/>
                <w:webHidden/>
              </w:rPr>
              <w:instrText xml:space="preserve"> PAGEREF _Toc102390527 \h </w:instrText>
            </w:r>
            <w:r>
              <w:rPr>
                <w:noProof/>
                <w:webHidden/>
              </w:rPr>
            </w:r>
            <w:r>
              <w:rPr>
                <w:noProof/>
                <w:webHidden/>
              </w:rPr>
              <w:fldChar w:fldCharType="separate"/>
            </w:r>
            <w:r>
              <w:rPr>
                <w:noProof/>
                <w:webHidden/>
              </w:rPr>
              <w:t>35</w:t>
            </w:r>
            <w:r>
              <w:rPr>
                <w:noProof/>
                <w:webHidden/>
              </w:rPr>
              <w:fldChar w:fldCharType="end"/>
            </w:r>
          </w:hyperlink>
        </w:p>
        <w:p w14:paraId="5F2453D1" w14:textId="346F2E7F" w:rsidR="00FC7BBD" w:rsidRDefault="00FC7BBD">
          <w:pPr>
            <w:pStyle w:val="Obsah3"/>
            <w:tabs>
              <w:tab w:val="left" w:pos="1320"/>
              <w:tab w:val="right" w:leader="dot" w:pos="9060"/>
            </w:tabs>
            <w:rPr>
              <w:rFonts w:asciiTheme="minorHAnsi" w:eastAsiaTheme="minorEastAsia" w:hAnsiTheme="minorHAnsi"/>
              <w:noProof/>
              <w:sz w:val="22"/>
              <w:lang w:eastAsia="en-GB"/>
            </w:rPr>
          </w:pPr>
          <w:hyperlink w:anchor="_Toc102390528" w:history="1">
            <w:r w:rsidRPr="007A5002">
              <w:rPr>
                <w:rStyle w:val="Hypertextovodkaz"/>
                <w:noProof/>
                <w:lang w:val="fr-FR"/>
              </w:rPr>
              <w:t>III.1.1</w:t>
            </w:r>
            <w:r>
              <w:rPr>
                <w:rFonts w:asciiTheme="minorHAnsi" w:eastAsiaTheme="minorEastAsia" w:hAnsiTheme="minorHAnsi"/>
                <w:noProof/>
                <w:sz w:val="22"/>
                <w:lang w:eastAsia="en-GB"/>
              </w:rPr>
              <w:tab/>
            </w:r>
            <w:r w:rsidRPr="007A5002">
              <w:rPr>
                <w:rStyle w:val="Hypertextovodkaz"/>
                <w:noProof/>
                <w:lang w:val="fr-FR"/>
              </w:rPr>
              <w:t>Résumé des connaissances acquises de ce questionnaire</w:t>
            </w:r>
            <w:r>
              <w:rPr>
                <w:noProof/>
                <w:webHidden/>
              </w:rPr>
              <w:tab/>
            </w:r>
            <w:r>
              <w:rPr>
                <w:noProof/>
                <w:webHidden/>
              </w:rPr>
              <w:fldChar w:fldCharType="begin"/>
            </w:r>
            <w:r>
              <w:rPr>
                <w:noProof/>
                <w:webHidden/>
              </w:rPr>
              <w:instrText xml:space="preserve"> PAGEREF _Toc102390528 \h </w:instrText>
            </w:r>
            <w:r>
              <w:rPr>
                <w:noProof/>
                <w:webHidden/>
              </w:rPr>
            </w:r>
            <w:r>
              <w:rPr>
                <w:noProof/>
                <w:webHidden/>
              </w:rPr>
              <w:fldChar w:fldCharType="separate"/>
            </w:r>
            <w:r>
              <w:rPr>
                <w:noProof/>
                <w:webHidden/>
              </w:rPr>
              <w:t>54</w:t>
            </w:r>
            <w:r>
              <w:rPr>
                <w:noProof/>
                <w:webHidden/>
              </w:rPr>
              <w:fldChar w:fldCharType="end"/>
            </w:r>
          </w:hyperlink>
        </w:p>
        <w:p w14:paraId="0FB0692C" w14:textId="3C2906C5" w:rsidR="00FC7BBD" w:rsidRDefault="00FC7BBD">
          <w:pPr>
            <w:pStyle w:val="Obsah2"/>
            <w:tabs>
              <w:tab w:val="left" w:pos="880"/>
              <w:tab w:val="right" w:leader="dot" w:pos="9060"/>
            </w:tabs>
            <w:rPr>
              <w:rFonts w:asciiTheme="minorHAnsi" w:eastAsiaTheme="minorEastAsia" w:hAnsiTheme="minorHAnsi"/>
              <w:noProof/>
              <w:sz w:val="22"/>
              <w:lang w:eastAsia="en-GB"/>
            </w:rPr>
          </w:pPr>
          <w:hyperlink w:anchor="_Toc102390529" w:history="1">
            <w:r w:rsidRPr="007A5002">
              <w:rPr>
                <w:rStyle w:val="Hypertextovodkaz"/>
                <w:noProof/>
                <w:lang w:val="fr-FR"/>
              </w:rPr>
              <w:t>III.2</w:t>
            </w:r>
            <w:r>
              <w:rPr>
                <w:rFonts w:asciiTheme="minorHAnsi" w:eastAsiaTheme="minorEastAsia" w:hAnsiTheme="minorHAnsi"/>
                <w:noProof/>
                <w:sz w:val="22"/>
                <w:lang w:eastAsia="en-GB"/>
              </w:rPr>
              <w:tab/>
            </w:r>
            <w:r w:rsidRPr="007A5002">
              <w:rPr>
                <w:rStyle w:val="Hypertextovodkaz"/>
                <w:noProof/>
                <w:lang w:val="fr-FR"/>
              </w:rPr>
              <w:t>Le questionnaire pour les étudiants qui avaient déjà la langue française avant le confinement</w:t>
            </w:r>
            <w:r>
              <w:rPr>
                <w:noProof/>
                <w:webHidden/>
              </w:rPr>
              <w:tab/>
            </w:r>
            <w:r>
              <w:rPr>
                <w:noProof/>
                <w:webHidden/>
              </w:rPr>
              <w:fldChar w:fldCharType="begin"/>
            </w:r>
            <w:r>
              <w:rPr>
                <w:noProof/>
                <w:webHidden/>
              </w:rPr>
              <w:instrText xml:space="preserve"> PAGEREF _Toc102390529 \h </w:instrText>
            </w:r>
            <w:r>
              <w:rPr>
                <w:noProof/>
                <w:webHidden/>
              </w:rPr>
            </w:r>
            <w:r>
              <w:rPr>
                <w:noProof/>
                <w:webHidden/>
              </w:rPr>
              <w:fldChar w:fldCharType="separate"/>
            </w:r>
            <w:r>
              <w:rPr>
                <w:noProof/>
                <w:webHidden/>
              </w:rPr>
              <w:t>55</w:t>
            </w:r>
            <w:r>
              <w:rPr>
                <w:noProof/>
                <w:webHidden/>
              </w:rPr>
              <w:fldChar w:fldCharType="end"/>
            </w:r>
          </w:hyperlink>
        </w:p>
        <w:p w14:paraId="7DBF7434" w14:textId="1EBFFDD0" w:rsidR="00FC7BBD" w:rsidRDefault="00FC7BBD">
          <w:pPr>
            <w:pStyle w:val="Obsah2"/>
            <w:tabs>
              <w:tab w:val="left" w:pos="880"/>
              <w:tab w:val="right" w:leader="dot" w:pos="9060"/>
            </w:tabs>
            <w:rPr>
              <w:rFonts w:asciiTheme="minorHAnsi" w:eastAsiaTheme="minorEastAsia" w:hAnsiTheme="minorHAnsi"/>
              <w:noProof/>
              <w:sz w:val="22"/>
              <w:lang w:eastAsia="en-GB"/>
            </w:rPr>
          </w:pPr>
          <w:hyperlink w:anchor="_Toc102390530" w:history="1">
            <w:r w:rsidRPr="007A5002">
              <w:rPr>
                <w:rStyle w:val="Hypertextovodkaz"/>
                <w:noProof/>
                <w:lang w:val="fr-FR"/>
              </w:rPr>
              <w:t>III.3</w:t>
            </w:r>
            <w:r>
              <w:rPr>
                <w:rFonts w:asciiTheme="minorHAnsi" w:eastAsiaTheme="minorEastAsia" w:hAnsiTheme="minorHAnsi"/>
                <w:noProof/>
                <w:sz w:val="22"/>
                <w:lang w:eastAsia="en-GB"/>
              </w:rPr>
              <w:tab/>
            </w:r>
            <w:r w:rsidRPr="007A5002">
              <w:rPr>
                <w:rStyle w:val="Hypertextovodkaz"/>
                <w:noProof/>
                <w:lang w:val="fr-FR"/>
              </w:rPr>
              <w:t xml:space="preserve">Les connaissances acquises de notre analyse et les recommandations pour l’amélioration de l’enseignement en présentiel </w:t>
            </w:r>
            <w:r w:rsidRPr="007A5002">
              <w:rPr>
                <w:rStyle w:val="Hypertextovodkaz"/>
                <w:rFonts w:cs="Times New Roman"/>
                <w:noProof/>
                <w:lang w:val="fr-FR"/>
              </w:rPr>
              <w:t>grâce à</w:t>
            </w:r>
            <w:r w:rsidRPr="007A5002">
              <w:rPr>
                <w:rStyle w:val="Hypertextovodkaz"/>
                <w:noProof/>
                <w:lang w:val="fr-FR"/>
              </w:rPr>
              <w:t xml:space="preserve"> l’enseignement en ligne</w:t>
            </w:r>
            <w:r>
              <w:rPr>
                <w:noProof/>
                <w:webHidden/>
              </w:rPr>
              <w:tab/>
            </w:r>
            <w:r>
              <w:rPr>
                <w:noProof/>
                <w:webHidden/>
              </w:rPr>
              <w:fldChar w:fldCharType="begin"/>
            </w:r>
            <w:r>
              <w:rPr>
                <w:noProof/>
                <w:webHidden/>
              </w:rPr>
              <w:instrText xml:space="preserve"> PAGEREF _Toc102390530 \h </w:instrText>
            </w:r>
            <w:r>
              <w:rPr>
                <w:noProof/>
                <w:webHidden/>
              </w:rPr>
            </w:r>
            <w:r>
              <w:rPr>
                <w:noProof/>
                <w:webHidden/>
              </w:rPr>
              <w:fldChar w:fldCharType="separate"/>
            </w:r>
            <w:r>
              <w:rPr>
                <w:noProof/>
                <w:webHidden/>
              </w:rPr>
              <w:t>73</w:t>
            </w:r>
            <w:r>
              <w:rPr>
                <w:noProof/>
                <w:webHidden/>
              </w:rPr>
              <w:fldChar w:fldCharType="end"/>
            </w:r>
          </w:hyperlink>
        </w:p>
        <w:p w14:paraId="34D9EA13" w14:textId="0129A659" w:rsidR="00FC7BBD" w:rsidRDefault="00FC7BBD">
          <w:pPr>
            <w:pStyle w:val="Obsah2"/>
            <w:tabs>
              <w:tab w:val="left" w:pos="880"/>
              <w:tab w:val="right" w:leader="dot" w:pos="9060"/>
            </w:tabs>
            <w:rPr>
              <w:rFonts w:asciiTheme="minorHAnsi" w:eastAsiaTheme="minorEastAsia" w:hAnsiTheme="minorHAnsi"/>
              <w:noProof/>
              <w:sz w:val="22"/>
              <w:lang w:eastAsia="en-GB"/>
            </w:rPr>
          </w:pPr>
          <w:hyperlink w:anchor="_Toc102390531" w:history="1">
            <w:r w:rsidRPr="007A5002">
              <w:rPr>
                <w:rStyle w:val="Hypertextovodkaz"/>
                <w:noProof/>
                <w:lang w:val="fr-FR"/>
              </w:rPr>
              <w:t>III.4</w:t>
            </w:r>
            <w:r>
              <w:rPr>
                <w:rFonts w:asciiTheme="minorHAnsi" w:eastAsiaTheme="minorEastAsia" w:hAnsiTheme="minorHAnsi"/>
                <w:noProof/>
                <w:sz w:val="22"/>
                <w:lang w:eastAsia="en-GB"/>
              </w:rPr>
              <w:tab/>
            </w:r>
            <w:r w:rsidRPr="007A5002">
              <w:rPr>
                <w:rStyle w:val="Hypertextovodkaz"/>
                <w:noProof/>
                <w:lang w:val="fr-FR"/>
              </w:rPr>
              <w:t>Le questionnaire pour les enseignants</w:t>
            </w:r>
            <w:r>
              <w:rPr>
                <w:noProof/>
                <w:webHidden/>
              </w:rPr>
              <w:tab/>
            </w:r>
            <w:r>
              <w:rPr>
                <w:noProof/>
                <w:webHidden/>
              </w:rPr>
              <w:fldChar w:fldCharType="begin"/>
            </w:r>
            <w:r>
              <w:rPr>
                <w:noProof/>
                <w:webHidden/>
              </w:rPr>
              <w:instrText xml:space="preserve"> PAGEREF _Toc102390531 \h </w:instrText>
            </w:r>
            <w:r>
              <w:rPr>
                <w:noProof/>
                <w:webHidden/>
              </w:rPr>
            </w:r>
            <w:r>
              <w:rPr>
                <w:noProof/>
                <w:webHidden/>
              </w:rPr>
              <w:fldChar w:fldCharType="separate"/>
            </w:r>
            <w:r>
              <w:rPr>
                <w:noProof/>
                <w:webHidden/>
              </w:rPr>
              <w:t>75</w:t>
            </w:r>
            <w:r>
              <w:rPr>
                <w:noProof/>
                <w:webHidden/>
              </w:rPr>
              <w:fldChar w:fldCharType="end"/>
            </w:r>
          </w:hyperlink>
        </w:p>
        <w:p w14:paraId="26F5A60F" w14:textId="026D268A" w:rsidR="00FC7BBD" w:rsidRDefault="00FC7BBD">
          <w:pPr>
            <w:pStyle w:val="Obsah3"/>
            <w:tabs>
              <w:tab w:val="left" w:pos="1320"/>
              <w:tab w:val="right" w:leader="dot" w:pos="9060"/>
            </w:tabs>
            <w:rPr>
              <w:rFonts w:asciiTheme="minorHAnsi" w:eastAsiaTheme="minorEastAsia" w:hAnsiTheme="minorHAnsi"/>
              <w:noProof/>
              <w:sz w:val="22"/>
              <w:lang w:eastAsia="en-GB"/>
            </w:rPr>
          </w:pPr>
          <w:hyperlink w:anchor="_Toc102390532" w:history="1">
            <w:r w:rsidRPr="007A5002">
              <w:rPr>
                <w:rStyle w:val="Hypertextovodkaz"/>
                <w:noProof/>
                <w:lang w:val="fr-FR"/>
              </w:rPr>
              <w:t>III.4.1</w:t>
            </w:r>
            <w:r>
              <w:rPr>
                <w:rFonts w:asciiTheme="minorHAnsi" w:eastAsiaTheme="minorEastAsia" w:hAnsiTheme="minorHAnsi"/>
                <w:noProof/>
                <w:sz w:val="22"/>
                <w:lang w:eastAsia="en-GB"/>
              </w:rPr>
              <w:tab/>
            </w:r>
            <w:r w:rsidRPr="007A5002">
              <w:rPr>
                <w:rStyle w:val="Hypertextovodkaz"/>
                <w:noProof/>
                <w:lang w:val="fr-FR"/>
              </w:rPr>
              <w:t>Résumé des connaissances acquises de ce questionnaire</w:t>
            </w:r>
            <w:r>
              <w:rPr>
                <w:noProof/>
                <w:webHidden/>
              </w:rPr>
              <w:tab/>
            </w:r>
            <w:r>
              <w:rPr>
                <w:noProof/>
                <w:webHidden/>
              </w:rPr>
              <w:fldChar w:fldCharType="begin"/>
            </w:r>
            <w:r>
              <w:rPr>
                <w:noProof/>
                <w:webHidden/>
              </w:rPr>
              <w:instrText xml:space="preserve"> PAGEREF _Toc102390532 \h </w:instrText>
            </w:r>
            <w:r>
              <w:rPr>
                <w:noProof/>
                <w:webHidden/>
              </w:rPr>
            </w:r>
            <w:r>
              <w:rPr>
                <w:noProof/>
                <w:webHidden/>
              </w:rPr>
              <w:fldChar w:fldCharType="separate"/>
            </w:r>
            <w:r>
              <w:rPr>
                <w:noProof/>
                <w:webHidden/>
              </w:rPr>
              <w:t>90</w:t>
            </w:r>
            <w:r>
              <w:rPr>
                <w:noProof/>
                <w:webHidden/>
              </w:rPr>
              <w:fldChar w:fldCharType="end"/>
            </w:r>
          </w:hyperlink>
        </w:p>
        <w:p w14:paraId="38F0480B" w14:textId="0B677FD1" w:rsidR="00FC7BBD" w:rsidRDefault="00FC7BBD">
          <w:pPr>
            <w:pStyle w:val="Obsah1"/>
            <w:tabs>
              <w:tab w:val="right" w:leader="dot" w:pos="9060"/>
            </w:tabs>
            <w:rPr>
              <w:rFonts w:asciiTheme="minorHAnsi" w:eastAsiaTheme="minorEastAsia" w:hAnsiTheme="minorHAnsi"/>
              <w:noProof/>
              <w:sz w:val="22"/>
              <w:lang w:eastAsia="en-GB"/>
            </w:rPr>
          </w:pPr>
          <w:hyperlink w:anchor="_Toc102390533" w:history="1">
            <w:r w:rsidRPr="007A5002">
              <w:rPr>
                <w:rStyle w:val="Hypertextovodkaz"/>
                <w:noProof/>
                <w:lang w:val="fr-FR"/>
              </w:rPr>
              <w:t>Conclusion</w:t>
            </w:r>
            <w:r>
              <w:rPr>
                <w:noProof/>
                <w:webHidden/>
              </w:rPr>
              <w:tab/>
            </w:r>
            <w:r>
              <w:rPr>
                <w:noProof/>
                <w:webHidden/>
              </w:rPr>
              <w:fldChar w:fldCharType="begin"/>
            </w:r>
            <w:r>
              <w:rPr>
                <w:noProof/>
                <w:webHidden/>
              </w:rPr>
              <w:instrText xml:space="preserve"> PAGEREF _Toc102390533 \h </w:instrText>
            </w:r>
            <w:r>
              <w:rPr>
                <w:noProof/>
                <w:webHidden/>
              </w:rPr>
            </w:r>
            <w:r>
              <w:rPr>
                <w:noProof/>
                <w:webHidden/>
              </w:rPr>
              <w:fldChar w:fldCharType="separate"/>
            </w:r>
            <w:r>
              <w:rPr>
                <w:noProof/>
                <w:webHidden/>
              </w:rPr>
              <w:t>92</w:t>
            </w:r>
            <w:r>
              <w:rPr>
                <w:noProof/>
                <w:webHidden/>
              </w:rPr>
              <w:fldChar w:fldCharType="end"/>
            </w:r>
          </w:hyperlink>
        </w:p>
        <w:p w14:paraId="7508A97B" w14:textId="59119AE3" w:rsidR="00FC7BBD" w:rsidRDefault="00FC7BBD">
          <w:pPr>
            <w:pStyle w:val="Obsah1"/>
            <w:tabs>
              <w:tab w:val="right" w:leader="dot" w:pos="9060"/>
            </w:tabs>
            <w:rPr>
              <w:rFonts w:asciiTheme="minorHAnsi" w:eastAsiaTheme="minorEastAsia" w:hAnsiTheme="minorHAnsi"/>
              <w:noProof/>
              <w:sz w:val="22"/>
              <w:lang w:eastAsia="en-GB"/>
            </w:rPr>
          </w:pPr>
          <w:hyperlink w:anchor="_Toc102390534" w:history="1">
            <w:r w:rsidRPr="007A5002">
              <w:rPr>
                <w:rStyle w:val="Hypertextovodkaz"/>
                <w:noProof/>
                <w:lang w:val="fr-FR"/>
              </w:rPr>
              <w:t>Resumé</w:t>
            </w:r>
            <w:r>
              <w:rPr>
                <w:noProof/>
                <w:webHidden/>
              </w:rPr>
              <w:tab/>
            </w:r>
            <w:r>
              <w:rPr>
                <w:noProof/>
                <w:webHidden/>
              </w:rPr>
              <w:fldChar w:fldCharType="begin"/>
            </w:r>
            <w:r>
              <w:rPr>
                <w:noProof/>
                <w:webHidden/>
              </w:rPr>
              <w:instrText xml:space="preserve"> PAGEREF _Toc102390534 \h </w:instrText>
            </w:r>
            <w:r>
              <w:rPr>
                <w:noProof/>
                <w:webHidden/>
              </w:rPr>
            </w:r>
            <w:r>
              <w:rPr>
                <w:noProof/>
                <w:webHidden/>
              </w:rPr>
              <w:fldChar w:fldCharType="separate"/>
            </w:r>
            <w:r>
              <w:rPr>
                <w:noProof/>
                <w:webHidden/>
              </w:rPr>
              <w:t>94</w:t>
            </w:r>
            <w:r>
              <w:rPr>
                <w:noProof/>
                <w:webHidden/>
              </w:rPr>
              <w:fldChar w:fldCharType="end"/>
            </w:r>
          </w:hyperlink>
        </w:p>
        <w:p w14:paraId="685ACB91" w14:textId="1EA3576E" w:rsidR="00FC7BBD" w:rsidRDefault="00FC7BBD">
          <w:pPr>
            <w:pStyle w:val="Obsah1"/>
            <w:tabs>
              <w:tab w:val="right" w:leader="dot" w:pos="9060"/>
            </w:tabs>
            <w:rPr>
              <w:rFonts w:asciiTheme="minorHAnsi" w:eastAsiaTheme="minorEastAsia" w:hAnsiTheme="minorHAnsi"/>
              <w:noProof/>
              <w:sz w:val="22"/>
              <w:lang w:eastAsia="en-GB"/>
            </w:rPr>
          </w:pPr>
          <w:hyperlink w:anchor="_Toc102390535" w:history="1">
            <w:r w:rsidRPr="007A5002">
              <w:rPr>
                <w:rStyle w:val="Hypertextovodkaz"/>
                <w:noProof/>
              </w:rPr>
              <w:t>Bibliographie</w:t>
            </w:r>
            <w:r>
              <w:rPr>
                <w:noProof/>
                <w:webHidden/>
              </w:rPr>
              <w:tab/>
            </w:r>
            <w:r>
              <w:rPr>
                <w:noProof/>
                <w:webHidden/>
              </w:rPr>
              <w:fldChar w:fldCharType="begin"/>
            </w:r>
            <w:r>
              <w:rPr>
                <w:noProof/>
                <w:webHidden/>
              </w:rPr>
              <w:instrText xml:space="preserve"> PAGEREF _Toc102390535 \h </w:instrText>
            </w:r>
            <w:r>
              <w:rPr>
                <w:noProof/>
                <w:webHidden/>
              </w:rPr>
            </w:r>
            <w:r>
              <w:rPr>
                <w:noProof/>
                <w:webHidden/>
              </w:rPr>
              <w:fldChar w:fldCharType="separate"/>
            </w:r>
            <w:r>
              <w:rPr>
                <w:noProof/>
                <w:webHidden/>
              </w:rPr>
              <w:t>95</w:t>
            </w:r>
            <w:r>
              <w:rPr>
                <w:noProof/>
                <w:webHidden/>
              </w:rPr>
              <w:fldChar w:fldCharType="end"/>
            </w:r>
          </w:hyperlink>
        </w:p>
        <w:p w14:paraId="7E406B7D" w14:textId="2DEF53DD" w:rsidR="00FC7BBD" w:rsidRDefault="00FC7BBD">
          <w:pPr>
            <w:pStyle w:val="Obsah1"/>
            <w:tabs>
              <w:tab w:val="right" w:leader="dot" w:pos="9060"/>
            </w:tabs>
            <w:rPr>
              <w:rFonts w:asciiTheme="minorHAnsi" w:eastAsiaTheme="minorEastAsia" w:hAnsiTheme="minorHAnsi"/>
              <w:noProof/>
              <w:sz w:val="22"/>
              <w:lang w:eastAsia="en-GB"/>
            </w:rPr>
          </w:pPr>
          <w:hyperlink w:anchor="_Toc102390536" w:history="1">
            <w:r w:rsidRPr="007A5002">
              <w:rPr>
                <w:rStyle w:val="Hypertextovodkaz"/>
                <w:noProof/>
                <w:lang w:val="cs-CZ"/>
              </w:rPr>
              <w:t>Sitographie</w:t>
            </w:r>
            <w:r>
              <w:rPr>
                <w:noProof/>
                <w:webHidden/>
              </w:rPr>
              <w:tab/>
            </w:r>
            <w:r>
              <w:rPr>
                <w:noProof/>
                <w:webHidden/>
              </w:rPr>
              <w:fldChar w:fldCharType="begin"/>
            </w:r>
            <w:r>
              <w:rPr>
                <w:noProof/>
                <w:webHidden/>
              </w:rPr>
              <w:instrText xml:space="preserve"> PAGEREF _Toc102390536 \h </w:instrText>
            </w:r>
            <w:r>
              <w:rPr>
                <w:noProof/>
                <w:webHidden/>
              </w:rPr>
            </w:r>
            <w:r>
              <w:rPr>
                <w:noProof/>
                <w:webHidden/>
              </w:rPr>
              <w:fldChar w:fldCharType="separate"/>
            </w:r>
            <w:r>
              <w:rPr>
                <w:noProof/>
                <w:webHidden/>
              </w:rPr>
              <w:t>96</w:t>
            </w:r>
            <w:r>
              <w:rPr>
                <w:noProof/>
                <w:webHidden/>
              </w:rPr>
              <w:fldChar w:fldCharType="end"/>
            </w:r>
          </w:hyperlink>
        </w:p>
        <w:p w14:paraId="0868973F" w14:textId="26074DDC" w:rsidR="00FC7BBD" w:rsidRDefault="00FC7BBD">
          <w:pPr>
            <w:pStyle w:val="Obsah1"/>
            <w:tabs>
              <w:tab w:val="right" w:leader="dot" w:pos="9060"/>
            </w:tabs>
            <w:rPr>
              <w:rFonts w:asciiTheme="minorHAnsi" w:eastAsiaTheme="minorEastAsia" w:hAnsiTheme="minorHAnsi"/>
              <w:noProof/>
              <w:sz w:val="22"/>
              <w:lang w:eastAsia="en-GB"/>
            </w:rPr>
          </w:pPr>
          <w:hyperlink w:anchor="_Toc102390537" w:history="1">
            <w:r w:rsidRPr="007A5002">
              <w:rPr>
                <w:rStyle w:val="Hypertextovodkaz"/>
                <w:noProof/>
                <w:lang w:val="fr-FR"/>
              </w:rPr>
              <w:t>Liste des images, des graphiques, des tableaux</w:t>
            </w:r>
            <w:r>
              <w:rPr>
                <w:noProof/>
                <w:webHidden/>
              </w:rPr>
              <w:tab/>
            </w:r>
            <w:r>
              <w:rPr>
                <w:noProof/>
                <w:webHidden/>
              </w:rPr>
              <w:fldChar w:fldCharType="begin"/>
            </w:r>
            <w:r>
              <w:rPr>
                <w:noProof/>
                <w:webHidden/>
              </w:rPr>
              <w:instrText xml:space="preserve"> PAGEREF _Toc102390537 \h </w:instrText>
            </w:r>
            <w:r>
              <w:rPr>
                <w:noProof/>
                <w:webHidden/>
              </w:rPr>
            </w:r>
            <w:r>
              <w:rPr>
                <w:noProof/>
                <w:webHidden/>
              </w:rPr>
              <w:fldChar w:fldCharType="separate"/>
            </w:r>
            <w:r>
              <w:rPr>
                <w:noProof/>
                <w:webHidden/>
              </w:rPr>
              <w:t>97</w:t>
            </w:r>
            <w:r>
              <w:rPr>
                <w:noProof/>
                <w:webHidden/>
              </w:rPr>
              <w:fldChar w:fldCharType="end"/>
            </w:r>
          </w:hyperlink>
        </w:p>
        <w:p w14:paraId="2F7EF0AE" w14:textId="7019AFF9" w:rsidR="00FC7BBD" w:rsidRDefault="00FC7BBD">
          <w:pPr>
            <w:pStyle w:val="Obsah1"/>
            <w:tabs>
              <w:tab w:val="right" w:leader="dot" w:pos="9060"/>
            </w:tabs>
            <w:rPr>
              <w:rFonts w:asciiTheme="minorHAnsi" w:eastAsiaTheme="minorEastAsia" w:hAnsiTheme="minorHAnsi"/>
              <w:noProof/>
              <w:sz w:val="22"/>
              <w:lang w:eastAsia="en-GB"/>
            </w:rPr>
          </w:pPr>
          <w:hyperlink w:anchor="_Toc102390538" w:history="1">
            <w:r w:rsidRPr="007A5002">
              <w:rPr>
                <w:rStyle w:val="Hypertextovodkaz"/>
                <w:noProof/>
                <w:lang w:val="fr-FR"/>
              </w:rPr>
              <w:t>Annotation</w:t>
            </w:r>
            <w:r>
              <w:rPr>
                <w:noProof/>
                <w:webHidden/>
              </w:rPr>
              <w:tab/>
            </w:r>
            <w:r>
              <w:rPr>
                <w:noProof/>
                <w:webHidden/>
              </w:rPr>
              <w:fldChar w:fldCharType="begin"/>
            </w:r>
            <w:r>
              <w:rPr>
                <w:noProof/>
                <w:webHidden/>
              </w:rPr>
              <w:instrText xml:space="preserve"> PAGEREF _Toc102390538 \h </w:instrText>
            </w:r>
            <w:r>
              <w:rPr>
                <w:noProof/>
                <w:webHidden/>
              </w:rPr>
            </w:r>
            <w:r>
              <w:rPr>
                <w:noProof/>
                <w:webHidden/>
              </w:rPr>
              <w:fldChar w:fldCharType="separate"/>
            </w:r>
            <w:r>
              <w:rPr>
                <w:noProof/>
                <w:webHidden/>
              </w:rPr>
              <w:t>99</w:t>
            </w:r>
            <w:r>
              <w:rPr>
                <w:noProof/>
                <w:webHidden/>
              </w:rPr>
              <w:fldChar w:fldCharType="end"/>
            </w:r>
          </w:hyperlink>
        </w:p>
        <w:p w14:paraId="33E3FDCE" w14:textId="7D497FC8" w:rsidR="00FC7BBD" w:rsidRDefault="00FC7BBD">
          <w:pPr>
            <w:pStyle w:val="Obsah1"/>
            <w:tabs>
              <w:tab w:val="right" w:leader="dot" w:pos="9060"/>
            </w:tabs>
            <w:rPr>
              <w:rFonts w:asciiTheme="minorHAnsi" w:eastAsiaTheme="minorEastAsia" w:hAnsiTheme="minorHAnsi"/>
              <w:noProof/>
              <w:sz w:val="22"/>
              <w:lang w:eastAsia="en-GB"/>
            </w:rPr>
          </w:pPr>
          <w:hyperlink w:anchor="_Toc102390539" w:history="1">
            <w:r w:rsidRPr="007A5002">
              <w:rPr>
                <w:rStyle w:val="Hypertextovodkaz"/>
                <w:noProof/>
              </w:rPr>
              <w:t>Abstract</w:t>
            </w:r>
            <w:r>
              <w:rPr>
                <w:noProof/>
                <w:webHidden/>
              </w:rPr>
              <w:tab/>
            </w:r>
            <w:r>
              <w:rPr>
                <w:noProof/>
                <w:webHidden/>
              </w:rPr>
              <w:fldChar w:fldCharType="begin"/>
            </w:r>
            <w:r>
              <w:rPr>
                <w:noProof/>
                <w:webHidden/>
              </w:rPr>
              <w:instrText xml:space="preserve"> PAGEREF _Toc102390539 \h </w:instrText>
            </w:r>
            <w:r>
              <w:rPr>
                <w:noProof/>
                <w:webHidden/>
              </w:rPr>
            </w:r>
            <w:r>
              <w:rPr>
                <w:noProof/>
                <w:webHidden/>
              </w:rPr>
              <w:fldChar w:fldCharType="separate"/>
            </w:r>
            <w:r>
              <w:rPr>
                <w:noProof/>
                <w:webHidden/>
              </w:rPr>
              <w:t>99</w:t>
            </w:r>
            <w:r>
              <w:rPr>
                <w:noProof/>
                <w:webHidden/>
              </w:rPr>
              <w:fldChar w:fldCharType="end"/>
            </w:r>
          </w:hyperlink>
        </w:p>
        <w:p w14:paraId="151D45E7" w14:textId="4C8CA353" w:rsidR="0049106E" w:rsidRDefault="00A16858" w:rsidP="009F223E">
          <w:pPr>
            <w:rPr>
              <w:rFonts w:cs="Times New Roman"/>
              <w:bCs/>
              <w:szCs w:val="24"/>
              <w:lang w:val="cs-CZ"/>
            </w:rPr>
          </w:pPr>
          <w:r>
            <w:rPr>
              <w:rFonts w:cs="Times New Roman"/>
              <w:szCs w:val="24"/>
            </w:rPr>
            <w:fldChar w:fldCharType="end"/>
          </w:r>
        </w:p>
      </w:sdtContent>
    </w:sdt>
    <w:p w14:paraId="623B68F6" w14:textId="366BD95A" w:rsidR="00BF53A5" w:rsidRPr="0089002B" w:rsidRDefault="0049106E" w:rsidP="0089002B">
      <w:pPr>
        <w:spacing w:line="259" w:lineRule="auto"/>
        <w:jc w:val="left"/>
        <w:rPr>
          <w:rFonts w:cs="Times New Roman"/>
          <w:bCs/>
          <w:szCs w:val="24"/>
          <w:lang w:val="cs-CZ"/>
        </w:rPr>
      </w:pPr>
      <w:r>
        <w:rPr>
          <w:rFonts w:cs="Times New Roman"/>
          <w:bCs/>
          <w:szCs w:val="24"/>
          <w:lang w:val="cs-CZ"/>
        </w:rPr>
        <w:br w:type="page"/>
      </w:r>
    </w:p>
    <w:p w14:paraId="29035A06" w14:textId="4E161C82" w:rsidR="00EC109D" w:rsidRPr="00BF53A5" w:rsidRDefault="000014CF" w:rsidP="00DE65F5">
      <w:pPr>
        <w:pStyle w:val="Nadpis1"/>
        <w:numPr>
          <w:ilvl w:val="0"/>
          <w:numId w:val="0"/>
        </w:numPr>
        <w:rPr>
          <w:lang w:val="fr-FR"/>
        </w:rPr>
      </w:pPr>
      <w:bookmarkStart w:id="0" w:name="_Toc94121770"/>
      <w:bookmarkStart w:id="1" w:name="_Toc102390501"/>
      <w:r w:rsidRPr="00BF53A5">
        <w:rPr>
          <w:lang w:val="fr-FR"/>
        </w:rPr>
        <w:lastRenderedPageBreak/>
        <w:t>Introduction</w:t>
      </w:r>
      <w:bookmarkEnd w:id="0"/>
      <w:bookmarkEnd w:id="1"/>
    </w:p>
    <w:p w14:paraId="111357E3" w14:textId="3328B5AD" w:rsidR="00D5048A" w:rsidRPr="00BF53A5" w:rsidRDefault="00FA2EC8" w:rsidP="00E67453">
      <w:pPr>
        <w:rPr>
          <w:rFonts w:cs="Times New Roman"/>
          <w:szCs w:val="24"/>
          <w:lang w:val="fr-FR"/>
        </w:rPr>
      </w:pPr>
      <w:r w:rsidRPr="00BF53A5">
        <w:rPr>
          <w:rFonts w:cs="Times New Roman"/>
          <w:szCs w:val="24"/>
          <w:lang w:val="fr-FR"/>
        </w:rPr>
        <w:tab/>
      </w:r>
      <w:r w:rsidR="00E67453" w:rsidRPr="00BF53A5">
        <w:rPr>
          <w:rFonts w:cs="Times New Roman"/>
          <w:szCs w:val="24"/>
          <w:lang w:val="fr-FR"/>
        </w:rPr>
        <w:t xml:space="preserve">Le présent travail est consacré à la thématique de l’enseignement du français et </w:t>
      </w:r>
      <w:r w:rsidR="00DF5B66" w:rsidRPr="00DF5B66">
        <w:rPr>
          <w:rFonts w:cs="Times New Roman"/>
          <w:szCs w:val="24"/>
          <w:lang w:val="fr-FR"/>
        </w:rPr>
        <w:t xml:space="preserve">à </w:t>
      </w:r>
      <w:r w:rsidR="00DF5B66">
        <w:rPr>
          <w:rFonts w:cs="Times New Roman"/>
          <w:szCs w:val="24"/>
          <w:lang w:val="fr-FR"/>
        </w:rPr>
        <w:t>la façon dont ce dernier</w:t>
      </w:r>
      <w:r w:rsidR="00E67453" w:rsidRPr="00BF53A5">
        <w:rPr>
          <w:rFonts w:cs="Times New Roman"/>
          <w:szCs w:val="24"/>
          <w:lang w:val="fr-FR"/>
        </w:rPr>
        <w:t xml:space="preserve"> s’est modifié pendant la pandémie. J’ai choisi ce thème de travail parce que nous </w:t>
      </w:r>
      <w:r w:rsidR="00DF5B66">
        <w:rPr>
          <w:rFonts w:cs="Times New Roman"/>
          <w:szCs w:val="24"/>
          <w:lang w:val="fr-FR"/>
        </w:rPr>
        <w:t>avons toutes et tous été affecté/es par</w:t>
      </w:r>
      <w:r w:rsidR="00E67453" w:rsidRPr="00BF53A5">
        <w:rPr>
          <w:rFonts w:cs="Times New Roman"/>
          <w:szCs w:val="24"/>
          <w:lang w:val="fr-FR"/>
        </w:rPr>
        <w:t xml:space="preserve"> cette situation</w:t>
      </w:r>
      <w:r w:rsidR="009B5F1C">
        <w:rPr>
          <w:rFonts w:cs="Times New Roman"/>
          <w:szCs w:val="24"/>
          <w:lang w:val="fr-FR"/>
        </w:rPr>
        <w:t>,</w:t>
      </w:r>
      <w:r w:rsidR="00E67453" w:rsidRPr="00BF53A5">
        <w:rPr>
          <w:rFonts w:cs="Times New Roman"/>
          <w:szCs w:val="24"/>
          <w:lang w:val="fr-FR"/>
        </w:rPr>
        <w:t xml:space="preserve"> </w:t>
      </w:r>
      <w:r w:rsidR="009B5F1C">
        <w:rPr>
          <w:rFonts w:cs="Times New Roman"/>
          <w:szCs w:val="24"/>
          <w:lang w:val="fr-FR"/>
        </w:rPr>
        <w:t>or</w:t>
      </w:r>
      <w:r w:rsidR="00E67453" w:rsidRPr="00BF53A5">
        <w:rPr>
          <w:rFonts w:cs="Times New Roman"/>
          <w:szCs w:val="24"/>
          <w:lang w:val="fr-FR"/>
        </w:rPr>
        <w:t xml:space="preserve"> toutes les institutions </w:t>
      </w:r>
      <w:r w:rsidR="00DF5B66">
        <w:rPr>
          <w:rFonts w:cs="Times New Roman"/>
          <w:szCs w:val="24"/>
          <w:lang w:val="fr-FR"/>
        </w:rPr>
        <w:t>n’</w:t>
      </w:r>
      <w:r w:rsidR="00E67453" w:rsidRPr="00BF53A5">
        <w:rPr>
          <w:rFonts w:cs="Times New Roman"/>
          <w:szCs w:val="24"/>
          <w:lang w:val="fr-FR"/>
        </w:rPr>
        <w:t xml:space="preserve">étaient </w:t>
      </w:r>
      <w:r w:rsidR="009B5F1C">
        <w:rPr>
          <w:rFonts w:cs="Times New Roman"/>
          <w:szCs w:val="24"/>
          <w:lang w:val="fr-FR"/>
        </w:rPr>
        <w:t xml:space="preserve">pas </w:t>
      </w:r>
      <w:r w:rsidR="00946813" w:rsidRPr="00BF53A5">
        <w:rPr>
          <w:rFonts w:cs="Times New Roman"/>
          <w:szCs w:val="24"/>
          <w:lang w:val="fr-FR"/>
        </w:rPr>
        <w:t>prêtes</w:t>
      </w:r>
      <w:r w:rsidR="00E67453" w:rsidRPr="00BF53A5">
        <w:rPr>
          <w:rFonts w:cs="Times New Roman"/>
          <w:szCs w:val="24"/>
          <w:lang w:val="fr-FR"/>
        </w:rPr>
        <w:t xml:space="preserve"> pour ce qui s’est passé. </w:t>
      </w:r>
      <w:r w:rsidR="00946813" w:rsidRPr="00BF53A5">
        <w:rPr>
          <w:rFonts w:cs="Times New Roman"/>
          <w:szCs w:val="24"/>
          <w:lang w:val="fr-FR"/>
        </w:rPr>
        <w:t>Les établissements d’enseignement</w:t>
      </w:r>
      <w:r w:rsidR="00FE247F" w:rsidRPr="00BF53A5">
        <w:rPr>
          <w:rFonts w:cs="Times New Roman"/>
          <w:szCs w:val="24"/>
          <w:lang w:val="fr-FR"/>
        </w:rPr>
        <w:t>, les étudiants et leurs parents</w:t>
      </w:r>
      <w:r w:rsidR="00946813" w:rsidRPr="00BF53A5">
        <w:rPr>
          <w:rFonts w:cs="Times New Roman"/>
          <w:szCs w:val="24"/>
          <w:lang w:val="fr-FR"/>
        </w:rPr>
        <w:t xml:space="preserve"> </w:t>
      </w:r>
      <w:r w:rsidR="00D5048A" w:rsidRPr="00BF53A5">
        <w:rPr>
          <w:rFonts w:cs="Times New Roman"/>
          <w:szCs w:val="24"/>
          <w:lang w:val="fr-FR"/>
        </w:rPr>
        <w:t xml:space="preserve">ont géré les problèmes différemment. </w:t>
      </w:r>
      <w:r w:rsidR="00DF5B66" w:rsidRPr="00DF5B66">
        <w:rPr>
          <w:rFonts w:cs="Times New Roman"/>
          <w:szCs w:val="24"/>
          <w:lang w:val="fr-FR"/>
        </w:rPr>
        <w:t xml:space="preserve">À </w:t>
      </w:r>
      <w:r w:rsidR="00DF5B66" w:rsidRPr="00BF53A5">
        <w:rPr>
          <w:rFonts w:cs="Times New Roman"/>
          <w:szCs w:val="24"/>
          <w:lang w:val="fr-FR"/>
        </w:rPr>
        <w:t>travers</w:t>
      </w:r>
      <w:r w:rsidR="00FE247F" w:rsidRPr="00BF53A5">
        <w:rPr>
          <w:rFonts w:cs="Times New Roman"/>
          <w:szCs w:val="24"/>
          <w:lang w:val="fr-FR"/>
        </w:rPr>
        <w:t xml:space="preserve"> ce</w:t>
      </w:r>
      <w:r w:rsidR="00D5048A" w:rsidRPr="00BF53A5">
        <w:rPr>
          <w:rFonts w:cs="Times New Roman"/>
          <w:szCs w:val="24"/>
          <w:lang w:val="fr-FR"/>
        </w:rPr>
        <w:t xml:space="preserve"> travail</w:t>
      </w:r>
      <w:r w:rsidR="009B5F1C">
        <w:rPr>
          <w:rFonts w:cs="Times New Roman"/>
          <w:szCs w:val="24"/>
          <w:lang w:val="fr-FR"/>
        </w:rPr>
        <w:t>,</w:t>
      </w:r>
      <w:r w:rsidR="00D5048A" w:rsidRPr="00BF53A5">
        <w:rPr>
          <w:rFonts w:cs="Times New Roman"/>
          <w:szCs w:val="24"/>
          <w:lang w:val="fr-FR"/>
        </w:rPr>
        <w:t xml:space="preserve"> nous allons chercher </w:t>
      </w:r>
      <w:r w:rsidR="00DF5B66" w:rsidRPr="00DF5B66">
        <w:rPr>
          <w:rFonts w:cs="Times New Roman"/>
          <w:szCs w:val="24"/>
          <w:lang w:val="fr-FR"/>
        </w:rPr>
        <w:t>à</w:t>
      </w:r>
      <w:r w:rsidR="00DF5B66">
        <w:rPr>
          <w:rFonts w:cs="Times New Roman"/>
          <w:szCs w:val="24"/>
          <w:lang w:val="fr-FR"/>
        </w:rPr>
        <w:t xml:space="preserve"> déterminer comment </w:t>
      </w:r>
      <w:r w:rsidR="00D5048A" w:rsidRPr="00BF53A5">
        <w:rPr>
          <w:rFonts w:cs="Times New Roman"/>
          <w:szCs w:val="24"/>
          <w:lang w:val="fr-FR"/>
        </w:rPr>
        <w:t xml:space="preserve">l’enseignement </w:t>
      </w:r>
      <w:r w:rsidR="00DF5B66">
        <w:rPr>
          <w:rFonts w:cs="Times New Roman"/>
          <w:szCs w:val="24"/>
          <w:lang w:val="fr-FR"/>
        </w:rPr>
        <w:t>a</w:t>
      </w:r>
      <w:r w:rsidR="00D5048A" w:rsidRPr="00BF53A5">
        <w:rPr>
          <w:rFonts w:cs="Times New Roman"/>
          <w:szCs w:val="24"/>
          <w:lang w:val="fr-FR"/>
        </w:rPr>
        <w:t xml:space="preserve"> changé et ce que</w:t>
      </w:r>
      <w:r w:rsidR="00946813" w:rsidRPr="00BF53A5">
        <w:rPr>
          <w:rFonts w:cs="Times New Roman"/>
          <w:szCs w:val="24"/>
          <w:lang w:val="fr-FR"/>
        </w:rPr>
        <w:t xml:space="preserve"> </w:t>
      </w:r>
      <w:r w:rsidR="00FE247F" w:rsidRPr="00BF53A5">
        <w:rPr>
          <w:rFonts w:cs="Times New Roman"/>
          <w:szCs w:val="24"/>
          <w:lang w:val="fr-FR"/>
        </w:rPr>
        <w:t>nous pouvons continuer d</w:t>
      </w:r>
      <w:r w:rsidR="0017621F" w:rsidRPr="00BF53A5">
        <w:rPr>
          <w:rFonts w:cs="Times New Roman"/>
          <w:szCs w:val="24"/>
          <w:lang w:val="fr-FR"/>
        </w:rPr>
        <w:t>’</w:t>
      </w:r>
      <w:r w:rsidR="00FE247F" w:rsidRPr="00BF53A5">
        <w:rPr>
          <w:rFonts w:cs="Times New Roman"/>
          <w:szCs w:val="24"/>
          <w:lang w:val="fr-FR"/>
        </w:rPr>
        <w:t>utiliser</w:t>
      </w:r>
      <w:r w:rsidR="00D5048A" w:rsidRPr="00BF53A5">
        <w:rPr>
          <w:rFonts w:cs="Times New Roman"/>
          <w:szCs w:val="24"/>
          <w:lang w:val="fr-FR"/>
        </w:rPr>
        <w:t xml:space="preserve"> dans l’enseignement </w:t>
      </w:r>
      <w:r w:rsidR="00DF5B66">
        <w:rPr>
          <w:rFonts w:cs="Times New Roman"/>
          <w:szCs w:val="24"/>
          <w:lang w:val="fr-FR"/>
        </w:rPr>
        <w:t>en présentiel</w:t>
      </w:r>
      <w:r w:rsidR="00D5048A" w:rsidRPr="00BF53A5">
        <w:rPr>
          <w:rFonts w:cs="Times New Roman"/>
          <w:szCs w:val="24"/>
          <w:lang w:val="fr-FR"/>
        </w:rPr>
        <w:t>.</w:t>
      </w:r>
    </w:p>
    <w:p w14:paraId="08F5FABE" w14:textId="696D2BF3" w:rsidR="000014CF" w:rsidRPr="00BF53A5" w:rsidRDefault="00FA2EC8" w:rsidP="00D5048A">
      <w:pPr>
        <w:ind w:firstLine="720"/>
        <w:rPr>
          <w:rFonts w:cs="Times New Roman"/>
          <w:szCs w:val="24"/>
          <w:lang w:val="fr-FR"/>
        </w:rPr>
      </w:pPr>
      <w:r w:rsidRPr="00BF53A5">
        <w:rPr>
          <w:rFonts w:cs="Times New Roman"/>
          <w:szCs w:val="24"/>
          <w:lang w:val="fr-FR"/>
        </w:rPr>
        <w:t xml:space="preserve">L’enseignement </w:t>
      </w:r>
      <w:r w:rsidR="00DF5B66">
        <w:rPr>
          <w:rFonts w:cs="Times New Roman"/>
          <w:szCs w:val="24"/>
          <w:lang w:val="fr-FR"/>
        </w:rPr>
        <w:t>représente</w:t>
      </w:r>
      <w:r w:rsidRPr="00BF53A5">
        <w:rPr>
          <w:rFonts w:cs="Times New Roman"/>
          <w:szCs w:val="24"/>
          <w:lang w:val="fr-FR"/>
        </w:rPr>
        <w:t xml:space="preserve"> </w:t>
      </w:r>
      <w:r w:rsidR="00E67453" w:rsidRPr="00BF53A5">
        <w:rPr>
          <w:rFonts w:cs="Times New Roman"/>
          <w:szCs w:val="24"/>
          <w:lang w:val="fr-FR"/>
        </w:rPr>
        <w:t>l’</w:t>
      </w:r>
      <w:r w:rsidRPr="00BF53A5">
        <w:rPr>
          <w:rFonts w:cs="Times New Roman"/>
          <w:szCs w:val="24"/>
          <w:lang w:val="fr-FR"/>
        </w:rPr>
        <w:t xml:space="preserve">une des </w:t>
      </w:r>
      <w:r w:rsidR="009B5F1C" w:rsidRPr="00BF53A5">
        <w:rPr>
          <w:rFonts w:cs="Times New Roman"/>
          <w:szCs w:val="24"/>
          <w:lang w:val="fr-FR"/>
        </w:rPr>
        <w:t xml:space="preserve">parties </w:t>
      </w:r>
      <w:r w:rsidRPr="00BF53A5">
        <w:rPr>
          <w:rFonts w:cs="Times New Roman"/>
          <w:szCs w:val="24"/>
          <w:lang w:val="fr-FR"/>
        </w:rPr>
        <w:t xml:space="preserve">plus importantes </w:t>
      </w:r>
      <w:r w:rsidR="00E67453" w:rsidRPr="00BF53A5">
        <w:rPr>
          <w:rFonts w:cs="Times New Roman"/>
          <w:szCs w:val="24"/>
          <w:lang w:val="fr-FR"/>
        </w:rPr>
        <w:t xml:space="preserve">de </w:t>
      </w:r>
      <w:r w:rsidR="002C38DA" w:rsidRPr="00BF53A5">
        <w:rPr>
          <w:rFonts w:cs="Times New Roman"/>
          <w:szCs w:val="24"/>
          <w:lang w:val="fr-FR"/>
        </w:rPr>
        <w:t xml:space="preserve">la </w:t>
      </w:r>
      <w:r w:rsidR="00E67453" w:rsidRPr="00BF53A5">
        <w:rPr>
          <w:rFonts w:cs="Times New Roman"/>
          <w:szCs w:val="24"/>
          <w:lang w:val="fr-FR"/>
        </w:rPr>
        <w:t>vie</w:t>
      </w:r>
      <w:r w:rsidR="002C38DA" w:rsidRPr="00BF53A5">
        <w:rPr>
          <w:rFonts w:cs="Times New Roman"/>
          <w:szCs w:val="24"/>
          <w:lang w:val="fr-FR"/>
        </w:rPr>
        <w:t xml:space="preserve"> d’une personne</w:t>
      </w:r>
      <w:r w:rsidR="00E0269C" w:rsidRPr="00BF53A5">
        <w:rPr>
          <w:rFonts w:cs="Times New Roman"/>
          <w:szCs w:val="24"/>
          <w:lang w:val="fr-FR"/>
        </w:rPr>
        <w:t xml:space="preserve">. </w:t>
      </w:r>
      <w:r w:rsidR="00FE4311" w:rsidRPr="00BF53A5">
        <w:rPr>
          <w:rFonts w:cs="Times New Roman"/>
          <w:szCs w:val="24"/>
          <w:lang w:val="fr-FR"/>
        </w:rPr>
        <w:t xml:space="preserve">Apprendre les langues est </w:t>
      </w:r>
      <w:r w:rsidR="00DF5B66">
        <w:rPr>
          <w:rFonts w:cs="Times New Roman"/>
          <w:szCs w:val="24"/>
          <w:lang w:val="fr-FR"/>
        </w:rPr>
        <w:t>tout aussi</w:t>
      </w:r>
      <w:r w:rsidR="00FE4311" w:rsidRPr="00BF53A5">
        <w:rPr>
          <w:rFonts w:cs="Times New Roman"/>
          <w:szCs w:val="24"/>
          <w:lang w:val="fr-FR"/>
        </w:rPr>
        <w:t xml:space="preserve"> important </w:t>
      </w:r>
      <w:r w:rsidR="00DF5B66">
        <w:rPr>
          <w:rFonts w:cs="Times New Roman"/>
          <w:szCs w:val="24"/>
          <w:lang w:val="fr-FR"/>
        </w:rPr>
        <w:t>qu’</w:t>
      </w:r>
      <w:r w:rsidR="00FE4311" w:rsidRPr="00BF53A5">
        <w:rPr>
          <w:rFonts w:cs="Times New Roman"/>
          <w:szCs w:val="24"/>
          <w:lang w:val="fr-FR"/>
        </w:rPr>
        <w:t>apprendre l</w:t>
      </w:r>
      <w:r w:rsidR="009B5F1C">
        <w:rPr>
          <w:rFonts w:cs="Times New Roman"/>
          <w:szCs w:val="24"/>
          <w:lang w:val="fr-FR"/>
        </w:rPr>
        <w:t>es</w:t>
      </w:r>
      <w:r w:rsidR="00FE4311" w:rsidRPr="00BF53A5">
        <w:rPr>
          <w:rFonts w:cs="Times New Roman"/>
          <w:szCs w:val="24"/>
          <w:lang w:val="fr-FR"/>
        </w:rPr>
        <w:t xml:space="preserve"> mathématique</w:t>
      </w:r>
      <w:r w:rsidR="009B5F1C">
        <w:rPr>
          <w:rFonts w:cs="Times New Roman"/>
          <w:szCs w:val="24"/>
          <w:lang w:val="fr-FR"/>
        </w:rPr>
        <w:t>s</w:t>
      </w:r>
      <w:r w:rsidR="00FE4311" w:rsidRPr="00BF53A5">
        <w:rPr>
          <w:rFonts w:cs="Times New Roman"/>
          <w:szCs w:val="24"/>
          <w:lang w:val="fr-FR"/>
        </w:rPr>
        <w:t xml:space="preserve"> ou la chimie. C’est une manière </w:t>
      </w:r>
      <w:r w:rsidR="00DF5B66">
        <w:rPr>
          <w:rFonts w:cs="Times New Roman"/>
          <w:szCs w:val="24"/>
          <w:lang w:val="fr-FR"/>
        </w:rPr>
        <w:t>de</w:t>
      </w:r>
      <w:r w:rsidR="00FE4311" w:rsidRPr="00BF53A5">
        <w:rPr>
          <w:rFonts w:cs="Times New Roman"/>
          <w:szCs w:val="24"/>
          <w:lang w:val="fr-FR"/>
        </w:rPr>
        <w:t xml:space="preserve"> faire connaissance avec les autres cultures, coutumes et de se sentir </w:t>
      </w:r>
      <w:r w:rsidR="0017621F" w:rsidRPr="00BF53A5">
        <w:rPr>
          <w:rFonts w:cs="Times New Roman"/>
          <w:szCs w:val="24"/>
          <w:lang w:val="fr-FR"/>
        </w:rPr>
        <w:t xml:space="preserve">à </w:t>
      </w:r>
      <w:r w:rsidR="00FE4311" w:rsidRPr="00BF53A5">
        <w:rPr>
          <w:rFonts w:cs="Times New Roman"/>
          <w:szCs w:val="24"/>
          <w:lang w:val="fr-FR"/>
        </w:rPr>
        <w:t>l’aise à travers toute la planète.</w:t>
      </w:r>
      <w:r w:rsidR="0017621F" w:rsidRPr="00BF53A5">
        <w:rPr>
          <w:rFonts w:cs="Times New Roman"/>
          <w:szCs w:val="24"/>
          <w:lang w:val="fr-FR"/>
        </w:rPr>
        <w:t xml:space="preserve"> C’est un outil, </w:t>
      </w:r>
      <w:r w:rsidR="00150F1E">
        <w:rPr>
          <w:rFonts w:cs="Times New Roman"/>
          <w:szCs w:val="24"/>
          <w:lang w:val="fr-FR"/>
        </w:rPr>
        <w:t>qui nous permet de</w:t>
      </w:r>
      <w:r w:rsidR="0017621F" w:rsidRPr="00BF53A5">
        <w:rPr>
          <w:rFonts w:cs="Times New Roman"/>
          <w:szCs w:val="24"/>
          <w:lang w:val="fr-FR"/>
        </w:rPr>
        <w:t xml:space="preserve"> vivre plusieurs vies.</w:t>
      </w:r>
      <w:r w:rsidR="00FE4311" w:rsidRPr="00BF53A5">
        <w:rPr>
          <w:rFonts w:cs="Times New Roman"/>
          <w:szCs w:val="24"/>
          <w:lang w:val="fr-FR"/>
        </w:rPr>
        <w:t xml:space="preserve"> </w:t>
      </w:r>
      <w:r w:rsidR="00E0269C" w:rsidRPr="00BF53A5">
        <w:rPr>
          <w:rFonts w:cs="Times New Roman"/>
          <w:szCs w:val="24"/>
          <w:lang w:val="fr-FR"/>
        </w:rPr>
        <w:t>Les étudiants se forment</w:t>
      </w:r>
      <w:r w:rsidR="00FE4311" w:rsidRPr="00BF53A5">
        <w:rPr>
          <w:rFonts w:cs="Times New Roman"/>
          <w:szCs w:val="24"/>
          <w:lang w:val="fr-FR"/>
        </w:rPr>
        <w:t xml:space="preserve"> à l’école</w:t>
      </w:r>
      <w:r w:rsidR="002C38DA" w:rsidRPr="00BF53A5">
        <w:rPr>
          <w:rFonts w:cs="Times New Roman"/>
          <w:szCs w:val="24"/>
          <w:lang w:val="fr-FR"/>
        </w:rPr>
        <w:t xml:space="preserve">. Ils </w:t>
      </w:r>
      <w:r w:rsidR="00150F1E">
        <w:rPr>
          <w:rFonts w:cs="Times New Roman"/>
          <w:szCs w:val="24"/>
          <w:lang w:val="fr-FR"/>
        </w:rPr>
        <w:t xml:space="preserve">y </w:t>
      </w:r>
      <w:r w:rsidR="002C38DA" w:rsidRPr="00BF53A5">
        <w:rPr>
          <w:rFonts w:cs="Times New Roman"/>
          <w:szCs w:val="24"/>
          <w:lang w:val="fr-FR"/>
        </w:rPr>
        <w:t xml:space="preserve">trouvent </w:t>
      </w:r>
      <w:r w:rsidR="00150F1E">
        <w:rPr>
          <w:rFonts w:cs="Times New Roman"/>
          <w:szCs w:val="24"/>
          <w:lang w:val="fr-FR"/>
        </w:rPr>
        <w:t>d</w:t>
      </w:r>
      <w:r w:rsidR="002C38DA" w:rsidRPr="00BF53A5">
        <w:rPr>
          <w:rFonts w:cs="Times New Roman"/>
          <w:szCs w:val="24"/>
          <w:lang w:val="fr-FR"/>
        </w:rPr>
        <w:t>es amis, ils se développe</w:t>
      </w:r>
      <w:r w:rsidR="00262B1C" w:rsidRPr="00BF53A5">
        <w:rPr>
          <w:rFonts w:cs="Times New Roman"/>
          <w:szCs w:val="24"/>
          <w:lang w:val="fr-FR"/>
        </w:rPr>
        <w:t>nt</w:t>
      </w:r>
      <w:r w:rsidR="002C38DA" w:rsidRPr="00BF53A5">
        <w:rPr>
          <w:rFonts w:cs="Times New Roman"/>
          <w:szCs w:val="24"/>
          <w:lang w:val="fr-FR"/>
        </w:rPr>
        <w:t xml:space="preserve"> </w:t>
      </w:r>
      <w:r w:rsidR="00150F1E">
        <w:rPr>
          <w:rFonts w:cs="Times New Roman"/>
          <w:szCs w:val="24"/>
          <w:lang w:val="fr-FR"/>
        </w:rPr>
        <w:t>en tant que</w:t>
      </w:r>
      <w:r w:rsidR="002C38DA" w:rsidRPr="00BF53A5">
        <w:rPr>
          <w:rFonts w:cs="Times New Roman"/>
          <w:szCs w:val="24"/>
          <w:lang w:val="fr-FR"/>
        </w:rPr>
        <w:t xml:space="preserve"> </w:t>
      </w:r>
      <w:r w:rsidR="00150F1E">
        <w:rPr>
          <w:rFonts w:cs="Times New Roman"/>
          <w:szCs w:val="24"/>
          <w:lang w:val="fr-FR"/>
        </w:rPr>
        <w:t>personnes</w:t>
      </w:r>
      <w:r w:rsidR="002C38DA" w:rsidRPr="00BF53A5">
        <w:rPr>
          <w:rFonts w:cs="Times New Roman"/>
          <w:szCs w:val="24"/>
          <w:lang w:val="fr-FR"/>
        </w:rPr>
        <w:t xml:space="preserve"> sociales, ils apprennent </w:t>
      </w:r>
      <w:r w:rsidR="00262B1C" w:rsidRPr="00BF53A5">
        <w:rPr>
          <w:rFonts w:cs="Times New Roman"/>
          <w:szCs w:val="24"/>
          <w:lang w:val="fr-FR"/>
        </w:rPr>
        <w:t>les rôles</w:t>
      </w:r>
      <w:r w:rsidR="005E5D88" w:rsidRPr="00BF53A5">
        <w:rPr>
          <w:rFonts w:cs="Times New Roman"/>
          <w:szCs w:val="24"/>
          <w:lang w:val="fr-FR"/>
        </w:rPr>
        <w:t xml:space="preserve">, </w:t>
      </w:r>
      <w:r w:rsidR="00150F1E">
        <w:rPr>
          <w:rFonts w:cs="Times New Roman"/>
          <w:szCs w:val="24"/>
          <w:lang w:val="fr-FR"/>
        </w:rPr>
        <w:t>ce qui</w:t>
      </w:r>
      <w:r w:rsidR="00262B1C" w:rsidRPr="00BF53A5">
        <w:rPr>
          <w:rFonts w:cs="Times New Roman"/>
          <w:szCs w:val="24"/>
          <w:lang w:val="fr-FR"/>
        </w:rPr>
        <w:t xml:space="preserve"> est acceptable et </w:t>
      </w:r>
      <w:r w:rsidR="00150F1E">
        <w:rPr>
          <w:rFonts w:cs="Times New Roman"/>
          <w:szCs w:val="24"/>
          <w:lang w:val="fr-FR"/>
        </w:rPr>
        <w:t>ce qui ne</w:t>
      </w:r>
      <w:r w:rsidR="00262B1C" w:rsidRPr="00BF53A5">
        <w:rPr>
          <w:rFonts w:cs="Times New Roman"/>
          <w:szCs w:val="24"/>
          <w:lang w:val="fr-FR"/>
        </w:rPr>
        <w:t xml:space="preserve"> </w:t>
      </w:r>
      <w:r w:rsidR="00150F1E">
        <w:rPr>
          <w:rFonts w:cs="Times New Roman"/>
          <w:szCs w:val="24"/>
          <w:lang w:val="fr-FR"/>
        </w:rPr>
        <w:t>l’est pas</w:t>
      </w:r>
      <w:r w:rsidR="005E5D88" w:rsidRPr="00BF53A5">
        <w:rPr>
          <w:rFonts w:cs="Times New Roman"/>
          <w:szCs w:val="24"/>
          <w:lang w:val="fr-FR"/>
        </w:rPr>
        <w:t xml:space="preserve"> et ils </w:t>
      </w:r>
      <w:r w:rsidR="004B4836" w:rsidRPr="00BF53A5">
        <w:rPr>
          <w:rFonts w:cs="Times New Roman"/>
          <w:szCs w:val="24"/>
          <w:lang w:val="fr-FR"/>
        </w:rPr>
        <w:t>font</w:t>
      </w:r>
      <w:r w:rsidR="005E5D88" w:rsidRPr="00BF53A5">
        <w:rPr>
          <w:rFonts w:cs="Times New Roman"/>
          <w:szCs w:val="24"/>
          <w:lang w:val="fr-FR"/>
        </w:rPr>
        <w:t xml:space="preserve"> connaissance avec le fonctionnement du monde</w:t>
      </w:r>
      <w:r w:rsidR="00262B1C" w:rsidRPr="00BF53A5">
        <w:rPr>
          <w:rFonts w:cs="Times New Roman"/>
          <w:szCs w:val="24"/>
          <w:lang w:val="fr-FR"/>
        </w:rPr>
        <w:t xml:space="preserve">. Les étudiants </w:t>
      </w:r>
      <w:r w:rsidR="002C38DA" w:rsidRPr="00BF53A5">
        <w:rPr>
          <w:rFonts w:cs="Times New Roman"/>
          <w:szCs w:val="24"/>
          <w:lang w:val="fr-FR"/>
        </w:rPr>
        <w:t>passent</w:t>
      </w:r>
      <w:r w:rsidR="00E0269C" w:rsidRPr="00BF53A5">
        <w:rPr>
          <w:rFonts w:cs="Times New Roman"/>
          <w:szCs w:val="24"/>
          <w:lang w:val="fr-FR"/>
        </w:rPr>
        <w:t xml:space="preserve"> beaucoup de temps </w:t>
      </w:r>
      <w:r w:rsidR="009B5F1C">
        <w:rPr>
          <w:rFonts w:cs="Times New Roman"/>
          <w:szCs w:val="24"/>
          <w:lang w:val="fr-FR"/>
        </w:rPr>
        <w:t>à</w:t>
      </w:r>
      <w:r w:rsidR="002C38DA" w:rsidRPr="00BF53A5">
        <w:rPr>
          <w:rFonts w:cs="Times New Roman"/>
          <w:szCs w:val="24"/>
          <w:lang w:val="fr-FR"/>
        </w:rPr>
        <w:t xml:space="preserve"> l’école</w:t>
      </w:r>
      <w:r w:rsidR="00150F1E">
        <w:rPr>
          <w:rFonts w:cs="Times New Roman"/>
          <w:szCs w:val="24"/>
          <w:lang w:val="fr-FR"/>
        </w:rPr>
        <w:t>,</w:t>
      </w:r>
      <w:r w:rsidR="00262B1C" w:rsidRPr="00BF53A5">
        <w:rPr>
          <w:rFonts w:cs="Times New Roman"/>
          <w:szCs w:val="24"/>
          <w:lang w:val="fr-FR"/>
        </w:rPr>
        <w:t xml:space="preserve"> c’est pourquoi l’école est si importante dans leur évolution. </w:t>
      </w:r>
      <w:r w:rsidR="0017510C" w:rsidRPr="00BF53A5">
        <w:rPr>
          <w:rFonts w:cs="Times New Roman"/>
          <w:szCs w:val="24"/>
          <w:lang w:val="fr-FR"/>
        </w:rPr>
        <w:t xml:space="preserve">Si nous voulons que les étudiants se développent bien et qu’ils </w:t>
      </w:r>
      <w:r w:rsidR="00150F1E">
        <w:rPr>
          <w:rFonts w:cs="Times New Roman"/>
          <w:szCs w:val="24"/>
          <w:lang w:val="fr-FR"/>
        </w:rPr>
        <w:t>rencontrent vraiment</w:t>
      </w:r>
      <w:r w:rsidR="0017510C" w:rsidRPr="00BF53A5">
        <w:rPr>
          <w:rFonts w:cs="Times New Roman"/>
          <w:szCs w:val="24"/>
          <w:lang w:val="fr-FR"/>
        </w:rPr>
        <w:t xml:space="preserve"> la beauté des langues</w:t>
      </w:r>
      <w:r w:rsidR="009B5F1C">
        <w:rPr>
          <w:rFonts w:cs="Times New Roman"/>
          <w:szCs w:val="24"/>
          <w:lang w:val="fr-FR"/>
        </w:rPr>
        <w:t>,</w:t>
      </w:r>
      <w:r w:rsidR="0017510C" w:rsidRPr="00BF53A5">
        <w:rPr>
          <w:rFonts w:cs="Times New Roman"/>
          <w:szCs w:val="24"/>
          <w:lang w:val="fr-FR"/>
        </w:rPr>
        <w:t xml:space="preserve"> nous </w:t>
      </w:r>
      <w:r w:rsidR="00150F1E">
        <w:rPr>
          <w:rFonts w:cs="Times New Roman"/>
          <w:szCs w:val="24"/>
          <w:lang w:val="fr-FR"/>
        </w:rPr>
        <w:t>devons</w:t>
      </w:r>
      <w:r w:rsidR="0017510C" w:rsidRPr="00BF53A5">
        <w:rPr>
          <w:rFonts w:cs="Times New Roman"/>
          <w:szCs w:val="24"/>
          <w:lang w:val="fr-FR"/>
        </w:rPr>
        <w:t xml:space="preserve"> le leur rendre possible. </w:t>
      </w:r>
      <w:r w:rsidR="00262B1C" w:rsidRPr="00BF53A5">
        <w:rPr>
          <w:rFonts w:cs="Times New Roman"/>
          <w:szCs w:val="24"/>
          <w:lang w:val="fr-FR"/>
        </w:rPr>
        <w:t>Pour cette raison</w:t>
      </w:r>
      <w:r w:rsidR="00174D06">
        <w:rPr>
          <w:rFonts w:cs="Times New Roman"/>
          <w:szCs w:val="24"/>
          <w:lang w:val="fr-FR"/>
        </w:rPr>
        <w:t>,</w:t>
      </w:r>
      <w:r w:rsidR="00262B1C" w:rsidRPr="00BF53A5">
        <w:rPr>
          <w:rFonts w:cs="Times New Roman"/>
          <w:szCs w:val="24"/>
          <w:lang w:val="fr-FR"/>
        </w:rPr>
        <w:t xml:space="preserve"> il est nécessaire que les établissements d’enseignement prennent leur rôle sérieusement et aussi </w:t>
      </w:r>
      <w:r w:rsidR="00150F1E">
        <w:rPr>
          <w:rFonts w:cs="Times New Roman"/>
          <w:szCs w:val="24"/>
          <w:lang w:val="fr-FR"/>
        </w:rPr>
        <w:t>qu’ils</w:t>
      </w:r>
      <w:r w:rsidR="00262B1C" w:rsidRPr="00BF53A5">
        <w:rPr>
          <w:rFonts w:cs="Times New Roman"/>
          <w:szCs w:val="24"/>
          <w:lang w:val="fr-FR"/>
        </w:rPr>
        <w:t xml:space="preserve"> soient </w:t>
      </w:r>
      <w:r w:rsidR="00320BAF" w:rsidRPr="00BF53A5">
        <w:rPr>
          <w:rFonts w:cs="Times New Roman"/>
          <w:szCs w:val="24"/>
          <w:lang w:val="fr-FR"/>
        </w:rPr>
        <w:t>prêts</w:t>
      </w:r>
      <w:r w:rsidR="00262B1C" w:rsidRPr="00BF53A5">
        <w:rPr>
          <w:rFonts w:cs="Times New Roman"/>
          <w:szCs w:val="24"/>
          <w:lang w:val="fr-FR"/>
        </w:rPr>
        <w:t xml:space="preserve"> </w:t>
      </w:r>
      <w:r w:rsidR="00150F1E" w:rsidRPr="00DF5B66">
        <w:rPr>
          <w:rFonts w:cs="Times New Roman"/>
          <w:szCs w:val="24"/>
          <w:lang w:val="fr-FR"/>
        </w:rPr>
        <w:t xml:space="preserve">à </w:t>
      </w:r>
      <w:r w:rsidR="00150F1E">
        <w:rPr>
          <w:rFonts w:cs="Times New Roman"/>
          <w:szCs w:val="24"/>
          <w:lang w:val="fr-FR"/>
        </w:rPr>
        <w:t xml:space="preserve">faire face aux </w:t>
      </w:r>
      <w:r w:rsidR="00262B1C" w:rsidRPr="00BF53A5">
        <w:rPr>
          <w:rFonts w:cs="Times New Roman"/>
          <w:szCs w:val="24"/>
          <w:lang w:val="fr-FR"/>
        </w:rPr>
        <w:t xml:space="preserve">situations </w:t>
      </w:r>
      <w:r w:rsidR="00320BAF" w:rsidRPr="00BF53A5">
        <w:rPr>
          <w:rFonts w:cs="Times New Roman"/>
          <w:szCs w:val="24"/>
          <w:lang w:val="fr-FR"/>
        </w:rPr>
        <w:t>inattendues</w:t>
      </w:r>
      <w:r w:rsidR="000926AD" w:rsidRPr="00BF53A5">
        <w:rPr>
          <w:rFonts w:cs="Times New Roman"/>
          <w:szCs w:val="24"/>
          <w:lang w:val="fr-FR"/>
        </w:rPr>
        <w:t xml:space="preserve"> et sa</w:t>
      </w:r>
      <w:r w:rsidR="00150F1E">
        <w:rPr>
          <w:rFonts w:cs="Times New Roman"/>
          <w:szCs w:val="24"/>
          <w:lang w:val="fr-FR"/>
        </w:rPr>
        <w:t>ch</w:t>
      </w:r>
      <w:r w:rsidR="000926AD" w:rsidRPr="00BF53A5">
        <w:rPr>
          <w:rFonts w:cs="Times New Roman"/>
          <w:szCs w:val="24"/>
          <w:lang w:val="fr-FR"/>
        </w:rPr>
        <w:t>ent comment elles peuvent gérer cettes situations avec calme et patience</w:t>
      </w:r>
      <w:r w:rsidR="00320BAF" w:rsidRPr="00BF53A5">
        <w:rPr>
          <w:rFonts w:cs="Times New Roman"/>
          <w:szCs w:val="24"/>
          <w:lang w:val="fr-FR"/>
        </w:rPr>
        <w:t>.</w:t>
      </w:r>
    </w:p>
    <w:p w14:paraId="4DFFA0BA" w14:textId="2F4B37AE" w:rsidR="00320BAF" w:rsidRPr="00BF53A5" w:rsidRDefault="00320BAF" w:rsidP="00D5048A">
      <w:pPr>
        <w:ind w:firstLine="720"/>
        <w:rPr>
          <w:rFonts w:cs="Times New Roman"/>
          <w:szCs w:val="24"/>
          <w:lang w:val="fr-FR"/>
        </w:rPr>
      </w:pPr>
      <w:r w:rsidRPr="00BF53A5">
        <w:rPr>
          <w:rFonts w:cs="Times New Roman"/>
          <w:szCs w:val="24"/>
          <w:lang w:val="fr-FR"/>
        </w:rPr>
        <w:t>L’enseignement est dès le début lié avec la présence</w:t>
      </w:r>
      <w:r w:rsidR="009F022E" w:rsidRPr="00BF53A5">
        <w:rPr>
          <w:rFonts w:cs="Times New Roman"/>
          <w:szCs w:val="24"/>
          <w:lang w:val="fr-FR"/>
        </w:rPr>
        <w:t xml:space="preserve"> des </w:t>
      </w:r>
      <w:r w:rsidR="007E42B8" w:rsidRPr="00BF53A5">
        <w:rPr>
          <w:rFonts w:cs="Times New Roman"/>
          <w:szCs w:val="24"/>
          <w:lang w:val="fr-FR"/>
        </w:rPr>
        <w:t>élèves</w:t>
      </w:r>
      <w:r w:rsidR="009F022E" w:rsidRPr="00BF53A5">
        <w:rPr>
          <w:rFonts w:cs="Times New Roman"/>
          <w:szCs w:val="24"/>
          <w:lang w:val="fr-FR"/>
        </w:rPr>
        <w:t xml:space="preserve"> dans la classe</w:t>
      </w:r>
      <w:r w:rsidRPr="00BF53A5">
        <w:rPr>
          <w:rFonts w:cs="Times New Roman"/>
          <w:szCs w:val="24"/>
          <w:lang w:val="fr-FR"/>
        </w:rPr>
        <w:t xml:space="preserve">. Les étudiants sont présents </w:t>
      </w:r>
      <w:r w:rsidR="00875983" w:rsidRPr="00DF5B66">
        <w:rPr>
          <w:rFonts w:cs="Times New Roman"/>
          <w:szCs w:val="24"/>
          <w:lang w:val="fr-FR"/>
        </w:rPr>
        <w:t xml:space="preserve">à </w:t>
      </w:r>
      <w:r w:rsidRPr="00BF53A5">
        <w:rPr>
          <w:rFonts w:cs="Times New Roman"/>
          <w:szCs w:val="24"/>
          <w:lang w:val="fr-FR"/>
        </w:rPr>
        <w:t xml:space="preserve">l’école, ils </w:t>
      </w:r>
      <w:r w:rsidR="00976738" w:rsidRPr="00BF53A5">
        <w:rPr>
          <w:rFonts w:cs="Times New Roman"/>
          <w:szCs w:val="24"/>
          <w:lang w:val="fr-FR"/>
        </w:rPr>
        <w:t>font attention et</w:t>
      </w:r>
      <w:r w:rsidRPr="00BF53A5">
        <w:rPr>
          <w:rFonts w:cs="Times New Roman"/>
          <w:szCs w:val="24"/>
          <w:lang w:val="fr-FR"/>
        </w:rPr>
        <w:t xml:space="preserve"> ils doivent interagir entre eux</w:t>
      </w:r>
      <w:r w:rsidR="00976738" w:rsidRPr="00BF53A5">
        <w:rPr>
          <w:rFonts w:cs="Times New Roman"/>
          <w:szCs w:val="24"/>
          <w:lang w:val="fr-FR"/>
        </w:rPr>
        <w:t xml:space="preserve">. Mais qu’est ce qui </w:t>
      </w:r>
      <w:r w:rsidR="00DE4632" w:rsidRPr="00BF53A5">
        <w:rPr>
          <w:rFonts w:cs="Times New Roman"/>
          <w:szCs w:val="24"/>
          <w:lang w:val="fr-FR"/>
        </w:rPr>
        <w:t>se</w:t>
      </w:r>
      <w:r w:rsidR="00976738" w:rsidRPr="00BF53A5">
        <w:rPr>
          <w:rFonts w:cs="Times New Roman"/>
          <w:szCs w:val="24"/>
          <w:lang w:val="fr-FR"/>
        </w:rPr>
        <w:t xml:space="preserve"> passe quand toutes les règles connues </w:t>
      </w:r>
      <w:r w:rsidR="00875983">
        <w:rPr>
          <w:rFonts w:cs="Times New Roman"/>
          <w:szCs w:val="24"/>
          <w:lang w:val="fr-FR"/>
        </w:rPr>
        <w:t>cessent de fonction</w:t>
      </w:r>
      <w:r w:rsidR="000748F3">
        <w:rPr>
          <w:rFonts w:cs="Times New Roman"/>
          <w:szCs w:val="24"/>
          <w:lang w:val="fr-FR"/>
        </w:rPr>
        <w:t>n</w:t>
      </w:r>
      <w:r w:rsidR="00875983">
        <w:rPr>
          <w:rFonts w:cs="Times New Roman"/>
          <w:szCs w:val="24"/>
          <w:lang w:val="fr-FR"/>
        </w:rPr>
        <w:t>er</w:t>
      </w:r>
      <w:r w:rsidR="00976738" w:rsidRPr="00BF53A5">
        <w:rPr>
          <w:rFonts w:cs="Times New Roman"/>
          <w:szCs w:val="24"/>
          <w:lang w:val="fr-FR"/>
        </w:rPr>
        <w:t xml:space="preserve"> ? </w:t>
      </w:r>
      <w:r w:rsidR="00DE4632" w:rsidRPr="00BF53A5">
        <w:rPr>
          <w:rFonts w:cs="Times New Roman"/>
          <w:szCs w:val="24"/>
          <w:lang w:val="fr-FR"/>
        </w:rPr>
        <w:t xml:space="preserve">C’est un grand choc pour les étudiants mais aussi pour les enseignants. </w:t>
      </w:r>
      <w:r w:rsidR="000E5173" w:rsidRPr="00BF53A5">
        <w:rPr>
          <w:rFonts w:cs="Times New Roman"/>
          <w:szCs w:val="24"/>
          <w:lang w:val="fr-FR"/>
        </w:rPr>
        <w:t>Il est très important d</w:t>
      </w:r>
      <w:r w:rsidR="00875983">
        <w:rPr>
          <w:rFonts w:cs="Times New Roman"/>
          <w:szCs w:val="24"/>
          <w:lang w:val="fr-FR"/>
        </w:rPr>
        <w:t xml:space="preserve">’affronter </w:t>
      </w:r>
      <w:r w:rsidR="00F153AA" w:rsidRPr="00BF53A5">
        <w:rPr>
          <w:rFonts w:cs="Times New Roman"/>
          <w:szCs w:val="24"/>
          <w:lang w:val="fr-FR"/>
        </w:rPr>
        <w:t>ce</w:t>
      </w:r>
      <w:r w:rsidR="000E5173" w:rsidRPr="00BF53A5">
        <w:rPr>
          <w:rFonts w:cs="Times New Roman"/>
          <w:szCs w:val="24"/>
          <w:lang w:val="fr-FR"/>
        </w:rPr>
        <w:t xml:space="preserve"> changement </w:t>
      </w:r>
      <w:r w:rsidR="00875983">
        <w:rPr>
          <w:rFonts w:cs="Times New Roman"/>
          <w:szCs w:val="24"/>
          <w:lang w:val="fr-FR"/>
        </w:rPr>
        <w:t>sereinement</w:t>
      </w:r>
      <w:r w:rsidR="00F153AA" w:rsidRPr="00BF53A5">
        <w:rPr>
          <w:rFonts w:cs="Times New Roman"/>
          <w:szCs w:val="24"/>
          <w:lang w:val="fr-FR"/>
        </w:rPr>
        <w:t xml:space="preserve"> pour</w:t>
      </w:r>
      <w:r w:rsidR="00875983">
        <w:rPr>
          <w:rFonts w:cs="Times New Roman"/>
          <w:szCs w:val="24"/>
          <w:lang w:val="fr-FR"/>
        </w:rPr>
        <w:t xml:space="preserve"> </w:t>
      </w:r>
      <w:r w:rsidR="00F153AA" w:rsidRPr="00BF53A5">
        <w:rPr>
          <w:rFonts w:cs="Times New Roman"/>
          <w:szCs w:val="24"/>
          <w:lang w:val="fr-FR"/>
        </w:rPr>
        <w:t xml:space="preserve">que les deux parties ne soient </w:t>
      </w:r>
      <w:r w:rsidR="009B5F1C">
        <w:rPr>
          <w:rFonts w:cs="Times New Roman"/>
          <w:szCs w:val="24"/>
          <w:lang w:val="fr-FR"/>
        </w:rPr>
        <w:t xml:space="preserve">pas </w:t>
      </w:r>
      <w:r w:rsidR="00F153AA" w:rsidRPr="00BF53A5">
        <w:rPr>
          <w:rFonts w:cs="Times New Roman"/>
          <w:szCs w:val="24"/>
          <w:lang w:val="fr-FR"/>
        </w:rPr>
        <w:t>dévasté</w:t>
      </w:r>
      <w:r w:rsidR="009B5F1C">
        <w:rPr>
          <w:rFonts w:cs="Times New Roman"/>
          <w:szCs w:val="24"/>
          <w:lang w:val="fr-FR"/>
        </w:rPr>
        <w:t>es</w:t>
      </w:r>
      <w:r w:rsidR="00F153AA" w:rsidRPr="00BF53A5">
        <w:rPr>
          <w:rFonts w:cs="Times New Roman"/>
          <w:szCs w:val="24"/>
          <w:lang w:val="fr-FR"/>
        </w:rPr>
        <w:t xml:space="preserve"> á la fin du procès. Lorsque nous adapt</w:t>
      </w:r>
      <w:r w:rsidR="00875983">
        <w:rPr>
          <w:rFonts w:cs="Times New Roman"/>
          <w:szCs w:val="24"/>
          <w:lang w:val="fr-FR"/>
        </w:rPr>
        <w:t>ons</w:t>
      </w:r>
      <w:r w:rsidR="00F153AA" w:rsidRPr="00BF53A5">
        <w:rPr>
          <w:rFonts w:cs="Times New Roman"/>
          <w:szCs w:val="24"/>
          <w:lang w:val="fr-FR"/>
        </w:rPr>
        <w:t xml:space="preserve"> à ce nouve</w:t>
      </w:r>
      <w:r w:rsidR="00875983">
        <w:rPr>
          <w:rFonts w:cs="Times New Roman"/>
          <w:szCs w:val="24"/>
          <w:lang w:val="fr-FR"/>
        </w:rPr>
        <w:t>au</w:t>
      </w:r>
      <w:r w:rsidR="00F153AA" w:rsidRPr="00BF53A5">
        <w:rPr>
          <w:rFonts w:cs="Times New Roman"/>
          <w:szCs w:val="24"/>
          <w:lang w:val="fr-FR"/>
        </w:rPr>
        <w:t xml:space="preserve"> système, nous pouvons profiter des connaissances acquises et les utiliser dans notre enseignement </w:t>
      </w:r>
      <w:r w:rsidR="009B5F1C">
        <w:rPr>
          <w:rFonts w:cs="Times New Roman"/>
          <w:szCs w:val="24"/>
          <w:lang w:val="fr-FR"/>
        </w:rPr>
        <w:t xml:space="preserve">en </w:t>
      </w:r>
      <w:r w:rsidR="00F153AA" w:rsidRPr="00BF53A5">
        <w:rPr>
          <w:rFonts w:cs="Times New Roman"/>
          <w:szCs w:val="24"/>
          <w:lang w:val="fr-FR"/>
        </w:rPr>
        <w:t>face</w:t>
      </w:r>
      <w:r w:rsidR="000748F3">
        <w:rPr>
          <w:rFonts w:cs="Times New Roman"/>
          <w:szCs w:val="24"/>
          <w:lang w:val="fr-FR"/>
        </w:rPr>
        <w:t>-</w:t>
      </w:r>
      <w:r w:rsidR="00F153AA" w:rsidRPr="00BF53A5">
        <w:rPr>
          <w:rFonts w:cs="Times New Roman"/>
          <w:szCs w:val="24"/>
          <w:lang w:val="fr-FR"/>
        </w:rPr>
        <w:t>à</w:t>
      </w:r>
      <w:r w:rsidR="000748F3">
        <w:rPr>
          <w:rFonts w:cs="Times New Roman"/>
          <w:szCs w:val="24"/>
          <w:lang w:val="fr-FR"/>
        </w:rPr>
        <w:t>-</w:t>
      </w:r>
      <w:r w:rsidR="00F153AA" w:rsidRPr="00BF53A5">
        <w:rPr>
          <w:rFonts w:cs="Times New Roman"/>
          <w:szCs w:val="24"/>
          <w:lang w:val="fr-FR"/>
        </w:rPr>
        <w:t>face</w:t>
      </w:r>
      <w:r w:rsidR="000926AD" w:rsidRPr="00BF53A5">
        <w:rPr>
          <w:rFonts w:cs="Times New Roman"/>
          <w:szCs w:val="24"/>
          <w:lang w:val="fr-FR"/>
        </w:rPr>
        <w:t xml:space="preserve">, ce qui peut améliorer </w:t>
      </w:r>
      <w:r w:rsidR="000748F3">
        <w:rPr>
          <w:rFonts w:cs="Times New Roman"/>
          <w:szCs w:val="24"/>
          <w:lang w:val="fr-FR"/>
        </w:rPr>
        <w:t>ce dernier</w:t>
      </w:r>
      <w:r w:rsidR="000926AD" w:rsidRPr="00BF53A5">
        <w:rPr>
          <w:rFonts w:cs="Times New Roman"/>
          <w:szCs w:val="24"/>
          <w:lang w:val="fr-FR"/>
        </w:rPr>
        <w:t xml:space="preserve"> et</w:t>
      </w:r>
      <w:r w:rsidR="000748F3">
        <w:rPr>
          <w:rFonts w:cs="Times New Roman"/>
          <w:szCs w:val="24"/>
          <w:lang w:val="fr-FR"/>
        </w:rPr>
        <w:t xml:space="preserve"> faire en sorte que</w:t>
      </w:r>
      <w:r w:rsidR="000926AD" w:rsidRPr="00BF53A5">
        <w:rPr>
          <w:rFonts w:cs="Times New Roman"/>
          <w:szCs w:val="24"/>
          <w:lang w:val="fr-FR"/>
        </w:rPr>
        <w:t xml:space="preserve"> les étudiants </w:t>
      </w:r>
      <w:r w:rsidR="000748F3">
        <w:rPr>
          <w:rFonts w:cs="Times New Roman"/>
          <w:szCs w:val="24"/>
          <w:lang w:val="fr-FR"/>
        </w:rPr>
        <w:t>soient davantage enthousiastes dans leur</w:t>
      </w:r>
      <w:r w:rsidR="009049AB" w:rsidRPr="00BF53A5">
        <w:rPr>
          <w:rFonts w:cs="Times New Roman"/>
          <w:szCs w:val="24"/>
          <w:lang w:val="fr-FR"/>
        </w:rPr>
        <w:t xml:space="preserve"> apprentissage de la langue française</w:t>
      </w:r>
      <w:r w:rsidR="00F153AA" w:rsidRPr="00BF53A5">
        <w:rPr>
          <w:rFonts w:cs="Times New Roman"/>
          <w:szCs w:val="24"/>
          <w:lang w:val="fr-FR"/>
        </w:rPr>
        <w:t>.</w:t>
      </w:r>
    </w:p>
    <w:p w14:paraId="617A5D5A" w14:textId="0ABD7BDD" w:rsidR="00F153AA" w:rsidRPr="00BF53A5" w:rsidRDefault="00F153AA" w:rsidP="00D5048A">
      <w:pPr>
        <w:ind w:firstLine="720"/>
        <w:rPr>
          <w:rFonts w:cs="Times New Roman"/>
          <w:szCs w:val="24"/>
          <w:lang w:val="fr-FR"/>
        </w:rPr>
      </w:pPr>
      <w:r w:rsidRPr="00BF53A5">
        <w:rPr>
          <w:rFonts w:cs="Times New Roman"/>
          <w:szCs w:val="24"/>
          <w:lang w:val="fr-FR"/>
        </w:rPr>
        <w:t xml:space="preserve">La partie théorique présente tout d’abord </w:t>
      </w:r>
      <w:r w:rsidR="000748F3">
        <w:rPr>
          <w:rFonts w:cs="Times New Roman"/>
          <w:szCs w:val="24"/>
          <w:lang w:val="fr-FR"/>
        </w:rPr>
        <w:t>la</w:t>
      </w:r>
      <w:r w:rsidRPr="00BF53A5">
        <w:rPr>
          <w:rFonts w:cs="Times New Roman"/>
          <w:szCs w:val="24"/>
          <w:lang w:val="fr-FR"/>
        </w:rPr>
        <w:t xml:space="preserve"> situation </w:t>
      </w:r>
      <w:r w:rsidR="00A540A7" w:rsidRPr="00BF53A5">
        <w:rPr>
          <w:rFonts w:cs="Times New Roman"/>
          <w:szCs w:val="24"/>
          <w:lang w:val="fr-FR"/>
        </w:rPr>
        <w:t>extraordinaire dans laquelle s</w:t>
      </w:r>
      <w:r w:rsidR="000748F3">
        <w:rPr>
          <w:rFonts w:cs="Times New Roman"/>
          <w:szCs w:val="24"/>
          <w:lang w:val="fr-FR"/>
        </w:rPr>
        <w:t xml:space="preserve">’est retrouvée </w:t>
      </w:r>
      <w:r w:rsidR="00A540A7" w:rsidRPr="00BF53A5">
        <w:rPr>
          <w:rFonts w:cs="Times New Roman"/>
          <w:szCs w:val="24"/>
          <w:lang w:val="fr-FR"/>
        </w:rPr>
        <w:t xml:space="preserve">toute la planète. </w:t>
      </w:r>
      <w:r w:rsidR="005F24B0" w:rsidRPr="00BF53A5">
        <w:rPr>
          <w:rFonts w:cs="Times New Roman"/>
          <w:szCs w:val="24"/>
          <w:lang w:val="fr-FR"/>
        </w:rPr>
        <w:t>Nous parlerons des restrictions, des</w:t>
      </w:r>
      <w:r w:rsidR="00123AE9" w:rsidRPr="00BF53A5">
        <w:rPr>
          <w:rFonts w:cs="Times New Roman"/>
          <w:szCs w:val="24"/>
          <w:lang w:val="fr-FR"/>
        </w:rPr>
        <w:t xml:space="preserve"> </w:t>
      </w:r>
      <w:r w:rsidR="005F24B0" w:rsidRPr="00BF53A5">
        <w:rPr>
          <w:rFonts w:cs="Times New Roman"/>
          <w:szCs w:val="24"/>
          <w:lang w:val="fr-FR"/>
        </w:rPr>
        <w:t>confinement</w:t>
      </w:r>
      <w:r w:rsidR="00123AE9" w:rsidRPr="00BF53A5">
        <w:rPr>
          <w:rFonts w:cs="Times New Roman"/>
          <w:szCs w:val="24"/>
          <w:lang w:val="fr-FR"/>
        </w:rPr>
        <w:t>s</w:t>
      </w:r>
      <w:r w:rsidR="005F24B0" w:rsidRPr="00BF53A5">
        <w:rPr>
          <w:rFonts w:cs="Times New Roman"/>
          <w:szCs w:val="24"/>
          <w:lang w:val="fr-FR"/>
        </w:rPr>
        <w:t xml:space="preserve"> et </w:t>
      </w:r>
      <w:r w:rsidR="000748F3">
        <w:rPr>
          <w:rFonts w:cs="Times New Roman"/>
          <w:szCs w:val="24"/>
          <w:lang w:val="fr-FR"/>
        </w:rPr>
        <w:t xml:space="preserve">de leur </w:t>
      </w:r>
      <w:r w:rsidR="005F24B0" w:rsidRPr="00BF53A5">
        <w:rPr>
          <w:rFonts w:cs="Times New Roman"/>
          <w:szCs w:val="24"/>
          <w:lang w:val="fr-FR"/>
        </w:rPr>
        <w:t xml:space="preserve">influence </w:t>
      </w:r>
      <w:r w:rsidR="005F24B0" w:rsidRPr="00BF53A5">
        <w:rPr>
          <w:rFonts w:cs="Times New Roman"/>
          <w:szCs w:val="24"/>
          <w:lang w:val="fr-FR"/>
        </w:rPr>
        <w:lastRenderedPageBreak/>
        <w:t xml:space="preserve">sur la société. </w:t>
      </w:r>
      <w:r w:rsidR="00123AE9" w:rsidRPr="00BF53A5">
        <w:rPr>
          <w:rFonts w:cs="Times New Roman"/>
          <w:szCs w:val="24"/>
          <w:lang w:val="fr-FR"/>
        </w:rPr>
        <w:t xml:space="preserve">Puis nous allons consacrer </w:t>
      </w:r>
      <w:r w:rsidR="00104D6C" w:rsidRPr="00BF53A5">
        <w:rPr>
          <w:rFonts w:cs="Times New Roman"/>
          <w:szCs w:val="24"/>
          <w:lang w:val="fr-FR"/>
        </w:rPr>
        <w:t>un chapitre</w:t>
      </w:r>
      <w:r w:rsidR="00123AE9" w:rsidRPr="00BF53A5">
        <w:rPr>
          <w:rFonts w:cs="Times New Roman"/>
          <w:szCs w:val="24"/>
          <w:lang w:val="fr-FR"/>
        </w:rPr>
        <w:t xml:space="preserve"> </w:t>
      </w:r>
      <w:r w:rsidR="000748F3">
        <w:rPr>
          <w:rFonts w:cs="Times New Roman"/>
          <w:szCs w:val="24"/>
          <w:lang w:val="fr-FR"/>
        </w:rPr>
        <w:t>aux</w:t>
      </w:r>
      <w:r w:rsidR="00123AE9" w:rsidRPr="00BF53A5">
        <w:rPr>
          <w:rFonts w:cs="Times New Roman"/>
          <w:szCs w:val="24"/>
          <w:lang w:val="fr-FR"/>
        </w:rPr>
        <w:t xml:space="preserve"> </w:t>
      </w:r>
      <w:r w:rsidR="00104D6C" w:rsidRPr="00BF53A5">
        <w:rPr>
          <w:rFonts w:cs="Times New Roman"/>
          <w:szCs w:val="24"/>
          <w:lang w:val="fr-FR"/>
        </w:rPr>
        <w:t xml:space="preserve">caractéristiques </w:t>
      </w:r>
      <w:r w:rsidR="00123AE9" w:rsidRPr="00BF53A5">
        <w:rPr>
          <w:rFonts w:cs="Times New Roman"/>
          <w:szCs w:val="24"/>
          <w:lang w:val="fr-FR"/>
        </w:rPr>
        <w:t xml:space="preserve">d’enseignement à l’école </w:t>
      </w:r>
      <w:r w:rsidR="000748F3">
        <w:rPr>
          <w:rFonts w:cs="Times New Roman"/>
          <w:szCs w:val="24"/>
          <w:lang w:val="fr-FR"/>
        </w:rPr>
        <w:t>en présentiel</w:t>
      </w:r>
      <w:r w:rsidR="00104D6C" w:rsidRPr="00BF53A5">
        <w:rPr>
          <w:rFonts w:cs="Times New Roman"/>
          <w:szCs w:val="24"/>
          <w:lang w:val="fr-FR"/>
        </w:rPr>
        <w:t>. Nous aborderons la problématique d</w:t>
      </w:r>
      <w:r w:rsidR="007F17FE">
        <w:rPr>
          <w:rFonts w:cs="Times New Roman"/>
          <w:szCs w:val="24"/>
          <w:lang w:val="fr-FR"/>
        </w:rPr>
        <w:t>u</w:t>
      </w:r>
      <w:r w:rsidR="00104D6C" w:rsidRPr="00BF53A5">
        <w:rPr>
          <w:rFonts w:cs="Times New Roman"/>
          <w:szCs w:val="24"/>
          <w:lang w:val="fr-FR"/>
        </w:rPr>
        <w:t xml:space="preserve"> climat de l’école, le développement chez les enfants</w:t>
      </w:r>
      <w:r w:rsidR="009049AB" w:rsidRPr="00BF53A5">
        <w:rPr>
          <w:rFonts w:cs="Times New Roman"/>
          <w:szCs w:val="24"/>
          <w:lang w:val="fr-FR"/>
        </w:rPr>
        <w:t xml:space="preserve">, </w:t>
      </w:r>
      <w:r w:rsidR="00104D6C" w:rsidRPr="00BF53A5">
        <w:rPr>
          <w:rFonts w:cs="Times New Roman"/>
          <w:szCs w:val="24"/>
          <w:lang w:val="fr-FR"/>
        </w:rPr>
        <w:t>les méthodes de l’enseignement</w:t>
      </w:r>
      <w:r w:rsidR="009049AB" w:rsidRPr="00BF53A5">
        <w:rPr>
          <w:rFonts w:cs="Times New Roman"/>
          <w:szCs w:val="24"/>
          <w:lang w:val="fr-FR"/>
        </w:rPr>
        <w:t xml:space="preserve"> et les particularités de l’enseignement d’une langue</w:t>
      </w:r>
      <w:r w:rsidR="00104D6C" w:rsidRPr="00BF53A5">
        <w:rPr>
          <w:rFonts w:cs="Times New Roman"/>
          <w:szCs w:val="24"/>
          <w:lang w:val="fr-FR"/>
        </w:rPr>
        <w:t xml:space="preserve">. Dans </w:t>
      </w:r>
      <w:r w:rsidR="00A92B5A" w:rsidRPr="00BF53A5">
        <w:rPr>
          <w:rFonts w:cs="Times New Roman"/>
          <w:szCs w:val="24"/>
          <w:lang w:val="fr-FR"/>
        </w:rPr>
        <w:t>le deuxième chapitre</w:t>
      </w:r>
      <w:r w:rsidR="00104D6C" w:rsidRPr="00BF53A5">
        <w:rPr>
          <w:rFonts w:cs="Times New Roman"/>
          <w:szCs w:val="24"/>
          <w:lang w:val="fr-FR"/>
        </w:rPr>
        <w:t xml:space="preserve"> nous discuterons </w:t>
      </w:r>
      <w:r w:rsidR="007F17FE">
        <w:rPr>
          <w:rFonts w:cs="Times New Roman"/>
          <w:szCs w:val="24"/>
          <w:lang w:val="fr-FR"/>
        </w:rPr>
        <w:t>de la manière dont</w:t>
      </w:r>
      <w:r w:rsidR="00104D6C" w:rsidRPr="00BF53A5">
        <w:rPr>
          <w:rFonts w:cs="Times New Roman"/>
          <w:szCs w:val="24"/>
          <w:lang w:val="fr-FR"/>
        </w:rPr>
        <w:t xml:space="preserve"> il est possible de gérer l’enseignement à distance</w:t>
      </w:r>
      <w:r w:rsidR="009B5F1C">
        <w:rPr>
          <w:rFonts w:cs="Times New Roman"/>
          <w:szCs w:val="24"/>
          <w:lang w:val="fr-FR"/>
        </w:rPr>
        <w:t>,</w:t>
      </w:r>
      <w:r w:rsidR="00104D6C" w:rsidRPr="00BF53A5">
        <w:rPr>
          <w:rFonts w:cs="Times New Roman"/>
          <w:szCs w:val="24"/>
          <w:lang w:val="fr-FR"/>
        </w:rPr>
        <w:t xml:space="preserve"> premièrement du point de vue de professeur</w:t>
      </w:r>
      <w:r w:rsidR="009B5F1C">
        <w:rPr>
          <w:rFonts w:cs="Times New Roman"/>
          <w:szCs w:val="24"/>
          <w:lang w:val="fr-FR"/>
        </w:rPr>
        <w:t>,</w:t>
      </w:r>
      <w:r w:rsidR="00104D6C" w:rsidRPr="00BF53A5">
        <w:rPr>
          <w:rFonts w:cs="Times New Roman"/>
          <w:szCs w:val="24"/>
          <w:lang w:val="fr-FR"/>
        </w:rPr>
        <w:t xml:space="preserve"> puis du point de vue de l’étudiant. </w:t>
      </w:r>
      <w:r w:rsidR="00A92B5A" w:rsidRPr="00BF53A5">
        <w:rPr>
          <w:rFonts w:cs="Times New Roman"/>
          <w:szCs w:val="24"/>
          <w:lang w:val="fr-FR"/>
        </w:rPr>
        <w:t xml:space="preserve">Il est important de les différencier parce que chacun </w:t>
      </w:r>
      <w:r w:rsidR="007F17FE">
        <w:rPr>
          <w:rFonts w:cs="Times New Roman"/>
          <w:szCs w:val="24"/>
          <w:lang w:val="fr-FR"/>
        </w:rPr>
        <w:t>rencontr</w:t>
      </w:r>
      <w:r w:rsidR="009B5F1C">
        <w:rPr>
          <w:rFonts w:cs="Times New Roman"/>
          <w:szCs w:val="24"/>
          <w:lang w:val="fr-FR"/>
        </w:rPr>
        <w:t>e</w:t>
      </w:r>
      <w:r w:rsidR="007F17FE">
        <w:rPr>
          <w:rFonts w:cs="Times New Roman"/>
          <w:szCs w:val="24"/>
          <w:lang w:val="fr-FR"/>
        </w:rPr>
        <w:t xml:space="preserve"> </w:t>
      </w:r>
      <w:r w:rsidR="00A92B5A" w:rsidRPr="00BF53A5">
        <w:rPr>
          <w:rFonts w:cs="Times New Roman"/>
          <w:szCs w:val="24"/>
          <w:lang w:val="fr-FR"/>
        </w:rPr>
        <w:t>des problèmes et des obstacles différents. Puis nous traiterons les avantages et les inconvénients de l’enseignement à distance</w:t>
      </w:r>
      <w:r w:rsidR="009049AB" w:rsidRPr="00BF53A5">
        <w:rPr>
          <w:rFonts w:cs="Times New Roman"/>
          <w:szCs w:val="24"/>
          <w:lang w:val="fr-FR"/>
        </w:rPr>
        <w:t xml:space="preserve"> du français</w:t>
      </w:r>
      <w:r w:rsidR="00EC109D" w:rsidRPr="00BF53A5">
        <w:rPr>
          <w:rFonts w:cs="Times New Roman"/>
          <w:szCs w:val="24"/>
          <w:lang w:val="fr-FR"/>
        </w:rPr>
        <w:t>.</w:t>
      </w:r>
    </w:p>
    <w:p w14:paraId="7857BAAD" w14:textId="47E776ED" w:rsidR="00A96F42" w:rsidRPr="00BF53A5" w:rsidRDefault="007F17FE" w:rsidP="00D5048A">
      <w:pPr>
        <w:ind w:firstLine="720"/>
        <w:rPr>
          <w:rFonts w:cs="Times New Roman"/>
          <w:szCs w:val="24"/>
          <w:lang w:val="fr-FR"/>
        </w:rPr>
      </w:pPr>
      <w:r>
        <w:rPr>
          <w:rFonts w:cs="Times New Roman"/>
          <w:szCs w:val="24"/>
          <w:lang w:val="fr-FR"/>
        </w:rPr>
        <w:t>Nous développerons ensuite</w:t>
      </w:r>
      <w:r w:rsidR="00B93243" w:rsidRPr="00BF53A5">
        <w:rPr>
          <w:rFonts w:cs="Times New Roman"/>
          <w:szCs w:val="24"/>
          <w:lang w:val="fr-FR"/>
        </w:rPr>
        <w:t xml:space="preserve"> la partie pratique de ce mémoire. </w:t>
      </w:r>
      <w:r>
        <w:rPr>
          <w:rFonts w:cs="Times New Roman"/>
          <w:szCs w:val="24"/>
          <w:lang w:val="fr-FR"/>
        </w:rPr>
        <w:t>N</w:t>
      </w:r>
      <w:r w:rsidR="00B93243" w:rsidRPr="00BF53A5">
        <w:rPr>
          <w:rFonts w:cs="Times New Roman"/>
          <w:szCs w:val="24"/>
          <w:lang w:val="fr-FR"/>
        </w:rPr>
        <w:t xml:space="preserve">ous analyserons </w:t>
      </w:r>
      <w:r w:rsidR="00EA799D" w:rsidRPr="00BF53A5">
        <w:rPr>
          <w:rFonts w:cs="Times New Roman"/>
          <w:szCs w:val="24"/>
          <w:lang w:val="fr-FR"/>
        </w:rPr>
        <w:t xml:space="preserve">la situation de l’enseignement à distance. </w:t>
      </w:r>
      <w:r>
        <w:rPr>
          <w:rFonts w:cs="Times New Roman"/>
          <w:szCs w:val="24"/>
          <w:lang w:val="fr-FR"/>
        </w:rPr>
        <w:t>Au moyen d’</w:t>
      </w:r>
      <w:r w:rsidR="00EA799D" w:rsidRPr="00BF53A5">
        <w:rPr>
          <w:rFonts w:cs="Times New Roman"/>
          <w:szCs w:val="24"/>
          <w:lang w:val="fr-FR"/>
        </w:rPr>
        <w:t>un questionnaire</w:t>
      </w:r>
      <w:r>
        <w:rPr>
          <w:rFonts w:cs="Times New Roman"/>
          <w:szCs w:val="24"/>
          <w:lang w:val="fr-FR"/>
        </w:rPr>
        <w:t xml:space="preserve"> que nous distribuerons</w:t>
      </w:r>
      <w:r w:rsidR="00EA799D" w:rsidRPr="00BF53A5">
        <w:rPr>
          <w:rFonts w:cs="Times New Roman"/>
          <w:szCs w:val="24"/>
          <w:lang w:val="fr-FR"/>
        </w:rPr>
        <w:t xml:space="preserve"> parmi les étudiants et les enseignants de français</w:t>
      </w:r>
      <w:r w:rsidR="009B5F1C">
        <w:rPr>
          <w:rFonts w:cs="Times New Roman"/>
          <w:szCs w:val="24"/>
          <w:lang w:val="fr-FR"/>
        </w:rPr>
        <w:t>,</w:t>
      </w:r>
      <w:r w:rsidR="00EA799D" w:rsidRPr="00BF53A5">
        <w:rPr>
          <w:rFonts w:cs="Times New Roman"/>
          <w:szCs w:val="24"/>
          <w:lang w:val="fr-FR"/>
        </w:rPr>
        <w:t xml:space="preserve"> afin </w:t>
      </w:r>
      <w:r>
        <w:rPr>
          <w:rFonts w:cs="Times New Roman"/>
          <w:szCs w:val="24"/>
          <w:lang w:val="fr-FR"/>
        </w:rPr>
        <w:t>de</w:t>
      </w:r>
      <w:r w:rsidR="00EA799D" w:rsidRPr="00BF53A5">
        <w:rPr>
          <w:rFonts w:cs="Times New Roman"/>
          <w:szCs w:val="24"/>
          <w:lang w:val="fr-FR"/>
        </w:rPr>
        <w:t xml:space="preserve"> </w:t>
      </w:r>
      <w:r>
        <w:rPr>
          <w:rFonts w:cs="Times New Roman"/>
          <w:szCs w:val="24"/>
          <w:lang w:val="fr-FR"/>
        </w:rPr>
        <w:t>déterminer les enjeux et problématiques auxquels ils étaient confrontés</w:t>
      </w:r>
      <w:r w:rsidR="00EA799D" w:rsidRPr="00BF53A5">
        <w:rPr>
          <w:rFonts w:cs="Times New Roman"/>
          <w:szCs w:val="24"/>
          <w:lang w:val="fr-FR"/>
        </w:rPr>
        <w:t xml:space="preserve">. </w:t>
      </w:r>
      <w:r w:rsidR="00D0672D">
        <w:rPr>
          <w:rFonts w:cs="Times New Roman"/>
          <w:szCs w:val="24"/>
          <w:lang w:val="fr-FR"/>
        </w:rPr>
        <w:t>À</w:t>
      </w:r>
      <w:r w:rsidR="00EA799D" w:rsidRPr="00BF53A5">
        <w:rPr>
          <w:rFonts w:cs="Times New Roman"/>
          <w:szCs w:val="24"/>
          <w:lang w:val="fr-FR"/>
        </w:rPr>
        <w:t xml:space="preserve"> partir de </w:t>
      </w:r>
      <w:r w:rsidR="009B5F1C">
        <w:rPr>
          <w:rFonts w:cs="Times New Roman"/>
          <w:szCs w:val="24"/>
          <w:lang w:val="fr-FR"/>
        </w:rPr>
        <w:t>là,</w:t>
      </w:r>
      <w:r w:rsidR="00EA799D" w:rsidRPr="00BF53A5">
        <w:rPr>
          <w:rFonts w:cs="Times New Roman"/>
          <w:szCs w:val="24"/>
          <w:lang w:val="fr-FR"/>
        </w:rPr>
        <w:t xml:space="preserve"> nous </w:t>
      </w:r>
      <w:r>
        <w:rPr>
          <w:rFonts w:cs="Times New Roman"/>
          <w:szCs w:val="24"/>
          <w:lang w:val="fr-FR"/>
        </w:rPr>
        <w:t>chercherons</w:t>
      </w:r>
      <w:r w:rsidR="00EA799D" w:rsidRPr="00BF53A5">
        <w:rPr>
          <w:rFonts w:cs="Times New Roman"/>
          <w:szCs w:val="24"/>
          <w:lang w:val="fr-FR"/>
        </w:rPr>
        <w:t xml:space="preserve"> </w:t>
      </w:r>
      <w:r w:rsidR="00244D50" w:rsidRPr="00BF53A5">
        <w:rPr>
          <w:rFonts w:cs="Times New Roman"/>
          <w:szCs w:val="24"/>
          <w:lang w:val="fr-FR"/>
        </w:rPr>
        <w:t>comment les écoles peuvent</w:t>
      </w:r>
      <w:r>
        <w:rPr>
          <w:rFonts w:cs="Times New Roman"/>
          <w:szCs w:val="24"/>
          <w:lang w:val="fr-FR"/>
        </w:rPr>
        <w:t xml:space="preserve"> </w:t>
      </w:r>
      <w:r w:rsidR="00244D50" w:rsidRPr="00BF53A5">
        <w:rPr>
          <w:rFonts w:cs="Times New Roman"/>
          <w:szCs w:val="24"/>
          <w:lang w:val="fr-FR"/>
        </w:rPr>
        <w:t xml:space="preserve">profiter des connaissances acquises, </w:t>
      </w:r>
      <w:r>
        <w:rPr>
          <w:rFonts w:cs="Times New Roman"/>
          <w:szCs w:val="24"/>
          <w:lang w:val="fr-FR"/>
        </w:rPr>
        <w:t xml:space="preserve">ce </w:t>
      </w:r>
      <w:r w:rsidR="00244D50" w:rsidRPr="00BF53A5">
        <w:rPr>
          <w:rFonts w:cs="Times New Roman"/>
          <w:szCs w:val="24"/>
          <w:lang w:val="fr-FR"/>
        </w:rPr>
        <w:t>qu</w:t>
      </w:r>
      <w:r>
        <w:rPr>
          <w:rFonts w:cs="Times New Roman"/>
          <w:szCs w:val="24"/>
          <w:lang w:val="fr-FR"/>
        </w:rPr>
        <w:t>’elles</w:t>
      </w:r>
      <w:r w:rsidR="00244D50" w:rsidRPr="00BF53A5">
        <w:rPr>
          <w:rFonts w:cs="Times New Roman"/>
          <w:szCs w:val="24"/>
          <w:lang w:val="fr-FR"/>
        </w:rPr>
        <w:t xml:space="preserve"> peuvent</w:t>
      </w:r>
      <w:r>
        <w:rPr>
          <w:rFonts w:cs="Times New Roman"/>
          <w:szCs w:val="24"/>
          <w:lang w:val="fr-FR"/>
        </w:rPr>
        <w:t xml:space="preserve"> changer</w:t>
      </w:r>
      <w:r w:rsidR="00244D50" w:rsidRPr="00BF53A5">
        <w:rPr>
          <w:rFonts w:cs="Times New Roman"/>
          <w:szCs w:val="24"/>
          <w:lang w:val="fr-FR"/>
        </w:rPr>
        <w:t xml:space="preserve"> et comment </w:t>
      </w:r>
      <w:r>
        <w:rPr>
          <w:rFonts w:cs="Times New Roman"/>
          <w:szCs w:val="24"/>
          <w:lang w:val="fr-FR"/>
        </w:rPr>
        <w:t xml:space="preserve">elles </w:t>
      </w:r>
      <w:r w:rsidR="00244D50" w:rsidRPr="00BF53A5">
        <w:rPr>
          <w:rFonts w:cs="Times New Roman"/>
          <w:szCs w:val="24"/>
          <w:lang w:val="fr-FR"/>
        </w:rPr>
        <w:t>peuvent</w:t>
      </w:r>
      <w:r>
        <w:rPr>
          <w:rFonts w:cs="Times New Roman"/>
          <w:szCs w:val="24"/>
          <w:lang w:val="fr-FR"/>
        </w:rPr>
        <w:t xml:space="preserve"> </w:t>
      </w:r>
      <w:r w:rsidR="00244D50" w:rsidRPr="00BF53A5">
        <w:rPr>
          <w:rFonts w:cs="Times New Roman"/>
          <w:szCs w:val="24"/>
          <w:lang w:val="fr-FR"/>
        </w:rPr>
        <w:t>exploiter l’enseignement à distance à l’avenir.</w:t>
      </w:r>
    </w:p>
    <w:p w14:paraId="069D5650" w14:textId="27F1EFEE" w:rsidR="001E6625" w:rsidRPr="00BF53A5" w:rsidRDefault="00A96F42" w:rsidP="00A96F42">
      <w:pPr>
        <w:rPr>
          <w:rFonts w:cs="Times New Roman"/>
          <w:szCs w:val="24"/>
          <w:lang w:val="fr-FR"/>
        </w:rPr>
      </w:pPr>
      <w:r w:rsidRPr="00BF53A5">
        <w:rPr>
          <w:rFonts w:cs="Times New Roman"/>
          <w:szCs w:val="24"/>
          <w:lang w:val="fr-FR"/>
        </w:rPr>
        <w:br w:type="page"/>
      </w:r>
    </w:p>
    <w:p w14:paraId="353274F9" w14:textId="485AAF05" w:rsidR="00AF4F54" w:rsidRPr="00DE65F5" w:rsidRDefault="00AF4F54" w:rsidP="00DE65F5">
      <w:pPr>
        <w:pStyle w:val="Nadpis1"/>
        <w:numPr>
          <w:ilvl w:val="0"/>
          <w:numId w:val="6"/>
        </w:numPr>
        <w:rPr>
          <w:lang w:val="fr-FR"/>
        </w:rPr>
      </w:pPr>
      <w:bookmarkStart w:id="2" w:name="_Toc94121771"/>
      <w:bookmarkStart w:id="3" w:name="_Toc102390502"/>
      <w:r w:rsidRPr="00DE65F5">
        <w:rPr>
          <w:lang w:val="fr-FR"/>
        </w:rPr>
        <w:lastRenderedPageBreak/>
        <w:t>Une situation extraordinaire</w:t>
      </w:r>
      <w:bookmarkEnd w:id="2"/>
      <w:bookmarkEnd w:id="3"/>
    </w:p>
    <w:p w14:paraId="33FFE7FF" w14:textId="28233E2B" w:rsidR="00AF4F54" w:rsidRPr="00BF53A5" w:rsidRDefault="00960369" w:rsidP="00D946E2">
      <w:pPr>
        <w:pStyle w:val="Nadpis2"/>
        <w:rPr>
          <w:lang w:val="fr-FR"/>
        </w:rPr>
      </w:pPr>
      <w:bookmarkStart w:id="4" w:name="_Toc94121772"/>
      <w:bookmarkStart w:id="5" w:name="_Toc102390503"/>
      <w:r>
        <w:rPr>
          <w:lang w:val="fr-FR"/>
        </w:rPr>
        <w:t xml:space="preserve">Le </w:t>
      </w:r>
      <w:r w:rsidR="00AF4F54" w:rsidRPr="00BF53A5">
        <w:rPr>
          <w:lang w:val="fr-FR"/>
        </w:rPr>
        <w:t>Covid-19</w:t>
      </w:r>
      <w:bookmarkEnd w:id="4"/>
      <w:bookmarkEnd w:id="5"/>
    </w:p>
    <w:p w14:paraId="07C426E4" w14:textId="017F76C4" w:rsidR="00AF4F54" w:rsidRDefault="00AF4F54" w:rsidP="00AF4F54">
      <w:pPr>
        <w:rPr>
          <w:rFonts w:cs="Times New Roman"/>
          <w:szCs w:val="24"/>
          <w:lang w:val="fr-FR"/>
        </w:rPr>
      </w:pPr>
      <w:r w:rsidRPr="00BF53A5">
        <w:rPr>
          <w:rFonts w:cs="Times New Roman"/>
          <w:szCs w:val="24"/>
          <w:lang w:val="fr-FR"/>
        </w:rPr>
        <w:tab/>
      </w:r>
      <w:r w:rsidR="00960369">
        <w:rPr>
          <w:rFonts w:cs="Times New Roman"/>
          <w:szCs w:val="24"/>
          <w:lang w:val="fr-FR"/>
        </w:rPr>
        <w:t xml:space="preserve">Le </w:t>
      </w:r>
      <w:r w:rsidR="00FC2BCC" w:rsidRPr="00BF53A5">
        <w:rPr>
          <w:rFonts w:cs="Times New Roman"/>
          <w:szCs w:val="24"/>
          <w:lang w:val="fr-FR"/>
        </w:rPr>
        <w:t xml:space="preserve">Covid-19 </w:t>
      </w:r>
      <w:r w:rsidR="00960369">
        <w:rPr>
          <w:rFonts w:cs="Times New Roman"/>
          <w:szCs w:val="24"/>
          <w:lang w:val="fr-FR"/>
        </w:rPr>
        <w:t>fait</w:t>
      </w:r>
      <w:r w:rsidR="00FC2BCC" w:rsidRPr="00BF53A5">
        <w:rPr>
          <w:rFonts w:cs="Times New Roman"/>
          <w:szCs w:val="24"/>
          <w:lang w:val="fr-FR"/>
        </w:rPr>
        <w:t xml:space="preserve"> partie de notre vie </w:t>
      </w:r>
      <w:r w:rsidR="00960369">
        <w:rPr>
          <w:rFonts w:cs="Times New Roman"/>
          <w:szCs w:val="24"/>
          <w:lang w:val="fr-FR"/>
        </w:rPr>
        <w:t xml:space="preserve">depuis maintenant </w:t>
      </w:r>
      <w:r w:rsidR="00FC2BCC" w:rsidRPr="00BF53A5">
        <w:rPr>
          <w:rFonts w:cs="Times New Roman"/>
          <w:szCs w:val="24"/>
          <w:lang w:val="fr-FR"/>
        </w:rPr>
        <w:t xml:space="preserve">plus </w:t>
      </w:r>
      <w:r w:rsidR="00960369">
        <w:rPr>
          <w:rFonts w:cs="Times New Roman"/>
          <w:szCs w:val="24"/>
          <w:lang w:val="fr-FR"/>
        </w:rPr>
        <w:t>de trois ans</w:t>
      </w:r>
      <w:r w:rsidR="00FC2BCC" w:rsidRPr="00BF53A5">
        <w:rPr>
          <w:rFonts w:cs="Times New Roman"/>
          <w:szCs w:val="24"/>
          <w:lang w:val="fr-FR"/>
        </w:rPr>
        <w:t xml:space="preserve">. </w:t>
      </w:r>
      <w:r w:rsidR="0075165D" w:rsidRPr="00BF53A5">
        <w:rPr>
          <w:rFonts w:cs="Times New Roman"/>
          <w:szCs w:val="24"/>
          <w:lang w:val="fr-FR"/>
        </w:rPr>
        <w:t xml:space="preserve">Avant </w:t>
      </w:r>
      <w:r w:rsidR="009B5F1C">
        <w:rPr>
          <w:rFonts w:cs="Times New Roman"/>
          <w:szCs w:val="24"/>
          <w:lang w:val="fr-FR"/>
        </w:rPr>
        <w:t>cela,</w:t>
      </w:r>
      <w:r w:rsidR="0075165D" w:rsidRPr="00BF53A5">
        <w:rPr>
          <w:rFonts w:cs="Times New Roman"/>
          <w:szCs w:val="24"/>
          <w:lang w:val="fr-FR"/>
        </w:rPr>
        <w:t xml:space="preserve"> nous ne pouvions</w:t>
      </w:r>
      <w:r w:rsidR="00363A69" w:rsidRPr="00BF53A5">
        <w:rPr>
          <w:rFonts w:cs="Times New Roman"/>
          <w:szCs w:val="24"/>
          <w:lang w:val="fr-FR"/>
        </w:rPr>
        <w:t xml:space="preserve"> pas</w:t>
      </w:r>
      <w:r w:rsidR="0075165D" w:rsidRPr="00BF53A5">
        <w:rPr>
          <w:rFonts w:cs="Times New Roman"/>
          <w:szCs w:val="24"/>
          <w:lang w:val="fr-FR"/>
        </w:rPr>
        <w:t xml:space="preserve"> imaginer que </w:t>
      </w:r>
      <w:r w:rsidR="004C686D" w:rsidRPr="00BF53A5">
        <w:rPr>
          <w:rFonts w:cs="Times New Roman"/>
          <w:szCs w:val="24"/>
          <w:lang w:val="fr-FR"/>
        </w:rPr>
        <w:t>nous serons forcés de rester à la maison et que nous ne pou</w:t>
      </w:r>
      <w:r w:rsidR="00960369">
        <w:rPr>
          <w:rFonts w:cs="Times New Roman"/>
          <w:szCs w:val="24"/>
          <w:lang w:val="fr-FR"/>
        </w:rPr>
        <w:t>rr</w:t>
      </w:r>
      <w:r w:rsidR="004C686D" w:rsidRPr="00BF53A5">
        <w:rPr>
          <w:rFonts w:cs="Times New Roman"/>
          <w:szCs w:val="24"/>
          <w:lang w:val="fr-FR"/>
        </w:rPr>
        <w:t xml:space="preserve">ions </w:t>
      </w:r>
      <w:r w:rsidR="00960369">
        <w:rPr>
          <w:rFonts w:cs="Times New Roman"/>
          <w:szCs w:val="24"/>
          <w:lang w:val="fr-FR"/>
        </w:rPr>
        <w:t>plus avoir une vie sociale ordinaire</w:t>
      </w:r>
      <w:r w:rsidR="004C686D" w:rsidRPr="00BF53A5">
        <w:rPr>
          <w:rFonts w:cs="Times New Roman"/>
          <w:szCs w:val="24"/>
          <w:lang w:val="fr-FR"/>
        </w:rPr>
        <w:t xml:space="preserve">. Mais </w:t>
      </w:r>
      <w:r w:rsidR="00830EA7" w:rsidRPr="00BF53A5">
        <w:rPr>
          <w:rFonts w:cs="Times New Roman"/>
          <w:szCs w:val="24"/>
          <w:lang w:val="fr-FR"/>
        </w:rPr>
        <w:t xml:space="preserve">c’est </w:t>
      </w:r>
      <w:r w:rsidR="00960369">
        <w:rPr>
          <w:rFonts w:cs="Times New Roman"/>
          <w:szCs w:val="24"/>
          <w:lang w:val="fr-FR"/>
        </w:rPr>
        <w:t xml:space="preserve">désormais </w:t>
      </w:r>
      <w:r w:rsidR="00830EA7" w:rsidRPr="00BF53A5">
        <w:rPr>
          <w:rFonts w:cs="Times New Roman"/>
          <w:szCs w:val="24"/>
          <w:lang w:val="fr-FR"/>
        </w:rPr>
        <w:t xml:space="preserve">notre vie quotidienne. </w:t>
      </w:r>
      <w:r w:rsidR="006D0E03" w:rsidRPr="00BF53A5">
        <w:rPr>
          <w:rFonts w:cs="Times New Roman"/>
          <w:szCs w:val="24"/>
          <w:lang w:val="fr-FR"/>
        </w:rPr>
        <w:t xml:space="preserve">Ce mémoire </w:t>
      </w:r>
      <w:r w:rsidR="00311FA3">
        <w:rPr>
          <w:rFonts w:cs="Times New Roman"/>
          <w:szCs w:val="24"/>
          <w:lang w:val="fr-FR"/>
        </w:rPr>
        <w:t xml:space="preserve">ne se penchera </w:t>
      </w:r>
      <w:r w:rsidR="00875E1B">
        <w:rPr>
          <w:rFonts w:cs="Times New Roman"/>
          <w:szCs w:val="24"/>
          <w:lang w:val="fr-FR"/>
        </w:rPr>
        <w:t xml:space="preserve">ni </w:t>
      </w:r>
      <w:r w:rsidR="006D0E03">
        <w:rPr>
          <w:rFonts w:cs="Times New Roman"/>
          <w:szCs w:val="24"/>
          <w:lang w:val="fr-FR"/>
        </w:rPr>
        <w:t>sur l</w:t>
      </w:r>
      <w:r w:rsidR="00960369">
        <w:rPr>
          <w:rFonts w:cs="Times New Roman"/>
          <w:szCs w:val="24"/>
          <w:lang w:val="fr-FR"/>
        </w:rPr>
        <w:t xml:space="preserve">’aspect </w:t>
      </w:r>
      <w:r w:rsidR="006D0E03">
        <w:rPr>
          <w:rFonts w:cs="Times New Roman"/>
          <w:szCs w:val="24"/>
          <w:lang w:val="fr-FR"/>
        </w:rPr>
        <w:t xml:space="preserve">biologique de ce virus ni </w:t>
      </w:r>
      <w:r w:rsidR="00960369">
        <w:rPr>
          <w:rFonts w:cs="Times New Roman"/>
          <w:szCs w:val="24"/>
          <w:lang w:val="fr-FR"/>
        </w:rPr>
        <w:t>sur son</w:t>
      </w:r>
      <w:r w:rsidR="006D0E03">
        <w:rPr>
          <w:rFonts w:cs="Times New Roman"/>
          <w:szCs w:val="24"/>
          <w:lang w:val="fr-FR"/>
        </w:rPr>
        <w:t xml:space="preserve"> fonctionne</w:t>
      </w:r>
      <w:r w:rsidR="00960369">
        <w:rPr>
          <w:rFonts w:cs="Times New Roman"/>
          <w:szCs w:val="24"/>
          <w:lang w:val="fr-FR"/>
        </w:rPr>
        <w:t>ment</w:t>
      </w:r>
      <w:r w:rsidR="006D0E03">
        <w:rPr>
          <w:rFonts w:cs="Times New Roman"/>
          <w:szCs w:val="24"/>
          <w:lang w:val="fr-FR"/>
        </w:rPr>
        <w:t xml:space="preserve"> chimique. </w:t>
      </w:r>
      <w:r w:rsidR="00741364">
        <w:rPr>
          <w:rFonts w:cs="Times New Roman"/>
          <w:szCs w:val="24"/>
          <w:lang w:val="fr-FR"/>
        </w:rPr>
        <w:t>Nous nous concentrerons dans ce qui suit</w:t>
      </w:r>
      <w:r w:rsidR="006D0E03">
        <w:rPr>
          <w:rFonts w:cs="Times New Roman"/>
          <w:szCs w:val="24"/>
          <w:lang w:val="fr-FR"/>
        </w:rPr>
        <w:t xml:space="preserve"> sur le</w:t>
      </w:r>
      <w:r w:rsidR="00875E1B">
        <w:rPr>
          <w:rFonts w:cs="Times New Roman"/>
          <w:szCs w:val="24"/>
          <w:lang w:val="fr-FR"/>
        </w:rPr>
        <w:t xml:space="preserve">s </w:t>
      </w:r>
      <w:r w:rsidR="00741364">
        <w:rPr>
          <w:rFonts w:cs="Times New Roman"/>
          <w:szCs w:val="24"/>
          <w:lang w:val="fr-FR"/>
        </w:rPr>
        <w:t>conséquences</w:t>
      </w:r>
      <w:r w:rsidR="00875E1B">
        <w:rPr>
          <w:rFonts w:cs="Times New Roman"/>
          <w:szCs w:val="24"/>
          <w:lang w:val="fr-FR"/>
        </w:rPr>
        <w:t xml:space="preserve"> sociologiques et psychologiques </w:t>
      </w:r>
      <w:r w:rsidR="00741364">
        <w:rPr>
          <w:rFonts w:cs="Times New Roman"/>
          <w:szCs w:val="24"/>
          <w:lang w:val="fr-FR"/>
        </w:rPr>
        <w:t>de</w:t>
      </w:r>
      <w:r w:rsidR="00875E1B">
        <w:rPr>
          <w:rFonts w:cs="Times New Roman"/>
          <w:szCs w:val="24"/>
          <w:lang w:val="fr-FR"/>
        </w:rPr>
        <w:t xml:space="preserve"> cette pandémie sur les êtres humaines</w:t>
      </w:r>
      <w:r w:rsidR="002B2594">
        <w:rPr>
          <w:rFonts w:cs="Times New Roman"/>
          <w:szCs w:val="24"/>
          <w:lang w:val="fr-FR"/>
        </w:rPr>
        <w:t>, c</w:t>
      </w:r>
      <w:r w:rsidR="00875E1B">
        <w:rPr>
          <w:rFonts w:cs="Times New Roman"/>
          <w:szCs w:val="24"/>
          <w:lang w:val="fr-FR"/>
        </w:rPr>
        <w:t xml:space="preserve">omment </w:t>
      </w:r>
      <w:r w:rsidR="002B2594">
        <w:rPr>
          <w:rFonts w:cs="Times New Roman"/>
          <w:szCs w:val="24"/>
          <w:lang w:val="fr-FR"/>
        </w:rPr>
        <w:t>ces derniers</w:t>
      </w:r>
      <w:r w:rsidR="00875E1B">
        <w:rPr>
          <w:rFonts w:cs="Times New Roman"/>
          <w:szCs w:val="24"/>
          <w:lang w:val="fr-FR"/>
        </w:rPr>
        <w:t xml:space="preserve"> ont </w:t>
      </w:r>
      <w:r w:rsidR="005C228C">
        <w:rPr>
          <w:rFonts w:cs="Times New Roman"/>
          <w:szCs w:val="24"/>
          <w:lang w:val="fr-FR"/>
        </w:rPr>
        <w:t>changé</w:t>
      </w:r>
      <w:r w:rsidR="002B2594">
        <w:rPr>
          <w:rFonts w:cs="Times New Roman"/>
          <w:szCs w:val="24"/>
          <w:lang w:val="fr-FR"/>
        </w:rPr>
        <w:t xml:space="preserve"> et</w:t>
      </w:r>
      <w:r w:rsidR="00875E1B">
        <w:rPr>
          <w:rFonts w:cs="Times New Roman"/>
          <w:szCs w:val="24"/>
          <w:lang w:val="fr-FR"/>
        </w:rPr>
        <w:t xml:space="preserve"> quelles étai</w:t>
      </w:r>
      <w:r w:rsidR="002B2594">
        <w:rPr>
          <w:rFonts w:cs="Times New Roman"/>
          <w:szCs w:val="24"/>
          <w:lang w:val="fr-FR"/>
        </w:rPr>
        <w:t>ent</w:t>
      </w:r>
      <w:r w:rsidR="00875E1B">
        <w:rPr>
          <w:rFonts w:cs="Times New Roman"/>
          <w:szCs w:val="24"/>
          <w:lang w:val="fr-FR"/>
        </w:rPr>
        <w:t xml:space="preserve"> les inconvénients </w:t>
      </w:r>
      <w:r w:rsidR="005C228C">
        <w:rPr>
          <w:rFonts w:cs="Times New Roman"/>
          <w:szCs w:val="24"/>
          <w:lang w:val="fr-FR"/>
        </w:rPr>
        <w:t xml:space="preserve">qu’ils </w:t>
      </w:r>
      <w:r w:rsidR="002B2594">
        <w:rPr>
          <w:rFonts w:cs="Times New Roman"/>
          <w:szCs w:val="24"/>
          <w:lang w:val="fr-FR"/>
        </w:rPr>
        <w:t>ont dû</w:t>
      </w:r>
      <w:r w:rsidR="005C228C">
        <w:rPr>
          <w:rFonts w:cs="Times New Roman"/>
          <w:szCs w:val="24"/>
          <w:lang w:val="fr-FR"/>
        </w:rPr>
        <w:t xml:space="preserve"> sur</w:t>
      </w:r>
      <w:r w:rsidR="002B2594">
        <w:rPr>
          <w:rFonts w:cs="Times New Roman"/>
          <w:szCs w:val="24"/>
          <w:lang w:val="fr-FR"/>
        </w:rPr>
        <w:t>monter</w:t>
      </w:r>
      <w:r w:rsidR="005C228C">
        <w:rPr>
          <w:rFonts w:cs="Times New Roman"/>
          <w:szCs w:val="24"/>
          <w:lang w:val="fr-FR"/>
        </w:rPr>
        <w:t xml:space="preserve">. L’enseignement n’était pas prêt pour ce changement et </w:t>
      </w:r>
      <w:r w:rsidR="00682774">
        <w:rPr>
          <w:rFonts w:cs="Times New Roman"/>
          <w:szCs w:val="24"/>
          <w:lang w:val="fr-FR"/>
        </w:rPr>
        <w:t>il a fallu un certain</w:t>
      </w:r>
      <w:r w:rsidR="005C228C">
        <w:rPr>
          <w:rFonts w:cs="Times New Roman"/>
          <w:szCs w:val="24"/>
          <w:lang w:val="fr-FR"/>
        </w:rPr>
        <w:t xml:space="preserve"> temps </w:t>
      </w:r>
      <w:r w:rsidR="00682774">
        <w:rPr>
          <w:rFonts w:cs="Times New Roman"/>
          <w:szCs w:val="24"/>
          <w:lang w:val="fr-FR"/>
        </w:rPr>
        <w:t xml:space="preserve">pour </w:t>
      </w:r>
      <w:r w:rsidR="005D2404">
        <w:rPr>
          <w:rFonts w:cs="Times New Roman"/>
          <w:szCs w:val="24"/>
          <w:lang w:val="fr-FR"/>
        </w:rPr>
        <w:t>qu’</w:t>
      </w:r>
      <w:r w:rsidR="00682774">
        <w:rPr>
          <w:rFonts w:cs="Times New Roman"/>
          <w:szCs w:val="24"/>
          <w:lang w:val="fr-FR"/>
        </w:rPr>
        <w:t>il</w:t>
      </w:r>
      <w:r w:rsidR="005D2404">
        <w:rPr>
          <w:rFonts w:cs="Times New Roman"/>
          <w:szCs w:val="24"/>
          <w:lang w:val="fr-FR"/>
        </w:rPr>
        <w:t xml:space="preserve"> </w:t>
      </w:r>
      <w:r w:rsidR="00682774">
        <w:rPr>
          <w:rFonts w:cs="Times New Roman"/>
          <w:szCs w:val="24"/>
          <w:lang w:val="fr-FR"/>
        </w:rPr>
        <w:t>puisse</w:t>
      </w:r>
      <w:r w:rsidR="004D4483">
        <w:rPr>
          <w:rFonts w:cs="Times New Roman"/>
          <w:szCs w:val="24"/>
          <w:lang w:val="fr-FR"/>
        </w:rPr>
        <w:t xml:space="preserve"> </w:t>
      </w:r>
      <w:r w:rsidR="00682774">
        <w:rPr>
          <w:rFonts w:cs="Times New Roman"/>
          <w:szCs w:val="24"/>
          <w:lang w:val="fr-FR"/>
        </w:rPr>
        <w:t>s’</w:t>
      </w:r>
      <w:r w:rsidR="005D2404">
        <w:rPr>
          <w:rFonts w:cs="Times New Roman"/>
          <w:szCs w:val="24"/>
          <w:lang w:val="fr-FR"/>
        </w:rPr>
        <w:t>adapt</w:t>
      </w:r>
      <w:r w:rsidR="00682774">
        <w:rPr>
          <w:rFonts w:cs="Times New Roman"/>
          <w:szCs w:val="24"/>
          <w:lang w:val="fr-FR"/>
        </w:rPr>
        <w:t>er</w:t>
      </w:r>
      <w:r w:rsidR="005D2404">
        <w:rPr>
          <w:rFonts w:cs="Times New Roman"/>
          <w:szCs w:val="24"/>
          <w:lang w:val="fr-FR"/>
        </w:rPr>
        <w:t>.</w:t>
      </w:r>
    </w:p>
    <w:p w14:paraId="1488B1FA" w14:textId="10E531E9" w:rsidR="00727EB6" w:rsidRDefault="00727EB6" w:rsidP="00AF4F54">
      <w:pPr>
        <w:rPr>
          <w:rFonts w:cs="Times New Roman"/>
          <w:szCs w:val="24"/>
          <w:lang w:val="fr-FR"/>
        </w:rPr>
      </w:pPr>
      <w:r>
        <w:rPr>
          <w:rFonts w:cs="Times New Roman"/>
          <w:szCs w:val="24"/>
          <w:lang w:val="fr-FR"/>
        </w:rPr>
        <w:tab/>
        <w:t xml:space="preserve">Même que si nous avons </w:t>
      </w:r>
      <w:r w:rsidR="009B5F1C">
        <w:rPr>
          <w:rFonts w:cs="Times New Roman"/>
          <w:szCs w:val="24"/>
          <w:lang w:val="fr-FR"/>
        </w:rPr>
        <w:t>souligné</w:t>
      </w:r>
      <w:r>
        <w:rPr>
          <w:rFonts w:cs="Times New Roman"/>
          <w:szCs w:val="24"/>
          <w:lang w:val="fr-FR"/>
        </w:rPr>
        <w:t xml:space="preserve"> que nous a</w:t>
      </w:r>
      <w:r w:rsidR="00015432">
        <w:rPr>
          <w:rFonts w:cs="Times New Roman"/>
          <w:szCs w:val="24"/>
          <w:lang w:val="fr-FR"/>
        </w:rPr>
        <w:t>llons</w:t>
      </w:r>
      <w:r>
        <w:rPr>
          <w:rFonts w:cs="Times New Roman"/>
          <w:szCs w:val="24"/>
          <w:lang w:val="fr-FR"/>
        </w:rPr>
        <w:t xml:space="preserve"> </w:t>
      </w:r>
      <w:r w:rsidR="009B5F1C">
        <w:rPr>
          <w:rFonts w:cs="Times New Roman"/>
          <w:szCs w:val="24"/>
          <w:lang w:val="fr-FR"/>
        </w:rPr>
        <w:t>étudier le</w:t>
      </w:r>
      <w:r>
        <w:rPr>
          <w:rFonts w:cs="Times New Roman"/>
          <w:szCs w:val="24"/>
          <w:lang w:val="fr-FR"/>
        </w:rPr>
        <w:t xml:space="preserve"> Covid-19 </w:t>
      </w:r>
      <w:r w:rsidR="00A56527">
        <w:rPr>
          <w:rFonts w:cs="Times New Roman"/>
          <w:szCs w:val="24"/>
          <w:lang w:val="fr-FR"/>
        </w:rPr>
        <w:t>d</w:t>
      </w:r>
      <w:r w:rsidR="009B5F1C">
        <w:rPr>
          <w:rFonts w:cs="Times New Roman"/>
          <w:szCs w:val="24"/>
          <w:lang w:val="fr-FR"/>
        </w:rPr>
        <w:t>u</w:t>
      </w:r>
      <w:r w:rsidR="00A56527">
        <w:rPr>
          <w:rFonts w:cs="Times New Roman"/>
          <w:szCs w:val="24"/>
          <w:lang w:val="fr-FR"/>
        </w:rPr>
        <w:t xml:space="preserve"> point de vue sociologique, nous devons tout d’abord définir </w:t>
      </w:r>
      <w:r w:rsidR="005A600A">
        <w:rPr>
          <w:rFonts w:cs="Times New Roman"/>
          <w:szCs w:val="24"/>
          <w:lang w:val="fr-FR"/>
        </w:rPr>
        <w:t>ce qu’il est</w:t>
      </w:r>
      <w:r w:rsidR="00A56527">
        <w:rPr>
          <w:rFonts w:cs="Times New Roman"/>
          <w:szCs w:val="24"/>
          <w:lang w:val="fr-FR"/>
        </w:rPr>
        <w:t xml:space="preserve">. </w:t>
      </w:r>
      <w:r w:rsidR="00D45B16">
        <w:rPr>
          <w:rFonts w:cs="Times New Roman"/>
          <w:szCs w:val="24"/>
          <w:lang w:val="fr-FR"/>
        </w:rPr>
        <w:t xml:space="preserve">D’après </w:t>
      </w:r>
      <w:r w:rsidR="005A600A">
        <w:rPr>
          <w:rFonts w:cs="Times New Roman"/>
          <w:szCs w:val="24"/>
          <w:lang w:val="fr-FR"/>
        </w:rPr>
        <w:t>l’</w:t>
      </w:r>
      <w:r w:rsidR="00930572">
        <w:rPr>
          <w:rFonts w:cs="Times New Roman"/>
          <w:szCs w:val="24"/>
          <w:lang w:val="fr-FR"/>
        </w:rPr>
        <w:t>OMS</w:t>
      </w:r>
      <w:r w:rsidR="00D45B16">
        <w:rPr>
          <w:rFonts w:cs="Times New Roman"/>
          <w:szCs w:val="24"/>
          <w:lang w:val="fr-FR"/>
        </w:rPr>
        <w:t xml:space="preserve"> (</w:t>
      </w:r>
      <w:r w:rsidR="00930572">
        <w:rPr>
          <w:rFonts w:cs="Times New Roman"/>
          <w:szCs w:val="24"/>
          <w:lang w:val="fr-FR"/>
        </w:rPr>
        <w:t>Organisation mondiale de la Santé</w:t>
      </w:r>
      <w:r w:rsidR="00D45B16">
        <w:rPr>
          <w:rFonts w:cs="Times New Roman"/>
          <w:szCs w:val="24"/>
          <w:lang w:val="fr-FR"/>
        </w:rPr>
        <w:t>)</w:t>
      </w:r>
      <w:r w:rsidR="005A600A">
        <w:rPr>
          <w:rFonts w:cs="Times New Roman"/>
          <w:szCs w:val="24"/>
          <w:lang w:val="fr-FR"/>
        </w:rPr>
        <w:t>, le</w:t>
      </w:r>
      <w:r w:rsidR="00D45B16">
        <w:rPr>
          <w:rFonts w:cs="Times New Roman"/>
          <w:szCs w:val="24"/>
          <w:lang w:val="fr-FR"/>
        </w:rPr>
        <w:t xml:space="preserve"> Covid-19 est une maladie infectieuse due au virus </w:t>
      </w:r>
      <w:r w:rsidR="00D45B16" w:rsidRPr="00D45B16">
        <w:rPr>
          <w:rFonts w:cs="Times New Roman"/>
          <w:szCs w:val="24"/>
          <w:lang w:val="fr-FR"/>
        </w:rPr>
        <w:t>SARS-CoV-2</w:t>
      </w:r>
      <w:r w:rsidR="00D45B16">
        <w:rPr>
          <w:rFonts w:cs="Times New Roman"/>
          <w:szCs w:val="24"/>
          <w:lang w:val="fr-FR"/>
        </w:rPr>
        <w:t xml:space="preserve">. </w:t>
      </w:r>
      <w:r w:rsidR="00930572" w:rsidRPr="00930572">
        <w:rPr>
          <w:rFonts w:cs="Times New Roman"/>
          <w:szCs w:val="24"/>
          <w:lang w:val="fr-FR"/>
        </w:rPr>
        <w:t xml:space="preserve">L’OMS a appris l’existence de ce nouveau virus le 31 décembre 2019 </w:t>
      </w:r>
      <w:r w:rsidR="005A600A">
        <w:rPr>
          <w:rFonts w:cs="Times New Roman"/>
          <w:szCs w:val="24"/>
          <w:lang w:val="fr-FR"/>
        </w:rPr>
        <w:t>et la présence d</w:t>
      </w:r>
      <w:r w:rsidR="00930572" w:rsidRPr="00930572">
        <w:rPr>
          <w:rFonts w:cs="Times New Roman"/>
          <w:szCs w:val="24"/>
          <w:lang w:val="fr-FR"/>
        </w:rPr>
        <w:t xml:space="preserve">’un foyer épidémique </w:t>
      </w:r>
      <w:r w:rsidR="00240155">
        <w:rPr>
          <w:rFonts w:cs="Times New Roman"/>
          <w:szCs w:val="24"/>
          <w:lang w:val="fr-FR"/>
        </w:rPr>
        <w:t xml:space="preserve">dans </w:t>
      </w:r>
      <w:r w:rsidR="00CB2026">
        <w:rPr>
          <w:rFonts w:cs="Times New Roman"/>
          <w:szCs w:val="24"/>
          <w:lang w:val="fr-FR"/>
        </w:rPr>
        <w:t>un petit village</w:t>
      </w:r>
      <w:r w:rsidR="00240155">
        <w:rPr>
          <w:rFonts w:cs="Times New Roman"/>
          <w:szCs w:val="24"/>
          <w:lang w:val="fr-FR"/>
        </w:rPr>
        <w:t xml:space="preserve"> de Wuhan</w:t>
      </w:r>
      <w:r w:rsidR="00930572">
        <w:rPr>
          <w:rFonts w:cs="Times New Roman"/>
          <w:szCs w:val="24"/>
          <w:lang w:val="fr-FR"/>
        </w:rPr>
        <w:t xml:space="preserve"> en République populaire de Chine</w:t>
      </w:r>
      <w:r w:rsidR="00240155">
        <w:rPr>
          <w:rFonts w:cs="Times New Roman"/>
          <w:szCs w:val="24"/>
          <w:lang w:val="fr-FR"/>
        </w:rPr>
        <w:t xml:space="preserve">, d’où </w:t>
      </w:r>
      <w:r w:rsidR="00CB2026">
        <w:rPr>
          <w:rFonts w:cs="Times New Roman"/>
          <w:szCs w:val="24"/>
          <w:lang w:val="fr-FR"/>
        </w:rPr>
        <w:t xml:space="preserve">il s’est répandu dans tout le monde et </w:t>
      </w:r>
      <w:r w:rsidR="000E1F9E">
        <w:rPr>
          <w:rFonts w:cs="Times New Roman"/>
          <w:szCs w:val="24"/>
          <w:lang w:val="fr-FR"/>
        </w:rPr>
        <w:t>a</w:t>
      </w:r>
      <w:r w:rsidR="00CB2026">
        <w:rPr>
          <w:rFonts w:cs="Times New Roman"/>
          <w:szCs w:val="24"/>
          <w:lang w:val="fr-FR"/>
        </w:rPr>
        <w:t xml:space="preserve"> menac</w:t>
      </w:r>
      <w:r w:rsidR="000E1F9E">
        <w:rPr>
          <w:rFonts w:cs="Times New Roman"/>
          <w:szCs w:val="24"/>
          <w:lang w:val="fr-FR"/>
        </w:rPr>
        <w:t>é</w:t>
      </w:r>
      <w:r w:rsidR="00CB2026">
        <w:rPr>
          <w:rFonts w:cs="Times New Roman"/>
          <w:szCs w:val="24"/>
          <w:lang w:val="fr-FR"/>
        </w:rPr>
        <w:t xml:space="preserve"> </w:t>
      </w:r>
      <w:r w:rsidR="00664264">
        <w:rPr>
          <w:rFonts w:cs="Times New Roman"/>
          <w:szCs w:val="24"/>
          <w:lang w:val="fr-FR"/>
        </w:rPr>
        <w:t xml:space="preserve">depuis </w:t>
      </w:r>
      <w:r w:rsidR="00CB2026">
        <w:rPr>
          <w:rFonts w:cs="Times New Roman"/>
          <w:szCs w:val="24"/>
          <w:lang w:val="fr-FR"/>
        </w:rPr>
        <w:t>toute la planète.</w:t>
      </w:r>
      <w:r w:rsidR="00A242C4">
        <w:rPr>
          <w:rStyle w:val="Znakapoznpodarou"/>
          <w:rFonts w:cs="Times New Roman"/>
          <w:szCs w:val="24"/>
          <w:lang w:val="fr-FR"/>
        </w:rPr>
        <w:footnoteReference w:id="1"/>
      </w:r>
      <w:r w:rsidR="00CB2026">
        <w:rPr>
          <w:rFonts w:cs="Times New Roman"/>
          <w:szCs w:val="24"/>
          <w:lang w:val="fr-FR"/>
        </w:rPr>
        <w:t xml:space="preserve"> </w:t>
      </w:r>
      <w:r w:rsidR="00CD69C4">
        <w:rPr>
          <w:rFonts w:cs="Times New Roman"/>
          <w:szCs w:val="24"/>
          <w:lang w:val="fr-FR"/>
        </w:rPr>
        <w:t xml:space="preserve">Les spécialistes ne sont pas d’accord </w:t>
      </w:r>
      <w:r w:rsidR="005A600A">
        <w:rPr>
          <w:rFonts w:cs="Times New Roman"/>
          <w:szCs w:val="24"/>
          <w:lang w:val="fr-FR"/>
        </w:rPr>
        <w:t>sur la provenance exacte du virus</w:t>
      </w:r>
      <w:r w:rsidR="00250CC2">
        <w:rPr>
          <w:rFonts w:cs="Times New Roman"/>
          <w:szCs w:val="24"/>
          <w:lang w:val="fr-FR"/>
        </w:rPr>
        <w:t>.</w:t>
      </w:r>
      <w:r w:rsidR="00D9251D">
        <w:rPr>
          <w:rFonts w:cs="Times New Roman"/>
          <w:szCs w:val="24"/>
          <w:lang w:val="fr-FR"/>
        </w:rPr>
        <w:t xml:space="preserve"> </w:t>
      </w:r>
      <w:r w:rsidR="00222C52">
        <w:rPr>
          <w:rFonts w:cs="Times New Roman"/>
          <w:szCs w:val="24"/>
          <w:lang w:val="fr-FR"/>
        </w:rPr>
        <w:t xml:space="preserve">La majorité des gens qui </w:t>
      </w:r>
      <w:r w:rsidR="00D531DE">
        <w:rPr>
          <w:rFonts w:cs="Times New Roman"/>
          <w:szCs w:val="24"/>
          <w:lang w:val="fr-FR"/>
        </w:rPr>
        <w:t xml:space="preserve">vivent </w:t>
      </w:r>
      <w:r w:rsidR="00222C52">
        <w:rPr>
          <w:rFonts w:cs="Times New Roman"/>
          <w:szCs w:val="24"/>
          <w:lang w:val="fr-FR"/>
        </w:rPr>
        <w:t xml:space="preserve">cette maladie </w:t>
      </w:r>
      <w:r w:rsidR="00D531DE">
        <w:rPr>
          <w:rFonts w:cs="Times New Roman"/>
          <w:szCs w:val="24"/>
          <w:lang w:val="fr-FR"/>
        </w:rPr>
        <w:t>s</w:t>
      </w:r>
      <w:r w:rsidR="00222C52">
        <w:rPr>
          <w:rFonts w:cs="Times New Roman"/>
          <w:szCs w:val="24"/>
          <w:lang w:val="fr-FR"/>
        </w:rPr>
        <w:t xml:space="preserve">ont </w:t>
      </w:r>
      <w:r w:rsidR="00D531DE">
        <w:rPr>
          <w:rFonts w:cs="Times New Roman"/>
          <w:szCs w:val="24"/>
          <w:lang w:val="fr-FR"/>
        </w:rPr>
        <w:t>affectés par</w:t>
      </w:r>
      <w:r w:rsidR="00222C52">
        <w:rPr>
          <w:rFonts w:cs="Times New Roman"/>
          <w:szCs w:val="24"/>
          <w:lang w:val="fr-FR"/>
        </w:rPr>
        <w:t xml:space="preserve"> une maladie respiratoire d’intensité légère </w:t>
      </w:r>
      <w:r w:rsidR="00DE1F07" w:rsidRPr="00E67453">
        <w:rPr>
          <w:rFonts w:cs="Times New Roman"/>
          <w:szCs w:val="24"/>
          <w:lang w:val="fr-FR"/>
        </w:rPr>
        <w:t>à</w:t>
      </w:r>
      <w:r w:rsidR="00DE1F07">
        <w:rPr>
          <w:rFonts w:cs="Times New Roman"/>
          <w:szCs w:val="24"/>
          <w:lang w:val="fr-FR"/>
        </w:rPr>
        <w:t xml:space="preserve"> modérée et ils n’ont pas besoin d’un traitement particulier. Mais </w:t>
      </w:r>
      <w:r w:rsidR="00D531DE">
        <w:rPr>
          <w:rFonts w:cs="Times New Roman"/>
          <w:szCs w:val="24"/>
          <w:lang w:val="fr-FR"/>
        </w:rPr>
        <w:t xml:space="preserve">cette maladie n’atteint pas </w:t>
      </w:r>
      <w:r w:rsidR="00CB720F">
        <w:rPr>
          <w:rFonts w:cs="Times New Roman"/>
          <w:szCs w:val="24"/>
          <w:lang w:val="fr-FR"/>
        </w:rPr>
        <w:t>tout le monde</w:t>
      </w:r>
      <w:r w:rsidR="00D531DE">
        <w:rPr>
          <w:rFonts w:cs="Times New Roman"/>
          <w:szCs w:val="24"/>
          <w:lang w:val="fr-FR"/>
        </w:rPr>
        <w:t xml:space="preserve"> </w:t>
      </w:r>
      <w:r w:rsidR="00CB720F">
        <w:rPr>
          <w:rFonts w:cs="Times New Roman"/>
          <w:szCs w:val="24"/>
          <w:lang w:val="fr-FR"/>
        </w:rPr>
        <w:t xml:space="preserve">d’une façon légère. Certains ont besoin de soins médicaux. </w:t>
      </w:r>
      <w:r w:rsidR="009B3D93" w:rsidRPr="009B3D93">
        <w:rPr>
          <w:rFonts w:cs="Times New Roman"/>
          <w:szCs w:val="24"/>
          <w:lang w:val="fr-FR"/>
        </w:rPr>
        <w:t>Les personnes âgées et celles qui ont un problème médical sous-jacent, tel qu’une maladie cardiovasculaire, un diabète, une maladie respiratoire chronique ou un cancer, ont plus de risques de présenter une forme grave.</w:t>
      </w:r>
      <w:r w:rsidR="009B3D93">
        <w:rPr>
          <w:rFonts w:cs="Times New Roman"/>
          <w:szCs w:val="24"/>
          <w:lang w:val="fr-FR"/>
        </w:rPr>
        <w:t xml:space="preserve"> Mais n’importe qui peut tomber malade et potentiellement mourir. </w:t>
      </w:r>
      <w:r w:rsidR="004B4836" w:rsidRPr="004B4836">
        <w:rPr>
          <w:rFonts w:cs="Times New Roman"/>
          <w:szCs w:val="24"/>
          <w:lang w:val="fr-FR"/>
        </w:rPr>
        <w:t>Le virus peut se propager par l’intermédiaire des gouttelettes de salive ou de sécrétions nasales émises par une personne infectée quand elle tousse, éternue, parle, chante ou respire.</w:t>
      </w:r>
      <w:r w:rsidR="00A242C4">
        <w:rPr>
          <w:rStyle w:val="Znakapoznpodarou"/>
          <w:rFonts w:cs="Times New Roman"/>
          <w:szCs w:val="24"/>
          <w:lang w:val="fr-FR"/>
        </w:rPr>
        <w:footnoteReference w:id="2"/>
      </w:r>
      <w:r w:rsidR="000A75FD">
        <w:rPr>
          <w:rFonts w:cs="Times New Roman"/>
          <w:szCs w:val="24"/>
          <w:lang w:val="fr-FR"/>
        </w:rPr>
        <w:t xml:space="preserve"> Parmi les symptômes qui sont les plus courant nous</w:t>
      </w:r>
      <w:r w:rsidR="004D5765">
        <w:rPr>
          <w:rFonts w:cs="Times New Roman"/>
          <w:szCs w:val="24"/>
          <w:lang w:val="fr-FR"/>
        </w:rPr>
        <w:t xml:space="preserve"> pouvons</w:t>
      </w:r>
      <w:r w:rsidR="000A75FD">
        <w:rPr>
          <w:rFonts w:cs="Times New Roman"/>
          <w:szCs w:val="24"/>
          <w:lang w:val="fr-FR"/>
        </w:rPr>
        <w:t xml:space="preserve"> </w:t>
      </w:r>
      <w:r w:rsidR="005A62D1">
        <w:rPr>
          <w:rFonts w:cs="Times New Roman"/>
          <w:szCs w:val="24"/>
          <w:lang w:val="fr-FR"/>
        </w:rPr>
        <w:t>relever</w:t>
      </w:r>
      <w:r w:rsidR="000A75FD">
        <w:rPr>
          <w:rFonts w:cs="Times New Roman"/>
          <w:szCs w:val="24"/>
          <w:lang w:val="fr-FR"/>
        </w:rPr>
        <w:t xml:space="preserve"> la fièvre, l</w:t>
      </w:r>
      <w:r w:rsidR="005A62D1">
        <w:rPr>
          <w:rFonts w:cs="Times New Roman"/>
          <w:szCs w:val="24"/>
          <w:lang w:val="fr-FR"/>
        </w:rPr>
        <w:t>a</w:t>
      </w:r>
      <w:r w:rsidR="000A75FD">
        <w:rPr>
          <w:rFonts w:cs="Times New Roman"/>
          <w:szCs w:val="24"/>
          <w:lang w:val="fr-FR"/>
        </w:rPr>
        <w:t xml:space="preserve"> toux sèche, la fatigue. Les patients enregistrent </w:t>
      </w:r>
      <w:r w:rsidR="005A62D1">
        <w:rPr>
          <w:rFonts w:cs="Times New Roman"/>
          <w:szCs w:val="24"/>
          <w:lang w:val="fr-FR"/>
        </w:rPr>
        <w:t xml:space="preserve">aussi </w:t>
      </w:r>
      <w:r w:rsidR="000A75FD">
        <w:rPr>
          <w:rFonts w:cs="Times New Roman"/>
          <w:szCs w:val="24"/>
          <w:lang w:val="fr-FR"/>
        </w:rPr>
        <w:t xml:space="preserve">la perte du </w:t>
      </w:r>
      <w:r w:rsidR="005A62D1">
        <w:rPr>
          <w:rFonts w:cs="Times New Roman"/>
          <w:szCs w:val="24"/>
          <w:lang w:val="fr-FR"/>
        </w:rPr>
        <w:t>goût</w:t>
      </w:r>
      <w:r w:rsidR="000A75FD">
        <w:rPr>
          <w:rFonts w:cs="Times New Roman"/>
          <w:szCs w:val="24"/>
          <w:lang w:val="fr-FR"/>
        </w:rPr>
        <w:t xml:space="preserve"> et de l’odorat</w:t>
      </w:r>
      <w:r w:rsidR="006047F8">
        <w:rPr>
          <w:rFonts w:cs="Times New Roman"/>
          <w:szCs w:val="24"/>
          <w:lang w:val="fr-FR"/>
        </w:rPr>
        <w:t xml:space="preserve">, </w:t>
      </w:r>
      <w:r w:rsidR="00E56576">
        <w:rPr>
          <w:rFonts w:cs="Times New Roman"/>
          <w:szCs w:val="24"/>
          <w:lang w:val="fr-FR"/>
        </w:rPr>
        <w:t xml:space="preserve">des </w:t>
      </w:r>
      <w:r w:rsidR="006047F8">
        <w:rPr>
          <w:rFonts w:cs="Times New Roman"/>
          <w:szCs w:val="24"/>
          <w:lang w:val="fr-FR"/>
        </w:rPr>
        <w:t xml:space="preserve">maux de tête, </w:t>
      </w:r>
      <w:r w:rsidR="00E56576">
        <w:rPr>
          <w:rFonts w:cs="Times New Roman"/>
          <w:szCs w:val="24"/>
          <w:lang w:val="fr-FR"/>
        </w:rPr>
        <w:t xml:space="preserve">des </w:t>
      </w:r>
      <w:r w:rsidR="006047F8">
        <w:rPr>
          <w:rFonts w:cs="Times New Roman"/>
          <w:szCs w:val="24"/>
          <w:lang w:val="fr-FR"/>
        </w:rPr>
        <w:t xml:space="preserve">douleurs musculaires ou articulaires. </w:t>
      </w:r>
      <w:r w:rsidR="00563BB4">
        <w:rPr>
          <w:rFonts w:cs="Times New Roman"/>
          <w:szCs w:val="24"/>
          <w:lang w:val="fr-FR"/>
        </w:rPr>
        <w:t xml:space="preserve">Les symptômes </w:t>
      </w:r>
      <w:r w:rsidR="00563BB4">
        <w:rPr>
          <w:rFonts w:cs="Times New Roman"/>
          <w:szCs w:val="24"/>
          <w:lang w:val="fr-FR"/>
        </w:rPr>
        <w:lastRenderedPageBreak/>
        <w:t xml:space="preserve">commencent </w:t>
      </w:r>
      <w:r w:rsidR="00E56576" w:rsidRPr="00DF5B66">
        <w:rPr>
          <w:rFonts w:cs="Times New Roman"/>
          <w:szCs w:val="24"/>
          <w:lang w:val="fr-FR"/>
        </w:rPr>
        <w:t>à</w:t>
      </w:r>
      <w:r w:rsidR="00563BB4">
        <w:rPr>
          <w:rFonts w:cs="Times New Roman"/>
          <w:szCs w:val="24"/>
          <w:lang w:val="fr-FR"/>
        </w:rPr>
        <w:t xml:space="preserve"> se manifester </w:t>
      </w:r>
      <w:r w:rsidR="000E1F9E">
        <w:rPr>
          <w:rFonts w:cs="Times New Roman"/>
          <w:szCs w:val="24"/>
          <w:lang w:val="fr-FR"/>
        </w:rPr>
        <w:t>entre</w:t>
      </w:r>
      <w:r w:rsidR="00563BB4">
        <w:rPr>
          <w:rFonts w:cs="Times New Roman"/>
          <w:szCs w:val="24"/>
          <w:lang w:val="fr-FR"/>
        </w:rPr>
        <w:t xml:space="preserve"> 5-6 jours après l’exposition </w:t>
      </w:r>
      <w:r w:rsidR="00E56576">
        <w:rPr>
          <w:rFonts w:cs="Times New Roman"/>
          <w:szCs w:val="24"/>
          <w:lang w:val="fr-FR"/>
        </w:rPr>
        <w:t xml:space="preserve">au </w:t>
      </w:r>
      <w:r w:rsidR="00563BB4">
        <w:rPr>
          <w:rFonts w:cs="Times New Roman"/>
          <w:szCs w:val="24"/>
          <w:lang w:val="fr-FR"/>
        </w:rPr>
        <w:t>Covid-19 et peu</w:t>
      </w:r>
      <w:r w:rsidR="00E56576">
        <w:rPr>
          <w:rFonts w:cs="Times New Roman"/>
          <w:szCs w:val="24"/>
          <w:lang w:val="fr-FR"/>
        </w:rPr>
        <w:t>vent</w:t>
      </w:r>
      <w:r w:rsidR="00563BB4">
        <w:rPr>
          <w:rFonts w:cs="Times New Roman"/>
          <w:szCs w:val="24"/>
          <w:lang w:val="fr-FR"/>
        </w:rPr>
        <w:t xml:space="preserve"> aller de 1 </w:t>
      </w:r>
      <w:r w:rsidR="00563BB4" w:rsidRPr="00E67453">
        <w:rPr>
          <w:rFonts w:cs="Times New Roman"/>
          <w:szCs w:val="24"/>
          <w:lang w:val="fr-FR"/>
        </w:rPr>
        <w:t>à</w:t>
      </w:r>
      <w:r w:rsidR="00563BB4">
        <w:rPr>
          <w:rFonts w:cs="Times New Roman"/>
          <w:szCs w:val="24"/>
          <w:lang w:val="fr-FR"/>
        </w:rPr>
        <w:t xml:space="preserve"> 14 jours. C’est pourquoi </w:t>
      </w:r>
      <w:r w:rsidR="000E1F9E">
        <w:rPr>
          <w:rFonts w:cs="Times New Roman"/>
          <w:szCs w:val="24"/>
          <w:lang w:val="fr-FR"/>
        </w:rPr>
        <w:t>nous conseillons aux gens</w:t>
      </w:r>
      <w:r w:rsidR="00563BB4">
        <w:rPr>
          <w:rFonts w:cs="Times New Roman"/>
          <w:szCs w:val="24"/>
          <w:lang w:val="fr-FR"/>
        </w:rPr>
        <w:t xml:space="preserve"> de rester </w:t>
      </w:r>
      <w:r w:rsidR="000F0A76" w:rsidRPr="00E67453">
        <w:rPr>
          <w:rFonts w:cs="Times New Roman"/>
          <w:szCs w:val="24"/>
          <w:lang w:val="fr-FR"/>
        </w:rPr>
        <w:t>à</w:t>
      </w:r>
      <w:r w:rsidR="000F0A76">
        <w:rPr>
          <w:rFonts w:cs="Times New Roman"/>
          <w:szCs w:val="24"/>
          <w:lang w:val="fr-FR"/>
        </w:rPr>
        <w:t xml:space="preserve"> </w:t>
      </w:r>
      <w:r w:rsidR="00563BB4">
        <w:rPr>
          <w:rFonts w:cs="Times New Roman"/>
          <w:szCs w:val="24"/>
          <w:lang w:val="fr-FR"/>
        </w:rPr>
        <w:t xml:space="preserve">la maison en cas de contact avec </w:t>
      </w:r>
      <w:r w:rsidR="00EC1E8C">
        <w:rPr>
          <w:rFonts w:cs="Times New Roman"/>
          <w:szCs w:val="24"/>
          <w:lang w:val="fr-FR"/>
        </w:rPr>
        <w:t xml:space="preserve">le </w:t>
      </w:r>
      <w:r w:rsidR="00563BB4">
        <w:rPr>
          <w:rFonts w:cs="Times New Roman"/>
          <w:szCs w:val="24"/>
          <w:lang w:val="fr-FR"/>
        </w:rPr>
        <w:t xml:space="preserve">Covid-19 </w:t>
      </w:r>
      <w:r w:rsidR="00F02721">
        <w:rPr>
          <w:rFonts w:cs="Times New Roman"/>
          <w:szCs w:val="24"/>
          <w:lang w:val="fr-FR"/>
        </w:rPr>
        <w:t>pendant 14 jours</w:t>
      </w:r>
      <w:r w:rsidR="000E1F9E">
        <w:rPr>
          <w:rFonts w:cs="Times New Roman"/>
          <w:szCs w:val="24"/>
          <w:lang w:val="fr-FR"/>
        </w:rPr>
        <w:t>,</w:t>
      </w:r>
      <w:r w:rsidR="00F02721">
        <w:rPr>
          <w:rFonts w:cs="Times New Roman"/>
          <w:szCs w:val="24"/>
          <w:lang w:val="fr-FR"/>
        </w:rPr>
        <w:t xml:space="preserve"> pour éviter la propagation du virus</w:t>
      </w:r>
      <w:r w:rsidR="00702022">
        <w:rPr>
          <w:rFonts w:cs="Times New Roman"/>
          <w:szCs w:val="24"/>
          <w:lang w:val="fr-FR"/>
        </w:rPr>
        <w:t>.</w:t>
      </w:r>
      <w:r w:rsidR="000F0A76">
        <w:rPr>
          <w:rStyle w:val="Znakapoznpodarou"/>
          <w:rFonts w:cs="Times New Roman"/>
          <w:szCs w:val="24"/>
          <w:lang w:val="fr-FR"/>
        </w:rPr>
        <w:footnoteReference w:id="3"/>
      </w:r>
    </w:p>
    <w:p w14:paraId="0F27A07E" w14:textId="23C9F85E" w:rsidR="000F0A76" w:rsidRDefault="000F0A76" w:rsidP="00AF4F54">
      <w:pPr>
        <w:rPr>
          <w:rFonts w:cs="Times New Roman"/>
          <w:szCs w:val="24"/>
          <w:lang w:val="fr-FR"/>
        </w:rPr>
      </w:pPr>
      <w:r>
        <w:rPr>
          <w:rFonts w:cs="Times New Roman"/>
          <w:szCs w:val="24"/>
          <w:lang w:val="fr-FR"/>
        </w:rPr>
        <w:tab/>
      </w:r>
      <w:r w:rsidR="00EC1E8C">
        <w:rPr>
          <w:rFonts w:cs="Times New Roman"/>
          <w:szCs w:val="24"/>
          <w:lang w:val="fr-FR"/>
        </w:rPr>
        <w:t xml:space="preserve">Nous disposons </w:t>
      </w:r>
      <w:r w:rsidR="00EC1E8C" w:rsidRPr="00DF5B66">
        <w:rPr>
          <w:rFonts w:cs="Times New Roman"/>
          <w:szCs w:val="24"/>
          <w:lang w:val="fr-FR"/>
        </w:rPr>
        <w:t>à</w:t>
      </w:r>
      <w:r w:rsidR="00EC1E8C">
        <w:rPr>
          <w:rFonts w:cs="Times New Roman"/>
          <w:szCs w:val="24"/>
          <w:lang w:val="fr-FR"/>
        </w:rPr>
        <w:t xml:space="preserve"> présent d’</w:t>
      </w:r>
      <w:r>
        <w:rPr>
          <w:rFonts w:cs="Times New Roman"/>
          <w:szCs w:val="24"/>
          <w:lang w:val="fr-FR"/>
        </w:rPr>
        <w:t xml:space="preserve">un outil qui peut nous aider </w:t>
      </w:r>
      <w:r w:rsidRPr="00E67453">
        <w:rPr>
          <w:rFonts w:cs="Times New Roman"/>
          <w:szCs w:val="24"/>
          <w:lang w:val="fr-FR"/>
        </w:rPr>
        <w:t>à</w:t>
      </w:r>
      <w:r>
        <w:rPr>
          <w:rFonts w:cs="Times New Roman"/>
          <w:szCs w:val="24"/>
          <w:lang w:val="fr-FR"/>
        </w:rPr>
        <w:t xml:space="preserve"> </w:t>
      </w:r>
      <w:r w:rsidR="00EC1E8C">
        <w:rPr>
          <w:rFonts w:cs="Times New Roman"/>
          <w:szCs w:val="24"/>
          <w:lang w:val="fr-FR"/>
        </w:rPr>
        <w:t xml:space="preserve">nous </w:t>
      </w:r>
      <w:r>
        <w:rPr>
          <w:rFonts w:cs="Times New Roman"/>
          <w:szCs w:val="24"/>
          <w:lang w:val="fr-FR"/>
        </w:rPr>
        <w:t>battre contre ce virus. Il existe trois vaccins contre</w:t>
      </w:r>
      <w:r w:rsidR="00EC1E8C">
        <w:rPr>
          <w:rFonts w:cs="Times New Roman"/>
          <w:szCs w:val="24"/>
          <w:lang w:val="fr-FR"/>
        </w:rPr>
        <w:t xml:space="preserve"> le</w:t>
      </w:r>
      <w:r>
        <w:rPr>
          <w:rFonts w:cs="Times New Roman"/>
          <w:szCs w:val="24"/>
          <w:lang w:val="fr-FR"/>
        </w:rPr>
        <w:t xml:space="preserve"> Covid-19 qui sont autorisé</w:t>
      </w:r>
      <w:r w:rsidR="000E1F9E">
        <w:rPr>
          <w:rFonts w:cs="Times New Roman"/>
          <w:szCs w:val="24"/>
          <w:lang w:val="fr-FR"/>
        </w:rPr>
        <w:t>s</w:t>
      </w:r>
      <w:r>
        <w:rPr>
          <w:rFonts w:cs="Times New Roman"/>
          <w:szCs w:val="24"/>
          <w:lang w:val="fr-FR"/>
        </w:rPr>
        <w:t xml:space="preserve"> </w:t>
      </w:r>
      <w:r w:rsidR="003F7F27">
        <w:rPr>
          <w:rFonts w:cs="Times New Roman"/>
          <w:szCs w:val="24"/>
          <w:lang w:val="fr-FR"/>
        </w:rPr>
        <w:t>et homologué</w:t>
      </w:r>
      <w:r w:rsidR="000E1F9E">
        <w:rPr>
          <w:rFonts w:cs="Times New Roman"/>
          <w:szCs w:val="24"/>
          <w:lang w:val="fr-FR"/>
        </w:rPr>
        <w:t>s</w:t>
      </w:r>
      <w:r w:rsidR="003F7F27">
        <w:rPr>
          <w:rFonts w:cs="Times New Roman"/>
          <w:szCs w:val="24"/>
          <w:lang w:val="fr-FR"/>
        </w:rPr>
        <w:t xml:space="preserve"> par </w:t>
      </w:r>
      <w:r w:rsidR="000E1F9E">
        <w:rPr>
          <w:rFonts w:cs="Times New Roman"/>
          <w:szCs w:val="24"/>
          <w:lang w:val="fr-FR"/>
        </w:rPr>
        <w:t>l</w:t>
      </w:r>
      <w:r w:rsidR="003F7F27">
        <w:rPr>
          <w:rFonts w:cs="Times New Roman"/>
          <w:szCs w:val="24"/>
          <w:lang w:val="fr-FR"/>
        </w:rPr>
        <w:t xml:space="preserve">es autorités nationales </w:t>
      </w:r>
      <w:r>
        <w:rPr>
          <w:rFonts w:cs="Times New Roman"/>
          <w:szCs w:val="24"/>
          <w:lang w:val="fr-FR"/>
        </w:rPr>
        <w:t xml:space="preserve">et ce sont </w:t>
      </w:r>
      <w:r w:rsidR="00EC1E8C">
        <w:rPr>
          <w:rFonts w:cs="Times New Roman"/>
          <w:szCs w:val="24"/>
          <w:lang w:val="fr-FR"/>
        </w:rPr>
        <w:t>l</w:t>
      </w:r>
      <w:r>
        <w:rPr>
          <w:rFonts w:cs="Times New Roman"/>
          <w:szCs w:val="24"/>
          <w:lang w:val="fr-FR"/>
        </w:rPr>
        <w:t xml:space="preserve">es vaccins Pfizer, Moderna et Astra Zeneca. </w:t>
      </w:r>
      <w:r w:rsidR="000356D3">
        <w:rPr>
          <w:rFonts w:cs="Times New Roman"/>
          <w:szCs w:val="24"/>
          <w:lang w:val="fr-FR"/>
        </w:rPr>
        <w:t xml:space="preserve">Ces </w:t>
      </w:r>
      <w:r w:rsidR="00EC1E8C">
        <w:rPr>
          <w:rFonts w:cs="Times New Roman"/>
          <w:szCs w:val="24"/>
          <w:lang w:val="fr-FR"/>
        </w:rPr>
        <w:t>vaccins</w:t>
      </w:r>
      <w:r w:rsidR="00FA406B">
        <w:rPr>
          <w:rFonts w:cs="Times New Roman"/>
          <w:szCs w:val="24"/>
          <w:lang w:val="fr-FR"/>
        </w:rPr>
        <w:t xml:space="preserve"> peuvent nous aider </w:t>
      </w:r>
      <w:bookmarkStart w:id="6" w:name="_Hlk93416223"/>
      <w:r w:rsidR="00FA406B" w:rsidRPr="00E67453">
        <w:rPr>
          <w:rFonts w:cs="Times New Roman"/>
          <w:szCs w:val="24"/>
          <w:lang w:val="fr-FR"/>
        </w:rPr>
        <w:t>à</w:t>
      </w:r>
      <w:r w:rsidR="00FA406B">
        <w:rPr>
          <w:rFonts w:cs="Times New Roman"/>
          <w:szCs w:val="24"/>
          <w:lang w:val="fr-FR"/>
        </w:rPr>
        <w:t xml:space="preserve"> </w:t>
      </w:r>
      <w:bookmarkEnd w:id="6"/>
      <w:r w:rsidR="00FA406B">
        <w:rPr>
          <w:rFonts w:cs="Times New Roman"/>
          <w:szCs w:val="24"/>
          <w:lang w:val="fr-FR"/>
        </w:rPr>
        <w:t xml:space="preserve">mettre fin </w:t>
      </w:r>
      <w:r w:rsidR="00FA406B" w:rsidRPr="00E67453">
        <w:rPr>
          <w:rFonts w:cs="Times New Roman"/>
          <w:szCs w:val="24"/>
          <w:lang w:val="fr-FR"/>
        </w:rPr>
        <w:t>à</w:t>
      </w:r>
      <w:r w:rsidR="00FA406B">
        <w:rPr>
          <w:rFonts w:cs="Times New Roman"/>
          <w:szCs w:val="24"/>
          <w:lang w:val="fr-FR"/>
        </w:rPr>
        <w:t xml:space="preserve"> cette pandémie</w:t>
      </w:r>
      <w:r w:rsidR="000A33FC">
        <w:rPr>
          <w:rFonts w:cs="Times New Roman"/>
          <w:szCs w:val="24"/>
          <w:lang w:val="fr-FR"/>
        </w:rPr>
        <w:t>.</w:t>
      </w:r>
      <w:r w:rsidR="00FA406B">
        <w:rPr>
          <w:rStyle w:val="Znakapoznpodarou"/>
          <w:rFonts w:cs="Times New Roman"/>
          <w:szCs w:val="24"/>
          <w:lang w:val="fr-FR"/>
        </w:rPr>
        <w:footnoteReference w:id="4"/>
      </w:r>
      <w:r w:rsidR="000A33FC">
        <w:rPr>
          <w:rFonts w:cs="Times New Roman"/>
          <w:szCs w:val="24"/>
          <w:lang w:val="fr-FR"/>
        </w:rPr>
        <w:t xml:space="preserve"> </w:t>
      </w:r>
      <w:r w:rsidR="00EC1E8C">
        <w:rPr>
          <w:rFonts w:cs="Times New Roman"/>
          <w:szCs w:val="24"/>
          <w:lang w:val="fr-FR"/>
        </w:rPr>
        <w:t xml:space="preserve">Une nouvelle tendance consiste </w:t>
      </w:r>
      <w:r w:rsidR="00EC1E8C" w:rsidRPr="00DF5B66">
        <w:rPr>
          <w:rFonts w:cs="Times New Roman"/>
          <w:szCs w:val="24"/>
          <w:lang w:val="fr-FR"/>
        </w:rPr>
        <w:t>à</w:t>
      </w:r>
      <w:r w:rsidR="00EC1E8C">
        <w:rPr>
          <w:rFonts w:cs="Times New Roman"/>
          <w:szCs w:val="24"/>
          <w:lang w:val="fr-FR"/>
        </w:rPr>
        <w:t xml:space="preserve"> créer</w:t>
      </w:r>
      <w:r w:rsidR="000356D3">
        <w:rPr>
          <w:rFonts w:cs="Times New Roman"/>
          <w:szCs w:val="24"/>
          <w:lang w:val="fr-FR"/>
        </w:rPr>
        <w:t xml:space="preserve"> le COVAX. </w:t>
      </w:r>
      <w:r w:rsidR="00630319">
        <w:rPr>
          <w:rFonts w:cs="Times New Roman"/>
          <w:szCs w:val="24"/>
          <w:lang w:val="fr-FR"/>
        </w:rPr>
        <w:t>« </w:t>
      </w:r>
      <w:r w:rsidR="000356D3">
        <w:rPr>
          <w:rFonts w:cs="Times New Roman"/>
          <w:i/>
          <w:iCs/>
          <w:szCs w:val="24"/>
          <w:lang w:val="fr-FR"/>
        </w:rPr>
        <w:t xml:space="preserve">C’est une collaboration mondiale novatrice visant </w:t>
      </w:r>
      <w:r w:rsidR="000356D3" w:rsidRPr="000356D3">
        <w:rPr>
          <w:rFonts w:cs="Times New Roman"/>
          <w:i/>
          <w:iCs/>
          <w:szCs w:val="24"/>
          <w:lang w:val="fr-FR"/>
        </w:rPr>
        <w:t>à</w:t>
      </w:r>
      <w:r w:rsidR="000356D3">
        <w:rPr>
          <w:rFonts w:cs="Times New Roman"/>
          <w:i/>
          <w:iCs/>
          <w:szCs w:val="24"/>
          <w:lang w:val="fr-FR"/>
        </w:rPr>
        <w:t xml:space="preserve"> accélérer la mise au point et la production de produits de diagnostic, de traitements et de vaccins contre le Covid-19, ainsi </w:t>
      </w:r>
      <w:r w:rsidR="000356D3" w:rsidRPr="000356D3">
        <w:rPr>
          <w:rFonts w:cs="Times New Roman"/>
          <w:i/>
          <w:iCs/>
          <w:szCs w:val="24"/>
          <w:lang w:val="fr-FR"/>
        </w:rPr>
        <w:t>qu</w:t>
      </w:r>
      <w:r w:rsidR="000356D3">
        <w:rPr>
          <w:rFonts w:cs="Times New Roman"/>
          <w:i/>
          <w:iCs/>
          <w:szCs w:val="24"/>
          <w:lang w:val="fr-FR"/>
        </w:rPr>
        <w:t>’</w:t>
      </w:r>
      <w:r w:rsidR="000356D3" w:rsidRPr="000356D3">
        <w:rPr>
          <w:rFonts w:cs="Times New Roman"/>
          <w:i/>
          <w:iCs/>
          <w:szCs w:val="24"/>
          <w:lang w:val="fr-FR"/>
        </w:rPr>
        <w:t xml:space="preserve">à </w:t>
      </w:r>
      <w:r w:rsidR="000356D3">
        <w:rPr>
          <w:rFonts w:cs="Times New Roman"/>
          <w:i/>
          <w:iCs/>
          <w:szCs w:val="24"/>
          <w:lang w:val="fr-FR"/>
        </w:rPr>
        <w:t xml:space="preserve">en assurer un accès équitable. </w:t>
      </w:r>
      <w:r w:rsidR="00B7323A">
        <w:rPr>
          <w:rFonts w:cs="Times New Roman"/>
          <w:i/>
          <w:iCs/>
          <w:szCs w:val="24"/>
          <w:lang w:val="fr-FR"/>
        </w:rPr>
        <w:t xml:space="preserve">Le COVAX est co-dirigé par l’alliance </w:t>
      </w:r>
      <w:proofErr w:type="spellStart"/>
      <w:r w:rsidR="00B7323A">
        <w:rPr>
          <w:rFonts w:cs="Times New Roman"/>
          <w:i/>
          <w:iCs/>
          <w:szCs w:val="24"/>
          <w:lang w:val="fr-FR"/>
        </w:rPr>
        <w:t>Gavi</w:t>
      </w:r>
      <w:proofErr w:type="spellEnd"/>
      <w:r w:rsidR="00B7323A">
        <w:rPr>
          <w:rFonts w:cs="Times New Roman"/>
          <w:i/>
          <w:iCs/>
          <w:szCs w:val="24"/>
          <w:lang w:val="fr-FR"/>
        </w:rPr>
        <w:t xml:space="preserve">, La coalition pour les innovations en </w:t>
      </w:r>
      <w:r w:rsidR="004B5066">
        <w:rPr>
          <w:rFonts w:cs="Times New Roman"/>
          <w:i/>
          <w:iCs/>
          <w:szCs w:val="24"/>
          <w:lang w:val="fr-FR"/>
        </w:rPr>
        <w:t>matière</w:t>
      </w:r>
      <w:r w:rsidR="00B7323A">
        <w:rPr>
          <w:rFonts w:cs="Times New Roman"/>
          <w:i/>
          <w:iCs/>
          <w:szCs w:val="24"/>
          <w:lang w:val="fr-FR"/>
        </w:rPr>
        <w:t xml:space="preserve"> de préparation aux épidémies et l’OMS</w:t>
      </w:r>
      <w:r w:rsidR="00630319">
        <w:rPr>
          <w:rFonts w:cs="Times New Roman"/>
          <w:i/>
          <w:iCs/>
          <w:szCs w:val="24"/>
          <w:lang w:val="fr-FR"/>
        </w:rPr>
        <w:t> »</w:t>
      </w:r>
      <w:r w:rsidR="007C62CD">
        <w:rPr>
          <w:rFonts w:cs="Times New Roman"/>
          <w:i/>
          <w:iCs/>
          <w:szCs w:val="24"/>
          <w:lang w:val="fr-FR"/>
        </w:rPr>
        <w:t>.</w:t>
      </w:r>
      <w:r w:rsidR="00A06F49">
        <w:rPr>
          <w:rStyle w:val="Znakapoznpodarou"/>
          <w:rFonts w:cs="Times New Roman"/>
          <w:i/>
          <w:iCs/>
          <w:szCs w:val="24"/>
          <w:lang w:val="fr-FR"/>
        </w:rPr>
        <w:footnoteReference w:id="5"/>
      </w:r>
      <w:r w:rsidR="00854AF1">
        <w:rPr>
          <w:rFonts w:cs="Times New Roman"/>
          <w:i/>
          <w:iCs/>
          <w:szCs w:val="24"/>
          <w:lang w:val="fr-FR"/>
        </w:rPr>
        <w:t xml:space="preserve"> </w:t>
      </w:r>
      <w:r w:rsidR="00854AF1">
        <w:rPr>
          <w:rFonts w:cs="Times New Roman"/>
          <w:szCs w:val="24"/>
          <w:lang w:val="fr-FR"/>
        </w:rPr>
        <w:t xml:space="preserve">Cette </w:t>
      </w:r>
      <w:r w:rsidR="00ED01C4">
        <w:rPr>
          <w:rFonts w:cs="Times New Roman"/>
          <w:szCs w:val="24"/>
          <w:lang w:val="fr-FR"/>
        </w:rPr>
        <w:t>collaboration a pour objectif de créer les vaccins contre le Covid-19</w:t>
      </w:r>
      <w:r w:rsidR="008437C0">
        <w:rPr>
          <w:rFonts w:cs="Times New Roman"/>
          <w:szCs w:val="24"/>
          <w:lang w:val="fr-FR"/>
        </w:rPr>
        <w:t xml:space="preserve">, </w:t>
      </w:r>
      <w:r w:rsidR="00ED01C4">
        <w:rPr>
          <w:rFonts w:cs="Times New Roman"/>
          <w:szCs w:val="24"/>
          <w:lang w:val="fr-FR"/>
        </w:rPr>
        <w:t>de le</w:t>
      </w:r>
      <w:r w:rsidR="000E1F9E">
        <w:rPr>
          <w:rFonts w:cs="Times New Roman"/>
          <w:szCs w:val="24"/>
          <w:lang w:val="fr-FR"/>
        </w:rPr>
        <w:t>s</w:t>
      </w:r>
      <w:r w:rsidR="00ED01C4">
        <w:rPr>
          <w:rFonts w:cs="Times New Roman"/>
          <w:szCs w:val="24"/>
          <w:lang w:val="fr-FR"/>
        </w:rPr>
        <w:t xml:space="preserve"> distribuer </w:t>
      </w:r>
      <w:r w:rsidR="00EC1E8C">
        <w:rPr>
          <w:rFonts w:cs="Times New Roman"/>
          <w:szCs w:val="24"/>
          <w:lang w:val="fr-FR"/>
        </w:rPr>
        <w:t>dans</w:t>
      </w:r>
      <w:r w:rsidR="00ED01C4">
        <w:rPr>
          <w:rFonts w:cs="Times New Roman"/>
          <w:szCs w:val="24"/>
          <w:lang w:val="fr-FR"/>
        </w:rPr>
        <w:t xml:space="preserve"> </w:t>
      </w:r>
      <w:r w:rsidR="00EC1E8C">
        <w:rPr>
          <w:rFonts w:cs="Times New Roman"/>
          <w:szCs w:val="24"/>
          <w:lang w:val="fr-FR"/>
        </w:rPr>
        <w:t>l</w:t>
      </w:r>
      <w:r w:rsidR="00ED01C4">
        <w:rPr>
          <w:rFonts w:cs="Times New Roman"/>
          <w:szCs w:val="24"/>
          <w:lang w:val="fr-FR"/>
        </w:rPr>
        <w:t>e monde pour</w:t>
      </w:r>
      <w:r w:rsidR="000E1F9E">
        <w:rPr>
          <w:rFonts w:cs="Times New Roman"/>
          <w:szCs w:val="24"/>
          <w:lang w:val="fr-FR"/>
        </w:rPr>
        <w:t xml:space="preserve"> </w:t>
      </w:r>
      <w:r w:rsidR="00ED01C4">
        <w:rPr>
          <w:rFonts w:cs="Times New Roman"/>
          <w:szCs w:val="24"/>
          <w:lang w:val="fr-FR"/>
        </w:rPr>
        <w:t xml:space="preserve">que tous aient </w:t>
      </w:r>
      <w:r w:rsidR="000E1F9E">
        <w:rPr>
          <w:rFonts w:cs="Times New Roman"/>
          <w:szCs w:val="24"/>
          <w:lang w:val="fr-FR"/>
        </w:rPr>
        <w:t xml:space="preserve">un </w:t>
      </w:r>
      <w:r w:rsidR="00ED01C4">
        <w:rPr>
          <w:rFonts w:cs="Times New Roman"/>
          <w:szCs w:val="24"/>
          <w:lang w:val="fr-FR"/>
        </w:rPr>
        <w:t xml:space="preserve">accès </w:t>
      </w:r>
      <w:r w:rsidR="004B5066">
        <w:rPr>
          <w:rFonts w:cs="Times New Roman"/>
          <w:szCs w:val="24"/>
          <w:lang w:val="fr-FR"/>
        </w:rPr>
        <w:t>égal</w:t>
      </w:r>
      <w:r w:rsidR="008437C0">
        <w:rPr>
          <w:rFonts w:cs="Times New Roman"/>
          <w:szCs w:val="24"/>
          <w:lang w:val="fr-FR"/>
        </w:rPr>
        <w:t xml:space="preserve"> </w:t>
      </w:r>
      <w:r w:rsidR="00EC1E8C" w:rsidRPr="00DF5B66">
        <w:rPr>
          <w:rFonts w:cs="Times New Roman"/>
          <w:szCs w:val="24"/>
          <w:lang w:val="fr-FR"/>
        </w:rPr>
        <w:t xml:space="preserve">à </w:t>
      </w:r>
      <w:r w:rsidR="00EC1E8C">
        <w:rPr>
          <w:rFonts w:cs="Times New Roman"/>
          <w:szCs w:val="24"/>
          <w:lang w:val="fr-FR"/>
        </w:rPr>
        <w:t xml:space="preserve">la vaccination </w:t>
      </w:r>
      <w:r w:rsidR="008437C0">
        <w:rPr>
          <w:rFonts w:cs="Times New Roman"/>
          <w:szCs w:val="24"/>
          <w:lang w:val="fr-FR"/>
        </w:rPr>
        <w:t>et de relancer l’économie des pays</w:t>
      </w:r>
      <w:r w:rsidR="00967EF9">
        <w:rPr>
          <w:rFonts w:cs="Times New Roman"/>
          <w:szCs w:val="24"/>
          <w:lang w:val="fr-FR"/>
        </w:rPr>
        <w:t>.</w:t>
      </w:r>
    </w:p>
    <w:p w14:paraId="299D3EE6" w14:textId="66793B94" w:rsidR="008437C0" w:rsidRPr="00053855" w:rsidRDefault="00053855" w:rsidP="00D946E2">
      <w:pPr>
        <w:pStyle w:val="Nadpis2"/>
        <w:rPr>
          <w:lang w:val="fr-FR"/>
        </w:rPr>
      </w:pPr>
      <w:bookmarkStart w:id="7" w:name="_Toc94121773"/>
      <w:bookmarkStart w:id="8" w:name="_Toc102390504"/>
      <w:r w:rsidRPr="00053855">
        <w:rPr>
          <w:lang w:val="fr-FR"/>
        </w:rPr>
        <w:t>Les restrictions</w:t>
      </w:r>
      <w:r w:rsidR="00965FD1">
        <w:rPr>
          <w:lang w:val="fr-FR"/>
        </w:rPr>
        <w:t xml:space="preserve"> dans </w:t>
      </w:r>
      <w:r w:rsidR="004204EB">
        <w:rPr>
          <w:lang w:val="fr-FR"/>
        </w:rPr>
        <w:t>l’enseignement</w:t>
      </w:r>
      <w:bookmarkEnd w:id="7"/>
      <w:bookmarkEnd w:id="8"/>
    </w:p>
    <w:p w14:paraId="2D1564B6" w14:textId="337241AF" w:rsidR="00053855" w:rsidRDefault="00053855" w:rsidP="00AF4F54">
      <w:pPr>
        <w:rPr>
          <w:rFonts w:cs="Times New Roman"/>
          <w:szCs w:val="24"/>
          <w:lang w:val="fr-FR"/>
        </w:rPr>
      </w:pPr>
      <w:r>
        <w:rPr>
          <w:rFonts w:cs="Times New Roman"/>
          <w:szCs w:val="24"/>
          <w:lang w:val="fr-FR"/>
        </w:rPr>
        <w:tab/>
        <w:t>Pour</w:t>
      </w:r>
      <w:r w:rsidR="00DF19C6">
        <w:rPr>
          <w:rFonts w:cs="Times New Roman"/>
          <w:szCs w:val="24"/>
          <w:lang w:val="fr-FR"/>
        </w:rPr>
        <w:t xml:space="preserve"> </w:t>
      </w:r>
      <w:r>
        <w:rPr>
          <w:rFonts w:cs="Times New Roman"/>
          <w:szCs w:val="24"/>
          <w:lang w:val="fr-FR"/>
        </w:rPr>
        <w:t xml:space="preserve">que nous </w:t>
      </w:r>
      <w:r w:rsidR="00086D76">
        <w:rPr>
          <w:rFonts w:cs="Times New Roman"/>
          <w:szCs w:val="24"/>
          <w:lang w:val="fr-FR"/>
        </w:rPr>
        <w:t>puissions parler de l’impact de cette maladie sur l’enseignement d</w:t>
      </w:r>
      <w:r w:rsidR="00BE49BB">
        <w:rPr>
          <w:rFonts w:cs="Times New Roman"/>
          <w:szCs w:val="24"/>
          <w:lang w:val="fr-FR"/>
        </w:rPr>
        <w:t>u français</w:t>
      </w:r>
      <w:r w:rsidR="00086D76">
        <w:rPr>
          <w:rFonts w:cs="Times New Roman"/>
          <w:szCs w:val="24"/>
          <w:lang w:val="fr-FR"/>
        </w:rPr>
        <w:t>, nous devons</w:t>
      </w:r>
      <w:r w:rsidR="00BE49BB">
        <w:rPr>
          <w:rFonts w:cs="Times New Roman"/>
          <w:szCs w:val="24"/>
          <w:lang w:val="fr-FR"/>
        </w:rPr>
        <w:t xml:space="preserve"> premièrement</w:t>
      </w:r>
      <w:r w:rsidR="00086D76">
        <w:rPr>
          <w:rFonts w:cs="Times New Roman"/>
          <w:szCs w:val="24"/>
          <w:lang w:val="fr-FR"/>
        </w:rPr>
        <w:t xml:space="preserve"> clarifier ce qui </w:t>
      </w:r>
      <w:r w:rsidR="006F6BE0">
        <w:rPr>
          <w:rFonts w:cs="Times New Roman"/>
          <w:szCs w:val="24"/>
          <w:lang w:val="fr-FR"/>
        </w:rPr>
        <w:t>s’est</w:t>
      </w:r>
      <w:r w:rsidR="00086D76">
        <w:rPr>
          <w:rFonts w:cs="Times New Roman"/>
          <w:szCs w:val="24"/>
          <w:lang w:val="fr-FR"/>
        </w:rPr>
        <w:t xml:space="preserve"> passé dans la société</w:t>
      </w:r>
      <w:r w:rsidR="00BE49BB">
        <w:rPr>
          <w:rFonts w:cs="Times New Roman"/>
          <w:szCs w:val="24"/>
          <w:lang w:val="fr-FR"/>
        </w:rPr>
        <w:t xml:space="preserve"> pendant les </w:t>
      </w:r>
      <w:r w:rsidR="00DF19C6">
        <w:rPr>
          <w:rFonts w:cs="Times New Roman"/>
          <w:szCs w:val="24"/>
          <w:lang w:val="fr-FR"/>
        </w:rPr>
        <w:t xml:space="preserve">dernières </w:t>
      </w:r>
      <w:r w:rsidR="00BE49BB">
        <w:rPr>
          <w:rFonts w:cs="Times New Roman"/>
          <w:szCs w:val="24"/>
          <w:lang w:val="fr-FR"/>
        </w:rPr>
        <w:t>années</w:t>
      </w:r>
      <w:r w:rsidR="00086D76">
        <w:rPr>
          <w:rFonts w:cs="Times New Roman"/>
          <w:szCs w:val="24"/>
          <w:lang w:val="fr-FR"/>
        </w:rPr>
        <w:t xml:space="preserve">. </w:t>
      </w:r>
      <w:r w:rsidR="006F6BE0">
        <w:rPr>
          <w:rFonts w:cs="Times New Roman"/>
          <w:szCs w:val="24"/>
          <w:lang w:val="fr-FR"/>
        </w:rPr>
        <w:t xml:space="preserve">Ce n’est pas si facile </w:t>
      </w:r>
      <w:r w:rsidR="003C7A4D">
        <w:rPr>
          <w:rFonts w:cs="Times New Roman"/>
          <w:szCs w:val="24"/>
          <w:lang w:val="fr-FR"/>
        </w:rPr>
        <w:t xml:space="preserve">en raison du </w:t>
      </w:r>
      <w:r w:rsidR="00757E9D">
        <w:rPr>
          <w:rFonts w:cs="Times New Roman"/>
          <w:szCs w:val="24"/>
          <w:lang w:val="fr-FR"/>
        </w:rPr>
        <w:t xml:space="preserve">chaos </w:t>
      </w:r>
      <w:r w:rsidR="006F6BE0">
        <w:rPr>
          <w:rFonts w:cs="Times New Roman"/>
          <w:szCs w:val="24"/>
          <w:lang w:val="fr-FR"/>
        </w:rPr>
        <w:t>dans l</w:t>
      </w:r>
      <w:r w:rsidR="00757E9D">
        <w:rPr>
          <w:rFonts w:cs="Times New Roman"/>
          <w:szCs w:val="24"/>
          <w:lang w:val="fr-FR"/>
        </w:rPr>
        <w:t>es</w:t>
      </w:r>
      <w:r w:rsidR="006F6BE0">
        <w:rPr>
          <w:rFonts w:cs="Times New Roman"/>
          <w:szCs w:val="24"/>
          <w:lang w:val="fr-FR"/>
        </w:rPr>
        <w:t xml:space="preserve"> réglementation</w:t>
      </w:r>
      <w:r w:rsidR="00757E9D">
        <w:rPr>
          <w:rFonts w:cs="Times New Roman"/>
          <w:szCs w:val="24"/>
          <w:lang w:val="fr-FR"/>
        </w:rPr>
        <w:t>s</w:t>
      </w:r>
      <w:r w:rsidR="002014CB">
        <w:rPr>
          <w:rFonts w:cs="Times New Roman"/>
          <w:szCs w:val="24"/>
          <w:lang w:val="fr-FR"/>
        </w:rPr>
        <w:t xml:space="preserve"> </w:t>
      </w:r>
      <w:r w:rsidR="00A1559F">
        <w:rPr>
          <w:rFonts w:cs="Times New Roman"/>
          <w:szCs w:val="24"/>
          <w:lang w:val="fr-FR"/>
        </w:rPr>
        <w:t xml:space="preserve">qui </w:t>
      </w:r>
      <w:r w:rsidR="002014CB">
        <w:rPr>
          <w:rFonts w:cs="Times New Roman"/>
          <w:szCs w:val="24"/>
          <w:lang w:val="fr-FR"/>
        </w:rPr>
        <w:t>étaient déclaré</w:t>
      </w:r>
      <w:r w:rsidR="00A1559F">
        <w:rPr>
          <w:rFonts w:cs="Times New Roman"/>
          <w:szCs w:val="24"/>
          <w:lang w:val="fr-FR"/>
        </w:rPr>
        <w:t>es</w:t>
      </w:r>
      <w:r w:rsidR="002014CB">
        <w:rPr>
          <w:rFonts w:cs="Times New Roman"/>
          <w:szCs w:val="24"/>
          <w:lang w:val="fr-FR"/>
        </w:rPr>
        <w:t xml:space="preserve"> du jour au lendemain</w:t>
      </w:r>
      <w:r w:rsidR="000E1F9E">
        <w:rPr>
          <w:rFonts w:cs="Times New Roman"/>
          <w:szCs w:val="24"/>
          <w:lang w:val="fr-FR"/>
        </w:rPr>
        <w:t>. Les</w:t>
      </w:r>
      <w:r w:rsidR="002014CB">
        <w:rPr>
          <w:rFonts w:cs="Times New Roman"/>
          <w:szCs w:val="24"/>
          <w:lang w:val="fr-FR"/>
        </w:rPr>
        <w:t xml:space="preserve"> écoles n’étaient </w:t>
      </w:r>
      <w:r w:rsidR="000E1F9E">
        <w:rPr>
          <w:rFonts w:cs="Times New Roman"/>
          <w:szCs w:val="24"/>
          <w:lang w:val="fr-FR"/>
        </w:rPr>
        <w:t xml:space="preserve">donc </w:t>
      </w:r>
      <w:r w:rsidR="00A22F8C">
        <w:rPr>
          <w:rFonts w:cs="Times New Roman"/>
          <w:szCs w:val="24"/>
          <w:lang w:val="fr-FR"/>
        </w:rPr>
        <w:t xml:space="preserve">pas </w:t>
      </w:r>
      <w:r w:rsidR="002014CB">
        <w:rPr>
          <w:rFonts w:cs="Times New Roman"/>
          <w:szCs w:val="24"/>
          <w:lang w:val="fr-FR"/>
        </w:rPr>
        <w:t>prêtes</w:t>
      </w:r>
      <w:r w:rsidR="00757E9D">
        <w:rPr>
          <w:rFonts w:cs="Times New Roman"/>
          <w:szCs w:val="24"/>
          <w:lang w:val="fr-FR"/>
        </w:rPr>
        <w:t xml:space="preserve">. Comme nous </w:t>
      </w:r>
      <w:r w:rsidR="000E1F9E">
        <w:rPr>
          <w:rFonts w:cs="Times New Roman"/>
          <w:szCs w:val="24"/>
          <w:lang w:val="fr-FR"/>
        </w:rPr>
        <w:t>l’</w:t>
      </w:r>
      <w:r w:rsidR="00757E9D">
        <w:rPr>
          <w:rFonts w:cs="Times New Roman"/>
          <w:szCs w:val="24"/>
          <w:lang w:val="fr-FR"/>
        </w:rPr>
        <w:t xml:space="preserve">avons mentionné plus </w:t>
      </w:r>
      <w:r w:rsidR="00A1559F">
        <w:rPr>
          <w:rFonts w:cs="Times New Roman"/>
          <w:szCs w:val="24"/>
          <w:lang w:val="fr-FR"/>
        </w:rPr>
        <w:t>haut</w:t>
      </w:r>
      <w:r w:rsidR="00BE49BB">
        <w:rPr>
          <w:rFonts w:cs="Times New Roman"/>
          <w:szCs w:val="24"/>
          <w:lang w:val="fr-FR"/>
        </w:rPr>
        <w:t xml:space="preserve">, </w:t>
      </w:r>
      <w:r w:rsidR="00A1559F">
        <w:rPr>
          <w:rFonts w:cs="Times New Roman"/>
          <w:szCs w:val="24"/>
          <w:lang w:val="fr-FR"/>
        </w:rPr>
        <w:t>l’</w:t>
      </w:r>
      <w:r w:rsidR="00BE49BB">
        <w:rPr>
          <w:rFonts w:cs="Times New Roman"/>
          <w:szCs w:val="24"/>
          <w:lang w:val="fr-FR"/>
        </w:rPr>
        <w:t xml:space="preserve">OMS a appris l’existence de ce virus le 31 décembre 2019. En </w:t>
      </w:r>
      <w:r w:rsidR="00A1559F">
        <w:rPr>
          <w:rFonts w:cs="Times New Roman"/>
          <w:szCs w:val="24"/>
          <w:lang w:val="fr-FR"/>
        </w:rPr>
        <w:t>R</w:t>
      </w:r>
      <w:r w:rsidR="00BE49BB">
        <w:rPr>
          <w:rFonts w:cs="Times New Roman"/>
          <w:szCs w:val="24"/>
          <w:lang w:val="fr-FR"/>
        </w:rPr>
        <w:t xml:space="preserve">épublique tchèque nous </w:t>
      </w:r>
      <w:r w:rsidR="00A1559F">
        <w:rPr>
          <w:rFonts w:cs="Times New Roman"/>
          <w:szCs w:val="24"/>
          <w:lang w:val="fr-FR"/>
        </w:rPr>
        <w:t>recevons</w:t>
      </w:r>
      <w:r w:rsidR="00BE49BB">
        <w:rPr>
          <w:rFonts w:cs="Times New Roman"/>
          <w:szCs w:val="24"/>
          <w:lang w:val="fr-FR"/>
        </w:rPr>
        <w:t xml:space="preserve"> </w:t>
      </w:r>
      <w:r w:rsidR="004B206D">
        <w:rPr>
          <w:rFonts w:cs="Times New Roman"/>
          <w:szCs w:val="24"/>
          <w:lang w:val="fr-FR"/>
        </w:rPr>
        <w:t>les premières nouvelles</w:t>
      </w:r>
      <w:r w:rsidR="00493413">
        <w:rPr>
          <w:rFonts w:cs="Times New Roman"/>
          <w:szCs w:val="24"/>
          <w:lang w:val="fr-FR"/>
        </w:rPr>
        <w:t xml:space="preserve"> au cours de janvier et février. </w:t>
      </w:r>
      <w:r w:rsidR="00B67264">
        <w:rPr>
          <w:rFonts w:cs="Times New Roman"/>
          <w:szCs w:val="24"/>
          <w:lang w:val="fr-FR"/>
        </w:rPr>
        <w:t xml:space="preserve">À la fin </w:t>
      </w:r>
      <w:r w:rsidR="00493413">
        <w:rPr>
          <w:rFonts w:cs="Times New Roman"/>
          <w:szCs w:val="24"/>
          <w:lang w:val="fr-FR"/>
        </w:rPr>
        <w:t xml:space="preserve">de </w:t>
      </w:r>
      <w:r w:rsidR="004B206D">
        <w:rPr>
          <w:rFonts w:cs="Times New Roman"/>
          <w:szCs w:val="24"/>
          <w:lang w:val="fr-FR"/>
        </w:rPr>
        <w:t xml:space="preserve">mars 2019 il est évident que toute la planète sera </w:t>
      </w:r>
      <w:r w:rsidR="00C74CD4">
        <w:rPr>
          <w:rFonts w:cs="Times New Roman"/>
          <w:szCs w:val="24"/>
          <w:lang w:val="fr-FR"/>
        </w:rPr>
        <w:t>influencée</w:t>
      </w:r>
      <w:r w:rsidR="004B206D">
        <w:rPr>
          <w:rFonts w:cs="Times New Roman"/>
          <w:szCs w:val="24"/>
          <w:lang w:val="fr-FR"/>
        </w:rPr>
        <w:t xml:space="preserve">. En </w:t>
      </w:r>
      <w:r w:rsidR="00686183">
        <w:rPr>
          <w:rFonts w:cs="Times New Roman"/>
          <w:szCs w:val="24"/>
          <w:lang w:val="fr-FR"/>
        </w:rPr>
        <w:t>R</w:t>
      </w:r>
      <w:r w:rsidR="004B206D">
        <w:rPr>
          <w:rFonts w:cs="Times New Roman"/>
          <w:szCs w:val="24"/>
          <w:lang w:val="fr-FR"/>
        </w:rPr>
        <w:t xml:space="preserve">épublique tchèque </w:t>
      </w:r>
      <w:r w:rsidR="008D061E">
        <w:rPr>
          <w:rFonts w:cs="Times New Roman"/>
          <w:szCs w:val="24"/>
          <w:lang w:val="fr-FR"/>
        </w:rPr>
        <w:t>les écoles primaires, secondaire, supérieures, les lycées des matières et les universités ont été fermé</w:t>
      </w:r>
      <w:r w:rsidR="00686183">
        <w:rPr>
          <w:rFonts w:cs="Times New Roman"/>
          <w:szCs w:val="24"/>
          <w:lang w:val="fr-FR"/>
        </w:rPr>
        <w:t>s</w:t>
      </w:r>
      <w:r w:rsidR="008D061E">
        <w:rPr>
          <w:rFonts w:cs="Times New Roman"/>
          <w:szCs w:val="24"/>
          <w:lang w:val="fr-FR"/>
        </w:rPr>
        <w:t xml:space="preserve"> le 10 mars 2019 </w:t>
      </w:r>
      <w:r w:rsidR="00686183">
        <w:rPr>
          <w:rFonts w:cs="Times New Roman"/>
          <w:szCs w:val="24"/>
          <w:lang w:val="fr-FR"/>
        </w:rPr>
        <w:t>dès</w:t>
      </w:r>
      <w:r w:rsidR="008D061E">
        <w:rPr>
          <w:rFonts w:cs="Times New Roman"/>
          <w:szCs w:val="24"/>
          <w:lang w:val="fr-FR"/>
        </w:rPr>
        <w:t xml:space="preserve"> </w:t>
      </w:r>
      <w:r w:rsidR="00C47331">
        <w:rPr>
          <w:rFonts w:cs="Times New Roman"/>
          <w:szCs w:val="24"/>
          <w:lang w:val="fr-FR"/>
        </w:rPr>
        <w:t>18 :</w:t>
      </w:r>
      <w:r w:rsidR="008D061E">
        <w:rPr>
          <w:rFonts w:cs="Times New Roman"/>
          <w:szCs w:val="24"/>
          <w:lang w:val="fr-FR"/>
        </w:rPr>
        <w:t>00</w:t>
      </w:r>
      <w:r w:rsidR="00BE2BB2">
        <w:rPr>
          <w:rFonts w:cs="Times New Roman"/>
          <w:szCs w:val="24"/>
          <w:lang w:val="fr-FR"/>
        </w:rPr>
        <w:t xml:space="preserve"> et l’état d’urgence </w:t>
      </w:r>
      <w:r w:rsidR="00686183">
        <w:rPr>
          <w:rFonts w:cs="Times New Roman"/>
          <w:szCs w:val="24"/>
          <w:lang w:val="fr-FR"/>
        </w:rPr>
        <w:t>a été</w:t>
      </w:r>
      <w:r w:rsidR="00BE2BB2">
        <w:rPr>
          <w:rFonts w:cs="Times New Roman"/>
          <w:szCs w:val="24"/>
          <w:lang w:val="fr-FR"/>
        </w:rPr>
        <w:t xml:space="preserve"> proclamé le jour suivant</w:t>
      </w:r>
      <w:r w:rsidR="00170933">
        <w:rPr>
          <w:rFonts w:cs="Times New Roman"/>
          <w:szCs w:val="24"/>
          <w:lang w:val="fr-FR"/>
        </w:rPr>
        <w:t>.</w:t>
      </w:r>
      <w:r w:rsidR="00504E2B">
        <w:rPr>
          <w:rStyle w:val="Znakapoznpodarou"/>
          <w:rFonts w:cs="Times New Roman"/>
          <w:szCs w:val="24"/>
          <w:lang w:val="fr-FR"/>
        </w:rPr>
        <w:footnoteReference w:id="6"/>
      </w:r>
      <w:r w:rsidR="008D061E">
        <w:rPr>
          <w:rFonts w:cs="Times New Roman"/>
          <w:szCs w:val="24"/>
          <w:lang w:val="fr-FR"/>
        </w:rPr>
        <w:t xml:space="preserve"> </w:t>
      </w:r>
      <w:r w:rsidR="00C47331">
        <w:rPr>
          <w:rFonts w:cs="Times New Roman"/>
          <w:szCs w:val="24"/>
          <w:lang w:val="fr-FR"/>
        </w:rPr>
        <w:t>Toutes les écoles se trouvai</w:t>
      </w:r>
      <w:r w:rsidR="00686183">
        <w:rPr>
          <w:rFonts w:cs="Times New Roman"/>
          <w:szCs w:val="24"/>
          <w:lang w:val="fr-FR"/>
        </w:rPr>
        <w:t>ent</w:t>
      </w:r>
      <w:r w:rsidR="00C47331">
        <w:rPr>
          <w:rFonts w:cs="Times New Roman"/>
          <w:szCs w:val="24"/>
          <w:lang w:val="fr-FR"/>
        </w:rPr>
        <w:t xml:space="preserve"> dans un état o</w:t>
      </w:r>
      <w:r w:rsidR="000E1F9E">
        <w:rPr>
          <w:rFonts w:cs="Times New Roman"/>
          <w:szCs w:val="24"/>
          <w:lang w:val="fr-FR"/>
        </w:rPr>
        <w:t>ù</w:t>
      </w:r>
      <w:r w:rsidR="00C47331">
        <w:rPr>
          <w:rFonts w:cs="Times New Roman"/>
          <w:szCs w:val="24"/>
          <w:lang w:val="fr-FR"/>
        </w:rPr>
        <w:t xml:space="preserve"> </w:t>
      </w:r>
      <w:r w:rsidR="00504E2B">
        <w:rPr>
          <w:rFonts w:cs="Times New Roman"/>
          <w:szCs w:val="24"/>
          <w:lang w:val="fr-FR"/>
        </w:rPr>
        <w:t>ils ne savaient</w:t>
      </w:r>
      <w:r w:rsidR="00C47331">
        <w:rPr>
          <w:rFonts w:cs="Times New Roman"/>
          <w:szCs w:val="24"/>
          <w:lang w:val="fr-FR"/>
        </w:rPr>
        <w:t xml:space="preserve"> pas comment gérer l’enseignement des </w:t>
      </w:r>
      <w:r w:rsidR="00C47331">
        <w:rPr>
          <w:rFonts w:cs="Times New Roman"/>
          <w:szCs w:val="24"/>
          <w:lang w:val="fr-FR"/>
        </w:rPr>
        <w:lastRenderedPageBreak/>
        <w:t>étudiants.</w:t>
      </w:r>
      <w:r w:rsidR="007E0E7D">
        <w:rPr>
          <w:rFonts w:cs="Times New Roman"/>
          <w:szCs w:val="24"/>
          <w:lang w:val="fr-FR"/>
        </w:rPr>
        <w:t xml:space="preserve"> Au cours de la pandémie </w:t>
      </w:r>
      <w:r w:rsidR="00602016">
        <w:rPr>
          <w:rFonts w:cs="Times New Roman"/>
          <w:szCs w:val="24"/>
          <w:lang w:val="fr-FR"/>
        </w:rPr>
        <w:t>elles</w:t>
      </w:r>
      <w:r w:rsidR="007E0E7D">
        <w:rPr>
          <w:rFonts w:cs="Times New Roman"/>
          <w:szCs w:val="24"/>
          <w:lang w:val="fr-FR"/>
        </w:rPr>
        <w:t xml:space="preserve"> se sont </w:t>
      </w:r>
      <w:r w:rsidR="00B60535">
        <w:rPr>
          <w:rFonts w:cs="Times New Roman"/>
          <w:szCs w:val="24"/>
          <w:lang w:val="fr-FR"/>
        </w:rPr>
        <w:t>adaptées</w:t>
      </w:r>
      <w:r w:rsidR="007E0E7D">
        <w:rPr>
          <w:rFonts w:cs="Times New Roman"/>
          <w:szCs w:val="24"/>
          <w:lang w:val="fr-FR"/>
        </w:rPr>
        <w:t xml:space="preserve"> </w:t>
      </w:r>
      <w:r w:rsidR="007A4CAA">
        <w:rPr>
          <w:rFonts w:cs="Times New Roman"/>
          <w:szCs w:val="24"/>
          <w:lang w:val="fr-FR"/>
        </w:rPr>
        <w:t>à</w:t>
      </w:r>
      <w:r w:rsidR="007E0E7D">
        <w:rPr>
          <w:rFonts w:cs="Times New Roman"/>
          <w:szCs w:val="24"/>
          <w:lang w:val="fr-FR"/>
        </w:rPr>
        <w:t xml:space="preserve"> ce nouveaux système même si c’était au début difficile. </w:t>
      </w:r>
      <w:r w:rsidR="000E1F9E">
        <w:rPr>
          <w:rFonts w:cs="Times New Roman"/>
          <w:szCs w:val="24"/>
          <w:lang w:val="fr-FR"/>
        </w:rPr>
        <w:t>Elle</w:t>
      </w:r>
      <w:r w:rsidR="00B60535">
        <w:rPr>
          <w:rFonts w:cs="Times New Roman"/>
          <w:szCs w:val="24"/>
          <w:lang w:val="fr-FR"/>
        </w:rPr>
        <w:t>s étaient obligé</w:t>
      </w:r>
      <w:r w:rsidR="000E1F9E">
        <w:rPr>
          <w:rFonts w:cs="Times New Roman"/>
          <w:szCs w:val="24"/>
          <w:lang w:val="fr-FR"/>
        </w:rPr>
        <w:t>e</w:t>
      </w:r>
      <w:r w:rsidR="00B60535">
        <w:rPr>
          <w:rFonts w:cs="Times New Roman"/>
          <w:szCs w:val="24"/>
          <w:lang w:val="fr-FR"/>
        </w:rPr>
        <w:t xml:space="preserve">s parce que personne ne savait pas combien de temps </w:t>
      </w:r>
      <w:r w:rsidR="00602016">
        <w:rPr>
          <w:rFonts w:cs="Times New Roman"/>
          <w:szCs w:val="24"/>
          <w:lang w:val="fr-FR"/>
        </w:rPr>
        <w:t>cela allait</w:t>
      </w:r>
      <w:r w:rsidR="00B60535">
        <w:rPr>
          <w:rFonts w:cs="Times New Roman"/>
          <w:szCs w:val="24"/>
          <w:lang w:val="fr-FR"/>
        </w:rPr>
        <w:t xml:space="preserve"> durer. </w:t>
      </w:r>
      <w:r w:rsidR="006D15F9">
        <w:rPr>
          <w:rFonts w:cs="Times New Roman"/>
          <w:szCs w:val="24"/>
          <w:lang w:val="fr-FR"/>
        </w:rPr>
        <w:t xml:space="preserve">L’année scolaire 2019/2020 a fini </w:t>
      </w:r>
      <w:r w:rsidR="006D15F9" w:rsidRPr="006D15F9">
        <w:rPr>
          <w:rFonts w:cs="Times New Roman"/>
          <w:szCs w:val="24"/>
          <w:lang w:val="fr-FR"/>
        </w:rPr>
        <w:t>à distance</w:t>
      </w:r>
      <w:r w:rsidR="006D15F9">
        <w:rPr>
          <w:rFonts w:cs="Times New Roman"/>
          <w:szCs w:val="24"/>
          <w:lang w:val="fr-FR"/>
        </w:rPr>
        <w:t xml:space="preserve"> et les enseignants ont cru que l’année suivant </w:t>
      </w:r>
      <w:r w:rsidR="00602016">
        <w:rPr>
          <w:rFonts w:cs="Times New Roman"/>
          <w:szCs w:val="24"/>
          <w:lang w:val="fr-FR"/>
        </w:rPr>
        <w:t>aura</w:t>
      </w:r>
      <w:r w:rsidR="00B67264">
        <w:rPr>
          <w:rFonts w:cs="Times New Roman"/>
          <w:szCs w:val="24"/>
          <w:lang w:val="fr-FR"/>
        </w:rPr>
        <w:t>it</w:t>
      </w:r>
      <w:r w:rsidR="00602016">
        <w:rPr>
          <w:rFonts w:cs="Times New Roman"/>
          <w:szCs w:val="24"/>
          <w:lang w:val="fr-FR"/>
        </w:rPr>
        <w:t xml:space="preserve"> lieu en présentiel</w:t>
      </w:r>
      <w:r w:rsidR="006D15F9">
        <w:rPr>
          <w:rFonts w:cs="Times New Roman"/>
          <w:szCs w:val="24"/>
          <w:lang w:val="fr-FR"/>
        </w:rPr>
        <w:t>. Tout a</w:t>
      </w:r>
      <w:r w:rsidR="00602016">
        <w:rPr>
          <w:rFonts w:cs="Times New Roman"/>
          <w:szCs w:val="24"/>
          <w:lang w:val="fr-FR"/>
        </w:rPr>
        <w:t xml:space="preserve"> bien</w:t>
      </w:r>
      <w:r w:rsidR="006D15F9">
        <w:rPr>
          <w:rFonts w:cs="Times New Roman"/>
          <w:szCs w:val="24"/>
          <w:lang w:val="fr-FR"/>
        </w:rPr>
        <w:t xml:space="preserve"> commencé et les étudiants </w:t>
      </w:r>
      <w:r w:rsidR="00602016">
        <w:rPr>
          <w:rFonts w:cs="Times New Roman"/>
          <w:szCs w:val="24"/>
          <w:lang w:val="fr-FR"/>
        </w:rPr>
        <w:t>s</w:t>
      </w:r>
      <w:r w:rsidR="006D15F9">
        <w:rPr>
          <w:rFonts w:cs="Times New Roman"/>
          <w:szCs w:val="24"/>
          <w:lang w:val="fr-FR"/>
        </w:rPr>
        <w:t>ont rentré</w:t>
      </w:r>
      <w:r w:rsidR="00602016">
        <w:rPr>
          <w:rFonts w:cs="Times New Roman"/>
          <w:szCs w:val="24"/>
          <w:lang w:val="fr-FR"/>
        </w:rPr>
        <w:t>s</w:t>
      </w:r>
      <w:r w:rsidR="006D15F9">
        <w:rPr>
          <w:rFonts w:cs="Times New Roman"/>
          <w:szCs w:val="24"/>
          <w:lang w:val="fr-FR"/>
        </w:rPr>
        <w:t xml:space="preserve"> </w:t>
      </w:r>
      <w:r w:rsidR="006D15F9" w:rsidRPr="006D15F9">
        <w:rPr>
          <w:rFonts w:cs="Times New Roman"/>
          <w:szCs w:val="24"/>
          <w:lang w:val="fr-FR"/>
        </w:rPr>
        <w:t>à</w:t>
      </w:r>
      <w:r w:rsidR="006D15F9">
        <w:rPr>
          <w:rFonts w:cs="Times New Roman"/>
          <w:szCs w:val="24"/>
          <w:lang w:val="fr-FR"/>
        </w:rPr>
        <w:t xml:space="preserve"> l’école. Ils p</w:t>
      </w:r>
      <w:r w:rsidR="00602016">
        <w:rPr>
          <w:rFonts w:cs="Times New Roman"/>
          <w:szCs w:val="24"/>
          <w:lang w:val="fr-FR"/>
        </w:rPr>
        <w:t>ouvaient</w:t>
      </w:r>
      <w:r w:rsidR="006D15F9">
        <w:rPr>
          <w:rFonts w:cs="Times New Roman"/>
          <w:szCs w:val="24"/>
          <w:lang w:val="fr-FR"/>
        </w:rPr>
        <w:t xml:space="preserve"> de nouveau voir </w:t>
      </w:r>
      <w:r w:rsidR="00602016">
        <w:rPr>
          <w:rFonts w:cs="Times New Roman"/>
          <w:szCs w:val="24"/>
          <w:lang w:val="fr-FR"/>
        </w:rPr>
        <w:t>leurs</w:t>
      </w:r>
      <w:r w:rsidR="006D15F9">
        <w:rPr>
          <w:rFonts w:cs="Times New Roman"/>
          <w:szCs w:val="24"/>
          <w:lang w:val="fr-FR"/>
        </w:rPr>
        <w:t xml:space="preserve"> amis ou</w:t>
      </w:r>
      <w:r w:rsidR="002014CB">
        <w:rPr>
          <w:rFonts w:cs="Times New Roman"/>
          <w:szCs w:val="24"/>
          <w:lang w:val="fr-FR"/>
        </w:rPr>
        <w:t>,</w:t>
      </w:r>
      <w:r w:rsidR="006D15F9">
        <w:rPr>
          <w:rFonts w:cs="Times New Roman"/>
          <w:szCs w:val="24"/>
          <w:lang w:val="fr-FR"/>
        </w:rPr>
        <w:t xml:space="preserve"> </w:t>
      </w:r>
      <w:r w:rsidR="002014CB">
        <w:rPr>
          <w:rFonts w:cs="Times New Roman"/>
          <w:szCs w:val="24"/>
          <w:lang w:val="fr-FR"/>
        </w:rPr>
        <w:t>dans les cas d</w:t>
      </w:r>
      <w:r w:rsidR="006D15F9">
        <w:rPr>
          <w:rFonts w:cs="Times New Roman"/>
          <w:szCs w:val="24"/>
          <w:lang w:val="fr-FR"/>
        </w:rPr>
        <w:t xml:space="preserve">es </w:t>
      </w:r>
      <w:r w:rsidR="00602016">
        <w:rPr>
          <w:rFonts w:cs="Times New Roman"/>
          <w:szCs w:val="24"/>
          <w:lang w:val="fr-FR"/>
        </w:rPr>
        <w:t xml:space="preserve">nouvelles </w:t>
      </w:r>
      <w:r w:rsidR="006D15F9">
        <w:rPr>
          <w:rFonts w:cs="Times New Roman"/>
          <w:szCs w:val="24"/>
          <w:lang w:val="fr-FR"/>
        </w:rPr>
        <w:t>classes</w:t>
      </w:r>
      <w:r w:rsidR="002014CB">
        <w:rPr>
          <w:rFonts w:cs="Times New Roman"/>
          <w:szCs w:val="24"/>
          <w:lang w:val="fr-FR"/>
        </w:rPr>
        <w:t>,</w:t>
      </w:r>
      <w:r w:rsidR="006D15F9">
        <w:rPr>
          <w:rFonts w:cs="Times New Roman"/>
          <w:szCs w:val="24"/>
          <w:lang w:val="fr-FR"/>
        </w:rPr>
        <w:t xml:space="preserve"> faire connaissance avec les camarades </w:t>
      </w:r>
      <w:r w:rsidR="002014CB">
        <w:rPr>
          <w:rFonts w:cs="Times New Roman"/>
          <w:szCs w:val="24"/>
          <w:lang w:val="fr-FR"/>
        </w:rPr>
        <w:t xml:space="preserve">qu’ils </w:t>
      </w:r>
      <w:r w:rsidR="00602016">
        <w:rPr>
          <w:rFonts w:cs="Times New Roman"/>
          <w:szCs w:val="24"/>
          <w:lang w:val="fr-FR"/>
        </w:rPr>
        <w:t xml:space="preserve">avaient </w:t>
      </w:r>
      <w:r w:rsidR="002014CB">
        <w:rPr>
          <w:rFonts w:cs="Times New Roman"/>
          <w:szCs w:val="24"/>
          <w:lang w:val="fr-FR"/>
        </w:rPr>
        <w:t xml:space="preserve">vu </w:t>
      </w:r>
      <w:r w:rsidR="002014CB" w:rsidRPr="006D15F9">
        <w:rPr>
          <w:rFonts w:cs="Times New Roman"/>
          <w:szCs w:val="24"/>
          <w:lang w:val="fr-FR"/>
        </w:rPr>
        <w:t>à</w:t>
      </w:r>
      <w:r w:rsidR="002014CB">
        <w:rPr>
          <w:rFonts w:cs="Times New Roman"/>
          <w:szCs w:val="24"/>
          <w:lang w:val="fr-FR"/>
        </w:rPr>
        <w:t xml:space="preserve"> travers</w:t>
      </w:r>
      <w:r w:rsidR="00520F79">
        <w:rPr>
          <w:rFonts w:cs="Times New Roman"/>
          <w:szCs w:val="24"/>
          <w:lang w:val="fr-FR"/>
        </w:rPr>
        <w:t xml:space="preserve"> </w:t>
      </w:r>
      <w:r w:rsidR="00315327">
        <w:rPr>
          <w:rFonts w:cs="Times New Roman"/>
          <w:szCs w:val="24"/>
          <w:lang w:val="fr-FR"/>
        </w:rPr>
        <w:t>un ordinateur</w:t>
      </w:r>
      <w:r w:rsidR="00FA3208">
        <w:rPr>
          <w:rFonts w:cs="Times New Roman"/>
          <w:szCs w:val="24"/>
          <w:lang w:val="fr-FR"/>
        </w:rPr>
        <w:t xml:space="preserve"> seulement</w:t>
      </w:r>
      <w:r w:rsidR="006D15F9">
        <w:rPr>
          <w:rFonts w:cs="Times New Roman"/>
          <w:szCs w:val="24"/>
          <w:lang w:val="fr-FR"/>
        </w:rPr>
        <w:t xml:space="preserve">. </w:t>
      </w:r>
      <w:r w:rsidR="00A7705F">
        <w:rPr>
          <w:rFonts w:cs="Times New Roman"/>
          <w:szCs w:val="24"/>
          <w:lang w:val="fr-FR"/>
        </w:rPr>
        <w:t xml:space="preserve">Mais </w:t>
      </w:r>
      <w:r w:rsidR="001868BF">
        <w:rPr>
          <w:rFonts w:cs="Times New Roman"/>
          <w:szCs w:val="24"/>
          <w:lang w:val="fr-FR"/>
        </w:rPr>
        <w:t>la situation</w:t>
      </w:r>
      <w:r w:rsidR="00A7705F">
        <w:rPr>
          <w:rFonts w:cs="Times New Roman"/>
          <w:szCs w:val="24"/>
          <w:lang w:val="fr-FR"/>
        </w:rPr>
        <w:t xml:space="preserve"> n’était pas bonne et c’est pourquoi le gouvernement a proclamé de nouveau qu</w:t>
      </w:r>
      <w:r w:rsidR="00315327">
        <w:rPr>
          <w:rFonts w:cs="Times New Roman"/>
          <w:szCs w:val="24"/>
          <w:lang w:val="fr-FR"/>
        </w:rPr>
        <w:t>’</w:t>
      </w:r>
      <w:r w:rsidR="00A7705F" w:rsidRPr="006D15F9">
        <w:rPr>
          <w:rFonts w:cs="Times New Roman"/>
          <w:szCs w:val="24"/>
          <w:lang w:val="fr-FR"/>
        </w:rPr>
        <w:t>à</w:t>
      </w:r>
      <w:r w:rsidR="00A7705F">
        <w:rPr>
          <w:rFonts w:cs="Times New Roman"/>
          <w:szCs w:val="24"/>
          <w:lang w:val="fr-FR"/>
        </w:rPr>
        <w:t xml:space="preserve"> partir du 14 octobre 2020</w:t>
      </w:r>
      <w:r w:rsidR="001C767C">
        <w:rPr>
          <w:rFonts w:cs="Times New Roman"/>
          <w:szCs w:val="24"/>
          <w:lang w:val="fr-FR"/>
        </w:rPr>
        <w:t xml:space="preserve"> les écoles </w:t>
      </w:r>
      <w:r w:rsidR="00162F86">
        <w:rPr>
          <w:rFonts w:cs="Times New Roman"/>
          <w:szCs w:val="24"/>
          <w:lang w:val="fr-FR"/>
        </w:rPr>
        <w:t>seraient</w:t>
      </w:r>
      <w:r w:rsidR="001C767C">
        <w:rPr>
          <w:rFonts w:cs="Times New Roman"/>
          <w:szCs w:val="24"/>
          <w:lang w:val="fr-FR"/>
        </w:rPr>
        <w:t xml:space="preserve"> fermé</w:t>
      </w:r>
      <w:r w:rsidR="00162F86">
        <w:rPr>
          <w:rFonts w:cs="Times New Roman"/>
          <w:szCs w:val="24"/>
          <w:lang w:val="fr-FR"/>
        </w:rPr>
        <w:t>es</w:t>
      </w:r>
      <w:r w:rsidR="001C767C">
        <w:rPr>
          <w:rFonts w:cs="Times New Roman"/>
          <w:szCs w:val="24"/>
          <w:lang w:val="fr-FR"/>
        </w:rPr>
        <w:t>.</w:t>
      </w:r>
      <w:r w:rsidR="003F63F0">
        <w:rPr>
          <w:rStyle w:val="Znakapoznpodarou"/>
          <w:rFonts w:cs="Times New Roman"/>
          <w:szCs w:val="24"/>
          <w:lang w:val="fr-FR"/>
        </w:rPr>
        <w:footnoteReference w:id="7"/>
      </w:r>
      <w:r w:rsidR="001868BF">
        <w:rPr>
          <w:rFonts w:cs="Times New Roman"/>
          <w:szCs w:val="24"/>
          <w:lang w:val="fr-FR"/>
        </w:rPr>
        <w:t xml:space="preserve"> Les écoles </w:t>
      </w:r>
      <w:r w:rsidR="000E1F9E">
        <w:rPr>
          <w:rFonts w:cs="Times New Roman"/>
          <w:szCs w:val="24"/>
          <w:lang w:val="fr-FR"/>
        </w:rPr>
        <w:t>avaient déjà</w:t>
      </w:r>
      <w:r w:rsidR="001868BF">
        <w:rPr>
          <w:rFonts w:cs="Times New Roman"/>
          <w:szCs w:val="24"/>
          <w:lang w:val="fr-FR"/>
        </w:rPr>
        <w:t xml:space="preserve"> passé un temps dans l’enseignement </w:t>
      </w:r>
      <w:r w:rsidR="001868BF" w:rsidRPr="006D15F9">
        <w:rPr>
          <w:rFonts w:cs="Times New Roman"/>
          <w:szCs w:val="24"/>
          <w:lang w:val="fr-FR"/>
        </w:rPr>
        <w:t>à</w:t>
      </w:r>
      <w:r w:rsidR="001868BF">
        <w:rPr>
          <w:rFonts w:cs="Times New Roman"/>
          <w:szCs w:val="24"/>
          <w:lang w:val="fr-FR"/>
        </w:rPr>
        <w:t xml:space="preserve"> distance </w:t>
      </w:r>
      <w:r w:rsidR="00162F86">
        <w:rPr>
          <w:rFonts w:cs="Times New Roman"/>
          <w:szCs w:val="24"/>
          <w:lang w:val="fr-FR"/>
        </w:rPr>
        <w:t>et étaient donc</w:t>
      </w:r>
      <w:r w:rsidR="001868BF">
        <w:rPr>
          <w:rFonts w:cs="Times New Roman"/>
          <w:szCs w:val="24"/>
          <w:lang w:val="fr-FR"/>
        </w:rPr>
        <w:t xml:space="preserve"> </w:t>
      </w:r>
      <w:r w:rsidR="00625EC3">
        <w:rPr>
          <w:rFonts w:cs="Times New Roman"/>
          <w:szCs w:val="24"/>
          <w:lang w:val="fr-FR"/>
        </w:rPr>
        <w:t>prêt</w:t>
      </w:r>
      <w:r w:rsidR="00162F86">
        <w:rPr>
          <w:rFonts w:cs="Times New Roman"/>
          <w:szCs w:val="24"/>
          <w:lang w:val="fr-FR"/>
        </w:rPr>
        <w:t>e</w:t>
      </w:r>
      <w:r w:rsidR="00625EC3">
        <w:rPr>
          <w:rFonts w:cs="Times New Roman"/>
          <w:szCs w:val="24"/>
          <w:lang w:val="fr-FR"/>
        </w:rPr>
        <w:t>s</w:t>
      </w:r>
      <w:r w:rsidR="001868BF">
        <w:rPr>
          <w:rFonts w:cs="Times New Roman"/>
          <w:szCs w:val="24"/>
          <w:lang w:val="fr-FR"/>
        </w:rPr>
        <w:t xml:space="preserve"> </w:t>
      </w:r>
      <w:r w:rsidR="000E1F9E">
        <w:rPr>
          <w:rFonts w:cs="Times New Roman"/>
          <w:szCs w:val="24"/>
          <w:lang w:val="fr-FR"/>
        </w:rPr>
        <w:t xml:space="preserve">à se </w:t>
      </w:r>
      <w:r w:rsidR="004204EB">
        <w:rPr>
          <w:rFonts w:cs="Times New Roman"/>
          <w:szCs w:val="24"/>
          <w:lang w:val="fr-FR"/>
        </w:rPr>
        <w:t>lancer</w:t>
      </w:r>
      <w:r w:rsidR="000E1F9E">
        <w:rPr>
          <w:rFonts w:cs="Times New Roman"/>
          <w:szCs w:val="24"/>
          <w:lang w:val="fr-FR"/>
        </w:rPr>
        <w:t xml:space="preserve"> dans</w:t>
      </w:r>
      <w:r w:rsidR="004204EB">
        <w:rPr>
          <w:rFonts w:cs="Times New Roman"/>
          <w:szCs w:val="24"/>
          <w:lang w:val="fr-FR"/>
        </w:rPr>
        <w:t xml:space="preserve"> l’enseignement de </w:t>
      </w:r>
      <w:r w:rsidR="00DF55EC">
        <w:rPr>
          <w:rFonts w:cs="Times New Roman"/>
          <w:szCs w:val="24"/>
          <w:lang w:val="fr-FR"/>
        </w:rPr>
        <w:t>cette manière</w:t>
      </w:r>
      <w:r w:rsidR="004204EB">
        <w:rPr>
          <w:rFonts w:cs="Times New Roman"/>
          <w:szCs w:val="24"/>
          <w:lang w:val="fr-FR"/>
        </w:rPr>
        <w:t xml:space="preserve">. </w:t>
      </w:r>
      <w:r w:rsidR="00DF55EC">
        <w:rPr>
          <w:rFonts w:cs="Times New Roman"/>
          <w:szCs w:val="24"/>
          <w:lang w:val="fr-FR"/>
        </w:rPr>
        <w:t xml:space="preserve">Cette restriction </w:t>
      </w:r>
      <w:r w:rsidR="000E1F9E">
        <w:rPr>
          <w:rFonts w:cs="Times New Roman"/>
          <w:szCs w:val="24"/>
          <w:lang w:val="fr-FR"/>
        </w:rPr>
        <w:t>a</w:t>
      </w:r>
      <w:r w:rsidR="00DF55EC">
        <w:rPr>
          <w:rFonts w:cs="Times New Roman"/>
          <w:szCs w:val="24"/>
          <w:lang w:val="fr-FR"/>
        </w:rPr>
        <w:t xml:space="preserve"> durée jusqu’</w:t>
      </w:r>
      <w:r w:rsidR="00162F86">
        <w:rPr>
          <w:rFonts w:cs="Times New Roman"/>
          <w:szCs w:val="24"/>
          <w:lang w:val="fr-FR"/>
        </w:rPr>
        <w:t>au</w:t>
      </w:r>
      <w:r w:rsidR="00DF55EC">
        <w:rPr>
          <w:rFonts w:cs="Times New Roman"/>
          <w:szCs w:val="24"/>
          <w:lang w:val="fr-FR"/>
        </w:rPr>
        <w:t xml:space="preserve"> 13 avril 2021 où les étudiants des écoles primaires, secondaires, supérieures et </w:t>
      </w:r>
      <w:r w:rsidR="00162F86">
        <w:rPr>
          <w:rFonts w:cs="Times New Roman"/>
          <w:szCs w:val="24"/>
          <w:lang w:val="fr-FR"/>
        </w:rPr>
        <w:t>d</w:t>
      </w:r>
      <w:r w:rsidR="00DF55EC">
        <w:rPr>
          <w:rFonts w:cs="Times New Roman"/>
          <w:szCs w:val="24"/>
          <w:lang w:val="fr-FR"/>
        </w:rPr>
        <w:t xml:space="preserve">es lycées des matières </w:t>
      </w:r>
      <w:r w:rsidR="00162F86">
        <w:rPr>
          <w:rFonts w:cs="Times New Roman"/>
          <w:szCs w:val="24"/>
          <w:lang w:val="fr-FR"/>
        </w:rPr>
        <w:t>s</w:t>
      </w:r>
      <w:r w:rsidR="00DF55EC">
        <w:rPr>
          <w:rFonts w:cs="Times New Roman"/>
          <w:szCs w:val="24"/>
          <w:lang w:val="fr-FR"/>
        </w:rPr>
        <w:t>ont rentré</w:t>
      </w:r>
      <w:r w:rsidR="00520F79">
        <w:rPr>
          <w:rFonts w:cs="Times New Roman"/>
          <w:szCs w:val="24"/>
          <w:lang w:val="fr-FR"/>
        </w:rPr>
        <w:t>s</w:t>
      </w:r>
      <w:r w:rsidR="00DF55EC">
        <w:rPr>
          <w:rFonts w:cs="Times New Roman"/>
          <w:szCs w:val="24"/>
          <w:lang w:val="fr-FR"/>
        </w:rPr>
        <w:t xml:space="preserve"> </w:t>
      </w:r>
      <w:r w:rsidR="00DF55EC" w:rsidRPr="006D15F9">
        <w:rPr>
          <w:rFonts w:cs="Times New Roman"/>
          <w:szCs w:val="24"/>
          <w:lang w:val="fr-FR"/>
        </w:rPr>
        <w:t>à</w:t>
      </w:r>
      <w:r w:rsidR="00DF55EC">
        <w:rPr>
          <w:rFonts w:cs="Times New Roman"/>
          <w:szCs w:val="24"/>
          <w:lang w:val="fr-FR"/>
        </w:rPr>
        <w:t xml:space="preserve"> l’école</w:t>
      </w:r>
      <w:r w:rsidR="00170933">
        <w:rPr>
          <w:rFonts w:cs="Times New Roman"/>
          <w:szCs w:val="24"/>
          <w:lang w:val="fr-FR"/>
        </w:rPr>
        <w:t>.</w:t>
      </w:r>
      <w:r w:rsidR="00113FDA">
        <w:rPr>
          <w:rStyle w:val="Znakapoznpodarou"/>
          <w:rFonts w:cs="Times New Roman"/>
          <w:szCs w:val="24"/>
          <w:lang w:val="fr-FR"/>
        </w:rPr>
        <w:footnoteReference w:id="8"/>
      </w:r>
      <w:r w:rsidR="00F67613">
        <w:rPr>
          <w:rFonts w:cs="Times New Roman"/>
          <w:szCs w:val="24"/>
          <w:lang w:val="fr-FR"/>
        </w:rPr>
        <w:t xml:space="preserve"> Les universités ont </w:t>
      </w:r>
      <w:r w:rsidR="00113FDA">
        <w:rPr>
          <w:rFonts w:cs="Times New Roman"/>
          <w:szCs w:val="24"/>
          <w:lang w:val="fr-FR"/>
        </w:rPr>
        <w:t>commencé</w:t>
      </w:r>
      <w:r w:rsidR="00F67613">
        <w:rPr>
          <w:rFonts w:cs="Times New Roman"/>
          <w:szCs w:val="24"/>
          <w:lang w:val="fr-FR"/>
        </w:rPr>
        <w:t xml:space="preserve"> l’enseignement face</w:t>
      </w:r>
      <w:r w:rsidR="000E1F9E">
        <w:rPr>
          <w:rFonts w:cs="Times New Roman"/>
          <w:szCs w:val="24"/>
          <w:lang w:val="fr-FR"/>
        </w:rPr>
        <w:t>-</w:t>
      </w:r>
      <w:r w:rsidR="00FB7B5D">
        <w:rPr>
          <w:rFonts w:cs="Times New Roman"/>
          <w:szCs w:val="24"/>
          <w:lang w:val="fr-FR"/>
        </w:rPr>
        <w:t>à</w:t>
      </w:r>
      <w:r w:rsidR="000E1F9E">
        <w:rPr>
          <w:rFonts w:cs="Times New Roman"/>
          <w:szCs w:val="24"/>
          <w:lang w:val="fr-FR"/>
        </w:rPr>
        <w:t>-</w:t>
      </w:r>
      <w:r w:rsidR="00F67613">
        <w:rPr>
          <w:rFonts w:cs="Times New Roman"/>
          <w:szCs w:val="24"/>
          <w:lang w:val="fr-FR"/>
        </w:rPr>
        <w:t>face au début de l’année scolaire 2021/2022.</w:t>
      </w:r>
      <w:r w:rsidR="005C0F99">
        <w:rPr>
          <w:rFonts w:cs="Times New Roman"/>
          <w:szCs w:val="24"/>
          <w:lang w:val="fr-FR"/>
        </w:rPr>
        <w:t xml:space="preserve"> </w:t>
      </w:r>
      <w:r w:rsidR="00162F86" w:rsidRPr="00162F86">
        <w:rPr>
          <w:rFonts w:cs="Times New Roman"/>
          <w:szCs w:val="24"/>
          <w:lang w:val="fr-FR"/>
        </w:rPr>
        <w:t>À</w:t>
      </w:r>
      <w:r w:rsidR="00162F86">
        <w:rPr>
          <w:rFonts w:cs="Times New Roman"/>
          <w:szCs w:val="24"/>
          <w:lang w:val="fr-FR"/>
        </w:rPr>
        <w:t xml:space="preserve"> l’heure actuelle </w:t>
      </w:r>
      <w:r w:rsidR="005C0F99">
        <w:rPr>
          <w:rFonts w:cs="Times New Roman"/>
          <w:szCs w:val="24"/>
          <w:lang w:val="fr-FR"/>
        </w:rPr>
        <w:t xml:space="preserve">(le début l’année 2022), les écoles sont toujours ouvertes et les enseignants </w:t>
      </w:r>
      <w:r w:rsidR="00C92436">
        <w:rPr>
          <w:rFonts w:cs="Times New Roman"/>
          <w:szCs w:val="24"/>
          <w:lang w:val="fr-FR"/>
        </w:rPr>
        <w:t>espèrent</w:t>
      </w:r>
      <w:r w:rsidR="005C0F99">
        <w:rPr>
          <w:rFonts w:cs="Times New Roman"/>
          <w:szCs w:val="24"/>
          <w:lang w:val="fr-FR"/>
        </w:rPr>
        <w:t xml:space="preserve"> que cet état va rester</w:t>
      </w:r>
      <w:r w:rsidR="008868A3">
        <w:rPr>
          <w:rFonts w:cs="Times New Roman"/>
          <w:szCs w:val="24"/>
          <w:lang w:val="fr-FR"/>
        </w:rPr>
        <w:t>.</w:t>
      </w:r>
    </w:p>
    <w:p w14:paraId="242726D2" w14:textId="0A7D5747" w:rsidR="001A1CB3" w:rsidRPr="001A1CB3" w:rsidRDefault="001A1CB3" w:rsidP="00D946E2">
      <w:pPr>
        <w:pStyle w:val="Nadpis2"/>
        <w:rPr>
          <w:lang w:val="fr-FR"/>
        </w:rPr>
      </w:pPr>
      <w:r w:rsidRPr="001A1CB3">
        <w:rPr>
          <w:lang w:val="fr-FR"/>
        </w:rPr>
        <w:tab/>
      </w:r>
      <w:bookmarkStart w:id="11" w:name="_Toc94121774"/>
      <w:bookmarkStart w:id="12" w:name="_Toc102390505"/>
      <w:r w:rsidRPr="001A1CB3">
        <w:rPr>
          <w:lang w:val="fr-FR"/>
        </w:rPr>
        <w:t>L’impact sur la société</w:t>
      </w:r>
      <w:r w:rsidR="004E3E05">
        <w:rPr>
          <w:lang w:val="fr-FR"/>
        </w:rPr>
        <w:t xml:space="preserve"> et les étudiants</w:t>
      </w:r>
      <w:bookmarkEnd w:id="11"/>
      <w:bookmarkEnd w:id="12"/>
    </w:p>
    <w:p w14:paraId="1F7CB17A" w14:textId="513AC9F5" w:rsidR="001A1CB3" w:rsidRDefault="004E3E05" w:rsidP="00AF4F54">
      <w:pPr>
        <w:rPr>
          <w:rFonts w:cs="Times New Roman"/>
          <w:szCs w:val="24"/>
          <w:lang w:val="fr-FR"/>
        </w:rPr>
      </w:pPr>
      <w:r>
        <w:rPr>
          <w:rFonts w:cs="Times New Roman"/>
          <w:szCs w:val="24"/>
          <w:lang w:val="fr-FR"/>
        </w:rPr>
        <w:tab/>
        <w:t xml:space="preserve">Toutes les restrictions et les confinements qui ce sont passés </w:t>
      </w:r>
      <w:r w:rsidR="002922F7">
        <w:rPr>
          <w:rFonts w:cs="Times New Roman"/>
          <w:szCs w:val="24"/>
          <w:lang w:val="fr-FR"/>
        </w:rPr>
        <w:t>ont eu</w:t>
      </w:r>
      <w:r>
        <w:rPr>
          <w:rFonts w:cs="Times New Roman"/>
          <w:szCs w:val="24"/>
          <w:lang w:val="fr-FR"/>
        </w:rPr>
        <w:t xml:space="preserve"> </w:t>
      </w:r>
      <w:r w:rsidR="00723A0A">
        <w:rPr>
          <w:rFonts w:cs="Times New Roman"/>
          <w:szCs w:val="24"/>
          <w:lang w:val="fr-FR"/>
        </w:rPr>
        <w:t xml:space="preserve">un immense impact sur la société et les plus touchés </w:t>
      </w:r>
      <w:r w:rsidR="002922F7">
        <w:rPr>
          <w:rFonts w:cs="Times New Roman"/>
          <w:szCs w:val="24"/>
          <w:lang w:val="fr-FR"/>
        </w:rPr>
        <w:t>ont été</w:t>
      </w:r>
      <w:r w:rsidR="00723A0A">
        <w:rPr>
          <w:rFonts w:cs="Times New Roman"/>
          <w:szCs w:val="24"/>
          <w:lang w:val="fr-FR"/>
        </w:rPr>
        <w:t xml:space="preserve"> les étudiants</w:t>
      </w:r>
      <w:r w:rsidR="00522878">
        <w:rPr>
          <w:rFonts w:cs="Times New Roman"/>
          <w:szCs w:val="24"/>
          <w:lang w:val="fr-FR"/>
        </w:rPr>
        <w:t xml:space="preserve"> et leur</w:t>
      </w:r>
      <w:r w:rsidR="002922F7">
        <w:rPr>
          <w:rFonts w:cs="Times New Roman"/>
          <w:szCs w:val="24"/>
          <w:lang w:val="fr-FR"/>
        </w:rPr>
        <w:t>s</w:t>
      </w:r>
      <w:r w:rsidR="00522878">
        <w:rPr>
          <w:rFonts w:cs="Times New Roman"/>
          <w:szCs w:val="24"/>
          <w:lang w:val="fr-FR"/>
        </w:rPr>
        <w:t xml:space="preserve"> </w:t>
      </w:r>
      <w:r w:rsidR="002922F7">
        <w:rPr>
          <w:rFonts w:cs="Times New Roman"/>
          <w:szCs w:val="24"/>
          <w:lang w:val="fr-FR"/>
        </w:rPr>
        <w:t>proches</w:t>
      </w:r>
      <w:r w:rsidR="00723A0A">
        <w:rPr>
          <w:rFonts w:cs="Times New Roman"/>
          <w:szCs w:val="24"/>
          <w:lang w:val="fr-FR"/>
        </w:rPr>
        <w:t xml:space="preserve"> </w:t>
      </w:r>
      <w:r w:rsidR="006A49E9">
        <w:rPr>
          <w:rFonts w:cs="Times New Roman"/>
          <w:szCs w:val="24"/>
          <w:lang w:val="fr-FR"/>
        </w:rPr>
        <w:t>car ils</w:t>
      </w:r>
      <w:r w:rsidR="00723A0A">
        <w:rPr>
          <w:rFonts w:cs="Times New Roman"/>
          <w:szCs w:val="24"/>
          <w:lang w:val="fr-FR"/>
        </w:rPr>
        <w:t xml:space="preserve"> se trouve</w:t>
      </w:r>
      <w:r w:rsidR="008868A3">
        <w:rPr>
          <w:rFonts w:cs="Times New Roman"/>
          <w:szCs w:val="24"/>
          <w:lang w:val="fr-FR"/>
        </w:rPr>
        <w:t>nt</w:t>
      </w:r>
      <w:r w:rsidR="00723A0A">
        <w:rPr>
          <w:rFonts w:cs="Times New Roman"/>
          <w:szCs w:val="24"/>
          <w:lang w:val="fr-FR"/>
        </w:rPr>
        <w:t xml:space="preserve"> dans </w:t>
      </w:r>
      <w:r w:rsidR="00616D7F">
        <w:rPr>
          <w:rFonts w:cs="Times New Roman"/>
          <w:szCs w:val="24"/>
          <w:lang w:val="fr-FR"/>
        </w:rPr>
        <w:t>une</w:t>
      </w:r>
      <w:r w:rsidR="00723A0A">
        <w:rPr>
          <w:rFonts w:cs="Times New Roman"/>
          <w:szCs w:val="24"/>
          <w:lang w:val="fr-FR"/>
        </w:rPr>
        <w:t xml:space="preserve"> période</w:t>
      </w:r>
      <w:r w:rsidR="00616D7F">
        <w:rPr>
          <w:rFonts w:cs="Times New Roman"/>
          <w:szCs w:val="24"/>
          <w:lang w:val="fr-FR"/>
        </w:rPr>
        <w:t xml:space="preserve"> de leur vie</w:t>
      </w:r>
      <w:r w:rsidR="00723A0A">
        <w:rPr>
          <w:rFonts w:cs="Times New Roman"/>
          <w:szCs w:val="24"/>
          <w:lang w:val="fr-FR"/>
        </w:rPr>
        <w:t xml:space="preserve"> où la socialisation est très importante pour leur développement</w:t>
      </w:r>
      <w:r w:rsidR="00522878">
        <w:rPr>
          <w:rFonts w:cs="Times New Roman"/>
          <w:szCs w:val="24"/>
          <w:lang w:val="fr-FR"/>
        </w:rPr>
        <w:t>.</w:t>
      </w:r>
      <w:r w:rsidR="00BD280E">
        <w:rPr>
          <w:rFonts w:cs="Times New Roman"/>
          <w:szCs w:val="24"/>
          <w:lang w:val="fr-FR"/>
        </w:rPr>
        <w:t xml:space="preserve"> L’enseignement </w:t>
      </w:r>
      <w:r w:rsidR="00616D7F">
        <w:rPr>
          <w:rFonts w:cs="Times New Roman"/>
          <w:szCs w:val="24"/>
          <w:lang w:val="fr-FR"/>
        </w:rPr>
        <w:t>a été</w:t>
      </w:r>
      <w:r w:rsidR="00BD280E">
        <w:rPr>
          <w:rFonts w:cs="Times New Roman"/>
          <w:szCs w:val="24"/>
          <w:lang w:val="fr-FR"/>
        </w:rPr>
        <w:t xml:space="preserve"> touché pendant </w:t>
      </w:r>
      <w:r w:rsidR="00616D7F">
        <w:rPr>
          <w:rFonts w:cs="Times New Roman"/>
          <w:szCs w:val="24"/>
          <w:lang w:val="fr-FR"/>
        </w:rPr>
        <w:t>d</w:t>
      </w:r>
      <w:r w:rsidR="00BD280E">
        <w:rPr>
          <w:rFonts w:cs="Times New Roman"/>
          <w:szCs w:val="24"/>
          <w:lang w:val="fr-FR"/>
        </w:rPr>
        <w:t>es années par beaucoup d</w:t>
      </w:r>
      <w:r w:rsidR="000E1F9E">
        <w:rPr>
          <w:rFonts w:cs="Times New Roman"/>
          <w:szCs w:val="24"/>
          <w:lang w:val="fr-FR"/>
        </w:rPr>
        <w:t>’</w:t>
      </w:r>
      <w:r w:rsidR="00BD280E">
        <w:rPr>
          <w:rFonts w:cs="Times New Roman"/>
          <w:szCs w:val="24"/>
          <w:lang w:val="fr-FR"/>
        </w:rPr>
        <w:t xml:space="preserve">obstacles comme les autres pandémies, des changements dans l’éducation, les guerres </w:t>
      </w:r>
      <w:r w:rsidR="004748B0">
        <w:rPr>
          <w:rFonts w:cs="Times New Roman"/>
          <w:szCs w:val="24"/>
          <w:lang w:val="fr-FR"/>
        </w:rPr>
        <w:t xml:space="preserve">ou les </w:t>
      </w:r>
      <w:r w:rsidR="00616D7F">
        <w:rPr>
          <w:rFonts w:cs="Times New Roman"/>
          <w:szCs w:val="24"/>
          <w:lang w:val="fr-FR"/>
        </w:rPr>
        <w:t>manifestations</w:t>
      </w:r>
      <w:r w:rsidR="004748B0">
        <w:rPr>
          <w:rFonts w:cs="Times New Roman"/>
          <w:szCs w:val="24"/>
          <w:lang w:val="fr-FR"/>
        </w:rPr>
        <w:t>. Mais</w:t>
      </w:r>
      <w:r w:rsidR="00616D7F">
        <w:rPr>
          <w:rFonts w:cs="Times New Roman"/>
          <w:szCs w:val="24"/>
          <w:lang w:val="fr-FR"/>
        </w:rPr>
        <w:t xml:space="preserve"> c’est</w:t>
      </w:r>
      <w:r w:rsidR="004748B0">
        <w:rPr>
          <w:rFonts w:cs="Times New Roman"/>
          <w:szCs w:val="24"/>
          <w:lang w:val="fr-FR"/>
        </w:rPr>
        <w:t xml:space="preserve"> pendant cette pandémie de Covid-19</w:t>
      </w:r>
      <w:r w:rsidR="00616D7F">
        <w:rPr>
          <w:rFonts w:cs="Times New Roman"/>
          <w:szCs w:val="24"/>
          <w:lang w:val="fr-FR"/>
        </w:rPr>
        <w:t xml:space="preserve"> que</w:t>
      </w:r>
      <w:r w:rsidR="004748B0">
        <w:rPr>
          <w:rFonts w:cs="Times New Roman"/>
          <w:szCs w:val="24"/>
          <w:lang w:val="fr-FR"/>
        </w:rPr>
        <w:t xml:space="preserve"> les écoles </w:t>
      </w:r>
      <w:r w:rsidR="006B7AAC">
        <w:rPr>
          <w:rFonts w:cs="Times New Roman"/>
          <w:szCs w:val="24"/>
          <w:lang w:val="fr-FR"/>
        </w:rPr>
        <w:t>ont été</w:t>
      </w:r>
      <w:r w:rsidR="004748B0">
        <w:rPr>
          <w:rFonts w:cs="Times New Roman"/>
          <w:szCs w:val="24"/>
          <w:lang w:val="fr-FR"/>
        </w:rPr>
        <w:t xml:space="preserve"> fermé</w:t>
      </w:r>
      <w:r w:rsidR="006B7AAC">
        <w:rPr>
          <w:rFonts w:cs="Times New Roman"/>
          <w:szCs w:val="24"/>
          <w:lang w:val="fr-FR"/>
        </w:rPr>
        <w:t>es</w:t>
      </w:r>
      <w:r w:rsidR="004748B0">
        <w:rPr>
          <w:rFonts w:cs="Times New Roman"/>
          <w:szCs w:val="24"/>
          <w:lang w:val="fr-FR"/>
        </w:rPr>
        <w:t xml:space="preserve"> le plus long</w:t>
      </w:r>
      <w:r w:rsidR="008A3046">
        <w:rPr>
          <w:rFonts w:cs="Times New Roman"/>
          <w:szCs w:val="24"/>
          <w:lang w:val="fr-FR"/>
        </w:rPr>
        <w:t>temps</w:t>
      </w:r>
      <w:r w:rsidR="00CA2B16">
        <w:rPr>
          <w:rFonts w:cs="Times New Roman"/>
          <w:szCs w:val="24"/>
          <w:lang w:val="fr-FR"/>
        </w:rPr>
        <w:t xml:space="preserve"> et toute la planète</w:t>
      </w:r>
      <w:r w:rsidR="006B7AAC">
        <w:rPr>
          <w:rFonts w:cs="Times New Roman"/>
          <w:szCs w:val="24"/>
          <w:lang w:val="fr-FR"/>
        </w:rPr>
        <w:t xml:space="preserve"> était touchée</w:t>
      </w:r>
      <w:r w:rsidR="004748B0">
        <w:rPr>
          <w:rFonts w:cs="Times New Roman"/>
          <w:szCs w:val="24"/>
          <w:lang w:val="fr-FR"/>
        </w:rPr>
        <w:t>.</w:t>
      </w:r>
      <w:r w:rsidR="004376DC">
        <w:rPr>
          <w:rStyle w:val="Znakapoznpodarou"/>
          <w:rFonts w:cs="Times New Roman"/>
          <w:szCs w:val="24"/>
          <w:lang w:val="fr-FR"/>
        </w:rPr>
        <w:footnoteReference w:id="9"/>
      </w:r>
      <w:r w:rsidR="004748B0">
        <w:rPr>
          <w:rFonts w:cs="Times New Roman"/>
          <w:szCs w:val="24"/>
          <w:lang w:val="fr-FR"/>
        </w:rPr>
        <w:t xml:space="preserve"> </w:t>
      </w:r>
      <w:r w:rsidR="006B7AAC">
        <w:rPr>
          <w:rFonts w:cs="Times New Roman"/>
          <w:szCs w:val="24"/>
          <w:lang w:val="fr-FR"/>
        </w:rPr>
        <w:t>Le</w:t>
      </w:r>
      <w:r w:rsidR="00CA2B16">
        <w:rPr>
          <w:rFonts w:cs="Times New Roman"/>
          <w:szCs w:val="24"/>
          <w:lang w:val="fr-FR"/>
        </w:rPr>
        <w:t xml:space="preserve"> 12 mars 2020, plus </w:t>
      </w:r>
      <w:r w:rsidR="006B7AAC">
        <w:rPr>
          <w:rFonts w:cs="Times New Roman"/>
          <w:szCs w:val="24"/>
          <w:lang w:val="fr-FR"/>
        </w:rPr>
        <w:t>de</w:t>
      </w:r>
      <w:r w:rsidR="00CA2B16">
        <w:rPr>
          <w:rFonts w:cs="Times New Roman"/>
          <w:szCs w:val="24"/>
          <w:lang w:val="fr-FR"/>
        </w:rPr>
        <w:t xml:space="preserve"> 370 millions d’enfants étaient forcé</w:t>
      </w:r>
      <w:r w:rsidR="000E1F9E">
        <w:rPr>
          <w:rFonts w:cs="Times New Roman"/>
          <w:szCs w:val="24"/>
          <w:lang w:val="fr-FR"/>
        </w:rPr>
        <w:t>s</w:t>
      </w:r>
      <w:r w:rsidR="00CA2B16">
        <w:rPr>
          <w:rFonts w:cs="Times New Roman"/>
          <w:szCs w:val="24"/>
          <w:lang w:val="fr-FR"/>
        </w:rPr>
        <w:t xml:space="preserve"> de rester </w:t>
      </w:r>
      <w:r w:rsidR="006B7AAC">
        <w:rPr>
          <w:rFonts w:cs="Times New Roman"/>
          <w:szCs w:val="24"/>
          <w:lang w:val="fr-FR"/>
        </w:rPr>
        <w:t>chez eux</w:t>
      </w:r>
      <w:r w:rsidR="00CA2B16">
        <w:rPr>
          <w:rFonts w:cs="Times New Roman"/>
          <w:szCs w:val="24"/>
          <w:lang w:val="fr-FR"/>
        </w:rPr>
        <w:t xml:space="preserve"> à cause de la fermeture des écoles.</w:t>
      </w:r>
      <w:r w:rsidR="00CA2B16">
        <w:rPr>
          <w:rStyle w:val="Znakapoznpodarou"/>
          <w:rFonts w:cs="Times New Roman"/>
          <w:szCs w:val="24"/>
          <w:lang w:val="fr-FR"/>
        </w:rPr>
        <w:footnoteReference w:id="10"/>
      </w:r>
      <w:r w:rsidR="00CA2B16">
        <w:rPr>
          <w:rFonts w:cs="Times New Roman"/>
          <w:szCs w:val="24"/>
          <w:lang w:val="fr-FR"/>
        </w:rPr>
        <w:t xml:space="preserve"> </w:t>
      </w:r>
      <w:r w:rsidR="004748B0">
        <w:rPr>
          <w:rFonts w:cs="Times New Roman"/>
          <w:szCs w:val="24"/>
          <w:lang w:val="fr-FR"/>
        </w:rPr>
        <w:t xml:space="preserve">Cette pandémie nous </w:t>
      </w:r>
      <w:r w:rsidR="004376DC">
        <w:rPr>
          <w:rFonts w:cs="Times New Roman"/>
          <w:szCs w:val="24"/>
          <w:lang w:val="fr-FR"/>
        </w:rPr>
        <w:t xml:space="preserve">a </w:t>
      </w:r>
      <w:r w:rsidR="004748B0">
        <w:rPr>
          <w:rFonts w:cs="Times New Roman"/>
          <w:szCs w:val="24"/>
          <w:lang w:val="fr-FR"/>
        </w:rPr>
        <w:t>montr</w:t>
      </w:r>
      <w:r w:rsidR="004376DC">
        <w:rPr>
          <w:rFonts w:cs="Times New Roman"/>
          <w:szCs w:val="24"/>
          <w:lang w:val="fr-FR"/>
        </w:rPr>
        <w:t>é</w:t>
      </w:r>
      <w:r w:rsidR="004748B0">
        <w:rPr>
          <w:rFonts w:cs="Times New Roman"/>
          <w:szCs w:val="24"/>
          <w:lang w:val="fr-FR"/>
        </w:rPr>
        <w:t xml:space="preserve"> comment l’éducation est </w:t>
      </w:r>
      <w:r w:rsidR="007F6B12">
        <w:rPr>
          <w:rFonts w:cs="Times New Roman"/>
          <w:szCs w:val="24"/>
          <w:lang w:val="fr-FR"/>
        </w:rPr>
        <w:t>lié</w:t>
      </w:r>
      <w:r w:rsidR="006B7AAC">
        <w:rPr>
          <w:rFonts w:cs="Times New Roman"/>
          <w:szCs w:val="24"/>
          <w:lang w:val="fr-FR"/>
        </w:rPr>
        <w:t>e</w:t>
      </w:r>
      <w:r w:rsidR="007F6B12">
        <w:rPr>
          <w:rFonts w:cs="Times New Roman"/>
          <w:szCs w:val="24"/>
          <w:lang w:val="fr-FR"/>
        </w:rPr>
        <w:t xml:space="preserve"> avec les autres aspects de la vie. </w:t>
      </w:r>
      <w:r w:rsidR="008D268F">
        <w:rPr>
          <w:rFonts w:cs="Times New Roman"/>
          <w:szCs w:val="24"/>
          <w:lang w:val="fr-FR"/>
        </w:rPr>
        <w:t>Nous allons analyser l’impact de la pandémie sur l’enseignement du français dans la partie pratique mais nous devons aussi parler de l’impact sur toute la société</w:t>
      </w:r>
      <w:r w:rsidR="00C4086D">
        <w:rPr>
          <w:rFonts w:cs="Times New Roman"/>
          <w:szCs w:val="24"/>
          <w:lang w:val="fr-FR"/>
        </w:rPr>
        <w:t>.</w:t>
      </w:r>
      <w:r w:rsidR="008D268F">
        <w:rPr>
          <w:rFonts w:cs="Times New Roman"/>
          <w:szCs w:val="24"/>
          <w:lang w:val="fr-FR"/>
        </w:rPr>
        <w:t xml:space="preserve"> </w:t>
      </w:r>
      <w:r w:rsidR="007F6B12">
        <w:rPr>
          <w:rFonts w:cs="Times New Roman"/>
          <w:szCs w:val="24"/>
          <w:lang w:val="fr-FR"/>
        </w:rPr>
        <w:t xml:space="preserve">Elle </w:t>
      </w:r>
      <w:r w:rsidR="006B7AAC">
        <w:rPr>
          <w:rFonts w:cs="Times New Roman"/>
          <w:szCs w:val="24"/>
          <w:lang w:val="fr-FR"/>
        </w:rPr>
        <w:t>provoque</w:t>
      </w:r>
      <w:r w:rsidR="007F6B12">
        <w:rPr>
          <w:rFonts w:cs="Times New Roman"/>
          <w:szCs w:val="24"/>
          <w:lang w:val="fr-FR"/>
        </w:rPr>
        <w:t xml:space="preserve"> non seulement la </w:t>
      </w:r>
      <w:r w:rsidR="000E1F9E">
        <w:rPr>
          <w:rFonts w:cs="Times New Roman"/>
          <w:szCs w:val="24"/>
          <w:lang w:val="fr-FR"/>
        </w:rPr>
        <w:t>disruption</w:t>
      </w:r>
      <w:r w:rsidR="007F6B12">
        <w:rPr>
          <w:rFonts w:cs="Times New Roman"/>
          <w:szCs w:val="24"/>
          <w:lang w:val="fr-FR"/>
        </w:rPr>
        <w:t xml:space="preserve"> de l’éducation des étudiants et la perte de la motivation mais </w:t>
      </w:r>
      <w:r w:rsidR="00707658">
        <w:rPr>
          <w:rFonts w:cs="Times New Roman"/>
          <w:szCs w:val="24"/>
          <w:lang w:val="fr-FR"/>
        </w:rPr>
        <w:t xml:space="preserve">entraîne </w:t>
      </w:r>
      <w:r w:rsidR="007F6B12">
        <w:rPr>
          <w:rFonts w:cs="Times New Roman"/>
          <w:szCs w:val="24"/>
          <w:lang w:val="fr-FR"/>
        </w:rPr>
        <w:t xml:space="preserve">aussi </w:t>
      </w:r>
      <w:r w:rsidR="00707658">
        <w:rPr>
          <w:rFonts w:cs="Times New Roman"/>
          <w:szCs w:val="24"/>
          <w:lang w:val="fr-FR"/>
        </w:rPr>
        <w:t>d</w:t>
      </w:r>
      <w:r w:rsidR="007F6B12">
        <w:rPr>
          <w:rFonts w:cs="Times New Roman"/>
          <w:szCs w:val="24"/>
          <w:lang w:val="fr-FR"/>
        </w:rPr>
        <w:t xml:space="preserve">es problèmes </w:t>
      </w:r>
      <w:r w:rsidR="00707658">
        <w:rPr>
          <w:rFonts w:cs="Times New Roman"/>
          <w:szCs w:val="24"/>
          <w:lang w:val="fr-FR"/>
        </w:rPr>
        <w:t>pour</w:t>
      </w:r>
      <w:r w:rsidR="007F6B12">
        <w:rPr>
          <w:rFonts w:cs="Times New Roman"/>
          <w:szCs w:val="24"/>
          <w:lang w:val="fr-FR"/>
        </w:rPr>
        <w:t xml:space="preserve"> les parents des </w:t>
      </w:r>
      <w:r w:rsidR="007F6B12">
        <w:rPr>
          <w:rFonts w:cs="Times New Roman"/>
          <w:szCs w:val="24"/>
          <w:lang w:val="fr-FR"/>
        </w:rPr>
        <w:lastRenderedPageBreak/>
        <w:t>enfants</w:t>
      </w:r>
      <w:r w:rsidR="008447D4">
        <w:rPr>
          <w:rFonts w:cs="Times New Roman"/>
          <w:szCs w:val="24"/>
          <w:lang w:val="fr-FR"/>
        </w:rPr>
        <w:t xml:space="preserve">. </w:t>
      </w:r>
      <w:r w:rsidR="00707658">
        <w:rPr>
          <w:rFonts w:cs="Times New Roman"/>
          <w:szCs w:val="24"/>
          <w:lang w:val="fr-FR"/>
        </w:rPr>
        <w:t>Ce ne sont pas</w:t>
      </w:r>
      <w:r w:rsidR="008447D4">
        <w:rPr>
          <w:rFonts w:cs="Times New Roman"/>
          <w:szCs w:val="24"/>
          <w:lang w:val="fr-FR"/>
        </w:rPr>
        <w:t xml:space="preserve"> </w:t>
      </w:r>
      <w:r w:rsidR="00423954">
        <w:rPr>
          <w:rFonts w:cs="Times New Roman"/>
          <w:szCs w:val="24"/>
          <w:lang w:val="fr-FR"/>
        </w:rPr>
        <w:t>toutes les familles</w:t>
      </w:r>
      <w:r w:rsidR="008447D4">
        <w:rPr>
          <w:rFonts w:cs="Times New Roman"/>
          <w:szCs w:val="24"/>
          <w:lang w:val="fr-FR"/>
        </w:rPr>
        <w:t xml:space="preserve"> </w:t>
      </w:r>
      <w:r w:rsidR="00423954">
        <w:rPr>
          <w:rFonts w:cs="Times New Roman"/>
          <w:szCs w:val="24"/>
          <w:lang w:val="fr-FR"/>
        </w:rPr>
        <w:t xml:space="preserve">autour de la planète </w:t>
      </w:r>
      <w:r w:rsidR="00707658">
        <w:rPr>
          <w:rFonts w:cs="Times New Roman"/>
          <w:szCs w:val="24"/>
          <w:lang w:val="fr-FR"/>
        </w:rPr>
        <w:t xml:space="preserve">qui </w:t>
      </w:r>
      <w:r w:rsidR="00423954">
        <w:rPr>
          <w:rFonts w:cs="Times New Roman"/>
          <w:szCs w:val="24"/>
          <w:lang w:val="fr-FR"/>
        </w:rPr>
        <w:t>ont accès à un</w:t>
      </w:r>
      <w:r w:rsidR="00707658">
        <w:rPr>
          <w:rFonts w:cs="Times New Roman"/>
          <w:szCs w:val="24"/>
          <w:lang w:val="fr-FR"/>
        </w:rPr>
        <w:t>e</w:t>
      </w:r>
      <w:r w:rsidR="00423954">
        <w:rPr>
          <w:rFonts w:cs="Times New Roman"/>
          <w:szCs w:val="24"/>
          <w:lang w:val="fr-FR"/>
        </w:rPr>
        <w:t xml:space="preserve"> </w:t>
      </w:r>
      <w:r w:rsidR="00707658">
        <w:rPr>
          <w:rFonts w:cs="Times New Roman"/>
          <w:szCs w:val="24"/>
          <w:lang w:val="fr-FR"/>
        </w:rPr>
        <w:t>connexion</w:t>
      </w:r>
      <w:r w:rsidR="00423954">
        <w:rPr>
          <w:rFonts w:cs="Times New Roman"/>
          <w:szCs w:val="24"/>
          <w:lang w:val="fr-FR"/>
        </w:rPr>
        <w:t xml:space="preserve"> </w:t>
      </w:r>
      <w:r w:rsidR="006A49E9">
        <w:rPr>
          <w:rFonts w:cs="Times New Roman"/>
          <w:szCs w:val="24"/>
          <w:lang w:val="fr-FR"/>
        </w:rPr>
        <w:t xml:space="preserve">internet </w:t>
      </w:r>
      <w:r w:rsidR="00423954">
        <w:rPr>
          <w:rFonts w:cs="Times New Roman"/>
          <w:szCs w:val="24"/>
          <w:lang w:val="fr-FR"/>
        </w:rPr>
        <w:t xml:space="preserve">stable ou </w:t>
      </w:r>
      <w:r w:rsidR="00707658">
        <w:rPr>
          <w:rFonts w:cs="Times New Roman"/>
          <w:szCs w:val="24"/>
          <w:lang w:val="fr-FR"/>
        </w:rPr>
        <w:t>qui disposent de</w:t>
      </w:r>
      <w:r w:rsidR="00423954">
        <w:rPr>
          <w:rFonts w:cs="Times New Roman"/>
          <w:szCs w:val="24"/>
          <w:lang w:val="fr-FR"/>
        </w:rPr>
        <w:t xml:space="preserve"> l’équipement</w:t>
      </w:r>
      <w:r w:rsidR="00707658">
        <w:rPr>
          <w:rFonts w:cs="Times New Roman"/>
          <w:szCs w:val="24"/>
          <w:lang w:val="fr-FR"/>
        </w:rPr>
        <w:t xml:space="preserve"> nécessaire</w:t>
      </w:r>
      <w:r w:rsidR="00423954">
        <w:rPr>
          <w:rFonts w:cs="Times New Roman"/>
          <w:szCs w:val="24"/>
          <w:lang w:val="fr-FR"/>
        </w:rPr>
        <w:t xml:space="preserve"> pour réaliser l’enseignement à distance. </w:t>
      </w:r>
      <w:r w:rsidR="00793FFC">
        <w:rPr>
          <w:rFonts w:cs="Times New Roman"/>
          <w:szCs w:val="24"/>
          <w:lang w:val="fr-FR"/>
        </w:rPr>
        <w:t xml:space="preserve">Beaucoup de familles se trouvent aussi dans une situation où </w:t>
      </w:r>
      <w:r w:rsidR="00707658">
        <w:rPr>
          <w:rFonts w:cs="Times New Roman"/>
          <w:szCs w:val="24"/>
          <w:lang w:val="fr-FR"/>
        </w:rPr>
        <w:t>elles</w:t>
      </w:r>
      <w:r w:rsidR="00793FFC">
        <w:rPr>
          <w:rFonts w:cs="Times New Roman"/>
          <w:szCs w:val="24"/>
          <w:lang w:val="fr-FR"/>
        </w:rPr>
        <w:t xml:space="preserve"> ne peuvent pas aller au travail parce qu’il n’y a personne qui pou</w:t>
      </w:r>
      <w:r w:rsidR="00707658">
        <w:rPr>
          <w:rFonts w:cs="Times New Roman"/>
          <w:szCs w:val="24"/>
          <w:lang w:val="fr-FR"/>
        </w:rPr>
        <w:t>rr</w:t>
      </w:r>
      <w:r w:rsidR="00793FFC">
        <w:rPr>
          <w:rFonts w:cs="Times New Roman"/>
          <w:szCs w:val="24"/>
          <w:lang w:val="fr-FR"/>
        </w:rPr>
        <w:t>ait s’occuper des enfants</w:t>
      </w:r>
      <w:r w:rsidR="008F0AEA">
        <w:rPr>
          <w:rFonts w:cs="Times New Roman"/>
          <w:szCs w:val="24"/>
          <w:lang w:val="fr-FR"/>
        </w:rPr>
        <w:t xml:space="preserve">. </w:t>
      </w:r>
      <w:r w:rsidR="00707658">
        <w:rPr>
          <w:rFonts w:cs="Times New Roman"/>
          <w:szCs w:val="24"/>
          <w:lang w:val="fr-FR"/>
        </w:rPr>
        <w:t>Elles</w:t>
      </w:r>
      <w:r w:rsidR="00793FFC">
        <w:rPr>
          <w:rFonts w:cs="Times New Roman"/>
          <w:szCs w:val="24"/>
          <w:lang w:val="fr-FR"/>
        </w:rPr>
        <w:t xml:space="preserve"> peuvent </w:t>
      </w:r>
      <w:r w:rsidR="00707658">
        <w:rPr>
          <w:rFonts w:cs="Times New Roman"/>
          <w:szCs w:val="24"/>
          <w:lang w:val="fr-FR"/>
        </w:rPr>
        <w:t>alors connaître des difficultés économiques</w:t>
      </w:r>
      <w:r w:rsidR="008F0AEA">
        <w:rPr>
          <w:rFonts w:cs="Times New Roman"/>
          <w:szCs w:val="24"/>
          <w:lang w:val="fr-FR"/>
        </w:rPr>
        <w:t xml:space="preserve"> et dans les cas extrêmes peuvent perdre leur travail. </w:t>
      </w:r>
      <w:r w:rsidR="00C63EBC">
        <w:rPr>
          <w:rFonts w:cs="Times New Roman"/>
          <w:szCs w:val="24"/>
          <w:lang w:val="fr-FR"/>
        </w:rPr>
        <w:t xml:space="preserve">Tout </w:t>
      </w:r>
      <w:r w:rsidR="000475A7">
        <w:rPr>
          <w:rFonts w:cs="Times New Roman"/>
          <w:szCs w:val="24"/>
          <w:lang w:val="fr-FR"/>
        </w:rPr>
        <w:t>cela</w:t>
      </w:r>
      <w:r w:rsidR="00C63EBC">
        <w:rPr>
          <w:rFonts w:cs="Times New Roman"/>
          <w:szCs w:val="24"/>
          <w:lang w:val="fr-FR"/>
        </w:rPr>
        <w:t xml:space="preserve"> a </w:t>
      </w:r>
      <w:r w:rsidR="000475A7">
        <w:rPr>
          <w:rFonts w:cs="Times New Roman"/>
          <w:szCs w:val="24"/>
          <w:lang w:val="fr-FR"/>
        </w:rPr>
        <w:t xml:space="preserve">un </w:t>
      </w:r>
      <w:r w:rsidR="00C63EBC">
        <w:rPr>
          <w:rFonts w:cs="Times New Roman"/>
          <w:szCs w:val="24"/>
          <w:lang w:val="fr-FR"/>
        </w:rPr>
        <w:t>impact sur l’économie et d’autres secteurs.</w:t>
      </w:r>
      <w:r w:rsidR="005F1210">
        <w:rPr>
          <w:rStyle w:val="Znakapoznpodarou"/>
          <w:rFonts w:cs="Times New Roman"/>
          <w:szCs w:val="24"/>
          <w:lang w:val="fr-FR"/>
        </w:rPr>
        <w:footnoteReference w:id="11"/>
      </w:r>
    </w:p>
    <w:p w14:paraId="3B4361CC" w14:textId="7B8ED6B7" w:rsidR="00C4086D" w:rsidRPr="00663CBC" w:rsidRDefault="00663CBC" w:rsidP="00D946E2">
      <w:pPr>
        <w:pStyle w:val="Nadpis2"/>
        <w:rPr>
          <w:lang w:val="fr-FR"/>
        </w:rPr>
      </w:pPr>
      <w:bookmarkStart w:id="14" w:name="_Toc94121775"/>
      <w:bookmarkStart w:id="15" w:name="_Toc102390506"/>
      <w:r w:rsidRPr="00663CBC">
        <w:rPr>
          <w:lang w:val="fr-FR"/>
        </w:rPr>
        <w:t>L’enseignement à distance</w:t>
      </w:r>
      <w:bookmarkEnd w:id="14"/>
      <w:bookmarkEnd w:id="15"/>
    </w:p>
    <w:p w14:paraId="670C61EA" w14:textId="70F477A6" w:rsidR="00663CBC" w:rsidRDefault="00663CBC" w:rsidP="00AF4F54">
      <w:pPr>
        <w:rPr>
          <w:rFonts w:cs="Times New Roman"/>
          <w:szCs w:val="24"/>
          <w:lang w:val="fr-FR"/>
        </w:rPr>
      </w:pPr>
      <w:r>
        <w:rPr>
          <w:rFonts w:cs="Times New Roman"/>
          <w:szCs w:val="24"/>
          <w:lang w:val="fr-FR"/>
        </w:rPr>
        <w:tab/>
        <w:t xml:space="preserve">Dans </w:t>
      </w:r>
      <w:r w:rsidR="00705EBD">
        <w:rPr>
          <w:rFonts w:cs="Times New Roman"/>
          <w:szCs w:val="24"/>
          <w:lang w:val="fr-FR"/>
        </w:rPr>
        <w:t>le chapitre suivant</w:t>
      </w:r>
      <w:r>
        <w:rPr>
          <w:rFonts w:cs="Times New Roman"/>
          <w:szCs w:val="24"/>
          <w:lang w:val="fr-FR"/>
        </w:rPr>
        <w:t xml:space="preserve">, nous </w:t>
      </w:r>
      <w:r w:rsidR="00053122">
        <w:rPr>
          <w:rFonts w:cs="Times New Roman"/>
          <w:szCs w:val="24"/>
          <w:lang w:val="fr-FR"/>
        </w:rPr>
        <w:t>verrons la</w:t>
      </w:r>
      <w:r>
        <w:rPr>
          <w:rFonts w:cs="Times New Roman"/>
          <w:szCs w:val="24"/>
          <w:lang w:val="fr-FR"/>
        </w:rPr>
        <w:t xml:space="preserve"> façon </w:t>
      </w:r>
      <w:r w:rsidR="00053122">
        <w:rPr>
          <w:rFonts w:cs="Times New Roman"/>
          <w:szCs w:val="24"/>
          <w:lang w:val="fr-FR"/>
        </w:rPr>
        <w:t>dont</w:t>
      </w:r>
      <w:r>
        <w:rPr>
          <w:rFonts w:cs="Times New Roman"/>
          <w:szCs w:val="24"/>
          <w:lang w:val="fr-FR"/>
        </w:rPr>
        <w:t xml:space="preserve"> les écoles peuvent effectivement utiliser l’enseignement </w:t>
      </w:r>
      <w:r w:rsidRPr="006D15F9">
        <w:rPr>
          <w:rFonts w:cs="Times New Roman"/>
          <w:szCs w:val="24"/>
          <w:lang w:val="fr-FR"/>
        </w:rPr>
        <w:t>à</w:t>
      </w:r>
      <w:r>
        <w:rPr>
          <w:rFonts w:cs="Times New Roman"/>
          <w:szCs w:val="24"/>
          <w:lang w:val="fr-FR"/>
        </w:rPr>
        <w:t xml:space="preserve"> distance et nous pou</w:t>
      </w:r>
      <w:r w:rsidR="00053122">
        <w:rPr>
          <w:rFonts w:cs="Times New Roman"/>
          <w:szCs w:val="24"/>
          <w:lang w:val="fr-FR"/>
        </w:rPr>
        <w:t>rr</w:t>
      </w:r>
      <w:r>
        <w:rPr>
          <w:rFonts w:cs="Times New Roman"/>
          <w:szCs w:val="24"/>
          <w:lang w:val="fr-FR"/>
        </w:rPr>
        <w:t xml:space="preserve">ons le comparer avec l’enseignement </w:t>
      </w:r>
      <w:r w:rsidR="00053122">
        <w:rPr>
          <w:rFonts w:cs="Times New Roman"/>
          <w:szCs w:val="24"/>
          <w:lang w:val="fr-FR"/>
        </w:rPr>
        <w:t xml:space="preserve">en </w:t>
      </w:r>
      <w:r>
        <w:rPr>
          <w:rFonts w:cs="Times New Roman"/>
          <w:szCs w:val="24"/>
          <w:lang w:val="fr-FR"/>
        </w:rPr>
        <w:t>face</w:t>
      </w:r>
      <w:r w:rsidR="00053122">
        <w:rPr>
          <w:rFonts w:cs="Times New Roman"/>
          <w:szCs w:val="24"/>
          <w:lang w:val="fr-FR"/>
        </w:rPr>
        <w:t>-</w:t>
      </w:r>
      <w:r w:rsidRPr="006D15F9">
        <w:rPr>
          <w:rFonts w:cs="Times New Roman"/>
          <w:szCs w:val="24"/>
          <w:lang w:val="fr-FR"/>
        </w:rPr>
        <w:t>à</w:t>
      </w:r>
      <w:r w:rsidR="00053122">
        <w:rPr>
          <w:rFonts w:cs="Times New Roman"/>
          <w:szCs w:val="24"/>
          <w:lang w:val="fr-FR"/>
        </w:rPr>
        <w:t>-</w:t>
      </w:r>
      <w:r>
        <w:rPr>
          <w:rFonts w:cs="Times New Roman"/>
          <w:szCs w:val="24"/>
          <w:lang w:val="fr-FR"/>
        </w:rPr>
        <w:t xml:space="preserve">face. Mais dans cette partie nous allons </w:t>
      </w:r>
      <w:r w:rsidR="00AE443C">
        <w:rPr>
          <w:rFonts w:cs="Times New Roman"/>
          <w:szCs w:val="24"/>
          <w:lang w:val="fr-FR"/>
        </w:rPr>
        <w:t>décrire comment les écoles ont gér</w:t>
      </w:r>
      <w:r w:rsidR="0025723B">
        <w:rPr>
          <w:rFonts w:cs="Times New Roman"/>
          <w:szCs w:val="24"/>
          <w:lang w:val="fr-FR"/>
        </w:rPr>
        <w:t>é</w:t>
      </w:r>
      <w:r w:rsidR="00AE443C">
        <w:rPr>
          <w:rFonts w:cs="Times New Roman"/>
          <w:szCs w:val="24"/>
          <w:lang w:val="fr-FR"/>
        </w:rPr>
        <w:t xml:space="preserve"> l’enseignement </w:t>
      </w:r>
      <w:r w:rsidR="00AE443C" w:rsidRPr="006D15F9">
        <w:rPr>
          <w:rFonts w:cs="Times New Roman"/>
          <w:szCs w:val="24"/>
          <w:lang w:val="fr-FR"/>
        </w:rPr>
        <w:t>à</w:t>
      </w:r>
      <w:r w:rsidR="00AE443C">
        <w:rPr>
          <w:rFonts w:cs="Times New Roman"/>
          <w:szCs w:val="24"/>
          <w:lang w:val="fr-FR"/>
        </w:rPr>
        <w:t xml:space="preserve"> distance</w:t>
      </w:r>
      <w:r w:rsidR="00485079">
        <w:rPr>
          <w:rFonts w:cs="Times New Roman"/>
          <w:szCs w:val="24"/>
          <w:lang w:val="fr-FR"/>
        </w:rPr>
        <w:t>,</w:t>
      </w:r>
      <w:r w:rsidR="00AE443C">
        <w:rPr>
          <w:rFonts w:cs="Times New Roman"/>
          <w:szCs w:val="24"/>
          <w:lang w:val="fr-FR"/>
        </w:rPr>
        <w:t xml:space="preserve"> </w:t>
      </w:r>
      <w:r w:rsidR="0025723B">
        <w:rPr>
          <w:rFonts w:cs="Times New Roman"/>
          <w:szCs w:val="24"/>
          <w:lang w:val="fr-FR"/>
        </w:rPr>
        <w:t>afin de déterminer par la suite</w:t>
      </w:r>
      <w:r w:rsidR="00AE443C">
        <w:rPr>
          <w:rFonts w:cs="Times New Roman"/>
          <w:szCs w:val="24"/>
          <w:lang w:val="fr-FR"/>
        </w:rPr>
        <w:t xml:space="preserve"> </w:t>
      </w:r>
      <w:r w:rsidR="0025723B">
        <w:rPr>
          <w:rFonts w:cs="Times New Roman"/>
          <w:szCs w:val="24"/>
          <w:lang w:val="fr-FR"/>
        </w:rPr>
        <w:t>ce qui peut</w:t>
      </w:r>
      <w:r w:rsidR="00AE443C">
        <w:rPr>
          <w:rFonts w:cs="Times New Roman"/>
          <w:szCs w:val="24"/>
          <w:lang w:val="fr-FR"/>
        </w:rPr>
        <w:t xml:space="preserve"> être amélioré.</w:t>
      </w:r>
    </w:p>
    <w:p w14:paraId="62844976" w14:textId="2F1BD540" w:rsidR="002C2BAD" w:rsidRDefault="002C2BAD" w:rsidP="00AF4F54">
      <w:pPr>
        <w:rPr>
          <w:rFonts w:cs="Times New Roman"/>
          <w:szCs w:val="24"/>
          <w:lang w:val="fr-FR"/>
        </w:rPr>
      </w:pPr>
      <w:r>
        <w:rPr>
          <w:rFonts w:cs="Times New Roman"/>
          <w:szCs w:val="24"/>
          <w:lang w:val="fr-FR"/>
        </w:rPr>
        <w:tab/>
        <w:t>Au début</w:t>
      </w:r>
      <w:r w:rsidR="00FD5DF5">
        <w:rPr>
          <w:rFonts w:cs="Times New Roman"/>
          <w:szCs w:val="24"/>
          <w:lang w:val="fr-FR"/>
        </w:rPr>
        <w:t>,</w:t>
      </w:r>
      <w:r>
        <w:rPr>
          <w:rFonts w:cs="Times New Roman"/>
          <w:szCs w:val="24"/>
          <w:lang w:val="fr-FR"/>
        </w:rPr>
        <w:t xml:space="preserve"> les écoles </w:t>
      </w:r>
      <w:r w:rsidR="0057790D">
        <w:rPr>
          <w:rFonts w:cs="Times New Roman"/>
          <w:szCs w:val="24"/>
          <w:lang w:val="fr-FR"/>
        </w:rPr>
        <w:t>ont dû</w:t>
      </w:r>
      <w:r>
        <w:rPr>
          <w:rFonts w:cs="Times New Roman"/>
          <w:szCs w:val="24"/>
          <w:lang w:val="fr-FR"/>
        </w:rPr>
        <w:t xml:space="preserve"> </w:t>
      </w:r>
      <w:r w:rsidR="00F443DE">
        <w:rPr>
          <w:rFonts w:cs="Times New Roman"/>
          <w:szCs w:val="24"/>
          <w:lang w:val="fr-FR"/>
        </w:rPr>
        <w:t xml:space="preserve">être capables de </w:t>
      </w:r>
      <w:r w:rsidR="0057790D">
        <w:rPr>
          <w:rFonts w:cs="Times New Roman"/>
          <w:szCs w:val="24"/>
          <w:lang w:val="fr-FR"/>
        </w:rPr>
        <w:t>permettre</w:t>
      </w:r>
      <w:r w:rsidR="00120889">
        <w:rPr>
          <w:rFonts w:cs="Times New Roman"/>
          <w:szCs w:val="24"/>
          <w:lang w:val="fr-FR"/>
        </w:rPr>
        <w:t xml:space="preserve"> </w:t>
      </w:r>
      <w:r w:rsidR="00120889" w:rsidRPr="006D15F9">
        <w:rPr>
          <w:rFonts w:cs="Times New Roman"/>
          <w:szCs w:val="24"/>
          <w:lang w:val="fr-FR"/>
        </w:rPr>
        <w:t>à</w:t>
      </w:r>
      <w:r w:rsidR="00120889">
        <w:rPr>
          <w:rFonts w:cs="Times New Roman"/>
          <w:szCs w:val="24"/>
          <w:lang w:val="fr-FR"/>
        </w:rPr>
        <w:t xml:space="preserve"> tous les étudiants de continuer leur éducation </w:t>
      </w:r>
      <w:r w:rsidR="00120889" w:rsidRPr="006D15F9">
        <w:rPr>
          <w:rFonts w:cs="Times New Roman"/>
          <w:szCs w:val="24"/>
          <w:lang w:val="fr-FR"/>
        </w:rPr>
        <w:t>à</w:t>
      </w:r>
      <w:r w:rsidR="00120889">
        <w:rPr>
          <w:rFonts w:cs="Times New Roman"/>
          <w:szCs w:val="24"/>
          <w:lang w:val="fr-FR"/>
        </w:rPr>
        <w:t xml:space="preserve"> la maison. C’était une </w:t>
      </w:r>
      <w:r w:rsidR="00473800">
        <w:rPr>
          <w:rFonts w:cs="Times New Roman"/>
          <w:szCs w:val="24"/>
          <w:lang w:val="fr-FR"/>
        </w:rPr>
        <w:t>tâche</w:t>
      </w:r>
      <w:r w:rsidR="00120889">
        <w:rPr>
          <w:rFonts w:cs="Times New Roman"/>
          <w:szCs w:val="24"/>
          <w:lang w:val="fr-FR"/>
        </w:rPr>
        <w:t xml:space="preserve"> difficile</w:t>
      </w:r>
      <w:r w:rsidR="005E000B">
        <w:rPr>
          <w:rFonts w:cs="Times New Roman"/>
          <w:szCs w:val="24"/>
          <w:lang w:val="fr-FR"/>
        </w:rPr>
        <w:t>,</w:t>
      </w:r>
      <w:r w:rsidR="00120889">
        <w:rPr>
          <w:rFonts w:cs="Times New Roman"/>
          <w:szCs w:val="24"/>
          <w:lang w:val="fr-FR"/>
        </w:rPr>
        <w:t xml:space="preserve"> comme nous </w:t>
      </w:r>
      <w:r w:rsidR="005E000B">
        <w:rPr>
          <w:rFonts w:cs="Times New Roman"/>
          <w:szCs w:val="24"/>
          <w:lang w:val="fr-FR"/>
        </w:rPr>
        <w:t>l’</w:t>
      </w:r>
      <w:r w:rsidR="00120889">
        <w:rPr>
          <w:rFonts w:cs="Times New Roman"/>
          <w:szCs w:val="24"/>
          <w:lang w:val="fr-FR"/>
        </w:rPr>
        <w:t xml:space="preserve">avons mentionné, </w:t>
      </w:r>
      <w:r w:rsidR="0057790D">
        <w:rPr>
          <w:rFonts w:cs="Times New Roman"/>
          <w:szCs w:val="24"/>
          <w:lang w:val="fr-FR"/>
        </w:rPr>
        <w:t>dans la mesure où</w:t>
      </w:r>
      <w:r w:rsidR="00120889">
        <w:rPr>
          <w:rFonts w:cs="Times New Roman"/>
          <w:szCs w:val="24"/>
          <w:lang w:val="fr-FR"/>
        </w:rPr>
        <w:t xml:space="preserve"> les enseignants ne savaient pas si les </w:t>
      </w:r>
      <w:r w:rsidR="00510AFC">
        <w:rPr>
          <w:rFonts w:cs="Times New Roman"/>
          <w:szCs w:val="24"/>
          <w:lang w:val="fr-FR"/>
        </w:rPr>
        <w:t>élèves</w:t>
      </w:r>
      <w:r w:rsidR="00120889">
        <w:rPr>
          <w:rFonts w:cs="Times New Roman"/>
          <w:szCs w:val="24"/>
          <w:lang w:val="fr-FR"/>
        </w:rPr>
        <w:t xml:space="preserve"> </w:t>
      </w:r>
      <w:r w:rsidR="00510AFC">
        <w:rPr>
          <w:rFonts w:cs="Times New Roman"/>
          <w:szCs w:val="24"/>
          <w:lang w:val="fr-FR"/>
        </w:rPr>
        <w:t xml:space="preserve">avaient </w:t>
      </w:r>
      <w:r w:rsidR="00120889">
        <w:rPr>
          <w:rFonts w:cs="Times New Roman"/>
          <w:szCs w:val="24"/>
          <w:lang w:val="fr-FR"/>
        </w:rPr>
        <w:t xml:space="preserve">tous accès </w:t>
      </w:r>
      <w:r w:rsidR="00120889" w:rsidRPr="006D15F9">
        <w:rPr>
          <w:rFonts w:cs="Times New Roman"/>
          <w:szCs w:val="24"/>
          <w:lang w:val="fr-FR"/>
        </w:rPr>
        <w:t>à</w:t>
      </w:r>
      <w:r w:rsidR="00120889">
        <w:rPr>
          <w:rFonts w:cs="Times New Roman"/>
          <w:szCs w:val="24"/>
          <w:lang w:val="fr-FR"/>
        </w:rPr>
        <w:t xml:space="preserve"> </w:t>
      </w:r>
      <w:r w:rsidR="00510AFC">
        <w:rPr>
          <w:rFonts w:cs="Times New Roman"/>
          <w:szCs w:val="24"/>
          <w:lang w:val="fr-FR"/>
        </w:rPr>
        <w:t xml:space="preserve">un </w:t>
      </w:r>
      <w:r w:rsidR="00120889">
        <w:rPr>
          <w:rFonts w:cs="Times New Roman"/>
          <w:szCs w:val="24"/>
          <w:lang w:val="fr-FR"/>
        </w:rPr>
        <w:t>ordinateur</w:t>
      </w:r>
      <w:r w:rsidR="002F3BFD">
        <w:rPr>
          <w:rFonts w:cs="Times New Roman"/>
          <w:szCs w:val="24"/>
          <w:lang w:val="fr-FR"/>
        </w:rPr>
        <w:t xml:space="preserve"> </w:t>
      </w:r>
      <w:r w:rsidR="00510AFC">
        <w:rPr>
          <w:rFonts w:cs="Times New Roman"/>
          <w:szCs w:val="24"/>
          <w:lang w:val="fr-FR"/>
        </w:rPr>
        <w:t>ainsi que</w:t>
      </w:r>
      <w:r w:rsidR="002F3BFD">
        <w:rPr>
          <w:rFonts w:cs="Times New Roman"/>
          <w:szCs w:val="24"/>
          <w:lang w:val="fr-FR"/>
        </w:rPr>
        <w:t xml:space="preserve"> les </w:t>
      </w:r>
      <w:r w:rsidR="00510AFC">
        <w:rPr>
          <w:rFonts w:cs="Times New Roman"/>
          <w:szCs w:val="24"/>
          <w:lang w:val="fr-FR"/>
        </w:rPr>
        <w:t>outils</w:t>
      </w:r>
      <w:r w:rsidR="002F3BFD">
        <w:rPr>
          <w:rFonts w:cs="Times New Roman"/>
          <w:szCs w:val="24"/>
          <w:lang w:val="fr-FR"/>
        </w:rPr>
        <w:t xml:space="preserve"> nécessaires pour fréquenter les </w:t>
      </w:r>
      <w:r w:rsidR="00510AFC">
        <w:rPr>
          <w:rFonts w:cs="Times New Roman"/>
          <w:szCs w:val="24"/>
          <w:lang w:val="fr-FR"/>
        </w:rPr>
        <w:t>cours en ligne</w:t>
      </w:r>
      <w:r w:rsidR="00120889">
        <w:rPr>
          <w:rFonts w:cs="Times New Roman"/>
          <w:szCs w:val="24"/>
          <w:lang w:val="fr-FR"/>
        </w:rPr>
        <w:t>.</w:t>
      </w:r>
      <w:r w:rsidR="00F52687">
        <w:rPr>
          <w:rFonts w:cs="Times New Roman"/>
          <w:szCs w:val="24"/>
          <w:lang w:val="fr-FR"/>
        </w:rPr>
        <w:t xml:space="preserve"> </w:t>
      </w:r>
      <w:r w:rsidR="003E6673">
        <w:rPr>
          <w:rFonts w:cs="Times New Roman"/>
          <w:szCs w:val="24"/>
          <w:lang w:val="fr-FR"/>
        </w:rPr>
        <w:t xml:space="preserve">Le début de l’enseignement </w:t>
      </w:r>
      <w:r w:rsidR="003E6673" w:rsidRPr="006D15F9">
        <w:rPr>
          <w:rFonts w:cs="Times New Roman"/>
          <w:szCs w:val="24"/>
          <w:lang w:val="fr-FR"/>
        </w:rPr>
        <w:t>à</w:t>
      </w:r>
      <w:r w:rsidR="003E6673">
        <w:rPr>
          <w:rFonts w:cs="Times New Roman"/>
          <w:szCs w:val="24"/>
          <w:lang w:val="fr-FR"/>
        </w:rPr>
        <w:t xml:space="preserve"> distance nous montre comment les écoles ont réussi </w:t>
      </w:r>
      <w:r w:rsidR="00510AFC" w:rsidRPr="006D15F9">
        <w:rPr>
          <w:rFonts w:cs="Times New Roman"/>
          <w:szCs w:val="24"/>
          <w:lang w:val="fr-FR"/>
        </w:rPr>
        <w:t>à</w:t>
      </w:r>
      <w:r w:rsidR="00510AFC">
        <w:rPr>
          <w:rFonts w:cs="Times New Roman"/>
          <w:szCs w:val="24"/>
          <w:lang w:val="fr-FR"/>
        </w:rPr>
        <w:t xml:space="preserve"> </w:t>
      </w:r>
      <w:r w:rsidR="003E6673">
        <w:rPr>
          <w:rFonts w:cs="Times New Roman"/>
          <w:szCs w:val="24"/>
          <w:lang w:val="fr-FR"/>
        </w:rPr>
        <w:t xml:space="preserve">s’adapter </w:t>
      </w:r>
      <w:r w:rsidR="003E6673" w:rsidRPr="006D15F9">
        <w:rPr>
          <w:rFonts w:cs="Times New Roman"/>
          <w:szCs w:val="24"/>
          <w:lang w:val="fr-FR"/>
        </w:rPr>
        <w:t>à</w:t>
      </w:r>
      <w:r w:rsidR="003E6673">
        <w:rPr>
          <w:rFonts w:cs="Times New Roman"/>
          <w:szCs w:val="24"/>
          <w:lang w:val="fr-FR"/>
        </w:rPr>
        <w:t xml:space="preserve"> un nouve</w:t>
      </w:r>
      <w:r w:rsidR="00510AFC">
        <w:rPr>
          <w:rFonts w:cs="Times New Roman"/>
          <w:szCs w:val="24"/>
          <w:lang w:val="fr-FR"/>
        </w:rPr>
        <w:t>au</w:t>
      </w:r>
      <w:r w:rsidR="003E6673">
        <w:rPr>
          <w:rFonts w:cs="Times New Roman"/>
          <w:szCs w:val="24"/>
          <w:lang w:val="fr-FR"/>
        </w:rPr>
        <w:t xml:space="preserve"> système.</w:t>
      </w:r>
      <w:r w:rsidR="00120889">
        <w:rPr>
          <w:rFonts w:cs="Times New Roman"/>
          <w:szCs w:val="24"/>
          <w:lang w:val="fr-FR"/>
        </w:rPr>
        <w:t xml:space="preserve"> D’après le rapport de ČŠI (Inspection scolaire tchèque) </w:t>
      </w:r>
      <w:r w:rsidR="00725099">
        <w:rPr>
          <w:rFonts w:cs="Times New Roman"/>
          <w:szCs w:val="24"/>
          <w:lang w:val="fr-FR"/>
        </w:rPr>
        <w:t xml:space="preserve">35 % des écoles tchèques ont rendu possible aux étudiants après trois semaines de confinement une éducation </w:t>
      </w:r>
      <w:r w:rsidR="00510AFC">
        <w:rPr>
          <w:rFonts w:cs="Times New Roman"/>
          <w:szCs w:val="24"/>
          <w:lang w:val="fr-FR"/>
        </w:rPr>
        <w:t>en ligne</w:t>
      </w:r>
      <w:r w:rsidR="00725099">
        <w:rPr>
          <w:rFonts w:cs="Times New Roman"/>
          <w:szCs w:val="24"/>
          <w:lang w:val="fr-FR"/>
        </w:rPr>
        <w:t xml:space="preserve"> dans une certaine mesure. </w:t>
      </w:r>
      <w:r w:rsidR="00CD5FB1">
        <w:rPr>
          <w:rFonts w:cs="Times New Roman"/>
          <w:szCs w:val="24"/>
          <w:lang w:val="fr-FR"/>
        </w:rPr>
        <w:t>Si nous prenons l’exemple des écoles primaires</w:t>
      </w:r>
      <w:r w:rsidR="002F2087">
        <w:rPr>
          <w:rFonts w:cs="Times New Roman"/>
          <w:szCs w:val="24"/>
          <w:lang w:val="fr-FR"/>
        </w:rPr>
        <w:t>,</w:t>
      </w:r>
      <w:r w:rsidR="00CD5FB1">
        <w:rPr>
          <w:rFonts w:cs="Times New Roman"/>
          <w:szCs w:val="24"/>
          <w:lang w:val="fr-FR"/>
        </w:rPr>
        <w:t xml:space="preserve"> le taux des écoles qui ont réussi l’intégration de tous </w:t>
      </w:r>
      <w:r w:rsidR="00510AFC">
        <w:rPr>
          <w:rFonts w:cs="Times New Roman"/>
          <w:szCs w:val="24"/>
          <w:lang w:val="fr-FR"/>
        </w:rPr>
        <w:t>leurs</w:t>
      </w:r>
      <w:r w:rsidR="00CD5FB1">
        <w:rPr>
          <w:rFonts w:cs="Times New Roman"/>
          <w:szCs w:val="24"/>
          <w:lang w:val="fr-FR"/>
        </w:rPr>
        <w:t xml:space="preserve"> étudiants était juste </w:t>
      </w:r>
      <w:r w:rsidR="00510AFC">
        <w:rPr>
          <w:rFonts w:cs="Times New Roman"/>
          <w:szCs w:val="24"/>
          <w:lang w:val="fr-FR"/>
        </w:rPr>
        <w:t xml:space="preserve">de </w:t>
      </w:r>
      <w:r w:rsidR="00CD5FB1">
        <w:rPr>
          <w:rFonts w:cs="Times New Roman"/>
          <w:szCs w:val="24"/>
          <w:lang w:val="fr-FR"/>
        </w:rPr>
        <w:t>21 %</w:t>
      </w:r>
      <w:r w:rsidR="006A49E9">
        <w:rPr>
          <w:rFonts w:cs="Times New Roman"/>
          <w:szCs w:val="24"/>
          <w:lang w:val="fr-FR"/>
        </w:rPr>
        <w:t>.</w:t>
      </w:r>
      <w:r w:rsidR="00CD5FB1">
        <w:rPr>
          <w:rFonts w:cs="Times New Roman"/>
          <w:szCs w:val="24"/>
          <w:lang w:val="fr-FR"/>
        </w:rPr>
        <w:t xml:space="preserve"> 16 % des écoliers</w:t>
      </w:r>
      <w:r w:rsidR="00510AFC">
        <w:rPr>
          <w:rFonts w:cs="Times New Roman"/>
          <w:szCs w:val="24"/>
          <w:lang w:val="fr-FR"/>
        </w:rPr>
        <w:t xml:space="preserve"> sont restés </w:t>
      </w:r>
      <w:r w:rsidR="00510AFC" w:rsidRPr="006D15F9">
        <w:rPr>
          <w:rFonts w:cs="Times New Roman"/>
          <w:szCs w:val="24"/>
          <w:lang w:val="fr-FR"/>
        </w:rPr>
        <w:t>à</w:t>
      </w:r>
      <w:r w:rsidR="00510AFC">
        <w:rPr>
          <w:rFonts w:cs="Times New Roman"/>
          <w:szCs w:val="24"/>
          <w:lang w:val="fr-FR"/>
        </w:rPr>
        <w:t xml:space="preserve"> l’écart de l’enseignement en ligne,</w:t>
      </w:r>
      <w:r w:rsidR="00CD5FB1">
        <w:rPr>
          <w:rFonts w:cs="Times New Roman"/>
          <w:szCs w:val="24"/>
          <w:lang w:val="fr-FR"/>
        </w:rPr>
        <w:t xml:space="preserve"> mais </w:t>
      </w:r>
      <w:r w:rsidR="00510AFC">
        <w:rPr>
          <w:rFonts w:cs="Times New Roman"/>
          <w:szCs w:val="24"/>
          <w:lang w:val="fr-FR"/>
        </w:rPr>
        <w:t xml:space="preserve">ont </w:t>
      </w:r>
      <w:r w:rsidR="00CD5FB1">
        <w:rPr>
          <w:rFonts w:cs="Times New Roman"/>
          <w:szCs w:val="24"/>
          <w:lang w:val="fr-FR"/>
        </w:rPr>
        <w:t xml:space="preserve">quand même été </w:t>
      </w:r>
      <w:r w:rsidR="00487DC4">
        <w:rPr>
          <w:rFonts w:cs="Times New Roman"/>
          <w:szCs w:val="24"/>
          <w:lang w:val="fr-FR"/>
        </w:rPr>
        <w:t>intégrés</w:t>
      </w:r>
      <w:r w:rsidR="00CD5FB1">
        <w:rPr>
          <w:rFonts w:cs="Times New Roman"/>
          <w:szCs w:val="24"/>
          <w:lang w:val="fr-FR"/>
        </w:rPr>
        <w:t xml:space="preserve"> dans l’enseignement d’une autre </w:t>
      </w:r>
      <w:r w:rsidR="00487DC4">
        <w:rPr>
          <w:rFonts w:cs="Times New Roman"/>
          <w:szCs w:val="24"/>
          <w:lang w:val="fr-FR"/>
        </w:rPr>
        <w:t>manière</w:t>
      </w:r>
      <w:r w:rsidR="00CD5FB1">
        <w:rPr>
          <w:rFonts w:cs="Times New Roman"/>
          <w:szCs w:val="24"/>
          <w:lang w:val="fr-FR"/>
        </w:rPr>
        <w:t xml:space="preserve">. </w:t>
      </w:r>
      <w:r w:rsidR="00487DC4">
        <w:rPr>
          <w:rFonts w:cs="Times New Roman"/>
          <w:szCs w:val="24"/>
          <w:lang w:val="fr-FR"/>
        </w:rPr>
        <w:t xml:space="preserve">Ce rapport nous dit que 0,7 % des étudiants ne </w:t>
      </w:r>
      <w:r w:rsidR="005937EF">
        <w:rPr>
          <w:rFonts w:cs="Times New Roman"/>
          <w:szCs w:val="24"/>
          <w:lang w:val="fr-FR"/>
        </w:rPr>
        <w:t xml:space="preserve">pouvaient pas </w:t>
      </w:r>
      <w:r w:rsidR="00487DC4">
        <w:rPr>
          <w:rFonts w:cs="Times New Roman"/>
          <w:szCs w:val="24"/>
          <w:lang w:val="fr-FR"/>
        </w:rPr>
        <w:t>participer</w:t>
      </w:r>
      <w:r w:rsidR="005937EF">
        <w:rPr>
          <w:rFonts w:cs="Times New Roman"/>
          <w:szCs w:val="24"/>
          <w:lang w:val="fr-FR"/>
        </w:rPr>
        <w:t xml:space="preserve"> </w:t>
      </w:r>
      <w:r w:rsidR="00E014CF">
        <w:rPr>
          <w:rFonts w:cs="Times New Roman"/>
          <w:szCs w:val="24"/>
          <w:lang w:val="fr-FR"/>
        </w:rPr>
        <w:t xml:space="preserve">à </w:t>
      </w:r>
      <w:r w:rsidR="00487DC4">
        <w:rPr>
          <w:rFonts w:cs="Times New Roman"/>
          <w:szCs w:val="24"/>
          <w:lang w:val="fr-FR"/>
        </w:rPr>
        <w:t xml:space="preserve">l’enseignement </w:t>
      </w:r>
      <w:r w:rsidR="00487DC4" w:rsidRPr="006D15F9">
        <w:rPr>
          <w:rFonts w:cs="Times New Roman"/>
          <w:szCs w:val="24"/>
          <w:lang w:val="fr-FR"/>
        </w:rPr>
        <w:t>à</w:t>
      </w:r>
      <w:r w:rsidR="00487DC4">
        <w:rPr>
          <w:rFonts w:cs="Times New Roman"/>
          <w:szCs w:val="24"/>
          <w:lang w:val="fr-FR"/>
        </w:rPr>
        <w:t xml:space="preserve"> distance.</w:t>
      </w:r>
      <w:r w:rsidR="00271DEF">
        <w:rPr>
          <w:rStyle w:val="Znakapoznpodarou"/>
          <w:rFonts w:cs="Times New Roman"/>
          <w:szCs w:val="24"/>
          <w:lang w:val="fr-FR"/>
        </w:rPr>
        <w:footnoteReference w:id="12"/>
      </w:r>
      <w:r w:rsidR="00271DEF">
        <w:rPr>
          <w:rFonts w:cs="Times New Roman"/>
          <w:szCs w:val="24"/>
          <w:lang w:val="fr-FR"/>
        </w:rPr>
        <w:t xml:space="preserve"> En ce qui concerne les étudiants </w:t>
      </w:r>
      <w:r w:rsidR="003E6673">
        <w:rPr>
          <w:rFonts w:cs="Times New Roman"/>
          <w:szCs w:val="24"/>
          <w:lang w:val="fr-FR"/>
        </w:rPr>
        <w:t xml:space="preserve">des </w:t>
      </w:r>
      <w:r w:rsidR="00044A3C">
        <w:rPr>
          <w:rFonts w:cs="Times New Roman"/>
          <w:szCs w:val="24"/>
          <w:lang w:val="fr-FR"/>
        </w:rPr>
        <w:t xml:space="preserve">lycées et les </w:t>
      </w:r>
      <w:r w:rsidR="002F2087">
        <w:rPr>
          <w:rFonts w:cs="Times New Roman"/>
          <w:szCs w:val="24"/>
          <w:lang w:val="fr-FR"/>
        </w:rPr>
        <w:t>collèges</w:t>
      </w:r>
      <w:r w:rsidR="003E6673">
        <w:rPr>
          <w:rFonts w:cs="Times New Roman"/>
          <w:szCs w:val="24"/>
          <w:lang w:val="fr-FR"/>
        </w:rPr>
        <w:t xml:space="preserve"> nous </w:t>
      </w:r>
      <w:r w:rsidR="006A49E9">
        <w:rPr>
          <w:rFonts w:cs="Times New Roman"/>
          <w:szCs w:val="24"/>
          <w:lang w:val="fr-FR"/>
        </w:rPr>
        <w:t>observons</w:t>
      </w:r>
      <w:r w:rsidR="003E6673">
        <w:rPr>
          <w:rFonts w:cs="Times New Roman"/>
          <w:szCs w:val="24"/>
          <w:lang w:val="fr-FR"/>
        </w:rPr>
        <w:t xml:space="preserve"> une division de </w:t>
      </w:r>
      <w:r w:rsidR="006A49E9">
        <w:rPr>
          <w:rFonts w:cs="Times New Roman"/>
          <w:szCs w:val="24"/>
          <w:lang w:val="fr-FR"/>
        </w:rPr>
        <w:t xml:space="preserve">la </w:t>
      </w:r>
      <w:r w:rsidR="003E6673">
        <w:rPr>
          <w:rFonts w:cs="Times New Roman"/>
          <w:szCs w:val="24"/>
          <w:lang w:val="fr-FR"/>
        </w:rPr>
        <w:t xml:space="preserve">réussite. </w:t>
      </w:r>
      <w:r w:rsidR="005E47F2">
        <w:rPr>
          <w:rFonts w:cs="Times New Roman"/>
          <w:szCs w:val="24"/>
          <w:lang w:val="fr-FR"/>
        </w:rPr>
        <w:t xml:space="preserve">Les écoles de gymnase ont le taux le plus haut, avec </w:t>
      </w:r>
      <w:r w:rsidR="003E6673">
        <w:rPr>
          <w:rFonts w:cs="Times New Roman"/>
          <w:szCs w:val="24"/>
          <w:lang w:val="fr-FR"/>
        </w:rPr>
        <w:t xml:space="preserve">4 % des étudiants </w:t>
      </w:r>
      <w:r w:rsidR="005E47F2">
        <w:rPr>
          <w:rFonts w:cs="Times New Roman"/>
          <w:szCs w:val="24"/>
          <w:lang w:val="fr-FR"/>
        </w:rPr>
        <w:t>qui s</w:t>
      </w:r>
      <w:r w:rsidR="003E6673">
        <w:rPr>
          <w:rFonts w:cs="Times New Roman"/>
          <w:szCs w:val="24"/>
          <w:lang w:val="fr-FR"/>
        </w:rPr>
        <w:t>ont resté</w:t>
      </w:r>
      <w:r w:rsidR="005E47F2">
        <w:rPr>
          <w:rFonts w:cs="Times New Roman"/>
          <w:szCs w:val="24"/>
          <w:lang w:val="fr-FR"/>
        </w:rPr>
        <w:t>s</w:t>
      </w:r>
      <w:r w:rsidR="003E6673">
        <w:rPr>
          <w:rFonts w:cs="Times New Roman"/>
          <w:szCs w:val="24"/>
          <w:lang w:val="fr-FR"/>
        </w:rPr>
        <w:t xml:space="preserve"> sans </w:t>
      </w:r>
      <w:r w:rsidR="005E47F2">
        <w:rPr>
          <w:rFonts w:cs="Times New Roman"/>
          <w:szCs w:val="24"/>
          <w:lang w:val="fr-FR"/>
        </w:rPr>
        <w:t>cours en ligne</w:t>
      </w:r>
      <w:r w:rsidR="003E6673">
        <w:rPr>
          <w:rFonts w:cs="Times New Roman"/>
          <w:szCs w:val="24"/>
          <w:lang w:val="fr-FR"/>
        </w:rPr>
        <w:t xml:space="preserve"> et 0,25 % </w:t>
      </w:r>
      <w:r w:rsidR="005E000B">
        <w:rPr>
          <w:rFonts w:cs="Times New Roman"/>
          <w:szCs w:val="24"/>
          <w:lang w:val="fr-FR"/>
        </w:rPr>
        <w:t xml:space="preserve">seulement </w:t>
      </w:r>
      <w:r w:rsidR="003E6673">
        <w:rPr>
          <w:rFonts w:cs="Times New Roman"/>
          <w:szCs w:val="24"/>
          <w:lang w:val="fr-FR"/>
        </w:rPr>
        <w:t xml:space="preserve">sans aucune interaction. Le cas est différent </w:t>
      </w:r>
      <w:r w:rsidR="005E47F2">
        <w:rPr>
          <w:rFonts w:cs="Times New Roman"/>
          <w:szCs w:val="24"/>
          <w:lang w:val="fr-FR"/>
        </w:rPr>
        <w:t>pour</w:t>
      </w:r>
      <w:r w:rsidR="003E6673">
        <w:rPr>
          <w:rFonts w:cs="Times New Roman"/>
          <w:szCs w:val="24"/>
          <w:lang w:val="fr-FR"/>
        </w:rPr>
        <w:t xml:space="preserve"> les </w:t>
      </w:r>
      <w:r w:rsidR="00097F6D">
        <w:rPr>
          <w:rFonts w:cs="Times New Roman"/>
          <w:szCs w:val="24"/>
          <w:lang w:val="fr-FR"/>
        </w:rPr>
        <w:t>lycées des métiers</w:t>
      </w:r>
      <w:r w:rsidR="00317C18">
        <w:rPr>
          <w:rFonts w:cs="Times New Roman"/>
          <w:szCs w:val="24"/>
          <w:lang w:val="fr-FR"/>
        </w:rPr>
        <w:t xml:space="preserve">. </w:t>
      </w:r>
      <w:r w:rsidR="005E47F2">
        <w:rPr>
          <w:rFonts w:cs="Times New Roman"/>
          <w:szCs w:val="24"/>
          <w:lang w:val="fr-FR"/>
        </w:rPr>
        <w:t xml:space="preserve">Ce n’est que dans un quart des écoles que tous les étudiants ont pu participer </w:t>
      </w:r>
      <w:r w:rsidR="005E47F2" w:rsidRPr="006D15F9">
        <w:rPr>
          <w:rFonts w:cs="Times New Roman"/>
          <w:szCs w:val="24"/>
          <w:lang w:val="fr-FR"/>
        </w:rPr>
        <w:t>à</w:t>
      </w:r>
      <w:r w:rsidR="005E47F2">
        <w:rPr>
          <w:rFonts w:cs="Times New Roman"/>
          <w:szCs w:val="24"/>
          <w:lang w:val="fr-FR"/>
        </w:rPr>
        <w:t xml:space="preserve"> l’enseignement </w:t>
      </w:r>
      <w:r w:rsidR="005E47F2" w:rsidRPr="006D15F9">
        <w:rPr>
          <w:rFonts w:cs="Times New Roman"/>
          <w:szCs w:val="24"/>
          <w:lang w:val="fr-FR"/>
        </w:rPr>
        <w:t>à</w:t>
      </w:r>
      <w:r w:rsidR="005E47F2">
        <w:rPr>
          <w:rFonts w:cs="Times New Roman"/>
          <w:szCs w:val="24"/>
          <w:lang w:val="fr-FR"/>
        </w:rPr>
        <w:t xml:space="preserve"> distance</w:t>
      </w:r>
      <w:r w:rsidR="00317C18">
        <w:rPr>
          <w:rFonts w:cs="Times New Roman"/>
          <w:szCs w:val="24"/>
          <w:lang w:val="fr-FR"/>
        </w:rPr>
        <w:t xml:space="preserve">. Plus </w:t>
      </w:r>
      <w:r w:rsidR="005E47F2">
        <w:rPr>
          <w:rFonts w:cs="Times New Roman"/>
          <w:szCs w:val="24"/>
          <w:lang w:val="fr-FR"/>
        </w:rPr>
        <w:t>de</w:t>
      </w:r>
      <w:r w:rsidR="00317C18">
        <w:rPr>
          <w:rFonts w:cs="Times New Roman"/>
          <w:szCs w:val="24"/>
          <w:lang w:val="fr-FR"/>
        </w:rPr>
        <w:t xml:space="preserve"> 1,5 % des étudiants </w:t>
      </w:r>
      <w:r w:rsidR="005E47F2">
        <w:rPr>
          <w:rFonts w:cs="Times New Roman"/>
          <w:szCs w:val="24"/>
          <w:lang w:val="fr-FR"/>
        </w:rPr>
        <w:t>s</w:t>
      </w:r>
      <w:r w:rsidR="00317C18">
        <w:rPr>
          <w:rFonts w:cs="Times New Roman"/>
          <w:szCs w:val="24"/>
          <w:lang w:val="fr-FR"/>
        </w:rPr>
        <w:t xml:space="preserve">ont </w:t>
      </w:r>
      <w:r w:rsidR="00317C18">
        <w:rPr>
          <w:rFonts w:cs="Times New Roman"/>
          <w:szCs w:val="24"/>
          <w:lang w:val="fr-FR"/>
        </w:rPr>
        <w:lastRenderedPageBreak/>
        <w:t>resté</w:t>
      </w:r>
      <w:r w:rsidR="005E47F2">
        <w:rPr>
          <w:rFonts w:cs="Times New Roman"/>
          <w:szCs w:val="24"/>
          <w:lang w:val="fr-FR"/>
        </w:rPr>
        <w:t>s</w:t>
      </w:r>
      <w:r w:rsidR="00317C18">
        <w:rPr>
          <w:rFonts w:cs="Times New Roman"/>
          <w:szCs w:val="24"/>
          <w:lang w:val="fr-FR"/>
        </w:rPr>
        <w:t xml:space="preserve"> sans aucune communication avec l’école. </w:t>
      </w:r>
      <w:r w:rsidR="00E94072">
        <w:rPr>
          <w:rFonts w:cs="Times New Roman"/>
          <w:szCs w:val="24"/>
          <w:lang w:val="fr-FR"/>
        </w:rPr>
        <w:t>D’après les directeurs</w:t>
      </w:r>
      <w:r w:rsidR="00AD418C">
        <w:rPr>
          <w:rFonts w:cs="Times New Roman"/>
          <w:szCs w:val="24"/>
          <w:lang w:val="fr-FR"/>
        </w:rPr>
        <w:t>,</w:t>
      </w:r>
      <w:r w:rsidR="00E94072">
        <w:rPr>
          <w:rFonts w:cs="Times New Roman"/>
          <w:szCs w:val="24"/>
          <w:lang w:val="fr-FR"/>
        </w:rPr>
        <w:t xml:space="preserve"> la raison </w:t>
      </w:r>
      <w:r w:rsidR="00AD418C">
        <w:rPr>
          <w:rFonts w:cs="Times New Roman"/>
          <w:szCs w:val="24"/>
          <w:lang w:val="fr-FR"/>
        </w:rPr>
        <w:t>pour laquelle ce</w:t>
      </w:r>
      <w:r w:rsidR="00E94072">
        <w:rPr>
          <w:rFonts w:cs="Times New Roman"/>
          <w:szCs w:val="24"/>
          <w:lang w:val="fr-FR"/>
        </w:rPr>
        <w:t xml:space="preserve"> taux est si élevé est que les étudiants ne sont pas motivé</w:t>
      </w:r>
      <w:r w:rsidR="004915A0">
        <w:rPr>
          <w:rFonts w:cs="Times New Roman"/>
          <w:szCs w:val="24"/>
          <w:lang w:val="fr-FR"/>
        </w:rPr>
        <w:t>s</w:t>
      </w:r>
      <w:r w:rsidR="00E94072">
        <w:rPr>
          <w:rFonts w:cs="Times New Roman"/>
          <w:szCs w:val="24"/>
          <w:lang w:val="fr-FR"/>
        </w:rPr>
        <w:t xml:space="preserve"> </w:t>
      </w:r>
      <w:r w:rsidR="004915A0">
        <w:rPr>
          <w:rFonts w:cs="Times New Roman"/>
          <w:szCs w:val="24"/>
          <w:lang w:val="fr-FR"/>
        </w:rPr>
        <w:t>pour apprendre.</w:t>
      </w:r>
      <w:r w:rsidR="004915A0">
        <w:rPr>
          <w:rStyle w:val="Znakapoznpodarou"/>
          <w:rFonts w:cs="Times New Roman"/>
          <w:szCs w:val="24"/>
          <w:lang w:val="fr-FR"/>
        </w:rPr>
        <w:footnoteReference w:id="13"/>
      </w:r>
      <w:r w:rsidR="00E94072">
        <w:rPr>
          <w:rFonts w:cs="Times New Roman"/>
          <w:szCs w:val="24"/>
          <w:lang w:val="fr-FR"/>
        </w:rPr>
        <w:t xml:space="preserve"> </w:t>
      </w:r>
      <w:r w:rsidR="00E072E5">
        <w:rPr>
          <w:rFonts w:cs="Times New Roman"/>
          <w:szCs w:val="24"/>
          <w:lang w:val="fr-FR"/>
        </w:rPr>
        <w:t xml:space="preserve">ČŠI a constaté que le taux des étudiants qui n’ont </w:t>
      </w:r>
      <w:r w:rsidR="0088700E">
        <w:rPr>
          <w:rFonts w:cs="Times New Roman"/>
          <w:szCs w:val="24"/>
          <w:lang w:val="fr-FR"/>
        </w:rPr>
        <w:t xml:space="preserve">pas </w:t>
      </w:r>
      <w:r w:rsidR="00E072E5">
        <w:rPr>
          <w:rFonts w:cs="Times New Roman"/>
          <w:szCs w:val="24"/>
          <w:lang w:val="fr-FR"/>
        </w:rPr>
        <w:t>été intégré</w:t>
      </w:r>
      <w:r w:rsidR="006D0C74">
        <w:rPr>
          <w:rFonts w:cs="Times New Roman"/>
          <w:szCs w:val="24"/>
          <w:lang w:val="fr-FR"/>
        </w:rPr>
        <w:t>s</w:t>
      </w:r>
      <w:r w:rsidR="00E072E5">
        <w:rPr>
          <w:rFonts w:cs="Times New Roman"/>
          <w:szCs w:val="24"/>
          <w:lang w:val="fr-FR"/>
        </w:rPr>
        <w:t xml:space="preserve"> dans l’éducation est lié avec deux facteurs. Le premier est </w:t>
      </w:r>
      <w:r w:rsidR="0088700E">
        <w:rPr>
          <w:rFonts w:cs="Times New Roman"/>
          <w:szCs w:val="24"/>
          <w:lang w:val="fr-FR"/>
        </w:rPr>
        <w:t xml:space="preserve">la communication insatisfaisante avec les parents des </w:t>
      </w:r>
      <w:r w:rsidR="006D0C74">
        <w:rPr>
          <w:rFonts w:cs="Times New Roman"/>
          <w:szCs w:val="24"/>
          <w:lang w:val="fr-FR"/>
        </w:rPr>
        <w:t>élèves</w:t>
      </w:r>
      <w:r w:rsidR="0088700E">
        <w:rPr>
          <w:rFonts w:cs="Times New Roman"/>
          <w:szCs w:val="24"/>
          <w:lang w:val="fr-FR"/>
        </w:rPr>
        <w:t xml:space="preserve"> et le deuxième le manque de la motivation des étudiants qui s’approfondi</w:t>
      </w:r>
      <w:r w:rsidR="005E000B">
        <w:rPr>
          <w:rFonts w:cs="Times New Roman"/>
          <w:szCs w:val="24"/>
          <w:lang w:val="fr-FR"/>
        </w:rPr>
        <w:t>t</w:t>
      </w:r>
      <w:r w:rsidR="0088700E">
        <w:rPr>
          <w:rFonts w:cs="Times New Roman"/>
          <w:szCs w:val="24"/>
          <w:lang w:val="fr-FR"/>
        </w:rPr>
        <w:t xml:space="preserve"> avec </w:t>
      </w:r>
      <w:r w:rsidR="009C086B">
        <w:rPr>
          <w:rFonts w:cs="Times New Roman"/>
          <w:szCs w:val="24"/>
          <w:lang w:val="fr-FR"/>
        </w:rPr>
        <w:t xml:space="preserve">leur </w:t>
      </w:r>
      <w:r w:rsidR="0088700E">
        <w:rPr>
          <w:rFonts w:cs="Times New Roman"/>
          <w:szCs w:val="24"/>
          <w:lang w:val="fr-FR"/>
        </w:rPr>
        <w:t>âge.</w:t>
      </w:r>
      <w:r w:rsidR="00B62A58">
        <w:rPr>
          <w:rStyle w:val="Znakapoznpodarou"/>
          <w:rFonts w:cs="Times New Roman"/>
          <w:szCs w:val="24"/>
          <w:lang w:val="fr-FR"/>
        </w:rPr>
        <w:footnoteReference w:id="14"/>
      </w:r>
    </w:p>
    <w:p w14:paraId="196B9682" w14:textId="20C77F88" w:rsidR="008017E3" w:rsidRDefault="008017E3" w:rsidP="00AF4F54">
      <w:pPr>
        <w:rPr>
          <w:rFonts w:cs="Times New Roman"/>
          <w:szCs w:val="24"/>
          <w:lang w:val="fr-FR"/>
        </w:rPr>
      </w:pPr>
      <w:r>
        <w:rPr>
          <w:rFonts w:cs="Times New Roman"/>
          <w:szCs w:val="24"/>
          <w:lang w:val="fr-FR"/>
        </w:rPr>
        <w:tab/>
        <w:t>Les écoles ont combiné approche synchronique et asynchronique</w:t>
      </w:r>
      <w:r w:rsidR="006B3013">
        <w:rPr>
          <w:rFonts w:cs="Times New Roman"/>
          <w:szCs w:val="24"/>
          <w:lang w:val="fr-FR"/>
        </w:rPr>
        <w:t xml:space="preserve"> (approche synchronique demande une communication directe et immédiate et </w:t>
      </w:r>
      <w:r w:rsidR="006D0C74">
        <w:rPr>
          <w:rFonts w:cs="Times New Roman"/>
          <w:szCs w:val="24"/>
          <w:lang w:val="fr-FR"/>
        </w:rPr>
        <w:t>l’approche a</w:t>
      </w:r>
      <w:r w:rsidR="006B3013">
        <w:rPr>
          <w:rFonts w:cs="Times New Roman"/>
          <w:szCs w:val="24"/>
          <w:lang w:val="fr-FR"/>
        </w:rPr>
        <w:t>synchronique non)</w:t>
      </w:r>
      <w:r w:rsidR="00044A3C">
        <w:rPr>
          <w:rFonts w:cs="Times New Roman"/>
          <w:szCs w:val="24"/>
          <w:lang w:val="fr-FR"/>
        </w:rPr>
        <w:t>.</w:t>
      </w:r>
      <w:r w:rsidR="006B3013">
        <w:rPr>
          <w:rFonts w:cs="Times New Roman"/>
          <w:szCs w:val="24"/>
          <w:lang w:val="fr-FR"/>
        </w:rPr>
        <w:t xml:space="preserve"> </w:t>
      </w:r>
      <w:r w:rsidR="00044A3C">
        <w:rPr>
          <w:rFonts w:cs="Times New Roman"/>
          <w:szCs w:val="24"/>
          <w:lang w:val="fr-FR"/>
        </w:rPr>
        <w:t xml:space="preserve"> </w:t>
      </w:r>
      <w:r w:rsidR="006D0C74">
        <w:rPr>
          <w:rFonts w:cs="Times New Roman"/>
          <w:szCs w:val="24"/>
          <w:lang w:val="fr-FR"/>
        </w:rPr>
        <w:t>L’approche asynchronique a dominé dans l’école primaire</w:t>
      </w:r>
      <w:r w:rsidR="00044A3C">
        <w:rPr>
          <w:rFonts w:cs="Times New Roman"/>
          <w:szCs w:val="24"/>
          <w:lang w:val="fr-FR"/>
        </w:rPr>
        <w:t xml:space="preserve"> mais dans les autres niveaux des écoles </w:t>
      </w:r>
      <w:r w:rsidR="005E000B">
        <w:rPr>
          <w:rFonts w:cs="Times New Roman"/>
          <w:szCs w:val="24"/>
          <w:lang w:val="fr-FR"/>
        </w:rPr>
        <w:t>nous avons</w:t>
      </w:r>
      <w:r w:rsidR="00044A3C">
        <w:rPr>
          <w:rFonts w:cs="Times New Roman"/>
          <w:szCs w:val="24"/>
          <w:lang w:val="fr-FR"/>
        </w:rPr>
        <w:t xml:space="preserve"> plutôt </w:t>
      </w:r>
      <w:r w:rsidR="006D0C74">
        <w:rPr>
          <w:rFonts w:cs="Times New Roman"/>
          <w:szCs w:val="24"/>
          <w:lang w:val="fr-FR"/>
        </w:rPr>
        <w:t>utilisé l’</w:t>
      </w:r>
      <w:r w:rsidR="00E319D8">
        <w:rPr>
          <w:rFonts w:cs="Times New Roman"/>
          <w:szCs w:val="24"/>
          <w:lang w:val="fr-FR"/>
        </w:rPr>
        <w:t xml:space="preserve">approche synchronique avec </w:t>
      </w:r>
      <w:r w:rsidR="00690AAE">
        <w:rPr>
          <w:rFonts w:cs="Times New Roman"/>
          <w:szCs w:val="24"/>
          <w:lang w:val="fr-FR"/>
        </w:rPr>
        <w:t>un mélange</w:t>
      </w:r>
      <w:r w:rsidR="00E319D8">
        <w:rPr>
          <w:rFonts w:cs="Times New Roman"/>
          <w:szCs w:val="24"/>
          <w:lang w:val="fr-FR"/>
        </w:rPr>
        <w:t xml:space="preserve"> d’approche asynchronique.</w:t>
      </w:r>
      <w:r w:rsidR="00690AAE">
        <w:rPr>
          <w:rStyle w:val="Znakapoznpodarou"/>
          <w:rFonts w:cs="Times New Roman"/>
          <w:szCs w:val="24"/>
          <w:lang w:val="fr-FR"/>
        </w:rPr>
        <w:footnoteReference w:id="15"/>
      </w:r>
    </w:p>
    <w:p w14:paraId="25954302" w14:textId="48E2ABE3" w:rsidR="000660B6" w:rsidRDefault="00B21AFD" w:rsidP="00AF4F54">
      <w:pPr>
        <w:rPr>
          <w:rFonts w:cs="Times New Roman"/>
          <w:szCs w:val="24"/>
          <w:lang w:val="fr-FR"/>
        </w:rPr>
      </w:pPr>
      <w:r>
        <w:rPr>
          <w:rFonts w:cs="Times New Roman"/>
          <w:szCs w:val="24"/>
          <w:lang w:val="fr-FR"/>
        </w:rPr>
        <w:tab/>
        <w:t xml:space="preserve">Nous avons une comparaison avec l’année suivante </w:t>
      </w:r>
      <w:r w:rsidR="006D0C74">
        <w:rPr>
          <w:rFonts w:cs="Times New Roman"/>
          <w:szCs w:val="24"/>
          <w:lang w:val="fr-FR"/>
        </w:rPr>
        <w:t>où la</w:t>
      </w:r>
      <w:r>
        <w:rPr>
          <w:rFonts w:cs="Times New Roman"/>
          <w:szCs w:val="24"/>
          <w:lang w:val="fr-FR"/>
        </w:rPr>
        <w:t xml:space="preserve"> ČŠI a fait des inspections pour savoir si la situation </w:t>
      </w:r>
      <w:r w:rsidR="006D0C74">
        <w:rPr>
          <w:rFonts w:cs="Times New Roman"/>
          <w:szCs w:val="24"/>
          <w:lang w:val="fr-FR"/>
        </w:rPr>
        <w:t>s’était</w:t>
      </w:r>
      <w:r>
        <w:rPr>
          <w:rFonts w:cs="Times New Roman"/>
          <w:szCs w:val="24"/>
          <w:lang w:val="fr-FR"/>
        </w:rPr>
        <w:t xml:space="preserve"> </w:t>
      </w:r>
      <w:r w:rsidR="00DA01BB">
        <w:rPr>
          <w:rFonts w:cs="Times New Roman"/>
          <w:szCs w:val="24"/>
          <w:lang w:val="fr-FR"/>
        </w:rPr>
        <w:t>améliorée</w:t>
      </w:r>
      <w:r>
        <w:rPr>
          <w:rFonts w:cs="Times New Roman"/>
          <w:szCs w:val="24"/>
          <w:lang w:val="fr-FR"/>
        </w:rPr>
        <w:t xml:space="preserve"> ou pas. </w:t>
      </w:r>
      <w:r w:rsidR="00DA01BB">
        <w:rPr>
          <w:rFonts w:cs="Times New Roman"/>
          <w:szCs w:val="24"/>
          <w:lang w:val="fr-FR"/>
        </w:rPr>
        <w:t xml:space="preserve">Les directeurs ont constaté que le taux est </w:t>
      </w:r>
      <w:r w:rsidR="006D0C74" w:rsidRPr="006D15F9">
        <w:rPr>
          <w:rFonts w:cs="Times New Roman"/>
          <w:szCs w:val="24"/>
          <w:lang w:val="fr-FR"/>
        </w:rPr>
        <w:t>à</w:t>
      </w:r>
      <w:r w:rsidR="00DA01BB">
        <w:rPr>
          <w:rFonts w:cs="Times New Roman"/>
          <w:szCs w:val="24"/>
          <w:lang w:val="fr-FR"/>
        </w:rPr>
        <w:t xml:space="preserve"> peu près le même mais il s’est quand même élevé</w:t>
      </w:r>
      <w:r w:rsidR="000F1CD2">
        <w:rPr>
          <w:rFonts w:cs="Times New Roman"/>
          <w:szCs w:val="24"/>
          <w:lang w:val="fr-FR"/>
        </w:rPr>
        <w:t xml:space="preserve">. </w:t>
      </w:r>
      <w:r w:rsidR="00760D39">
        <w:rPr>
          <w:rFonts w:cs="Times New Roman"/>
          <w:szCs w:val="24"/>
          <w:lang w:val="fr-FR"/>
        </w:rPr>
        <w:t xml:space="preserve">Tous les </w:t>
      </w:r>
      <w:r w:rsidR="006D0C74">
        <w:rPr>
          <w:rFonts w:cs="Times New Roman"/>
          <w:szCs w:val="24"/>
          <w:lang w:val="fr-FR"/>
        </w:rPr>
        <w:t>degrés</w:t>
      </w:r>
      <w:r w:rsidR="000F1CD2">
        <w:rPr>
          <w:rFonts w:cs="Times New Roman"/>
          <w:szCs w:val="24"/>
          <w:lang w:val="fr-FR"/>
        </w:rPr>
        <w:t xml:space="preserve"> </w:t>
      </w:r>
      <w:r w:rsidR="006D0C74">
        <w:rPr>
          <w:rFonts w:cs="Times New Roman"/>
          <w:szCs w:val="24"/>
          <w:lang w:val="fr-FR"/>
        </w:rPr>
        <w:t xml:space="preserve">scolaires </w:t>
      </w:r>
      <w:r w:rsidR="000F1CD2">
        <w:rPr>
          <w:rFonts w:cs="Times New Roman"/>
          <w:szCs w:val="24"/>
          <w:lang w:val="fr-FR"/>
        </w:rPr>
        <w:t xml:space="preserve">ont </w:t>
      </w:r>
      <w:r w:rsidR="006D0C74">
        <w:rPr>
          <w:rFonts w:cs="Times New Roman"/>
          <w:szCs w:val="24"/>
          <w:lang w:val="fr-FR"/>
        </w:rPr>
        <w:t>enregistré</w:t>
      </w:r>
      <w:r w:rsidR="000F1CD2">
        <w:rPr>
          <w:rFonts w:cs="Times New Roman"/>
          <w:szCs w:val="24"/>
          <w:lang w:val="fr-FR"/>
        </w:rPr>
        <w:t xml:space="preserve"> </w:t>
      </w:r>
      <w:r w:rsidR="006D0C74">
        <w:rPr>
          <w:rFonts w:cs="Times New Roman"/>
          <w:szCs w:val="24"/>
          <w:lang w:val="fr-FR"/>
        </w:rPr>
        <w:t>un</w:t>
      </w:r>
      <w:r w:rsidR="000F1CD2">
        <w:rPr>
          <w:rFonts w:cs="Times New Roman"/>
          <w:szCs w:val="24"/>
          <w:lang w:val="fr-FR"/>
        </w:rPr>
        <w:t xml:space="preserve"> perfectionnement dans </w:t>
      </w:r>
      <w:r w:rsidR="005E000B">
        <w:rPr>
          <w:rFonts w:cs="Times New Roman"/>
          <w:szCs w:val="24"/>
          <w:lang w:val="fr-FR"/>
        </w:rPr>
        <w:t>l’</w:t>
      </w:r>
      <w:r w:rsidR="000F1CD2">
        <w:rPr>
          <w:rFonts w:cs="Times New Roman"/>
          <w:szCs w:val="24"/>
          <w:lang w:val="fr-FR"/>
        </w:rPr>
        <w:t xml:space="preserve">engagement actif des étudiants dans l’enseignement </w:t>
      </w:r>
      <w:r w:rsidR="000F1CD2" w:rsidRPr="006D15F9">
        <w:rPr>
          <w:rFonts w:cs="Times New Roman"/>
          <w:szCs w:val="24"/>
          <w:lang w:val="fr-FR"/>
        </w:rPr>
        <w:t>à</w:t>
      </w:r>
      <w:r w:rsidR="000F1CD2">
        <w:rPr>
          <w:rFonts w:cs="Times New Roman"/>
          <w:szCs w:val="24"/>
          <w:lang w:val="fr-FR"/>
        </w:rPr>
        <w:t xml:space="preserve"> distance. </w:t>
      </w:r>
      <w:r w:rsidR="006D0C74">
        <w:rPr>
          <w:rFonts w:cs="Times New Roman"/>
          <w:szCs w:val="24"/>
          <w:lang w:val="fr-FR"/>
        </w:rPr>
        <w:t>D</w:t>
      </w:r>
      <w:r w:rsidR="00760D39">
        <w:rPr>
          <w:rFonts w:cs="Times New Roman"/>
          <w:szCs w:val="24"/>
          <w:lang w:val="fr-FR"/>
        </w:rPr>
        <w:t>’après eux</w:t>
      </w:r>
      <w:r w:rsidR="006D0C74">
        <w:rPr>
          <w:rFonts w:cs="Times New Roman"/>
          <w:szCs w:val="24"/>
          <w:lang w:val="fr-FR"/>
        </w:rPr>
        <w:t>, c’est également parce</w:t>
      </w:r>
      <w:r w:rsidR="00760D39">
        <w:rPr>
          <w:rFonts w:cs="Times New Roman"/>
          <w:szCs w:val="24"/>
          <w:lang w:val="fr-FR"/>
        </w:rPr>
        <w:t xml:space="preserve"> que </w:t>
      </w:r>
      <w:r w:rsidR="00ED1C6D">
        <w:rPr>
          <w:rFonts w:cs="Times New Roman"/>
          <w:szCs w:val="24"/>
          <w:lang w:val="fr-FR"/>
        </w:rPr>
        <w:t>dès</w:t>
      </w:r>
      <w:r w:rsidR="00760D39">
        <w:rPr>
          <w:rFonts w:cs="Times New Roman"/>
          <w:szCs w:val="24"/>
          <w:lang w:val="fr-FR"/>
        </w:rPr>
        <w:t xml:space="preserve"> le début </w:t>
      </w:r>
      <w:r w:rsidR="006C4FB1">
        <w:rPr>
          <w:rFonts w:cs="Times New Roman"/>
          <w:szCs w:val="24"/>
          <w:lang w:val="fr-FR"/>
        </w:rPr>
        <w:t>de l’année scolaire 2020/2021</w:t>
      </w:r>
      <w:r w:rsidR="00FE0DB3">
        <w:rPr>
          <w:rFonts w:cs="Times New Roman"/>
          <w:szCs w:val="24"/>
          <w:lang w:val="fr-FR"/>
        </w:rPr>
        <w:t xml:space="preserve">, </w:t>
      </w:r>
      <w:r w:rsidR="00897916">
        <w:rPr>
          <w:rFonts w:cs="Times New Roman"/>
          <w:szCs w:val="24"/>
          <w:lang w:val="fr-FR"/>
        </w:rPr>
        <w:t xml:space="preserve">l’enseignement </w:t>
      </w:r>
      <w:r w:rsidR="00897916" w:rsidRPr="006D15F9">
        <w:rPr>
          <w:rFonts w:cs="Times New Roman"/>
          <w:szCs w:val="24"/>
          <w:lang w:val="fr-FR"/>
        </w:rPr>
        <w:t>à</w:t>
      </w:r>
      <w:r w:rsidR="00897916">
        <w:rPr>
          <w:rFonts w:cs="Times New Roman"/>
          <w:szCs w:val="24"/>
          <w:lang w:val="fr-FR"/>
        </w:rPr>
        <w:t xml:space="preserve"> distance en </w:t>
      </w:r>
      <w:r w:rsidR="006D0C74">
        <w:rPr>
          <w:rFonts w:cs="Times New Roman"/>
          <w:szCs w:val="24"/>
          <w:lang w:val="fr-FR"/>
        </w:rPr>
        <w:t>R</w:t>
      </w:r>
      <w:r w:rsidR="00897916">
        <w:rPr>
          <w:rFonts w:cs="Times New Roman"/>
          <w:szCs w:val="24"/>
          <w:lang w:val="fr-FR"/>
        </w:rPr>
        <w:t>épublique tchèque</w:t>
      </w:r>
      <w:r w:rsidR="00FE0DB3">
        <w:rPr>
          <w:rFonts w:cs="Times New Roman"/>
          <w:szCs w:val="24"/>
          <w:lang w:val="fr-FR"/>
        </w:rPr>
        <w:t xml:space="preserve"> est</w:t>
      </w:r>
      <w:r w:rsidR="006D0C74">
        <w:rPr>
          <w:rFonts w:cs="Times New Roman"/>
          <w:szCs w:val="24"/>
          <w:lang w:val="fr-FR"/>
        </w:rPr>
        <w:t xml:space="preserve"> devenu</w:t>
      </w:r>
      <w:r w:rsidR="00897916">
        <w:rPr>
          <w:rFonts w:cs="Times New Roman"/>
          <w:szCs w:val="24"/>
          <w:lang w:val="fr-FR"/>
        </w:rPr>
        <w:t xml:space="preserve"> obligatoire et </w:t>
      </w:r>
      <w:r w:rsidR="00FE0DB3">
        <w:rPr>
          <w:rFonts w:cs="Times New Roman"/>
          <w:szCs w:val="24"/>
          <w:lang w:val="fr-FR"/>
        </w:rPr>
        <w:t xml:space="preserve">aussi grâce à </w:t>
      </w:r>
      <w:r w:rsidR="006D0C74">
        <w:rPr>
          <w:rFonts w:cs="Times New Roman"/>
          <w:szCs w:val="24"/>
          <w:lang w:val="fr-FR"/>
        </w:rPr>
        <w:t xml:space="preserve">une </w:t>
      </w:r>
      <w:r w:rsidR="00897916">
        <w:rPr>
          <w:rFonts w:cs="Times New Roman"/>
          <w:szCs w:val="24"/>
          <w:lang w:val="fr-FR"/>
        </w:rPr>
        <w:t>meilleur</w:t>
      </w:r>
      <w:r w:rsidR="006D0C74">
        <w:rPr>
          <w:rFonts w:cs="Times New Roman"/>
          <w:szCs w:val="24"/>
          <w:lang w:val="fr-FR"/>
        </w:rPr>
        <w:t>e</w:t>
      </w:r>
      <w:r w:rsidR="00897916">
        <w:rPr>
          <w:rFonts w:cs="Times New Roman"/>
          <w:szCs w:val="24"/>
          <w:lang w:val="fr-FR"/>
        </w:rPr>
        <w:t xml:space="preserve"> communication des établissements avec les parents.</w:t>
      </w:r>
      <w:r w:rsidR="002D580B">
        <w:rPr>
          <w:rFonts w:cs="Times New Roman"/>
          <w:szCs w:val="24"/>
          <w:lang w:val="fr-FR"/>
        </w:rPr>
        <w:t xml:space="preserve"> Presque toutes les écoles </w:t>
      </w:r>
      <w:r w:rsidR="006D0C74">
        <w:rPr>
          <w:rFonts w:cs="Times New Roman"/>
          <w:szCs w:val="24"/>
          <w:lang w:val="fr-FR"/>
        </w:rPr>
        <w:t>so</w:t>
      </w:r>
      <w:r w:rsidR="002D580B">
        <w:rPr>
          <w:rFonts w:cs="Times New Roman"/>
          <w:szCs w:val="24"/>
          <w:lang w:val="fr-FR"/>
        </w:rPr>
        <w:t>nt passé</w:t>
      </w:r>
      <w:r w:rsidR="006D0C74">
        <w:rPr>
          <w:rFonts w:cs="Times New Roman"/>
          <w:szCs w:val="24"/>
          <w:lang w:val="fr-FR"/>
        </w:rPr>
        <w:t>es</w:t>
      </w:r>
      <w:r w:rsidR="002D580B">
        <w:rPr>
          <w:rFonts w:cs="Times New Roman"/>
          <w:szCs w:val="24"/>
          <w:lang w:val="fr-FR"/>
        </w:rPr>
        <w:t xml:space="preserve"> de la combinaison d</w:t>
      </w:r>
      <w:r w:rsidR="005E000B">
        <w:rPr>
          <w:rFonts w:cs="Times New Roman"/>
          <w:szCs w:val="24"/>
          <w:lang w:val="fr-FR"/>
        </w:rPr>
        <w:t>e l</w:t>
      </w:r>
      <w:r w:rsidR="002D580B">
        <w:rPr>
          <w:rFonts w:cs="Times New Roman"/>
          <w:szCs w:val="24"/>
          <w:lang w:val="fr-FR"/>
        </w:rPr>
        <w:t xml:space="preserve">’approche synchronique et asynchronique </w:t>
      </w:r>
      <w:r w:rsidR="006D0C74" w:rsidRPr="006D15F9">
        <w:rPr>
          <w:rFonts w:cs="Times New Roman"/>
          <w:szCs w:val="24"/>
          <w:lang w:val="fr-FR"/>
        </w:rPr>
        <w:t>à</w:t>
      </w:r>
      <w:r w:rsidR="006D0C74">
        <w:rPr>
          <w:rFonts w:cs="Times New Roman"/>
          <w:szCs w:val="24"/>
          <w:lang w:val="fr-FR"/>
        </w:rPr>
        <w:t xml:space="preserve"> une</w:t>
      </w:r>
      <w:r w:rsidR="002D580B">
        <w:rPr>
          <w:rFonts w:cs="Times New Roman"/>
          <w:szCs w:val="24"/>
          <w:lang w:val="fr-FR"/>
        </w:rPr>
        <w:t xml:space="preserve"> communication simplement synchronique.</w:t>
      </w:r>
      <w:r w:rsidR="000660B6">
        <w:rPr>
          <w:rStyle w:val="Znakapoznpodarou"/>
          <w:rFonts w:cs="Times New Roman"/>
          <w:szCs w:val="24"/>
          <w:lang w:val="fr-FR"/>
        </w:rPr>
        <w:footnoteReference w:id="16"/>
      </w:r>
      <w:r w:rsidR="002D580B">
        <w:rPr>
          <w:rFonts w:cs="Times New Roman"/>
          <w:szCs w:val="24"/>
          <w:lang w:val="fr-FR"/>
        </w:rPr>
        <w:t xml:space="preserve"> </w:t>
      </w:r>
      <w:r w:rsidR="000660B6">
        <w:rPr>
          <w:rFonts w:cs="Times New Roman"/>
          <w:szCs w:val="24"/>
          <w:lang w:val="fr-FR"/>
        </w:rPr>
        <w:t xml:space="preserve">Nous pouvons voir que les écoles se sont </w:t>
      </w:r>
      <w:r w:rsidR="00DB0C0E">
        <w:rPr>
          <w:rFonts w:cs="Times New Roman"/>
          <w:szCs w:val="24"/>
          <w:lang w:val="fr-FR"/>
        </w:rPr>
        <w:t>adaptées</w:t>
      </w:r>
      <w:r w:rsidR="000660B6">
        <w:rPr>
          <w:rFonts w:cs="Times New Roman"/>
          <w:szCs w:val="24"/>
          <w:lang w:val="fr-FR"/>
        </w:rPr>
        <w:t xml:space="preserve"> </w:t>
      </w:r>
      <w:r w:rsidR="006D0C74">
        <w:rPr>
          <w:rFonts w:cs="Times New Roman"/>
          <w:szCs w:val="24"/>
          <w:lang w:val="fr-FR"/>
        </w:rPr>
        <w:t>au</w:t>
      </w:r>
      <w:r w:rsidR="000660B6">
        <w:rPr>
          <w:rFonts w:cs="Times New Roman"/>
          <w:szCs w:val="24"/>
          <w:lang w:val="fr-FR"/>
        </w:rPr>
        <w:t xml:space="preserve"> système de l’enseignement </w:t>
      </w:r>
      <w:r w:rsidR="000660B6" w:rsidRPr="006D15F9">
        <w:rPr>
          <w:rFonts w:cs="Times New Roman"/>
          <w:szCs w:val="24"/>
          <w:lang w:val="fr-FR"/>
        </w:rPr>
        <w:t>à</w:t>
      </w:r>
      <w:r w:rsidR="000660B6">
        <w:rPr>
          <w:rFonts w:cs="Times New Roman"/>
          <w:szCs w:val="24"/>
          <w:lang w:val="fr-FR"/>
        </w:rPr>
        <w:t xml:space="preserve"> distance</w:t>
      </w:r>
      <w:r w:rsidR="006D0C74">
        <w:rPr>
          <w:rFonts w:cs="Times New Roman"/>
          <w:szCs w:val="24"/>
          <w:lang w:val="fr-FR"/>
        </w:rPr>
        <w:t>,</w:t>
      </w:r>
      <w:r w:rsidR="000660B6">
        <w:rPr>
          <w:rFonts w:cs="Times New Roman"/>
          <w:szCs w:val="24"/>
          <w:lang w:val="fr-FR"/>
        </w:rPr>
        <w:t xml:space="preserve"> </w:t>
      </w:r>
      <w:r w:rsidR="006D0C74">
        <w:rPr>
          <w:rFonts w:cs="Times New Roman"/>
          <w:szCs w:val="24"/>
          <w:lang w:val="fr-FR"/>
        </w:rPr>
        <w:t>rendu</w:t>
      </w:r>
      <w:r w:rsidR="00DB0C0E">
        <w:rPr>
          <w:rFonts w:cs="Times New Roman"/>
          <w:szCs w:val="24"/>
          <w:lang w:val="fr-FR"/>
        </w:rPr>
        <w:t xml:space="preserve"> plus efficace </w:t>
      </w:r>
      <w:r w:rsidR="006D0C74">
        <w:rPr>
          <w:rFonts w:cs="Times New Roman"/>
          <w:szCs w:val="24"/>
          <w:lang w:val="fr-FR"/>
        </w:rPr>
        <w:t>par</w:t>
      </w:r>
      <w:r w:rsidR="00DB0C0E">
        <w:rPr>
          <w:rFonts w:cs="Times New Roman"/>
          <w:szCs w:val="24"/>
          <w:lang w:val="fr-FR"/>
        </w:rPr>
        <w:t xml:space="preserve"> la motivation des </w:t>
      </w:r>
      <w:r w:rsidR="00CC2826">
        <w:rPr>
          <w:rFonts w:cs="Times New Roman"/>
          <w:szCs w:val="24"/>
          <w:lang w:val="fr-FR"/>
        </w:rPr>
        <w:t>élèves</w:t>
      </w:r>
      <w:r w:rsidR="00DB0C0E">
        <w:rPr>
          <w:rFonts w:cs="Times New Roman"/>
          <w:szCs w:val="24"/>
          <w:lang w:val="fr-FR"/>
        </w:rPr>
        <w:t xml:space="preserve"> et leur attitude </w:t>
      </w:r>
      <w:r w:rsidR="00DB0C0E" w:rsidRPr="006D15F9">
        <w:rPr>
          <w:rFonts w:cs="Times New Roman"/>
          <w:szCs w:val="24"/>
          <w:lang w:val="fr-FR"/>
        </w:rPr>
        <w:t>à</w:t>
      </w:r>
      <w:r w:rsidR="00DB0C0E">
        <w:rPr>
          <w:rFonts w:cs="Times New Roman"/>
          <w:szCs w:val="24"/>
          <w:lang w:val="fr-FR"/>
        </w:rPr>
        <w:t xml:space="preserve"> donner les cours </w:t>
      </w:r>
      <w:r w:rsidR="00DB0C0E" w:rsidRPr="006D15F9">
        <w:rPr>
          <w:rFonts w:cs="Times New Roman"/>
          <w:szCs w:val="24"/>
          <w:lang w:val="fr-FR"/>
        </w:rPr>
        <w:t>à</w:t>
      </w:r>
      <w:r w:rsidR="00DB0C0E">
        <w:rPr>
          <w:rFonts w:cs="Times New Roman"/>
          <w:szCs w:val="24"/>
          <w:lang w:val="fr-FR"/>
        </w:rPr>
        <w:t xml:space="preserve"> travers l’ordinateur.</w:t>
      </w:r>
    </w:p>
    <w:p w14:paraId="7C140378" w14:textId="6FE34778" w:rsidR="00B35A5F" w:rsidRDefault="005F2179" w:rsidP="00AF4F54">
      <w:pPr>
        <w:rPr>
          <w:rFonts w:cs="Times New Roman"/>
          <w:szCs w:val="24"/>
          <w:lang w:val="fr-FR"/>
        </w:rPr>
      </w:pPr>
      <w:r>
        <w:rPr>
          <w:rFonts w:cs="Times New Roman"/>
          <w:szCs w:val="24"/>
          <w:lang w:val="fr-FR"/>
        </w:rPr>
        <w:tab/>
      </w:r>
      <w:r w:rsidR="00B73527">
        <w:rPr>
          <w:rFonts w:cs="Times New Roman"/>
          <w:szCs w:val="24"/>
          <w:lang w:val="fr-FR"/>
        </w:rPr>
        <w:t>Nous pouvons constater que les années qu</w:t>
      </w:r>
      <w:r w:rsidR="00787ECF">
        <w:rPr>
          <w:rFonts w:cs="Times New Roman"/>
          <w:szCs w:val="24"/>
          <w:lang w:val="fr-FR"/>
        </w:rPr>
        <w:t>e</w:t>
      </w:r>
      <w:r w:rsidR="00B73527">
        <w:rPr>
          <w:rFonts w:cs="Times New Roman"/>
          <w:szCs w:val="24"/>
          <w:lang w:val="fr-FR"/>
        </w:rPr>
        <w:t xml:space="preserve"> nous avons </w:t>
      </w:r>
      <w:r w:rsidR="00787ECF">
        <w:rPr>
          <w:rFonts w:cs="Times New Roman"/>
          <w:szCs w:val="24"/>
          <w:lang w:val="fr-FR"/>
        </w:rPr>
        <w:t>vécu</w:t>
      </w:r>
      <w:r w:rsidR="00CC2826">
        <w:rPr>
          <w:rFonts w:cs="Times New Roman"/>
          <w:szCs w:val="24"/>
          <w:lang w:val="fr-FR"/>
        </w:rPr>
        <w:t>es</w:t>
      </w:r>
      <w:r w:rsidR="00B73527">
        <w:rPr>
          <w:rFonts w:cs="Times New Roman"/>
          <w:szCs w:val="24"/>
          <w:lang w:val="fr-FR"/>
        </w:rPr>
        <w:t xml:space="preserve"> étaient vraiment difficiles</w:t>
      </w:r>
      <w:r w:rsidR="004B65C5">
        <w:rPr>
          <w:rFonts w:cs="Times New Roman"/>
          <w:szCs w:val="24"/>
          <w:lang w:val="fr-FR"/>
        </w:rPr>
        <w:t xml:space="preserve"> et </w:t>
      </w:r>
      <w:r w:rsidR="00B910BD">
        <w:rPr>
          <w:rFonts w:cs="Times New Roman"/>
          <w:szCs w:val="24"/>
          <w:lang w:val="fr-FR"/>
        </w:rPr>
        <w:t>pénible</w:t>
      </w:r>
      <w:r w:rsidR="00CC2826">
        <w:rPr>
          <w:rFonts w:cs="Times New Roman"/>
          <w:szCs w:val="24"/>
          <w:lang w:val="fr-FR"/>
        </w:rPr>
        <w:t>s</w:t>
      </w:r>
      <w:r w:rsidR="00B910BD">
        <w:rPr>
          <w:rFonts w:cs="Times New Roman"/>
          <w:szCs w:val="24"/>
          <w:lang w:val="fr-FR"/>
        </w:rPr>
        <w:t xml:space="preserve">. Chacun devait </w:t>
      </w:r>
      <w:r w:rsidR="00CC2826">
        <w:rPr>
          <w:rFonts w:cs="Times New Roman"/>
          <w:szCs w:val="24"/>
          <w:lang w:val="fr-FR"/>
        </w:rPr>
        <w:t>faire face</w:t>
      </w:r>
      <w:r w:rsidR="00787ECF">
        <w:rPr>
          <w:rFonts w:cs="Times New Roman"/>
          <w:szCs w:val="24"/>
          <w:lang w:val="fr-FR"/>
        </w:rPr>
        <w:t xml:space="preserve"> </w:t>
      </w:r>
      <w:r w:rsidR="001D7829" w:rsidRPr="006D15F9">
        <w:rPr>
          <w:rFonts w:cs="Times New Roman"/>
          <w:szCs w:val="24"/>
          <w:lang w:val="fr-FR"/>
        </w:rPr>
        <w:t>à</w:t>
      </w:r>
      <w:r w:rsidR="001D7829">
        <w:rPr>
          <w:rFonts w:cs="Times New Roman"/>
          <w:szCs w:val="24"/>
          <w:lang w:val="fr-FR"/>
        </w:rPr>
        <w:t xml:space="preserve"> des</w:t>
      </w:r>
      <w:r w:rsidR="00CC2826">
        <w:rPr>
          <w:rFonts w:cs="Times New Roman"/>
          <w:szCs w:val="24"/>
          <w:lang w:val="fr-FR"/>
        </w:rPr>
        <w:t xml:space="preserve"> problèmes différents </w:t>
      </w:r>
      <w:r w:rsidR="00787ECF">
        <w:rPr>
          <w:rFonts w:cs="Times New Roman"/>
          <w:szCs w:val="24"/>
          <w:lang w:val="fr-FR"/>
        </w:rPr>
        <w:t xml:space="preserve">mais tous nous avions </w:t>
      </w:r>
      <w:r w:rsidR="00EB32A8">
        <w:rPr>
          <w:rFonts w:cs="Times New Roman"/>
          <w:szCs w:val="24"/>
          <w:lang w:val="fr-FR"/>
        </w:rPr>
        <w:t>un but commun</w:t>
      </w:r>
      <w:r w:rsidR="00CC2826">
        <w:rPr>
          <w:rFonts w:cs="Times New Roman"/>
          <w:szCs w:val="24"/>
          <w:lang w:val="fr-FR"/>
        </w:rPr>
        <w:t xml:space="preserve"> : revenir </w:t>
      </w:r>
      <w:r w:rsidR="00EB32A8" w:rsidRPr="006D15F9">
        <w:rPr>
          <w:rFonts w:cs="Times New Roman"/>
          <w:szCs w:val="24"/>
          <w:lang w:val="fr-FR"/>
        </w:rPr>
        <w:t>à</w:t>
      </w:r>
      <w:r w:rsidR="00EB32A8">
        <w:rPr>
          <w:rFonts w:cs="Times New Roman"/>
          <w:szCs w:val="24"/>
          <w:lang w:val="fr-FR"/>
        </w:rPr>
        <w:t xml:space="preserve"> </w:t>
      </w:r>
      <w:r w:rsidR="00CC2826">
        <w:rPr>
          <w:rFonts w:cs="Times New Roman"/>
          <w:szCs w:val="24"/>
          <w:lang w:val="fr-FR"/>
        </w:rPr>
        <w:t>une</w:t>
      </w:r>
      <w:r w:rsidR="00EB32A8">
        <w:rPr>
          <w:rFonts w:cs="Times New Roman"/>
          <w:szCs w:val="24"/>
          <w:lang w:val="fr-FR"/>
        </w:rPr>
        <w:t xml:space="preserve"> vie normale et que nos enfants puissent </w:t>
      </w:r>
      <w:r w:rsidR="00875E8B">
        <w:rPr>
          <w:rFonts w:cs="Times New Roman"/>
          <w:szCs w:val="24"/>
          <w:lang w:val="fr-FR"/>
        </w:rPr>
        <w:t xml:space="preserve">aller </w:t>
      </w:r>
      <w:r w:rsidR="00875E8B" w:rsidRPr="006D15F9">
        <w:rPr>
          <w:rFonts w:cs="Times New Roman"/>
          <w:szCs w:val="24"/>
          <w:lang w:val="fr-FR"/>
        </w:rPr>
        <w:t>à</w:t>
      </w:r>
      <w:r w:rsidR="00875E8B">
        <w:rPr>
          <w:rFonts w:cs="Times New Roman"/>
          <w:szCs w:val="24"/>
          <w:lang w:val="fr-FR"/>
        </w:rPr>
        <w:t xml:space="preserve"> l’école. Nous </w:t>
      </w:r>
      <w:r w:rsidR="001D7829">
        <w:rPr>
          <w:rFonts w:cs="Times New Roman"/>
          <w:szCs w:val="24"/>
          <w:lang w:val="fr-FR"/>
        </w:rPr>
        <w:t>sommes</w:t>
      </w:r>
      <w:r w:rsidR="00875E8B">
        <w:rPr>
          <w:rFonts w:cs="Times New Roman"/>
          <w:szCs w:val="24"/>
          <w:lang w:val="fr-FR"/>
        </w:rPr>
        <w:t xml:space="preserve"> passé</w:t>
      </w:r>
      <w:r w:rsidR="001D7829">
        <w:rPr>
          <w:rFonts w:cs="Times New Roman"/>
          <w:szCs w:val="24"/>
          <w:lang w:val="fr-FR"/>
        </w:rPr>
        <w:t>s</w:t>
      </w:r>
      <w:r w:rsidR="00875E8B">
        <w:rPr>
          <w:rFonts w:cs="Times New Roman"/>
          <w:szCs w:val="24"/>
          <w:lang w:val="fr-FR"/>
        </w:rPr>
        <w:t xml:space="preserve"> d’un</w:t>
      </w:r>
      <w:r w:rsidR="001D7829">
        <w:rPr>
          <w:rFonts w:cs="Times New Roman"/>
          <w:szCs w:val="24"/>
          <w:lang w:val="fr-FR"/>
        </w:rPr>
        <w:t>e</w:t>
      </w:r>
      <w:r w:rsidR="00875E8B">
        <w:rPr>
          <w:rFonts w:cs="Times New Roman"/>
          <w:szCs w:val="24"/>
          <w:lang w:val="fr-FR"/>
        </w:rPr>
        <w:t xml:space="preserve"> </w:t>
      </w:r>
      <w:r w:rsidR="001D7829">
        <w:rPr>
          <w:rFonts w:cs="Times New Roman"/>
          <w:szCs w:val="24"/>
          <w:lang w:val="fr-FR"/>
        </w:rPr>
        <w:t>période</w:t>
      </w:r>
      <w:r w:rsidR="00875E8B">
        <w:rPr>
          <w:rFonts w:cs="Times New Roman"/>
          <w:szCs w:val="24"/>
          <w:lang w:val="fr-FR"/>
        </w:rPr>
        <w:t xml:space="preserve">, où les écoles étaient fermées </w:t>
      </w:r>
      <w:r w:rsidR="005E000B">
        <w:rPr>
          <w:rFonts w:cs="Times New Roman"/>
          <w:szCs w:val="24"/>
          <w:lang w:val="fr-FR"/>
        </w:rPr>
        <w:t xml:space="preserve">et </w:t>
      </w:r>
      <w:r w:rsidR="00875E8B">
        <w:rPr>
          <w:rFonts w:cs="Times New Roman"/>
          <w:szCs w:val="24"/>
          <w:lang w:val="fr-FR"/>
        </w:rPr>
        <w:t xml:space="preserve">sans </w:t>
      </w:r>
      <w:r w:rsidR="006A49E9">
        <w:rPr>
          <w:rFonts w:cs="Times New Roman"/>
          <w:szCs w:val="24"/>
          <w:lang w:val="fr-FR"/>
        </w:rPr>
        <w:t>cours</w:t>
      </w:r>
      <w:r w:rsidR="00875E8B">
        <w:rPr>
          <w:rFonts w:cs="Times New Roman"/>
          <w:szCs w:val="24"/>
          <w:lang w:val="fr-FR"/>
        </w:rPr>
        <w:t xml:space="preserve"> </w:t>
      </w:r>
      <w:r w:rsidR="00875E8B" w:rsidRPr="006D15F9">
        <w:rPr>
          <w:rFonts w:cs="Times New Roman"/>
          <w:szCs w:val="24"/>
          <w:lang w:val="fr-FR"/>
        </w:rPr>
        <w:t>à</w:t>
      </w:r>
      <w:r w:rsidR="00875E8B">
        <w:rPr>
          <w:rFonts w:cs="Times New Roman"/>
          <w:szCs w:val="24"/>
          <w:lang w:val="fr-FR"/>
        </w:rPr>
        <w:t xml:space="preserve"> un état où les enseignants étaient </w:t>
      </w:r>
      <w:r w:rsidR="00875E8B" w:rsidRPr="006D15F9">
        <w:rPr>
          <w:rFonts w:cs="Times New Roman"/>
          <w:szCs w:val="24"/>
          <w:lang w:val="fr-FR"/>
        </w:rPr>
        <w:t>à</w:t>
      </w:r>
      <w:r w:rsidR="00875E8B">
        <w:rPr>
          <w:rFonts w:cs="Times New Roman"/>
          <w:szCs w:val="24"/>
          <w:lang w:val="fr-FR"/>
        </w:rPr>
        <w:t xml:space="preserve"> l’aise avec l’enseignement </w:t>
      </w:r>
      <w:r w:rsidR="00875E8B" w:rsidRPr="006D15F9">
        <w:rPr>
          <w:rFonts w:cs="Times New Roman"/>
          <w:szCs w:val="24"/>
          <w:lang w:val="fr-FR"/>
        </w:rPr>
        <w:t>à</w:t>
      </w:r>
      <w:r w:rsidR="00875E8B">
        <w:rPr>
          <w:rFonts w:cs="Times New Roman"/>
          <w:szCs w:val="24"/>
          <w:lang w:val="fr-FR"/>
        </w:rPr>
        <w:t xml:space="preserve"> distance. Dans les parties suivantes nous allons voir, </w:t>
      </w:r>
      <w:r w:rsidR="001D7829">
        <w:rPr>
          <w:rFonts w:cs="Times New Roman"/>
          <w:szCs w:val="24"/>
          <w:lang w:val="fr-FR"/>
        </w:rPr>
        <w:t>en quoi</w:t>
      </w:r>
      <w:r w:rsidR="00875E8B">
        <w:rPr>
          <w:rFonts w:cs="Times New Roman"/>
          <w:szCs w:val="24"/>
          <w:lang w:val="fr-FR"/>
        </w:rPr>
        <w:t xml:space="preserve"> l’enseignement </w:t>
      </w:r>
      <w:r w:rsidR="00875E8B" w:rsidRPr="006D15F9">
        <w:rPr>
          <w:rFonts w:cs="Times New Roman"/>
          <w:szCs w:val="24"/>
          <w:lang w:val="fr-FR"/>
        </w:rPr>
        <w:t>à</w:t>
      </w:r>
      <w:r w:rsidR="00875E8B">
        <w:rPr>
          <w:rFonts w:cs="Times New Roman"/>
          <w:szCs w:val="24"/>
          <w:lang w:val="fr-FR"/>
        </w:rPr>
        <w:t xml:space="preserve"> distance </w:t>
      </w:r>
      <w:r w:rsidR="001D7829">
        <w:rPr>
          <w:rFonts w:cs="Times New Roman"/>
          <w:szCs w:val="24"/>
          <w:lang w:val="fr-FR"/>
        </w:rPr>
        <w:t>diffère</w:t>
      </w:r>
      <w:r w:rsidR="00875E8B">
        <w:rPr>
          <w:rFonts w:cs="Times New Roman"/>
          <w:szCs w:val="24"/>
          <w:lang w:val="fr-FR"/>
        </w:rPr>
        <w:t xml:space="preserve"> de l’enseignement </w:t>
      </w:r>
      <w:r w:rsidR="001D7829">
        <w:rPr>
          <w:rFonts w:cs="Times New Roman"/>
          <w:szCs w:val="24"/>
          <w:lang w:val="fr-FR"/>
        </w:rPr>
        <w:t>en présentiel,</w:t>
      </w:r>
      <w:r w:rsidR="00875E8B">
        <w:rPr>
          <w:rFonts w:cs="Times New Roman"/>
          <w:szCs w:val="24"/>
          <w:lang w:val="fr-FR"/>
        </w:rPr>
        <w:t xml:space="preserve"> puis nous </w:t>
      </w:r>
      <w:r w:rsidR="001D7829">
        <w:rPr>
          <w:rFonts w:cs="Times New Roman"/>
          <w:szCs w:val="24"/>
          <w:lang w:val="fr-FR"/>
        </w:rPr>
        <w:lastRenderedPageBreak/>
        <w:t xml:space="preserve">nous intéresserons </w:t>
      </w:r>
      <w:r w:rsidR="001D7829" w:rsidRPr="006D15F9">
        <w:rPr>
          <w:rFonts w:cs="Times New Roman"/>
          <w:szCs w:val="24"/>
          <w:lang w:val="fr-FR"/>
        </w:rPr>
        <w:t>à</w:t>
      </w:r>
      <w:r w:rsidR="001D7829">
        <w:rPr>
          <w:rFonts w:cs="Times New Roman"/>
          <w:szCs w:val="24"/>
          <w:lang w:val="fr-FR"/>
        </w:rPr>
        <w:t xml:space="preserve"> la</w:t>
      </w:r>
      <w:r w:rsidR="00875E8B">
        <w:rPr>
          <w:rFonts w:cs="Times New Roman"/>
          <w:szCs w:val="24"/>
          <w:lang w:val="fr-FR"/>
        </w:rPr>
        <w:t xml:space="preserve"> chose la plus importante, </w:t>
      </w:r>
      <w:r w:rsidR="001D7829" w:rsidRPr="006D15F9">
        <w:rPr>
          <w:rFonts w:cs="Times New Roman"/>
          <w:szCs w:val="24"/>
          <w:lang w:val="fr-FR"/>
        </w:rPr>
        <w:t>à</w:t>
      </w:r>
      <w:r w:rsidR="001D7829">
        <w:rPr>
          <w:rFonts w:cs="Times New Roman"/>
          <w:szCs w:val="24"/>
          <w:lang w:val="fr-FR"/>
        </w:rPr>
        <w:t xml:space="preserve"> savoir les réflexions et impressions </w:t>
      </w:r>
      <w:r w:rsidR="00875E8B">
        <w:rPr>
          <w:rFonts w:cs="Times New Roman"/>
          <w:szCs w:val="24"/>
          <w:lang w:val="fr-FR"/>
        </w:rPr>
        <w:t xml:space="preserve">de ceux qui ont vécu </w:t>
      </w:r>
      <w:r w:rsidR="001D7829">
        <w:rPr>
          <w:rFonts w:cs="Times New Roman"/>
          <w:szCs w:val="24"/>
          <w:lang w:val="fr-FR"/>
        </w:rPr>
        <w:t>ce changement</w:t>
      </w:r>
      <w:r w:rsidR="00875E8B">
        <w:rPr>
          <w:rFonts w:cs="Times New Roman"/>
          <w:szCs w:val="24"/>
          <w:lang w:val="fr-FR"/>
        </w:rPr>
        <w:t>.</w:t>
      </w:r>
    </w:p>
    <w:p w14:paraId="43D94F3C" w14:textId="5ABF03B9" w:rsidR="00A57E38" w:rsidRDefault="00B35A5F" w:rsidP="00B35A5F">
      <w:pPr>
        <w:spacing w:line="259" w:lineRule="auto"/>
        <w:rPr>
          <w:rFonts w:cs="Times New Roman"/>
          <w:szCs w:val="24"/>
          <w:lang w:val="fr-FR"/>
        </w:rPr>
      </w:pPr>
      <w:r>
        <w:rPr>
          <w:rFonts w:cs="Times New Roman"/>
          <w:szCs w:val="24"/>
          <w:lang w:val="fr-FR"/>
        </w:rPr>
        <w:br w:type="page"/>
      </w:r>
    </w:p>
    <w:p w14:paraId="5B9ED54C" w14:textId="0BDDA5DF" w:rsidR="00A57E38" w:rsidRDefault="00A57E38" w:rsidP="00DE65F5">
      <w:pPr>
        <w:pStyle w:val="Nadpis1"/>
        <w:rPr>
          <w:lang w:val="fr-FR"/>
        </w:rPr>
      </w:pPr>
      <w:bookmarkStart w:id="18" w:name="_Toc94121776"/>
      <w:bookmarkStart w:id="19" w:name="_Toc102390507"/>
      <w:r w:rsidRPr="00AB18E0">
        <w:rPr>
          <w:lang w:val="fr-FR"/>
        </w:rPr>
        <w:lastRenderedPageBreak/>
        <w:t>L’enseignement</w:t>
      </w:r>
      <w:r w:rsidRPr="00A57E38">
        <w:rPr>
          <w:lang w:val="fr-FR"/>
        </w:rPr>
        <w:t xml:space="preserve"> à l’école vs. l’enseignement à distance</w:t>
      </w:r>
      <w:bookmarkEnd w:id="18"/>
      <w:bookmarkEnd w:id="19"/>
    </w:p>
    <w:p w14:paraId="513124B1" w14:textId="551CB079" w:rsidR="00D33D1F" w:rsidRPr="00ED1C6D" w:rsidRDefault="00842304" w:rsidP="00842304">
      <w:pPr>
        <w:rPr>
          <w:rFonts w:cs="Times New Roman"/>
          <w:szCs w:val="24"/>
          <w:lang w:val="fr-FR"/>
        </w:rPr>
      </w:pPr>
      <w:r>
        <w:rPr>
          <w:rFonts w:cs="Times New Roman"/>
          <w:szCs w:val="24"/>
          <w:lang w:val="fr-FR"/>
        </w:rPr>
        <w:tab/>
      </w:r>
      <w:r w:rsidR="00D33D1F" w:rsidRPr="00ED1C6D">
        <w:rPr>
          <w:rFonts w:cs="Times New Roman"/>
          <w:szCs w:val="24"/>
          <w:lang w:val="fr-FR"/>
        </w:rPr>
        <w:t xml:space="preserve">Dans </w:t>
      </w:r>
      <w:r w:rsidR="00A77456" w:rsidRPr="00ED1C6D">
        <w:rPr>
          <w:rFonts w:cs="Times New Roman"/>
          <w:szCs w:val="24"/>
          <w:lang w:val="fr-FR"/>
        </w:rPr>
        <w:t>ce chapitre</w:t>
      </w:r>
      <w:r w:rsidR="00D33D1F" w:rsidRPr="00ED1C6D">
        <w:rPr>
          <w:rFonts w:cs="Times New Roman"/>
          <w:szCs w:val="24"/>
          <w:lang w:val="fr-FR"/>
        </w:rPr>
        <w:t xml:space="preserve">, nous allons </w:t>
      </w:r>
      <w:r w:rsidR="00ED1C6D" w:rsidRPr="00ED1C6D">
        <w:rPr>
          <w:rFonts w:cs="Times New Roman"/>
          <w:szCs w:val="24"/>
          <w:lang w:val="fr-FR"/>
        </w:rPr>
        <w:t xml:space="preserve">décrire comment </w:t>
      </w:r>
      <w:r w:rsidR="00E22023">
        <w:rPr>
          <w:rFonts w:cs="Times New Roman"/>
          <w:szCs w:val="24"/>
          <w:lang w:val="fr-FR"/>
        </w:rPr>
        <w:t>s’</w:t>
      </w:r>
      <w:r w:rsidR="00ED1C6D" w:rsidRPr="00ED1C6D">
        <w:rPr>
          <w:rFonts w:cs="Times New Roman"/>
          <w:szCs w:val="24"/>
          <w:lang w:val="fr-FR"/>
        </w:rPr>
        <w:t>est construit l’enseignement à l’école</w:t>
      </w:r>
      <w:r w:rsidR="00ED1C6D">
        <w:rPr>
          <w:rFonts w:cs="Times New Roman"/>
          <w:szCs w:val="24"/>
          <w:lang w:val="fr-FR"/>
        </w:rPr>
        <w:t xml:space="preserve"> et</w:t>
      </w:r>
      <w:r w:rsidR="00ED1C6D" w:rsidRPr="00ED1C6D">
        <w:rPr>
          <w:rFonts w:cs="Times New Roman"/>
          <w:szCs w:val="24"/>
          <w:lang w:val="fr-FR"/>
        </w:rPr>
        <w:t xml:space="preserve"> quelles sont les méthodes </w:t>
      </w:r>
      <w:r w:rsidR="00ED1C6D">
        <w:rPr>
          <w:rFonts w:cs="Times New Roman"/>
          <w:szCs w:val="24"/>
          <w:lang w:val="fr-FR"/>
        </w:rPr>
        <w:t xml:space="preserve">de la pédagogie. Nous </w:t>
      </w:r>
      <w:r w:rsidR="00E22023">
        <w:rPr>
          <w:rFonts w:cs="Times New Roman"/>
          <w:szCs w:val="24"/>
          <w:lang w:val="fr-FR"/>
        </w:rPr>
        <w:t>soulignerons</w:t>
      </w:r>
      <w:r w:rsidR="00ED1C6D">
        <w:rPr>
          <w:rFonts w:cs="Times New Roman"/>
          <w:szCs w:val="24"/>
          <w:lang w:val="fr-FR"/>
        </w:rPr>
        <w:t xml:space="preserve"> l’importance du climat dans la classe et ce que développe l’enseignement chez les étudiants. Nous allons aussi mentionner les cas spécifiques </w:t>
      </w:r>
      <w:r w:rsidR="00E22023">
        <w:rPr>
          <w:rFonts w:cs="Times New Roman"/>
          <w:szCs w:val="24"/>
          <w:lang w:val="fr-FR"/>
        </w:rPr>
        <w:t>de</w:t>
      </w:r>
      <w:r w:rsidR="00ED1C6D">
        <w:rPr>
          <w:rFonts w:cs="Times New Roman"/>
          <w:szCs w:val="24"/>
          <w:lang w:val="fr-FR"/>
        </w:rPr>
        <w:t xml:space="preserve"> l’enseignement du français comme langue étrangère et seconde. Puis nous allons </w:t>
      </w:r>
      <w:r w:rsidR="00E22023">
        <w:rPr>
          <w:rFonts w:cs="Times New Roman"/>
          <w:szCs w:val="24"/>
          <w:lang w:val="fr-FR"/>
        </w:rPr>
        <w:t>voir</w:t>
      </w:r>
      <w:r w:rsidR="00ED1C6D">
        <w:rPr>
          <w:rFonts w:cs="Times New Roman"/>
          <w:szCs w:val="24"/>
          <w:lang w:val="fr-FR"/>
        </w:rPr>
        <w:t xml:space="preserve"> comment l’enseignement </w:t>
      </w:r>
      <w:r w:rsidR="00ED1C6D" w:rsidRPr="006D15F9">
        <w:rPr>
          <w:rFonts w:cs="Times New Roman"/>
          <w:szCs w:val="24"/>
          <w:lang w:val="fr-FR"/>
        </w:rPr>
        <w:t>à</w:t>
      </w:r>
      <w:r w:rsidR="00ED1C6D">
        <w:rPr>
          <w:rFonts w:cs="Times New Roman"/>
          <w:szCs w:val="24"/>
          <w:lang w:val="fr-FR"/>
        </w:rPr>
        <w:t xml:space="preserve"> distance a influencé l’enseignement </w:t>
      </w:r>
      <w:r w:rsidR="00E22023">
        <w:rPr>
          <w:rFonts w:cs="Times New Roman"/>
          <w:szCs w:val="24"/>
          <w:lang w:val="fr-FR"/>
        </w:rPr>
        <w:t>en présentiel</w:t>
      </w:r>
      <w:r w:rsidR="00ED1C6D">
        <w:rPr>
          <w:rFonts w:cs="Times New Roman"/>
          <w:szCs w:val="24"/>
          <w:lang w:val="fr-FR"/>
        </w:rPr>
        <w:t xml:space="preserve"> et nous allons décrire les </w:t>
      </w:r>
      <w:r w:rsidR="00E22023">
        <w:rPr>
          <w:rFonts w:cs="Times New Roman"/>
          <w:szCs w:val="24"/>
          <w:lang w:val="fr-FR"/>
        </w:rPr>
        <w:t>problématiques</w:t>
      </w:r>
      <w:r w:rsidR="00ED1C6D">
        <w:rPr>
          <w:rFonts w:cs="Times New Roman"/>
          <w:szCs w:val="24"/>
          <w:lang w:val="fr-FR"/>
        </w:rPr>
        <w:t xml:space="preserve"> que les enseignants </w:t>
      </w:r>
      <w:r w:rsidR="00E22023">
        <w:rPr>
          <w:rFonts w:cs="Times New Roman"/>
          <w:szCs w:val="24"/>
          <w:lang w:val="fr-FR"/>
        </w:rPr>
        <w:t>ont rencontrées</w:t>
      </w:r>
      <w:r w:rsidR="00ED1C6D">
        <w:rPr>
          <w:rFonts w:cs="Times New Roman"/>
          <w:szCs w:val="24"/>
          <w:lang w:val="fr-FR"/>
        </w:rPr>
        <w:t xml:space="preserve">. </w:t>
      </w:r>
      <w:r w:rsidR="00E22023">
        <w:rPr>
          <w:rFonts w:cs="Times New Roman"/>
          <w:szCs w:val="24"/>
          <w:lang w:val="fr-FR"/>
        </w:rPr>
        <w:t>Nous comparerons pour finir</w:t>
      </w:r>
      <w:r w:rsidR="00ED1C6D">
        <w:rPr>
          <w:rFonts w:cs="Times New Roman"/>
          <w:szCs w:val="24"/>
          <w:lang w:val="fr-FR"/>
        </w:rPr>
        <w:t xml:space="preserve"> les deux formes de l’enseignement et nous </w:t>
      </w:r>
      <w:r w:rsidR="00E22023">
        <w:rPr>
          <w:rFonts w:cs="Times New Roman"/>
          <w:szCs w:val="24"/>
          <w:lang w:val="fr-FR"/>
        </w:rPr>
        <w:t>soulignerons</w:t>
      </w:r>
      <w:r w:rsidR="00ED1C6D">
        <w:rPr>
          <w:rFonts w:cs="Times New Roman"/>
          <w:szCs w:val="24"/>
          <w:lang w:val="fr-FR"/>
        </w:rPr>
        <w:t xml:space="preserve"> les avantages et les inconvénients de l’enseignement </w:t>
      </w:r>
      <w:r w:rsidR="00ED1C6D" w:rsidRPr="006D15F9">
        <w:rPr>
          <w:rFonts w:cs="Times New Roman"/>
          <w:szCs w:val="24"/>
          <w:lang w:val="fr-FR"/>
        </w:rPr>
        <w:t>à</w:t>
      </w:r>
      <w:r w:rsidR="00ED1C6D">
        <w:rPr>
          <w:rFonts w:cs="Times New Roman"/>
          <w:szCs w:val="24"/>
          <w:lang w:val="fr-FR"/>
        </w:rPr>
        <w:t xml:space="preserve"> distance.</w:t>
      </w:r>
    </w:p>
    <w:p w14:paraId="541015A6" w14:textId="77777777" w:rsidR="00AB18E0" w:rsidRPr="00AB18E0" w:rsidRDefault="00AB18E0" w:rsidP="00AB18E0">
      <w:pPr>
        <w:pStyle w:val="Odstavecseseznamem"/>
        <w:keepNext/>
        <w:keepLines/>
        <w:numPr>
          <w:ilvl w:val="0"/>
          <w:numId w:val="5"/>
        </w:numPr>
        <w:spacing w:before="320" w:after="480"/>
        <w:contextualSpacing w:val="0"/>
        <w:outlineLvl w:val="1"/>
        <w:rPr>
          <w:rFonts w:eastAsiaTheme="majorEastAsia" w:cstheme="majorBidi"/>
          <w:b/>
          <w:vanish/>
          <w:sz w:val="28"/>
          <w:szCs w:val="26"/>
          <w:lang w:val="fr-FR"/>
        </w:rPr>
      </w:pPr>
      <w:bookmarkStart w:id="20" w:name="_Toc94122388"/>
      <w:bookmarkStart w:id="21" w:name="_Toc94124140"/>
      <w:bookmarkStart w:id="22" w:name="_Toc94183828"/>
      <w:bookmarkStart w:id="23" w:name="_Toc94188269"/>
      <w:bookmarkStart w:id="24" w:name="_Toc94545119"/>
      <w:bookmarkStart w:id="25" w:name="_Toc96533278"/>
      <w:bookmarkStart w:id="26" w:name="_Toc96533313"/>
      <w:bookmarkStart w:id="27" w:name="_Toc96536323"/>
      <w:bookmarkStart w:id="28" w:name="_Toc96536423"/>
      <w:bookmarkStart w:id="29" w:name="_Toc96865103"/>
      <w:bookmarkStart w:id="30" w:name="_Toc96865313"/>
      <w:bookmarkStart w:id="31" w:name="_Toc96867359"/>
      <w:bookmarkStart w:id="32" w:name="_Toc96872776"/>
      <w:bookmarkStart w:id="33" w:name="_Toc97476819"/>
      <w:bookmarkStart w:id="34" w:name="_Toc97479997"/>
      <w:bookmarkStart w:id="35" w:name="_Toc97485362"/>
      <w:bookmarkStart w:id="36" w:name="_Toc97630433"/>
      <w:bookmarkStart w:id="37" w:name="_Toc97632460"/>
      <w:bookmarkStart w:id="38" w:name="_Toc98083796"/>
      <w:bookmarkStart w:id="39" w:name="_Toc98420720"/>
      <w:bookmarkStart w:id="40" w:name="_Toc98690298"/>
      <w:bookmarkStart w:id="41" w:name="_Toc99712886"/>
      <w:bookmarkStart w:id="42" w:name="_Toc99716864"/>
      <w:bookmarkStart w:id="43" w:name="_Toc99716925"/>
      <w:bookmarkStart w:id="44" w:name="_Toc99716950"/>
      <w:bookmarkStart w:id="45" w:name="_Toc100594849"/>
      <w:bookmarkStart w:id="46" w:name="_Toc100945472"/>
      <w:bookmarkStart w:id="47" w:name="_Toc100946680"/>
      <w:bookmarkStart w:id="48" w:name="_Toc101208205"/>
      <w:bookmarkStart w:id="49" w:name="_Toc101350112"/>
      <w:bookmarkStart w:id="50" w:name="_Toc101618013"/>
      <w:bookmarkStart w:id="51" w:name="_Toc101619102"/>
      <w:bookmarkStart w:id="52" w:name="_Toc101710491"/>
      <w:bookmarkStart w:id="53" w:name="_Toc101722624"/>
      <w:bookmarkStart w:id="54" w:name="_Toc101724916"/>
      <w:bookmarkStart w:id="55" w:name="_Toc101779688"/>
      <w:bookmarkStart w:id="56" w:name="_Toc102136872"/>
      <w:bookmarkStart w:id="57" w:name="_Toc102152918"/>
      <w:bookmarkStart w:id="58" w:name="_Toc94121777"/>
      <w:bookmarkStart w:id="59" w:name="_Toc102384593"/>
      <w:bookmarkStart w:id="60" w:name="_Toc102389748"/>
      <w:bookmarkStart w:id="61" w:name="_Toc102390175"/>
      <w:bookmarkStart w:id="62" w:name="_Toc10239050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9"/>
      <w:bookmarkEnd w:id="60"/>
      <w:bookmarkEnd w:id="61"/>
      <w:bookmarkEnd w:id="62"/>
    </w:p>
    <w:p w14:paraId="5908C2B3" w14:textId="1C452D79" w:rsidR="00A57E38" w:rsidRDefault="00A57E38" w:rsidP="00AB18E0">
      <w:pPr>
        <w:pStyle w:val="Nadpis2"/>
        <w:rPr>
          <w:lang w:val="fr-FR"/>
        </w:rPr>
      </w:pPr>
      <w:bookmarkStart w:id="63" w:name="_Toc102390509"/>
      <w:r w:rsidRPr="00A57E38">
        <w:rPr>
          <w:lang w:val="fr-FR"/>
        </w:rPr>
        <w:t>L’enseignement à l’école</w:t>
      </w:r>
      <w:bookmarkEnd w:id="58"/>
      <w:bookmarkEnd w:id="63"/>
    </w:p>
    <w:p w14:paraId="24EE3361" w14:textId="789E5E7D" w:rsidR="008E53BA" w:rsidRPr="008E53BA" w:rsidRDefault="00842304" w:rsidP="00842304">
      <w:pPr>
        <w:tabs>
          <w:tab w:val="left" w:pos="567"/>
        </w:tabs>
        <w:rPr>
          <w:rFonts w:cs="Times New Roman"/>
          <w:szCs w:val="24"/>
          <w:lang w:val="fr-FR"/>
        </w:rPr>
      </w:pPr>
      <w:r>
        <w:rPr>
          <w:rFonts w:cs="Times New Roman"/>
          <w:szCs w:val="24"/>
          <w:lang w:val="fr-FR"/>
        </w:rPr>
        <w:tab/>
      </w:r>
      <w:r w:rsidR="008E53BA">
        <w:rPr>
          <w:rFonts w:cs="Times New Roman"/>
          <w:szCs w:val="24"/>
          <w:lang w:val="fr-FR"/>
        </w:rPr>
        <w:t xml:space="preserve">Nous avons tous </w:t>
      </w:r>
      <w:r w:rsidR="00B61A2A">
        <w:rPr>
          <w:rFonts w:cs="Times New Roman"/>
          <w:szCs w:val="24"/>
          <w:lang w:val="fr-FR"/>
        </w:rPr>
        <w:t>été assis</w:t>
      </w:r>
      <w:r w:rsidR="008E53BA">
        <w:rPr>
          <w:rFonts w:cs="Times New Roman"/>
          <w:szCs w:val="24"/>
          <w:lang w:val="fr-FR"/>
        </w:rPr>
        <w:t xml:space="preserve"> derrière </w:t>
      </w:r>
      <w:r w:rsidR="00B61A2A">
        <w:rPr>
          <w:rFonts w:cs="Times New Roman"/>
          <w:szCs w:val="24"/>
          <w:lang w:val="fr-FR"/>
        </w:rPr>
        <w:t>une</w:t>
      </w:r>
      <w:r w:rsidR="008E53BA">
        <w:rPr>
          <w:rFonts w:cs="Times New Roman"/>
          <w:szCs w:val="24"/>
          <w:lang w:val="fr-FR"/>
        </w:rPr>
        <w:t xml:space="preserve"> table</w:t>
      </w:r>
      <w:r w:rsidR="00B61A2A">
        <w:rPr>
          <w:rFonts w:cs="Times New Roman"/>
          <w:szCs w:val="24"/>
          <w:lang w:val="fr-FR"/>
        </w:rPr>
        <w:t xml:space="preserve"> à l’école</w:t>
      </w:r>
      <w:r w:rsidR="008E53BA">
        <w:rPr>
          <w:rFonts w:cs="Times New Roman"/>
          <w:szCs w:val="24"/>
          <w:lang w:val="fr-FR"/>
        </w:rPr>
        <w:t xml:space="preserve">, </w:t>
      </w:r>
      <w:r w:rsidR="005D7B6D">
        <w:rPr>
          <w:rFonts w:cs="Times New Roman"/>
          <w:szCs w:val="24"/>
          <w:lang w:val="fr-FR"/>
        </w:rPr>
        <w:t>entendu</w:t>
      </w:r>
      <w:r w:rsidR="008E53BA">
        <w:rPr>
          <w:rFonts w:cs="Times New Roman"/>
          <w:szCs w:val="24"/>
          <w:lang w:val="fr-FR"/>
        </w:rPr>
        <w:t xml:space="preserve"> et </w:t>
      </w:r>
      <w:r w:rsidR="005D7B6D">
        <w:rPr>
          <w:rFonts w:cs="Times New Roman"/>
          <w:szCs w:val="24"/>
          <w:lang w:val="fr-FR"/>
        </w:rPr>
        <w:t>appris</w:t>
      </w:r>
      <w:r w:rsidR="008E53BA">
        <w:rPr>
          <w:rFonts w:cs="Times New Roman"/>
          <w:szCs w:val="24"/>
          <w:lang w:val="fr-FR"/>
        </w:rPr>
        <w:t xml:space="preserve"> </w:t>
      </w:r>
      <w:r w:rsidR="005D7B6D">
        <w:rPr>
          <w:rFonts w:cs="Times New Roman"/>
          <w:szCs w:val="24"/>
          <w:lang w:val="fr-FR"/>
        </w:rPr>
        <w:t>de</w:t>
      </w:r>
      <w:r w:rsidR="008E53BA">
        <w:rPr>
          <w:rFonts w:cs="Times New Roman"/>
          <w:szCs w:val="24"/>
          <w:lang w:val="fr-FR"/>
        </w:rPr>
        <w:t xml:space="preserve"> nouvelles informations</w:t>
      </w:r>
      <w:r w:rsidR="00B61A2A">
        <w:rPr>
          <w:rFonts w:cs="Times New Roman"/>
          <w:szCs w:val="24"/>
          <w:lang w:val="fr-FR"/>
        </w:rPr>
        <w:t>,</w:t>
      </w:r>
      <w:r w:rsidR="005D7B6D">
        <w:rPr>
          <w:rFonts w:cs="Times New Roman"/>
          <w:szCs w:val="24"/>
          <w:lang w:val="fr-FR"/>
        </w:rPr>
        <w:t xml:space="preserve"> etc</w:t>
      </w:r>
      <w:r w:rsidR="00D33D1F">
        <w:rPr>
          <w:rFonts w:cs="Times New Roman"/>
          <w:szCs w:val="24"/>
          <w:lang w:val="fr-FR"/>
        </w:rPr>
        <w:t>. Même si nous l’avons vécu</w:t>
      </w:r>
      <w:r w:rsidR="005D7B6D">
        <w:rPr>
          <w:rFonts w:cs="Times New Roman"/>
          <w:szCs w:val="24"/>
          <w:lang w:val="fr-FR"/>
        </w:rPr>
        <w:t>,</w:t>
      </w:r>
      <w:r w:rsidR="00D33D1F">
        <w:rPr>
          <w:rFonts w:cs="Times New Roman"/>
          <w:szCs w:val="24"/>
          <w:lang w:val="fr-FR"/>
        </w:rPr>
        <w:t xml:space="preserve"> nous </w:t>
      </w:r>
      <w:r w:rsidR="005D7B6D">
        <w:rPr>
          <w:rFonts w:cs="Times New Roman"/>
          <w:szCs w:val="24"/>
          <w:lang w:val="fr-FR"/>
        </w:rPr>
        <w:t>ignorons toutefois</w:t>
      </w:r>
      <w:r w:rsidR="00D33D1F">
        <w:rPr>
          <w:rFonts w:cs="Times New Roman"/>
          <w:szCs w:val="24"/>
          <w:lang w:val="fr-FR"/>
        </w:rPr>
        <w:t xml:space="preserve"> ce qui se cache derrière le travail des pédagogues et enseignants. </w:t>
      </w:r>
      <w:r w:rsidR="00C334D0">
        <w:rPr>
          <w:rFonts w:cs="Times New Roman"/>
          <w:szCs w:val="24"/>
          <w:lang w:val="fr-FR"/>
        </w:rPr>
        <w:t xml:space="preserve">Dans cette partie nous </w:t>
      </w:r>
      <w:r w:rsidR="005D7B6D">
        <w:rPr>
          <w:rFonts w:cs="Times New Roman"/>
          <w:szCs w:val="24"/>
          <w:lang w:val="fr-FR"/>
        </w:rPr>
        <w:t>nous focaliserons sur</w:t>
      </w:r>
      <w:r w:rsidR="00A77456">
        <w:rPr>
          <w:rFonts w:cs="Times New Roman"/>
          <w:szCs w:val="24"/>
          <w:lang w:val="fr-FR"/>
        </w:rPr>
        <w:t xml:space="preserve"> les aspects importants </w:t>
      </w:r>
      <w:r w:rsidR="005E45CB">
        <w:rPr>
          <w:rFonts w:cs="Times New Roman"/>
          <w:szCs w:val="24"/>
          <w:lang w:val="fr-FR"/>
        </w:rPr>
        <w:t>d</w:t>
      </w:r>
      <w:r w:rsidR="00B61A2A">
        <w:rPr>
          <w:rFonts w:cs="Times New Roman"/>
          <w:szCs w:val="24"/>
          <w:lang w:val="fr-FR"/>
        </w:rPr>
        <w:t>e l’</w:t>
      </w:r>
      <w:r w:rsidR="005E45CB">
        <w:rPr>
          <w:rFonts w:cs="Times New Roman"/>
          <w:szCs w:val="24"/>
          <w:lang w:val="fr-FR"/>
        </w:rPr>
        <w:t>enseignement.</w:t>
      </w:r>
    </w:p>
    <w:p w14:paraId="35CF3C60" w14:textId="64C6BA02" w:rsidR="00A57E38" w:rsidRDefault="00BB10D3" w:rsidP="00AB18E0">
      <w:pPr>
        <w:pStyle w:val="Nadpis3"/>
        <w:rPr>
          <w:lang w:val="fr-FR"/>
        </w:rPr>
      </w:pPr>
      <w:bookmarkStart w:id="64" w:name="_Toc102390510"/>
      <w:r>
        <w:rPr>
          <w:lang w:val="fr-FR"/>
        </w:rPr>
        <w:t>Histoire de la pédagogie</w:t>
      </w:r>
      <w:bookmarkEnd w:id="64"/>
    </w:p>
    <w:p w14:paraId="36DACC6C" w14:textId="12696CF3" w:rsidR="005E45CB" w:rsidRDefault="00842304" w:rsidP="00842304">
      <w:pPr>
        <w:rPr>
          <w:lang w:val="fr-FR"/>
        </w:rPr>
      </w:pPr>
      <w:r>
        <w:rPr>
          <w:lang w:val="fr-FR"/>
        </w:rPr>
        <w:tab/>
      </w:r>
      <w:r w:rsidR="005E45CB">
        <w:rPr>
          <w:lang w:val="fr-FR"/>
        </w:rPr>
        <w:t xml:space="preserve">Avant de commencer </w:t>
      </w:r>
      <w:r w:rsidR="005D7B6D" w:rsidRPr="006D15F9">
        <w:rPr>
          <w:rFonts w:cs="Times New Roman"/>
          <w:szCs w:val="24"/>
          <w:lang w:val="fr-FR"/>
        </w:rPr>
        <w:t>à</w:t>
      </w:r>
      <w:r w:rsidR="005D7B6D">
        <w:rPr>
          <w:rFonts w:cs="Times New Roman"/>
          <w:szCs w:val="24"/>
          <w:lang w:val="fr-FR"/>
        </w:rPr>
        <w:t xml:space="preserve"> </w:t>
      </w:r>
      <w:r w:rsidR="005E45CB">
        <w:rPr>
          <w:lang w:val="fr-FR"/>
        </w:rPr>
        <w:t xml:space="preserve">décrire </w:t>
      </w:r>
      <w:r w:rsidR="00DF6403">
        <w:rPr>
          <w:lang w:val="fr-FR"/>
        </w:rPr>
        <w:t xml:space="preserve">la pédagogie et ses caractéristiques, nous allons regarder dans l’histoire </w:t>
      </w:r>
      <w:r w:rsidR="007A419D">
        <w:rPr>
          <w:lang w:val="fr-FR"/>
        </w:rPr>
        <w:t xml:space="preserve">comment </w:t>
      </w:r>
      <w:r w:rsidR="005D7B6D">
        <w:rPr>
          <w:lang w:val="fr-FR"/>
        </w:rPr>
        <w:t>cette dernière</w:t>
      </w:r>
      <w:r w:rsidR="007A419D">
        <w:rPr>
          <w:lang w:val="fr-FR"/>
        </w:rPr>
        <w:t xml:space="preserve"> a évolué.</w:t>
      </w:r>
    </w:p>
    <w:p w14:paraId="7A2B0336" w14:textId="736CC313" w:rsidR="007A419D" w:rsidRDefault="00842304" w:rsidP="00842304">
      <w:pPr>
        <w:rPr>
          <w:rFonts w:cs="Times New Roman"/>
          <w:szCs w:val="24"/>
          <w:lang w:val="fr-FR"/>
        </w:rPr>
      </w:pPr>
      <w:r>
        <w:rPr>
          <w:lang w:val="fr-FR"/>
        </w:rPr>
        <w:tab/>
      </w:r>
      <w:r w:rsidR="005D7B6D">
        <w:rPr>
          <w:lang w:val="fr-FR"/>
        </w:rPr>
        <w:t>Nous considérons</w:t>
      </w:r>
      <w:r w:rsidR="003C4EB7">
        <w:rPr>
          <w:lang w:val="fr-FR"/>
        </w:rPr>
        <w:t xml:space="preserve"> </w:t>
      </w:r>
      <w:r w:rsidR="00B61A2A">
        <w:rPr>
          <w:lang w:val="fr-FR"/>
        </w:rPr>
        <w:t xml:space="preserve">généralement </w:t>
      </w:r>
      <w:r w:rsidR="003C4EB7">
        <w:rPr>
          <w:lang w:val="fr-FR"/>
        </w:rPr>
        <w:t>Jan Amos Komenský, un savant, philosophe, professeur des nations et évêque des frères tchèques</w:t>
      </w:r>
      <w:r w:rsidR="005D7B6D">
        <w:rPr>
          <w:lang w:val="fr-FR"/>
        </w:rPr>
        <w:t>, comme le fondateur de la pédagogie moderne.</w:t>
      </w:r>
      <w:r w:rsidR="00844B33">
        <w:rPr>
          <w:lang w:val="fr-FR"/>
        </w:rPr>
        <w:t xml:space="preserve"> Komenský décrit la pédagogie comme </w:t>
      </w:r>
      <w:r w:rsidR="005D7B6D">
        <w:rPr>
          <w:lang w:val="fr-FR"/>
        </w:rPr>
        <w:t>le</w:t>
      </w:r>
      <w:r w:rsidR="00844B33">
        <w:rPr>
          <w:lang w:val="fr-FR"/>
        </w:rPr>
        <w:t xml:space="preserve"> chemin des droits d’un individu </w:t>
      </w:r>
      <w:r w:rsidR="005D7B6D" w:rsidRPr="006D15F9">
        <w:rPr>
          <w:rFonts w:cs="Times New Roman"/>
          <w:szCs w:val="24"/>
          <w:lang w:val="fr-FR"/>
        </w:rPr>
        <w:t>à</w:t>
      </w:r>
      <w:r w:rsidR="005D7B6D">
        <w:rPr>
          <w:rFonts w:cs="Times New Roman"/>
          <w:szCs w:val="24"/>
          <w:lang w:val="fr-FR"/>
        </w:rPr>
        <w:t xml:space="preserve"> </w:t>
      </w:r>
      <w:r w:rsidR="00844B33">
        <w:rPr>
          <w:lang w:val="fr-FR"/>
        </w:rPr>
        <w:t xml:space="preserve">la formation et l’éducation. </w:t>
      </w:r>
      <w:r w:rsidR="00ED05F1">
        <w:rPr>
          <w:lang w:val="fr-FR"/>
        </w:rPr>
        <w:t>Parmi ses œuvres qui ont marqué la pédagogie</w:t>
      </w:r>
      <w:r w:rsidR="00B61A2A">
        <w:rPr>
          <w:lang w:val="fr-FR"/>
        </w:rPr>
        <w:t>,</w:t>
      </w:r>
      <w:r w:rsidR="00ED05F1">
        <w:rPr>
          <w:lang w:val="fr-FR"/>
        </w:rPr>
        <w:t xml:space="preserve"> nous pouvons </w:t>
      </w:r>
      <w:r w:rsidR="005D7B6D">
        <w:rPr>
          <w:lang w:val="fr-FR"/>
        </w:rPr>
        <w:t>citer</w:t>
      </w:r>
      <w:r w:rsidR="00ED05F1">
        <w:rPr>
          <w:lang w:val="fr-FR"/>
        </w:rPr>
        <w:t xml:space="preserve"> « </w:t>
      </w:r>
      <w:r w:rsidR="00ED05F1" w:rsidRPr="00ED05F1">
        <w:rPr>
          <w:i/>
          <w:iCs/>
          <w:lang w:val="fr-FR"/>
        </w:rPr>
        <w:t>La didactique tchèque</w:t>
      </w:r>
      <w:r w:rsidR="00ED05F1">
        <w:rPr>
          <w:i/>
          <w:iCs/>
          <w:lang w:val="fr-FR"/>
        </w:rPr>
        <w:t> »</w:t>
      </w:r>
      <w:r w:rsidR="00ED05F1">
        <w:rPr>
          <w:lang w:val="fr-FR"/>
        </w:rPr>
        <w:t>, « </w:t>
      </w:r>
      <w:r w:rsidR="00ED05F1" w:rsidRPr="00ED05F1">
        <w:rPr>
          <w:i/>
          <w:iCs/>
          <w:lang w:val="fr-FR"/>
        </w:rPr>
        <w:t>Informatorium školy mateřské</w:t>
      </w:r>
      <w:r w:rsidR="00ED05F1">
        <w:rPr>
          <w:lang w:val="fr-FR"/>
        </w:rPr>
        <w:t> </w:t>
      </w:r>
      <w:r w:rsidR="00ED05F1" w:rsidRPr="00ED05F1">
        <w:rPr>
          <w:rFonts w:cs="Times New Roman"/>
          <w:szCs w:val="24"/>
          <w:lang w:val="fr-FR"/>
        </w:rPr>
        <w:t xml:space="preserve">», </w:t>
      </w:r>
      <w:r w:rsidR="00ED05F1">
        <w:rPr>
          <w:rFonts w:cs="Times New Roman"/>
          <w:color w:val="202122"/>
          <w:szCs w:val="24"/>
          <w:shd w:val="clear" w:color="auto" w:fill="FFFFFF"/>
          <w:lang w:val="fr-FR"/>
        </w:rPr>
        <w:t>« </w:t>
      </w:r>
      <w:r w:rsidR="00ED05F1" w:rsidRPr="00ED05F1">
        <w:rPr>
          <w:rFonts w:cs="Times New Roman"/>
          <w:i/>
          <w:iCs/>
          <w:color w:val="202122"/>
          <w:szCs w:val="24"/>
          <w:shd w:val="clear" w:color="auto" w:fill="FFFFFF"/>
          <w:lang w:val="fr-FR"/>
        </w:rPr>
        <w:t>La porte ouverte sur les langues</w:t>
      </w:r>
      <w:r w:rsidR="00ED05F1">
        <w:rPr>
          <w:rFonts w:cs="Times New Roman"/>
          <w:i/>
          <w:iCs/>
          <w:color w:val="202122"/>
          <w:szCs w:val="24"/>
          <w:shd w:val="clear" w:color="auto" w:fill="FFFFFF"/>
          <w:lang w:val="fr-FR"/>
        </w:rPr>
        <w:t xml:space="preserve"> » </w:t>
      </w:r>
      <w:r w:rsidR="00ED05F1">
        <w:rPr>
          <w:rFonts w:cs="Times New Roman"/>
          <w:color w:val="202122"/>
          <w:szCs w:val="24"/>
          <w:shd w:val="clear" w:color="auto" w:fill="FFFFFF"/>
          <w:lang w:val="fr-FR"/>
        </w:rPr>
        <w:t>ou « </w:t>
      </w:r>
      <w:r w:rsidR="00ED05F1" w:rsidRPr="00ED05F1">
        <w:rPr>
          <w:rFonts w:cs="Times New Roman"/>
          <w:i/>
          <w:iCs/>
          <w:color w:val="202122"/>
          <w:szCs w:val="24"/>
          <w:shd w:val="clear" w:color="auto" w:fill="FFFFFF"/>
          <w:lang w:val="fr-FR"/>
        </w:rPr>
        <w:t>Schola ludus »</w:t>
      </w:r>
      <w:r w:rsidR="00ED05F1">
        <w:rPr>
          <w:rFonts w:cs="Times New Roman"/>
          <w:color w:val="202122"/>
          <w:szCs w:val="24"/>
          <w:shd w:val="clear" w:color="auto" w:fill="FFFFFF"/>
          <w:lang w:val="fr-FR"/>
        </w:rPr>
        <w:t xml:space="preserve">. </w:t>
      </w:r>
      <w:r w:rsidR="005D7B6D">
        <w:rPr>
          <w:rFonts w:cs="Times New Roman"/>
          <w:color w:val="202122"/>
          <w:szCs w:val="24"/>
          <w:shd w:val="clear" w:color="auto" w:fill="FFFFFF"/>
          <w:lang w:val="fr-FR"/>
        </w:rPr>
        <w:t>Komenský</w:t>
      </w:r>
      <w:r w:rsidR="0028155F">
        <w:rPr>
          <w:rFonts w:cs="Times New Roman"/>
          <w:color w:val="202122"/>
          <w:szCs w:val="24"/>
          <w:shd w:val="clear" w:color="auto" w:fill="FFFFFF"/>
          <w:lang w:val="fr-FR"/>
        </w:rPr>
        <w:t xml:space="preserve"> a contribué </w:t>
      </w:r>
      <w:r w:rsidR="0028155F" w:rsidRPr="00ED1C6D">
        <w:rPr>
          <w:rFonts w:cs="Times New Roman"/>
          <w:szCs w:val="24"/>
          <w:lang w:val="fr-FR"/>
        </w:rPr>
        <w:t>à</w:t>
      </w:r>
      <w:r w:rsidR="0028155F">
        <w:rPr>
          <w:rFonts w:cs="Times New Roman"/>
          <w:szCs w:val="24"/>
          <w:lang w:val="fr-FR"/>
        </w:rPr>
        <w:t xml:space="preserve"> une pédagogie humaniste</w:t>
      </w:r>
      <w:r w:rsidR="00ED2A8D">
        <w:rPr>
          <w:rFonts w:cs="Times New Roman"/>
          <w:szCs w:val="24"/>
          <w:lang w:val="fr-FR"/>
        </w:rPr>
        <w:t>,</w:t>
      </w:r>
      <w:r w:rsidR="0028155F">
        <w:rPr>
          <w:rFonts w:cs="Times New Roman"/>
          <w:szCs w:val="24"/>
          <w:lang w:val="fr-FR"/>
        </w:rPr>
        <w:t xml:space="preserve"> </w:t>
      </w:r>
      <w:r w:rsidR="005D7B6D">
        <w:rPr>
          <w:rFonts w:cs="Times New Roman"/>
          <w:szCs w:val="24"/>
          <w:lang w:val="fr-FR"/>
        </w:rPr>
        <w:t>dans laquelle</w:t>
      </w:r>
      <w:r w:rsidR="0028155F">
        <w:rPr>
          <w:rFonts w:cs="Times New Roman"/>
          <w:szCs w:val="24"/>
          <w:lang w:val="fr-FR"/>
        </w:rPr>
        <w:t xml:space="preserve"> </w:t>
      </w:r>
      <w:r w:rsidR="005E000B">
        <w:rPr>
          <w:rFonts w:cs="Times New Roman"/>
          <w:szCs w:val="24"/>
          <w:lang w:val="fr-FR"/>
        </w:rPr>
        <w:t>est</w:t>
      </w:r>
      <w:r w:rsidR="0028155F">
        <w:rPr>
          <w:rFonts w:cs="Times New Roman"/>
          <w:szCs w:val="24"/>
          <w:lang w:val="fr-FR"/>
        </w:rPr>
        <w:t xml:space="preserve"> respecté le développement naturel </w:t>
      </w:r>
      <w:r w:rsidR="005E000B">
        <w:rPr>
          <w:rFonts w:cs="Times New Roman"/>
          <w:szCs w:val="24"/>
          <w:lang w:val="fr-FR"/>
        </w:rPr>
        <w:t>de l’</w:t>
      </w:r>
      <w:r w:rsidR="0028155F">
        <w:rPr>
          <w:rFonts w:cs="Times New Roman"/>
          <w:szCs w:val="24"/>
          <w:lang w:val="fr-FR"/>
        </w:rPr>
        <w:t>enfant</w:t>
      </w:r>
      <w:r w:rsidR="00BE2C18">
        <w:rPr>
          <w:rFonts w:cs="Times New Roman"/>
          <w:szCs w:val="24"/>
          <w:lang w:val="fr-FR"/>
        </w:rPr>
        <w:t xml:space="preserve">, ses capacités et ses traits </w:t>
      </w:r>
      <w:r w:rsidR="005D7B6D">
        <w:rPr>
          <w:rFonts w:cs="Times New Roman"/>
          <w:szCs w:val="24"/>
          <w:lang w:val="fr-FR"/>
        </w:rPr>
        <w:t>de personnalité</w:t>
      </w:r>
      <w:r w:rsidR="00BE2C18">
        <w:rPr>
          <w:rFonts w:cs="Times New Roman"/>
          <w:szCs w:val="24"/>
          <w:lang w:val="fr-FR"/>
        </w:rPr>
        <w:t>.</w:t>
      </w:r>
      <w:r w:rsidR="00DA1ADB">
        <w:rPr>
          <w:rStyle w:val="Znakapoznpodarou"/>
          <w:rFonts w:cs="Times New Roman"/>
          <w:szCs w:val="24"/>
          <w:lang w:val="fr-FR"/>
        </w:rPr>
        <w:footnoteReference w:id="17"/>
      </w:r>
      <w:r w:rsidR="00BE2C18">
        <w:rPr>
          <w:rFonts w:cs="Times New Roman"/>
          <w:szCs w:val="24"/>
          <w:lang w:val="fr-FR"/>
        </w:rPr>
        <w:t xml:space="preserve"> </w:t>
      </w:r>
    </w:p>
    <w:p w14:paraId="0B3252E4" w14:textId="421B82E6" w:rsidR="00DA1ADB" w:rsidRDefault="00147DCD" w:rsidP="00147DCD">
      <w:pPr>
        <w:rPr>
          <w:rFonts w:cs="Times New Roman"/>
          <w:szCs w:val="24"/>
          <w:lang w:val="fr-FR"/>
        </w:rPr>
      </w:pPr>
      <w:r>
        <w:rPr>
          <w:noProof/>
        </w:rPr>
        <w:lastRenderedPageBreak/>
        <w:drawing>
          <wp:anchor distT="0" distB="0" distL="114300" distR="114300" simplePos="0" relativeHeight="251658240" behindDoc="1" locked="0" layoutInCell="1" allowOverlap="1" wp14:anchorId="7FBFEFA6" wp14:editId="21159F5D">
            <wp:simplePos x="0" y="0"/>
            <wp:positionH relativeFrom="margin">
              <wp:align>center</wp:align>
            </wp:positionH>
            <wp:positionV relativeFrom="paragraph">
              <wp:posOffset>0</wp:posOffset>
            </wp:positionV>
            <wp:extent cx="2373630" cy="1558290"/>
            <wp:effectExtent l="0" t="0" r="7620" b="3810"/>
            <wp:wrapTight wrapText="bothSides">
              <wp:wrapPolygon edited="0">
                <wp:start x="0" y="0"/>
                <wp:lineTo x="0" y="21389"/>
                <wp:lineTo x="21496" y="21389"/>
                <wp:lineTo x="21496"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8240" t="25681" r="40285" b="25918"/>
                    <a:stretch/>
                  </pic:blipFill>
                  <pic:spPr bwMode="auto">
                    <a:xfrm>
                      <a:off x="0" y="0"/>
                      <a:ext cx="2373630" cy="1558290"/>
                    </a:xfrm>
                    <a:prstGeom prst="rect">
                      <a:avLst/>
                    </a:prstGeom>
                    <a:ln>
                      <a:noFill/>
                    </a:ln>
                    <a:extLst>
                      <a:ext uri="{53640926-AAD7-44D8-BBD7-CCE9431645EC}">
                        <a14:shadowObscured xmlns:a14="http://schemas.microsoft.com/office/drawing/2010/main"/>
                      </a:ext>
                    </a:extLst>
                  </pic:spPr>
                </pic:pic>
              </a:graphicData>
            </a:graphic>
          </wp:anchor>
        </w:drawing>
      </w:r>
    </w:p>
    <w:p w14:paraId="443D658F" w14:textId="026DF2DF" w:rsidR="00147DCD" w:rsidRPr="00147DCD" w:rsidRDefault="00147DCD" w:rsidP="00147DCD">
      <w:pPr>
        <w:rPr>
          <w:rFonts w:cs="Times New Roman"/>
          <w:szCs w:val="24"/>
          <w:lang w:val="fr-FR"/>
        </w:rPr>
      </w:pPr>
    </w:p>
    <w:p w14:paraId="4F0B1945" w14:textId="77D5581D" w:rsidR="00147DCD" w:rsidRPr="00147DCD" w:rsidRDefault="00147DCD" w:rsidP="00147DCD">
      <w:pPr>
        <w:rPr>
          <w:rFonts w:cs="Times New Roman"/>
          <w:szCs w:val="24"/>
          <w:lang w:val="fr-FR"/>
        </w:rPr>
      </w:pPr>
    </w:p>
    <w:p w14:paraId="4EA23E88" w14:textId="4145B3C2" w:rsidR="00147DCD" w:rsidRPr="00147DCD" w:rsidRDefault="00147DCD" w:rsidP="00147DCD">
      <w:pPr>
        <w:rPr>
          <w:rFonts w:cs="Times New Roman"/>
          <w:szCs w:val="24"/>
          <w:lang w:val="fr-FR"/>
        </w:rPr>
      </w:pPr>
    </w:p>
    <w:p w14:paraId="2A0DF6D7" w14:textId="34799AE8" w:rsidR="00147DCD" w:rsidRDefault="00842304" w:rsidP="00147DCD">
      <w:pPr>
        <w:rPr>
          <w:rFonts w:cs="Times New Roman"/>
          <w:szCs w:val="24"/>
          <w:lang w:val="fr-FR"/>
        </w:rPr>
      </w:pPr>
      <w:r>
        <w:rPr>
          <w:noProof/>
        </w:rPr>
        <mc:AlternateContent>
          <mc:Choice Requires="wps">
            <w:drawing>
              <wp:anchor distT="0" distB="0" distL="114300" distR="114300" simplePos="0" relativeHeight="251660288" behindDoc="1" locked="0" layoutInCell="1" allowOverlap="1" wp14:anchorId="1FC146F9" wp14:editId="6C301A5B">
                <wp:simplePos x="0" y="0"/>
                <wp:positionH relativeFrom="margin">
                  <wp:posOffset>675005</wp:posOffset>
                </wp:positionH>
                <wp:positionV relativeFrom="paragraph">
                  <wp:posOffset>160020</wp:posOffset>
                </wp:positionV>
                <wp:extent cx="4933950" cy="635"/>
                <wp:effectExtent l="0" t="0" r="0" b="0"/>
                <wp:wrapTight wrapText="bothSides">
                  <wp:wrapPolygon edited="0">
                    <wp:start x="0" y="0"/>
                    <wp:lineTo x="0" y="20618"/>
                    <wp:lineTo x="21517" y="20618"/>
                    <wp:lineTo x="21517" y="0"/>
                    <wp:lineTo x="0" y="0"/>
                  </wp:wrapPolygon>
                </wp:wrapTight>
                <wp:docPr id="2" name="Textové pole 2"/>
                <wp:cNvGraphicFramePr/>
                <a:graphic xmlns:a="http://schemas.openxmlformats.org/drawingml/2006/main">
                  <a:graphicData uri="http://schemas.microsoft.com/office/word/2010/wordprocessingShape">
                    <wps:wsp>
                      <wps:cNvSpPr txBox="1"/>
                      <wps:spPr>
                        <a:xfrm>
                          <a:off x="0" y="0"/>
                          <a:ext cx="4933950" cy="635"/>
                        </a:xfrm>
                        <a:prstGeom prst="rect">
                          <a:avLst/>
                        </a:prstGeom>
                        <a:solidFill>
                          <a:prstClr val="white"/>
                        </a:solidFill>
                        <a:ln>
                          <a:noFill/>
                        </a:ln>
                      </wps:spPr>
                      <wps:txbx>
                        <w:txbxContent>
                          <w:p w14:paraId="2DF8F22F" w14:textId="5CC58F66" w:rsidR="00842304" w:rsidRPr="00182BC0" w:rsidRDefault="00842304" w:rsidP="00F9258B">
                            <w:pPr>
                              <w:pStyle w:val="Titulek"/>
                              <w:jc w:val="center"/>
                              <w:rPr>
                                <w:b/>
                                <w:bCs/>
                                <w:i w:val="0"/>
                                <w:iCs w:val="0"/>
                                <w:noProof/>
                                <w:color w:val="auto"/>
                                <w:sz w:val="20"/>
                                <w:szCs w:val="20"/>
                                <w:lang w:val="fr-FR"/>
                              </w:rPr>
                            </w:pPr>
                            <w:bookmarkStart w:id="66" w:name="_Toc101723298"/>
                            <w:r w:rsidRPr="00182BC0">
                              <w:rPr>
                                <w:b/>
                                <w:bCs/>
                                <w:i w:val="0"/>
                                <w:iCs w:val="0"/>
                                <w:color w:val="auto"/>
                                <w:sz w:val="20"/>
                                <w:szCs w:val="20"/>
                                <w:lang w:val="fr-FR"/>
                              </w:rPr>
                              <w:t xml:space="preserve">Image n° </w:t>
                            </w:r>
                            <w:r w:rsidRPr="00182BC0">
                              <w:rPr>
                                <w:b/>
                                <w:bCs/>
                                <w:i w:val="0"/>
                                <w:iCs w:val="0"/>
                                <w:color w:val="auto"/>
                                <w:sz w:val="20"/>
                                <w:szCs w:val="20"/>
                              </w:rPr>
                              <w:fldChar w:fldCharType="begin"/>
                            </w:r>
                            <w:r w:rsidRPr="00182BC0">
                              <w:rPr>
                                <w:b/>
                                <w:bCs/>
                                <w:i w:val="0"/>
                                <w:iCs w:val="0"/>
                                <w:color w:val="auto"/>
                                <w:sz w:val="20"/>
                                <w:szCs w:val="20"/>
                                <w:lang w:val="fr-FR"/>
                              </w:rPr>
                              <w:instrText xml:space="preserve"> SEQ Image_n° \* ARABIC </w:instrText>
                            </w:r>
                            <w:r w:rsidRPr="00182BC0">
                              <w:rPr>
                                <w:b/>
                                <w:bCs/>
                                <w:i w:val="0"/>
                                <w:iCs w:val="0"/>
                                <w:color w:val="auto"/>
                                <w:sz w:val="20"/>
                                <w:szCs w:val="20"/>
                              </w:rPr>
                              <w:fldChar w:fldCharType="separate"/>
                            </w:r>
                            <w:r w:rsidR="005A1E84">
                              <w:rPr>
                                <w:b/>
                                <w:bCs/>
                                <w:i w:val="0"/>
                                <w:iCs w:val="0"/>
                                <w:noProof/>
                                <w:color w:val="auto"/>
                                <w:sz w:val="20"/>
                                <w:szCs w:val="20"/>
                                <w:lang w:val="fr-FR"/>
                              </w:rPr>
                              <w:t>1</w:t>
                            </w:r>
                            <w:r w:rsidRPr="00182BC0">
                              <w:rPr>
                                <w:b/>
                                <w:bCs/>
                                <w:i w:val="0"/>
                                <w:iCs w:val="0"/>
                                <w:color w:val="auto"/>
                                <w:sz w:val="20"/>
                                <w:szCs w:val="20"/>
                              </w:rPr>
                              <w:fldChar w:fldCharType="end"/>
                            </w:r>
                            <w:r w:rsidR="00182BC0" w:rsidRPr="00182BC0">
                              <w:rPr>
                                <w:b/>
                                <w:bCs/>
                                <w:i w:val="0"/>
                                <w:iCs w:val="0"/>
                                <w:color w:val="auto"/>
                                <w:sz w:val="20"/>
                                <w:szCs w:val="20"/>
                                <w:lang w:val="fr-FR"/>
                              </w:rPr>
                              <w:t xml:space="preserve"> :</w:t>
                            </w:r>
                            <w:r w:rsidRPr="00182BC0">
                              <w:rPr>
                                <w:b/>
                                <w:bCs/>
                                <w:i w:val="0"/>
                                <w:iCs w:val="0"/>
                                <w:color w:val="C00000"/>
                                <w:sz w:val="20"/>
                                <w:szCs w:val="20"/>
                                <w:lang w:val="fr-FR"/>
                              </w:rPr>
                              <w:t xml:space="preserve"> </w:t>
                            </w:r>
                            <w:r w:rsidR="00182BC0" w:rsidRPr="00182BC0">
                              <w:rPr>
                                <w:b/>
                                <w:bCs/>
                                <w:i w:val="0"/>
                                <w:iCs w:val="0"/>
                                <w:color w:val="auto"/>
                                <w:sz w:val="20"/>
                                <w:szCs w:val="20"/>
                                <w:lang w:val="fr-FR"/>
                              </w:rPr>
                              <w:t>Le triangle des connaissances de Comenius</w:t>
                            </w:r>
                            <w:r w:rsidR="00182BC0">
                              <w:rPr>
                                <w:b/>
                                <w:bCs/>
                                <w:i w:val="0"/>
                                <w:iCs w:val="0"/>
                                <w:color w:val="auto"/>
                                <w:sz w:val="20"/>
                                <w:szCs w:val="20"/>
                                <w:lang w:val="fr-FR"/>
                              </w:rPr>
                              <w:t xml:space="preserve">, </w:t>
                            </w:r>
                            <w:r w:rsidR="00B60311" w:rsidRPr="00B60311">
                              <w:rPr>
                                <w:b/>
                                <w:bCs/>
                                <w:i w:val="0"/>
                                <w:iCs w:val="0"/>
                                <w:color w:val="auto"/>
                                <w:sz w:val="20"/>
                                <w:szCs w:val="20"/>
                                <w:lang w:val="cs-CZ"/>
                              </w:rPr>
                              <w:t xml:space="preserve">ČÁBALOVÁ, Dagmar, </w:t>
                            </w:r>
                            <w:r w:rsidR="00B60311" w:rsidRPr="00A601DB">
                              <w:rPr>
                                <w:b/>
                                <w:bCs/>
                                <w:color w:val="auto"/>
                                <w:sz w:val="20"/>
                                <w:szCs w:val="20"/>
                                <w:lang w:val="cs-CZ"/>
                              </w:rPr>
                              <w:t>Pedagogika</w:t>
                            </w:r>
                            <w:r w:rsidR="00B60311" w:rsidRPr="00B60311">
                              <w:rPr>
                                <w:b/>
                                <w:bCs/>
                                <w:i w:val="0"/>
                                <w:iCs w:val="0"/>
                                <w:color w:val="auto"/>
                                <w:sz w:val="20"/>
                                <w:szCs w:val="20"/>
                                <w:lang w:val="cs-CZ"/>
                              </w:rPr>
                              <w:t>, Praha, Grada, 2011</w:t>
                            </w:r>
                            <w:r w:rsidR="00182BC0" w:rsidRPr="00182BC0">
                              <w:rPr>
                                <w:b/>
                                <w:bCs/>
                                <w:i w:val="0"/>
                                <w:iCs w:val="0"/>
                                <w:color w:val="auto"/>
                                <w:sz w:val="20"/>
                                <w:szCs w:val="20"/>
                                <w:lang w:val="cs-CZ"/>
                              </w:rPr>
                              <w:t>, p.</w:t>
                            </w:r>
                            <w:r w:rsidR="00182BC0" w:rsidRPr="00182BC0">
                              <w:rPr>
                                <w:b/>
                                <w:bCs/>
                                <w:i w:val="0"/>
                                <w:iCs w:val="0"/>
                                <w:color w:val="auto"/>
                                <w:lang w:val="cs-CZ"/>
                              </w:rPr>
                              <w:t xml:space="preserve"> </w:t>
                            </w:r>
                            <w:r w:rsidR="00BF1F17">
                              <w:rPr>
                                <w:b/>
                                <w:bCs/>
                                <w:i w:val="0"/>
                                <w:iCs w:val="0"/>
                                <w:color w:val="auto"/>
                                <w:sz w:val="20"/>
                                <w:szCs w:val="20"/>
                                <w:lang w:val="fr-FR"/>
                              </w:rPr>
                              <w:t>1</w:t>
                            </w:r>
                            <w:bookmarkEnd w:id="66"/>
                            <w:r w:rsidR="00B60311">
                              <w:rPr>
                                <w:b/>
                                <w:bCs/>
                                <w:i w:val="0"/>
                                <w:iCs w:val="0"/>
                                <w:color w:val="auto"/>
                                <w:sz w:val="20"/>
                                <w:szCs w:val="20"/>
                                <w:lang w:val="fr-FR"/>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FC146F9" id="_x0000_t202" coordsize="21600,21600" o:spt="202" path="m,l,21600r21600,l21600,xe">
                <v:stroke joinstyle="miter"/>
                <v:path gradientshapeok="t" o:connecttype="rect"/>
              </v:shapetype>
              <v:shape id="Textové pole 2" o:spid="_x0000_s1026" type="#_x0000_t202" style="position:absolute;left:0;text-align:left;margin-left:53.15pt;margin-top:12.6pt;width:388.5pt;height:.05pt;z-index:-251656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" stroked="f">
                <v:textbox style="mso-fit-shape-to-text:t" inset="0,0,0,0">
                  <w:txbxContent>
                    <w:p w14:paraId="2DF8F22F" w14:textId="5CC58F66" w:rsidR="00842304" w:rsidRPr="00182BC0" w:rsidRDefault="00842304" w:rsidP="00F9258B">
                      <w:pPr>
                        <w:pStyle w:val="Titulek"/>
                        <w:jc w:val="center"/>
                        <w:rPr>
                          <w:b/>
                          <w:bCs/>
                          <w:i w:val="0"/>
                          <w:iCs w:val="0"/>
                          <w:noProof/>
                          <w:color w:val="auto"/>
                          <w:sz w:val="20"/>
                          <w:szCs w:val="20"/>
                          <w:lang w:val="fr-FR"/>
                        </w:rPr>
                      </w:pPr>
                      <w:bookmarkStart w:id="67" w:name="_Toc101723298"/>
                      <w:r w:rsidRPr="00182BC0">
                        <w:rPr>
                          <w:b/>
                          <w:bCs/>
                          <w:i w:val="0"/>
                          <w:iCs w:val="0"/>
                          <w:color w:val="auto"/>
                          <w:sz w:val="20"/>
                          <w:szCs w:val="20"/>
                          <w:lang w:val="fr-FR"/>
                        </w:rPr>
                        <w:t xml:space="preserve">Image n° </w:t>
                      </w:r>
                      <w:r w:rsidRPr="00182BC0">
                        <w:rPr>
                          <w:b/>
                          <w:bCs/>
                          <w:i w:val="0"/>
                          <w:iCs w:val="0"/>
                          <w:color w:val="auto"/>
                          <w:sz w:val="20"/>
                          <w:szCs w:val="20"/>
                        </w:rPr>
                        <w:fldChar w:fldCharType="begin"/>
                      </w:r>
                      <w:r w:rsidRPr="00182BC0">
                        <w:rPr>
                          <w:b/>
                          <w:bCs/>
                          <w:i w:val="0"/>
                          <w:iCs w:val="0"/>
                          <w:color w:val="auto"/>
                          <w:sz w:val="20"/>
                          <w:szCs w:val="20"/>
                          <w:lang w:val="fr-FR"/>
                        </w:rPr>
                        <w:instrText xml:space="preserve"> SEQ Image_n° \* ARABIC </w:instrText>
                      </w:r>
                      <w:r w:rsidRPr="00182BC0">
                        <w:rPr>
                          <w:b/>
                          <w:bCs/>
                          <w:i w:val="0"/>
                          <w:iCs w:val="0"/>
                          <w:color w:val="auto"/>
                          <w:sz w:val="20"/>
                          <w:szCs w:val="20"/>
                        </w:rPr>
                        <w:fldChar w:fldCharType="separate"/>
                      </w:r>
                      <w:r w:rsidR="005A1E84">
                        <w:rPr>
                          <w:b/>
                          <w:bCs/>
                          <w:i w:val="0"/>
                          <w:iCs w:val="0"/>
                          <w:noProof/>
                          <w:color w:val="auto"/>
                          <w:sz w:val="20"/>
                          <w:szCs w:val="20"/>
                          <w:lang w:val="fr-FR"/>
                        </w:rPr>
                        <w:t>1</w:t>
                      </w:r>
                      <w:r w:rsidRPr="00182BC0">
                        <w:rPr>
                          <w:b/>
                          <w:bCs/>
                          <w:i w:val="0"/>
                          <w:iCs w:val="0"/>
                          <w:color w:val="auto"/>
                          <w:sz w:val="20"/>
                          <w:szCs w:val="20"/>
                        </w:rPr>
                        <w:fldChar w:fldCharType="end"/>
                      </w:r>
                      <w:r w:rsidR="00182BC0" w:rsidRPr="00182BC0">
                        <w:rPr>
                          <w:b/>
                          <w:bCs/>
                          <w:i w:val="0"/>
                          <w:iCs w:val="0"/>
                          <w:color w:val="auto"/>
                          <w:sz w:val="20"/>
                          <w:szCs w:val="20"/>
                          <w:lang w:val="fr-FR"/>
                        </w:rPr>
                        <w:t xml:space="preserve"> :</w:t>
                      </w:r>
                      <w:r w:rsidRPr="00182BC0">
                        <w:rPr>
                          <w:b/>
                          <w:bCs/>
                          <w:i w:val="0"/>
                          <w:iCs w:val="0"/>
                          <w:color w:val="C00000"/>
                          <w:sz w:val="20"/>
                          <w:szCs w:val="20"/>
                          <w:lang w:val="fr-FR"/>
                        </w:rPr>
                        <w:t xml:space="preserve"> </w:t>
                      </w:r>
                      <w:r w:rsidR="00182BC0" w:rsidRPr="00182BC0">
                        <w:rPr>
                          <w:b/>
                          <w:bCs/>
                          <w:i w:val="0"/>
                          <w:iCs w:val="0"/>
                          <w:color w:val="auto"/>
                          <w:sz w:val="20"/>
                          <w:szCs w:val="20"/>
                          <w:lang w:val="fr-FR"/>
                        </w:rPr>
                        <w:t>Le triangle des connaissances de Comenius</w:t>
                      </w:r>
                      <w:r w:rsidR="00182BC0">
                        <w:rPr>
                          <w:b/>
                          <w:bCs/>
                          <w:i w:val="0"/>
                          <w:iCs w:val="0"/>
                          <w:color w:val="auto"/>
                          <w:sz w:val="20"/>
                          <w:szCs w:val="20"/>
                          <w:lang w:val="fr-FR"/>
                        </w:rPr>
                        <w:t xml:space="preserve">, </w:t>
                      </w:r>
                      <w:r w:rsidR="00B60311" w:rsidRPr="00B60311">
                        <w:rPr>
                          <w:b/>
                          <w:bCs/>
                          <w:i w:val="0"/>
                          <w:iCs w:val="0"/>
                          <w:color w:val="auto"/>
                          <w:sz w:val="20"/>
                          <w:szCs w:val="20"/>
                          <w:lang w:val="cs-CZ"/>
                        </w:rPr>
                        <w:t xml:space="preserve">ČÁBALOVÁ, Dagmar, </w:t>
                      </w:r>
                      <w:r w:rsidR="00B60311" w:rsidRPr="00A601DB">
                        <w:rPr>
                          <w:b/>
                          <w:bCs/>
                          <w:color w:val="auto"/>
                          <w:sz w:val="20"/>
                          <w:szCs w:val="20"/>
                          <w:lang w:val="cs-CZ"/>
                        </w:rPr>
                        <w:t>Pedagogika</w:t>
                      </w:r>
                      <w:r w:rsidR="00B60311" w:rsidRPr="00B60311">
                        <w:rPr>
                          <w:b/>
                          <w:bCs/>
                          <w:i w:val="0"/>
                          <w:iCs w:val="0"/>
                          <w:color w:val="auto"/>
                          <w:sz w:val="20"/>
                          <w:szCs w:val="20"/>
                          <w:lang w:val="cs-CZ"/>
                        </w:rPr>
                        <w:t>, Praha, Grada, 2011</w:t>
                      </w:r>
                      <w:r w:rsidR="00182BC0" w:rsidRPr="00182BC0">
                        <w:rPr>
                          <w:b/>
                          <w:bCs/>
                          <w:i w:val="0"/>
                          <w:iCs w:val="0"/>
                          <w:color w:val="auto"/>
                          <w:sz w:val="20"/>
                          <w:szCs w:val="20"/>
                          <w:lang w:val="cs-CZ"/>
                        </w:rPr>
                        <w:t>, p.</w:t>
                      </w:r>
                      <w:r w:rsidR="00182BC0" w:rsidRPr="00182BC0">
                        <w:rPr>
                          <w:b/>
                          <w:bCs/>
                          <w:i w:val="0"/>
                          <w:iCs w:val="0"/>
                          <w:color w:val="auto"/>
                          <w:lang w:val="cs-CZ"/>
                        </w:rPr>
                        <w:t xml:space="preserve"> </w:t>
                      </w:r>
                      <w:r w:rsidR="00BF1F17">
                        <w:rPr>
                          <w:b/>
                          <w:bCs/>
                          <w:i w:val="0"/>
                          <w:iCs w:val="0"/>
                          <w:color w:val="auto"/>
                          <w:sz w:val="20"/>
                          <w:szCs w:val="20"/>
                          <w:lang w:val="fr-FR"/>
                        </w:rPr>
                        <w:t>1</w:t>
                      </w:r>
                      <w:bookmarkEnd w:id="67"/>
                      <w:r w:rsidR="00B60311">
                        <w:rPr>
                          <w:b/>
                          <w:bCs/>
                          <w:i w:val="0"/>
                          <w:iCs w:val="0"/>
                          <w:color w:val="auto"/>
                          <w:sz w:val="20"/>
                          <w:szCs w:val="20"/>
                          <w:lang w:val="fr-FR"/>
                        </w:rPr>
                        <w:t>5</w:t>
                      </w:r>
                    </w:p>
                  </w:txbxContent>
                </v:textbox>
                <w10:wrap type="tight" anchorx="margin"/>
              </v:shape>
            </w:pict>
          </mc:Fallback>
        </mc:AlternateContent>
      </w:r>
    </w:p>
    <w:p w14:paraId="525219B5" w14:textId="77777777" w:rsidR="00182BC0" w:rsidRDefault="00147DCD" w:rsidP="00DB0C63">
      <w:pPr>
        <w:rPr>
          <w:rFonts w:cs="Times New Roman"/>
          <w:szCs w:val="24"/>
          <w:lang w:val="fr-FR"/>
        </w:rPr>
      </w:pPr>
      <w:r>
        <w:rPr>
          <w:rFonts w:cs="Times New Roman"/>
          <w:szCs w:val="24"/>
          <w:lang w:val="fr-FR"/>
        </w:rPr>
        <w:tab/>
      </w:r>
    </w:p>
    <w:p w14:paraId="1CC66EBE" w14:textId="71E06621" w:rsidR="002F5B91" w:rsidRDefault="005D7B6D" w:rsidP="00DB0C63">
      <w:pPr>
        <w:rPr>
          <w:rFonts w:cs="Times New Roman"/>
          <w:szCs w:val="24"/>
          <w:lang w:val="fr-FR"/>
        </w:rPr>
      </w:pPr>
      <w:r>
        <w:rPr>
          <w:rFonts w:cs="Times New Roman"/>
          <w:szCs w:val="24"/>
          <w:lang w:val="fr-FR"/>
        </w:rPr>
        <w:tab/>
      </w:r>
      <w:r w:rsidR="00147DCD">
        <w:rPr>
          <w:rFonts w:cs="Times New Roman"/>
          <w:szCs w:val="24"/>
          <w:lang w:val="fr-FR"/>
        </w:rPr>
        <w:t xml:space="preserve">Sur cette image nous pouvons </w:t>
      </w:r>
      <w:r w:rsidR="005E000B">
        <w:rPr>
          <w:rFonts w:cs="Times New Roman"/>
          <w:szCs w:val="24"/>
          <w:lang w:val="fr-FR"/>
        </w:rPr>
        <w:t>voir</w:t>
      </w:r>
      <w:r w:rsidR="00147DCD">
        <w:rPr>
          <w:rFonts w:cs="Times New Roman"/>
          <w:szCs w:val="24"/>
          <w:lang w:val="fr-FR"/>
        </w:rPr>
        <w:t xml:space="preserve"> l’importance des </w:t>
      </w:r>
      <w:r w:rsidR="002F5B91">
        <w:rPr>
          <w:rFonts w:cs="Times New Roman"/>
          <w:szCs w:val="24"/>
          <w:lang w:val="fr-FR"/>
        </w:rPr>
        <w:t xml:space="preserve">méthodes et des principes </w:t>
      </w:r>
      <w:r>
        <w:rPr>
          <w:rFonts w:cs="Times New Roman"/>
          <w:szCs w:val="24"/>
          <w:lang w:val="fr-FR"/>
        </w:rPr>
        <w:t>suivis lors de</w:t>
      </w:r>
      <w:r w:rsidR="002F5B91">
        <w:rPr>
          <w:rFonts w:cs="Times New Roman"/>
          <w:szCs w:val="24"/>
          <w:lang w:val="fr-FR"/>
        </w:rPr>
        <w:t xml:space="preserve"> l’enseignement </w:t>
      </w:r>
      <w:r w:rsidR="00ED2A8D">
        <w:rPr>
          <w:rFonts w:cs="Times New Roman"/>
          <w:szCs w:val="24"/>
          <w:lang w:val="fr-FR"/>
        </w:rPr>
        <w:t>aux étudiants</w:t>
      </w:r>
      <w:r w:rsidR="002F5B91">
        <w:rPr>
          <w:rFonts w:cs="Times New Roman"/>
          <w:szCs w:val="24"/>
          <w:lang w:val="fr-FR"/>
        </w:rPr>
        <w:t>. L’éducation vient d’un objet et</w:t>
      </w:r>
      <w:r>
        <w:rPr>
          <w:rFonts w:cs="Times New Roman"/>
          <w:szCs w:val="24"/>
          <w:lang w:val="fr-FR"/>
        </w:rPr>
        <w:t xml:space="preserve"> non</w:t>
      </w:r>
      <w:r w:rsidR="002F5B91">
        <w:rPr>
          <w:rFonts w:cs="Times New Roman"/>
          <w:szCs w:val="24"/>
          <w:lang w:val="fr-FR"/>
        </w:rPr>
        <w:t xml:space="preserve"> pas des mots. </w:t>
      </w:r>
      <w:r>
        <w:rPr>
          <w:rFonts w:cs="Times New Roman"/>
          <w:szCs w:val="24"/>
          <w:lang w:val="fr-FR"/>
        </w:rPr>
        <w:t>Le</w:t>
      </w:r>
      <w:r w:rsidR="002F5B91">
        <w:rPr>
          <w:rFonts w:cs="Times New Roman"/>
          <w:szCs w:val="24"/>
          <w:lang w:val="fr-FR"/>
        </w:rPr>
        <w:t xml:space="preserve"> principe de caractère démonstratif, de nature et de succession</w:t>
      </w:r>
      <w:r>
        <w:rPr>
          <w:rFonts w:cs="Times New Roman"/>
          <w:szCs w:val="24"/>
          <w:lang w:val="fr-FR"/>
        </w:rPr>
        <w:t xml:space="preserve"> est ici souligné</w:t>
      </w:r>
      <w:r w:rsidR="002F5B91">
        <w:rPr>
          <w:rFonts w:cs="Times New Roman"/>
          <w:szCs w:val="24"/>
          <w:lang w:val="fr-FR"/>
        </w:rPr>
        <w:t>.</w:t>
      </w:r>
      <w:r w:rsidR="00F83203">
        <w:rPr>
          <w:rStyle w:val="Znakapoznpodarou"/>
          <w:rFonts w:cs="Times New Roman"/>
          <w:szCs w:val="24"/>
          <w:lang w:val="fr-FR"/>
        </w:rPr>
        <w:footnoteReference w:id="18"/>
      </w:r>
    </w:p>
    <w:p w14:paraId="04C7D556" w14:textId="52EC7B1C" w:rsidR="00147DCD" w:rsidRDefault="00147DCD" w:rsidP="00DB0C63">
      <w:pPr>
        <w:rPr>
          <w:rFonts w:cs="Times New Roman"/>
          <w:szCs w:val="24"/>
          <w:lang w:val="fr-FR"/>
        </w:rPr>
      </w:pPr>
      <w:r>
        <w:rPr>
          <w:rFonts w:cs="Times New Roman"/>
          <w:szCs w:val="24"/>
          <w:lang w:val="fr-FR"/>
        </w:rPr>
        <w:t xml:space="preserve"> </w:t>
      </w:r>
      <w:r w:rsidR="00C8312D">
        <w:rPr>
          <w:rFonts w:cs="Times New Roman"/>
          <w:szCs w:val="24"/>
          <w:lang w:val="fr-FR"/>
        </w:rPr>
        <w:tab/>
      </w:r>
      <w:r w:rsidR="005E000B">
        <w:rPr>
          <w:rFonts w:cs="Times New Roman"/>
          <w:szCs w:val="24"/>
          <w:lang w:val="fr-FR"/>
        </w:rPr>
        <w:t>N</w:t>
      </w:r>
      <w:r w:rsidR="00C8312D">
        <w:rPr>
          <w:rFonts w:cs="Times New Roman"/>
          <w:szCs w:val="24"/>
          <w:lang w:val="fr-FR"/>
        </w:rPr>
        <w:t>ous pouvons</w:t>
      </w:r>
      <w:r w:rsidR="005D7B6D">
        <w:rPr>
          <w:rFonts w:cs="Times New Roman"/>
          <w:szCs w:val="24"/>
          <w:lang w:val="fr-FR"/>
        </w:rPr>
        <w:t xml:space="preserve"> aussi</w:t>
      </w:r>
      <w:r w:rsidR="00C8312D">
        <w:rPr>
          <w:rFonts w:cs="Times New Roman"/>
          <w:szCs w:val="24"/>
          <w:lang w:val="fr-FR"/>
        </w:rPr>
        <w:t xml:space="preserve"> mentionner par exemple John Locke</w:t>
      </w:r>
      <w:r w:rsidR="00ED2A8D">
        <w:rPr>
          <w:rFonts w:cs="Times New Roman"/>
          <w:szCs w:val="24"/>
          <w:lang w:val="fr-FR"/>
        </w:rPr>
        <w:t>,</w:t>
      </w:r>
      <w:r w:rsidR="00C8312D">
        <w:rPr>
          <w:rFonts w:cs="Times New Roman"/>
          <w:szCs w:val="24"/>
          <w:lang w:val="fr-FR"/>
        </w:rPr>
        <w:t xml:space="preserve"> qui </w:t>
      </w:r>
      <w:r w:rsidR="00230CDC">
        <w:rPr>
          <w:rFonts w:cs="Times New Roman"/>
          <w:szCs w:val="24"/>
          <w:lang w:val="fr-FR"/>
        </w:rPr>
        <w:t>s’est intéressé</w:t>
      </w:r>
      <w:r w:rsidR="00C8312D">
        <w:rPr>
          <w:rFonts w:cs="Times New Roman"/>
          <w:szCs w:val="24"/>
          <w:lang w:val="fr-FR"/>
        </w:rPr>
        <w:t xml:space="preserve"> </w:t>
      </w:r>
      <w:r w:rsidR="00230CDC" w:rsidRPr="006D15F9">
        <w:rPr>
          <w:rFonts w:cs="Times New Roman"/>
          <w:szCs w:val="24"/>
          <w:lang w:val="fr-FR"/>
        </w:rPr>
        <w:t>à</w:t>
      </w:r>
      <w:r w:rsidR="00230CDC">
        <w:rPr>
          <w:rFonts w:cs="Times New Roman"/>
          <w:szCs w:val="24"/>
          <w:lang w:val="fr-FR"/>
        </w:rPr>
        <w:t xml:space="preserve"> la </w:t>
      </w:r>
      <w:r w:rsidR="00C8312D">
        <w:rPr>
          <w:rFonts w:cs="Times New Roman"/>
          <w:szCs w:val="24"/>
          <w:lang w:val="fr-FR"/>
        </w:rPr>
        <w:t>formation individuelle d’un jeune gentleman</w:t>
      </w:r>
      <w:r w:rsidR="00C8312D">
        <w:rPr>
          <w:rStyle w:val="Znakapoznpodarou"/>
          <w:rFonts w:cs="Times New Roman"/>
          <w:szCs w:val="24"/>
          <w:lang w:val="fr-FR"/>
        </w:rPr>
        <w:footnoteReference w:id="19"/>
      </w:r>
      <w:r w:rsidR="00C8312D">
        <w:rPr>
          <w:rFonts w:cs="Times New Roman"/>
          <w:szCs w:val="24"/>
          <w:lang w:val="fr-FR"/>
        </w:rPr>
        <w:t xml:space="preserve">, </w:t>
      </w:r>
      <w:r w:rsidR="00230CDC">
        <w:rPr>
          <w:rFonts w:cs="Times New Roman"/>
          <w:szCs w:val="24"/>
          <w:lang w:val="fr-FR"/>
        </w:rPr>
        <w:t>Jean-Jacques</w:t>
      </w:r>
      <w:r w:rsidR="00C8312D">
        <w:rPr>
          <w:rFonts w:cs="Times New Roman"/>
          <w:szCs w:val="24"/>
          <w:lang w:val="fr-FR"/>
        </w:rPr>
        <w:t xml:space="preserve"> Rousseau </w:t>
      </w:r>
      <w:r w:rsidR="005E000B">
        <w:rPr>
          <w:rFonts w:cs="Times New Roman"/>
          <w:szCs w:val="24"/>
          <w:lang w:val="fr-FR"/>
        </w:rPr>
        <w:t>avec</w:t>
      </w:r>
      <w:r w:rsidR="00C8312D">
        <w:rPr>
          <w:rFonts w:cs="Times New Roman"/>
          <w:szCs w:val="24"/>
          <w:lang w:val="fr-FR"/>
        </w:rPr>
        <w:t xml:space="preserve"> son roman éducatif </w:t>
      </w:r>
      <w:r w:rsidR="00D367DE">
        <w:rPr>
          <w:rFonts w:cs="Times New Roman"/>
          <w:szCs w:val="24"/>
          <w:lang w:val="fr-FR"/>
        </w:rPr>
        <w:t>« </w:t>
      </w:r>
      <w:r w:rsidR="00C8312D" w:rsidRPr="00C8312D">
        <w:rPr>
          <w:rFonts w:cs="Times New Roman"/>
          <w:i/>
          <w:iCs/>
          <w:szCs w:val="24"/>
          <w:lang w:val="fr-FR"/>
        </w:rPr>
        <w:t>Émile ou De l’éducation</w:t>
      </w:r>
      <w:r w:rsidR="00D367DE">
        <w:rPr>
          <w:rFonts w:cs="Times New Roman"/>
          <w:i/>
          <w:iCs/>
          <w:szCs w:val="24"/>
          <w:lang w:val="fr-FR"/>
        </w:rPr>
        <w:t> »</w:t>
      </w:r>
      <w:r w:rsidR="00C8312D">
        <w:rPr>
          <w:rFonts w:cs="Times New Roman"/>
          <w:szCs w:val="24"/>
          <w:lang w:val="fr-FR"/>
        </w:rPr>
        <w:t xml:space="preserve"> </w:t>
      </w:r>
      <w:r w:rsidR="00ED2A8D">
        <w:rPr>
          <w:rFonts w:cs="Times New Roman"/>
          <w:szCs w:val="24"/>
          <w:lang w:val="fr-FR"/>
        </w:rPr>
        <w:t>dans lequel est accentuée l’</w:t>
      </w:r>
      <w:r w:rsidR="0014685B">
        <w:rPr>
          <w:rFonts w:cs="Times New Roman"/>
          <w:szCs w:val="24"/>
          <w:lang w:val="fr-FR"/>
        </w:rPr>
        <w:t>éducation naturelle et libre</w:t>
      </w:r>
      <w:r w:rsidR="0014685B">
        <w:rPr>
          <w:rStyle w:val="Znakapoznpodarou"/>
          <w:rFonts w:cs="Times New Roman"/>
          <w:szCs w:val="24"/>
          <w:lang w:val="fr-FR"/>
        </w:rPr>
        <w:footnoteReference w:id="20"/>
      </w:r>
      <w:r w:rsidR="0014685B">
        <w:rPr>
          <w:rFonts w:cs="Times New Roman"/>
          <w:szCs w:val="24"/>
          <w:lang w:val="fr-FR"/>
        </w:rPr>
        <w:t xml:space="preserve"> ou Mar</w:t>
      </w:r>
      <w:r w:rsidR="00DB0C63">
        <w:rPr>
          <w:rFonts w:cs="Times New Roman"/>
          <w:szCs w:val="24"/>
          <w:lang w:val="fr-FR"/>
        </w:rPr>
        <w:t xml:space="preserve">ia Montessori qui appartenait </w:t>
      </w:r>
      <w:r w:rsidR="00DB0C63" w:rsidRPr="00ED1C6D">
        <w:rPr>
          <w:rFonts w:cs="Times New Roman"/>
          <w:szCs w:val="24"/>
          <w:lang w:val="fr-FR"/>
        </w:rPr>
        <w:t>à</w:t>
      </w:r>
      <w:r w:rsidR="00DB0C63">
        <w:rPr>
          <w:rFonts w:cs="Times New Roman"/>
          <w:szCs w:val="24"/>
          <w:lang w:val="fr-FR"/>
        </w:rPr>
        <w:t xml:space="preserve"> une des personnes célèbres d’un mouvement réformateur de la pédagogie. </w:t>
      </w:r>
      <w:r w:rsidR="00FC1A2C">
        <w:rPr>
          <w:rFonts w:cs="Times New Roman"/>
          <w:szCs w:val="24"/>
          <w:lang w:val="fr-FR"/>
        </w:rPr>
        <w:t>Dans son approche</w:t>
      </w:r>
      <w:r w:rsidR="00B61A2A">
        <w:rPr>
          <w:rFonts w:cs="Times New Roman"/>
          <w:szCs w:val="24"/>
          <w:lang w:val="fr-FR"/>
        </w:rPr>
        <w:t xml:space="preserve">, </w:t>
      </w:r>
      <w:r w:rsidR="005E000B">
        <w:rPr>
          <w:rFonts w:cs="Times New Roman"/>
          <w:szCs w:val="24"/>
          <w:lang w:val="fr-FR"/>
        </w:rPr>
        <w:t>elle</w:t>
      </w:r>
      <w:r w:rsidR="00230CDC">
        <w:rPr>
          <w:rFonts w:cs="Times New Roman"/>
          <w:szCs w:val="24"/>
          <w:lang w:val="fr-FR"/>
        </w:rPr>
        <w:t xml:space="preserve"> développe</w:t>
      </w:r>
      <w:r w:rsidR="00FC1A2C">
        <w:rPr>
          <w:rFonts w:cs="Times New Roman"/>
          <w:szCs w:val="24"/>
          <w:lang w:val="fr-FR"/>
        </w:rPr>
        <w:t xml:space="preserve"> l’aspect biopsychologique </w:t>
      </w:r>
      <w:r w:rsidR="00BA5F33">
        <w:rPr>
          <w:rFonts w:cs="Times New Roman"/>
          <w:szCs w:val="24"/>
          <w:lang w:val="fr-FR"/>
        </w:rPr>
        <w:t xml:space="preserve">et </w:t>
      </w:r>
      <w:r w:rsidR="00230CDC">
        <w:rPr>
          <w:rFonts w:cs="Times New Roman"/>
          <w:szCs w:val="24"/>
          <w:lang w:val="fr-FR"/>
        </w:rPr>
        <w:t xml:space="preserve">l’idée d’un écart par rapport </w:t>
      </w:r>
      <w:r w:rsidR="00581F8B" w:rsidRPr="006D15F9">
        <w:rPr>
          <w:rFonts w:cs="Times New Roman"/>
          <w:szCs w:val="24"/>
          <w:lang w:val="fr-FR"/>
        </w:rPr>
        <w:t>à</w:t>
      </w:r>
      <w:r w:rsidR="00581F8B">
        <w:rPr>
          <w:rFonts w:cs="Times New Roman"/>
          <w:szCs w:val="24"/>
          <w:lang w:val="fr-FR"/>
        </w:rPr>
        <w:t xml:space="preserve"> </w:t>
      </w:r>
      <w:r w:rsidR="00BA5F33">
        <w:rPr>
          <w:rFonts w:cs="Times New Roman"/>
          <w:szCs w:val="24"/>
          <w:lang w:val="fr-FR"/>
        </w:rPr>
        <w:t xml:space="preserve">une pédagogie pédocentrique qui signifie que </w:t>
      </w:r>
      <w:r w:rsidR="008A2548">
        <w:rPr>
          <w:rFonts w:cs="Times New Roman"/>
          <w:szCs w:val="24"/>
          <w:lang w:val="fr-FR"/>
        </w:rPr>
        <w:t xml:space="preserve">le centre d’attention est </w:t>
      </w:r>
      <w:r w:rsidR="00B61A2A">
        <w:rPr>
          <w:rFonts w:cs="Times New Roman"/>
          <w:szCs w:val="24"/>
          <w:lang w:val="fr-FR"/>
        </w:rPr>
        <w:t>l’enfant</w:t>
      </w:r>
      <w:r w:rsidR="00BA5F33">
        <w:rPr>
          <w:rFonts w:cs="Times New Roman"/>
          <w:szCs w:val="24"/>
          <w:lang w:val="fr-FR"/>
        </w:rPr>
        <w:t xml:space="preserve">. </w:t>
      </w:r>
      <w:r w:rsidR="00BC5D95">
        <w:rPr>
          <w:rFonts w:cs="Times New Roman"/>
          <w:szCs w:val="24"/>
          <w:lang w:val="fr-FR"/>
        </w:rPr>
        <w:t>Les caractéristiques de l’éducation</w:t>
      </w:r>
      <w:r w:rsidR="00B61A2A">
        <w:rPr>
          <w:rFonts w:cs="Times New Roman"/>
          <w:szCs w:val="24"/>
          <w:lang w:val="fr-FR"/>
        </w:rPr>
        <w:t xml:space="preserve"> </w:t>
      </w:r>
      <w:r w:rsidR="00BC5D95">
        <w:rPr>
          <w:rFonts w:cs="Times New Roman"/>
          <w:szCs w:val="24"/>
          <w:lang w:val="fr-FR"/>
        </w:rPr>
        <w:t xml:space="preserve">Montessori </w:t>
      </w:r>
      <w:r w:rsidR="00057AB5">
        <w:rPr>
          <w:rFonts w:cs="Times New Roman"/>
          <w:szCs w:val="24"/>
          <w:lang w:val="fr-FR"/>
        </w:rPr>
        <w:t>sont</w:t>
      </w:r>
      <w:r w:rsidR="00BC5D95">
        <w:rPr>
          <w:rFonts w:cs="Times New Roman"/>
          <w:szCs w:val="24"/>
          <w:lang w:val="fr-FR"/>
        </w:rPr>
        <w:t xml:space="preserve"> </w:t>
      </w:r>
      <w:r w:rsidR="00057AB5">
        <w:rPr>
          <w:rFonts w:cs="Times New Roman"/>
          <w:szCs w:val="24"/>
          <w:lang w:val="fr-FR"/>
        </w:rPr>
        <w:t>le</w:t>
      </w:r>
      <w:r w:rsidR="00BC5D95">
        <w:rPr>
          <w:rFonts w:cs="Times New Roman"/>
          <w:szCs w:val="24"/>
          <w:lang w:val="fr-FR"/>
        </w:rPr>
        <w:t xml:space="preserve"> jeu des enfants et le travail avec le matériel didactique qui mène </w:t>
      </w:r>
      <w:r w:rsidR="00BC5D95" w:rsidRPr="00ED1C6D">
        <w:rPr>
          <w:rFonts w:cs="Times New Roman"/>
          <w:szCs w:val="24"/>
          <w:lang w:val="fr-FR"/>
        </w:rPr>
        <w:t>à</w:t>
      </w:r>
      <w:r w:rsidR="00BC5D95">
        <w:rPr>
          <w:rFonts w:cs="Times New Roman"/>
          <w:szCs w:val="24"/>
          <w:lang w:val="fr-FR"/>
        </w:rPr>
        <w:t xml:space="preserve"> une concentration complète</w:t>
      </w:r>
      <w:r w:rsidR="00BB3FBE">
        <w:rPr>
          <w:rFonts w:cs="Times New Roman"/>
          <w:szCs w:val="24"/>
          <w:lang w:val="fr-FR"/>
        </w:rPr>
        <w:t>.</w:t>
      </w:r>
      <w:r w:rsidR="00FF6CB2">
        <w:rPr>
          <w:rStyle w:val="Znakapoznpodarou"/>
          <w:rFonts w:cs="Times New Roman"/>
          <w:szCs w:val="24"/>
          <w:lang w:val="fr-FR"/>
        </w:rPr>
        <w:footnoteReference w:id="21"/>
      </w:r>
      <w:r w:rsidR="00BC5D95">
        <w:rPr>
          <w:rFonts w:cs="Times New Roman"/>
          <w:szCs w:val="24"/>
          <w:lang w:val="fr-FR"/>
        </w:rPr>
        <w:t xml:space="preserve"> </w:t>
      </w:r>
      <w:r w:rsidR="00DA069B">
        <w:rPr>
          <w:rFonts w:cs="Times New Roman"/>
          <w:szCs w:val="24"/>
          <w:lang w:val="fr-FR"/>
        </w:rPr>
        <w:t>Son point de vue sur l’éducation est utilisé jusqu’</w:t>
      </w:r>
      <w:r w:rsidR="00DA069B" w:rsidRPr="00DA069B">
        <w:rPr>
          <w:rFonts w:cs="Times New Roman"/>
          <w:szCs w:val="24"/>
          <w:lang w:val="fr-FR"/>
        </w:rPr>
        <w:t xml:space="preserve"> </w:t>
      </w:r>
      <w:r w:rsidR="00DA069B" w:rsidRPr="00ED1C6D">
        <w:rPr>
          <w:rFonts w:cs="Times New Roman"/>
          <w:szCs w:val="24"/>
          <w:lang w:val="fr-FR"/>
        </w:rPr>
        <w:t>à</w:t>
      </w:r>
      <w:r w:rsidR="00DA069B">
        <w:rPr>
          <w:rFonts w:cs="Times New Roman"/>
          <w:szCs w:val="24"/>
          <w:lang w:val="fr-FR"/>
        </w:rPr>
        <w:t xml:space="preserve"> aujourd’hui</w:t>
      </w:r>
      <w:r w:rsidR="00746524">
        <w:rPr>
          <w:rFonts w:cs="Times New Roman"/>
          <w:szCs w:val="24"/>
          <w:lang w:val="fr-FR"/>
        </w:rPr>
        <w:t>.</w:t>
      </w:r>
    </w:p>
    <w:p w14:paraId="6F59DF6C" w14:textId="6CBB31DB" w:rsidR="0002361A" w:rsidRDefault="0002361A" w:rsidP="0002361A">
      <w:pPr>
        <w:pStyle w:val="Nadpis3"/>
        <w:rPr>
          <w:lang w:val="fr-FR"/>
        </w:rPr>
      </w:pPr>
      <w:bookmarkStart w:id="68" w:name="_Toc102390511"/>
      <w:r>
        <w:rPr>
          <w:lang w:val="fr-FR"/>
        </w:rPr>
        <w:t>Les caractéristiques de l’enseignement</w:t>
      </w:r>
      <w:bookmarkEnd w:id="68"/>
    </w:p>
    <w:p w14:paraId="05CFD5F2" w14:textId="2DB20CFD" w:rsidR="00581F8B" w:rsidRDefault="0002361A" w:rsidP="0002361A">
      <w:pPr>
        <w:rPr>
          <w:rFonts w:cs="Times New Roman"/>
          <w:szCs w:val="24"/>
          <w:lang w:val="fr-FR"/>
        </w:rPr>
      </w:pPr>
      <w:r>
        <w:rPr>
          <w:lang w:val="fr-FR"/>
        </w:rPr>
        <w:tab/>
      </w:r>
      <w:r w:rsidR="00581F8B">
        <w:rPr>
          <w:lang w:val="fr-FR"/>
        </w:rPr>
        <w:t xml:space="preserve">Nous avons décrit </w:t>
      </w:r>
      <w:r w:rsidR="00B61A2A">
        <w:rPr>
          <w:lang w:val="fr-FR"/>
        </w:rPr>
        <w:t xml:space="preserve">brièvement </w:t>
      </w:r>
      <w:r w:rsidR="00581F8B">
        <w:rPr>
          <w:lang w:val="fr-FR"/>
        </w:rPr>
        <w:t xml:space="preserve">comment la pédagogie a évolué et quels étaient les points de vue sur </w:t>
      </w:r>
      <w:r w:rsidR="00B61A2A">
        <w:rPr>
          <w:lang w:val="fr-FR"/>
        </w:rPr>
        <w:t>son</w:t>
      </w:r>
      <w:r w:rsidR="00581F8B">
        <w:rPr>
          <w:lang w:val="fr-FR"/>
        </w:rPr>
        <w:t xml:space="preserve"> fonctionnement </w:t>
      </w:r>
      <w:r w:rsidR="00B61A2A">
        <w:rPr>
          <w:lang w:val="fr-FR"/>
        </w:rPr>
        <w:t>au cours des siècles</w:t>
      </w:r>
      <w:r w:rsidR="00581F8B">
        <w:rPr>
          <w:lang w:val="fr-FR"/>
        </w:rPr>
        <w:t xml:space="preserve">. </w:t>
      </w:r>
      <w:r w:rsidR="00B61A2A">
        <w:rPr>
          <w:lang w:val="fr-FR"/>
        </w:rPr>
        <w:t>N</w:t>
      </w:r>
      <w:r w:rsidR="00581F8B">
        <w:rPr>
          <w:lang w:val="fr-FR"/>
        </w:rPr>
        <w:t xml:space="preserve">ous allons </w:t>
      </w:r>
      <w:r w:rsidR="00B61A2A">
        <w:rPr>
          <w:lang w:val="fr-FR"/>
        </w:rPr>
        <w:t xml:space="preserve">maintenant nous efforcer de définir </w:t>
      </w:r>
      <w:r w:rsidR="00581F8B">
        <w:rPr>
          <w:lang w:val="fr-FR"/>
        </w:rPr>
        <w:t xml:space="preserve">l’enseignement et la pédagogie </w:t>
      </w:r>
      <w:r w:rsidR="00B61A2A">
        <w:rPr>
          <w:rFonts w:cs="Times New Roman"/>
          <w:szCs w:val="24"/>
          <w:lang w:val="fr-FR"/>
        </w:rPr>
        <w:t>à partir des</w:t>
      </w:r>
      <w:r w:rsidR="00581F8B">
        <w:rPr>
          <w:lang w:val="fr-FR"/>
        </w:rPr>
        <w:t xml:space="preserve"> points importants </w:t>
      </w:r>
      <w:r w:rsidR="00ED2A8D">
        <w:rPr>
          <w:lang w:val="fr-FR"/>
        </w:rPr>
        <w:t>qui</w:t>
      </w:r>
      <w:r w:rsidR="00581F8B">
        <w:rPr>
          <w:lang w:val="fr-FR"/>
        </w:rPr>
        <w:t xml:space="preserve"> </w:t>
      </w:r>
      <w:r w:rsidR="003112A8">
        <w:rPr>
          <w:lang w:val="fr-FR"/>
        </w:rPr>
        <w:t xml:space="preserve">les </w:t>
      </w:r>
      <w:r w:rsidR="00ED2A8D">
        <w:rPr>
          <w:lang w:val="fr-FR"/>
        </w:rPr>
        <w:t>caractérisent.</w:t>
      </w:r>
      <w:r w:rsidR="00581F8B">
        <w:rPr>
          <w:lang w:val="fr-FR"/>
        </w:rPr>
        <w:t xml:space="preserve"> Nous </w:t>
      </w:r>
      <w:r w:rsidR="00B61A2A">
        <w:rPr>
          <w:lang w:val="fr-FR"/>
        </w:rPr>
        <w:t xml:space="preserve">nous focaliserons sur </w:t>
      </w:r>
      <w:r w:rsidR="00B61A2A">
        <w:rPr>
          <w:rFonts w:cs="Times New Roman"/>
          <w:szCs w:val="24"/>
          <w:lang w:val="fr-FR"/>
        </w:rPr>
        <w:t xml:space="preserve">le domaine </w:t>
      </w:r>
      <w:r w:rsidR="00581F8B">
        <w:rPr>
          <w:rFonts w:cs="Times New Roman"/>
          <w:szCs w:val="24"/>
          <w:lang w:val="fr-FR"/>
        </w:rPr>
        <w:t>de</w:t>
      </w:r>
      <w:r w:rsidR="00B61A2A">
        <w:rPr>
          <w:rFonts w:cs="Times New Roman"/>
          <w:szCs w:val="24"/>
          <w:lang w:val="fr-FR"/>
        </w:rPr>
        <w:t>s</w:t>
      </w:r>
      <w:r w:rsidR="00581F8B">
        <w:rPr>
          <w:rFonts w:cs="Times New Roman"/>
          <w:szCs w:val="24"/>
          <w:lang w:val="fr-FR"/>
        </w:rPr>
        <w:t xml:space="preserve"> langue</w:t>
      </w:r>
      <w:r w:rsidR="00B61A2A">
        <w:rPr>
          <w:rFonts w:cs="Times New Roman"/>
          <w:szCs w:val="24"/>
          <w:lang w:val="fr-FR"/>
        </w:rPr>
        <w:t>s</w:t>
      </w:r>
      <w:r w:rsidR="00581F8B">
        <w:rPr>
          <w:rFonts w:cs="Times New Roman"/>
          <w:szCs w:val="24"/>
          <w:lang w:val="fr-FR"/>
        </w:rPr>
        <w:t xml:space="preserve">, mais l’enseignement a </w:t>
      </w:r>
      <w:r w:rsidR="00B61A2A">
        <w:rPr>
          <w:rFonts w:cs="Times New Roman"/>
          <w:szCs w:val="24"/>
          <w:lang w:val="fr-FR"/>
        </w:rPr>
        <w:t>d</w:t>
      </w:r>
      <w:r w:rsidR="00581F8B">
        <w:rPr>
          <w:rFonts w:cs="Times New Roman"/>
          <w:szCs w:val="24"/>
          <w:lang w:val="fr-FR"/>
        </w:rPr>
        <w:t xml:space="preserve">es points communs qui s’interpénètrent </w:t>
      </w:r>
      <w:r w:rsidR="00ED2A8D">
        <w:rPr>
          <w:rFonts w:cs="Times New Roman"/>
          <w:szCs w:val="24"/>
          <w:lang w:val="fr-FR"/>
        </w:rPr>
        <w:t>pour l’ensemble</w:t>
      </w:r>
      <w:r w:rsidR="00581F8B">
        <w:rPr>
          <w:rFonts w:cs="Times New Roman"/>
          <w:szCs w:val="24"/>
          <w:lang w:val="fr-FR"/>
        </w:rPr>
        <w:t xml:space="preserve"> </w:t>
      </w:r>
      <w:r w:rsidR="00ED2A8D">
        <w:rPr>
          <w:rFonts w:cs="Times New Roman"/>
          <w:szCs w:val="24"/>
          <w:lang w:val="fr-FR"/>
        </w:rPr>
        <w:t>d</w:t>
      </w:r>
      <w:r w:rsidR="00581F8B">
        <w:rPr>
          <w:rFonts w:cs="Times New Roman"/>
          <w:szCs w:val="24"/>
          <w:lang w:val="fr-FR"/>
        </w:rPr>
        <w:t xml:space="preserve">es matières </w:t>
      </w:r>
      <w:r w:rsidR="00B61A2A">
        <w:rPr>
          <w:rFonts w:cs="Times New Roman"/>
          <w:szCs w:val="24"/>
          <w:lang w:val="fr-FR"/>
        </w:rPr>
        <w:t>scolaires</w:t>
      </w:r>
      <w:r w:rsidR="00581F8B">
        <w:rPr>
          <w:rFonts w:cs="Times New Roman"/>
          <w:szCs w:val="24"/>
          <w:lang w:val="fr-FR"/>
        </w:rPr>
        <w:t>.</w:t>
      </w:r>
    </w:p>
    <w:p w14:paraId="62833E7A" w14:textId="7A04FC37" w:rsidR="00253043" w:rsidRDefault="00253043" w:rsidP="005C2F24">
      <w:pPr>
        <w:pStyle w:val="Nadpis4"/>
      </w:pPr>
      <w:r>
        <w:lastRenderedPageBreak/>
        <w:t xml:space="preserve"> </w:t>
      </w:r>
      <w:bookmarkStart w:id="69" w:name="_Toc102390512"/>
      <w:r>
        <w:t xml:space="preserve">L’objectif de la </w:t>
      </w:r>
      <w:r w:rsidRPr="005C2F24">
        <w:t>pédagogie</w:t>
      </w:r>
      <w:bookmarkEnd w:id="69"/>
    </w:p>
    <w:p w14:paraId="72BB23A8" w14:textId="153C46AC" w:rsidR="00A72B21" w:rsidRDefault="00253043" w:rsidP="00253043">
      <w:pPr>
        <w:rPr>
          <w:lang w:val="fr-FR"/>
        </w:rPr>
      </w:pPr>
      <w:r>
        <w:rPr>
          <w:lang w:val="fr-FR"/>
        </w:rPr>
        <w:tab/>
      </w:r>
      <w:r w:rsidR="00250A36">
        <w:rPr>
          <w:lang w:val="fr-FR"/>
        </w:rPr>
        <w:t xml:space="preserve">L’objectif de la pédagogie est relativement </w:t>
      </w:r>
      <w:r w:rsidR="0035681D">
        <w:rPr>
          <w:lang w:val="fr-FR"/>
        </w:rPr>
        <w:t>strict</w:t>
      </w:r>
      <w:r w:rsidR="00250A36">
        <w:rPr>
          <w:lang w:val="fr-FR"/>
        </w:rPr>
        <w:t xml:space="preserve"> dans la définition d</w:t>
      </w:r>
      <w:r w:rsidR="0035681D">
        <w:rPr>
          <w:lang w:val="fr-FR"/>
        </w:rPr>
        <w:t>e</w:t>
      </w:r>
      <w:r w:rsidR="00250A36">
        <w:rPr>
          <w:lang w:val="fr-FR"/>
        </w:rPr>
        <w:t xml:space="preserve"> l</w:t>
      </w:r>
      <w:r w:rsidR="0035681D">
        <w:rPr>
          <w:lang w:val="fr-FR"/>
        </w:rPr>
        <w:t>a</w:t>
      </w:r>
      <w:r w:rsidR="00250A36">
        <w:rPr>
          <w:lang w:val="fr-FR"/>
        </w:rPr>
        <w:t xml:space="preserve"> pédagogie et de l’enseignement. </w:t>
      </w:r>
      <w:r w:rsidR="00A16858">
        <w:rPr>
          <w:lang w:val="fr-FR"/>
        </w:rPr>
        <w:t xml:space="preserve">Nous pouvons le définir comme une nouvelle connaissance </w:t>
      </w:r>
      <w:r w:rsidR="00B61A2A">
        <w:rPr>
          <w:lang w:val="fr-FR"/>
        </w:rPr>
        <w:t>que l’</w:t>
      </w:r>
      <w:r w:rsidR="00A16858">
        <w:rPr>
          <w:lang w:val="fr-FR"/>
        </w:rPr>
        <w:t xml:space="preserve">élève apprend, formule et s’habitue </w:t>
      </w:r>
      <w:r w:rsidR="00A16858" w:rsidRPr="006D15F9">
        <w:rPr>
          <w:rFonts w:cs="Times New Roman"/>
          <w:szCs w:val="24"/>
          <w:lang w:val="fr-FR"/>
        </w:rPr>
        <w:t>à</w:t>
      </w:r>
      <w:r w:rsidR="00A16858">
        <w:rPr>
          <w:rFonts w:cs="Times New Roman"/>
          <w:szCs w:val="24"/>
          <w:lang w:val="fr-FR"/>
        </w:rPr>
        <w:t xml:space="preserve"> </w:t>
      </w:r>
      <w:r w:rsidR="007613DC">
        <w:rPr>
          <w:rFonts w:cs="Times New Roman"/>
          <w:szCs w:val="24"/>
          <w:lang w:val="fr-FR"/>
        </w:rPr>
        <w:t>utiliser</w:t>
      </w:r>
      <w:r w:rsidR="00643A7A">
        <w:rPr>
          <w:rFonts w:cs="Times New Roman"/>
          <w:szCs w:val="24"/>
          <w:lang w:val="fr-FR"/>
        </w:rPr>
        <w:t xml:space="preserve">. </w:t>
      </w:r>
      <w:r w:rsidR="00B61A2A">
        <w:rPr>
          <w:rFonts w:cs="Times New Roman"/>
          <w:szCs w:val="24"/>
          <w:lang w:val="fr-FR"/>
        </w:rPr>
        <w:t>Il réemploie par la suite</w:t>
      </w:r>
      <w:r w:rsidR="00643A7A">
        <w:rPr>
          <w:rFonts w:cs="Times New Roman"/>
          <w:szCs w:val="24"/>
          <w:lang w:val="fr-FR"/>
        </w:rPr>
        <w:t xml:space="preserve"> </w:t>
      </w:r>
      <w:r w:rsidR="00A16858">
        <w:rPr>
          <w:rFonts w:cs="Times New Roman"/>
          <w:szCs w:val="24"/>
          <w:lang w:val="fr-FR"/>
        </w:rPr>
        <w:t>les connaissances acquises</w:t>
      </w:r>
      <w:r w:rsidR="007613DC">
        <w:rPr>
          <w:rFonts w:cs="Times New Roman"/>
          <w:szCs w:val="24"/>
          <w:lang w:val="fr-FR"/>
        </w:rPr>
        <w:t xml:space="preserve"> dans </w:t>
      </w:r>
      <w:r w:rsidR="00643A7A">
        <w:rPr>
          <w:rFonts w:cs="Times New Roman"/>
          <w:szCs w:val="24"/>
          <w:lang w:val="fr-FR"/>
        </w:rPr>
        <w:t>son</w:t>
      </w:r>
      <w:r w:rsidR="007613DC">
        <w:rPr>
          <w:rFonts w:cs="Times New Roman"/>
          <w:szCs w:val="24"/>
          <w:lang w:val="fr-FR"/>
        </w:rPr>
        <w:t xml:space="preserve"> propre monde</w:t>
      </w:r>
      <w:r w:rsidR="00A16858">
        <w:rPr>
          <w:rFonts w:cs="Times New Roman"/>
          <w:szCs w:val="24"/>
          <w:lang w:val="fr-FR"/>
        </w:rPr>
        <w:t>.</w:t>
      </w:r>
      <w:r w:rsidR="00A16858">
        <w:rPr>
          <w:rStyle w:val="Znakapoznpodarou"/>
          <w:rFonts w:cs="Times New Roman"/>
          <w:szCs w:val="24"/>
          <w:lang w:val="fr-FR"/>
        </w:rPr>
        <w:footnoteReference w:id="22"/>
      </w:r>
      <w:r w:rsidR="00DC4CBF">
        <w:rPr>
          <w:rFonts w:cs="Times New Roman"/>
          <w:szCs w:val="24"/>
          <w:lang w:val="fr-FR"/>
        </w:rPr>
        <w:t xml:space="preserve"> </w:t>
      </w:r>
      <w:r w:rsidR="0035681D">
        <w:rPr>
          <w:lang w:val="fr-FR"/>
        </w:rPr>
        <w:t>Nous</w:t>
      </w:r>
      <w:r w:rsidR="00A16858">
        <w:rPr>
          <w:lang w:val="fr-FR"/>
        </w:rPr>
        <w:t xml:space="preserve"> pouvons </w:t>
      </w:r>
      <w:r w:rsidR="00B61A2A">
        <w:rPr>
          <w:lang w:val="fr-FR"/>
        </w:rPr>
        <w:t>également le caractériser</w:t>
      </w:r>
      <w:r w:rsidR="0035681D">
        <w:rPr>
          <w:lang w:val="fr-FR"/>
        </w:rPr>
        <w:t xml:space="preserve"> comme l’éducation et la formation </w:t>
      </w:r>
      <w:r w:rsidR="00E81C7D">
        <w:rPr>
          <w:lang w:val="fr-FR"/>
        </w:rPr>
        <w:t xml:space="preserve">de chaque individu dans </w:t>
      </w:r>
      <w:r w:rsidR="00B61A2A">
        <w:rPr>
          <w:lang w:val="fr-FR"/>
        </w:rPr>
        <w:t>le</w:t>
      </w:r>
      <w:r w:rsidR="00E81C7D">
        <w:rPr>
          <w:lang w:val="fr-FR"/>
        </w:rPr>
        <w:t xml:space="preserve"> contexte d’une société concrète.</w:t>
      </w:r>
      <w:r w:rsidR="00E81C7D">
        <w:rPr>
          <w:rStyle w:val="Znakapoznpodarou"/>
          <w:lang w:val="fr-FR"/>
        </w:rPr>
        <w:footnoteReference w:id="23"/>
      </w:r>
    </w:p>
    <w:p w14:paraId="7EE7E99E" w14:textId="7DB79DA9" w:rsidR="00A72B21" w:rsidRDefault="00A72B21" w:rsidP="00253043">
      <w:pPr>
        <w:rPr>
          <w:rFonts w:cs="Times New Roman"/>
          <w:szCs w:val="24"/>
          <w:lang w:val="fr-FR"/>
        </w:rPr>
      </w:pPr>
      <w:r>
        <w:rPr>
          <w:lang w:val="fr-FR"/>
        </w:rPr>
        <w:tab/>
      </w:r>
      <w:r w:rsidR="00745091">
        <w:rPr>
          <w:lang w:val="fr-FR"/>
        </w:rPr>
        <w:t xml:space="preserve">Si nous </w:t>
      </w:r>
      <w:r w:rsidR="00B61A2A">
        <w:rPr>
          <w:lang w:val="fr-FR"/>
        </w:rPr>
        <w:t>nous interrogeons</w:t>
      </w:r>
      <w:r w:rsidR="00745091">
        <w:rPr>
          <w:lang w:val="fr-FR"/>
        </w:rPr>
        <w:t xml:space="preserve"> plus profondément </w:t>
      </w:r>
      <w:r w:rsidR="00B61A2A">
        <w:rPr>
          <w:rFonts w:cs="Times New Roman"/>
          <w:szCs w:val="24"/>
          <w:lang w:val="fr-FR"/>
        </w:rPr>
        <w:t>sur</w:t>
      </w:r>
      <w:r w:rsidR="00745091">
        <w:rPr>
          <w:rFonts w:cs="Times New Roman"/>
          <w:szCs w:val="24"/>
          <w:lang w:val="fr-FR"/>
        </w:rPr>
        <w:t xml:space="preserve"> ce que signifient cettes définitions, </w:t>
      </w:r>
      <w:r w:rsidR="00B61A2A">
        <w:rPr>
          <w:rFonts w:cs="Times New Roman"/>
          <w:szCs w:val="24"/>
          <w:lang w:val="fr-FR"/>
        </w:rPr>
        <w:t xml:space="preserve">nous constatons que </w:t>
      </w:r>
      <w:r w:rsidR="00745091">
        <w:rPr>
          <w:rFonts w:cs="Times New Roman"/>
          <w:szCs w:val="24"/>
          <w:lang w:val="fr-FR"/>
        </w:rPr>
        <w:t xml:space="preserve">l’éducation est comprise comme un processus de maintenance de l’état de la société établi et </w:t>
      </w:r>
      <w:r w:rsidR="00B61A2A">
        <w:rPr>
          <w:rFonts w:cs="Times New Roman"/>
          <w:szCs w:val="24"/>
          <w:lang w:val="fr-FR"/>
        </w:rPr>
        <w:t xml:space="preserve">comme la </w:t>
      </w:r>
      <w:r w:rsidR="00745091">
        <w:rPr>
          <w:rFonts w:cs="Times New Roman"/>
          <w:szCs w:val="24"/>
          <w:lang w:val="fr-FR"/>
        </w:rPr>
        <w:t xml:space="preserve">préparation des individus </w:t>
      </w:r>
      <w:r w:rsidR="00745091" w:rsidRPr="006D15F9">
        <w:rPr>
          <w:rFonts w:cs="Times New Roman"/>
          <w:szCs w:val="24"/>
          <w:lang w:val="fr-FR"/>
        </w:rPr>
        <w:t>à</w:t>
      </w:r>
      <w:r w:rsidR="00745091">
        <w:rPr>
          <w:rFonts w:cs="Times New Roman"/>
          <w:szCs w:val="24"/>
          <w:lang w:val="fr-FR"/>
        </w:rPr>
        <w:t xml:space="preserve"> la développer. </w:t>
      </w:r>
      <w:r w:rsidR="00A719F8">
        <w:rPr>
          <w:rFonts w:cs="Times New Roman"/>
          <w:szCs w:val="24"/>
          <w:lang w:val="fr-FR"/>
        </w:rPr>
        <w:t>L’éducation compren</w:t>
      </w:r>
      <w:r w:rsidR="00B61A2A">
        <w:rPr>
          <w:rFonts w:cs="Times New Roman"/>
          <w:szCs w:val="24"/>
          <w:lang w:val="fr-FR"/>
        </w:rPr>
        <w:t>d</w:t>
      </w:r>
      <w:r w:rsidR="00A719F8">
        <w:rPr>
          <w:rFonts w:cs="Times New Roman"/>
          <w:szCs w:val="24"/>
          <w:lang w:val="fr-FR"/>
        </w:rPr>
        <w:t xml:space="preserve"> les </w:t>
      </w:r>
      <w:r w:rsidR="00A719F8" w:rsidRPr="00A719F8">
        <w:rPr>
          <w:rFonts w:cs="Times New Roman"/>
          <w:szCs w:val="24"/>
          <w:lang w:val="fr-FR"/>
        </w:rPr>
        <w:t>aspects fondamentaux de l'individu humain</w:t>
      </w:r>
      <w:r w:rsidR="00A719F8">
        <w:rPr>
          <w:rFonts w:cs="Times New Roman"/>
          <w:szCs w:val="24"/>
          <w:lang w:val="fr-FR"/>
        </w:rPr>
        <w:t xml:space="preserve">, </w:t>
      </w:r>
      <w:r w:rsidR="00B61A2A">
        <w:rPr>
          <w:rFonts w:cs="Times New Roman"/>
          <w:szCs w:val="24"/>
          <w:lang w:val="fr-FR"/>
        </w:rPr>
        <w:t xml:space="preserve">à savoir </w:t>
      </w:r>
      <w:r w:rsidR="00A719F8" w:rsidRPr="00A719F8">
        <w:rPr>
          <w:rFonts w:cs="Times New Roman"/>
          <w:szCs w:val="24"/>
          <w:lang w:val="fr-FR"/>
        </w:rPr>
        <w:t>les relations avec les autres et l'environnement</w:t>
      </w:r>
      <w:r w:rsidR="00A719F8">
        <w:rPr>
          <w:rFonts w:cs="Times New Roman"/>
          <w:szCs w:val="24"/>
          <w:lang w:val="fr-FR"/>
        </w:rPr>
        <w:t>.</w:t>
      </w:r>
      <w:r w:rsidR="00A719F8">
        <w:rPr>
          <w:rStyle w:val="Znakapoznpodarou"/>
          <w:rFonts w:cs="Times New Roman"/>
          <w:szCs w:val="24"/>
          <w:lang w:val="fr-FR"/>
        </w:rPr>
        <w:footnoteReference w:id="24"/>
      </w:r>
      <w:r w:rsidR="00006F58">
        <w:rPr>
          <w:rFonts w:cs="Times New Roman"/>
          <w:szCs w:val="24"/>
          <w:lang w:val="fr-FR"/>
        </w:rPr>
        <w:t xml:space="preserve"> </w:t>
      </w:r>
      <w:r w:rsidR="00B07260">
        <w:rPr>
          <w:rFonts w:cs="Times New Roman"/>
          <w:szCs w:val="24"/>
          <w:lang w:val="fr-FR"/>
        </w:rPr>
        <w:t>L</w:t>
      </w:r>
      <w:r w:rsidR="00B07260" w:rsidRPr="00B07260">
        <w:rPr>
          <w:rFonts w:cs="Times New Roman"/>
          <w:szCs w:val="24"/>
          <w:lang w:val="fr-FR"/>
        </w:rPr>
        <w:t xml:space="preserve">'essence de l'éducation </w:t>
      </w:r>
      <w:r w:rsidR="00B61A2A">
        <w:rPr>
          <w:rFonts w:cs="Times New Roman"/>
          <w:szCs w:val="24"/>
          <w:lang w:val="fr-FR"/>
        </w:rPr>
        <w:t>consiste dans la</w:t>
      </w:r>
      <w:r w:rsidR="00B07260" w:rsidRPr="00B07260">
        <w:rPr>
          <w:rFonts w:cs="Times New Roman"/>
          <w:szCs w:val="24"/>
          <w:lang w:val="fr-FR"/>
        </w:rPr>
        <w:t xml:space="preserve"> culture de la personnalité et de son monde </w:t>
      </w:r>
      <w:r w:rsidR="00AE55FB">
        <w:rPr>
          <w:rFonts w:cs="Times New Roman"/>
          <w:szCs w:val="24"/>
          <w:lang w:val="fr-FR"/>
        </w:rPr>
        <w:t>grâce à</w:t>
      </w:r>
      <w:r w:rsidR="00B07260" w:rsidRPr="00B07260">
        <w:rPr>
          <w:rFonts w:cs="Times New Roman"/>
          <w:szCs w:val="24"/>
          <w:lang w:val="fr-FR"/>
        </w:rPr>
        <w:t xml:space="preserve"> une relation active et créative de l'homme</w:t>
      </w:r>
      <w:r w:rsidR="00B07260">
        <w:rPr>
          <w:rFonts w:cs="Times New Roman"/>
          <w:szCs w:val="24"/>
          <w:lang w:val="fr-FR"/>
        </w:rPr>
        <w:t>. I</w:t>
      </w:r>
      <w:r w:rsidR="00B07260" w:rsidRPr="00B07260">
        <w:rPr>
          <w:rFonts w:cs="Times New Roman"/>
          <w:szCs w:val="24"/>
          <w:lang w:val="fr-FR"/>
        </w:rPr>
        <w:t>l existe une relation entre le sujet (le porteur d'intentions éducatives) et l'objet (le destinataire actif des intentions éducatives).</w:t>
      </w:r>
      <w:r w:rsidR="00B07260">
        <w:rPr>
          <w:rFonts w:cs="Times New Roman"/>
          <w:szCs w:val="24"/>
          <w:lang w:val="fr-FR"/>
        </w:rPr>
        <w:t xml:space="preserve"> Nous pouvons délimiter les </w:t>
      </w:r>
      <w:r w:rsidR="00B07260" w:rsidRPr="00B07260">
        <w:rPr>
          <w:rFonts w:cs="Times New Roman"/>
          <w:szCs w:val="24"/>
          <w:lang w:val="fr-FR"/>
        </w:rPr>
        <w:t>étapes fondamentales du processus éducatif</w:t>
      </w:r>
      <w:r w:rsidR="00CA70BB">
        <w:rPr>
          <w:rFonts w:cs="Times New Roman"/>
          <w:szCs w:val="24"/>
          <w:lang w:val="fr-FR"/>
        </w:rPr>
        <w:t xml:space="preserve"> de la façon suivante :</w:t>
      </w:r>
      <w:r w:rsidR="00714C91">
        <w:rPr>
          <w:rFonts w:cs="Times New Roman"/>
          <w:szCs w:val="24"/>
          <w:lang w:val="fr-FR"/>
        </w:rPr>
        <w:t xml:space="preserve"> </w:t>
      </w:r>
      <w:r w:rsidR="008C2B2D">
        <w:rPr>
          <w:rStyle w:val="Znakapoznpodarou"/>
          <w:rFonts w:cs="Times New Roman"/>
          <w:szCs w:val="24"/>
          <w:lang w:val="fr-FR"/>
        </w:rPr>
        <w:footnoteReference w:id="25"/>
      </w:r>
    </w:p>
    <w:p w14:paraId="26D36DC6" w14:textId="7F414E4E" w:rsidR="00714C91" w:rsidRDefault="00714C91" w:rsidP="00714C91">
      <w:pPr>
        <w:pStyle w:val="Odstavecseseznamem"/>
        <w:numPr>
          <w:ilvl w:val="0"/>
          <w:numId w:val="8"/>
        </w:numPr>
        <w:rPr>
          <w:rFonts w:cs="Times New Roman"/>
          <w:szCs w:val="24"/>
          <w:lang w:val="fr-FR"/>
        </w:rPr>
      </w:pPr>
      <w:r w:rsidRPr="00714C91">
        <w:rPr>
          <w:rFonts w:cs="Times New Roman"/>
          <w:szCs w:val="24"/>
          <w:u w:val="single"/>
          <w:lang w:val="fr-FR"/>
        </w:rPr>
        <w:t>La phase situationnelle</w:t>
      </w:r>
      <w:r w:rsidR="00805FD8" w:rsidRPr="00805FD8">
        <w:rPr>
          <w:rFonts w:cs="Times New Roman"/>
          <w:szCs w:val="24"/>
          <w:lang w:val="fr-FR"/>
        </w:rPr>
        <w:t xml:space="preserve"> </w:t>
      </w:r>
      <w:r>
        <w:rPr>
          <w:rFonts w:cs="Times New Roman"/>
          <w:szCs w:val="24"/>
          <w:lang w:val="fr-FR"/>
        </w:rPr>
        <w:t xml:space="preserve">- </w:t>
      </w:r>
      <w:r w:rsidRPr="00714C91">
        <w:rPr>
          <w:rFonts w:cs="Times New Roman"/>
          <w:szCs w:val="24"/>
          <w:lang w:val="fr-FR"/>
        </w:rPr>
        <w:t>Tout au long de la vie, différentes situations affectent l'enfant et, sur la base de l'expérience et des connaissances, il est capable de les analyser</w:t>
      </w:r>
      <w:r w:rsidR="00805FD8">
        <w:rPr>
          <w:rFonts w:cs="Times New Roman"/>
          <w:szCs w:val="24"/>
          <w:lang w:val="fr-FR"/>
        </w:rPr>
        <w:t>.</w:t>
      </w:r>
      <w:r w:rsidR="008C2B2D">
        <w:rPr>
          <w:rStyle w:val="Znakapoznpodarou"/>
          <w:rFonts w:cs="Times New Roman"/>
          <w:szCs w:val="24"/>
          <w:lang w:val="fr-FR"/>
        </w:rPr>
        <w:footnoteReference w:id="26"/>
      </w:r>
    </w:p>
    <w:p w14:paraId="08E271FA" w14:textId="5A612BBA" w:rsidR="00714C91" w:rsidRDefault="00714C91" w:rsidP="00714C91">
      <w:pPr>
        <w:pStyle w:val="Odstavecseseznamem"/>
        <w:numPr>
          <w:ilvl w:val="0"/>
          <w:numId w:val="8"/>
        </w:numPr>
        <w:rPr>
          <w:rFonts w:cs="Times New Roman"/>
          <w:szCs w:val="24"/>
          <w:lang w:val="fr-FR"/>
        </w:rPr>
      </w:pPr>
      <w:r w:rsidRPr="00805FD8">
        <w:rPr>
          <w:rFonts w:cs="Times New Roman"/>
          <w:szCs w:val="24"/>
          <w:u w:val="single"/>
          <w:lang w:val="fr-FR"/>
        </w:rPr>
        <w:t>La phase de fixation</w:t>
      </w:r>
      <w:r w:rsidR="00805FD8">
        <w:rPr>
          <w:rFonts w:cs="Times New Roman"/>
          <w:szCs w:val="24"/>
          <w:lang w:val="fr-FR"/>
        </w:rPr>
        <w:t xml:space="preserve"> - </w:t>
      </w:r>
      <w:r w:rsidR="00805FD8" w:rsidRPr="00805FD8">
        <w:rPr>
          <w:rFonts w:cs="Times New Roman"/>
          <w:szCs w:val="24"/>
          <w:lang w:val="fr-FR"/>
        </w:rPr>
        <w:t>L'enfant commence à stabiliser ses réactions à des situations similaires.</w:t>
      </w:r>
      <w:r w:rsidR="008C2B2D">
        <w:rPr>
          <w:rStyle w:val="Znakapoznpodarou"/>
          <w:rFonts w:cs="Times New Roman"/>
          <w:szCs w:val="24"/>
          <w:lang w:val="fr-FR"/>
        </w:rPr>
        <w:footnoteReference w:id="27"/>
      </w:r>
    </w:p>
    <w:p w14:paraId="5B263E4D" w14:textId="6C67C0A8" w:rsidR="00714C91" w:rsidRDefault="00714C91" w:rsidP="00714C91">
      <w:pPr>
        <w:pStyle w:val="Odstavecseseznamem"/>
        <w:numPr>
          <w:ilvl w:val="0"/>
          <w:numId w:val="8"/>
        </w:numPr>
        <w:rPr>
          <w:rFonts w:cs="Times New Roman"/>
          <w:szCs w:val="24"/>
          <w:lang w:val="fr-FR"/>
        </w:rPr>
      </w:pPr>
      <w:r w:rsidRPr="00805FD8">
        <w:rPr>
          <w:rFonts w:cs="Times New Roman"/>
          <w:szCs w:val="24"/>
          <w:u w:val="single"/>
          <w:lang w:val="fr-FR"/>
        </w:rPr>
        <w:t>La phase de généralisation</w:t>
      </w:r>
      <w:r w:rsidR="00805FD8">
        <w:rPr>
          <w:rFonts w:cs="Times New Roman"/>
          <w:szCs w:val="24"/>
          <w:lang w:val="fr-FR"/>
        </w:rPr>
        <w:t xml:space="preserve"> - </w:t>
      </w:r>
      <w:r w:rsidR="00805FD8" w:rsidRPr="00805FD8">
        <w:rPr>
          <w:rFonts w:cs="Times New Roman"/>
          <w:szCs w:val="24"/>
          <w:lang w:val="fr-FR"/>
        </w:rPr>
        <w:t>Création de modèles mentaux généralisés de situations dans la psyché d'un individu</w:t>
      </w:r>
      <w:r w:rsidR="008C2B2D">
        <w:rPr>
          <w:rStyle w:val="Znakapoznpodarou"/>
          <w:rFonts w:cs="Times New Roman"/>
          <w:szCs w:val="24"/>
          <w:lang w:val="fr-FR"/>
        </w:rPr>
        <w:footnoteReference w:id="28"/>
      </w:r>
    </w:p>
    <w:p w14:paraId="163EF8A8" w14:textId="066750D2" w:rsidR="00714C91" w:rsidRPr="00714C91" w:rsidRDefault="00714C91" w:rsidP="00714C91">
      <w:pPr>
        <w:pStyle w:val="Odstavecseseznamem"/>
        <w:numPr>
          <w:ilvl w:val="0"/>
          <w:numId w:val="8"/>
        </w:numPr>
        <w:rPr>
          <w:rFonts w:cs="Times New Roman"/>
          <w:szCs w:val="24"/>
          <w:lang w:val="fr-FR"/>
        </w:rPr>
      </w:pPr>
      <w:r w:rsidRPr="006D3950">
        <w:rPr>
          <w:rFonts w:cs="Times New Roman"/>
          <w:szCs w:val="24"/>
          <w:u w:val="single"/>
          <w:lang w:val="fr-FR"/>
        </w:rPr>
        <w:t>La phase d'intégration de la personnalité</w:t>
      </w:r>
      <w:r w:rsidR="00805FD8">
        <w:rPr>
          <w:rFonts w:cs="Times New Roman"/>
          <w:szCs w:val="24"/>
          <w:lang w:val="fr-FR"/>
        </w:rPr>
        <w:t xml:space="preserve"> – </w:t>
      </w:r>
      <w:r w:rsidR="00CA70BB">
        <w:rPr>
          <w:rFonts w:cs="Times New Roman"/>
          <w:szCs w:val="24"/>
          <w:lang w:val="fr-FR"/>
        </w:rPr>
        <w:t>Au cours de</w:t>
      </w:r>
      <w:r w:rsidR="00805FD8">
        <w:rPr>
          <w:rFonts w:cs="Times New Roman"/>
          <w:szCs w:val="24"/>
          <w:lang w:val="fr-FR"/>
        </w:rPr>
        <w:t xml:space="preserve"> cette étape l</w:t>
      </w:r>
      <w:r w:rsidR="00805FD8" w:rsidRPr="00805FD8">
        <w:rPr>
          <w:rFonts w:cs="Times New Roman"/>
          <w:szCs w:val="24"/>
          <w:lang w:val="fr-FR"/>
        </w:rPr>
        <w:t>'ensemble du développement de l'individu s'intègre dans une personnalité entière.</w:t>
      </w:r>
      <w:r w:rsidR="008C2B2D">
        <w:rPr>
          <w:rStyle w:val="Znakapoznpodarou"/>
          <w:rFonts w:cs="Times New Roman"/>
          <w:szCs w:val="24"/>
          <w:lang w:val="fr-FR"/>
        </w:rPr>
        <w:footnoteReference w:id="29"/>
      </w:r>
    </w:p>
    <w:p w14:paraId="2C4CCCCF" w14:textId="05985DAB" w:rsidR="00253043" w:rsidRDefault="00A72B21" w:rsidP="00253043">
      <w:pPr>
        <w:rPr>
          <w:rFonts w:cs="Times New Roman"/>
          <w:szCs w:val="24"/>
          <w:lang w:val="fr-FR"/>
        </w:rPr>
      </w:pPr>
      <w:r>
        <w:rPr>
          <w:rFonts w:cs="Times New Roman"/>
          <w:szCs w:val="24"/>
          <w:lang w:val="fr-FR"/>
        </w:rPr>
        <w:tab/>
      </w:r>
      <w:r w:rsidR="00006F58">
        <w:rPr>
          <w:rFonts w:cs="Times New Roman"/>
          <w:szCs w:val="24"/>
          <w:lang w:val="fr-FR"/>
        </w:rPr>
        <w:t xml:space="preserve">La formation </w:t>
      </w:r>
      <w:r w:rsidR="00CA70BB">
        <w:rPr>
          <w:rFonts w:cs="Times New Roman"/>
          <w:szCs w:val="24"/>
          <w:lang w:val="fr-FR"/>
        </w:rPr>
        <w:t>correspond</w:t>
      </w:r>
      <w:r w:rsidR="00006F58">
        <w:rPr>
          <w:rFonts w:cs="Times New Roman"/>
          <w:szCs w:val="24"/>
          <w:lang w:val="fr-FR"/>
        </w:rPr>
        <w:t xml:space="preserve"> plutôt </w:t>
      </w:r>
      <w:r w:rsidR="00CA70BB">
        <w:rPr>
          <w:rFonts w:cs="Times New Roman"/>
          <w:szCs w:val="24"/>
          <w:lang w:val="fr-FR"/>
        </w:rPr>
        <w:t xml:space="preserve">à </w:t>
      </w:r>
      <w:r w:rsidR="00006F58">
        <w:rPr>
          <w:rFonts w:cs="Times New Roman"/>
          <w:szCs w:val="24"/>
          <w:lang w:val="fr-FR"/>
        </w:rPr>
        <w:t>la socialisation d’un individu avec l’</w:t>
      </w:r>
      <w:r w:rsidR="00CA70BB">
        <w:rPr>
          <w:rFonts w:cs="Times New Roman"/>
          <w:szCs w:val="24"/>
          <w:lang w:val="fr-FR"/>
        </w:rPr>
        <w:t xml:space="preserve">accent mis </w:t>
      </w:r>
      <w:r w:rsidR="00006F58">
        <w:rPr>
          <w:rFonts w:cs="Times New Roman"/>
          <w:szCs w:val="24"/>
          <w:lang w:val="fr-FR"/>
        </w:rPr>
        <w:t xml:space="preserve">sur le développement de la partie cognitive de la personnalité. </w:t>
      </w:r>
      <w:r w:rsidR="00CA70BB">
        <w:rPr>
          <w:rFonts w:cs="Times New Roman"/>
          <w:szCs w:val="24"/>
          <w:lang w:val="fr-FR"/>
        </w:rPr>
        <w:t>Elle</w:t>
      </w:r>
      <w:r w:rsidR="00006F58">
        <w:rPr>
          <w:rFonts w:cs="Times New Roman"/>
          <w:szCs w:val="24"/>
          <w:lang w:val="fr-FR"/>
        </w:rPr>
        <w:t xml:space="preserve"> est interprété</w:t>
      </w:r>
      <w:r w:rsidR="00CA70BB">
        <w:rPr>
          <w:rFonts w:cs="Times New Roman"/>
          <w:szCs w:val="24"/>
          <w:lang w:val="fr-FR"/>
        </w:rPr>
        <w:t>e</w:t>
      </w:r>
      <w:r w:rsidR="00006F58">
        <w:rPr>
          <w:rFonts w:cs="Times New Roman"/>
          <w:szCs w:val="24"/>
          <w:lang w:val="fr-FR"/>
        </w:rPr>
        <w:t xml:space="preserve"> comme un </w:t>
      </w:r>
      <w:r w:rsidR="00006F58">
        <w:rPr>
          <w:rFonts w:cs="Times New Roman"/>
          <w:szCs w:val="24"/>
          <w:lang w:val="fr-FR"/>
        </w:rPr>
        <w:lastRenderedPageBreak/>
        <w:t>processus d</w:t>
      </w:r>
      <w:r w:rsidR="00CA70BB">
        <w:rPr>
          <w:rFonts w:cs="Times New Roman"/>
          <w:szCs w:val="24"/>
          <w:lang w:val="fr-FR"/>
        </w:rPr>
        <w:t xml:space="preserve">e </w:t>
      </w:r>
      <w:r w:rsidR="00006F58">
        <w:rPr>
          <w:rFonts w:cs="Times New Roman"/>
          <w:szCs w:val="24"/>
          <w:lang w:val="fr-FR"/>
        </w:rPr>
        <w:t xml:space="preserve">gain des connaissances, des </w:t>
      </w:r>
      <w:r w:rsidR="00A46A7E">
        <w:rPr>
          <w:rFonts w:cs="Times New Roman"/>
          <w:szCs w:val="24"/>
          <w:lang w:val="fr-FR"/>
        </w:rPr>
        <w:t>savoir-faire</w:t>
      </w:r>
      <w:r w:rsidR="00006F58">
        <w:rPr>
          <w:rFonts w:cs="Times New Roman"/>
          <w:szCs w:val="24"/>
          <w:lang w:val="fr-FR"/>
        </w:rPr>
        <w:t>, d</w:t>
      </w:r>
      <w:r w:rsidR="00AE55FB">
        <w:rPr>
          <w:rFonts w:cs="Times New Roman"/>
          <w:szCs w:val="24"/>
          <w:lang w:val="fr-FR"/>
        </w:rPr>
        <w:t>’</w:t>
      </w:r>
      <w:r w:rsidR="00006F58">
        <w:rPr>
          <w:rFonts w:cs="Times New Roman"/>
          <w:szCs w:val="24"/>
          <w:lang w:val="fr-FR"/>
        </w:rPr>
        <w:t>attitudes, de valeurs, de normes et de méthodes d’acquisition de nouvelles connaissances.</w:t>
      </w:r>
      <w:r w:rsidR="00006F58">
        <w:rPr>
          <w:rStyle w:val="Znakapoznpodarou"/>
          <w:rFonts w:cs="Times New Roman"/>
          <w:szCs w:val="24"/>
          <w:lang w:val="fr-FR"/>
        </w:rPr>
        <w:footnoteReference w:id="30"/>
      </w:r>
    </w:p>
    <w:p w14:paraId="64C23803" w14:textId="4650E537" w:rsidR="00DC4CBF" w:rsidRDefault="00DC4CBF" w:rsidP="00DC4CBF">
      <w:pPr>
        <w:pStyle w:val="Nadpis4"/>
      </w:pPr>
      <w:r>
        <w:t xml:space="preserve"> </w:t>
      </w:r>
      <w:bookmarkStart w:id="71" w:name="_Toc102390513"/>
      <w:r w:rsidR="007242F5">
        <w:t>Les styles de l’éduc</w:t>
      </w:r>
      <w:r w:rsidR="00D87D31">
        <w:t>a</w:t>
      </w:r>
      <w:r w:rsidR="007242F5">
        <w:t>tion</w:t>
      </w:r>
      <w:bookmarkEnd w:id="71"/>
    </w:p>
    <w:p w14:paraId="74854414" w14:textId="1065B4A4" w:rsidR="005C2F24" w:rsidRDefault="007242F5" w:rsidP="00253043">
      <w:pPr>
        <w:rPr>
          <w:rFonts w:cs="Times New Roman"/>
          <w:szCs w:val="24"/>
          <w:lang w:val="fr-FR"/>
        </w:rPr>
      </w:pPr>
      <w:r>
        <w:rPr>
          <w:lang w:val="fr-FR"/>
        </w:rPr>
        <w:tab/>
      </w:r>
      <w:r w:rsidR="007E2ED1">
        <w:rPr>
          <w:lang w:val="fr-FR"/>
        </w:rPr>
        <w:t xml:space="preserve">Pendant nos années </w:t>
      </w:r>
      <w:r w:rsidR="00D87D31">
        <w:rPr>
          <w:lang w:val="fr-FR"/>
        </w:rPr>
        <w:t>d’</w:t>
      </w:r>
      <w:r w:rsidR="007E2ED1">
        <w:rPr>
          <w:lang w:val="fr-FR"/>
        </w:rPr>
        <w:t>étud</w:t>
      </w:r>
      <w:r w:rsidR="00CA70BB">
        <w:rPr>
          <w:lang w:val="fr-FR"/>
        </w:rPr>
        <w:t>es</w:t>
      </w:r>
      <w:r w:rsidR="006B737F">
        <w:rPr>
          <w:lang w:val="fr-FR"/>
        </w:rPr>
        <w:t>,</w:t>
      </w:r>
      <w:r w:rsidR="007E2ED1">
        <w:rPr>
          <w:lang w:val="fr-FR"/>
        </w:rPr>
        <w:t xml:space="preserve"> nous </w:t>
      </w:r>
      <w:r w:rsidR="00CA70BB">
        <w:rPr>
          <w:lang w:val="fr-FR"/>
        </w:rPr>
        <w:t xml:space="preserve">sommes amenés </w:t>
      </w:r>
      <w:r w:rsidR="00CA70BB">
        <w:rPr>
          <w:rFonts w:cs="Times New Roman"/>
          <w:szCs w:val="24"/>
          <w:lang w:val="fr-FR"/>
        </w:rPr>
        <w:t xml:space="preserve">à </w:t>
      </w:r>
      <w:r w:rsidR="00CA70BB">
        <w:rPr>
          <w:lang w:val="fr-FR"/>
        </w:rPr>
        <w:t>rencontrer</w:t>
      </w:r>
      <w:r w:rsidR="007E2ED1">
        <w:rPr>
          <w:lang w:val="fr-FR"/>
        </w:rPr>
        <w:t xml:space="preserve"> </w:t>
      </w:r>
      <w:r w:rsidR="00BA62A1">
        <w:rPr>
          <w:lang w:val="fr-FR"/>
        </w:rPr>
        <w:t xml:space="preserve">différents </w:t>
      </w:r>
      <w:r w:rsidR="007E2ED1">
        <w:rPr>
          <w:lang w:val="fr-FR"/>
        </w:rPr>
        <w:t>types d</w:t>
      </w:r>
      <w:r w:rsidR="00AE55FB">
        <w:rPr>
          <w:lang w:val="fr-FR"/>
        </w:rPr>
        <w:t>’</w:t>
      </w:r>
      <w:r w:rsidR="007E2ED1">
        <w:rPr>
          <w:lang w:val="fr-FR"/>
        </w:rPr>
        <w:t>enseignants et</w:t>
      </w:r>
      <w:r w:rsidR="00015F48">
        <w:rPr>
          <w:lang w:val="fr-FR"/>
        </w:rPr>
        <w:t xml:space="preserve"> aussi</w:t>
      </w:r>
      <w:r w:rsidR="007E2ED1">
        <w:rPr>
          <w:lang w:val="fr-FR"/>
        </w:rPr>
        <w:t xml:space="preserve"> différent</w:t>
      </w:r>
      <w:r w:rsidR="002D4883">
        <w:rPr>
          <w:lang w:val="fr-FR"/>
        </w:rPr>
        <w:t>s</w:t>
      </w:r>
      <w:r w:rsidR="007E2ED1">
        <w:rPr>
          <w:lang w:val="fr-FR"/>
        </w:rPr>
        <w:t xml:space="preserve"> types d</w:t>
      </w:r>
      <w:r w:rsidR="00AE55FB">
        <w:rPr>
          <w:lang w:val="fr-FR"/>
        </w:rPr>
        <w:t>’</w:t>
      </w:r>
      <w:r w:rsidR="002D4883">
        <w:rPr>
          <w:lang w:val="fr-FR"/>
        </w:rPr>
        <w:t xml:space="preserve">approches </w:t>
      </w:r>
      <w:r w:rsidR="00CA70BB">
        <w:rPr>
          <w:lang w:val="fr-FR"/>
        </w:rPr>
        <w:t>de leur part</w:t>
      </w:r>
      <w:r w:rsidR="002D4883">
        <w:rPr>
          <w:lang w:val="fr-FR"/>
        </w:rPr>
        <w:t xml:space="preserve">. Ce choix est lié aux personnes et chacun peut </w:t>
      </w:r>
      <w:r w:rsidR="00CA70BB">
        <w:rPr>
          <w:rFonts w:cs="Times New Roman"/>
          <w:szCs w:val="24"/>
          <w:lang w:val="fr-FR"/>
        </w:rPr>
        <w:t>avoir une préférence pour l’une ou l’autre.</w:t>
      </w:r>
      <w:r w:rsidR="002D4883">
        <w:rPr>
          <w:rFonts w:cs="Times New Roman"/>
          <w:szCs w:val="24"/>
          <w:lang w:val="fr-FR"/>
        </w:rPr>
        <w:t xml:space="preserve"> </w:t>
      </w:r>
      <w:r w:rsidR="00CA70BB">
        <w:rPr>
          <w:rFonts w:cs="Times New Roman"/>
          <w:szCs w:val="24"/>
          <w:lang w:val="fr-FR"/>
        </w:rPr>
        <w:t xml:space="preserve">Il est impossible de dire laquelle est bonne et laquelle ne l’est pas parce que </w:t>
      </w:r>
      <w:r w:rsidR="002D4883">
        <w:rPr>
          <w:rFonts w:cs="Times New Roman"/>
          <w:szCs w:val="24"/>
          <w:lang w:val="fr-FR"/>
        </w:rPr>
        <w:t>cette division est individuelle</w:t>
      </w:r>
      <w:r w:rsidR="00D87D31">
        <w:rPr>
          <w:rFonts w:cs="Times New Roman"/>
          <w:szCs w:val="24"/>
          <w:lang w:val="fr-FR"/>
        </w:rPr>
        <w:t xml:space="preserve"> et c’est </w:t>
      </w:r>
      <w:r w:rsidR="00D87D31" w:rsidRPr="006D15F9">
        <w:rPr>
          <w:rFonts w:cs="Times New Roman"/>
          <w:szCs w:val="24"/>
          <w:lang w:val="fr-FR"/>
        </w:rPr>
        <w:t>à</w:t>
      </w:r>
      <w:r w:rsidR="00D87D31">
        <w:rPr>
          <w:rFonts w:cs="Times New Roman"/>
          <w:szCs w:val="24"/>
          <w:lang w:val="fr-FR"/>
        </w:rPr>
        <w:t xml:space="preserve"> chaque enseignant de choisir </w:t>
      </w:r>
      <w:r w:rsidR="00CA70BB">
        <w:rPr>
          <w:rFonts w:cs="Times New Roman"/>
          <w:szCs w:val="24"/>
          <w:lang w:val="fr-FR"/>
        </w:rPr>
        <w:t xml:space="preserve">le </w:t>
      </w:r>
      <w:r w:rsidR="00D87D31">
        <w:rPr>
          <w:rFonts w:cs="Times New Roman"/>
          <w:szCs w:val="24"/>
          <w:lang w:val="fr-FR"/>
        </w:rPr>
        <w:t>type d’éducation</w:t>
      </w:r>
      <w:r w:rsidR="00CA70BB">
        <w:rPr>
          <w:rFonts w:cs="Times New Roman"/>
          <w:szCs w:val="24"/>
          <w:lang w:val="fr-FR"/>
        </w:rPr>
        <w:t xml:space="preserve"> qu’il privilégie</w:t>
      </w:r>
      <w:r w:rsidR="002D4883">
        <w:rPr>
          <w:rFonts w:cs="Times New Roman"/>
          <w:szCs w:val="24"/>
          <w:lang w:val="fr-FR"/>
        </w:rPr>
        <w:t xml:space="preserve">. </w:t>
      </w:r>
      <w:r w:rsidR="00D87D31">
        <w:rPr>
          <w:rFonts w:cs="Times New Roman"/>
          <w:szCs w:val="24"/>
          <w:lang w:val="fr-FR"/>
        </w:rPr>
        <w:t xml:space="preserve">Nous allons décrire </w:t>
      </w:r>
      <w:r w:rsidR="00DA0D9E">
        <w:rPr>
          <w:rFonts w:cs="Times New Roman"/>
          <w:szCs w:val="24"/>
          <w:lang w:val="fr-FR"/>
        </w:rPr>
        <w:t>les</w:t>
      </w:r>
      <w:r w:rsidR="00E62A96">
        <w:rPr>
          <w:rFonts w:cs="Times New Roman"/>
          <w:szCs w:val="24"/>
          <w:lang w:val="fr-FR"/>
        </w:rPr>
        <w:t xml:space="preserve"> trois</w:t>
      </w:r>
      <w:r w:rsidR="00DA0D9E">
        <w:rPr>
          <w:rFonts w:cs="Times New Roman"/>
          <w:szCs w:val="24"/>
          <w:lang w:val="fr-FR"/>
        </w:rPr>
        <w:t xml:space="preserve"> </w:t>
      </w:r>
      <w:r w:rsidR="00D87D31">
        <w:rPr>
          <w:rFonts w:cs="Times New Roman"/>
          <w:szCs w:val="24"/>
          <w:lang w:val="fr-FR"/>
        </w:rPr>
        <w:t>types fondamentaux d’enseignement qui sont les plus utilisés.</w:t>
      </w:r>
    </w:p>
    <w:p w14:paraId="3B2D49B7" w14:textId="25A68FBC" w:rsidR="00C434A4" w:rsidRDefault="00C434A4" w:rsidP="00253043">
      <w:pPr>
        <w:rPr>
          <w:rFonts w:cs="Times New Roman"/>
          <w:szCs w:val="24"/>
          <w:lang w:val="fr-FR"/>
        </w:rPr>
      </w:pPr>
      <w:r>
        <w:rPr>
          <w:rFonts w:cs="Times New Roman"/>
          <w:szCs w:val="24"/>
          <w:lang w:val="fr-FR"/>
        </w:rPr>
        <w:tab/>
      </w:r>
      <w:r w:rsidR="000C7C0E">
        <w:rPr>
          <w:rFonts w:cs="Times New Roman"/>
          <w:szCs w:val="24"/>
          <w:lang w:val="fr-FR"/>
        </w:rPr>
        <w:t xml:space="preserve">Le premier type de l’éducation </w:t>
      </w:r>
      <w:r w:rsidR="00CA70BB">
        <w:rPr>
          <w:rFonts w:cs="Times New Roman"/>
          <w:szCs w:val="24"/>
          <w:lang w:val="fr-FR"/>
        </w:rPr>
        <w:t>repose sur</w:t>
      </w:r>
      <w:r w:rsidR="000C7C0E">
        <w:rPr>
          <w:rFonts w:cs="Times New Roman"/>
          <w:szCs w:val="24"/>
          <w:lang w:val="fr-FR"/>
        </w:rPr>
        <w:t xml:space="preserve"> un style autoritaire. Ce style est caractérisé par la soumission totale de l’élève </w:t>
      </w:r>
      <w:r w:rsidR="000C7C0E" w:rsidRPr="000C7C0E">
        <w:rPr>
          <w:rFonts w:cs="Times New Roman"/>
          <w:szCs w:val="24"/>
          <w:lang w:val="fr-FR"/>
        </w:rPr>
        <w:t xml:space="preserve">aux exigences et aux normes </w:t>
      </w:r>
      <w:r w:rsidR="000C7C0E">
        <w:rPr>
          <w:rFonts w:cs="Times New Roman"/>
          <w:szCs w:val="24"/>
          <w:lang w:val="fr-FR"/>
        </w:rPr>
        <w:t xml:space="preserve">de l’enseignant. </w:t>
      </w:r>
      <w:r w:rsidR="002E5D3D" w:rsidRPr="002E5D3D">
        <w:rPr>
          <w:rFonts w:cs="Times New Roman"/>
          <w:szCs w:val="24"/>
          <w:lang w:val="fr-FR"/>
        </w:rPr>
        <w:t>L</w:t>
      </w:r>
      <w:r w:rsidR="00AE55FB">
        <w:rPr>
          <w:rFonts w:cs="Times New Roman"/>
          <w:szCs w:val="24"/>
          <w:lang w:val="fr-FR"/>
        </w:rPr>
        <w:t>’</w:t>
      </w:r>
      <w:r w:rsidR="002E5D3D" w:rsidRPr="002E5D3D">
        <w:rPr>
          <w:rFonts w:cs="Times New Roman"/>
          <w:szCs w:val="24"/>
          <w:lang w:val="fr-FR"/>
        </w:rPr>
        <w:t>enseignant a le pouvoir et le droit exclusif de déterminer les types et le degré d'activités d</w:t>
      </w:r>
      <w:r w:rsidR="00AE55FB">
        <w:rPr>
          <w:rFonts w:cs="Times New Roman"/>
          <w:szCs w:val="24"/>
          <w:lang w:val="fr-FR"/>
        </w:rPr>
        <w:t>’</w:t>
      </w:r>
      <w:r w:rsidR="002E5D3D" w:rsidRPr="002E5D3D">
        <w:rPr>
          <w:rFonts w:cs="Times New Roman"/>
          <w:szCs w:val="24"/>
          <w:lang w:val="fr-FR"/>
        </w:rPr>
        <w:t>apprentissage, de déterminer les étapes sur le chemin</w:t>
      </w:r>
      <w:r w:rsidR="00743274">
        <w:rPr>
          <w:rFonts w:cs="Times New Roman"/>
          <w:szCs w:val="24"/>
          <w:lang w:val="fr-FR"/>
        </w:rPr>
        <w:t>,</w:t>
      </w:r>
      <w:r w:rsidR="002E5D3D" w:rsidRPr="002E5D3D">
        <w:rPr>
          <w:rFonts w:cs="Times New Roman"/>
          <w:szCs w:val="24"/>
          <w:lang w:val="fr-FR"/>
        </w:rPr>
        <w:t xml:space="preserve"> de la réussite et d</w:t>
      </w:r>
      <w:r w:rsidR="00AE55FB">
        <w:rPr>
          <w:rFonts w:cs="Times New Roman"/>
          <w:szCs w:val="24"/>
          <w:lang w:val="fr-FR"/>
        </w:rPr>
        <w:t>’</w:t>
      </w:r>
      <w:r w:rsidR="002E5D3D" w:rsidRPr="002E5D3D">
        <w:rPr>
          <w:rFonts w:cs="Times New Roman"/>
          <w:szCs w:val="24"/>
          <w:lang w:val="fr-FR"/>
        </w:rPr>
        <w:t>assumer la dépendance, l</w:t>
      </w:r>
      <w:r w:rsidR="00AE55FB">
        <w:rPr>
          <w:rFonts w:cs="Times New Roman"/>
          <w:szCs w:val="24"/>
          <w:lang w:val="fr-FR"/>
        </w:rPr>
        <w:t>’</w:t>
      </w:r>
      <w:r w:rsidR="002E5D3D" w:rsidRPr="002E5D3D">
        <w:rPr>
          <w:rFonts w:cs="Times New Roman"/>
          <w:szCs w:val="24"/>
          <w:lang w:val="fr-FR"/>
        </w:rPr>
        <w:t>indépendance et l</w:t>
      </w:r>
      <w:r w:rsidR="00AE55FB">
        <w:rPr>
          <w:rFonts w:cs="Times New Roman"/>
          <w:szCs w:val="24"/>
          <w:lang w:val="fr-FR"/>
        </w:rPr>
        <w:t>’</w:t>
      </w:r>
      <w:r w:rsidR="002E5D3D" w:rsidRPr="002E5D3D">
        <w:rPr>
          <w:rFonts w:cs="Times New Roman"/>
          <w:szCs w:val="24"/>
          <w:lang w:val="fr-FR"/>
        </w:rPr>
        <w:t>obéissance des élèves.</w:t>
      </w:r>
      <w:r w:rsidR="007A6158">
        <w:rPr>
          <w:rStyle w:val="Znakapoznpodarou"/>
          <w:rFonts w:cs="Times New Roman"/>
          <w:szCs w:val="24"/>
          <w:lang w:val="fr-FR"/>
        </w:rPr>
        <w:footnoteReference w:id="31"/>
      </w:r>
    </w:p>
    <w:p w14:paraId="0CF0CF4C" w14:textId="729B9D26" w:rsidR="00380E2B" w:rsidRDefault="00380E2B" w:rsidP="00253043">
      <w:pPr>
        <w:rPr>
          <w:rFonts w:cs="Times New Roman"/>
          <w:szCs w:val="24"/>
          <w:lang w:val="fr-FR"/>
        </w:rPr>
      </w:pPr>
      <w:r>
        <w:rPr>
          <w:rFonts w:cs="Times New Roman"/>
          <w:szCs w:val="24"/>
          <w:lang w:val="fr-FR"/>
        </w:rPr>
        <w:tab/>
        <w:t>Le deuxième type</w:t>
      </w:r>
      <w:r w:rsidR="007A6158">
        <w:rPr>
          <w:rFonts w:cs="Times New Roman"/>
          <w:szCs w:val="24"/>
          <w:lang w:val="fr-FR"/>
        </w:rPr>
        <w:t xml:space="preserve"> d</w:t>
      </w:r>
      <w:r w:rsidR="00416340">
        <w:rPr>
          <w:rFonts w:cs="Times New Roman"/>
          <w:szCs w:val="24"/>
          <w:lang w:val="fr-FR"/>
        </w:rPr>
        <w:t>’</w:t>
      </w:r>
      <w:r w:rsidR="007A6158">
        <w:rPr>
          <w:rFonts w:cs="Times New Roman"/>
          <w:szCs w:val="24"/>
          <w:lang w:val="fr-FR"/>
        </w:rPr>
        <w:t>éducation</w:t>
      </w:r>
      <w:r>
        <w:rPr>
          <w:rFonts w:cs="Times New Roman"/>
          <w:szCs w:val="24"/>
          <w:lang w:val="fr-FR"/>
        </w:rPr>
        <w:t xml:space="preserve"> est </w:t>
      </w:r>
      <w:r w:rsidR="00416340">
        <w:rPr>
          <w:rFonts w:cs="Times New Roman"/>
          <w:szCs w:val="24"/>
          <w:lang w:val="fr-FR"/>
        </w:rPr>
        <w:t>le</w:t>
      </w:r>
      <w:r w:rsidR="007A6158">
        <w:rPr>
          <w:rFonts w:cs="Times New Roman"/>
          <w:szCs w:val="24"/>
          <w:lang w:val="fr-FR"/>
        </w:rPr>
        <w:t xml:space="preserve"> style libéral</w:t>
      </w:r>
      <w:r w:rsidR="00AE55FB">
        <w:rPr>
          <w:rFonts w:cs="Times New Roman"/>
          <w:szCs w:val="24"/>
          <w:lang w:val="fr-FR"/>
        </w:rPr>
        <w:t>,</w:t>
      </w:r>
      <w:r w:rsidR="007A6158">
        <w:rPr>
          <w:rFonts w:cs="Times New Roman"/>
          <w:szCs w:val="24"/>
          <w:lang w:val="fr-FR"/>
        </w:rPr>
        <w:t xml:space="preserve"> ou style « laisse</w:t>
      </w:r>
      <w:r w:rsidR="00A40B26">
        <w:rPr>
          <w:rFonts w:cs="Times New Roman"/>
          <w:szCs w:val="24"/>
          <w:lang w:val="fr-FR"/>
        </w:rPr>
        <w:t>r</w:t>
      </w:r>
      <w:r w:rsidR="007A6158">
        <w:rPr>
          <w:rFonts w:cs="Times New Roman"/>
          <w:szCs w:val="24"/>
          <w:lang w:val="fr-FR"/>
        </w:rPr>
        <w:t>-faire »</w:t>
      </w:r>
      <w:r w:rsidR="00AE55FB">
        <w:rPr>
          <w:rFonts w:cs="Times New Roman"/>
          <w:szCs w:val="24"/>
          <w:lang w:val="fr-FR"/>
        </w:rPr>
        <w:t>,</w:t>
      </w:r>
      <w:r w:rsidR="007A6158">
        <w:rPr>
          <w:rFonts w:cs="Times New Roman"/>
          <w:szCs w:val="24"/>
          <w:lang w:val="fr-FR"/>
        </w:rPr>
        <w:t xml:space="preserve"> dans lequel nous pouvons </w:t>
      </w:r>
      <w:r w:rsidR="00416340">
        <w:rPr>
          <w:rFonts w:cs="Times New Roman"/>
          <w:szCs w:val="24"/>
          <w:lang w:val="fr-FR"/>
        </w:rPr>
        <w:t>observer</w:t>
      </w:r>
      <w:r w:rsidR="007A6158">
        <w:rPr>
          <w:rFonts w:cs="Times New Roman"/>
          <w:szCs w:val="24"/>
          <w:lang w:val="fr-FR"/>
        </w:rPr>
        <w:t xml:space="preserve"> </w:t>
      </w:r>
      <w:r w:rsidR="00416340">
        <w:rPr>
          <w:rFonts w:cs="Times New Roman"/>
          <w:szCs w:val="24"/>
          <w:lang w:val="fr-FR"/>
        </w:rPr>
        <w:t xml:space="preserve">une </w:t>
      </w:r>
      <w:r w:rsidR="007A6158">
        <w:rPr>
          <w:rFonts w:cs="Times New Roman"/>
          <w:szCs w:val="24"/>
          <w:lang w:val="fr-FR"/>
        </w:rPr>
        <w:t>orientation des activités sur l’étudiant</w:t>
      </w:r>
      <w:r w:rsidR="00F077CE">
        <w:rPr>
          <w:rFonts w:cs="Times New Roman"/>
          <w:szCs w:val="24"/>
          <w:lang w:val="fr-FR"/>
        </w:rPr>
        <w:t>,</w:t>
      </w:r>
      <w:r w:rsidR="007A6158">
        <w:rPr>
          <w:rFonts w:cs="Times New Roman"/>
          <w:szCs w:val="24"/>
          <w:lang w:val="fr-FR"/>
        </w:rPr>
        <w:t xml:space="preserve"> </w:t>
      </w:r>
      <w:r w:rsidR="00416340">
        <w:rPr>
          <w:rFonts w:cs="Times New Roman"/>
          <w:szCs w:val="24"/>
          <w:lang w:val="fr-FR"/>
        </w:rPr>
        <w:t>qui joue</w:t>
      </w:r>
      <w:r w:rsidR="007A6158">
        <w:rPr>
          <w:rFonts w:cs="Times New Roman"/>
          <w:szCs w:val="24"/>
          <w:lang w:val="fr-FR"/>
        </w:rPr>
        <w:t xml:space="preserve"> un rôle primaire dans le système éducatif. </w:t>
      </w:r>
      <w:r w:rsidR="00416340">
        <w:rPr>
          <w:rFonts w:cs="Times New Roman"/>
          <w:szCs w:val="24"/>
          <w:lang w:val="fr-FR"/>
        </w:rPr>
        <w:t>Nous assistons ici</w:t>
      </w:r>
      <w:r w:rsidR="007A6158">
        <w:rPr>
          <w:rFonts w:cs="Times New Roman"/>
          <w:szCs w:val="24"/>
          <w:lang w:val="fr-FR"/>
        </w:rPr>
        <w:t xml:space="preserve"> </w:t>
      </w:r>
      <w:r w:rsidR="00416340">
        <w:rPr>
          <w:rFonts w:cs="Times New Roman"/>
          <w:szCs w:val="24"/>
          <w:lang w:val="fr-FR"/>
        </w:rPr>
        <w:t>à</w:t>
      </w:r>
      <w:r w:rsidR="007A6158">
        <w:rPr>
          <w:rFonts w:cs="Times New Roman"/>
          <w:szCs w:val="24"/>
          <w:lang w:val="fr-FR"/>
        </w:rPr>
        <w:t xml:space="preserve"> la suppression de l’enseignant. </w:t>
      </w:r>
      <w:r w:rsidR="00416340">
        <w:rPr>
          <w:rFonts w:cs="Times New Roman"/>
          <w:szCs w:val="24"/>
          <w:lang w:val="fr-FR"/>
        </w:rPr>
        <w:t>Ce dernier</w:t>
      </w:r>
      <w:r w:rsidR="00F7281C" w:rsidRPr="00F7281C">
        <w:rPr>
          <w:rFonts w:cs="Times New Roman"/>
          <w:szCs w:val="24"/>
          <w:lang w:val="fr-FR"/>
        </w:rPr>
        <w:t xml:space="preserve"> n</w:t>
      </w:r>
      <w:r w:rsidR="00AE55FB">
        <w:rPr>
          <w:rFonts w:cs="Times New Roman"/>
          <w:szCs w:val="24"/>
          <w:lang w:val="fr-FR"/>
        </w:rPr>
        <w:t>’</w:t>
      </w:r>
      <w:r w:rsidR="00F7281C" w:rsidRPr="00F7281C">
        <w:rPr>
          <w:rFonts w:cs="Times New Roman"/>
          <w:szCs w:val="24"/>
          <w:lang w:val="fr-FR"/>
        </w:rPr>
        <w:t>intervient que lorsque cela est nécessaire</w:t>
      </w:r>
      <w:r w:rsidR="00416340">
        <w:rPr>
          <w:rFonts w:cs="Times New Roman"/>
          <w:szCs w:val="24"/>
          <w:lang w:val="fr-FR"/>
        </w:rPr>
        <w:t xml:space="preserve"> et</w:t>
      </w:r>
      <w:r w:rsidR="009D2B9A">
        <w:rPr>
          <w:rFonts w:cs="Times New Roman"/>
          <w:szCs w:val="24"/>
          <w:lang w:val="fr-FR"/>
        </w:rPr>
        <w:t xml:space="preserve"> </w:t>
      </w:r>
      <w:r w:rsidR="00F7281C" w:rsidRPr="00F7281C">
        <w:rPr>
          <w:rFonts w:cs="Times New Roman"/>
          <w:szCs w:val="24"/>
          <w:lang w:val="fr-FR"/>
        </w:rPr>
        <w:t>lais</w:t>
      </w:r>
      <w:r w:rsidR="009D2B9A">
        <w:rPr>
          <w:rFonts w:cs="Times New Roman"/>
          <w:szCs w:val="24"/>
          <w:lang w:val="fr-FR"/>
        </w:rPr>
        <w:t>se</w:t>
      </w:r>
      <w:r w:rsidR="00F7281C" w:rsidRPr="00F7281C">
        <w:rPr>
          <w:rFonts w:cs="Times New Roman"/>
          <w:szCs w:val="24"/>
          <w:lang w:val="fr-FR"/>
        </w:rPr>
        <w:t xml:space="preserve"> les choses se dérouler. L</w:t>
      </w:r>
      <w:r w:rsidR="00AE55FB">
        <w:rPr>
          <w:rFonts w:cs="Times New Roman"/>
          <w:szCs w:val="24"/>
          <w:lang w:val="fr-FR"/>
        </w:rPr>
        <w:t>’</w:t>
      </w:r>
      <w:r w:rsidR="00F7281C" w:rsidRPr="00F7281C">
        <w:rPr>
          <w:rFonts w:cs="Times New Roman"/>
          <w:szCs w:val="24"/>
          <w:lang w:val="fr-FR"/>
        </w:rPr>
        <w:t>activité est ensuite développée par quelques individus qui fixent leurs propres objectifs</w:t>
      </w:r>
      <w:r w:rsidR="009D2B9A">
        <w:rPr>
          <w:rFonts w:cs="Times New Roman"/>
          <w:szCs w:val="24"/>
          <w:lang w:val="fr-FR"/>
        </w:rPr>
        <w:t xml:space="preserve">. </w:t>
      </w:r>
      <w:r w:rsidR="00F7281C" w:rsidRPr="00F7281C">
        <w:rPr>
          <w:rFonts w:cs="Times New Roman"/>
          <w:szCs w:val="24"/>
          <w:lang w:val="fr-FR"/>
        </w:rPr>
        <w:t>Il ne s</w:t>
      </w:r>
      <w:r w:rsidR="00AE55FB">
        <w:rPr>
          <w:rFonts w:cs="Times New Roman"/>
          <w:szCs w:val="24"/>
          <w:lang w:val="fr-FR"/>
        </w:rPr>
        <w:t>’</w:t>
      </w:r>
      <w:r w:rsidR="00F7281C" w:rsidRPr="00F7281C">
        <w:rPr>
          <w:rFonts w:cs="Times New Roman"/>
          <w:szCs w:val="24"/>
          <w:lang w:val="fr-FR"/>
        </w:rPr>
        <w:t>agit pas d'un style éducatif à part entière</w:t>
      </w:r>
      <w:r w:rsidR="00F7281C">
        <w:rPr>
          <w:rFonts w:cs="Times New Roman"/>
          <w:szCs w:val="24"/>
          <w:lang w:val="fr-FR"/>
        </w:rPr>
        <w:t>.</w:t>
      </w:r>
      <w:r w:rsidR="00E62A96">
        <w:rPr>
          <w:rStyle w:val="Znakapoznpodarou"/>
          <w:rFonts w:cs="Times New Roman"/>
          <w:szCs w:val="24"/>
          <w:lang w:val="fr-FR"/>
        </w:rPr>
        <w:footnoteReference w:id="32"/>
      </w:r>
    </w:p>
    <w:p w14:paraId="4304F6E7" w14:textId="3C05BA17" w:rsidR="00E62A96" w:rsidRDefault="00A40B26" w:rsidP="00253043">
      <w:pPr>
        <w:rPr>
          <w:rFonts w:cs="Times New Roman"/>
          <w:szCs w:val="24"/>
          <w:lang w:val="fr-FR"/>
        </w:rPr>
      </w:pPr>
      <w:r>
        <w:rPr>
          <w:rFonts w:cs="Times New Roman"/>
          <w:szCs w:val="24"/>
          <w:lang w:val="fr-FR"/>
        </w:rPr>
        <w:tab/>
        <w:t xml:space="preserve">Le dernier type que nous allons mentionner est </w:t>
      </w:r>
      <w:r w:rsidR="00416340">
        <w:rPr>
          <w:rFonts w:cs="Times New Roman"/>
          <w:szCs w:val="24"/>
          <w:lang w:val="fr-FR"/>
        </w:rPr>
        <w:t>celui</w:t>
      </w:r>
      <w:r>
        <w:rPr>
          <w:rFonts w:cs="Times New Roman"/>
          <w:szCs w:val="24"/>
          <w:lang w:val="fr-FR"/>
        </w:rPr>
        <w:t xml:space="preserve"> de l’éducation démocratique. </w:t>
      </w:r>
      <w:r w:rsidR="00040671">
        <w:rPr>
          <w:rFonts w:cs="Times New Roman"/>
          <w:szCs w:val="24"/>
          <w:lang w:val="fr-FR"/>
        </w:rPr>
        <w:t xml:space="preserve">C’est un style dans lequel l’enseignant et l’étudiant </w:t>
      </w:r>
      <w:r w:rsidR="00416340">
        <w:rPr>
          <w:rFonts w:cs="Times New Roman"/>
          <w:szCs w:val="24"/>
          <w:lang w:val="fr-FR"/>
        </w:rPr>
        <w:t>se trouvent</w:t>
      </w:r>
      <w:r w:rsidR="00040671">
        <w:rPr>
          <w:rFonts w:cs="Times New Roman"/>
          <w:szCs w:val="24"/>
          <w:lang w:val="fr-FR"/>
        </w:rPr>
        <w:t xml:space="preserve"> dans une synchronie et ils coopèrent. </w:t>
      </w:r>
      <w:r w:rsidR="00F077CE">
        <w:rPr>
          <w:rFonts w:cs="Times New Roman"/>
          <w:szCs w:val="24"/>
          <w:lang w:val="fr-FR"/>
        </w:rPr>
        <w:t xml:space="preserve">Les </w:t>
      </w:r>
      <w:r w:rsidR="00691810">
        <w:rPr>
          <w:rFonts w:cs="Times New Roman"/>
          <w:szCs w:val="24"/>
          <w:lang w:val="fr-FR"/>
        </w:rPr>
        <w:t xml:space="preserve">besoins </w:t>
      </w:r>
      <w:r w:rsidR="00F077CE">
        <w:rPr>
          <w:rFonts w:cs="Times New Roman"/>
          <w:szCs w:val="24"/>
          <w:lang w:val="fr-FR"/>
        </w:rPr>
        <w:t xml:space="preserve">y </w:t>
      </w:r>
      <w:r w:rsidR="00691810">
        <w:rPr>
          <w:rFonts w:cs="Times New Roman"/>
          <w:szCs w:val="24"/>
          <w:lang w:val="fr-FR"/>
        </w:rPr>
        <w:t xml:space="preserve">sont mutuellement respectés et nous </w:t>
      </w:r>
      <w:r w:rsidR="00F077CE">
        <w:rPr>
          <w:rFonts w:cs="Times New Roman"/>
          <w:szCs w:val="24"/>
          <w:lang w:val="fr-FR"/>
        </w:rPr>
        <w:t>observons</w:t>
      </w:r>
      <w:r w:rsidR="00691810">
        <w:rPr>
          <w:rFonts w:cs="Times New Roman"/>
          <w:szCs w:val="24"/>
          <w:lang w:val="fr-FR"/>
        </w:rPr>
        <w:t xml:space="preserve"> la recherche d</w:t>
      </w:r>
      <w:r w:rsidR="00416340">
        <w:rPr>
          <w:rFonts w:cs="Times New Roman"/>
          <w:szCs w:val="24"/>
          <w:lang w:val="fr-FR"/>
        </w:rPr>
        <w:t xml:space="preserve">’une </w:t>
      </w:r>
      <w:r w:rsidR="00691810">
        <w:rPr>
          <w:rFonts w:cs="Times New Roman"/>
          <w:szCs w:val="24"/>
          <w:lang w:val="fr-FR"/>
        </w:rPr>
        <w:t xml:space="preserve">identité </w:t>
      </w:r>
      <w:r w:rsidR="00416340">
        <w:rPr>
          <w:rFonts w:cs="Times New Roman"/>
          <w:szCs w:val="24"/>
          <w:lang w:val="fr-FR"/>
        </w:rPr>
        <w:t>dans les</w:t>
      </w:r>
      <w:r w:rsidR="00691810">
        <w:rPr>
          <w:rFonts w:cs="Times New Roman"/>
          <w:szCs w:val="24"/>
          <w:lang w:val="fr-FR"/>
        </w:rPr>
        <w:t xml:space="preserve"> relations avec les autres</w:t>
      </w:r>
      <w:r w:rsidR="002F6E55">
        <w:rPr>
          <w:rFonts w:cs="Times New Roman"/>
          <w:szCs w:val="24"/>
          <w:lang w:val="fr-FR"/>
        </w:rPr>
        <w:t>.</w:t>
      </w:r>
      <w:r w:rsidR="002F6E55" w:rsidRPr="002F6E55">
        <w:rPr>
          <w:rFonts w:cs="Times New Roman"/>
          <w:szCs w:val="24"/>
          <w:lang w:val="fr-FR"/>
        </w:rPr>
        <w:t xml:space="preserve"> </w:t>
      </w:r>
      <w:r w:rsidR="002F6E55">
        <w:rPr>
          <w:rFonts w:cs="Times New Roman"/>
          <w:szCs w:val="24"/>
          <w:lang w:val="fr-FR"/>
        </w:rPr>
        <w:t>Si nous comparons le style autoritaire et démocratique</w:t>
      </w:r>
      <w:r w:rsidR="003F4B99">
        <w:rPr>
          <w:rFonts w:cs="Times New Roman"/>
          <w:szCs w:val="24"/>
          <w:lang w:val="fr-FR"/>
        </w:rPr>
        <w:t>,</w:t>
      </w:r>
      <w:r w:rsidR="002F6E55">
        <w:rPr>
          <w:rFonts w:cs="Times New Roman"/>
          <w:szCs w:val="24"/>
          <w:lang w:val="fr-FR"/>
        </w:rPr>
        <w:t xml:space="preserve"> nous </w:t>
      </w:r>
      <w:r w:rsidR="003F4B99">
        <w:rPr>
          <w:rFonts w:cs="Times New Roman"/>
          <w:szCs w:val="24"/>
          <w:lang w:val="fr-FR"/>
        </w:rPr>
        <w:t>remarquons</w:t>
      </w:r>
      <w:r w:rsidR="002F6E55">
        <w:rPr>
          <w:rFonts w:cs="Times New Roman"/>
          <w:szCs w:val="24"/>
          <w:lang w:val="fr-FR"/>
        </w:rPr>
        <w:t xml:space="preserve"> que dans le style démocratique l’enseignant ne réclame pas la soumission mais la coopération et il apprécie l’individualité et la collaboration. </w:t>
      </w:r>
      <w:r w:rsidR="0019015F">
        <w:rPr>
          <w:rFonts w:cs="Times New Roman"/>
          <w:szCs w:val="24"/>
          <w:lang w:val="fr-FR"/>
        </w:rPr>
        <w:t xml:space="preserve">Dans ce style les étudiants sont menés </w:t>
      </w:r>
      <w:r w:rsidR="0019015F" w:rsidRPr="006D15F9">
        <w:rPr>
          <w:rFonts w:cs="Times New Roman"/>
          <w:szCs w:val="24"/>
          <w:lang w:val="fr-FR"/>
        </w:rPr>
        <w:t>à</w:t>
      </w:r>
      <w:r w:rsidR="0019015F">
        <w:rPr>
          <w:rFonts w:cs="Times New Roman"/>
          <w:szCs w:val="24"/>
          <w:lang w:val="fr-FR"/>
        </w:rPr>
        <w:t xml:space="preserve"> la discussion et la critique.</w:t>
      </w:r>
      <w:r w:rsidR="002F6E55">
        <w:rPr>
          <w:rStyle w:val="Znakapoznpodarou"/>
          <w:rFonts w:cs="Times New Roman"/>
          <w:szCs w:val="24"/>
          <w:lang w:val="fr-FR"/>
        </w:rPr>
        <w:footnoteReference w:id="33"/>
      </w:r>
    </w:p>
    <w:p w14:paraId="451B11A6" w14:textId="02A345C2" w:rsidR="0019015F" w:rsidRPr="00BB312B" w:rsidRDefault="00BB312B" w:rsidP="00BB312B">
      <w:pPr>
        <w:pStyle w:val="Nadpis3"/>
        <w:rPr>
          <w:lang w:val="fr-FR"/>
        </w:rPr>
      </w:pPr>
      <w:bookmarkStart w:id="72" w:name="_Toc102390514"/>
      <w:r w:rsidRPr="00BB312B">
        <w:rPr>
          <w:lang w:val="fr-FR"/>
        </w:rPr>
        <w:lastRenderedPageBreak/>
        <w:t>Le climat dans l’éducation</w:t>
      </w:r>
      <w:bookmarkEnd w:id="72"/>
    </w:p>
    <w:p w14:paraId="001B3E5D" w14:textId="1D563738" w:rsidR="00691810" w:rsidRDefault="005B48A8" w:rsidP="00253043">
      <w:pPr>
        <w:rPr>
          <w:rFonts w:cs="Times New Roman"/>
          <w:szCs w:val="24"/>
          <w:lang w:val="fr-FR"/>
        </w:rPr>
      </w:pPr>
      <w:r>
        <w:rPr>
          <w:lang w:val="fr-FR"/>
        </w:rPr>
        <w:tab/>
      </w:r>
      <w:r w:rsidR="00E53A70">
        <w:rPr>
          <w:lang w:val="fr-FR"/>
        </w:rPr>
        <w:t>Ce qui est le plus important dans la classe non seulement pour les étudiants mais aussi pour l</w:t>
      </w:r>
      <w:r w:rsidR="00880636">
        <w:rPr>
          <w:lang w:val="fr-FR"/>
        </w:rPr>
        <w:t xml:space="preserve">es </w:t>
      </w:r>
      <w:r w:rsidR="00E53A70">
        <w:rPr>
          <w:lang w:val="fr-FR"/>
        </w:rPr>
        <w:t xml:space="preserve">enseignants, c’est le climat. C’est encore plus important dans les classes </w:t>
      </w:r>
      <w:r w:rsidR="00416340">
        <w:rPr>
          <w:lang w:val="fr-FR"/>
        </w:rPr>
        <w:t>de langue</w:t>
      </w:r>
      <w:r w:rsidR="00E53A70">
        <w:rPr>
          <w:lang w:val="fr-FR"/>
        </w:rPr>
        <w:t xml:space="preserve"> parce que les acteurs doivent se sentir </w:t>
      </w:r>
      <w:r w:rsidR="00E53A70" w:rsidRPr="006D15F9">
        <w:rPr>
          <w:rFonts w:cs="Times New Roman"/>
          <w:szCs w:val="24"/>
          <w:lang w:val="fr-FR"/>
        </w:rPr>
        <w:t>à</w:t>
      </w:r>
      <w:r w:rsidR="00E53A70">
        <w:rPr>
          <w:rFonts w:cs="Times New Roman"/>
          <w:szCs w:val="24"/>
          <w:lang w:val="fr-FR"/>
        </w:rPr>
        <w:t xml:space="preserve"> l’aise avec l’environnement qui l</w:t>
      </w:r>
      <w:r w:rsidR="008313BC">
        <w:rPr>
          <w:rFonts w:cs="Times New Roman"/>
          <w:szCs w:val="24"/>
          <w:lang w:val="fr-FR"/>
        </w:rPr>
        <w:t xml:space="preserve">es </w:t>
      </w:r>
      <w:r w:rsidR="00E53A70">
        <w:rPr>
          <w:rFonts w:cs="Times New Roman"/>
          <w:szCs w:val="24"/>
          <w:lang w:val="fr-FR"/>
        </w:rPr>
        <w:t>entoure.</w:t>
      </w:r>
      <w:r w:rsidR="00B53F10">
        <w:rPr>
          <w:rStyle w:val="Znakapoznpodarou"/>
          <w:rFonts w:cs="Times New Roman"/>
          <w:szCs w:val="24"/>
          <w:lang w:val="fr-FR"/>
        </w:rPr>
        <w:footnoteReference w:id="34"/>
      </w:r>
      <w:r w:rsidR="00EE21DE">
        <w:rPr>
          <w:rFonts w:cs="Times New Roman"/>
          <w:szCs w:val="24"/>
          <w:lang w:val="fr-FR"/>
        </w:rPr>
        <w:t xml:space="preserve"> </w:t>
      </w:r>
      <w:r w:rsidR="005A22FF">
        <w:rPr>
          <w:rFonts w:cs="Times New Roman"/>
          <w:szCs w:val="24"/>
          <w:lang w:val="fr-FR"/>
        </w:rPr>
        <w:t xml:space="preserve">Le climat </w:t>
      </w:r>
      <w:r w:rsidR="00DE6163">
        <w:rPr>
          <w:rFonts w:cs="Times New Roman"/>
          <w:szCs w:val="24"/>
          <w:lang w:val="fr-FR"/>
        </w:rPr>
        <w:t xml:space="preserve">dans la classe </w:t>
      </w:r>
      <w:r w:rsidR="005A22FF">
        <w:rPr>
          <w:rFonts w:cs="Times New Roman"/>
          <w:szCs w:val="24"/>
          <w:lang w:val="fr-FR"/>
        </w:rPr>
        <w:t xml:space="preserve">a une valeur permanente et de longue durée qui </w:t>
      </w:r>
      <w:r w:rsidR="00416340">
        <w:rPr>
          <w:rFonts w:cs="Times New Roman"/>
          <w:szCs w:val="24"/>
          <w:lang w:val="fr-FR"/>
        </w:rPr>
        <w:t>évolue</w:t>
      </w:r>
      <w:r w:rsidR="005A22FF">
        <w:rPr>
          <w:rFonts w:cs="Times New Roman"/>
          <w:szCs w:val="24"/>
          <w:lang w:val="fr-FR"/>
        </w:rPr>
        <w:t xml:space="preserve"> lentement. </w:t>
      </w:r>
      <w:r w:rsidR="00D643E2">
        <w:rPr>
          <w:rFonts w:cs="Times New Roman"/>
          <w:szCs w:val="24"/>
          <w:lang w:val="fr-FR"/>
        </w:rPr>
        <w:t xml:space="preserve">Il est évident que dans chaque classe il est un peu différent et il peut même </w:t>
      </w:r>
      <w:r w:rsidR="00416340">
        <w:rPr>
          <w:rFonts w:cs="Times New Roman"/>
          <w:szCs w:val="24"/>
          <w:lang w:val="fr-FR"/>
        </w:rPr>
        <w:t xml:space="preserve">varier </w:t>
      </w:r>
      <w:r w:rsidR="00D643E2">
        <w:rPr>
          <w:rFonts w:cs="Times New Roman"/>
          <w:szCs w:val="24"/>
          <w:lang w:val="fr-FR"/>
        </w:rPr>
        <w:t>en</w:t>
      </w:r>
      <w:r w:rsidR="00416340">
        <w:rPr>
          <w:rFonts w:cs="Times New Roman"/>
          <w:szCs w:val="24"/>
          <w:lang w:val="fr-FR"/>
        </w:rPr>
        <w:t xml:space="preserve"> ce qui concerne les</w:t>
      </w:r>
      <w:r w:rsidR="00D643E2">
        <w:rPr>
          <w:rFonts w:cs="Times New Roman"/>
          <w:szCs w:val="24"/>
          <w:lang w:val="fr-FR"/>
        </w:rPr>
        <w:t xml:space="preserve"> différents sujets</w:t>
      </w:r>
      <w:r w:rsidR="00EC60EA">
        <w:rPr>
          <w:rFonts w:cs="Times New Roman"/>
          <w:szCs w:val="24"/>
          <w:lang w:val="fr-FR"/>
        </w:rPr>
        <w:t>,</w:t>
      </w:r>
      <w:r w:rsidR="00416340">
        <w:rPr>
          <w:rFonts w:cs="Times New Roman"/>
          <w:szCs w:val="24"/>
          <w:lang w:val="fr-FR"/>
        </w:rPr>
        <w:t xml:space="preserve"> dans la mesure où</w:t>
      </w:r>
      <w:r w:rsidR="00D643E2">
        <w:rPr>
          <w:rFonts w:cs="Times New Roman"/>
          <w:szCs w:val="24"/>
          <w:lang w:val="fr-FR"/>
        </w:rPr>
        <w:t xml:space="preserve"> le personnage de l’enseignant </w:t>
      </w:r>
      <w:r w:rsidR="00416340">
        <w:rPr>
          <w:rFonts w:cs="Times New Roman"/>
          <w:szCs w:val="24"/>
          <w:lang w:val="fr-FR"/>
        </w:rPr>
        <w:t>constitue</w:t>
      </w:r>
      <w:r w:rsidR="00C64FA5">
        <w:rPr>
          <w:rFonts w:cs="Times New Roman"/>
          <w:szCs w:val="24"/>
          <w:lang w:val="fr-FR"/>
        </w:rPr>
        <w:t xml:space="preserve"> une partie du climat de la classe. </w:t>
      </w:r>
      <w:r w:rsidR="00C64FA5">
        <w:rPr>
          <w:rStyle w:val="Znakapoznpodarou"/>
          <w:rFonts w:cs="Times New Roman"/>
          <w:szCs w:val="24"/>
          <w:lang w:val="fr-FR"/>
        </w:rPr>
        <w:footnoteReference w:id="35"/>
      </w:r>
      <w:r w:rsidR="00315DC1">
        <w:rPr>
          <w:rFonts w:cs="Times New Roman"/>
          <w:szCs w:val="24"/>
          <w:lang w:val="fr-FR"/>
        </w:rPr>
        <w:t xml:space="preserve"> Il est important que l’enseignant travaille </w:t>
      </w:r>
      <w:r w:rsidR="00416340">
        <w:rPr>
          <w:rFonts w:cs="Times New Roman"/>
          <w:szCs w:val="24"/>
          <w:lang w:val="fr-FR"/>
        </w:rPr>
        <w:t>sur</w:t>
      </w:r>
      <w:r w:rsidR="00315DC1">
        <w:rPr>
          <w:rFonts w:cs="Times New Roman"/>
          <w:szCs w:val="24"/>
          <w:lang w:val="fr-FR"/>
        </w:rPr>
        <w:t xml:space="preserve"> le climat dans la classe. Pour</w:t>
      </w:r>
      <w:r w:rsidR="00A64CC4">
        <w:rPr>
          <w:rFonts w:cs="Times New Roman"/>
          <w:szCs w:val="24"/>
          <w:lang w:val="fr-FR"/>
        </w:rPr>
        <w:t xml:space="preserve"> </w:t>
      </w:r>
      <w:r w:rsidR="00315DC1">
        <w:rPr>
          <w:rFonts w:cs="Times New Roman"/>
          <w:szCs w:val="24"/>
          <w:lang w:val="fr-FR"/>
        </w:rPr>
        <w:t>que le climat soit bon les étudiants doivent communiquer</w:t>
      </w:r>
      <w:r w:rsidR="00EC60EA">
        <w:rPr>
          <w:rFonts w:cs="Times New Roman"/>
          <w:szCs w:val="24"/>
          <w:lang w:val="fr-FR"/>
        </w:rPr>
        <w:t xml:space="preserve"> et</w:t>
      </w:r>
      <w:r w:rsidR="00315DC1">
        <w:rPr>
          <w:rFonts w:cs="Times New Roman"/>
          <w:szCs w:val="24"/>
          <w:lang w:val="fr-FR"/>
        </w:rPr>
        <w:t xml:space="preserve"> se respecter</w:t>
      </w:r>
      <w:r w:rsidR="00EC60EA">
        <w:rPr>
          <w:rFonts w:cs="Times New Roman"/>
          <w:szCs w:val="24"/>
          <w:lang w:val="fr-FR"/>
        </w:rPr>
        <w:t xml:space="preserve">, </w:t>
      </w:r>
      <w:r w:rsidR="00416340">
        <w:rPr>
          <w:rFonts w:cs="Times New Roman"/>
          <w:szCs w:val="24"/>
          <w:lang w:val="fr-FR"/>
        </w:rPr>
        <w:t xml:space="preserve">de sorte que </w:t>
      </w:r>
      <w:r w:rsidR="00A64CC4">
        <w:rPr>
          <w:rFonts w:cs="Times New Roman"/>
          <w:szCs w:val="24"/>
          <w:lang w:val="fr-FR"/>
        </w:rPr>
        <w:t>le besoin</w:t>
      </w:r>
      <w:r w:rsidR="00315DC1">
        <w:rPr>
          <w:rFonts w:cs="Times New Roman"/>
          <w:szCs w:val="24"/>
          <w:lang w:val="fr-FR"/>
        </w:rPr>
        <w:t xml:space="preserve"> de se moquer </w:t>
      </w:r>
      <w:r w:rsidR="00416340">
        <w:rPr>
          <w:rFonts w:cs="Times New Roman"/>
          <w:szCs w:val="24"/>
          <w:lang w:val="fr-FR"/>
        </w:rPr>
        <w:t>d</w:t>
      </w:r>
      <w:r w:rsidR="00315DC1">
        <w:rPr>
          <w:rFonts w:cs="Times New Roman"/>
          <w:szCs w:val="24"/>
          <w:lang w:val="fr-FR"/>
        </w:rPr>
        <w:t>es autres</w:t>
      </w:r>
      <w:r w:rsidR="00416340">
        <w:rPr>
          <w:rFonts w:cs="Times New Roman"/>
          <w:szCs w:val="24"/>
          <w:lang w:val="fr-FR"/>
        </w:rPr>
        <w:t xml:space="preserve"> </w:t>
      </w:r>
      <w:r w:rsidR="00315DC1">
        <w:rPr>
          <w:rFonts w:cs="Times New Roman"/>
          <w:szCs w:val="24"/>
          <w:lang w:val="fr-FR"/>
        </w:rPr>
        <w:t>disparai</w:t>
      </w:r>
      <w:r w:rsidR="00416340">
        <w:rPr>
          <w:rFonts w:cs="Times New Roman"/>
          <w:szCs w:val="24"/>
          <w:lang w:val="fr-FR"/>
        </w:rPr>
        <w:t>sse</w:t>
      </w:r>
      <w:r w:rsidR="00315DC1">
        <w:rPr>
          <w:rFonts w:cs="Times New Roman"/>
          <w:szCs w:val="24"/>
          <w:lang w:val="fr-FR"/>
        </w:rPr>
        <w:t xml:space="preserve"> pas </w:t>
      </w:r>
      <w:r w:rsidR="00315DC1" w:rsidRPr="006D15F9">
        <w:rPr>
          <w:rFonts w:cs="Times New Roman"/>
          <w:szCs w:val="24"/>
          <w:lang w:val="fr-FR"/>
        </w:rPr>
        <w:t>à</w:t>
      </w:r>
      <w:r w:rsidR="00315DC1">
        <w:rPr>
          <w:rFonts w:cs="Times New Roman"/>
          <w:szCs w:val="24"/>
          <w:lang w:val="fr-FR"/>
        </w:rPr>
        <w:t xml:space="preserve"> pas. </w:t>
      </w:r>
      <w:r w:rsidR="00A64CC4">
        <w:rPr>
          <w:rFonts w:cs="Times New Roman"/>
          <w:szCs w:val="24"/>
          <w:lang w:val="fr-FR"/>
        </w:rPr>
        <w:t xml:space="preserve">L’enseignant peut renforcer cette communication et collaboration par des activités convenables ou par des règles. </w:t>
      </w:r>
      <w:r w:rsidR="00416340">
        <w:rPr>
          <w:rFonts w:cs="Times New Roman"/>
          <w:szCs w:val="24"/>
          <w:lang w:val="fr-FR"/>
        </w:rPr>
        <w:t>P</w:t>
      </w:r>
      <w:r w:rsidR="00492643">
        <w:rPr>
          <w:rFonts w:cs="Times New Roman"/>
          <w:szCs w:val="24"/>
          <w:lang w:val="fr-FR"/>
        </w:rPr>
        <w:t xml:space="preserve">renons l’exemple de la langue. Quand nous apprenons </w:t>
      </w:r>
      <w:r w:rsidR="00F72ED3">
        <w:rPr>
          <w:rFonts w:cs="Times New Roman"/>
          <w:szCs w:val="24"/>
          <w:lang w:val="fr-FR"/>
        </w:rPr>
        <w:t xml:space="preserve">une nouvelle langue (spécialement quand il s’agit du français), les élèves </w:t>
      </w:r>
      <w:r w:rsidR="00BE6821">
        <w:rPr>
          <w:rFonts w:cs="Times New Roman"/>
          <w:szCs w:val="24"/>
          <w:lang w:val="fr-FR"/>
        </w:rPr>
        <w:t>craignent</w:t>
      </w:r>
      <w:r w:rsidR="00F72ED3">
        <w:rPr>
          <w:rFonts w:cs="Times New Roman"/>
          <w:szCs w:val="24"/>
          <w:lang w:val="fr-FR"/>
        </w:rPr>
        <w:t xml:space="preserve"> de parler et de s’exprimer parce qu’ils ont peur que les autres se moque</w:t>
      </w:r>
      <w:r w:rsidR="00416340">
        <w:rPr>
          <w:rFonts w:cs="Times New Roman"/>
          <w:szCs w:val="24"/>
          <w:lang w:val="fr-FR"/>
        </w:rPr>
        <w:t>nt</w:t>
      </w:r>
      <w:r w:rsidR="00F72ED3">
        <w:rPr>
          <w:rFonts w:cs="Times New Roman"/>
          <w:szCs w:val="24"/>
          <w:lang w:val="fr-FR"/>
        </w:rPr>
        <w:t xml:space="preserve"> d’eux.</w:t>
      </w:r>
      <w:r w:rsidR="00BE6821">
        <w:rPr>
          <w:rFonts w:cs="Times New Roman"/>
          <w:szCs w:val="24"/>
          <w:lang w:val="fr-FR"/>
        </w:rPr>
        <w:t xml:space="preserve"> Et c’est le problème </w:t>
      </w:r>
      <w:r w:rsidR="004C5244">
        <w:rPr>
          <w:rFonts w:cs="Times New Roman"/>
          <w:szCs w:val="24"/>
          <w:lang w:val="fr-FR"/>
        </w:rPr>
        <w:t>que</w:t>
      </w:r>
      <w:r w:rsidR="00BE6821">
        <w:rPr>
          <w:rFonts w:cs="Times New Roman"/>
          <w:szCs w:val="24"/>
          <w:lang w:val="fr-FR"/>
        </w:rPr>
        <w:t xml:space="preserve"> les enseignants doivent régler. Les enseignants ne peuvent pas toujours contrôler ce qui se passe</w:t>
      </w:r>
      <w:r w:rsidR="004C5244">
        <w:rPr>
          <w:rFonts w:cs="Times New Roman"/>
          <w:szCs w:val="24"/>
          <w:lang w:val="fr-FR"/>
        </w:rPr>
        <w:t xml:space="preserve"> en de</w:t>
      </w:r>
      <w:r w:rsidR="00BE6821">
        <w:rPr>
          <w:rFonts w:cs="Times New Roman"/>
          <w:szCs w:val="24"/>
          <w:lang w:val="fr-FR"/>
        </w:rPr>
        <w:t xml:space="preserve">hors des </w:t>
      </w:r>
      <w:r w:rsidR="004C5244">
        <w:rPr>
          <w:rFonts w:cs="Times New Roman"/>
          <w:szCs w:val="24"/>
          <w:lang w:val="fr-FR"/>
        </w:rPr>
        <w:t>cours</w:t>
      </w:r>
      <w:r w:rsidR="003F4B99">
        <w:rPr>
          <w:rFonts w:cs="Times New Roman"/>
          <w:szCs w:val="24"/>
          <w:lang w:val="fr-FR"/>
        </w:rPr>
        <w:t>,</w:t>
      </w:r>
      <w:r w:rsidR="00BE6821">
        <w:rPr>
          <w:rFonts w:cs="Times New Roman"/>
          <w:szCs w:val="24"/>
          <w:lang w:val="fr-FR"/>
        </w:rPr>
        <w:t xml:space="preserve"> mais avec </w:t>
      </w:r>
      <w:r w:rsidR="00B57080">
        <w:rPr>
          <w:rFonts w:cs="Times New Roman"/>
          <w:szCs w:val="24"/>
          <w:lang w:val="fr-FR"/>
        </w:rPr>
        <w:t>d</w:t>
      </w:r>
      <w:r w:rsidR="00BE6821">
        <w:rPr>
          <w:rFonts w:cs="Times New Roman"/>
          <w:szCs w:val="24"/>
          <w:lang w:val="fr-FR"/>
        </w:rPr>
        <w:t xml:space="preserve">es règles et </w:t>
      </w:r>
      <w:r w:rsidR="004C5244">
        <w:rPr>
          <w:rFonts w:cs="Times New Roman"/>
          <w:szCs w:val="24"/>
          <w:lang w:val="fr-FR"/>
        </w:rPr>
        <w:t>une</w:t>
      </w:r>
      <w:r w:rsidR="00BE6821">
        <w:rPr>
          <w:rFonts w:cs="Times New Roman"/>
          <w:szCs w:val="24"/>
          <w:lang w:val="fr-FR"/>
        </w:rPr>
        <w:t xml:space="preserve"> bonne attitude, les étudiants peuvent se sentir </w:t>
      </w:r>
      <w:r w:rsidR="00BE6821" w:rsidRPr="006D15F9">
        <w:rPr>
          <w:rFonts w:cs="Times New Roman"/>
          <w:szCs w:val="24"/>
          <w:lang w:val="fr-FR"/>
        </w:rPr>
        <w:t>à</w:t>
      </w:r>
      <w:r w:rsidR="00BE6821">
        <w:rPr>
          <w:rFonts w:cs="Times New Roman"/>
          <w:szCs w:val="24"/>
          <w:lang w:val="fr-FR"/>
        </w:rPr>
        <w:t xml:space="preserve"> l’aise dans </w:t>
      </w:r>
      <w:r w:rsidR="00874455">
        <w:rPr>
          <w:rFonts w:cs="Times New Roman"/>
          <w:szCs w:val="24"/>
          <w:lang w:val="fr-FR"/>
        </w:rPr>
        <w:t>l</w:t>
      </w:r>
      <w:r w:rsidR="00BE6821">
        <w:rPr>
          <w:rFonts w:cs="Times New Roman"/>
          <w:szCs w:val="24"/>
          <w:lang w:val="fr-FR"/>
        </w:rPr>
        <w:t>a classe</w:t>
      </w:r>
      <w:r w:rsidR="00874455">
        <w:rPr>
          <w:rFonts w:cs="Times New Roman"/>
          <w:szCs w:val="24"/>
          <w:lang w:val="fr-FR"/>
        </w:rPr>
        <w:t xml:space="preserve"> de langues</w:t>
      </w:r>
      <w:r w:rsidR="00BE6821">
        <w:rPr>
          <w:rFonts w:cs="Times New Roman"/>
          <w:szCs w:val="24"/>
          <w:lang w:val="fr-FR"/>
        </w:rPr>
        <w:t>.</w:t>
      </w:r>
      <w:r w:rsidR="00BE6821">
        <w:rPr>
          <w:rStyle w:val="Znakapoznpodarou"/>
          <w:rFonts w:cs="Times New Roman"/>
          <w:szCs w:val="24"/>
          <w:lang w:val="fr-FR"/>
        </w:rPr>
        <w:footnoteReference w:id="36"/>
      </w:r>
    </w:p>
    <w:p w14:paraId="39EF0D75" w14:textId="4FD022D1" w:rsidR="006976B4" w:rsidRDefault="00BE6821" w:rsidP="00767755">
      <w:pPr>
        <w:rPr>
          <w:rFonts w:cs="Times New Roman"/>
          <w:szCs w:val="24"/>
          <w:lang w:val="fr-FR"/>
        </w:rPr>
      </w:pPr>
      <w:r>
        <w:rPr>
          <w:rFonts w:cs="Times New Roman"/>
          <w:szCs w:val="24"/>
          <w:lang w:val="fr-FR"/>
        </w:rPr>
        <w:tab/>
      </w:r>
      <w:r w:rsidR="006976B4">
        <w:rPr>
          <w:rFonts w:cs="Times New Roman"/>
          <w:szCs w:val="24"/>
          <w:lang w:val="fr-FR"/>
        </w:rPr>
        <w:t xml:space="preserve">Comme nous </w:t>
      </w:r>
      <w:r w:rsidR="004C5244">
        <w:rPr>
          <w:rFonts w:cs="Times New Roman"/>
          <w:szCs w:val="24"/>
          <w:lang w:val="fr-FR"/>
        </w:rPr>
        <w:t>l’</w:t>
      </w:r>
      <w:r w:rsidR="006976B4">
        <w:rPr>
          <w:rFonts w:cs="Times New Roman"/>
          <w:szCs w:val="24"/>
          <w:lang w:val="fr-FR"/>
        </w:rPr>
        <w:t>avons mentionné, l’enseignant peut influencer le climat dans la classe par différents</w:t>
      </w:r>
      <w:r w:rsidR="004C5244">
        <w:rPr>
          <w:rFonts w:cs="Times New Roman"/>
          <w:szCs w:val="24"/>
          <w:lang w:val="fr-FR"/>
        </w:rPr>
        <w:t xml:space="preserve"> moyens</w:t>
      </w:r>
      <w:r w:rsidR="006976B4">
        <w:rPr>
          <w:rFonts w:cs="Times New Roman"/>
          <w:szCs w:val="24"/>
          <w:lang w:val="fr-FR"/>
        </w:rPr>
        <w:t xml:space="preserve">. Nous définirons les six </w:t>
      </w:r>
      <w:r w:rsidR="004C5244">
        <w:rPr>
          <w:rFonts w:cs="Times New Roman"/>
          <w:szCs w:val="24"/>
          <w:lang w:val="fr-FR"/>
        </w:rPr>
        <w:t>t</w:t>
      </w:r>
      <w:r w:rsidR="00B57080">
        <w:rPr>
          <w:rFonts w:cs="Times New Roman"/>
          <w:szCs w:val="24"/>
          <w:lang w:val="fr-FR"/>
        </w:rPr>
        <w:t>â</w:t>
      </w:r>
      <w:r w:rsidR="004C5244">
        <w:rPr>
          <w:rFonts w:cs="Times New Roman"/>
          <w:szCs w:val="24"/>
          <w:lang w:val="fr-FR"/>
        </w:rPr>
        <w:t xml:space="preserve">ches les </w:t>
      </w:r>
      <w:r w:rsidR="006976B4">
        <w:rPr>
          <w:rFonts w:cs="Times New Roman"/>
          <w:szCs w:val="24"/>
          <w:lang w:val="fr-FR"/>
        </w:rPr>
        <w:t xml:space="preserve">plus importantes taches </w:t>
      </w:r>
      <w:r w:rsidR="004C5244">
        <w:rPr>
          <w:rFonts w:cs="Times New Roman"/>
          <w:szCs w:val="24"/>
          <w:lang w:val="fr-FR"/>
        </w:rPr>
        <w:t>de ce point de vue :</w:t>
      </w:r>
    </w:p>
    <w:p w14:paraId="13DB90F5" w14:textId="21AD83B1" w:rsidR="00767755" w:rsidRDefault="00767755" w:rsidP="00767755">
      <w:pPr>
        <w:pStyle w:val="Odstavecseseznamem"/>
        <w:numPr>
          <w:ilvl w:val="0"/>
          <w:numId w:val="10"/>
        </w:numPr>
        <w:rPr>
          <w:rFonts w:cs="Times New Roman"/>
          <w:szCs w:val="24"/>
          <w:lang w:val="fr-FR"/>
        </w:rPr>
      </w:pPr>
      <w:r>
        <w:rPr>
          <w:rFonts w:cs="Times New Roman"/>
          <w:szCs w:val="24"/>
          <w:lang w:val="fr-FR"/>
        </w:rPr>
        <w:t>Comment l’enseignant enseigne, quelles activités, méthodes pédagogiques ou formes de travail il utilise,</w:t>
      </w:r>
    </w:p>
    <w:p w14:paraId="18A1CF81" w14:textId="0091685D" w:rsidR="00767755" w:rsidRDefault="00767755" w:rsidP="00767755">
      <w:pPr>
        <w:pStyle w:val="Odstavecseseznamem"/>
        <w:numPr>
          <w:ilvl w:val="0"/>
          <w:numId w:val="10"/>
        </w:numPr>
        <w:rPr>
          <w:rFonts w:cs="Times New Roman"/>
          <w:szCs w:val="24"/>
          <w:lang w:val="fr-FR"/>
        </w:rPr>
      </w:pPr>
      <w:r>
        <w:rPr>
          <w:rFonts w:cs="Times New Roman"/>
          <w:szCs w:val="24"/>
          <w:lang w:val="fr-FR"/>
        </w:rPr>
        <w:t>Comment il évalue les étudiants,</w:t>
      </w:r>
    </w:p>
    <w:p w14:paraId="34A84A34" w14:textId="3AAF8289" w:rsidR="00767755" w:rsidRDefault="00767755" w:rsidP="00767755">
      <w:pPr>
        <w:pStyle w:val="Odstavecseseznamem"/>
        <w:numPr>
          <w:ilvl w:val="0"/>
          <w:numId w:val="10"/>
        </w:numPr>
        <w:rPr>
          <w:rFonts w:cs="Times New Roman"/>
          <w:szCs w:val="24"/>
          <w:lang w:val="fr-FR"/>
        </w:rPr>
      </w:pPr>
      <w:r>
        <w:rPr>
          <w:rFonts w:cs="Times New Roman"/>
          <w:szCs w:val="24"/>
          <w:lang w:val="fr-FR"/>
        </w:rPr>
        <w:t>Comment il récompense et punit,</w:t>
      </w:r>
    </w:p>
    <w:p w14:paraId="36296E9B" w14:textId="7A2F8F8B" w:rsidR="00767755" w:rsidRDefault="00767755" w:rsidP="00767755">
      <w:pPr>
        <w:pStyle w:val="Odstavecseseznamem"/>
        <w:numPr>
          <w:ilvl w:val="0"/>
          <w:numId w:val="10"/>
        </w:numPr>
        <w:rPr>
          <w:rFonts w:cs="Times New Roman"/>
          <w:szCs w:val="24"/>
          <w:lang w:val="fr-FR"/>
        </w:rPr>
      </w:pPr>
      <w:r>
        <w:rPr>
          <w:rFonts w:cs="Times New Roman"/>
          <w:szCs w:val="24"/>
          <w:lang w:val="fr-FR"/>
        </w:rPr>
        <w:t>À quoi ressemble la communication dans la classe,</w:t>
      </w:r>
    </w:p>
    <w:p w14:paraId="00EF07D8" w14:textId="6BC4E258" w:rsidR="00767755" w:rsidRDefault="00767755" w:rsidP="00767755">
      <w:pPr>
        <w:pStyle w:val="Odstavecseseznamem"/>
        <w:numPr>
          <w:ilvl w:val="0"/>
          <w:numId w:val="10"/>
        </w:numPr>
        <w:rPr>
          <w:rFonts w:cs="Times New Roman"/>
          <w:szCs w:val="24"/>
          <w:lang w:val="fr-FR"/>
        </w:rPr>
      </w:pPr>
      <w:r>
        <w:rPr>
          <w:rFonts w:cs="Times New Roman"/>
          <w:szCs w:val="24"/>
          <w:lang w:val="fr-FR"/>
        </w:rPr>
        <w:t xml:space="preserve">Comment </w:t>
      </w:r>
      <w:r w:rsidR="004C5244">
        <w:rPr>
          <w:rFonts w:cs="Times New Roman"/>
          <w:szCs w:val="24"/>
          <w:lang w:val="fr-FR"/>
        </w:rPr>
        <w:t xml:space="preserve">l’enseignant </w:t>
      </w:r>
      <w:r>
        <w:rPr>
          <w:rFonts w:cs="Times New Roman"/>
          <w:szCs w:val="24"/>
          <w:lang w:val="fr-FR"/>
        </w:rPr>
        <w:t xml:space="preserve">laisse participer les étudiants </w:t>
      </w:r>
      <w:r w:rsidR="004C5244">
        <w:rPr>
          <w:rFonts w:cs="Times New Roman"/>
          <w:szCs w:val="24"/>
          <w:lang w:val="fr-FR"/>
        </w:rPr>
        <w:t>aux</w:t>
      </w:r>
      <w:r>
        <w:rPr>
          <w:rFonts w:cs="Times New Roman"/>
          <w:szCs w:val="24"/>
          <w:lang w:val="fr-FR"/>
        </w:rPr>
        <w:t xml:space="preserve"> événements dans la classe</w:t>
      </w:r>
      <w:r w:rsidR="00164924">
        <w:rPr>
          <w:rFonts w:cs="Times New Roman"/>
          <w:szCs w:val="24"/>
          <w:lang w:val="fr-FR"/>
        </w:rPr>
        <w:t>,</w:t>
      </w:r>
    </w:p>
    <w:p w14:paraId="5212E0A2" w14:textId="16EE6CD8" w:rsidR="00164924" w:rsidRDefault="00164924" w:rsidP="00767755">
      <w:pPr>
        <w:pStyle w:val="Odstavecseseznamem"/>
        <w:numPr>
          <w:ilvl w:val="0"/>
          <w:numId w:val="10"/>
        </w:numPr>
        <w:rPr>
          <w:rFonts w:cs="Times New Roman"/>
          <w:szCs w:val="24"/>
          <w:lang w:val="fr-FR"/>
        </w:rPr>
      </w:pPr>
      <w:r>
        <w:rPr>
          <w:rFonts w:cs="Times New Roman"/>
          <w:szCs w:val="24"/>
          <w:lang w:val="fr-FR"/>
        </w:rPr>
        <w:t>L’</w:t>
      </w:r>
      <w:r w:rsidRPr="00164924">
        <w:rPr>
          <w:lang w:val="fr-FR"/>
        </w:rPr>
        <w:t xml:space="preserve"> </w:t>
      </w:r>
      <w:r w:rsidRPr="00164924">
        <w:rPr>
          <w:rFonts w:cs="Times New Roman"/>
          <w:szCs w:val="24"/>
          <w:lang w:val="fr-FR"/>
        </w:rPr>
        <w:t>environnement de classe</w:t>
      </w:r>
      <w:r>
        <w:rPr>
          <w:rFonts w:cs="Times New Roman"/>
          <w:szCs w:val="24"/>
          <w:lang w:val="fr-FR"/>
        </w:rPr>
        <w:t xml:space="preserve"> et</w:t>
      </w:r>
    </w:p>
    <w:p w14:paraId="57B73CB2" w14:textId="53D2518A" w:rsidR="00767755" w:rsidRDefault="00164924" w:rsidP="00767755">
      <w:pPr>
        <w:pStyle w:val="Odstavecseseznamem"/>
        <w:numPr>
          <w:ilvl w:val="0"/>
          <w:numId w:val="10"/>
        </w:numPr>
        <w:rPr>
          <w:rFonts w:cs="Times New Roman"/>
          <w:szCs w:val="24"/>
          <w:lang w:val="fr-FR"/>
        </w:rPr>
      </w:pPr>
      <w:r>
        <w:rPr>
          <w:rFonts w:cs="Times New Roman"/>
          <w:szCs w:val="24"/>
          <w:lang w:val="fr-FR"/>
        </w:rPr>
        <w:t>L</w:t>
      </w:r>
      <w:r w:rsidRPr="00164924">
        <w:rPr>
          <w:rFonts w:cs="Times New Roman"/>
          <w:szCs w:val="24"/>
          <w:lang w:val="fr-FR"/>
        </w:rPr>
        <w:t>es relations entre les élèves dans la classe</w:t>
      </w:r>
      <w:r>
        <w:rPr>
          <w:rFonts w:cs="Times New Roman"/>
          <w:szCs w:val="24"/>
          <w:lang w:val="fr-FR"/>
        </w:rPr>
        <w:t xml:space="preserve"> </w:t>
      </w:r>
      <w:r w:rsidR="001F61E3">
        <w:rPr>
          <w:rStyle w:val="Znakapoznpodarou"/>
          <w:rFonts w:cs="Times New Roman"/>
          <w:szCs w:val="24"/>
          <w:lang w:val="fr-FR"/>
        </w:rPr>
        <w:footnoteReference w:id="37"/>
      </w:r>
    </w:p>
    <w:p w14:paraId="30CC3B3F" w14:textId="6A6D037E" w:rsidR="00767755" w:rsidRDefault="001F61E3" w:rsidP="00767755">
      <w:pPr>
        <w:rPr>
          <w:rFonts w:cs="Times New Roman"/>
          <w:szCs w:val="24"/>
          <w:lang w:val="fr-FR"/>
        </w:rPr>
      </w:pPr>
      <w:r>
        <w:rPr>
          <w:rFonts w:cs="Times New Roman"/>
          <w:szCs w:val="24"/>
          <w:lang w:val="fr-FR"/>
        </w:rPr>
        <w:lastRenderedPageBreak/>
        <w:tab/>
        <w:t xml:space="preserve">Si l’enseignant utilise bien ces </w:t>
      </w:r>
      <w:r w:rsidR="004C5244" w:rsidRPr="004C5244">
        <w:rPr>
          <w:rFonts w:cs="Times New Roman"/>
          <w:szCs w:val="24"/>
          <w:lang w:val="fr-FR"/>
        </w:rPr>
        <w:t>tâches</w:t>
      </w:r>
      <w:r>
        <w:rPr>
          <w:rFonts w:cs="Times New Roman"/>
          <w:szCs w:val="24"/>
          <w:lang w:val="fr-FR"/>
        </w:rPr>
        <w:t xml:space="preserve">, il crée </w:t>
      </w:r>
      <w:r w:rsidR="004C5244">
        <w:rPr>
          <w:rFonts w:cs="Times New Roman"/>
          <w:szCs w:val="24"/>
          <w:lang w:val="fr-FR"/>
        </w:rPr>
        <w:t>un</w:t>
      </w:r>
      <w:r>
        <w:rPr>
          <w:rFonts w:cs="Times New Roman"/>
          <w:szCs w:val="24"/>
          <w:lang w:val="fr-FR"/>
        </w:rPr>
        <w:t xml:space="preserve"> climat qui sera aimable et </w:t>
      </w:r>
      <w:r w:rsidR="00AB683E">
        <w:rPr>
          <w:rFonts w:cs="Times New Roman"/>
          <w:szCs w:val="24"/>
          <w:lang w:val="fr-FR"/>
        </w:rPr>
        <w:t xml:space="preserve">utile pour tous les participants et </w:t>
      </w:r>
      <w:r w:rsidR="00B57080">
        <w:rPr>
          <w:rFonts w:cs="Times New Roman"/>
          <w:szCs w:val="24"/>
          <w:lang w:val="fr-FR"/>
        </w:rPr>
        <w:t>pour lui-même</w:t>
      </w:r>
      <w:r w:rsidR="0067077C">
        <w:rPr>
          <w:rFonts w:cs="Times New Roman"/>
          <w:szCs w:val="24"/>
          <w:lang w:val="fr-FR"/>
        </w:rPr>
        <w:t>.</w:t>
      </w:r>
      <w:r w:rsidR="00AB683E">
        <w:rPr>
          <w:rFonts w:cs="Times New Roman"/>
          <w:szCs w:val="24"/>
          <w:lang w:val="fr-FR"/>
        </w:rPr>
        <w:t xml:space="preserve"> </w:t>
      </w:r>
      <w:r w:rsidR="004C5244">
        <w:rPr>
          <w:rFonts w:cs="Times New Roman"/>
          <w:szCs w:val="24"/>
          <w:lang w:val="fr-FR"/>
        </w:rPr>
        <w:t>Les</w:t>
      </w:r>
      <w:r w:rsidR="00AB683E">
        <w:rPr>
          <w:rFonts w:cs="Times New Roman"/>
          <w:szCs w:val="24"/>
          <w:lang w:val="fr-FR"/>
        </w:rPr>
        <w:t xml:space="preserve"> étudiants peuvent </w:t>
      </w:r>
      <w:r w:rsidR="004C5244">
        <w:rPr>
          <w:rFonts w:cs="Times New Roman"/>
          <w:szCs w:val="24"/>
          <w:lang w:val="fr-FR"/>
        </w:rPr>
        <w:t>ainsi s’épanouir</w:t>
      </w:r>
      <w:r w:rsidR="00AB683E">
        <w:rPr>
          <w:rFonts w:cs="Times New Roman"/>
          <w:szCs w:val="24"/>
          <w:lang w:val="fr-FR"/>
        </w:rPr>
        <w:t xml:space="preserve"> dans plusieurs domaines</w:t>
      </w:r>
      <w:r w:rsidR="004C5244">
        <w:rPr>
          <w:rFonts w:cs="Times New Roman"/>
          <w:szCs w:val="24"/>
          <w:lang w:val="fr-FR"/>
        </w:rPr>
        <w:t>,</w:t>
      </w:r>
      <w:r w:rsidR="00AB683E">
        <w:rPr>
          <w:rFonts w:cs="Times New Roman"/>
          <w:szCs w:val="24"/>
          <w:lang w:val="fr-FR"/>
        </w:rPr>
        <w:t xml:space="preserve"> </w:t>
      </w:r>
      <w:r w:rsidR="00570058">
        <w:rPr>
          <w:rFonts w:cs="Times New Roman"/>
          <w:szCs w:val="24"/>
          <w:lang w:val="fr-FR"/>
        </w:rPr>
        <w:t>non</w:t>
      </w:r>
      <w:r w:rsidR="00AB683E">
        <w:rPr>
          <w:rFonts w:cs="Times New Roman"/>
          <w:szCs w:val="24"/>
          <w:lang w:val="fr-FR"/>
        </w:rPr>
        <w:t xml:space="preserve"> seulement </w:t>
      </w:r>
      <w:r w:rsidR="004C5244">
        <w:rPr>
          <w:rFonts w:cs="Times New Roman"/>
          <w:szCs w:val="24"/>
          <w:lang w:val="fr-FR"/>
        </w:rPr>
        <w:t>en ce qui concerne</w:t>
      </w:r>
      <w:r w:rsidR="00AB683E">
        <w:rPr>
          <w:rFonts w:cs="Times New Roman"/>
          <w:szCs w:val="24"/>
          <w:lang w:val="fr-FR"/>
        </w:rPr>
        <w:t xml:space="preserve"> la langue </w:t>
      </w:r>
      <w:r w:rsidR="004C5244">
        <w:rPr>
          <w:rFonts w:cs="Times New Roman"/>
          <w:szCs w:val="24"/>
          <w:lang w:val="fr-FR"/>
        </w:rPr>
        <w:t>mais aussi pour d’autres sujets.</w:t>
      </w:r>
    </w:p>
    <w:p w14:paraId="24230FF9" w14:textId="5987A6C3" w:rsidR="00C46472" w:rsidRDefault="00753E8B" w:rsidP="00767755">
      <w:pPr>
        <w:rPr>
          <w:rFonts w:cs="Times New Roman"/>
          <w:szCs w:val="24"/>
          <w:lang w:val="fr-FR"/>
        </w:rPr>
      </w:pPr>
      <w:r>
        <w:rPr>
          <w:rFonts w:cs="Times New Roman"/>
          <w:szCs w:val="24"/>
          <w:lang w:val="fr-FR"/>
        </w:rPr>
        <w:tab/>
        <w:t xml:space="preserve">Nous avons </w:t>
      </w:r>
      <w:r w:rsidR="004C5244">
        <w:rPr>
          <w:rFonts w:cs="Times New Roman"/>
          <w:szCs w:val="24"/>
          <w:lang w:val="fr-FR"/>
        </w:rPr>
        <w:t>précisé que le climat</w:t>
      </w:r>
      <w:r>
        <w:rPr>
          <w:rFonts w:cs="Times New Roman"/>
          <w:szCs w:val="24"/>
          <w:lang w:val="fr-FR"/>
        </w:rPr>
        <w:t xml:space="preserve"> </w:t>
      </w:r>
      <w:r w:rsidR="004C5244">
        <w:rPr>
          <w:rFonts w:cs="Times New Roman"/>
          <w:szCs w:val="24"/>
          <w:lang w:val="fr-FR"/>
        </w:rPr>
        <w:t>de la</w:t>
      </w:r>
      <w:r>
        <w:rPr>
          <w:rFonts w:cs="Times New Roman"/>
          <w:szCs w:val="24"/>
          <w:lang w:val="fr-FR"/>
        </w:rPr>
        <w:t xml:space="preserve"> classe n’est pas influencé par les étudiants</w:t>
      </w:r>
      <w:r w:rsidR="004C5244">
        <w:rPr>
          <w:rFonts w:cs="Times New Roman"/>
          <w:szCs w:val="24"/>
          <w:lang w:val="fr-FR"/>
        </w:rPr>
        <w:t xml:space="preserve"> uniquement,</w:t>
      </w:r>
      <w:r>
        <w:rPr>
          <w:rFonts w:cs="Times New Roman"/>
          <w:szCs w:val="24"/>
          <w:lang w:val="fr-FR"/>
        </w:rPr>
        <w:t xml:space="preserve"> mais aussi par les enseignants. Nous avons </w:t>
      </w:r>
      <w:r w:rsidR="004C5244">
        <w:rPr>
          <w:rFonts w:cs="Times New Roman"/>
          <w:szCs w:val="24"/>
          <w:lang w:val="fr-FR"/>
        </w:rPr>
        <w:t>rappelé</w:t>
      </w:r>
      <w:r>
        <w:rPr>
          <w:rFonts w:cs="Times New Roman"/>
          <w:szCs w:val="24"/>
          <w:lang w:val="fr-FR"/>
        </w:rPr>
        <w:t xml:space="preserve"> </w:t>
      </w:r>
      <w:r w:rsidR="004C5244">
        <w:rPr>
          <w:rFonts w:cs="Times New Roman"/>
          <w:szCs w:val="24"/>
          <w:lang w:val="fr-FR"/>
        </w:rPr>
        <w:t>quels</w:t>
      </w:r>
      <w:r>
        <w:rPr>
          <w:rFonts w:cs="Times New Roman"/>
          <w:szCs w:val="24"/>
          <w:lang w:val="fr-FR"/>
        </w:rPr>
        <w:t xml:space="preserve"> sont</w:t>
      </w:r>
      <w:r w:rsidR="004C5244">
        <w:rPr>
          <w:rFonts w:cs="Times New Roman"/>
          <w:szCs w:val="24"/>
          <w:lang w:val="fr-FR"/>
        </w:rPr>
        <w:t xml:space="preserve"> les faits</w:t>
      </w:r>
      <w:r>
        <w:rPr>
          <w:rFonts w:cs="Times New Roman"/>
          <w:szCs w:val="24"/>
          <w:lang w:val="fr-FR"/>
        </w:rPr>
        <w:t xml:space="preserve"> importants pour bien gérer la classe</w:t>
      </w:r>
      <w:r w:rsidR="00B57080">
        <w:rPr>
          <w:rFonts w:cs="Times New Roman"/>
          <w:szCs w:val="24"/>
          <w:lang w:val="fr-FR"/>
        </w:rPr>
        <w:t>,</w:t>
      </w:r>
      <w:r>
        <w:rPr>
          <w:rFonts w:cs="Times New Roman"/>
          <w:szCs w:val="24"/>
          <w:lang w:val="fr-FR"/>
        </w:rPr>
        <w:t xml:space="preserve"> mais nous pouvons encore </w:t>
      </w:r>
      <w:r w:rsidR="004C5244">
        <w:rPr>
          <w:rFonts w:cs="Times New Roman"/>
          <w:szCs w:val="24"/>
          <w:lang w:val="fr-FR"/>
        </w:rPr>
        <w:t>souligner</w:t>
      </w:r>
      <w:r>
        <w:rPr>
          <w:rFonts w:cs="Times New Roman"/>
          <w:szCs w:val="24"/>
          <w:lang w:val="fr-FR"/>
        </w:rPr>
        <w:t xml:space="preserve"> un</w:t>
      </w:r>
      <w:r w:rsidR="00404659">
        <w:rPr>
          <w:rFonts w:cs="Times New Roman"/>
          <w:szCs w:val="24"/>
          <w:lang w:val="fr-FR"/>
        </w:rPr>
        <w:t xml:space="preserve"> fait</w:t>
      </w:r>
      <w:r>
        <w:rPr>
          <w:rFonts w:cs="Times New Roman"/>
          <w:szCs w:val="24"/>
          <w:lang w:val="fr-FR"/>
        </w:rPr>
        <w:t xml:space="preserve"> qui est tout aussi important que les recommandations précédentes</w:t>
      </w:r>
      <w:r w:rsidR="00261CAB">
        <w:rPr>
          <w:rFonts w:cs="Times New Roman"/>
          <w:szCs w:val="24"/>
          <w:lang w:val="fr-FR"/>
        </w:rPr>
        <w:t xml:space="preserve"> et </w:t>
      </w:r>
      <w:r w:rsidR="004C5244">
        <w:rPr>
          <w:rFonts w:cs="Times New Roman"/>
          <w:szCs w:val="24"/>
          <w:lang w:val="fr-FR"/>
        </w:rPr>
        <w:t>qui</w:t>
      </w:r>
      <w:r w:rsidR="00261CAB">
        <w:rPr>
          <w:rFonts w:cs="Times New Roman"/>
          <w:szCs w:val="24"/>
          <w:lang w:val="fr-FR"/>
        </w:rPr>
        <w:t xml:space="preserve"> est lié</w:t>
      </w:r>
      <w:r w:rsidR="004C5244">
        <w:rPr>
          <w:rFonts w:cs="Times New Roman"/>
          <w:szCs w:val="24"/>
          <w:lang w:val="fr-FR"/>
        </w:rPr>
        <w:t xml:space="preserve"> </w:t>
      </w:r>
      <w:r w:rsidR="004C5244" w:rsidRPr="006D15F9">
        <w:rPr>
          <w:rFonts w:cs="Times New Roman"/>
          <w:szCs w:val="24"/>
          <w:lang w:val="fr-FR"/>
        </w:rPr>
        <w:t>à</w:t>
      </w:r>
      <w:r w:rsidR="004C5244">
        <w:rPr>
          <w:rFonts w:cs="Times New Roman"/>
          <w:szCs w:val="24"/>
          <w:lang w:val="fr-FR"/>
        </w:rPr>
        <w:t xml:space="preserve"> la psychologie</w:t>
      </w:r>
      <w:r w:rsidR="00261CAB">
        <w:rPr>
          <w:rFonts w:cs="Times New Roman"/>
          <w:szCs w:val="24"/>
          <w:lang w:val="fr-FR"/>
        </w:rPr>
        <w:t xml:space="preserve"> des êtres humains</w:t>
      </w:r>
      <w:r>
        <w:rPr>
          <w:rFonts w:cs="Times New Roman"/>
          <w:szCs w:val="24"/>
          <w:lang w:val="fr-FR"/>
        </w:rPr>
        <w:t xml:space="preserve">. Nous </w:t>
      </w:r>
      <w:r w:rsidR="004C5244">
        <w:rPr>
          <w:rFonts w:cs="Times New Roman"/>
          <w:szCs w:val="24"/>
          <w:lang w:val="fr-FR"/>
        </w:rPr>
        <w:t>voulons parler</w:t>
      </w:r>
      <w:r>
        <w:rPr>
          <w:rFonts w:cs="Times New Roman"/>
          <w:szCs w:val="24"/>
          <w:lang w:val="fr-FR"/>
        </w:rPr>
        <w:t xml:space="preserve"> </w:t>
      </w:r>
      <w:r w:rsidR="00F125F6">
        <w:rPr>
          <w:rFonts w:cs="Times New Roman"/>
          <w:szCs w:val="24"/>
          <w:lang w:val="fr-FR"/>
        </w:rPr>
        <w:t>des états</w:t>
      </w:r>
      <w:r>
        <w:rPr>
          <w:rFonts w:cs="Times New Roman"/>
          <w:szCs w:val="24"/>
          <w:lang w:val="fr-FR"/>
        </w:rPr>
        <w:t xml:space="preserve"> qui s’appelle</w:t>
      </w:r>
      <w:r w:rsidR="0037266E">
        <w:rPr>
          <w:rFonts w:cs="Times New Roman"/>
          <w:szCs w:val="24"/>
          <w:lang w:val="fr-FR"/>
        </w:rPr>
        <w:t>nt</w:t>
      </w:r>
      <w:r>
        <w:rPr>
          <w:rFonts w:cs="Times New Roman"/>
          <w:szCs w:val="24"/>
          <w:lang w:val="fr-FR"/>
        </w:rPr>
        <w:t xml:space="preserve"> le</w:t>
      </w:r>
      <w:r w:rsidR="0037266E">
        <w:rPr>
          <w:rFonts w:cs="Times New Roman"/>
          <w:szCs w:val="24"/>
          <w:lang w:val="fr-FR"/>
        </w:rPr>
        <w:t xml:space="preserve">s </w:t>
      </w:r>
      <w:r w:rsidR="00F125F6">
        <w:rPr>
          <w:rFonts w:cs="Times New Roman"/>
          <w:szCs w:val="24"/>
          <w:lang w:val="fr-FR"/>
        </w:rPr>
        <w:t>prophéties</w:t>
      </w:r>
      <w:r w:rsidR="0037266E">
        <w:rPr>
          <w:rFonts w:cs="Times New Roman"/>
          <w:szCs w:val="24"/>
          <w:lang w:val="fr-FR"/>
        </w:rPr>
        <w:t xml:space="preserve"> autoréalisatrice</w:t>
      </w:r>
      <w:r w:rsidR="00F125F6">
        <w:rPr>
          <w:rFonts w:cs="Times New Roman"/>
          <w:szCs w:val="24"/>
          <w:lang w:val="fr-FR"/>
        </w:rPr>
        <w:t>s</w:t>
      </w:r>
      <w:r w:rsidR="0037266E">
        <w:rPr>
          <w:rFonts w:cs="Times New Roman"/>
          <w:szCs w:val="24"/>
          <w:lang w:val="fr-FR"/>
        </w:rPr>
        <w:t xml:space="preserve">.  </w:t>
      </w:r>
      <w:r w:rsidR="004C5244">
        <w:rPr>
          <w:rFonts w:cs="Times New Roman"/>
          <w:szCs w:val="24"/>
          <w:lang w:val="fr-FR"/>
        </w:rPr>
        <w:t xml:space="preserve">Tel est le cas par exemple de </w:t>
      </w:r>
      <w:r w:rsidR="004C0A14">
        <w:rPr>
          <w:rFonts w:cs="Times New Roman"/>
          <w:szCs w:val="24"/>
          <w:lang w:val="fr-FR"/>
        </w:rPr>
        <w:t xml:space="preserve">l’effet Rosenthal. </w:t>
      </w:r>
      <w:r w:rsidR="004C5244">
        <w:rPr>
          <w:rFonts w:cs="Times New Roman"/>
          <w:szCs w:val="24"/>
          <w:lang w:val="fr-FR"/>
        </w:rPr>
        <w:t>Selon ce dernier,</w:t>
      </w:r>
      <w:r w:rsidR="004C0A14">
        <w:rPr>
          <w:rFonts w:cs="Times New Roman"/>
          <w:szCs w:val="24"/>
          <w:lang w:val="fr-FR"/>
        </w:rPr>
        <w:t xml:space="preserve"> l’évolution du comportement et du rendement est étroitement liée </w:t>
      </w:r>
      <w:r w:rsidR="004C0A14" w:rsidRPr="006D15F9">
        <w:rPr>
          <w:rFonts w:cs="Times New Roman"/>
          <w:szCs w:val="24"/>
          <w:lang w:val="fr-FR"/>
        </w:rPr>
        <w:t>à</w:t>
      </w:r>
      <w:r w:rsidR="004C0A14">
        <w:rPr>
          <w:rFonts w:cs="Times New Roman"/>
          <w:szCs w:val="24"/>
          <w:lang w:val="fr-FR"/>
        </w:rPr>
        <w:t xml:space="preserve"> ce que l’on attend d</w:t>
      </w:r>
      <w:r w:rsidR="004C5244">
        <w:rPr>
          <w:rFonts w:cs="Times New Roman"/>
          <w:szCs w:val="24"/>
          <w:lang w:val="fr-FR"/>
        </w:rPr>
        <w:t xml:space="preserve">e l’étudiant, de sorte que celui-ci devient ce que le professeur pense qu’il est. </w:t>
      </w:r>
      <w:r w:rsidR="0096432B">
        <w:rPr>
          <w:rFonts w:cs="Times New Roman"/>
          <w:szCs w:val="24"/>
          <w:lang w:val="fr-FR"/>
        </w:rPr>
        <w:t xml:space="preserve">Nous pouvons distinguer deux sous-catégories de cet effet. </w:t>
      </w:r>
      <w:r w:rsidR="002601A0">
        <w:rPr>
          <w:rFonts w:cs="Times New Roman"/>
          <w:szCs w:val="24"/>
          <w:lang w:val="fr-FR"/>
        </w:rPr>
        <w:t>Le premier s’appelle l’effet Pygmalion</w:t>
      </w:r>
      <w:r w:rsidR="004C5244">
        <w:rPr>
          <w:rFonts w:cs="Times New Roman"/>
          <w:szCs w:val="24"/>
          <w:lang w:val="fr-FR"/>
        </w:rPr>
        <w:t xml:space="preserve">. Il </w:t>
      </w:r>
      <w:r w:rsidR="002941C0">
        <w:rPr>
          <w:rFonts w:cs="Times New Roman"/>
          <w:szCs w:val="24"/>
          <w:lang w:val="fr-FR"/>
        </w:rPr>
        <w:t>exerce</w:t>
      </w:r>
      <w:r w:rsidR="002601A0">
        <w:rPr>
          <w:rFonts w:cs="Times New Roman"/>
          <w:szCs w:val="24"/>
          <w:lang w:val="fr-FR"/>
        </w:rPr>
        <w:t xml:space="preserve"> une influence positive sur l’étudiant, ce qu</w:t>
      </w:r>
      <w:r w:rsidR="004C5244">
        <w:rPr>
          <w:rFonts w:cs="Times New Roman"/>
          <w:szCs w:val="24"/>
          <w:lang w:val="fr-FR"/>
        </w:rPr>
        <w:t>i</w:t>
      </w:r>
      <w:r w:rsidR="002601A0">
        <w:rPr>
          <w:rFonts w:cs="Times New Roman"/>
          <w:szCs w:val="24"/>
          <w:lang w:val="fr-FR"/>
        </w:rPr>
        <w:t xml:space="preserve"> signifie que quand le professeur attend des bons résultats, </w:t>
      </w:r>
      <w:r w:rsidR="00341D4A">
        <w:rPr>
          <w:rFonts w:cs="Times New Roman"/>
          <w:szCs w:val="24"/>
          <w:lang w:val="fr-FR"/>
        </w:rPr>
        <w:t xml:space="preserve">ou qu’il </w:t>
      </w:r>
      <w:r w:rsidR="00F156E6">
        <w:rPr>
          <w:rFonts w:cs="Times New Roman"/>
          <w:szCs w:val="24"/>
          <w:lang w:val="fr-FR"/>
        </w:rPr>
        <w:t xml:space="preserve">croit qu’il </w:t>
      </w:r>
      <w:r w:rsidR="00341D4A">
        <w:rPr>
          <w:rFonts w:cs="Times New Roman"/>
          <w:szCs w:val="24"/>
          <w:lang w:val="fr-FR"/>
        </w:rPr>
        <w:t>est capable de s’améliorer</w:t>
      </w:r>
      <w:r w:rsidR="00002030">
        <w:rPr>
          <w:rFonts w:cs="Times New Roman"/>
          <w:szCs w:val="24"/>
          <w:lang w:val="fr-FR"/>
        </w:rPr>
        <w:t>, l’élève va s’améliorer</w:t>
      </w:r>
      <w:r w:rsidR="00341D4A">
        <w:rPr>
          <w:rFonts w:cs="Times New Roman"/>
          <w:szCs w:val="24"/>
          <w:lang w:val="fr-FR"/>
        </w:rPr>
        <w:t>. Dans ce cas le professeur l</w:t>
      </w:r>
      <w:r w:rsidR="004C5244">
        <w:rPr>
          <w:rFonts w:cs="Times New Roman"/>
          <w:szCs w:val="24"/>
          <w:lang w:val="fr-FR"/>
        </w:rPr>
        <w:t>’</w:t>
      </w:r>
      <w:r w:rsidR="00341D4A">
        <w:rPr>
          <w:rFonts w:cs="Times New Roman"/>
          <w:szCs w:val="24"/>
          <w:lang w:val="fr-FR"/>
        </w:rPr>
        <w:t xml:space="preserve">aide, l’encourage, il est patient et </w:t>
      </w:r>
      <w:r w:rsidR="004C5244">
        <w:rPr>
          <w:rFonts w:cs="Times New Roman"/>
          <w:szCs w:val="24"/>
          <w:lang w:val="fr-FR"/>
        </w:rPr>
        <w:t>par conséquent</w:t>
      </w:r>
      <w:r w:rsidR="00341D4A">
        <w:rPr>
          <w:rFonts w:cs="Times New Roman"/>
          <w:szCs w:val="24"/>
          <w:lang w:val="fr-FR"/>
        </w:rPr>
        <w:t xml:space="preserve"> l’élève pense qu’il peut vraiment s’améliorer</w:t>
      </w:r>
      <w:r w:rsidR="004C5244">
        <w:rPr>
          <w:rFonts w:cs="Times New Roman"/>
          <w:szCs w:val="24"/>
          <w:lang w:val="fr-FR"/>
        </w:rPr>
        <w:t>. I</w:t>
      </w:r>
      <w:r w:rsidR="00341D4A">
        <w:rPr>
          <w:rFonts w:cs="Times New Roman"/>
          <w:szCs w:val="24"/>
          <w:lang w:val="fr-FR"/>
        </w:rPr>
        <w:t xml:space="preserve">l peut de </w:t>
      </w:r>
      <w:r w:rsidR="004C5244">
        <w:rPr>
          <w:rFonts w:cs="Times New Roman"/>
          <w:szCs w:val="24"/>
          <w:lang w:val="fr-FR"/>
        </w:rPr>
        <w:t xml:space="preserve">cette façon </w:t>
      </w:r>
      <w:r w:rsidR="00341D4A">
        <w:rPr>
          <w:rFonts w:cs="Times New Roman"/>
          <w:szCs w:val="24"/>
          <w:lang w:val="fr-FR"/>
        </w:rPr>
        <w:t xml:space="preserve">changer </w:t>
      </w:r>
      <w:r w:rsidR="002C09D7">
        <w:rPr>
          <w:rFonts w:cs="Times New Roman"/>
          <w:szCs w:val="24"/>
          <w:lang w:val="fr-FR"/>
        </w:rPr>
        <w:t>d’</w:t>
      </w:r>
      <w:r w:rsidR="00341D4A">
        <w:rPr>
          <w:rFonts w:cs="Times New Roman"/>
          <w:szCs w:val="24"/>
          <w:lang w:val="fr-FR"/>
        </w:rPr>
        <w:t xml:space="preserve">attitude </w:t>
      </w:r>
      <w:r w:rsidR="004C5244">
        <w:rPr>
          <w:rFonts w:cs="Times New Roman"/>
          <w:szCs w:val="24"/>
          <w:lang w:val="fr-FR"/>
        </w:rPr>
        <w:t>par rapport</w:t>
      </w:r>
      <w:r w:rsidR="00341D4A">
        <w:rPr>
          <w:rFonts w:cs="Times New Roman"/>
          <w:szCs w:val="24"/>
          <w:lang w:val="fr-FR"/>
        </w:rPr>
        <w:t xml:space="preserve"> </w:t>
      </w:r>
      <w:r w:rsidR="004C5244">
        <w:rPr>
          <w:rFonts w:cs="Times New Roman"/>
          <w:szCs w:val="24"/>
          <w:lang w:val="fr-FR"/>
        </w:rPr>
        <w:t>au</w:t>
      </w:r>
      <w:r w:rsidR="00341D4A">
        <w:rPr>
          <w:rFonts w:cs="Times New Roman"/>
          <w:szCs w:val="24"/>
          <w:lang w:val="fr-FR"/>
        </w:rPr>
        <w:t xml:space="preserve"> sujet (dans notre cas</w:t>
      </w:r>
      <w:r w:rsidR="007F4D8E">
        <w:rPr>
          <w:rFonts w:cs="Times New Roman"/>
          <w:szCs w:val="24"/>
          <w:lang w:val="fr-FR"/>
        </w:rPr>
        <w:t>,</w:t>
      </w:r>
      <w:r w:rsidR="00341D4A">
        <w:rPr>
          <w:rFonts w:cs="Times New Roman"/>
          <w:szCs w:val="24"/>
          <w:lang w:val="fr-FR"/>
        </w:rPr>
        <w:t xml:space="preserve"> le français). </w:t>
      </w:r>
      <w:r w:rsidR="00261CAB">
        <w:rPr>
          <w:rFonts w:cs="Times New Roman"/>
          <w:szCs w:val="24"/>
          <w:lang w:val="fr-FR"/>
        </w:rPr>
        <w:t>Le deuxième est l</w:t>
      </w:r>
      <w:r w:rsidR="004C5244">
        <w:rPr>
          <w:rFonts w:cs="Times New Roman"/>
          <w:szCs w:val="24"/>
          <w:lang w:val="fr-FR"/>
        </w:rPr>
        <w:t>e contraire</w:t>
      </w:r>
      <w:r w:rsidR="00261CAB">
        <w:rPr>
          <w:rFonts w:cs="Times New Roman"/>
          <w:szCs w:val="24"/>
          <w:lang w:val="fr-FR"/>
        </w:rPr>
        <w:t xml:space="preserve"> d’effet précèdent et s’appelle l’effet Golem. Dans ce cas</w:t>
      </w:r>
      <w:r w:rsidR="00B57080">
        <w:rPr>
          <w:rFonts w:cs="Times New Roman"/>
          <w:szCs w:val="24"/>
          <w:lang w:val="fr-FR"/>
        </w:rPr>
        <w:t>,</w:t>
      </w:r>
      <w:r w:rsidR="00261CAB">
        <w:rPr>
          <w:rFonts w:cs="Times New Roman"/>
          <w:szCs w:val="24"/>
          <w:lang w:val="fr-FR"/>
        </w:rPr>
        <w:t xml:space="preserve"> l’enseignant </w:t>
      </w:r>
      <w:r w:rsidR="004E1A59">
        <w:rPr>
          <w:rFonts w:cs="Times New Roman"/>
          <w:szCs w:val="24"/>
          <w:lang w:val="fr-FR"/>
        </w:rPr>
        <w:t xml:space="preserve">se comporte avec le refus et il critique l’élève parce qu’il pense que cet étudiant ne peut pas s’améliorer. </w:t>
      </w:r>
      <w:r w:rsidR="009920D1">
        <w:rPr>
          <w:rFonts w:cs="Times New Roman"/>
          <w:szCs w:val="24"/>
          <w:lang w:val="fr-FR"/>
        </w:rPr>
        <w:t>C’est pourquoi</w:t>
      </w:r>
      <w:r w:rsidR="004E1A59">
        <w:rPr>
          <w:rFonts w:cs="Times New Roman"/>
          <w:szCs w:val="24"/>
          <w:lang w:val="fr-FR"/>
        </w:rPr>
        <w:t xml:space="preserve"> l’étudiant va se résigner et il va commencer</w:t>
      </w:r>
      <w:r w:rsidR="007819EA">
        <w:rPr>
          <w:rFonts w:cs="Times New Roman"/>
          <w:szCs w:val="24"/>
          <w:lang w:val="fr-FR"/>
        </w:rPr>
        <w:t xml:space="preserve"> </w:t>
      </w:r>
      <w:r w:rsidR="007819EA" w:rsidRPr="006D15F9">
        <w:rPr>
          <w:rFonts w:cs="Times New Roman"/>
          <w:szCs w:val="24"/>
          <w:lang w:val="fr-FR"/>
        </w:rPr>
        <w:t>à</w:t>
      </w:r>
      <w:r w:rsidR="004E1A59">
        <w:rPr>
          <w:rFonts w:cs="Times New Roman"/>
          <w:szCs w:val="24"/>
          <w:lang w:val="fr-FR"/>
        </w:rPr>
        <w:t xml:space="preserve"> se comporter </w:t>
      </w:r>
      <w:r w:rsidR="007819EA">
        <w:rPr>
          <w:rFonts w:cs="Times New Roman"/>
          <w:szCs w:val="24"/>
          <w:lang w:val="fr-FR"/>
        </w:rPr>
        <w:t>selon les attentes du professeur.</w:t>
      </w:r>
      <w:r w:rsidR="004A5F81">
        <w:rPr>
          <w:rStyle w:val="Znakapoznpodarou"/>
          <w:rFonts w:cs="Times New Roman"/>
          <w:szCs w:val="24"/>
          <w:lang w:val="fr-FR"/>
        </w:rPr>
        <w:footnoteReference w:id="38"/>
      </w:r>
      <w:r w:rsidR="007819EA">
        <w:rPr>
          <w:rFonts w:cs="Times New Roman"/>
          <w:szCs w:val="24"/>
          <w:lang w:val="fr-FR"/>
        </w:rPr>
        <w:t xml:space="preserve"> </w:t>
      </w:r>
      <w:r w:rsidR="00C46472">
        <w:rPr>
          <w:rFonts w:cs="Times New Roman"/>
          <w:szCs w:val="24"/>
          <w:lang w:val="fr-FR"/>
        </w:rPr>
        <w:t xml:space="preserve">Nous </w:t>
      </w:r>
      <w:r w:rsidR="009920D1">
        <w:rPr>
          <w:rFonts w:cs="Times New Roman"/>
          <w:szCs w:val="24"/>
          <w:lang w:val="fr-FR"/>
        </w:rPr>
        <w:t>rencontrons</w:t>
      </w:r>
      <w:r w:rsidR="00C46472">
        <w:rPr>
          <w:rFonts w:cs="Times New Roman"/>
          <w:szCs w:val="24"/>
          <w:lang w:val="fr-FR"/>
        </w:rPr>
        <w:t xml:space="preserve"> aussi la désignation « étiquetage ». </w:t>
      </w:r>
      <w:r w:rsidR="009920D1">
        <w:rPr>
          <w:rFonts w:cs="Times New Roman"/>
          <w:szCs w:val="24"/>
          <w:lang w:val="fr-FR"/>
        </w:rPr>
        <w:t>Tels</w:t>
      </w:r>
      <w:r w:rsidR="00C46472">
        <w:rPr>
          <w:rFonts w:cs="Times New Roman"/>
          <w:szCs w:val="24"/>
          <w:lang w:val="fr-FR"/>
        </w:rPr>
        <w:t xml:space="preserve"> sont les faits qui peuvent</w:t>
      </w:r>
      <w:r w:rsidR="009920D1">
        <w:rPr>
          <w:rFonts w:cs="Times New Roman"/>
          <w:szCs w:val="24"/>
          <w:lang w:val="fr-FR"/>
        </w:rPr>
        <w:t xml:space="preserve"> également</w:t>
      </w:r>
      <w:r w:rsidR="00C46472">
        <w:rPr>
          <w:rFonts w:cs="Times New Roman"/>
          <w:szCs w:val="24"/>
          <w:lang w:val="fr-FR"/>
        </w:rPr>
        <w:t xml:space="preserve"> influencer le climat </w:t>
      </w:r>
      <w:r w:rsidR="00C46472" w:rsidRPr="006D15F9">
        <w:rPr>
          <w:rFonts w:cs="Times New Roman"/>
          <w:szCs w:val="24"/>
          <w:lang w:val="fr-FR"/>
        </w:rPr>
        <w:t>à</w:t>
      </w:r>
      <w:r w:rsidR="00C46472">
        <w:rPr>
          <w:rFonts w:cs="Times New Roman"/>
          <w:szCs w:val="24"/>
          <w:lang w:val="fr-FR"/>
        </w:rPr>
        <w:t xml:space="preserve"> l’école et </w:t>
      </w:r>
      <w:r w:rsidR="004A5F81">
        <w:rPr>
          <w:rFonts w:cs="Times New Roman"/>
          <w:szCs w:val="24"/>
          <w:lang w:val="fr-FR"/>
        </w:rPr>
        <w:t xml:space="preserve">nous voyons que </w:t>
      </w:r>
      <w:r w:rsidR="009F15F5">
        <w:rPr>
          <w:rFonts w:cs="Times New Roman"/>
          <w:szCs w:val="24"/>
          <w:lang w:val="fr-FR"/>
        </w:rPr>
        <w:t>le climat peut être influencé par un nombre énorme des fait</w:t>
      </w:r>
      <w:r w:rsidR="00B27294">
        <w:rPr>
          <w:rFonts w:cs="Times New Roman"/>
          <w:szCs w:val="24"/>
          <w:lang w:val="fr-FR"/>
        </w:rPr>
        <w:t>s</w:t>
      </w:r>
      <w:r w:rsidR="009F15F5">
        <w:rPr>
          <w:rFonts w:cs="Times New Roman"/>
          <w:szCs w:val="24"/>
          <w:lang w:val="fr-FR"/>
        </w:rPr>
        <w:t xml:space="preserve"> que nous pouvons plus ou moins contrôler</w:t>
      </w:r>
      <w:r w:rsidR="009920D1">
        <w:rPr>
          <w:rFonts w:cs="Times New Roman"/>
          <w:szCs w:val="24"/>
          <w:lang w:val="fr-FR"/>
        </w:rPr>
        <w:t xml:space="preserve">. Quoi qu’il en soit, </w:t>
      </w:r>
      <w:r w:rsidR="009F15F5">
        <w:rPr>
          <w:rFonts w:cs="Times New Roman"/>
          <w:szCs w:val="24"/>
          <w:lang w:val="fr-FR"/>
        </w:rPr>
        <w:t xml:space="preserve">les enseignants doivent </w:t>
      </w:r>
      <w:r w:rsidR="009920D1">
        <w:rPr>
          <w:rFonts w:cs="Times New Roman"/>
          <w:szCs w:val="24"/>
          <w:lang w:val="fr-FR"/>
        </w:rPr>
        <w:t xml:space="preserve">tout </w:t>
      </w:r>
      <w:r w:rsidR="00B27294">
        <w:rPr>
          <w:rFonts w:cs="Times New Roman"/>
          <w:szCs w:val="24"/>
          <w:lang w:val="fr-FR"/>
        </w:rPr>
        <w:t xml:space="preserve">faire pour que le climat soit </w:t>
      </w:r>
      <w:r w:rsidR="00B57080">
        <w:rPr>
          <w:rFonts w:cs="Times New Roman"/>
          <w:szCs w:val="24"/>
          <w:lang w:val="fr-FR"/>
        </w:rPr>
        <w:t>aimable,</w:t>
      </w:r>
      <w:r w:rsidR="00B27294">
        <w:rPr>
          <w:rFonts w:cs="Times New Roman"/>
          <w:szCs w:val="24"/>
          <w:lang w:val="fr-FR"/>
        </w:rPr>
        <w:t xml:space="preserve"> non seulement pour les étudiants mais aussi pour eux-mêmes et pour leur santé psychique.</w:t>
      </w:r>
    </w:p>
    <w:p w14:paraId="4F15AB16" w14:textId="21FD53F6" w:rsidR="00DD0C84" w:rsidRDefault="00DD0C84" w:rsidP="00DD0C84">
      <w:pPr>
        <w:pStyle w:val="Nadpis3"/>
        <w:rPr>
          <w:lang w:val="fr-FR"/>
        </w:rPr>
      </w:pPr>
      <w:bookmarkStart w:id="74" w:name="_Toc102390515"/>
      <w:r>
        <w:rPr>
          <w:lang w:val="fr-FR"/>
        </w:rPr>
        <w:t>L’enseignement des langues étrangères</w:t>
      </w:r>
      <w:bookmarkEnd w:id="74"/>
    </w:p>
    <w:p w14:paraId="5CC34D51" w14:textId="5116CDA4" w:rsidR="00DD0C84" w:rsidRDefault="00AF05B0" w:rsidP="00DD0C84">
      <w:pPr>
        <w:rPr>
          <w:lang w:val="fr-FR"/>
        </w:rPr>
      </w:pPr>
      <w:r>
        <w:rPr>
          <w:lang w:val="fr-FR"/>
        </w:rPr>
        <w:tab/>
        <w:t xml:space="preserve">Nous avons </w:t>
      </w:r>
      <w:r w:rsidR="009920D1">
        <w:rPr>
          <w:lang w:val="fr-FR"/>
        </w:rPr>
        <w:t>mentionné</w:t>
      </w:r>
      <w:r>
        <w:rPr>
          <w:lang w:val="fr-FR"/>
        </w:rPr>
        <w:t xml:space="preserve"> dans les parties précédentes </w:t>
      </w:r>
      <w:r w:rsidR="009920D1">
        <w:rPr>
          <w:lang w:val="fr-FR"/>
        </w:rPr>
        <w:t>l’importance</w:t>
      </w:r>
      <w:r>
        <w:rPr>
          <w:lang w:val="fr-FR"/>
        </w:rPr>
        <w:t xml:space="preserve"> </w:t>
      </w:r>
      <w:r w:rsidR="00B57080">
        <w:rPr>
          <w:lang w:val="fr-FR"/>
        </w:rPr>
        <w:t xml:space="preserve">de </w:t>
      </w:r>
      <w:r>
        <w:rPr>
          <w:lang w:val="fr-FR"/>
        </w:rPr>
        <w:t xml:space="preserve">l’éducation </w:t>
      </w:r>
      <w:r w:rsidR="00B57080">
        <w:rPr>
          <w:lang w:val="fr-FR"/>
        </w:rPr>
        <w:t xml:space="preserve">ce </w:t>
      </w:r>
      <w:r w:rsidR="009920D1">
        <w:rPr>
          <w:lang w:val="fr-FR"/>
        </w:rPr>
        <w:t>qui la caractérise</w:t>
      </w:r>
      <w:r>
        <w:rPr>
          <w:lang w:val="fr-FR"/>
        </w:rPr>
        <w:t xml:space="preserve"> dans l’environnement </w:t>
      </w:r>
      <w:r w:rsidR="009920D1">
        <w:rPr>
          <w:lang w:val="fr-FR"/>
        </w:rPr>
        <w:t>scolaire</w:t>
      </w:r>
      <w:r>
        <w:rPr>
          <w:lang w:val="fr-FR"/>
        </w:rPr>
        <w:t xml:space="preserve">. Mais nous devons aussi </w:t>
      </w:r>
      <w:r w:rsidR="004D519F">
        <w:rPr>
          <w:lang w:val="fr-FR"/>
        </w:rPr>
        <w:t>prendre en compte le</w:t>
      </w:r>
      <w:r>
        <w:rPr>
          <w:lang w:val="fr-FR"/>
        </w:rPr>
        <w:t xml:space="preserve"> fait que l’enseignement des langues étrangères est </w:t>
      </w:r>
      <w:r w:rsidR="004D519F">
        <w:rPr>
          <w:lang w:val="fr-FR"/>
        </w:rPr>
        <w:t>très</w:t>
      </w:r>
      <w:r>
        <w:rPr>
          <w:lang w:val="fr-FR"/>
        </w:rPr>
        <w:t xml:space="preserve"> différent </w:t>
      </w:r>
      <w:r w:rsidR="004D519F">
        <w:rPr>
          <w:lang w:val="fr-FR"/>
        </w:rPr>
        <w:t>de celui,</w:t>
      </w:r>
      <w:r>
        <w:rPr>
          <w:lang w:val="fr-FR"/>
        </w:rPr>
        <w:t xml:space="preserve"> par exemple</w:t>
      </w:r>
      <w:r w:rsidR="004D519F">
        <w:rPr>
          <w:lang w:val="fr-FR"/>
        </w:rPr>
        <w:t>,</w:t>
      </w:r>
      <w:r>
        <w:rPr>
          <w:lang w:val="fr-FR"/>
        </w:rPr>
        <w:t xml:space="preserve"> </w:t>
      </w:r>
      <w:r w:rsidR="00A26582">
        <w:rPr>
          <w:lang w:val="fr-FR"/>
        </w:rPr>
        <w:t>des</w:t>
      </w:r>
      <w:r w:rsidR="00C678D3">
        <w:rPr>
          <w:lang w:val="fr-FR"/>
        </w:rPr>
        <w:t xml:space="preserve"> </w:t>
      </w:r>
      <w:r>
        <w:rPr>
          <w:lang w:val="fr-FR"/>
        </w:rPr>
        <w:t>mathématique</w:t>
      </w:r>
      <w:r w:rsidR="00C678D3">
        <w:rPr>
          <w:lang w:val="fr-FR"/>
        </w:rPr>
        <w:t>s</w:t>
      </w:r>
      <w:r>
        <w:rPr>
          <w:lang w:val="fr-FR"/>
        </w:rPr>
        <w:t xml:space="preserve">. L’enseignement des langues fonctionne sur </w:t>
      </w:r>
      <w:r w:rsidR="004D519F">
        <w:rPr>
          <w:lang w:val="fr-FR"/>
        </w:rPr>
        <w:t>d’</w:t>
      </w:r>
      <w:r>
        <w:rPr>
          <w:lang w:val="fr-FR"/>
        </w:rPr>
        <w:t xml:space="preserve">autres principes et </w:t>
      </w:r>
      <w:r w:rsidR="004D519F">
        <w:rPr>
          <w:lang w:val="fr-FR"/>
        </w:rPr>
        <w:t xml:space="preserve">possède </w:t>
      </w:r>
      <w:r w:rsidR="004D519F">
        <w:rPr>
          <w:lang w:val="fr-FR"/>
        </w:rPr>
        <w:lastRenderedPageBreak/>
        <w:t>d’</w:t>
      </w:r>
      <w:r>
        <w:rPr>
          <w:lang w:val="fr-FR"/>
        </w:rPr>
        <w:t>autres aspects qui sont importants pour mieux comprendre la nature de la langue étudiée</w:t>
      </w:r>
      <w:r w:rsidR="004D519F">
        <w:rPr>
          <w:lang w:val="fr-FR"/>
        </w:rPr>
        <w:t>, comme nous le verrons dans ce qui suit</w:t>
      </w:r>
      <w:r w:rsidR="00A27243">
        <w:rPr>
          <w:lang w:val="fr-FR"/>
        </w:rPr>
        <w:t>.</w:t>
      </w:r>
    </w:p>
    <w:p w14:paraId="5395927E" w14:textId="2A570A65" w:rsidR="008E7FE1" w:rsidRDefault="008E7FE1" w:rsidP="00DD0C84">
      <w:pPr>
        <w:rPr>
          <w:rFonts w:cs="Times New Roman"/>
          <w:lang w:val="fr-FR"/>
        </w:rPr>
      </w:pPr>
      <w:r>
        <w:rPr>
          <w:lang w:val="fr-FR"/>
        </w:rPr>
        <w:tab/>
        <w:t xml:space="preserve">Si nous regardons dans l’histoire, </w:t>
      </w:r>
      <w:r w:rsidR="002C36C6">
        <w:rPr>
          <w:lang w:val="fr-FR"/>
        </w:rPr>
        <w:t xml:space="preserve">la langue étrangère était enseignée un peu différemment pour les non francophones et elle était simplifiée par rapport </w:t>
      </w:r>
      <w:r w:rsidR="002C36C6">
        <w:rPr>
          <w:rFonts w:cs="Times New Roman"/>
          <w:lang w:val="fr-FR"/>
        </w:rPr>
        <w:t>à</w:t>
      </w:r>
      <w:r w:rsidR="002C36C6">
        <w:rPr>
          <w:lang w:val="fr-FR"/>
        </w:rPr>
        <w:t xml:space="preserve"> la langue maternelle. Le concept de français langue étrangère est née dans la seconde moitié du XX</w:t>
      </w:r>
      <w:r w:rsidR="002C36C6">
        <w:rPr>
          <w:vertAlign w:val="superscript"/>
          <w:lang w:val="fr-FR"/>
        </w:rPr>
        <w:t>e</w:t>
      </w:r>
      <w:r w:rsidR="002C36C6">
        <w:rPr>
          <w:lang w:val="fr-FR"/>
        </w:rPr>
        <w:t xml:space="preserve"> siècle. </w:t>
      </w:r>
      <w:r w:rsidR="004D519F">
        <w:rPr>
          <w:lang w:val="fr-FR"/>
        </w:rPr>
        <w:t>L</w:t>
      </w:r>
      <w:r w:rsidR="002C36C6">
        <w:rPr>
          <w:lang w:val="fr-FR"/>
        </w:rPr>
        <w:t xml:space="preserve">es centres </w:t>
      </w:r>
      <w:r w:rsidR="004D519F">
        <w:rPr>
          <w:lang w:val="fr-FR"/>
        </w:rPr>
        <w:t xml:space="preserve">destinés </w:t>
      </w:r>
      <w:r w:rsidR="004D519F" w:rsidRPr="006D15F9">
        <w:rPr>
          <w:rFonts w:cs="Times New Roman"/>
          <w:szCs w:val="24"/>
          <w:lang w:val="fr-FR"/>
        </w:rPr>
        <w:t>à</w:t>
      </w:r>
      <w:r w:rsidR="004D519F">
        <w:rPr>
          <w:rFonts w:cs="Times New Roman"/>
          <w:szCs w:val="24"/>
          <w:lang w:val="fr-FR"/>
        </w:rPr>
        <w:t xml:space="preserve"> l’enseignement </w:t>
      </w:r>
      <w:r w:rsidR="002C36C6">
        <w:rPr>
          <w:lang w:val="fr-FR"/>
        </w:rPr>
        <w:t xml:space="preserve">de </w:t>
      </w:r>
      <w:r w:rsidR="004D519F">
        <w:rPr>
          <w:lang w:val="fr-FR"/>
        </w:rPr>
        <w:t xml:space="preserve">la </w:t>
      </w:r>
      <w:r w:rsidR="002C36C6">
        <w:rPr>
          <w:lang w:val="fr-FR"/>
        </w:rPr>
        <w:t>langue français</w:t>
      </w:r>
      <w:r w:rsidR="002C09D7">
        <w:rPr>
          <w:lang w:val="fr-FR"/>
        </w:rPr>
        <w:t>e</w:t>
      </w:r>
      <w:r w:rsidR="002C36C6">
        <w:rPr>
          <w:lang w:val="fr-FR"/>
        </w:rPr>
        <w:t xml:space="preserve"> se sont multipliés </w:t>
      </w:r>
      <w:r w:rsidR="002C36C6">
        <w:rPr>
          <w:rFonts w:cs="Times New Roman"/>
          <w:lang w:val="fr-FR"/>
        </w:rPr>
        <w:t>à</w:t>
      </w:r>
      <w:r w:rsidR="002C36C6">
        <w:rPr>
          <w:lang w:val="fr-FR"/>
        </w:rPr>
        <w:t xml:space="preserve"> l’étranger</w:t>
      </w:r>
      <w:r w:rsidR="004D519F">
        <w:rPr>
          <w:lang w:val="fr-FR"/>
        </w:rPr>
        <w:t>.</w:t>
      </w:r>
      <w:r w:rsidR="00361845">
        <w:rPr>
          <w:rStyle w:val="Znakapoznpodarou"/>
          <w:rFonts w:cs="Times New Roman"/>
          <w:lang w:val="fr-FR"/>
        </w:rPr>
        <w:footnoteReference w:id="39"/>
      </w:r>
      <w:r w:rsidR="00361845">
        <w:rPr>
          <w:lang w:val="fr-FR"/>
        </w:rPr>
        <w:t xml:space="preserve"> </w:t>
      </w:r>
      <w:r w:rsidR="004D519F">
        <w:rPr>
          <w:lang w:val="fr-FR"/>
        </w:rPr>
        <w:t>Ainsi s’</w:t>
      </w:r>
      <w:r w:rsidR="00944B1B">
        <w:rPr>
          <w:lang w:val="fr-FR"/>
        </w:rPr>
        <w:t>est</w:t>
      </w:r>
      <w:r w:rsidR="002C36C6">
        <w:rPr>
          <w:lang w:val="fr-FR"/>
        </w:rPr>
        <w:t xml:space="preserve"> </w:t>
      </w:r>
      <w:r w:rsidR="00361845">
        <w:rPr>
          <w:lang w:val="fr-FR"/>
        </w:rPr>
        <w:t>constitué</w:t>
      </w:r>
      <w:r w:rsidR="002C36C6">
        <w:rPr>
          <w:lang w:val="fr-FR"/>
        </w:rPr>
        <w:t xml:space="preserve"> une didactique du français langue étrangère</w:t>
      </w:r>
      <w:r w:rsidR="00B57080">
        <w:rPr>
          <w:lang w:val="fr-FR"/>
        </w:rPr>
        <w:t>,</w:t>
      </w:r>
      <w:r w:rsidR="002C36C6">
        <w:rPr>
          <w:lang w:val="fr-FR"/>
        </w:rPr>
        <w:t xml:space="preserve"> qui représent</w:t>
      </w:r>
      <w:r w:rsidR="004D519F">
        <w:rPr>
          <w:lang w:val="fr-FR"/>
        </w:rPr>
        <w:t>ait</w:t>
      </w:r>
      <w:r w:rsidR="002C36C6">
        <w:rPr>
          <w:lang w:val="fr-FR"/>
        </w:rPr>
        <w:t xml:space="preserve"> le pôle opposé </w:t>
      </w:r>
      <w:r w:rsidR="002C09D7">
        <w:rPr>
          <w:rFonts w:cs="Times New Roman"/>
          <w:lang w:val="fr-FR"/>
        </w:rPr>
        <w:t>du</w:t>
      </w:r>
      <w:r w:rsidR="002C36C6">
        <w:rPr>
          <w:rFonts w:cs="Times New Roman"/>
          <w:lang w:val="fr-FR"/>
        </w:rPr>
        <w:t xml:space="preserve"> français langue maternelle.</w:t>
      </w:r>
      <w:r w:rsidR="00CE7D00">
        <w:rPr>
          <w:rFonts w:cs="Times New Roman"/>
          <w:lang w:val="fr-FR"/>
        </w:rPr>
        <w:t xml:space="preserve"> </w:t>
      </w:r>
      <w:r w:rsidR="00361845">
        <w:rPr>
          <w:rFonts w:cs="Times New Roman"/>
          <w:lang w:val="fr-FR"/>
        </w:rPr>
        <w:t xml:space="preserve">Cette discipline est appelé aussi la lingvodidactique </w:t>
      </w:r>
      <w:r w:rsidR="00361845" w:rsidRPr="00361845">
        <w:rPr>
          <w:rFonts w:cs="Times New Roman"/>
          <w:lang w:val="fr-FR"/>
        </w:rPr>
        <w:t>dont certains principes et procédures sont universels à toutes les langues.</w:t>
      </w:r>
      <w:r w:rsidR="00361845">
        <w:rPr>
          <w:rStyle w:val="Znakapoznpodarou"/>
          <w:rFonts w:cs="Times New Roman"/>
          <w:lang w:val="fr-FR"/>
        </w:rPr>
        <w:footnoteReference w:id="40"/>
      </w:r>
    </w:p>
    <w:p w14:paraId="16A0A3B2" w14:textId="50925490" w:rsidR="00CE7D00" w:rsidRPr="002C36C6" w:rsidRDefault="00CE7D00" w:rsidP="00DD0C84">
      <w:pPr>
        <w:rPr>
          <w:lang w:val="fr-FR"/>
        </w:rPr>
      </w:pPr>
      <w:r>
        <w:rPr>
          <w:rFonts w:cs="Times New Roman"/>
          <w:lang w:val="fr-FR"/>
        </w:rPr>
        <w:tab/>
        <w:t>Il est important de mentionner que pendant l’enseignement des langues étrangères, nous nous font face comme les enseignants au manque de la motivation</w:t>
      </w:r>
      <w:r w:rsidR="00C550E9">
        <w:rPr>
          <w:rFonts w:cs="Times New Roman"/>
          <w:lang w:val="fr-FR"/>
        </w:rPr>
        <w:t xml:space="preserve"> des étudiants</w:t>
      </w:r>
      <w:r>
        <w:rPr>
          <w:rFonts w:cs="Times New Roman"/>
          <w:lang w:val="fr-FR"/>
        </w:rPr>
        <w:t xml:space="preserve">. Nous devons </w:t>
      </w:r>
      <w:r w:rsidR="0089720B">
        <w:rPr>
          <w:rFonts w:cs="Times New Roman"/>
          <w:lang w:val="fr-FR"/>
        </w:rPr>
        <w:t>toujours penser sur les t</w:t>
      </w:r>
      <w:r w:rsidR="00FD416F">
        <w:rPr>
          <w:rFonts w:cs="Times New Roman"/>
          <w:lang w:val="fr-FR"/>
        </w:rPr>
        <w:t>â</w:t>
      </w:r>
      <w:r w:rsidR="0089720B">
        <w:rPr>
          <w:rFonts w:cs="Times New Roman"/>
          <w:lang w:val="fr-FR"/>
        </w:rPr>
        <w:t xml:space="preserve">ches possibles, que nous pouvons faire pour rendre la leçon plus attractive. Il existe beaucoup de possibilités comment attirer l’attention des étudiants. Nous pouvons mentionner quelques activités, </w:t>
      </w:r>
      <w:r w:rsidR="0090241A">
        <w:rPr>
          <w:rFonts w:cs="Times New Roman"/>
          <w:lang w:val="fr-FR"/>
        </w:rPr>
        <w:t>qui sont utilisé</w:t>
      </w:r>
      <w:r w:rsidR="00CD41E5">
        <w:rPr>
          <w:rFonts w:cs="Times New Roman"/>
          <w:lang w:val="fr-FR"/>
        </w:rPr>
        <w:t>e</w:t>
      </w:r>
      <w:r w:rsidR="0090241A">
        <w:rPr>
          <w:rFonts w:cs="Times New Roman"/>
          <w:lang w:val="fr-FR"/>
        </w:rPr>
        <w:t xml:space="preserve">s dans l’enseignement des langues. Nous pouvons mentionner par exemple : </w:t>
      </w:r>
      <w:r w:rsidR="008D1AA4">
        <w:rPr>
          <w:rFonts w:cs="Times New Roman"/>
          <w:lang w:val="fr-FR"/>
        </w:rPr>
        <w:t>« </w:t>
      </w:r>
      <w:r w:rsidR="0090241A" w:rsidRPr="0090241A">
        <w:rPr>
          <w:rFonts w:cs="Times New Roman"/>
          <w:lang w:val="fr-FR"/>
        </w:rPr>
        <w:t>Dicte, je dessine</w:t>
      </w:r>
      <w:r w:rsidR="008D1AA4">
        <w:rPr>
          <w:rFonts w:cs="Times New Roman"/>
          <w:lang w:val="fr-FR"/>
        </w:rPr>
        <w:t> »</w:t>
      </w:r>
      <w:r w:rsidR="0090241A">
        <w:rPr>
          <w:rFonts w:cs="Times New Roman"/>
          <w:lang w:val="fr-FR"/>
        </w:rPr>
        <w:t xml:space="preserve">, où on divise les étudiants dans les paires et un obtient </w:t>
      </w:r>
      <w:r w:rsidR="008D1AA4">
        <w:rPr>
          <w:rFonts w:cs="Times New Roman"/>
          <w:lang w:val="fr-FR"/>
        </w:rPr>
        <w:t>une image</w:t>
      </w:r>
      <w:r w:rsidR="0090241A">
        <w:rPr>
          <w:rFonts w:cs="Times New Roman"/>
          <w:lang w:val="fr-FR"/>
        </w:rPr>
        <w:t xml:space="preserve"> concernant la thématique, il va le décrire et l’autre va dessiner ce que l’autre dit.</w:t>
      </w:r>
      <w:r w:rsidR="008D1AA4">
        <w:rPr>
          <w:rStyle w:val="Znakapoznpodarou"/>
          <w:rFonts w:cs="Times New Roman"/>
          <w:lang w:val="fr-FR"/>
        </w:rPr>
        <w:footnoteReference w:id="41"/>
      </w:r>
      <w:r w:rsidR="008D1AA4">
        <w:rPr>
          <w:rFonts w:cs="Times New Roman"/>
          <w:lang w:val="fr-FR"/>
        </w:rPr>
        <w:t xml:space="preserve"> Nous pouvons mentionner encore une activité qui s’appelle : « La dictée en courant », où nous allons diviser les étudiants dans les groupes. L’enseignant donne des textes dans la classe pour chaque groupe. Les étudiants vont après courir l’un après l’autre et le but est de se mémoriser le plus des mots corrects et les écrire sur une feuille. Le groupe qui sera le première gagne.</w:t>
      </w:r>
      <w:r w:rsidR="008D1AA4">
        <w:rPr>
          <w:rStyle w:val="Znakapoznpodarou"/>
          <w:rFonts w:cs="Times New Roman"/>
          <w:lang w:val="fr-FR"/>
        </w:rPr>
        <w:footnoteReference w:id="42"/>
      </w:r>
      <w:r w:rsidR="008D1AA4">
        <w:rPr>
          <w:rFonts w:cs="Times New Roman"/>
          <w:lang w:val="fr-FR"/>
        </w:rPr>
        <w:t xml:space="preserve"> C’est juste une petite partie des activités que les enseignants peuvent utiliser pour rendre la leçon plus attractive.</w:t>
      </w:r>
    </w:p>
    <w:p w14:paraId="695F6F2D" w14:textId="62CDE91B" w:rsidR="00A27243" w:rsidRDefault="00835445" w:rsidP="00835445">
      <w:pPr>
        <w:pStyle w:val="Nadpis4"/>
      </w:pPr>
      <w:r>
        <w:t xml:space="preserve"> </w:t>
      </w:r>
      <w:bookmarkStart w:id="76" w:name="_Toc102390516"/>
      <w:r>
        <w:t>Les didactiques</w:t>
      </w:r>
      <w:bookmarkEnd w:id="76"/>
    </w:p>
    <w:p w14:paraId="70AEC30F" w14:textId="30949094" w:rsidR="006F58F7" w:rsidRDefault="00835445" w:rsidP="00835445">
      <w:pPr>
        <w:rPr>
          <w:lang w:val="fr-FR"/>
        </w:rPr>
      </w:pPr>
      <w:r>
        <w:rPr>
          <w:lang w:val="fr-FR"/>
        </w:rPr>
        <w:tab/>
      </w:r>
      <w:r w:rsidR="0009239A">
        <w:rPr>
          <w:lang w:val="fr-FR"/>
        </w:rPr>
        <w:t xml:space="preserve">La didactique </w:t>
      </w:r>
      <w:r w:rsidR="004D519F">
        <w:rPr>
          <w:lang w:val="fr-FR"/>
        </w:rPr>
        <w:t>est destinée aux</w:t>
      </w:r>
      <w:r w:rsidR="0009239A">
        <w:rPr>
          <w:lang w:val="fr-FR"/>
        </w:rPr>
        <w:t xml:space="preserve"> enseignants. </w:t>
      </w:r>
      <w:r w:rsidR="004D519F">
        <w:rPr>
          <w:lang w:val="fr-FR"/>
        </w:rPr>
        <w:t>Nous pouvons la définir comme</w:t>
      </w:r>
      <w:r w:rsidR="0009239A" w:rsidRPr="0009239A">
        <w:rPr>
          <w:lang w:val="fr-FR"/>
        </w:rPr>
        <w:t xml:space="preserve"> la théorie de l</w:t>
      </w:r>
      <w:r w:rsidR="00CA5CF3">
        <w:rPr>
          <w:lang w:val="fr-FR"/>
        </w:rPr>
        <w:t>’</w:t>
      </w:r>
      <w:r w:rsidR="0009239A" w:rsidRPr="0009239A">
        <w:rPr>
          <w:lang w:val="fr-FR"/>
        </w:rPr>
        <w:t>éducation qui traite des formes, des pratiques et des objectifs de l</w:t>
      </w:r>
      <w:r w:rsidR="00CA5CF3">
        <w:rPr>
          <w:lang w:val="fr-FR"/>
        </w:rPr>
        <w:t>’</w:t>
      </w:r>
      <w:r w:rsidR="0009239A" w:rsidRPr="0009239A">
        <w:rPr>
          <w:lang w:val="fr-FR"/>
        </w:rPr>
        <w:t>enseignement.</w:t>
      </w:r>
      <w:r w:rsidR="00DF0880">
        <w:rPr>
          <w:lang w:val="fr-FR"/>
        </w:rPr>
        <w:t xml:space="preserve"> </w:t>
      </w:r>
      <w:r w:rsidR="004D519F">
        <w:rPr>
          <w:lang w:val="fr-FR"/>
        </w:rPr>
        <w:t>Aujourd’hui, la perspective dominante en didactique est celle de l’approche instrumentale</w:t>
      </w:r>
      <w:r w:rsidR="00A90845">
        <w:rPr>
          <w:lang w:val="fr-FR"/>
        </w:rPr>
        <w:t xml:space="preserve">. </w:t>
      </w:r>
      <w:r w:rsidR="00924A59">
        <w:rPr>
          <w:lang w:val="fr-FR"/>
        </w:rPr>
        <w:t>Au début</w:t>
      </w:r>
      <w:r w:rsidR="001918A8">
        <w:rPr>
          <w:lang w:val="fr-FR"/>
        </w:rPr>
        <w:t>,</w:t>
      </w:r>
      <w:r w:rsidR="00924A59">
        <w:rPr>
          <w:lang w:val="fr-FR"/>
        </w:rPr>
        <w:t xml:space="preserve"> l’enseignement des langues était majoritairement utilisé pour apprendre les langues ont </w:t>
      </w:r>
      <w:r w:rsidR="00924A59">
        <w:rPr>
          <w:lang w:val="fr-FR"/>
        </w:rPr>
        <w:lastRenderedPageBreak/>
        <w:t>déjà disparu</w:t>
      </w:r>
      <w:r w:rsidR="002C09D7">
        <w:rPr>
          <w:lang w:val="fr-FR"/>
        </w:rPr>
        <w:t>es</w:t>
      </w:r>
      <w:r w:rsidR="001918A8">
        <w:rPr>
          <w:lang w:val="fr-FR"/>
        </w:rPr>
        <w:t>,</w:t>
      </w:r>
      <w:r w:rsidR="004D519F">
        <w:rPr>
          <w:lang w:val="fr-FR"/>
        </w:rPr>
        <w:t xml:space="preserve"> comme le latin ou le grec,</w:t>
      </w:r>
      <w:r w:rsidR="009504D0">
        <w:rPr>
          <w:lang w:val="fr-FR"/>
        </w:rPr>
        <w:t xml:space="preserve"> </w:t>
      </w:r>
      <w:r w:rsidR="004D519F">
        <w:rPr>
          <w:lang w:val="fr-FR"/>
        </w:rPr>
        <w:t xml:space="preserve">et donc </w:t>
      </w:r>
      <w:r w:rsidR="009504D0">
        <w:rPr>
          <w:lang w:val="fr-FR"/>
        </w:rPr>
        <w:t>pour l’enrichissement culturel. Ce n’est pas très longtemps que les langues vivantes ont imité les langues mortes et cet enseignement était basé sur la</w:t>
      </w:r>
      <w:r w:rsidR="004D519F">
        <w:rPr>
          <w:lang w:val="fr-FR"/>
        </w:rPr>
        <w:t xml:space="preserve"> méthode de la</w:t>
      </w:r>
      <w:r w:rsidR="009504D0">
        <w:rPr>
          <w:lang w:val="fr-FR"/>
        </w:rPr>
        <w:t xml:space="preserve"> grammaire et </w:t>
      </w:r>
      <w:r w:rsidR="004D519F">
        <w:rPr>
          <w:lang w:val="fr-FR"/>
        </w:rPr>
        <w:t xml:space="preserve">de </w:t>
      </w:r>
      <w:r w:rsidR="009504D0">
        <w:rPr>
          <w:lang w:val="fr-FR"/>
        </w:rPr>
        <w:t xml:space="preserve">la traduction. </w:t>
      </w:r>
      <w:r w:rsidR="004D519F">
        <w:rPr>
          <w:lang w:val="fr-FR"/>
        </w:rPr>
        <w:t>Ce n’est que dans les</w:t>
      </w:r>
      <w:r w:rsidR="00FE4084">
        <w:rPr>
          <w:lang w:val="fr-FR"/>
        </w:rPr>
        <w:t xml:space="preserve"> années cinquante d</w:t>
      </w:r>
      <w:r w:rsidR="00AF47D8">
        <w:rPr>
          <w:lang w:val="fr-FR"/>
        </w:rPr>
        <w:t>u</w:t>
      </w:r>
      <w:r w:rsidR="00FE4084">
        <w:rPr>
          <w:lang w:val="fr-FR"/>
        </w:rPr>
        <w:t xml:space="preserve"> XX</w:t>
      </w:r>
      <w:r w:rsidR="00FE4084">
        <w:rPr>
          <w:vertAlign w:val="superscript"/>
          <w:lang w:val="fr-FR"/>
        </w:rPr>
        <w:t>ème</w:t>
      </w:r>
      <w:r w:rsidR="00FE4084">
        <w:rPr>
          <w:lang w:val="fr-FR"/>
        </w:rPr>
        <w:t xml:space="preserve"> siècle que la didactique des langues vivantes a pris </w:t>
      </w:r>
      <w:r w:rsidR="004D519F">
        <w:rPr>
          <w:lang w:val="fr-FR"/>
        </w:rPr>
        <w:t xml:space="preserve">de </w:t>
      </w:r>
      <w:r w:rsidR="00FE4084">
        <w:rPr>
          <w:lang w:val="fr-FR"/>
        </w:rPr>
        <w:t>l’indépendance.</w:t>
      </w:r>
      <w:r w:rsidR="00AF47D8">
        <w:rPr>
          <w:lang w:val="fr-FR"/>
        </w:rPr>
        <w:t xml:space="preserve"> </w:t>
      </w:r>
      <w:r w:rsidR="002C09D7">
        <w:rPr>
          <w:lang w:val="fr-FR"/>
        </w:rPr>
        <w:t>L</w:t>
      </w:r>
      <w:r w:rsidR="00AF47D8">
        <w:rPr>
          <w:lang w:val="fr-FR"/>
        </w:rPr>
        <w:t xml:space="preserve">e monde avait </w:t>
      </w:r>
      <w:r w:rsidR="004D519F">
        <w:rPr>
          <w:lang w:val="fr-FR"/>
        </w:rPr>
        <w:t xml:space="preserve">en effet </w:t>
      </w:r>
      <w:r w:rsidR="00AF47D8">
        <w:rPr>
          <w:lang w:val="fr-FR"/>
        </w:rPr>
        <w:t>besoin d’être plus ouvert</w:t>
      </w:r>
      <w:r w:rsidR="004D519F">
        <w:rPr>
          <w:lang w:val="fr-FR"/>
        </w:rPr>
        <w:t xml:space="preserve"> et</w:t>
      </w:r>
      <w:r w:rsidR="00AF47D8">
        <w:rPr>
          <w:lang w:val="fr-FR"/>
        </w:rPr>
        <w:t xml:space="preserve"> les relations et les mouvements internationaux se sont multipliés et la mondialisation était sur une hausse.</w:t>
      </w:r>
      <w:r w:rsidR="00622ED7">
        <w:rPr>
          <w:rStyle w:val="Znakapoznpodarou"/>
          <w:lang w:val="fr-FR"/>
        </w:rPr>
        <w:footnoteReference w:id="43"/>
      </w:r>
      <w:r w:rsidR="00FE4084">
        <w:rPr>
          <w:lang w:val="fr-FR"/>
        </w:rPr>
        <w:t xml:space="preserve"> </w:t>
      </w:r>
      <w:r w:rsidR="004D519F">
        <w:rPr>
          <w:lang w:val="fr-FR"/>
        </w:rPr>
        <w:t>Nous pouvons désormais</w:t>
      </w:r>
      <w:r w:rsidR="006F58F7">
        <w:rPr>
          <w:lang w:val="fr-FR"/>
        </w:rPr>
        <w:t xml:space="preserve"> identifier une didactique humaniste, écologique et durable.</w:t>
      </w:r>
    </w:p>
    <w:p w14:paraId="287C4F02" w14:textId="3ACFC26E" w:rsidR="00835445" w:rsidRDefault="006F58F7" w:rsidP="00835445">
      <w:pPr>
        <w:rPr>
          <w:lang w:val="fr-FR"/>
        </w:rPr>
      </w:pPr>
      <w:r>
        <w:rPr>
          <w:lang w:val="fr-FR"/>
        </w:rPr>
        <w:tab/>
        <w:t>La didactique humaniste doit être lié</w:t>
      </w:r>
      <w:r w:rsidR="00C678D3">
        <w:rPr>
          <w:lang w:val="fr-FR"/>
        </w:rPr>
        <w:t>e</w:t>
      </w:r>
      <w:r>
        <w:rPr>
          <w:lang w:val="fr-FR"/>
        </w:rPr>
        <w:t xml:space="preserve"> aux individus (les apprenants)</w:t>
      </w:r>
      <w:r w:rsidR="00B3629E">
        <w:rPr>
          <w:lang w:val="fr-FR"/>
        </w:rPr>
        <w:t xml:space="preserve"> et</w:t>
      </w:r>
      <w:r>
        <w:rPr>
          <w:lang w:val="fr-FR"/>
        </w:rPr>
        <w:t xml:space="preserve"> </w:t>
      </w:r>
      <w:r w:rsidR="00C678D3">
        <w:rPr>
          <w:rFonts w:cs="Times New Roman"/>
          <w:lang w:val="fr-FR"/>
        </w:rPr>
        <w:t>à</w:t>
      </w:r>
      <w:r>
        <w:rPr>
          <w:lang w:val="fr-FR"/>
        </w:rPr>
        <w:t xml:space="preserve"> leurs besoins. D’après cette didactique</w:t>
      </w:r>
      <w:r w:rsidR="00B3629E">
        <w:rPr>
          <w:lang w:val="fr-FR"/>
        </w:rPr>
        <w:t>,</w:t>
      </w:r>
      <w:r>
        <w:rPr>
          <w:lang w:val="fr-FR"/>
        </w:rPr>
        <w:t xml:space="preserve"> les évaluations systématiques</w:t>
      </w:r>
      <w:r w:rsidR="00B3629E">
        <w:rPr>
          <w:lang w:val="fr-FR"/>
        </w:rPr>
        <w:t xml:space="preserve"> et</w:t>
      </w:r>
      <w:r>
        <w:rPr>
          <w:lang w:val="fr-FR"/>
        </w:rPr>
        <w:t xml:space="preserve"> les parcours préprogrammés n’aident pas </w:t>
      </w:r>
      <w:r w:rsidR="00C678D3">
        <w:rPr>
          <w:rFonts w:cs="Times New Roman"/>
          <w:lang w:val="fr-FR"/>
        </w:rPr>
        <w:t>à</w:t>
      </w:r>
      <w:r>
        <w:rPr>
          <w:lang w:val="fr-FR"/>
        </w:rPr>
        <w:t xml:space="preserve"> la créativité</w:t>
      </w:r>
      <w:r w:rsidR="00B3629E">
        <w:rPr>
          <w:lang w:val="fr-FR"/>
        </w:rPr>
        <w:t xml:space="preserve">, </w:t>
      </w:r>
      <w:r w:rsidR="00B3629E" w:rsidRPr="006D15F9">
        <w:rPr>
          <w:rFonts w:cs="Times New Roman"/>
          <w:szCs w:val="24"/>
          <w:lang w:val="fr-FR"/>
        </w:rPr>
        <w:t>à</w:t>
      </w:r>
      <w:r>
        <w:rPr>
          <w:lang w:val="fr-FR"/>
        </w:rPr>
        <w:t xml:space="preserve"> la satisfaction </w:t>
      </w:r>
      <w:r w:rsidR="00B3629E">
        <w:rPr>
          <w:lang w:val="fr-FR"/>
        </w:rPr>
        <w:t>et au</w:t>
      </w:r>
      <w:r>
        <w:rPr>
          <w:lang w:val="fr-FR"/>
        </w:rPr>
        <w:t xml:space="preserve"> plaisir d’apprendre la langue.</w:t>
      </w:r>
      <w:r w:rsidR="0003407A">
        <w:rPr>
          <w:rStyle w:val="Znakapoznpodarou"/>
          <w:lang w:val="fr-FR"/>
        </w:rPr>
        <w:footnoteReference w:id="44"/>
      </w:r>
    </w:p>
    <w:p w14:paraId="694F0662" w14:textId="16156549" w:rsidR="006F58F7" w:rsidRDefault="006F58F7" w:rsidP="00835445">
      <w:pPr>
        <w:rPr>
          <w:lang w:val="fr-FR"/>
        </w:rPr>
      </w:pPr>
      <w:r>
        <w:rPr>
          <w:lang w:val="fr-FR"/>
        </w:rPr>
        <w:tab/>
      </w:r>
      <w:r w:rsidR="00B3629E">
        <w:rPr>
          <w:lang w:val="fr-FR"/>
        </w:rPr>
        <w:t>Nous mentionnons l</w:t>
      </w:r>
      <w:r>
        <w:rPr>
          <w:lang w:val="fr-FR"/>
        </w:rPr>
        <w:t>a didactique écologique</w:t>
      </w:r>
      <w:r w:rsidR="00DC5461">
        <w:rPr>
          <w:lang w:val="fr-FR"/>
        </w:rPr>
        <w:t>,</w:t>
      </w:r>
      <w:r w:rsidR="005C44EA">
        <w:rPr>
          <w:lang w:val="fr-FR"/>
        </w:rPr>
        <w:t xml:space="preserve"> parce que comme tout le monde</w:t>
      </w:r>
      <w:r w:rsidR="000D238C">
        <w:rPr>
          <w:lang w:val="fr-FR"/>
        </w:rPr>
        <w:t>, l’enseignement doit aussi répondre aux besoins actuels du monde et des individus</w:t>
      </w:r>
      <w:r w:rsidR="00EF41F3">
        <w:rPr>
          <w:lang w:val="fr-FR"/>
        </w:rPr>
        <w:t xml:space="preserve">, surtout </w:t>
      </w:r>
      <w:r w:rsidR="00B57080">
        <w:rPr>
          <w:lang w:val="fr-FR"/>
        </w:rPr>
        <w:t>d</w:t>
      </w:r>
      <w:r w:rsidR="00EF41F3">
        <w:rPr>
          <w:lang w:val="fr-FR"/>
        </w:rPr>
        <w:t xml:space="preserve">es jeunes qui </w:t>
      </w:r>
      <w:r w:rsidR="00B57080">
        <w:rPr>
          <w:lang w:val="fr-FR"/>
        </w:rPr>
        <w:t xml:space="preserve">le plus </w:t>
      </w:r>
      <w:r w:rsidR="00EF41F3">
        <w:rPr>
          <w:lang w:val="fr-FR"/>
        </w:rPr>
        <w:t xml:space="preserve">sont touchés par cette problématique. </w:t>
      </w:r>
      <w:r w:rsidR="009E143B" w:rsidRPr="009E143B">
        <w:rPr>
          <w:lang w:val="fr-FR"/>
        </w:rPr>
        <w:t>C</w:t>
      </w:r>
      <w:r w:rsidR="009E143B">
        <w:rPr>
          <w:lang w:val="fr-FR"/>
        </w:rPr>
        <w:t>’</w:t>
      </w:r>
      <w:r w:rsidR="009E143B" w:rsidRPr="009E143B">
        <w:rPr>
          <w:lang w:val="fr-FR"/>
        </w:rPr>
        <w:t>est une éducation au respect de la nature, des animaux et de tous les êtres vivants.</w:t>
      </w:r>
      <w:r w:rsidR="009E143B">
        <w:rPr>
          <w:rStyle w:val="Znakapoznpodarou"/>
          <w:lang w:val="fr-FR"/>
        </w:rPr>
        <w:footnoteReference w:id="45"/>
      </w:r>
      <w:r w:rsidR="009E143B" w:rsidRPr="009E143B">
        <w:rPr>
          <w:lang w:val="fr-FR"/>
        </w:rPr>
        <w:t xml:space="preserve"> </w:t>
      </w:r>
      <w:r w:rsidR="00B3629E">
        <w:rPr>
          <w:lang w:val="fr-FR"/>
        </w:rPr>
        <w:t>Pour</w:t>
      </w:r>
      <w:r w:rsidR="00B443F6">
        <w:rPr>
          <w:lang w:val="fr-FR"/>
        </w:rPr>
        <w:t xml:space="preserve"> que l’enseignement reste pertinent, l’apprentissage doit être au courant des </w:t>
      </w:r>
      <w:r w:rsidR="00B3629E">
        <w:rPr>
          <w:lang w:val="fr-FR"/>
        </w:rPr>
        <w:t>contextes</w:t>
      </w:r>
      <w:r w:rsidR="00B443F6">
        <w:rPr>
          <w:lang w:val="fr-FR"/>
        </w:rPr>
        <w:t xml:space="preserve"> dans</w:t>
      </w:r>
      <w:r w:rsidR="00B3629E">
        <w:rPr>
          <w:lang w:val="fr-FR"/>
        </w:rPr>
        <w:t xml:space="preserve"> lesquels il a lieu, mais aussi des situations qu’il contribue </w:t>
      </w:r>
      <w:r w:rsidR="00B3629E" w:rsidRPr="006D15F9">
        <w:rPr>
          <w:rFonts w:cs="Times New Roman"/>
          <w:szCs w:val="24"/>
          <w:lang w:val="fr-FR"/>
        </w:rPr>
        <w:t>à</w:t>
      </w:r>
      <w:r w:rsidR="00B3629E">
        <w:rPr>
          <w:rFonts w:cs="Times New Roman"/>
          <w:szCs w:val="24"/>
          <w:lang w:val="fr-FR"/>
        </w:rPr>
        <w:t xml:space="preserve"> créer</w:t>
      </w:r>
      <w:r w:rsidR="0003407A">
        <w:rPr>
          <w:lang w:val="fr-FR"/>
        </w:rPr>
        <w:t>.</w:t>
      </w:r>
      <w:r w:rsidR="0003407A">
        <w:rPr>
          <w:rStyle w:val="Znakapoznpodarou"/>
          <w:lang w:val="fr-FR"/>
        </w:rPr>
        <w:footnoteReference w:id="46"/>
      </w:r>
    </w:p>
    <w:p w14:paraId="7F494C84" w14:textId="1D824C93" w:rsidR="00DF4B80" w:rsidRDefault="0003407A" w:rsidP="00835445">
      <w:pPr>
        <w:rPr>
          <w:lang w:val="fr-FR"/>
        </w:rPr>
      </w:pPr>
      <w:r>
        <w:rPr>
          <w:lang w:val="fr-FR"/>
        </w:rPr>
        <w:tab/>
        <w:t xml:space="preserve">La didactique douce et durable </w:t>
      </w:r>
      <w:r w:rsidR="00F922E7">
        <w:rPr>
          <w:lang w:val="fr-FR"/>
        </w:rPr>
        <w:t>concerne le fait que l’acquisition des connaissances dans une langue étrangère</w:t>
      </w:r>
      <w:r w:rsidR="00B57080">
        <w:rPr>
          <w:lang w:val="fr-FR"/>
        </w:rPr>
        <w:t>,</w:t>
      </w:r>
      <w:r w:rsidR="00F922E7">
        <w:rPr>
          <w:lang w:val="fr-FR"/>
        </w:rPr>
        <w:t xml:space="preserve"> comme dans la langue maternelle</w:t>
      </w:r>
      <w:r w:rsidR="00B57080">
        <w:rPr>
          <w:lang w:val="fr-FR"/>
        </w:rPr>
        <w:t>,</w:t>
      </w:r>
      <w:r w:rsidR="00F922E7">
        <w:rPr>
          <w:lang w:val="fr-FR"/>
        </w:rPr>
        <w:t xml:space="preserve"> dépend de la motivation et des situations qui lui sont propres. Les apprenant</w:t>
      </w:r>
      <w:r w:rsidR="00DF4B80">
        <w:rPr>
          <w:lang w:val="fr-FR"/>
        </w:rPr>
        <w:t>s</w:t>
      </w:r>
      <w:r w:rsidR="00F922E7">
        <w:rPr>
          <w:lang w:val="fr-FR"/>
        </w:rPr>
        <w:t xml:space="preserve"> vont utiliser la langue dans leurs vies quotidiennes et ils doivent </w:t>
      </w:r>
      <w:r w:rsidR="00B3629E">
        <w:rPr>
          <w:lang w:val="fr-FR"/>
        </w:rPr>
        <w:t>intercaler</w:t>
      </w:r>
      <w:r w:rsidR="00F922E7">
        <w:rPr>
          <w:lang w:val="fr-FR"/>
        </w:rPr>
        <w:t xml:space="preserve"> la langue dans leurs </w:t>
      </w:r>
      <w:r w:rsidR="00DF4B80">
        <w:rPr>
          <w:lang w:val="fr-FR"/>
        </w:rPr>
        <w:t>répertoires pour parler avec les autres.</w:t>
      </w:r>
      <w:r w:rsidR="00A90845">
        <w:rPr>
          <w:rStyle w:val="Znakapoznpodarou"/>
          <w:lang w:val="fr-FR"/>
        </w:rPr>
        <w:footnoteReference w:id="47"/>
      </w:r>
    </w:p>
    <w:p w14:paraId="1D3B62B9" w14:textId="6E96CAE1" w:rsidR="00B4308E" w:rsidRDefault="008B0DEA" w:rsidP="008B0DEA">
      <w:pPr>
        <w:pStyle w:val="Nadpis4"/>
      </w:pPr>
      <w:r>
        <w:t xml:space="preserve"> </w:t>
      </w:r>
      <w:bookmarkStart w:id="77" w:name="_Toc102390517"/>
      <w:r>
        <w:t>Les fonctions de la langue</w:t>
      </w:r>
      <w:bookmarkEnd w:id="77"/>
    </w:p>
    <w:p w14:paraId="29F20C75" w14:textId="4023FCC6" w:rsidR="008B0DEA" w:rsidRDefault="006C44C4" w:rsidP="008B0DEA">
      <w:pPr>
        <w:rPr>
          <w:lang w:val="fr-FR"/>
        </w:rPr>
      </w:pPr>
      <w:r>
        <w:rPr>
          <w:lang w:val="fr-FR"/>
        </w:rPr>
        <w:tab/>
      </w:r>
      <w:r w:rsidR="00622ED7">
        <w:rPr>
          <w:lang w:val="fr-FR"/>
        </w:rPr>
        <w:t xml:space="preserve">Quand les apprenants commencent </w:t>
      </w:r>
      <w:r w:rsidR="00AD07D2" w:rsidRPr="006D15F9">
        <w:rPr>
          <w:rFonts w:cs="Times New Roman"/>
          <w:szCs w:val="24"/>
          <w:lang w:val="fr-FR"/>
        </w:rPr>
        <w:t>à</w:t>
      </w:r>
      <w:r w:rsidR="00AD07D2">
        <w:rPr>
          <w:rFonts w:cs="Times New Roman"/>
          <w:szCs w:val="24"/>
          <w:lang w:val="fr-FR"/>
        </w:rPr>
        <w:t xml:space="preserve"> </w:t>
      </w:r>
      <w:r w:rsidR="00622ED7">
        <w:rPr>
          <w:lang w:val="fr-FR"/>
        </w:rPr>
        <w:t>étudier une langue, ils le font avec un intérêt</w:t>
      </w:r>
      <w:r w:rsidR="006E4056">
        <w:rPr>
          <w:lang w:val="fr-FR"/>
        </w:rPr>
        <w:t xml:space="preserve"> et pour </w:t>
      </w:r>
      <w:r w:rsidR="00AD07D2">
        <w:rPr>
          <w:lang w:val="fr-FR"/>
        </w:rPr>
        <w:t xml:space="preserve">des raisons </w:t>
      </w:r>
      <w:r w:rsidR="00C2440E">
        <w:rPr>
          <w:lang w:val="fr-FR"/>
        </w:rPr>
        <w:t>différentes</w:t>
      </w:r>
      <w:r w:rsidR="006E4056">
        <w:rPr>
          <w:lang w:val="fr-FR"/>
        </w:rPr>
        <w:t>. L</w:t>
      </w:r>
      <w:r w:rsidR="00622ED7">
        <w:rPr>
          <w:lang w:val="fr-FR"/>
        </w:rPr>
        <w:t>es enseignants doivent savoir quelles sont les fonctions de la langue</w:t>
      </w:r>
      <w:r w:rsidR="00A36280">
        <w:rPr>
          <w:lang w:val="fr-FR"/>
        </w:rPr>
        <w:t xml:space="preserve"> pour </w:t>
      </w:r>
      <w:r w:rsidR="00AD07D2">
        <w:rPr>
          <w:lang w:val="fr-FR"/>
        </w:rPr>
        <w:t xml:space="preserve">pouvoir </w:t>
      </w:r>
      <w:r w:rsidR="00A36280">
        <w:rPr>
          <w:lang w:val="fr-FR"/>
        </w:rPr>
        <w:t xml:space="preserve">les intégrer dans leurs classes et aussi pour expliquer aux étudiants </w:t>
      </w:r>
      <w:r w:rsidR="00AD07D2">
        <w:rPr>
          <w:lang w:val="fr-FR"/>
        </w:rPr>
        <w:t>en</w:t>
      </w:r>
      <w:r w:rsidR="00A36280">
        <w:rPr>
          <w:lang w:val="fr-FR"/>
        </w:rPr>
        <w:t xml:space="preserve"> quoi </w:t>
      </w:r>
      <w:r w:rsidR="00A36280">
        <w:rPr>
          <w:lang w:val="fr-FR"/>
        </w:rPr>
        <w:lastRenderedPageBreak/>
        <w:t xml:space="preserve">les langues peuvent leur servir dans le futur. </w:t>
      </w:r>
      <w:r w:rsidR="00AB50D3">
        <w:rPr>
          <w:lang w:val="fr-FR"/>
        </w:rPr>
        <w:t>Nous pouvons classer les fonctions parmi six catégories.</w:t>
      </w:r>
    </w:p>
    <w:p w14:paraId="40CFAEDE" w14:textId="4E7B5116" w:rsidR="00AB50D3" w:rsidRDefault="00AB50D3" w:rsidP="00AB50D3">
      <w:pPr>
        <w:pStyle w:val="Odstavecseseznamem"/>
        <w:numPr>
          <w:ilvl w:val="0"/>
          <w:numId w:val="13"/>
        </w:numPr>
        <w:rPr>
          <w:lang w:val="fr-FR"/>
        </w:rPr>
      </w:pPr>
      <w:r w:rsidRPr="00F93B8D">
        <w:rPr>
          <w:u w:val="single"/>
          <w:lang w:val="fr-FR"/>
        </w:rPr>
        <w:t>La fonction communicative ou informationnelle</w:t>
      </w:r>
      <w:r>
        <w:rPr>
          <w:lang w:val="fr-FR"/>
        </w:rPr>
        <w:t xml:space="preserve"> – La langue nous sert tout d’abord comme </w:t>
      </w:r>
      <w:r w:rsidR="00ED614D">
        <w:rPr>
          <w:lang w:val="fr-FR"/>
        </w:rPr>
        <w:t xml:space="preserve">un outil pour communiquer et échanger </w:t>
      </w:r>
      <w:r w:rsidR="00AD07D2">
        <w:rPr>
          <w:lang w:val="fr-FR"/>
        </w:rPr>
        <w:t>d</w:t>
      </w:r>
      <w:r w:rsidR="00ED614D">
        <w:rPr>
          <w:lang w:val="fr-FR"/>
        </w:rPr>
        <w:t xml:space="preserve">es informations. Si nous </w:t>
      </w:r>
      <w:r w:rsidR="00717B79">
        <w:rPr>
          <w:lang w:val="fr-FR"/>
        </w:rPr>
        <w:t>nous</w:t>
      </w:r>
      <w:r w:rsidR="00ED614D">
        <w:rPr>
          <w:lang w:val="fr-FR"/>
        </w:rPr>
        <w:t xml:space="preserve"> trouvons dans la classe, les informations doivent être vraies et réelles</w:t>
      </w:r>
      <w:r w:rsidR="00AD07D2">
        <w:rPr>
          <w:lang w:val="fr-FR"/>
        </w:rPr>
        <w:t>. Donc</w:t>
      </w:r>
      <w:r w:rsidR="002C09D7">
        <w:rPr>
          <w:lang w:val="fr-FR"/>
        </w:rPr>
        <w:t>,</w:t>
      </w:r>
      <w:r w:rsidR="00AD07D2">
        <w:rPr>
          <w:lang w:val="fr-FR"/>
        </w:rPr>
        <w:t xml:space="preserve"> </w:t>
      </w:r>
      <w:r w:rsidR="00F93B8D">
        <w:rPr>
          <w:lang w:val="fr-FR"/>
        </w:rPr>
        <w:t>si l’enseign</w:t>
      </w:r>
      <w:r w:rsidR="006C0688">
        <w:rPr>
          <w:lang w:val="fr-FR"/>
        </w:rPr>
        <w:t>a</w:t>
      </w:r>
      <w:r w:rsidR="00F93B8D">
        <w:rPr>
          <w:lang w:val="fr-FR"/>
        </w:rPr>
        <w:t xml:space="preserve">nt ne sait pas la réponse </w:t>
      </w:r>
      <w:r w:rsidR="00F93B8D">
        <w:rPr>
          <w:rFonts w:cs="Times New Roman"/>
          <w:lang w:val="fr-FR"/>
        </w:rPr>
        <w:t>à</w:t>
      </w:r>
      <w:r w:rsidR="00F93B8D">
        <w:rPr>
          <w:lang w:val="fr-FR"/>
        </w:rPr>
        <w:t xml:space="preserve"> la question que lui a posé</w:t>
      </w:r>
      <w:r w:rsidR="0087455A">
        <w:rPr>
          <w:lang w:val="fr-FR"/>
        </w:rPr>
        <w:t>e</w:t>
      </w:r>
      <w:r w:rsidR="00F93B8D">
        <w:rPr>
          <w:lang w:val="fr-FR"/>
        </w:rPr>
        <w:t xml:space="preserve"> un étudiant, il </w:t>
      </w:r>
      <w:r w:rsidR="00AD07D2">
        <w:rPr>
          <w:lang w:val="fr-FR"/>
        </w:rPr>
        <w:t>vaut</w:t>
      </w:r>
      <w:r w:rsidR="00F93B8D">
        <w:rPr>
          <w:lang w:val="fr-FR"/>
        </w:rPr>
        <w:t xml:space="preserve"> </w:t>
      </w:r>
      <w:r w:rsidR="00AD07D2">
        <w:rPr>
          <w:lang w:val="fr-FR"/>
        </w:rPr>
        <w:t xml:space="preserve">mieux qu’il la cherche par la suite plutôt que de </w:t>
      </w:r>
      <w:r w:rsidR="00F93B8D">
        <w:rPr>
          <w:lang w:val="fr-FR"/>
        </w:rPr>
        <w:t xml:space="preserve">lui dire </w:t>
      </w:r>
      <w:r w:rsidR="00AD07D2">
        <w:rPr>
          <w:lang w:val="fr-FR"/>
        </w:rPr>
        <w:t>d</w:t>
      </w:r>
      <w:r w:rsidR="00F93B8D">
        <w:rPr>
          <w:lang w:val="fr-FR"/>
        </w:rPr>
        <w:t>es choses qui ne sont pas vraies.</w:t>
      </w:r>
      <w:r w:rsidR="008F1968">
        <w:rPr>
          <w:rStyle w:val="Znakapoznpodarou"/>
          <w:lang w:val="fr-FR"/>
        </w:rPr>
        <w:footnoteReference w:id="48"/>
      </w:r>
    </w:p>
    <w:p w14:paraId="15ABEF32" w14:textId="614CB417" w:rsidR="00F93B8D" w:rsidRDefault="00465228" w:rsidP="00AB50D3">
      <w:pPr>
        <w:pStyle w:val="Odstavecseseznamem"/>
        <w:numPr>
          <w:ilvl w:val="0"/>
          <w:numId w:val="13"/>
        </w:numPr>
        <w:rPr>
          <w:lang w:val="fr-FR"/>
        </w:rPr>
      </w:pPr>
      <w:r w:rsidRPr="00465228">
        <w:rPr>
          <w:u w:val="single"/>
          <w:lang w:val="fr-FR"/>
        </w:rPr>
        <w:t>La fonction sociale</w:t>
      </w:r>
      <w:r>
        <w:rPr>
          <w:u w:val="single"/>
          <w:lang w:val="fr-FR"/>
        </w:rPr>
        <w:t>, i</w:t>
      </w:r>
      <w:r w:rsidRPr="00465228">
        <w:rPr>
          <w:u w:val="single"/>
          <w:lang w:val="fr-FR"/>
        </w:rPr>
        <w:t>ntégrative ou interpersonnelle</w:t>
      </w:r>
      <w:r>
        <w:rPr>
          <w:lang w:val="fr-FR"/>
        </w:rPr>
        <w:t xml:space="preserve"> </w:t>
      </w:r>
      <w:r w:rsidR="0087455A">
        <w:rPr>
          <w:lang w:val="fr-FR"/>
        </w:rPr>
        <w:t>–</w:t>
      </w:r>
      <w:r>
        <w:rPr>
          <w:lang w:val="fr-FR"/>
        </w:rPr>
        <w:t xml:space="preserve"> </w:t>
      </w:r>
      <w:r w:rsidR="00AD07D2">
        <w:rPr>
          <w:lang w:val="fr-FR"/>
        </w:rPr>
        <w:t>L</w:t>
      </w:r>
      <w:r w:rsidR="0087455A">
        <w:rPr>
          <w:lang w:val="fr-FR"/>
        </w:rPr>
        <w:t xml:space="preserve">es êtres humains sont </w:t>
      </w:r>
      <w:r w:rsidR="00C11308">
        <w:rPr>
          <w:lang w:val="fr-FR"/>
        </w:rPr>
        <w:t>des êtres humains</w:t>
      </w:r>
      <w:r w:rsidR="0087455A">
        <w:rPr>
          <w:lang w:val="fr-FR"/>
        </w:rPr>
        <w:t xml:space="preserve"> sociaux. Nous avons besoin de communiquer, de faire des connaissances avec </w:t>
      </w:r>
      <w:r w:rsidR="00B57080">
        <w:rPr>
          <w:lang w:val="fr-FR"/>
        </w:rPr>
        <w:t>l</w:t>
      </w:r>
      <w:r w:rsidR="00C11308">
        <w:rPr>
          <w:lang w:val="fr-FR"/>
        </w:rPr>
        <w:t xml:space="preserve">es </w:t>
      </w:r>
      <w:r w:rsidR="0087455A">
        <w:rPr>
          <w:lang w:val="fr-FR"/>
        </w:rPr>
        <w:t xml:space="preserve">autres et de </w:t>
      </w:r>
      <w:r w:rsidR="00AD07D2">
        <w:rPr>
          <w:lang w:val="fr-FR"/>
        </w:rPr>
        <w:t xml:space="preserve">nous </w:t>
      </w:r>
      <w:r w:rsidR="0087455A">
        <w:rPr>
          <w:lang w:val="fr-FR"/>
        </w:rPr>
        <w:t xml:space="preserve">intégrer dans </w:t>
      </w:r>
      <w:r w:rsidR="00AD07D2">
        <w:rPr>
          <w:lang w:val="fr-FR"/>
        </w:rPr>
        <w:t>d’</w:t>
      </w:r>
      <w:r w:rsidR="0087455A">
        <w:rPr>
          <w:lang w:val="fr-FR"/>
        </w:rPr>
        <w:t xml:space="preserve">autres cultures. </w:t>
      </w:r>
      <w:r w:rsidR="008F1968">
        <w:rPr>
          <w:lang w:val="fr-FR"/>
        </w:rPr>
        <w:t>La langue nous facilite toutes ces activités</w:t>
      </w:r>
      <w:r w:rsidR="00AD07D2">
        <w:rPr>
          <w:lang w:val="fr-FR"/>
        </w:rPr>
        <w:t>,</w:t>
      </w:r>
      <w:r w:rsidR="008F1968">
        <w:rPr>
          <w:lang w:val="fr-FR"/>
        </w:rPr>
        <w:t xml:space="preserve"> </w:t>
      </w:r>
      <w:r w:rsidR="00907DA6">
        <w:rPr>
          <w:lang w:val="fr-FR"/>
        </w:rPr>
        <w:t>mais nous devons retenir le fait que</w:t>
      </w:r>
      <w:r w:rsidR="002C09D7">
        <w:rPr>
          <w:lang w:val="fr-FR"/>
        </w:rPr>
        <w:t>,</w:t>
      </w:r>
      <w:r w:rsidR="00907DA6">
        <w:rPr>
          <w:lang w:val="fr-FR"/>
        </w:rPr>
        <w:t xml:space="preserve"> </w:t>
      </w:r>
      <w:r w:rsidR="00AD07D2">
        <w:rPr>
          <w:lang w:val="fr-FR"/>
        </w:rPr>
        <w:t>de la même façon que</w:t>
      </w:r>
      <w:r w:rsidR="00907DA6">
        <w:rPr>
          <w:lang w:val="fr-FR"/>
        </w:rPr>
        <w:t xml:space="preserve"> les langues nous </w:t>
      </w:r>
      <w:r w:rsidR="00AD07D2">
        <w:rPr>
          <w:lang w:val="fr-FR"/>
        </w:rPr>
        <w:t>simplifient</w:t>
      </w:r>
      <w:r w:rsidR="00907DA6">
        <w:rPr>
          <w:lang w:val="fr-FR"/>
        </w:rPr>
        <w:t xml:space="preserve"> la vie, elles peuvent nous l</w:t>
      </w:r>
      <w:r w:rsidR="001E658E">
        <w:rPr>
          <w:lang w:val="fr-FR"/>
        </w:rPr>
        <w:t>a</w:t>
      </w:r>
      <w:r w:rsidR="00907DA6">
        <w:rPr>
          <w:lang w:val="fr-FR"/>
        </w:rPr>
        <w:t xml:space="preserve"> rendre difficile parce qu</w:t>
      </w:r>
      <w:r w:rsidR="001E658E">
        <w:rPr>
          <w:lang w:val="fr-FR"/>
        </w:rPr>
        <w:t xml:space="preserve">e la langue peut servir </w:t>
      </w:r>
      <w:r w:rsidR="001E658E">
        <w:rPr>
          <w:rFonts w:cs="Times New Roman"/>
          <w:lang w:val="fr-FR"/>
        </w:rPr>
        <w:t>à</w:t>
      </w:r>
      <w:r w:rsidR="001E658E">
        <w:rPr>
          <w:lang w:val="fr-FR"/>
        </w:rPr>
        <w:t xml:space="preserve"> opprimer ou rejeter ceux qui ne parlent pas la même langue que les autres. Cette situation n’est pas applicable </w:t>
      </w:r>
      <w:r w:rsidR="00AD07D2">
        <w:rPr>
          <w:lang w:val="fr-FR"/>
        </w:rPr>
        <w:t xml:space="preserve">seulement en ce qui concerne </w:t>
      </w:r>
      <w:r w:rsidR="001E658E">
        <w:rPr>
          <w:lang w:val="fr-FR"/>
        </w:rPr>
        <w:t>les individus dans un autre pays, mais ce trait</w:t>
      </w:r>
      <w:r w:rsidR="002C09D7">
        <w:rPr>
          <w:lang w:val="fr-FR"/>
        </w:rPr>
        <w:t xml:space="preserve"> se rencontre </w:t>
      </w:r>
      <w:r w:rsidR="001E658E">
        <w:rPr>
          <w:lang w:val="fr-FR"/>
        </w:rPr>
        <w:t xml:space="preserve">aussi </w:t>
      </w:r>
      <w:r w:rsidR="001E658E">
        <w:rPr>
          <w:rFonts w:cs="Times New Roman"/>
          <w:lang w:val="fr-FR"/>
        </w:rPr>
        <w:t>à</w:t>
      </w:r>
      <w:r w:rsidR="001E658E">
        <w:rPr>
          <w:lang w:val="fr-FR"/>
        </w:rPr>
        <w:t xml:space="preserve"> l’école. Si un enfant ne parle pas bien et </w:t>
      </w:r>
      <w:r w:rsidR="0034565E">
        <w:rPr>
          <w:lang w:val="fr-FR"/>
        </w:rPr>
        <w:t xml:space="preserve">que </w:t>
      </w:r>
      <w:r w:rsidR="001E658E">
        <w:rPr>
          <w:lang w:val="fr-FR"/>
        </w:rPr>
        <w:t xml:space="preserve">le reste de la classe parle mieux, il peut se </w:t>
      </w:r>
      <w:r w:rsidR="00AD07D2">
        <w:rPr>
          <w:lang w:val="fr-FR"/>
        </w:rPr>
        <w:t>re</w:t>
      </w:r>
      <w:r w:rsidR="001E658E">
        <w:rPr>
          <w:lang w:val="fr-FR"/>
        </w:rPr>
        <w:t xml:space="preserve">trouver </w:t>
      </w:r>
      <w:r w:rsidR="00AD07D2">
        <w:rPr>
          <w:lang w:val="fr-FR"/>
        </w:rPr>
        <w:t>victime des</w:t>
      </w:r>
      <w:r w:rsidR="001E658E">
        <w:rPr>
          <w:lang w:val="fr-FR"/>
        </w:rPr>
        <w:t xml:space="preserve"> moquerie</w:t>
      </w:r>
      <w:r w:rsidR="00AD07D2">
        <w:rPr>
          <w:lang w:val="fr-FR"/>
        </w:rPr>
        <w:t>s</w:t>
      </w:r>
      <w:r w:rsidR="001E658E">
        <w:rPr>
          <w:lang w:val="fr-FR"/>
        </w:rPr>
        <w:t xml:space="preserve"> des autres. </w:t>
      </w:r>
      <w:r w:rsidR="00717B79">
        <w:rPr>
          <w:lang w:val="fr-FR"/>
        </w:rPr>
        <w:t>L’enseignant doit mettre l’accent sur l’importance du développement différent de chaque étudiant.</w:t>
      </w:r>
      <w:r w:rsidR="00717B79">
        <w:rPr>
          <w:rStyle w:val="Znakapoznpodarou"/>
          <w:lang w:val="fr-FR"/>
        </w:rPr>
        <w:footnoteReference w:id="49"/>
      </w:r>
    </w:p>
    <w:p w14:paraId="1D177CFA" w14:textId="56A5AF4B" w:rsidR="00717B79" w:rsidRDefault="00917547" w:rsidP="00AB50D3">
      <w:pPr>
        <w:pStyle w:val="Odstavecseseznamem"/>
        <w:numPr>
          <w:ilvl w:val="0"/>
          <w:numId w:val="13"/>
        </w:numPr>
        <w:rPr>
          <w:lang w:val="fr-FR"/>
        </w:rPr>
      </w:pPr>
      <w:r w:rsidRPr="00917547">
        <w:rPr>
          <w:u w:val="single"/>
          <w:lang w:val="fr-FR"/>
        </w:rPr>
        <w:t>La fonction heuristique ou (auto)référentielle</w:t>
      </w:r>
      <w:r>
        <w:rPr>
          <w:lang w:val="fr-FR"/>
        </w:rPr>
        <w:t xml:space="preserve"> </w:t>
      </w:r>
      <w:r w:rsidR="00A26582">
        <w:rPr>
          <w:lang w:val="fr-FR"/>
        </w:rPr>
        <w:t>–</w:t>
      </w:r>
      <w:r>
        <w:rPr>
          <w:lang w:val="fr-FR"/>
        </w:rPr>
        <w:t xml:space="preserve"> </w:t>
      </w:r>
      <w:r w:rsidR="00A26582">
        <w:rPr>
          <w:lang w:val="fr-FR"/>
        </w:rPr>
        <w:t xml:space="preserve">La langue et le monde sont liés. La langue sert </w:t>
      </w:r>
      <w:r w:rsidR="00A26582">
        <w:rPr>
          <w:rFonts w:cs="Times New Roman"/>
          <w:lang w:val="fr-FR"/>
        </w:rPr>
        <w:t>à</w:t>
      </w:r>
      <w:r w:rsidR="00A26582">
        <w:rPr>
          <w:lang w:val="fr-FR"/>
        </w:rPr>
        <w:t xml:space="preserve"> découvrir, </w:t>
      </w:r>
      <w:r w:rsidR="00A26582">
        <w:rPr>
          <w:rFonts w:cs="Times New Roman"/>
          <w:lang w:val="fr-FR"/>
        </w:rPr>
        <w:t>à</w:t>
      </w:r>
      <w:r w:rsidR="00A26582">
        <w:rPr>
          <w:lang w:val="fr-FR"/>
        </w:rPr>
        <w:t xml:space="preserve"> comprendre </w:t>
      </w:r>
      <w:r w:rsidR="00591BFC">
        <w:rPr>
          <w:lang w:val="fr-FR"/>
        </w:rPr>
        <w:t xml:space="preserve">et </w:t>
      </w:r>
      <w:r w:rsidR="00591BFC">
        <w:rPr>
          <w:rFonts w:cs="Times New Roman"/>
          <w:lang w:val="fr-FR"/>
        </w:rPr>
        <w:t>à</w:t>
      </w:r>
      <w:r w:rsidR="00591BFC">
        <w:rPr>
          <w:lang w:val="fr-FR"/>
        </w:rPr>
        <w:t xml:space="preserve"> analyser le monde de façon intuitive. « </w:t>
      </w:r>
      <w:r w:rsidR="00591BFC" w:rsidRPr="00591BFC">
        <w:rPr>
          <w:i/>
          <w:iCs/>
          <w:lang w:val="fr-FR"/>
        </w:rPr>
        <w:t>La réalité impose un certain usage des mot</w:t>
      </w:r>
      <w:r w:rsidR="00591BFC">
        <w:rPr>
          <w:i/>
          <w:iCs/>
          <w:lang w:val="fr-FR"/>
        </w:rPr>
        <w:t>s</w:t>
      </w:r>
      <w:r w:rsidR="00591BFC" w:rsidRPr="00591BFC">
        <w:rPr>
          <w:i/>
          <w:iCs/>
          <w:lang w:val="fr-FR"/>
        </w:rPr>
        <w:t>, les mots imposant une certaine vision des choses </w:t>
      </w:r>
      <w:r w:rsidR="00591BFC">
        <w:rPr>
          <w:lang w:val="fr-FR"/>
        </w:rPr>
        <w:t>» Quand nous apprenons une langue étrangère</w:t>
      </w:r>
      <w:r w:rsidR="0034565E">
        <w:rPr>
          <w:lang w:val="fr-FR"/>
        </w:rPr>
        <w:t>,</w:t>
      </w:r>
      <w:r w:rsidR="00591BFC">
        <w:rPr>
          <w:lang w:val="fr-FR"/>
        </w:rPr>
        <w:t xml:space="preserve"> </w:t>
      </w:r>
      <w:r w:rsidR="002C09D7">
        <w:rPr>
          <w:lang w:val="fr-FR"/>
        </w:rPr>
        <w:t>nous n</w:t>
      </w:r>
      <w:r w:rsidR="00591BFC">
        <w:rPr>
          <w:lang w:val="fr-FR"/>
        </w:rPr>
        <w:t>’</w:t>
      </w:r>
      <w:r w:rsidR="002C09D7">
        <w:rPr>
          <w:lang w:val="fr-FR"/>
        </w:rPr>
        <w:t xml:space="preserve">apprenons pas </w:t>
      </w:r>
      <w:r w:rsidR="00591BFC">
        <w:rPr>
          <w:lang w:val="fr-FR"/>
        </w:rPr>
        <w:t>une nouvelle vision au monde</w:t>
      </w:r>
      <w:r w:rsidR="002C09D7">
        <w:rPr>
          <w:lang w:val="fr-FR"/>
        </w:rPr>
        <w:t>,</w:t>
      </w:r>
      <w:r w:rsidR="00591BFC">
        <w:rPr>
          <w:lang w:val="fr-FR"/>
        </w:rPr>
        <w:t xml:space="preserve"> mais la langue nous </w:t>
      </w:r>
      <w:r w:rsidR="002C09D7">
        <w:rPr>
          <w:lang w:val="fr-FR"/>
        </w:rPr>
        <w:t xml:space="preserve">donne </w:t>
      </w:r>
      <w:r w:rsidR="00591BFC">
        <w:rPr>
          <w:lang w:val="fr-FR"/>
        </w:rPr>
        <w:t xml:space="preserve">simplement une autre interprétation des mots que nous connaissons. </w:t>
      </w:r>
      <w:r w:rsidR="00AD07D2">
        <w:rPr>
          <w:lang w:val="fr-FR"/>
        </w:rPr>
        <w:t>L’apprentissage d’une nouvelle</w:t>
      </w:r>
      <w:r w:rsidR="001052E8">
        <w:rPr>
          <w:lang w:val="fr-FR"/>
        </w:rPr>
        <w:t xml:space="preserve"> langue nous permet </w:t>
      </w:r>
      <w:r w:rsidR="00513C45">
        <w:rPr>
          <w:lang w:val="fr-FR"/>
        </w:rPr>
        <w:t xml:space="preserve">ainsi </w:t>
      </w:r>
      <w:r w:rsidR="001052E8">
        <w:rPr>
          <w:lang w:val="fr-FR"/>
        </w:rPr>
        <w:t xml:space="preserve">de faire de nouveau connaissance avec </w:t>
      </w:r>
      <w:r w:rsidR="00AD07D2">
        <w:rPr>
          <w:lang w:val="fr-FR"/>
        </w:rPr>
        <w:t>d</w:t>
      </w:r>
      <w:r w:rsidR="001052E8">
        <w:rPr>
          <w:lang w:val="fr-FR"/>
        </w:rPr>
        <w:t xml:space="preserve">es choses que nous connaissons très bien. </w:t>
      </w:r>
      <w:r w:rsidR="001052E8">
        <w:rPr>
          <w:rStyle w:val="Znakapoznpodarou"/>
          <w:lang w:val="fr-FR"/>
        </w:rPr>
        <w:footnoteReference w:id="50"/>
      </w:r>
    </w:p>
    <w:p w14:paraId="5747D4EA" w14:textId="2D42C164" w:rsidR="001052E8" w:rsidRDefault="001052E8" w:rsidP="001052E8">
      <w:pPr>
        <w:pStyle w:val="Odstavecseseznamem"/>
        <w:numPr>
          <w:ilvl w:val="0"/>
          <w:numId w:val="13"/>
        </w:numPr>
        <w:rPr>
          <w:lang w:val="fr-FR"/>
        </w:rPr>
      </w:pPr>
      <w:r w:rsidRPr="001052E8">
        <w:rPr>
          <w:u w:val="single"/>
          <w:lang w:val="fr-FR"/>
        </w:rPr>
        <w:t>La fonction pragmatique ou instrumentale</w:t>
      </w:r>
      <w:r>
        <w:rPr>
          <w:lang w:val="fr-FR"/>
        </w:rPr>
        <w:t xml:space="preserve"> – La langue sert non seulement </w:t>
      </w:r>
      <w:r>
        <w:rPr>
          <w:rFonts w:cs="Times New Roman"/>
          <w:lang w:val="fr-FR"/>
        </w:rPr>
        <w:t>à</w:t>
      </w:r>
      <w:r>
        <w:rPr>
          <w:lang w:val="fr-FR"/>
        </w:rPr>
        <w:t xml:space="preserve"> la communication</w:t>
      </w:r>
      <w:r w:rsidR="00AD07D2">
        <w:rPr>
          <w:lang w:val="fr-FR"/>
        </w:rPr>
        <w:t>,</w:t>
      </w:r>
      <w:r>
        <w:rPr>
          <w:lang w:val="fr-FR"/>
        </w:rPr>
        <w:t xml:space="preserve"> mais </w:t>
      </w:r>
      <w:r w:rsidR="00AD07D2">
        <w:rPr>
          <w:lang w:val="fr-FR"/>
        </w:rPr>
        <w:t xml:space="preserve">aussi </w:t>
      </w:r>
      <w:r w:rsidR="00AD07D2" w:rsidRPr="006D15F9">
        <w:rPr>
          <w:rFonts w:cs="Times New Roman"/>
          <w:szCs w:val="24"/>
          <w:lang w:val="fr-FR"/>
        </w:rPr>
        <w:t>à</w:t>
      </w:r>
      <w:r w:rsidR="00AD07D2">
        <w:rPr>
          <w:rFonts w:cs="Times New Roman"/>
          <w:szCs w:val="24"/>
          <w:lang w:val="fr-FR"/>
        </w:rPr>
        <w:t xml:space="preserve"> </w:t>
      </w:r>
      <w:r>
        <w:rPr>
          <w:lang w:val="fr-FR"/>
        </w:rPr>
        <w:t xml:space="preserve">agir sur </w:t>
      </w:r>
      <w:r w:rsidR="00AD07D2">
        <w:rPr>
          <w:lang w:val="fr-FR"/>
        </w:rPr>
        <w:t>autrui</w:t>
      </w:r>
      <w:r>
        <w:rPr>
          <w:lang w:val="fr-FR"/>
        </w:rPr>
        <w:t xml:space="preserve">. Cette fonction </w:t>
      </w:r>
      <w:r w:rsidR="00AD07D2">
        <w:rPr>
          <w:lang w:val="fr-FR"/>
        </w:rPr>
        <w:t>souligne</w:t>
      </w:r>
      <w:r>
        <w:rPr>
          <w:lang w:val="fr-FR"/>
        </w:rPr>
        <w:t xml:space="preserve"> l’importance </w:t>
      </w:r>
      <w:r w:rsidR="00AD07D2">
        <w:rPr>
          <w:lang w:val="fr-FR"/>
        </w:rPr>
        <w:t>d</w:t>
      </w:r>
      <w:r>
        <w:rPr>
          <w:lang w:val="fr-FR"/>
        </w:rPr>
        <w:t>es gestes, injonctions, questions etc.</w:t>
      </w:r>
      <w:r>
        <w:rPr>
          <w:rStyle w:val="Znakapoznpodarou"/>
          <w:lang w:val="fr-FR"/>
        </w:rPr>
        <w:footnoteReference w:id="51"/>
      </w:r>
    </w:p>
    <w:p w14:paraId="54585489" w14:textId="5544644A" w:rsidR="001052E8" w:rsidRDefault="001052E8" w:rsidP="001052E8">
      <w:pPr>
        <w:pStyle w:val="Odstavecseseznamem"/>
        <w:numPr>
          <w:ilvl w:val="0"/>
          <w:numId w:val="13"/>
        </w:numPr>
        <w:rPr>
          <w:lang w:val="fr-FR"/>
        </w:rPr>
      </w:pPr>
      <w:r w:rsidRPr="001052E8">
        <w:rPr>
          <w:u w:val="single"/>
          <w:lang w:val="fr-FR"/>
        </w:rPr>
        <w:lastRenderedPageBreak/>
        <w:t>La fonction symbolique ou imaginaire</w:t>
      </w:r>
      <w:r>
        <w:rPr>
          <w:lang w:val="fr-FR"/>
        </w:rPr>
        <w:t xml:space="preserve"> – La langue nous sert </w:t>
      </w:r>
      <w:r>
        <w:rPr>
          <w:rFonts w:cs="Times New Roman"/>
          <w:lang w:val="fr-FR"/>
        </w:rPr>
        <w:t>à</w:t>
      </w:r>
      <w:r>
        <w:rPr>
          <w:lang w:val="fr-FR"/>
        </w:rPr>
        <w:t xml:space="preserve"> représenter notre identité</w:t>
      </w:r>
      <w:r w:rsidR="00AD07D2">
        <w:rPr>
          <w:lang w:val="fr-FR"/>
        </w:rPr>
        <w:t xml:space="preserve"> et nos</w:t>
      </w:r>
      <w:r>
        <w:rPr>
          <w:lang w:val="fr-FR"/>
        </w:rPr>
        <w:t xml:space="preserve"> rapports </w:t>
      </w:r>
      <w:r w:rsidR="001C4259">
        <w:rPr>
          <w:lang w:val="fr-FR"/>
        </w:rPr>
        <w:t>particulier, imaginaire</w:t>
      </w:r>
      <w:r w:rsidR="00AD07D2">
        <w:rPr>
          <w:lang w:val="fr-FR"/>
        </w:rPr>
        <w:t xml:space="preserve"> et</w:t>
      </w:r>
      <w:r w:rsidR="001C4259">
        <w:rPr>
          <w:lang w:val="fr-FR"/>
        </w:rPr>
        <w:t xml:space="preserve"> mythologique avec les autres.</w:t>
      </w:r>
      <w:r w:rsidR="00D350A9">
        <w:rPr>
          <w:rStyle w:val="Znakapoznpodarou"/>
          <w:lang w:val="fr-FR"/>
        </w:rPr>
        <w:footnoteReference w:id="52"/>
      </w:r>
    </w:p>
    <w:p w14:paraId="0F99155C" w14:textId="3BC84EC4" w:rsidR="000F091C" w:rsidRDefault="00D350A9" w:rsidP="000F091C">
      <w:pPr>
        <w:pStyle w:val="Odstavecseseznamem"/>
        <w:numPr>
          <w:ilvl w:val="0"/>
          <w:numId w:val="13"/>
        </w:numPr>
        <w:rPr>
          <w:lang w:val="fr-FR"/>
        </w:rPr>
      </w:pPr>
      <w:r w:rsidRPr="00D350A9">
        <w:rPr>
          <w:u w:val="single"/>
          <w:lang w:val="fr-FR"/>
        </w:rPr>
        <w:t>La fonction esthético-ludique</w:t>
      </w:r>
      <w:r>
        <w:rPr>
          <w:lang w:val="fr-FR"/>
        </w:rPr>
        <w:t xml:space="preserve"> </w:t>
      </w:r>
      <w:r w:rsidR="000F091C">
        <w:rPr>
          <w:lang w:val="fr-FR"/>
        </w:rPr>
        <w:t>–</w:t>
      </w:r>
      <w:r>
        <w:rPr>
          <w:lang w:val="fr-FR"/>
        </w:rPr>
        <w:t xml:space="preserve"> </w:t>
      </w:r>
      <w:r w:rsidR="000F091C">
        <w:rPr>
          <w:lang w:val="fr-FR"/>
        </w:rPr>
        <w:t>La langue peut aussi être étudié</w:t>
      </w:r>
      <w:r w:rsidR="00AD07D2">
        <w:rPr>
          <w:lang w:val="fr-FR"/>
        </w:rPr>
        <w:t>e</w:t>
      </w:r>
      <w:r w:rsidR="000F091C">
        <w:rPr>
          <w:lang w:val="fr-FR"/>
        </w:rPr>
        <w:t xml:space="preserve"> pour le plaisir, pour éprouver la maitrise qu’on en a ou pour contester les autres fonctions.</w:t>
      </w:r>
      <w:r w:rsidR="002C36C6">
        <w:rPr>
          <w:rStyle w:val="Znakapoznpodarou"/>
          <w:lang w:val="fr-FR"/>
        </w:rPr>
        <w:footnoteReference w:id="53"/>
      </w:r>
    </w:p>
    <w:p w14:paraId="58A7961F" w14:textId="1F56CA43" w:rsidR="000F091C" w:rsidRDefault="008E7FE1" w:rsidP="000F091C">
      <w:pPr>
        <w:pStyle w:val="Nadpis4"/>
      </w:pPr>
      <w:r>
        <w:t xml:space="preserve"> </w:t>
      </w:r>
      <w:bookmarkStart w:id="78" w:name="_Toc102390518"/>
      <w:r w:rsidR="00A174CB">
        <w:t xml:space="preserve">La culture présentée </w:t>
      </w:r>
      <w:r w:rsidR="00AD07D2" w:rsidRPr="006D15F9">
        <w:rPr>
          <w:rFonts w:cs="Times New Roman"/>
          <w:szCs w:val="24"/>
        </w:rPr>
        <w:t>à</w:t>
      </w:r>
      <w:r w:rsidR="00AD07D2">
        <w:rPr>
          <w:rFonts w:cs="Times New Roman"/>
          <w:szCs w:val="24"/>
        </w:rPr>
        <w:t xml:space="preserve"> travers </w:t>
      </w:r>
      <w:r w:rsidR="00A174CB">
        <w:t>la langue</w:t>
      </w:r>
      <w:bookmarkEnd w:id="78"/>
    </w:p>
    <w:p w14:paraId="790D2BDB" w14:textId="5E2ADB46" w:rsidR="00A174CB" w:rsidRDefault="00B5612C" w:rsidP="00A174CB">
      <w:pPr>
        <w:rPr>
          <w:lang w:val="fr-FR"/>
        </w:rPr>
      </w:pPr>
      <w:r>
        <w:rPr>
          <w:lang w:val="fr-FR"/>
        </w:rPr>
        <w:tab/>
        <w:t xml:space="preserve">Si nous parlons de la langue, nous </w:t>
      </w:r>
      <w:r w:rsidR="00AD07D2">
        <w:rPr>
          <w:lang w:val="fr-FR"/>
        </w:rPr>
        <w:t>devons également nous pencher sur</w:t>
      </w:r>
      <w:r>
        <w:rPr>
          <w:lang w:val="fr-FR"/>
        </w:rPr>
        <w:t xml:space="preserve"> la culture qui est présentée </w:t>
      </w:r>
      <w:r w:rsidR="00AD07D2" w:rsidRPr="006D15F9">
        <w:rPr>
          <w:rFonts w:cs="Times New Roman"/>
          <w:szCs w:val="24"/>
          <w:lang w:val="fr-FR"/>
        </w:rPr>
        <w:t>à</w:t>
      </w:r>
      <w:r w:rsidR="00AD07D2">
        <w:rPr>
          <w:rFonts w:cs="Times New Roman"/>
          <w:szCs w:val="24"/>
          <w:lang w:val="fr-FR"/>
        </w:rPr>
        <w:t xml:space="preserve"> travers elle</w:t>
      </w:r>
      <w:r>
        <w:rPr>
          <w:lang w:val="fr-FR"/>
        </w:rPr>
        <w:t xml:space="preserve">. Les enseignants doivent prendre au sérieux l’importance de cet aspect </w:t>
      </w:r>
      <w:r w:rsidR="00513C45">
        <w:rPr>
          <w:lang w:val="fr-FR"/>
        </w:rPr>
        <w:t>car</w:t>
      </w:r>
      <w:r>
        <w:rPr>
          <w:lang w:val="fr-FR"/>
        </w:rPr>
        <w:t xml:space="preserve"> si les apprenants </w:t>
      </w:r>
      <w:r w:rsidR="00CB1FDB">
        <w:rPr>
          <w:lang w:val="fr-FR"/>
        </w:rPr>
        <w:t>n’étudient que</w:t>
      </w:r>
      <w:r w:rsidR="000C3909">
        <w:rPr>
          <w:lang w:val="fr-FR"/>
        </w:rPr>
        <w:t xml:space="preserve"> la grammaire et le lexique, ils seront tôt ou tard fatigués et ennuyés par </w:t>
      </w:r>
      <w:r w:rsidR="00CB1FDB">
        <w:rPr>
          <w:lang w:val="fr-FR"/>
        </w:rPr>
        <w:t>un tel</w:t>
      </w:r>
      <w:r w:rsidR="000C3909">
        <w:rPr>
          <w:lang w:val="fr-FR"/>
        </w:rPr>
        <w:t xml:space="preserve"> enseignement et </w:t>
      </w:r>
      <w:r w:rsidR="00CB1FDB">
        <w:rPr>
          <w:lang w:val="fr-FR"/>
        </w:rPr>
        <w:t>ne donneront</w:t>
      </w:r>
      <w:r w:rsidR="000C3909">
        <w:rPr>
          <w:lang w:val="fr-FR"/>
        </w:rPr>
        <w:t xml:space="preserve"> probablement </w:t>
      </w:r>
      <w:r w:rsidR="00CB1FDB">
        <w:rPr>
          <w:lang w:val="fr-FR"/>
        </w:rPr>
        <w:t>pas de</w:t>
      </w:r>
      <w:r w:rsidR="000C3909">
        <w:rPr>
          <w:lang w:val="fr-FR"/>
        </w:rPr>
        <w:t xml:space="preserve"> résultats satisfaisants.</w:t>
      </w:r>
      <w:r w:rsidR="003B1832">
        <w:rPr>
          <w:lang w:val="fr-FR"/>
        </w:rPr>
        <w:t xml:space="preserve"> Mais si nous inclu</w:t>
      </w:r>
      <w:r w:rsidR="00C52A30">
        <w:rPr>
          <w:lang w:val="fr-FR"/>
        </w:rPr>
        <w:t>ons</w:t>
      </w:r>
      <w:r w:rsidR="003B1832">
        <w:rPr>
          <w:lang w:val="fr-FR"/>
        </w:rPr>
        <w:t xml:space="preserve"> dans les </w:t>
      </w:r>
      <w:r w:rsidR="00CB1FDB">
        <w:rPr>
          <w:lang w:val="fr-FR"/>
        </w:rPr>
        <w:t>cours de</w:t>
      </w:r>
      <w:r w:rsidR="003B1832">
        <w:rPr>
          <w:lang w:val="fr-FR"/>
        </w:rPr>
        <w:t>s thèmes qui sont actuels, qui montrent aux étudiants la France comme elle est, si</w:t>
      </w:r>
      <w:r w:rsidR="00364EDF">
        <w:rPr>
          <w:lang w:val="fr-FR"/>
        </w:rPr>
        <w:t xml:space="preserve"> nous</w:t>
      </w:r>
      <w:r w:rsidR="003B1832">
        <w:rPr>
          <w:lang w:val="fr-FR"/>
        </w:rPr>
        <w:t xml:space="preserve"> inclu</w:t>
      </w:r>
      <w:r w:rsidR="00364EDF">
        <w:rPr>
          <w:lang w:val="fr-FR"/>
        </w:rPr>
        <w:t>ons</w:t>
      </w:r>
      <w:r w:rsidR="003B1832">
        <w:rPr>
          <w:lang w:val="fr-FR"/>
        </w:rPr>
        <w:t xml:space="preserve"> </w:t>
      </w:r>
      <w:r w:rsidR="0034565E">
        <w:rPr>
          <w:lang w:val="fr-FR"/>
        </w:rPr>
        <w:t>d</w:t>
      </w:r>
      <w:r w:rsidR="003B1832">
        <w:rPr>
          <w:lang w:val="fr-FR"/>
        </w:rPr>
        <w:t>es cours de civilisations</w:t>
      </w:r>
      <w:r w:rsidR="00345574">
        <w:rPr>
          <w:lang w:val="fr-FR"/>
        </w:rPr>
        <w:t xml:space="preserve"> avec </w:t>
      </w:r>
      <w:r w:rsidR="0034565E">
        <w:rPr>
          <w:lang w:val="fr-FR"/>
        </w:rPr>
        <w:t>d</w:t>
      </w:r>
      <w:r w:rsidR="00345574">
        <w:rPr>
          <w:lang w:val="fr-FR"/>
        </w:rPr>
        <w:t>es films, acteurs, chanteurs,</w:t>
      </w:r>
      <w:r w:rsidR="00CB1FDB">
        <w:rPr>
          <w:lang w:val="fr-FR"/>
        </w:rPr>
        <w:t xml:space="preserve"> etc.,</w:t>
      </w:r>
      <w:r w:rsidR="00345574">
        <w:rPr>
          <w:lang w:val="fr-FR"/>
        </w:rPr>
        <w:t xml:space="preserve"> tout </w:t>
      </w:r>
      <w:r w:rsidR="00CB1FDB">
        <w:rPr>
          <w:lang w:val="fr-FR"/>
        </w:rPr>
        <w:t>cela</w:t>
      </w:r>
      <w:r w:rsidR="00345574">
        <w:rPr>
          <w:lang w:val="fr-FR"/>
        </w:rPr>
        <w:t xml:space="preserve"> peut leur donner l’envie </w:t>
      </w:r>
      <w:r w:rsidR="00CB1FDB">
        <w:rPr>
          <w:lang w:val="fr-FR"/>
        </w:rPr>
        <w:t>d’</w:t>
      </w:r>
      <w:r w:rsidR="00345574">
        <w:rPr>
          <w:lang w:val="fr-FR"/>
        </w:rPr>
        <w:t xml:space="preserve">étudier </w:t>
      </w:r>
      <w:r w:rsidR="00CB1FDB">
        <w:rPr>
          <w:lang w:val="fr-FR"/>
        </w:rPr>
        <w:t>la</w:t>
      </w:r>
      <w:r w:rsidR="00345574">
        <w:rPr>
          <w:lang w:val="fr-FR"/>
        </w:rPr>
        <w:t xml:space="preserve"> langue et de s’améliorer pour se plonger dans l’univers qu’ils aiment et qui les intéresse. </w:t>
      </w:r>
      <w:r w:rsidR="00BE5252">
        <w:rPr>
          <w:lang w:val="fr-FR"/>
        </w:rPr>
        <w:t>Les enseignants ne doivent pas oublier cet aspect</w:t>
      </w:r>
      <w:r w:rsidR="00CB1FDB">
        <w:rPr>
          <w:lang w:val="fr-FR"/>
        </w:rPr>
        <w:t> :</w:t>
      </w:r>
      <w:r w:rsidR="00BE5252">
        <w:rPr>
          <w:lang w:val="fr-FR"/>
        </w:rPr>
        <w:t xml:space="preserve"> sans la culture, la langue est seulement une partie </w:t>
      </w:r>
      <w:r w:rsidR="00CB1FDB">
        <w:rPr>
          <w:lang w:val="fr-FR"/>
        </w:rPr>
        <w:t>fragmentaire</w:t>
      </w:r>
      <w:r w:rsidR="00BE5252">
        <w:rPr>
          <w:lang w:val="fr-FR"/>
        </w:rPr>
        <w:t>, qui ne peut pas exister seule</w:t>
      </w:r>
      <w:r w:rsidR="00CB1FDB">
        <w:rPr>
          <w:lang w:val="fr-FR"/>
        </w:rPr>
        <w:t>. Il est donc nécessaire</w:t>
      </w:r>
      <w:r w:rsidR="00BE5252">
        <w:rPr>
          <w:lang w:val="fr-FR"/>
        </w:rPr>
        <w:t xml:space="preserve"> </w:t>
      </w:r>
      <w:r w:rsidR="00CB1FDB">
        <w:rPr>
          <w:lang w:val="fr-FR"/>
        </w:rPr>
        <w:t xml:space="preserve">d’intégrer </w:t>
      </w:r>
      <w:r w:rsidR="00BE5252">
        <w:rPr>
          <w:lang w:val="fr-FR"/>
        </w:rPr>
        <w:t>la culture</w:t>
      </w:r>
      <w:r w:rsidR="00CB1FDB">
        <w:rPr>
          <w:lang w:val="fr-FR"/>
        </w:rPr>
        <w:t xml:space="preserve"> pour avoir une vision claire de la population qui parle la langue cible</w:t>
      </w:r>
      <w:r w:rsidR="00BE5252">
        <w:rPr>
          <w:lang w:val="fr-FR"/>
        </w:rPr>
        <w:t>.</w:t>
      </w:r>
      <w:r w:rsidR="00B72E15">
        <w:rPr>
          <w:rStyle w:val="Znakapoznpodarou"/>
          <w:lang w:val="fr-FR"/>
        </w:rPr>
        <w:footnoteReference w:id="54"/>
      </w:r>
    </w:p>
    <w:p w14:paraId="718F6AB2" w14:textId="7FEFE944" w:rsidR="00B72E15" w:rsidRDefault="00B72E15" w:rsidP="00B72E15">
      <w:pPr>
        <w:pStyle w:val="Nadpis4"/>
      </w:pPr>
      <w:r>
        <w:t xml:space="preserve"> </w:t>
      </w:r>
      <w:bookmarkStart w:id="79" w:name="_Toc102390519"/>
      <w:r>
        <w:t>Le profil des apprenants</w:t>
      </w:r>
      <w:bookmarkEnd w:id="79"/>
    </w:p>
    <w:p w14:paraId="31D4C892" w14:textId="2D2AF46E" w:rsidR="00B72E15" w:rsidRDefault="00B72E15" w:rsidP="00B72E15">
      <w:pPr>
        <w:rPr>
          <w:lang w:val="fr-FR"/>
        </w:rPr>
      </w:pPr>
      <w:r>
        <w:rPr>
          <w:lang w:val="fr-FR"/>
        </w:rPr>
        <w:tab/>
        <w:t>Chaque apprenant est différent, nous l’avons déjà indiqué. Nous n’apprenons pas tous de la même façon et nous avons besoin de techniques différent</w:t>
      </w:r>
      <w:r w:rsidR="004E270F">
        <w:rPr>
          <w:lang w:val="fr-FR"/>
        </w:rPr>
        <w:t>e</w:t>
      </w:r>
      <w:r>
        <w:rPr>
          <w:lang w:val="fr-FR"/>
        </w:rPr>
        <w:t xml:space="preserve">s pour </w:t>
      </w:r>
      <w:r w:rsidR="00CB1FDB">
        <w:rPr>
          <w:lang w:val="fr-FR"/>
        </w:rPr>
        <w:t>réussir</w:t>
      </w:r>
      <w:r>
        <w:rPr>
          <w:lang w:val="fr-FR"/>
        </w:rPr>
        <w:t xml:space="preserve">. </w:t>
      </w:r>
      <w:r w:rsidR="00EB7A1E">
        <w:rPr>
          <w:lang w:val="fr-FR"/>
        </w:rPr>
        <w:t xml:space="preserve">Les enseignants doivent </w:t>
      </w:r>
      <w:r w:rsidR="00CB1FDB">
        <w:rPr>
          <w:lang w:val="fr-FR"/>
        </w:rPr>
        <w:t>réfléchir</w:t>
      </w:r>
      <w:r w:rsidR="00EB7A1E">
        <w:rPr>
          <w:lang w:val="fr-FR"/>
        </w:rPr>
        <w:t xml:space="preserve"> sur les besoins individuels des étudiants et </w:t>
      </w:r>
      <w:r w:rsidR="004E270F">
        <w:rPr>
          <w:lang w:val="fr-FR"/>
        </w:rPr>
        <w:t xml:space="preserve">savoir </w:t>
      </w:r>
      <w:r w:rsidR="00CB1FDB">
        <w:rPr>
          <w:lang w:val="fr-FR"/>
        </w:rPr>
        <w:t xml:space="preserve">quels sont </w:t>
      </w:r>
      <w:r w:rsidR="004E270F">
        <w:rPr>
          <w:lang w:val="fr-FR"/>
        </w:rPr>
        <w:t>les différents types d</w:t>
      </w:r>
      <w:r w:rsidR="00CB1FDB">
        <w:rPr>
          <w:lang w:val="fr-FR"/>
        </w:rPr>
        <w:t>’</w:t>
      </w:r>
      <w:r w:rsidR="004E270F">
        <w:rPr>
          <w:lang w:val="fr-FR"/>
        </w:rPr>
        <w:t>apprenants pour mieux gérer le groupe et la classe. Il n’est pas possible que l’enseignant satisf</w:t>
      </w:r>
      <w:r w:rsidR="00CB1FDB">
        <w:rPr>
          <w:lang w:val="fr-FR"/>
        </w:rPr>
        <w:t>asse</w:t>
      </w:r>
      <w:r w:rsidR="004E270F">
        <w:rPr>
          <w:lang w:val="fr-FR"/>
        </w:rPr>
        <w:t xml:space="preserve"> les besoins de </w:t>
      </w:r>
      <w:r w:rsidR="00CB1FDB">
        <w:rPr>
          <w:lang w:val="fr-FR"/>
        </w:rPr>
        <w:t xml:space="preserve">tous les </w:t>
      </w:r>
      <w:r w:rsidR="004E270F">
        <w:rPr>
          <w:lang w:val="fr-FR"/>
        </w:rPr>
        <w:t>individus</w:t>
      </w:r>
      <w:r w:rsidR="006872BB">
        <w:rPr>
          <w:lang w:val="fr-FR"/>
        </w:rPr>
        <w:t>,</w:t>
      </w:r>
      <w:r w:rsidR="004E270F">
        <w:rPr>
          <w:lang w:val="fr-FR"/>
        </w:rPr>
        <w:t xml:space="preserve"> mais il </w:t>
      </w:r>
      <w:r w:rsidR="00CB1FDB">
        <w:rPr>
          <w:lang w:val="fr-FR"/>
        </w:rPr>
        <w:t>est</w:t>
      </w:r>
      <w:r w:rsidR="004E270F">
        <w:rPr>
          <w:lang w:val="fr-FR"/>
        </w:rPr>
        <w:t xml:space="preserve"> important de </w:t>
      </w:r>
      <w:r w:rsidR="00CB1FDB">
        <w:rPr>
          <w:lang w:val="fr-FR"/>
        </w:rPr>
        <w:t>conna</w:t>
      </w:r>
      <w:r w:rsidR="00513C45">
        <w:rPr>
          <w:rFonts w:cs="Times New Roman"/>
          <w:lang w:val="fr-FR"/>
        </w:rPr>
        <w:t>î</w:t>
      </w:r>
      <w:r w:rsidR="00CB1FDB">
        <w:rPr>
          <w:lang w:val="fr-FR"/>
        </w:rPr>
        <w:t>tre</w:t>
      </w:r>
      <w:r w:rsidR="004E270F">
        <w:rPr>
          <w:lang w:val="fr-FR"/>
        </w:rPr>
        <w:t xml:space="preserve"> les styles des apprentissages des </w:t>
      </w:r>
      <w:r w:rsidR="000C186E">
        <w:rPr>
          <w:lang w:val="fr-FR"/>
        </w:rPr>
        <w:t>élèves</w:t>
      </w:r>
      <w:r w:rsidR="004E270F">
        <w:rPr>
          <w:lang w:val="fr-FR"/>
        </w:rPr>
        <w:t xml:space="preserve"> pour qu</w:t>
      </w:r>
      <w:r w:rsidR="00CB1FDB">
        <w:rPr>
          <w:lang w:val="fr-FR"/>
        </w:rPr>
        <w:t>’</w:t>
      </w:r>
      <w:r w:rsidR="004E270F">
        <w:rPr>
          <w:lang w:val="fr-FR"/>
        </w:rPr>
        <w:t>ils se sentent bien.</w:t>
      </w:r>
      <w:r w:rsidR="004E270F">
        <w:rPr>
          <w:rStyle w:val="Znakapoznpodarou"/>
          <w:lang w:val="fr-FR"/>
        </w:rPr>
        <w:footnoteReference w:id="55"/>
      </w:r>
    </w:p>
    <w:p w14:paraId="2158FEEF" w14:textId="6DE275AE" w:rsidR="004E270F" w:rsidRDefault="004E270F" w:rsidP="004E270F">
      <w:pPr>
        <w:pStyle w:val="Odstavecseseznamem"/>
        <w:numPr>
          <w:ilvl w:val="0"/>
          <w:numId w:val="14"/>
        </w:numPr>
        <w:rPr>
          <w:lang w:val="fr-FR"/>
        </w:rPr>
      </w:pPr>
      <w:r w:rsidRPr="00D2561F">
        <w:rPr>
          <w:u w:val="single"/>
          <w:lang w:val="fr-FR"/>
        </w:rPr>
        <w:t>Étudiant analytique ou synthétique</w:t>
      </w:r>
      <w:r>
        <w:rPr>
          <w:lang w:val="fr-FR"/>
        </w:rPr>
        <w:t xml:space="preserve"> – </w:t>
      </w:r>
      <w:r w:rsidR="00D2561F">
        <w:rPr>
          <w:lang w:val="fr-FR"/>
        </w:rPr>
        <w:t>U</w:t>
      </w:r>
      <w:r>
        <w:rPr>
          <w:lang w:val="fr-FR"/>
        </w:rPr>
        <w:t xml:space="preserve">n étudiant qui est plutôt </w:t>
      </w:r>
      <w:r w:rsidR="00CB1FDB">
        <w:rPr>
          <w:lang w:val="fr-FR"/>
        </w:rPr>
        <w:t xml:space="preserve">synthétique ou </w:t>
      </w:r>
      <w:r>
        <w:rPr>
          <w:lang w:val="fr-FR"/>
        </w:rPr>
        <w:t xml:space="preserve">« globaliste » a besoin de voir le problème comme un ensemble </w:t>
      </w:r>
      <w:r w:rsidR="00D2561F">
        <w:rPr>
          <w:lang w:val="fr-FR"/>
        </w:rPr>
        <w:t>avant d</w:t>
      </w:r>
      <w:r w:rsidR="0034565E">
        <w:rPr>
          <w:lang w:val="fr-FR"/>
        </w:rPr>
        <w:t>’</w:t>
      </w:r>
      <w:r w:rsidR="00D2561F">
        <w:rPr>
          <w:lang w:val="fr-FR"/>
        </w:rPr>
        <w:t>e</w:t>
      </w:r>
      <w:r w:rsidR="0034565E">
        <w:rPr>
          <w:lang w:val="fr-FR"/>
        </w:rPr>
        <w:t>n</w:t>
      </w:r>
      <w:r w:rsidR="00D2561F">
        <w:rPr>
          <w:lang w:val="fr-FR"/>
        </w:rPr>
        <w:t xml:space="preserve"> distinguer les parties</w:t>
      </w:r>
      <w:r w:rsidR="00CB1FDB">
        <w:rPr>
          <w:lang w:val="fr-FR"/>
        </w:rPr>
        <w:t xml:space="preserve"> et les</w:t>
      </w:r>
      <w:r w:rsidR="00D2561F">
        <w:rPr>
          <w:lang w:val="fr-FR"/>
        </w:rPr>
        <w:t xml:space="preserve"> éléments et </w:t>
      </w:r>
      <w:r w:rsidR="0034565E">
        <w:rPr>
          <w:lang w:val="fr-FR"/>
        </w:rPr>
        <w:t>d’</w:t>
      </w:r>
      <w:r w:rsidR="00D2561F">
        <w:rPr>
          <w:lang w:val="fr-FR"/>
        </w:rPr>
        <w:t>en déduire les règles grammati</w:t>
      </w:r>
      <w:r w:rsidR="00CB1FDB">
        <w:rPr>
          <w:lang w:val="fr-FR"/>
        </w:rPr>
        <w:t>cales</w:t>
      </w:r>
      <w:r w:rsidR="00D2561F">
        <w:rPr>
          <w:lang w:val="fr-FR"/>
        </w:rPr>
        <w:t xml:space="preserve">. </w:t>
      </w:r>
      <w:r w:rsidR="00CB1FDB">
        <w:rPr>
          <w:lang w:val="fr-FR"/>
        </w:rPr>
        <w:t>L’é</w:t>
      </w:r>
      <w:r w:rsidR="00D2561F">
        <w:rPr>
          <w:lang w:val="fr-FR"/>
        </w:rPr>
        <w:t xml:space="preserve">tudiant </w:t>
      </w:r>
      <w:r w:rsidR="00D2561F">
        <w:rPr>
          <w:lang w:val="fr-FR"/>
        </w:rPr>
        <w:lastRenderedPageBreak/>
        <w:t>analytique est l’opposé du précédent</w:t>
      </w:r>
      <w:r w:rsidR="00CB1FDB">
        <w:rPr>
          <w:lang w:val="fr-FR"/>
        </w:rPr>
        <w:t>. Il</w:t>
      </w:r>
      <w:r w:rsidR="00D2561F">
        <w:rPr>
          <w:lang w:val="fr-FR"/>
        </w:rPr>
        <w:t xml:space="preserve"> a besoin d’identifier les différentes données avant de les mettre dans l’ensemble. </w:t>
      </w:r>
      <w:r w:rsidR="00CB1FDB">
        <w:rPr>
          <w:lang w:val="fr-FR"/>
        </w:rPr>
        <w:t>Les exercices de conversation sont mieux adaptés au premier, les exercices de grammaire au second</w:t>
      </w:r>
      <w:r w:rsidR="00D2561F">
        <w:rPr>
          <w:lang w:val="fr-FR"/>
        </w:rPr>
        <w:t>.</w:t>
      </w:r>
      <w:r w:rsidR="00D2561F">
        <w:rPr>
          <w:rStyle w:val="Znakapoznpodarou"/>
          <w:lang w:val="fr-FR"/>
        </w:rPr>
        <w:footnoteReference w:id="56"/>
      </w:r>
    </w:p>
    <w:p w14:paraId="699E2EC8" w14:textId="54AAB954" w:rsidR="00D2561F" w:rsidRDefault="00D2561F" w:rsidP="004E270F">
      <w:pPr>
        <w:pStyle w:val="Odstavecseseznamem"/>
        <w:numPr>
          <w:ilvl w:val="0"/>
          <w:numId w:val="14"/>
        </w:numPr>
        <w:rPr>
          <w:lang w:val="fr-FR"/>
        </w:rPr>
      </w:pPr>
      <w:r w:rsidRPr="00D2561F">
        <w:rPr>
          <w:u w:val="single"/>
          <w:lang w:val="fr-FR"/>
        </w:rPr>
        <w:t>Étudiant théoricien ou praticien</w:t>
      </w:r>
      <w:r>
        <w:rPr>
          <w:lang w:val="fr-FR"/>
        </w:rPr>
        <w:t xml:space="preserve"> – </w:t>
      </w:r>
      <w:r w:rsidR="00CB1FDB">
        <w:rPr>
          <w:lang w:val="fr-FR"/>
        </w:rPr>
        <w:t>L</w:t>
      </w:r>
      <w:r>
        <w:rPr>
          <w:lang w:val="fr-FR"/>
        </w:rPr>
        <w:t>es apprenants théoriciens ont besoin des livres</w:t>
      </w:r>
      <w:r w:rsidR="0034565E">
        <w:rPr>
          <w:lang w:val="fr-FR"/>
        </w:rPr>
        <w:t>, d</w:t>
      </w:r>
      <w:r>
        <w:rPr>
          <w:lang w:val="fr-FR"/>
        </w:rPr>
        <w:t xml:space="preserve">e la grammaire, de dictionnaires, </w:t>
      </w:r>
      <w:r w:rsidR="0034565E">
        <w:rPr>
          <w:lang w:val="fr-FR"/>
        </w:rPr>
        <w:t xml:space="preserve">de </w:t>
      </w:r>
      <w:r>
        <w:rPr>
          <w:lang w:val="fr-FR"/>
        </w:rPr>
        <w:t xml:space="preserve">littérature, </w:t>
      </w:r>
      <w:r w:rsidR="00CB1FDB">
        <w:rPr>
          <w:lang w:val="fr-FR"/>
        </w:rPr>
        <w:t xml:space="preserve">de </w:t>
      </w:r>
      <w:r>
        <w:rPr>
          <w:lang w:val="fr-FR"/>
        </w:rPr>
        <w:t xml:space="preserve">toutes les </w:t>
      </w:r>
      <w:r w:rsidR="00CB1FDB">
        <w:rPr>
          <w:lang w:val="fr-FR"/>
        </w:rPr>
        <w:t>sources</w:t>
      </w:r>
      <w:r>
        <w:rPr>
          <w:lang w:val="fr-FR"/>
        </w:rPr>
        <w:t xml:space="preserve"> où ils peuvent trouver des informations. </w:t>
      </w:r>
      <w:r w:rsidR="00CB1FDB">
        <w:rPr>
          <w:lang w:val="fr-FR"/>
        </w:rPr>
        <w:t>L</w:t>
      </w:r>
      <w:r>
        <w:rPr>
          <w:lang w:val="fr-FR"/>
        </w:rPr>
        <w:t>es apprenants praticien</w:t>
      </w:r>
      <w:r w:rsidR="007C05DE">
        <w:rPr>
          <w:lang w:val="fr-FR"/>
        </w:rPr>
        <w:t>s</w:t>
      </w:r>
      <w:r>
        <w:rPr>
          <w:lang w:val="fr-FR"/>
        </w:rPr>
        <w:t xml:space="preserve"> sont </w:t>
      </w:r>
      <w:r w:rsidR="00CB1FDB">
        <w:rPr>
          <w:lang w:val="fr-FR"/>
        </w:rPr>
        <w:t xml:space="preserve">pour leur part plutôt </w:t>
      </w:r>
      <w:r>
        <w:rPr>
          <w:lang w:val="fr-FR"/>
        </w:rPr>
        <w:t xml:space="preserve">orientés sur la communication et </w:t>
      </w:r>
      <w:r w:rsidR="00CB1FDB">
        <w:rPr>
          <w:lang w:val="fr-FR"/>
        </w:rPr>
        <w:t>l</w:t>
      </w:r>
      <w:r>
        <w:rPr>
          <w:lang w:val="fr-FR"/>
        </w:rPr>
        <w:t>es conversations authentiques</w:t>
      </w:r>
      <w:r w:rsidR="00CB1FDB">
        <w:rPr>
          <w:lang w:val="fr-FR"/>
        </w:rPr>
        <w:t>,</w:t>
      </w:r>
      <w:r>
        <w:rPr>
          <w:lang w:val="fr-FR"/>
        </w:rPr>
        <w:t xml:space="preserve"> avant </w:t>
      </w:r>
      <w:r w:rsidR="00CB1FDB">
        <w:rPr>
          <w:lang w:val="fr-FR"/>
        </w:rPr>
        <w:t>d’acquérir</w:t>
      </w:r>
      <w:r>
        <w:rPr>
          <w:lang w:val="fr-FR"/>
        </w:rPr>
        <w:t xml:space="preserve"> </w:t>
      </w:r>
      <w:r w:rsidR="00CB1FDB">
        <w:rPr>
          <w:lang w:val="fr-FR"/>
        </w:rPr>
        <w:t>d</w:t>
      </w:r>
      <w:r>
        <w:rPr>
          <w:lang w:val="fr-FR"/>
        </w:rPr>
        <w:t>es connaissances par l’étud</w:t>
      </w:r>
      <w:r w:rsidR="008638D0">
        <w:rPr>
          <w:lang w:val="fr-FR"/>
        </w:rPr>
        <w:t>e</w:t>
      </w:r>
      <w:r>
        <w:rPr>
          <w:lang w:val="fr-FR"/>
        </w:rPr>
        <w:t xml:space="preserve">.  </w:t>
      </w:r>
      <w:r w:rsidR="00CB1FDB">
        <w:rPr>
          <w:lang w:val="fr-FR"/>
        </w:rPr>
        <w:t>L</w:t>
      </w:r>
      <w:r>
        <w:rPr>
          <w:lang w:val="fr-FR"/>
        </w:rPr>
        <w:t xml:space="preserve">es spécialistes ne sont pas toujours d’accord </w:t>
      </w:r>
      <w:r w:rsidR="0034565E">
        <w:rPr>
          <w:lang w:val="fr-FR"/>
        </w:rPr>
        <w:t>pour dire ce qui</w:t>
      </w:r>
      <w:r>
        <w:rPr>
          <w:lang w:val="fr-FR"/>
        </w:rPr>
        <w:t xml:space="preserve"> est</w:t>
      </w:r>
      <w:r w:rsidR="0034565E">
        <w:rPr>
          <w:lang w:val="fr-FR"/>
        </w:rPr>
        <w:t xml:space="preserve"> le</w:t>
      </w:r>
      <w:r>
        <w:rPr>
          <w:lang w:val="fr-FR"/>
        </w:rPr>
        <w:t xml:space="preserve"> mieux parce que dans beaucoup d</w:t>
      </w:r>
      <w:r w:rsidR="0034565E">
        <w:rPr>
          <w:lang w:val="fr-FR"/>
        </w:rPr>
        <w:t>’</w:t>
      </w:r>
      <w:r>
        <w:rPr>
          <w:lang w:val="fr-FR"/>
        </w:rPr>
        <w:t xml:space="preserve">écoles </w:t>
      </w:r>
      <w:r w:rsidR="00B63BFD">
        <w:rPr>
          <w:lang w:val="fr-FR"/>
        </w:rPr>
        <w:t xml:space="preserve">l’accent est mis sur les livres et la théorie </w:t>
      </w:r>
      <w:r w:rsidR="0034565E">
        <w:rPr>
          <w:lang w:val="fr-FR"/>
        </w:rPr>
        <w:t>davantage que sur</w:t>
      </w:r>
      <w:r w:rsidR="00B63BFD">
        <w:rPr>
          <w:lang w:val="fr-FR"/>
        </w:rPr>
        <w:t xml:space="preserve"> la pratique.</w:t>
      </w:r>
      <w:r w:rsidR="00AE6ED4">
        <w:rPr>
          <w:rStyle w:val="Znakapoznpodarou"/>
          <w:lang w:val="fr-FR"/>
        </w:rPr>
        <w:footnoteReference w:id="57"/>
      </w:r>
    </w:p>
    <w:p w14:paraId="70FE219F" w14:textId="5460538C" w:rsidR="00F3609D" w:rsidRDefault="00B63BFD" w:rsidP="00F3609D">
      <w:pPr>
        <w:pStyle w:val="Odstavecseseznamem"/>
        <w:numPr>
          <w:ilvl w:val="0"/>
          <w:numId w:val="14"/>
        </w:numPr>
        <w:rPr>
          <w:lang w:val="fr-FR"/>
        </w:rPr>
      </w:pPr>
      <w:r w:rsidRPr="00B63BFD">
        <w:rPr>
          <w:u w:val="single"/>
          <w:lang w:val="fr-FR"/>
        </w:rPr>
        <w:t>Étudiant visuel ou auditif</w:t>
      </w:r>
      <w:r>
        <w:rPr>
          <w:lang w:val="fr-FR"/>
        </w:rPr>
        <w:t xml:space="preserve"> </w:t>
      </w:r>
      <w:r w:rsidR="001B3201">
        <w:rPr>
          <w:lang w:val="fr-FR"/>
        </w:rPr>
        <w:t>–</w:t>
      </w:r>
      <w:r>
        <w:rPr>
          <w:lang w:val="fr-FR"/>
        </w:rPr>
        <w:t xml:space="preserve"> </w:t>
      </w:r>
      <w:r w:rsidR="00CF6A76">
        <w:rPr>
          <w:lang w:val="fr-FR"/>
        </w:rPr>
        <w:t xml:space="preserve">Il </w:t>
      </w:r>
      <w:r w:rsidR="001B3201">
        <w:rPr>
          <w:lang w:val="fr-FR"/>
        </w:rPr>
        <w:t>est connu</w:t>
      </w:r>
      <w:r w:rsidR="004A28AA">
        <w:rPr>
          <w:lang w:val="fr-FR"/>
        </w:rPr>
        <w:t>,</w:t>
      </w:r>
      <w:r w:rsidR="001B3201">
        <w:rPr>
          <w:lang w:val="fr-FR"/>
        </w:rPr>
        <w:t xml:space="preserve"> que chaque étudiant a besoin des stimulants différents. </w:t>
      </w:r>
      <w:r w:rsidR="00CB1FDB">
        <w:rPr>
          <w:lang w:val="fr-FR"/>
        </w:rPr>
        <w:t>L</w:t>
      </w:r>
      <w:r w:rsidR="001B3201">
        <w:rPr>
          <w:lang w:val="fr-FR"/>
        </w:rPr>
        <w:t>es étudiants visuels doivent voir le texte, écrire les mots</w:t>
      </w:r>
      <w:r w:rsidR="0034565E">
        <w:rPr>
          <w:lang w:val="fr-FR"/>
        </w:rPr>
        <w:t xml:space="preserve"> et</w:t>
      </w:r>
      <w:r w:rsidR="00A2515F">
        <w:rPr>
          <w:lang w:val="fr-FR"/>
        </w:rPr>
        <w:t xml:space="preserve"> les cartes heuristiques ou</w:t>
      </w:r>
      <w:r w:rsidR="00CB1FDB">
        <w:rPr>
          <w:lang w:val="fr-FR"/>
        </w:rPr>
        <w:t xml:space="preserve"> faire des</w:t>
      </w:r>
      <w:r w:rsidR="00A2515F">
        <w:rPr>
          <w:lang w:val="fr-FR"/>
        </w:rPr>
        <w:t xml:space="preserve"> schémas pour retenir l</w:t>
      </w:r>
      <w:r w:rsidR="00AE6ED4">
        <w:rPr>
          <w:lang w:val="fr-FR"/>
        </w:rPr>
        <w:t xml:space="preserve">e sujet. Les autres </w:t>
      </w:r>
      <w:r w:rsidR="00CB1FDB">
        <w:rPr>
          <w:lang w:val="fr-FR"/>
        </w:rPr>
        <w:t>ont besoin</w:t>
      </w:r>
      <w:r w:rsidR="00AE6ED4">
        <w:rPr>
          <w:lang w:val="fr-FR"/>
        </w:rPr>
        <w:t xml:space="preserve"> </w:t>
      </w:r>
      <w:r w:rsidR="003D53AC">
        <w:rPr>
          <w:lang w:val="fr-FR"/>
        </w:rPr>
        <w:t>d’</w:t>
      </w:r>
      <w:r w:rsidR="00AE6ED4">
        <w:rPr>
          <w:lang w:val="fr-FR"/>
        </w:rPr>
        <w:t xml:space="preserve">entendre ce qu’ils voient et </w:t>
      </w:r>
      <w:r w:rsidR="0034565E">
        <w:rPr>
          <w:lang w:val="fr-FR"/>
        </w:rPr>
        <w:t xml:space="preserve">de </w:t>
      </w:r>
      <w:r w:rsidR="00F3609D">
        <w:rPr>
          <w:lang w:val="fr-FR"/>
        </w:rPr>
        <w:t>répéter les phrases.</w:t>
      </w:r>
      <w:r w:rsidR="004A6C14">
        <w:rPr>
          <w:rStyle w:val="Znakapoznpodarou"/>
          <w:lang w:val="fr-FR"/>
        </w:rPr>
        <w:footnoteReference w:id="58"/>
      </w:r>
    </w:p>
    <w:p w14:paraId="0152FDE6" w14:textId="77777777" w:rsidR="004A6C14" w:rsidRDefault="00F3609D" w:rsidP="00F3609D">
      <w:pPr>
        <w:pStyle w:val="Odstavecseseznamem"/>
        <w:ind w:left="0"/>
        <w:rPr>
          <w:lang w:val="fr-FR"/>
        </w:rPr>
      </w:pPr>
      <w:r>
        <w:rPr>
          <w:lang w:val="fr-FR"/>
        </w:rPr>
        <w:tab/>
      </w:r>
    </w:p>
    <w:p w14:paraId="1EE268DA" w14:textId="49EB047F" w:rsidR="00F3609D" w:rsidRDefault="004A6C14" w:rsidP="00F3609D">
      <w:pPr>
        <w:pStyle w:val="Odstavecseseznamem"/>
        <w:ind w:left="0"/>
        <w:rPr>
          <w:lang w:val="fr-FR"/>
        </w:rPr>
      </w:pPr>
      <w:r>
        <w:rPr>
          <w:lang w:val="fr-FR"/>
        </w:rPr>
        <w:tab/>
      </w:r>
      <w:r w:rsidR="00CB1FDB">
        <w:rPr>
          <w:lang w:val="fr-FR"/>
        </w:rPr>
        <w:t>Les étudiants ont bien s</w:t>
      </w:r>
      <w:r w:rsidR="0034565E">
        <w:rPr>
          <w:rFonts w:cs="Times New Roman"/>
          <w:lang w:val="fr-FR"/>
        </w:rPr>
        <w:t>û</w:t>
      </w:r>
      <w:r w:rsidR="00CB1FDB">
        <w:rPr>
          <w:lang w:val="fr-FR"/>
        </w:rPr>
        <w:t>r plusieurs traits et les types s’</w:t>
      </w:r>
      <w:r w:rsidR="00025BEB">
        <w:rPr>
          <w:lang w:val="fr-FR"/>
        </w:rPr>
        <w:t>interpénètrent</w:t>
      </w:r>
      <w:r w:rsidR="00CB1FDB">
        <w:rPr>
          <w:lang w:val="fr-FR"/>
        </w:rPr>
        <w:t xml:space="preserve">, </w:t>
      </w:r>
      <w:r w:rsidR="00025BEB">
        <w:rPr>
          <w:lang w:val="fr-FR"/>
        </w:rPr>
        <w:t>de sorte que cette typologie ne doit pas être considérée de façon rigide</w:t>
      </w:r>
      <w:r w:rsidR="00C916C9">
        <w:rPr>
          <w:lang w:val="fr-FR"/>
        </w:rPr>
        <w:t>.</w:t>
      </w:r>
    </w:p>
    <w:p w14:paraId="48E54C70" w14:textId="40BD3935" w:rsidR="004A6C14" w:rsidRDefault="008855B1" w:rsidP="004A6C14">
      <w:pPr>
        <w:pStyle w:val="Nadpis2"/>
        <w:rPr>
          <w:lang w:val="fr-FR"/>
        </w:rPr>
      </w:pPr>
      <w:bookmarkStart w:id="80" w:name="_Toc102390520"/>
      <w:r>
        <w:rPr>
          <w:lang w:val="fr-FR"/>
        </w:rPr>
        <w:t xml:space="preserve">L’enseignement </w:t>
      </w:r>
      <w:r>
        <w:rPr>
          <w:rFonts w:cs="Times New Roman"/>
          <w:lang w:val="fr-FR"/>
        </w:rPr>
        <w:t>à</w:t>
      </w:r>
      <w:r>
        <w:rPr>
          <w:lang w:val="fr-FR"/>
        </w:rPr>
        <w:t xml:space="preserve"> distance</w:t>
      </w:r>
      <w:bookmarkEnd w:id="80"/>
    </w:p>
    <w:p w14:paraId="36488065" w14:textId="01C1ECD9" w:rsidR="00FC6286" w:rsidRDefault="00FC6286" w:rsidP="00FC6286">
      <w:pPr>
        <w:rPr>
          <w:rFonts w:cs="Times New Roman"/>
          <w:lang w:val="fr-FR"/>
        </w:rPr>
      </w:pPr>
      <w:r>
        <w:rPr>
          <w:lang w:val="fr-FR"/>
        </w:rPr>
        <w:tab/>
        <w:t xml:space="preserve">Notre société est habituée au système que nous avons décrit dans les parties précédentes. Les enfants </w:t>
      </w:r>
      <w:r w:rsidR="00B8557E">
        <w:rPr>
          <w:lang w:val="fr-FR"/>
        </w:rPr>
        <w:t xml:space="preserve">se rendent </w:t>
      </w:r>
      <w:r w:rsidR="00B8557E">
        <w:rPr>
          <w:rFonts w:cs="Times New Roman"/>
          <w:lang w:val="fr-FR"/>
        </w:rPr>
        <w:t>à</w:t>
      </w:r>
      <w:r>
        <w:rPr>
          <w:lang w:val="fr-FR"/>
        </w:rPr>
        <w:t xml:space="preserve"> l’école, se socialisent </w:t>
      </w:r>
      <w:r w:rsidR="00B8557E">
        <w:rPr>
          <w:lang w:val="fr-FR"/>
        </w:rPr>
        <w:t>entre eux</w:t>
      </w:r>
      <w:r>
        <w:rPr>
          <w:lang w:val="fr-FR"/>
        </w:rPr>
        <w:t>, les professeurs s’</w:t>
      </w:r>
      <w:r w:rsidR="00B8557E">
        <w:rPr>
          <w:lang w:val="fr-FR"/>
        </w:rPr>
        <w:t xml:space="preserve">en </w:t>
      </w:r>
      <w:r>
        <w:rPr>
          <w:lang w:val="fr-FR"/>
        </w:rPr>
        <w:t>occupent</w:t>
      </w:r>
      <w:r w:rsidR="00B8557E">
        <w:rPr>
          <w:lang w:val="fr-FR"/>
        </w:rPr>
        <w:t xml:space="preserve"> et les parents</w:t>
      </w:r>
      <w:r>
        <w:rPr>
          <w:lang w:val="fr-FR"/>
        </w:rPr>
        <w:t xml:space="preserve"> n’ont pas d</w:t>
      </w:r>
      <w:r w:rsidR="00B8557E">
        <w:rPr>
          <w:lang w:val="fr-FR"/>
        </w:rPr>
        <w:t>’</w:t>
      </w:r>
      <w:r>
        <w:rPr>
          <w:lang w:val="fr-FR"/>
        </w:rPr>
        <w:t xml:space="preserve">inquiétudes </w:t>
      </w:r>
      <w:r>
        <w:rPr>
          <w:rFonts w:cs="Times New Roman"/>
          <w:lang w:val="fr-FR"/>
        </w:rPr>
        <w:t>à</w:t>
      </w:r>
      <w:r>
        <w:rPr>
          <w:lang w:val="fr-FR"/>
        </w:rPr>
        <w:t xml:space="preserve"> ses enfants, parce qu’ils </w:t>
      </w:r>
      <w:r w:rsidR="00B8557E">
        <w:rPr>
          <w:lang w:val="fr-FR"/>
        </w:rPr>
        <w:t>s</w:t>
      </w:r>
      <w:r>
        <w:rPr>
          <w:lang w:val="fr-FR"/>
        </w:rPr>
        <w:t xml:space="preserve">ont </w:t>
      </w:r>
      <w:r>
        <w:rPr>
          <w:rFonts w:cs="Times New Roman"/>
          <w:lang w:val="fr-FR"/>
        </w:rPr>
        <w:t>à</w:t>
      </w:r>
      <w:r>
        <w:rPr>
          <w:lang w:val="fr-FR"/>
        </w:rPr>
        <w:t xml:space="preserve"> l’école et ne doivent pas s’occuper d’eux. Mais </w:t>
      </w:r>
      <w:r w:rsidR="00B8557E">
        <w:rPr>
          <w:lang w:val="fr-FR"/>
        </w:rPr>
        <w:t>que</w:t>
      </w:r>
      <w:r>
        <w:rPr>
          <w:lang w:val="fr-FR"/>
        </w:rPr>
        <w:t xml:space="preserve"> se passe</w:t>
      </w:r>
      <w:r w:rsidR="00B8557E">
        <w:rPr>
          <w:lang w:val="fr-FR"/>
        </w:rPr>
        <w:t>-t-il</w:t>
      </w:r>
      <w:r>
        <w:rPr>
          <w:lang w:val="fr-FR"/>
        </w:rPr>
        <w:t xml:space="preserve"> quand tout </w:t>
      </w:r>
      <w:r w:rsidR="00B8557E">
        <w:rPr>
          <w:lang w:val="fr-FR"/>
        </w:rPr>
        <w:t>cela</w:t>
      </w:r>
      <w:r>
        <w:rPr>
          <w:lang w:val="fr-FR"/>
        </w:rPr>
        <w:t xml:space="preserve"> ne fonctionne pas ? </w:t>
      </w:r>
      <w:r w:rsidR="00B8557E">
        <w:rPr>
          <w:lang w:val="fr-FR"/>
        </w:rPr>
        <w:t xml:space="preserve">Que se passe-t-il </w:t>
      </w:r>
      <w:r w:rsidR="00234A84">
        <w:rPr>
          <w:lang w:val="fr-FR"/>
        </w:rPr>
        <w:t xml:space="preserve">quand les écoles sont fermées et </w:t>
      </w:r>
      <w:r w:rsidR="00B8557E">
        <w:rPr>
          <w:lang w:val="fr-FR"/>
        </w:rPr>
        <w:t xml:space="preserve">que </w:t>
      </w:r>
      <w:r w:rsidR="00234A84">
        <w:rPr>
          <w:lang w:val="fr-FR"/>
        </w:rPr>
        <w:t xml:space="preserve">les étudiants </w:t>
      </w:r>
      <w:r w:rsidR="00B8557E">
        <w:rPr>
          <w:lang w:val="fr-FR"/>
        </w:rPr>
        <w:t>n’y vont plus ou assistent aux cours en ligne</w:t>
      </w:r>
      <w:r w:rsidR="00234A84">
        <w:rPr>
          <w:lang w:val="fr-FR"/>
        </w:rPr>
        <w:t xml:space="preserve">? Dans cette partie nous allons décrire en quoi l’éducation </w:t>
      </w:r>
      <w:r w:rsidR="00B8557E">
        <w:rPr>
          <w:rFonts w:cs="Times New Roman"/>
          <w:lang w:val="fr-FR"/>
        </w:rPr>
        <w:t xml:space="preserve">à distance </w:t>
      </w:r>
      <w:r w:rsidR="00B8557E">
        <w:rPr>
          <w:lang w:val="fr-FR"/>
        </w:rPr>
        <w:t>est spécifique</w:t>
      </w:r>
      <w:r w:rsidR="00234A84">
        <w:rPr>
          <w:lang w:val="fr-FR"/>
        </w:rPr>
        <w:t xml:space="preserve"> </w:t>
      </w:r>
      <w:r w:rsidR="00B8557E">
        <w:rPr>
          <w:lang w:val="fr-FR"/>
        </w:rPr>
        <w:t>et la façon dont</w:t>
      </w:r>
      <w:r w:rsidR="00234A84">
        <w:rPr>
          <w:lang w:val="fr-FR"/>
        </w:rPr>
        <w:t xml:space="preserve"> les enseignants peuvent </w:t>
      </w:r>
      <w:r w:rsidR="00CF6A76">
        <w:rPr>
          <w:lang w:val="fr-FR"/>
        </w:rPr>
        <w:t xml:space="preserve">la </w:t>
      </w:r>
      <w:r w:rsidR="00234A84">
        <w:rPr>
          <w:lang w:val="fr-FR"/>
        </w:rPr>
        <w:t>gérer</w:t>
      </w:r>
      <w:r w:rsidR="00234A84">
        <w:rPr>
          <w:rFonts w:cs="Times New Roman"/>
          <w:lang w:val="fr-FR"/>
        </w:rPr>
        <w:t xml:space="preserve">. Nous allons </w:t>
      </w:r>
      <w:r w:rsidR="00B8557E">
        <w:rPr>
          <w:rFonts w:cs="Times New Roman"/>
          <w:lang w:val="fr-FR"/>
        </w:rPr>
        <w:t>examiner</w:t>
      </w:r>
      <w:r w:rsidR="00234A84">
        <w:rPr>
          <w:rFonts w:cs="Times New Roman"/>
          <w:lang w:val="fr-FR"/>
        </w:rPr>
        <w:t xml:space="preserve"> ce problème du point de vue des professeurs aussi </w:t>
      </w:r>
      <w:r w:rsidR="00B8557E">
        <w:rPr>
          <w:rFonts w:cs="Times New Roman"/>
          <w:lang w:val="fr-FR"/>
        </w:rPr>
        <w:t xml:space="preserve">bien que </w:t>
      </w:r>
      <w:r w:rsidR="00234A84">
        <w:rPr>
          <w:rFonts w:cs="Times New Roman"/>
          <w:lang w:val="fr-FR"/>
        </w:rPr>
        <w:t>du point de vue de</w:t>
      </w:r>
      <w:r w:rsidR="00B8557E">
        <w:rPr>
          <w:rFonts w:cs="Times New Roman"/>
          <w:lang w:val="fr-FR"/>
        </w:rPr>
        <w:t xml:space="preserve">s </w:t>
      </w:r>
      <w:r w:rsidR="00234A84">
        <w:rPr>
          <w:rFonts w:cs="Times New Roman"/>
          <w:lang w:val="fr-FR"/>
        </w:rPr>
        <w:t>étudiant</w:t>
      </w:r>
      <w:r w:rsidR="00B8557E">
        <w:rPr>
          <w:rFonts w:cs="Times New Roman"/>
          <w:lang w:val="fr-FR"/>
        </w:rPr>
        <w:t>s</w:t>
      </w:r>
      <w:r w:rsidR="00234A84">
        <w:rPr>
          <w:rFonts w:cs="Times New Roman"/>
          <w:lang w:val="fr-FR"/>
        </w:rPr>
        <w:t>.</w:t>
      </w:r>
      <w:r w:rsidR="007A3362">
        <w:rPr>
          <w:rFonts w:cs="Times New Roman"/>
          <w:lang w:val="fr-FR"/>
        </w:rPr>
        <w:t xml:space="preserve"> À la fin nous </w:t>
      </w:r>
      <w:r w:rsidR="00CF6A76">
        <w:rPr>
          <w:rFonts w:cs="Times New Roman"/>
          <w:lang w:val="fr-FR"/>
        </w:rPr>
        <w:t>décrirons</w:t>
      </w:r>
      <w:r w:rsidR="007A3362">
        <w:rPr>
          <w:rFonts w:cs="Times New Roman"/>
          <w:lang w:val="fr-FR"/>
        </w:rPr>
        <w:t xml:space="preserve"> les avantages mais aussi les inconvénients de l’enseignement à distance.</w:t>
      </w:r>
    </w:p>
    <w:p w14:paraId="07A7F835" w14:textId="5BAFF252" w:rsidR="005940F4" w:rsidRDefault="005940F4" w:rsidP="00FC6286">
      <w:pPr>
        <w:rPr>
          <w:rFonts w:cs="Times New Roman"/>
          <w:lang w:val="fr-FR"/>
        </w:rPr>
      </w:pPr>
      <w:r>
        <w:rPr>
          <w:rFonts w:cs="Times New Roman"/>
          <w:lang w:val="fr-FR"/>
        </w:rPr>
        <w:lastRenderedPageBreak/>
        <w:tab/>
        <w:t>A</w:t>
      </w:r>
      <w:r>
        <w:rPr>
          <w:rFonts w:cs="Times New Roman"/>
          <w:lang w:val="fr-FR"/>
        </w:rPr>
        <w:t xml:space="preserve">vant </w:t>
      </w:r>
      <w:r>
        <w:rPr>
          <w:rFonts w:cs="Times New Roman"/>
          <w:lang w:val="fr-FR"/>
        </w:rPr>
        <w:t>même que les écoles aient besoin de passer à l’enseignement en ligne</w:t>
      </w:r>
      <w:r w:rsidR="003877D2">
        <w:rPr>
          <w:rFonts w:cs="Times New Roman"/>
          <w:lang w:val="fr-FR"/>
        </w:rPr>
        <w:t>,</w:t>
      </w:r>
      <w:r w:rsidRPr="005940F4">
        <w:rPr>
          <w:lang w:val="fr-FR"/>
        </w:rPr>
        <w:t xml:space="preserve"> </w:t>
      </w:r>
      <w:r w:rsidRPr="005940F4">
        <w:rPr>
          <w:rFonts w:cs="Times New Roman"/>
          <w:lang w:val="fr-FR"/>
        </w:rPr>
        <w:t>elles accordaient de l</w:t>
      </w:r>
      <w:r w:rsidR="003877D2">
        <w:rPr>
          <w:rFonts w:cs="Times New Roman"/>
          <w:lang w:val="fr-FR"/>
        </w:rPr>
        <w:t>’</w:t>
      </w:r>
      <w:r w:rsidRPr="005940F4">
        <w:rPr>
          <w:rFonts w:cs="Times New Roman"/>
          <w:lang w:val="fr-FR"/>
        </w:rPr>
        <w:t xml:space="preserve">importance au développement des compétences en matière </w:t>
      </w:r>
      <w:r>
        <w:rPr>
          <w:rFonts w:cs="Times New Roman"/>
          <w:lang w:val="fr-FR"/>
        </w:rPr>
        <w:t>des ordinateurs</w:t>
      </w:r>
      <w:r w:rsidRPr="005940F4">
        <w:rPr>
          <w:rFonts w:cs="Times New Roman"/>
          <w:lang w:val="fr-FR"/>
        </w:rPr>
        <w:t>.</w:t>
      </w:r>
      <w:r w:rsidR="003877D2">
        <w:rPr>
          <w:rFonts w:cs="Times New Roman"/>
          <w:lang w:val="fr-FR"/>
        </w:rPr>
        <w:t xml:space="preserve"> La société mis de l’importance sur ces compétences et </w:t>
      </w:r>
      <w:r w:rsidR="008E5D0C">
        <w:rPr>
          <w:rFonts w:cs="Times New Roman"/>
          <w:lang w:val="fr-FR"/>
        </w:rPr>
        <w:t xml:space="preserve">le gain d’expérience technique. </w:t>
      </w:r>
      <w:r w:rsidR="008E5D0C" w:rsidRPr="008E5D0C">
        <w:rPr>
          <w:rFonts w:cs="Times New Roman"/>
          <w:lang w:val="fr-FR"/>
        </w:rPr>
        <w:t>Le résultat devrait être un ensemble de connaissances, de compétences et d</w:t>
      </w:r>
      <w:r w:rsidR="008E5D0C">
        <w:rPr>
          <w:rFonts w:cs="Times New Roman"/>
          <w:lang w:val="fr-FR"/>
        </w:rPr>
        <w:t>’</w:t>
      </w:r>
      <w:r w:rsidR="008E5D0C" w:rsidRPr="008E5D0C">
        <w:rPr>
          <w:rFonts w:cs="Times New Roman"/>
          <w:lang w:val="fr-FR"/>
        </w:rPr>
        <w:t>habitudes qui permettent à l</w:t>
      </w:r>
      <w:r w:rsidR="008E5D0C">
        <w:rPr>
          <w:rFonts w:cs="Times New Roman"/>
          <w:lang w:val="fr-FR"/>
        </w:rPr>
        <w:t>’</w:t>
      </w:r>
      <w:r w:rsidR="008E5D0C" w:rsidRPr="008E5D0C">
        <w:rPr>
          <w:rFonts w:cs="Times New Roman"/>
          <w:lang w:val="fr-FR"/>
        </w:rPr>
        <w:t>utilisateur de naviguer et de travailler avec des sources d</w:t>
      </w:r>
      <w:r w:rsidR="008E5D0C">
        <w:rPr>
          <w:rFonts w:cs="Times New Roman"/>
          <w:lang w:val="fr-FR"/>
        </w:rPr>
        <w:t>’</w:t>
      </w:r>
      <w:r w:rsidR="008E5D0C" w:rsidRPr="008E5D0C">
        <w:rPr>
          <w:rFonts w:cs="Times New Roman"/>
          <w:lang w:val="fr-FR"/>
        </w:rPr>
        <w:t>information.</w:t>
      </w:r>
      <w:r w:rsidR="008E5D0C">
        <w:rPr>
          <w:rFonts w:cs="Times New Roman"/>
          <w:lang w:val="fr-FR"/>
        </w:rPr>
        <w:t xml:space="preserve"> Toutes ces connaissance</w:t>
      </w:r>
      <w:r w:rsidR="00723475">
        <w:rPr>
          <w:rFonts w:cs="Times New Roman"/>
          <w:lang w:val="fr-FR"/>
        </w:rPr>
        <w:t>s</w:t>
      </w:r>
      <w:r w:rsidR="008E5D0C">
        <w:rPr>
          <w:rFonts w:cs="Times New Roman"/>
          <w:lang w:val="fr-FR"/>
        </w:rPr>
        <w:t xml:space="preserve"> </w:t>
      </w:r>
      <w:r w:rsidR="00723475">
        <w:rPr>
          <w:rFonts w:cs="Times New Roman"/>
          <w:lang w:val="fr-FR"/>
        </w:rPr>
        <w:t>pouvaient aider aux étudiants d’être préparés pour l’enseignement en ligne.</w:t>
      </w:r>
      <w:r w:rsidR="00723475">
        <w:rPr>
          <w:rStyle w:val="Znakapoznpodarou"/>
          <w:rFonts w:cs="Times New Roman"/>
          <w:lang w:val="fr-FR"/>
        </w:rPr>
        <w:footnoteReference w:id="59"/>
      </w:r>
    </w:p>
    <w:p w14:paraId="7DF17B46" w14:textId="7F506CD5" w:rsidR="00234A84" w:rsidRDefault="00234A84" w:rsidP="00234A84">
      <w:pPr>
        <w:pStyle w:val="Nadpis3"/>
        <w:rPr>
          <w:rFonts w:cs="Times New Roman"/>
          <w:lang w:val="fr-FR"/>
        </w:rPr>
      </w:pPr>
      <w:bookmarkStart w:id="81" w:name="_Toc102390521"/>
      <w:r>
        <w:rPr>
          <w:lang w:val="fr-FR"/>
        </w:rPr>
        <w:t xml:space="preserve">Comment gérer l’enseignement </w:t>
      </w:r>
      <w:r>
        <w:rPr>
          <w:rFonts w:cs="Times New Roman"/>
          <w:lang w:val="fr-FR"/>
        </w:rPr>
        <w:t>à distance</w:t>
      </w:r>
      <w:bookmarkEnd w:id="81"/>
    </w:p>
    <w:p w14:paraId="0F5A519C" w14:textId="1AACF572" w:rsidR="007D64DD" w:rsidRDefault="00F418E2" w:rsidP="00234A84">
      <w:pPr>
        <w:rPr>
          <w:rFonts w:cs="Times New Roman"/>
          <w:lang w:val="fr-FR"/>
        </w:rPr>
      </w:pPr>
      <w:r>
        <w:rPr>
          <w:lang w:val="fr-FR"/>
        </w:rPr>
        <w:tab/>
        <w:t xml:space="preserve">L’enseignement </w:t>
      </w:r>
      <w:r>
        <w:rPr>
          <w:rFonts w:cs="Times New Roman"/>
          <w:lang w:val="fr-FR"/>
        </w:rPr>
        <w:t xml:space="preserve">à distance est difficile à gérer. </w:t>
      </w:r>
      <w:r w:rsidR="00B8557E">
        <w:rPr>
          <w:rFonts w:cs="Times New Roman"/>
          <w:lang w:val="fr-FR"/>
        </w:rPr>
        <w:t>En de nombreux points</w:t>
      </w:r>
      <w:r>
        <w:rPr>
          <w:rFonts w:cs="Times New Roman"/>
          <w:lang w:val="fr-FR"/>
        </w:rPr>
        <w:t xml:space="preserve"> il n’est pas différent de l’enseignement en </w:t>
      </w:r>
      <w:r w:rsidR="00B8557E">
        <w:rPr>
          <w:rFonts w:cs="Times New Roman"/>
          <w:lang w:val="fr-FR"/>
        </w:rPr>
        <w:t>présentiel,</w:t>
      </w:r>
      <w:r>
        <w:rPr>
          <w:rFonts w:cs="Times New Roman"/>
          <w:lang w:val="fr-FR"/>
        </w:rPr>
        <w:t xml:space="preserve"> mais dans </w:t>
      </w:r>
      <w:r w:rsidR="00B8557E">
        <w:rPr>
          <w:rFonts w:cs="Times New Roman"/>
          <w:lang w:val="fr-FR"/>
        </w:rPr>
        <w:t>certains aspects il s’en éloigne considérablement</w:t>
      </w:r>
      <w:r>
        <w:rPr>
          <w:rFonts w:cs="Times New Roman"/>
          <w:lang w:val="fr-FR"/>
        </w:rPr>
        <w:t xml:space="preserve">. Nous devons </w:t>
      </w:r>
      <w:r w:rsidR="00B8557E">
        <w:rPr>
          <w:rFonts w:cs="Times New Roman"/>
          <w:lang w:val="fr-FR"/>
        </w:rPr>
        <w:t>nous</w:t>
      </w:r>
      <w:r>
        <w:rPr>
          <w:rFonts w:cs="Times New Roman"/>
          <w:lang w:val="fr-FR"/>
        </w:rPr>
        <w:t xml:space="preserve"> comporter différemment que dans </w:t>
      </w:r>
      <w:r w:rsidR="007F2587">
        <w:rPr>
          <w:rFonts w:cs="Times New Roman"/>
          <w:lang w:val="fr-FR"/>
        </w:rPr>
        <w:t xml:space="preserve">les classes </w:t>
      </w:r>
      <w:r w:rsidR="00B8557E">
        <w:rPr>
          <w:rFonts w:cs="Times New Roman"/>
          <w:lang w:val="fr-FR"/>
        </w:rPr>
        <w:t>en présentiel</w:t>
      </w:r>
      <w:r>
        <w:rPr>
          <w:rFonts w:cs="Times New Roman"/>
          <w:lang w:val="fr-FR"/>
        </w:rPr>
        <w:t xml:space="preserve">. Les enseignants ne voient pas </w:t>
      </w:r>
      <w:r w:rsidR="00B8557E">
        <w:rPr>
          <w:rFonts w:cs="Times New Roman"/>
          <w:lang w:val="fr-FR"/>
        </w:rPr>
        <w:t>vraiment</w:t>
      </w:r>
      <w:r>
        <w:rPr>
          <w:rFonts w:cs="Times New Roman"/>
          <w:lang w:val="fr-FR"/>
        </w:rPr>
        <w:t xml:space="preserve"> ce que </w:t>
      </w:r>
      <w:r w:rsidR="00B8557E">
        <w:rPr>
          <w:rFonts w:cs="Times New Roman"/>
          <w:lang w:val="fr-FR"/>
        </w:rPr>
        <w:t xml:space="preserve">font </w:t>
      </w:r>
      <w:r>
        <w:rPr>
          <w:rFonts w:cs="Times New Roman"/>
          <w:lang w:val="fr-FR"/>
        </w:rPr>
        <w:t xml:space="preserve">les étudiants, s’ils </w:t>
      </w:r>
      <w:r w:rsidR="00B8557E">
        <w:rPr>
          <w:rFonts w:cs="Times New Roman"/>
          <w:lang w:val="fr-FR"/>
        </w:rPr>
        <w:t>prêtent</w:t>
      </w:r>
      <w:r>
        <w:rPr>
          <w:rFonts w:cs="Times New Roman"/>
          <w:lang w:val="fr-FR"/>
        </w:rPr>
        <w:t xml:space="preserve"> attention</w:t>
      </w:r>
      <w:r w:rsidR="00B8557E">
        <w:rPr>
          <w:rFonts w:cs="Times New Roman"/>
          <w:lang w:val="fr-FR"/>
        </w:rPr>
        <w:t xml:space="preserve"> à ce qu’ils disent</w:t>
      </w:r>
      <w:r>
        <w:rPr>
          <w:rFonts w:cs="Times New Roman"/>
          <w:lang w:val="fr-FR"/>
        </w:rPr>
        <w:t xml:space="preserve"> et si </w:t>
      </w:r>
      <w:r w:rsidR="00B8557E">
        <w:rPr>
          <w:rFonts w:cs="Times New Roman"/>
          <w:lang w:val="fr-FR"/>
        </w:rPr>
        <w:t>leur cours</w:t>
      </w:r>
      <w:r>
        <w:rPr>
          <w:rFonts w:cs="Times New Roman"/>
          <w:lang w:val="fr-FR"/>
        </w:rPr>
        <w:t xml:space="preserve"> est motivant et intéressant. </w:t>
      </w:r>
      <w:r w:rsidR="00044ACA">
        <w:rPr>
          <w:rFonts w:cs="Times New Roman"/>
          <w:lang w:val="fr-FR"/>
        </w:rPr>
        <w:t>C’est aussi différent pour les étudiants parce qu’ils se trouvent dans un autre environnement qui permet beaucoup de distractions et</w:t>
      </w:r>
      <w:r w:rsidR="004E53AD">
        <w:rPr>
          <w:rFonts w:cs="Times New Roman"/>
          <w:lang w:val="fr-FR"/>
        </w:rPr>
        <w:t>,</w:t>
      </w:r>
      <w:r w:rsidR="00044ACA">
        <w:rPr>
          <w:rFonts w:cs="Times New Roman"/>
          <w:lang w:val="fr-FR"/>
        </w:rPr>
        <w:t xml:space="preserve"> </w:t>
      </w:r>
      <w:r w:rsidR="004E53AD">
        <w:rPr>
          <w:rFonts w:cs="Times New Roman"/>
          <w:lang w:val="fr-FR"/>
        </w:rPr>
        <w:t>par conséquent,</w:t>
      </w:r>
      <w:r w:rsidR="00044ACA">
        <w:rPr>
          <w:rFonts w:cs="Times New Roman"/>
          <w:lang w:val="fr-FR"/>
        </w:rPr>
        <w:t xml:space="preserve"> </w:t>
      </w:r>
      <w:r w:rsidR="004E53AD">
        <w:rPr>
          <w:rFonts w:cs="Times New Roman"/>
          <w:lang w:val="fr-FR"/>
        </w:rPr>
        <w:t>ils</w:t>
      </w:r>
      <w:r w:rsidR="00044ACA">
        <w:rPr>
          <w:rFonts w:cs="Times New Roman"/>
          <w:lang w:val="fr-FR"/>
        </w:rPr>
        <w:t xml:space="preserve"> peuvent facilement perdre la motivation et l’envie de s’apprendre.</w:t>
      </w:r>
    </w:p>
    <w:p w14:paraId="64138E55" w14:textId="64D90E96" w:rsidR="007D64DD" w:rsidRDefault="007D64DD" w:rsidP="00234A84">
      <w:pPr>
        <w:rPr>
          <w:rFonts w:cs="Times New Roman"/>
          <w:lang w:val="fr-FR"/>
        </w:rPr>
      </w:pPr>
      <w:r>
        <w:rPr>
          <w:rFonts w:cs="Times New Roman"/>
          <w:lang w:val="fr-FR"/>
        </w:rPr>
        <w:tab/>
        <w:t xml:space="preserve">Si nous parlons d’enseignement à distance, nous devons aussi </w:t>
      </w:r>
      <w:r w:rsidR="004E53AD">
        <w:rPr>
          <w:rFonts w:cs="Times New Roman"/>
          <w:lang w:val="fr-FR"/>
        </w:rPr>
        <w:t>préciser</w:t>
      </w:r>
      <w:r>
        <w:rPr>
          <w:rFonts w:cs="Times New Roman"/>
          <w:lang w:val="fr-FR"/>
        </w:rPr>
        <w:t xml:space="preserve"> qu’au début les écoles et les étudiants ne </w:t>
      </w:r>
      <w:r w:rsidR="00CF6A76">
        <w:rPr>
          <w:rFonts w:cs="Times New Roman"/>
          <w:lang w:val="fr-FR"/>
        </w:rPr>
        <w:t>le maîtrisaient guère</w:t>
      </w:r>
      <w:r>
        <w:rPr>
          <w:rFonts w:cs="Times New Roman"/>
          <w:lang w:val="fr-FR"/>
        </w:rPr>
        <w:t xml:space="preserve">. C’était difficile pour les deux parties </w:t>
      </w:r>
      <w:r w:rsidR="004E53AD">
        <w:rPr>
          <w:rFonts w:cs="Times New Roman"/>
          <w:lang w:val="fr-FR"/>
        </w:rPr>
        <w:t>dans la mesure o</w:t>
      </w:r>
      <w:r w:rsidR="00CF6A76">
        <w:rPr>
          <w:rFonts w:cs="Times New Roman"/>
          <w:lang w:val="fr-FR"/>
        </w:rPr>
        <w:t>ù</w:t>
      </w:r>
      <w:r>
        <w:rPr>
          <w:rFonts w:cs="Times New Roman"/>
          <w:lang w:val="fr-FR"/>
        </w:rPr>
        <w:t xml:space="preserve"> </w:t>
      </w:r>
      <w:r w:rsidRPr="007D64DD">
        <w:rPr>
          <w:rFonts w:cs="Times New Roman"/>
          <w:lang w:val="fr-FR"/>
        </w:rPr>
        <w:t xml:space="preserve">rien de tel </w:t>
      </w:r>
      <w:r w:rsidR="004E53AD">
        <w:rPr>
          <w:rFonts w:cs="Times New Roman"/>
          <w:lang w:val="fr-FR"/>
        </w:rPr>
        <w:t>n’était</w:t>
      </w:r>
      <w:r w:rsidRPr="007D64DD">
        <w:rPr>
          <w:rFonts w:cs="Times New Roman"/>
          <w:lang w:val="fr-FR"/>
        </w:rPr>
        <w:t xml:space="preserve"> jamais arrivé auparavant</w:t>
      </w:r>
      <w:r>
        <w:rPr>
          <w:rFonts w:cs="Times New Roman"/>
          <w:lang w:val="fr-FR"/>
        </w:rPr>
        <w:t xml:space="preserve"> et </w:t>
      </w:r>
      <w:r w:rsidR="004E53AD">
        <w:rPr>
          <w:rFonts w:cs="Times New Roman"/>
          <w:lang w:val="fr-FR"/>
        </w:rPr>
        <w:t xml:space="preserve">personne ne savait quel était </w:t>
      </w:r>
      <w:r>
        <w:rPr>
          <w:rFonts w:cs="Times New Roman"/>
          <w:lang w:val="fr-FR"/>
        </w:rPr>
        <w:t xml:space="preserve">le meilleur choix </w:t>
      </w:r>
      <w:r w:rsidR="004E53AD">
        <w:rPr>
          <w:rFonts w:cs="Times New Roman"/>
          <w:lang w:val="fr-FR"/>
        </w:rPr>
        <w:t xml:space="preserve">à faire, mais </w:t>
      </w:r>
      <w:r w:rsidR="0064361E">
        <w:rPr>
          <w:rFonts w:cs="Times New Roman"/>
          <w:lang w:val="fr-FR"/>
        </w:rPr>
        <w:t xml:space="preserve">ils ont </w:t>
      </w:r>
      <w:r>
        <w:rPr>
          <w:rFonts w:cs="Times New Roman"/>
          <w:lang w:val="fr-FR"/>
        </w:rPr>
        <w:t>essa</w:t>
      </w:r>
      <w:r w:rsidR="0064361E">
        <w:rPr>
          <w:rFonts w:cs="Times New Roman"/>
          <w:lang w:val="fr-FR"/>
        </w:rPr>
        <w:t>yé</w:t>
      </w:r>
      <w:r>
        <w:rPr>
          <w:rFonts w:cs="Times New Roman"/>
          <w:lang w:val="fr-FR"/>
        </w:rPr>
        <w:t xml:space="preserve"> de prendre la situation par le bon bout. </w:t>
      </w:r>
      <w:r w:rsidR="00CF6A76">
        <w:rPr>
          <w:rFonts w:cs="Times New Roman"/>
          <w:lang w:val="fr-FR"/>
        </w:rPr>
        <w:t>L</w:t>
      </w:r>
      <w:r>
        <w:rPr>
          <w:rFonts w:cs="Times New Roman"/>
          <w:lang w:val="fr-FR"/>
        </w:rPr>
        <w:t>a</w:t>
      </w:r>
      <w:r w:rsidR="00CF6A76">
        <w:rPr>
          <w:rFonts w:cs="Times New Roman"/>
          <w:lang w:val="fr-FR"/>
        </w:rPr>
        <w:t xml:space="preserve"> première</w:t>
      </w:r>
      <w:r>
        <w:rPr>
          <w:rFonts w:cs="Times New Roman"/>
          <w:lang w:val="fr-FR"/>
        </w:rPr>
        <w:t xml:space="preserve"> </w:t>
      </w:r>
      <w:r w:rsidR="00631B78">
        <w:rPr>
          <w:rFonts w:cs="Times New Roman"/>
          <w:lang w:val="fr-FR"/>
        </w:rPr>
        <w:t>tâche</w:t>
      </w:r>
      <w:r>
        <w:rPr>
          <w:rFonts w:cs="Times New Roman"/>
          <w:lang w:val="fr-FR"/>
        </w:rPr>
        <w:t xml:space="preserve"> la plus difficile était de choisir et </w:t>
      </w:r>
      <w:r w:rsidR="004E53AD">
        <w:rPr>
          <w:rFonts w:cs="Times New Roman"/>
          <w:lang w:val="fr-FR"/>
        </w:rPr>
        <w:t xml:space="preserve">de </w:t>
      </w:r>
      <w:r>
        <w:rPr>
          <w:rFonts w:cs="Times New Roman"/>
          <w:lang w:val="fr-FR"/>
        </w:rPr>
        <w:t>bien maitriser les outils que les enseignants et les étudiants vont utiliser</w:t>
      </w:r>
      <w:r w:rsidR="001B20B8">
        <w:rPr>
          <w:rFonts w:cs="Times New Roman"/>
          <w:lang w:val="fr-FR"/>
        </w:rPr>
        <w:t>,</w:t>
      </w:r>
      <w:r>
        <w:rPr>
          <w:rFonts w:cs="Times New Roman"/>
          <w:lang w:val="fr-FR"/>
        </w:rPr>
        <w:t xml:space="preserve"> pour optimiser le plus</w:t>
      </w:r>
      <w:r w:rsidR="004E53AD">
        <w:rPr>
          <w:rFonts w:cs="Times New Roman"/>
          <w:lang w:val="fr-FR"/>
        </w:rPr>
        <w:t xml:space="preserve"> possible</w:t>
      </w:r>
      <w:r>
        <w:rPr>
          <w:rFonts w:cs="Times New Roman"/>
          <w:lang w:val="fr-FR"/>
        </w:rPr>
        <w:t xml:space="preserve"> l’enseignement et pour que </w:t>
      </w:r>
      <w:r w:rsidR="004E53AD">
        <w:rPr>
          <w:rFonts w:cs="Times New Roman"/>
          <w:lang w:val="fr-FR"/>
        </w:rPr>
        <w:t>ce dernier</w:t>
      </w:r>
      <w:r>
        <w:rPr>
          <w:rFonts w:cs="Times New Roman"/>
          <w:lang w:val="fr-FR"/>
        </w:rPr>
        <w:t xml:space="preserve"> soit agréable </w:t>
      </w:r>
      <w:r w:rsidR="004E53AD">
        <w:rPr>
          <w:rFonts w:cs="Times New Roman"/>
          <w:lang w:val="fr-FR"/>
        </w:rPr>
        <w:t xml:space="preserve">aussi </w:t>
      </w:r>
      <w:r w:rsidR="00CF6A76">
        <w:rPr>
          <w:rFonts w:cs="Times New Roman"/>
          <w:lang w:val="fr-FR"/>
        </w:rPr>
        <w:t xml:space="preserve">bien </w:t>
      </w:r>
      <w:r w:rsidR="004E53AD">
        <w:rPr>
          <w:rFonts w:cs="Times New Roman"/>
          <w:lang w:val="fr-FR"/>
        </w:rPr>
        <w:t>pour les étudiants que pour les enseignants</w:t>
      </w:r>
      <w:r>
        <w:rPr>
          <w:rFonts w:cs="Times New Roman"/>
          <w:lang w:val="fr-FR"/>
        </w:rPr>
        <w:t xml:space="preserve">. </w:t>
      </w:r>
      <w:r w:rsidR="001E4D48">
        <w:rPr>
          <w:rFonts w:cs="Times New Roman"/>
          <w:lang w:val="fr-FR"/>
        </w:rPr>
        <w:t>Au début, les étudiants ne savaient pas comment maitriser leur temps pour l’éducation, le rendement des devoirs et être connecté en temps. À cause de ces problèmes, il est nécessaire, que nous définissons au début de leçon, comment les leçons vont être gérées.</w:t>
      </w:r>
      <w:r w:rsidR="00195ED4">
        <w:rPr>
          <w:rFonts w:cs="Times New Roman"/>
          <w:lang w:val="fr-FR"/>
        </w:rPr>
        <w:t xml:space="preserve"> Nous pouvons définir par exemple : à quelle heure les leçons commencent, jusqu’</w:t>
      </w:r>
      <w:r w:rsidR="00195ED4" w:rsidRPr="00195ED4">
        <w:rPr>
          <w:rFonts w:cs="Times New Roman"/>
          <w:lang w:val="fr-FR"/>
        </w:rPr>
        <w:t xml:space="preserve"> </w:t>
      </w:r>
      <w:r w:rsidR="00195ED4">
        <w:rPr>
          <w:rFonts w:cs="Times New Roman"/>
          <w:lang w:val="fr-FR"/>
        </w:rPr>
        <w:t>à quand les étudiants doivent rendre les devoirs, quelle plateformes les étudiants vont utiliser etc.</w:t>
      </w:r>
      <w:r w:rsidR="001E4D48">
        <w:rPr>
          <w:rStyle w:val="Znakapoznpodarou"/>
          <w:rFonts w:cs="Times New Roman"/>
          <w:lang w:val="fr-FR"/>
        </w:rPr>
        <w:footnoteReference w:id="60"/>
      </w:r>
      <w:r w:rsidR="001E4D48">
        <w:rPr>
          <w:rFonts w:cs="Times New Roman"/>
          <w:lang w:val="fr-FR"/>
        </w:rPr>
        <w:t xml:space="preserve"> </w:t>
      </w:r>
      <w:r>
        <w:rPr>
          <w:rFonts w:cs="Times New Roman"/>
          <w:lang w:val="fr-FR"/>
        </w:rPr>
        <w:t xml:space="preserve">C’était très important parce que les outils pour bien gérer la leçon sont essentiels. Dans cette </w:t>
      </w:r>
      <w:r w:rsidR="004E53AD">
        <w:rPr>
          <w:rFonts w:cs="Times New Roman"/>
          <w:lang w:val="fr-FR"/>
        </w:rPr>
        <w:t>perspective,</w:t>
      </w:r>
      <w:r>
        <w:rPr>
          <w:rFonts w:cs="Times New Roman"/>
          <w:lang w:val="fr-FR"/>
        </w:rPr>
        <w:t xml:space="preserve"> </w:t>
      </w:r>
      <w:r w:rsidR="004E53AD">
        <w:rPr>
          <w:rFonts w:cs="Times New Roman"/>
          <w:lang w:val="fr-FR"/>
        </w:rPr>
        <w:t xml:space="preserve">les compagnies qui </w:t>
      </w:r>
      <w:r>
        <w:rPr>
          <w:rFonts w:cs="Times New Roman"/>
          <w:lang w:val="fr-FR"/>
        </w:rPr>
        <w:t xml:space="preserve">ont </w:t>
      </w:r>
      <w:r w:rsidR="004E53AD">
        <w:rPr>
          <w:rFonts w:cs="Times New Roman"/>
          <w:lang w:val="fr-FR"/>
        </w:rPr>
        <w:t xml:space="preserve">développé de nouveaux sites d’apprentissage en ligne ont </w:t>
      </w:r>
      <w:r>
        <w:rPr>
          <w:rFonts w:cs="Times New Roman"/>
          <w:lang w:val="fr-FR"/>
        </w:rPr>
        <w:t>beaucoup</w:t>
      </w:r>
      <w:r w:rsidR="004E53AD">
        <w:rPr>
          <w:rFonts w:cs="Times New Roman"/>
          <w:lang w:val="fr-FR"/>
        </w:rPr>
        <w:t xml:space="preserve"> aidé</w:t>
      </w:r>
      <w:r w:rsidR="00AA556B">
        <w:rPr>
          <w:rFonts w:cs="Times New Roman"/>
          <w:lang w:val="fr-FR"/>
        </w:rPr>
        <w:t xml:space="preserve">. Cette situation a aussi permis aux compagnies </w:t>
      </w:r>
      <w:r w:rsidR="00AA556B">
        <w:rPr>
          <w:rFonts w:cs="Times New Roman"/>
          <w:lang w:val="fr-FR"/>
        </w:rPr>
        <w:lastRenderedPageBreak/>
        <w:t xml:space="preserve">d’améliorer les plateformes, </w:t>
      </w:r>
      <w:r w:rsidR="004E53AD">
        <w:rPr>
          <w:rFonts w:cs="Times New Roman"/>
          <w:lang w:val="fr-FR"/>
        </w:rPr>
        <w:t>dont</w:t>
      </w:r>
      <w:r w:rsidR="00AA556B">
        <w:rPr>
          <w:rFonts w:cs="Times New Roman"/>
          <w:lang w:val="fr-FR"/>
        </w:rPr>
        <w:t xml:space="preserve"> l’utilisation de ces plateformes </w:t>
      </w:r>
      <w:r w:rsidR="00AA556B" w:rsidRPr="00AA556B">
        <w:rPr>
          <w:rFonts w:cs="Times New Roman"/>
          <w:lang w:val="fr-FR"/>
        </w:rPr>
        <w:t>a été multipliée par plusieurs fois</w:t>
      </w:r>
      <w:r w:rsidR="004E53AD">
        <w:rPr>
          <w:rFonts w:cs="Times New Roman"/>
          <w:lang w:val="fr-FR"/>
        </w:rPr>
        <w:t>,</w:t>
      </w:r>
      <w:r w:rsidR="00AA556B">
        <w:rPr>
          <w:rFonts w:cs="Times New Roman"/>
          <w:lang w:val="fr-FR"/>
        </w:rPr>
        <w:t xml:space="preserve"> </w:t>
      </w:r>
      <w:r w:rsidR="004E53AD">
        <w:rPr>
          <w:rFonts w:cs="Times New Roman"/>
          <w:lang w:val="fr-FR"/>
        </w:rPr>
        <w:t>ce qui a permis d’améliorer</w:t>
      </w:r>
      <w:r w:rsidR="00AA556B" w:rsidRPr="00AA556B">
        <w:rPr>
          <w:rFonts w:cs="Times New Roman"/>
          <w:lang w:val="fr-FR"/>
        </w:rPr>
        <w:t xml:space="preserve"> la qualité de</w:t>
      </w:r>
      <w:r w:rsidR="00CF6A76">
        <w:rPr>
          <w:rFonts w:cs="Times New Roman"/>
          <w:lang w:val="fr-FR"/>
        </w:rPr>
        <w:t>s</w:t>
      </w:r>
      <w:r w:rsidR="00AA556B" w:rsidRPr="00AA556B">
        <w:rPr>
          <w:rFonts w:cs="Times New Roman"/>
          <w:lang w:val="fr-FR"/>
        </w:rPr>
        <w:t xml:space="preserve"> services</w:t>
      </w:r>
      <w:r w:rsidR="004E53AD">
        <w:rPr>
          <w:rFonts w:cs="Times New Roman"/>
          <w:lang w:val="fr-FR"/>
        </w:rPr>
        <w:t xml:space="preserve"> grâce au</w:t>
      </w:r>
      <w:r w:rsidR="00A45F28">
        <w:rPr>
          <w:rFonts w:cs="Times New Roman"/>
          <w:lang w:val="fr-FR"/>
        </w:rPr>
        <w:t xml:space="preserve"> </w:t>
      </w:r>
      <w:r w:rsidR="00A45F28" w:rsidRPr="00A45F28">
        <w:rPr>
          <w:rFonts w:cs="Times New Roman"/>
          <w:lang w:val="fr-FR"/>
        </w:rPr>
        <w:t>retour d</w:t>
      </w:r>
      <w:r w:rsidR="00631B78">
        <w:rPr>
          <w:rFonts w:cs="Times New Roman"/>
          <w:lang w:val="fr-FR"/>
        </w:rPr>
        <w:t>’</w:t>
      </w:r>
      <w:r w:rsidR="00A45F28" w:rsidRPr="00A45F28">
        <w:rPr>
          <w:rFonts w:cs="Times New Roman"/>
          <w:lang w:val="fr-FR"/>
        </w:rPr>
        <w:t>information</w:t>
      </w:r>
      <w:r w:rsidR="00A45F28">
        <w:rPr>
          <w:rFonts w:cs="Times New Roman"/>
          <w:lang w:val="fr-FR"/>
        </w:rPr>
        <w:t xml:space="preserve">s </w:t>
      </w:r>
      <w:r w:rsidR="004E53AD">
        <w:rPr>
          <w:rFonts w:cs="Times New Roman"/>
          <w:lang w:val="fr-FR"/>
        </w:rPr>
        <w:t>plus</w:t>
      </w:r>
      <w:r w:rsidR="00A45F28">
        <w:rPr>
          <w:rFonts w:cs="Times New Roman"/>
          <w:lang w:val="fr-FR"/>
        </w:rPr>
        <w:t xml:space="preserve"> </w:t>
      </w:r>
      <w:r w:rsidR="00BC0D27">
        <w:rPr>
          <w:rFonts w:cs="Times New Roman"/>
          <w:lang w:val="fr-FR"/>
        </w:rPr>
        <w:t>élevé</w:t>
      </w:r>
      <w:r w:rsidR="00A45F28">
        <w:rPr>
          <w:rFonts w:cs="Times New Roman"/>
          <w:lang w:val="fr-FR"/>
        </w:rPr>
        <w:t xml:space="preserve"> qu’auparavant.</w:t>
      </w:r>
      <w:r w:rsidR="00BC0D27">
        <w:rPr>
          <w:rFonts w:cs="Times New Roman"/>
          <w:lang w:val="fr-FR"/>
        </w:rPr>
        <w:t xml:space="preserve"> </w:t>
      </w:r>
      <w:r w:rsidR="00433898" w:rsidRPr="00433898">
        <w:rPr>
          <w:rFonts w:cs="Times New Roman"/>
          <w:lang w:val="fr-FR"/>
        </w:rPr>
        <w:t>En quelques jours, la pandémie de COVID-19 a renforcé le rôle du travail à distance, de l</w:t>
      </w:r>
      <w:r w:rsidR="00631B78">
        <w:rPr>
          <w:rFonts w:cs="Times New Roman"/>
          <w:lang w:val="fr-FR"/>
        </w:rPr>
        <w:t>’</w:t>
      </w:r>
      <w:r w:rsidR="00433898" w:rsidRPr="00433898">
        <w:rPr>
          <w:rFonts w:cs="Times New Roman"/>
          <w:lang w:val="fr-FR"/>
        </w:rPr>
        <w:t>apprentissage en ligne, du streaming vidéo, etc. à grande échelle. Nous pouvons constater que les outils de collaboration à distance les plus populaires sont les messages de chat privés, suivis des appels à deux participants, des réunions à plusieurs personnes et des messages de chat en équipe. En outre, plusieurs recommandations visant à aider les enseignants dans le processus d</w:t>
      </w:r>
      <w:r w:rsidR="00631B78">
        <w:rPr>
          <w:rFonts w:cs="Times New Roman"/>
          <w:lang w:val="fr-FR"/>
        </w:rPr>
        <w:t>’</w:t>
      </w:r>
      <w:r w:rsidR="00433898" w:rsidRPr="00433898">
        <w:rPr>
          <w:rFonts w:cs="Times New Roman"/>
          <w:lang w:val="fr-FR"/>
        </w:rPr>
        <w:t>enseignement en ligne ont été publiées.</w:t>
      </w:r>
      <w:r w:rsidR="00417D39">
        <w:rPr>
          <w:rStyle w:val="Znakapoznpodarou"/>
          <w:rFonts w:cs="Times New Roman"/>
          <w:lang w:val="fr-FR"/>
        </w:rPr>
        <w:footnoteReference w:id="61"/>
      </w:r>
    </w:p>
    <w:p w14:paraId="031F9E0F" w14:textId="095519F9" w:rsidR="00F86BA7" w:rsidRDefault="00F86BA7" w:rsidP="00234A84">
      <w:pPr>
        <w:rPr>
          <w:rFonts w:cs="Times New Roman"/>
          <w:lang w:val="fr-FR"/>
        </w:rPr>
      </w:pPr>
      <w:r>
        <w:rPr>
          <w:rFonts w:cs="Times New Roman"/>
          <w:lang w:val="fr-FR"/>
        </w:rPr>
        <w:tab/>
      </w:r>
      <w:r w:rsidR="00E402F2">
        <w:rPr>
          <w:rFonts w:cs="Times New Roman"/>
          <w:lang w:val="fr-FR"/>
        </w:rPr>
        <w:t>L</w:t>
      </w:r>
      <w:r>
        <w:rPr>
          <w:rFonts w:cs="Times New Roman"/>
          <w:lang w:val="fr-FR"/>
        </w:rPr>
        <w:t xml:space="preserve">’organisation </w:t>
      </w:r>
      <w:r w:rsidR="00503A67">
        <w:rPr>
          <w:rFonts w:cs="Times New Roman"/>
          <w:lang w:val="fr-FR"/>
        </w:rPr>
        <w:t xml:space="preserve">de </w:t>
      </w:r>
      <w:r w:rsidR="004E53AD">
        <w:rPr>
          <w:rFonts w:cs="Times New Roman"/>
          <w:lang w:val="fr-FR"/>
        </w:rPr>
        <w:t>l’endroit</w:t>
      </w:r>
      <w:r>
        <w:rPr>
          <w:rFonts w:cs="Times New Roman"/>
          <w:lang w:val="fr-FR"/>
        </w:rPr>
        <w:t xml:space="preserve"> </w:t>
      </w:r>
      <w:r w:rsidR="009A034B">
        <w:rPr>
          <w:rFonts w:cs="Times New Roman"/>
          <w:lang w:val="fr-FR"/>
        </w:rPr>
        <w:t xml:space="preserve">où nous </w:t>
      </w:r>
      <w:r w:rsidR="00E402F2">
        <w:rPr>
          <w:rFonts w:cs="Times New Roman"/>
          <w:lang w:val="fr-FR"/>
        </w:rPr>
        <w:t>nous</w:t>
      </w:r>
      <w:r w:rsidR="009A034B">
        <w:rPr>
          <w:rFonts w:cs="Times New Roman"/>
          <w:lang w:val="fr-FR"/>
        </w:rPr>
        <w:t xml:space="preserve"> trouvons</w:t>
      </w:r>
      <w:r>
        <w:rPr>
          <w:rFonts w:cs="Times New Roman"/>
          <w:lang w:val="fr-FR"/>
        </w:rPr>
        <w:t xml:space="preserve"> </w:t>
      </w:r>
      <w:r w:rsidR="00503A67">
        <w:rPr>
          <w:rFonts w:cs="Times New Roman"/>
          <w:lang w:val="fr-FR"/>
        </w:rPr>
        <w:t xml:space="preserve">pendant l’enseignement </w:t>
      </w:r>
      <w:r w:rsidR="00503A67" w:rsidRPr="00433898">
        <w:rPr>
          <w:rFonts w:cs="Times New Roman"/>
          <w:lang w:val="fr-FR"/>
        </w:rPr>
        <w:t>à</w:t>
      </w:r>
      <w:r w:rsidR="00503A67">
        <w:rPr>
          <w:rFonts w:cs="Times New Roman"/>
          <w:lang w:val="fr-FR"/>
        </w:rPr>
        <w:t xml:space="preserve"> distance</w:t>
      </w:r>
      <w:r w:rsidR="00E402F2">
        <w:rPr>
          <w:rFonts w:cs="Times New Roman"/>
          <w:lang w:val="fr-FR"/>
        </w:rPr>
        <w:t xml:space="preserve"> est fondamentale</w:t>
      </w:r>
      <w:r w:rsidR="00503A67">
        <w:rPr>
          <w:rFonts w:cs="Times New Roman"/>
          <w:lang w:val="fr-FR"/>
        </w:rPr>
        <w:t>.</w:t>
      </w:r>
      <w:r w:rsidR="008C659B">
        <w:rPr>
          <w:rFonts w:cs="Times New Roman"/>
          <w:lang w:val="fr-FR"/>
        </w:rPr>
        <w:t xml:space="preserve"> C</w:t>
      </w:r>
      <w:r w:rsidR="00503A67">
        <w:rPr>
          <w:rFonts w:cs="Times New Roman"/>
          <w:lang w:val="fr-FR"/>
        </w:rPr>
        <w:t xml:space="preserve">’est un espace où </w:t>
      </w:r>
      <w:r w:rsidR="004E53AD">
        <w:rPr>
          <w:rFonts w:cs="Times New Roman"/>
          <w:lang w:val="fr-FR"/>
        </w:rPr>
        <w:t>l’</w:t>
      </w:r>
      <w:r w:rsidR="00503A67">
        <w:rPr>
          <w:rFonts w:cs="Times New Roman"/>
          <w:lang w:val="fr-FR"/>
        </w:rPr>
        <w:t xml:space="preserve">on passe beaucoup de temps </w:t>
      </w:r>
      <w:r w:rsidR="004E53AD">
        <w:rPr>
          <w:rFonts w:cs="Times New Roman"/>
          <w:lang w:val="fr-FR"/>
        </w:rPr>
        <w:t>qu’il faut adapter pour une</w:t>
      </w:r>
      <w:r w:rsidR="007005FE">
        <w:rPr>
          <w:rFonts w:cs="Times New Roman"/>
          <w:lang w:val="fr-FR"/>
        </w:rPr>
        <w:t xml:space="preserve"> plus grande efficacité et pour </w:t>
      </w:r>
      <w:r w:rsidR="004E53AD">
        <w:rPr>
          <w:rFonts w:cs="Times New Roman"/>
          <w:lang w:val="fr-FR"/>
        </w:rPr>
        <w:t>pouvoir</w:t>
      </w:r>
      <w:r w:rsidR="007005FE">
        <w:rPr>
          <w:rFonts w:cs="Times New Roman"/>
          <w:lang w:val="fr-FR"/>
        </w:rPr>
        <w:t xml:space="preserve"> travailler dans un environnement calme et propre. </w:t>
      </w:r>
      <w:r w:rsidR="00A54F8E">
        <w:rPr>
          <w:rFonts w:cs="Times New Roman"/>
          <w:lang w:val="fr-FR"/>
        </w:rPr>
        <w:t>Il est important de trouver un espace</w:t>
      </w:r>
      <w:r w:rsidR="004E53AD">
        <w:rPr>
          <w:rFonts w:cs="Times New Roman"/>
          <w:lang w:val="fr-FR"/>
        </w:rPr>
        <w:t xml:space="preserve"> adéquat, </w:t>
      </w:r>
      <w:r w:rsidR="00A54F8E">
        <w:rPr>
          <w:rFonts w:cs="Times New Roman"/>
          <w:lang w:val="fr-FR"/>
        </w:rPr>
        <w:t xml:space="preserve">qui ne va pas nous distraire. </w:t>
      </w:r>
      <w:r w:rsidR="00D748E0">
        <w:rPr>
          <w:rFonts w:cs="Times New Roman"/>
          <w:lang w:val="fr-FR"/>
        </w:rPr>
        <w:t xml:space="preserve">Nous allons ici aborder les plus importantes choses concernant l’environnement dans l’éducation </w:t>
      </w:r>
      <w:r w:rsidR="00D748E0" w:rsidRPr="00433898">
        <w:rPr>
          <w:rFonts w:cs="Times New Roman"/>
          <w:lang w:val="fr-FR"/>
        </w:rPr>
        <w:t>à</w:t>
      </w:r>
      <w:r w:rsidR="00D748E0">
        <w:rPr>
          <w:rFonts w:cs="Times New Roman"/>
          <w:lang w:val="fr-FR"/>
        </w:rPr>
        <w:t xml:space="preserve"> distance.</w:t>
      </w:r>
    </w:p>
    <w:p w14:paraId="57F24BD3" w14:textId="4FCD03E9" w:rsidR="00323744" w:rsidRDefault="00323744" w:rsidP="00323744">
      <w:pPr>
        <w:pStyle w:val="Odstavecseseznamem"/>
        <w:numPr>
          <w:ilvl w:val="0"/>
          <w:numId w:val="15"/>
        </w:numPr>
        <w:rPr>
          <w:rFonts w:cs="Times New Roman"/>
          <w:lang w:val="fr-FR"/>
        </w:rPr>
      </w:pPr>
      <w:r w:rsidRPr="00323744">
        <w:rPr>
          <w:rFonts w:cs="Times New Roman"/>
          <w:u w:val="single"/>
          <w:lang w:val="fr-FR"/>
        </w:rPr>
        <w:t>L’espace</w:t>
      </w:r>
      <w:r>
        <w:rPr>
          <w:rFonts w:cs="Times New Roman"/>
          <w:lang w:val="fr-FR"/>
        </w:rPr>
        <w:t xml:space="preserve">- </w:t>
      </w:r>
      <w:r w:rsidR="009E6C3F">
        <w:rPr>
          <w:rFonts w:cs="Times New Roman"/>
          <w:lang w:val="fr-FR"/>
        </w:rPr>
        <w:t>C</w:t>
      </w:r>
      <w:r w:rsidR="009E6C3F" w:rsidRPr="009E6C3F">
        <w:rPr>
          <w:rFonts w:cs="Times New Roman"/>
          <w:lang w:val="fr-FR"/>
        </w:rPr>
        <w:t>herchez un endroit où vous ne serez pas distrait. Évitez les endroits très utilisés par les autres membres du ménage, par exemple près de la télévision</w:t>
      </w:r>
      <w:r w:rsidR="00D46853">
        <w:rPr>
          <w:rFonts w:cs="Times New Roman"/>
          <w:lang w:val="fr-FR"/>
        </w:rPr>
        <w:t>.</w:t>
      </w:r>
      <w:r w:rsidR="009E6C3F">
        <w:rPr>
          <w:rStyle w:val="Znakapoznpodarou"/>
          <w:rFonts w:cs="Times New Roman"/>
          <w:lang w:val="fr-FR"/>
        </w:rPr>
        <w:footnoteReference w:id="62"/>
      </w:r>
    </w:p>
    <w:p w14:paraId="0BDC3D47" w14:textId="4855824F" w:rsidR="009E6C3F" w:rsidRDefault="00D46853" w:rsidP="00323744">
      <w:pPr>
        <w:pStyle w:val="Odstavecseseznamem"/>
        <w:numPr>
          <w:ilvl w:val="0"/>
          <w:numId w:val="15"/>
        </w:numPr>
        <w:rPr>
          <w:rFonts w:cs="Times New Roman"/>
          <w:lang w:val="fr-FR"/>
        </w:rPr>
      </w:pPr>
      <w:r w:rsidRPr="00D46853">
        <w:rPr>
          <w:rFonts w:cs="Times New Roman"/>
          <w:u w:val="single"/>
          <w:lang w:val="fr-FR"/>
        </w:rPr>
        <w:t>Le confort</w:t>
      </w:r>
      <w:r>
        <w:rPr>
          <w:rFonts w:cs="Times New Roman"/>
          <w:lang w:val="fr-FR"/>
        </w:rPr>
        <w:t xml:space="preserve">- </w:t>
      </w:r>
      <w:r w:rsidRPr="00D46853">
        <w:rPr>
          <w:rFonts w:cs="Times New Roman"/>
          <w:lang w:val="fr-FR"/>
        </w:rPr>
        <w:t>Votre espace de travail doit comporter un endroit confortable pour s</w:t>
      </w:r>
      <w:r w:rsidR="00631B78">
        <w:rPr>
          <w:rFonts w:cs="Times New Roman"/>
          <w:lang w:val="fr-FR"/>
        </w:rPr>
        <w:t>’</w:t>
      </w:r>
      <w:r w:rsidRPr="00D46853">
        <w:rPr>
          <w:rFonts w:cs="Times New Roman"/>
          <w:lang w:val="fr-FR"/>
        </w:rPr>
        <w:t>asseoir et beaucoup d'espace pour travailler. Vous devez éviter de vous asseoir sur des lits ou des canapés, car cela fait mal à votre corps.</w:t>
      </w:r>
      <w:r>
        <w:rPr>
          <w:rStyle w:val="Znakapoznpodarou"/>
          <w:rFonts w:cs="Times New Roman"/>
          <w:lang w:val="fr-FR"/>
        </w:rPr>
        <w:footnoteReference w:id="63"/>
      </w:r>
    </w:p>
    <w:p w14:paraId="40F8F675" w14:textId="2FB12A6E" w:rsidR="00D46853" w:rsidRDefault="00D46853" w:rsidP="00323744">
      <w:pPr>
        <w:pStyle w:val="Odstavecseseznamem"/>
        <w:numPr>
          <w:ilvl w:val="0"/>
          <w:numId w:val="15"/>
        </w:numPr>
        <w:rPr>
          <w:rFonts w:cs="Times New Roman"/>
          <w:lang w:val="fr-FR"/>
        </w:rPr>
      </w:pPr>
      <w:r w:rsidRPr="00D46853">
        <w:rPr>
          <w:rFonts w:cs="Times New Roman"/>
          <w:u w:val="single"/>
          <w:lang w:val="fr-FR"/>
        </w:rPr>
        <w:t>Conditions d'éclairage</w:t>
      </w:r>
      <w:r>
        <w:rPr>
          <w:rFonts w:cs="Times New Roman"/>
          <w:lang w:val="fr-FR"/>
        </w:rPr>
        <w:t>- V</w:t>
      </w:r>
      <w:r w:rsidRPr="00D46853">
        <w:rPr>
          <w:rFonts w:cs="Times New Roman"/>
          <w:lang w:val="fr-FR"/>
        </w:rPr>
        <w:t>ous devriez avoir beaucoup de lumière. Une table près de la fenêtre est idéale. Mais assurez-vous que la lumière du soleil ne vous éblouit pas lorsque vous travaillez sur votre écran d</w:t>
      </w:r>
      <w:r w:rsidR="00631B78">
        <w:rPr>
          <w:rFonts w:cs="Times New Roman"/>
          <w:lang w:val="fr-FR"/>
        </w:rPr>
        <w:t>’</w:t>
      </w:r>
      <w:r w:rsidRPr="00D46853">
        <w:rPr>
          <w:rFonts w:cs="Times New Roman"/>
          <w:lang w:val="fr-FR"/>
        </w:rPr>
        <w:t>ordinateur ou que la pièce n</w:t>
      </w:r>
      <w:r w:rsidR="00631B78">
        <w:rPr>
          <w:rFonts w:cs="Times New Roman"/>
          <w:lang w:val="fr-FR"/>
        </w:rPr>
        <w:t>’</w:t>
      </w:r>
      <w:r w:rsidRPr="00D46853">
        <w:rPr>
          <w:rFonts w:cs="Times New Roman"/>
          <w:lang w:val="fr-FR"/>
        </w:rPr>
        <w:t>est pas trop chaude.</w:t>
      </w:r>
      <w:r>
        <w:rPr>
          <w:rStyle w:val="Znakapoznpodarou"/>
          <w:rFonts w:cs="Times New Roman"/>
          <w:lang w:val="fr-FR"/>
        </w:rPr>
        <w:footnoteReference w:id="64"/>
      </w:r>
    </w:p>
    <w:p w14:paraId="5CDE110C" w14:textId="35136D7D" w:rsidR="00D46853" w:rsidRPr="00323744" w:rsidRDefault="00D46853" w:rsidP="00323744">
      <w:pPr>
        <w:pStyle w:val="Odstavecseseznamem"/>
        <w:numPr>
          <w:ilvl w:val="0"/>
          <w:numId w:val="15"/>
        </w:numPr>
        <w:rPr>
          <w:rFonts w:cs="Times New Roman"/>
          <w:lang w:val="fr-FR"/>
        </w:rPr>
      </w:pPr>
      <w:r w:rsidRPr="00D46853">
        <w:rPr>
          <w:rFonts w:cs="Times New Roman"/>
          <w:u w:val="single"/>
          <w:lang w:val="fr-FR"/>
        </w:rPr>
        <w:t>Les écouteurs</w:t>
      </w:r>
      <w:r>
        <w:rPr>
          <w:rFonts w:cs="Times New Roman"/>
          <w:lang w:val="fr-FR"/>
        </w:rPr>
        <w:t xml:space="preserve">- </w:t>
      </w:r>
      <w:r w:rsidRPr="00D46853">
        <w:rPr>
          <w:rFonts w:cs="Times New Roman"/>
          <w:lang w:val="fr-FR"/>
        </w:rPr>
        <w:t>Lorsque vous le pouvez, utilisez des écouteurs qui vous permettent d</w:t>
      </w:r>
      <w:r w:rsidR="00631B78">
        <w:rPr>
          <w:rFonts w:cs="Times New Roman"/>
          <w:lang w:val="fr-FR"/>
        </w:rPr>
        <w:t>’</w:t>
      </w:r>
      <w:r w:rsidRPr="00D46853">
        <w:rPr>
          <w:rFonts w:cs="Times New Roman"/>
          <w:lang w:val="fr-FR"/>
        </w:rPr>
        <w:t>entendre clairement les autres et d</w:t>
      </w:r>
      <w:r w:rsidR="00631B78">
        <w:rPr>
          <w:rFonts w:cs="Times New Roman"/>
          <w:lang w:val="fr-FR"/>
        </w:rPr>
        <w:t>’</w:t>
      </w:r>
      <w:r w:rsidRPr="00D46853">
        <w:rPr>
          <w:rFonts w:cs="Times New Roman"/>
          <w:lang w:val="fr-FR"/>
        </w:rPr>
        <w:t>éviter les échos. Testez également le fonctionnement de votre microphone.</w:t>
      </w:r>
      <w:r>
        <w:rPr>
          <w:rStyle w:val="Znakapoznpodarou"/>
          <w:rFonts w:cs="Times New Roman"/>
          <w:lang w:val="fr-FR"/>
        </w:rPr>
        <w:footnoteReference w:id="65"/>
      </w:r>
    </w:p>
    <w:p w14:paraId="4B6C28EE" w14:textId="4ADA9778" w:rsidR="00234A84" w:rsidRDefault="007D64DD" w:rsidP="00234A84">
      <w:pPr>
        <w:rPr>
          <w:rFonts w:cs="Times New Roman"/>
          <w:lang w:val="fr-FR"/>
        </w:rPr>
      </w:pPr>
      <w:r>
        <w:rPr>
          <w:rFonts w:cs="Times New Roman"/>
          <w:lang w:val="fr-FR"/>
        </w:rPr>
        <w:tab/>
      </w:r>
      <w:r w:rsidR="00E24D97">
        <w:rPr>
          <w:rFonts w:cs="Times New Roman"/>
          <w:lang w:val="fr-FR"/>
        </w:rPr>
        <w:t xml:space="preserve">Après </w:t>
      </w:r>
      <w:r w:rsidR="004E53AD">
        <w:rPr>
          <w:rFonts w:cs="Times New Roman"/>
          <w:lang w:val="fr-FR"/>
        </w:rPr>
        <w:t>avoir</w:t>
      </w:r>
      <w:r w:rsidR="00E24D97">
        <w:rPr>
          <w:rFonts w:cs="Times New Roman"/>
          <w:lang w:val="fr-FR"/>
        </w:rPr>
        <w:t xml:space="preserve"> abordé le problème d’adaptation technique</w:t>
      </w:r>
      <w:r w:rsidR="00E402F2">
        <w:rPr>
          <w:rFonts w:cs="Times New Roman"/>
          <w:lang w:val="fr-FR"/>
        </w:rPr>
        <w:t>,</w:t>
      </w:r>
      <w:r w:rsidR="00E24D97">
        <w:rPr>
          <w:rFonts w:cs="Times New Roman"/>
          <w:lang w:val="fr-FR"/>
        </w:rPr>
        <w:t xml:space="preserve"> </w:t>
      </w:r>
      <w:r w:rsidR="00E402F2">
        <w:rPr>
          <w:rFonts w:cs="Times New Roman"/>
          <w:lang w:val="fr-FR"/>
        </w:rPr>
        <w:t>commun</w:t>
      </w:r>
      <w:r w:rsidR="00E24D97">
        <w:rPr>
          <w:rFonts w:cs="Times New Roman"/>
          <w:lang w:val="fr-FR"/>
        </w:rPr>
        <w:t xml:space="preserve"> </w:t>
      </w:r>
      <w:r w:rsidR="00E402F2">
        <w:rPr>
          <w:rFonts w:cs="Times New Roman"/>
          <w:lang w:val="fr-FR"/>
        </w:rPr>
        <w:t>aux</w:t>
      </w:r>
      <w:r w:rsidR="00E24D97">
        <w:rPr>
          <w:rFonts w:cs="Times New Roman"/>
          <w:lang w:val="fr-FR"/>
        </w:rPr>
        <w:t xml:space="preserve"> deux parties</w:t>
      </w:r>
      <w:r w:rsidR="00E402F2">
        <w:rPr>
          <w:rFonts w:cs="Times New Roman"/>
          <w:lang w:val="fr-FR"/>
        </w:rPr>
        <w:t>,</w:t>
      </w:r>
      <w:r w:rsidR="00E24D97">
        <w:rPr>
          <w:rFonts w:cs="Times New Roman"/>
          <w:lang w:val="fr-FR"/>
        </w:rPr>
        <w:t xml:space="preserve"> nous allons </w:t>
      </w:r>
      <w:r w:rsidR="00F049D5">
        <w:rPr>
          <w:rFonts w:cs="Times New Roman"/>
          <w:lang w:val="fr-FR"/>
        </w:rPr>
        <w:t>nous</w:t>
      </w:r>
      <w:r w:rsidR="00E24D97">
        <w:rPr>
          <w:rFonts w:cs="Times New Roman"/>
          <w:lang w:val="fr-FR"/>
        </w:rPr>
        <w:t xml:space="preserve"> concentrer sur les différen</w:t>
      </w:r>
      <w:r w:rsidR="00E402F2">
        <w:rPr>
          <w:rFonts w:cs="Times New Roman"/>
          <w:lang w:val="fr-FR"/>
        </w:rPr>
        <w:t>ces</w:t>
      </w:r>
      <w:r w:rsidR="00E24D97">
        <w:rPr>
          <w:rFonts w:cs="Times New Roman"/>
          <w:lang w:val="fr-FR"/>
        </w:rPr>
        <w:t xml:space="preserve"> pour </w:t>
      </w:r>
      <w:r w:rsidR="00E402F2">
        <w:rPr>
          <w:rFonts w:cs="Times New Roman"/>
          <w:lang w:val="fr-FR"/>
        </w:rPr>
        <w:t>chacune d’entre elles</w:t>
      </w:r>
      <w:r w:rsidR="00E24D97">
        <w:rPr>
          <w:rFonts w:cs="Times New Roman"/>
          <w:lang w:val="fr-FR"/>
        </w:rPr>
        <w:t xml:space="preserve">. </w:t>
      </w:r>
      <w:r w:rsidR="00F049D5">
        <w:rPr>
          <w:rFonts w:cs="Times New Roman"/>
          <w:lang w:val="fr-FR"/>
        </w:rPr>
        <w:t>N</w:t>
      </w:r>
      <w:r w:rsidR="007F2587">
        <w:rPr>
          <w:rFonts w:cs="Times New Roman"/>
          <w:lang w:val="fr-FR"/>
        </w:rPr>
        <w:t>ous allons</w:t>
      </w:r>
      <w:r w:rsidR="00E24D97">
        <w:rPr>
          <w:rFonts w:cs="Times New Roman"/>
          <w:lang w:val="fr-FR"/>
        </w:rPr>
        <w:t xml:space="preserve"> alors</w:t>
      </w:r>
      <w:r w:rsidR="007F2587">
        <w:rPr>
          <w:rFonts w:cs="Times New Roman"/>
          <w:lang w:val="fr-FR"/>
        </w:rPr>
        <w:t xml:space="preserve"> </w:t>
      </w:r>
      <w:r w:rsidR="007F2587">
        <w:rPr>
          <w:rFonts w:cs="Times New Roman"/>
          <w:lang w:val="fr-FR"/>
        </w:rPr>
        <w:lastRenderedPageBreak/>
        <w:t xml:space="preserve">examiner comment </w:t>
      </w:r>
      <w:r w:rsidR="00F049D5">
        <w:rPr>
          <w:rFonts w:cs="Times New Roman"/>
          <w:lang w:val="fr-FR"/>
        </w:rPr>
        <w:t xml:space="preserve">les professeurs et les étudiants </w:t>
      </w:r>
      <w:r w:rsidR="007F2587">
        <w:rPr>
          <w:rFonts w:cs="Times New Roman"/>
          <w:lang w:val="fr-FR"/>
        </w:rPr>
        <w:t xml:space="preserve">peuvent </w:t>
      </w:r>
      <w:r w:rsidR="00F049D5">
        <w:rPr>
          <w:rFonts w:cs="Times New Roman"/>
          <w:lang w:val="fr-FR"/>
        </w:rPr>
        <w:t xml:space="preserve">chacun </w:t>
      </w:r>
      <w:r w:rsidR="007F2587">
        <w:rPr>
          <w:rFonts w:cs="Times New Roman"/>
          <w:lang w:val="fr-FR"/>
        </w:rPr>
        <w:t>gérer l’enseignement à distanc</w:t>
      </w:r>
      <w:r w:rsidR="00F049D5">
        <w:rPr>
          <w:rFonts w:cs="Times New Roman"/>
          <w:lang w:val="fr-FR"/>
        </w:rPr>
        <w:t>e</w:t>
      </w:r>
      <w:r w:rsidR="007F2587">
        <w:rPr>
          <w:rFonts w:cs="Times New Roman"/>
          <w:lang w:val="fr-FR"/>
        </w:rPr>
        <w:t>.</w:t>
      </w:r>
    </w:p>
    <w:p w14:paraId="5EB1BAE7" w14:textId="25B9CC06" w:rsidR="007F2587" w:rsidRDefault="007F2587" w:rsidP="007F2587">
      <w:pPr>
        <w:pStyle w:val="Nadpis4"/>
      </w:pPr>
      <w:r>
        <w:t xml:space="preserve"> </w:t>
      </w:r>
      <w:bookmarkStart w:id="84" w:name="_Toc102390522"/>
      <w:r>
        <w:t>Du point de vue du professeur</w:t>
      </w:r>
      <w:bookmarkEnd w:id="84"/>
    </w:p>
    <w:p w14:paraId="437C8977" w14:textId="12E94062" w:rsidR="00417D39" w:rsidRDefault="007526E2" w:rsidP="007F2587">
      <w:pPr>
        <w:rPr>
          <w:rFonts w:cs="Times New Roman"/>
          <w:lang w:val="fr-FR"/>
        </w:rPr>
      </w:pPr>
      <w:r>
        <w:rPr>
          <w:lang w:val="fr-FR"/>
        </w:rPr>
        <w:tab/>
      </w:r>
      <w:r w:rsidR="00B42887">
        <w:rPr>
          <w:lang w:val="fr-FR"/>
        </w:rPr>
        <w:t>Nous allons analyser ici</w:t>
      </w:r>
      <w:r>
        <w:rPr>
          <w:lang w:val="fr-FR"/>
        </w:rPr>
        <w:t xml:space="preserve"> comment les professeurs peuvent mieux gérer l’enseignement </w:t>
      </w:r>
      <w:r>
        <w:rPr>
          <w:rFonts w:cs="Times New Roman"/>
          <w:lang w:val="fr-FR"/>
        </w:rPr>
        <w:t>à distance du point de vue de la préparation, du contact virtuel ou de la répartition du temps.</w:t>
      </w:r>
    </w:p>
    <w:p w14:paraId="6BD588EA" w14:textId="5414D10C" w:rsidR="00377435" w:rsidRDefault="00857420" w:rsidP="0001141A">
      <w:pPr>
        <w:rPr>
          <w:rFonts w:cs="Times New Roman"/>
          <w:lang w:val="fr-FR"/>
        </w:rPr>
      </w:pPr>
      <w:r>
        <w:rPr>
          <w:rFonts w:cs="Times New Roman"/>
          <w:lang w:val="fr-FR"/>
        </w:rPr>
        <w:tab/>
        <w:t xml:space="preserve">Comme nous </w:t>
      </w:r>
      <w:r w:rsidR="00BA33EB">
        <w:rPr>
          <w:rFonts w:cs="Times New Roman"/>
          <w:lang w:val="fr-FR"/>
        </w:rPr>
        <w:t>l’</w:t>
      </w:r>
      <w:r>
        <w:rPr>
          <w:rFonts w:cs="Times New Roman"/>
          <w:lang w:val="fr-FR"/>
        </w:rPr>
        <w:t>avons déjà mentionné</w:t>
      </w:r>
      <w:r w:rsidR="008B551B">
        <w:rPr>
          <w:rFonts w:cs="Times New Roman"/>
          <w:lang w:val="fr-FR"/>
        </w:rPr>
        <w:t>,</w:t>
      </w:r>
      <w:r>
        <w:rPr>
          <w:rFonts w:cs="Times New Roman"/>
          <w:lang w:val="fr-FR"/>
        </w:rPr>
        <w:t xml:space="preserve"> le </w:t>
      </w:r>
      <w:r w:rsidR="00103604">
        <w:rPr>
          <w:rFonts w:cs="Times New Roman"/>
          <w:lang w:val="fr-FR"/>
        </w:rPr>
        <w:t xml:space="preserve">changement </w:t>
      </w:r>
      <w:r w:rsidR="00BA33EB">
        <w:rPr>
          <w:rFonts w:cs="Times New Roman"/>
          <w:lang w:val="fr-FR"/>
        </w:rPr>
        <w:t>qu’a constitué l’enseignement à distance</w:t>
      </w:r>
      <w:r w:rsidR="00103604">
        <w:rPr>
          <w:rFonts w:cs="Times New Roman"/>
          <w:lang w:val="fr-FR"/>
        </w:rPr>
        <w:t xml:space="preserve"> </w:t>
      </w:r>
      <w:r w:rsidR="00505D0A">
        <w:rPr>
          <w:rFonts w:cs="Times New Roman"/>
          <w:lang w:val="fr-FR"/>
        </w:rPr>
        <w:t xml:space="preserve">a </w:t>
      </w:r>
      <w:r w:rsidR="00567D6F" w:rsidRPr="00567D6F">
        <w:rPr>
          <w:rFonts w:cs="Times New Roman"/>
          <w:lang w:val="fr-FR"/>
        </w:rPr>
        <w:t xml:space="preserve">touché </w:t>
      </w:r>
      <w:r w:rsidR="00505D0A">
        <w:rPr>
          <w:rFonts w:cs="Times New Roman"/>
          <w:lang w:val="fr-FR"/>
        </w:rPr>
        <w:t>toutes les composantes du</w:t>
      </w:r>
      <w:r w:rsidR="00567D6F" w:rsidRPr="00567D6F">
        <w:rPr>
          <w:rFonts w:cs="Times New Roman"/>
          <w:lang w:val="fr-FR"/>
        </w:rPr>
        <w:t xml:space="preserve"> système éducatif, car les écoles, les enseignants et les élèves </w:t>
      </w:r>
      <w:r w:rsidR="00505D0A">
        <w:rPr>
          <w:rFonts w:cs="Times New Roman"/>
          <w:lang w:val="fr-FR"/>
        </w:rPr>
        <w:t>ont été</w:t>
      </w:r>
      <w:r w:rsidR="00567D6F" w:rsidRPr="00567D6F">
        <w:rPr>
          <w:rFonts w:cs="Times New Roman"/>
          <w:lang w:val="fr-FR"/>
        </w:rPr>
        <w:t xml:space="preserve"> contraints de développer leurs compétences numériques à cet égard</w:t>
      </w:r>
      <w:r w:rsidR="002E4D53">
        <w:rPr>
          <w:rFonts w:cs="Times New Roman"/>
          <w:lang w:val="fr-FR"/>
        </w:rPr>
        <w:t xml:space="preserve">. </w:t>
      </w:r>
      <w:r w:rsidR="002E4D53" w:rsidRPr="002E4D53">
        <w:rPr>
          <w:rFonts w:cs="Times New Roman"/>
          <w:lang w:val="fr-FR"/>
        </w:rPr>
        <w:t>Des études internationales indiquent qu</w:t>
      </w:r>
      <w:r w:rsidR="00631B78">
        <w:rPr>
          <w:rFonts w:cs="Times New Roman"/>
          <w:lang w:val="fr-FR"/>
        </w:rPr>
        <w:t>’</w:t>
      </w:r>
      <w:r w:rsidR="002E4D53" w:rsidRPr="002E4D53">
        <w:rPr>
          <w:rFonts w:cs="Times New Roman"/>
          <w:lang w:val="fr-FR"/>
        </w:rPr>
        <w:t xml:space="preserve">il existe de grandes différences entre les </w:t>
      </w:r>
      <w:r w:rsidR="002E4D53">
        <w:rPr>
          <w:rFonts w:cs="Times New Roman"/>
          <w:lang w:val="fr-FR"/>
        </w:rPr>
        <w:t xml:space="preserve">pays </w:t>
      </w:r>
      <w:r w:rsidR="002E4D53" w:rsidRPr="002E4D53">
        <w:rPr>
          <w:rFonts w:cs="Times New Roman"/>
          <w:lang w:val="fr-FR"/>
        </w:rPr>
        <w:t>en ce qui concerne le niveau de numérisation des écoles et les compétences numériques des élèves.</w:t>
      </w:r>
      <w:r w:rsidR="003A2DA3">
        <w:rPr>
          <w:rStyle w:val="Znakapoznpodarou"/>
          <w:rFonts w:cs="Times New Roman"/>
          <w:lang w:val="fr-FR"/>
        </w:rPr>
        <w:footnoteReference w:id="66"/>
      </w:r>
      <w:r w:rsidR="002E4D53">
        <w:rPr>
          <w:rFonts w:cs="Times New Roman"/>
          <w:lang w:val="fr-FR"/>
        </w:rPr>
        <w:t xml:space="preserve"> Même en </w:t>
      </w:r>
      <w:r w:rsidR="00505D0A">
        <w:rPr>
          <w:rFonts w:cs="Times New Roman"/>
          <w:lang w:val="fr-FR"/>
        </w:rPr>
        <w:t>R</w:t>
      </w:r>
      <w:r w:rsidR="002E4D53">
        <w:rPr>
          <w:rFonts w:cs="Times New Roman"/>
          <w:lang w:val="fr-FR"/>
        </w:rPr>
        <w:t>épublique tchèque les situations différ</w:t>
      </w:r>
      <w:r w:rsidR="00505D0A">
        <w:rPr>
          <w:rFonts w:cs="Times New Roman"/>
          <w:lang w:val="fr-FR"/>
        </w:rPr>
        <w:t>aient</w:t>
      </w:r>
      <w:r w:rsidR="00316ECF">
        <w:rPr>
          <w:rFonts w:cs="Times New Roman"/>
          <w:lang w:val="fr-FR"/>
        </w:rPr>
        <w:t xml:space="preserve"> </w:t>
      </w:r>
      <w:r w:rsidR="00505D0A">
        <w:rPr>
          <w:rFonts w:cs="Times New Roman"/>
          <w:lang w:val="fr-FR"/>
        </w:rPr>
        <w:t>selon les</w:t>
      </w:r>
      <w:r w:rsidR="00316ECF">
        <w:rPr>
          <w:rFonts w:cs="Times New Roman"/>
          <w:lang w:val="fr-FR"/>
        </w:rPr>
        <w:t xml:space="preserve"> écoles et </w:t>
      </w:r>
      <w:r w:rsidR="00505D0A">
        <w:rPr>
          <w:rFonts w:cs="Times New Roman"/>
          <w:lang w:val="fr-FR"/>
        </w:rPr>
        <w:t xml:space="preserve">les </w:t>
      </w:r>
      <w:r w:rsidR="00316ECF">
        <w:rPr>
          <w:rFonts w:cs="Times New Roman"/>
          <w:lang w:val="fr-FR"/>
        </w:rPr>
        <w:t>régions,</w:t>
      </w:r>
      <w:r w:rsidR="002E4D53">
        <w:rPr>
          <w:rFonts w:cs="Times New Roman"/>
          <w:lang w:val="fr-FR"/>
        </w:rPr>
        <w:t xml:space="preserve"> et l’éducation </w:t>
      </w:r>
      <w:r w:rsidR="00505D0A">
        <w:rPr>
          <w:rFonts w:cs="Times New Roman"/>
          <w:lang w:val="fr-FR"/>
        </w:rPr>
        <w:t xml:space="preserve">à distance </w:t>
      </w:r>
      <w:r w:rsidR="002E4D53">
        <w:rPr>
          <w:rFonts w:cs="Times New Roman"/>
          <w:lang w:val="fr-FR"/>
        </w:rPr>
        <w:t xml:space="preserve">dépendait des écoles ou même des enseignants. </w:t>
      </w:r>
      <w:r w:rsidR="0001141A">
        <w:rPr>
          <w:rFonts w:cs="Times New Roman"/>
          <w:lang w:val="fr-FR"/>
        </w:rPr>
        <w:t>Mais a</w:t>
      </w:r>
      <w:r w:rsidR="0001141A" w:rsidRPr="0001141A">
        <w:rPr>
          <w:rFonts w:cs="Times New Roman"/>
          <w:lang w:val="fr-FR"/>
        </w:rPr>
        <w:t>vec l</w:t>
      </w:r>
      <w:r w:rsidR="00631B78">
        <w:rPr>
          <w:rFonts w:cs="Times New Roman"/>
          <w:lang w:val="fr-FR"/>
        </w:rPr>
        <w:t>’</w:t>
      </w:r>
      <w:r w:rsidR="0001141A" w:rsidRPr="0001141A">
        <w:rPr>
          <w:rFonts w:cs="Times New Roman"/>
          <w:lang w:val="fr-FR"/>
        </w:rPr>
        <w:t>apparition de la pandémie,</w:t>
      </w:r>
      <w:r w:rsidR="0001141A">
        <w:rPr>
          <w:rFonts w:cs="Times New Roman"/>
          <w:lang w:val="fr-FR"/>
        </w:rPr>
        <w:t xml:space="preserve"> </w:t>
      </w:r>
      <w:r w:rsidR="0001141A" w:rsidRPr="0001141A">
        <w:rPr>
          <w:rFonts w:cs="Times New Roman"/>
          <w:lang w:val="fr-FR"/>
        </w:rPr>
        <w:t>les enseignants n</w:t>
      </w:r>
      <w:r w:rsidR="00631B78">
        <w:rPr>
          <w:rFonts w:cs="Times New Roman"/>
          <w:lang w:val="fr-FR"/>
        </w:rPr>
        <w:t>’</w:t>
      </w:r>
      <w:r w:rsidR="0001141A" w:rsidRPr="0001141A">
        <w:rPr>
          <w:rFonts w:cs="Times New Roman"/>
          <w:lang w:val="fr-FR"/>
        </w:rPr>
        <w:t>ont plus eu la liberté de choisir d'intégrer ou non les outils numériques dans leur enseignement</w:t>
      </w:r>
      <w:r w:rsidR="0001141A">
        <w:rPr>
          <w:rFonts w:cs="Times New Roman"/>
          <w:lang w:val="fr-FR"/>
        </w:rPr>
        <w:t xml:space="preserve"> </w:t>
      </w:r>
      <w:r w:rsidR="00505D0A">
        <w:rPr>
          <w:rFonts w:cs="Times New Roman"/>
          <w:lang w:val="fr-FR"/>
        </w:rPr>
        <w:t>puisque</w:t>
      </w:r>
      <w:r w:rsidR="0001141A" w:rsidRPr="0001141A">
        <w:rPr>
          <w:rFonts w:cs="Times New Roman"/>
          <w:lang w:val="fr-FR"/>
        </w:rPr>
        <w:t xml:space="preserve"> les circonstances ont rendu cette intégration inévitable.</w:t>
      </w:r>
    </w:p>
    <w:p w14:paraId="1EDB5305" w14:textId="197CC82F" w:rsidR="00630285" w:rsidRDefault="00377435" w:rsidP="0001141A">
      <w:pPr>
        <w:rPr>
          <w:rFonts w:cs="Times New Roman"/>
          <w:lang w:val="fr-FR"/>
        </w:rPr>
      </w:pPr>
      <w:r>
        <w:rPr>
          <w:rFonts w:cs="Times New Roman"/>
          <w:lang w:val="fr-FR"/>
        </w:rPr>
        <w:tab/>
      </w:r>
      <w:r w:rsidR="00505D0A">
        <w:rPr>
          <w:rFonts w:cs="Times New Roman"/>
          <w:lang w:val="fr-FR"/>
        </w:rPr>
        <w:t>Nous nous pencherons premièrement</w:t>
      </w:r>
      <w:r>
        <w:rPr>
          <w:rFonts w:cs="Times New Roman"/>
          <w:lang w:val="fr-FR"/>
        </w:rPr>
        <w:t xml:space="preserve"> </w:t>
      </w:r>
      <w:r w:rsidR="00505D0A">
        <w:rPr>
          <w:rFonts w:cs="Times New Roman"/>
          <w:lang w:val="fr-FR"/>
        </w:rPr>
        <w:t>sur la façon dont</w:t>
      </w:r>
      <w:r>
        <w:rPr>
          <w:rFonts w:cs="Times New Roman"/>
          <w:lang w:val="fr-FR"/>
        </w:rPr>
        <w:t xml:space="preserve"> les enseignants ont réussi </w:t>
      </w:r>
      <w:r w:rsidR="00505D0A">
        <w:rPr>
          <w:rFonts w:cs="Times New Roman"/>
          <w:lang w:val="fr-FR"/>
        </w:rPr>
        <w:t xml:space="preserve">à </w:t>
      </w:r>
      <w:r>
        <w:rPr>
          <w:rFonts w:cs="Times New Roman"/>
          <w:lang w:val="fr-FR"/>
        </w:rPr>
        <w:t xml:space="preserve">maitriser les technologies et </w:t>
      </w:r>
      <w:r w:rsidR="00505D0A">
        <w:rPr>
          <w:rFonts w:cs="Times New Roman"/>
          <w:lang w:val="fr-FR"/>
        </w:rPr>
        <w:t xml:space="preserve">à </w:t>
      </w:r>
      <w:r>
        <w:rPr>
          <w:rFonts w:cs="Times New Roman"/>
          <w:lang w:val="fr-FR"/>
        </w:rPr>
        <w:t>les int</w:t>
      </w:r>
      <w:r w:rsidR="00505D0A">
        <w:rPr>
          <w:rFonts w:cs="Times New Roman"/>
          <w:lang w:val="fr-FR"/>
        </w:rPr>
        <w:t>é</w:t>
      </w:r>
      <w:r>
        <w:rPr>
          <w:rFonts w:cs="Times New Roman"/>
          <w:lang w:val="fr-FR"/>
        </w:rPr>
        <w:t>gre</w:t>
      </w:r>
      <w:r w:rsidR="003E4489">
        <w:rPr>
          <w:rFonts w:cs="Times New Roman"/>
          <w:lang w:val="fr-FR"/>
        </w:rPr>
        <w:t>r</w:t>
      </w:r>
      <w:r>
        <w:rPr>
          <w:rFonts w:cs="Times New Roman"/>
          <w:lang w:val="fr-FR"/>
        </w:rPr>
        <w:t xml:space="preserve"> dans l’éducation. </w:t>
      </w:r>
      <w:r w:rsidR="005D05C1" w:rsidRPr="005D05C1">
        <w:rPr>
          <w:rFonts w:cs="Times New Roman"/>
          <w:lang w:val="fr-FR"/>
        </w:rPr>
        <w:t>La volonté de changement des enseignants et une attitude généralement positive envers les outils numériques influencent l</w:t>
      </w:r>
      <w:r w:rsidR="00631B78">
        <w:rPr>
          <w:rFonts w:cs="Times New Roman"/>
          <w:lang w:val="fr-FR"/>
        </w:rPr>
        <w:t>’</w:t>
      </w:r>
      <w:r w:rsidR="005D05C1" w:rsidRPr="005D05C1">
        <w:rPr>
          <w:rFonts w:cs="Times New Roman"/>
          <w:lang w:val="fr-FR"/>
        </w:rPr>
        <w:t>intégration de ces derniers dans le processus d</w:t>
      </w:r>
      <w:r w:rsidR="00631B78">
        <w:rPr>
          <w:rFonts w:cs="Times New Roman"/>
          <w:lang w:val="fr-FR"/>
        </w:rPr>
        <w:t>’</w:t>
      </w:r>
      <w:r w:rsidR="005D05C1" w:rsidRPr="005D05C1">
        <w:rPr>
          <w:rFonts w:cs="Times New Roman"/>
          <w:lang w:val="fr-FR"/>
        </w:rPr>
        <w:t>enseignement. Un domaine clé consiste à comprendre comment ces outils numériques profitent aux enseignants et aux élèves.</w:t>
      </w:r>
      <w:r w:rsidR="00423819" w:rsidRPr="00423819">
        <w:rPr>
          <w:lang w:val="fr-FR"/>
        </w:rPr>
        <w:t xml:space="preserve"> </w:t>
      </w:r>
      <w:r w:rsidR="00423819" w:rsidRPr="00423819">
        <w:rPr>
          <w:rFonts w:cs="Times New Roman"/>
          <w:lang w:val="fr-FR"/>
        </w:rPr>
        <w:t>En outre, les enseignants indiquent souvent que le manque de temps est un obstacle à l</w:t>
      </w:r>
      <w:r w:rsidR="00631B78">
        <w:rPr>
          <w:rFonts w:cs="Times New Roman"/>
          <w:lang w:val="fr-FR"/>
        </w:rPr>
        <w:t>’</w:t>
      </w:r>
      <w:r w:rsidR="00423819" w:rsidRPr="00423819">
        <w:rPr>
          <w:rFonts w:cs="Times New Roman"/>
          <w:lang w:val="fr-FR"/>
        </w:rPr>
        <w:t>utilisation des outils numériques en classe.</w:t>
      </w:r>
      <w:r w:rsidR="00170EC8">
        <w:rPr>
          <w:rStyle w:val="Znakapoznpodarou"/>
          <w:rFonts w:cs="Times New Roman"/>
          <w:lang w:val="fr-FR"/>
        </w:rPr>
        <w:footnoteReference w:id="67"/>
      </w:r>
      <w:r w:rsidR="00C11663">
        <w:rPr>
          <w:rFonts w:cs="Times New Roman"/>
          <w:lang w:val="fr-FR"/>
        </w:rPr>
        <w:t xml:space="preserve"> La plupart des enseignants ont déclaré qu’une fois familiarisés avec les nouveaux outils, ils ont réalisé que ce </w:t>
      </w:r>
      <w:r w:rsidR="00505D0A">
        <w:rPr>
          <w:rFonts w:cs="Times New Roman"/>
          <w:lang w:val="fr-FR"/>
        </w:rPr>
        <w:t>n’était</w:t>
      </w:r>
      <w:r w:rsidR="00C11663">
        <w:rPr>
          <w:rFonts w:cs="Times New Roman"/>
          <w:lang w:val="fr-FR"/>
        </w:rPr>
        <w:t xml:space="preserve"> pas si difficile. </w:t>
      </w:r>
      <w:r w:rsidR="00505D0A">
        <w:rPr>
          <w:rFonts w:cs="Times New Roman"/>
          <w:lang w:val="fr-FR"/>
        </w:rPr>
        <w:t>Il est normal qu’au début</w:t>
      </w:r>
      <w:r w:rsidR="00C11663">
        <w:rPr>
          <w:rFonts w:cs="Times New Roman"/>
          <w:lang w:val="fr-FR"/>
        </w:rPr>
        <w:t xml:space="preserve"> les </w:t>
      </w:r>
      <w:r w:rsidR="005A2CDC">
        <w:rPr>
          <w:rFonts w:cs="Times New Roman"/>
          <w:lang w:val="fr-FR"/>
        </w:rPr>
        <w:t>gens aient peur ou so</w:t>
      </w:r>
      <w:r w:rsidR="00505D0A">
        <w:rPr>
          <w:rFonts w:cs="Times New Roman"/>
          <w:lang w:val="fr-FR"/>
        </w:rPr>
        <w:t>ie</w:t>
      </w:r>
      <w:r w:rsidR="005A2CDC">
        <w:rPr>
          <w:rFonts w:cs="Times New Roman"/>
          <w:lang w:val="fr-FR"/>
        </w:rPr>
        <w:t xml:space="preserve">nt sceptiques </w:t>
      </w:r>
      <w:r w:rsidR="00505D0A">
        <w:rPr>
          <w:rFonts w:cs="Times New Roman"/>
          <w:lang w:val="fr-FR"/>
        </w:rPr>
        <w:t>devant l</w:t>
      </w:r>
      <w:r w:rsidR="005A2CDC">
        <w:rPr>
          <w:rFonts w:cs="Times New Roman"/>
          <w:lang w:val="fr-FR"/>
        </w:rPr>
        <w:t xml:space="preserve">es nouveaux changements mais l’être humain </w:t>
      </w:r>
      <w:r w:rsidR="00505D0A">
        <w:rPr>
          <w:rFonts w:cs="Times New Roman"/>
          <w:lang w:val="fr-FR"/>
        </w:rPr>
        <w:t>s</w:t>
      </w:r>
      <w:r w:rsidR="005A2CDC">
        <w:rPr>
          <w:rFonts w:cs="Times New Roman"/>
          <w:lang w:val="fr-FR"/>
        </w:rPr>
        <w:t>’adapt</w:t>
      </w:r>
      <w:r w:rsidR="00505D0A">
        <w:rPr>
          <w:rFonts w:cs="Times New Roman"/>
          <w:lang w:val="fr-FR"/>
        </w:rPr>
        <w:t>e</w:t>
      </w:r>
      <w:r w:rsidR="005A2CDC">
        <w:rPr>
          <w:rFonts w:cs="Times New Roman"/>
          <w:lang w:val="fr-FR"/>
        </w:rPr>
        <w:t xml:space="preserve"> rapide</w:t>
      </w:r>
      <w:r w:rsidR="00505D0A">
        <w:rPr>
          <w:rFonts w:cs="Times New Roman"/>
          <w:lang w:val="fr-FR"/>
        </w:rPr>
        <w:t>ment, y compris</w:t>
      </w:r>
      <w:r w:rsidR="005A2CDC">
        <w:rPr>
          <w:rFonts w:cs="Times New Roman"/>
          <w:lang w:val="fr-FR"/>
        </w:rPr>
        <w:t xml:space="preserve"> dans cette situation difficile.</w:t>
      </w:r>
    </w:p>
    <w:p w14:paraId="3DA38E39" w14:textId="7D798873" w:rsidR="00857420" w:rsidRDefault="00630285" w:rsidP="0001141A">
      <w:pPr>
        <w:rPr>
          <w:rFonts w:cs="Times New Roman"/>
          <w:lang w:val="fr-FR"/>
        </w:rPr>
      </w:pPr>
      <w:r>
        <w:rPr>
          <w:rFonts w:cs="Times New Roman"/>
          <w:lang w:val="fr-FR"/>
        </w:rPr>
        <w:tab/>
      </w:r>
      <w:r w:rsidR="00B42887">
        <w:rPr>
          <w:rFonts w:cs="Times New Roman"/>
          <w:lang w:val="fr-FR"/>
        </w:rPr>
        <w:t>Toutefois,</w:t>
      </w:r>
      <w:r w:rsidR="002D340D">
        <w:rPr>
          <w:rFonts w:cs="Times New Roman"/>
          <w:lang w:val="fr-FR"/>
        </w:rPr>
        <w:t xml:space="preserve"> si les enseignants ont maitrisé les outils technologiques, ils </w:t>
      </w:r>
      <w:r w:rsidR="00C93C2E">
        <w:rPr>
          <w:rFonts w:cs="Times New Roman"/>
          <w:lang w:val="fr-FR"/>
        </w:rPr>
        <w:t>leur a fallu</w:t>
      </w:r>
      <w:r w:rsidR="002D340D">
        <w:rPr>
          <w:rFonts w:cs="Times New Roman"/>
          <w:lang w:val="fr-FR"/>
        </w:rPr>
        <w:t xml:space="preserve"> l’apprendre quelque part. Pour </w:t>
      </w:r>
      <w:r w:rsidR="00505D0A">
        <w:rPr>
          <w:rFonts w:cs="Times New Roman"/>
          <w:lang w:val="fr-FR"/>
        </w:rPr>
        <w:t>ceux</w:t>
      </w:r>
      <w:r w:rsidR="00BF4C7E">
        <w:rPr>
          <w:rFonts w:cs="Times New Roman"/>
          <w:lang w:val="fr-FR"/>
        </w:rPr>
        <w:t>,</w:t>
      </w:r>
      <w:r w:rsidR="002D340D">
        <w:rPr>
          <w:rFonts w:cs="Times New Roman"/>
          <w:lang w:val="fr-FR"/>
        </w:rPr>
        <w:t xml:space="preserve"> qui n</w:t>
      </w:r>
      <w:r w:rsidR="00505D0A">
        <w:rPr>
          <w:rFonts w:cs="Times New Roman"/>
          <w:lang w:val="fr-FR"/>
        </w:rPr>
        <w:t xml:space="preserve">’étaient </w:t>
      </w:r>
      <w:r w:rsidR="002D340D">
        <w:rPr>
          <w:rFonts w:cs="Times New Roman"/>
          <w:lang w:val="fr-FR"/>
        </w:rPr>
        <w:t xml:space="preserve">pas habitués et formés </w:t>
      </w:r>
      <w:r w:rsidR="00505D0A">
        <w:rPr>
          <w:rFonts w:cs="Times New Roman"/>
          <w:lang w:val="fr-FR"/>
        </w:rPr>
        <w:t xml:space="preserve">à </w:t>
      </w:r>
      <w:r w:rsidR="002D340D">
        <w:rPr>
          <w:rFonts w:cs="Times New Roman"/>
          <w:lang w:val="fr-FR"/>
        </w:rPr>
        <w:t>la création d</w:t>
      </w:r>
      <w:r w:rsidR="00505D0A">
        <w:rPr>
          <w:rFonts w:cs="Times New Roman"/>
          <w:lang w:val="fr-FR"/>
        </w:rPr>
        <w:t>e</w:t>
      </w:r>
      <w:r w:rsidR="002D340D">
        <w:rPr>
          <w:rFonts w:cs="Times New Roman"/>
          <w:lang w:val="fr-FR"/>
        </w:rPr>
        <w:t xml:space="preserve"> contenu électronique et </w:t>
      </w:r>
      <w:r w:rsidR="00505D0A">
        <w:rPr>
          <w:rFonts w:cs="Times New Roman"/>
          <w:lang w:val="fr-FR"/>
        </w:rPr>
        <w:t xml:space="preserve">à </w:t>
      </w:r>
      <w:r>
        <w:rPr>
          <w:rFonts w:cs="Times New Roman"/>
          <w:lang w:val="fr-FR"/>
        </w:rPr>
        <w:t>la livraison</w:t>
      </w:r>
      <w:r w:rsidR="002D340D">
        <w:rPr>
          <w:rFonts w:cs="Times New Roman"/>
          <w:lang w:val="fr-FR"/>
        </w:rPr>
        <w:t xml:space="preserve"> </w:t>
      </w:r>
      <w:r w:rsidR="009F525F">
        <w:rPr>
          <w:rFonts w:cs="Times New Roman"/>
          <w:lang w:val="fr-FR"/>
        </w:rPr>
        <w:t>d</w:t>
      </w:r>
      <w:r w:rsidR="002D340D">
        <w:rPr>
          <w:rFonts w:cs="Times New Roman"/>
          <w:lang w:val="fr-FR"/>
        </w:rPr>
        <w:t>es</w:t>
      </w:r>
      <w:r w:rsidR="00BF4C7E">
        <w:rPr>
          <w:rFonts w:cs="Times New Roman"/>
          <w:lang w:val="fr-FR"/>
        </w:rPr>
        <w:t xml:space="preserve"> matériaux aux étudiants, </w:t>
      </w:r>
      <w:r w:rsidR="00505D0A">
        <w:rPr>
          <w:rFonts w:cs="Times New Roman"/>
          <w:lang w:val="fr-FR"/>
        </w:rPr>
        <w:t xml:space="preserve">le défi s’est révélé </w:t>
      </w:r>
      <w:r w:rsidR="00984247">
        <w:rPr>
          <w:rFonts w:cs="Times New Roman"/>
          <w:lang w:val="fr-FR"/>
        </w:rPr>
        <w:lastRenderedPageBreak/>
        <w:t>significatif</w:t>
      </w:r>
      <w:r w:rsidR="00BF4C7E">
        <w:rPr>
          <w:rFonts w:cs="Times New Roman"/>
          <w:lang w:val="fr-FR"/>
        </w:rPr>
        <w:t xml:space="preserve">. </w:t>
      </w:r>
      <w:r w:rsidR="00505D0A">
        <w:rPr>
          <w:rFonts w:cs="Times New Roman"/>
          <w:lang w:val="fr-FR"/>
        </w:rPr>
        <w:t>Il est dès lors important</w:t>
      </w:r>
      <w:r w:rsidR="00984247">
        <w:rPr>
          <w:rFonts w:cs="Times New Roman"/>
          <w:lang w:val="fr-FR"/>
        </w:rPr>
        <w:t xml:space="preserve"> que les institutions aident </w:t>
      </w:r>
      <w:r w:rsidR="00505D0A">
        <w:rPr>
          <w:rFonts w:cs="Times New Roman"/>
          <w:lang w:val="fr-FR"/>
        </w:rPr>
        <w:t>les</w:t>
      </w:r>
      <w:r w:rsidR="00984247">
        <w:rPr>
          <w:rFonts w:cs="Times New Roman"/>
          <w:lang w:val="fr-FR"/>
        </w:rPr>
        <w:t xml:space="preserve"> enseignants </w:t>
      </w:r>
      <w:r w:rsidR="00A35A50">
        <w:rPr>
          <w:rFonts w:cs="Times New Roman"/>
          <w:lang w:val="fr-FR"/>
        </w:rPr>
        <w:t>avec la formation pour qu’ils puissent fournir un travail de qualité et que l’expérience de l’enseignement à distance pour les deux parties</w:t>
      </w:r>
      <w:r w:rsidR="009F525F">
        <w:rPr>
          <w:rFonts w:cs="Times New Roman"/>
          <w:lang w:val="fr-FR"/>
        </w:rPr>
        <w:t xml:space="preserve"> soit agréable</w:t>
      </w:r>
      <w:r w:rsidR="00A35A50">
        <w:rPr>
          <w:rFonts w:cs="Times New Roman"/>
          <w:lang w:val="fr-FR"/>
        </w:rPr>
        <w:t xml:space="preserve">. </w:t>
      </w:r>
      <w:r w:rsidR="00563C74">
        <w:rPr>
          <w:rFonts w:cs="Times New Roman"/>
          <w:lang w:val="fr-FR"/>
        </w:rPr>
        <w:t>C’est aussi important</w:t>
      </w:r>
      <w:r w:rsidR="00D727A3">
        <w:rPr>
          <w:rFonts w:cs="Times New Roman"/>
          <w:lang w:val="fr-FR"/>
        </w:rPr>
        <w:t>,</w:t>
      </w:r>
      <w:r w:rsidR="00563C74">
        <w:rPr>
          <w:rFonts w:cs="Times New Roman"/>
          <w:lang w:val="fr-FR"/>
        </w:rPr>
        <w:t xml:space="preserve"> parce que quand les enseignants se battent avec les technologies, ils passent beaucoup plus de temps </w:t>
      </w:r>
      <w:r w:rsidR="00505D0A">
        <w:rPr>
          <w:rFonts w:cs="Times New Roman"/>
          <w:lang w:val="fr-FR"/>
        </w:rPr>
        <w:t xml:space="preserve">à </w:t>
      </w:r>
      <w:r w:rsidR="00563C74">
        <w:rPr>
          <w:rFonts w:cs="Times New Roman"/>
          <w:lang w:val="fr-FR"/>
        </w:rPr>
        <w:t xml:space="preserve">la préparation des </w:t>
      </w:r>
      <w:r w:rsidR="00505D0A">
        <w:rPr>
          <w:rFonts w:cs="Times New Roman"/>
          <w:lang w:val="fr-FR"/>
        </w:rPr>
        <w:t>cours</w:t>
      </w:r>
      <w:r w:rsidR="00563C74">
        <w:rPr>
          <w:rFonts w:cs="Times New Roman"/>
          <w:lang w:val="fr-FR"/>
        </w:rPr>
        <w:t xml:space="preserve"> </w:t>
      </w:r>
      <w:r>
        <w:rPr>
          <w:rFonts w:cs="Times New Roman"/>
          <w:lang w:val="fr-FR"/>
        </w:rPr>
        <w:t xml:space="preserve">que </w:t>
      </w:r>
      <w:r w:rsidR="00C93C2E">
        <w:rPr>
          <w:rFonts w:cs="Times New Roman"/>
          <w:lang w:val="fr-FR"/>
        </w:rPr>
        <w:t>dans</w:t>
      </w:r>
      <w:r w:rsidR="00563C74">
        <w:rPr>
          <w:rFonts w:cs="Times New Roman"/>
          <w:lang w:val="fr-FR"/>
        </w:rPr>
        <w:t xml:space="preserve"> </w:t>
      </w:r>
      <w:r w:rsidR="00C93C2E">
        <w:rPr>
          <w:rFonts w:cs="Times New Roman"/>
          <w:lang w:val="fr-FR"/>
        </w:rPr>
        <w:t xml:space="preserve">un </w:t>
      </w:r>
      <w:r w:rsidR="00563C74">
        <w:rPr>
          <w:rFonts w:cs="Times New Roman"/>
          <w:lang w:val="fr-FR"/>
        </w:rPr>
        <w:t xml:space="preserve">enseignement </w:t>
      </w:r>
      <w:r w:rsidR="00505D0A">
        <w:rPr>
          <w:rFonts w:cs="Times New Roman"/>
          <w:lang w:val="fr-FR"/>
        </w:rPr>
        <w:t>en présentiel</w:t>
      </w:r>
      <w:r>
        <w:rPr>
          <w:rFonts w:cs="Times New Roman"/>
          <w:lang w:val="fr-FR"/>
        </w:rPr>
        <w:t xml:space="preserve">. </w:t>
      </w:r>
      <w:r w:rsidR="00C93C2E">
        <w:rPr>
          <w:rFonts w:cs="Times New Roman"/>
          <w:lang w:val="fr-FR"/>
        </w:rPr>
        <w:t>I</w:t>
      </w:r>
      <w:r>
        <w:rPr>
          <w:rFonts w:cs="Times New Roman"/>
          <w:lang w:val="fr-FR"/>
        </w:rPr>
        <w:t xml:space="preserve">ls ont </w:t>
      </w:r>
      <w:r w:rsidR="00C93C2E">
        <w:rPr>
          <w:rFonts w:cs="Times New Roman"/>
          <w:lang w:val="fr-FR"/>
        </w:rPr>
        <w:t xml:space="preserve">également </w:t>
      </w:r>
      <w:r>
        <w:rPr>
          <w:rFonts w:cs="Times New Roman"/>
          <w:lang w:val="fr-FR"/>
        </w:rPr>
        <w:t>moins d</w:t>
      </w:r>
      <w:r w:rsidR="00C93C2E">
        <w:rPr>
          <w:rFonts w:cs="Times New Roman"/>
          <w:lang w:val="fr-FR"/>
        </w:rPr>
        <w:t>e</w:t>
      </w:r>
      <w:r>
        <w:rPr>
          <w:rFonts w:cs="Times New Roman"/>
          <w:lang w:val="fr-FR"/>
        </w:rPr>
        <w:t xml:space="preserve"> temps pour la préparation pratique des contenus pour les classes et alors ils doivent </w:t>
      </w:r>
      <w:r w:rsidR="00C93C2E">
        <w:rPr>
          <w:rFonts w:cs="Times New Roman"/>
          <w:lang w:val="fr-FR"/>
        </w:rPr>
        <w:t>prendre sur</w:t>
      </w:r>
      <w:r>
        <w:rPr>
          <w:rFonts w:cs="Times New Roman"/>
          <w:lang w:val="fr-FR"/>
        </w:rPr>
        <w:t xml:space="preserve"> </w:t>
      </w:r>
      <w:r w:rsidR="00D87497">
        <w:rPr>
          <w:rFonts w:cs="Times New Roman"/>
          <w:lang w:val="fr-FR"/>
        </w:rPr>
        <w:t>leur temps libre</w:t>
      </w:r>
      <w:r>
        <w:rPr>
          <w:rFonts w:cs="Times New Roman"/>
          <w:lang w:val="fr-FR"/>
        </w:rPr>
        <w:t xml:space="preserve"> pour que leur performance scolaire reste la même</w:t>
      </w:r>
      <w:r w:rsidR="00505D0A">
        <w:rPr>
          <w:rFonts w:cs="Times New Roman"/>
          <w:lang w:val="fr-FR"/>
        </w:rPr>
        <w:t>, ce qui constitue</w:t>
      </w:r>
      <w:r w:rsidR="00D87497">
        <w:rPr>
          <w:rFonts w:cs="Times New Roman"/>
          <w:lang w:val="fr-FR"/>
        </w:rPr>
        <w:t xml:space="preserve"> un cercle vicieux</w:t>
      </w:r>
      <w:r>
        <w:rPr>
          <w:rFonts w:cs="Times New Roman"/>
          <w:lang w:val="fr-FR"/>
        </w:rPr>
        <w:t>.</w:t>
      </w:r>
      <w:r w:rsidR="00D87497">
        <w:rPr>
          <w:rStyle w:val="Znakapoznpodarou"/>
          <w:rFonts w:cs="Times New Roman"/>
          <w:lang w:val="fr-FR"/>
        </w:rPr>
        <w:footnoteReference w:id="68"/>
      </w:r>
    </w:p>
    <w:p w14:paraId="7CB44B90" w14:textId="16C2A8AE" w:rsidR="00D87497" w:rsidRDefault="00D87497" w:rsidP="00D87497">
      <w:pPr>
        <w:rPr>
          <w:rFonts w:cs="Times New Roman"/>
          <w:lang w:val="fr-FR"/>
        </w:rPr>
      </w:pPr>
      <w:r>
        <w:rPr>
          <w:rFonts w:cs="Times New Roman"/>
          <w:lang w:val="fr-FR"/>
        </w:rPr>
        <w:tab/>
        <w:t xml:space="preserve">Nous pouvons aussi mentionner </w:t>
      </w:r>
      <w:r w:rsidR="00505D0A">
        <w:rPr>
          <w:rFonts w:cs="Times New Roman"/>
          <w:lang w:val="fr-FR"/>
        </w:rPr>
        <w:t>un autre</w:t>
      </w:r>
      <w:r>
        <w:rPr>
          <w:rFonts w:cs="Times New Roman"/>
          <w:lang w:val="fr-FR"/>
        </w:rPr>
        <w:t xml:space="preserve"> problème </w:t>
      </w:r>
      <w:r w:rsidR="00505D0A">
        <w:rPr>
          <w:rFonts w:cs="Times New Roman"/>
          <w:lang w:val="fr-FR"/>
        </w:rPr>
        <w:t>au</w:t>
      </w:r>
      <w:r>
        <w:rPr>
          <w:rFonts w:cs="Times New Roman"/>
          <w:lang w:val="fr-FR"/>
        </w:rPr>
        <w:t>que</w:t>
      </w:r>
      <w:r w:rsidR="00505D0A">
        <w:rPr>
          <w:rFonts w:cs="Times New Roman"/>
          <w:lang w:val="fr-FR"/>
        </w:rPr>
        <w:t>l</w:t>
      </w:r>
      <w:r>
        <w:rPr>
          <w:rFonts w:cs="Times New Roman"/>
          <w:lang w:val="fr-FR"/>
        </w:rPr>
        <w:t xml:space="preserve"> les enseignants font face au cours de toute l’éducation à distance</w:t>
      </w:r>
      <w:r w:rsidR="00505D0A">
        <w:rPr>
          <w:rFonts w:cs="Times New Roman"/>
          <w:lang w:val="fr-FR"/>
        </w:rPr>
        <w:t xml:space="preserve"> : celui </w:t>
      </w:r>
      <w:r>
        <w:rPr>
          <w:rFonts w:cs="Times New Roman"/>
          <w:lang w:val="fr-FR"/>
        </w:rPr>
        <w:t>d</w:t>
      </w:r>
      <w:r w:rsidR="0029541F">
        <w:rPr>
          <w:rFonts w:cs="Times New Roman"/>
          <w:lang w:val="fr-FR"/>
        </w:rPr>
        <w:t>u</w:t>
      </w:r>
      <w:r>
        <w:rPr>
          <w:rFonts w:cs="Times New Roman"/>
          <w:lang w:val="fr-FR"/>
        </w:rPr>
        <w:t xml:space="preserve"> maintien de la concentration des étudiants. C’est </w:t>
      </w:r>
      <w:r w:rsidR="00505D0A">
        <w:rPr>
          <w:rFonts w:cs="Times New Roman"/>
          <w:lang w:val="fr-FR"/>
        </w:rPr>
        <w:t xml:space="preserve">un point </w:t>
      </w:r>
      <w:r>
        <w:rPr>
          <w:rFonts w:cs="Times New Roman"/>
          <w:lang w:val="fr-FR"/>
        </w:rPr>
        <w:t xml:space="preserve">difficile </w:t>
      </w:r>
      <w:r w:rsidR="001312FF">
        <w:rPr>
          <w:rFonts w:cs="Times New Roman"/>
          <w:lang w:val="fr-FR"/>
        </w:rPr>
        <w:t xml:space="preserve">en ce qui concerne les </w:t>
      </w:r>
      <w:r>
        <w:rPr>
          <w:rFonts w:cs="Times New Roman"/>
          <w:lang w:val="fr-FR"/>
        </w:rPr>
        <w:t xml:space="preserve">deux </w:t>
      </w:r>
      <w:r w:rsidR="001312FF">
        <w:rPr>
          <w:rFonts w:cs="Times New Roman"/>
          <w:lang w:val="fr-FR"/>
        </w:rPr>
        <w:t>types</w:t>
      </w:r>
      <w:r>
        <w:rPr>
          <w:rFonts w:cs="Times New Roman"/>
          <w:lang w:val="fr-FR"/>
        </w:rPr>
        <w:t xml:space="preserve"> de l’enseignement à distance, synchronique et asynchronique. </w:t>
      </w:r>
      <w:r w:rsidR="00C93C2E">
        <w:rPr>
          <w:rFonts w:cs="Times New Roman"/>
          <w:lang w:val="fr-FR"/>
        </w:rPr>
        <w:t>L</w:t>
      </w:r>
      <w:r>
        <w:rPr>
          <w:rFonts w:cs="Times New Roman"/>
          <w:lang w:val="fr-FR"/>
        </w:rPr>
        <w:t>es deux termes, l’enseignement synchronique</w:t>
      </w:r>
      <w:r w:rsidR="00FC31F9">
        <w:rPr>
          <w:rFonts w:cs="Times New Roman"/>
          <w:lang w:val="fr-FR"/>
        </w:rPr>
        <w:t xml:space="preserve"> et asynchronique</w:t>
      </w:r>
      <w:r>
        <w:rPr>
          <w:rFonts w:cs="Times New Roman"/>
          <w:lang w:val="fr-FR"/>
        </w:rPr>
        <w:t xml:space="preserve"> </w:t>
      </w:r>
      <w:r w:rsidR="00FC31F9">
        <w:rPr>
          <w:rFonts w:cs="Times New Roman"/>
          <w:lang w:val="fr-FR"/>
        </w:rPr>
        <w:t>sont</w:t>
      </w:r>
      <w:r>
        <w:rPr>
          <w:rFonts w:cs="Times New Roman"/>
          <w:lang w:val="fr-FR"/>
        </w:rPr>
        <w:t xml:space="preserve"> </w:t>
      </w:r>
      <w:r w:rsidR="00EC66E8">
        <w:rPr>
          <w:rFonts w:cs="Times New Roman"/>
          <w:lang w:val="fr-FR"/>
        </w:rPr>
        <w:t>utilisés</w:t>
      </w:r>
      <w:r>
        <w:rPr>
          <w:rFonts w:cs="Times New Roman"/>
          <w:lang w:val="fr-FR"/>
        </w:rPr>
        <w:t xml:space="preserve"> dans l’enseignement </w:t>
      </w:r>
      <w:r w:rsidR="003E7D08">
        <w:rPr>
          <w:rFonts w:cs="Times New Roman"/>
          <w:lang w:val="fr-FR"/>
        </w:rPr>
        <w:t xml:space="preserve">à </w:t>
      </w:r>
      <w:r>
        <w:rPr>
          <w:rFonts w:cs="Times New Roman"/>
          <w:lang w:val="fr-FR"/>
        </w:rPr>
        <w:t xml:space="preserve">distance. </w:t>
      </w:r>
      <w:r w:rsidRPr="008D3829">
        <w:rPr>
          <w:rFonts w:cs="Times New Roman"/>
          <w:u w:val="single"/>
          <w:lang w:val="fr-FR"/>
        </w:rPr>
        <w:t>L’enseignement synchronique</w:t>
      </w:r>
      <w:r>
        <w:rPr>
          <w:rFonts w:cs="Times New Roman"/>
          <w:lang w:val="fr-FR"/>
        </w:rPr>
        <w:t xml:space="preserve"> </w:t>
      </w:r>
      <w:r w:rsidRPr="00D87497">
        <w:rPr>
          <w:rFonts w:cs="Times New Roman"/>
          <w:lang w:val="fr-FR"/>
        </w:rPr>
        <w:t xml:space="preserve">se déroule dans </w:t>
      </w:r>
      <w:r>
        <w:rPr>
          <w:rFonts w:cs="Times New Roman"/>
          <w:lang w:val="fr-FR"/>
        </w:rPr>
        <w:t>l</w:t>
      </w:r>
      <w:r w:rsidRPr="00D87497">
        <w:rPr>
          <w:rFonts w:cs="Times New Roman"/>
          <w:lang w:val="fr-FR"/>
        </w:rPr>
        <w:t xml:space="preserve">es situations où </w:t>
      </w:r>
      <w:r>
        <w:rPr>
          <w:rFonts w:cs="Times New Roman"/>
          <w:lang w:val="fr-FR"/>
        </w:rPr>
        <w:t xml:space="preserve">les </w:t>
      </w:r>
      <w:r w:rsidRPr="00D87497">
        <w:rPr>
          <w:rFonts w:cs="Times New Roman"/>
          <w:lang w:val="fr-FR"/>
        </w:rPr>
        <w:t xml:space="preserve">enseignants et </w:t>
      </w:r>
      <w:r>
        <w:rPr>
          <w:rFonts w:cs="Times New Roman"/>
          <w:lang w:val="fr-FR"/>
        </w:rPr>
        <w:t xml:space="preserve">les </w:t>
      </w:r>
      <w:r w:rsidRPr="00D87497">
        <w:rPr>
          <w:rFonts w:cs="Times New Roman"/>
          <w:lang w:val="fr-FR"/>
        </w:rPr>
        <w:t>élèves sont engagés dans l'apprentissage en même temps</w:t>
      </w:r>
      <w:r>
        <w:rPr>
          <w:rFonts w:cs="Times New Roman"/>
          <w:lang w:val="fr-FR"/>
        </w:rPr>
        <w:t xml:space="preserve"> et</w:t>
      </w:r>
      <w:r w:rsidRPr="00D87497">
        <w:rPr>
          <w:rFonts w:cs="Times New Roman"/>
          <w:lang w:val="fr-FR"/>
        </w:rPr>
        <w:t xml:space="preserve"> dans le même environnement d</w:t>
      </w:r>
      <w:r w:rsidR="00631B78">
        <w:rPr>
          <w:rFonts w:cs="Times New Roman"/>
          <w:lang w:val="fr-FR"/>
        </w:rPr>
        <w:t>’</w:t>
      </w:r>
      <w:r w:rsidRPr="00D87497">
        <w:rPr>
          <w:rFonts w:cs="Times New Roman"/>
          <w:lang w:val="fr-FR"/>
        </w:rPr>
        <w:t>apprentissage virtuel. Les enseignants fixent des moments spécifiques pour cet enseignement synchrone où ils rencontrent leurs élèves et dirigent l'apprentissage.</w:t>
      </w:r>
      <w:r>
        <w:rPr>
          <w:rFonts w:cs="Times New Roman"/>
          <w:lang w:val="fr-FR"/>
        </w:rPr>
        <w:t xml:space="preserve"> </w:t>
      </w:r>
      <w:r w:rsidRPr="008D3829">
        <w:rPr>
          <w:rFonts w:cs="Times New Roman"/>
          <w:u w:val="single"/>
          <w:lang w:val="fr-FR"/>
        </w:rPr>
        <w:t>L</w:t>
      </w:r>
      <w:r w:rsidR="00631B78">
        <w:rPr>
          <w:rFonts w:cs="Times New Roman"/>
          <w:u w:val="single"/>
          <w:lang w:val="fr-FR"/>
        </w:rPr>
        <w:t>’</w:t>
      </w:r>
      <w:r w:rsidRPr="008D3829">
        <w:rPr>
          <w:rFonts w:cs="Times New Roman"/>
          <w:u w:val="single"/>
          <w:lang w:val="fr-FR"/>
        </w:rPr>
        <w:t>enseignement asynchron</w:t>
      </w:r>
      <w:r w:rsidR="008D3829">
        <w:rPr>
          <w:rFonts w:cs="Times New Roman"/>
          <w:u w:val="single"/>
          <w:lang w:val="fr-FR"/>
        </w:rPr>
        <w:t>ique</w:t>
      </w:r>
      <w:r w:rsidRPr="00D87497">
        <w:rPr>
          <w:rFonts w:cs="Times New Roman"/>
          <w:lang w:val="fr-FR"/>
        </w:rPr>
        <w:t xml:space="preserve"> est mis en œuvre de telle sorte que les étudiants et les enseignants ne se rencontrent pas </w:t>
      </w:r>
      <w:r w:rsidR="001312FF">
        <w:rPr>
          <w:rFonts w:cs="Times New Roman"/>
          <w:lang w:val="fr-FR"/>
        </w:rPr>
        <w:t>sur une</w:t>
      </w:r>
      <w:r w:rsidR="00A90752">
        <w:rPr>
          <w:rFonts w:cs="Times New Roman"/>
          <w:lang w:val="fr-FR"/>
        </w:rPr>
        <w:t xml:space="preserve"> base quotidienne </w:t>
      </w:r>
      <w:r w:rsidRPr="00D87497">
        <w:rPr>
          <w:rFonts w:cs="Times New Roman"/>
          <w:lang w:val="fr-FR"/>
        </w:rPr>
        <w:t>et que les étudiants travaillent sur les tâches assignées à leur propre rythme, selon leur propre emploi du temps. Les enseignants préparent et fournissent du matériel, des leçons vidéo et des devoirs sur lesquels les élèves doivent travailler dans un temps déterminé (par exemple, une semaine). L</w:t>
      </w:r>
      <w:r w:rsidR="00631B78">
        <w:rPr>
          <w:rFonts w:cs="Times New Roman"/>
          <w:lang w:val="fr-FR"/>
        </w:rPr>
        <w:t>’</w:t>
      </w:r>
      <w:r w:rsidRPr="00D87497">
        <w:rPr>
          <w:rFonts w:cs="Times New Roman"/>
          <w:lang w:val="fr-FR"/>
        </w:rPr>
        <w:t>enseignant doit fournir le devoir de manière claire et compréhensible afin que chaque élève puisse en prendre connaissance et le réaliser.</w:t>
      </w:r>
      <w:r w:rsidR="001A6C7A">
        <w:rPr>
          <w:rStyle w:val="Znakapoznpodarou"/>
          <w:rFonts w:cs="Times New Roman"/>
          <w:lang w:val="fr-FR"/>
        </w:rPr>
        <w:footnoteReference w:id="69"/>
      </w:r>
      <w:r w:rsidR="008D3829">
        <w:rPr>
          <w:rFonts w:cs="Times New Roman"/>
          <w:lang w:val="fr-FR"/>
        </w:rPr>
        <w:t xml:space="preserve"> </w:t>
      </w:r>
      <w:r w:rsidR="00FD632D">
        <w:rPr>
          <w:rFonts w:cs="Times New Roman"/>
          <w:lang w:val="fr-FR"/>
        </w:rPr>
        <w:t>Pour les enseignants</w:t>
      </w:r>
      <w:r w:rsidR="001312FF">
        <w:rPr>
          <w:rFonts w:cs="Times New Roman"/>
          <w:lang w:val="fr-FR"/>
        </w:rPr>
        <w:t xml:space="preserve">, il </w:t>
      </w:r>
      <w:r w:rsidR="00FD632D">
        <w:rPr>
          <w:rFonts w:cs="Times New Roman"/>
          <w:lang w:val="fr-FR"/>
        </w:rPr>
        <w:t xml:space="preserve">est très difficile de maintenir la motivation des étudiants dans les deux </w:t>
      </w:r>
      <w:r w:rsidR="001312FF">
        <w:rPr>
          <w:rFonts w:cs="Times New Roman"/>
          <w:lang w:val="fr-FR"/>
        </w:rPr>
        <w:t>types</w:t>
      </w:r>
      <w:r w:rsidR="00FD632D">
        <w:rPr>
          <w:rFonts w:cs="Times New Roman"/>
          <w:lang w:val="fr-FR"/>
        </w:rPr>
        <w:t xml:space="preserve"> d’éducation parce </w:t>
      </w:r>
      <w:r w:rsidR="001312FF">
        <w:rPr>
          <w:rFonts w:cs="Times New Roman"/>
          <w:lang w:val="fr-FR"/>
        </w:rPr>
        <w:t>que ces derniers</w:t>
      </w:r>
      <w:r w:rsidR="00FD632D">
        <w:rPr>
          <w:rFonts w:cs="Times New Roman"/>
          <w:lang w:val="fr-FR"/>
        </w:rPr>
        <w:t xml:space="preserve"> peuvent faire autre chose o</w:t>
      </w:r>
      <w:r w:rsidR="00C93C2E">
        <w:rPr>
          <w:rFonts w:cs="Times New Roman"/>
          <w:lang w:val="fr-FR"/>
        </w:rPr>
        <w:t>u</w:t>
      </w:r>
      <w:r w:rsidR="00FD632D">
        <w:rPr>
          <w:rFonts w:cs="Times New Roman"/>
          <w:lang w:val="fr-FR"/>
        </w:rPr>
        <w:t xml:space="preserve"> ils peuvent même </w:t>
      </w:r>
      <w:r w:rsidR="00012A95">
        <w:rPr>
          <w:rFonts w:cs="Times New Roman"/>
          <w:lang w:val="fr-FR"/>
        </w:rPr>
        <w:t xml:space="preserve">être </w:t>
      </w:r>
      <w:r w:rsidR="00FD632D">
        <w:rPr>
          <w:rFonts w:cs="Times New Roman"/>
          <w:lang w:val="fr-FR"/>
        </w:rPr>
        <w:t>indisponible</w:t>
      </w:r>
      <w:r w:rsidR="00C93C2E">
        <w:rPr>
          <w:rFonts w:cs="Times New Roman"/>
          <w:lang w:val="fr-FR"/>
        </w:rPr>
        <w:t>s</w:t>
      </w:r>
      <w:r w:rsidR="00FD632D">
        <w:rPr>
          <w:rFonts w:cs="Times New Roman"/>
          <w:lang w:val="fr-FR"/>
        </w:rPr>
        <w:t xml:space="preserve"> quand ils ont leurs caméras désactivées. C’est </w:t>
      </w:r>
      <w:r w:rsidR="001312FF">
        <w:rPr>
          <w:rFonts w:cs="Times New Roman"/>
          <w:lang w:val="fr-FR"/>
        </w:rPr>
        <w:t xml:space="preserve">donc </w:t>
      </w:r>
      <w:r w:rsidR="003E7D08">
        <w:rPr>
          <w:rFonts w:cs="Times New Roman"/>
          <w:lang w:val="fr-FR"/>
        </w:rPr>
        <w:t xml:space="preserve">une </w:t>
      </w:r>
      <w:r w:rsidR="009652D5">
        <w:rPr>
          <w:rFonts w:cs="Times New Roman"/>
          <w:lang w:val="fr-FR"/>
        </w:rPr>
        <w:t>tâche</w:t>
      </w:r>
      <w:r w:rsidR="003E7D08">
        <w:rPr>
          <w:rFonts w:cs="Times New Roman"/>
          <w:lang w:val="fr-FR"/>
        </w:rPr>
        <w:t xml:space="preserve"> </w:t>
      </w:r>
      <w:r w:rsidR="001312FF">
        <w:rPr>
          <w:rFonts w:cs="Times New Roman"/>
          <w:lang w:val="fr-FR"/>
        </w:rPr>
        <w:t>fondamentale</w:t>
      </w:r>
      <w:r w:rsidR="003E7D08">
        <w:rPr>
          <w:rFonts w:cs="Times New Roman"/>
          <w:lang w:val="fr-FR"/>
        </w:rPr>
        <w:t xml:space="preserve"> pour les enseignants que les étudiants restent actifs pendant l’enseignement à distance</w:t>
      </w:r>
      <w:r w:rsidR="001312FF">
        <w:rPr>
          <w:rFonts w:cs="Times New Roman"/>
          <w:lang w:val="fr-FR"/>
        </w:rPr>
        <w:t>,</w:t>
      </w:r>
      <w:r w:rsidR="0029541F">
        <w:rPr>
          <w:rFonts w:cs="Times New Roman"/>
          <w:lang w:val="fr-FR"/>
        </w:rPr>
        <w:t xml:space="preserve"> et </w:t>
      </w:r>
      <w:r w:rsidR="001312FF">
        <w:rPr>
          <w:rFonts w:cs="Times New Roman"/>
          <w:lang w:val="fr-FR"/>
        </w:rPr>
        <w:t>c’est encore plus important dans le cas de</w:t>
      </w:r>
      <w:r w:rsidR="0029541F">
        <w:rPr>
          <w:rFonts w:cs="Times New Roman"/>
          <w:lang w:val="fr-FR"/>
        </w:rPr>
        <w:t xml:space="preserve"> l’enseignement de la langue </w:t>
      </w:r>
      <w:r w:rsidR="00C93C2E">
        <w:rPr>
          <w:rFonts w:cs="Times New Roman"/>
          <w:lang w:val="fr-FR"/>
        </w:rPr>
        <w:t>pour lequel</w:t>
      </w:r>
      <w:r w:rsidR="0029541F">
        <w:rPr>
          <w:rFonts w:cs="Times New Roman"/>
          <w:lang w:val="fr-FR"/>
        </w:rPr>
        <w:t xml:space="preserve"> les étudiants doivent interagir avec les enseignants </w:t>
      </w:r>
      <w:r w:rsidR="001312FF">
        <w:rPr>
          <w:rFonts w:cs="Times New Roman"/>
          <w:lang w:val="fr-FR"/>
        </w:rPr>
        <w:t>afin de</w:t>
      </w:r>
      <w:r w:rsidR="0029541F">
        <w:rPr>
          <w:rFonts w:cs="Times New Roman"/>
          <w:lang w:val="fr-FR"/>
        </w:rPr>
        <w:t xml:space="preserve"> bien maitriser la phonétique, la prononciation, le vocabulaire mais aussi la peur de parler. L</w:t>
      </w:r>
      <w:r w:rsidR="00A64A8A">
        <w:rPr>
          <w:rFonts w:cs="Times New Roman"/>
          <w:lang w:val="fr-FR"/>
        </w:rPr>
        <w:t xml:space="preserve">’enseignement </w:t>
      </w:r>
      <w:r w:rsidR="001312FF">
        <w:rPr>
          <w:rFonts w:cs="Times New Roman"/>
          <w:lang w:val="fr-FR"/>
        </w:rPr>
        <w:t>en ligne</w:t>
      </w:r>
      <w:r w:rsidR="00A64A8A">
        <w:rPr>
          <w:rFonts w:cs="Times New Roman"/>
          <w:lang w:val="fr-FR"/>
        </w:rPr>
        <w:t xml:space="preserve"> </w:t>
      </w:r>
      <w:r w:rsidR="00DC7C55">
        <w:rPr>
          <w:rFonts w:cs="Times New Roman"/>
          <w:lang w:val="fr-FR"/>
        </w:rPr>
        <w:t>p</w:t>
      </w:r>
      <w:r w:rsidR="00A64A8A">
        <w:rPr>
          <w:rFonts w:cs="Times New Roman"/>
          <w:lang w:val="fr-FR"/>
        </w:rPr>
        <w:t xml:space="preserve">ermet </w:t>
      </w:r>
      <w:r w:rsidR="00DC7C55">
        <w:rPr>
          <w:rFonts w:cs="Times New Roman"/>
          <w:lang w:val="fr-FR"/>
        </w:rPr>
        <w:t xml:space="preserve">aux étudiants </w:t>
      </w:r>
      <w:r w:rsidR="00A64A8A" w:rsidRPr="00A64A8A">
        <w:rPr>
          <w:rFonts w:cs="Times New Roman"/>
          <w:lang w:val="fr-FR"/>
        </w:rPr>
        <w:t xml:space="preserve">(même si certains ne le pensent pas) de perdre </w:t>
      </w:r>
      <w:r w:rsidR="00DC7C55">
        <w:rPr>
          <w:rFonts w:cs="Times New Roman"/>
          <w:lang w:val="fr-FR"/>
        </w:rPr>
        <w:t>leurs</w:t>
      </w:r>
      <w:r w:rsidR="00A64A8A" w:rsidRPr="00A64A8A">
        <w:rPr>
          <w:rFonts w:cs="Times New Roman"/>
          <w:lang w:val="fr-FR"/>
        </w:rPr>
        <w:t xml:space="preserve"> inhibitions et </w:t>
      </w:r>
      <w:r w:rsidR="001312FF">
        <w:rPr>
          <w:rFonts w:cs="Times New Roman"/>
          <w:lang w:val="fr-FR"/>
        </w:rPr>
        <w:t>d’être</w:t>
      </w:r>
      <w:r w:rsidR="00A64A8A" w:rsidRPr="00A64A8A">
        <w:rPr>
          <w:rFonts w:cs="Times New Roman"/>
          <w:lang w:val="fr-FR"/>
        </w:rPr>
        <w:t xml:space="preserve"> impliqu</w:t>
      </w:r>
      <w:r w:rsidR="001312FF">
        <w:rPr>
          <w:rFonts w:cs="Times New Roman"/>
          <w:lang w:val="fr-FR"/>
        </w:rPr>
        <w:t>és</w:t>
      </w:r>
      <w:r w:rsidR="00A64A8A" w:rsidRPr="00A64A8A">
        <w:rPr>
          <w:rFonts w:cs="Times New Roman"/>
          <w:lang w:val="fr-FR"/>
        </w:rPr>
        <w:t xml:space="preserve"> davantage dans le processus d</w:t>
      </w:r>
      <w:r w:rsidR="00631B78">
        <w:rPr>
          <w:rFonts w:cs="Times New Roman"/>
          <w:lang w:val="fr-FR"/>
        </w:rPr>
        <w:t>’</w:t>
      </w:r>
      <w:r w:rsidR="00A64A8A" w:rsidRPr="00A64A8A">
        <w:rPr>
          <w:rFonts w:cs="Times New Roman"/>
          <w:lang w:val="fr-FR"/>
        </w:rPr>
        <w:t xml:space="preserve">apprentissage car </w:t>
      </w:r>
      <w:r w:rsidR="00DC7C55">
        <w:rPr>
          <w:rFonts w:cs="Times New Roman"/>
          <w:lang w:val="fr-FR"/>
        </w:rPr>
        <w:t>ils se</w:t>
      </w:r>
      <w:r w:rsidR="00A64A8A" w:rsidRPr="00A64A8A">
        <w:rPr>
          <w:rFonts w:cs="Times New Roman"/>
          <w:lang w:val="fr-FR"/>
        </w:rPr>
        <w:t xml:space="preserve"> sent</w:t>
      </w:r>
      <w:r w:rsidR="00DC7C55">
        <w:rPr>
          <w:rFonts w:cs="Times New Roman"/>
          <w:lang w:val="fr-FR"/>
        </w:rPr>
        <w:t>ent</w:t>
      </w:r>
      <w:r w:rsidR="00A64A8A" w:rsidRPr="00A64A8A">
        <w:rPr>
          <w:rFonts w:cs="Times New Roman"/>
          <w:lang w:val="fr-FR"/>
        </w:rPr>
        <w:t xml:space="preserve"> soudain plus en sécurité du fait </w:t>
      </w:r>
      <w:r w:rsidR="00A64A8A" w:rsidRPr="00A64A8A">
        <w:rPr>
          <w:rFonts w:cs="Times New Roman"/>
          <w:lang w:val="fr-FR"/>
        </w:rPr>
        <w:lastRenderedPageBreak/>
        <w:t>qu</w:t>
      </w:r>
      <w:r w:rsidR="00DC7C55">
        <w:rPr>
          <w:rFonts w:cs="Times New Roman"/>
          <w:lang w:val="fr-FR"/>
        </w:rPr>
        <w:t>’ils</w:t>
      </w:r>
      <w:r w:rsidR="00A64A8A" w:rsidRPr="00A64A8A">
        <w:rPr>
          <w:rFonts w:cs="Times New Roman"/>
          <w:lang w:val="fr-FR"/>
        </w:rPr>
        <w:t xml:space="preserve"> so</w:t>
      </w:r>
      <w:r w:rsidR="00DC7C55">
        <w:rPr>
          <w:rFonts w:cs="Times New Roman"/>
          <w:lang w:val="fr-FR"/>
        </w:rPr>
        <w:t>nt</w:t>
      </w:r>
      <w:r w:rsidR="00A64A8A" w:rsidRPr="00A64A8A">
        <w:rPr>
          <w:rFonts w:cs="Times New Roman"/>
          <w:lang w:val="fr-FR"/>
        </w:rPr>
        <w:t xml:space="preserve"> seuls </w:t>
      </w:r>
      <w:r w:rsidR="001312FF">
        <w:rPr>
          <w:rFonts w:cs="Times New Roman"/>
          <w:lang w:val="fr-FR"/>
        </w:rPr>
        <w:t>chez eux</w:t>
      </w:r>
      <w:r w:rsidR="00A64A8A" w:rsidRPr="00A64A8A">
        <w:rPr>
          <w:rFonts w:cs="Times New Roman"/>
          <w:lang w:val="fr-FR"/>
        </w:rPr>
        <w:t xml:space="preserve"> et que personne ne </w:t>
      </w:r>
      <w:r w:rsidR="00DC7C55">
        <w:rPr>
          <w:rFonts w:cs="Times New Roman"/>
          <w:lang w:val="fr-FR"/>
        </w:rPr>
        <w:t>les</w:t>
      </w:r>
      <w:r w:rsidR="00A64A8A" w:rsidRPr="00A64A8A">
        <w:rPr>
          <w:rFonts w:cs="Times New Roman"/>
          <w:lang w:val="fr-FR"/>
        </w:rPr>
        <w:t xml:space="preserve"> observe</w:t>
      </w:r>
      <w:r w:rsidR="00A64A8A">
        <w:rPr>
          <w:rFonts w:cs="Times New Roman"/>
          <w:lang w:val="fr-FR"/>
        </w:rPr>
        <w:t xml:space="preserve">. </w:t>
      </w:r>
      <w:r w:rsidR="001312FF">
        <w:rPr>
          <w:rFonts w:cs="Times New Roman"/>
          <w:lang w:val="fr-FR"/>
        </w:rPr>
        <w:t>Les</w:t>
      </w:r>
      <w:r w:rsidR="00DC7C55">
        <w:rPr>
          <w:rFonts w:cs="Times New Roman"/>
          <w:lang w:val="fr-FR"/>
        </w:rPr>
        <w:t xml:space="preserve"> étudiants peuvent </w:t>
      </w:r>
      <w:r w:rsidR="001312FF">
        <w:rPr>
          <w:rFonts w:cs="Times New Roman"/>
          <w:lang w:val="fr-FR"/>
        </w:rPr>
        <w:t xml:space="preserve">donc </w:t>
      </w:r>
      <w:r w:rsidR="00DC7C55">
        <w:rPr>
          <w:rFonts w:cs="Times New Roman"/>
          <w:lang w:val="fr-FR"/>
        </w:rPr>
        <w:t xml:space="preserve">commencer </w:t>
      </w:r>
      <w:r w:rsidR="001312FF">
        <w:rPr>
          <w:rFonts w:cs="Times New Roman"/>
          <w:lang w:val="fr-FR"/>
        </w:rPr>
        <w:t xml:space="preserve">à </w:t>
      </w:r>
      <w:r w:rsidR="00DC7C55">
        <w:rPr>
          <w:rFonts w:cs="Times New Roman"/>
          <w:lang w:val="fr-FR"/>
        </w:rPr>
        <w:t xml:space="preserve">parler et </w:t>
      </w:r>
      <w:r w:rsidR="001312FF">
        <w:rPr>
          <w:rFonts w:cs="Times New Roman"/>
          <w:lang w:val="fr-FR"/>
        </w:rPr>
        <w:t>ce</w:t>
      </w:r>
      <w:r w:rsidR="00DC7C55">
        <w:rPr>
          <w:rFonts w:cs="Times New Roman"/>
          <w:lang w:val="fr-FR"/>
        </w:rPr>
        <w:t xml:space="preserve"> peut être un bon pas pour eux dans la maitrise de la langue française même si </w:t>
      </w:r>
      <w:r w:rsidR="001312FF">
        <w:rPr>
          <w:rFonts w:cs="Times New Roman"/>
          <w:lang w:val="fr-FR"/>
        </w:rPr>
        <w:t>cela a lieu derrière les écrans des</w:t>
      </w:r>
      <w:r w:rsidR="00DC7C55">
        <w:rPr>
          <w:rFonts w:cs="Times New Roman"/>
          <w:lang w:val="fr-FR"/>
        </w:rPr>
        <w:t xml:space="preserve"> ordinateurs portables.</w:t>
      </w:r>
      <w:r w:rsidR="00346F3B">
        <w:rPr>
          <w:rStyle w:val="Znakapoznpodarou"/>
          <w:rFonts w:cs="Times New Roman"/>
          <w:lang w:val="fr-FR"/>
        </w:rPr>
        <w:footnoteReference w:id="70"/>
      </w:r>
    </w:p>
    <w:p w14:paraId="7493B876" w14:textId="4E5FA819" w:rsidR="002C5FAC" w:rsidRPr="002C5FAC" w:rsidRDefault="002C5FAC" w:rsidP="002C5FAC">
      <w:pPr>
        <w:rPr>
          <w:rFonts w:cs="Times New Roman"/>
          <w:lang w:val="fr-FR"/>
        </w:rPr>
      </w:pPr>
      <w:r>
        <w:rPr>
          <w:rFonts w:cs="Times New Roman"/>
          <w:lang w:val="fr-FR"/>
        </w:rPr>
        <w:tab/>
      </w:r>
      <w:r w:rsidRPr="00CF1395">
        <w:rPr>
          <w:rFonts w:cs="Times New Roman"/>
          <w:lang w:val="fr-FR"/>
        </w:rPr>
        <w:t xml:space="preserve">Il a </w:t>
      </w:r>
      <w:r w:rsidR="00CF1395" w:rsidRPr="00CF1395">
        <w:rPr>
          <w:rFonts w:cs="Times New Roman"/>
          <w:lang w:val="fr-FR"/>
        </w:rPr>
        <w:t xml:space="preserve">été </w:t>
      </w:r>
      <w:r w:rsidR="001312FF">
        <w:rPr>
          <w:rFonts w:cs="Times New Roman"/>
          <w:lang w:val="fr-FR"/>
        </w:rPr>
        <w:t>souligné</w:t>
      </w:r>
      <w:r w:rsidRPr="002C5FAC">
        <w:rPr>
          <w:rFonts w:cs="Times New Roman"/>
          <w:lang w:val="fr-FR"/>
        </w:rPr>
        <w:t xml:space="preserve"> qu</w:t>
      </w:r>
      <w:r>
        <w:rPr>
          <w:rFonts w:cs="Times New Roman"/>
          <w:lang w:val="fr-FR"/>
        </w:rPr>
        <w:t>’</w:t>
      </w:r>
      <w:r w:rsidRPr="002C5FAC">
        <w:rPr>
          <w:rFonts w:cs="Times New Roman"/>
          <w:lang w:val="fr-FR"/>
        </w:rPr>
        <w:t>en matière d'enseignement à distance, il est nécessaire de simplifier la portée du matériel et qu</w:t>
      </w:r>
      <w:r>
        <w:rPr>
          <w:rFonts w:cs="Times New Roman"/>
          <w:lang w:val="fr-FR"/>
        </w:rPr>
        <w:t>’</w:t>
      </w:r>
      <w:r w:rsidRPr="002C5FAC">
        <w:rPr>
          <w:rFonts w:cs="Times New Roman"/>
          <w:lang w:val="fr-FR"/>
        </w:rPr>
        <w:t>il est essentiel de se concentrer sur les points les plus importants. Les nouvelles conditions exigent que des procédures simples et des règles claires soient utilisées dans la communication et l</w:t>
      </w:r>
      <w:r>
        <w:rPr>
          <w:rFonts w:cs="Times New Roman"/>
          <w:lang w:val="fr-FR"/>
        </w:rPr>
        <w:t>’</w:t>
      </w:r>
      <w:r w:rsidRPr="002C5FAC">
        <w:rPr>
          <w:rFonts w:cs="Times New Roman"/>
          <w:lang w:val="fr-FR"/>
        </w:rPr>
        <w:t>enseignement. Les nombreux changements induits par le passage à l</w:t>
      </w:r>
      <w:r w:rsidR="00631B78">
        <w:rPr>
          <w:rFonts w:cs="Times New Roman"/>
          <w:lang w:val="fr-FR"/>
        </w:rPr>
        <w:t>’</w:t>
      </w:r>
      <w:r w:rsidRPr="002C5FAC">
        <w:rPr>
          <w:rFonts w:cs="Times New Roman"/>
          <w:lang w:val="fr-FR"/>
        </w:rPr>
        <w:t>enseignement à distance peuvent être source de confusion, d</w:t>
      </w:r>
      <w:r>
        <w:rPr>
          <w:rFonts w:cs="Times New Roman"/>
          <w:lang w:val="fr-FR"/>
        </w:rPr>
        <w:t>’</w:t>
      </w:r>
      <w:r w:rsidRPr="002C5FAC">
        <w:rPr>
          <w:rFonts w:cs="Times New Roman"/>
          <w:lang w:val="fr-FR"/>
        </w:rPr>
        <w:t>ambiguïté et de tension. Cela a un impact majeur sur la volonté des apprenants de s</w:t>
      </w:r>
      <w:r>
        <w:rPr>
          <w:rFonts w:cs="Times New Roman"/>
          <w:lang w:val="fr-FR"/>
        </w:rPr>
        <w:t>’</w:t>
      </w:r>
      <w:r w:rsidRPr="002C5FAC">
        <w:rPr>
          <w:rFonts w:cs="Times New Roman"/>
          <w:lang w:val="fr-FR"/>
        </w:rPr>
        <w:t>engager dans l</w:t>
      </w:r>
      <w:r>
        <w:rPr>
          <w:rFonts w:cs="Times New Roman"/>
          <w:lang w:val="fr-FR"/>
        </w:rPr>
        <w:t>’</w:t>
      </w:r>
      <w:r w:rsidRPr="002C5FAC">
        <w:rPr>
          <w:rFonts w:cs="Times New Roman"/>
          <w:lang w:val="fr-FR"/>
        </w:rPr>
        <w:t>apprentissage.</w:t>
      </w:r>
      <w:r w:rsidR="007F0C5A">
        <w:rPr>
          <w:rStyle w:val="Znakapoznpodarou"/>
          <w:rFonts w:cs="Times New Roman"/>
          <w:lang w:val="fr-FR"/>
        </w:rPr>
        <w:footnoteReference w:id="71"/>
      </w:r>
    </w:p>
    <w:p w14:paraId="63D4C52A" w14:textId="30460FAA" w:rsidR="007F2587" w:rsidRDefault="00417D39" w:rsidP="007F2587">
      <w:pPr>
        <w:rPr>
          <w:rFonts w:cs="Times New Roman"/>
          <w:lang w:val="fr-FR"/>
        </w:rPr>
      </w:pPr>
      <w:r>
        <w:rPr>
          <w:rFonts w:cs="Times New Roman"/>
          <w:lang w:val="fr-FR"/>
        </w:rPr>
        <w:tab/>
      </w:r>
      <w:r w:rsidRPr="0058696D">
        <w:rPr>
          <w:rFonts w:cs="Times New Roman"/>
          <w:lang w:val="fr-FR"/>
        </w:rPr>
        <w:t>En ce qui concerne le retour d</w:t>
      </w:r>
      <w:r w:rsidR="00631B78">
        <w:rPr>
          <w:rFonts w:cs="Times New Roman"/>
          <w:lang w:val="fr-FR"/>
        </w:rPr>
        <w:t>’</w:t>
      </w:r>
      <w:r w:rsidRPr="0058696D">
        <w:rPr>
          <w:rFonts w:cs="Times New Roman"/>
          <w:lang w:val="fr-FR"/>
        </w:rPr>
        <w:t>information des étudiants sur les cours en ligne, certaines études soulignent que les étudiants étaient satisfaits de la manière dont l</w:t>
      </w:r>
      <w:r w:rsidR="00631B78">
        <w:rPr>
          <w:rFonts w:cs="Times New Roman"/>
          <w:lang w:val="fr-FR"/>
        </w:rPr>
        <w:t>’</w:t>
      </w:r>
      <w:r w:rsidRPr="0058696D">
        <w:rPr>
          <w:rFonts w:cs="Times New Roman"/>
          <w:lang w:val="fr-FR"/>
        </w:rPr>
        <w:t>enseignant donnait le cours et que le principal problème était une mauvaise connexion Internet.</w:t>
      </w:r>
      <w:r>
        <w:rPr>
          <w:rStyle w:val="Znakapoznpodarou"/>
          <w:rFonts w:cs="Times New Roman"/>
          <w:lang w:val="fr-FR"/>
        </w:rPr>
        <w:footnoteReference w:id="72"/>
      </w:r>
      <w:r>
        <w:rPr>
          <w:rFonts w:cs="Times New Roman"/>
          <w:lang w:val="fr-FR"/>
        </w:rPr>
        <w:t xml:space="preserve"> Alors nous pouvons </w:t>
      </w:r>
      <w:r w:rsidR="001312FF">
        <w:rPr>
          <w:rFonts w:cs="Times New Roman"/>
          <w:lang w:val="fr-FR"/>
        </w:rPr>
        <w:t>donc constater</w:t>
      </w:r>
      <w:r>
        <w:rPr>
          <w:rFonts w:cs="Times New Roman"/>
          <w:lang w:val="fr-FR"/>
        </w:rPr>
        <w:t xml:space="preserve"> que les enseignants ont bien réussi d’intégrer les sites </w:t>
      </w:r>
      <w:r w:rsidR="001312FF">
        <w:rPr>
          <w:rFonts w:cs="Times New Roman"/>
          <w:lang w:val="fr-FR"/>
        </w:rPr>
        <w:t>d’apprentissage en ligne</w:t>
      </w:r>
      <w:r w:rsidR="008A3E98">
        <w:rPr>
          <w:rFonts w:cs="Times New Roman"/>
          <w:lang w:val="fr-FR"/>
        </w:rPr>
        <w:t>.</w:t>
      </w:r>
    </w:p>
    <w:p w14:paraId="36C3CE4B" w14:textId="057CE16B" w:rsidR="00B83C8A" w:rsidRDefault="00B83C8A" w:rsidP="00B83C8A">
      <w:pPr>
        <w:pStyle w:val="Nadpis4"/>
      </w:pPr>
      <w:r>
        <w:t xml:space="preserve"> </w:t>
      </w:r>
      <w:bookmarkStart w:id="86" w:name="_Toc102390523"/>
      <w:r>
        <w:t>Du point de vue de l’étudiant</w:t>
      </w:r>
      <w:bookmarkEnd w:id="86"/>
    </w:p>
    <w:p w14:paraId="6327CFFD" w14:textId="187DC038" w:rsidR="00B83C8A" w:rsidRDefault="002127CB" w:rsidP="00B83C8A">
      <w:pPr>
        <w:rPr>
          <w:lang w:val="fr-FR"/>
        </w:rPr>
      </w:pPr>
      <w:r>
        <w:rPr>
          <w:lang w:val="fr-FR"/>
        </w:rPr>
        <w:tab/>
        <w:t>L’éducation peut être difficile même quand les étudiants atteignent l’école en présentiel</w:t>
      </w:r>
      <w:r w:rsidR="00252E5E">
        <w:rPr>
          <w:lang w:val="fr-FR"/>
        </w:rPr>
        <w:t>. Q</w:t>
      </w:r>
      <w:r>
        <w:rPr>
          <w:lang w:val="fr-FR"/>
        </w:rPr>
        <w:t>uand nous chang</w:t>
      </w:r>
      <w:r w:rsidR="00252E5E">
        <w:rPr>
          <w:lang w:val="fr-FR"/>
        </w:rPr>
        <w:t>eons</w:t>
      </w:r>
      <w:r>
        <w:rPr>
          <w:lang w:val="fr-FR"/>
        </w:rPr>
        <w:t xml:space="preserve"> les règles et </w:t>
      </w:r>
      <w:r w:rsidR="00252E5E">
        <w:rPr>
          <w:lang w:val="fr-FR"/>
        </w:rPr>
        <w:t xml:space="preserve">la routine </w:t>
      </w:r>
      <w:r w:rsidR="001312FF">
        <w:rPr>
          <w:rFonts w:cs="Times New Roman"/>
          <w:lang w:val="fr-FR"/>
        </w:rPr>
        <w:t xml:space="preserve">à </w:t>
      </w:r>
      <w:r w:rsidR="00252E5E">
        <w:rPr>
          <w:lang w:val="fr-FR"/>
        </w:rPr>
        <w:t xml:space="preserve">laquelle les étudiants </w:t>
      </w:r>
      <w:r w:rsidR="001312FF">
        <w:rPr>
          <w:lang w:val="fr-FR"/>
        </w:rPr>
        <w:t xml:space="preserve">sont </w:t>
      </w:r>
      <w:r w:rsidR="00252E5E">
        <w:rPr>
          <w:lang w:val="fr-FR"/>
        </w:rPr>
        <w:t xml:space="preserve">habitués, </w:t>
      </w:r>
      <w:r w:rsidR="00C93C2E">
        <w:rPr>
          <w:lang w:val="fr-FR"/>
        </w:rPr>
        <w:t>cela</w:t>
      </w:r>
      <w:r w:rsidR="00252E5E">
        <w:rPr>
          <w:lang w:val="fr-FR"/>
        </w:rPr>
        <w:t xml:space="preserve"> peut </w:t>
      </w:r>
      <w:r w:rsidR="001312FF">
        <w:rPr>
          <w:lang w:val="fr-FR"/>
        </w:rPr>
        <w:t xml:space="preserve">se révéler pour eux </w:t>
      </w:r>
      <w:r w:rsidR="00252E5E">
        <w:rPr>
          <w:lang w:val="fr-FR"/>
        </w:rPr>
        <w:t xml:space="preserve">destructif. </w:t>
      </w:r>
      <w:r w:rsidR="001312FF">
        <w:rPr>
          <w:lang w:val="fr-FR"/>
        </w:rPr>
        <w:t>Il est</w:t>
      </w:r>
      <w:r w:rsidR="00252E5E">
        <w:rPr>
          <w:lang w:val="fr-FR"/>
        </w:rPr>
        <w:t xml:space="preserve"> évident que chaque enfant est différent et </w:t>
      </w:r>
      <w:r w:rsidR="001312FF">
        <w:rPr>
          <w:lang w:val="fr-FR"/>
        </w:rPr>
        <w:t xml:space="preserve">que </w:t>
      </w:r>
      <w:r w:rsidR="00252E5E">
        <w:rPr>
          <w:lang w:val="fr-FR"/>
        </w:rPr>
        <w:t xml:space="preserve">la capacité de s’accommoder pour chacun diffère. </w:t>
      </w:r>
      <w:r w:rsidR="001312FF">
        <w:rPr>
          <w:lang w:val="fr-FR"/>
        </w:rPr>
        <w:t>Nous nous focaliserons ici sur</w:t>
      </w:r>
      <w:r w:rsidR="00252E5E">
        <w:rPr>
          <w:lang w:val="fr-FR"/>
        </w:rPr>
        <w:t xml:space="preserve"> les faits qui ont changé l’éducation des enfants et </w:t>
      </w:r>
      <w:r w:rsidR="001312FF">
        <w:rPr>
          <w:lang w:val="fr-FR"/>
        </w:rPr>
        <w:t>sur</w:t>
      </w:r>
      <w:r w:rsidR="00252E5E">
        <w:rPr>
          <w:lang w:val="fr-FR"/>
        </w:rPr>
        <w:t xml:space="preserve"> l’influence</w:t>
      </w:r>
      <w:r w:rsidR="001312FF">
        <w:rPr>
          <w:lang w:val="fr-FR"/>
        </w:rPr>
        <w:t xml:space="preserve"> qu’ils ont eue</w:t>
      </w:r>
      <w:r w:rsidR="00252E5E">
        <w:rPr>
          <w:lang w:val="fr-FR"/>
        </w:rPr>
        <w:t xml:space="preserve"> sur leur psychique, l</w:t>
      </w:r>
      <w:r w:rsidR="0010489E">
        <w:rPr>
          <w:lang w:val="fr-FR"/>
        </w:rPr>
        <w:t>eurs</w:t>
      </w:r>
      <w:r w:rsidR="00252E5E">
        <w:rPr>
          <w:lang w:val="fr-FR"/>
        </w:rPr>
        <w:t xml:space="preserve"> notes o</w:t>
      </w:r>
      <w:r w:rsidR="001312FF">
        <w:rPr>
          <w:rFonts w:cs="Times New Roman"/>
          <w:lang w:val="fr-FR"/>
        </w:rPr>
        <w:t>u</w:t>
      </w:r>
      <w:r w:rsidR="00252E5E">
        <w:rPr>
          <w:lang w:val="fr-FR"/>
        </w:rPr>
        <w:t xml:space="preserve"> l</w:t>
      </w:r>
      <w:r w:rsidR="0010489E">
        <w:rPr>
          <w:lang w:val="fr-FR"/>
        </w:rPr>
        <w:t>eur</w:t>
      </w:r>
      <w:r w:rsidR="00252E5E">
        <w:rPr>
          <w:lang w:val="fr-FR"/>
        </w:rPr>
        <w:t xml:space="preserve"> vie sociale.</w:t>
      </w:r>
    </w:p>
    <w:p w14:paraId="060960A6" w14:textId="181EC990" w:rsidR="00902A15" w:rsidRDefault="00DD4FFF" w:rsidP="00B83C8A">
      <w:pPr>
        <w:rPr>
          <w:rFonts w:cs="Times New Roman"/>
          <w:color w:val="FF0000"/>
          <w:lang w:val="fr-FR"/>
        </w:rPr>
      </w:pPr>
      <w:r>
        <w:rPr>
          <w:lang w:val="fr-FR"/>
        </w:rPr>
        <w:tab/>
      </w:r>
      <w:r w:rsidR="001312FF">
        <w:rPr>
          <w:lang w:val="fr-FR"/>
        </w:rPr>
        <w:t>Il nous faut</w:t>
      </w:r>
      <w:r w:rsidR="002931C1">
        <w:rPr>
          <w:lang w:val="fr-FR"/>
        </w:rPr>
        <w:t xml:space="preserve"> tout</w:t>
      </w:r>
      <w:r w:rsidR="001312FF">
        <w:rPr>
          <w:lang w:val="fr-FR"/>
        </w:rPr>
        <w:t xml:space="preserve"> d’abord parler</w:t>
      </w:r>
      <w:r w:rsidR="00151EB3">
        <w:rPr>
          <w:lang w:val="fr-FR"/>
        </w:rPr>
        <w:t xml:space="preserve"> du temps que les enfants </w:t>
      </w:r>
      <w:r w:rsidR="001312FF">
        <w:rPr>
          <w:lang w:val="fr-FR"/>
        </w:rPr>
        <w:t xml:space="preserve">consacrent </w:t>
      </w:r>
      <w:r w:rsidR="001312FF">
        <w:rPr>
          <w:rFonts w:cs="Times New Roman"/>
          <w:lang w:val="fr-FR"/>
        </w:rPr>
        <w:t>à l’enseignement</w:t>
      </w:r>
      <w:r w:rsidR="00151EB3">
        <w:rPr>
          <w:lang w:val="fr-FR"/>
        </w:rPr>
        <w:t xml:space="preserve"> quand ils se trouvent </w:t>
      </w:r>
      <w:r w:rsidR="00336F44">
        <w:rPr>
          <w:rFonts w:cs="Times New Roman"/>
          <w:lang w:val="fr-FR"/>
        </w:rPr>
        <w:t>à</w:t>
      </w:r>
      <w:r w:rsidR="00336F44">
        <w:rPr>
          <w:lang w:val="fr-FR"/>
        </w:rPr>
        <w:t xml:space="preserve"> </w:t>
      </w:r>
      <w:r w:rsidR="00151EB3">
        <w:rPr>
          <w:lang w:val="fr-FR"/>
        </w:rPr>
        <w:t xml:space="preserve">la maison. </w:t>
      </w:r>
      <w:r w:rsidR="00336F44">
        <w:rPr>
          <w:lang w:val="fr-FR"/>
        </w:rPr>
        <w:t xml:space="preserve">Si les enfants étudient </w:t>
      </w:r>
      <w:r w:rsidR="00AA31B8">
        <w:rPr>
          <w:rFonts w:cs="Times New Roman"/>
          <w:lang w:val="fr-FR"/>
        </w:rPr>
        <w:t>chez eux</w:t>
      </w:r>
      <w:r w:rsidR="00336F44">
        <w:rPr>
          <w:rFonts w:cs="Times New Roman"/>
          <w:lang w:val="fr-FR"/>
        </w:rPr>
        <w:t xml:space="preserve"> </w:t>
      </w:r>
      <w:r w:rsidR="004941BE">
        <w:rPr>
          <w:rFonts w:cs="Times New Roman"/>
          <w:lang w:val="fr-FR"/>
        </w:rPr>
        <w:t>en dehors des schémas de</w:t>
      </w:r>
      <w:r w:rsidR="00336F44">
        <w:rPr>
          <w:rFonts w:cs="Times New Roman"/>
          <w:lang w:val="fr-FR"/>
        </w:rPr>
        <w:t xml:space="preserve"> l’éducation classique</w:t>
      </w:r>
      <w:r w:rsidR="00293BA0">
        <w:rPr>
          <w:rFonts w:cs="Times New Roman"/>
          <w:lang w:val="fr-FR"/>
        </w:rPr>
        <w:t>,</w:t>
      </w:r>
      <w:r w:rsidR="00336F44">
        <w:rPr>
          <w:rFonts w:cs="Times New Roman"/>
          <w:lang w:val="fr-FR"/>
        </w:rPr>
        <w:t xml:space="preserve"> </w:t>
      </w:r>
      <w:r w:rsidR="00AA31B8">
        <w:rPr>
          <w:rFonts w:cs="Times New Roman"/>
          <w:lang w:val="fr-FR"/>
        </w:rPr>
        <w:t>ils</w:t>
      </w:r>
      <w:r w:rsidR="00336F44">
        <w:rPr>
          <w:rFonts w:cs="Times New Roman"/>
          <w:lang w:val="fr-FR"/>
        </w:rPr>
        <w:t xml:space="preserve"> n’ont pas tendance à étudier </w:t>
      </w:r>
      <w:r w:rsidR="00AA31B8">
        <w:rPr>
          <w:rFonts w:cs="Times New Roman"/>
          <w:lang w:val="fr-FR"/>
        </w:rPr>
        <w:t xml:space="preserve">par </w:t>
      </w:r>
      <w:r w:rsidR="00B76279">
        <w:rPr>
          <w:rFonts w:cs="Times New Roman"/>
          <w:lang w:val="fr-FR"/>
        </w:rPr>
        <w:t xml:space="preserve">eux-mêmes et peuvent commencer </w:t>
      </w:r>
      <w:r w:rsidR="00AA31B8">
        <w:rPr>
          <w:rFonts w:cs="Times New Roman"/>
          <w:lang w:val="fr-FR"/>
        </w:rPr>
        <w:t xml:space="preserve">à </w:t>
      </w:r>
      <w:r w:rsidR="00B76279">
        <w:rPr>
          <w:rFonts w:cs="Times New Roman"/>
          <w:lang w:val="fr-FR"/>
        </w:rPr>
        <w:t xml:space="preserve">perdre </w:t>
      </w:r>
      <w:r w:rsidR="00AA31B8">
        <w:rPr>
          <w:rFonts w:cs="Times New Roman"/>
          <w:lang w:val="fr-FR"/>
        </w:rPr>
        <w:t>leur capacité à acquérir de</w:t>
      </w:r>
      <w:r w:rsidR="00B76279">
        <w:rPr>
          <w:rFonts w:cs="Times New Roman"/>
          <w:lang w:val="fr-FR"/>
        </w:rPr>
        <w:t xml:space="preserve"> nouvelles connaissances. </w:t>
      </w:r>
      <w:r w:rsidR="00B261BC">
        <w:rPr>
          <w:rFonts w:cs="Times New Roman"/>
          <w:lang w:val="fr-FR"/>
        </w:rPr>
        <w:t>D’après une étude, l</w:t>
      </w:r>
      <w:r w:rsidR="00B261BC" w:rsidRPr="00B261BC">
        <w:rPr>
          <w:rFonts w:cs="Times New Roman"/>
          <w:lang w:val="fr-FR"/>
        </w:rPr>
        <w:t xml:space="preserve">e temps d'apprentissage hebdomadaire des élèves pendant le confinement </w:t>
      </w:r>
      <w:r w:rsidR="00B261BC">
        <w:rPr>
          <w:rFonts w:cs="Times New Roman"/>
          <w:lang w:val="fr-FR"/>
        </w:rPr>
        <w:t>était</w:t>
      </w:r>
      <w:r w:rsidR="00B261BC" w:rsidRPr="00B261BC">
        <w:rPr>
          <w:rFonts w:cs="Times New Roman"/>
          <w:lang w:val="fr-FR"/>
        </w:rPr>
        <w:t xml:space="preserve"> réduit de 4 à 8 heures</w:t>
      </w:r>
      <w:r w:rsidR="00B261BC">
        <w:rPr>
          <w:rFonts w:cs="Times New Roman"/>
          <w:lang w:val="fr-FR"/>
        </w:rPr>
        <w:t>. Un étudiant</w:t>
      </w:r>
      <w:r w:rsidR="00AA31B8">
        <w:rPr>
          <w:rFonts w:cs="Times New Roman"/>
          <w:lang w:val="fr-FR"/>
        </w:rPr>
        <w:t xml:space="preserve"> sur cinq</w:t>
      </w:r>
      <w:r w:rsidR="00B261BC">
        <w:rPr>
          <w:rFonts w:cs="Times New Roman"/>
          <w:lang w:val="fr-FR"/>
        </w:rPr>
        <w:t xml:space="preserve"> a déclaré qu’il passe</w:t>
      </w:r>
      <w:r w:rsidR="009D3C4E">
        <w:rPr>
          <w:rFonts w:cs="Times New Roman"/>
          <w:lang w:val="fr-FR"/>
        </w:rPr>
        <w:t>r</w:t>
      </w:r>
      <w:r w:rsidR="00B261BC">
        <w:rPr>
          <w:rFonts w:cs="Times New Roman"/>
          <w:lang w:val="fr-FR"/>
        </w:rPr>
        <w:t xml:space="preserve"> moins </w:t>
      </w:r>
      <w:r w:rsidR="009D3C4E">
        <w:rPr>
          <w:rFonts w:cs="Times New Roman"/>
          <w:lang w:val="fr-FR"/>
        </w:rPr>
        <w:t>de</w:t>
      </w:r>
      <w:r w:rsidR="00B261BC">
        <w:rPr>
          <w:rFonts w:cs="Times New Roman"/>
          <w:lang w:val="fr-FR"/>
        </w:rPr>
        <w:t xml:space="preserve"> 9 heures par semaine </w:t>
      </w:r>
      <w:r w:rsidR="00AA31B8">
        <w:rPr>
          <w:rFonts w:cs="Times New Roman"/>
          <w:lang w:val="fr-FR"/>
        </w:rPr>
        <w:t xml:space="preserve">à </w:t>
      </w:r>
      <w:r w:rsidR="00B261BC">
        <w:rPr>
          <w:rFonts w:cs="Times New Roman"/>
          <w:lang w:val="fr-FR"/>
        </w:rPr>
        <w:t xml:space="preserve">l’apprentissage. </w:t>
      </w:r>
      <w:r w:rsidR="00AA31B8">
        <w:rPr>
          <w:rFonts w:cs="Times New Roman"/>
          <w:lang w:val="fr-FR"/>
        </w:rPr>
        <w:lastRenderedPageBreak/>
        <w:t>Ceci</w:t>
      </w:r>
      <w:r w:rsidR="00B261BC">
        <w:rPr>
          <w:rFonts w:cs="Times New Roman"/>
          <w:lang w:val="fr-FR"/>
        </w:rPr>
        <w:t xml:space="preserve"> peut avoir des impacts </w:t>
      </w:r>
      <w:r w:rsidR="00AA31B8">
        <w:rPr>
          <w:rFonts w:cs="Times New Roman"/>
          <w:lang w:val="fr-FR"/>
        </w:rPr>
        <w:t>et entra</w:t>
      </w:r>
      <w:r w:rsidR="009D3C4E">
        <w:rPr>
          <w:rFonts w:cs="Times New Roman"/>
          <w:lang w:val="fr-FR"/>
        </w:rPr>
        <w:t>î</w:t>
      </w:r>
      <w:r w:rsidR="00AA31B8">
        <w:rPr>
          <w:rFonts w:cs="Times New Roman"/>
          <w:lang w:val="fr-FR"/>
        </w:rPr>
        <w:t>ner une</w:t>
      </w:r>
      <w:r w:rsidR="005A494B">
        <w:rPr>
          <w:rFonts w:cs="Times New Roman"/>
          <w:lang w:val="fr-FR"/>
        </w:rPr>
        <w:t xml:space="preserve"> </w:t>
      </w:r>
      <w:r w:rsidR="005A494B" w:rsidRPr="005A494B">
        <w:rPr>
          <w:rFonts w:cs="Times New Roman"/>
          <w:lang w:val="fr-FR"/>
        </w:rPr>
        <w:t>perte d'apprentissage</w:t>
      </w:r>
      <w:r w:rsidR="00614A68">
        <w:rPr>
          <w:rFonts w:cs="Times New Roman"/>
          <w:lang w:val="fr-FR"/>
        </w:rPr>
        <w:t>,</w:t>
      </w:r>
      <w:r w:rsidR="005A494B">
        <w:rPr>
          <w:rFonts w:cs="Times New Roman"/>
          <w:lang w:val="fr-FR"/>
        </w:rPr>
        <w:t xml:space="preserve"> </w:t>
      </w:r>
      <w:r w:rsidR="00AA31B8">
        <w:rPr>
          <w:rFonts w:cs="Times New Roman"/>
          <w:lang w:val="fr-FR"/>
        </w:rPr>
        <w:t>similaire à celle que</w:t>
      </w:r>
      <w:r w:rsidR="005A494B">
        <w:rPr>
          <w:rFonts w:cs="Times New Roman"/>
          <w:lang w:val="fr-FR"/>
        </w:rPr>
        <w:t xml:space="preserve"> nous pouvons voir par exemple pendant les vacances quand les étudiants ne doivent pas apprendre et qu’ils n’ont pas</w:t>
      </w:r>
      <w:r w:rsidR="009D3C4E">
        <w:rPr>
          <w:rFonts w:cs="Times New Roman"/>
          <w:lang w:val="fr-FR"/>
        </w:rPr>
        <w:t xml:space="preserve"> ni</w:t>
      </w:r>
      <w:r w:rsidR="005A494B">
        <w:rPr>
          <w:rFonts w:cs="Times New Roman"/>
          <w:lang w:val="fr-FR"/>
        </w:rPr>
        <w:t xml:space="preserve"> la discipline </w:t>
      </w:r>
      <w:r w:rsidR="009D3C4E">
        <w:rPr>
          <w:rFonts w:cs="Times New Roman"/>
          <w:lang w:val="fr-FR"/>
        </w:rPr>
        <w:t>ni</w:t>
      </w:r>
      <w:r w:rsidR="005A494B">
        <w:rPr>
          <w:rFonts w:cs="Times New Roman"/>
          <w:lang w:val="fr-FR"/>
        </w:rPr>
        <w:t xml:space="preserve"> l’envie d’étudier.</w:t>
      </w:r>
      <w:r w:rsidR="00CB2751">
        <w:rPr>
          <w:rStyle w:val="Znakapoznpodarou"/>
          <w:rFonts w:cs="Times New Roman"/>
          <w:lang w:val="fr-FR"/>
        </w:rPr>
        <w:footnoteReference w:id="73"/>
      </w:r>
      <w:r w:rsidR="0001546C">
        <w:rPr>
          <w:rFonts w:cs="Times New Roman"/>
          <w:lang w:val="fr-FR"/>
        </w:rPr>
        <w:t xml:space="preserve"> </w:t>
      </w:r>
      <w:r w:rsidR="009D3C4E">
        <w:rPr>
          <w:rFonts w:cs="Times New Roman"/>
          <w:lang w:val="fr-FR"/>
        </w:rPr>
        <w:t>À cela</w:t>
      </w:r>
      <w:r w:rsidR="00A105C4">
        <w:rPr>
          <w:rFonts w:cs="Times New Roman"/>
          <w:lang w:val="fr-FR"/>
        </w:rPr>
        <w:t xml:space="preserve"> est lié le fait que les étudiants sont obligés d’être indépendants et doivent faire face aux questions d’autorégulation comme </w:t>
      </w:r>
      <w:r w:rsidR="00AA31B8">
        <w:rPr>
          <w:rFonts w:cs="Times New Roman"/>
          <w:lang w:val="fr-FR"/>
        </w:rPr>
        <w:t xml:space="preserve">à </w:t>
      </w:r>
      <w:r w:rsidR="00D62A6C">
        <w:rPr>
          <w:rFonts w:cs="Times New Roman"/>
          <w:lang w:val="fr-FR"/>
        </w:rPr>
        <w:t xml:space="preserve">la faible motivation pour étudier </w:t>
      </w:r>
      <w:r w:rsidR="00AA31B8">
        <w:rPr>
          <w:rFonts w:cs="Times New Roman"/>
          <w:lang w:val="fr-FR"/>
        </w:rPr>
        <w:t xml:space="preserve">par </w:t>
      </w:r>
      <w:r w:rsidR="00D62A6C">
        <w:rPr>
          <w:rFonts w:cs="Times New Roman"/>
          <w:lang w:val="fr-FR"/>
        </w:rPr>
        <w:t>eux</w:t>
      </w:r>
      <w:r w:rsidR="00AA31B8">
        <w:rPr>
          <w:rFonts w:cs="Times New Roman"/>
          <w:lang w:val="fr-FR"/>
        </w:rPr>
        <w:t>-</w:t>
      </w:r>
      <w:r w:rsidR="00D62A6C">
        <w:rPr>
          <w:rFonts w:cs="Times New Roman"/>
          <w:lang w:val="fr-FR"/>
        </w:rPr>
        <w:t>même</w:t>
      </w:r>
      <w:r w:rsidR="00AA31B8">
        <w:rPr>
          <w:rFonts w:cs="Times New Roman"/>
          <w:lang w:val="fr-FR"/>
        </w:rPr>
        <w:t xml:space="preserve">s, ainsi qu’à </w:t>
      </w:r>
      <w:r w:rsidR="00D62A6C">
        <w:rPr>
          <w:rFonts w:cs="Times New Roman"/>
          <w:lang w:val="fr-FR"/>
        </w:rPr>
        <w:t xml:space="preserve">une communication inadéquate avec </w:t>
      </w:r>
      <w:r w:rsidR="00AA31B8">
        <w:rPr>
          <w:rFonts w:cs="Times New Roman"/>
          <w:lang w:val="fr-FR"/>
        </w:rPr>
        <w:t>leur</w:t>
      </w:r>
      <w:r w:rsidR="00462597">
        <w:rPr>
          <w:rFonts w:cs="Times New Roman"/>
          <w:lang w:val="fr-FR"/>
        </w:rPr>
        <w:t>s</w:t>
      </w:r>
      <w:r w:rsidR="00AA31B8">
        <w:rPr>
          <w:rFonts w:cs="Times New Roman"/>
          <w:lang w:val="fr-FR"/>
        </w:rPr>
        <w:t xml:space="preserve"> camarades</w:t>
      </w:r>
      <w:r w:rsidR="00D62A6C">
        <w:rPr>
          <w:rFonts w:cs="Times New Roman"/>
          <w:lang w:val="fr-FR"/>
        </w:rPr>
        <w:t xml:space="preserve"> d</w:t>
      </w:r>
      <w:r w:rsidR="00AA31B8">
        <w:rPr>
          <w:rFonts w:cs="Times New Roman"/>
          <w:lang w:val="fr-FR"/>
        </w:rPr>
        <w:t>e l</w:t>
      </w:r>
      <w:r w:rsidR="00D62A6C">
        <w:rPr>
          <w:rFonts w:cs="Times New Roman"/>
          <w:lang w:val="fr-FR"/>
        </w:rPr>
        <w:t>’école.</w:t>
      </w:r>
    </w:p>
    <w:p w14:paraId="6861A1EA" w14:textId="719C58E9" w:rsidR="00894A2C" w:rsidRDefault="00894A2C" w:rsidP="00B83C8A">
      <w:pPr>
        <w:rPr>
          <w:rFonts w:cs="Times New Roman"/>
          <w:lang w:val="fr-FR"/>
        </w:rPr>
      </w:pPr>
      <w:r>
        <w:rPr>
          <w:rFonts w:cs="Times New Roman"/>
          <w:lang w:val="fr-FR"/>
        </w:rPr>
        <w:tab/>
      </w:r>
      <w:r w:rsidR="009D3C4E">
        <w:rPr>
          <w:rFonts w:cs="Times New Roman"/>
          <w:lang w:val="fr-FR"/>
        </w:rPr>
        <w:t>C</w:t>
      </w:r>
      <w:r w:rsidR="003713A1">
        <w:rPr>
          <w:rFonts w:cs="Times New Roman"/>
          <w:lang w:val="fr-FR"/>
        </w:rPr>
        <w:t xml:space="preserve">omme nous </w:t>
      </w:r>
      <w:r w:rsidR="009D3C4E">
        <w:rPr>
          <w:rFonts w:cs="Times New Roman"/>
          <w:lang w:val="fr-FR"/>
        </w:rPr>
        <w:t>l’</w:t>
      </w:r>
      <w:r w:rsidR="003713A1">
        <w:rPr>
          <w:rFonts w:cs="Times New Roman"/>
          <w:lang w:val="fr-FR"/>
        </w:rPr>
        <w:t xml:space="preserve">avons mentionné, les étudiants peuvent faire face au manque de motivation pendant l’enseignement </w:t>
      </w:r>
      <w:r w:rsidR="003713A1" w:rsidRPr="00B261BC">
        <w:rPr>
          <w:rFonts w:cs="Times New Roman"/>
          <w:lang w:val="fr-FR"/>
        </w:rPr>
        <w:t>à</w:t>
      </w:r>
      <w:r w:rsidR="003713A1">
        <w:rPr>
          <w:rFonts w:cs="Times New Roman"/>
          <w:lang w:val="fr-FR"/>
        </w:rPr>
        <w:t xml:space="preserve"> distance</w:t>
      </w:r>
      <w:r w:rsidR="009D3C4E">
        <w:rPr>
          <w:rFonts w:cs="Times New Roman"/>
          <w:lang w:val="fr-FR"/>
        </w:rPr>
        <w:t>, ce qui constitue l’un des grands problèmes que rencontre les enseignants de langue</w:t>
      </w:r>
      <w:r w:rsidR="003713A1">
        <w:rPr>
          <w:rFonts w:cs="Times New Roman"/>
          <w:lang w:val="fr-FR"/>
        </w:rPr>
        <w:t xml:space="preserve">. Les étudiants peuvent </w:t>
      </w:r>
      <w:r w:rsidR="00AA31B8">
        <w:rPr>
          <w:rFonts w:cs="Times New Roman"/>
          <w:lang w:val="fr-FR"/>
        </w:rPr>
        <w:t xml:space="preserve">certes </w:t>
      </w:r>
      <w:r w:rsidR="003713A1">
        <w:rPr>
          <w:rFonts w:cs="Times New Roman"/>
          <w:lang w:val="fr-FR"/>
        </w:rPr>
        <w:t xml:space="preserve">manquer </w:t>
      </w:r>
      <w:r w:rsidR="00AA31B8">
        <w:rPr>
          <w:rFonts w:cs="Times New Roman"/>
          <w:lang w:val="fr-FR"/>
        </w:rPr>
        <w:t>de</w:t>
      </w:r>
      <w:r w:rsidR="003713A1">
        <w:rPr>
          <w:rFonts w:cs="Times New Roman"/>
          <w:lang w:val="fr-FR"/>
        </w:rPr>
        <w:t xml:space="preserve"> motivation dans les autres courses</w:t>
      </w:r>
      <w:r w:rsidR="00AA31B8">
        <w:rPr>
          <w:rFonts w:cs="Times New Roman"/>
          <w:lang w:val="fr-FR"/>
        </w:rPr>
        <w:t xml:space="preserve">, mais </w:t>
      </w:r>
      <w:r w:rsidR="002B6469">
        <w:rPr>
          <w:rFonts w:cs="Times New Roman"/>
          <w:lang w:val="fr-FR"/>
        </w:rPr>
        <w:t>ce</w:t>
      </w:r>
      <w:r w:rsidR="00AA31B8">
        <w:rPr>
          <w:rFonts w:cs="Times New Roman"/>
          <w:lang w:val="fr-FR"/>
        </w:rPr>
        <w:t>la</w:t>
      </w:r>
      <w:r w:rsidR="002B6469">
        <w:rPr>
          <w:rFonts w:cs="Times New Roman"/>
          <w:lang w:val="fr-FR"/>
        </w:rPr>
        <w:t xml:space="preserve"> n’est pas </w:t>
      </w:r>
      <w:r w:rsidR="008D5B1C">
        <w:rPr>
          <w:rFonts w:cs="Times New Roman"/>
          <w:lang w:val="fr-FR"/>
        </w:rPr>
        <w:t>aussi</w:t>
      </w:r>
      <w:r w:rsidR="002B6469">
        <w:rPr>
          <w:rFonts w:cs="Times New Roman"/>
          <w:lang w:val="fr-FR"/>
        </w:rPr>
        <w:t xml:space="preserve"> visible </w:t>
      </w:r>
      <w:r w:rsidR="008D5B1C">
        <w:rPr>
          <w:rFonts w:cs="Times New Roman"/>
          <w:lang w:val="fr-FR"/>
        </w:rPr>
        <w:t>que</w:t>
      </w:r>
      <w:r w:rsidR="003713A1">
        <w:rPr>
          <w:rFonts w:cs="Times New Roman"/>
          <w:lang w:val="fr-FR"/>
        </w:rPr>
        <w:t xml:space="preserve"> dans l’apprentissage de la langue. Dans les cours de la langue étrangère les étudiants doivent </w:t>
      </w:r>
      <w:r w:rsidR="00D73E3E">
        <w:rPr>
          <w:rFonts w:cs="Times New Roman"/>
          <w:lang w:val="fr-FR"/>
        </w:rPr>
        <w:t xml:space="preserve">participer, parler, être actifs </w:t>
      </w:r>
      <w:r w:rsidR="009D3C4E">
        <w:rPr>
          <w:rFonts w:cs="Times New Roman"/>
          <w:lang w:val="fr-FR"/>
        </w:rPr>
        <w:t>car seul en tel apprentissage leur permet d’acquérir la langue</w:t>
      </w:r>
      <w:r w:rsidR="00D73E3E">
        <w:rPr>
          <w:rFonts w:cs="Times New Roman"/>
          <w:lang w:val="fr-FR"/>
        </w:rPr>
        <w:t>. Le fonctionnement est basé sur la communication.</w:t>
      </w:r>
      <w:r w:rsidR="00B749EB">
        <w:rPr>
          <w:rFonts w:cs="Times New Roman"/>
          <w:lang w:val="fr-FR"/>
        </w:rPr>
        <w:t xml:space="preserve"> Les étudiants ont </w:t>
      </w:r>
      <w:r w:rsidR="008D5B1C">
        <w:rPr>
          <w:rFonts w:cs="Times New Roman"/>
          <w:lang w:val="fr-FR"/>
        </w:rPr>
        <w:t>d</w:t>
      </w:r>
      <w:r w:rsidR="00B749EB">
        <w:rPr>
          <w:rFonts w:cs="Times New Roman"/>
          <w:lang w:val="fr-FR"/>
        </w:rPr>
        <w:t>es motifs différents pour apprendre tel</w:t>
      </w:r>
      <w:r w:rsidR="009D0A6F">
        <w:rPr>
          <w:rFonts w:cs="Times New Roman"/>
          <w:lang w:val="fr-FR"/>
        </w:rPr>
        <w:t>le</w:t>
      </w:r>
      <w:r w:rsidR="00B749EB">
        <w:rPr>
          <w:rFonts w:cs="Times New Roman"/>
          <w:lang w:val="fr-FR"/>
        </w:rPr>
        <w:t xml:space="preserve"> ou tel</w:t>
      </w:r>
      <w:r w:rsidR="009D0A6F">
        <w:rPr>
          <w:rFonts w:cs="Times New Roman"/>
          <w:lang w:val="fr-FR"/>
        </w:rPr>
        <w:t>le</w:t>
      </w:r>
      <w:r w:rsidR="00B749EB">
        <w:rPr>
          <w:rFonts w:cs="Times New Roman"/>
          <w:lang w:val="fr-FR"/>
        </w:rPr>
        <w:t xml:space="preserve"> langue. Comme nous </w:t>
      </w:r>
      <w:r w:rsidR="008D5B1C">
        <w:rPr>
          <w:rFonts w:cs="Times New Roman"/>
          <w:lang w:val="fr-FR"/>
        </w:rPr>
        <w:t>l’</w:t>
      </w:r>
      <w:r w:rsidR="00B749EB">
        <w:rPr>
          <w:rFonts w:cs="Times New Roman"/>
          <w:lang w:val="fr-FR"/>
        </w:rPr>
        <w:t>avons indiqué, la motivation peut être lié</w:t>
      </w:r>
      <w:r w:rsidR="008D5B1C">
        <w:rPr>
          <w:rFonts w:cs="Times New Roman"/>
          <w:lang w:val="fr-FR"/>
        </w:rPr>
        <w:t>e</w:t>
      </w:r>
      <w:r w:rsidR="00B749EB">
        <w:rPr>
          <w:rFonts w:cs="Times New Roman"/>
          <w:lang w:val="fr-FR"/>
        </w:rPr>
        <w:t xml:space="preserve"> </w:t>
      </w:r>
      <w:r w:rsidR="009D0A6F" w:rsidRPr="00B261BC">
        <w:rPr>
          <w:rFonts w:cs="Times New Roman"/>
          <w:lang w:val="fr-FR"/>
        </w:rPr>
        <w:t>à</w:t>
      </w:r>
      <w:r w:rsidR="009D0A6F">
        <w:rPr>
          <w:rFonts w:cs="Times New Roman"/>
          <w:lang w:val="fr-FR"/>
        </w:rPr>
        <w:t xml:space="preserve"> </w:t>
      </w:r>
      <w:r w:rsidR="00B749EB">
        <w:rPr>
          <w:rFonts w:cs="Times New Roman"/>
          <w:lang w:val="fr-FR"/>
        </w:rPr>
        <w:t>la culture</w:t>
      </w:r>
      <w:r w:rsidR="009D3C4E">
        <w:rPr>
          <w:rFonts w:cs="Times New Roman"/>
          <w:lang w:val="fr-FR"/>
        </w:rPr>
        <w:t xml:space="preserve"> ou</w:t>
      </w:r>
      <w:r w:rsidR="00B749EB">
        <w:rPr>
          <w:rFonts w:cs="Times New Roman"/>
          <w:lang w:val="fr-FR"/>
        </w:rPr>
        <w:t xml:space="preserve"> la beauté de la langue, </w:t>
      </w:r>
      <w:r w:rsidR="008D5B1C">
        <w:rPr>
          <w:rFonts w:cs="Times New Roman"/>
          <w:lang w:val="fr-FR"/>
        </w:rPr>
        <w:t>ou peut être celle de</w:t>
      </w:r>
      <w:r w:rsidR="00B749EB">
        <w:rPr>
          <w:rFonts w:cs="Times New Roman"/>
          <w:lang w:val="fr-FR"/>
        </w:rPr>
        <w:t xml:space="preserve"> s’ouvrir au monde, pour voyager ou par exemple </w:t>
      </w:r>
      <w:r w:rsidR="008D5B1C">
        <w:rPr>
          <w:rFonts w:cs="Times New Roman"/>
          <w:lang w:val="fr-FR"/>
        </w:rPr>
        <w:t>d’avoir des proches dans un</w:t>
      </w:r>
      <w:r w:rsidR="00B749EB">
        <w:rPr>
          <w:rFonts w:cs="Times New Roman"/>
          <w:lang w:val="fr-FR"/>
        </w:rPr>
        <w:t xml:space="preserve"> pays.</w:t>
      </w:r>
      <w:r w:rsidR="00EB49AE">
        <w:rPr>
          <w:rFonts w:cs="Times New Roman"/>
          <w:lang w:val="fr-FR"/>
        </w:rPr>
        <w:t xml:space="preserve"> La motivation est pour les étudiants très importante</w:t>
      </w:r>
      <w:r w:rsidR="00935D58">
        <w:rPr>
          <w:rFonts w:cs="Times New Roman"/>
          <w:lang w:val="fr-FR"/>
        </w:rPr>
        <w:t>,</w:t>
      </w:r>
      <w:r w:rsidR="00EB49AE">
        <w:rPr>
          <w:rFonts w:cs="Times New Roman"/>
          <w:lang w:val="fr-FR"/>
        </w:rPr>
        <w:t xml:space="preserve"> </w:t>
      </w:r>
      <w:r w:rsidR="009D3C4E">
        <w:rPr>
          <w:rFonts w:cs="Times New Roman"/>
          <w:lang w:val="fr-FR"/>
        </w:rPr>
        <w:t>car</w:t>
      </w:r>
      <w:r w:rsidR="00EB49AE">
        <w:rPr>
          <w:rFonts w:cs="Times New Roman"/>
          <w:lang w:val="fr-FR"/>
        </w:rPr>
        <w:t xml:space="preserve"> c’est la raison </w:t>
      </w:r>
      <w:r w:rsidR="008D5B1C">
        <w:rPr>
          <w:rFonts w:cs="Times New Roman"/>
          <w:lang w:val="fr-FR"/>
        </w:rPr>
        <w:t>pour laquelle</w:t>
      </w:r>
      <w:r w:rsidR="00EB49AE">
        <w:rPr>
          <w:rFonts w:cs="Times New Roman"/>
          <w:lang w:val="fr-FR"/>
        </w:rPr>
        <w:t xml:space="preserve"> ils ont commencé </w:t>
      </w:r>
      <w:r w:rsidR="008D5B1C">
        <w:rPr>
          <w:rFonts w:cs="Times New Roman"/>
          <w:lang w:val="fr-FR"/>
        </w:rPr>
        <w:t xml:space="preserve">à </w:t>
      </w:r>
      <w:r w:rsidR="00EB49AE">
        <w:rPr>
          <w:rFonts w:cs="Times New Roman"/>
          <w:lang w:val="fr-FR"/>
        </w:rPr>
        <w:t xml:space="preserve">être intéressés par la langue et ils doivent </w:t>
      </w:r>
      <w:r w:rsidR="008D5B1C">
        <w:rPr>
          <w:rFonts w:cs="Times New Roman"/>
          <w:lang w:val="fr-FR"/>
        </w:rPr>
        <w:t xml:space="preserve">donc </w:t>
      </w:r>
      <w:r w:rsidR="00EB49AE">
        <w:rPr>
          <w:rFonts w:cs="Times New Roman"/>
          <w:lang w:val="fr-FR"/>
        </w:rPr>
        <w:t>la conserver. Pendant la pandémie</w:t>
      </w:r>
      <w:r w:rsidR="008D5B1C">
        <w:rPr>
          <w:rFonts w:cs="Times New Roman"/>
          <w:lang w:val="fr-FR"/>
        </w:rPr>
        <w:t>,</w:t>
      </w:r>
      <w:r w:rsidR="00EB49AE">
        <w:rPr>
          <w:rFonts w:cs="Times New Roman"/>
          <w:lang w:val="fr-FR"/>
        </w:rPr>
        <w:t xml:space="preserve"> </w:t>
      </w:r>
      <w:r w:rsidR="008D5B1C">
        <w:rPr>
          <w:rFonts w:cs="Times New Roman"/>
          <w:lang w:val="fr-FR"/>
        </w:rPr>
        <w:t>la situation a été rendue difficile pour tout le monde</w:t>
      </w:r>
      <w:r w:rsidR="00EB49AE">
        <w:rPr>
          <w:rFonts w:cs="Times New Roman"/>
          <w:lang w:val="fr-FR"/>
        </w:rPr>
        <w:t xml:space="preserve"> et les </w:t>
      </w:r>
      <w:r w:rsidR="00163F41">
        <w:rPr>
          <w:rFonts w:cs="Times New Roman"/>
          <w:lang w:val="fr-FR"/>
        </w:rPr>
        <w:t>étudiants</w:t>
      </w:r>
      <w:r w:rsidR="00EB49AE">
        <w:rPr>
          <w:rFonts w:cs="Times New Roman"/>
          <w:lang w:val="fr-FR"/>
        </w:rPr>
        <w:t xml:space="preserve"> </w:t>
      </w:r>
      <w:r w:rsidR="008D5B1C">
        <w:rPr>
          <w:rFonts w:cs="Times New Roman"/>
          <w:lang w:val="fr-FR"/>
        </w:rPr>
        <w:t>ont dû faire face à une</w:t>
      </w:r>
      <w:r w:rsidR="00EB49AE">
        <w:rPr>
          <w:rFonts w:cs="Times New Roman"/>
          <w:lang w:val="fr-FR"/>
        </w:rPr>
        <w:t xml:space="preserve"> crise de la motivation et </w:t>
      </w:r>
      <w:r w:rsidR="008D5B1C">
        <w:rPr>
          <w:rFonts w:cs="Times New Roman"/>
          <w:lang w:val="fr-FR"/>
        </w:rPr>
        <w:t>au</w:t>
      </w:r>
      <w:r w:rsidR="00EB49AE">
        <w:rPr>
          <w:rFonts w:cs="Times New Roman"/>
          <w:lang w:val="fr-FR"/>
        </w:rPr>
        <w:t xml:space="preserve"> manque des contacts sociaux. </w:t>
      </w:r>
      <w:r w:rsidR="00D866F9">
        <w:rPr>
          <w:rFonts w:cs="Times New Roman"/>
          <w:lang w:val="fr-FR"/>
        </w:rPr>
        <w:t xml:space="preserve">C’est la tâche pour les enseignants, </w:t>
      </w:r>
      <w:r w:rsidR="009D3C4E">
        <w:rPr>
          <w:rFonts w:cs="Times New Roman"/>
          <w:lang w:val="fr-FR"/>
        </w:rPr>
        <w:t xml:space="preserve">qui </w:t>
      </w:r>
      <w:r w:rsidR="008D5B1C">
        <w:rPr>
          <w:rFonts w:cs="Times New Roman"/>
          <w:lang w:val="fr-FR"/>
        </w:rPr>
        <w:t>consiste</w:t>
      </w:r>
      <w:r w:rsidR="009D3C4E">
        <w:rPr>
          <w:rFonts w:cs="Times New Roman"/>
          <w:lang w:val="fr-FR"/>
        </w:rPr>
        <w:t xml:space="preserve"> à</w:t>
      </w:r>
      <w:r w:rsidR="008D5B1C">
        <w:rPr>
          <w:rFonts w:cs="Times New Roman"/>
          <w:lang w:val="fr-FR"/>
        </w:rPr>
        <w:t xml:space="preserve"> maintenir</w:t>
      </w:r>
      <w:r w:rsidR="00D866F9">
        <w:rPr>
          <w:rFonts w:cs="Times New Roman"/>
          <w:lang w:val="fr-FR"/>
        </w:rPr>
        <w:t xml:space="preserve"> la motivation des étudiants pendant l’enseignement </w:t>
      </w:r>
      <w:r w:rsidR="00D866F9" w:rsidRPr="00B261BC">
        <w:rPr>
          <w:rFonts w:cs="Times New Roman"/>
          <w:lang w:val="fr-FR"/>
        </w:rPr>
        <w:t>à</w:t>
      </w:r>
      <w:r w:rsidR="00D866F9">
        <w:rPr>
          <w:rFonts w:cs="Times New Roman"/>
          <w:lang w:val="fr-FR"/>
        </w:rPr>
        <w:t xml:space="preserve"> distance. Ils peuvent se concentrer sur les faits éducatifs mais aussi </w:t>
      </w:r>
      <w:r w:rsidR="001C723E">
        <w:rPr>
          <w:rFonts w:cs="Times New Roman"/>
          <w:lang w:val="fr-FR"/>
        </w:rPr>
        <w:t xml:space="preserve">sur des activités </w:t>
      </w:r>
      <w:r w:rsidR="00D866F9">
        <w:rPr>
          <w:rFonts w:cs="Times New Roman"/>
          <w:lang w:val="fr-FR"/>
        </w:rPr>
        <w:t xml:space="preserve">agréables pour les étudiants, par exemple </w:t>
      </w:r>
      <w:r w:rsidR="001C723E">
        <w:rPr>
          <w:rFonts w:cs="Times New Roman"/>
          <w:lang w:val="fr-FR"/>
        </w:rPr>
        <w:t>d</w:t>
      </w:r>
      <w:r w:rsidR="00D866F9">
        <w:rPr>
          <w:rFonts w:cs="Times New Roman"/>
          <w:lang w:val="fr-FR"/>
        </w:rPr>
        <w:t xml:space="preserve">es vidéos, </w:t>
      </w:r>
      <w:r w:rsidR="001C723E">
        <w:rPr>
          <w:rFonts w:cs="Times New Roman"/>
          <w:lang w:val="fr-FR"/>
        </w:rPr>
        <w:t>d</w:t>
      </w:r>
      <w:r w:rsidR="00D866F9">
        <w:rPr>
          <w:rFonts w:cs="Times New Roman"/>
          <w:lang w:val="fr-FR"/>
        </w:rPr>
        <w:t xml:space="preserve">es présentations intéressantes </w:t>
      </w:r>
      <w:r w:rsidR="001C723E">
        <w:rPr>
          <w:rFonts w:cs="Times New Roman"/>
          <w:lang w:val="fr-FR"/>
        </w:rPr>
        <w:t>et tout ce qui peut être utilisé</w:t>
      </w:r>
      <w:r w:rsidR="00D866F9">
        <w:rPr>
          <w:rFonts w:cs="Times New Roman"/>
          <w:lang w:val="fr-FR"/>
        </w:rPr>
        <w:t xml:space="preserve"> dans </w:t>
      </w:r>
      <w:r w:rsidR="009D3C4E">
        <w:rPr>
          <w:rFonts w:cs="Times New Roman"/>
          <w:lang w:val="fr-FR"/>
        </w:rPr>
        <w:t xml:space="preserve">un </w:t>
      </w:r>
      <w:r w:rsidR="00D866F9">
        <w:rPr>
          <w:rFonts w:cs="Times New Roman"/>
          <w:lang w:val="fr-FR"/>
        </w:rPr>
        <w:t xml:space="preserve">environnement </w:t>
      </w:r>
      <w:r w:rsidR="001C723E">
        <w:rPr>
          <w:rFonts w:cs="Times New Roman"/>
          <w:lang w:val="fr-FR"/>
        </w:rPr>
        <w:t>en ligne</w:t>
      </w:r>
      <w:r w:rsidR="00D866F9">
        <w:rPr>
          <w:rFonts w:cs="Times New Roman"/>
          <w:lang w:val="fr-FR"/>
        </w:rPr>
        <w:t xml:space="preserve"> </w:t>
      </w:r>
      <w:r w:rsidR="001C723E">
        <w:rPr>
          <w:rFonts w:cs="Times New Roman"/>
          <w:lang w:val="fr-FR"/>
        </w:rPr>
        <w:t>afin de maintenir</w:t>
      </w:r>
      <w:r w:rsidR="00D866F9">
        <w:rPr>
          <w:rFonts w:cs="Times New Roman"/>
          <w:lang w:val="fr-FR"/>
        </w:rPr>
        <w:t xml:space="preserve"> la concentration des étudiants.</w:t>
      </w:r>
      <w:r w:rsidR="009D0A6F">
        <w:rPr>
          <w:rFonts w:cs="Times New Roman"/>
          <w:lang w:val="fr-FR"/>
        </w:rPr>
        <w:t xml:space="preserve"> Ce n’est pas une tâche facile pour les enseignants </w:t>
      </w:r>
      <w:r w:rsidR="009D3C4E">
        <w:rPr>
          <w:rFonts w:cs="Times New Roman"/>
          <w:lang w:val="fr-FR"/>
        </w:rPr>
        <w:t xml:space="preserve">qui </w:t>
      </w:r>
      <w:r w:rsidR="009D0A6F">
        <w:rPr>
          <w:rFonts w:cs="Times New Roman"/>
          <w:lang w:val="fr-FR"/>
        </w:rPr>
        <w:t xml:space="preserve">peuvent </w:t>
      </w:r>
      <w:r w:rsidR="009D3C4E">
        <w:rPr>
          <w:rFonts w:cs="Times New Roman"/>
          <w:lang w:val="fr-FR"/>
        </w:rPr>
        <w:t>eux aussi rencontrer un</w:t>
      </w:r>
      <w:r w:rsidR="009D0A6F">
        <w:rPr>
          <w:rFonts w:cs="Times New Roman"/>
          <w:lang w:val="fr-FR"/>
        </w:rPr>
        <w:t xml:space="preserve"> problème d</w:t>
      </w:r>
      <w:r w:rsidR="001C723E">
        <w:rPr>
          <w:rFonts w:cs="Times New Roman"/>
          <w:lang w:val="fr-FR"/>
        </w:rPr>
        <w:t>e</w:t>
      </w:r>
      <w:r w:rsidR="009D0A6F">
        <w:rPr>
          <w:rFonts w:cs="Times New Roman"/>
          <w:lang w:val="fr-FR"/>
        </w:rPr>
        <w:t xml:space="preserve"> manque de motivation pendant </w:t>
      </w:r>
      <w:r w:rsidR="001C723E">
        <w:rPr>
          <w:rFonts w:cs="Times New Roman"/>
          <w:lang w:val="fr-FR"/>
        </w:rPr>
        <w:t>l’enseignement en ligne</w:t>
      </w:r>
      <w:r w:rsidR="009D0A6F">
        <w:rPr>
          <w:rFonts w:cs="Times New Roman"/>
          <w:lang w:val="fr-FR"/>
        </w:rPr>
        <w:t xml:space="preserve">, mais </w:t>
      </w:r>
      <w:r w:rsidR="006B28D2">
        <w:rPr>
          <w:rFonts w:cs="Times New Roman"/>
          <w:lang w:val="fr-FR"/>
        </w:rPr>
        <w:t xml:space="preserve">ils doivent être </w:t>
      </w:r>
      <w:r w:rsidR="00571749">
        <w:rPr>
          <w:rFonts w:cs="Times New Roman"/>
          <w:lang w:val="fr-FR"/>
        </w:rPr>
        <w:t>là</w:t>
      </w:r>
      <w:r w:rsidR="006B28D2">
        <w:rPr>
          <w:rFonts w:cs="Times New Roman"/>
          <w:lang w:val="fr-FR"/>
        </w:rPr>
        <w:t xml:space="preserve"> pour les étudiants dans toutes les situations et quand le professeur reste motivé, les étudiants le sent</w:t>
      </w:r>
      <w:r w:rsidR="001C723E">
        <w:rPr>
          <w:rFonts w:cs="Times New Roman"/>
          <w:lang w:val="fr-FR"/>
        </w:rPr>
        <w:t>ent</w:t>
      </w:r>
      <w:r w:rsidR="006B28D2">
        <w:rPr>
          <w:rFonts w:cs="Times New Roman"/>
          <w:lang w:val="fr-FR"/>
        </w:rPr>
        <w:t xml:space="preserve"> et leur propre motivation</w:t>
      </w:r>
      <w:r w:rsidR="009D3C4E">
        <w:rPr>
          <w:rFonts w:cs="Times New Roman"/>
          <w:lang w:val="fr-FR"/>
        </w:rPr>
        <w:t xml:space="preserve"> en découle</w:t>
      </w:r>
      <w:r w:rsidR="006B28D2">
        <w:rPr>
          <w:rFonts w:cs="Times New Roman"/>
          <w:lang w:val="fr-FR"/>
        </w:rPr>
        <w:t xml:space="preserve">. </w:t>
      </w:r>
      <w:r w:rsidR="00B749EB">
        <w:rPr>
          <w:rStyle w:val="Znakapoznpodarou"/>
          <w:rFonts w:cs="Times New Roman"/>
          <w:lang w:val="fr-FR"/>
        </w:rPr>
        <w:footnoteReference w:id="74"/>
      </w:r>
    </w:p>
    <w:p w14:paraId="212E6DB0" w14:textId="2DD19727" w:rsidR="00FB36DD" w:rsidRDefault="00FB36DD" w:rsidP="00B83C8A">
      <w:pPr>
        <w:rPr>
          <w:rFonts w:cs="Times New Roman"/>
          <w:lang w:val="fr-FR"/>
        </w:rPr>
      </w:pPr>
      <w:r>
        <w:rPr>
          <w:rFonts w:cs="Times New Roman"/>
          <w:lang w:val="fr-FR"/>
        </w:rPr>
        <w:tab/>
      </w:r>
      <w:r w:rsidR="00894A2C">
        <w:rPr>
          <w:rFonts w:cs="Times New Roman"/>
          <w:lang w:val="fr-FR"/>
        </w:rPr>
        <w:t>Troisièmement</w:t>
      </w:r>
      <w:r w:rsidR="001C723E">
        <w:rPr>
          <w:rFonts w:cs="Times New Roman"/>
          <w:lang w:val="fr-FR"/>
        </w:rPr>
        <w:t>,</w:t>
      </w:r>
      <w:r w:rsidR="00894A2C">
        <w:rPr>
          <w:rFonts w:cs="Times New Roman"/>
          <w:lang w:val="fr-FR"/>
        </w:rPr>
        <w:t xml:space="preserve"> </w:t>
      </w:r>
      <w:r>
        <w:rPr>
          <w:rFonts w:cs="Times New Roman"/>
          <w:lang w:val="fr-FR"/>
        </w:rPr>
        <w:t xml:space="preserve">nous pouvons </w:t>
      </w:r>
      <w:r w:rsidR="001C723E">
        <w:rPr>
          <w:rFonts w:cs="Times New Roman"/>
          <w:lang w:val="fr-FR"/>
        </w:rPr>
        <w:t>mentionner le</w:t>
      </w:r>
      <w:r>
        <w:rPr>
          <w:rFonts w:cs="Times New Roman"/>
          <w:lang w:val="fr-FR"/>
        </w:rPr>
        <w:t xml:space="preserve"> fait que les enfants peuvent </w:t>
      </w:r>
      <w:r w:rsidR="001C723E">
        <w:rPr>
          <w:rFonts w:cs="Times New Roman"/>
          <w:lang w:val="fr-FR"/>
        </w:rPr>
        <w:t>res</w:t>
      </w:r>
      <w:r w:rsidR="00E8388F">
        <w:rPr>
          <w:rFonts w:cs="Times New Roman"/>
          <w:lang w:val="fr-FR"/>
        </w:rPr>
        <w:t>sentir beaucoup d</w:t>
      </w:r>
      <w:r w:rsidR="001C723E">
        <w:rPr>
          <w:rFonts w:cs="Times New Roman"/>
          <w:lang w:val="fr-FR"/>
        </w:rPr>
        <w:t>e</w:t>
      </w:r>
      <w:r w:rsidR="00E8388F">
        <w:rPr>
          <w:rFonts w:cs="Times New Roman"/>
          <w:lang w:val="fr-FR"/>
        </w:rPr>
        <w:t xml:space="preserve"> stress </w:t>
      </w:r>
      <w:r w:rsidR="001C723E">
        <w:rPr>
          <w:rFonts w:cs="Times New Roman"/>
          <w:lang w:val="fr-FR"/>
        </w:rPr>
        <w:t>lors de</w:t>
      </w:r>
      <w:r w:rsidR="00E8388F">
        <w:rPr>
          <w:rFonts w:cs="Times New Roman"/>
          <w:lang w:val="fr-FR"/>
        </w:rPr>
        <w:t xml:space="preserve"> l’enseignement </w:t>
      </w:r>
      <w:r w:rsidR="00E8388F" w:rsidRPr="00B261BC">
        <w:rPr>
          <w:rFonts w:cs="Times New Roman"/>
          <w:lang w:val="fr-FR"/>
        </w:rPr>
        <w:t>à</w:t>
      </w:r>
      <w:r w:rsidR="00E8388F">
        <w:rPr>
          <w:rFonts w:cs="Times New Roman"/>
          <w:lang w:val="fr-FR"/>
        </w:rPr>
        <w:t xml:space="preserve"> distance. </w:t>
      </w:r>
      <w:r w:rsidR="00332B69">
        <w:rPr>
          <w:rFonts w:cs="Times New Roman"/>
          <w:lang w:val="fr-FR"/>
        </w:rPr>
        <w:t>Nous voyons</w:t>
      </w:r>
      <w:r w:rsidR="00332B69" w:rsidRPr="00332B69">
        <w:rPr>
          <w:rFonts w:cs="Times New Roman"/>
          <w:lang w:val="fr-FR"/>
        </w:rPr>
        <w:t xml:space="preserve"> que les enfants qui ont été isolés ou mis en quarantaine lors de pandémies sont plus susceptibles de souffrir de troubles de </w:t>
      </w:r>
      <w:r w:rsidR="00332B69" w:rsidRPr="00332B69">
        <w:rPr>
          <w:rFonts w:cs="Times New Roman"/>
          <w:lang w:val="fr-FR"/>
        </w:rPr>
        <w:lastRenderedPageBreak/>
        <w:t xml:space="preserve">stress aigu, de troubles de l'adaptation et de </w:t>
      </w:r>
      <w:r w:rsidR="001C723E">
        <w:rPr>
          <w:rFonts w:cs="Times New Roman"/>
          <w:lang w:val="fr-FR"/>
        </w:rPr>
        <w:t>chagrin</w:t>
      </w:r>
      <w:r w:rsidR="00332B69" w:rsidRPr="00332B69">
        <w:rPr>
          <w:rFonts w:cs="Times New Roman"/>
          <w:lang w:val="fr-FR"/>
        </w:rPr>
        <w:t>. Ces facteurs psychologiques négatifs peuvent à leur tour avoir un effet néfaste sur l</w:t>
      </w:r>
      <w:r w:rsidR="00332B69">
        <w:rPr>
          <w:rFonts w:cs="Times New Roman"/>
          <w:lang w:val="fr-FR"/>
        </w:rPr>
        <w:t xml:space="preserve">eur </w:t>
      </w:r>
      <w:r w:rsidR="00332B69" w:rsidRPr="00332B69">
        <w:rPr>
          <w:rFonts w:cs="Times New Roman"/>
          <w:lang w:val="fr-FR"/>
        </w:rPr>
        <w:t>apprentissage</w:t>
      </w:r>
      <w:r w:rsidR="00332B69">
        <w:rPr>
          <w:rFonts w:cs="Times New Roman"/>
          <w:lang w:val="fr-FR"/>
        </w:rPr>
        <w:t>.</w:t>
      </w:r>
      <w:r w:rsidR="00906776">
        <w:rPr>
          <w:rStyle w:val="Znakapoznpodarou"/>
          <w:rFonts w:cs="Times New Roman"/>
          <w:lang w:val="fr-FR"/>
        </w:rPr>
        <w:footnoteReference w:id="75"/>
      </w:r>
    </w:p>
    <w:p w14:paraId="6B2D74D5" w14:textId="32648EAF" w:rsidR="00D62A6C" w:rsidRDefault="00D62A6C" w:rsidP="00B83C8A">
      <w:pPr>
        <w:rPr>
          <w:rFonts w:cs="Times New Roman"/>
          <w:lang w:val="fr-FR"/>
        </w:rPr>
      </w:pPr>
      <w:r>
        <w:rPr>
          <w:rFonts w:cs="Times New Roman"/>
          <w:lang w:val="fr-FR"/>
        </w:rPr>
        <w:tab/>
      </w:r>
      <w:r w:rsidR="001C723E">
        <w:rPr>
          <w:rFonts w:cs="Times New Roman"/>
          <w:lang w:val="fr-FR"/>
        </w:rPr>
        <w:t>Nous devons en outre souligner</w:t>
      </w:r>
      <w:r>
        <w:rPr>
          <w:rFonts w:cs="Times New Roman"/>
          <w:lang w:val="fr-FR"/>
        </w:rPr>
        <w:t xml:space="preserve"> que </w:t>
      </w:r>
      <w:r w:rsidR="001C723E">
        <w:rPr>
          <w:rFonts w:cs="Times New Roman"/>
          <w:lang w:val="fr-FR"/>
        </w:rPr>
        <w:t>le fait de disposer</w:t>
      </w:r>
      <w:r>
        <w:rPr>
          <w:rFonts w:cs="Times New Roman"/>
          <w:lang w:val="fr-FR"/>
        </w:rPr>
        <w:t xml:space="preserve"> des outils électroniques </w:t>
      </w:r>
      <w:r w:rsidR="001C723E">
        <w:rPr>
          <w:rFonts w:cs="Times New Roman"/>
          <w:lang w:val="fr-FR"/>
        </w:rPr>
        <w:t xml:space="preserve">nécessaires </w:t>
      </w:r>
      <w:r>
        <w:rPr>
          <w:rFonts w:cs="Times New Roman"/>
          <w:lang w:val="fr-FR"/>
        </w:rPr>
        <w:t xml:space="preserve">pour gérer l’éducation </w:t>
      </w:r>
      <w:r w:rsidR="001C723E">
        <w:rPr>
          <w:rFonts w:cs="Times New Roman"/>
          <w:lang w:val="fr-FR"/>
        </w:rPr>
        <w:t>en ligne</w:t>
      </w:r>
      <w:r>
        <w:rPr>
          <w:rFonts w:cs="Times New Roman"/>
          <w:lang w:val="fr-FR"/>
        </w:rPr>
        <w:t xml:space="preserve"> </w:t>
      </w:r>
      <w:r w:rsidR="009D3C4E">
        <w:rPr>
          <w:rFonts w:cs="Times New Roman"/>
          <w:lang w:val="fr-FR"/>
        </w:rPr>
        <w:t>ne va pas de soi</w:t>
      </w:r>
      <w:r>
        <w:rPr>
          <w:rFonts w:cs="Times New Roman"/>
          <w:lang w:val="fr-FR"/>
        </w:rPr>
        <w:t xml:space="preserve"> </w:t>
      </w:r>
      <w:r w:rsidR="003C0A9F">
        <w:rPr>
          <w:rFonts w:cs="Times New Roman"/>
          <w:lang w:val="fr-FR"/>
        </w:rPr>
        <w:t xml:space="preserve">dans toutes les familles et tout le monde </w:t>
      </w:r>
      <w:r w:rsidR="001C723E">
        <w:rPr>
          <w:rFonts w:cs="Times New Roman"/>
          <w:lang w:val="fr-FR"/>
        </w:rPr>
        <w:t>n’</w:t>
      </w:r>
      <w:r w:rsidR="003C0A9F">
        <w:rPr>
          <w:rFonts w:cs="Times New Roman"/>
          <w:lang w:val="fr-FR"/>
        </w:rPr>
        <w:t xml:space="preserve">a </w:t>
      </w:r>
      <w:r w:rsidR="001C723E">
        <w:rPr>
          <w:rFonts w:cs="Times New Roman"/>
          <w:lang w:val="fr-FR"/>
        </w:rPr>
        <w:t xml:space="preserve">pas </w:t>
      </w:r>
      <w:r w:rsidR="003C0A9F">
        <w:rPr>
          <w:rFonts w:cs="Times New Roman"/>
          <w:lang w:val="fr-FR"/>
        </w:rPr>
        <w:t xml:space="preserve">le pouvoir de s’engager activement dans l’enseignement </w:t>
      </w:r>
      <w:r w:rsidR="003C0A9F" w:rsidRPr="00B261BC">
        <w:rPr>
          <w:rFonts w:cs="Times New Roman"/>
          <w:lang w:val="fr-FR"/>
        </w:rPr>
        <w:t>à</w:t>
      </w:r>
      <w:r w:rsidR="003C0A9F">
        <w:rPr>
          <w:rFonts w:cs="Times New Roman"/>
          <w:lang w:val="fr-FR"/>
        </w:rPr>
        <w:t xml:space="preserve"> distance. </w:t>
      </w:r>
      <w:r w:rsidR="009D3C4E">
        <w:rPr>
          <w:rFonts w:cs="Times New Roman"/>
          <w:lang w:val="fr-FR"/>
        </w:rPr>
        <w:t>Nous</w:t>
      </w:r>
      <w:r w:rsidR="001C723E">
        <w:rPr>
          <w:rFonts w:cs="Times New Roman"/>
          <w:lang w:val="fr-FR"/>
        </w:rPr>
        <w:t xml:space="preserve"> p</w:t>
      </w:r>
      <w:r w:rsidR="009D3C4E">
        <w:rPr>
          <w:rFonts w:cs="Times New Roman"/>
          <w:lang w:val="fr-FR"/>
        </w:rPr>
        <w:t>ouvons</w:t>
      </w:r>
      <w:r w:rsidR="001C723E">
        <w:rPr>
          <w:rFonts w:cs="Times New Roman"/>
          <w:lang w:val="fr-FR"/>
        </w:rPr>
        <w:t xml:space="preserve"> non seulement penser au </w:t>
      </w:r>
      <w:r w:rsidR="003C0A9F">
        <w:rPr>
          <w:rFonts w:cs="Times New Roman"/>
          <w:lang w:val="fr-FR"/>
        </w:rPr>
        <w:t>manque d</w:t>
      </w:r>
      <w:r w:rsidR="001C723E">
        <w:rPr>
          <w:rFonts w:cs="Times New Roman"/>
          <w:lang w:val="fr-FR"/>
        </w:rPr>
        <w:t>’</w:t>
      </w:r>
      <w:r w:rsidR="003C0A9F">
        <w:rPr>
          <w:rFonts w:cs="Times New Roman"/>
          <w:lang w:val="fr-FR"/>
        </w:rPr>
        <w:t xml:space="preserve">ordinateurs portables, téléphones mais aussi </w:t>
      </w:r>
      <w:r w:rsidR="001C723E">
        <w:rPr>
          <w:rFonts w:cs="Times New Roman"/>
          <w:lang w:val="fr-FR"/>
        </w:rPr>
        <w:t xml:space="preserve">à </w:t>
      </w:r>
      <w:r w:rsidR="008F2F6C">
        <w:rPr>
          <w:rFonts w:cs="Times New Roman"/>
          <w:lang w:val="fr-FR"/>
        </w:rPr>
        <w:t xml:space="preserve">la </w:t>
      </w:r>
      <w:r w:rsidR="003C0A9F">
        <w:rPr>
          <w:rFonts w:cs="Times New Roman"/>
          <w:lang w:val="fr-FR"/>
        </w:rPr>
        <w:t xml:space="preserve">connexion </w:t>
      </w:r>
      <w:r w:rsidR="003C0A9F" w:rsidRPr="00B261BC">
        <w:rPr>
          <w:rFonts w:cs="Times New Roman"/>
          <w:lang w:val="fr-FR"/>
        </w:rPr>
        <w:t>à</w:t>
      </w:r>
      <w:r w:rsidR="003C0A9F">
        <w:rPr>
          <w:rFonts w:cs="Times New Roman"/>
          <w:lang w:val="fr-FR"/>
        </w:rPr>
        <w:t xml:space="preserve"> l’internet</w:t>
      </w:r>
      <w:r w:rsidR="00801F24">
        <w:rPr>
          <w:rFonts w:cs="Times New Roman"/>
          <w:lang w:val="fr-FR"/>
        </w:rPr>
        <w:t>,</w:t>
      </w:r>
      <w:r w:rsidR="003C0A9F">
        <w:rPr>
          <w:rFonts w:cs="Times New Roman"/>
          <w:lang w:val="fr-FR"/>
        </w:rPr>
        <w:t xml:space="preserve"> qui peut être bonne</w:t>
      </w:r>
      <w:r w:rsidR="001C723E">
        <w:rPr>
          <w:rFonts w:cs="Times New Roman"/>
          <w:lang w:val="fr-FR"/>
        </w:rPr>
        <w:t>,</w:t>
      </w:r>
      <w:r w:rsidR="003C0A9F">
        <w:rPr>
          <w:rFonts w:cs="Times New Roman"/>
          <w:lang w:val="fr-FR"/>
        </w:rPr>
        <w:t xml:space="preserve"> et</w:t>
      </w:r>
      <w:r w:rsidR="001C723E">
        <w:rPr>
          <w:rFonts w:cs="Times New Roman"/>
          <w:lang w:val="fr-FR"/>
        </w:rPr>
        <w:t xml:space="preserve"> dans ce cas</w:t>
      </w:r>
      <w:r w:rsidR="003C0A9F">
        <w:rPr>
          <w:rFonts w:cs="Times New Roman"/>
          <w:lang w:val="fr-FR"/>
        </w:rPr>
        <w:t xml:space="preserve"> </w:t>
      </w:r>
      <w:r w:rsidR="000A65F9">
        <w:rPr>
          <w:rFonts w:cs="Times New Roman"/>
          <w:lang w:val="fr-FR"/>
        </w:rPr>
        <w:t>l’</w:t>
      </w:r>
      <w:r w:rsidR="003C0A9F">
        <w:rPr>
          <w:rFonts w:cs="Times New Roman"/>
          <w:lang w:val="fr-FR"/>
        </w:rPr>
        <w:t xml:space="preserve">étudiant n’a pas des problèmes de suivre </w:t>
      </w:r>
      <w:r w:rsidR="009D3C4E">
        <w:rPr>
          <w:rFonts w:cs="Times New Roman"/>
          <w:lang w:val="fr-FR"/>
        </w:rPr>
        <w:t>l</w:t>
      </w:r>
      <w:r w:rsidR="003C0A9F">
        <w:rPr>
          <w:rFonts w:cs="Times New Roman"/>
          <w:lang w:val="fr-FR"/>
        </w:rPr>
        <w:t xml:space="preserve">es cours, </w:t>
      </w:r>
      <w:r w:rsidR="00A13676">
        <w:rPr>
          <w:rFonts w:cs="Times New Roman"/>
          <w:lang w:val="fr-FR"/>
        </w:rPr>
        <w:t xml:space="preserve">elle peut être </w:t>
      </w:r>
      <w:r w:rsidR="003C0A9F">
        <w:rPr>
          <w:rFonts w:cs="Times New Roman"/>
          <w:lang w:val="fr-FR"/>
        </w:rPr>
        <w:t>moyenne</w:t>
      </w:r>
      <w:r w:rsidR="00A13676">
        <w:rPr>
          <w:rFonts w:cs="Times New Roman"/>
          <w:lang w:val="fr-FR"/>
        </w:rPr>
        <w:t>,</w:t>
      </w:r>
      <w:r w:rsidR="003C0A9F">
        <w:rPr>
          <w:rFonts w:cs="Times New Roman"/>
          <w:lang w:val="fr-FR"/>
        </w:rPr>
        <w:t xml:space="preserve"> o</w:t>
      </w:r>
      <w:r w:rsidR="00A13676">
        <w:rPr>
          <w:rFonts w:cs="Times New Roman"/>
          <w:lang w:val="fr-FR"/>
        </w:rPr>
        <w:t>ù</w:t>
      </w:r>
      <w:r w:rsidR="003C0A9F">
        <w:rPr>
          <w:rFonts w:cs="Times New Roman"/>
          <w:lang w:val="fr-FR"/>
        </w:rPr>
        <w:t xml:space="preserve"> les étudiants font face </w:t>
      </w:r>
      <w:r w:rsidR="003C0A9F" w:rsidRPr="00B261BC">
        <w:rPr>
          <w:rFonts w:cs="Times New Roman"/>
          <w:lang w:val="fr-FR"/>
        </w:rPr>
        <w:t>à</w:t>
      </w:r>
      <w:r w:rsidR="003C0A9F">
        <w:rPr>
          <w:rFonts w:cs="Times New Roman"/>
          <w:lang w:val="fr-FR"/>
        </w:rPr>
        <w:t xml:space="preserve"> </w:t>
      </w:r>
      <w:r w:rsidR="001C723E">
        <w:rPr>
          <w:rFonts w:cs="Times New Roman"/>
          <w:lang w:val="fr-FR"/>
        </w:rPr>
        <w:t>des</w:t>
      </w:r>
      <w:r w:rsidR="003C0A9F">
        <w:rPr>
          <w:rFonts w:cs="Times New Roman"/>
          <w:lang w:val="fr-FR"/>
        </w:rPr>
        <w:t xml:space="preserve"> coupure</w:t>
      </w:r>
      <w:r w:rsidR="001C723E">
        <w:rPr>
          <w:rFonts w:cs="Times New Roman"/>
          <w:lang w:val="fr-FR"/>
        </w:rPr>
        <w:t>s</w:t>
      </w:r>
      <w:r w:rsidR="003C0A9F">
        <w:rPr>
          <w:rFonts w:cs="Times New Roman"/>
          <w:lang w:val="fr-FR"/>
        </w:rPr>
        <w:t xml:space="preserve"> occasionnelle</w:t>
      </w:r>
      <w:r w:rsidR="001C723E">
        <w:rPr>
          <w:rFonts w:cs="Times New Roman"/>
          <w:lang w:val="fr-FR"/>
        </w:rPr>
        <w:t xml:space="preserve">s, ou </w:t>
      </w:r>
      <w:r w:rsidR="003C0A9F">
        <w:rPr>
          <w:rFonts w:cs="Times New Roman"/>
          <w:lang w:val="fr-FR"/>
        </w:rPr>
        <w:t>mauvaise</w:t>
      </w:r>
      <w:r w:rsidR="00AE0240">
        <w:rPr>
          <w:rFonts w:cs="Times New Roman"/>
          <w:lang w:val="fr-FR"/>
        </w:rPr>
        <w:t>,</w:t>
      </w:r>
      <w:r w:rsidR="003C0A9F">
        <w:rPr>
          <w:rFonts w:cs="Times New Roman"/>
          <w:lang w:val="fr-FR"/>
        </w:rPr>
        <w:t xml:space="preserve"> o</w:t>
      </w:r>
      <w:r w:rsidR="00AE0240">
        <w:rPr>
          <w:rFonts w:cs="Times New Roman"/>
          <w:lang w:val="fr-FR"/>
        </w:rPr>
        <w:t>ù</w:t>
      </w:r>
      <w:r w:rsidR="003C0A9F">
        <w:rPr>
          <w:rFonts w:cs="Times New Roman"/>
          <w:lang w:val="fr-FR"/>
        </w:rPr>
        <w:t xml:space="preserve"> les étudiants doivent </w:t>
      </w:r>
      <w:r w:rsidR="009D3C4E">
        <w:rPr>
          <w:rFonts w:cs="Times New Roman"/>
          <w:lang w:val="fr-FR"/>
        </w:rPr>
        <w:t>alors faire face au</w:t>
      </w:r>
      <w:r w:rsidR="000A65F9">
        <w:rPr>
          <w:rFonts w:cs="Times New Roman"/>
          <w:lang w:val="fr-FR"/>
        </w:rPr>
        <w:t xml:space="preserve"> manque d’internet</w:t>
      </w:r>
      <w:r w:rsidR="00433904">
        <w:rPr>
          <w:rFonts w:cs="Times New Roman"/>
          <w:lang w:val="fr-FR"/>
        </w:rPr>
        <w:t xml:space="preserve"> </w:t>
      </w:r>
      <w:r w:rsidR="00CD6329">
        <w:rPr>
          <w:rFonts w:cs="Times New Roman"/>
          <w:lang w:val="fr-FR"/>
        </w:rPr>
        <w:t xml:space="preserve">et </w:t>
      </w:r>
      <w:r w:rsidR="009D3C4E">
        <w:rPr>
          <w:rFonts w:cs="Times New Roman"/>
          <w:lang w:val="fr-FR"/>
        </w:rPr>
        <w:t>au</w:t>
      </w:r>
      <w:r w:rsidR="00CD6329">
        <w:rPr>
          <w:rFonts w:cs="Times New Roman"/>
          <w:lang w:val="fr-FR"/>
        </w:rPr>
        <w:t xml:space="preserve"> possible manque d</w:t>
      </w:r>
      <w:r w:rsidR="0032238A">
        <w:rPr>
          <w:rFonts w:cs="Times New Roman"/>
          <w:lang w:val="fr-FR"/>
        </w:rPr>
        <w:t>’accès à</w:t>
      </w:r>
      <w:r w:rsidR="00CD6329">
        <w:rPr>
          <w:rFonts w:cs="Times New Roman"/>
          <w:lang w:val="fr-FR"/>
        </w:rPr>
        <w:t xml:space="preserve"> l’éducation</w:t>
      </w:r>
      <w:r w:rsidR="0032238A">
        <w:rPr>
          <w:rFonts w:cs="Times New Roman"/>
          <w:lang w:val="fr-FR"/>
        </w:rPr>
        <w:t xml:space="preserve"> qui lie est lié</w:t>
      </w:r>
      <w:r w:rsidR="00CD6329">
        <w:rPr>
          <w:rFonts w:cs="Times New Roman"/>
          <w:lang w:val="fr-FR"/>
        </w:rPr>
        <w:t xml:space="preserve">. </w:t>
      </w:r>
      <w:r w:rsidR="0032238A">
        <w:rPr>
          <w:rFonts w:cs="Times New Roman"/>
          <w:lang w:val="fr-FR"/>
        </w:rPr>
        <w:t>À</w:t>
      </w:r>
      <w:r w:rsidR="001C723E">
        <w:rPr>
          <w:rFonts w:cs="Times New Roman"/>
          <w:lang w:val="fr-FR"/>
        </w:rPr>
        <w:t xml:space="preserve"> </w:t>
      </w:r>
      <w:r w:rsidR="00CD6329">
        <w:rPr>
          <w:rFonts w:cs="Times New Roman"/>
          <w:lang w:val="fr-FR"/>
        </w:rPr>
        <w:t xml:space="preserve">ce problème </w:t>
      </w:r>
      <w:r w:rsidR="001C723E">
        <w:rPr>
          <w:rFonts w:cs="Times New Roman"/>
          <w:lang w:val="fr-FR"/>
        </w:rPr>
        <w:t>s’en superposent</w:t>
      </w:r>
      <w:r w:rsidR="00CD6329">
        <w:rPr>
          <w:rFonts w:cs="Times New Roman"/>
          <w:lang w:val="fr-FR"/>
        </w:rPr>
        <w:t xml:space="preserve"> d’autres</w:t>
      </w:r>
      <w:r w:rsidR="001C723E">
        <w:rPr>
          <w:rFonts w:cs="Times New Roman"/>
          <w:lang w:val="fr-FR"/>
        </w:rPr>
        <w:t>,</w:t>
      </w:r>
      <w:r w:rsidR="00CD6329">
        <w:rPr>
          <w:rFonts w:cs="Times New Roman"/>
          <w:lang w:val="fr-FR"/>
        </w:rPr>
        <w:t xml:space="preserve"> comm</w:t>
      </w:r>
      <w:r w:rsidR="001231AB">
        <w:rPr>
          <w:rFonts w:cs="Times New Roman"/>
          <w:lang w:val="fr-FR"/>
        </w:rPr>
        <w:t>e la</w:t>
      </w:r>
      <w:r w:rsidR="00CD6329">
        <w:rPr>
          <w:rFonts w:cs="Times New Roman"/>
          <w:lang w:val="fr-FR"/>
        </w:rPr>
        <w:t xml:space="preserve"> perte des amis, </w:t>
      </w:r>
      <w:r w:rsidR="001231AB">
        <w:rPr>
          <w:rFonts w:cs="Times New Roman"/>
          <w:lang w:val="fr-FR"/>
        </w:rPr>
        <w:t xml:space="preserve">les </w:t>
      </w:r>
      <w:r w:rsidR="0065655A">
        <w:rPr>
          <w:rFonts w:cs="Times New Roman"/>
          <w:lang w:val="fr-FR"/>
        </w:rPr>
        <w:t xml:space="preserve">problèmes </w:t>
      </w:r>
      <w:r w:rsidR="00CD6329">
        <w:rPr>
          <w:rFonts w:cs="Times New Roman"/>
          <w:lang w:val="fr-FR"/>
        </w:rPr>
        <w:t>s</w:t>
      </w:r>
      <w:r w:rsidR="001C723E">
        <w:rPr>
          <w:rFonts w:cs="Times New Roman"/>
          <w:lang w:val="fr-FR"/>
        </w:rPr>
        <w:t>o</w:t>
      </w:r>
      <w:r w:rsidR="00CD6329">
        <w:rPr>
          <w:rFonts w:cs="Times New Roman"/>
          <w:lang w:val="fr-FR"/>
        </w:rPr>
        <w:t xml:space="preserve">cioéconomiques ou la perte de la capacité </w:t>
      </w:r>
      <w:r w:rsidR="001C723E">
        <w:rPr>
          <w:rFonts w:cs="Times New Roman"/>
          <w:lang w:val="fr-FR"/>
        </w:rPr>
        <w:t xml:space="preserve">à </w:t>
      </w:r>
      <w:r w:rsidR="00CD6329">
        <w:rPr>
          <w:rFonts w:cs="Times New Roman"/>
          <w:lang w:val="fr-FR"/>
        </w:rPr>
        <w:t xml:space="preserve">s’éduquer. </w:t>
      </w:r>
      <w:r w:rsidR="00261182">
        <w:rPr>
          <w:rFonts w:cs="Times New Roman"/>
          <w:lang w:val="fr-FR"/>
        </w:rPr>
        <w:t xml:space="preserve">Cette situation </w:t>
      </w:r>
      <w:r w:rsidR="001231AB">
        <w:rPr>
          <w:rFonts w:cs="Times New Roman"/>
          <w:lang w:val="fr-FR"/>
        </w:rPr>
        <w:t>peut être</w:t>
      </w:r>
      <w:r w:rsidR="00261182">
        <w:rPr>
          <w:rFonts w:cs="Times New Roman"/>
          <w:lang w:val="fr-FR"/>
        </w:rPr>
        <w:t xml:space="preserve"> gér</w:t>
      </w:r>
      <w:r w:rsidR="001231AB">
        <w:rPr>
          <w:rFonts w:cs="Times New Roman"/>
          <w:lang w:val="fr-FR"/>
        </w:rPr>
        <w:t>ée</w:t>
      </w:r>
      <w:r w:rsidR="00261182">
        <w:rPr>
          <w:rFonts w:cs="Times New Roman"/>
          <w:lang w:val="fr-FR"/>
        </w:rPr>
        <w:t xml:space="preserve"> </w:t>
      </w:r>
      <w:r w:rsidR="001231AB">
        <w:rPr>
          <w:rFonts w:cs="Times New Roman"/>
          <w:lang w:val="fr-FR"/>
        </w:rPr>
        <w:t>par les directeurs des écoles</w:t>
      </w:r>
      <w:r w:rsidR="00B266C8">
        <w:rPr>
          <w:rFonts w:cs="Times New Roman"/>
          <w:lang w:val="fr-FR"/>
        </w:rPr>
        <w:t>,</w:t>
      </w:r>
      <w:r w:rsidR="00261182">
        <w:rPr>
          <w:rFonts w:cs="Times New Roman"/>
          <w:lang w:val="fr-FR"/>
        </w:rPr>
        <w:t xml:space="preserve"> </w:t>
      </w:r>
      <w:r w:rsidR="00B266C8">
        <w:rPr>
          <w:rFonts w:cs="Times New Roman"/>
          <w:lang w:val="fr-FR"/>
        </w:rPr>
        <w:t xml:space="preserve">qui </w:t>
      </w:r>
      <w:r w:rsidR="00261182">
        <w:rPr>
          <w:rFonts w:cs="Times New Roman"/>
          <w:lang w:val="fr-FR"/>
        </w:rPr>
        <w:t>savent</w:t>
      </w:r>
      <w:r w:rsidR="00B266C8">
        <w:rPr>
          <w:rFonts w:cs="Times New Roman"/>
          <w:lang w:val="fr-FR"/>
        </w:rPr>
        <w:t xml:space="preserve"> qui</w:t>
      </w:r>
      <w:r w:rsidR="00261182">
        <w:rPr>
          <w:rFonts w:cs="Times New Roman"/>
          <w:lang w:val="fr-FR"/>
        </w:rPr>
        <w:t xml:space="preserve"> peut avoir </w:t>
      </w:r>
      <w:r w:rsidR="001231AB">
        <w:rPr>
          <w:rFonts w:cs="Times New Roman"/>
          <w:lang w:val="fr-FR"/>
        </w:rPr>
        <w:t>de tels</w:t>
      </w:r>
      <w:r w:rsidR="00261182">
        <w:rPr>
          <w:rFonts w:cs="Times New Roman"/>
          <w:lang w:val="fr-FR"/>
        </w:rPr>
        <w:t xml:space="preserve"> problèmes et </w:t>
      </w:r>
      <w:r w:rsidR="001231AB">
        <w:rPr>
          <w:rFonts w:cs="Times New Roman"/>
          <w:lang w:val="fr-FR"/>
        </w:rPr>
        <w:t>peuvent offrir</w:t>
      </w:r>
      <w:r w:rsidR="00261182">
        <w:rPr>
          <w:rFonts w:cs="Times New Roman"/>
          <w:lang w:val="fr-FR"/>
        </w:rPr>
        <w:t xml:space="preserve"> une aide aux étudiants qui </w:t>
      </w:r>
      <w:r w:rsidR="001231AB">
        <w:rPr>
          <w:rFonts w:cs="Times New Roman"/>
          <w:lang w:val="fr-FR"/>
        </w:rPr>
        <w:t xml:space="preserve">en </w:t>
      </w:r>
      <w:r w:rsidR="00261182">
        <w:rPr>
          <w:rFonts w:cs="Times New Roman"/>
          <w:lang w:val="fr-FR"/>
        </w:rPr>
        <w:t xml:space="preserve">ont besoin par </w:t>
      </w:r>
      <w:r w:rsidR="001231AB">
        <w:rPr>
          <w:rFonts w:cs="Times New Roman"/>
          <w:lang w:val="fr-FR"/>
        </w:rPr>
        <w:t>le</w:t>
      </w:r>
      <w:r w:rsidR="009C22E9">
        <w:rPr>
          <w:rFonts w:cs="Times New Roman"/>
          <w:lang w:val="fr-FR"/>
        </w:rPr>
        <w:t xml:space="preserve"> </w:t>
      </w:r>
      <w:r w:rsidR="00261182">
        <w:rPr>
          <w:rFonts w:cs="Times New Roman"/>
          <w:lang w:val="fr-FR"/>
        </w:rPr>
        <w:t xml:space="preserve">prêt </w:t>
      </w:r>
      <w:r w:rsidR="001231AB">
        <w:rPr>
          <w:rFonts w:cs="Times New Roman"/>
          <w:lang w:val="fr-FR"/>
        </w:rPr>
        <w:t>d</w:t>
      </w:r>
      <w:r w:rsidR="00261182">
        <w:rPr>
          <w:rFonts w:cs="Times New Roman"/>
          <w:lang w:val="fr-FR"/>
        </w:rPr>
        <w:t>’</w:t>
      </w:r>
      <w:r w:rsidR="001231AB">
        <w:rPr>
          <w:rFonts w:cs="Times New Roman"/>
          <w:lang w:val="fr-FR"/>
        </w:rPr>
        <w:t xml:space="preserve">un </w:t>
      </w:r>
      <w:r w:rsidR="00261182">
        <w:rPr>
          <w:rFonts w:cs="Times New Roman"/>
          <w:lang w:val="fr-FR"/>
        </w:rPr>
        <w:t xml:space="preserve">ordinateur portable pour que l’étudiant peut venir </w:t>
      </w:r>
      <w:r w:rsidR="003C66D7">
        <w:rPr>
          <w:rFonts w:cs="Times New Roman"/>
          <w:lang w:val="fr-FR"/>
        </w:rPr>
        <w:t xml:space="preserve">aux cours </w:t>
      </w:r>
      <w:r w:rsidR="001231AB">
        <w:rPr>
          <w:rFonts w:cs="Times New Roman"/>
          <w:lang w:val="fr-FR"/>
        </w:rPr>
        <w:t xml:space="preserve">en ligne. </w:t>
      </w:r>
      <w:r w:rsidR="00261182">
        <w:rPr>
          <w:rFonts w:cs="Times New Roman"/>
          <w:lang w:val="fr-FR"/>
        </w:rPr>
        <w:t xml:space="preserve"> </w:t>
      </w:r>
      <w:r w:rsidR="001231AB">
        <w:rPr>
          <w:rFonts w:cs="Times New Roman"/>
          <w:lang w:val="fr-FR"/>
        </w:rPr>
        <w:t>L</w:t>
      </w:r>
      <w:r w:rsidR="00261182">
        <w:rPr>
          <w:rFonts w:cs="Times New Roman"/>
          <w:lang w:val="fr-FR"/>
        </w:rPr>
        <w:t xml:space="preserve">es enseignants doivent </w:t>
      </w:r>
      <w:r w:rsidR="001231AB">
        <w:rPr>
          <w:rFonts w:cs="Times New Roman"/>
          <w:lang w:val="fr-FR"/>
        </w:rPr>
        <w:t xml:space="preserve">également </w:t>
      </w:r>
      <w:r w:rsidR="00261182">
        <w:rPr>
          <w:rFonts w:cs="Times New Roman"/>
          <w:lang w:val="fr-FR"/>
        </w:rPr>
        <w:t xml:space="preserve">savoir que cet étudiant peut </w:t>
      </w:r>
      <w:r w:rsidR="001231AB">
        <w:rPr>
          <w:rFonts w:cs="Times New Roman"/>
          <w:lang w:val="fr-FR"/>
        </w:rPr>
        <w:t>rencontrer</w:t>
      </w:r>
      <w:r w:rsidR="00261182">
        <w:rPr>
          <w:rFonts w:cs="Times New Roman"/>
          <w:lang w:val="fr-FR"/>
        </w:rPr>
        <w:t xml:space="preserve"> </w:t>
      </w:r>
      <w:r w:rsidR="001231AB">
        <w:rPr>
          <w:rFonts w:cs="Times New Roman"/>
          <w:lang w:val="fr-FR"/>
        </w:rPr>
        <w:t>d</w:t>
      </w:r>
      <w:r w:rsidR="00261182">
        <w:rPr>
          <w:rFonts w:cs="Times New Roman"/>
          <w:lang w:val="fr-FR"/>
        </w:rPr>
        <w:t xml:space="preserve">es </w:t>
      </w:r>
      <w:r w:rsidR="001231AB">
        <w:rPr>
          <w:rFonts w:cs="Times New Roman"/>
          <w:lang w:val="fr-FR"/>
        </w:rPr>
        <w:t>difficultés</w:t>
      </w:r>
      <w:r w:rsidR="00261182">
        <w:rPr>
          <w:rFonts w:cs="Times New Roman"/>
          <w:lang w:val="fr-FR"/>
        </w:rPr>
        <w:t xml:space="preserve"> et </w:t>
      </w:r>
      <w:r w:rsidR="001231AB">
        <w:rPr>
          <w:rFonts w:cs="Times New Roman"/>
          <w:lang w:val="fr-FR"/>
        </w:rPr>
        <w:t>l’</w:t>
      </w:r>
      <w:r w:rsidR="00261182">
        <w:rPr>
          <w:rFonts w:cs="Times New Roman"/>
          <w:lang w:val="fr-FR"/>
        </w:rPr>
        <w:t xml:space="preserve">aider </w:t>
      </w:r>
      <w:r w:rsidR="001231AB">
        <w:rPr>
          <w:rFonts w:cs="Times New Roman"/>
          <w:lang w:val="fr-FR"/>
        </w:rPr>
        <w:t>en conséquent</w:t>
      </w:r>
      <w:r w:rsidR="00462597">
        <w:rPr>
          <w:rFonts w:cs="Times New Roman"/>
          <w:lang w:val="fr-FR"/>
        </w:rPr>
        <w:t xml:space="preserve">. </w:t>
      </w:r>
      <w:r w:rsidR="009C22E9">
        <w:rPr>
          <w:rStyle w:val="Znakapoznpodarou"/>
          <w:rFonts w:cs="Times New Roman"/>
          <w:lang w:val="fr-FR"/>
        </w:rPr>
        <w:footnoteReference w:id="76"/>
      </w:r>
    </w:p>
    <w:p w14:paraId="7B2B0E12" w14:textId="7C2AA7C4" w:rsidR="009C22E9" w:rsidRDefault="009C22E9" w:rsidP="00B83C8A">
      <w:pPr>
        <w:rPr>
          <w:rFonts w:cs="Times New Roman"/>
          <w:lang w:val="fr-FR"/>
        </w:rPr>
      </w:pPr>
      <w:r>
        <w:rPr>
          <w:rFonts w:cs="Times New Roman"/>
          <w:lang w:val="fr-FR"/>
        </w:rPr>
        <w:tab/>
      </w:r>
      <w:r w:rsidR="0032238A">
        <w:rPr>
          <w:rFonts w:cs="Times New Roman"/>
          <w:lang w:val="fr-FR"/>
        </w:rPr>
        <w:t xml:space="preserve">À </w:t>
      </w:r>
      <w:r>
        <w:rPr>
          <w:rFonts w:cs="Times New Roman"/>
          <w:lang w:val="fr-FR"/>
        </w:rPr>
        <w:t>cette problématique est bien s</w:t>
      </w:r>
      <w:r w:rsidR="0032238A">
        <w:rPr>
          <w:rFonts w:cs="Times New Roman"/>
          <w:lang w:val="fr-FR"/>
        </w:rPr>
        <w:t>û</w:t>
      </w:r>
      <w:r>
        <w:rPr>
          <w:rFonts w:cs="Times New Roman"/>
          <w:lang w:val="fr-FR"/>
        </w:rPr>
        <w:t>r lié</w:t>
      </w:r>
      <w:r w:rsidR="001231AB">
        <w:rPr>
          <w:rFonts w:cs="Times New Roman"/>
          <w:lang w:val="fr-FR"/>
        </w:rPr>
        <w:t>e</w:t>
      </w:r>
      <w:r>
        <w:rPr>
          <w:rFonts w:cs="Times New Roman"/>
          <w:lang w:val="fr-FR"/>
        </w:rPr>
        <w:t xml:space="preserve"> </w:t>
      </w:r>
      <w:r w:rsidR="0032238A">
        <w:rPr>
          <w:rFonts w:cs="Times New Roman"/>
          <w:lang w:val="fr-FR"/>
        </w:rPr>
        <w:t>celle</w:t>
      </w:r>
      <w:r>
        <w:rPr>
          <w:rFonts w:cs="Times New Roman"/>
          <w:lang w:val="fr-FR"/>
        </w:rPr>
        <w:t xml:space="preserve"> </w:t>
      </w:r>
      <w:r w:rsidR="00807C25">
        <w:rPr>
          <w:rFonts w:cs="Times New Roman"/>
          <w:lang w:val="fr-FR"/>
        </w:rPr>
        <w:t xml:space="preserve">de la famille et </w:t>
      </w:r>
      <w:r w:rsidR="002B3AFB">
        <w:rPr>
          <w:rFonts w:cs="Times New Roman"/>
          <w:lang w:val="fr-FR"/>
        </w:rPr>
        <w:t xml:space="preserve">de </w:t>
      </w:r>
      <w:r w:rsidR="00807C25">
        <w:rPr>
          <w:rFonts w:cs="Times New Roman"/>
          <w:lang w:val="fr-FR"/>
        </w:rPr>
        <w:t xml:space="preserve">l’environnement des étudiants. </w:t>
      </w:r>
      <w:r w:rsidR="0053643E">
        <w:rPr>
          <w:rFonts w:cs="Times New Roman"/>
          <w:lang w:val="fr-FR"/>
        </w:rPr>
        <w:t xml:space="preserve">Les étudiants et leurs familles </w:t>
      </w:r>
      <w:r w:rsidR="001231AB">
        <w:rPr>
          <w:rFonts w:cs="Times New Roman"/>
          <w:lang w:val="fr-FR"/>
        </w:rPr>
        <w:t>traversent</w:t>
      </w:r>
      <w:r w:rsidR="0053643E">
        <w:rPr>
          <w:rFonts w:cs="Times New Roman"/>
          <w:lang w:val="fr-FR"/>
        </w:rPr>
        <w:t xml:space="preserve"> une période </w:t>
      </w:r>
      <w:r w:rsidR="001231AB">
        <w:rPr>
          <w:rFonts w:cs="Times New Roman"/>
          <w:lang w:val="fr-FR"/>
        </w:rPr>
        <w:t>inédite</w:t>
      </w:r>
      <w:r w:rsidR="0053643E">
        <w:rPr>
          <w:rFonts w:cs="Times New Roman"/>
          <w:lang w:val="fr-FR"/>
        </w:rPr>
        <w:t xml:space="preserve">. Les étudiants doivent étudier </w:t>
      </w:r>
      <w:r w:rsidR="0053643E" w:rsidRPr="00B261BC">
        <w:rPr>
          <w:rFonts w:cs="Times New Roman"/>
          <w:lang w:val="fr-FR"/>
        </w:rPr>
        <w:t>à</w:t>
      </w:r>
      <w:r w:rsidR="0053643E">
        <w:rPr>
          <w:rFonts w:cs="Times New Roman"/>
          <w:lang w:val="fr-FR"/>
        </w:rPr>
        <w:t xml:space="preserve"> la maison, </w:t>
      </w:r>
      <w:r w:rsidR="001231AB">
        <w:rPr>
          <w:rFonts w:cs="Times New Roman"/>
          <w:lang w:val="fr-FR"/>
        </w:rPr>
        <w:t xml:space="preserve">et </w:t>
      </w:r>
      <w:r w:rsidR="0053643E">
        <w:rPr>
          <w:rFonts w:cs="Times New Roman"/>
          <w:lang w:val="fr-FR"/>
        </w:rPr>
        <w:t xml:space="preserve">quelquefois les parents doivent </w:t>
      </w:r>
      <w:r w:rsidR="001231AB">
        <w:rPr>
          <w:rFonts w:cs="Times New Roman"/>
          <w:lang w:val="fr-FR"/>
        </w:rPr>
        <w:t xml:space="preserve">aussi </w:t>
      </w:r>
      <w:r w:rsidR="0053643E">
        <w:rPr>
          <w:rFonts w:cs="Times New Roman"/>
          <w:lang w:val="fr-FR"/>
        </w:rPr>
        <w:t xml:space="preserve">travailler </w:t>
      </w:r>
      <w:r w:rsidR="0053643E" w:rsidRPr="00B261BC">
        <w:rPr>
          <w:rFonts w:cs="Times New Roman"/>
          <w:lang w:val="fr-FR"/>
        </w:rPr>
        <w:t>à</w:t>
      </w:r>
      <w:r w:rsidR="0053643E">
        <w:rPr>
          <w:rFonts w:cs="Times New Roman"/>
          <w:lang w:val="fr-FR"/>
        </w:rPr>
        <w:t xml:space="preserve"> la maison</w:t>
      </w:r>
      <w:r w:rsidR="0032238A">
        <w:rPr>
          <w:rFonts w:cs="Times New Roman"/>
          <w:lang w:val="fr-FR"/>
        </w:rPr>
        <w:t>.</w:t>
      </w:r>
      <w:r w:rsidR="0053643E">
        <w:rPr>
          <w:rFonts w:cs="Times New Roman"/>
          <w:lang w:val="fr-FR"/>
        </w:rPr>
        <w:t xml:space="preserve"> </w:t>
      </w:r>
      <w:r w:rsidR="0032238A">
        <w:rPr>
          <w:rFonts w:cs="Times New Roman"/>
          <w:lang w:val="fr-FR"/>
        </w:rPr>
        <w:t xml:space="preserve">C’est </w:t>
      </w:r>
      <w:r w:rsidR="0053643E">
        <w:rPr>
          <w:rFonts w:cs="Times New Roman"/>
          <w:lang w:val="fr-FR"/>
        </w:rPr>
        <w:t xml:space="preserve">alors </w:t>
      </w:r>
      <w:r w:rsidR="0032238A">
        <w:rPr>
          <w:rFonts w:cs="Times New Roman"/>
          <w:lang w:val="fr-FR"/>
        </w:rPr>
        <w:t>que les problèmes se posent</w:t>
      </w:r>
      <w:r w:rsidR="0053643E">
        <w:rPr>
          <w:rFonts w:cs="Times New Roman"/>
          <w:lang w:val="fr-FR"/>
        </w:rPr>
        <w:t xml:space="preserve">. Les </w:t>
      </w:r>
      <w:r w:rsidR="0013510C">
        <w:rPr>
          <w:rFonts w:cs="Times New Roman"/>
          <w:lang w:val="fr-FR"/>
        </w:rPr>
        <w:t xml:space="preserve">étudiants peuvent se trouver dans une situation familiale qui n’est pas bonne pour un enfant et </w:t>
      </w:r>
      <w:r w:rsidR="001231AB">
        <w:rPr>
          <w:rFonts w:cs="Times New Roman"/>
          <w:lang w:val="fr-FR"/>
        </w:rPr>
        <w:t>lorsqu’il leur faut</w:t>
      </w:r>
      <w:r w:rsidR="0013510C">
        <w:rPr>
          <w:rFonts w:cs="Times New Roman"/>
          <w:lang w:val="fr-FR"/>
        </w:rPr>
        <w:t xml:space="preserve"> rester </w:t>
      </w:r>
      <w:r w:rsidR="009D0A6F">
        <w:rPr>
          <w:rFonts w:cs="Times New Roman"/>
          <w:lang w:val="fr-FR"/>
        </w:rPr>
        <w:t>vingt-quatre</w:t>
      </w:r>
      <w:r w:rsidR="0013510C">
        <w:rPr>
          <w:rFonts w:cs="Times New Roman"/>
          <w:lang w:val="fr-FR"/>
        </w:rPr>
        <w:t xml:space="preserve"> heures</w:t>
      </w:r>
      <w:r w:rsidR="001231AB">
        <w:rPr>
          <w:rFonts w:cs="Times New Roman"/>
          <w:lang w:val="fr-FR"/>
        </w:rPr>
        <w:t xml:space="preserve"> sur vingt-quatre</w:t>
      </w:r>
      <w:r w:rsidR="0013510C">
        <w:rPr>
          <w:rFonts w:cs="Times New Roman"/>
          <w:lang w:val="fr-FR"/>
        </w:rPr>
        <w:t xml:space="preserve"> dans cet environnement</w:t>
      </w:r>
      <w:r w:rsidR="001231AB">
        <w:rPr>
          <w:rFonts w:cs="Times New Roman"/>
          <w:lang w:val="fr-FR"/>
        </w:rPr>
        <w:t>,</w:t>
      </w:r>
      <w:r w:rsidR="0013510C">
        <w:rPr>
          <w:rFonts w:cs="Times New Roman"/>
          <w:lang w:val="fr-FR"/>
        </w:rPr>
        <w:t xml:space="preserve"> </w:t>
      </w:r>
      <w:r w:rsidR="001231AB">
        <w:rPr>
          <w:rFonts w:cs="Times New Roman"/>
          <w:lang w:val="fr-FR"/>
        </w:rPr>
        <w:t>cela a</w:t>
      </w:r>
      <w:r w:rsidR="0013510C">
        <w:rPr>
          <w:rFonts w:cs="Times New Roman"/>
          <w:lang w:val="fr-FR"/>
        </w:rPr>
        <w:t xml:space="preserve"> de graves conséquences sur leur psychi</w:t>
      </w:r>
      <w:r w:rsidR="001231AB">
        <w:rPr>
          <w:rFonts w:cs="Times New Roman"/>
          <w:lang w:val="fr-FR"/>
        </w:rPr>
        <w:t>sme</w:t>
      </w:r>
      <w:r w:rsidR="0013510C">
        <w:rPr>
          <w:rFonts w:cs="Times New Roman"/>
          <w:lang w:val="fr-FR"/>
        </w:rPr>
        <w:t xml:space="preserve"> et ils peuvent </w:t>
      </w:r>
      <w:r w:rsidR="001231AB">
        <w:rPr>
          <w:rFonts w:cs="Times New Roman"/>
          <w:lang w:val="fr-FR"/>
        </w:rPr>
        <w:t xml:space="preserve">arrêter de suivre les cours pour que </w:t>
      </w:r>
      <w:r w:rsidR="0013510C">
        <w:rPr>
          <w:rFonts w:cs="Times New Roman"/>
          <w:lang w:val="fr-FR"/>
        </w:rPr>
        <w:t>les autres</w:t>
      </w:r>
      <w:r w:rsidR="001231AB">
        <w:rPr>
          <w:rFonts w:cs="Times New Roman"/>
          <w:lang w:val="fr-FR"/>
        </w:rPr>
        <w:t xml:space="preserve"> ne soient pas au courant de leurs problèmes</w:t>
      </w:r>
      <w:r w:rsidR="0013510C">
        <w:rPr>
          <w:rFonts w:cs="Times New Roman"/>
          <w:lang w:val="fr-FR"/>
        </w:rPr>
        <w:t>. Pour eux</w:t>
      </w:r>
      <w:r w:rsidR="001231AB">
        <w:rPr>
          <w:rFonts w:cs="Times New Roman"/>
          <w:lang w:val="fr-FR"/>
        </w:rPr>
        <w:t>,</w:t>
      </w:r>
      <w:r w:rsidR="0013510C">
        <w:rPr>
          <w:rFonts w:cs="Times New Roman"/>
          <w:lang w:val="fr-FR"/>
        </w:rPr>
        <w:t xml:space="preserve"> avoir une </w:t>
      </w:r>
      <w:r w:rsidR="00AF1716">
        <w:rPr>
          <w:rFonts w:cs="Times New Roman"/>
          <w:lang w:val="fr-FR"/>
        </w:rPr>
        <w:t>caméra</w:t>
      </w:r>
      <w:r w:rsidR="0013510C">
        <w:rPr>
          <w:rFonts w:cs="Times New Roman"/>
          <w:lang w:val="fr-FR"/>
        </w:rPr>
        <w:t xml:space="preserve"> en marche est difficile</w:t>
      </w:r>
      <w:r w:rsidR="001231AB">
        <w:rPr>
          <w:rFonts w:cs="Times New Roman"/>
          <w:lang w:val="fr-FR"/>
        </w:rPr>
        <w:t>,</w:t>
      </w:r>
      <w:r w:rsidR="0013510C">
        <w:rPr>
          <w:rFonts w:cs="Times New Roman"/>
          <w:lang w:val="fr-FR"/>
        </w:rPr>
        <w:t xml:space="preserve"> parce que les autres peuvent voir quelque chose </w:t>
      </w:r>
      <w:r w:rsidR="001231AB">
        <w:rPr>
          <w:rFonts w:cs="Times New Roman"/>
          <w:lang w:val="fr-FR"/>
        </w:rPr>
        <w:t>qu’ils voudraient garder secret</w:t>
      </w:r>
      <w:r w:rsidR="0013510C">
        <w:rPr>
          <w:rFonts w:cs="Times New Roman"/>
          <w:lang w:val="fr-FR"/>
        </w:rPr>
        <w:t xml:space="preserve">. Si la famille </w:t>
      </w:r>
      <w:r w:rsidR="00556269">
        <w:rPr>
          <w:rFonts w:cs="Times New Roman"/>
          <w:lang w:val="fr-FR"/>
        </w:rPr>
        <w:t>est toujours présente</w:t>
      </w:r>
      <w:r w:rsidR="007962B2">
        <w:rPr>
          <w:rFonts w:cs="Times New Roman"/>
          <w:lang w:val="fr-FR"/>
        </w:rPr>
        <w:t xml:space="preserve"> à la maison, </w:t>
      </w:r>
      <w:r w:rsidR="00556269">
        <w:rPr>
          <w:rFonts w:cs="Times New Roman"/>
          <w:lang w:val="fr-FR"/>
        </w:rPr>
        <w:t xml:space="preserve"> il peut aussi </w:t>
      </w:r>
      <w:r w:rsidR="001231AB">
        <w:rPr>
          <w:rFonts w:cs="Times New Roman"/>
          <w:lang w:val="fr-FR"/>
        </w:rPr>
        <w:t>y avoir du</w:t>
      </w:r>
      <w:r w:rsidR="00556269">
        <w:rPr>
          <w:rFonts w:cs="Times New Roman"/>
          <w:lang w:val="fr-FR"/>
        </w:rPr>
        <w:t xml:space="preserve"> bruit. Et si l’enseignant n’est pas empathique</w:t>
      </w:r>
      <w:r w:rsidR="007D13CE">
        <w:rPr>
          <w:rFonts w:cs="Times New Roman"/>
          <w:lang w:val="fr-FR"/>
        </w:rPr>
        <w:t>,</w:t>
      </w:r>
      <w:r w:rsidR="00556269">
        <w:rPr>
          <w:rFonts w:cs="Times New Roman"/>
          <w:lang w:val="fr-FR"/>
        </w:rPr>
        <w:t xml:space="preserve"> il peut pénaliser l’enfant qu</w:t>
      </w:r>
      <w:r w:rsidR="001231AB">
        <w:rPr>
          <w:rFonts w:cs="Times New Roman"/>
          <w:lang w:val="fr-FR"/>
        </w:rPr>
        <w:t>i</w:t>
      </w:r>
      <w:r w:rsidR="00556269">
        <w:rPr>
          <w:rFonts w:cs="Times New Roman"/>
          <w:lang w:val="fr-FR"/>
        </w:rPr>
        <w:t xml:space="preserve"> ne sait pas gérer le bruit</w:t>
      </w:r>
      <w:r w:rsidR="007C7F4C">
        <w:rPr>
          <w:rFonts w:cs="Times New Roman"/>
          <w:lang w:val="fr-FR"/>
        </w:rPr>
        <w:t>.</w:t>
      </w:r>
      <w:r w:rsidR="00556269">
        <w:rPr>
          <w:rFonts w:cs="Times New Roman"/>
          <w:lang w:val="fr-FR"/>
        </w:rPr>
        <w:t xml:space="preserve"> </w:t>
      </w:r>
      <w:r w:rsidR="007C7F4C">
        <w:rPr>
          <w:rFonts w:cs="Times New Roman"/>
          <w:lang w:val="fr-FR"/>
        </w:rPr>
        <w:t>M</w:t>
      </w:r>
      <w:r w:rsidR="00556269">
        <w:rPr>
          <w:rFonts w:cs="Times New Roman"/>
          <w:lang w:val="fr-FR"/>
        </w:rPr>
        <w:t xml:space="preserve">ais l’enseignant doit réaliser que ce n’est pas la faute de l’étudiant et </w:t>
      </w:r>
      <w:r w:rsidR="001231AB">
        <w:rPr>
          <w:rFonts w:cs="Times New Roman"/>
          <w:lang w:val="fr-FR"/>
        </w:rPr>
        <w:t xml:space="preserve">s’il le pénalise pour cette raison, </w:t>
      </w:r>
      <w:r w:rsidR="00556269">
        <w:rPr>
          <w:rFonts w:cs="Times New Roman"/>
          <w:lang w:val="fr-FR"/>
        </w:rPr>
        <w:t>il va arrêter de répondre aux questions, il sera inacti</w:t>
      </w:r>
      <w:r w:rsidR="001231AB">
        <w:rPr>
          <w:rFonts w:cs="Times New Roman"/>
          <w:lang w:val="fr-FR"/>
        </w:rPr>
        <w:t>f</w:t>
      </w:r>
      <w:r w:rsidR="00556269">
        <w:rPr>
          <w:rFonts w:cs="Times New Roman"/>
          <w:lang w:val="fr-FR"/>
        </w:rPr>
        <w:t xml:space="preserve"> juste pour ne pas </w:t>
      </w:r>
      <w:r w:rsidR="001231AB">
        <w:rPr>
          <w:rFonts w:cs="Times New Roman"/>
          <w:lang w:val="fr-FR"/>
        </w:rPr>
        <w:t xml:space="preserve">avoir à </w:t>
      </w:r>
      <w:r w:rsidR="00556269">
        <w:rPr>
          <w:rFonts w:cs="Times New Roman"/>
          <w:lang w:val="fr-FR"/>
        </w:rPr>
        <w:t>allumer le son.</w:t>
      </w:r>
      <w:r w:rsidR="00AF1716">
        <w:rPr>
          <w:rFonts w:cs="Times New Roman"/>
          <w:lang w:val="fr-FR"/>
        </w:rPr>
        <w:t xml:space="preserve"> </w:t>
      </w:r>
      <w:r w:rsidR="00610D5B">
        <w:rPr>
          <w:rFonts w:cs="Times New Roman"/>
          <w:lang w:val="fr-FR"/>
        </w:rPr>
        <w:t>Nous mentionnons l’empathie de l’enseignant</w:t>
      </w:r>
      <w:r w:rsidR="004F6D17">
        <w:rPr>
          <w:rFonts w:cs="Times New Roman"/>
          <w:lang w:val="fr-FR"/>
        </w:rPr>
        <w:t>,</w:t>
      </w:r>
      <w:r w:rsidR="00610D5B">
        <w:rPr>
          <w:rFonts w:cs="Times New Roman"/>
          <w:lang w:val="fr-FR"/>
        </w:rPr>
        <w:t xml:space="preserve"> mais </w:t>
      </w:r>
      <w:r w:rsidR="0032238A">
        <w:rPr>
          <w:rFonts w:cs="Times New Roman"/>
          <w:lang w:val="fr-FR"/>
        </w:rPr>
        <w:t>ce n’est pas sa</w:t>
      </w:r>
      <w:r w:rsidR="00610D5B">
        <w:rPr>
          <w:rFonts w:cs="Times New Roman"/>
          <w:lang w:val="fr-FR"/>
        </w:rPr>
        <w:t xml:space="preserve"> faute </w:t>
      </w:r>
      <w:r w:rsidR="0032238A">
        <w:rPr>
          <w:rFonts w:cs="Times New Roman"/>
          <w:lang w:val="fr-FR"/>
        </w:rPr>
        <w:t xml:space="preserve">s’il ignore que l’enfant se trouve dans cette situation désagréable, parce que l’enseignant lui-même </w:t>
      </w:r>
      <w:r w:rsidR="0032238A">
        <w:rPr>
          <w:rFonts w:cs="Times New Roman"/>
          <w:lang w:val="fr-FR"/>
        </w:rPr>
        <w:lastRenderedPageBreak/>
        <w:t xml:space="preserve">ne peut pas savoir tout ce qui se passe dans les familles. </w:t>
      </w:r>
      <w:r w:rsidR="008137A7">
        <w:rPr>
          <w:rFonts w:cs="Times New Roman"/>
          <w:lang w:val="fr-FR"/>
        </w:rPr>
        <w:t xml:space="preserve">L’enfant doit </w:t>
      </w:r>
      <w:r w:rsidR="00610D5B">
        <w:rPr>
          <w:rFonts w:cs="Times New Roman"/>
          <w:lang w:val="fr-FR"/>
        </w:rPr>
        <w:t>être</w:t>
      </w:r>
      <w:r w:rsidR="008137A7">
        <w:rPr>
          <w:rFonts w:cs="Times New Roman"/>
          <w:lang w:val="fr-FR"/>
        </w:rPr>
        <w:t xml:space="preserve"> </w:t>
      </w:r>
      <w:r w:rsidR="00B47C2E">
        <w:rPr>
          <w:rFonts w:cs="Times New Roman"/>
          <w:lang w:val="fr-FR"/>
        </w:rPr>
        <w:t xml:space="preserve">alors </w:t>
      </w:r>
      <w:r w:rsidR="008137A7">
        <w:rPr>
          <w:rFonts w:cs="Times New Roman"/>
          <w:lang w:val="fr-FR"/>
        </w:rPr>
        <w:t xml:space="preserve">assuré qu’il ne soit pas </w:t>
      </w:r>
      <w:r w:rsidR="00610D5B">
        <w:rPr>
          <w:rFonts w:cs="Times New Roman"/>
          <w:lang w:val="fr-FR"/>
        </w:rPr>
        <w:t>pénalisé</w:t>
      </w:r>
      <w:r w:rsidR="008137A7">
        <w:rPr>
          <w:rFonts w:cs="Times New Roman"/>
          <w:lang w:val="fr-FR"/>
        </w:rPr>
        <w:t xml:space="preserve"> </w:t>
      </w:r>
      <w:r w:rsidR="002D3784">
        <w:rPr>
          <w:rFonts w:cs="Times New Roman"/>
          <w:lang w:val="fr-FR"/>
        </w:rPr>
        <w:t xml:space="preserve">pour </w:t>
      </w:r>
      <w:r w:rsidR="008137A7">
        <w:rPr>
          <w:rFonts w:cs="Times New Roman"/>
          <w:lang w:val="fr-FR"/>
        </w:rPr>
        <w:t>de</w:t>
      </w:r>
      <w:r w:rsidR="002D3784">
        <w:rPr>
          <w:rFonts w:cs="Times New Roman"/>
          <w:lang w:val="fr-FR"/>
        </w:rPr>
        <w:t>s</w:t>
      </w:r>
      <w:r w:rsidR="008137A7">
        <w:rPr>
          <w:rFonts w:cs="Times New Roman"/>
          <w:lang w:val="fr-FR"/>
        </w:rPr>
        <w:t xml:space="preserve"> faits qu’il ne peut pas influencer </w:t>
      </w:r>
      <w:r w:rsidR="00610D5B">
        <w:rPr>
          <w:rFonts w:cs="Times New Roman"/>
          <w:lang w:val="fr-FR"/>
        </w:rPr>
        <w:t xml:space="preserve">et que l’école </w:t>
      </w:r>
      <w:r w:rsidR="002D3784">
        <w:rPr>
          <w:rFonts w:cs="Times New Roman"/>
          <w:lang w:val="fr-FR"/>
        </w:rPr>
        <w:t>restera</w:t>
      </w:r>
      <w:r w:rsidR="00610D5B">
        <w:rPr>
          <w:rFonts w:cs="Times New Roman"/>
          <w:lang w:val="fr-FR"/>
        </w:rPr>
        <w:t xml:space="preserve"> toujours un </w:t>
      </w:r>
      <w:r w:rsidR="002D3784">
        <w:rPr>
          <w:rFonts w:cs="Times New Roman"/>
          <w:lang w:val="fr-FR"/>
        </w:rPr>
        <w:t>lieu</w:t>
      </w:r>
      <w:r w:rsidR="00610D5B">
        <w:rPr>
          <w:rFonts w:cs="Times New Roman"/>
          <w:lang w:val="fr-FR"/>
        </w:rPr>
        <w:t xml:space="preserve"> qui est </w:t>
      </w:r>
      <w:r w:rsidR="00610D5B" w:rsidRPr="00610D5B">
        <w:rPr>
          <w:rFonts w:cs="Times New Roman"/>
          <w:lang w:val="fr-FR"/>
        </w:rPr>
        <w:t>sûr</w:t>
      </w:r>
      <w:r w:rsidR="00610D5B">
        <w:rPr>
          <w:rFonts w:cs="Times New Roman"/>
          <w:lang w:val="fr-FR"/>
        </w:rPr>
        <w:t xml:space="preserve"> et </w:t>
      </w:r>
      <w:r w:rsidR="002D3784">
        <w:rPr>
          <w:rFonts w:cs="Times New Roman"/>
          <w:lang w:val="fr-FR"/>
        </w:rPr>
        <w:t xml:space="preserve">dont </w:t>
      </w:r>
      <w:r w:rsidR="00610D5B">
        <w:rPr>
          <w:rFonts w:cs="Times New Roman"/>
          <w:lang w:val="fr-FR"/>
        </w:rPr>
        <w:t>il ne doit pas avoir peur.</w:t>
      </w:r>
      <w:r w:rsidR="005D62B0">
        <w:rPr>
          <w:rStyle w:val="Znakapoznpodarou"/>
          <w:rFonts w:cs="Times New Roman"/>
          <w:lang w:val="fr-FR"/>
        </w:rPr>
        <w:footnoteReference w:id="77"/>
      </w:r>
    </w:p>
    <w:p w14:paraId="1FDAF7A7" w14:textId="30420152" w:rsidR="0009434A" w:rsidRDefault="00895D37" w:rsidP="0051383D">
      <w:pPr>
        <w:pStyle w:val="Nadpis3"/>
        <w:rPr>
          <w:lang w:val="fr-FR"/>
        </w:rPr>
      </w:pPr>
      <w:bookmarkStart w:id="89" w:name="_Toc102390524"/>
      <w:r>
        <w:rPr>
          <w:lang w:val="fr-FR"/>
        </w:rPr>
        <w:t>Les défis</w:t>
      </w:r>
      <w:r w:rsidR="0051383D">
        <w:rPr>
          <w:lang w:val="fr-FR"/>
        </w:rPr>
        <w:t xml:space="preserve"> de l’enseignement à distance</w:t>
      </w:r>
      <w:bookmarkEnd w:id="89"/>
    </w:p>
    <w:p w14:paraId="11EF3495" w14:textId="588DFC14" w:rsidR="00194B7A" w:rsidRDefault="00AB5E83" w:rsidP="00B83C8A">
      <w:pPr>
        <w:rPr>
          <w:lang w:val="fr-FR"/>
        </w:rPr>
      </w:pPr>
      <w:r>
        <w:rPr>
          <w:lang w:val="fr-FR"/>
        </w:rPr>
        <w:tab/>
        <w:t>Dans les parties précédentes</w:t>
      </w:r>
      <w:r w:rsidR="002D3784">
        <w:rPr>
          <w:lang w:val="fr-FR"/>
        </w:rPr>
        <w:t>,</w:t>
      </w:r>
      <w:r>
        <w:rPr>
          <w:lang w:val="fr-FR"/>
        </w:rPr>
        <w:t xml:space="preserve"> nous avons décrit quels étaient les obstacles </w:t>
      </w:r>
      <w:r w:rsidR="002D3784">
        <w:rPr>
          <w:lang w:val="fr-FR"/>
        </w:rPr>
        <w:t>qu’ont rencontrés l</w:t>
      </w:r>
      <w:r>
        <w:rPr>
          <w:lang w:val="fr-FR"/>
        </w:rPr>
        <w:t>es étudiants et des enseignants en ce qui concerne le nouveau concept d’éducation</w:t>
      </w:r>
      <w:r w:rsidR="002D3784">
        <w:rPr>
          <w:lang w:val="fr-FR"/>
        </w:rPr>
        <w:t xml:space="preserve"> qu’est</w:t>
      </w:r>
      <w:r>
        <w:rPr>
          <w:lang w:val="fr-FR"/>
        </w:rPr>
        <w:t xml:space="preserve"> l’enseignement </w:t>
      </w:r>
      <w:r>
        <w:rPr>
          <w:rFonts w:cs="Times New Roman"/>
          <w:lang w:val="fr-FR"/>
        </w:rPr>
        <w:t>à</w:t>
      </w:r>
      <w:r>
        <w:rPr>
          <w:lang w:val="fr-FR"/>
        </w:rPr>
        <w:t xml:space="preserve"> distance. </w:t>
      </w:r>
      <w:r w:rsidR="002D3784">
        <w:rPr>
          <w:lang w:val="fr-FR"/>
        </w:rPr>
        <w:t>N</w:t>
      </w:r>
      <w:r>
        <w:rPr>
          <w:lang w:val="fr-FR"/>
        </w:rPr>
        <w:t xml:space="preserve">ous essayerons </w:t>
      </w:r>
      <w:r w:rsidR="002D3784">
        <w:rPr>
          <w:lang w:val="fr-FR"/>
        </w:rPr>
        <w:t xml:space="preserve">maintenant </w:t>
      </w:r>
      <w:r>
        <w:rPr>
          <w:lang w:val="fr-FR"/>
        </w:rPr>
        <w:t xml:space="preserve">de faire le résumé </w:t>
      </w:r>
      <w:r w:rsidR="0032238A">
        <w:rPr>
          <w:lang w:val="fr-FR"/>
        </w:rPr>
        <w:t>d</w:t>
      </w:r>
      <w:r w:rsidR="00895D37">
        <w:rPr>
          <w:lang w:val="fr-FR"/>
        </w:rPr>
        <w:t>es défis</w:t>
      </w:r>
      <w:r w:rsidR="001F376F">
        <w:rPr>
          <w:lang w:val="fr-FR"/>
        </w:rPr>
        <w:t xml:space="preserve"> </w:t>
      </w:r>
      <w:r>
        <w:rPr>
          <w:lang w:val="fr-FR"/>
        </w:rPr>
        <w:t xml:space="preserve">qui </w:t>
      </w:r>
      <w:r w:rsidR="00895D37">
        <w:rPr>
          <w:lang w:val="fr-FR"/>
        </w:rPr>
        <w:t>sont</w:t>
      </w:r>
      <w:r>
        <w:rPr>
          <w:lang w:val="fr-FR"/>
        </w:rPr>
        <w:t xml:space="preserve"> </w:t>
      </w:r>
      <w:r w:rsidR="002D3784">
        <w:rPr>
          <w:lang w:val="fr-FR"/>
        </w:rPr>
        <w:t>survenus</w:t>
      </w:r>
      <w:r>
        <w:rPr>
          <w:lang w:val="fr-FR"/>
        </w:rPr>
        <w:t xml:space="preserve"> avec cet enseignement.</w:t>
      </w:r>
    </w:p>
    <w:p w14:paraId="01BCB0EE" w14:textId="3D860AE8" w:rsidR="00BB093F" w:rsidRDefault="00194B7A" w:rsidP="00B83C8A">
      <w:pPr>
        <w:rPr>
          <w:lang w:val="fr-FR"/>
        </w:rPr>
      </w:pPr>
      <w:r>
        <w:rPr>
          <w:lang w:val="fr-FR"/>
        </w:rPr>
        <w:tab/>
        <w:t>Les étudiants et les enseignants se sont battu</w:t>
      </w:r>
      <w:r w:rsidR="0032238A">
        <w:rPr>
          <w:lang w:val="fr-FR"/>
        </w:rPr>
        <w:t>s</w:t>
      </w:r>
      <w:r>
        <w:rPr>
          <w:lang w:val="fr-FR"/>
        </w:rPr>
        <w:t xml:space="preserve"> avec </w:t>
      </w:r>
      <w:r w:rsidR="002D3784">
        <w:rPr>
          <w:lang w:val="fr-FR"/>
        </w:rPr>
        <w:t>l’</w:t>
      </w:r>
      <w:r>
        <w:rPr>
          <w:lang w:val="fr-FR"/>
        </w:rPr>
        <w:t xml:space="preserve">inconnu, mais cette </w:t>
      </w:r>
      <w:r w:rsidR="002D3784">
        <w:rPr>
          <w:lang w:val="fr-FR"/>
        </w:rPr>
        <w:t xml:space="preserve">nouvelle </w:t>
      </w:r>
      <w:r>
        <w:rPr>
          <w:lang w:val="fr-FR"/>
        </w:rPr>
        <w:t xml:space="preserve">version </w:t>
      </w:r>
      <w:r w:rsidR="002D3784">
        <w:rPr>
          <w:lang w:val="fr-FR"/>
        </w:rPr>
        <w:t>de l’enseignement</w:t>
      </w:r>
      <w:r>
        <w:rPr>
          <w:lang w:val="fr-FR"/>
        </w:rPr>
        <w:t xml:space="preserve"> leur a permis de se développer et l’enseignement </w:t>
      </w:r>
      <w:r>
        <w:rPr>
          <w:rFonts w:cs="Times New Roman"/>
          <w:lang w:val="fr-FR"/>
        </w:rPr>
        <w:t>à</w:t>
      </w:r>
      <w:r w:rsidR="00AB5E83">
        <w:rPr>
          <w:lang w:val="fr-FR"/>
        </w:rPr>
        <w:t xml:space="preserve"> </w:t>
      </w:r>
      <w:r>
        <w:rPr>
          <w:lang w:val="fr-FR"/>
        </w:rPr>
        <w:t>distance leur a donné la possibilité de s’adapter</w:t>
      </w:r>
      <w:r w:rsidR="001F376F">
        <w:rPr>
          <w:lang w:val="fr-FR"/>
        </w:rPr>
        <w:t xml:space="preserve">. </w:t>
      </w:r>
    </w:p>
    <w:p w14:paraId="28699013" w14:textId="3B99D865" w:rsidR="00895D37" w:rsidRDefault="00895D37" w:rsidP="00B83C8A">
      <w:pPr>
        <w:rPr>
          <w:rFonts w:cs="Times New Roman"/>
          <w:lang w:val="fr-FR"/>
        </w:rPr>
      </w:pPr>
      <w:r>
        <w:rPr>
          <w:lang w:val="fr-FR"/>
        </w:rPr>
        <w:tab/>
      </w:r>
      <w:r w:rsidR="002D3784">
        <w:rPr>
          <w:lang w:val="fr-FR"/>
        </w:rPr>
        <w:t>Du point de vue</w:t>
      </w:r>
      <w:r>
        <w:rPr>
          <w:lang w:val="fr-FR"/>
        </w:rPr>
        <w:t xml:space="preserve"> </w:t>
      </w:r>
      <w:r w:rsidR="002D3784">
        <w:rPr>
          <w:lang w:val="fr-FR"/>
        </w:rPr>
        <w:t>d</w:t>
      </w:r>
      <w:r>
        <w:rPr>
          <w:lang w:val="fr-FR"/>
        </w:rPr>
        <w:t>es étudiants</w:t>
      </w:r>
      <w:r w:rsidR="00613939">
        <w:rPr>
          <w:lang w:val="fr-FR"/>
        </w:rPr>
        <w:t>,</w:t>
      </w:r>
      <w:r>
        <w:rPr>
          <w:lang w:val="fr-FR"/>
        </w:rPr>
        <w:t xml:space="preserve"> </w:t>
      </w:r>
      <w:r w:rsidR="00FF2B6D">
        <w:rPr>
          <w:lang w:val="fr-FR"/>
        </w:rPr>
        <w:t xml:space="preserve">le plus difficile </w:t>
      </w:r>
      <w:r w:rsidR="002D3784">
        <w:rPr>
          <w:lang w:val="fr-FR"/>
        </w:rPr>
        <w:t xml:space="preserve">a été </w:t>
      </w:r>
      <w:r w:rsidR="00FF2B6D">
        <w:rPr>
          <w:lang w:val="fr-FR"/>
        </w:rPr>
        <w:t xml:space="preserve">la </w:t>
      </w:r>
      <w:r w:rsidR="002D3784">
        <w:rPr>
          <w:lang w:val="fr-FR"/>
        </w:rPr>
        <w:t xml:space="preserve">faible </w:t>
      </w:r>
      <w:r w:rsidR="00FF2B6D">
        <w:rPr>
          <w:lang w:val="fr-FR"/>
        </w:rPr>
        <w:t xml:space="preserve">connexion </w:t>
      </w:r>
      <w:r w:rsidR="002D3784">
        <w:rPr>
          <w:rFonts w:cs="Times New Roman"/>
          <w:lang w:val="fr-FR"/>
        </w:rPr>
        <w:t xml:space="preserve">à </w:t>
      </w:r>
      <w:r w:rsidR="0032238A">
        <w:rPr>
          <w:rFonts w:cs="Times New Roman"/>
          <w:lang w:val="fr-FR"/>
        </w:rPr>
        <w:t>I</w:t>
      </w:r>
      <w:r w:rsidR="002D3784">
        <w:rPr>
          <w:rFonts w:cs="Times New Roman"/>
          <w:lang w:val="fr-FR"/>
        </w:rPr>
        <w:t>nternet</w:t>
      </w:r>
      <w:r w:rsidR="00FF2B6D">
        <w:rPr>
          <w:lang w:val="fr-FR"/>
        </w:rPr>
        <w:t>, parce que c</w:t>
      </w:r>
      <w:r w:rsidR="0032238A">
        <w:rPr>
          <w:lang w:val="fr-FR"/>
        </w:rPr>
        <w:t xml:space="preserve">e qui </w:t>
      </w:r>
      <w:r w:rsidR="00FF2B6D">
        <w:rPr>
          <w:lang w:val="fr-FR"/>
        </w:rPr>
        <w:t xml:space="preserve">est le plus important quand nous voulons étudier </w:t>
      </w:r>
      <w:r w:rsidR="00FF2B6D">
        <w:rPr>
          <w:rFonts w:cs="Times New Roman"/>
          <w:lang w:val="fr-FR"/>
        </w:rPr>
        <w:t xml:space="preserve">à distance. Sans la connexion </w:t>
      </w:r>
      <w:r w:rsidR="0032238A">
        <w:rPr>
          <w:rFonts w:cs="Times New Roman"/>
          <w:lang w:val="fr-FR"/>
        </w:rPr>
        <w:t>I</w:t>
      </w:r>
      <w:r w:rsidR="00FF2B6D">
        <w:rPr>
          <w:rFonts w:cs="Times New Roman"/>
          <w:lang w:val="fr-FR"/>
        </w:rPr>
        <w:t xml:space="preserve">nternet, les étudiants ne peuvent pas </w:t>
      </w:r>
      <w:r w:rsidR="002D3784">
        <w:rPr>
          <w:rFonts w:cs="Times New Roman"/>
          <w:lang w:val="fr-FR"/>
        </w:rPr>
        <w:t>assister</w:t>
      </w:r>
      <w:r w:rsidR="00FF2B6D">
        <w:rPr>
          <w:rFonts w:cs="Times New Roman"/>
          <w:lang w:val="fr-FR"/>
        </w:rPr>
        <w:t xml:space="preserve"> </w:t>
      </w:r>
      <w:r w:rsidR="002D3784">
        <w:rPr>
          <w:rFonts w:cs="Times New Roman"/>
          <w:lang w:val="fr-FR"/>
        </w:rPr>
        <w:t>aux cours en ligne</w:t>
      </w:r>
      <w:r w:rsidR="00FF2B6D">
        <w:rPr>
          <w:rFonts w:cs="Times New Roman"/>
          <w:lang w:val="fr-FR"/>
        </w:rPr>
        <w:t xml:space="preserve"> et </w:t>
      </w:r>
      <w:r w:rsidR="0032238A">
        <w:rPr>
          <w:rFonts w:cs="Times New Roman"/>
          <w:lang w:val="fr-FR"/>
        </w:rPr>
        <w:t>ils</w:t>
      </w:r>
      <w:r w:rsidR="00FF2B6D">
        <w:rPr>
          <w:rFonts w:cs="Times New Roman"/>
          <w:lang w:val="fr-FR"/>
        </w:rPr>
        <w:t xml:space="preserve"> vont manquer l’école. </w:t>
      </w:r>
      <w:r w:rsidR="002D3784">
        <w:rPr>
          <w:rFonts w:cs="Times New Roman"/>
          <w:lang w:val="fr-FR"/>
        </w:rPr>
        <w:t>Le manque d’appareils est lié à cette problématique</w:t>
      </w:r>
      <w:r w:rsidR="00A33A07">
        <w:rPr>
          <w:rFonts w:cs="Times New Roman"/>
          <w:lang w:val="fr-FR"/>
        </w:rPr>
        <w:t xml:space="preserve">. Nous pouvons prendre l’exemple d’une famille avec trois enfants, où il y a juste un ordinateur portable. Quand tous les trois enfants </w:t>
      </w:r>
      <w:r w:rsidR="002D3784">
        <w:rPr>
          <w:rFonts w:cs="Times New Roman"/>
          <w:lang w:val="fr-FR"/>
        </w:rPr>
        <w:t>ont cours</w:t>
      </w:r>
      <w:r w:rsidR="00A33A07">
        <w:rPr>
          <w:rFonts w:cs="Times New Roman"/>
          <w:lang w:val="fr-FR"/>
        </w:rPr>
        <w:t xml:space="preserve"> </w:t>
      </w:r>
      <w:r w:rsidR="002D3784">
        <w:rPr>
          <w:rFonts w:cs="Times New Roman"/>
          <w:lang w:val="fr-FR"/>
        </w:rPr>
        <w:t>en</w:t>
      </w:r>
      <w:r w:rsidR="00A33A07">
        <w:rPr>
          <w:rFonts w:cs="Times New Roman"/>
          <w:lang w:val="fr-FR"/>
        </w:rPr>
        <w:t xml:space="preserve"> même temps, il y a un problème </w:t>
      </w:r>
      <w:r w:rsidR="0032238A">
        <w:rPr>
          <w:rFonts w:cs="Times New Roman"/>
          <w:lang w:val="fr-FR"/>
        </w:rPr>
        <w:t>dû au</w:t>
      </w:r>
      <w:r w:rsidR="00A33A07">
        <w:rPr>
          <w:rFonts w:cs="Times New Roman"/>
          <w:lang w:val="fr-FR"/>
        </w:rPr>
        <w:t xml:space="preserve"> manque d</w:t>
      </w:r>
      <w:r w:rsidR="0032238A">
        <w:rPr>
          <w:rFonts w:cs="Times New Roman"/>
          <w:lang w:val="fr-FR"/>
        </w:rPr>
        <w:t>’outils</w:t>
      </w:r>
      <w:r w:rsidR="00A33A07">
        <w:rPr>
          <w:rFonts w:cs="Times New Roman"/>
          <w:lang w:val="fr-FR"/>
        </w:rPr>
        <w:t xml:space="preserve">. Les étudiants doivent alors </w:t>
      </w:r>
      <w:r w:rsidR="002D3784">
        <w:rPr>
          <w:rFonts w:cs="Times New Roman"/>
          <w:lang w:val="fr-FR"/>
        </w:rPr>
        <w:t>utiliser l’ordinateur à tour de rôle, ce qui influence leur éducation</w:t>
      </w:r>
      <w:r w:rsidR="00A33A07">
        <w:rPr>
          <w:rFonts w:cs="Times New Roman"/>
          <w:lang w:val="fr-FR"/>
        </w:rPr>
        <w:t>. Un autre problème est</w:t>
      </w:r>
      <w:r w:rsidR="00A33A07">
        <w:rPr>
          <w:lang w:val="fr-FR"/>
        </w:rPr>
        <w:t xml:space="preserve"> que</w:t>
      </w:r>
      <w:r w:rsidR="002D3784">
        <w:rPr>
          <w:lang w:val="fr-FR"/>
        </w:rPr>
        <w:t>,</w:t>
      </w:r>
      <w:r w:rsidR="00A33A07">
        <w:rPr>
          <w:lang w:val="fr-FR"/>
        </w:rPr>
        <w:t xml:space="preserve"> d’après les étudiants, les enseignants utilisent </w:t>
      </w:r>
      <w:r w:rsidR="002D3784">
        <w:rPr>
          <w:lang w:val="fr-FR"/>
        </w:rPr>
        <w:t>se servent d</w:t>
      </w:r>
      <w:r w:rsidR="00A33A07">
        <w:rPr>
          <w:lang w:val="fr-FR"/>
        </w:rPr>
        <w:t xml:space="preserve">e différentes plateformes pour enseigner et alors l’étudiant peut se sentir perdu </w:t>
      </w:r>
      <w:r w:rsidR="002D3784">
        <w:rPr>
          <w:lang w:val="fr-FR"/>
        </w:rPr>
        <w:t xml:space="preserve">et ne pas arriver </w:t>
      </w:r>
      <w:r w:rsidR="002D3784">
        <w:rPr>
          <w:rFonts w:cs="Times New Roman"/>
          <w:lang w:val="fr-FR"/>
        </w:rPr>
        <w:t>à bien travailler au milieu de toutes les plateformes</w:t>
      </w:r>
      <w:r w:rsidR="00A33A07">
        <w:rPr>
          <w:lang w:val="fr-FR"/>
        </w:rPr>
        <w:t xml:space="preserve">. Ce qui manque aussi </w:t>
      </w:r>
      <w:r w:rsidR="001E7C43">
        <w:rPr>
          <w:lang w:val="fr-FR"/>
        </w:rPr>
        <w:t>aux</w:t>
      </w:r>
      <w:r w:rsidR="00A33A07">
        <w:rPr>
          <w:lang w:val="fr-FR"/>
        </w:rPr>
        <w:t xml:space="preserve"> étudiants, c’est la présence et </w:t>
      </w:r>
      <w:r w:rsidR="007C601A">
        <w:rPr>
          <w:lang w:val="fr-FR"/>
        </w:rPr>
        <w:t>l’</w:t>
      </w:r>
      <w:r w:rsidR="00A33A07">
        <w:rPr>
          <w:lang w:val="fr-FR"/>
        </w:rPr>
        <w:t xml:space="preserve">interaction avec les autres. Les étudiants ont besoin de communiquer avec leurs </w:t>
      </w:r>
      <w:r w:rsidR="009B67EC">
        <w:rPr>
          <w:lang w:val="fr-FR"/>
        </w:rPr>
        <w:t>camarades</w:t>
      </w:r>
      <w:r w:rsidR="00A33A07">
        <w:rPr>
          <w:lang w:val="fr-FR"/>
        </w:rPr>
        <w:t xml:space="preserve"> et de </w:t>
      </w:r>
      <w:r w:rsidR="009B67EC">
        <w:rPr>
          <w:lang w:val="fr-FR"/>
        </w:rPr>
        <w:t xml:space="preserve">se </w:t>
      </w:r>
      <w:r w:rsidR="00A33A07">
        <w:rPr>
          <w:lang w:val="fr-FR"/>
        </w:rPr>
        <w:t xml:space="preserve">soutenir </w:t>
      </w:r>
      <w:r w:rsidR="009B67EC">
        <w:rPr>
          <w:lang w:val="fr-FR"/>
        </w:rPr>
        <w:t>par l’</w:t>
      </w:r>
      <w:r w:rsidR="00A33A07">
        <w:rPr>
          <w:lang w:val="fr-FR"/>
        </w:rPr>
        <w:t xml:space="preserve">amitié. Nous avons </w:t>
      </w:r>
      <w:r w:rsidR="009B67EC">
        <w:rPr>
          <w:lang w:val="fr-FR"/>
        </w:rPr>
        <w:t xml:space="preserve">enfin </w:t>
      </w:r>
      <w:r w:rsidR="00A33A07">
        <w:rPr>
          <w:lang w:val="fr-FR"/>
        </w:rPr>
        <w:t>déjà abordé</w:t>
      </w:r>
      <w:r w:rsidR="009B67EC">
        <w:rPr>
          <w:lang w:val="fr-FR"/>
        </w:rPr>
        <w:t xml:space="preserve"> </w:t>
      </w:r>
      <w:r w:rsidR="00A33A07">
        <w:rPr>
          <w:lang w:val="fr-FR"/>
        </w:rPr>
        <w:t xml:space="preserve">le problème </w:t>
      </w:r>
      <w:r w:rsidR="00A33A07">
        <w:rPr>
          <w:rFonts w:cs="Times New Roman"/>
          <w:lang w:val="fr-FR"/>
        </w:rPr>
        <w:t>d</w:t>
      </w:r>
      <w:r w:rsidR="004A3BD0">
        <w:rPr>
          <w:rFonts w:cs="Times New Roman"/>
          <w:lang w:val="fr-FR"/>
        </w:rPr>
        <w:t>u</w:t>
      </w:r>
      <w:r w:rsidR="00A33A07">
        <w:rPr>
          <w:rFonts w:cs="Times New Roman"/>
          <w:lang w:val="fr-FR"/>
        </w:rPr>
        <w:t xml:space="preserve"> manque de la motivation</w:t>
      </w:r>
      <w:r w:rsidR="0032238A">
        <w:rPr>
          <w:rFonts w:cs="Times New Roman"/>
          <w:lang w:val="fr-FR"/>
        </w:rPr>
        <w:t xml:space="preserve"> lors de l’enseignement à distance</w:t>
      </w:r>
      <w:r w:rsidR="003E33AC">
        <w:rPr>
          <w:rFonts w:cs="Times New Roman"/>
          <w:lang w:val="fr-FR"/>
        </w:rPr>
        <w:t xml:space="preserve"> qui</w:t>
      </w:r>
      <w:r w:rsidR="00A33A07">
        <w:rPr>
          <w:rFonts w:cs="Times New Roman"/>
          <w:lang w:val="fr-FR"/>
        </w:rPr>
        <w:t xml:space="preserve"> </w:t>
      </w:r>
      <w:r w:rsidR="003E33AC">
        <w:rPr>
          <w:rFonts w:cs="Times New Roman"/>
          <w:lang w:val="fr-FR"/>
        </w:rPr>
        <w:t>e</w:t>
      </w:r>
      <w:r w:rsidR="00A33A07">
        <w:rPr>
          <w:rFonts w:cs="Times New Roman"/>
          <w:lang w:val="fr-FR"/>
        </w:rPr>
        <w:t xml:space="preserve">st le plus grand problème </w:t>
      </w:r>
      <w:r w:rsidR="009B67EC">
        <w:rPr>
          <w:rFonts w:cs="Times New Roman"/>
          <w:lang w:val="fr-FR"/>
        </w:rPr>
        <w:t>au</w:t>
      </w:r>
      <w:r w:rsidR="00A33A07">
        <w:rPr>
          <w:rFonts w:cs="Times New Roman"/>
          <w:lang w:val="fr-FR"/>
        </w:rPr>
        <w:t>que</w:t>
      </w:r>
      <w:r w:rsidR="009B67EC">
        <w:rPr>
          <w:rFonts w:cs="Times New Roman"/>
          <w:lang w:val="fr-FR"/>
        </w:rPr>
        <w:t>l</w:t>
      </w:r>
      <w:r w:rsidR="00A33A07">
        <w:rPr>
          <w:rFonts w:cs="Times New Roman"/>
          <w:lang w:val="fr-FR"/>
        </w:rPr>
        <w:t xml:space="preserve"> les étudiants ont fait face.</w:t>
      </w:r>
      <w:r w:rsidR="004A3BD0">
        <w:rPr>
          <w:rStyle w:val="Znakapoznpodarou"/>
          <w:rFonts w:cs="Times New Roman"/>
          <w:lang w:val="fr-FR"/>
        </w:rPr>
        <w:footnoteReference w:id="78"/>
      </w:r>
    </w:p>
    <w:p w14:paraId="1C639A41" w14:textId="7F344159" w:rsidR="0014177A" w:rsidRDefault="004A3BD0" w:rsidP="00B83C8A">
      <w:pPr>
        <w:rPr>
          <w:rFonts w:cs="Times New Roman"/>
          <w:lang w:val="fr-FR"/>
        </w:rPr>
      </w:pPr>
      <w:r>
        <w:rPr>
          <w:rFonts w:cs="Times New Roman"/>
          <w:lang w:val="fr-FR"/>
        </w:rPr>
        <w:tab/>
        <w:t xml:space="preserve">En ce qui concerne les enseignants, ils ont </w:t>
      </w:r>
      <w:r w:rsidR="009B67EC">
        <w:rPr>
          <w:rFonts w:cs="Times New Roman"/>
          <w:lang w:val="fr-FR"/>
        </w:rPr>
        <w:t>en partie rencontré les</w:t>
      </w:r>
      <w:r>
        <w:rPr>
          <w:rFonts w:cs="Times New Roman"/>
          <w:lang w:val="fr-FR"/>
        </w:rPr>
        <w:t xml:space="preserve"> mêmes problèmes que les étudiants</w:t>
      </w:r>
      <w:r w:rsidR="00262462">
        <w:rPr>
          <w:rFonts w:cs="Times New Roman"/>
          <w:lang w:val="fr-FR"/>
        </w:rPr>
        <w:t>,</w:t>
      </w:r>
      <w:r>
        <w:rPr>
          <w:rFonts w:cs="Times New Roman"/>
          <w:lang w:val="fr-FR"/>
        </w:rPr>
        <w:t xml:space="preserve"> mais aussi les problèmes </w:t>
      </w:r>
      <w:r w:rsidR="009B67EC">
        <w:rPr>
          <w:rFonts w:cs="Times New Roman"/>
          <w:lang w:val="fr-FR"/>
        </w:rPr>
        <w:t>d’un autre genre</w:t>
      </w:r>
      <w:r>
        <w:rPr>
          <w:rFonts w:cs="Times New Roman"/>
          <w:lang w:val="fr-FR"/>
        </w:rPr>
        <w:t xml:space="preserve">. Parmi ces </w:t>
      </w:r>
      <w:r w:rsidR="009B67EC">
        <w:rPr>
          <w:rFonts w:cs="Times New Roman"/>
          <w:lang w:val="fr-FR"/>
        </w:rPr>
        <w:t>derniers,</w:t>
      </w:r>
      <w:r>
        <w:rPr>
          <w:rFonts w:cs="Times New Roman"/>
          <w:lang w:val="fr-FR"/>
        </w:rPr>
        <w:t xml:space="preserve"> nous pouvons par exemple</w:t>
      </w:r>
      <w:r w:rsidR="009B67EC">
        <w:rPr>
          <w:rFonts w:cs="Times New Roman"/>
          <w:lang w:val="fr-FR"/>
        </w:rPr>
        <w:t xml:space="preserve"> relever</w:t>
      </w:r>
      <w:r>
        <w:rPr>
          <w:rFonts w:cs="Times New Roman"/>
          <w:lang w:val="fr-FR"/>
        </w:rPr>
        <w:t xml:space="preserve"> le manque de la formation approprié </w:t>
      </w:r>
      <w:r w:rsidR="009B67EC">
        <w:rPr>
          <w:rFonts w:cs="Times New Roman"/>
          <w:lang w:val="fr-FR"/>
        </w:rPr>
        <w:t>pour</w:t>
      </w:r>
      <w:r>
        <w:rPr>
          <w:rFonts w:cs="Times New Roman"/>
          <w:lang w:val="fr-FR"/>
        </w:rPr>
        <w:t xml:space="preserve"> la maitrise de l’enseignement à </w:t>
      </w:r>
      <w:r>
        <w:rPr>
          <w:rFonts w:cs="Times New Roman"/>
          <w:lang w:val="fr-FR"/>
        </w:rPr>
        <w:lastRenderedPageBreak/>
        <w:t xml:space="preserve">distance. Ils ont été jetés </w:t>
      </w:r>
      <w:r w:rsidR="009B67EC">
        <w:rPr>
          <w:rFonts w:cs="Times New Roman"/>
          <w:lang w:val="fr-FR"/>
        </w:rPr>
        <w:t xml:space="preserve">à </w:t>
      </w:r>
      <w:r>
        <w:rPr>
          <w:rFonts w:cs="Times New Roman"/>
          <w:lang w:val="fr-FR"/>
        </w:rPr>
        <w:t xml:space="preserve">l’eau sans </w:t>
      </w:r>
      <w:r w:rsidR="00575AAC">
        <w:rPr>
          <w:rFonts w:cs="Times New Roman"/>
          <w:lang w:val="fr-FR"/>
        </w:rPr>
        <w:t>qu’on leur indique</w:t>
      </w:r>
      <w:r>
        <w:rPr>
          <w:rFonts w:cs="Times New Roman"/>
          <w:lang w:val="fr-FR"/>
        </w:rPr>
        <w:t xml:space="preserve"> comment gérer ce type de l’éducation et ils ont dû de faire </w:t>
      </w:r>
      <w:r w:rsidR="00575AAC">
        <w:rPr>
          <w:rFonts w:cs="Times New Roman"/>
          <w:lang w:val="fr-FR"/>
        </w:rPr>
        <w:t>du</w:t>
      </w:r>
      <w:r>
        <w:rPr>
          <w:rFonts w:cs="Times New Roman"/>
          <w:lang w:val="fr-FR"/>
        </w:rPr>
        <w:t xml:space="preserve"> mieux </w:t>
      </w:r>
      <w:r w:rsidR="00575AAC">
        <w:rPr>
          <w:rFonts w:cs="Times New Roman"/>
          <w:lang w:val="fr-FR"/>
        </w:rPr>
        <w:t>qu’ils pouvaient</w:t>
      </w:r>
      <w:r>
        <w:rPr>
          <w:rFonts w:cs="Times New Roman"/>
          <w:lang w:val="fr-FR"/>
        </w:rPr>
        <w:t xml:space="preserve">. </w:t>
      </w:r>
      <w:r w:rsidR="003E33AC">
        <w:rPr>
          <w:rFonts w:cs="Times New Roman"/>
          <w:lang w:val="fr-FR"/>
        </w:rPr>
        <w:t>L</w:t>
      </w:r>
      <w:r>
        <w:rPr>
          <w:rFonts w:cs="Times New Roman"/>
          <w:lang w:val="fr-FR"/>
        </w:rPr>
        <w:t xml:space="preserve">es enseignants ont </w:t>
      </w:r>
      <w:r w:rsidR="00575AAC">
        <w:rPr>
          <w:rFonts w:cs="Times New Roman"/>
          <w:lang w:val="fr-FR"/>
        </w:rPr>
        <w:t xml:space="preserve">également </w:t>
      </w:r>
      <w:r>
        <w:rPr>
          <w:rFonts w:cs="Times New Roman"/>
          <w:lang w:val="fr-FR"/>
        </w:rPr>
        <w:t xml:space="preserve">dû travailler plus que </w:t>
      </w:r>
      <w:r w:rsidR="00575AAC">
        <w:rPr>
          <w:rFonts w:cs="Times New Roman"/>
          <w:lang w:val="fr-FR"/>
        </w:rPr>
        <w:t>d’habitude</w:t>
      </w:r>
      <w:r>
        <w:rPr>
          <w:rFonts w:cs="Times New Roman"/>
          <w:lang w:val="fr-FR"/>
        </w:rPr>
        <w:t xml:space="preserve"> à cause de la préparation difficile des courses</w:t>
      </w:r>
      <w:r w:rsidR="003E33AC">
        <w:rPr>
          <w:rFonts w:cs="Times New Roman"/>
          <w:lang w:val="fr-FR"/>
        </w:rPr>
        <w:t>,</w:t>
      </w:r>
      <w:r>
        <w:rPr>
          <w:rFonts w:cs="Times New Roman"/>
          <w:lang w:val="fr-FR"/>
        </w:rPr>
        <w:t xml:space="preserve"> qui </w:t>
      </w:r>
      <w:r w:rsidR="00575AAC">
        <w:rPr>
          <w:rFonts w:cs="Times New Roman"/>
          <w:lang w:val="fr-FR"/>
        </w:rPr>
        <w:t>a</w:t>
      </w:r>
      <w:r>
        <w:rPr>
          <w:rFonts w:cs="Times New Roman"/>
          <w:lang w:val="fr-FR"/>
        </w:rPr>
        <w:t xml:space="preserve"> pris beaucoup plus </w:t>
      </w:r>
      <w:r w:rsidR="00575AAC">
        <w:rPr>
          <w:rFonts w:cs="Times New Roman"/>
          <w:lang w:val="fr-FR"/>
        </w:rPr>
        <w:t xml:space="preserve">de </w:t>
      </w:r>
      <w:r>
        <w:rPr>
          <w:rFonts w:cs="Times New Roman"/>
          <w:lang w:val="fr-FR"/>
        </w:rPr>
        <w:t xml:space="preserve">temps que la préparation classique. Ils ont dû travailler avec les outils </w:t>
      </w:r>
      <w:r w:rsidR="003E33AC">
        <w:rPr>
          <w:rFonts w:cs="Times New Roman"/>
          <w:lang w:val="fr-FR"/>
        </w:rPr>
        <w:t xml:space="preserve">en ligne </w:t>
      </w:r>
      <w:r>
        <w:rPr>
          <w:rFonts w:cs="Times New Roman"/>
          <w:lang w:val="fr-FR"/>
        </w:rPr>
        <w:t>qui ont pris plus de temps à préparer</w:t>
      </w:r>
      <w:r w:rsidR="003E33AC">
        <w:rPr>
          <w:rFonts w:cs="Times New Roman"/>
          <w:lang w:val="fr-FR"/>
        </w:rPr>
        <w:t>,</w:t>
      </w:r>
      <w:r>
        <w:rPr>
          <w:rFonts w:cs="Times New Roman"/>
          <w:lang w:val="fr-FR"/>
        </w:rPr>
        <w:t xml:space="preserve"> comme les power points</w:t>
      </w:r>
      <w:r w:rsidR="003E33AC">
        <w:rPr>
          <w:rFonts w:cs="Times New Roman"/>
          <w:lang w:val="fr-FR"/>
        </w:rPr>
        <w:t xml:space="preserve"> </w:t>
      </w:r>
      <w:r w:rsidR="00575AAC">
        <w:rPr>
          <w:rFonts w:cs="Times New Roman"/>
          <w:lang w:val="fr-FR"/>
        </w:rPr>
        <w:t>et autres</w:t>
      </w:r>
      <w:r>
        <w:rPr>
          <w:rFonts w:cs="Times New Roman"/>
          <w:lang w:val="fr-FR"/>
        </w:rPr>
        <w:t xml:space="preserve">. Ce qui </w:t>
      </w:r>
      <w:r w:rsidR="00575AAC">
        <w:rPr>
          <w:rFonts w:cs="Times New Roman"/>
          <w:lang w:val="fr-FR"/>
        </w:rPr>
        <w:t xml:space="preserve">s’est </w:t>
      </w:r>
      <w:r w:rsidR="003E33AC">
        <w:rPr>
          <w:rFonts w:cs="Times New Roman"/>
          <w:lang w:val="fr-FR"/>
        </w:rPr>
        <w:t xml:space="preserve">aussi </w:t>
      </w:r>
      <w:r w:rsidR="00575AAC">
        <w:rPr>
          <w:rFonts w:cs="Times New Roman"/>
          <w:lang w:val="fr-FR"/>
        </w:rPr>
        <w:t>révélé difficile est le suivi</w:t>
      </w:r>
      <w:r>
        <w:rPr>
          <w:rFonts w:cs="Times New Roman"/>
          <w:lang w:val="fr-FR"/>
        </w:rPr>
        <w:t xml:space="preserve"> des étudiants. Les enseignants ont eu des problèmes avec </w:t>
      </w:r>
      <w:r w:rsidR="00640367">
        <w:rPr>
          <w:rFonts w:cs="Times New Roman"/>
          <w:lang w:val="fr-FR"/>
        </w:rPr>
        <w:t xml:space="preserve">les faits que les étudiants </w:t>
      </w:r>
      <w:r w:rsidR="00575AAC">
        <w:rPr>
          <w:rFonts w:cs="Times New Roman"/>
          <w:lang w:val="fr-FR"/>
        </w:rPr>
        <w:t>n’allumaient</w:t>
      </w:r>
      <w:r w:rsidR="00640367">
        <w:rPr>
          <w:rFonts w:cs="Times New Roman"/>
          <w:lang w:val="fr-FR"/>
        </w:rPr>
        <w:t xml:space="preserve"> pas leurs caméras </w:t>
      </w:r>
      <w:r w:rsidR="00575AAC">
        <w:rPr>
          <w:rFonts w:cs="Times New Roman"/>
          <w:lang w:val="fr-FR"/>
        </w:rPr>
        <w:t>ou n’étaient pas</w:t>
      </w:r>
      <w:r w:rsidR="00640367">
        <w:rPr>
          <w:rFonts w:cs="Times New Roman"/>
          <w:lang w:val="fr-FR"/>
        </w:rPr>
        <w:t xml:space="preserve"> présents. L’enseignement à distance est aussi différent en ce qui concerne l</w:t>
      </w:r>
      <w:r w:rsidR="00575AAC">
        <w:rPr>
          <w:rFonts w:cs="Times New Roman"/>
          <w:lang w:val="fr-FR"/>
        </w:rPr>
        <w:t xml:space="preserve">e rôle </w:t>
      </w:r>
      <w:r w:rsidR="00640367">
        <w:rPr>
          <w:rFonts w:cs="Times New Roman"/>
          <w:lang w:val="fr-FR"/>
        </w:rPr>
        <w:t xml:space="preserve">de </w:t>
      </w:r>
      <w:r w:rsidR="00575AAC">
        <w:rPr>
          <w:rFonts w:cs="Times New Roman"/>
          <w:lang w:val="fr-FR"/>
        </w:rPr>
        <w:t xml:space="preserve">la </w:t>
      </w:r>
      <w:r w:rsidR="00640367">
        <w:rPr>
          <w:rFonts w:cs="Times New Roman"/>
          <w:lang w:val="fr-FR"/>
        </w:rPr>
        <w:t xml:space="preserve">voix, les mimiques et toute la coordination du corps, </w:t>
      </w:r>
      <w:r w:rsidR="00575AAC">
        <w:rPr>
          <w:rFonts w:cs="Times New Roman"/>
          <w:lang w:val="fr-FR"/>
        </w:rPr>
        <w:t>dans la mesure où</w:t>
      </w:r>
      <w:r w:rsidR="00640367">
        <w:rPr>
          <w:rFonts w:cs="Times New Roman"/>
          <w:lang w:val="fr-FR"/>
        </w:rPr>
        <w:t xml:space="preserve"> les étudiants voient juste une partie de l’enseignant</w:t>
      </w:r>
      <w:r w:rsidR="00575AAC">
        <w:rPr>
          <w:rFonts w:cs="Times New Roman"/>
          <w:lang w:val="fr-FR"/>
        </w:rPr>
        <w:t>.</w:t>
      </w:r>
      <w:r w:rsidR="00640367">
        <w:rPr>
          <w:rFonts w:cs="Times New Roman"/>
          <w:lang w:val="fr-FR"/>
        </w:rPr>
        <w:t xml:space="preserve"> </w:t>
      </w:r>
      <w:r w:rsidR="00575AAC">
        <w:rPr>
          <w:rFonts w:cs="Times New Roman"/>
          <w:lang w:val="fr-FR"/>
        </w:rPr>
        <w:t>Il est donc</w:t>
      </w:r>
      <w:r w:rsidR="00640367">
        <w:rPr>
          <w:rFonts w:cs="Times New Roman"/>
          <w:lang w:val="fr-FR"/>
        </w:rPr>
        <w:t xml:space="preserve"> difficile </w:t>
      </w:r>
      <w:r w:rsidR="00575AAC">
        <w:rPr>
          <w:rFonts w:cs="Times New Roman"/>
          <w:lang w:val="fr-FR"/>
        </w:rPr>
        <w:t>d’attirer</w:t>
      </w:r>
      <w:r w:rsidR="00640367">
        <w:rPr>
          <w:rFonts w:cs="Times New Roman"/>
          <w:lang w:val="fr-FR"/>
        </w:rPr>
        <w:t xml:space="preserve"> l’attention et ils ont dû changer l</w:t>
      </w:r>
      <w:r w:rsidR="00575AAC">
        <w:rPr>
          <w:rFonts w:cs="Times New Roman"/>
          <w:lang w:val="fr-FR"/>
        </w:rPr>
        <w:t>eur</w:t>
      </w:r>
      <w:r w:rsidR="00640367">
        <w:rPr>
          <w:rFonts w:cs="Times New Roman"/>
          <w:lang w:val="fr-FR"/>
        </w:rPr>
        <w:t xml:space="preserve"> manière </w:t>
      </w:r>
      <w:r w:rsidR="003E33AC">
        <w:rPr>
          <w:rFonts w:cs="Times New Roman"/>
          <w:lang w:val="fr-FR"/>
        </w:rPr>
        <w:t>d’</w:t>
      </w:r>
      <w:r w:rsidR="00640367">
        <w:rPr>
          <w:rFonts w:cs="Times New Roman"/>
          <w:lang w:val="fr-FR"/>
        </w:rPr>
        <w:t>enseigne</w:t>
      </w:r>
      <w:r w:rsidR="003E33AC">
        <w:rPr>
          <w:rFonts w:cs="Times New Roman"/>
          <w:lang w:val="fr-FR"/>
        </w:rPr>
        <w:t>r</w:t>
      </w:r>
      <w:r w:rsidR="00640367">
        <w:rPr>
          <w:rFonts w:cs="Times New Roman"/>
          <w:lang w:val="fr-FR"/>
        </w:rPr>
        <w:t xml:space="preserve">. </w:t>
      </w:r>
      <w:r w:rsidR="0014177A">
        <w:rPr>
          <w:rFonts w:cs="Times New Roman"/>
          <w:lang w:val="fr-FR"/>
        </w:rPr>
        <w:t xml:space="preserve">Ils ont aussi faits face au manque de la motivation et </w:t>
      </w:r>
      <w:r w:rsidR="003E33AC">
        <w:rPr>
          <w:rFonts w:cs="Times New Roman"/>
          <w:lang w:val="fr-FR"/>
        </w:rPr>
        <w:t>au</w:t>
      </w:r>
      <w:r w:rsidR="0014177A">
        <w:rPr>
          <w:rFonts w:cs="Times New Roman"/>
          <w:lang w:val="fr-FR"/>
        </w:rPr>
        <w:t xml:space="preserve"> fait qu’ils travaillent à la maison et </w:t>
      </w:r>
      <w:r w:rsidR="003E33AC">
        <w:rPr>
          <w:rFonts w:cs="Times New Roman"/>
          <w:lang w:val="fr-FR"/>
        </w:rPr>
        <w:t>devaient</w:t>
      </w:r>
      <w:r w:rsidR="0014177A">
        <w:rPr>
          <w:rFonts w:cs="Times New Roman"/>
          <w:lang w:val="fr-FR"/>
        </w:rPr>
        <w:t xml:space="preserve"> maintenir </w:t>
      </w:r>
      <w:r w:rsidR="00575AAC">
        <w:rPr>
          <w:rFonts w:cs="Times New Roman"/>
          <w:lang w:val="fr-FR"/>
        </w:rPr>
        <w:t xml:space="preserve">un </w:t>
      </w:r>
      <w:r w:rsidR="0014177A" w:rsidRPr="0014177A">
        <w:rPr>
          <w:rFonts w:cs="Times New Roman"/>
          <w:lang w:val="fr-FR"/>
        </w:rPr>
        <w:t>équilibre entre vie professionnelle et vie privée</w:t>
      </w:r>
      <w:r w:rsidR="0014177A">
        <w:rPr>
          <w:rFonts w:cs="Times New Roman"/>
          <w:lang w:val="fr-FR"/>
        </w:rPr>
        <w:t>.</w:t>
      </w:r>
      <w:r w:rsidR="00DD3BB4">
        <w:rPr>
          <w:rStyle w:val="Znakapoznpodarou"/>
          <w:rFonts w:cs="Times New Roman"/>
          <w:lang w:val="fr-FR"/>
        </w:rPr>
        <w:footnoteReference w:id="79"/>
      </w:r>
    </w:p>
    <w:p w14:paraId="784B57B5" w14:textId="26291FB2" w:rsidR="000D649E" w:rsidRDefault="0014177A" w:rsidP="00B83C8A">
      <w:pPr>
        <w:rPr>
          <w:rFonts w:cs="Times New Roman"/>
          <w:lang w:val="fr-FR"/>
        </w:rPr>
      </w:pPr>
      <w:r>
        <w:rPr>
          <w:rFonts w:cs="Times New Roman"/>
          <w:lang w:val="fr-FR"/>
        </w:rPr>
        <w:tab/>
        <w:t xml:space="preserve">Pour </w:t>
      </w:r>
      <w:r w:rsidR="00575AAC">
        <w:rPr>
          <w:rFonts w:cs="Times New Roman"/>
          <w:lang w:val="fr-FR"/>
        </w:rPr>
        <w:t>conclure,</w:t>
      </w:r>
      <w:r>
        <w:rPr>
          <w:rFonts w:cs="Times New Roman"/>
          <w:lang w:val="fr-FR"/>
        </w:rPr>
        <w:t xml:space="preserve"> nous pouvons </w:t>
      </w:r>
      <w:r w:rsidR="00575AAC">
        <w:rPr>
          <w:rFonts w:cs="Times New Roman"/>
          <w:lang w:val="fr-FR"/>
        </w:rPr>
        <w:t>dire</w:t>
      </w:r>
      <w:r>
        <w:rPr>
          <w:rFonts w:cs="Times New Roman"/>
          <w:lang w:val="fr-FR"/>
        </w:rPr>
        <w:t xml:space="preserve"> que l’enseignement à distance </w:t>
      </w:r>
      <w:r w:rsidR="00575AAC">
        <w:rPr>
          <w:rFonts w:cs="Times New Roman"/>
          <w:lang w:val="fr-FR"/>
        </w:rPr>
        <w:t>s’est révélé</w:t>
      </w:r>
      <w:r>
        <w:rPr>
          <w:rFonts w:cs="Times New Roman"/>
          <w:lang w:val="fr-FR"/>
        </w:rPr>
        <w:t xml:space="preserve"> difficile pour les deux partes </w:t>
      </w:r>
      <w:r w:rsidR="00575AAC">
        <w:rPr>
          <w:rFonts w:cs="Times New Roman"/>
          <w:lang w:val="fr-FR"/>
        </w:rPr>
        <w:t>du point de vue du</w:t>
      </w:r>
      <w:r>
        <w:rPr>
          <w:rFonts w:cs="Times New Roman"/>
          <w:lang w:val="fr-FR"/>
        </w:rPr>
        <w:t xml:space="preserve"> manque d</w:t>
      </w:r>
      <w:r w:rsidR="00575AAC">
        <w:rPr>
          <w:rFonts w:cs="Times New Roman"/>
          <w:lang w:val="fr-FR"/>
        </w:rPr>
        <w:t>’</w:t>
      </w:r>
      <w:r>
        <w:rPr>
          <w:rFonts w:cs="Times New Roman"/>
          <w:lang w:val="fr-FR"/>
        </w:rPr>
        <w:t xml:space="preserve">outils, </w:t>
      </w:r>
      <w:r w:rsidR="00575AAC">
        <w:rPr>
          <w:rFonts w:cs="Times New Roman"/>
          <w:lang w:val="fr-FR"/>
        </w:rPr>
        <w:t xml:space="preserve">de </w:t>
      </w:r>
      <w:r>
        <w:rPr>
          <w:rFonts w:cs="Times New Roman"/>
          <w:lang w:val="fr-FR"/>
        </w:rPr>
        <w:t xml:space="preserve">temps, </w:t>
      </w:r>
      <w:r w:rsidR="00575AAC">
        <w:rPr>
          <w:rFonts w:cs="Times New Roman"/>
          <w:lang w:val="fr-FR"/>
        </w:rPr>
        <w:t xml:space="preserve">de </w:t>
      </w:r>
      <w:r>
        <w:rPr>
          <w:rFonts w:cs="Times New Roman"/>
          <w:lang w:val="fr-FR"/>
        </w:rPr>
        <w:t>formation o</w:t>
      </w:r>
      <w:r w:rsidR="00575AAC">
        <w:rPr>
          <w:rFonts w:cs="Times New Roman"/>
          <w:lang w:val="fr-FR"/>
        </w:rPr>
        <w:t>u</w:t>
      </w:r>
      <w:r>
        <w:rPr>
          <w:rFonts w:cs="Times New Roman"/>
          <w:lang w:val="fr-FR"/>
        </w:rPr>
        <w:t xml:space="preserve"> </w:t>
      </w:r>
      <w:r w:rsidR="00575AAC">
        <w:rPr>
          <w:rFonts w:cs="Times New Roman"/>
          <w:lang w:val="fr-FR"/>
        </w:rPr>
        <w:t>du</w:t>
      </w:r>
      <w:r>
        <w:rPr>
          <w:rFonts w:cs="Times New Roman"/>
          <w:lang w:val="fr-FR"/>
        </w:rPr>
        <w:t xml:space="preserve"> fait</w:t>
      </w:r>
      <w:r w:rsidR="00575AAC">
        <w:rPr>
          <w:rFonts w:cs="Times New Roman"/>
          <w:lang w:val="fr-FR"/>
        </w:rPr>
        <w:t xml:space="preserve"> de se trouver </w:t>
      </w:r>
      <w:r>
        <w:rPr>
          <w:rFonts w:cs="Times New Roman"/>
          <w:lang w:val="fr-FR"/>
        </w:rPr>
        <w:t xml:space="preserve">seuls derrière un ordinateur et </w:t>
      </w:r>
      <w:r w:rsidR="001F0217">
        <w:rPr>
          <w:rFonts w:cs="Times New Roman"/>
          <w:lang w:val="fr-FR"/>
        </w:rPr>
        <w:t>être</w:t>
      </w:r>
      <w:r w:rsidR="00B424D8">
        <w:rPr>
          <w:rFonts w:cs="Times New Roman"/>
          <w:lang w:val="fr-FR"/>
        </w:rPr>
        <w:t xml:space="preserve"> isolé</w:t>
      </w:r>
      <w:r w:rsidR="00DD3BB4">
        <w:rPr>
          <w:rFonts w:cs="Times New Roman"/>
          <w:lang w:val="fr-FR"/>
        </w:rPr>
        <w:t xml:space="preserve"> </w:t>
      </w:r>
      <w:r w:rsidR="001F0217">
        <w:rPr>
          <w:rFonts w:cs="Times New Roman"/>
          <w:lang w:val="fr-FR"/>
        </w:rPr>
        <w:t>et de</w:t>
      </w:r>
      <w:r w:rsidR="00DD3BB4">
        <w:rPr>
          <w:rFonts w:cs="Times New Roman"/>
          <w:lang w:val="fr-FR"/>
        </w:rPr>
        <w:t xml:space="preserve"> se sent</w:t>
      </w:r>
      <w:r w:rsidR="001F0217">
        <w:rPr>
          <w:rFonts w:cs="Times New Roman"/>
          <w:lang w:val="fr-FR"/>
        </w:rPr>
        <w:t>ir</w:t>
      </w:r>
      <w:r w:rsidR="00DD3BB4">
        <w:rPr>
          <w:rFonts w:cs="Times New Roman"/>
          <w:lang w:val="fr-FR"/>
        </w:rPr>
        <w:t xml:space="preserve"> </w:t>
      </w:r>
      <w:r w:rsidR="003510F8">
        <w:rPr>
          <w:rFonts w:cs="Times New Roman"/>
          <w:lang w:val="fr-FR"/>
        </w:rPr>
        <w:t xml:space="preserve">déprimé </w:t>
      </w:r>
      <w:r w:rsidR="001F0217">
        <w:rPr>
          <w:rFonts w:cs="Times New Roman"/>
          <w:lang w:val="fr-FR"/>
        </w:rPr>
        <w:t>par l’absence de</w:t>
      </w:r>
      <w:r w:rsidR="003510F8">
        <w:rPr>
          <w:rFonts w:cs="Times New Roman"/>
          <w:lang w:val="fr-FR"/>
        </w:rPr>
        <w:t xml:space="preserve"> contact physique. </w:t>
      </w:r>
      <w:r w:rsidR="003F41D4">
        <w:rPr>
          <w:rFonts w:cs="Times New Roman"/>
          <w:lang w:val="fr-FR"/>
        </w:rPr>
        <w:t>Mais tou</w:t>
      </w:r>
      <w:r w:rsidR="0015343C">
        <w:rPr>
          <w:rFonts w:cs="Times New Roman"/>
          <w:lang w:val="fr-FR"/>
        </w:rPr>
        <w:t>s</w:t>
      </w:r>
      <w:r w:rsidR="003F41D4">
        <w:rPr>
          <w:rFonts w:cs="Times New Roman"/>
          <w:lang w:val="fr-FR"/>
        </w:rPr>
        <w:t xml:space="preserve"> ces défis </w:t>
      </w:r>
      <w:r w:rsidR="00B9595F">
        <w:rPr>
          <w:rFonts w:cs="Times New Roman"/>
          <w:lang w:val="fr-FR"/>
        </w:rPr>
        <w:t>nous ont finalement montrés que nous étions plus forts que nous le pensions.</w:t>
      </w:r>
    </w:p>
    <w:p w14:paraId="7CDB4454" w14:textId="77777777" w:rsidR="000D649E" w:rsidRDefault="000D649E">
      <w:pPr>
        <w:spacing w:line="259" w:lineRule="auto"/>
        <w:jc w:val="left"/>
        <w:rPr>
          <w:rFonts w:cs="Times New Roman"/>
          <w:lang w:val="fr-FR"/>
        </w:rPr>
      </w:pPr>
      <w:r>
        <w:rPr>
          <w:rFonts w:cs="Times New Roman"/>
          <w:lang w:val="fr-FR"/>
        </w:rPr>
        <w:br w:type="page"/>
      </w:r>
    </w:p>
    <w:p w14:paraId="7BCC0E68" w14:textId="61E8DAA9" w:rsidR="004A3BD0" w:rsidRDefault="000D649E" w:rsidP="000D649E">
      <w:pPr>
        <w:pStyle w:val="Nadpis1"/>
        <w:rPr>
          <w:lang w:val="fr-FR"/>
        </w:rPr>
      </w:pPr>
      <w:r>
        <w:rPr>
          <w:lang w:val="fr-FR"/>
        </w:rPr>
        <w:lastRenderedPageBreak/>
        <w:t xml:space="preserve"> </w:t>
      </w:r>
      <w:bookmarkStart w:id="90" w:name="_Toc102390525"/>
      <w:r>
        <w:rPr>
          <w:lang w:val="fr-FR"/>
        </w:rPr>
        <w:t>Analyse de la situation de l’enseignement à distance</w:t>
      </w:r>
      <w:bookmarkEnd w:id="90"/>
    </w:p>
    <w:p w14:paraId="75BF4489" w14:textId="5AAAFD26" w:rsidR="001E0677" w:rsidRDefault="00784C16" w:rsidP="00784C16">
      <w:pPr>
        <w:rPr>
          <w:rFonts w:cs="Times New Roman"/>
          <w:lang w:val="fr-FR"/>
        </w:rPr>
      </w:pPr>
      <w:r>
        <w:rPr>
          <w:lang w:val="fr-FR"/>
        </w:rPr>
        <w:tab/>
        <w:t>Après la présentation des problèmes qui ont marqué la société, les écoles, les enseignants et les étudiants</w:t>
      </w:r>
      <w:r w:rsidR="008803AF">
        <w:rPr>
          <w:lang w:val="fr-FR"/>
        </w:rPr>
        <w:t xml:space="preserve">, nous voyons </w:t>
      </w:r>
      <w:r w:rsidR="00A914D9">
        <w:rPr>
          <w:lang w:val="fr-FR"/>
        </w:rPr>
        <w:t>quels sont les enjeux de</w:t>
      </w:r>
      <w:r>
        <w:rPr>
          <w:lang w:val="fr-FR"/>
        </w:rPr>
        <w:t xml:space="preserve"> la problématique de l’enseignement </w:t>
      </w:r>
      <w:r>
        <w:rPr>
          <w:rFonts w:cs="Times New Roman"/>
          <w:lang w:val="fr-FR"/>
        </w:rPr>
        <w:t>à</w:t>
      </w:r>
      <w:r>
        <w:rPr>
          <w:lang w:val="fr-FR"/>
        </w:rPr>
        <w:t xml:space="preserve"> distance</w:t>
      </w:r>
      <w:r w:rsidR="008E40CF">
        <w:rPr>
          <w:lang w:val="fr-FR"/>
        </w:rPr>
        <w:t>.</w:t>
      </w:r>
      <w:r w:rsidR="008803AF">
        <w:rPr>
          <w:lang w:val="fr-FR"/>
        </w:rPr>
        <w:t xml:space="preserve"> N</w:t>
      </w:r>
      <w:r w:rsidR="00F71CC6">
        <w:rPr>
          <w:lang w:val="fr-FR"/>
        </w:rPr>
        <w:t xml:space="preserve">ous avons vu que c’était une tâche difficile pour toutes les parties mentionnées. Maintenant </w:t>
      </w:r>
      <w:r>
        <w:rPr>
          <w:lang w:val="fr-FR"/>
        </w:rPr>
        <w:t xml:space="preserve">nous pouvons nous </w:t>
      </w:r>
      <w:r w:rsidR="008E40CF">
        <w:rPr>
          <w:lang w:val="fr-FR"/>
        </w:rPr>
        <w:t xml:space="preserve">nous </w:t>
      </w:r>
      <w:r>
        <w:rPr>
          <w:lang w:val="fr-FR"/>
        </w:rPr>
        <w:t xml:space="preserve">concentrer sur la deuxième partie qui </w:t>
      </w:r>
      <w:r w:rsidR="00C84EE2">
        <w:rPr>
          <w:lang w:val="fr-FR"/>
        </w:rPr>
        <w:t xml:space="preserve">se </w:t>
      </w:r>
      <w:r w:rsidR="008E40CF">
        <w:rPr>
          <w:lang w:val="fr-FR"/>
        </w:rPr>
        <w:t>dirige vers</w:t>
      </w:r>
      <w:r w:rsidR="00C84EE2">
        <w:rPr>
          <w:lang w:val="fr-FR"/>
        </w:rPr>
        <w:t xml:space="preserve"> la</w:t>
      </w:r>
      <w:r>
        <w:rPr>
          <w:lang w:val="fr-FR"/>
        </w:rPr>
        <w:t xml:space="preserve"> pratique de la mémoire de master. Ce chapitre est alors dédié </w:t>
      </w:r>
      <w:r>
        <w:rPr>
          <w:rFonts w:cs="Times New Roman"/>
          <w:lang w:val="fr-FR"/>
        </w:rPr>
        <w:t xml:space="preserve">à la propre recherche </w:t>
      </w:r>
      <w:r w:rsidR="00AC379F">
        <w:rPr>
          <w:rFonts w:cs="Times New Roman"/>
          <w:lang w:val="fr-FR"/>
        </w:rPr>
        <w:t>de l’auteur</w:t>
      </w:r>
      <w:r w:rsidR="00A914D9">
        <w:rPr>
          <w:rFonts w:cs="Times New Roman"/>
          <w:lang w:val="fr-FR"/>
        </w:rPr>
        <w:t>e</w:t>
      </w:r>
      <w:r w:rsidR="00AC379F">
        <w:rPr>
          <w:rFonts w:cs="Times New Roman"/>
          <w:lang w:val="fr-FR"/>
        </w:rPr>
        <w:t xml:space="preserve"> </w:t>
      </w:r>
      <w:r>
        <w:rPr>
          <w:rFonts w:cs="Times New Roman"/>
          <w:lang w:val="fr-FR"/>
        </w:rPr>
        <w:t xml:space="preserve">à travers d’un questionnaire </w:t>
      </w:r>
      <w:r w:rsidR="007A4613">
        <w:rPr>
          <w:rFonts w:cs="Times New Roman"/>
          <w:lang w:val="fr-FR"/>
        </w:rPr>
        <w:t xml:space="preserve">qui était distribué parmi </w:t>
      </w:r>
      <w:r w:rsidR="00A914D9">
        <w:rPr>
          <w:rFonts w:cs="Times New Roman"/>
          <w:lang w:val="fr-FR"/>
        </w:rPr>
        <w:t xml:space="preserve">de </w:t>
      </w:r>
      <w:r w:rsidR="007A4613">
        <w:rPr>
          <w:rFonts w:cs="Times New Roman"/>
          <w:lang w:val="fr-FR"/>
        </w:rPr>
        <w:t xml:space="preserve">nombreuses écoles à travers toute la </w:t>
      </w:r>
      <w:r w:rsidR="003F1172">
        <w:rPr>
          <w:rFonts w:cs="Times New Roman"/>
          <w:lang w:val="fr-FR"/>
        </w:rPr>
        <w:t>R</w:t>
      </w:r>
      <w:r w:rsidR="007A4613">
        <w:rPr>
          <w:rFonts w:cs="Times New Roman"/>
          <w:lang w:val="fr-FR"/>
        </w:rPr>
        <w:t xml:space="preserve">épublique tchèque </w:t>
      </w:r>
      <w:r w:rsidR="00082FF5">
        <w:rPr>
          <w:rFonts w:cs="Times New Roman"/>
          <w:lang w:val="fr-FR"/>
        </w:rPr>
        <w:t xml:space="preserve">pour que nous puissions avoir la plus grande gamme des </w:t>
      </w:r>
      <w:r w:rsidR="00A914D9">
        <w:rPr>
          <w:rFonts w:cs="Times New Roman"/>
          <w:lang w:val="fr-FR"/>
        </w:rPr>
        <w:t>participants</w:t>
      </w:r>
      <w:r w:rsidR="00082FF5">
        <w:rPr>
          <w:rFonts w:cs="Times New Roman"/>
          <w:lang w:val="fr-FR"/>
        </w:rPr>
        <w:t xml:space="preserve">. Si nous </w:t>
      </w:r>
      <w:r w:rsidR="00293C7F">
        <w:rPr>
          <w:rFonts w:cs="Times New Roman"/>
          <w:lang w:val="fr-FR"/>
        </w:rPr>
        <w:t>avons</w:t>
      </w:r>
      <w:r w:rsidR="00082FF5">
        <w:rPr>
          <w:rFonts w:cs="Times New Roman"/>
          <w:lang w:val="fr-FR"/>
        </w:rPr>
        <w:t xml:space="preserve"> une gamme qui est variable et qui contien</w:t>
      </w:r>
      <w:r w:rsidR="00A914D9">
        <w:rPr>
          <w:rFonts w:cs="Times New Roman"/>
          <w:lang w:val="fr-FR"/>
        </w:rPr>
        <w:t>t</w:t>
      </w:r>
      <w:r w:rsidR="00082FF5">
        <w:rPr>
          <w:rFonts w:cs="Times New Roman"/>
          <w:lang w:val="fr-FR"/>
        </w:rPr>
        <w:t xml:space="preserve"> </w:t>
      </w:r>
      <w:r w:rsidR="00A914D9">
        <w:rPr>
          <w:rFonts w:cs="Times New Roman"/>
          <w:lang w:val="fr-FR"/>
        </w:rPr>
        <w:t>d</w:t>
      </w:r>
      <w:r w:rsidR="00A86B53">
        <w:rPr>
          <w:rFonts w:cs="Times New Roman"/>
          <w:lang w:val="fr-FR"/>
        </w:rPr>
        <w:t xml:space="preserve">es étudiants et </w:t>
      </w:r>
      <w:r w:rsidR="00A914D9">
        <w:rPr>
          <w:rFonts w:cs="Times New Roman"/>
          <w:lang w:val="fr-FR"/>
        </w:rPr>
        <w:t>d</w:t>
      </w:r>
      <w:r w:rsidR="00A86B53">
        <w:rPr>
          <w:rFonts w:cs="Times New Roman"/>
          <w:lang w:val="fr-FR"/>
        </w:rPr>
        <w:t xml:space="preserve">es professeurs </w:t>
      </w:r>
      <w:r w:rsidR="00A914D9">
        <w:rPr>
          <w:rFonts w:cs="Times New Roman"/>
          <w:lang w:val="fr-FR"/>
        </w:rPr>
        <w:t>de</w:t>
      </w:r>
      <w:r w:rsidR="00A86B53">
        <w:rPr>
          <w:rFonts w:cs="Times New Roman"/>
          <w:lang w:val="fr-FR"/>
        </w:rPr>
        <w:t xml:space="preserve"> toute la </w:t>
      </w:r>
      <w:r w:rsidR="00A914D9">
        <w:rPr>
          <w:rFonts w:cs="Times New Roman"/>
          <w:lang w:val="fr-FR"/>
        </w:rPr>
        <w:t>R</w:t>
      </w:r>
      <w:r w:rsidR="00A86B53">
        <w:rPr>
          <w:rFonts w:cs="Times New Roman"/>
          <w:lang w:val="fr-FR"/>
        </w:rPr>
        <w:t xml:space="preserve">épublique, nous pouvons avoir un regard complet sur </w:t>
      </w:r>
      <w:r w:rsidR="00A914D9">
        <w:rPr>
          <w:rFonts w:cs="Times New Roman"/>
          <w:lang w:val="fr-FR"/>
        </w:rPr>
        <w:t>ce qui s’est déroulé</w:t>
      </w:r>
      <w:r w:rsidR="00A86B53">
        <w:rPr>
          <w:rFonts w:cs="Times New Roman"/>
          <w:lang w:val="fr-FR"/>
        </w:rPr>
        <w:t xml:space="preserve"> pendant la pandémie</w:t>
      </w:r>
      <w:r w:rsidR="003F1172">
        <w:rPr>
          <w:rFonts w:cs="Times New Roman"/>
          <w:lang w:val="fr-FR"/>
        </w:rPr>
        <w:t>,</w:t>
      </w:r>
      <w:r w:rsidR="00A86B53">
        <w:rPr>
          <w:rFonts w:cs="Times New Roman"/>
          <w:lang w:val="fr-FR"/>
        </w:rPr>
        <w:t xml:space="preserve"> et </w:t>
      </w:r>
      <w:r w:rsidR="00A914D9">
        <w:rPr>
          <w:rFonts w:cs="Times New Roman"/>
          <w:lang w:val="fr-FR"/>
        </w:rPr>
        <w:t>sur la façon dont l’enseignement à distance a été perçu</w:t>
      </w:r>
      <w:r w:rsidR="00A86B53">
        <w:rPr>
          <w:rFonts w:cs="Times New Roman"/>
          <w:lang w:val="fr-FR"/>
        </w:rPr>
        <w:t>.</w:t>
      </w:r>
    </w:p>
    <w:p w14:paraId="25F5B0F8" w14:textId="52B72D63" w:rsidR="006E769B" w:rsidRDefault="001E0677" w:rsidP="00784C16">
      <w:pPr>
        <w:rPr>
          <w:rFonts w:cs="Times New Roman"/>
          <w:lang w:val="fr-FR"/>
        </w:rPr>
      </w:pPr>
      <w:r>
        <w:rPr>
          <w:rFonts w:cs="Times New Roman"/>
          <w:lang w:val="fr-FR"/>
        </w:rPr>
        <w:tab/>
      </w:r>
      <w:r w:rsidR="00A86B53">
        <w:rPr>
          <w:rFonts w:cs="Times New Roman"/>
          <w:lang w:val="fr-FR"/>
        </w:rPr>
        <w:t xml:space="preserve">Nous avons déjà </w:t>
      </w:r>
      <w:r w:rsidR="00A914D9">
        <w:rPr>
          <w:rFonts w:cs="Times New Roman"/>
          <w:lang w:val="fr-FR"/>
        </w:rPr>
        <w:t>mentionné</w:t>
      </w:r>
      <w:r w:rsidR="00A86B53">
        <w:rPr>
          <w:rFonts w:cs="Times New Roman"/>
          <w:lang w:val="fr-FR"/>
        </w:rPr>
        <w:t xml:space="preserve"> que l’enseignement à distance était un défi dans un nombre </w:t>
      </w:r>
      <w:r w:rsidR="00A914D9">
        <w:rPr>
          <w:rFonts w:cs="Times New Roman"/>
          <w:lang w:val="fr-FR"/>
        </w:rPr>
        <w:t>élevé de points</w:t>
      </w:r>
      <w:r w:rsidR="00A86B53">
        <w:rPr>
          <w:rFonts w:cs="Times New Roman"/>
          <w:lang w:val="fr-FR"/>
        </w:rPr>
        <w:t xml:space="preserve">, </w:t>
      </w:r>
      <w:r w:rsidR="0038211B">
        <w:rPr>
          <w:rFonts w:cs="Times New Roman"/>
          <w:lang w:val="fr-FR"/>
        </w:rPr>
        <w:t xml:space="preserve">et </w:t>
      </w:r>
      <w:r w:rsidR="00A86B53">
        <w:rPr>
          <w:rFonts w:cs="Times New Roman"/>
          <w:lang w:val="fr-FR"/>
        </w:rPr>
        <w:t xml:space="preserve">c’est par les étudiants et les enseignants que nous pouvons comprendre ce qui </w:t>
      </w:r>
      <w:r w:rsidR="009A1B1A">
        <w:rPr>
          <w:rFonts w:cs="Times New Roman"/>
          <w:lang w:val="fr-FR"/>
        </w:rPr>
        <w:t>s</w:t>
      </w:r>
      <w:r w:rsidR="00A86B53">
        <w:rPr>
          <w:rFonts w:cs="Times New Roman"/>
          <w:lang w:val="fr-FR"/>
        </w:rPr>
        <w:t xml:space="preserve">’est vraiment passé dans les classes et comment </w:t>
      </w:r>
      <w:r>
        <w:rPr>
          <w:rFonts w:cs="Times New Roman"/>
          <w:lang w:val="fr-FR"/>
        </w:rPr>
        <w:t>les parties mentionnées</w:t>
      </w:r>
      <w:r w:rsidR="00A86B53">
        <w:rPr>
          <w:rFonts w:cs="Times New Roman"/>
          <w:lang w:val="fr-FR"/>
        </w:rPr>
        <w:t xml:space="preserve"> ont été </w:t>
      </w:r>
      <w:r w:rsidR="00F71CC6">
        <w:rPr>
          <w:rFonts w:cs="Times New Roman"/>
          <w:lang w:val="fr-FR"/>
        </w:rPr>
        <w:t>influencés</w:t>
      </w:r>
      <w:r w:rsidR="00A86B53">
        <w:rPr>
          <w:rFonts w:cs="Times New Roman"/>
          <w:lang w:val="fr-FR"/>
        </w:rPr>
        <w:t xml:space="preserve"> par </w:t>
      </w:r>
      <w:r w:rsidR="00C20349">
        <w:rPr>
          <w:rFonts w:cs="Times New Roman"/>
          <w:lang w:val="fr-FR"/>
        </w:rPr>
        <w:t xml:space="preserve">cet enseignement. </w:t>
      </w:r>
      <w:r w:rsidR="00F71CC6">
        <w:rPr>
          <w:rFonts w:cs="Times New Roman"/>
          <w:lang w:val="fr-FR"/>
        </w:rPr>
        <w:t xml:space="preserve">C’est pourquoi nous avons choisi </w:t>
      </w:r>
      <w:r w:rsidR="00454BFE">
        <w:rPr>
          <w:rFonts w:cs="Times New Roman"/>
          <w:lang w:val="fr-FR"/>
        </w:rPr>
        <w:t>une forme de questionnaire qui peut nous aider à voir ce qui s’est passé derrière « les portes fermées »</w:t>
      </w:r>
      <w:r w:rsidR="00093877">
        <w:rPr>
          <w:rFonts w:cs="Times New Roman"/>
          <w:lang w:val="fr-FR"/>
        </w:rPr>
        <w:t xml:space="preserve">. Le stress, la forme de l’éducation, la forme de la technologie utilisée, la perception et le management du temps de l’éducation, </w:t>
      </w:r>
      <w:r w:rsidR="00A914D9">
        <w:rPr>
          <w:rFonts w:cs="Times New Roman"/>
          <w:lang w:val="fr-FR"/>
        </w:rPr>
        <w:t xml:space="preserve">du </w:t>
      </w:r>
      <w:r w:rsidR="00093877">
        <w:rPr>
          <w:rFonts w:cs="Times New Roman"/>
          <w:lang w:val="fr-FR"/>
        </w:rPr>
        <w:t>travail ou d</w:t>
      </w:r>
      <w:r w:rsidR="00A914D9">
        <w:rPr>
          <w:rFonts w:cs="Times New Roman"/>
          <w:lang w:val="fr-FR"/>
        </w:rPr>
        <w:t>u</w:t>
      </w:r>
      <w:r w:rsidR="00093877">
        <w:rPr>
          <w:rFonts w:cs="Times New Roman"/>
          <w:lang w:val="fr-FR"/>
        </w:rPr>
        <w:t xml:space="preserve"> temps libre</w:t>
      </w:r>
      <w:r w:rsidR="00822580">
        <w:rPr>
          <w:rFonts w:cs="Times New Roman"/>
          <w:lang w:val="fr-FR"/>
        </w:rPr>
        <w:t>,</w:t>
      </w:r>
      <w:r w:rsidR="00093877">
        <w:rPr>
          <w:rFonts w:cs="Times New Roman"/>
          <w:lang w:val="fr-FR"/>
        </w:rPr>
        <w:t xml:space="preserve"> </w:t>
      </w:r>
      <w:r w:rsidR="00A914D9">
        <w:rPr>
          <w:rFonts w:cs="Times New Roman"/>
          <w:lang w:val="fr-FR"/>
        </w:rPr>
        <w:t>tels sont les facteurs importants dont il faut tenir compte</w:t>
      </w:r>
      <w:r w:rsidR="00093877">
        <w:rPr>
          <w:rFonts w:cs="Times New Roman"/>
          <w:lang w:val="fr-FR"/>
        </w:rPr>
        <w:t xml:space="preserve"> pour comprendre l’enseignement à distance. Nous pouvons voir </w:t>
      </w:r>
      <w:r w:rsidR="00A914D9">
        <w:rPr>
          <w:rFonts w:cs="Times New Roman"/>
          <w:lang w:val="fr-FR"/>
        </w:rPr>
        <w:t xml:space="preserve">ce qui constituait </w:t>
      </w:r>
      <w:r w:rsidR="00195F5B">
        <w:rPr>
          <w:rFonts w:cs="Times New Roman"/>
          <w:lang w:val="fr-FR"/>
        </w:rPr>
        <w:t>un</w:t>
      </w:r>
      <w:r w:rsidR="00093877">
        <w:rPr>
          <w:rFonts w:cs="Times New Roman"/>
          <w:lang w:val="fr-FR"/>
        </w:rPr>
        <w:t xml:space="preserve"> problème dans les écoles mais aussi </w:t>
      </w:r>
      <w:r w:rsidR="00A914D9">
        <w:rPr>
          <w:rFonts w:cs="Times New Roman"/>
          <w:lang w:val="fr-FR"/>
        </w:rPr>
        <w:t>ce qui était bien</w:t>
      </w:r>
      <w:r w:rsidR="00093877">
        <w:rPr>
          <w:rFonts w:cs="Times New Roman"/>
          <w:lang w:val="fr-FR"/>
        </w:rPr>
        <w:t xml:space="preserve"> et comment les part</w:t>
      </w:r>
      <w:r w:rsidR="00DD007C">
        <w:rPr>
          <w:rFonts w:cs="Times New Roman"/>
          <w:lang w:val="fr-FR"/>
        </w:rPr>
        <w:t>ie</w:t>
      </w:r>
      <w:r w:rsidR="00093877">
        <w:rPr>
          <w:rFonts w:cs="Times New Roman"/>
          <w:lang w:val="fr-FR"/>
        </w:rPr>
        <w:t xml:space="preserve">s participantes ont géré </w:t>
      </w:r>
      <w:r w:rsidR="006E769B">
        <w:rPr>
          <w:rFonts w:cs="Times New Roman"/>
          <w:lang w:val="fr-FR"/>
        </w:rPr>
        <w:t>leurs défis personnels</w:t>
      </w:r>
      <w:r w:rsidR="009159D9">
        <w:rPr>
          <w:rFonts w:cs="Times New Roman"/>
          <w:lang w:val="fr-FR"/>
        </w:rPr>
        <w:t>.</w:t>
      </w:r>
    </w:p>
    <w:p w14:paraId="3D1965FA" w14:textId="42597094" w:rsidR="00784C16" w:rsidRDefault="006E769B" w:rsidP="00784C16">
      <w:pPr>
        <w:rPr>
          <w:rFonts w:cs="Times New Roman"/>
          <w:lang w:val="fr-FR"/>
        </w:rPr>
      </w:pPr>
      <w:r>
        <w:rPr>
          <w:rFonts w:cs="Times New Roman"/>
          <w:lang w:val="fr-FR"/>
        </w:rPr>
        <w:tab/>
        <w:t xml:space="preserve">Dans </w:t>
      </w:r>
      <w:r w:rsidR="00155B15">
        <w:rPr>
          <w:rFonts w:cs="Times New Roman"/>
          <w:lang w:val="fr-FR"/>
        </w:rPr>
        <w:t>les chapitres suivants</w:t>
      </w:r>
      <w:r>
        <w:rPr>
          <w:rFonts w:cs="Times New Roman"/>
          <w:lang w:val="fr-FR"/>
        </w:rPr>
        <w:t xml:space="preserve"> nous allons nous concentrer sur </w:t>
      </w:r>
      <w:r w:rsidR="00A914D9">
        <w:rPr>
          <w:rFonts w:cs="Times New Roman"/>
          <w:lang w:val="fr-FR"/>
        </w:rPr>
        <w:t>la manière dont</w:t>
      </w:r>
      <w:r>
        <w:rPr>
          <w:rFonts w:cs="Times New Roman"/>
          <w:lang w:val="fr-FR"/>
        </w:rPr>
        <w:t xml:space="preserve"> les étudiants et les enseignants ont géré l’éducation à distance. </w:t>
      </w:r>
      <w:r w:rsidR="00155B15">
        <w:rPr>
          <w:rFonts w:cs="Times New Roman"/>
          <w:lang w:val="fr-FR"/>
        </w:rPr>
        <w:t xml:space="preserve">Nous </w:t>
      </w:r>
      <w:r w:rsidR="00B42091">
        <w:rPr>
          <w:rFonts w:cs="Times New Roman"/>
          <w:lang w:val="fr-FR"/>
        </w:rPr>
        <w:t>allons voir les préférences des part</w:t>
      </w:r>
      <w:r w:rsidR="009A1B1A">
        <w:rPr>
          <w:rFonts w:cs="Times New Roman"/>
          <w:lang w:val="fr-FR"/>
        </w:rPr>
        <w:t>i</w:t>
      </w:r>
      <w:r w:rsidR="00B42091">
        <w:rPr>
          <w:rFonts w:cs="Times New Roman"/>
          <w:lang w:val="fr-FR"/>
        </w:rPr>
        <w:t xml:space="preserve">es mentionnées </w:t>
      </w:r>
      <w:r w:rsidR="00732A26">
        <w:rPr>
          <w:rFonts w:cs="Times New Roman"/>
          <w:lang w:val="fr-FR"/>
        </w:rPr>
        <w:t xml:space="preserve">et </w:t>
      </w:r>
      <w:r w:rsidR="00A914D9">
        <w:rPr>
          <w:rFonts w:cs="Times New Roman"/>
          <w:lang w:val="fr-FR"/>
        </w:rPr>
        <w:t>à partir de là analyser</w:t>
      </w:r>
      <w:r w:rsidR="00732A26">
        <w:rPr>
          <w:rFonts w:cs="Times New Roman"/>
          <w:lang w:val="fr-FR"/>
        </w:rPr>
        <w:t xml:space="preserve"> ce qu</w:t>
      </w:r>
      <w:r w:rsidR="00A914D9">
        <w:rPr>
          <w:rFonts w:cs="Times New Roman"/>
          <w:lang w:val="fr-FR"/>
        </w:rPr>
        <w:t>i</w:t>
      </w:r>
      <w:r w:rsidR="00732A26">
        <w:rPr>
          <w:rFonts w:cs="Times New Roman"/>
          <w:lang w:val="fr-FR"/>
        </w:rPr>
        <w:t xml:space="preserve"> peut être amélioré et utilisé dans l’éducation </w:t>
      </w:r>
      <w:r w:rsidR="003C1907">
        <w:rPr>
          <w:rFonts w:cs="Times New Roman"/>
          <w:lang w:val="fr-FR"/>
        </w:rPr>
        <w:t>en présentiel,</w:t>
      </w:r>
      <w:r w:rsidR="00732A26">
        <w:rPr>
          <w:rFonts w:cs="Times New Roman"/>
          <w:lang w:val="fr-FR"/>
        </w:rPr>
        <w:t xml:space="preserve"> mais aussi cette recherche peut être utile pour les enseignants </w:t>
      </w:r>
      <w:r w:rsidR="00A914D9">
        <w:rPr>
          <w:rFonts w:cs="Times New Roman"/>
          <w:lang w:val="fr-FR"/>
        </w:rPr>
        <w:t xml:space="preserve">afin </w:t>
      </w:r>
      <w:r w:rsidR="00732A26">
        <w:rPr>
          <w:rFonts w:cs="Times New Roman"/>
          <w:lang w:val="fr-FR"/>
        </w:rPr>
        <w:t xml:space="preserve">de voir ce que les étudiants pensent de l’éducation à distance et ce qu’ils peuvent améliorer si quelque chose comme la pandémie et la fermeture des écoles </w:t>
      </w:r>
      <w:r w:rsidR="009A1B1A">
        <w:rPr>
          <w:rFonts w:cs="Times New Roman"/>
          <w:lang w:val="fr-FR"/>
        </w:rPr>
        <w:t>apparaissait</w:t>
      </w:r>
      <w:r w:rsidR="00732A26">
        <w:rPr>
          <w:rFonts w:cs="Times New Roman"/>
          <w:lang w:val="fr-FR"/>
        </w:rPr>
        <w:t xml:space="preserve"> de nouveau. Mais elle peut </w:t>
      </w:r>
      <w:r w:rsidR="00FD32D2">
        <w:rPr>
          <w:rFonts w:cs="Times New Roman"/>
          <w:lang w:val="fr-FR"/>
        </w:rPr>
        <w:t xml:space="preserve">aussi permettre à montrer aux enseignants et </w:t>
      </w:r>
      <w:r w:rsidR="00A914D9">
        <w:rPr>
          <w:rFonts w:cs="Times New Roman"/>
          <w:lang w:val="fr-FR"/>
        </w:rPr>
        <w:t>aux</w:t>
      </w:r>
      <w:r w:rsidR="00FD32D2">
        <w:rPr>
          <w:rFonts w:cs="Times New Roman"/>
          <w:lang w:val="fr-FR"/>
        </w:rPr>
        <w:t xml:space="preserve"> étudiants qu’ils ne se trouvent pas seuls </w:t>
      </w:r>
      <w:r w:rsidR="00A914D9">
        <w:rPr>
          <w:rFonts w:cs="Times New Roman"/>
          <w:lang w:val="fr-FR"/>
        </w:rPr>
        <w:t>et cette connaissance devrait leur permettre de regarder ce problème d’un autre point de vue s’il y avait une prochaine fermeture.</w:t>
      </w:r>
    </w:p>
    <w:p w14:paraId="1AF57516" w14:textId="3B73F698" w:rsidR="00D32B31" w:rsidRDefault="00B53AE9" w:rsidP="00784C16">
      <w:pPr>
        <w:rPr>
          <w:rFonts w:cs="Times New Roman"/>
          <w:lang w:val="fr-FR"/>
        </w:rPr>
      </w:pPr>
      <w:r>
        <w:rPr>
          <w:rFonts w:cs="Times New Roman"/>
          <w:lang w:val="fr-FR"/>
        </w:rPr>
        <w:lastRenderedPageBreak/>
        <w:tab/>
      </w:r>
      <w:r w:rsidR="003C1907">
        <w:rPr>
          <w:rFonts w:cs="Times New Roman"/>
          <w:lang w:val="fr-FR"/>
        </w:rPr>
        <w:t>Nous avons</w:t>
      </w:r>
      <w:r w:rsidR="003004E7">
        <w:rPr>
          <w:rFonts w:cs="Times New Roman"/>
          <w:lang w:val="fr-FR"/>
        </w:rPr>
        <w:t xml:space="preserve"> divis</w:t>
      </w:r>
      <w:r w:rsidR="003C1907">
        <w:rPr>
          <w:rFonts w:cs="Times New Roman"/>
          <w:lang w:val="fr-FR"/>
        </w:rPr>
        <w:t>é le</w:t>
      </w:r>
      <w:r w:rsidR="003004E7">
        <w:rPr>
          <w:rFonts w:cs="Times New Roman"/>
          <w:lang w:val="fr-FR"/>
        </w:rPr>
        <w:t xml:space="preserve"> questionnaire en trois parties. Nous avons alors la possibilité de voir le problème de l’enseignement à distance de </w:t>
      </w:r>
      <w:r w:rsidR="00824F3C">
        <w:rPr>
          <w:rFonts w:cs="Times New Roman"/>
          <w:lang w:val="fr-FR"/>
        </w:rPr>
        <w:t>tous les côtés</w:t>
      </w:r>
      <w:r w:rsidR="003004E7">
        <w:rPr>
          <w:rFonts w:cs="Times New Roman"/>
          <w:lang w:val="fr-FR"/>
        </w:rPr>
        <w:t xml:space="preserve">. </w:t>
      </w:r>
      <w:r w:rsidR="0040352D">
        <w:rPr>
          <w:rFonts w:cs="Times New Roman"/>
          <w:lang w:val="fr-FR"/>
        </w:rPr>
        <w:t xml:space="preserve">Nous allons analyser les questionnaires qui ont été </w:t>
      </w:r>
      <w:r w:rsidR="00A914D9">
        <w:rPr>
          <w:rFonts w:cs="Times New Roman"/>
          <w:lang w:val="fr-FR"/>
        </w:rPr>
        <w:t>distribués</w:t>
      </w:r>
      <w:r w:rsidR="0040352D">
        <w:rPr>
          <w:rFonts w:cs="Times New Roman"/>
          <w:lang w:val="fr-FR"/>
        </w:rPr>
        <w:t xml:space="preserve"> parmi les étudiants</w:t>
      </w:r>
      <w:r w:rsidR="00D32B31">
        <w:rPr>
          <w:rFonts w:cs="Times New Roman"/>
          <w:lang w:val="fr-FR"/>
        </w:rPr>
        <w:t>,</w:t>
      </w:r>
      <w:r w:rsidR="0040352D">
        <w:rPr>
          <w:rFonts w:cs="Times New Roman"/>
          <w:lang w:val="fr-FR"/>
        </w:rPr>
        <w:t xml:space="preserve"> mais aussi parmi les enseignants. Le questionnaire était encore divisé en deux</w:t>
      </w:r>
      <w:r w:rsidR="00D32B31">
        <w:rPr>
          <w:rFonts w:cs="Times New Roman"/>
          <w:lang w:val="fr-FR"/>
        </w:rPr>
        <w:t>,</w:t>
      </w:r>
      <w:r w:rsidR="0040352D">
        <w:rPr>
          <w:rFonts w:cs="Times New Roman"/>
          <w:lang w:val="fr-FR"/>
        </w:rPr>
        <w:t xml:space="preserve"> </w:t>
      </w:r>
      <w:r w:rsidR="00A914D9">
        <w:rPr>
          <w:rFonts w:cs="Times New Roman"/>
          <w:lang w:val="fr-FR"/>
        </w:rPr>
        <w:t>car</w:t>
      </w:r>
      <w:r w:rsidR="0040352D">
        <w:rPr>
          <w:rFonts w:cs="Times New Roman"/>
          <w:lang w:val="fr-FR"/>
        </w:rPr>
        <w:t xml:space="preserve"> nous </w:t>
      </w:r>
      <w:r w:rsidR="00A914D9">
        <w:rPr>
          <w:rFonts w:cs="Times New Roman"/>
          <w:lang w:val="fr-FR"/>
        </w:rPr>
        <w:t>prendre en compte</w:t>
      </w:r>
      <w:r w:rsidR="0040352D">
        <w:rPr>
          <w:rFonts w:cs="Times New Roman"/>
          <w:lang w:val="fr-FR"/>
        </w:rPr>
        <w:t xml:space="preserve"> le fait que les étudiants qui ont commencé d’apprendre le français </w:t>
      </w:r>
      <w:r w:rsidR="00A914D9">
        <w:rPr>
          <w:rFonts w:cs="Times New Roman"/>
          <w:lang w:val="fr-FR"/>
        </w:rPr>
        <w:t>en ligne</w:t>
      </w:r>
      <w:r w:rsidR="0040352D">
        <w:rPr>
          <w:rFonts w:cs="Times New Roman"/>
          <w:lang w:val="fr-FR"/>
        </w:rPr>
        <w:t xml:space="preserve"> et ne </w:t>
      </w:r>
      <w:r w:rsidR="00A914D9">
        <w:rPr>
          <w:rFonts w:cs="Times New Roman"/>
          <w:lang w:val="fr-FR"/>
        </w:rPr>
        <w:t>savaient</w:t>
      </w:r>
      <w:r w:rsidR="0040352D">
        <w:rPr>
          <w:rFonts w:cs="Times New Roman"/>
          <w:lang w:val="fr-FR"/>
        </w:rPr>
        <w:t xml:space="preserve"> pas comment se passe l’apprentissage de la langue </w:t>
      </w:r>
      <w:r w:rsidR="00A914D9">
        <w:rPr>
          <w:rFonts w:cs="Times New Roman"/>
          <w:lang w:val="fr-FR"/>
        </w:rPr>
        <w:t xml:space="preserve">à travers cette modalité </w:t>
      </w:r>
      <w:r w:rsidR="0040352D">
        <w:rPr>
          <w:rFonts w:cs="Times New Roman"/>
          <w:lang w:val="fr-FR"/>
        </w:rPr>
        <w:t>peu</w:t>
      </w:r>
      <w:r w:rsidR="00A914D9">
        <w:rPr>
          <w:rFonts w:cs="Times New Roman"/>
          <w:lang w:val="fr-FR"/>
        </w:rPr>
        <w:t>ven</w:t>
      </w:r>
      <w:r w:rsidR="0040352D">
        <w:rPr>
          <w:rFonts w:cs="Times New Roman"/>
          <w:lang w:val="fr-FR"/>
        </w:rPr>
        <w:t xml:space="preserve">t avoir </w:t>
      </w:r>
      <w:r w:rsidR="00A914D9">
        <w:rPr>
          <w:rFonts w:cs="Times New Roman"/>
          <w:lang w:val="fr-FR"/>
        </w:rPr>
        <w:t>une</w:t>
      </w:r>
      <w:r w:rsidR="0040352D">
        <w:rPr>
          <w:rFonts w:cs="Times New Roman"/>
          <w:lang w:val="fr-FR"/>
        </w:rPr>
        <w:t xml:space="preserve"> perception différente sur les faits et la forme de l’enseignement. D’un autre </w:t>
      </w:r>
      <w:r w:rsidR="000642AF">
        <w:rPr>
          <w:rFonts w:cs="Times New Roman"/>
          <w:lang w:val="fr-FR"/>
        </w:rPr>
        <w:t>côté</w:t>
      </w:r>
      <w:r w:rsidR="0040352D">
        <w:rPr>
          <w:rFonts w:cs="Times New Roman"/>
          <w:lang w:val="fr-FR"/>
        </w:rPr>
        <w:t xml:space="preserve">, les étudiants qui ont déjà commencé d’apprendre la langue à l’école et </w:t>
      </w:r>
      <w:r w:rsidR="002B6122">
        <w:rPr>
          <w:rFonts w:cs="Times New Roman"/>
          <w:lang w:val="fr-FR"/>
        </w:rPr>
        <w:t xml:space="preserve">de </w:t>
      </w:r>
      <w:r w:rsidR="0040352D">
        <w:rPr>
          <w:rFonts w:cs="Times New Roman"/>
          <w:lang w:val="fr-FR"/>
        </w:rPr>
        <w:t xml:space="preserve">manière </w:t>
      </w:r>
      <w:r w:rsidR="00A914D9">
        <w:rPr>
          <w:rFonts w:cs="Times New Roman"/>
          <w:lang w:val="fr-FR"/>
        </w:rPr>
        <w:t>présentielle</w:t>
      </w:r>
      <w:r w:rsidR="002B6122">
        <w:rPr>
          <w:rFonts w:cs="Times New Roman"/>
          <w:lang w:val="fr-FR"/>
        </w:rPr>
        <w:t xml:space="preserve">, ont la capacité de comparer les deux styles (enseignement </w:t>
      </w:r>
      <w:r w:rsidR="00D32B31">
        <w:rPr>
          <w:rFonts w:cs="Times New Roman"/>
          <w:lang w:val="fr-FR"/>
        </w:rPr>
        <w:t>en présentiel</w:t>
      </w:r>
      <w:r w:rsidR="002B6122">
        <w:rPr>
          <w:rFonts w:cs="Times New Roman"/>
          <w:lang w:val="fr-FR"/>
        </w:rPr>
        <w:t xml:space="preserve"> et enseignement à distance) et de comparer lequel est </w:t>
      </w:r>
      <w:r w:rsidR="00A914D9">
        <w:rPr>
          <w:rFonts w:cs="Times New Roman"/>
          <w:lang w:val="fr-FR"/>
        </w:rPr>
        <w:t xml:space="preserve">le </w:t>
      </w:r>
      <w:r w:rsidR="002B6122">
        <w:rPr>
          <w:rFonts w:cs="Times New Roman"/>
          <w:lang w:val="fr-FR"/>
        </w:rPr>
        <w:t>mieux</w:t>
      </w:r>
      <w:r w:rsidR="00D32B31">
        <w:rPr>
          <w:rFonts w:cs="Times New Roman"/>
          <w:lang w:val="fr-FR"/>
        </w:rPr>
        <w:t>. Ils ont</w:t>
      </w:r>
      <w:r w:rsidR="002B6122">
        <w:rPr>
          <w:rFonts w:cs="Times New Roman"/>
          <w:lang w:val="fr-FR"/>
        </w:rPr>
        <w:t xml:space="preserve"> aussi</w:t>
      </w:r>
      <w:r w:rsidR="00D32B31">
        <w:rPr>
          <w:rFonts w:cs="Times New Roman"/>
          <w:lang w:val="fr-FR"/>
        </w:rPr>
        <w:t xml:space="preserve"> </w:t>
      </w:r>
      <w:r w:rsidR="002B6122">
        <w:rPr>
          <w:rFonts w:cs="Times New Roman"/>
          <w:lang w:val="fr-FR"/>
        </w:rPr>
        <w:t xml:space="preserve">la capacité de </w:t>
      </w:r>
      <w:r w:rsidR="00D82507">
        <w:rPr>
          <w:rFonts w:cs="Times New Roman"/>
          <w:lang w:val="fr-FR"/>
        </w:rPr>
        <w:t>trouver les avantages et les inconvénients qui sont lié</w:t>
      </w:r>
      <w:r w:rsidR="00A914D9">
        <w:rPr>
          <w:rFonts w:cs="Times New Roman"/>
          <w:lang w:val="fr-FR"/>
        </w:rPr>
        <w:t>s</w:t>
      </w:r>
      <w:r w:rsidR="00D82507">
        <w:rPr>
          <w:rFonts w:cs="Times New Roman"/>
          <w:lang w:val="fr-FR"/>
        </w:rPr>
        <w:t xml:space="preserve"> avec l’enseignement à distance. </w:t>
      </w:r>
      <w:r w:rsidR="00D32B31">
        <w:rPr>
          <w:rFonts w:cs="Times New Roman"/>
          <w:lang w:val="fr-FR"/>
        </w:rPr>
        <w:t>Puis, nous allons nous nous reporter sur la partie qui contien</w:t>
      </w:r>
      <w:r w:rsidR="0026438C">
        <w:rPr>
          <w:rFonts w:cs="Times New Roman"/>
          <w:lang w:val="fr-FR"/>
        </w:rPr>
        <w:t>t</w:t>
      </w:r>
      <w:r w:rsidR="00D32B31">
        <w:rPr>
          <w:rFonts w:cs="Times New Roman"/>
          <w:lang w:val="fr-FR"/>
        </w:rPr>
        <w:t xml:space="preserve"> les questionnaires </w:t>
      </w:r>
      <w:r w:rsidR="0026438C">
        <w:rPr>
          <w:rFonts w:cs="Times New Roman"/>
          <w:lang w:val="fr-FR"/>
        </w:rPr>
        <w:t>auxquels ont répondu</w:t>
      </w:r>
      <w:r w:rsidR="00D32B31">
        <w:rPr>
          <w:rFonts w:cs="Times New Roman"/>
          <w:lang w:val="fr-FR"/>
        </w:rPr>
        <w:t xml:space="preserve"> les enseignants de la langue française. </w:t>
      </w:r>
      <w:r w:rsidR="004D2490">
        <w:rPr>
          <w:rFonts w:cs="Times New Roman"/>
          <w:lang w:val="fr-FR"/>
        </w:rPr>
        <w:t xml:space="preserve">Au total nous avons les réponses de </w:t>
      </w:r>
      <w:r w:rsidR="00FB7ACA" w:rsidRPr="00FB7ACA">
        <w:rPr>
          <w:rFonts w:cs="Times New Roman"/>
          <w:lang w:val="fr-FR"/>
        </w:rPr>
        <w:t>124</w:t>
      </w:r>
      <w:r w:rsidR="004D2490" w:rsidRPr="00FB7ACA">
        <w:rPr>
          <w:rFonts w:cs="Times New Roman"/>
          <w:lang w:val="fr-FR"/>
        </w:rPr>
        <w:t xml:space="preserve"> </w:t>
      </w:r>
      <w:r w:rsidR="004D2490">
        <w:rPr>
          <w:rFonts w:cs="Times New Roman"/>
          <w:lang w:val="fr-FR"/>
        </w:rPr>
        <w:t xml:space="preserve">des étudiants et </w:t>
      </w:r>
      <w:r w:rsidR="009379FC">
        <w:rPr>
          <w:rFonts w:cs="Times New Roman"/>
          <w:lang w:val="fr-FR"/>
        </w:rPr>
        <w:t>15</w:t>
      </w:r>
      <w:r w:rsidR="004D2490" w:rsidRPr="009379FC">
        <w:rPr>
          <w:rFonts w:cs="Times New Roman"/>
          <w:lang w:val="fr-FR"/>
        </w:rPr>
        <w:t xml:space="preserve"> </w:t>
      </w:r>
      <w:r w:rsidR="004D2490">
        <w:rPr>
          <w:rFonts w:cs="Times New Roman"/>
          <w:lang w:val="fr-FR"/>
        </w:rPr>
        <w:t xml:space="preserve">des enseignants. </w:t>
      </w:r>
      <w:r w:rsidR="00D32B31">
        <w:rPr>
          <w:rFonts w:cs="Times New Roman"/>
          <w:lang w:val="fr-FR"/>
        </w:rPr>
        <w:t>Comme pour les étudiants, pour les enseignants la pandémie et l’enseignement à distance étai</w:t>
      </w:r>
      <w:r w:rsidR="0026438C">
        <w:rPr>
          <w:rFonts w:cs="Times New Roman"/>
          <w:lang w:val="fr-FR"/>
        </w:rPr>
        <w:t>ent</w:t>
      </w:r>
      <w:r w:rsidR="00D32B31">
        <w:rPr>
          <w:rFonts w:cs="Times New Roman"/>
          <w:lang w:val="fr-FR"/>
        </w:rPr>
        <w:t xml:space="preserve"> soit difficile</w:t>
      </w:r>
      <w:r w:rsidR="0026438C">
        <w:rPr>
          <w:rFonts w:cs="Times New Roman"/>
          <w:lang w:val="fr-FR"/>
        </w:rPr>
        <w:t>s</w:t>
      </w:r>
      <w:r w:rsidR="00D32B31">
        <w:rPr>
          <w:rFonts w:cs="Times New Roman"/>
          <w:lang w:val="fr-FR"/>
        </w:rPr>
        <w:t xml:space="preserve"> soit un moyen de se reconnecter avec la famille et eux-mêmes. Nous allons voir, quelle est leur opinion et si la majorité des enseignants pense la même chose.</w:t>
      </w:r>
    </w:p>
    <w:p w14:paraId="34858F9D" w14:textId="77777777" w:rsidR="008418C7" w:rsidRPr="008418C7" w:rsidRDefault="008418C7" w:rsidP="008418C7">
      <w:pPr>
        <w:pStyle w:val="Odstavecseseznamem"/>
        <w:keepNext/>
        <w:keepLines/>
        <w:numPr>
          <w:ilvl w:val="0"/>
          <w:numId w:val="5"/>
        </w:numPr>
        <w:spacing w:before="320" w:after="480"/>
        <w:contextualSpacing w:val="0"/>
        <w:outlineLvl w:val="1"/>
        <w:rPr>
          <w:rFonts w:eastAsiaTheme="majorEastAsia" w:cstheme="majorBidi"/>
          <w:b/>
          <w:vanish/>
          <w:sz w:val="28"/>
          <w:szCs w:val="26"/>
          <w:lang w:val="fr-FR"/>
        </w:rPr>
      </w:pPr>
      <w:bookmarkStart w:id="91" w:name="_Toc100594867"/>
      <w:bookmarkStart w:id="92" w:name="_Toc100945490"/>
      <w:bookmarkStart w:id="93" w:name="_Toc100946698"/>
      <w:bookmarkStart w:id="94" w:name="_Toc101208223"/>
      <w:bookmarkStart w:id="95" w:name="_Toc101350130"/>
      <w:bookmarkStart w:id="96" w:name="_Toc101618031"/>
      <w:bookmarkStart w:id="97" w:name="_Toc101619120"/>
      <w:bookmarkStart w:id="98" w:name="_Toc101710509"/>
      <w:bookmarkStart w:id="99" w:name="_Toc101722642"/>
      <w:bookmarkStart w:id="100" w:name="_Toc101724934"/>
      <w:bookmarkStart w:id="101" w:name="_Toc101779706"/>
      <w:bookmarkStart w:id="102" w:name="_Toc102136890"/>
      <w:bookmarkStart w:id="103" w:name="_Toc102152936"/>
      <w:bookmarkStart w:id="104" w:name="_Toc102384611"/>
      <w:bookmarkStart w:id="105" w:name="_Toc102389766"/>
      <w:bookmarkStart w:id="106" w:name="_Toc102390193"/>
      <w:bookmarkStart w:id="107" w:name="_Toc102390526"/>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2B524604" w14:textId="580E9452" w:rsidR="006C444F" w:rsidRDefault="00166964" w:rsidP="006C444F">
      <w:pPr>
        <w:pStyle w:val="Nadpis2"/>
        <w:rPr>
          <w:lang w:val="fr-FR"/>
        </w:rPr>
      </w:pPr>
      <w:r>
        <w:rPr>
          <w:lang w:val="fr-FR"/>
        </w:rPr>
        <w:t xml:space="preserve"> </w:t>
      </w:r>
      <w:bookmarkStart w:id="108" w:name="_Toc102390527"/>
      <w:r w:rsidR="002660C7">
        <w:rPr>
          <w:lang w:val="fr-FR"/>
        </w:rPr>
        <w:t>Le questionnaire pour les étudiants qui ont commencé avec l’apprentissage de la langue française en ligne</w:t>
      </w:r>
      <w:bookmarkEnd w:id="108"/>
    </w:p>
    <w:p w14:paraId="72857FDC" w14:textId="58580E08" w:rsidR="002B5559" w:rsidRDefault="0089002B" w:rsidP="0089002B">
      <w:pPr>
        <w:rPr>
          <w:lang w:val="fr-FR"/>
        </w:rPr>
      </w:pPr>
      <w:r>
        <w:rPr>
          <w:lang w:val="fr-FR"/>
        </w:rPr>
        <w:tab/>
        <w:t xml:space="preserve">Comme nous </w:t>
      </w:r>
      <w:r w:rsidR="0026438C">
        <w:rPr>
          <w:lang w:val="fr-FR"/>
        </w:rPr>
        <w:t>l’</w:t>
      </w:r>
      <w:r>
        <w:rPr>
          <w:lang w:val="fr-FR"/>
        </w:rPr>
        <w:t xml:space="preserve">avons </w:t>
      </w:r>
      <w:r w:rsidR="0026438C">
        <w:rPr>
          <w:lang w:val="fr-FR"/>
        </w:rPr>
        <w:t>souligné</w:t>
      </w:r>
      <w:r>
        <w:rPr>
          <w:lang w:val="fr-FR"/>
        </w:rPr>
        <w:t xml:space="preserve">, notre analyse sera divisée en trois parties. La première, </w:t>
      </w:r>
      <w:r w:rsidR="0026438C">
        <w:rPr>
          <w:lang w:val="fr-FR"/>
        </w:rPr>
        <w:t>sur</w:t>
      </w:r>
      <w:r>
        <w:rPr>
          <w:lang w:val="fr-FR"/>
        </w:rPr>
        <w:t xml:space="preserve"> laquelle nous allons nous nous concentrer maintenant, est celle qui </w:t>
      </w:r>
      <w:r w:rsidR="0026438C">
        <w:rPr>
          <w:lang w:val="fr-FR"/>
        </w:rPr>
        <w:t>porte sur</w:t>
      </w:r>
      <w:r>
        <w:rPr>
          <w:lang w:val="fr-FR"/>
        </w:rPr>
        <w:t xml:space="preserve"> les étudiants qui ont commencé avec l’apprentissage de la langue française en ligne. Ils n’ont pas </w:t>
      </w:r>
      <w:r w:rsidR="0026438C">
        <w:rPr>
          <w:lang w:val="fr-FR"/>
        </w:rPr>
        <w:t>de point de comparaison</w:t>
      </w:r>
      <w:r w:rsidR="00654306">
        <w:rPr>
          <w:lang w:val="fr-FR"/>
        </w:rPr>
        <w:t xml:space="preserve"> et sont « les feuilles blanches »</w:t>
      </w:r>
      <w:r>
        <w:rPr>
          <w:lang w:val="fr-FR"/>
        </w:rPr>
        <w:t xml:space="preserve">. Bien sûr, </w:t>
      </w:r>
      <w:r w:rsidR="0026438C">
        <w:rPr>
          <w:lang w:val="fr-FR"/>
        </w:rPr>
        <w:t>ces</w:t>
      </w:r>
      <w:r>
        <w:rPr>
          <w:lang w:val="fr-FR"/>
        </w:rPr>
        <w:t xml:space="preserve"> étudiants ont déjà vécu l’enseignement en présentiel, mais ils n’avaient pas l’expérience avec l’enseignement de la langue française. Pour commencer, nous avons une gamme </w:t>
      </w:r>
      <w:r w:rsidR="0026438C">
        <w:rPr>
          <w:lang w:val="fr-FR"/>
        </w:rPr>
        <w:t>d’</w:t>
      </w:r>
      <w:r>
        <w:rPr>
          <w:lang w:val="fr-FR"/>
        </w:rPr>
        <w:t xml:space="preserve">étudiants </w:t>
      </w:r>
      <w:r w:rsidR="0026438C">
        <w:rPr>
          <w:lang w:val="fr-FR"/>
        </w:rPr>
        <w:t xml:space="preserve">d’écoles différentes </w:t>
      </w:r>
      <w:r>
        <w:rPr>
          <w:lang w:val="fr-FR"/>
        </w:rPr>
        <w:t xml:space="preserve">de la République tchèque. Nous allons faire une analyse question par question et </w:t>
      </w:r>
      <w:r w:rsidR="00D711A8">
        <w:rPr>
          <w:rFonts w:cs="Times New Roman"/>
          <w:lang w:val="fr-FR"/>
        </w:rPr>
        <w:t>à</w:t>
      </w:r>
      <w:r w:rsidR="00166964">
        <w:rPr>
          <w:lang w:val="fr-FR"/>
        </w:rPr>
        <w:t xml:space="preserve"> la fin nous allons faire une synthèse de ce que nous avons découvert.</w:t>
      </w:r>
    </w:p>
    <w:p w14:paraId="6C10B762" w14:textId="56BE4879" w:rsidR="0089002B" w:rsidRDefault="002B5559" w:rsidP="002B5559">
      <w:pPr>
        <w:spacing w:line="259" w:lineRule="auto"/>
        <w:jc w:val="left"/>
        <w:rPr>
          <w:lang w:val="fr-FR"/>
        </w:rPr>
      </w:pPr>
      <w:r>
        <w:rPr>
          <w:lang w:val="fr-FR"/>
        </w:rPr>
        <w:br w:type="page"/>
      </w:r>
    </w:p>
    <w:p w14:paraId="7BA10019" w14:textId="1E718EE5" w:rsidR="00166964" w:rsidRPr="00204108" w:rsidRDefault="00166964" w:rsidP="0089002B">
      <w:pPr>
        <w:rPr>
          <w:b/>
          <w:bCs/>
          <w:lang w:val="fr-FR"/>
        </w:rPr>
      </w:pPr>
      <w:r w:rsidRPr="00204108">
        <w:rPr>
          <w:b/>
          <w:bCs/>
          <w:lang w:val="fr-FR"/>
        </w:rPr>
        <w:lastRenderedPageBreak/>
        <w:t>1</w:t>
      </w:r>
      <w:r w:rsidR="003336E9">
        <w:rPr>
          <w:b/>
          <w:bCs/>
          <w:lang w:val="fr-FR"/>
        </w:rPr>
        <w:t>)</w:t>
      </w:r>
      <w:r w:rsidRPr="00204108">
        <w:rPr>
          <w:b/>
          <w:bCs/>
          <w:lang w:val="fr-FR"/>
        </w:rPr>
        <w:t xml:space="preserve"> </w:t>
      </w:r>
      <w:r w:rsidR="00986A06" w:rsidRPr="00986A06">
        <w:rPr>
          <w:b/>
          <w:bCs/>
          <w:lang w:val="fr-FR"/>
        </w:rPr>
        <w:t>Quelle école fréquentez-vous ?</w:t>
      </w:r>
    </w:p>
    <w:p w14:paraId="064CC0BD" w14:textId="5AD635C4" w:rsidR="00204108" w:rsidRDefault="00204108" w:rsidP="0089002B">
      <w:pPr>
        <w:rPr>
          <w:rFonts w:cs="Times New Roman"/>
          <w:lang w:val="fr-FR"/>
        </w:rPr>
      </w:pPr>
      <w:r>
        <w:rPr>
          <w:lang w:val="fr-FR"/>
        </w:rPr>
        <w:tab/>
        <w:t xml:space="preserve">Nous avons posé cette question parce qu’il est important de savoir </w:t>
      </w:r>
      <w:r>
        <w:rPr>
          <w:rFonts w:cs="Times New Roman"/>
          <w:lang w:val="fr-FR"/>
        </w:rPr>
        <w:t xml:space="preserve">à quelle école les étudiants </w:t>
      </w:r>
      <w:r w:rsidR="0026438C">
        <w:rPr>
          <w:rFonts w:cs="Times New Roman"/>
          <w:lang w:val="fr-FR"/>
        </w:rPr>
        <w:t>vont</w:t>
      </w:r>
      <w:r>
        <w:rPr>
          <w:rFonts w:cs="Times New Roman"/>
          <w:lang w:val="fr-FR"/>
        </w:rPr>
        <w:t xml:space="preserve"> et pour que nous puissions faire une image </w:t>
      </w:r>
      <w:r w:rsidR="0026438C">
        <w:rPr>
          <w:rFonts w:cs="Times New Roman"/>
          <w:lang w:val="fr-FR"/>
        </w:rPr>
        <w:t xml:space="preserve">de </w:t>
      </w:r>
      <w:r>
        <w:rPr>
          <w:rFonts w:cs="Times New Roman"/>
          <w:lang w:val="fr-FR"/>
        </w:rPr>
        <w:t xml:space="preserve">comment a </w:t>
      </w:r>
      <w:r w:rsidR="0026438C">
        <w:rPr>
          <w:rFonts w:cs="Times New Roman"/>
          <w:lang w:val="fr-FR"/>
        </w:rPr>
        <w:t>fonctionné</w:t>
      </w:r>
      <w:r>
        <w:rPr>
          <w:rFonts w:cs="Times New Roman"/>
          <w:lang w:val="fr-FR"/>
        </w:rPr>
        <w:t xml:space="preserve"> enseignement en ligne </w:t>
      </w:r>
      <w:r w:rsidR="0026438C">
        <w:rPr>
          <w:rFonts w:cs="Times New Roman"/>
          <w:lang w:val="fr-FR"/>
        </w:rPr>
        <w:t>dans d</w:t>
      </w:r>
      <w:r>
        <w:rPr>
          <w:rFonts w:cs="Times New Roman"/>
          <w:lang w:val="fr-FR"/>
        </w:rPr>
        <w:t>es institutions différentes.</w:t>
      </w:r>
    </w:p>
    <w:p w14:paraId="19E35BB1" w14:textId="77777777" w:rsidR="00540851" w:rsidRDefault="009D47EE" w:rsidP="00540851">
      <w:pPr>
        <w:keepNext/>
      </w:pPr>
      <w:r>
        <w:rPr>
          <w:noProof/>
        </w:rPr>
        <w:drawing>
          <wp:inline distT="0" distB="0" distL="0" distR="0" wp14:anchorId="63DC597D" wp14:editId="3D4D526E">
            <wp:extent cx="5760000" cy="3240000"/>
            <wp:effectExtent l="0" t="0" r="12700" b="17780"/>
            <wp:docPr id="3" name="Graf 3">
              <a:extLst xmlns:a="http://schemas.openxmlformats.org/drawingml/2006/main">
                <a:ext uri="{FF2B5EF4-FFF2-40B4-BE49-F238E27FC236}">
                  <a16:creationId xmlns:a16="http://schemas.microsoft.com/office/drawing/2014/main" id="{53E15C3B-4C1C-4BFF-BD36-21233132B1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AA74645" w14:textId="2E1600A1" w:rsidR="00540851" w:rsidRPr="00986A06" w:rsidRDefault="00540851" w:rsidP="00540851">
      <w:pPr>
        <w:pStyle w:val="Titulek"/>
        <w:spacing w:after="400"/>
        <w:jc w:val="center"/>
        <w:rPr>
          <w:b/>
          <w:bCs/>
          <w:color w:val="auto"/>
          <w:lang w:val="fr-FR"/>
        </w:rPr>
      </w:pPr>
      <w:bookmarkStart w:id="109" w:name="_Toc101723474"/>
      <w:bookmarkStart w:id="110" w:name="_Toc102151440"/>
      <w:bookmarkStart w:id="111" w:name="_Toc102390295"/>
      <w:r w:rsidRPr="00540851">
        <w:rPr>
          <w:b/>
          <w:bCs/>
          <w:color w:val="auto"/>
          <w:lang w:val="fr-FR"/>
        </w:rPr>
        <w:t xml:space="preserve">Graphique n° </w:t>
      </w:r>
      <w:r w:rsidRPr="00540851">
        <w:rPr>
          <w:b/>
          <w:bCs/>
          <w:color w:val="auto"/>
        </w:rPr>
        <w:fldChar w:fldCharType="begin"/>
      </w:r>
      <w:r w:rsidRPr="00540851">
        <w:rPr>
          <w:b/>
          <w:bCs/>
          <w:color w:val="auto"/>
          <w:lang w:val="fr-FR"/>
        </w:rPr>
        <w:instrText xml:space="preserve"> SEQ Graphique_n° \* ARABIC </w:instrText>
      </w:r>
      <w:r w:rsidRPr="00540851">
        <w:rPr>
          <w:b/>
          <w:bCs/>
          <w:color w:val="auto"/>
        </w:rPr>
        <w:fldChar w:fldCharType="separate"/>
      </w:r>
      <w:r w:rsidR="004E2238">
        <w:rPr>
          <w:b/>
          <w:bCs/>
          <w:noProof/>
          <w:color w:val="auto"/>
          <w:lang w:val="fr-FR"/>
        </w:rPr>
        <w:t>1</w:t>
      </w:r>
      <w:r w:rsidRPr="00540851">
        <w:rPr>
          <w:b/>
          <w:bCs/>
          <w:color w:val="auto"/>
        </w:rPr>
        <w:fldChar w:fldCharType="end"/>
      </w:r>
      <w:r w:rsidRPr="00540851">
        <w:rPr>
          <w:b/>
          <w:bCs/>
          <w:color w:val="auto"/>
          <w:lang w:val="fr-FR"/>
        </w:rPr>
        <w:t xml:space="preserve">: </w:t>
      </w:r>
      <w:r w:rsidR="00986A06" w:rsidRPr="00986A06">
        <w:rPr>
          <w:b/>
          <w:bCs/>
          <w:color w:val="auto"/>
          <w:lang w:val="fr-FR"/>
        </w:rPr>
        <w:t>Quelle école fréquentez-vous ?</w:t>
      </w:r>
      <w:bookmarkEnd w:id="109"/>
      <w:bookmarkEnd w:id="110"/>
      <w:bookmarkEnd w:id="111"/>
    </w:p>
    <w:p w14:paraId="7321DCD4" w14:textId="5C516562" w:rsidR="00445487" w:rsidRDefault="00204108" w:rsidP="002B5559">
      <w:pPr>
        <w:rPr>
          <w:rFonts w:cs="Times New Roman"/>
          <w:lang w:val="fr-FR"/>
        </w:rPr>
      </w:pPr>
      <w:r>
        <w:rPr>
          <w:rFonts w:cs="Times New Roman"/>
          <w:lang w:val="fr-FR"/>
        </w:rPr>
        <w:tab/>
        <w:t xml:space="preserve">Nous avons ici une bonne gamme des sondés. Comme nous pouvons voir sur le graphique, nous avons couvert toutes les institutions qui sont disponibles pour l’apprentissage de la langue. Au total nous avons un nombre de </w:t>
      </w:r>
      <w:r w:rsidR="009D47EE" w:rsidRPr="009D47EE">
        <w:rPr>
          <w:rFonts w:cs="Times New Roman"/>
          <w:lang w:val="fr-FR"/>
        </w:rPr>
        <w:t>56</w:t>
      </w:r>
      <w:r w:rsidRPr="009D47EE">
        <w:rPr>
          <w:rFonts w:cs="Times New Roman"/>
          <w:lang w:val="fr-FR"/>
        </w:rPr>
        <w:t xml:space="preserve"> </w:t>
      </w:r>
      <w:r>
        <w:rPr>
          <w:rFonts w:cs="Times New Roman"/>
          <w:lang w:val="fr-FR"/>
        </w:rPr>
        <w:t>sondés qui ont participé à notre recherche. Nous avons ici l’école secondaire qui contien</w:t>
      </w:r>
      <w:r w:rsidR="0026438C">
        <w:rPr>
          <w:rFonts w:cs="Times New Roman"/>
          <w:lang w:val="fr-FR"/>
        </w:rPr>
        <w:t>t</w:t>
      </w:r>
      <w:r>
        <w:rPr>
          <w:rFonts w:cs="Times New Roman"/>
          <w:lang w:val="fr-FR"/>
        </w:rPr>
        <w:t xml:space="preserve"> 8 sondés et alors</w:t>
      </w:r>
      <w:r>
        <w:rPr>
          <w:rFonts w:cs="Times New Roman"/>
          <w:color w:val="FF0000"/>
          <w:lang w:val="fr-FR"/>
        </w:rPr>
        <w:t xml:space="preserve"> </w:t>
      </w:r>
      <w:r w:rsidR="004F3066" w:rsidRPr="004F3066">
        <w:rPr>
          <w:rFonts w:cs="Times New Roman"/>
          <w:lang w:val="fr-FR"/>
        </w:rPr>
        <w:t>14 %</w:t>
      </w:r>
      <w:r>
        <w:rPr>
          <w:rFonts w:cs="Times New Roman"/>
          <w:lang w:val="fr-FR"/>
        </w:rPr>
        <w:t xml:space="preserve">. </w:t>
      </w:r>
      <w:r w:rsidR="00D711A8">
        <w:rPr>
          <w:rFonts w:cs="Times New Roman"/>
          <w:lang w:val="fr-FR"/>
        </w:rPr>
        <w:t>Ensuite,</w:t>
      </w:r>
      <w:r>
        <w:rPr>
          <w:rFonts w:cs="Times New Roman"/>
          <w:lang w:val="fr-FR"/>
        </w:rPr>
        <w:t xml:space="preserve"> nous avons ici le lycée classique avec 9 sondés </w:t>
      </w:r>
      <w:r w:rsidR="003B60A9">
        <w:rPr>
          <w:rFonts w:cs="Times New Roman"/>
          <w:lang w:val="fr-FR"/>
        </w:rPr>
        <w:t>(</w:t>
      </w:r>
      <w:r w:rsidR="004F3066" w:rsidRPr="004F3066">
        <w:rPr>
          <w:rFonts w:cs="Times New Roman"/>
          <w:lang w:val="fr-FR"/>
        </w:rPr>
        <w:t>16 %</w:t>
      </w:r>
      <w:r w:rsidR="003B60A9">
        <w:rPr>
          <w:rFonts w:cs="Times New Roman"/>
          <w:lang w:val="fr-FR"/>
        </w:rPr>
        <w:t>),</w:t>
      </w:r>
      <w:r>
        <w:rPr>
          <w:rFonts w:cs="Times New Roman"/>
          <w:lang w:val="fr-FR"/>
        </w:rPr>
        <w:t xml:space="preserve"> et </w:t>
      </w:r>
      <w:r w:rsidR="003B60A9">
        <w:rPr>
          <w:rFonts w:cs="Times New Roman"/>
          <w:lang w:val="fr-FR"/>
        </w:rPr>
        <w:t>le</w:t>
      </w:r>
      <w:r>
        <w:rPr>
          <w:rFonts w:cs="Times New Roman"/>
          <w:lang w:val="fr-FR"/>
        </w:rPr>
        <w:t xml:space="preserve"> lycée slave, </w:t>
      </w:r>
      <w:r w:rsidR="0026438C">
        <w:rPr>
          <w:rFonts w:cs="Times New Roman"/>
          <w:lang w:val="fr-FR"/>
        </w:rPr>
        <w:t>où</w:t>
      </w:r>
      <w:r>
        <w:rPr>
          <w:rFonts w:cs="Times New Roman"/>
          <w:lang w:val="fr-FR"/>
        </w:rPr>
        <w:t xml:space="preserve"> la langue française est la plus répandue avec 25 sondés de </w:t>
      </w:r>
      <w:r w:rsidR="004F3066" w:rsidRPr="004F3066">
        <w:rPr>
          <w:rFonts w:cs="Times New Roman"/>
          <w:lang w:val="fr-FR"/>
        </w:rPr>
        <w:t>45</w:t>
      </w:r>
      <w:r w:rsidRPr="004F3066">
        <w:rPr>
          <w:rFonts w:cs="Times New Roman"/>
          <w:lang w:val="fr-FR"/>
        </w:rPr>
        <w:t xml:space="preserve"> %</w:t>
      </w:r>
      <w:r>
        <w:rPr>
          <w:rFonts w:cs="Times New Roman"/>
          <w:lang w:val="fr-FR"/>
        </w:rPr>
        <w:t>. Puis nous avons le collège avec 10 sondés</w:t>
      </w:r>
      <w:r w:rsidR="0026438C">
        <w:rPr>
          <w:rFonts w:cs="Times New Roman"/>
          <w:lang w:val="fr-FR"/>
        </w:rPr>
        <w:t>, ce</w:t>
      </w:r>
      <w:r>
        <w:rPr>
          <w:rFonts w:cs="Times New Roman"/>
          <w:lang w:val="fr-FR"/>
        </w:rPr>
        <w:t xml:space="preserve"> qui fait </w:t>
      </w:r>
      <w:r w:rsidR="00B5643E">
        <w:rPr>
          <w:rFonts w:cs="Times New Roman"/>
          <w:lang w:val="fr-FR"/>
        </w:rPr>
        <w:t xml:space="preserve">alors </w:t>
      </w:r>
      <w:r w:rsidR="004F3066" w:rsidRPr="004F3066">
        <w:rPr>
          <w:rFonts w:cs="Times New Roman"/>
          <w:lang w:val="fr-FR"/>
        </w:rPr>
        <w:t>18</w:t>
      </w:r>
      <w:r w:rsidRPr="004F3066">
        <w:rPr>
          <w:rFonts w:cs="Times New Roman"/>
          <w:lang w:val="fr-FR"/>
        </w:rPr>
        <w:t xml:space="preserve"> %</w:t>
      </w:r>
      <w:r>
        <w:rPr>
          <w:rFonts w:cs="Times New Roman"/>
          <w:lang w:val="fr-FR"/>
        </w:rPr>
        <w:t>.</w:t>
      </w:r>
      <w:r w:rsidR="00B5643E">
        <w:rPr>
          <w:rFonts w:cs="Times New Roman"/>
          <w:lang w:val="fr-FR"/>
        </w:rPr>
        <w:t xml:space="preserve"> </w:t>
      </w:r>
      <w:r w:rsidR="00865DE9">
        <w:rPr>
          <w:rFonts w:cs="Times New Roman"/>
          <w:lang w:val="fr-FR"/>
        </w:rPr>
        <w:t xml:space="preserve"> À la fin nous avons les étudiants de l’université qui sont le moins présents</w:t>
      </w:r>
      <w:r w:rsidR="007D51EE">
        <w:rPr>
          <w:rFonts w:cs="Times New Roman"/>
          <w:lang w:val="fr-FR"/>
        </w:rPr>
        <w:t xml:space="preserve"> avec </w:t>
      </w:r>
      <w:r w:rsidR="00F25BA0" w:rsidRPr="004F3066">
        <w:rPr>
          <w:rFonts w:cs="Times New Roman"/>
          <w:lang w:val="fr-FR"/>
        </w:rPr>
        <w:t>4</w:t>
      </w:r>
      <w:r w:rsidR="007D51EE" w:rsidRPr="004F3066">
        <w:rPr>
          <w:rFonts w:cs="Times New Roman"/>
          <w:lang w:val="fr-FR"/>
        </w:rPr>
        <w:t xml:space="preserve"> </w:t>
      </w:r>
      <w:r w:rsidR="007D51EE">
        <w:rPr>
          <w:rFonts w:cs="Times New Roman"/>
          <w:lang w:val="fr-FR"/>
        </w:rPr>
        <w:t xml:space="preserve">sondés </w:t>
      </w:r>
      <w:r w:rsidR="0026438C">
        <w:rPr>
          <w:rFonts w:cs="Times New Roman"/>
          <w:lang w:val="fr-FR"/>
        </w:rPr>
        <w:t>(</w:t>
      </w:r>
      <w:r w:rsidR="004F3066" w:rsidRPr="004F3066">
        <w:rPr>
          <w:rFonts w:cs="Times New Roman"/>
          <w:lang w:val="fr-FR"/>
        </w:rPr>
        <w:t>7</w:t>
      </w:r>
      <w:r w:rsidR="007D51EE" w:rsidRPr="004F3066">
        <w:rPr>
          <w:rFonts w:cs="Times New Roman"/>
          <w:lang w:val="fr-FR"/>
        </w:rPr>
        <w:t xml:space="preserve"> </w:t>
      </w:r>
      <w:r w:rsidR="007D51EE">
        <w:rPr>
          <w:rFonts w:cs="Times New Roman"/>
          <w:lang w:val="fr-FR"/>
        </w:rPr>
        <w:t>%</w:t>
      </w:r>
      <w:r w:rsidR="0026438C">
        <w:rPr>
          <w:rFonts w:cs="Times New Roman"/>
          <w:lang w:val="fr-FR"/>
        </w:rPr>
        <w:t>)</w:t>
      </w:r>
      <w:r w:rsidR="007D51EE">
        <w:rPr>
          <w:rFonts w:cs="Times New Roman"/>
          <w:lang w:val="fr-FR"/>
        </w:rPr>
        <w:t>. M</w:t>
      </w:r>
      <w:r w:rsidR="00865DE9">
        <w:rPr>
          <w:rFonts w:cs="Times New Roman"/>
          <w:lang w:val="fr-FR"/>
        </w:rPr>
        <w:t xml:space="preserve">ais c’est normal </w:t>
      </w:r>
      <w:r w:rsidR="0026438C">
        <w:rPr>
          <w:rFonts w:cs="Times New Roman"/>
          <w:lang w:val="fr-FR"/>
        </w:rPr>
        <w:t>car</w:t>
      </w:r>
      <w:r w:rsidR="00865DE9">
        <w:rPr>
          <w:rFonts w:cs="Times New Roman"/>
          <w:lang w:val="fr-FR"/>
        </w:rPr>
        <w:t xml:space="preserve"> quand les étudiants viennent étudier le </w:t>
      </w:r>
      <w:r w:rsidR="007D51EE">
        <w:rPr>
          <w:rFonts w:cs="Times New Roman"/>
          <w:lang w:val="fr-FR"/>
        </w:rPr>
        <w:t>français</w:t>
      </w:r>
      <w:r w:rsidR="00865DE9">
        <w:rPr>
          <w:rFonts w:cs="Times New Roman"/>
          <w:lang w:val="fr-FR"/>
        </w:rPr>
        <w:t xml:space="preserve"> </w:t>
      </w:r>
      <w:r w:rsidR="0026438C">
        <w:rPr>
          <w:rFonts w:cs="Times New Roman"/>
          <w:lang w:val="fr-FR"/>
        </w:rPr>
        <w:t xml:space="preserve">à </w:t>
      </w:r>
      <w:r w:rsidR="00865DE9">
        <w:rPr>
          <w:rFonts w:cs="Times New Roman"/>
          <w:lang w:val="fr-FR"/>
        </w:rPr>
        <w:t xml:space="preserve">l’université, ils ont déjà </w:t>
      </w:r>
      <w:r w:rsidR="0026438C">
        <w:rPr>
          <w:rFonts w:cs="Times New Roman"/>
          <w:lang w:val="fr-FR"/>
        </w:rPr>
        <w:t>l</w:t>
      </w:r>
      <w:r w:rsidR="00865DE9">
        <w:rPr>
          <w:rFonts w:cs="Times New Roman"/>
          <w:lang w:val="fr-FR"/>
        </w:rPr>
        <w:t xml:space="preserve">es </w:t>
      </w:r>
      <w:r w:rsidR="007D51EE">
        <w:rPr>
          <w:rFonts w:cs="Times New Roman"/>
          <w:lang w:val="fr-FR"/>
        </w:rPr>
        <w:t xml:space="preserve">bases nécessaires et alors ils ont déjà commencé d’étudier le français en présentiel. </w:t>
      </w:r>
      <w:r w:rsidR="00B5643E">
        <w:rPr>
          <w:rFonts w:cs="Times New Roman"/>
          <w:lang w:val="fr-FR"/>
        </w:rPr>
        <w:t>Cette répartition n’est pas surprenante</w:t>
      </w:r>
      <w:r w:rsidR="0026438C">
        <w:rPr>
          <w:rFonts w:cs="Times New Roman"/>
          <w:lang w:val="fr-FR"/>
        </w:rPr>
        <w:t> :</w:t>
      </w:r>
      <w:r w:rsidR="00B5643E">
        <w:rPr>
          <w:rFonts w:cs="Times New Roman"/>
          <w:lang w:val="fr-FR"/>
        </w:rPr>
        <w:t xml:space="preserve"> l’enseignement de la langue française n’est pas si répandu dans les écoles classiques et elle n’est pas </w:t>
      </w:r>
      <w:r w:rsidR="0026438C">
        <w:rPr>
          <w:rFonts w:cs="Times New Roman"/>
          <w:lang w:val="fr-FR"/>
        </w:rPr>
        <w:t xml:space="preserve">non plus </w:t>
      </w:r>
      <w:r w:rsidR="00B5643E">
        <w:rPr>
          <w:rFonts w:cs="Times New Roman"/>
          <w:lang w:val="fr-FR"/>
        </w:rPr>
        <w:t xml:space="preserve">enseignée </w:t>
      </w:r>
      <w:r w:rsidR="0026438C">
        <w:rPr>
          <w:rFonts w:cs="Times New Roman"/>
          <w:lang w:val="fr-FR"/>
        </w:rPr>
        <w:t>à l’</w:t>
      </w:r>
      <w:r w:rsidR="00B5643E">
        <w:rPr>
          <w:rFonts w:cs="Times New Roman"/>
          <w:lang w:val="fr-FR"/>
        </w:rPr>
        <w:t xml:space="preserve"> école primaire</w:t>
      </w:r>
      <w:r w:rsidR="0026438C">
        <w:rPr>
          <w:rFonts w:cs="Times New Roman"/>
          <w:lang w:val="fr-FR"/>
        </w:rPr>
        <w:t xml:space="preserve">, </w:t>
      </w:r>
      <w:r w:rsidR="00B5643E">
        <w:rPr>
          <w:rFonts w:cs="Times New Roman"/>
          <w:lang w:val="fr-FR"/>
        </w:rPr>
        <w:t xml:space="preserve">l’enseignement des langues </w:t>
      </w:r>
      <w:r w:rsidR="0026438C">
        <w:rPr>
          <w:rFonts w:cs="Times New Roman"/>
          <w:lang w:val="fr-FR"/>
        </w:rPr>
        <w:t>était</w:t>
      </w:r>
      <w:r w:rsidR="00B5643E">
        <w:rPr>
          <w:rFonts w:cs="Times New Roman"/>
          <w:lang w:val="fr-FR"/>
        </w:rPr>
        <w:t xml:space="preserve"> possible dès </w:t>
      </w:r>
      <w:r w:rsidR="0026438C">
        <w:rPr>
          <w:rFonts w:cs="Times New Roman"/>
          <w:lang w:val="fr-FR"/>
        </w:rPr>
        <w:t xml:space="preserve">le </w:t>
      </w:r>
      <w:r w:rsidR="00B5643E">
        <w:rPr>
          <w:rFonts w:cs="Times New Roman"/>
          <w:lang w:val="fr-FR"/>
        </w:rPr>
        <w:t>secondaire. Nous avons la plus grande partie qui contie</w:t>
      </w:r>
      <w:r w:rsidR="0026438C">
        <w:rPr>
          <w:rFonts w:cs="Times New Roman"/>
          <w:lang w:val="fr-FR"/>
        </w:rPr>
        <w:t>nt</w:t>
      </w:r>
      <w:r w:rsidR="00B5643E">
        <w:rPr>
          <w:rFonts w:cs="Times New Roman"/>
          <w:lang w:val="fr-FR"/>
        </w:rPr>
        <w:t xml:space="preserve"> le lycée slave</w:t>
      </w:r>
      <w:r w:rsidR="003B60A9">
        <w:rPr>
          <w:rFonts w:cs="Times New Roman"/>
          <w:lang w:val="fr-FR"/>
        </w:rPr>
        <w:t>,</w:t>
      </w:r>
      <w:r w:rsidR="00B5643E">
        <w:rPr>
          <w:rFonts w:cs="Times New Roman"/>
          <w:lang w:val="fr-FR"/>
        </w:rPr>
        <w:t xml:space="preserve"> parce que c’est un lycée franco-tchèque et alors il est évident que nous allons avoir </w:t>
      </w:r>
      <w:r w:rsidR="00C772EE">
        <w:rPr>
          <w:rFonts w:cs="Times New Roman"/>
          <w:lang w:val="fr-FR"/>
        </w:rPr>
        <w:t>le plus grand nombre</w:t>
      </w:r>
      <w:r w:rsidR="00B5643E">
        <w:rPr>
          <w:rFonts w:cs="Times New Roman"/>
          <w:lang w:val="fr-FR"/>
        </w:rPr>
        <w:t xml:space="preserve"> des participants qui viennent de cette école.</w:t>
      </w:r>
    </w:p>
    <w:p w14:paraId="1FFD9C85" w14:textId="3EBFB692" w:rsidR="00C772EE" w:rsidRPr="00C772EE" w:rsidRDefault="00C772EE" w:rsidP="0089002B">
      <w:pPr>
        <w:rPr>
          <w:rFonts w:cs="Times New Roman"/>
          <w:b/>
          <w:bCs/>
          <w:lang w:val="fr-FR"/>
        </w:rPr>
      </w:pPr>
      <w:r w:rsidRPr="00C772EE">
        <w:rPr>
          <w:rFonts w:cs="Times New Roman"/>
          <w:b/>
          <w:bCs/>
          <w:lang w:val="fr-FR"/>
        </w:rPr>
        <w:lastRenderedPageBreak/>
        <w:t>2</w:t>
      </w:r>
      <w:r w:rsidR="003336E9">
        <w:rPr>
          <w:rFonts w:cs="Times New Roman"/>
          <w:b/>
          <w:bCs/>
          <w:lang w:val="fr-FR"/>
        </w:rPr>
        <w:t>)</w:t>
      </w:r>
      <w:r w:rsidRPr="00C772EE">
        <w:rPr>
          <w:rFonts w:cs="Times New Roman"/>
          <w:b/>
          <w:bCs/>
          <w:lang w:val="fr-FR"/>
        </w:rPr>
        <w:t xml:space="preserve"> À quelle année ?</w:t>
      </w:r>
    </w:p>
    <w:p w14:paraId="20000B68" w14:textId="77777777" w:rsidR="00540851" w:rsidRDefault="00636555" w:rsidP="00540851">
      <w:pPr>
        <w:keepNext/>
      </w:pPr>
      <w:r>
        <w:rPr>
          <w:noProof/>
        </w:rPr>
        <w:drawing>
          <wp:inline distT="0" distB="0" distL="0" distR="0" wp14:anchorId="33146ED0" wp14:editId="5A1A9517">
            <wp:extent cx="5760000" cy="3240000"/>
            <wp:effectExtent l="0" t="0" r="12700" b="17780"/>
            <wp:docPr id="5" name="Graf 5">
              <a:extLst xmlns:a="http://schemas.openxmlformats.org/drawingml/2006/main">
                <a:ext uri="{FF2B5EF4-FFF2-40B4-BE49-F238E27FC236}">
                  <a16:creationId xmlns:a16="http://schemas.microsoft.com/office/drawing/2014/main" id="{3E176780-7BCA-45ED-8731-567D65760E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28D00E9" w14:textId="3E1F23AA" w:rsidR="004524A4" w:rsidRPr="00540851" w:rsidRDefault="00540851" w:rsidP="00540851">
      <w:pPr>
        <w:pStyle w:val="Titulek"/>
        <w:spacing w:after="400"/>
        <w:jc w:val="center"/>
        <w:rPr>
          <w:b/>
          <w:bCs/>
          <w:color w:val="auto"/>
          <w:lang w:val="fr-FR"/>
        </w:rPr>
      </w:pPr>
      <w:bookmarkStart w:id="112" w:name="_Toc101723475"/>
      <w:bookmarkStart w:id="113" w:name="_Toc102151441"/>
      <w:bookmarkStart w:id="114" w:name="_Toc102390296"/>
      <w:r w:rsidRPr="00540851">
        <w:rPr>
          <w:b/>
          <w:bCs/>
          <w:color w:val="auto"/>
          <w:lang w:val="fr-FR"/>
        </w:rPr>
        <w:t xml:space="preserve">Graphique n° </w:t>
      </w:r>
      <w:r w:rsidRPr="00540851">
        <w:rPr>
          <w:b/>
          <w:bCs/>
          <w:color w:val="auto"/>
        </w:rPr>
        <w:fldChar w:fldCharType="begin"/>
      </w:r>
      <w:r w:rsidRPr="00540851">
        <w:rPr>
          <w:b/>
          <w:bCs/>
          <w:color w:val="auto"/>
          <w:lang w:val="fr-FR"/>
        </w:rPr>
        <w:instrText xml:space="preserve"> SEQ Graphique_n° \* ARABIC </w:instrText>
      </w:r>
      <w:r w:rsidRPr="00540851">
        <w:rPr>
          <w:b/>
          <w:bCs/>
          <w:color w:val="auto"/>
        </w:rPr>
        <w:fldChar w:fldCharType="separate"/>
      </w:r>
      <w:r w:rsidR="004E2238">
        <w:rPr>
          <w:b/>
          <w:bCs/>
          <w:noProof/>
          <w:color w:val="auto"/>
          <w:lang w:val="fr-FR"/>
        </w:rPr>
        <w:t>2</w:t>
      </w:r>
      <w:r w:rsidRPr="00540851">
        <w:rPr>
          <w:b/>
          <w:bCs/>
          <w:color w:val="auto"/>
        </w:rPr>
        <w:fldChar w:fldCharType="end"/>
      </w:r>
      <w:r w:rsidRPr="00540851">
        <w:rPr>
          <w:b/>
          <w:bCs/>
          <w:color w:val="auto"/>
          <w:lang w:val="fr-FR"/>
        </w:rPr>
        <w:t xml:space="preserve">: </w:t>
      </w:r>
      <w:r w:rsidRPr="00540851">
        <w:rPr>
          <w:rFonts w:cs="Times New Roman"/>
          <w:b/>
          <w:bCs/>
          <w:color w:val="auto"/>
          <w:lang w:val="fr-FR"/>
        </w:rPr>
        <w:t>À quelle année ?</w:t>
      </w:r>
      <w:bookmarkEnd w:id="112"/>
      <w:bookmarkEnd w:id="113"/>
      <w:bookmarkEnd w:id="114"/>
    </w:p>
    <w:p w14:paraId="7820C6D4" w14:textId="2F6B0270" w:rsidR="003205BF" w:rsidRDefault="005E074E" w:rsidP="0089002B">
      <w:pPr>
        <w:rPr>
          <w:lang w:val="fr-FR"/>
        </w:rPr>
      </w:pPr>
      <w:r>
        <w:rPr>
          <w:lang w:val="fr-FR"/>
        </w:rPr>
        <w:tab/>
      </w:r>
      <w:r w:rsidR="00A00E52">
        <w:rPr>
          <w:lang w:val="fr-FR"/>
        </w:rPr>
        <w:t xml:space="preserve">La deuxième question </w:t>
      </w:r>
      <w:r w:rsidR="004524A4">
        <w:rPr>
          <w:lang w:val="fr-FR"/>
        </w:rPr>
        <w:t>était une question évidente</w:t>
      </w:r>
      <w:r w:rsidR="003B60A9">
        <w:rPr>
          <w:lang w:val="fr-FR"/>
        </w:rPr>
        <w:t>,</w:t>
      </w:r>
      <w:r w:rsidR="004524A4">
        <w:rPr>
          <w:lang w:val="fr-FR"/>
        </w:rPr>
        <w:t xml:space="preserve"> parce que nous voulons savoir non seulement quelle institution les sondés </w:t>
      </w:r>
      <w:r w:rsidR="000C045F">
        <w:rPr>
          <w:lang w:val="fr-FR"/>
        </w:rPr>
        <w:t>fréquentent</w:t>
      </w:r>
      <w:r w:rsidR="003B60A9">
        <w:rPr>
          <w:lang w:val="fr-FR"/>
        </w:rPr>
        <w:t>,</w:t>
      </w:r>
      <w:r w:rsidR="000C045F">
        <w:rPr>
          <w:lang w:val="fr-FR"/>
        </w:rPr>
        <w:t xml:space="preserve"> mais aussi </w:t>
      </w:r>
      <w:r w:rsidR="000C045F">
        <w:rPr>
          <w:rFonts w:cs="Times New Roman"/>
          <w:lang w:val="fr-FR"/>
        </w:rPr>
        <w:t>à</w:t>
      </w:r>
      <w:r w:rsidR="000C045F">
        <w:rPr>
          <w:lang w:val="fr-FR"/>
        </w:rPr>
        <w:t xml:space="preserve"> quelle année</w:t>
      </w:r>
      <w:r w:rsidR="00F03ECB">
        <w:rPr>
          <w:lang w:val="fr-FR"/>
        </w:rPr>
        <w:t xml:space="preserve"> ils </w:t>
      </w:r>
      <w:r w:rsidR="0026438C">
        <w:rPr>
          <w:lang w:val="fr-FR"/>
        </w:rPr>
        <w:t>se trouvent</w:t>
      </w:r>
      <w:r w:rsidR="000C045F">
        <w:rPr>
          <w:lang w:val="fr-FR"/>
        </w:rPr>
        <w:t xml:space="preserve">. Cette question est beaucoup liée avec la précédente </w:t>
      </w:r>
      <w:r w:rsidR="0026438C">
        <w:rPr>
          <w:lang w:val="fr-FR"/>
        </w:rPr>
        <w:t>et</w:t>
      </w:r>
      <w:r w:rsidR="000C045F">
        <w:rPr>
          <w:lang w:val="fr-FR"/>
        </w:rPr>
        <w:t xml:space="preserve"> nous voyons presque les mêmes résultats. En ce qui concerne l’école secondaire</w:t>
      </w:r>
      <w:r w:rsidR="003B60A9">
        <w:rPr>
          <w:lang w:val="fr-FR"/>
        </w:rPr>
        <w:t>,</w:t>
      </w:r>
      <w:r w:rsidR="000C045F">
        <w:rPr>
          <w:lang w:val="fr-FR"/>
        </w:rPr>
        <w:t xml:space="preserve"> nous avons ici les sondés qui viennent de 9</w:t>
      </w:r>
      <w:r w:rsidR="000C045F">
        <w:rPr>
          <w:vertAlign w:val="superscript"/>
          <w:lang w:val="fr-FR"/>
        </w:rPr>
        <w:t xml:space="preserve">éme </w:t>
      </w:r>
      <w:r w:rsidR="000C045F">
        <w:rPr>
          <w:lang w:val="fr-FR"/>
        </w:rPr>
        <w:t>année. Les sondés d</w:t>
      </w:r>
      <w:r w:rsidR="0026438C">
        <w:rPr>
          <w:lang w:val="fr-FR"/>
        </w:rPr>
        <w:t>u</w:t>
      </w:r>
      <w:r w:rsidR="000C045F">
        <w:rPr>
          <w:lang w:val="fr-FR"/>
        </w:rPr>
        <w:t xml:space="preserve"> lycée classique sont de 2</w:t>
      </w:r>
      <w:r w:rsidR="000C045F">
        <w:rPr>
          <w:vertAlign w:val="superscript"/>
          <w:lang w:val="fr-FR"/>
        </w:rPr>
        <w:t xml:space="preserve">éme </w:t>
      </w:r>
      <w:r w:rsidR="000C045F">
        <w:rPr>
          <w:lang w:val="fr-FR"/>
        </w:rPr>
        <w:t>année et ceux d</w:t>
      </w:r>
      <w:r w:rsidR="0026438C">
        <w:rPr>
          <w:lang w:val="fr-FR"/>
        </w:rPr>
        <w:t>u</w:t>
      </w:r>
      <w:r w:rsidR="000C045F">
        <w:rPr>
          <w:lang w:val="fr-FR"/>
        </w:rPr>
        <w:t xml:space="preserve"> lycée slave viennent de 2.AF avec 13 sondés et </w:t>
      </w:r>
      <w:r w:rsidR="003B60A9">
        <w:rPr>
          <w:lang w:val="fr-FR"/>
        </w:rPr>
        <w:t xml:space="preserve">12 sondés </w:t>
      </w:r>
      <w:r w:rsidR="000C045F">
        <w:rPr>
          <w:lang w:val="fr-FR"/>
        </w:rPr>
        <w:t>de 3.AF</w:t>
      </w:r>
      <w:r w:rsidR="003B60A9">
        <w:rPr>
          <w:lang w:val="fr-FR"/>
        </w:rPr>
        <w:t>.</w:t>
      </w:r>
      <w:r w:rsidR="000C045F">
        <w:rPr>
          <w:lang w:val="fr-FR"/>
        </w:rPr>
        <w:t xml:space="preserve"> Les étudiants de </w:t>
      </w:r>
      <w:r w:rsidR="00865DE9">
        <w:rPr>
          <w:lang w:val="fr-FR"/>
        </w:rPr>
        <w:t>collège</w:t>
      </w:r>
      <w:r w:rsidR="000C045F">
        <w:rPr>
          <w:lang w:val="fr-FR"/>
        </w:rPr>
        <w:t xml:space="preserve"> qui ont répondu </w:t>
      </w:r>
      <w:r w:rsidR="000C045F">
        <w:rPr>
          <w:rFonts w:cs="Times New Roman"/>
          <w:lang w:val="fr-FR"/>
        </w:rPr>
        <w:t xml:space="preserve">à ce questionnaire sont </w:t>
      </w:r>
      <w:r w:rsidR="00757EA7">
        <w:rPr>
          <w:lang w:val="fr-FR"/>
        </w:rPr>
        <w:t>aussi</w:t>
      </w:r>
      <w:r w:rsidR="00757EA7">
        <w:rPr>
          <w:rFonts w:cs="Times New Roman"/>
          <w:lang w:val="fr-FR"/>
        </w:rPr>
        <w:t xml:space="preserve"> </w:t>
      </w:r>
      <w:r w:rsidR="00865DE9">
        <w:rPr>
          <w:rFonts w:cs="Times New Roman"/>
          <w:lang w:val="fr-FR"/>
        </w:rPr>
        <w:t xml:space="preserve">de </w:t>
      </w:r>
      <w:r w:rsidR="00865DE9">
        <w:rPr>
          <w:lang w:val="fr-FR"/>
        </w:rPr>
        <w:t>2</w:t>
      </w:r>
      <w:r w:rsidR="00865DE9">
        <w:rPr>
          <w:vertAlign w:val="superscript"/>
          <w:lang w:val="fr-FR"/>
        </w:rPr>
        <w:t xml:space="preserve">éme </w:t>
      </w:r>
      <w:r w:rsidR="00865DE9">
        <w:rPr>
          <w:lang w:val="fr-FR"/>
        </w:rPr>
        <w:t xml:space="preserve">année. </w:t>
      </w:r>
      <w:r w:rsidR="00757EA7">
        <w:rPr>
          <w:lang w:val="fr-FR"/>
        </w:rPr>
        <w:t xml:space="preserve">Les étudiants de l’université sont </w:t>
      </w:r>
      <w:r w:rsidR="0026438C">
        <w:rPr>
          <w:lang w:val="fr-FR"/>
        </w:rPr>
        <w:t xml:space="preserve">représentés par </w:t>
      </w:r>
      <w:r w:rsidR="00F25BA0">
        <w:rPr>
          <w:lang w:val="fr-FR"/>
        </w:rPr>
        <w:t>4</w:t>
      </w:r>
      <w:r w:rsidR="00757EA7">
        <w:rPr>
          <w:lang w:val="fr-FR"/>
        </w:rPr>
        <w:t xml:space="preserve"> étudiants de seconde année</w:t>
      </w:r>
      <w:r w:rsidR="00F25BA0">
        <w:rPr>
          <w:lang w:val="fr-FR"/>
        </w:rPr>
        <w:t>.</w:t>
      </w:r>
    </w:p>
    <w:p w14:paraId="65274ABC" w14:textId="11CED6FB" w:rsidR="00C772EE" w:rsidRDefault="003205BF" w:rsidP="003205BF">
      <w:pPr>
        <w:spacing w:line="259" w:lineRule="auto"/>
        <w:jc w:val="left"/>
        <w:rPr>
          <w:lang w:val="fr-FR"/>
        </w:rPr>
      </w:pPr>
      <w:r>
        <w:rPr>
          <w:lang w:val="fr-FR"/>
        </w:rPr>
        <w:br w:type="page"/>
      </w:r>
    </w:p>
    <w:p w14:paraId="0F3F3EF9" w14:textId="663BF60B" w:rsidR="00EE25F1" w:rsidRDefault="00EE25F1" w:rsidP="0089002B">
      <w:pPr>
        <w:rPr>
          <w:b/>
          <w:bCs/>
          <w:lang w:val="fr-FR"/>
        </w:rPr>
      </w:pPr>
      <w:r w:rsidRPr="00EE25F1">
        <w:rPr>
          <w:b/>
          <w:bCs/>
          <w:lang w:val="fr-FR"/>
        </w:rPr>
        <w:lastRenderedPageBreak/>
        <w:t>3</w:t>
      </w:r>
      <w:r w:rsidR="003336E9">
        <w:rPr>
          <w:b/>
          <w:bCs/>
          <w:lang w:val="fr-FR"/>
        </w:rPr>
        <w:t>)</w:t>
      </w:r>
      <w:r w:rsidRPr="00EE25F1">
        <w:rPr>
          <w:b/>
          <w:bCs/>
          <w:lang w:val="fr-FR"/>
        </w:rPr>
        <w:t xml:space="preserve"> Quel est votre sexe ?</w:t>
      </w:r>
    </w:p>
    <w:p w14:paraId="26D8F26F" w14:textId="77777777" w:rsidR="00540851" w:rsidRDefault="00636555" w:rsidP="00540851">
      <w:pPr>
        <w:keepNext/>
      </w:pPr>
      <w:r>
        <w:rPr>
          <w:noProof/>
        </w:rPr>
        <w:drawing>
          <wp:inline distT="0" distB="0" distL="0" distR="0" wp14:anchorId="04AEDB35" wp14:editId="6B075F9A">
            <wp:extent cx="5760720" cy="3238500"/>
            <wp:effectExtent l="0" t="0" r="11430" b="0"/>
            <wp:docPr id="6" name="Graf 6">
              <a:extLst xmlns:a="http://schemas.openxmlformats.org/drawingml/2006/main">
                <a:ext uri="{FF2B5EF4-FFF2-40B4-BE49-F238E27FC236}">
                  <a16:creationId xmlns:a16="http://schemas.microsoft.com/office/drawing/2014/main" id="{55DDF3E0-B598-4FDE-8933-B9B508C3C9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B0E2E36" w14:textId="46BAC4C1" w:rsidR="0001200B" w:rsidRPr="00540851" w:rsidRDefault="00540851" w:rsidP="00540851">
      <w:pPr>
        <w:pStyle w:val="Titulek"/>
        <w:spacing w:after="400"/>
        <w:jc w:val="center"/>
        <w:rPr>
          <w:b/>
          <w:bCs/>
          <w:color w:val="auto"/>
          <w:lang w:val="fr-FR"/>
        </w:rPr>
      </w:pPr>
      <w:bookmarkStart w:id="115" w:name="_Toc101723476"/>
      <w:bookmarkStart w:id="116" w:name="_Toc102151442"/>
      <w:bookmarkStart w:id="117" w:name="_Toc102390297"/>
      <w:r w:rsidRPr="00540851">
        <w:rPr>
          <w:b/>
          <w:bCs/>
          <w:color w:val="auto"/>
          <w:lang w:val="fr-FR"/>
        </w:rPr>
        <w:t xml:space="preserve">Graphique n° </w:t>
      </w:r>
      <w:r w:rsidRPr="00540851">
        <w:rPr>
          <w:b/>
          <w:bCs/>
          <w:color w:val="auto"/>
        </w:rPr>
        <w:fldChar w:fldCharType="begin"/>
      </w:r>
      <w:r w:rsidRPr="00540851">
        <w:rPr>
          <w:b/>
          <w:bCs/>
          <w:color w:val="auto"/>
          <w:lang w:val="fr-FR"/>
        </w:rPr>
        <w:instrText xml:space="preserve"> SEQ Graphique_n° \* ARABIC </w:instrText>
      </w:r>
      <w:r w:rsidRPr="00540851">
        <w:rPr>
          <w:b/>
          <w:bCs/>
          <w:color w:val="auto"/>
        </w:rPr>
        <w:fldChar w:fldCharType="separate"/>
      </w:r>
      <w:r w:rsidR="004E2238">
        <w:rPr>
          <w:b/>
          <w:bCs/>
          <w:noProof/>
          <w:color w:val="auto"/>
          <w:lang w:val="fr-FR"/>
        </w:rPr>
        <w:t>3</w:t>
      </w:r>
      <w:r w:rsidRPr="00540851">
        <w:rPr>
          <w:b/>
          <w:bCs/>
          <w:color w:val="auto"/>
        </w:rPr>
        <w:fldChar w:fldCharType="end"/>
      </w:r>
      <w:r w:rsidRPr="00540851">
        <w:rPr>
          <w:b/>
          <w:bCs/>
          <w:color w:val="auto"/>
          <w:lang w:val="fr-FR"/>
        </w:rPr>
        <w:t>: Quel est votre sexe ?</w:t>
      </w:r>
      <w:bookmarkEnd w:id="115"/>
      <w:bookmarkEnd w:id="116"/>
      <w:bookmarkEnd w:id="117"/>
    </w:p>
    <w:p w14:paraId="45810441" w14:textId="34CE4D92" w:rsidR="003205BF" w:rsidRDefault="0001200B" w:rsidP="0089002B">
      <w:pPr>
        <w:rPr>
          <w:rFonts w:cs="Times New Roman"/>
          <w:lang w:val="fr-FR"/>
        </w:rPr>
      </w:pPr>
      <w:r>
        <w:rPr>
          <w:lang w:val="fr-FR"/>
        </w:rPr>
        <w:tab/>
        <w:t xml:space="preserve">La question suivante a concerné le sexe des sondés. Comme nous pouvons voir sur le graphique, les sondés sont en majorité </w:t>
      </w:r>
      <w:r w:rsidR="0026438C">
        <w:rPr>
          <w:lang w:val="fr-FR"/>
        </w:rPr>
        <w:t>d</w:t>
      </w:r>
      <w:r>
        <w:rPr>
          <w:lang w:val="fr-FR"/>
        </w:rPr>
        <w:t xml:space="preserve">es femmes avec 36 </w:t>
      </w:r>
      <w:r w:rsidR="0026438C">
        <w:rPr>
          <w:lang w:val="fr-FR"/>
        </w:rPr>
        <w:t>participantes, ce</w:t>
      </w:r>
      <w:r>
        <w:rPr>
          <w:lang w:val="fr-FR"/>
        </w:rPr>
        <w:t xml:space="preserve"> qui fait </w:t>
      </w:r>
      <w:r w:rsidR="00255F60">
        <w:rPr>
          <w:lang w:val="fr-FR"/>
        </w:rPr>
        <w:t>64</w:t>
      </w:r>
      <w:r>
        <w:rPr>
          <w:lang w:val="fr-FR"/>
        </w:rPr>
        <w:t xml:space="preserve"> % et en minorité </w:t>
      </w:r>
      <w:r w:rsidR="0026438C">
        <w:rPr>
          <w:lang w:val="fr-FR"/>
        </w:rPr>
        <w:t>d</w:t>
      </w:r>
      <w:r>
        <w:rPr>
          <w:lang w:val="fr-FR"/>
        </w:rPr>
        <w:t xml:space="preserve">es hommes avec </w:t>
      </w:r>
      <w:r w:rsidR="00F25BA0">
        <w:rPr>
          <w:lang w:val="fr-FR"/>
        </w:rPr>
        <w:t>20</w:t>
      </w:r>
      <w:r>
        <w:rPr>
          <w:lang w:val="fr-FR"/>
        </w:rPr>
        <w:t xml:space="preserve"> </w:t>
      </w:r>
      <w:r w:rsidR="0026438C">
        <w:rPr>
          <w:lang w:val="fr-FR"/>
        </w:rPr>
        <w:t>participants</w:t>
      </w:r>
      <w:r>
        <w:rPr>
          <w:lang w:val="fr-FR"/>
        </w:rPr>
        <w:t xml:space="preserve"> </w:t>
      </w:r>
      <w:r w:rsidR="003B60A9">
        <w:rPr>
          <w:lang w:val="fr-FR"/>
        </w:rPr>
        <w:t>(</w:t>
      </w:r>
      <w:r w:rsidR="00255F60">
        <w:rPr>
          <w:lang w:val="fr-FR"/>
        </w:rPr>
        <w:t>36</w:t>
      </w:r>
      <w:r>
        <w:rPr>
          <w:lang w:val="fr-FR"/>
        </w:rPr>
        <w:t xml:space="preserve"> %</w:t>
      </w:r>
      <w:r w:rsidR="003B60A9">
        <w:rPr>
          <w:lang w:val="fr-FR"/>
        </w:rPr>
        <w:t>)</w:t>
      </w:r>
      <w:r>
        <w:rPr>
          <w:lang w:val="fr-FR"/>
        </w:rPr>
        <w:t xml:space="preserve">. C’est intéressant que dans notre cas nous avons </w:t>
      </w:r>
      <w:r w:rsidR="003B3555">
        <w:rPr>
          <w:lang w:val="fr-FR"/>
        </w:rPr>
        <w:t xml:space="preserve">en minorité les hommes, mais </w:t>
      </w:r>
      <w:r w:rsidR="0026438C">
        <w:rPr>
          <w:lang w:val="fr-FR"/>
        </w:rPr>
        <w:t>ces derniers</w:t>
      </w:r>
      <w:r w:rsidR="003B3555">
        <w:rPr>
          <w:lang w:val="fr-FR"/>
        </w:rPr>
        <w:t xml:space="preserve"> sont toujours présents dans un nombre significatif. </w:t>
      </w:r>
      <w:r w:rsidR="0026438C">
        <w:rPr>
          <w:lang w:val="fr-FR"/>
        </w:rPr>
        <w:t xml:space="preserve">Ce chiffre peut nous renseigner sur le fait que les hommes commencent </w:t>
      </w:r>
      <w:r w:rsidR="0026438C">
        <w:rPr>
          <w:rFonts w:cs="Times New Roman"/>
          <w:lang w:val="fr-FR"/>
        </w:rPr>
        <w:t>à avoir de plus en plus envie d’apprendre le français.</w:t>
      </w:r>
    </w:p>
    <w:p w14:paraId="4E6932CA" w14:textId="52561D49" w:rsidR="00EE25F1" w:rsidRPr="003205BF" w:rsidRDefault="003205BF" w:rsidP="003205BF">
      <w:pPr>
        <w:spacing w:line="259" w:lineRule="auto"/>
        <w:jc w:val="left"/>
        <w:rPr>
          <w:rFonts w:cs="Times New Roman"/>
          <w:lang w:val="fr-FR"/>
        </w:rPr>
      </w:pPr>
      <w:r>
        <w:rPr>
          <w:rFonts w:cs="Times New Roman"/>
          <w:lang w:val="fr-FR"/>
        </w:rPr>
        <w:br w:type="page"/>
      </w:r>
    </w:p>
    <w:p w14:paraId="021BB569" w14:textId="3ED361F3" w:rsidR="0062017A" w:rsidRPr="0062017A" w:rsidRDefault="00EE25F1" w:rsidP="0089002B">
      <w:pPr>
        <w:rPr>
          <w:b/>
          <w:bCs/>
          <w:lang w:val="fr-FR"/>
        </w:rPr>
      </w:pPr>
      <w:r>
        <w:rPr>
          <w:b/>
          <w:bCs/>
          <w:lang w:val="fr-FR"/>
        </w:rPr>
        <w:lastRenderedPageBreak/>
        <w:t>4</w:t>
      </w:r>
      <w:r w:rsidR="003336E9">
        <w:rPr>
          <w:b/>
          <w:bCs/>
          <w:lang w:val="fr-FR"/>
        </w:rPr>
        <w:t>)</w:t>
      </w:r>
      <w:r w:rsidR="0062017A" w:rsidRPr="0062017A">
        <w:rPr>
          <w:b/>
          <w:bCs/>
          <w:lang w:val="fr-FR"/>
        </w:rPr>
        <w:t xml:space="preserve"> Quel est votre niveau de français ?</w:t>
      </w:r>
    </w:p>
    <w:p w14:paraId="02B58871" w14:textId="77777777" w:rsidR="00540851" w:rsidRDefault="009311FA" w:rsidP="00540851">
      <w:pPr>
        <w:keepNext/>
      </w:pPr>
      <w:r>
        <w:rPr>
          <w:noProof/>
        </w:rPr>
        <w:drawing>
          <wp:inline distT="0" distB="0" distL="0" distR="0" wp14:anchorId="39F3D46C" wp14:editId="67A262E9">
            <wp:extent cx="5760000" cy="3240000"/>
            <wp:effectExtent l="0" t="0" r="12700" b="17780"/>
            <wp:docPr id="7" name="Graf 7">
              <a:extLst xmlns:a="http://schemas.openxmlformats.org/drawingml/2006/main">
                <a:ext uri="{FF2B5EF4-FFF2-40B4-BE49-F238E27FC236}">
                  <a16:creationId xmlns:a16="http://schemas.microsoft.com/office/drawing/2014/main" id="{4CB77A64-EF42-4DC4-BD96-082DC097F7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2E2B0DE" w14:textId="4F2ACA58" w:rsidR="0062017A" w:rsidRPr="00540851" w:rsidRDefault="00540851" w:rsidP="00540851">
      <w:pPr>
        <w:pStyle w:val="Titulek"/>
        <w:spacing w:after="400"/>
        <w:jc w:val="center"/>
        <w:rPr>
          <w:b/>
          <w:bCs/>
          <w:lang w:val="fr-FR"/>
        </w:rPr>
      </w:pPr>
      <w:bookmarkStart w:id="118" w:name="_Toc101723477"/>
      <w:bookmarkStart w:id="119" w:name="_Toc102151443"/>
      <w:bookmarkStart w:id="120" w:name="_Toc102390298"/>
      <w:r w:rsidRPr="00540851">
        <w:rPr>
          <w:b/>
          <w:bCs/>
          <w:lang w:val="fr-FR"/>
        </w:rPr>
        <w:t xml:space="preserve">Graphique n° </w:t>
      </w:r>
      <w:r w:rsidRPr="00540851">
        <w:rPr>
          <w:b/>
          <w:bCs/>
        </w:rPr>
        <w:fldChar w:fldCharType="begin"/>
      </w:r>
      <w:r w:rsidRPr="00540851">
        <w:rPr>
          <w:b/>
          <w:bCs/>
          <w:lang w:val="fr-FR"/>
        </w:rPr>
        <w:instrText xml:space="preserve"> SEQ Graphique_n° \* ARABIC </w:instrText>
      </w:r>
      <w:r w:rsidRPr="00540851">
        <w:rPr>
          <w:b/>
          <w:bCs/>
        </w:rPr>
        <w:fldChar w:fldCharType="separate"/>
      </w:r>
      <w:r w:rsidR="004E2238">
        <w:rPr>
          <w:b/>
          <w:bCs/>
          <w:noProof/>
          <w:lang w:val="fr-FR"/>
        </w:rPr>
        <w:t>4</w:t>
      </w:r>
      <w:r w:rsidRPr="00540851">
        <w:rPr>
          <w:b/>
          <w:bCs/>
        </w:rPr>
        <w:fldChar w:fldCharType="end"/>
      </w:r>
      <w:r w:rsidRPr="00540851">
        <w:rPr>
          <w:b/>
          <w:bCs/>
          <w:lang w:val="fr-FR"/>
        </w:rPr>
        <w:t>:  Quel est votre niveau de français ?</w:t>
      </w:r>
      <w:bookmarkEnd w:id="118"/>
      <w:bookmarkEnd w:id="119"/>
      <w:bookmarkEnd w:id="120"/>
    </w:p>
    <w:p w14:paraId="264A9BBD" w14:textId="49593747" w:rsidR="003205BF" w:rsidRDefault="000F2C9D" w:rsidP="0089002B">
      <w:pPr>
        <w:rPr>
          <w:rFonts w:cs="Times New Roman"/>
          <w:lang w:val="fr-FR"/>
        </w:rPr>
      </w:pPr>
      <w:r>
        <w:rPr>
          <w:lang w:val="fr-FR"/>
        </w:rPr>
        <w:tab/>
        <w:t>La question suivante est importante pour mieux comprendre quel est le niveau de la langue française des étudiants</w:t>
      </w:r>
      <w:r w:rsidR="00445487">
        <w:rPr>
          <w:lang w:val="fr-FR"/>
        </w:rPr>
        <w:t>. N</w:t>
      </w:r>
      <w:r>
        <w:rPr>
          <w:lang w:val="fr-FR"/>
        </w:rPr>
        <w:t>ous voyons que les sondés ont exprimé qu’ils ont déjà un certain niveau de la langue</w:t>
      </w:r>
      <w:r w:rsidR="00445487">
        <w:rPr>
          <w:lang w:val="fr-FR"/>
        </w:rPr>
        <w:t>,</w:t>
      </w:r>
      <w:r>
        <w:rPr>
          <w:lang w:val="fr-FR"/>
        </w:rPr>
        <w:t xml:space="preserve"> alors nous pouvons en déduire qu’ils ont écrit leur niveau actuel après l’enseignement </w:t>
      </w:r>
      <w:r>
        <w:rPr>
          <w:rFonts w:cs="Times New Roman"/>
          <w:lang w:val="fr-FR"/>
        </w:rPr>
        <w:t xml:space="preserve">à distance et après un certain temps de l’enseignement en présentiel qui </w:t>
      </w:r>
      <w:r w:rsidR="0026438C">
        <w:rPr>
          <w:rFonts w:cs="Times New Roman"/>
          <w:lang w:val="fr-FR"/>
        </w:rPr>
        <w:t>s’</w:t>
      </w:r>
      <w:r>
        <w:rPr>
          <w:rFonts w:cs="Times New Roman"/>
          <w:lang w:val="fr-FR"/>
        </w:rPr>
        <w:t>est de nouveau installé.</w:t>
      </w:r>
      <w:r w:rsidR="00EE25F1">
        <w:rPr>
          <w:rFonts w:cs="Times New Roman"/>
          <w:lang w:val="fr-FR"/>
        </w:rPr>
        <w:t xml:space="preserve"> Sur le graphique</w:t>
      </w:r>
      <w:r w:rsidR="00445487">
        <w:rPr>
          <w:rFonts w:cs="Times New Roman"/>
          <w:lang w:val="fr-FR"/>
        </w:rPr>
        <w:t>,</w:t>
      </w:r>
      <w:r w:rsidR="00EE25F1">
        <w:rPr>
          <w:rFonts w:cs="Times New Roman"/>
          <w:lang w:val="fr-FR"/>
        </w:rPr>
        <w:t xml:space="preserve"> nous pouvons voir que la gamme des niveaux est vraiment variée. Nous avons proposé tout</w:t>
      </w:r>
      <w:r w:rsidR="0026438C">
        <w:rPr>
          <w:rFonts w:cs="Times New Roman"/>
          <w:lang w:val="fr-FR"/>
        </w:rPr>
        <w:t>e</w:t>
      </w:r>
      <w:r w:rsidR="00EE25F1">
        <w:rPr>
          <w:rFonts w:cs="Times New Roman"/>
          <w:lang w:val="fr-FR"/>
        </w:rPr>
        <w:t xml:space="preserve"> l’échelle des niveaux pour que les étudiants puissent choisir </w:t>
      </w:r>
      <w:r w:rsidR="0026438C">
        <w:rPr>
          <w:rFonts w:cs="Times New Roman"/>
          <w:lang w:val="fr-FR"/>
        </w:rPr>
        <w:t>celui qui leur convient</w:t>
      </w:r>
      <w:r w:rsidR="00EE25F1">
        <w:rPr>
          <w:rFonts w:cs="Times New Roman"/>
          <w:lang w:val="fr-FR"/>
        </w:rPr>
        <w:t xml:space="preserve">. Mais ce choix peut être influencé par exemple par le manque ou un excès de confiance en soi. Nous voyons que les sondés ont choisi toutes les possibilités. Le niveau A1 a </w:t>
      </w:r>
      <w:r w:rsidR="0026438C">
        <w:rPr>
          <w:rFonts w:cs="Times New Roman"/>
          <w:lang w:val="fr-FR"/>
        </w:rPr>
        <w:t xml:space="preserve">été </w:t>
      </w:r>
      <w:r w:rsidR="00EE25F1">
        <w:rPr>
          <w:rFonts w:cs="Times New Roman"/>
          <w:lang w:val="fr-FR"/>
        </w:rPr>
        <w:t xml:space="preserve">choisi </w:t>
      </w:r>
      <w:r w:rsidR="0026438C">
        <w:rPr>
          <w:rFonts w:cs="Times New Roman"/>
          <w:lang w:val="fr-FR"/>
        </w:rPr>
        <w:t xml:space="preserve">par </w:t>
      </w:r>
      <w:r w:rsidR="00EE25F1">
        <w:rPr>
          <w:rFonts w:cs="Times New Roman"/>
          <w:lang w:val="fr-FR"/>
        </w:rPr>
        <w:t>1</w:t>
      </w:r>
      <w:r w:rsidR="00F25BA0">
        <w:rPr>
          <w:rFonts w:cs="Times New Roman"/>
          <w:lang w:val="fr-FR"/>
        </w:rPr>
        <w:t>4</w:t>
      </w:r>
      <w:r w:rsidR="00EE25F1">
        <w:rPr>
          <w:rFonts w:cs="Times New Roman"/>
          <w:lang w:val="fr-FR"/>
        </w:rPr>
        <w:t xml:space="preserve"> personnes</w:t>
      </w:r>
      <w:r w:rsidR="0026438C">
        <w:rPr>
          <w:rFonts w:cs="Times New Roman"/>
          <w:lang w:val="fr-FR"/>
        </w:rPr>
        <w:t>,</w:t>
      </w:r>
      <w:r w:rsidR="00EE25F1">
        <w:rPr>
          <w:rFonts w:cs="Times New Roman"/>
          <w:lang w:val="fr-FR"/>
        </w:rPr>
        <w:t xml:space="preserve"> </w:t>
      </w:r>
      <w:r w:rsidR="0026438C">
        <w:rPr>
          <w:rFonts w:cs="Times New Roman"/>
          <w:lang w:val="fr-FR"/>
        </w:rPr>
        <w:t xml:space="preserve">ce </w:t>
      </w:r>
      <w:r w:rsidR="00EE25F1">
        <w:rPr>
          <w:rFonts w:cs="Times New Roman"/>
          <w:lang w:val="fr-FR"/>
        </w:rPr>
        <w:t xml:space="preserve">qui correspond à </w:t>
      </w:r>
      <w:r w:rsidR="00636555" w:rsidRPr="00636555">
        <w:rPr>
          <w:rFonts w:cs="Times New Roman"/>
          <w:lang w:val="fr-FR"/>
        </w:rPr>
        <w:t>2</w:t>
      </w:r>
      <w:r w:rsidR="00636555">
        <w:rPr>
          <w:rFonts w:cs="Times New Roman"/>
          <w:lang w:val="fr-FR"/>
        </w:rPr>
        <w:t>4</w:t>
      </w:r>
      <w:r w:rsidR="00EE25F1" w:rsidRPr="00636555">
        <w:rPr>
          <w:rFonts w:cs="Times New Roman"/>
          <w:lang w:val="fr-FR"/>
        </w:rPr>
        <w:t xml:space="preserve"> </w:t>
      </w:r>
      <w:r w:rsidR="00EE25F1">
        <w:rPr>
          <w:rFonts w:cs="Times New Roman"/>
          <w:lang w:val="fr-FR"/>
        </w:rPr>
        <w:t xml:space="preserve">%. Le niveau A2 a </w:t>
      </w:r>
      <w:r w:rsidR="00CA0980">
        <w:rPr>
          <w:rFonts w:cs="Times New Roman"/>
          <w:lang w:val="fr-FR"/>
        </w:rPr>
        <w:t xml:space="preserve">été </w:t>
      </w:r>
      <w:r w:rsidR="00EE25F1">
        <w:rPr>
          <w:rFonts w:cs="Times New Roman"/>
          <w:lang w:val="fr-FR"/>
        </w:rPr>
        <w:t xml:space="preserve">choisi </w:t>
      </w:r>
      <w:r w:rsidR="0026438C">
        <w:rPr>
          <w:rFonts w:cs="Times New Roman"/>
          <w:lang w:val="fr-FR"/>
        </w:rPr>
        <w:t xml:space="preserve">par </w:t>
      </w:r>
      <w:r w:rsidR="00EE25F1">
        <w:rPr>
          <w:rFonts w:cs="Times New Roman"/>
          <w:lang w:val="fr-FR"/>
        </w:rPr>
        <w:t xml:space="preserve">19 sondés avec </w:t>
      </w:r>
      <w:r w:rsidR="00636555" w:rsidRPr="00636555">
        <w:rPr>
          <w:rFonts w:cs="Times New Roman"/>
          <w:lang w:val="fr-FR"/>
        </w:rPr>
        <w:t>34</w:t>
      </w:r>
      <w:r w:rsidR="00EE25F1" w:rsidRPr="00636555">
        <w:rPr>
          <w:rFonts w:cs="Times New Roman"/>
          <w:lang w:val="fr-FR"/>
        </w:rPr>
        <w:t xml:space="preserve"> </w:t>
      </w:r>
      <w:r w:rsidR="00EE25F1">
        <w:rPr>
          <w:rFonts w:cs="Times New Roman"/>
          <w:lang w:val="fr-FR"/>
        </w:rPr>
        <w:t xml:space="preserve">%. Le niveau B1 a </w:t>
      </w:r>
      <w:r w:rsidR="0026438C">
        <w:rPr>
          <w:rFonts w:cs="Times New Roman"/>
          <w:lang w:val="fr-FR"/>
        </w:rPr>
        <w:t xml:space="preserve">été </w:t>
      </w:r>
      <w:r w:rsidR="00EE25F1">
        <w:rPr>
          <w:rFonts w:cs="Times New Roman"/>
          <w:lang w:val="fr-FR"/>
        </w:rPr>
        <w:t xml:space="preserve">choisi </w:t>
      </w:r>
      <w:r w:rsidR="0026438C">
        <w:rPr>
          <w:rFonts w:cs="Times New Roman"/>
          <w:lang w:val="fr-FR"/>
        </w:rPr>
        <w:t>par 1</w:t>
      </w:r>
      <w:r w:rsidR="00EE25F1">
        <w:rPr>
          <w:rFonts w:cs="Times New Roman"/>
          <w:lang w:val="fr-FR"/>
        </w:rPr>
        <w:t>9</w:t>
      </w:r>
      <w:r w:rsidR="00CA0980">
        <w:rPr>
          <w:rFonts w:cs="Times New Roman"/>
          <w:lang w:val="fr-FR"/>
        </w:rPr>
        <w:t xml:space="preserve"> </w:t>
      </w:r>
      <w:r w:rsidR="00EE25F1">
        <w:rPr>
          <w:rFonts w:cs="Times New Roman"/>
          <w:lang w:val="fr-FR"/>
        </w:rPr>
        <w:t xml:space="preserve">étudiants avec </w:t>
      </w:r>
      <w:r w:rsidR="00636555" w:rsidRPr="00636555">
        <w:rPr>
          <w:rFonts w:cs="Times New Roman"/>
          <w:lang w:val="fr-FR"/>
        </w:rPr>
        <w:t>34</w:t>
      </w:r>
      <w:r w:rsidR="00EE25F1" w:rsidRPr="00636555">
        <w:rPr>
          <w:rFonts w:cs="Times New Roman"/>
          <w:lang w:val="fr-FR"/>
        </w:rPr>
        <w:t xml:space="preserve"> </w:t>
      </w:r>
      <w:r w:rsidR="00EE25F1">
        <w:rPr>
          <w:rFonts w:cs="Times New Roman"/>
          <w:lang w:val="fr-FR"/>
        </w:rPr>
        <w:t xml:space="preserve">%. </w:t>
      </w:r>
      <w:r w:rsidR="00CA0980">
        <w:rPr>
          <w:rFonts w:cs="Times New Roman"/>
          <w:lang w:val="fr-FR"/>
        </w:rPr>
        <w:t xml:space="preserve">Le </w:t>
      </w:r>
      <w:r w:rsidR="00EE25F1">
        <w:rPr>
          <w:rFonts w:cs="Times New Roman"/>
          <w:lang w:val="fr-FR"/>
        </w:rPr>
        <w:t xml:space="preserve">niveau B2 a </w:t>
      </w:r>
      <w:r w:rsidR="0026438C">
        <w:rPr>
          <w:rFonts w:cs="Times New Roman"/>
          <w:lang w:val="fr-FR"/>
        </w:rPr>
        <w:t xml:space="preserve">été </w:t>
      </w:r>
      <w:r w:rsidR="00EE25F1">
        <w:rPr>
          <w:rFonts w:cs="Times New Roman"/>
          <w:lang w:val="fr-FR"/>
        </w:rPr>
        <w:t>choisi</w:t>
      </w:r>
      <w:r w:rsidR="0026438C">
        <w:rPr>
          <w:rFonts w:cs="Times New Roman"/>
          <w:lang w:val="fr-FR"/>
        </w:rPr>
        <w:t xml:space="preserve"> par</w:t>
      </w:r>
      <w:r w:rsidR="00EE25F1">
        <w:rPr>
          <w:rFonts w:cs="Times New Roman"/>
          <w:lang w:val="fr-FR"/>
        </w:rPr>
        <w:t xml:space="preserve"> 2 sondés</w:t>
      </w:r>
      <w:r w:rsidR="00CA0980">
        <w:rPr>
          <w:rFonts w:cs="Times New Roman"/>
          <w:lang w:val="fr-FR"/>
        </w:rPr>
        <w:t>, ce</w:t>
      </w:r>
      <w:r w:rsidR="00EE25F1">
        <w:rPr>
          <w:rFonts w:cs="Times New Roman"/>
          <w:lang w:val="fr-FR"/>
        </w:rPr>
        <w:t xml:space="preserve"> qui fait </w:t>
      </w:r>
      <w:r w:rsidR="00636555" w:rsidRPr="00636555">
        <w:rPr>
          <w:rFonts w:cs="Times New Roman"/>
          <w:lang w:val="fr-FR"/>
        </w:rPr>
        <w:t>4</w:t>
      </w:r>
      <w:r w:rsidR="00EE25F1" w:rsidRPr="00636555">
        <w:rPr>
          <w:rFonts w:cs="Times New Roman"/>
          <w:lang w:val="fr-FR"/>
        </w:rPr>
        <w:t xml:space="preserve"> </w:t>
      </w:r>
      <w:r w:rsidR="00EE25F1">
        <w:rPr>
          <w:rFonts w:cs="Times New Roman"/>
          <w:lang w:val="fr-FR"/>
        </w:rPr>
        <w:t xml:space="preserve">% </w:t>
      </w:r>
      <w:r w:rsidR="00CA0980">
        <w:rPr>
          <w:rFonts w:cs="Times New Roman"/>
          <w:lang w:val="fr-FR"/>
        </w:rPr>
        <w:t>,</w:t>
      </w:r>
      <w:r w:rsidR="00EE25F1">
        <w:rPr>
          <w:rFonts w:cs="Times New Roman"/>
          <w:lang w:val="fr-FR"/>
        </w:rPr>
        <w:t xml:space="preserve">et le niveau C1 </w:t>
      </w:r>
      <w:r w:rsidR="0026438C">
        <w:rPr>
          <w:rFonts w:cs="Times New Roman"/>
          <w:lang w:val="fr-FR"/>
        </w:rPr>
        <w:t>par</w:t>
      </w:r>
      <w:r w:rsidR="00EE25F1">
        <w:rPr>
          <w:rFonts w:cs="Times New Roman"/>
          <w:lang w:val="fr-FR"/>
        </w:rPr>
        <w:t xml:space="preserve"> 2 sondés </w:t>
      </w:r>
      <w:r w:rsidR="0026438C">
        <w:rPr>
          <w:rFonts w:cs="Times New Roman"/>
          <w:lang w:val="fr-FR"/>
        </w:rPr>
        <w:t xml:space="preserve">également </w:t>
      </w:r>
      <w:r w:rsidR="00EE25F1">
        <w:rPr>
          <w:rFonts w:cs="Times New Roman"/>
          <w:lang w:val="fr-FR"/>
        </w:rPr>
        <w:t xml:space="preserve">avec </w:t>
      </w:r>
      <w:r w:rsidR="00636555" w:rsidRPr="00636555">
        <w:rPr>
          <w:rFonts w:cs="Times New Roman"/>
          <w:lang w:val="fr-FR"/>
        </w:rPr>
        <w:t>4</w:t>
      </w:r>
      <w:r w:rsidR="00EE25F1" w:rsidRPr="00636555">
        <w:rPr>
          <w:rFonts w:cs="Times New Roman"/>
          <w:lang w:val="fr-FR"/>
        </w:rPr>
        <w:t xml:space="preserve"> </w:t>
      </w:r>
      <w:r w:rsidR="00EE25F1">
        <w:rPr>
          <w:rFonts w:cs="Times New Roman"/>
          <w:lang w:val="fr-FR"/>
        </w:rPr>
        <w:t>%. Ce qu</w:t>
      </w:r>
      <w:r w:rsidR="0026438C">
        <w:rPr>
          <w:rFonts w:cs="Times New Roman"/>
          <w:lang w:val="fr-FR"/>
        </w:rPr>
        <w:t>’on note est</w:t>
      </w:r>
      <w:r w:rsidR="00EE25F1">
        <w:rPr>
          <w:rFonts w:cs="Times New Roman"/>
          <w:lang w:val="fr-FR"/>
        </w:rPr>
        <w:t xml:space="preserve"> </w:t>
      </w:r>
      <w:r w:rsidR="0026438C">
        <w:rPr>
          <w:rFonts w:cs="Times New Roman"/>
          <w:lang w:val="fr-FR"/>
        </w:rPr>
        <w:t xml:space="preserve">que le </w:t>
      </w:r>
      <w:r w:rsidR="00EE25F1">
        <w:rPr>
          <w:rFonts w:cs="Times New Roman"/>
          <w:lang w:val="fr-FR"/>
        </w:rPr>
        <w:t>niveau le plus choisi était A2 ou B1 ce qui nous dit que les étudiants ont ét</w:t>
      </w:r>
      <w:r w:rsidR="0026438C">
        <w:rPr>
          <w:rFonts w:cs="Times New Roman"/>
          <w:lang w:val="fr-FR"/>
        </w:rPr>
        <w:t>aient</w:t>
      </w:r>
      <w:r w:rsidR="00EE25F1">
        <w:rPr>
          <w:rFonts w:cs="Times New Roman"/>
          <w:lang w:val="fr-FR"/>
        </w:rPr>
        <w:t xml:space="preserve"> vraiment débutants pendant l’enseignement en ligne. Le niveau B1 est </w:t>
      </w:r>
      <w:r w:rsidR="0026438C">
        <w:rPr>
          <w:rFonts w:cs="Times New Roman"/>
          <w:lang w:val="fr-FR"/>
        </w:rPr>
        <w:t>sélectionné</w:t>
      </w:r>
      <w:r w:rsidR="00EE25F1">
        <w:rPr>
          <w:rFonts w:cs="Times New Roman"/>
          <w:lang w:val="fr-FR"/>
        </w:rPr>
        <w:t xml:space="preserve"> par les étudiants d</w:t>
      </w:r>
      <w:r w:rsidR="0026438C">
        <w:rPr>
          <w:rFonts w:cs="Times New Roman"/>
          <w:lang w:val="fr-FR"/>
        </w:rPr>
        <w:t>u</w:t>
      </w:r>
      <w:r w:rsidR="00EE25F1">
        <w:rPr>
          <w:rFonts w:cs="Times New Roman"/>
          <w:lang w:val="fr-FR"/>
        </w:rPr>
        <w:t xml:space="preserve"> lycée slave </w:t>
      </w:r>
      <w:r w:rsidR="005B4905">
        <w:rPr>
          <w:rFonts w:cs="Times New Roman"/>
          <w:lang w:val="fr-FR"/>
        </w:rPr>
        <w:t>de 2.AF et 3. AF ce qui est aussi approprié à leur rythme de l’éducation et de l’intensité de l’enseignement du français.</w:t>
      </w:r>
    </w:p>
    <w:p w14:paraId="5844D0A2" w14:textId="1681F3A0" w:rsidR="00445487" w:rsidRDefault="003205BF" w:rsidP="003205BF">
      <w:pPr>
        <w:spacing w:line="259" w:lineRule="auto"/>
        <w:jc w:val="left"/>
        <w:rPr>
          <w:rFonts w:cs="Times New Roman"/>
          <w:lang w:val="fr-FR"/>
        </w:rPr>
      </w:pPr>
      <w:r>
        <w:rPr>
          <w:rFonts w:cs="Times New Roman"/>
          <w:lang w:val="fr-FR"/>
        </w:rPr>
        <w:br w:type="page"/>
      </w:r>
    </w:p>
    <w:p w14:paraId="4EADA3DF" w14:textId="77777777" w:rsidR="00A16FD2" w:rsidRPr="00A16FD2" w:rsidRDefault="00A16FD2" w:rsidP="0089002B">
      <w:pPr>
        <w:rPr>
          <w:rFonts w:cs="Times New Roman"/>
          <w:b/>
          <w:bCs/>
          <w:lang w:val="fr-FR"/>
        </w:rPr>
      </w:pPr>
      <w:r w:rsidRPr="00A16FD2">
        <w:rPr>
          <w:rFonts w:cs="Times New Roman"/>
          <w:b/>
          <w:bCs/>
          <w:lang w:val="fr-FR"/>
        </w:rPr>
        <w:lastRenderedPageBreak/>
        <w:t>5</w:t>
      </w:r>
      <w:r w:rsidR="003336E9">
        <w:rPr>
          <w:rFonts w:cs="Times New Roman"/>
          <w:b/>
          <w:bCs/>
          <w:lang w:val="fr-FR"/>
        </w:rPr>
        <w:t>)</w:t>
      </w:r>
      <w:r w:rsidRPr="00A16FD2">
        <w:rPr>
          <w:rFonts w:cs="Times New Roman"/>
          <w:b/>
          <w:bCs/>
          <w:lang w:val="fr-FR"/>
        </w:rPr>
        <w:t xml:space="preserve"> Quelle forme d’apprentissage en ligne votre école a-t-elle choisie ? (plus d’options peuvent être cochées)</w:t>
      </w:r>
    </w:p>
    <w:p w14:paraId="143C8AAE" w14:textId="1CF5CB62" w:rsidR="00540851" w:rsidRDefault="00F15ED2" w:rsidP="00540851">
      <w:pPr>
        <w:keepNext/>
      </w:pPr>
      <w:r>
        <w:rPr>
          <w:noProof/>
        </w:rPr>
        <w:drawing>
          <wp:inline distT="0" distB="0" distL="0" distR="0" wp14:anchorId="23B83125" wp14:editId="26AB752D">
            <wp:extent cx="5940000" cy="4320000"/>
            <wp:effectExtent l="0" t="0" r="3810" b="4445"/>
            <wp:docPr id="9" name="Graf 9">
              <a:extLst xmlns:a="http://schemas.openxmlformats.org/drawingml/2006/main">
                <a:ext uri="{FF2B5EF4-FFF2-40B4-BE49-F238E27FC236}">
                  <a16:creationId xmlns:a16="http://schemas.microsoft.com/office/drawing/2014/main" id="{2289068C-7183-4629-9621-D464DE14C1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7F56016" w14:textId="7F34357F" w:rsidR="00A16FD2" w:rsidRPr="00540851" w:rsidRDefault="00540851" w:rsidP="00540851">
      <w:pPr>
        <w:pStyle w:val="Titulek"/>
        <w:spacing w:after="400"/>
        <w:jc w:val="center"/>
        <w:rPr>
          <w:rFonts w:cs="Times New Roman"/>
          <w:b/>
          <w:bCs/>
          <w:color w:val="auto"/>
          <w:lang w:val="fr-FR"/>
        </w:rPr>
      </w:pPr>
      <w:bookmarkStart w:id="121" w:name="_Toc101723478"/>
      <w:bookmarkStart w:id="122" w:name="_Toc102151444"/>
      <w:bookmarkStart w:id="123" w:name="_Toc102390299"/>
      <w:r w:rsidRPr="00540851">
        <w:rPr>
          <w:b/>
          <w:bCs/>
          <w:color w:val="auto"/>
          <w:lang w:val="fr-FR"/>
        </w:rPr>
        <w:t xml:space="preserve">Graphique n° </w:t>
      </w:r>
      <w:r w:rsidRPr="00540851">
        <w:rPr>
          <w:b/>
          <w:bCs/>
          <w:color w:val="auto"/>
        </w:rPr>
        <w:fldChar w:fldCharType="begin"/>
      </w:r>
      <w:r w:rsidRPr="00540851">
        <w:rPr>
          <w:b/>
          <w:bCs/>
          <w:color w:val="auto"/>
          <w:lang w:val="fr-FR"/>
        </w:rPr>
        <w:instrText xml:space="preserve"> SEQ Graphique_n° \* ARABIC </w:instrText>
      </w:r>
      <w:r w:rsidRPr="00540851">
        <w:rPr>
          <w:b/>
          <w:bCs/>
          <w:color w:val="auto"/>
        </w:rPr>
        <w:fldChar w:fldCharType="separate"/>
      </w:r>
      <w:r w:rsidR="004E2238">
        <w:rPr>
          <w:b/>
          <w:bCs/>
          <w:noProof/>
          <w:color w:val="auto"/>
          <w:lang w:val="fr-FR"/>
        </w:rPr>
        <w:t>5</w:t>
      </w:r>
      <w:r w:rsidRPr="00540851">
        <w:rPr>
          <w:b/>
          <w:bCs/>
          <w:color w:val="auto"/>
        </w:rPr>
        <w:fldChar w:fldCharType="end"/>
      </w:r>
      <w:r w:rsidRPr="00540851">
        <w:rPr>
          <w:b/>
          <w:bCs/>
          <w:color w:val="auto"/>
          <w:lang w:val="fr-FR"/>
        </w:rPr>
        <w:t>: Quelle forme d’apprentissage en ligne votre école a-t-elle choisie ? (plus d’options peuvent être cochées)</w:t>
      </w:r>
      <w:bookmarkEnd w:id="121"/>
      <w:bookmarkEnd w:id="122"/>
      <w:bookmarkEnd w:id="123"/>
    </w:p>
    <w:p w14:paraId="204D352B" w14:textId="122F765E" w:rsidR="00C214DF" w:rsidRDefault="00C214DF" w:rsidP="0089002B">
      <w:pPr>
        <w:rPr>
          <w:rFonts w:cs="Times New Roman"/>
          <w:lang w:val="fr-FR"/>
        </w:rPr>
      </w:pPr>
      <w:r>
        <w:rPr>
          <w:rFonts w:cs="Times New Roman"/>
          <w:color w:val="FF0000"/>
          <w:lang w:val="fr-FR"/>
        </w:rPr>
        <w:tab/>
      </w:r>
      <w:r>
        <w:rPr>
          <w:rFonts w:cs="Times New Roman"/>
          <w:lang w:val="fr-FR"/>
        </w:rPr>
        <w:t>En ce qui concerne la forme de l’apprentissage en ligne</w:t>
      </w:r>
      <w:r w:rsidR="00B71C4D">
        <w:rPr>
          <w:rFonts w:cs="Times New Roman"/>
          <w:lang w:val="fr-FR"/>
        </w:rPr>
        <w:t>, il est</w:t>
      </w:r>
      <w:r>
        <w:rPr>
          <w:rFonts w:cs="Times New Roman"/>
          <w:lang w:val="fr-FR"/>
        </w:rPr>
        <w:t xml:space="preserve"> important de savoir comment les écoles ont géré cette nouvelle expérience. Au début c’était difficile pour toutes les institutions et elles ne savaient pas </w:t>
      </w:r>
      <w:r w:rsidR="00405AC8">
        <w:rPr>
          <w:rFonts w:cs="Times New Roman"/>
          <w:lang w:val="fr-FR"/>
        </w:rPr>
        <w:t xml:space="preserve">trop </w:t>
      </w:r>
      <w:r>
        <w:rPr>
          <w:rFonts w:cs="Times New Roman"/>
          <w:lang w:val="fr-FR"/>
        </w:rPr>
        <w:t xml:space="preserve">comment régler la forme </w:t>
      </w:r>
      <w:r w:rsidR="00B71C4D">
        <w:rPr>
          <w:rFonts w:cs="Times New Roman"/>
          <w:lang w:val="fr-FR"/>
        </w:rPr>
        <w:t xml:space="preserve">à </w:t>
      </w:r>
      <w:r>
        <w:rPr>
          <w:rFonts w:cs="Times New Roman"/>
          <w:lang w:val="fr-FR"/>
        </w:rPr>
        <w:t xml:space="preserve">utiliser. </w:t>
      </w:r>
      <w:r w:rsidR="00735052">
        <w:rPr>
          <w:rFonts w:cs="Times New Roman"/>
          <w:lang w:val="fr-FR"/>
        </w:rPr>
        <w:t xml:space="preserve">Comme nous pouvons voir, le choix le plus populaire était la forme des conversations vidéo avec 37 voix de </w:t>
      </w:r>
      <w:r w:rsidR="00916685">
        <w:rPr>
          <w:rFonts w:cs="Times New Roman"/>
          <w:lang w:val="fr-FR"/>
        </w:rPr>
        <w:t>66</w:t>
      </w:r>
      <w:r w:rsidR="00735052" w:rsidRPr="00735052">
        <w:rPr>
          <w:rFonts w:cs="Times New Roman"/>
          <w:color w:val="FF0000"/>
          <w:lang w:val="fr-FR"/>
        </w:rPr>
        <w:t xml:space="preserve"> </w:t>
      </w:r>
      <w:r w:rsidR="00735052">
        <w:rPr>
          <w:rFonts w:cs="Times New Roman"/>
          <w:lang w:val="fr-FR"/>
        </w:rPr>
        <w:t xml:space="preserve">%. C’est le choix le plus efficace parce que nous pouvons au moins voir les autres et faire l’enseignement synchronique. Puis nous voyons que les écoles ont choisi la combinaison de plusieurs formes et possibilités </w:t>
      </w:r>
      <w:r w:rsidR="00B71C4D">
        <w:rPr>
          <w:rFonts w:cs="Times New Roman"/>
          <w:lang w:val="fr-FR"/>
        </w:rPr>
        <w:t>pour</w:t>
      </w:r>
      <w:r w:rsidR="00735052">
        <w:rPr>
          <w:rFonts w:cs="Times New Roman"/>
          <w:lang w:val="fr-FR"/>
        </w:rPr>
        <w:t xml:space="preserve"> gérer l’enseignement en ligne. La combinaison des conversations vidéo et de</w:t>
      </w:r>
      <w:r w:rsidR="00B71C4D">
        <w:rPr>
          <w:rFonts w:cs="Times New Roman"/>
          <w:lang w:val="fr-FR"/>
        </w:rPr>
        <w:t>s</w:t>
      </w:r>
      <w:r w:rsidR="00735052">
        <w:rPr>
          <w:rFonts w:cs="Times New Roman"/>
          <w:lang w:val="fr-FR"/>
        </w:rPr>
        <w:t xml:space="preserve"> courriel</w:t>
      </w:r>
      <w:r w:rsidR="00B71C4D">
        <w:rPr>
          <w:rFonts w:cs="Times New Roman"/>
          <w:lang w:val="fr-FR"/>
        </w:rPr>
        <w:t>s</w:t>
      </w:r>
      <w:r w:rsidR="00735052">
        <w:rPr>
          <w:rFonts w:cs="Times New Roman"/>
          <w:lang w:val="fr-FR"/>
        </w:rPr>
        <w:t xml:space="preserve"> </w:t>
      </w:r>
      <w:r w:rsidR="000D6970">
        <w:rPr>
          <w:rFonts w:cs="Times New Roman"/>
          <w:lang w:val="fr-FR"/>
        </w:rPr>
        <w:t>a</w:t>
      </w:r>
      <w:r w:rsidR="00735052">
        <w:rPr>
          <w:rFonts w:cs="Times New Roman"/>
          <w:lang w:val="fr-FR"/>
        </w:rPr>
        <w:t xml:space="preserve"> </w:t>
      </w:r>
      <w:r w:rsidR="00B71C4D">
        <w:rPr>
          <w:rFonts w:cs="Times New Roman"/>
          <w:lang w:val="fr-FR"/>
        </w:rPr>
        <w:t xml:space="preserve">été </w:t>
      </w:r>
      <w:r w:rsidR="00735052">
        <w:rPr>
          <w:rFonts w:cs="Times New Roman"/>
          <w:lang w:val="fr-FR"/>
        </w:rPr>
        <w:t>choisi</w:t>
      </w:r>
      <w:r w:rsidR="00B71C4D">
        <w:rPr>
          <w:rFonts w:cs="Times New Roman"/>
          <w:lang w:val="fr-FR"/>
        </w:rPr>
        <w:t>e par</w:t>
      </w:r>
      <w:r w:rsidR="00735052">
        <w:rPr>
          <w:rFonts w:cs="Times New Roman"/>
          <w:lang w:val="fr-FR"/>
        </w:rPr>
        <w:t xml:space="preserve"> 15 étudiants</w:t>
      </w:r>
      <w:r w:rsidR="00B71C4D">
        <w:rPr>
          <w:rFonts w:cs="Times New Roman"/>
          <w:lang w:val="fr-FR"/>
        </w:rPr>
        <w:t>,</w:t>
      </w:r>
      <w:r w:rsidR="00735052">
        <w:rPr>
          <w:rFonts w:cs="Times New Roman"/>
          <w:lang w:val="fr-FR"/>
        </w:rPr>
        <w:t xml:space="preserve"> ce </w:t>
      </w:r>
      <w:r w:rsidR="00B71C4D">
        <w:rPr>
          <w:rFonts w:cs="Times New Roman"/>
          <w:lang w:val="fr-FR"/>
        </w:rPr>
        <w:t xml:space="preserve">qui représente </w:t>
      </w:r>
      <w:r w:rsidR="00916685">
        <w:rPr>
          <w:rFonts w:cs="Times New Roman"/>
          <w:lang w:val="fr-FR"/>
        </w:rPr>
        <w:t>27</w:t>
      </w:r>
      <w:r w:rsidR="00735052" w:rsidRPr="00735052">
        <w:rPr>
          <w:rFonts w:cs="Times New Roman"/>
          <w:color w:val="FF0000"/>
          <w:lang w:val="fr-FR"/>
        </w:rPr>
        <w:t xml:space="preserve"> </w:t>
      </w:r>
      <w:r w:rsidR="00735052">
        <w:rPr>
          <w:rFonts w:cs="Times New Roman"/>
          <w:lang w:val="fr-FR"/>
        </w:rPr>
        <w:t>%. Le courriel permet aux étudiants et aux enseignants de mieux fonctionner dans l’enseignement en ligne parce qu’ils peuvent envoyer les devoirs ou les projets par courriel et c’est</w:t>
      </w:r>
      <w:r w:rsidR="00233556">
        <w:rPr>
          <w:rFonts w:cs="Times New Roman"/>
          <w:lang w:val="fr-FR"/>
        </w:rPr>
        <w:t xml:space="preserve"> l’équivalent </w:t>
      </w:r>
      <w:r w:rsidR="00B71C4D">
        <w:rPr>
          <w:rFonts w:cs="Times New Roman"/>
          <w:lang w:val="fr-FR"/>
        </w:rPr>
        <w:t>de</w:t>
      </w:r>
      <w:r w:rsidR="00735052">
        <w:rPr>
          <w:rFonts w:cs="Times New Roman"/>
          <w:lang w:val="fr-FR"/>
        </w:rPr>
        <w:t xml:space="preserve"> la forme de remise des devoirs </w:t>
      </w:r>
      <w:r w:rsidR="00526E48">
        <w:rPr>
          <w:rFonts w:cs="Times New Roman"/>
          <w:lang w:val="fr-FR"/>
        </w:rPr>
        <w:t>pendant l’</w:t>
      </w:r>
      <w:r w:rsidR="00735052">
        <w:rPr>
          <w:rFonts w:cs="Times New Roman"/>
          <w:lang w:val="fr-FR"/>
        </w:rPr>
        <w:t xml:space="preserve">enseignement en présentiel. </w:t>
      </w:r>
      <w:r w:rsidR="009A175A">
        <w:rPr>
          <w:rFonts w:cs="Times New Roman"/>
          <w:lang w:val="fr-FR"/>
        </w:rPr>
        <w:t>À</w:t>
      </w:r>
      <w:r w:rsidR="00EE4300">
        <w:rPr>
          <w:rFonts w:cs="Times New Roman"/>
          <w:lang w:val="fr-FR"/>
        </w:rPr>
        <w:t xml:space="preserve"> la fin nous observons que les étudiants ont toujours mentionné la combinaison des conversations vidéo</w:t>
      </w:r>
      <w:r w:rsidR="00B71C4D">
        <w:rPr>
          <w:rFonts w:cs="Times New Roman"/>
          <w:lang w:val="fr-FR"/>
        </w:rPr>
        <w:t xml:space="preserve"> et des </w:t>
      </w:r>
      <w:r w:rsidR="009A175A">
        <w:rPr>
          <w:rFonts w:cs="Times New Roman"/>
          <w:lang w:val="fr-FR"/>
        </w:rPr>
        <w:t>courriel</w:t>
      </w:r>
      <w:r w:rsidR="00B71C4D">
        <w:rPr>
          <w:rFonts w:cs="Times New Roman"/>
          <w:lang w:val="fr-FR"/>
        </w:rPr>
        <w:t>s</w:t>
      </w:r>
      <w:r w:rsidR="00EE4300">
        <w:rPr>
          <w:rFonts w:cs="Times New Roman"/>
          <w:lang w:val="fr-FR"/>
        </w:rPr>
        <w:t xml:space="preserve"> et ont ajouté </w:t>
      </w:r>
      <w:r w:rsidR="009A175A">
        <w:rPr>
          <w:rFonts w:cs="Times New Roman"/>
          <w:lang w:val="fr-FR"/>
        </w:rPr>
        <w:t xml:space="preserve">une autre manière </w:t>
      </w:r>
      <w:r w:rsidR="00B71C4D">
        <w:rPr>
          <w:rFonts w:cs="Times New Roman"/>
          <w:lang w:val="fr-FR"/>
        </w:rPr>
        <w:t>dont</w:t>
      </w:r>
      <w:r w:rsidR="009A175A">
        <w:rPr>
          <w:rFonts w:cs="Times New Roman"/>
          <w:lang w:val="fr-FR"/>
        </w:rPr>
        <w:t xml:space="preserve"> les professeurs ont communiqué avec eux. Nous </w:t>
      </w:r>
      <w:r w:rsidR="009A175A">
        <w:rPr>
          <w:rFonts w:cs="Times New Roman"/>
          <w:lang w:val="fr-FR"/>
        </w:rPr>
        <w:lastRenderedPageBreak/>
        <w:t xml:space="preserve">voyons une réponse qui ajoute les formulaires, puis les devoirs et les présentations ou les vidéos avec </w:t>
      </w:r>
      <w:r w:rsidR="00B71C4D">
        <w:rPr>
          <w:rFonts w:cs="Times New Roman"/>
          <w:lang w:val="fr-FR"/>
        </w:rPr>
        <w:t>l’</w:t>
      </w:r>
      <w:r w:rsidR="009A175A">
        <w:rPr>
          <w:rFonts w:cs="Times New Roman"/>
          <w:lang w:val="fr-FR"/>
        </w:rPr>
        <w:t xml:space="preserve">e-learning. Nous avons aussi une réponse qui nous dit que leur école a choisi juste la forme des </w:t>
      </w:r>
      <w:r w:rsidR="003F6DF5">
        <w:rPr>
          <w:rFonts w:cs="Times New Roman"/>
          <w:lang w:val="fr-FR"/>
        </w:rPr>
        <w:t>courriels</w:t>
      </w:r>
      <w:r w:rsidR="009A175A">
        <w:rPr>
          <w:rFonts w:cs="Times New Roman"/>
          <w:lang w:val="fr-FR"/>
        </w:rPr>
        <w:t xml:space="preserve"> et un</w:t>
      </w:r>
      <w:r w:rsidR="00526E48">
        <w:rPr>
          <w:rFonts w:cs="Times New Roman"/>
          <w:lang w:val="fr-FR"/>
        </w:rPr>
        <w:t xml:space="preserve"> répondant</w:t>
      </w:r>
      <w:r w:rsidR="009A175A">
        <w:rPr>
          <w:rFonts w:cs="Times New Roman"/>
          <w:lang w:val="fr-FR"/>
        </w:rPr>
        <w:t xml:space="preserve"> nous dit que leur école n’a pas utilisé aucune interaction. </w:t>
      </w:r>
      <w:r w:rsidR="00B71C4D">
        <w:rPr>
          <w:rFonts w:cs="Times New Roman"/>
          <w:lang w:val="fr-FR"/>
        </w:rPr>
        <w:t>Nous</w:t>
      </w:r>
      <w:r w:rsidR="003F6DF5">
        <w:rPr>
          <w:rFonts w:cs="Times New Roman"/>
          <w:lang w:val="fr-FR"/>
        </w:rPr>
        <w:t xml:space="preserve"> pouvons dire </w:t>
      </w:r>
      <w:r w:rsidR="00B71C4D">
        <w:rPr>
          <w:rFonts w:cs="Times New Roman"/>
          <w:lang w:val="fr-FR"/>
        </w:rPr>
        <w:t xml:space="preserve">à partir de ce qui précède </w:t>
      </w:r>
      <w:r w:rsidR="003F6DF5">
        <w:rPr>
          <w:rFonts w:cs="Times New Roman"/>
          <w:lang w:val="fr-FR"/>
        </w:rPr>
        <w:t xml:space="preserve">que les écoles ont bien réagi à l’enseignement </w:t>
      </w:r>
      <w:r w:rsidR="003F6DF5" w:rsidRPr="003F6DF5">
        <w:rPr>
          <w:rFonts w:cs="Times New Roman"/>
          <w:lang w:val="fr-FR"/>
        </w:rPr>
        <w:t>à</w:t>
      </w:r>
      <w:r w:rsidR="003F6DF5">
        <w:rPr>
          <w:rFonts w:cs="Times New Roman"/>
          <w:lang w:val="fr-FR"/>
        </w:rPr>
        <w:t xml:space="preserve"> distance et </w:t>
      </w:r>
      <w:r w:rsidR="00B71C4D">
        <w:rPr>
          <w:rFonts w:cs="Times New Roman"/>
          <w:lang w:val="fr-FR"/>
        </w:rPr>
        <w:t>qu’elles ont fait en sorte que l’expérience puisse être la plus agréable possible.</w:t>
      </w:r>
    </w:p>
    <w:p w14:paraId="1D1BAAB3" w14:textId="0A59B466" w:rsidR="003F6DF5" w:rsidRPr="00543326" w:rsidRDefault="00543326" w:rsidP="0089002B">
      <w:pPr>
        <w:rPr>
          <w:rFonts w:cs="Times New Roman"/>
          <w:b/>
          <w:bCs/>
          <w:lang w:val="fr-FR"/>
        </w:rPr>
      </w:pPr>
      <w:r w:rsidRPr="00543326">
        <w:rPr>
          <w:rFonts w:cs="Times New Roman"/>
          <w:b/>
          <w:bCs/>
          <w:lang w:val="fr-FR"/>
        </w:rPr>
        <w:t>6</w:t>
      </w:r>
      <w:r w:rsidR="003336E9">
        <w:rPr>
          <w:rFonts w:cs="Times New Roman"/>
          <w:b/>
          <w:bCs/>
          <w:lang w:val="fr-FR"/>
        </w:rPr>
        <w:t>)</w:t>
      </w:r>
      <w:r w:rsidRPr="00543326">
        <w:rPr>
          <w:rFonts w:cs="Times New Roman"/>
          <w:b/>
          <w:bCs/>
          <w:lang w:val="fr-FR"/>
        </w:rPr>
        <w:t xml:space="preserve"> Quelle application de chat vidéo votre école a-t-elle choisie ?</w:t>
      </w:r>
    </w:p>
    <w:p w14:paraId="4D1D9486" w14:textId="77777777" w:rsidR="00540851" w:rsidRDefault="00F15ED2" w:rsidP="00540851">
      <w:pPr>
        <w:keepNext/>
      </w:pPr>
      <w:r>
        <w:rPr>
          <w:noProof/>
        </w:rPr>
        <w:drawing>
          <wp:inline distT="0" distB="0" distL="0" distR="0" wp14:anchorId="63DAF383" wp14:editId="38CF8253">
            <wp:extent cx="5760000" cy="3240000"/>
            <wp:effectExtent l="0" t="0" r="12700" b="17780"/>
            <wp:docPr id="10" name="Graf 10">
              <a:extLst xmlns:a="http://schemas.openxmlformats.org/drawingml/2006/main">
                <a:ext uri="{FF2B5EF4-FFF2-40B4-BE49-F238E27FC236}">
                  <a16:creationId xmlns:a16="http://schemas.microsoft.com/office/drawing/2014/main" id="{E4B09417-E1E0-4118-9F70-FE4E46E8DE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2D7A82F" w14:textId="5BA18DD0" w:rsidR="00540851" w:rsidRPr="00540851" w:rsidRDefault="00540851" w:rsidP="00540851">
      <w:pPr>
        <w:pStyle w:val="Titulek"/>
        <w:spacing w:after="400"/>
        <w:jc w:val="center"/>
        <w:rPr>
          <w:b/>
          <w:bCs/>
          <w:color w:val="auto"/>
          <w:lang w:val="fr-FR"/>
        </w:rPr>
      </w:pPr>
      <w:bookmarkStart w:id="124" w:name="_Toc101723479"/>
      <w:bookmarkStart w:id="125" w:name="_Toc102151445"/>
      <w:bookmarkStart w:id="126" w:name="_Toc102390300"/>
      <w:r w:rsidRPr="00540851">
        <w:rPr>
          <w:b/>
          <w:bCs/>
          <w:color w:val="auto"/>
          <w:lang w:val="fr-FR"/>
        </w:rPr>
        <w:t xml:space="preserve">Graphique n° </w:t>
      </w:r>
      <w:r w:rsidRPr="00540851">
        <w:rPr>
          <w:b/>
          <w:bCs/>
          <w:color w:val="auto"/>
        </w:rPr>
        <w:fldChar w:fldCharType="begin"/>
      </w:r>
      <w:r w:rsidRPr="00540851">
        <w:rPr>
          <w:b/>
          <w:bCs/>
          <w:color w:val="auto"/>
          <w:lang w:val="fr-FR"/>
        </w:rPr>
        <w:instrText xml:space="preserve"> SEQ Graphique_n° \* ARABIC </w:instrText>
      </w:r>
      <w:r w:rsidRPr="00540851">
        <w:rPr>
          <w:b/>
          <w:bCs/>
          <w:color w:val="auto"/>
        </w:rPr>
        <w:fldChar w:fldCharType="separate"/>
      </w:r>
      <w:r w:rsidR="004E2238">
        <w:rPr>
          <w:b/>
          <w:bCs/>
          <w:noProof/>
          <w:color w:val="auto"/>
          <w:lang w:val="fr-FR"/>
        </w:rPr>
        <w:t>6</w:t>
      </w:r>
      <w:r w:rsidRPr="00540851">
        <w:rPr>
          <w:b/>
          <w:bCs/>
          <w:color w:val="auto"/>
        </w:rPr>
        <w:fldChar w:fldCharType="end"/>
      </w:r>
      <w:r w:rsidRPr="00540851">
        <w:rPr>
          <w:b/>
          <w:bCs/>
          <w:color w:val="auto"/>
          <w:lang w:val="fr-FR"/>
        </w:rPr>
        <w:t>: Quelle application de chat vidéo votre école a-t-elle choisie ?</w:t>
      </w:r>
      <w:bookmarkEnd w:id="124"/>
      <w:bookmarkEnd w:id="125"/>
      <w:bookmarkEnd w:id="126"/>
    </w:p>
    <w:p w14:paraId="31CB1B12" w14:textId="0C00C31A" w:rsidR="00543326" w:rsidRDefault="00543326" w:rsidP="0089002B">
      <w:pPr>
        <w:rPr>
          <w:lang w:val="fr-FR"/>
        </w:rPr>
      </w:pPr>
      <w:r>
        <w:rPr>
          <w:lang w:val="fr-FR"/>
        </w:rPr>
        <w:tab/>
      </w:r>
      <w:r w:rsidR="00B71C4D">
        <w:rPr>
          <w:rFonts w:cs="Times New Roman"/>
          <w:lang w:val="fr-FR"/>
        </w:rPr>
        <w:t>À</w:t>
      </w:r>
      <w:r w:rsidR="00B71C4D">
        <w:rPr>
          <w:lang w:val="fr-FR"/>
        </w:rPr>
        <w:t xml:space="preserve"> </w:t>
      </w:r>
      <w:r>
        <w:rPr>
          <w:lang w:val="fr-FR"/>
        </w:rPr>
        <w:t>la question précédente est lié</w:t>
      </w:r>
      <w:r w:rsidR="000D6970">
        <w:rPr>
          <w:lang w:val="fr-FR"/>
        </w:rPr>
        <w:t>e</w:t>
      </w:r>
      <w:r>
        <w:rPr>
          <w:lang w:val="fr-FR"/>
        </w:rPr>
        <w:t xml:space="preserve"> la question d</w:t>
      </w:r>
      <w:r w:rsidR="00B71C4D">
        <w:rPr>
          <w:lang w:val="fr-FR"/>
        </w:rPr>
        <w:t>u</w:t>
      </w:r>
      <w:r>
        <w:rPr>
          <w:lang w:val="fr-FR"/>
        </w:rPr>
        <w:t xml:space="preserve"> choix de l’application pour réaliser les cours en ligne. Nous avons donné aux sondés les possibilités de Zoom, Microsoft Teams, Skype, Moodle, </w:t>
      </w:r>
      <w:r w:rsidR="00AE21AF">
        <w:rPr>
          <w:lang w:val="fr-FR"/>
        </w:rPr>
        <w:t>courriel</w:t>
      </w:r>
      <w:r>
        <w:rPr>
          <w:lang w:val="fr-FR"/>
        </w:rPr>
        <w:t xml:space="preserve"> ou autre</w:t>
      </w:r>
      <w:r w:rsidR="000D6970">
        <w:rPr>
          <w:lang w:val="fr-FR"/>
        </w:rPr>
        <w:t>s</w:t>
      </w:r>
      <w:r>
        <w:rPr>
          <w:lang w:val="fr-FR"/>
        </w:rPr>
        <w:t xml:space="preserve">. </w:t>
      </w:r>
      <w:r w:rsidR="00AE21AF">
        <w:rPr>
          <w:lang w:val="fr-FR"/>
        </w:rPr>
        <w:t xml:space="preserve">Nous avons obtenu une gamme qui était vraiment variée comme nous pouvons </w:t>
      </w:r>
      <w:r w:rsidR="00B71C4D">
        <w:rPr>
          <w:lang w:val="fr-FR"/>
        </w:rPr>
        <w:t xml:space="preserve">le </w:t>
      </w:r>
      <w:r w:rsidR="00AE21AF">
        <w:rPr>
          <w:lang w:val="fr-FR"/>
        </w:rPr>
        <w:t>voir sur le graphique. Il n’est pas nécessaire de commenter toutes les possibilités présent</w:t>
      </w:r>
      <w:r w:rsidR="000D6970">
        <w:rPr>
          <w:lang w:val="fr-FR"/>
        </w:rPr>
        <w:t>e</w:t>
      </w:r>
      <w:r w:rsidR="00AE21AF">
        <w:rPr>
          <w:lang w:val="fr-FR"/>
        </w:rPr>
        <w:t>s plus haut</w:t>
      </w:r>
      <w:r w:rsidR="000D6970">
        <w:rPr>
          <w:lang w:val="fr-FR"/>
        </w:rPr>
        <w:t>,</w:t>
      </w:r>
      <w:r w:rsidR="00AE21AF">
        <w:rPr>
          <w:lang w:val="fr-FR"/>
        </w:rPr>
        <w:t xml:space="preserve"> alors nous allons nous concentrer sur les réponses qui ont été les plus choisi</w:t>
      </w:r>
      <w:r w:rsidR="00B71C4D">
        <w:rPr>
          <w:lang w:val="fr-FR"/>
        </w:rPr>
        <w:t>es</w:t>
      </w:r>
      <w:r w:rsidR="00AE21AF">
        <w:rPr>
          <w:lang w:val="fr-FR"/>
        </w:rPr>
        <w:t xml:space="preserve">. </w:t>
      </w:r>
      <w:r w:rsidR="002642AB">
        <w:rPr>
          <w:lang w:val="fr-FR"/>
        </w:rPr>
        <w:t xml:space="preserve">Nous voyons que si nous prenons les réponses concernant les applications pour les conversations vidéo nous obtenons le nombre de </w:t>
      </w:r>
      <w:r w:rsidR="00526E48">
        <w:rPr>
          <w:lang w:val="fr-FR"/>
        </w:rPr>
        <w:t>53</w:t>
      </w:r>
      <w:r w:rsidR="002642AB">
        <w:rPr>
          <w:lang w:val="fr-FR"/>
        </w:rPr>
        <w:t xml:space="preserve"> des sondés qui ont utilisé l’application de Microsoft Teams et </w:t>
      </w:r>
      <w:r w:rsidR="00526E48">
        <w:rPr>
          <w:lang w:val="fr-FR"/>
        </w:rPr>
        <w:t>15</w:t>
      </w:r>
      <w:r w:rsidR="00B71C4D">
        <w:rPr>
          <w:lang w:val="fr-FR"/>
        </w:rPr>
        <w:t xml:space="preserve"> seulement</w:t>
      </w:r>
      <w:r w:rsidR="002642AB">
        <w:rPr>
          <w:lang w:val="fr-FR"/>
        </w:rPr>
        <w:t xml:space="preserve"> ont </w:t>
      </w:r>
      <w:r w:rsidR="00B71C4D">
        <w:rPr>
          <w:lang w:val="fr-FR"/>
        </w:rPr>
        <w:t>sélectionné</w:t>
      </w:r>
      <w:r w:rsidR="002642AB">
        <w:rPr>
          <w:lang w:val="fr-FR"/>
        </w:rPr>
        <w:t xml:space="preserve"> Zoom. Les étudiants qui ont coché Zoom appart</w:t>
      </w:r>
      <w:r w:rsidR="00F25BA0">
        <w:rPr>
          <w:lang w:val="fr-FR"/>
        </w:rPr>
        <w:t>iennent aux étudiants de l’université</w:t>
      </w:r>
      <w:r w:rsidR="00526E48">
        <w:rPr>
          <w:lang w:val="fr-FR"/>
        </w:rPr>
        <w:t xml:space="preserve"> </w:t>
      </w:r>
      <w:r w:rsidR="00A22F83">
        <w:rPr>
          <w:lang w:val="fr-FR"/>
        </w:rPr>
        <w:t>ou aux étudiants qui ont utilisé plusieurs plateformes</w:t>
      </w:r>
      <w:r w:rsidR="00F25BA0">
        <w:rPr>
          <w:lang w:val="fr-FR"/>
        </w:rPr>
        <w:t xml:space="preserve">. Puis nous voyons que les applications auxiliaires les plus répandues étaient le courriel avec 14 réponses et Moodle avec 11 réponses. </w:t>
      </w:r>
      <w:r w:rsidR="00FB67B7">
        <w:rPr>
          <w:lang w:val="fr-FR"/>
        </w:rPr>
        <w:t xml:space="preserve">Les enseignants ont </w:t>
      </w:r>
      <w:r w:rsidR="00B71C4D">
        <w:rPr>
          <w:lang w:val="fr-FR"/>
        </w:rPr>
        <w:t>donc</w:t>
      </w:r>
      <w:r w:rsidR="00FB67B7">
        <w:rPr>
          <w:lang w:val="fr-FR"/>
        </w:rPr>
        <w:t xml:space="preserve"> choisi les possibilités les plus répandues et recommandé</w:t>
      </w:r>
      <w:r w:rsidR="00B71C4D">
        <w:rPr>
          <w:lang w:val="fr-FR"/>
        </w:rPr>
        <w:t>es</w:t>
      </w:r>
      <w:r w:rsidR="00FB67B7">
        <w:rPr>
          <w:lang w:val="fr-FR"/>
        </w:rPr>
        <w:t xml:space="preserve"> par les experts. </w:t>
      </w:r>
      <w:r w:rsidR="004F4A23">
        <w:rPr>
          <w:lang w:val="fr-FR"/>
        </w:rPr>
        <w:t>Parmi no</w:t>
      </w:r>
      <w:r w:rsidR="002E0CB7">
        <w:rPr>
          <w:lang w:val="fr-FR"/>
        </w:rPr>
        <w:t>s</w:t>
      </w:r>
      <w:r w:rsidR="004F4A23">
        <w:rPr>
          <w:lang w:val="fr-FR"/>
        </w:rPr>
        <w:t xml:space="preserve"> sondés, l’application la plus utilisée est alors Microsoft Teams. </w:t>
      </w:r>
      <w:r w:rsidR="00FB67B7">
        <w:rPr>
          <w:lang w:val="fr-FR"/>
        </w:rPr>
        <w:t xml:space="preserve">Nous ne voyons aucune application qui </w:t>
      </w:r>
      <w:r w:rsidR="00FB67B7">
        <w:rPr>
          <w:lang w:val="fr-FR"/>
        </w:rPr>
        <w:lastRenderedPageBreak/>
        <w:t>est différente</w:t>
      </w:r>
      <w:r w:rsidR="00A22F83">
        <w:rPr>
          <w:lang w:val="fr-FR"/>
        </w:rPr>
        <w:t>,</w:t>
      </w:r>
      <w:r w:rsidR="00FB67B7">
        <w:rPr>
          <w:lang w:val="fr-FR"/>
        </w:rPr>
        <w:t xml:space="preserve"> par exemple les applications partagées qui peuvent aider avec </w:t>
      </w:r>
      <w:r w:rsidR="00A22F83">
        <w:rPr>
          <w:lang w:val="fr-FR"/>
        </w:rPr>
        <w:t>l’</w:t>
      </w:r>
      <w:r w:rsidR="00FB67B7">
        <w:rPr>
          <w:lang w:val="fr-FR"/>
        </w:rPr>
        <w:t>organisation du temps ou la répartition des t</w:t>
      </w:r>
      <w:r w:rsidR="000D6970">
        <w:rPr>
          <w:rFonts w:cs="Times New Roman"/>
          <w:lang w:val="fr-FR"/>
        </w:rPr>
        <w:t>â</w:t>
      </w:r>
      <w:r w:rsidR="00FB67B7">
        <w:rPr>
          <w:lang w:val="fr-FR"/>
        </w:rPr>
        <w:t xml:space="preserve">ches quand il est nécessaire de faire </w:t>
      </w:r>
      <w:r w:rsidR="000D6970">
        <w:rPr>
          <w:lang w:val="fr-FR"/>
        </w:rPr>
        <w:t>des projets collectifs comme pour exemple Trello</w:t>
      </w:r>
      <w:r w:rsidR="00BD78EF">
        <w:rPr>
          <w:lang w:val="fr-FR"/>
        </w:rPr>
        <w:t xml:space="preserve">, </w:t>
      </w:r>
      <w:proofErr w:type="spellStart"/>
      <w:r w:rsidR="00BD78EF">
        <w:rPr>
          <w:lang w:val="fr-FR"/>
        </w:rPr>
        <w:t>Remind</w:t>
      </w:r>
      <w:proofErr w:type="spellEnd"/>
      <w:r w:rsidR="00BD78EF">
        <w:rPr>
          <w:lang w:val="fr-FR"/>
        </w:rPr>
        <w:t xml:space="preserve">, Google Hangouts ou </w:t>
      </w:r>
      <w:proofErr w:type="spellStart"/>
      <w:r w:rsidR="00BD78EF">
        <w:rPr>
          <w:lang w:val="fr-FR"/>
        </w:rPr>
        <w:t>Flipgrid</w:t>
      </w:r>
      <w:proofErr w:type="spellEnd"/>
      <w:r w:rsidR="00BD78EF">
        <w:rPr>
          <w:lang w:val="fr-FR"/>
        </w:rPr>
        <w:t xml:space="preserve"> </w:t>
      </w:r>
      <w:r w:rsidR="00B23FEA">
        <w:rPr>
          <w:lang w:val="fr-FR"/>
        </w:rPr>
        <w:t xml:space="preserve">qui est une application interactive entre les enseignants et les étudiants </w:t>
      </w:r>
      <w:r w:rsidR="00B71C4D">
        <w:rPr>
          <w:lang w:val="fr-FR"/>
        </w:rPr>
        <w:t>et</w:t>
      </w:r>
      <w:r w:rsidR="00B23FEA">
        <w:rPr>
          <w:lang w:val="fr-FR"/>
        </w:rPr>
        <w:t xml:space="preserve"> utilis</w:t>
      </w:r>
      <w:r w:rsidR="00B71C4D">
        <w:rPr>
          <w:lang w:val="fr-FR"/>
        </w:rPr>
        <w:t>e</w:t>
      </w:r>
      <w:r w:rsidR="00B23FEA">
        <w:rPr>
          <w:lang w:val="fr-FR"/>
        </w:rPr>
        <w:t xml:space="preserve"> les vidéos</w:t>
      </w:r>
      <w:r w:rsidR="000D6970">
        <w:rPr>
          <w:lang w:val="fr-FR"/>
        </w:rPr>
        <w:t>.</w:t>
      </w:r>
      <w:r w:rsidR="00B23FEA">
        <w:rPr>
          <w:lang w:val="fr-FR"/>
        </w:rPr>
        <w:t xml:space="preserve"> Toutes ces applications sont offertes gratuitement.</w:t>
      </w:r>
      <w:r w:rsidR="000D6970">
        <w:rPr>
          <w:lang w:val="fr-FR"/>
        </w:rPr>
        <w:t xml:space="preserve"> Cettes applications dites « non nécessaires » pour l’enseignement direct peuvent aider </w:t>
      </w:r>
      <w:r w:rsidR="00B71C4D">
        <w:rPr>
          <w:lang w:val="fr-FR"/>
        </w:rPr>
        <w:t>les</w:t>
      </w:r>
      <w:r w:rsidR="000D6970">
        <w:rPr>
          <w:lang w:val="fr-FR"/>
        </w:rPr>
        <w:t xml:space="preserve"> étudiants </w:t>
      </w:r>
      <w:r w:rsidR="00B71C4D">
        <w:rPr>
          <w:lang w:val="fr-FR"/>
        </w:rPr>
        <w:t>pour faire face au</w:t>
      </w:r>
      <w:r w:rsidR="000D6970">
        <w:rPr>
          <w:lang w:val="fr-FR"/>
        </w:rPr>
        <w:t xml:space="preserve"> manque de la motivation ou </w:t>
      </w:r>
      <w:r w:rsidR="00B71C4D">
        <w:rPr>
          <w:rFonts w:cs="Times New Roman"/>
          <w:lang w:val="fr-FR"/>
        </w:rPr>
        <w:t xml:space="preserve">à </w:t>
      </w:r>
      <w:r w:rsidR="000D6970">
        <w:rPr>
          <w:lang w:val="fr-FR"/>
        </w:rPr>
        <w:t>une confusion dans les t</w:t>
      </w:r>
      <w:r w:rsidR="000D6970">
        <w:rPr>
          <w:rFonts w:cs="Times New Roman"/>
          <w:lang w:val="fr-FR"/>
        </w:rPr>
        <w:t>â</w:t>
      </w:r>
      <w:r w:rsidR="000D6970">
        <w:rPr>
          <w:lang w:val="fr-FR"/>
        </w:rPr>
        <w:t>ches attribuées.</w:t>
      </w:r>
      <w:r w:rsidR="00BD78EF">
        <w:rPr>
          <w:lang w:val="fr-FR"/>
        </w:rPr>
        <w:t xml:space="preserve"> Effectuer une recherche concernant ces applications peut aider</w:t>
      </w:r>
      <w:r w:rsidR="005C1F05">
        <w:rPr>
          <w:lang w:val="fr-FR"/>
        </w:rPr>
        <w:t xml:space="preserve"> </w:t>
      </w:r>
      <w:r w:rsidR="00B265B1">
        <w:rPr>
          <w:rFonts w:cs="Times New Roman"/>
          <w:lang w:val="fr-FR"/>
        </w:rPr>
        <w:t>à</w:t>
      </w:r>
      <w:r w:rsidR="00B265B1">
        <w:rPr>
          <w:lang w:val="fr-FR"/>
        </w:rPr>
        <w:t xml:space="preserve"> </w:t>
      </w:r>
      <w:r w:rsidR="00B71C4D">
        <w:rPr>
          <w:lang w:val="fr-FR"/>
        </w:rPr>
        <w:t>rendre</w:t>
      </w:r>
      <w:r w:rsidR="005C1F05">
        <w:rPr>
          <w:lang w:val="fr-FR"/>
        </w:rPr>
        <w:t xml:space="preserve"> les cours plus agréables et efficaces</w:t>
      </w:r>
      <w:r w:rsidR="00B23FEA">
        <w:rPr>
          <w:lang w:val="fr-FR"/>
        </w:rPr>
        <w:t>.</w:t>
      </w:r>
    </w:p>
    <w:p w14:paraId="01AA6716" w14:textId="401D6910" w:rsidR="00B23FEA" w:rsidRPr="00B23FEA" w:rsidRDefault="00B23FEA" w:rsidP="0089002B">
      <w:pPr>
        <w:rPr>
          <w:rFonts w:cs="Times New Roman"/>
          <w:b/>
          <w:bCs/>
          <w:lang w:val="fr-FR"/>
        </w:rPr>
      </w:pPr>
      <w:r w:rsidRPr="00B23FEA">
        <w:rPr>
          <w:b/>
          <w:bCs/>
          <w:lang w:val="fr-FR"/>
        </w:rPr>
        <w:t>7</w:t>
      </w:r>
      <w:r w:rsidR="003336E9">
        <w:rPr>
          <w:b/>
          <w:bCs/>
          <w:lang w:val="fr-FR"/>
        </w:rPr>
        <w:t>)</w:t>
      </w:r>
      <w:r w:rsidRPr="00B23FEA">
        <w:rPr>
          <w:b/>
          <w:bCs/>
          <w:lang w:val="fr-FR"/>
        </w:rPr>
        <w:t xml:space="preserve"> Votre professeur vous a-t-il motivé </w:t>
      </w:r>
      <w:r w:rsidRPr="00B23FEA">
        <w:rPr>
          <w:rFonts w:cs="Times New Roman"/>
          <w:b/>
          <w:bCs/>
          <w:lang w:val="fr-FR"/>
        </w:rPr>
        <w:t>à</w:t>
      </w:r>
      <w:r w:rsidRPr="00B23FEA">
        <w:rPr>
          <w:b/>
          <w:bCs/>
          <w:lang w:val="fr-FR"/>
        </w:rPr>
        <w:t xml:space="preserve"> étudier </w:t>
      </w:r>
      <w:r w:rsidRPr="00B23FEA">
        <w:rPr>
          <w:rFonts w:cs="Times New Roman"/>
          <w:b/>
          <w:bCs/>
          <w:lang w:val="fr-FR"/>
        </w:rPr>
        <w:t>à la maison ?</w:t>
      </w:r>
    </w:p>
    <w:p w14:paraId="4F23CDBF" w14:textId="132567BA" w:rsidR="00B74E50" w:rsidRDefault="00B23FEA" w:rsidP="0089002B">
      <w:pPr>
        <w:rPr>
          <w:lang w:val="fr-FR"/>
        </w:rPr>
      </w:pPr>
      <w:r>
        <w:rPr>
          <w:lang w:val="fr-FR"/>
        </w:rPr>
        <w:tab/>
        <w:t xml:space="preserve">Comme nous </w:t>
      </w:r>
      <w:r w:rsidR="00B71C4D">
        <w:rPr>
          <w:lang w:val="fr-FR"/>
        </w:rPr>
        <w:t>l’</w:t>
      </w:r>
      <w:r>
        <w:rPr>
          <w:lang w:val="fr-FR"/>
        </w:rPr>
        <w:t>avons mentionné dans la partie théorique de ce mémoire</w:t>
      </w:r>
      <w:r w:rsidR="008842CA">
        <w:rPr>
          <w:lang w:val="fr-FR"/>
        </w:rPr>
        <w:t>,</w:t>
      </w:r>
      <w:r>
        <w:rPr>
          <w:lang w:val="fr-FR"/>
        </w:rPr>
        <w:t xml:space="preserve"> la motivation est très importante en ce qui concerne l’enseignement et elle est encore plus importante pendant l’enseignement en ligne. </w:t>
      </w:r>
      <w:r w:rsidR="001C3E1D">
        <w:rPr>
          <w:lang w:val="fr-FR"/>
        </w:rPr>
        <w:t>Les possibilités données ont été</w:t>
      </w:r>
      <w:r w:rsidR="00B74E50">
        <w:rPr>
          <w:lang w:val="fr-FR"/>
        </w:rPr>
        <w:t> :</w:t>
      </w:r>
    </w:p>
    <w:p w14:paraId="25BF6AAD" w14:textId="06664BC1" w:rsidR="00B74E50" w:rsidRDefault="001C3E1D" w:rsidP="00221BD4">
      <w:pPr>
        <w:ind w:left="1134"/>
        <w:jc w:val="left"/>
        <w:rPr>
          <w:lang w:val="fr-FR"/>
        </w:rPr>
      </w:pPr>
      <w:r>
        <w:rPr>
          <w:lang w:val="fr-FR"/>
        </w:rPr>
        <w:t>a) oui</w:t>
      </w:r>
      <w:r w:rsidR="00221BD4">
        <w:rPr>
          <w:lang w:val="fr-FR"/>
        </w:rPr>
        <w:t>,</w:t>
      </w:r>
    </w:p>
    <w:p w14:paraId="3FFA49FA" w14:textId="37D84148" w:rsidR="00B74E50" w:rsidRDefault="001C3E1D" w:rsidP="00221BD4">
      <w:pPr>
        <w:ind w:left="1134"/>
        <w:jc w:val="left"/>
        <w:rPr>
          <w:lang w:val="fr-FR"/>
        </w:rPr>
      </w:pPr>
      <w:r>
        <w:rPr>
          <w:lang w:val="fr-FR"/>
        </w:rPr>
        <w:t xml:space="preserve">b) </w:t>
      </w:r>
      <w:r w:rsidRPr="001C3E1D">
        <w:rPr>
          <w:lang w:val="fr-FR"/>
        </w:rPr>
        <w:t>ils nous laissaient l'initiative (c</w:t>
      </w:r>
      <w:r w:rsidR="00F64D54">
        <w:rPr>
          <w:lang w:val="fr-FR"/>
        </w:rPr>
        <w:t>’</w:t>
      </w:r>
      <w:r w:rsidRPr="001C3E1D">
        <w:rPr>
          <w:lang w:val="fr-FR"/>
        </w:rPr>
        <w:t xml:space="preserve">était à nous de </w:t>
      </w:r>
      <w:r>
        <w:rPr>
          <w:lang w:val="fr-FR"/>
        </w:rPr>
        <w:t>régler,</w:t>
      </w:r>
      <w:r w:rsidRPr="001C3E1D">
        <w:rPr>
          <w:lang w:val="fr-FR"/>
        </w:rPr>
        <w:t xml:space="preserve"> comment </w:t>
      </w:r>
      <w:r w:rsidR="00B71C4D">
        <w:rPr>
          <w:lang w:val="fr-FR"/>
        </w:rPr>
        <w:t>apprendre</w:t>
      </w:r>
      <w:r w:rsidRPr="001C3E1D">
        <w:rPr>
          <w:lang w:val="fr-FR"/>
        </w:rPr>
        <w:t xml:space="preserve"> et </w:t>
      </w:r>
      <w:r>
        <w:rPr>
          <w:lang w:val="fr-FR"/>
        </w:rPr>
        <w:t xml:space="preserve">se </w:t>
      </w:r>
      <w:r w:rsidRPr="001C3E1D">
        <w:rPr>
          <w:lang w:val="fr-FR"/>
        </w:rPr>
        <w:t xml:space="preserve">préparer </w:t>
      </w:r>
      <w:r>
        <w:rPr>
          <w:rFonts w:cs="Times New Roman"/>
          <w:lang w:val="fr-FR"/>
        </w:rPr>
        <w:t xml:space="preserve">à </w:t>
      </w:r>
      <w:r w:rsidRPr="001C3E1D">
        <w:rPr>
          <w:lang w:val="fr-FR"/>
        </w:rPr>
        <w:t>la leçon à la maison)</w:t>
      </w:r>
      <w:r w:rsidR="00221BD4">
        <w:rPr>
          <w:lang w:val="fr-FR"/>
        </w:rPr>
        <w:t>,</w:t>
      </w:r>
    </w:p>
    <w:p w14:paraId="14979CD5" w14:textId="3B6C2CAA" w:rsidR="001C3E1D" w:rsidRDefault="001C3E1D" w:rsidP="00221BD4">
      <w:pPr>
        <w:ind w:left="1134"/>
        <w:jc w:val="left"/>
        <w:rPr>
          <w:lang w:val="fr-FR"/>
        </w:rPr>
      </w:pPr>
      <w:r>
        <w:rPr>
          <w:lang w:val="fr-FR"/>
        </w:rPr>
        <w:t>c) non.</w:t>
      </w:r>
    </w:p>
    <w:p w14:paraId="22305C96" w14:textId="77777777" w:rsidR="00540851" w:rsidRDefault="0018577A" w:rsidP="00540851">
      <w:pPr>
        <w:keepNext/>
      </w:pPr>
      <w:r>
        <w:rPr>
          <w:noProof/>
        </w:rPr>
        <w:drawing>
          <wp:inline distT="0" distB="0" distL="0" distR="0" wp14:anchorId="495C1EEC" wp14:editId="1E7E92EF">
            <wp:extent cx="5760000" cy="3240000"/>
            <wp:effectExtent l="0" t="0" r="12700" b="17780"/>
            <wp:docPr id="11" name="Graf 11">
              <a:extLst xmlns:a="http://schemas.openxmlformats.org/drawingml/2006/main">
                <a:ext uri="{FF2B5EF4-FFF2-40B4-BE49-F238E27FC236}">
                  <a16:creationId xmlns:a16="http://schemas.microsoft.com/office/drawing/2014/main" id="{995DD688-0DD8-45D1-B4EE-5F1EABEC86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C028E9F" w14:textId="5DC3323B" w:rsidR="0018577A" w:rsidRPr="00540851" w:rsidRDefault="00540851" w:rsidP="00540851">
      <w:pPr>
        <w:pStyle w:val="Titulek"/>
        <w:spacing w:after="400"/>
        <w:jc w:val="center"/>
        <w:rPr>
          <w:b/>
          <w:bCs/>
          <w:lang w:val="fr-FR"/>
        </w:rPr>
      </w:pPr>
      <w:bookmarkStart w:id="127" w:name="_Toc101723480"/>
      <w:bookmarkStart w:id="128" w:name="_Toc102151446"/>
      <w:bookmarkStart w:id="129" w:name="_Toc102390301"/>
      <w:r w:rsidRPr="00540851">
        <w:rPr>
          <w:b/>
          <w:bCs/>
          <w:lang w:val="fr-FR"/>
        </w:rPr>
        <w:t xml:space="preserve">Graphique n° </w:t>
      </w:r>
      <w:r w:rsidRPr="00540851">
        <w:rPr>
          <w:b/>
          <w:bCs/>
        </w:rPr>
        <w:fldChar w:fldCharType="begin"/>
      </w:r>
      <w:r w:rsidRPr="00540851">
        <w:rPr>
          <w:b/>
          <w:bCs/>
          <w:lang w:val="fr-FR"/>
        </w:rPr>
        <w:instrText xml:space="preserve"> SEQ Graphique_n° \* ARABIC </w:instrText>
      </w:r>
      <w:r w:rsidRPr="00540851">
        <w:rPr>
          <w:b/>
          <w:bCs/>
        </w:rPr>
        <w:fldChar w:fldCharType="separate"/>
      </w:r>
      <w:r w:rsidR="004E2238">
        <w:rPr>
          <w:b/>
          <w:bCs/>
          <w:noProof/>
          <w:lang w:val="fr-FR"/>
        </w:rPr>
        <w:t>7</w:t>
      </w:r>
      <w:r w:rsidRPr="00540851">
        <w:rPr>
          <w:b/>
          <w:bCs/>
        </w:rPr>
        <w:fldChar w:fldCharType="end"/>
      </w:r>
      <w:r w:rsidRPr="00540851">
        <w:rPr>
          <w:b/>
          <w:bCs/>
          <w:lang w:val="fr-FR"/>
        </w:rPr>
        <w:t>:Votre professeur vous a-t-il motivé à étudier à la maison ?</w:t>
      </w:r>
      <w:bookmarkEnd w:id="127"/>
      <w:bookmarkEnd w:id="128"/>
      <w:bookmarkEnd w:id="129"/>
    </w:p>
    <w:p w14:paraId="7919A586" w14:textId="6858EC43" w:rsidR="004C6B92" w:rsidRDefault="004C6B92" w:rsidP="0089002B">
      <w:pPr>
        <w:rPr>
          <w:rFonts w:cs="Times New Roman"/>
          <w:lang w:val="fr-FR"/>
        </w:rPr>
      </w:pPr>
      <w:r>
        <w:rPr>
          <w:lang w:val="fr-FR"/>
        </w:rPr>
        <w:lastRenderedPageBreak/>
        <w:tab/>
      </w:r>
      <w:r w:rsidR="00E53548">
        <w:rPr>
          <w:lang w:val="fr-FR"/>
        </w:rPr>
        <w:t xml:space="preserve">31 des sondés </w:t>
      </w:r>
      <w:r w:rsidR="00045594">
        <w:rPr>
          <w:lang w:val="fr-FR"/>
        </w:rPr>
        <w:t xml:space="preserve">( </w:t>
      </w:r>
      <w:r w:rsidR="0018577A" w:rsidRPr="0018577A">
        <w:rPr>
          <w:lang w:val="fr-FR"/>
        </w:rPr>
        <w:t>55</w:t>
      </w:r>
      <w:r w:rsidR="00045594" w:rsidRPr="0018577A">
        <w:rPr>
          <w:lang w:val="fr-FR"/>
        </w:rPr>
        <w:t xml:space="preserve"> </w:t>
      </w:r>
      <w:r w:rsidR="00045594">
        <w:rPr>
          <w:lang w:val="fr-FR"/>
        </w:rPr>
        <w:t xml:space="preserve">%) </w:t>
      </w:r>
      <w:r w:rsidR="00E53548">
        <w:rPr>
          <w:lang w:val="fr-FR"/>
        </w:rPr>
        <w:t xml:space="preserve">constatent que les enseignants leur ont laissé l’initiative et alors c’était </w:t>
      </w:r>
      <w:r w:rsidR="00E53548">
        <w:rPr>
          <w:rFonts w:cs="Times New Roman"/>
          <w:lang w:val="fr-FR"/>
        </w:rPr>
        <w:t>à</w:t>
      </w:r>
      <w:r w:rsidR="00E53548">
        <w:rPr>
          <w:lang w:val="fr-FR"/>
        </w:rPr>
        <w:t xml:space="preserve"> eux</w:t>
      </w:r>
      <w:r w:rsidR="001439F6">
        <w:rPr>
          <w:lang w:val="fr-FR"/>
        </w:rPr>
        <w:t xml:space="preserve"> de savoir comment régler leur temps libre et le temps consacré </w:t>
      </w:r>
      <w:r w:rsidR="001439F6">
        <w:rPr>
          <w:rFonts w:cs="Times New Roman"/>
          <w:lang w:val="fr-FR"/>
        </w:rPr>
        <w:t>à l’école</w:t>
      </w:r>
      <w:r w:rsidR="006636C6">
        <w:rPr>
          <w:rFonts w:cs="Times New Roman"/>
          <w:lang w:val="fr-FR"/>
        </w:rPr>
        <w:t>,</w:t>
      </w:r>
      <w:r w:rsidR="001439F6">
        <w:rPr>
          <w:rFonts w:cs="Times New Roman"/>
          <w:lang w:val="fr-FR"/>
        </w:rPr>
        <w:t xml:space="preserve"> ce qui peut être une bonne chose mais cette décision peut glisser dans la procrastination ou le manque de motivation. </w:t>
      </w:r>
      <w:r w:rsidR="00F62CDF">
        <w:rPr>
          <w:rFonts w:cs="Times New Roman"/>
          <w:lang w:val="fr-FR"/>
        </w:rPr>
        <w:t xml:space="preserve">24 des sondés ( </w:t>
      </w:r>
      <w:r w:rsidR="0018577A" w:rsidRPr="0018577A">
        <w:rPr>
          <w:rFonts w:cs="Times New Roman"/>
          <w:lang w:val="fr-FR"/>
        </w:rPr>
        <w:t>43</w:t>
      </w:r>
      <w:r w:rsidR="00F62CDF" w:rsidRPr="00F62CDF">
        <w:rPr>
          <w:rFonts w:cs="Times New Roman"/>
          <w:color w:val="FF0000"/>
          <w:lang w:val="fr-FR"/>
        </w:rPr>
        <w:t xml:space="preserve"> </w:t>
      </w:r>
      <w:r w:rsidR="00F62CDF">
        <w:rPr>
          <w:rFonts w:cs="Times New Roman"/>
          <w:lang w:val="fr-FR"/>
        </w:rPr>
        <w:t xml:space="preserve">%) ont constaté que leurs professeurs les ont motivés pour étudier à la maison et ne pas procrastiner </w:t>
      </w:r>
      <w:r w:rsidR="00B71C4D">
        <w:rPr>
          <w:rFonts w:cs="Times New Roman"/>
          <w:lang w:val="fr-FR"/>
        </w:rPr>
        <w:t>dans</w:t>
      </w:r>
      <w:r w:rsidR="00F62CDF">
        <w:rPr>
          <w:rFonts w:cs="Times New Roman"/>
          <w:lang w:val="fr-FR"/>
        </w:rPr>
        <w:t xml:space="preserve"> </w:t>
      </w:r>
      <w:r w:rsidR="00B71C4D">
        <w:rPr>
          <w:rFonts w:cs="Times New Roman"/>
          <w:lang w:val="fr-FR"/>
        </w:rPr>
        <w:t>d</w:t>
      </w:r>
      <w:r w:rsidR="00F62CDF">
        <w:rPr>
          <w:rFonts w:cs="Times New Roman"/>
          <w:lang w:val="fr-FR"/>
        </w:rPr>
        <w:t>es temps déjà compliqués. 1</w:t>
      </w:r>
      <w:r w:rsidR="00F67043">
        <w:rPr>
          <w:rFonts w:cs="Times New Roman"/>
          <w:lang w:val="fr-FR"/>
        </w:rPr>
        <w:t xml:space="preserve"> des étudiants a l’impression que son enseignant ne l’a pas motivé pour l’apprentissage à la maison. C’est normal que cha</w:t>
      </w:r>
      <w:r w:rsidR="00B71C4D">
        <w:rPr>
          <w:rFonts w:cs="Times New Roman"/>
          <w:lang w:val="fr-FR"/>
        </w:rPr>
        <w:t>cun</w:t>
      </w:r>
      <w:r w:rsidR="00F67043">
        <w:rPr>
          <w:rFonts w:cs="Times New Roman"/>
          <w:lang w:val="fr-FR"/>
        </w:rPr>
        <w:t xml:space="preserve"> a</w:t>
      </w:r>
      <w:r w:rsidR="00B71C4D">
        <w:rPr>
          <w:rFonts w:cs="Times New Roman"/>
          <w:lang w:val="fr-FR"/>
        </w:rPr>
        <w:t>it</w:t>
      </w:r>
      <w:r w:rsidR="00F67043">
        <w:rPr>
          <w:rFonts w:cs="Times New Roman"/>
          <w:lang w:val="fr-FR"/>
        </w:rPr>
        <w:t xml:space="preserve"> une perception différente et que nous ne </w:t>
      </w:r>
      <w:r w:rsidR="00B71C4D">
        <w:rPr>
          <w:rFonts w:cs="Times New Roman"/>
          <w:lang w:val="fr-FR"/>
        </w:rPr>
        <w:t>puissions</w:t>
      </w:r>
      <w:r w:rsidR="00F67043">
        <w:rPr>
          <w:rFonts w:cs="Times New Roman"/>
          <w:lang w:val="fr-FR"/>
        </w:rPr>
        <w:t xml:space="preserve"> pas satisfaire tout le monde</w:t>
      </w:r>
      <w:r w:rsidR="006636C6">
        <w:rPr>
          <w:rFonts w:cs="Times New Roman"/>
          <w:lang w:val="fr-FR"/>
        </w:rPr>
        <w:t>,</w:t>
      </w:r>
      <w:r w:rsidR="00B71C4D">
        <w:rPr>
          <w:rFonts w:cs="Times New Roman"/>
          <w:lang w:val="fr-FR"/>
        </w:rPr>
        <w:t xml:space="preserve"> il </w:t>
      </w:r>
      <w:r w:rsidR="00F67043">
        <w:rPr>
          <w:rFonts w:cs="Times New Roman"/>
          <w:lang w:val="fr-FR"/>
        </w:rPr>
        <w:t>est évident que certains vont penser que les enseignants les ont motivés et certains vont penser l’opposé. Ce qui est important</w:t>
      </w:r>
      <w:r w:rsidR="00506003">
        <w:rPr>
          <w:rFonts w:cs="Times New Roman"/>
          <w:lang w:val="fr-FR"/>
        </w:rPr>
        <w:t>,</w:t>
      </w:r>
      <w:r w:rsidR="00F67043">
        <w:rPr>
          <w:rFonts w:cs="Times New Roman"/>
          <w:lang w:val="fr-FR"/>
        </w:rPr>
        <w:t xml:space="preserve"> c’est d’essayer </w:t>
      </w:r>
      <w:r w:rsidR="00506003">
        <w:rPr>
          <w:rFonts w:cs="Times New Roman"/>
          <w:lang w:val="fr-FR"/>
        </w:rPr>
        <w:t xml:space="preserve">de </w:t>
      </w:r>
      <w:r w:rsidR="00B71C4D">
        <w:rPr>
          <w:rFonts w:cs="Times New Roman"/>
          <w:lang w:val="fr-FR"/>
        </w:rPr>
        <w:t>repérer</w:t>
      </w:r>
      <w:r w:rsidR="00506003">
        <w:rPr>
          <w:rFonts w:cs="Times New Roman"/>
          <w:lang w:val="fr-FR"/>
        </w:rPr>
        <w:t xml:space="preserve"> ceux </w:t>
      </w:r>
      <w:r w:rsidR="005C1F05">
        <w:rPr>
          <w:rFonts w:cs="Times New Roman"/>
          <w:lang w:val="fr-FR"/>
        </w:rPr>
        <w:t>qui ne se sent</w:t>
      </w:r>
      <w:r w:rsidR="00B265B1">
        <w:rPr>
          <w:rFonts w:cs="Times New Roman"/>
          <w:lang w:val="fr-FR"/>
        </w:rPr>
        <w:t>ent</w:t>
      </w:r>
      <w:r w:rsidR="005C1F05">
        <w:rPr>
          <w:rFonts w:cs="Times New Roman"/>
          <w:lang w:val="fr-FR"/>
        </w:rPr>
        <w:t xml:space="preserve"> pas</w:t>
      </w:r>
      <w:r w:rsidR="009B7613">
        <w:rPr>
          <w:rFonts w:cs="Times New Roman"/>
          <w:lang w:val="fr-FR"/>
        </w:rPr>
        <w:t xml:space="preserve"> motivés et perdus dans l’enseignement à distance et </w:t>
      </w:r>
      <w:r w:rsidR="00B71C4D">
        <w:rPr>
          <w:rFonts w:cs="Times New Roman"/>
          <w:lang w:val="fr-FR"/>
        </w:rPr>
        <w:t xml:space="preserve">de </w:t>
      </w:r>
      <w:r w:rsidR="009B7613">
        <w:rPr>
          <w:rFonts w:cs="Times New Roman"/>
          <w:lang w:val="fr-FR"/>
        </w:rPr>
        <w:t xml:space="preserve">trouver pour </w:t>
      </w:r>
      <w:r w:rsidR="006636C6">
        <w:rPr>
          <w:rFonts w:cs="Times New Roman"/>
          <w:lang w:val="fr-FR"/>
        </w:rPr>
        <w:t>eux</w:t>
      </w:r>
      <w:r w:rsidR="009B7613">
        <w:rPr>
          <w:rFonts w:cs="Times New Roman"/>
          <w:lang w:val="fr-FR"/>
        </w:rPr>
        <w:t xml:space="preserve"> une solution qui conviendra à </w:t>
      </w:r>
      <w:r w:rsidR="006636C6">
        <w:rPr>
          <w:rFonts w:cs="Times New Roman"/>
          <w:lang w:val="fr-FR"/>
        </w:rPr>
        <w:t>eux</w:t>
      </w:r>
      <w:r w:rsidR="009B7613">
        <w:rPr>
          <w:rFonts w:cs="Times New Roman"/>
          <w:lang w:val="fr-FR"/>
        </w:rPr>
        <w:t xml:space="preserve"> pour qu’il</w:t>
      </w:r>
      <w:r w:rsidR="006636C6">
        <w:rPr>
          <w:rFonts w:cs="Times New Roman"/>
          <w:lang w:val="fr-FR"/>
        </w:rPr>
        <w:t>s</w:t>
      </w:r>
      <w:r w:rsidR="009B7613">
        <w:rPr>
          <w:rFonts w:cs="Times New Roman"/>
          <w:lang w:val="fr-FR"/>
        </w:rPr>
        <w:t xml:space="preserve"> puisse</w:t>
      </w:r>
      <w:r w:rsidR="006636C6">
        <w:rPr>
          <w:rFonts w:cs="Times New Roman"/>
          <w:lang w:val="fr-FR"/>
        </w:rPr>
        <w:t>nt</w:t>
      </w:r>
      <w:r w:rsidR="009B7613">
        <w:rPr>
          <w:rFonts w:cs="Times New Roman"/>
          <w:lang w:val="fr-FR"/>
        </w:rPr>
        <w:t xml:space="preserve"> être satisfait</w:t>
      </w:r>
      <w:r w:rsidR="00B71C4D">
        <w:rPr>
          <w:rFonts w:cs="Times New Roman"/>
          <w:lang w:val="fr-FR"/>
        </w:rPr>
        <w:t>s</w:t>
      </w:r>
      <w:r w:rsidR="009B7613">
        <w:rPr>
          <w:rFonts w:cs="Times New Roman"/>
          <w:lang w:val="fr-FR"/>
        </w:rPr>
        <w:t xml:space="preserve"> et </w:t>
      </w:r>
      <w:r w:rsidR="00B71C4D">
        <w:rPr>
          <w:rFonts w:cs="Times New Roman"/>
          <w:lang w:val="fr-FR"/>
        </w:rPr>
        <w:t xml:space="preserve">que </w:t>
      </w:r>
      <w:r w:rsidR="009B7613">
        <w:rPr>
          <w:rFonts w:cs="Times New Roman"/>
          <w:lang w:val="fr-FR"/>
        </w:rPr>
        <w:t xml:space="preserve">les cours soient agréables pour </w:t>
      </w:r>
      <w:r w:rsidR="006636C6">
        <w:rPr>
          <w:rFonts w:cs="Times New Roman"/>
          <w:lang w:val="fr-FR"/>
        </w:rPr>
        <w:t>eux</w:t>
      </w:r>
      <w:r w:rsidR="009B7613">
        <w:rPr>
          <w:rFonts w:cs="Times New Roman"/>
          <w:lang w:val="fr-FR"/>
        </w:rPr>
        <w:t>.</w:t>
      </w:r>
    </w:p>
    <w:p w14:paraId="1B9477CD" w14:textId="13D28058" w:rsidR="005C1F05" w:rsidRDefault="004153AE" w:rsidP="0089002B">
      <w:pPr>
        <w:rPr>
          <w:rFonts w:cs="Times New Roman"/>
          <w:b/>
          <w:bCs/>
          <w:lang w:val="fr-FR"/>
        </w:rPr>
      </w:pPr>
      <w:r w:rsidRPr="004153AE">
        <w:rPr>
          <w:b/>
          <w:bCs/>
          <w:lang w:val="fr-FR"/>
        </w:rPr>
        <w:t>8) Comment vos enseignants vous ont-ils motivé dans l'apprentissage en ligne ?</w:t>
      </w:r>
      <w:r w:rsidRPr="004153AE">
        <w:rPr>
          <w:lang w:val="fr-FR"/>
        </w:rPr>
        <w:t xml:space="preserve"> </w:t>
      </w:r>
      <w:r w:rsidRPr="00A16FD2">
        <w:rPr>
          <w:rFonts w:cs="Times New Roman"/>
          <w:b/>
          <w:bCs/>
          <w:lang w:val="fr-FR"/>
        </w:rPr>
        <w:t>(plus d’options peuvent être cochées)</w:t>
      </w:r>
    </w:p>
    <w:p w14:paraId="18C0B3D4" w14:textId="3929C989" w:rsidR="00B74E50" w:rsidRDefault="00952FB3" w:rsidP="0089002B">
      <w:pPr>
        <w:rPr>
          <w:rFonts w:cs="Times New Roman"/>
          <w:lang w:val="fr-FR"/>
        </w:rPr>
      </w:pPr>
      <w:r>
        <w:rPr>
          <w:rFonts w:cs="Times New Roman"/>
          <w:lang w:val="fr-FR"/>
        </w:rPr>
        <w:tab/>
        <w:t>Quand nous avons appris</w:t>
      </w:r>
      <w:r w:rsidR="0007386E">
        <w:rPr>
          <w:rFonts w:cs="Times New Roman"/>
          <w:lang w:val="fr-FR"/>
        </w:rPr>
        <w:t>,</w:t>
      </w:r>
      <w:r>
        <w:rPr>
          <w:rFonts w:cs="Times New Roman"/>
          <w:lang w:val="fr-FR"/>
        </w:rPr>
        <w:t xml:space="preserve"> comment les étudiants percent la motivation, il est nécessaire de leur poser la question, « Comment ? ». Dans cette question, les sondés avaient les possibilités suivantes :</w:t>
      </w:r>
    </w:p>
    <w:p w14:paraId="53B34025" w14:textId="77777777" w:rsidR="00B74E50" w:rsidRDefault="00952FB3" w:rsidP="00221BD4">
      <w:pPr>
        <w:ind w:left="1134"/>
        <w:rPr>
          <w:rFonts w:cs="Times New Roman"/>
          <w:lang w:val="fr-FR"/>
        </w:rPr>
      </w:pPr>
      <w:r>
        <w:rPr>
          <w:rFonts w:cs="Times New Roman"/>
          <w:lang w:val="fr-FR"/>
        </w:rPr>
        <w:t xml:space="preserve">a) </w:t>
      </w:r>
      <w:r w:rsidR="00D66276">
        <w:rPr>
          <w:rFonts w:cs="Times New Roman"/>
          <w:lang w:val="fr-FR"/>
        </w:rPr>
        <w:t>t</w:t>
      </w:r>
      <w:r w:rsidR="00D66276" w:rsidRPr="00D66276">
        <w:rPr>
          <w:rFonts w:cs="Times New Roman"/>
          <w:lang w:val="fr-FR"/>
        </w:rPr>
        <w:t xml:space="preserve">âches interactives (jeux, </w:t>
      </w:r>
      <w:r w:rsidR="00D66276">
        <w:rPr>
          <w:rFonts w:cs="Times New Roman"/>
          <w:lang w:val="fr-FR"/>
        </w:rPr>
        <w:t>les devoirs</w:t>
      </w:r>
      <w:r w:rsidR="00D66276" w:rsidRPr="00D66276">
        <w:rPr>
          <w:rFonts w:cs="Times New Roman"/>
          <w:lang w:val="fr-FR"/>
        </w:rPr>
        <w:t>,</w:t>
      </w:r>
      <w:r w:rsidR="00D66276">
        <w:rPr>
          <w:rFonts w:cs="Times New Roman"/>
          <w:lang w:val="fr-FR"/>
        </w:rPr>
        <w:t xml:space="preserve"> la</w:t>
      </w:r>
      <w:r w:rsidR="00D66276" w:rsidRPr="00D66276">
        <w:rPr>
          <w:rFonts w:cs="Times New Roman"/>
          <w:lang w:val="fr-FR"/>
        </w:rPr>
        <w:t xml:space="preserve"> pratique du vocabulaire avec des images, vidéos)</w:t>
      </w:r>
      <w:r w:rsidR="00D66276">
        <w:rPr>
          <w:rFonts w:cs="Times New Roman"/>
          <w:lang w:val="fr-FR"/>
        </w:rPr>
        <w:t xml:space="preserve">, </w:t>
      </w:r>
    </w:p>
    <w:p w14:paraId="7A03A9DA" w14:textId="77777777" w:rsidR="00B74E50" w:rsidRDefault="00D66276" w:rsidP="00221BD4">
      <w:pPr>
        <w:ind w:left="1134"/>
        <w:rPr>
          <w:rFonts w:cs="Times New Roman"/>
          <w:lang w:val="fr-FR"/>
        </w:rPr>
      </w:pPr>
      <w:r>
        <w:rPr>
          <w:rFonts w:cs="Times New Roman"/>
          <w:lang w:val="fr-FR"/>
        </w:rPr>
        <w:t>b) l</w:t>
      </w:r>
      <w:r w:rsidRPr="00D66276">
        <w:rPr>
          <w:rFonts w:cs="Times New Roman"/>
          <w:lang w:val="fr-FR"/>
        </w:rPr>
        <w:t>es présentations intéressantes</w:t>
      </w:r>
      <w:r>
        <w:rPr>
          <w:rFonts w:cs="Times New Roman"/>
          <w:lang w:val="fr-FR"/>
        </w:rPr>
        <w:t xml:space="preserve">, </w:t>
      </w:r>
    </w:p>
    <w:p w14:paraId="0D9272BC" w14:textId="2058E1D0" w:rsidR="004153AE" w:rsidRDefault="00D66276" w:rsidP="00221BD4">
      <w:pPr>
        <w:ind w:left="1134"/>
        <w:rPr>
          <w:rFonts w:cs="Times New Roman"/>
          <w:lang w:val="fr-FR"/>
        </w:rPr>
      </w:pPr>
      <w:r>
        <w:rPr>
          <w:rFonts w:cs="Times New Roman"/>
          <w:lang w:val="fr-FR"/>
        </w:rPr>
        <w:t xml:space="preserve">c) ils </w:t>
      </w:r>
      <w:r w:rsidRPr="00D66276">
        <w:rPr>
          <w:rFonts w:cs="Times New Roman"/>
          <w:lang w:val="fr-FR"/>
        </w:rPr>
        <w:t xml:space="preserve">nous </w:t>
      </w:r>
      <w:r>
        <w:rPr>
          <w:rFonts w:cs="Times New Roman"/>
          <w:lang w:val="fr-FR"/>
        </w:rPr>
        <w:t>ont</w:t>
      </w:r>
      <w:r w:rsidRPr="00D66276">
        <w:rPr>
          <w:rFonts w:cs="Times New Roman"/>
          <w:lang w:val="fr-FR"/>
        </w:rPr>
        <w:t xml:space="preserve"> fait participer à la gestion de la classe</w:t>
      </w:r>
    </w:p>
    <w:p w14:paraId="0CDBB764" w14:textId="01BDFAED" w:rsidR="00AD1B39" w:rsidRDefault="00AD1B39" w:rsidP="00221BD4">
      <w:pPr>
        <w:ind w:left="1134"/>
        <w:rPr>
          <w:rFonts w:cs="Times New Roman"/>
          <w:lang w:val="fr-FR"/>
        </w:rPr>
      </w:pPr>
      <w:r>
        <w:rPr>
          <w:rFonts w:cs="Times New Roman"/>
          <w:lang w:val="fr-FR"/>
        </w:rPr>
        <w:t>d) autre</w:t>
      </w:r>
    </w:p>
    <w:p w14:paraId="0BE97F0B" w14:textId="77777777" w:rsidR="00540851" w:rsidRDefault="006325AD" w:rsidP="00540851">
      <w:pPr>
        <w:keepNext/>
      </w:pPr>
      <w:r>
        <w:rPr>
          <w:noProof/>
        </w:rPr>
        <w:lastRenderedPageBreak/>
        <w:drawing>
          <wp:inline distT="0" distB="0" distL="0" distR="0" wp14:anchorId="62B4DFF6" wp14:editId="4CB23DFA">
            <wp:extent cx="5940000" cy="4320000"/>
            <wp:effectExtent l="0" t="0" r="3810" b="4445"/>
            <wp:docPr id="12" name="Graf 12">
              <a:extLst xmlns:a="http://schemas.openxmlformats.org/drawingml/2006/main">
                <a:ext uri="{FF2B5EF4-FFF2-40B4-BE49-F238E27FC236}">
                  <a16:creationId xmlns:a16="http://schemas.microsoft.com/office/drawing/2014/main" id="{1B3E9FC0-CB06-4480-9723-0859375E6D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7BB805F" w14:textId="16AA0436" w:rsidR="00540851" w:rsidRPr="00540851" w:rsidRDefault="00540851" w:rsidP="00540851">
      <w:pPr>
        <w:pStyle w:val="Titulek"/>
        <w:spacing w:after="400"/>
        <w:jc w:val="center"/>
        <w:rPr>
          <w:b/>
          <w:bCs/>
          <w:color w:val="auto"/>
          <w:lang w:val="fr-FR"/>
        </w:rPr>
      </w:pPr>
      <w:bookmarkStart w:id="130" w:name="_Toc101723481"/>
      <w:bookmarkStart w:id="131" w:name="_Toc102151447"/>
      <w:bookmarkStart w:id="132" w:name="_Toc102390302"/>
      <w:r w:rsidRPr="00540851">
        <w:rPr>
          <w:b/>
          <w:bCs/>
          <w:color w:val="auto"/>
          <w:lang w:val="fr-FR"/>
        </w:rPr>
        <w:t xml:space="preserve">Graphique n° </w:t>
      </w:r>
      <w:r w:rsidRPr="00540851">
        <w:rPr>
          <w:b/>
          <w:bCs/>
          <w:color w:val="auto"/>
        </w:rPr>
        <w:fldChar w:fldCharType="begin"/>
      </w:r>
      <w:r w:rsidRPr="00540851">
        <w:rPr>
          <w:b/>
          <w:bCs/>
          <w:color w:val="auto"/>
          <w:lang w:val="fr-FR"/>
        </w:rPr>
        <w:instrText xml:space="preserve"> SEQ Graphique_n° \* ARABIC </w:instrText>
      </w:r>
      <w:r w:rsidRPr="00540851">
        <w:rPr>
          <w:b/>
          <w:bCs/>
          <w:color w:val="auto"/>
        </w:rPr>
        <w:fldChar w:fldCharType="separate"/>
      </w:r>
      <w:r w:rsidR="004E2238">
        <w:rPr>
          <w:b/>
          <w:bCs/>
          <w:noProof/>
          <w:color w:val="auto"/>
          <w:lang w:val="fr-FR"/>
        </w:rPr>
        <w:t>8</w:t>
      </w:r>
      <w:r w:rsidRPr="00540851">
        <w:rPr>
          <w:b/>
          <w:bCs/>
          <w:color w:val="auto"/>
        </w:rPr>
        <w:fldChar w:fldCharType="end"/>
      </w:r>
      <w:r w:rsidRPr="00540851">
        <w:rPr>
          <w:b/>
          <w:bCs/>
          <w:color w:val="auto"/>
          <w:lang w:val="fr-FR"/>
        </w:rPr>
        <w:t xml:space="preserve">: Comment vos enseignants vous ont-ils motivé dans l'apprentissage en ligne ? </w:t>
      </w:r>
      <w:r w:rsidRPr="00540851">
        <w:rPr>
          <w:rFonts w:cs="Times New Roman"/>
          <w:b/>
          <w:bCs/>
          <w:color w:val="auto"/>
          <w:lang w:val="fr-FR"/>
        </w:rPr>
        <w:t>(plus d’options peuvent être cochées)</w:t>
      </w:r>
      <w:bookmarkEnd w:id="130"/>
      <w:bookmarkEnd w:id="131"/>
      <w:bookmarkEnd w:id="132"/>
    </w:p>
    <w:p w14:paraId="64CE9973" w14:textId="0B14D486" w:rsidR="004E7FB8" w:rsidRDefault="004E7FB8" w:rsidP="0089002B">
      <w:pPr>
        <w:rPr>
          <w:rFonts w:cs="Times New Roman"/>
          <w:lang w:val="fr-FR"/>
        </w:rPr>
      </w:pPr>
      <w:r>
        <w:rPr>
          <w:rFonts w:cs="Times New Roman"/>
          <w:lang w:val="fr-FR"/>
        </w:rPr>
        <w:tab/>
        <w:t xml:space="preserve">Quand nous regardons sur le graphique, nous trouvons intéressant que </w:t>
      </w:r>
      <w:r w:rsidR="00CD54FE" w:rsidRPr="00CD54FE">
        <w:rPr>
          <w:rFonts w:cs="Times New Roman"/>
          <w:lang w:val="fr-FR"/>
        </w:rPr>
        <w:t>30</w:t>
      </w:r>
      <w:r w:rsidRPr="00CD54FE">
        <w:rPr>
          <w:rFonts w:cs="Times New Roman"/>
          <w:lang w:val="fr-FR"/>
        </w:rPr>
        <w:t xml:space="preserve"> </w:t>
      </w:r>
      <w:r>
        <w:rPr>
          <w:rFonts w:cs="Times New Roman"/>
          <w:lang w:val="fr-FR"/>
        </w:rPr>
        <w:t xml:space="preserve">% des </w:t>
      </w:r>
      <w:r w:rsidR="005C6283">
        <w:rPr>
          <w:rFonts w:cs="Times New Roman"/>
          <w:lang w:val="fr-FR"/>
        </w:rPr>
        <w:t xml:space="preserve">répondants </w:t>
      </w:r>
      <w:r w:rsidR="00B71C4D">
        <w:rPr>
          <w:rFonts w:cs="Times New Roman"/>
          <w:lang w:val="fr-FR"/>
        </w:rPr>
        <w:t>estiment</w:t>
      </w:r>
      <w:r w:rsidR="006636C6">
        <w:rPr>
          <w:rFonts w:cs="Times New Roman"/>
          <w:lang w:val="fr-FR"/>
        </w:rPr>
        <w:t>,</w:t>
      </w:r>
      <w:r w:rsidR="00A173CC">
        <w:rPr>
          <w:rFonts w:cs="Times New Roman"/>
          <w:lang w:val="fr-FR"/>
        </w:rPr>
        <w:t xml:space="preserve"> que leur enseignant les a fait participer </w:t>
      </w:r>
      <w:r w:rsidR="00A173CC" w:rsidRPr="00D66276">
        <w:rPr>
          <w:rFonts w:cs="Times New Roman"/>
          <w:lang w:val="fr-FR"/>
        </w:rPr>
        <w:t>à</w:t>
      </w:r>
      <w:r w:rsidR="00A173CC">
        <w:rPr>
          <w:rFonts w:cs="Times New Roman"/>
          <w:lang w:val="fr-FR"/>
        </w:rPr>
        <w:t xml:space="preserve"> la gestion de la classe, ce qui est un facteur important pour que les étudiants </w:t>
      </w:r>
      <w:r w:rsidR="005C6283">
        <w:rPr>
          <w:rFonts w:cs="Times New Roman"/>
          <w:lang w:val="fr-FR"/>
        </w:rPr>
        <w:t xml:space="preserve">se sentent bien dans la classe et qu’ils </w:t>
      </w:r>
      <w:r w:rsidR="00B71C4D">
        <w:rPr>
          <w:rFonts w:cs="Times New Roman"/>
          <w:lang w:val="fr-FR"/>
        </w:rPr>
        <w:t>aient</w:t>
      </w:r>
      <w:r w:rsidR="005C6283">
        <w:rPr>
          <w:rFonts w:cs="Times New Roman"/>
          <w:lang w:val="fr-FR"/>
        </w:rPr>
        <w:t xml:space="preserve"> le pouvoir de faire ou dire quelque chose pour améliorer la gestion de la classe. Nous voyons que </w:t>
      </w:r>
      <w:r w:rsidR="00CD54FE">
        <w:rPr>
          <w:rFonts w:cs="Times New Roman"/>
          <w:lang w:val="fr-FR"/>
        </w:rPr>
        <w:t>27</w:t>
      </w:r>
      <w:r w:rsidR="005C6283" w:rsidRPr="005C6283">
        <w:rPr>
          <w:rFonts w:cs="Times New Roman"/>
          <w:color w:val="FF0000"/>
          <w:lang w:val="fr-FR"/>
        </w:rPr>
        <w:t xml:space="preserve"> </w:t>
      </w:r>
      <w:r w:rsidR="005C6283">
        <w:rPr>
          <w:rFonts w:cs="Times New Roman"/>
          <w:lang w:val="fr-FR"/>
        </w:rPr>
        <w:t xml:space="preserve">% des sondés nous ont dit que </w:t>
      </w:r>
      <w:r w:rsidR="00882656">
        <w:rPr>
          <w:rFonts w:cs="Times New Roman"/>
          <w:lang w:val="fr-FR"/>
        </w:rPr>
        <w:t xml:space="preserve">les professeurs ont fait les tâches interactives diversifiées pour que l’enseignement </w:t>
      </w:r>
      <w:r w:rsidR="00B71C4D">
        <w:rPr>
          <w:rFonts w:cs="Times New Roman"/>
          <w:lang w:val="fr-FR"/>
        </w:rPr>
        <w:t>ne consiste pas</w:t>
      </w:r>
      <w:r w:rsidR="00882656">
        <w:rPr>
          <w:rFonts w:cs="Times New Roman"/>
          <w:lang w:val="fr-FR"/>
        </w:rPr>
        <w:t xml:space="preserve"> juste </w:t>
      </w:r>
      <w:r w:rsidR="00B71C4D">
        <w:rPr>
          <w:rFonts w:cs="Times New Roman"/>
          <w:lang w:val="fr-FR"/>
        </w:rPr>
        <w:t xml:space="preserve">à </w:t>
      </w:r>
      <w:r w:rsidR="00882656">
        <w:rPr>
          <w:rFonts w:cs="Times New Roman"/>
          <w:lang w:val="fr-FR"/>
        </w:rPr>
        <w:t xml:space="preserve">apprendre la grammaire et les règles, mais </w:t>
      </w:r>
      <w:r w:rsidR="00B71C4D">
        <w:rPr>
          <w:rFonts w:cs="Times New Roman"/>
          <w:lang w:val="fr-FR"/>
        </w:rPr>
        <w:t>qu’il ait aussi une dimension ludique</w:t>
      </w:r>
      <w:r w:rsidR="00221BD4">
        <w:rPr>
          <w:rFonts w:cs="Times New Roman"/>
          <w:lang w:val="fr-FR"/>
        </w:rPr>
        <w:t xml:space="preserve">. Mais </w:t>
      </w:r>
      <w:r w:rsidR="00B71C4D">
        <w:rPr>
          <w:rFonts w:cs="Times New Roman"/>
          <w:lang w:val="fr-FR"/>
        </w:rPr>
        <w:t>seuls</w:t>
      </w:r>
      <w:r w:rsidR="00221BD4">
        <w:rPr>
          <w:rFonts w:cs="Times New Roman"/>
          <w:lang w:val="fr-FR"/>
        </w:rPr>
        <w:t xml:space="preserve"> </w:t>
      </w:r>
      <w:r w:rsidR="00CD54FE">
        <w:rPr>
          <w:rFonts w:cs="Times New Roman"/>
          <w:lang w:val="fr-FR"/>
        </w:rPr>
        <w:t>5</w:t>
      </w:r>
      <w:r w:rsidR="00221BD4" w:rsidRPr="004A623E">
        <w:rPr>
          <w:rFonts w:cs="Times New Roman"/>
          <w:color w:val="FF0000"/>
          <w:lang w:val="fr-FR"/>
        </w:rPr>
        <w:t xml:space="preserve"> </w:t>
      </w:r>
      <w:r w:rsidR="00221BD4">
        <w:rPr>
          <w:rFonts w:cs="Times New Roman"/>
          <w:lang w:val="fr-FR"/>
        </w:rPr>
        <w:t xml:space="preserve">% des sondés ont indiqué que leur professeur a utilisé </w:t>
      </w:r>
      <w:r w:rsidR="00B71C4D">
        <w:rPr>
          <w:rFonts w:cs="Times New Roman"/>
          <w:lang w:val="fr-FR"/>
        </w:rPr>
        <w:t>d</w:t>
      </w:r>
      <w:r w:rsidR="00221BD4">
        <w:rPr>
          <w:rFonts w:cs="Times New Roman"/>
          <w:lang w:val="fr-FR"/>
        </w:rPr>
        <w:t xml:space="preserve">es présentations intéressantes ou </w:t>
      </w:r>
      <w:r w:rsidR="00674FB4">
        <w:rPr>
          <w:rFonts w:cs="Times New Roman"/>
          <w:lang w:val="fr-FR"/>
        </w:rPr>
        <w:t>amusantes, ce qui est un nombre bas. Les présentations, l’utilisation des applications ou l’usage de</w:t>
      </w:r>
      <w:r w:rsidR="00B71C4D">
        <w:rPr>
          <w:rFonts w:cs="Times New Roman"/>
          <w:lang w:val="fr-FR"/>
        </w:rPr>
        <w:t>s</w:t>
      </w:r>
      <w:r w:rsidR="00674FB4">
        <w:rPr>
          <w:rFonts w:cs="Times New Roman"/>
          <w:lang w:val="fr-FR"/>
        </w:rPr>
        <w:t xml:space="preserve"> nombreuses possibilités qu’offre l’internet sont indispensables pour que l’étudiant soit intéressé par la langue et </w:t>
      </w:r>
      <w:r w:rsidR="002878B8">
        <w:rPr>
          <w:rFonts w:cs="Times New Roman"/>
          <w:lang w:val="fr-FR"/>
        </w:rPr>
        <w:t xml:space="preserve">pour qu’il </w:t>
      </w:r>
      <w:r w:rsidR="00674FB4">
        <w:rPr>
          <w:rFonts w:cs="Times New Roman"/>
          <w:lang w:val="fr-FR"/>
        </w:rPr>
        <w:t xml:space="preserve">renforce </w:t>
      </w:r>
      <w:r w:rsidR="00B71C4D">
        <w:rPr>
          <w:rFonts w:cs="Times New Roman"/>
          <w:lang w:val="fr-FR"/>
        </w:rPr>
        <w:t>son goût pour</w:t>
      </w:r>
      <w:r w:rsidR="00674FB4">
        <w:rPr>
          <w:rFonts w:cs="Times New Roman"/>
          <w:lang w:val="fr-FR"/>
        </w:rPr>
        <w:t xml:space="preserve"> le français. </w:t>
      </w:r>
      <w:r w:rsidR="004A623E">
        <w:rPr>
          <w:rFonts w:cs="Times New Roman"/>
          <w:lang w:val="fr-FR"/>
        </w:rPr>
        <w:t xml:space="preserve">Nous voyons qu’un des répondants a mentionné que le professeur a utilisé les chansons et les vidéos en français et c’est ce qui est important dans la langue, motiver les étudiants </w:t>
      </w:r>
      <w:r w:rsidR="00D2156F">
        <w:rPr>
          <w:rFonts w:cs="Times New Roman"/>
          <w:lang w:val="fr-FR"/>
        </w:rPr>
        <w:t xml:space="preserve">avec les choses qui les intéressent et trouver les éléments </w:t>
      </w:r>
      <w:r w:rsidR="000F0A45">
        <w:rPr>
          <w:rFonts w:cs="Times New Roman"/>
          <w:lang w:val="fr-FR"/>
        </w:rPr>
        <w:t>qu’ils</w:t>
      </w:r>
      <w:r w:rsidR="00D2156F">
        <w:rPr>
          <w:rFonts w:cs="Times New Roman"/>
          <w:lang w:val="fr-FR"/>
        </w:rPr>
        <w:t xml:space="preserve"> aiment</w:t>
      </w:r>
      <w:r w:rsidR="002878B8">
        <w:rPr>
          <w:rFonts w:cs="Times New Roman"/>
          <w:lang w:val="fr-FR"/>
        </w:rPr>
        <w:t>,</w:t>
      </w:r>
      <w:r w:rsidR="00D2156F">
        <w:rPr>
          <w:rFonts w:cs="Times New Roman"/>
          <w:lang w:val="fr-FR"/>
        </w:rPr>
        <w:t xml:space="preserve"> et utiliser ces thèmes dans les cours. </w:t>
      </w:r>
      <w:r w:rsidR="008261F7">
        <w:rPr>
          <w:rFonts w:cs="Times New Roman"/>
          <w:lang w:val="fr-FR"/>
        </w:rPr>
        <w:t>Puis nous apercevons que les sondés ont dans certains cas mentionné plusieurs t</w:t>
      </w:r>
      <w:r w:rsidR="006E7072">
        <w:rPr>
          <w:rFonts w:cs="Times New Roman"/>
          <w:lang w:val="fr-FR"/>
        </w:rPr>
        <w:t>â</w:t>
      </w:r>
      <w:r w:rsidR="008261F7">
        <w:rPr>
          <w:rFonts w:cs="Times New Roman"/>
          <w:lang w:val="fr-FR"/>
        </w:rPr>
        <w:t>ches que le professeur a fait</w:t>
      </w:r>
      <w:r w:rsidR="000F0A45">
        <w:rPr>
          <w:rFonts w:cs="Times New Roman"/>
          <w:lang w:val="fr-FR"/>
        </w:rPr>
        <w:t>es</w:t>
      </w:r>
      <w:r w:rsidR="008261F7">
        <w:rPr>
          <w:rFonts w:cs="Times New Roman"/>
          <w:lang w:val="fr-FR"/>
        </w:rPr>
        <w:t xml:space="preserve"> pour les motiver avec </w:t>
      </w:r>
      <w:r w:rsidR="00CD54FE">
        <w:rPr>
          <w:rFonts w:cs="Times New Roman"/>
          <w:lang w:val="fr-FR"/>
        </w:rPr>
        <w:t>21</w:t>
      </w:r>
      <w:r w:rsidR="008261F7" w:rsidRPr="008261F7">
        <w:rPr>
          <w:rFonts w:cs="Times New Roman"/>
          <w:color w:val="FF0000"/>
          <w:lang w:val="fr-FR"/>
        </w:rPr>
        <w:t xml:space="preserve"> </w:t>
      </w:r>
      <w:r w:rsidR="008261F7">
        <w:rPr>
          <w:rFonts w:cs="Times New Roman"/>
          <w:lang w:val="fr-FR"/>
        </w:rPr>
        <w:t xml:space="preserve">% des sondés qui ont choisi </w:t>
      </w:r>
      <w:r w:rsidR="008261F7">
        <w:rPr>
          <w:rFonts w:cs="Times New Roman"/>
          <w:lang w:val="fr-FR"/>
        </w:rPr>
        <w:lastRenderedPageBreak/>
        <w:t xml:space="preserve">la réponse a) et c), puis </w:t>
      </w:r>
      <w:r w:rsidR="00CD54FE">
        <w:rPr>
          <w:rFonts w:cs="Times New Roman"/>
          <w:lang w:val="fr-FR"/>
        </w:rPr>
        <w:t>5</w:t>
      </w:r>
      <w:r w:rsidR="008261F7" w:rsidRPr="00CD54FE">
        <w:rPr>
          <w:rFonts w:cs="Times New Roman"/>
          <w:lang w:val="fr-FR"/>
        </w:rPr>
        <w:t xml:space="preserve"> </w:t>
      </w:r>
      <w:r w:rsidR="008261F7">
        <w:rPr>
          <w:rFonts w:cs="Times New Roman"/>
          <w:lang w:val="fr-FR"/>
        </w:rPr>
        <w:t>% des sondés ont choisi la réponse a) et b)</w:t>
      </w:r>
      <w:r w:rsidR="00CD54FE">
        <w:rPr>
          <w:rFonts w:cs="Times New Roman"/>
          <w:lang w:val="fr-FR"/>
        </w:rPr>
        <w:t xml:space="preserve">, 2 % des répondants </w:t>
      </w:r>
      <w:r w:rsidR="000F0A45">
        <w:rPr>
          <w:rFonts w:cs="Times New Roman"/>
          <w:lang w:val="fr-FR"/>
        </w:rPr>
        <w:t>ont</w:t>
      </w:r>
      <w:r w:rsidR="00CD54FE">
        <w:rPr>
          <w:rFonts w:cs="Times New Roman"/>
          <w:lang w:val="fr-FR"/>
        </w:rPr>
        <w:t xml:space="preserve"> choisi la possibilité b) et c),</w:t>
      </w:r>
      <w:r w:rsidR="008261F7">
        <w:rPr>
          <w:rFonts w:cs="Times New Roman"/>
          <w:lang w:val="fr-FR"/>
        </w:rPr>
        <w:t xml:space="preserve"> et </w:t>
      </w:r>
      <w:r w:rsidR="000F0A45">
        <w:rPr>
          <w:rFonts w:cs="Times New Roman"/>
          <w:lang w:val="fr-FR"/>
        </w:rPr>
        <w:t>seuls</w:t>
      </w:r>
      <w:r w:rsidR="008261F7">
        <w:rPr>
          <w:rFonts w:cs="Times New Roman"/>
          <w:lang w:val="fr-FR"/>
        </w:rPr>
        <w:t xml:space="preserve"> </w:t>
      </w:r>
      <w:r w:rsidR="00CD54FE" w:rsidRPr="00CD54FE">
        <w:rPr>
          <w:rFonts w:cs="Times New Roman"/>
          <w:lang w:val="fr-FR"/>
        </w:rPr>
        <w:t>3</w:t>
      </w:r>
      <w:r w:rsidR="008261F7" w:rsidRPr="00CD54FE">
        <w:rPr>
          <w:rFonts w:cs="Times New Roman"/>
          <w:lang w:val="fr-FR"/>
        </w:rPr>
        <w:t xml:space="preserve"> </w:t>
      </w:r>
      <w:r w:rsidR="008261F7">
        <w:rPr>
          <w:rFonts w:cs="Times New Roman"/>
          <w:lang w:val="fr-FR"/>
        </w:rPr>
        <w:t xml:space="preserve">% des sondés ont indiqué que leur professeur a utilisé toutes les possibilités </w:t>
      </w:r>
      <w:r w:rsidR="000F0A45">
        <w:rPr>
          <w:rFonts w:cs="Times New Roman"/>
          <w:lang w:val="fr-FR"/>
        </w:rPr>
        <w:t>pour</w:t>
      </w:r>
      <w:r w:rsidR="008261F7">
        <w:rPr>
          <w:rFonts w:cs="Times New Roman"/>
          <w:lang w:val="fr-FR"/>
        </w:rPr>
        <w:t xml:space="preserve"> les motiver dans l’apprentissage en ligne. </w:t>
      </w:r>
      <w:r w:rsidR="00255381">
        <w:rPr>
          <w:rFonts w:cs="Times New Roman"/>
          <w:lang w:val="fr-FR"/>
        </w:rPr>
        <w:t>C’est un nombre bas qui peut être amélioré avec le temps.</w:t>
      </w:r>
    </w:p>
    <w:p w14:paraId="3E1C26F4" w14:textId="55526EFC" w:rsidR="00255381" w:rsidRPr="00287B62" w:rsidRDefault="00287B62" w:rsidP="0089002B">
      <w:pPr>
        <w:rPr>
          <w:rFonts w:cs="Times New Roman"/>
          <w:b/>
          <w:bCs/>
          <w:lang w:val="fr-FR"/>
        </w:rPr>
      </w:pPr>
      <w:r w:rsidRPr="00287B62">
        <w:rPr>
          <w:rFonts w:cs="Times New Roman"/>
          <w:b/>
          <w:bCs/>
          <w:lang w:val="fr-FR"/>
        </w:rPr>
        <w:t xml:space="preserve">9) Votre professeur vous a-t-il donné </w:t>
      </w:r>
      <w:r w:rsidR="00784151">
        <w:rPr>
          <w:rFonts w:cs="Times New Roman"/>
          <w:b/>
          <w:bCs/>
          <w:lang w:val="fr-FR"/>
        </w:rPr>
        <w:t>l’</w:t>
      </w:r>
      <w:r w:rsidRPr="00287B62">
        <w:rPr>
          <w:rFonts w:cs="Times New Roman"/>
          <w:b/>
          <w:bCs/>
          <w:lang w:val="fr-FR"/>
        </w:rPr>
        <w:t>envie d’apprendre le français ?</w:t>
      </w:r>
    </w:p>
    <w:p w14:paraId="76593950" w14:textId="77777777" w:rsidR="00540851" w:rsidRDefault="008D66E3" w:rsidP="00540851">
      <w:pPr>
        <w:keepNext/>
      </w:pPr>
      <w:r>
        <w:rPr>
          <w:noProof/>
        </w:rPr>
        <w:drawing>
          <wp:inline distT="0" distB="0" distL="0" distR="0" wp14:anchorId="634234FB" wp14:editId="085CB4A4">
            <wp:extent cx="5759450" cy="3240000"/>
            <wp:effectExtent l="0" t="0" r="12700" b="17780"/>
            <wp:docPr id="14" name="Graf 14">
              <a:extLst xmlns:a="http://schemas.openxmlformats.org/drawingml/2006/main">
                <a:ext uri="{FF2B5EF4-FFF2-40B4-BE49-F238E27FC236}">
                  <a16:creationId xmlns:a16="http://schemas.microsoft.com/office/drawing/2014/main" id="{E36D5025-0592-4B9D-BB61-0D665A181A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21DAAFF" w14:textId="481B2AEC" w:rsidR="008D66E3" w:rsidRPr="00540851" w:rsidRDefault="00540851" w:rsidP="00540851">
      <w:pPr>
        <w:pStyle w:val="Titulek"/>
        <w:spacing w:after="400"/>
        <w:jc w:val="center"/>
        <w:rPr>
          <w:rFonts w:cs="Times New Roman"/>
          <w:b/>
          <w:bCs/>
          <w:color w:val="auto"/>
          <w:lang w:val="fr-FR"/>
        </w:rPr>
      </w:pPr>
      <w:bookmarkStart w:id="133" w:name="_Toc101723482"/>
      <w:bookmarkStart w:id="134" w:name="_Toc102151448"/>
      <w:bookmarkStart w:id="135" w:name="_Toc102390303"/>
      <w:r w:rsidRPr="00540851">
        <w:rPr>
          <w:b/>
          <w:bCs/>
          <w:color w:val="auto"/>
          <w:lang w:val="fr-FR"/>
        </w:rPr>
        <w:t xml:space="preserve">Graphique n° </w:t>
      </w:r>
      <w:r w:rsidRPr="00540851">
        <w:rPr>
          <w:b/>
          <w:bCs/>
          <w:color w:val="auto"/>
        </w:rPr>
        <w:fldChar w:fldCharType="begin"/>
      </w:r>
      <w:r w:rsidRPr="00540851">
        <w:rPr>
          <w:b/>
          <w:bCs/>
          <w:color w:val="auto"/>
          <w:lang w:val="fr-FR"/>
        </w:rPr>
        <w:instrText xml:space="preserve"> SEQ Graphique_n° \* ARABIC </w:instrText>
      </w:r>
      <w:r w:rsidRPr="00540851">
        <w:rPr>
          <w:b/>
          <w:bCs/>
          <w:color w:val="auto"/>
        </w:rPr>
        <w:fldChar w:fldCharType="separate"/>
      </w:r>
      <w:r w:rsidR="004E2238">
        <w:rPr>
          <w:b/>
          <w:bCs/>
          <w:noProof/>
          <w:color w:val="auto"/>
          <w:lang w:val="fr-FR"/>
        </w:rPr>
        <w:t>9</w:t>
      </w:r>
      <w:r w:rsidRPr="00540851">
        <w:rPr>
          <w:b/>
          <w:bCs/>
          <w:color w:val="auto"/>
        </w:rPr>
        <w:fldChar w:fldCharType="end"/>
      </w:r>
      <w:r w:rsidRPr="00540851">
        <w:rPr>
          <w:b/>
          <w:bCs/>
          <w:color w:val="auto"/>
          <w:lang w:val="fr-FR"/>
        </w:rPr>
        <w:t>: Votre professeur vous a-t-il donné l’envie d’apprendre le français ?</w:t>
      </w:r>
      <w:bookmarkEnd w:id="133"/>
      <w:bookmarkEnd w:id="134"/>
      <w:bookmarkEnd w:id="135"/>
    </w:p>
    <w:p w14:paraId="553EB68F" w14:textId="6F3A9892" w:rsidR="003205BF" w:rsidRDefault="00784151" w:rsidP="0089002B">
      <w:pPr>
        <w:rPr>
          <w:rFonts w:cs="Times New Roman"/>
          <w:lang w:val="fr-FR"/>
        </w:rPr>
      </w:pPr>
      <w:r>
        <w:rPr>
          <w:rFonts w:cs="Times New Roman"/>
          <w:lang w:val="fr-FR"/>
        </w:rPr>
        <w:tab/>
        <w:t xml:space="preserve">Dans cette question, notre objectif était de trouver plus spécifiquement, si les étudiants avaient envie </w:t>
      </w:r>
      <w:r w:rsidR="00C46698">
        <w:rPr>
          <w:rFonts w:cs="Times New Roman"/>
          <w:lang w:val="fr-FR"/>
        </w:rPr>
        <w:t xml:space="preserve">d’apprendre </w:t>
      </w:r>
      <w:r w:rsidR="00F105D8">
        <w:rPr>
          <w:rFonts w:cs="Times New Roman"/>
          <w:lang w:val="fr-FR"/>
        </w:rPr>
        <w:t>la langue française</w:t>
      </w:r>
      <w:r w:rsidR="00C46698">
        <w:rPr>
          <w:rFonts w:cs="Times New Roman"/>
          <w:lang w:val="fr-FR"/>
        </w:rPr>
        <w:t xml:space="preserve">. </w:t>
      </w:r>
      <w:r w:rsidR="00F105D8">
        <w:rPr>
          <w:rFonts w:cs="Times New Roman"/>
          <w:lang w:val="fr-FR"/>
        </w:rPr>
        <w:t>La bonne nouvelle est</w:t>
      </w:r>
      <w:r w:rsidR="002878B8">
        <w:rPr>
          <w:rFonts w:cs="Times New Roman"/>
          <w:lang w:val="fr-FR"/>
        </w:rPr>
        <w:t>,</w:t>
      </w:r>
      <w:r w:rsidR="00F105D8">
        <w:rPr>
          <w:rFonts w:cs="Times New Roman"/>
          <w:lang w:val="fr-FR"/>
        </w:rPr>
        <w:t xml:space="preserve"> qu’aucun des répondants n</w:t>
      </w:r>
      <w:r w:rsidR="000F0A45">
        <w:rPr>
          <w:rFonts w:cs="Times New Roman"/>
          <w:lang w:val="fr-FR"/>
        </w:rPr>
        <w:t xml:space="preserve">’a </w:t>
      </w:r>
      <w:r w:rsidR="00F105D8">
        <w:rPr>
          <w:rFonts w:cs="Times New Roman"/>
          <w:lang w:val="fr-FR"/>
        </w:rPr>
        <w:t xml:space="preserve">aucune envie d’apprendre le français. Ce qui est </w:t>
      </w:r>
      <w:r w:rsidR="005C0054">
        <w:rPr>
          <w:rFonts w:cs="Times New Roman"/>
          <w:lang w:val="fr-FR"/>
        </w:rPr>
        <w:t>important est que</w:t>
      </w:r>
      <w:r w:rsidR="00F105D8">
        <w:rPr>
          <w:rFonts w:cs="Times New Roman"/>
          <w:lang w:val="fr-FR"/>
        </w:rPr>
        <w:t xml:space="preserve"> nous avons ici </w:t>
      </w:r>
      <w:r w:rsidR="008D66E3">
        <w:rPr>
          <w:rFonts w:cs="Times New Roman"/>
          <w:lang w:val="fr-FR"/>
        </w:rPr>
        <w:t>25</w:t>
      </w:r>
      <w:r w:rsidR="00F105D8" w:rsidRPr="008D66E3">
        <w:rPr>
          <w:rFonts w:cs="Times New Roman"/>
          <w:lang w:val="fr-FR"/>
        </w:rPr>
        <w:t xml:space="preserve"> </w:t>
      </w:r>
      <w:r w:rsidR="00F105D8">
        <w:rPr>
          <w:rFonts w:cs="Times New Roman"/>
          <w:lang w:val="fr-FR"/>
        </w:rPr>
        <w:t>% des répondants qu</w:t>
      </w:r>
      <w:r w:rsidR="005C0054">
        <w:rPr>
          <w:rFonts w:cs="Times New Roman"/>
          <w:lang w:val="fr-FR"/>
        </w:rPr>
        <w:t>i ont dit que</w:t>
      </w:r>
      <w:r w:rsidR="00F105D8">
        <w:rPr>
          <w:rFonts w:cs="Times New Roman"/>
          <w:lang w:val="fr-FR"/>
        </w:rPr>
        <w:t xml:space="preserve"> leur professeur leur a donné l’envie d’apprendre le français, </w:t>
      </w:r>
      <w:r w:rsidR="008D66E3">
        <w:rPr>
          <w:rFonts w:cs="Times New Roman"/>
          <w:lang w:val="fr-FR"/>
        </w:rPr>
        <w:t>45</w:t>
      </w:r>
      <w:r w:rsidR="00F105D8" w:rsidRPr="00F105D8">
        <w:rPr>
          <w:rFonts w:cs="Times New Roman"/>
          <w:color w:val="FF0000"/>
          <w:lang w:val="fr-FR"/>
        </w:rPr>
        <w:t xml:space="preserve"> </w:t>
      </w:r>
      <w:r w:rsidR="00F105D8">
        <w:rPr>
          <w:rFonts w:cs="Times New Roman"/>
          <w:lang w:val="fr-FR"/>
        </w:rPr>
        <w:t xml:space="preserve">% des répondants qui ont choisi la réponse plutôt oui et </w:t>
      </w:r>
      <w:r w:rsidR="008D66E3">
        <w:rPr>
          <w:rFonts w:cs="Times New Roman"/>
          <w:lang w:val="fr-FR"/>
        </w:rPr>
        <w:t>30</w:t>
      </w:r>
      <w:r w:rsidR="00F105D8" w:rsidRPr="008D66E3">
        <w:rPr>
          <w:rFonts w:cs="Times New Roman"/>
          <w:lang w:val="fr-FR"/>
        </w:rPr>
        <w:t xml:space="preserve"> </w:t>
      </w:r>
      <w:r w:rsidR="00F105D8">
        <w:rPr>
          <w:rFonts w:cs="Times New Roman"/>
          <w:lang w:val="fr-FR"/>
        </w:rPr>
        <w:t>% des sondés qui ont dit plutôt non, que leur professeur ne le</w:t>
      </w:r>
      <w:r w:rsidR="000F0A45">
        <w:rPr>
          <w:rFonts w:cs="Times New Roman"/>
          <w:lang w:val="fr-FR"/>
        </w:rPr>
        <w:t>ur</w:t>
      </w:r>
      <w:r w:rsidR="00F105D8">
        <w:rPr>
          <w:rFonts w:cs="Times New Roman"/>
          <w:lang w:val="fr-FR"/>
        </w:rPr>
        <w:t xml:space="preserve"> a pas donné l’envie d’apprendre le français. Quand nous regardons dans </w:t>
      </w:r>
      <w:r w:rsidR="00C91479">
        <w:rPr>
          <w:rFonts w:cs="Times New Roman"/>
          <w:lang w:val="fr-FR"/>
        </w:rPr>
        <w:t>une autre question</w:t>
      </w:r>
      <w:r w:rsidR="00F105D8">
        <w:rPr>
          <w:rFonts w:cs="Times New Roman"/>
          <w:lang w:val="fr-FR"/>
        </w:rPr>
        <w:t xml:space="preserve"> qui n’est pas encore décrit</w:t>
      </w:r>
      <w:r w:rsidR="006E7072">
        <w:rPr>
          <w:rFonts w:cs="Times New Roman"/>
          <w:lang w:val="fr-FR"/>
        </w:rPr>
        <w:t>e</w:t>
      </w:r>
      <w:r w:rsidR="00F105D8">
        <w:rPr>
          <w:rFonts w:cs="Times New Roman"/>
          <w:lang w:val="fr-FR"/>
        </w:rPr>
        <w:t xml:space="preserve">, nous observons que 86 % des répondants qui ne trouvent pas beaucoup </w:t>
      </w:r>
      <w:r w:rsidR="00622909">
        <w:rPr>
          <w:rFonts w:cs="Times New Roman"/>
          <w:lang w:val="fr-FR"/>
        </w:rPr>
        <w:t>d</w:t>
      </w:r>
      <w:r w:rsidR="00F105D8">
        <w:rPr>
          <w:rFonts w:cs="Times New Roman"/>
          <w:lang w:val="fr-FR"/>
        </w:rPr>
        <w:t xml:space="preserve">’amusement et </w:t>
      </w:r>
      <w:r w:rsidR="00BF4CA5">
        <w:rPr>
          <w:rFonts w:cs="Times New Roman"/>
          <w:lang w:val="fr-FR"/>
        </w:rPr>
        <w:t>d</w:t>
      </w:r>
      <w:r w:rsidR="00F105D8">
        <w:rPr>
          <w:rFonts w:cs="Times New Roman"/>
          <w:lang w:val="fr-FR"/>
        </w:rPr>
        <w:t xml:space="preserve">’envie pour </w:t>
      </w:r>
      <w:r w:rsidR="008317AC">
        <w:rPr>
          <w:rFonts w:cs="Times New Roman"/>
          <w:lang w:val="fr-FR"/>
        </w:rPr>
        <w:t>l’</w:t>
      </w:r>
      <w:r w:rsidR="00F105D8">
        <w:rPr>
          <w:rFonts w:cs="Times New Roman"/>
          <w:lang w:val="fr-FR"/>
        </w:rPr>
        <w:t xml:space="preserve">apprentissage de la langue française sont </w:t>
      </w:r>
      <w:r w:rsidR="000F0A45">
        <w:rPr>
          <w:rFonts w:cs="Times New Roman"/>
          <w:lang w:val="fr-FR"/>
        </w:rPr>
        <w:t>d</w:t>
      </w:r>
      <w:r w:rsidR="00F105D8">
        <w:rPr>
          <w:rFonts w:cs="Times New Roman"/>
          <w:lang w:val="fr-FR"/>
        </w:rPr>
        <w:t xml:space="preserve">es étudiants qui n’aiment pas l’enseignement en ligne et ils préfèrent l’enseignement en présentiel. </w:t>
      </w:r>
      <w:r w:rsidR="00C91479">
        <w:rPr>
          <w:rFonts w:cs="Times New Roman"/>
          <w:lang w:val="fr-FR"/>
        </w:rPr>
        <w:t xml:space="preserve">C’est une liaison importante </w:t>
      </w:r>
      <w:r w:rsidR="000F0A45">
        <w:rPr>
          <w:rFonts w:cs="Times New Roman"/>
          <w:lang w:val="fr-FR"/>
        </w:rPr>
        <w:t>qui</w:t>
      </w:r>
      <w:r w:rsidR="00C91479">
        <w:rPr>
          <w:rFonts w:cs="Times New Roman"/>
          <w:lang w:val="fr-FR"/>
        </w:rPr>
        <w:t xml:space="preserve"> nous confirme que ceux qui n’ont pas aimé l’éducation en ligne ont dû difficilement trouver l’envie pour apprendre et </w:t>
      </w:r>
      <w:r w:rsidR="00F37CF4">
        <w:rPr>
          <w:rFonts w:cs="Times New Roman"/>
          <w:lang w:val="fr-FR"/>
        </w:rPr>
        <w:t xml:space="preserve">le professeur avait alors </w:t>
      </w:r>
      <w:r w:rsidR="000F0A45">
        <w:rPr>
          <w:rFonts w:cs="Times New Roman"/>
          <w:lang w:val="fr-FR"/>
        </w:rPr>
        <w:t>d</w:t>
      </w:r>
      <w:r w:rsidR="00F37CF4">
        <w:rPr>
          <w:rFonts w:cs="Times New Roman"/>
          <w:lang w:val="fr-FR"/>
        </w:rPr>
        <w:t xml:space="preserve">es problèmes avec le maintien de la concentration de </w:t>
      </w:r>
      <w:r w:rsidR="006E7072">
        <w:rPr>
          <w:rFonts w:cs="Times New Roman"/>
          <w:lang w:val="fr-FR"/>
        </w:rPr>
        <w:t>s</w:t>
      </w:r>
      <w:r w:rsidR="00F37CF4">
        <w:rPr>
          <w:rFonts w:cs="Times New Roman"/>
          <w:lang w:val="fr-FR"/>
        </w:rPr>
        <w:t>es étudiants.</w:t>
      </w:r>
    </w:p>
    <w:p w14:paraId="53514115" w14:textId="1F987CEE" w:rsidR="00E14B30" w:rsidRDefault="003205BF" w:rsidP="003205BF">
      <w:pPr>
        <w:spacing w:line="259" w:lineRule="auto"/>
        <w:jc w:val="left"/>
        <w:rPr>
          <w:rFonts w:cs="Times New Roman"/>
          <w:lang w:val="fr-FR"/>
        </w:rPr>
      </w:pPr>
      <w:r>
        <w:rPr>
          <w:rFonts w:cs="Times New Roman"/>
          <w:lang w:val="fr-FR"/>
        </w:rPr>
        <w:br w:type="page"/>
      </w:r>
    </w:p>
    <w:p w14:paraId="782D4645" w14:textId="77777777" w:rsidR="002F2C20" w:rsidRDefault="002F2C20" w:rsidP="002F2C20">
      <w:pPr>
        <w:rPr>
          <w:rFonts w:cs="Times New Roman"/>
          <w:b/>
          <w:bCs/>
          <w:lang w:val="fr-FR"/>
        </w:rPr>
      </w:pPr>
      <w:r w:rsidRPr="002F2C20">
        <w:rPr>
          <w:rFonts w:cs="Times New Roman"/>
          <w:b/>
          <w:bCs/>
          <w:lang w:val="fr-FR"/>
        </w:rPr>
        <w:lastRenderedPageBreak/>
        <w:t>10) De quelle manière les enseignants ont-ils essayé de vous enthousiasmer ?</w:t>
      </w:r>
      <w:r w:rsidRPr="002F2C20">
        <w:rPr>
          <w:rFonts w:cs="Times New Roman"/>
          <w:lang w:val="fr-FR"/>
        </w:rPr>
        <w:t xml:space="preserve"> </w:t>
      </w:r>
      <w:r w:rsidRPr="00A16FD2">
        <w:rPr>
          <w:rFonts w:cs="Times New Roman"/>
          <w:b/>
          <w:bCs/>
          <w:lang w:val="fr-FR"/>
        </w:rPr>
        <w:t>(plus d’options peuvent être cochées)</w:t>
      </w:r>
    </w:p>
    <w:p w14:paraId="2C8F8DC0" w14:textId="7CA772AF" w:rsidR="002F2C20" w:rsidRDefault="008F2E78" w:rsidP="0089002B">
      <w:pPr>
        <w:rPr>
          <w:rFonts w:cs="Times New Roman"/>
          <w:lang w:val="fr-FR"/>
        </w:rPr>
      </w:pPr>
      <w:r>
        <w:rPr>
          <w:rFonts w:cs="Times New Roman"/>
          <w:lang w:val="fr-FR"/>
        </w:rPr>
        <w:tab/>
        <w:t xml:space="preserve">Dans la question précédente, nous avons demandé aux étudiants si leur professeur </w:t>
      </w:r>
      <w:r w:rsidR="0080777B">
        <w:rPr>
          <w:rFonts w:cs="Times New Roman"/>
          <w:lang w:val="fr-FR"/>
        </w:rPr>
        <w:t>l</w:t>
      </w:r>
      <w:r w:rsidR="000F0A45">
        <w:rPr>
          <w:rFonts w:cs="Times New Roman"/>
          <w:lang w:val="fr-FR"/>
        </w:rPr>
        <w:t>eur</w:t>
      </w:r>
      <w:r>
        <w:rPr>
          <w:rFonts w:cs="Times New Roman"/>
          <w:lang w:val="fr-FR"/>
        </w:rPr>
        <w:t xml:space="preserve"> a</w:t>
      </w:r>
      <w:r w:rsidR="000F0A45">
        <w:rPr>
          <w:rFonts w:cs="Times New Roman"/>
          <w:lang w:val="fr-FR"/>
        </w:rPr>
        <w:t>vait</w:t>
      </w:r>
      <w:r>
        <w:rPr>
          <w:rFonts w:cs="Times New Roman"/>
          <w:lang w:val="fr-FR"/>
        </w:rPr>
        <w:t xml:space="preserve"> donné l’envie d’apprendre </w:t>
      </w:r>
      <w:r w:rsidR="005C011B">
        <w:rPr>
          <w:rFonts w:cs="Times New Roman"/>
          <w:lang w:val="fr-FR"/>
        </w:rPr>
        <w:t>la langue française</w:t>
      </w:r>
      <w:r>
        <w:rPr>
          <w:rFonts w:cs="Times New Roman"/>
          <w:lang w:val="fr-FR"/>
        </w:rPr>
        <w:t xml:space="preserve"> alors la question suivante </w:t>
      </w:r>
      <w:r w:rsidR="000F0A45">
        <w:rPr>
          <w:rFonts w:cs="Times New Roman"/>
          <w:lang w:val="fr-FR"/>
        </w:rPr>
        <w:t>devait donc</w:t>
      </w:r>
      <w:r>
        <w:rPr>
          <w:rFonts w:cs="Times New Roman"/>
          <w:lang w:val="fr-FR"/>
        </w:rPr>
        <w:t xml:space="preserve"> être lié </w:t>
      </w:r>
      <w:r w:rsidR="006E7072">
        <w:rPr>
          <w:rFonts w:cs="Times New Roman"/>
          <w:lang w:val="fr-FR"/>
        </w:rPr>
        <w:t>aux</w:t>
      </w:r>
      <w:r>
        <w:rPr>
          <w:rFonts w:cs="Times New Roman"/>
          <w:lang w:val="fr-FR"/>
        </w:rPr>
        <w:t xml:space="preserve"> </w:t>
      </w:r>
      <w:r w:rsidR="000F0A45">
        <w:rPr>
          <w:rFonts w:cs="Times New Roman"/>
          <w:lang w:val="fr-FR"/>
        </w:rPr>
        <w:t>modalités utilisées</w:t>
      </w:r>
      <w:r>
        <w:rPr>
          <w:rFonts w:cs="Times New Roman"/>
          <w:lang w:val="fr-FR"/>
        </w:rPr>
        <w:t>.</w:t>
      </w:r>
      <w:r w:rsidR="005C011B">
        <w:rPr>
          <w:rFonts w:cs="Times New Roman"/>
          <w:lang w:val="fr-FR"/>
        </w:rPr>
        <w:t xml:space="preserve"> Les possibilités étaient </w:t>
      </w:r>
      <w:r w:rsidR="000F0A45">
        <w:rPr>
          <w:rFonts w:cs="Times New Roman"/>
          <w:lang w:val="fr-FR"/>
        </w:rPr>
        <w:t xml:space="preserve">les </w:t>
      </w:r>
      <w:r w:rsidR="005C011B">
        <w:rPr>
          <w:rFonts w:cs="Times New Roman"/>
          <w:lang w:val="fr-FR"/>
        </w:rPr>
        <w:t>suivantes :</w:t>
      </w:r>
    </w:p>
    <w:p w14:paraId="6EC60BA5" w14:textId="58DEAB51" w:rsidR="005C011B" w:rsidRDefault="005C011B" w:rsidP="005C011B">
      <w:pPr>
        <w:ind w:left="1134"/>
        <w:rPr>
          <w:rFonts w:cs="Times New Roman"/>
          <w:lang w:val="fr-FR"/>
        </w:rPr>
      </w:pPr>
      <w:r>
        <w:rPr>
          <w:rFonts w:cs="Times New Roman"/>
          <w:lang w:val="fr-FR"/>
        </w:rPr>
        <w:t xml:space="preserve">a) les cours de la civilisation </w:t>
      </w:r>
      <w:r w:rsidRPr="005C011B">
        <w:rPr>
          <w:rFonts w:cs="Times New Roman"/>
          <w:lang w:val="fr-FR"/>
        </w:rPr>
        <w:t>française (</w:t>
      </w:r>
      <w:r>
        <w:rPr>
          <w:rFonts w:cs="Times New Roman"/>
          <w:lang w:val="fr-FR"/>
        </w:rPr>
        <w:t xml:space="preserve">la </w:t>
      </w:r>
      <w:r w:rsidRPr="005C011B">
        <w:rPr>
          <w:rFonts w:cs="Times New Roman"/>
          <w:lang w:val="fr-FR"/>
        </w:rPr>
        <w:t xml:space="preserve">musique, </w:t>
      </w:r>
      <w:r>
        <w:rPr>
          <w:rFonts w:cs="Times New Roman"/>
          <w:lang w:val="fr-FR"/>
        </w:rPr>
        <w:t xml:space="preserve">les </w:t>
      </w:r>
      <w:r w:rsidRPr="005C011B">
        <w:rPr>
          <w:rFonts w:cs="Times New Roman"/>
          <w:lang w:val="fr-FR"/>
        </w:rPr>
        <w:t>endroits intéressant</w:t>
      </w:r>
      <w:r>
        <w:rPr>
          <w:rFonts w:cs="Times New Roman"/>
          <w:lang w:val="fr-FR"/>
        </w:rPr>
        <w:t>e</w:t>
      </w:r>
      <w:r w:rsidRPr="005C011B">
        <w:rPr>
          <w:rFonts w:cs="Times New Roman"/>
          <w:lang w:val="fr-FR"/>
        </w:rPr>
        <w:t xml:space="preserve">s, </w:t>
      </w:r>
      <w:r>
        <w:rPr>
          <w:rFonts w:cs="Times New Roman"/>
          <w:lang w:val="fr-FR"/>
        </w:rPr>
        <w:t>les curiosités</w:t>
      </w:r>
      <w:r w:rsidRPr="005C011B">
        <w:rPr>
          <w:rFonts w:cs="Times New Roman"/>
          <w:lang w:val="fr-FR"/>
        </w:rPr>
        <w:t xml:space="preserve">, </w:t>
      </w:r>
      <w:r>
        <w:rPr>
          <w:rFonts w:cs="Times New Roman"/>
          <w:lang w:val="fr-FR"/>
        </w:rPr>
        <w:t xml:space="preserve">la </w:t>
      </w:r>
      <w:r w:rsidRPr="005C011B">
        <w:rPr>
          <w:rFonts w:cs="Times New Roman"/>
          <w:lang w:val="fr-FR"/>
        </w:rPr>
        <w:t>nourriture...)</w:t>
      </w:r>
      <w:r>
        <w:rPr>
          <w:rFonts w:cs="Times New Roman"/>
          <w:lang w:val="fr-FR"/>
        </w:rPr>
        <w:t>,</w:t>
      </w:r>
    </w:p>
    <w:p w14:paraId="7FE8DA96" w14:textId="6B873C92" w:rsidR="005C011B" w:rsidRDefault="005C011B" w:rsidP="005C011B">
      <w:pPr>
        <w:ind w:left="1134"/>
        <w:rPr>
          <w:rFonts w:cs="Times New Roman"/>
          <w:lang w:val="fr-FR"/>
        </w:rPr>
      </w:pPr>
      <w:r>
        <w:rPr>
          <w:rFonts w:cs="Times New Roman"/>
          <w:lang w:val="fr-FR"/>
        </w:rPr>
        <w:t xml:space="preserve">b) </w:t>
      </w:r>
      <w:r w:rsidRPr="005C011B">
        <w:rPr>
          <w:rFonts w:cs="Times New Roman"/>
          <w:lang w:val="fr-FR"/>
        </w:rPr>
        <w:t>l</w:t>
      </w:r>
      <w:r w:rsidR="00F64D54">
        <w:rPr>
          <w:rFonts w:cs="Times New Roman"/>
          <w:lang w:val="fr-FR"/>
        </w:rPr>
        <w:t>’</w:t>
      </w:r>
      <w:r w:rsidRPr="005C011B">
        <w:rPr>
          <w:rFonts w:cs="Times New Roman"/>
          <w:lang w:val="fr-FR"/>
        </w:rPr>
        <w:t>enthousiasme de l</w:t>
      </w:r>
      <w:r w:rsidR="00F64D54">
        <w:rPr>
          <w:rFonts w:cs="Times New Roman"/>
          <w:lang w:val="fr-FR"/>
        </w:rPr>
        <w:t>’</w:t>
      </w:r>
      <w:r w:rsidRPr="005C011B">
        <w:rPr>
          <w:rFonts w:cs="Times New Roman"/>
          <w:lang w:val="fr-FR"/>
        </w:rPr>
        <w:t>enseignant pour la langue</w:t>
      </w:r>
      <w:r>
        <w:rPr>
          <w:rFonts w:cs="Times New Roman"/>
          <w:lang w:val="fr-FR"/>
        </w:rPr>
        <w:t>,</w:t>
      </w:r>
    </w:p>
    <w:p w14:paraId="085C6D7A" w14:textId="7D206FC6" w:rsidR="005C011B" w:rsidRDefault="005C011B" w:rsidP="005C011B">
      <w:pPr>
        <w:ind w:left="1134"/>
        <w:rPr>
          <w:rFonts w:cs="Times New Roman"/>
          <w:lang w:val="fr-FR"/>
        </w:rPr>
      </w:pPr>
      <w:r>
        <w:rPr>
          <w:rFonts w:cs="Times New Roman"/>
          <w:lang w:val="fr-FR"/>
        </w:rPr>
        <w:t>c) l</w:t>
      </w:r>
      <w:r w:rsidRPr="005C011B">
        <w:rPr>
          <w:rFonts w:cs="Times New Roman"/>
          <w:lang w:val="fr-FR"/>
        </w:rPr>
        <w:t xml:space="preserve">es activités intéressantes, </w:t>
      </w:r>
      <w:r>
        <w:rPr>
          <w:rFonts w:cs="Times New Roman"/>
          <w:lang w:val="fr-FR"/>
        </w:rPr>
        <w:t>l</w:t>
      </w:r>
      <w:r w:rsidRPr="005C011B">
        <w:rPr>
          <w:rFonts w:cs="Times New Roman"/>
          <w:lang w:val="fr-FR"/>
        </w:rPr>
        <w:t>es jeux</w:t>
      </w:r>
      <w:r>
        <w:rPr>
          <w:rFonts w:cs="Times New Roman"/>
          <w:lang w:val="fr-FR"/>
        </w:rPr>
        <w:t>,</w:t>
      </w:r>
    </w:p>
    <w:p w14:paraId="606CE701" w14:textId="68055500" w:rsidR="005C011B" w:rsidRDefault="005C011B" w:rsidP="005C011B">
      <w:pPr>
        <w:ind w:left="1134"/>
        <w:rPr>
          <w:rFonts w:cs="Times New Roman"/>
          <w:lang w:val="fr-FR"/>
        </w:rPr>
      </w:pPr>
      <w:r>
        <w:rPr>
          <w:rFonts w:cs="Times New Roman"/>
          <w:lang w:val="fr-FR"/>
        </w:rPr>
        <w:t xml:space="preserve">d) </w:t>
      </w:r>
      <w:r w:rsidRPr="005C011B">
        <w:rPr>
          <w:rFonts w:cs="Times New Roman"/>
          <w:lang w:val="fr-FR"/>
        </w:rPr>
        <w:t>l</w:t>
      </w:r>
      <w:r w:rsidR="00F64D54">
        <w:rPr>
          <w:rFonts w:cs="Times New Roman"/>
          <w:lang w:val="fr-FR"/>
        </w:rPr>
        <w:t>’</w:t>
      </w:r>
      <w:r w:rsidRPr="005C011B">
        <w:rPr>
          <w:rFonts w:cs="Times New Roman"/>
          <w:lang w:val="fr-FR"/>
        </w:rPr>
        <w:t>applicabilité du français dans différents secteurs</w:t>
      </w:r>
    </w:p>
    <w:p w14:paraId="47F9B02F" w14:textId="79FF83CF" w:rsidR="00AD1B39" w:rsidRDefault="00AD1B39" w:rsidP="005C011B">
      <w:pPr>
        <w:ind w:left="1134"/>
        <w:rPr>
          <w:rFonts w:cs="Times New Roman"/>
          <w:lang w:val="fr-FR"/>
        </w:rPr>
      </w:pPr>
      <w:r>
        <w:rPr>
          <w:rFonts w:cs="Times New Roman"/>
          <w:lang w:val="fr-FR"/>
        </w:rPr>
        <w:t>e) autrement</w:t>
      </w:r>
    </w:p>
    <w:p w14:paraId="2CBBCF45" w14:textId="5D36977E" w:rsidR="00540851" w:rsidRDefault="000F0A45" w:rsidP="00540851">
      <w:pPr>
        <w:keepNext/>
      </w:pPr>
      <w:r>
        <w:rPr>
          <w:noProof/>
        </w:rPr>
        <w:drawing>
          <wp:inline distT="0" distB="0" distL="0" distR="0" wp14:anchorId="125EAB12" wp14:editId="4249B626">
            <wp:extent cx="5760000" cy="3240000"/>
            <wp:effectExtent l="0" t="0" r="12700" b="17780"/>
            <wp:docPr id="48" name="Graf 48">
              <a:extLst xmlns:a="http://schemas.openxmlformats.org/drawingml/2006/main">
                <a:ext uri="{FF2B5EF4-FFF2-40B4-BE49-F238E27FC236}">
                  <a16:creationId xmlns:a16="http://schemas.microsoft.com/office/drawing/2014/main" id="{3154B2C5-53C7-47FF-A30F-21DF15E936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C0B463C" w14:textId="0BC797EB" w:rsidR="00540851" w:rsidRPr="00540851" w:rsidRDefault="00540851" w:rsidP="00540851">
      <w:pPr>
        <w:pStyle w:val="Titulek"/>
        <w:spacing w:after="400"/>
        <w:jc w:val="center"/>
        <w:rPr>
          <w:b/>
          <w:bCs/>
          <w:color w:val="auto"/>
          <w:lang w:val="fr-FR"/>
        </w:rPr>
      </w:pPr>
      <w:bookmarkStart w:id="136" w:name="_Toc101723483"/>
      <w:bookmarkStart w:id="137" w:name="_Toc102151449"/>
      <w:bookmarkStart w:id="138" w:name="_Toc102390304"/>
      <w:r w:rsidRPr="00540851">
        <w:rPr>
          <w:b/>
          <w:bCs/>
          <w:color w:val="auto"/>
          <w:lang w:val="fr-FR"/>
        </w:rPr>
        <w:t xml:space="preserve">Graphique n° </w:t>
      </w:r>
      <w:r w:rsidRPr="00540851">
        <w:rPr>
          <w:b/>
          <w:bCs/>
          <w:color w:val="auto"/>
        </w:rPr>
        <w:fldChar w:fldCharType="begin"/>
      </w:r>
      <w:r w:rsidRPr="00540851">
        <w:rPr>
          <w:b/>
          <w:bCs/>
          <w:color w:val="auto"/>
          <w:lang w:val="fr-FR"/>
        </w:rPr>
        <w:instrText xml:space="preserve"> SEQ Graphique_n° \* ARABIC </w:instrText>
      </w:r>
      <w:r w:rsidRPr="00540851">
        <w:rPr>
          <w:b/>
          <w:bCs/>
          <w:color w:val="auto"/>
        </w:rPr>
        <w:fldChar w:fldCharType="separate"/>
      </w:r>
      <w:r w:rsidR="004E2238">
        <w:rPr>
          <w:b/>
          <w:bCs/>
          <w:noProof/>
          <w:color w:val="auto"/>
          <w:lang w:val="fr-FR"/>
        </w:rPr>
        <w:t>10</w:t>
      </w:r>
      <w:r w:rsidRPr="00540851">
        <w:rPr>
          <w:b/>
          <w:bCs/>
          <w:color w:val="auto"/>
        </w:rPr>
        <w:fldChar w:fldCharType="end"/>
      </w:r>
      <w:r w:rsidRPr="00540851">
        <w:rPr>
          <w:b/>
          <w:bCs/>
          <w:color w:val="auto"/>
          <w:lang w:val="fr-FR"/>
        </w:rPr>
        <w:t>: De quelle manière les enseignants ont-ils essayé de vous enthousiasmer ? (plus d’options peuvent être cochées)</w:t>
      </w:r>
      <w:bookmarkEnd w:id="136"/>
      <w:bookmarkEnd w:id="137"/>
      <w:bookmarkEnd w:id="138"/>
    </w:p>
    <w:p w14:paraId="62D29F5D" w14:textId="06490DCE" w:rsidR="005C011B" w:rsidRDefault="0080777B" w:rsidP="005C011B">
      <w:pPr>
        <w:rPr>
          <w:rFonts w:cs="Times New Roman"/>
          <w:lang w:val="fr-FR"/>
        </w:rPr>
      </w:pPr>
      <w:r>
        <w:rPr>
          <w:rFonts w:cs="Times New Roman"/>
          <w:lang w:val="fr-FR"/>
        </w:rPr>
        <w:tab/>
      </w:r>
      <w:r w:rsidR="003B1307">
        <w:rPr>
          <w:rFonts w:cs="Times New Roman"/>
          <w:lang w:val="fr-FR"/>
        </w:rPr>
        <w:t xml:space="preserve">Cette question </w:t>
      </w:r>
      <w:r w:rsidR="0033250E">
        <w:rPr>
          <w:rFonts w:cs="Times New Roman"/>
          <w:lang w:val="fr-FR"/>
        </w:rPr>
        <w:t xml:space="preserve">a obtenu des réponses très </w:t>
      </w:r>
      <w:r w:rsidR="003B1307">
        <w:rPr>
          <w:rFonts w:cs="Times New Roman"/>
          <w:lang w:val="fr-FR"/>
        </w:rPr>
        <w:t>variée</w:t>
      </w:r>
      <w:r w:rsidR="0033250E">
        <w:rPr>
          <w:rFonts w:cs="Times New Roman"/>
          <w:lang w:val="fr-FR"/>
        </w:rPr>
        <w:t>s</w:t>
      </w:r>
      <w:r w:rsidR="003B1307">
        <w:rPr>
          <w:rFonts w:cs="Times New Roman"/>
          <w:lang w:val="fr-FR"/>
        </w:rPr>
        <w:t xml:space="preserve">. </w:t>
      </w:r>
      <w:r w:rsidR="00167D00">
        <w:rPr>
          <w:rFonts w:cs="Times New Roman"/>
          <w:lang w:val="fr-FR"/>
        </w:rPr>
        <w:t>Ce</w:t>
      </w:r>
      <w:r w:rsidR="0033250E">
        <w:rPr>
          <w:rFonts w:cs="Times New Roman"/>
          <w:lang w:val="fr-FR"/>
        </w:rPr>
        <w:t>la</w:t>
      </w:r>
      <w:r w:rsidR="00167D00">
        <w:rPr>
          <w:rFonts w:cs="Times New Roman"/>
          <w:lang w:val="fr-FR"/>
        </w:rPr>
        <w:t xml:space="preserve"> </w:t>
      </w:r>
      <w:r w:rsidR="0033250E">
        <w:rPr>
          <w:rFonts w:cs="Times New Roman"/>
          <w:lang w:val="fr-FR"/>
        </w:rPr>
        <w:t xml:space="preserve">n’a rien d’extraordinaire car même pendant l’enseignement en présentiel </w:t>
      </w:r>
      <w:r w:rsidR="00167D00">
        <w:rPr>
          <w:rFonts w:cs="Times New Roman"/>
          <w:lang w:val="fr-FR"/>
        </w:rPr>
        <w:t>les enseignants utilisent</w:t>
      </w:r>
      <w:r w:rsidR="0033250E">
        <w:rPr>
          <w:rFonts w:cs="Times New Roman"/>
          <w:lang w:val="fr-FR"/>
        </w:rPr>
        <w:t xml:space="preserve"> </w:t>
      </w:r>
      <w:r w:rsidR="00167D00">
        <w:rPr>
          <w:rFonts w:cs="Times New Roman"/>
          <w:lang w:val="fr-FR"/>
        </w:rPr>
        <w:t xml:space="preserve">plusieurs possibilités </w:t>
      </w:r>
      <w:r w:rsidR="0033250E">
        <w:rPr>
          <w:rFonts w:cs="Times New Roman"/>
          <w:lang w:val="fr-FR"/>
        </w:rPr>
        <w:t>pour</w:t>
      </w:r>
      <w:r w:rsidR="00167D00">
        <w:rPr>
          <w:rFonts w:cs="Times New Roman"/>
          <w:lang w:val="fr-FR"/>
        </w:rPr>
        <w:t xml:space="preserve"> attirer l’attention des étudiants.</w:t>
      </w:r>
      <w:r w:rsidR="008E1CEA">
        <w:rPr>
          <w:rFonts w:cs="Times New Roman"/>
          <w:lang w:val="fr-FR"/>
        </w:rPr>
        <w:t xml:space="preserve"> </w:t>
      </w:r>
      <w:r w:rsidR="009B455E">
        <w:rPr>
          <w:rFonts w:cs="Times New Roman"/>
          <w:lang w:val="fr-FR"/>
        </w:rPr>
        <w:t>N</w:t>
      </w:r>
      <w:r w:rsidR="008E1CEA">
        <w:rPr>
          <w:rFonts w:cs="Times New Roman"/>
          <w:lang w:val="fr-FR"/>
        </w:rPr>
        <w:t>ous allons nous concentrer sur les</w:t>
      </w:r>
      <w:r w:rsidR="003B1307">
        <w:rPr>
          <w:rFonts w:cs="Times New Roman"/>
          <w:lang w:val="fr-FR"/>
        </w:rPr>
        <w:t xml:space="preserve"> </w:t>
      </w:r>
      <w:r w:rsidR="008E1CEA">
        <w:rPr>
          <w:rFonts w:cs="Times New Roman"/>
          <w:lang w:val="fr-FR"/>
        </w:rPr>
        <w:t>réponses individuelles</w:t>
      </w:r>
      <w:r w:rsidR="009B455E">
        <w:rPr>
          <w:rFonts w:cs="Times New Roman"/>
          <w:lang w:val="fr-FR"/>
        </w:rPr>
        <w:t xml:space="preserve"> et nous allons compter </w:t>
      </w:r>
      <w:r w:rsidR="00A36A74">
        <w:rPr>
          <w:rFonts w:cs="Times New Roman"/>
          <w:lang w:val="fr-FR"/>
        </w:rPr>
        <w:t>les réponses données</w:t>
      </w:r>
      <w:r w:rsidR="008E1CEA">
        <w:rPr>
          <w:rFonts w:cs="Times New Roman"/>
          <w:lang w:val="fr-FR"/>
        </w:rPr>
        <w:t>. L</w:t>
      </w:r>
      <w:r w:rsidR="0070246B">
        <w:rPr>
          <w:rFonts w:cs="Times New Roman"/>
          <w:lang w:val="fr-FR"/>
        </w:rPr>
        <w:t>es</w:t>
      </w:r>
      <w:r w:rsidR="008E1CEA">
        <w:rPr>
          <w:rFonts w:cs="Times New Roman"/>
          <w:lang w:val="fr-FR"/>
        </w:rPr>
        <w:t xml:space="preserve"> possibilité</w:t>
      </w:r>
      <w:r w:rsidR="0070246B">
        <w:rPr>
          <w:rFonts w:cs="Times New Roman"/>
          <w:lang w:val="fr-FR"/>
        </w:rPr>
        <w:t>s</w:t>
      </w:r>
      <w:r w:rsidR="008E1CEA">
        <w:rPr>
          <w:rFonts w:cs="Times New Roman"/>
          <w:lang w:val="fr-FR"/>
        </w:rPr>
        <w:t xml:space="preserve"> a) </w:t>
      </w:r>
      <w:r w:rsidR="0070246B">
        <w:rPr>
          <w:rFonts w:cs="Times New Roman"/>
          <w:lang w:val="fr-FR"/>
        </w:rPr>
        <w:t xml:space="preserve">et b) </w:t>
      </w:r>
      <w:r w:rsidR="0033250E">
        <w:rPr>
          <w:rFonts w:cs="Times New Roman"/>
          <w:lang w:val="fr-FR"/>
        </w:rPr>
        <w:t>ont été</w:t>
      </w:r>
      <w:r w:rsidR="008E1CEA">
        <w:rPr>
          <w:rFonts w:cs="Times New Roman"/>
          <w:lang w:val="fr-FR"/>
        </w:rPr>
        <w:t xml:space="preserve"> choisi</w:t>
      </w:r>
      <w:r w:rsidR="0033250E">
        <w:rPr>
          <w:rFonts w:cs="Times New Roman"/>
          <w:lang w:val="fr-FR"/>
        </w:rPr>
        <w:t>es</w:t>
      </w:r>
      <w:r w:rsidR="008E1CEA">
        <w:rPr>
          <w:rFonts w:cs="Times New Roman"/>
          <w:lang w:val="fr-FR"/>
        </w:rPr>
        <w:t xml:space="preserve"> 30 fois </w:t>
      </w:r>
      <w:r w:rsidR="0070246B">
        <w:rPr>
          <w:rFonts w:cs="Times New Roman"/>
          <w:lang w:val="fr-FR"/>
        </w:rPr>
        <w:t xml:space="preserve">les deux. La possibilité c) </w:t>
      </w:r>
      <w:r w:rsidR="0033250E">
        <w:rPr>
          <w:rFonts w:cs="Times New Roman"/>
          <w:lang w:val="fr-FR"/>
        </w:rPr>
        <w:t>a été</w:t>
      </w:r>
      <w:r w:rsidR="0070246B">
        <w:rPr>
          <w:rFonts w:cs="Times New Roman"/>
          <w:lang w:val="fr-FR"/>
        </w:rPr>
        <w:t xml:space="preserve"> choisi</w:t>
      </w:r>
      <w:r w:rsidR="0033250E">
        <w:rPr>
          <w:rFonts w:cs="Times New Roman"/>
          <w:lang w:val="fr-FR"/>
        </w:rPr>
        <w:t>e</w:t>
      </w:r>
      <w:r w:rsidR="0070246B">
        <w:rPr>
          <w:rFonts w:cs="Times New Roman"/>
          <w:lang w:val="fr-FR"/>
        </w:rPr>
        <w:t xml:space="preserve"> 28 fois et la possibilité d) 20 fois. </w:t>
      </w:r>
      <w:r w:rsidR="00AD1B39">
        <w:rPr>
          <w:rFonts w:cs="Times New Roman"/>
          <w:lang w:val="fr-FR"/>
        </w:rPr>
        <w:t xml:space="preserve">Nous apercevons que les </w:t>
      </w:r>
      <w:r w:rsidR="00AD1B39">
        <w:rPr>
          <w:rFonts w:cs="Times New Roman"/>
          <w:lang w:val="fr-FR"/>
        </w:rPr>
        <w:lastRenderedPageBreak/>
        <w:t xml:space="preserve">enseignants ont </w:t>
      </w:r>
      <w:r w:rsidR="0033250E">
        <w:rPr>
          <w:rFonts w:cs="Times New Roman"/>
          <w:lang w:val="fr-FR"/>
        </w:rPr>
        <w:t>donc</w:t>
      </w:r>
      <w:r w:rsidR="00AD1B39">
        <w:rPr>
          <w:rFonts w:cs="Times New Roman"/>
          <w:lang w:val="fr-FR"/>
        </w:rPr>
        <w:t xml:space="preserve"> utilisé </w:t>
      </w:r>
      <w:r w:rsidR="0034742F">
        <w:rPr>
          <w:rFonts w:cs="Times New Roman"/>
          <w:lang w:val="fr-FR"/>
        </w:rPr>
        <w:t xml:space="preserve">toutes les possibilités </w:t>
      </w:r>
      <w:r w:rsidR="0033250E">
        <w:rPr>
          <w:rFonts w:cs="Times New Roman"/>
          <w:lang w:val="fr-FR"/>
        </w:rPr>
        <w:t>pour</w:t>
      </w:r>
      <w:r w:rsidR="0034742F">
        <w:rPr>
          <w:rFonts w:cs="Times New Roman"/>
          <w:lang w:val="fr-FR"/>
        </w:rPr>
        <w:t xml:space="preserve"> maintenir l’envie </w:t>
      </w:r>
      <w:r w:rsidR="00811004">
        <w:rPr>
          <w:rFonts w:cs="Times New Roman"/>
          <w:lang w:val="fr-FR"/>
        </w:rPr>
        <w:t xml:space="preserve">des étudiants </w:t>
      </w:r>
      <w:r w:rsidR="003273FD">
        <w:rPr>
          <w:rFonts w:cs="Times New Roman"/>
          <w:lang w:val="fr-FR"/>
        </w:rPr>
        <w:t xml:space="preserve">pour </w:t>
      </w:r>
      <w:r w:rsidR="0034742F">
        <w:rPr>
          <w:rFonts w:cs="Times New Roman"/>
          <w:lang w:val="fr-FR"/>
        </w:rPr>
        <w:t xml:space="preserve">apprendre la langue française à la maison. </w:t>
      </w:r>
      <w:r w:rsidR="00811004">
        <w:rPr>
          <w:rFonts w:cs="Times New Roman"/>
          <w:lang w:val="fr-FR"/>
        </w:rPr>
        <w:t xml:space="preserve">Comme nous l’avons déjà mentionné, les activités «externes » sont essentielles pour que l’étudiant ne soit pas ennuyé et </w:t>
      </w:r>
      <w:r w:rsidR="0033250E">
        <w:rPr>
          <w:rFonts w:cs="Times New Roman"/>
          <w:lang w:val="fr-FR"/>
        </w:rPr>
        <w:t>découragé</w:t>
      </w:r>
      <w:r w:rsidR="00811004">
        <w:rPr>
          <w:rFonts w:cs="Times New Roman"/>
          <w:lang w:val="fr-FR"/>
        </w:rPr>
        <w:t xml:space="preserve"> par la difficulté de cette langue. Les enseignants peuvent utiliser les vidéos en YouTube, par exemple pour montrer les curiosités de la langue française</w:t>
      </w:r>
      <w:r w:rsidR="0033250E">
        <w:rPr>
          <w:rFonts w:cs="Times New Roman"/>
          <w:lang w:val="fr-FR"/>
        </w:rPr>
        <w:t>,</w:t>
      </w:r>
      <w:r w:rsidR="00811004">
        <w:rPr>
          <w:rFonts w:cs="Times New Roman"/>
          <w:lang w:val="fr-FR"/>
        </w:rPr>
        <w:t xml:space="preserve"> ou </w:t>
      </w:r>
      <w:r w:rsidR="0033250E">
        <w:rPr>
          <w:rFonts w:cs="Times New Roman"/>
          <w:lang w:val="fr-FR"/>
        </w:rPr>
        <w:t>encore</w:t>
      </w:r>
      <w:r w:rsidR="00811004">
        <w:rPr>
          <w:rFonts w:cs="Times New Roman"/>
          <w:lang w:val="fr-FR"/>
        </w:rPr>
        <w:t xml:space="preserve"> Instagram ou TikTok, o</w:t>
      </w:r>
      <w:r w:rsidR="003273FD">
        <w:rPr>
          <w:rFonts w:cs="Times New Roman"/>
          <w:lang w:val="fr-FR"/>
        </w:rPr>
        <w:t>ù</w:t>
      </w:r>
      <w:r w:rsidR="00811004">
        <w:rPr>
          <w:rFonts w:cs="Times New Roman"/>
          <w:lang w:val="fr-FR"/>
        </w:rPr>
        <w:t xml:space="preserve"> les </w:t>
      </w:r>
      <w:r w:rsidR="002E0CB7">
        <w:rPr>
          <w:rFonts w:cs="Times New Roman"/>
          <w:lang w:val="fr-FR"/>
        </w:rPr>
        <w:t>Français</w:t>
      </w:r>
      <w:r w:rsidR="00811004">
        <w:rPr>
          <w:rFonts w:cs="Times New Roman"/>
          <w:lang w:val="fr-FR"/>
        </w:rPr>
        <w:t xml:space="preserve"> natifs parlent beaucoup dans les court</w:t>
      </w:r>
      <w:r w:rsidR="002E0CB7">
        <w:rPr>
          <w:rFonts w:cs="Times New Roman"/>
          <w:lang w:val="fr-FR"/>
        </w:rPr>
        <w:t>e</w:t>
      </w:r>
      <w:r w:rsidR="00811004">
        <w:rPr>
          <w:rFonts w:cs="Times New Roman"/>
          <w:lang w:val="fr-FR"/>
        </w:rPr>
        <w:t xml:space="preserve">s vidéos par exemple de livres, des voyages, des jeux </w:t>
      </w:r>
      <w:r w:rsidR="006940E3">
        <w:rPr>
          <w:rFonts w:cs="Times New Roman"/>
          <w:lang w:val="fr-FR"/>
        </w:rPr>
        <w:t>vidéo</w:t>
      </w:r>
      <w:r w:rsidR="00811004">
        <w:rPr>
          <w:rFonts w:cs="Times New Roman"/>
          <w:lang w:val="fr-FR"/>
        </w:rPr>
        <w:t>, de leur environnement et d’autres</w:t>
      </w:r>
      <w:r w:rsidR="0033250E">
        <w:rPr>
          <w:rFonts w:cs="Times New Roman"/>
          <w:lang w:val="fr-FR"/>
        </w:rPr>
        <w:t xml:space="preserve"> choses</w:t>
      </w:r>
      <w:r w:rsidR="00811004">
        <w:rPr>
          <w:rFonts w:cs="Times New Roman"/>
          <w:lang w:val="fr-FR"/>
        </w:rPr>
        <w:t xml:space="preserve">, chaque </w:t>
      </w:r>
      <w:r w:rsidR="006940E3">
        <w:rPr>
          <w:rFonts w:cs="Times New Roman"/>
          <w:lang w:val="fr-FR"/>
        </w:rPr>
        <w:t xml:space="preserve">élève </w:t>
      </w:r>
      <w:r w:rsidR="0033250E">
        <w:rPr>
          <w:rFonts w:cs="Times New Roman"/>
          <w:lang w:val="fr-FR"/>
        </w:rPr>
        <w:t>pouvant</w:t>
      </w:r>
      <w:r w:rsidR="006940E3">
        <w:rPr>
          <w:rFonts w:cs="Times New Roman"/>
          <w:lang w:val="fr-FR"/>
        </w:rPr>
        <w:t xml:space="preserve"> choisir ce qui l’intéresse.</w:t>
      </w:r>
      <w:r w:rsidR="00163323">
        <w:rPr>
          <w:rFonts w:cs="Times New Roman"/>
          <w:lang w:val="fr-FR"/>
        </w:rPr>
        <w:t xml:space="preserve"> Les enseignants peuvent par exemple montrer comment </w:t>
      </w:r>
      <w:r w:rsidR="0033250E">
        <w:rPr>
          <w:rFonts w:cs="Times New Roman"/>
          <w:lang w:val="fr-FR"/>
        </w:rPr>
        <w:t>les divers accents différents</w:t>
      </w:r>
      <w:r w:rsidR="00163323">
        <w:rPr>
          <w:rFonts w:cs="Times New Roman"/>
          <w:lang w:val="fr-FR"/>
        </w:rPr>
        <w:t xml:space="preserve"> </w:t>
      </w:r>
      <w:r w:rsidR="00194DF6">
        <w:rPr>
          <w:rFonts w:cs="Times New Roman"/>
          <w:lang w:val="fr-FR"/>
        </w:rPr>
        <w:t>ou les traditions et coutumes</w:t>
      </w:r>
      <w:r w:rsidR="00163323">
        <w:rPr>
          <w:rFonts w:cs="Times New Roman"/>
          <w:lang w:val="fr-FR"/>
        </w:rPr>
        <w:t xml:space="preserve"> à travers la France</w:t>
      </w:r>
      <w:r w:rsidR="00194DF6">
        <w:rPr>
          <w:rFonts w:cs="Times New Roman"/>
          <w:lang w:val="fr-FR"/>
        </w:rPr>
        <w:t>,</w:t>
      </w:r>
      <w:r w:rsidR="00163323">
        <w:rPr>
          <w:rFonts w:cs="Times New Roman"/>
          <w:lang w:val="fr-FR"/>
        </w:rPr>
        <w:t xml:space="preserve"> ou par exemple au Canada</w:t>
      </w:r>
      <w:r w:rsidR="00194DF6">
        <w:rPr>
          <w:rFonts w:cs="Times New Roman"/>
          <w:lang w:val="fr-FR"/>
        </w:rPr>
        <w:t xml:space="preserve"> et dans </w:t>
      </w:r>
      <w:r w:rsidR="00194DF6" w:rsidRPr="00194DF6">
        <w:rPr>
          <w:rFonts w:cs="Times New Roman"/>
          <w:lang w:val="fr-FR"/>
        </w:rPr>
        <w:t>La France d'outre-mer</w:t>
      </w:r>
      <w:r w:rsidR="00194DF6">
        <w:rPr>
          <w:rFonts w:cs="Times New Roman"/>
          <w:lang w:val="fr-FR"/>
        </w:rPr>
        <w:t>, parce que les étudiants ne doi</w:t>
      </w:r>
      <w:r w:rsidR="002E0CB7">
        <w:rPr>
          <w:rFonts w:cs="Times New Roman"/>
          <w:lang w:val="fr-FR"/>
        </w:rPr>
        <w:t>vent</w:t>
      </w:r>
      <w:r w:rsidR="00194DF6">
        <w:rPr>
          <w:rFonts w:cs="Times New Roman"/>
          <w:lang w:val="fr-FR"/>
        </w:rPr>
        <w:t xml:space="preserve"> pas savoir, que le français est si répandu autour le monde.</w:t>
      </w:r>
    </w:p>
    <w:p w14:paraId="61419D6E" w14:textId="1789C4D0" w:rsidR="00F56D00" w:rsidRPr="00F56D00" w:rsidRDefault="00F56D00" w:rsidP="005C011B">
      <w:pPr>
        <w:rPr>
          <w:rFonts w:cs="Times New Roman"/>
          <w:b/>
          <w:bCs/>
          <w:lang w:val="fr-FR"/>
        </w:rPr>
      </w:pPr>
      <w:r w:rsidRPr="00F56D00">
        <w:rPr>
          <w:rFonts w:cs="Times New Roman"/>
          <w:b/>
          <w:bCs/>
          <w:lang w:val="fr-FR"/>
        </w:rPr>
        <w:t>11) Avez-vous réussi à apprendre le français en ligne ?</w:t>
      </w:r>
    </w:p>
    <w:p w14:paraId="2C2F6673" w14:textId="77777777" w:rsidR="00540851" w:rsidRDefault="00A36A74" w:rsidP="00540851">
      <w:pPr>
        <w:keepNext/>
      </w:pPr>
      <w:r>
        <w:rPr>
          <w:noProof/>
        </w:rPr>
        <w:drawing>
          <wp:inline distT="0" distB="0" distL="0" distR="0" wp14:anchorId="49C4C0F7" wp14:editId="331EB359">
            <wp:extent cx="5760000" cy="3240000"/>
            <wp:effectExtent l="0" t="0" r="12700" b="17780"/>
            <wp:docPr id="16" name="Graf 16">
              <a:extLst xmlns:a="http://schemas.openxmlformats.org/drawingml/2006/main">
                <a:ext uri="{FF2B5EF4-FFF2-40B4-BE49-F238E27FC236}">
                  <a16:creationId xmlns:a16="http://schemas.microsoft.com/office/drawing/2014/main" id="{8EAA3334-2C2E-4822-8999-9FC269B615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FA836C1" w14:textId="729319D9" w:rsidR="00A36A74" w:rsidRPr="00540851" w:rsidRDefault="00540851" w:rsidP="00540851">
      <w:pPr>
        <w:pStyle w:val="Titulek"/>
        <w:spacing w:after="400"/>
        <w:jc w:val="center"/>
        <w:rPr>
          <w:rFonts w:cs="Times New Roman"/>
          <w:b/>
          <w:bCs/>
          <w:color w:val="auto"/>
          <w:lang w:val="fr-FR"/>
        </w:rPr>
      </w:pPr>
      <w:bookmarkStart w:id="139" w:name="_Toc101723484"/>
      <w:bookmarkStart w:id="140" w:name="_Toc102151450"/>
      <w:bookmarkStart w:id="141" w:name="_Toc102390305"/>
      <w:r w:rsidRPr="00540851">
        <w:rPr>
          <w:b/>
          <w:bCs/>
          <w:color w:val="auto"/>
          <w:lang w:val="fr-FR"/>
        </w:rPr>
        <w:t xml:space="preserve">Graphique n° </w:t>
      </w:r>
      <w:r w:rsidRPr="00540851">
        <w:rPr>
          <w:b/>
          <w:bCs/>
          <w:color w:val="auto"/>
        </w:rPr>
        <w:fldChar w:fldCharType="begin"/>
      </w:r>
      <w:r w:rsidRPr="00540851">
        <w:rPr>
          <w:b/>
          <w:bCs/>
          <w:color w:val="auto"/>
          <w:lang w:val="fr-FR"/>
        </w:rPr>
        <w:instrText xml:space="preserve"> SEQ Graphique_n° \* ARABIC </w:instrText>
      </w:r>
      <w:r w:rsidRPr="00540851">
        <w:rPr>
          <w:b/>
          <w:bCs/>
          <w:color w:val="auto"/>
        </w:rPr>
        <w:fldChar w:fldCharType="separate"/>
      </w:r>
      <w:r w:rsidR="004E2238">
        <w:rPr>
          <w:b/>
          <w:bCs/>
          <w:noProof/>
          <w:color w:val="auto"/>
          <w:lang w:val="fr-FR"/>
        </w:rPr>
        <w:t>11</w:t>
      </w:r>
      <w:r w:rsidRPr="00540851">
        <w:rPr>
          <w:b/>
          <w:bCs/>
          <w:color w:val="auto"/>
        </w:rPr>
        <w:fldChar w:fldCharType="end"/>
      </w:r>
      <w:r w:rsidRPr="00540851">
        <w:rPr>
          <w:b/>
          <w:bCs/>
          <w:color w:val="auto"/>
          <w:lang w:val="fr-FR"/>
        </w:rPr>
        <w:t>: Avez-vous réussi à apprendre le français en ligne ?</w:t>
      </w:r>
      <w:bookmarkEnd w:id="139"/>
      <w:bookmarkEnd w:id="140"/>
      <w:bookmarkEnd w:id="141"/>
    </w:p>
    <w:p w14:paraId="4CDC4826" w14:textId="65DA4869" w:rsidR="005A4219" w:rsidRDefault="00245003" w:rsidP="005C011B">
      <w:pPr>
        <w:rPr>
          <w:rFonts w:cs="Times New Roman"/>
          <w:lang w:val="fr-FR"/>
        </w:rPr>
      </w:pPr>
      <w:r>
        <w:rPr>
          <w:rFonts w:cs="Times New Roman"/>
          <w:lang w:val="fr-FR"/>
        </w:rPr>
        <w:tab/>
        <w:t xml:space="preserve">Sur le graphique nous voyons que plus </w:t>
      </w:r>
      <w:r w:rsidR="0033250E">
        <w:rPr>
          <w:rFonts w:cs="Times New Roman"/>
          <w:lang w:val="fr-FR"/>
        </w:rPr>
        <w:t>d</w:t>
      </w:r>
      <w:r>
        <w:rPr>
          <w:rFonts w:cs="Times New Roman"/>
          <w:lang w:val="fr-FR"/>
        </w:rPr>
        <w:t>e</w:t>
      </w:r>
      <w:r w:rsidR="0033250E">
        <w:rPr>
          <w:rFonts w:cs="Times New Roman"/>
          <w:lang w:val="fr-FR"/>
        </w:rPr>
        <w:t xml:space="preserve"> la</w:t>
      </w:r>
      <w:r>
        <w:rPr>
          <w:rFonts w:cs="Times New Roman"/>
          <w:lang w:val="fr-FR"/>
        </w:rPr>
        <w:t xml:space="preserve"> moitié des répondants</w:t>
      </w:r>
      <w:r w:rsidR="006C722F">
        <w:rPr>
          <w:rFonts w:cs="Times New Roman"/>
          <w:lang w:val="fr-FR"/>
        </w:rPr>
        <w:t xml:space="preserve"> (55 %) </w:t>
      </w:r>
      <w:r w:rsidR="0033250E">
        <w:rPr>
          <w:rFonts w:cs="Times New Roman"/>
          <w:lang w:val="fr-FR"/>
        </w:rPr>
        <w:t>affirment</w:t>
      </w:r>
      <w:r w:rsidR="006C722F">
        <w:rPr>
          <w:rFonts w:cs="Times New Roman"/>
          <w:lang w:val="fr-FR"/>
        </w:rPr>
        <w:t>,</w:t>
      </w:r>
      <w:r>
        <w:rPr>
          <w:rFonts w:cs="Times New Roman"/>
          <w:lang w:val="fr-FR"/>
        </w:rPr>
        <w:t xml:space="preserve"> qu’ils ont dans la situation difficile, </w:t>
      </w:r>
      <w:r w:rsidR="0033250E">
        <w:rPr>
          <w:rFonts w:cs="Times New Roman"/>
          <w:lang w:val="fr-FR"/>
        </w:rPr>
        <w:t xml:space="preserve">avoir </w:t>
      </w:r>
      <w:r>
        <w:rPr>
          <w:rFonts w:cs="Times New Roman"/>
          <w:lang w:val="fr-FR"/>
        </w:rPr>
        <w:t xml:space="preserve">plus ou moins </w:t>
      </w:r>
      <w:r w:rsidR="006C722F">
        <w:rPr>
          <w:rFonts w:cs="Times New Roman"/>
          <w:lang w:val="fr-FR"/>
        </w:rPr>
        <w:t>réussi à apprendre la langue française à la maison. Mais nous voyons que 45 % des répondants pense</w:t>
      </w:r>
      <w:r w:rsidR="002E0CB7">
        <w:rPr>
          <w:rFonts w:cs="Times New Roman"/>
          <w:lang w:val="fr-FR"/>
        </w:rPr>
        <w:t>nt</w:t>
      </w:r>
      <w:r w:rsidR="006C722F">
        <w:rPr>
          <w:rFonts w:cs="Times New Roman"/>
          <w:lang w:val="fr-FR"/>
        </w:rPr>
        <w:t xml:space="preserve"> qu’ils ont plutôt </w:t>
      </w:r>
      <w:proofErr w:type="spellStart"/>
      <w:r w:rsidR="006C722F">
        <w:rPr>
          <w:rFonts w:cs="Times New Roman"/>
          <w:lang w:val="fr-FR"/>
        </w:rPr>
        <w:t>o</w:t>
      </w:r>
      <w:r w:rsidR="0033250E">
        <w:rPr>
          <w:rFonts w:cs="Times New Roman"/>
          <w:lang w:val="fr-FR"/>
        </w:rPr>
        <w:t>a</w:t>
      </w:r>
      <w:r w:rsidR="006C722F">
        <w:rPr>
          <w:rFonts w:cs="Times New Roman"/>
          <w:lang w:val="fr-FR"/>
        </w:rPr>
        <w:t>u</w:t>
      </w:r>
      <w:proofErr w:type="spellEnd"/>
      <w:r w:rsidR="006C722F">
        <w:rPr>
          <w:rFonts w:cs="Times New Roman"/>
          <w:lang w:val="fr-FR"/>
        </w:rPr>
        <w:t xml:space="preserve"> totalement échoué dans l’apprentissage de la langue en ligne. </w:t>
      </w:r>
      <w:r w:rsidR="00E265BA">
        <w:rPr>
          <w:rFonts w:cs="Times New Roman"/>
          <w:lang w:val="fr-FR"/>
        </w:rPr>
        <w:t>Nous allons voir dans les questions suivantes, quel</w:t>
      </w:r>
      <w:r w:rsidR="0033250E">
        <w:rPr>
          <w:rFonts w:cs="Times New Roman"/>
          <w:lang w:val="fr-FR"/>
        </w:rPr>
        <w:t>le</w:t>
      </w:r>
      <w:r w:rsidR="00E265BA">
        <w:rPr>
          <w:rFonts w:cs="Times New Roman"/>
          <w:lang w:val="fr-FR"/>
        </w:rPr>
        <w:t xml:space="preserve">s peuvent être les raisons pour </w:t>
      </w:r>
      <w:r w:rsidR="0033250E">
        <w:rPr>
          <w:rFonts w:cs="Times New Roman"/>
          <w:lang w:val="fr-FR"/>
        </w:rPr>
        <w:t xml:space="preserve">lesquelles un </w:t>
      </w:r>
      <w:r w:rsidR="00E265BA">
        <w:rPr>
          <w:rFonts w:cs="Times New Roman"/>
          <w:lang w:val="fr-FR"/>
        </w:rPr>
        <w:t>si grand nombre des étudiants</w:t>
      </w:r>
      <w:r w:rsidR="00920810">
        <w:rPr>
          <w:rFonts w:cs="Times New Roman"/>
          <w:lang w:val="fr-FR"/>
        </w:rPr>
        <w:t>,</w:t>
      </w:r>
      <w:r w:rsidR="00E265BA">
        <w:rPr>
          <w:rFonts w:cs="Times New Roman"/>
          <w:lang w:val="fr-FR"/>
        </w:rPr>
        <w:t xml:space="preserve"> qui ont pensé qu’ils n’étaient pas capables d’apprendre la langue quand ils étaient à la maison.</w:t>
      </w:r>
      <w:r w:rsidR="000A291A">
        <w:rPr>
          <w:rFonts w:cs="Times New Roman"/>
          <w:lang w:val="fr-FR"/>
        </w:rPr>
        <w:t xml:space="preserve"> Pour </w:t>
      </w:r>
      <w:r w:rsidR="0033250E">
        <w:rPr>
          <w:rFonts w:cs="Times New Roman"/>
          <w:lang w:val="fr-FR"/>
        </w:rPr>
        <w:t>d</w:t>
      </w:r>
      <w:r w:rsidR="000A291A">
        <w:rPr>
          <w:rFonts w:cs="Times New Roman"/>
          <w:lang w:val="fr-FR"/>
        </w:rPr>
        <w:t xml:space="preserve">es écoles </w:t>
      </w:r>
      <w:r w:rsidR="000A291A">
        <w:rPr>
          <w:rFonts w:cs="Times New Roman"/>
          <w:lang w:val="fr-FR"/>
        </w:rPr>
        <w:lastRenderedPageBreak/>
        <w:t xml:space="preserve">comme les lycées slaves, l’enseignement à distance qui a duré presque deux années peut être </w:t>
      </w:r>
      <w:r w:rsidR="0033250E">
        <w:rPr>
          <w:rFonts w:cs="Times New Roman"/>
          <w:lang w:val="fr-FR"/>
        </w:rPr>
        <w:t>un signal</w:t>
      </w:r>
      <w:r w:rsidR="000A291A">
        <w:rPr>
          <w:rFonts w:cs="Times New Roman"/>
          <w:lang w:val="fr-FR"/>
        </w:rPr>
        <w:t xml:space="preserve"> alarmant </w:t>
      </w:r>
      <w:r w:rsidR="0033250E">
        <w:rPr>
          <w:rFonts w:cs="Times New Roman"/>
          <w:lang w:val="fr-FR"/>
        </w:rPr>
        <w:t>car</w:t>
      </w:r>
      <w:r w:rsidR="000A291A">
        <w:rPr>
          <w:rFonts w:cs="Times New Roman"/>
          <w:lang w:val="fr-FR"/>
        </w:rPr>
        <w:t xml:space="preserve"> la langue française </w:t>
      </w:r>
      <w:r w:rsidR="0033250E">
        <w:rPr>
          <w:rFonts w:cs="Times New Roman"/>
          <w:lang w:val="fr-FR"/>
        </w:rPr>
        <w:t xml:space="preserve">y </w:t>
      </w:r>
      <w:r w:rsidR="000A291A">
        <w:rPr>
          <w:rFonts w:cs="Times New Roman"/>
          <w:lang w:val="fr-FR"/>
        </w:rPr>
        <w:t>est la</w:t>
      </w:r>
      <w:r w:rsidR="0033250E">
        <w:rPr>
          <w:rFonts w:cs="Times New Roman"/>
          <w:lang w:val="fr-FR"/>
        </w:rPr>
        <w:t xml:space="preserve"> matière la</w:t>
      </w:r>
      <w:r w:rsidR="000A291A">
        <w:rPr>
          <w:rFonts w:cs="Times New Roman"/>
          <w:lang w:val="fr-FR"/>
        </w:rPr>
        <w:t xml:space="preserve"> plus importante.</w:t>
      </w:r>
    </w:p>
    <w:p w14:paraId="50786398" w14:textId="25494BD5" w:rsidR="00CD0F67" w:rsidRPr="00CD0F67" w:rsidRDefault="00CD0F67" w:rsidP="005C011B">
      <w:pPr>
        <w:rPr>
          <w:rFonts w:cs="Times New Roman"/>
          <w:b/>
          <w:bCs/>
          <w:lang w:val="fr-FR"/>
        </w:rPr>
      </w:pPr>
      <w:r w:rsidRPr="00CD0F67">
        <w:rPr>
          <w:rFonts w:cs="Times New Roman"/>
          <w:b/>
          <w:bCs/>
          <w:lang w:val="fr-FR"/>
        </w:rPr>
        <w:t>12) Quelle forme d’enseignement vous convenait le mieux ?</w:t>
      </w:r>
    </w:p>
    <w:p w14:paraId="21598B08" w14:textId="77777777" w:rsidR="00540851" w:rsidRDefault="007C0551" w:rsidP="00540851">
      <w:pPr>
        <w:keepNext/>
      </w:pPr>
      <w:r>
        <w:rPr>
          <w:noProof/>
        </w:rPr>
        <w:drawing>
          <wp:inline distT="0" distB="0" distL="0" distR="0" wp14:anchorId="5BA2E2B1" wp14:editId="6B795881">
            <wp:extent cx="5760000" cy="3240000"/>
            <wp:effectExtent l="0" t="0" r="12700" b="17780"/>
            <wp:docPr id="17" name="Graf 17">
              <a:extLst xmlns:a="http://schemas.openxmlformats.org/drawingml/2006/main">
                <a:ext uri="{FF2B5EF4-FFF2-40B4-BE49-F238E27FC236}">
                  <a16:creationId xmlns:a16="http://schemas.microsoft.com/office/drawing/2014/main" id="{02F3254D-D00A-4337-B6F9-C411DE3FCE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A496102" w14:textId="00B473B0" w:rsidR="007C0551" w:rsidRPr="00F9258B" w:rsidRDefault="00540851" w:rsidP="00540851">
      <w:pPr>
        <w:pStyle w:val="Titulek"/>
        <w:spacing w:after="400"/>
        <w:jc w:val="center"/>
        <w:rPr>
          <w:b/>
          <w:bCs/>
          <w:color w:val="auto"/>
          <w:lang w:val="fr-FR"/>
        </w:rPr>
      </w:pPr>
      <w:bookmarkStart w:id="142" w:name="_Toc101723485"/>
      <w:bookmarkStart w:id="143" w:name="_Toc102151451"/>
      <w:bookmarkStart w:id="144" w:name="_Toc102390306"/>
      <w:r w:rsidRPr="00F9258B">
        <w:rPr>
          <w:b/>
          <w:bCs/>
          <w:color w:val="auto"/>
          <w:lang w:val="fr-FR"/>
        </w:rPr>
        <w:t xml:space="preserve">Graphique n° </w:t>
      </w:r>
      <w:r w:rsidRPr="00540851">
        <w:rPr>
          <w:b/>
          <w:bCs/>
          <w:color w:val="auto"/>
        </w:rPr>
        <w:fldChar w:fldCharType="begin"/>
      </w:r>
      <w:r w:rsidRPr="00F9258B">
        <w:rPr>
          <w:b/>
          <w:bCs/>
          <w:color w:val="auto"/>
          <w:lang w:val="fr-FR"/>
        </w:rPr>
        <w:instrText xml:space="preserve"> SEQ Graphique_n° \* ARABIC </w:instrText>
      </w:r>
      <w:r w:rsidRPr="00540851">
        <w:rPr>
          <w:b/>
          <w:bCs/>
          <w:color w:val="auto"/>
        </w:rPr>
        <w:fldChar w:fldCharType="separate"/>
      </w:r>
      <w:r w:rsidR="004E2238">
        <w:rPr>
          <w:b/>
          <w:bCs/>
          <w:noProof/>
          <w:color w:val="auto"/>
          <w:lang w:val="fr-FR"/>
        </w:rPr>
        <w:t>12</w:t>
      </w:r>
      <w:r w:rsidRPr="00540851">
        <w:rPr>
          <w:b/>
          <w:bCs/>
          <w:color w:val="auto"/>
        </w:rPr>
        <w:fldChar w:fldCharType="end"/>
      </w:r>
      <w:r w:rsidRPr="00F9258B">
        <w:rPr>
          <w:b/>
          <w:bCs/>
          <w:color w:val="auto"/>
          <w:lang w:val="fr-FR"/>
        </w:rPr>
        <w:t>: Quelle forme d’enseignement vous convenait le mieux ?</w:t>
      </w:r>
      <w:bookmarkEnd w:id="142"/>
      <w:bookmarkEnd w:id="143"/>
      <w:bookmarkEnd w:id="144"/>
    </w:p>
    <w:p w14:paraId="16A3A0DE" w14:textId="10D60703" w:rsidR="00CD0F67" w:rsidRDefault="007C0551" w:rsidP="005C011B">
      <w:pPr>
        <w:rPr>
          <w:rFonts w:cs="Times New Roman"/>
          <w:lang w:val="fr-FR"/>
        </w:rPr>
      </w:pPr>
      <w:r>
        <w:rPr>
          <w:rFonts w:cs="Times New Roman"/>
          <w:lang w:val="fr-FR"/>
        </w:rPr>
        <w:tab/>
      </w:r>
      <w:r w:rsidR="00A37BA8">
        <w:rPr>
          <w:rFonts w:cs="Times New Roman"/>
          <w:lang w:val="fr-FR"/>
        </w:rPr>
        <w:t>Dans ce</w:t>
      </w:r>
      <w:r w:rsidR="00B772AF">
        <w:rPr>
          <w:rFonts w:cs="Times New Roman"/>
          <w:lang w:val="fr-FR"/>
        </w:rPr>
        <w:t xml:space="preserve"> graphique nous voyons que l’enseignement en présentiel prévaut absolument sur l’apprentissage en ligne</w:t>
      </w:r>
      <w:r w:rsidR="00560DF0">
        <w:rPr>
          <w:rFonts w:cs="Times New Roman"/>
          <w:lang w:val="fr-FR"/>
        </w:rPr>
        <w:t xml:space="preserve"> avec 52 % des sondés</w:t>
      </w:r>
      <w:r w:rsidR="00B772AF">
        <w:rPr>
          <w:rFonts w:cs="Times New Roman"/>
          <w:lang w:val="fr-FR"/>
        </w:rPr>
        <w:t xml:space="preserve">. L’enseignement en ligne </w:t>
      </w:r>
      <w:r w:rsidR="00475C2D">
        <w:rPr>
          <w:rFonts w:cs="Times New Roman"/>
          <w:lang w:val="fr-FR"/>
        </w:rPr>
        <w:t xml:space="preserve">est </w:t>
      </w:r>
      <w:r w:rsidR="00B772AF">
        <w:rPr>
          <w:rFonts w:cs="Times New Roman"/>
          <w:lang w:val="fr-FR"/>
        </w:rPr>
        <w:t>préf</w:t>
      </w:r>
      <w:r w:rsidR="00475C2D">
        <w:rPr>
          <w:rFonts w:cs="Times New Roman"/>
          <w:lang w:val="fr-FR"/>
        </w:rPr>
        <w:t>é</w:t>
      </w:r>
      <w:r w:rsidR="00B772AF">
        <w:rPr>
          <w:rFonts w:cs="Times New Roman"/>
          <w:lang w:val="fr-FR"/>
        </w:rPr>
        <w:t>r</w:t>
      </w:r>
      <w:r w:rsidR="00475C2D">
        <w:rPr>
          <w:rFonts w:cs="Times New Roman"/>
          <w:lang w:val="fr-FR"/>
        </w:rPr>
        <w:t>é par</w:t>
      </w:r>
      <w:r w:rsidR="00B772AF">
        <w:rPr>
          <w:rFonts w:cs="Times New Roman"/>
          <w:lang w:val="fr-FR"/>
        </w:rPr>
        <w:t xml:space="preserve"> 5 % des répondants. </w:t>
      </w:r>
      <w:r w:rsidR="00560DF0">
        <w:rPr>
          <w:rFonts w:cs="Times New Roman"/>
          <w:lang w:val="fr-FR"/>
        </w:rPr>
        <w:t xml:space="preserve">Les répondants ont aussi choisi avec 43 % des votes la forme de l’enseignement qui est disons « hybride », </w:t>
      </w:r>
      <w:r w:rsidR="00475C2D">
        <w:rPr>
          <w:rFonts w:cs="Times New Roman"/>
          <w:lang w:val="fr-FR"/>
        </w:rPr>
        <w:t>dans laquelle</w:t>
      </w:r>
      <w:r w:rsidR="00560DF0">
        <w:rPr>
          <w:rFonts w:cs="Times New Roman"/>
          <w:lang w:val="fr-FR"/>
        </w:rPr>
        <w:t xml:space="preserve"> l’école profite des deux formes d’enseignement. </w:t>
      </w:r>
      <w:r w:rsidR="00CA6A2A">
        <w:rPr>
          <w:rFonts w:cs="Times New Roman"/>
          <w:lang w:val="fr-FR"/>
        </w:rPr>
        <w:t xml:space="preserve">La forme hybride est une chose difficile à régler parce qu’ils n’existent pas </w:t>
      </w:r>
      <w:r w:rsidR="00475C2D">
        <w:rPr>
          <w:rFonts w:cs="Times New Roman"/>
          <w:lang w:val="fr-FR"/>
        </w:rPr>
        <w:t>de</w:t>
      </w:r>
      <w:r w:rsidR="00CA6A2A">
        <w:rPr>
          <w:rFonts w:cs="Times New Roman"/>
          <w:lang w:val="fr-FR"/>
        </w:rPr>
        <w:t xml:space="preserve"> règles </w:t>
      </w:r>
      <w:r w:rsidR="00475C2D">
        <w:rPr>
          <w:rFonts w:cs="Times New Roman"/>
          <w:lang w:val="fr-FR"/>
        </w:rPr>
        <w:t>sur</w:t>
      </w:r>
      <w:r w:rsidR="00CA6A2A">
        <w:rPr>
          <w:rFonts w:cs="Times New Roman"/>
          <w:lang w:val="fr-FR"/>
        </w:rPr>
        <w:t xml:space="preserve"> la</w:t>
      </w:r>
      <w:r w:rsidR="00475C2D">
        <w:rPr>
          <w:rFonts w:cs="Times New Roman"/>
          <w:lang w:val="fr-FR"/>
        </w:rPr>
        <w:t xml:space="preserve"> façon de la</w:t>
      </w:r>
      <w:r w:rsidR="00CA6A2A">
        <w:rPr>
          <w:rFonts w:cs="Times New Roman"/>
          <w:lang w:val="fr-FR"/>
        </w:rPr>
        <w:t xml:space="preserve"> gérer et la fixer. </w:t>
      </w:r>
      <w:r w:rsidR="00CB4544">
        <w:rPr>
          <w:rFonts w:cs="Times New Roman"/>
          <w:lang w:val="fr-FR"/>
        </w:rPr>
        <w:t xml:space="preserve">Certains des répondants peuvent penser que la forme hybride peut </w:t>
      </w:r>
      <w:r w:rsidR="00CA0980">
        <w:rPr>
          <w:rFonts w:cs="Times New Roman"/>
          <w:lang w:val="fr-FR"/>
        </w:rPr>
        <w:t>reposer sur</w:t>
      </w:r>
      <w:r w:rsidR="00CB4544">
        <w:rPr>
          <w:rFonts w:cs="Times New Roman"/>
          <w:lang w:val="fr-FR"/>
        </w:rPr>
        <w:t xml:space="preserve"> une semaine en présentiel et une en ligne</w:t>
      </w:r>
      <w:r w:rsidR="00C50109">
        <w:rPr>
          <w:rFonts w:cs="Times New Roman"/>
          <w:lang w:val="fr-FR"/>
        </w:rPr>
        <w:t xml:space="preserve"> ou trois jours en présentiel et deux jours </w:t>
      </w:r>
      <w:r w:rsidR="009E0A7A">
        <w:rPr>
          <w:rFonts w:cs="Times New Roman"/>
          <w:lang w:val="fr-FR"/>
        </w:rPr>
        <w:t>en ligne</w:t>
      </w:r>
      <w:r w:rsidR="00C50109">
        <w:rPr>
          <w:rFonts w:cs="Times New Roman"/>
          <w:lang w:val="fr-FR"/>
        </w:rPr>
        <w:t xml:space="preserve"> dans la </w:t>
      </w:r>
      <w:r w:rsidR="009E0A7A">
        <w:rPr>
          <w:rFonts w:cs="Times New Roman"/>
          <w:lang w:val="fr-FR"/>
        </w:rPr>
        <w:t>semaine</w:t>
      </w:r>
      <w:r w:rsidR="00CB4544">
        <w:rPr>
          <w:rFonts w:cs="Times New Roman"/>
          <w:lang w:val="fr-FR"/>
        </w:rPr>
        <w:t xml:space="preserve">, </w:t>
      </w:r>
      <w:r w:rsidR="00475C2D">
        <w:rPr>
          <w:rFonts w:cs="Times New Roman"/>
          <w:lang w:val="fr-FR"/>
        </w:rPr>
        <w:t>d’</w:t>
      </w:r>
      <w:r w:rsidR="00CB4544">
        <w:rPr>
          <w:rFonts w:cs="Times New Roman"/>
          <w:lang w:val="fr-FR"/>
        </w:rPr>
        <w:t xml:space="preserve">autres peuvent préférer l’enseignement vraiment hybride, quand certains étudiants sont à l’école et </w:t>
      </w:r>
      <w:r w:rsidR="00475C2D">
        <w:rPr>
          <w:rFonts w:cs="Times New Roman"/>
          <w:lang w:val="fr-FR"/>
        </w:rPr>
        <w:t xml:space="preserve">que </w:t>
      </w:r>
      <w:r w:rsidR="00CB4544">
        <w:rPr>
          <w:rFonts w:cs="Times New Roman"/>
          <w:lang w:val="fr-FR"/>
        </w:rPr>
        <w:t xml:space="preserve">les autres restent à la maison et fréquentent </w:t>
      </w:r>
      <w:r w:rsidR="00475C2D">
        <w:rPr>
          <w:rFonts w:cs="Times New Roman"/>
          <w:lang w:val="fr-FR"/>
        </w:rPr>
        <w:t>les</w:t>
      </w:r>
      <w:r w:rsidR="00CB4544">
        <w:rPr>
          <w:rFonts w:cs="Times New Roman"/>
          <w:lang w:val="fr-FR"/>
        </w:rPr>
        <w:t xml:space="preserve"> cours à travers </w:t>
      </w:r>
      <w:r w:rsidR="00195D0B">
        <w:rPr>
          <w:rFonts w:cs="Times New Roman"/>
          <w:lang w:val="fr-FR"/>
        </w:rPr>
        <w:t>l’</w:t>
      </w:r>
      <w:r w:rsidR="00CB4544">
        <w:rPr>
          <w:rFonts w:cs="Times New Roman"/>
          <w:lang w:val="fr-FR"/>
        </w:rPr>
        <w:t xml:space="preserve">ordinateur. Ceci peut être une solution, quand les étudiants sont malades mais ne veulent pas perdre les leçons. </w:t>
      </w:r>
      <w:r w:rsidR="00475C2D">
        <w:rPr>
          <w:rFonts w:cs="Times New Roman"/>
          <w:lang w:val="fr-FR"/>
        </w:rPr>
        <w:t>Il est</w:t>
      </w:r>
      <w:r w:rsidR="00CB4544">
        <w:rPr>
          <w:rFonts w:cs="Times New Roman"/>
          <w:lang w:val="fr-FR"/>
        </w:rPr>
        <w:t xml:space="preserve"> évident que ce ne peut pas être une solution permanente</w:t>
      </w:r>
      <w:r w:rsidR="00475C2D">
        <w:rPr>
          <w:rFonts w:cs="Times New Roman"/>
          <w:lang w:val="fr-FR"/>
        </w:rPr>
        <w:t xml:space="preserve"> et qu’il est toujours mieux </w:t>
      </w:r>
      <w:r w:rsidR="00CB4544">
        <w:rPr>
          <w:rFonts w:cs="Times New Roman"/>
          <w:lang w:val="fr-FR"/>
        </w:rPr>
        <w:t>qu</w:t>
      </w:r>
      <w:r w:rsidR="00475C2D">
        <w:rPr>
          <w:rFonts w:cs="Times New Roman"/>
          <w:lang w:val="fr-FR"/>
        </w:rPr>
        <w:t>’u</w:t>
      </w:r>
      <w:r w:rsidR="00CB4544">
        <w:rPr>
          <w:rFonts w:cs="Times New Roman"/>
          <w:lang w:val="fr-FR"/>
        </w:rPr>
        <w:t xml:space="preserve">n </w:t>
      </w:r>
      <w:r w:rsidR="00C50109">
        <w:rPr>
          <w:rFonts w:cs="Times New Roman"/>
          <w:lang w:val="fr-FR"/>
        </w:rPr>
        <w:t>étudiant</w:t>
      </w:r>
      <w:r w:rsidR="00CB4544">
        <w:rPr>
          <w:rFonts w:cs="Times New Roman"/>
          <w:lang w:val="fr-FR"/>
        </w:rPr>
        <w:t xml:space="preserve"> p</w:t>
      </w:r>
      <w:r w:rsidR="00475C2D">
        <w:rPr>
          <w:rFonts w:cs="Times New Roman"/>
          <w:lang w:val="fr-FR"/>
        </w:rPr>
        <w:t>uisse</w:t>
      </w:r>
      <w:r w:rsidR="00CB4544">
        <w:rPr>
          <w:rFonts w:cs="Times New Roman"/>
          <w:lang w:val="fr-FR"/>
        </w:rPr>
        <w:t xml:space="preserve"> </w:t>
      </w:r>
      <w:r w:rsidR="00475C2D">
        <w:rPr>
          <w:rFonts w:cs="Times New Roman"/>
          <w:lang w:val="fr-FR"/>
        </w:rPr>
        <w:t>prendre</w:t>
      </w:r>
      <w:r w:rsidR="00CB4544">
        <w:rPr>
          <w:rFonts w:cs="Times New Roman"/>
          <w:lang w:val="fr-FR"/>
        </w:rPr>
        <w:t xml:space="preserve"> ses propres notes et </w:t>
      </w:r>
      <w:r w:rsidR="00475C2D">
        <w:rPr>
          <w:rFonts w:cs="Times New Roman"/>
          <w:lang w:val="fr-FR"/>
        </w:rPr>
        <w:t xml:space="preserve">réaliser ses </w:t>
      </w:r>
      <w:r w:rsidR="00CB4544">
        <w:rPr>
          <w:rFonts w:cs="Times New Roman"/>
          <w:lang w:val="fr-FR"/>
        </w:rPr>
        <w:t xml:space="preserve">acquis </w:t>
      </w:r>
      <w:r w:rsidR="00475C2D">
        <w:rPr>
          <w:rFonts w:cs="Times New Roman"/>
          <w:lang w:val="fr-FR"/>
        </w:rPr>
        <w:t>sans</w:t>
      </w:r>
      <w:r w:rsidR="00CB4544">
        <w:rPr>
          <w:rFonts w:cs="Times New Roman"/>
          <w:lang w:val="fr-FR"/>
        </w:rPr>
        <w:t xml:space="preserve"> la médiation des autres.</w:t>
      </w:r>
    </w:p>
    <w:p w14:paraId="379873C1" w14:textId="517E53F9" w:rsidR="00834157" w:rsidRDefault="00834157" w:rsidP="005C011B">
      <w:pPr>
        <w:rPr>
          <w:rFonts w:cs="Times New Roman"/>
          <w:b/>
          <w:bCs/>
          <w:lang w:val="fr-FR"/>
        </w:rPr>
      </w:pPr>
      <w:r w:rsidRPr="00834157">
        <w:rPr>
          <w:rFonts w:cs="Times New Roman"/>
          <w:b/>
          <w:bCs/>
          <w:lang w:val="fr-FR"/>
        </w:rPr>
        <w:t>13) Pour quelle raison ?</w:t>
      </w:r>
    </w:p>
    <w:p w14:paraId="0D58670A" w14:textId="38F3BEE5" w:rsidR="009A7C43" w:rsidRDefault="00834157" w:rsidP="005C011B">
      <w:pPr>
        <w:rPr>
          <w:rFonts w:cs="Times New Roman"/>
          <w:lang w:val="fr-FR"/>
        </w:rPr>
      </w:pPr>
      <w:r>
        <w:rPr>
          <w:rFonts w:cs="Times New Roman"/>
          <w:lang w:val="fr-FR"/>
        </w:rPr>
        <w:lastRenderedPageBreak/>
        <w:tab/>
      </w:r>
      <w:r w:rsidR="00195D0B">
        <w:rPr>
          <w:rFonts w:cs="Times New Roman"/>
          <w:lang w:val="fr-FR"/>
        </w:rPr>
        <w:t>Comme</w:t>
      </w:r>
      <w:r>
        <w:rPr>
          <w:rFonts w:cs="Times New Roman"/>
          <w:lang w:val="fr-FR"/>
        </w:rPr>
        <w:t xml:space="preserve"> nous av</w:t>
      </w:r>
      <w:r w:rsidR="00475C2D">
        <w:rPr>
          <w:rFonts w:cs="Times New Roman"/>
          <w:lang w:val="fr-FR"/>
        </w:rPr>
        <w:t>i</w:t>
      </w:r>
      <w:r>
        <w:rPr>
          <w:rFonts w:cs="Times New Roman"/>
          <w:lang w:val="fr-FR"/>
        </w:rPr>
        <w:t xml:space="preserve">ons appris quelles sont les préférences des étudiants en ce qui concerne la forme d’enseignement en ligne, </w:t>
      </w:r>
      <w:r w:rsidR="00F17AD5">
        <w:rPr>
          <w:rFonts w:cs="Times New Roman"/>
          <w:lang w:val="fr-FR"/>
        </w:rPr>
        <w:t>nous voulons savoir quelles sont les raisons pou</w:t>
      </w:r>
      <w:r w:rsidR="00475C2D">
        <w:rPr>
          <w:rFonts w:cs="Times New Roman"/>
          <w:lang w:val="fr-FR"/>
        </w:rPr>
        <w:t>r lesquelles</w:t>
      </w:r>
      <w:r w:rsidR="00F17AD5">
        <w:rPr>
          <w:rFonts w:cs="Times New Roman"/>
          <w:lang w:val="fr-FR"/>
        </w:rPr>
        <w:t xml:space="preserve"> ils ont choisi </w:t>
      </w:r>
      <w:r w:rsidR="00475C2D">
        <w:rPr>
          <w:rFonts w:cs="Times New Roman"/>
          <w:lang w:val="fr-FR"/>
        </w:rPr>
        <w:t>t</w:t>
      </w:r>
      <w:r w:rsidR="00F17AD5">
        <w:rPr>
          <w:rFonts w:cs="Times New Roman"/>
          <w:lang w:val="fr-FR"/>
        </w:rPr>
        <w:t xml:space="preserve">elle ou </w:t>
      </w:r>
      <w:r w:rsidR="00475C2D">
        <w:rPr>
          <w:rFonts w:cs="Times New Roman"/>
          <w:lang w:val="fr-FR"/>
        </w:rPr>
        <w:t>t</w:t>
      </w:r>
      <w:r w:rsidR="00F17AD5">
        <w:rPr>
          <w:rFonts w:cs="Times New Roman"/>
          <w:lang w:val="fr-FR"/>
        </w:rPr>
        <w:t>elle forme d’enseignement</w:t>
      </w:r>
      <w:r w:rsidR="009A7C43">
        <w:rPr>
          <w:rFonts w:cs="Times New Roman"/>
          <w:lang w:val="fr-FR"/>
        </w:rPr>
        <w:t xml:space="preserve">. La variabilité des réponses dans cette question était </w:t>
      </w:r>
      <w:r w:rsidR="00475C2D">
        <w:rPr>
          <w:rFonts w:cs="Times New Roman"/>
          <w:lang w:val="fr-FR"/>
        </w:rPr>
        <w:t>élevée</w:t>
      </w:r>
      <w:r w:rsidR="009A7C43">
        <w:rPr>
          <w:rFonts w:cs="Times New Roman"/>
          <w:lang w:val="fr-FR"/>
        </w:rPr>
        <w:t xml:space="preserve">. </w:t>
      </w:r>
      <w:r w:rsidR="00CD1B2F">
        <w:rPr>
          <w:rFonts w:cs="Times New Roman"/>
          <w:lang w:val="fr-FR"/>
        </w:rPr>
        <w:t>Nous allons diviser les réponses en trois catégories à partir de la question précédente.</w:t>
      </w:r>
      <w:r w:rsidR="00B06E4B">
        <w:rPr>
          <w:rFonts w:cs="Times New Roman"/>
          <w:lang w:val="fr-FR"/>
        </w:rPr>
        <w:t xml:space="preserve"> </w:t>
      </w:r>
      <w:r w:rsidR="009E0A7A">
        <w:rPr>
          <w:rFonts w:cs="Times New Roman"/>
          <w:lang w:val="fr-FR"/>
        </w:rPr>
        <w:t xml:space="preserve">Les répondants qui ont choisi la forme d’enseignement hybride, ont le plus mentionné la possibilité d’avoir plus de temps quand ils </w:t>
      </w:r>
      <w:r w:rsidR="00021C94">
        <w:rPr>
          <w:rFonts w:cs="Times New Roman"/>
          <w:lang w:val="fr-FR"/>
        </w:rPr>
        <w:t>s</w:t>
      </w:r>
      <w:r w:rsidR="009E0A7A">
        <w:rPr>
          <w:rFonts w:cs="Times New Roman"/>
          <w:lang w:val="fr-FR"/>
        </w:rPr>
        <w:t xml:space="preserve">ont à la maison et le fait qu’ils sont moins stressés. Les répondants ont aussi pointé la possibilité d’avoir l’enseignement alterné ou la possibilité d’être en cours quand ils sont malades. </w:t>
      </w:r>
      <w:r w:rsidR="00675623">
        <w:rPr>
          <w:rFonts w:cs="Times New Roman"/>
          <w:lang w:val="fr-FR"/>
        </w:rPr>
        <w:t>Ils constatent qu’ils peuvent au moins écouter passivement la leçon. Mais nous devons dire que beaucoup des répondants ont plutôt mentionné les avantages et désavantages de l’enseignement en ligne et en présentiel sans nous dire pourquoi ils ont choisi la combinaison. Ils imaginent plutôt l’utilisation des outils en ligne pendant l’enseignement en présentiel.</w:t>
      </w:r>
    </w:p>
    <w:p w14:paraId="7AA6C874" w14:textId="4846ADBC" w:rsidR="00D8235E" w:rsidRDefault="00D8235E" w:rsidP="005C011B">
      <w:pPr>
        <w:rPr>
          <w:rFonts w:cs="Times New Roman"/>
          <w:lang w:val="fr-FR"/>
        </w:rPr>
      </w:pPr>
      <w:r>
        <w:rPr>
          <w:rFonts w:cs="Times New Roman"/>
          <w:lang w:val="fr-FR"/>
        </w:rPr>
        <w:tab/>
        <w:t xml:space="preserve">Les répondants qui ont choisi la forme d’enseignement en présentiel remarquent qu’ils sont capables de </w:t>
      </w:r>
      <w:r w:rsidR="00475C2D">
        <w:rPr>
          <w:rFonts w:cs="Times New Roman"/>
          <w:lang w:val="fr-FR"/>
        </w:rPr>
        <w:t xml:space="preserve">mieux </w:t>
      </w:r>
      <w:r>
        <w:rPr>
          <w:rFonts w:cs="Times New Roman"/>
          <w:lang w:val="fr-FR"/>
        </w:rPr>
        <w:t>se concentrer quand ils sont à l’école. C’était la raison qui était la plus</w:t>
      </w:r>
      <w:r w:rsidR="00475C2D" w:rsidRPr="00475C2D">
        <w:rPr>
          <w:rFonts w:cs="Times New Roman"/>
          <w:lang w:val="fr-FR"/>
        </w:rPr>
        <w:t xml:space="preserve"> </w:t>
      </w:r>
      <w:r w:rsidR="00475C2D">
        <w:rPr>
          <w:rFonts w:cs="Times New Roman"/>
          <w:lang w:val="fr-FR"/>
        </w:rPr>
        <w:t>mentionnée</w:t>
      </w:r>
      <w:r>
        <w:rPr>
          <w:rFonts w:cs="Times New Roman"/>
          <w:lang w:val="fr-FR"/>
        </w:rPr>
        <w:t xml:space="preserve">. </w:t>
      </w:r>
      <w:r w:rsidR="005C303C">
        <w:rPr>
          <w:rFonts w:cs="Times New Roman"/>
          <w:lang w:val="fr-FR"/>
        </w:rPr>
        <w:t xml:space="preserve">Puis une autre raison était le fait, qu’ils apprennent </w:t>
      </w:r>
      <w:r w:rsidR="00E37FCB">
        <w:rPr>
          <w:rFonts w:cs="Times New Roman"/>
          <w:lang w:val="fr-FR"/>
        </w:rPr>
        <w:t xml:space="preserve">beaucoup </w:t>
      </w:r>
      <w:r w:rsidR="005C303C">
        <w:rPr>
          <w:rFonts w:cs="Times New Roman"/>
          <w:lang w:val="fr-FR"/>
        </w:rPr>
        <w:t>plus en présentiel et qu’ils n’étaient pas capables d</w:t>
      </w:r>
      <w:r w:rsidR="00475C2D">
        <w:rPr>
          <w:rFonts w:cs="Times New Roman"/>
          <w:lang w:val="fr-FR"/>
        </w:rPr>
        <w:t xml:space="preserve">’apprendre </w:t>
      </w:r>
      <w:r w:rsidR="005C303C">
        <w:rPr>
          <w:rFonts w:cs="Times New Roman"/>
          <w:lang w:val="fr-FR"/>
        </w:rPr>
        <w:t>pendant l’enseignement en ligne</w:t>
      </w:r>
      <w:r w:rsidR="00E37FCB">
        <w:rPr>
          <w:rFonts w:cs="Times New Roman"/>
          <w:lang w:val="fr-FR"/>
        </w:rPr>
        <w:t xml:space="preserve">, </w:t>
      </w:r>
      <w:r w:rsidR="00195D0B">
        <w:rPr>
          <w:rFonts w:cs="Times New Roman"/>
          <w:lang w:val="fr-FR"/>
        </w:rPr>
        <w:t>qu’il est nécessaire de faire en présentiel l’apprentissage de la langue</w:t>
      </w:r>
      <w:r w:rsidR="00E37FCB">
        <w:rPr>
          <w:rFonts w:cs="Times New Roman"/>
          <w:lang w:val="fr-FR"/>
        </w:rPr>
        <w:t xml:space="preserve"> et que le sujet est mieux traité quand les étudiants et les enseignants sont présents dans la même classe ensemble. </w:t>
      </w:r>
      <w:r w:rsidR="00843DC3">
        <w:rPr>
          <w:rFonts w:cs="Times New Roman"/>
          <w:lang w:val="fr-FR"/>
        </w:rPr>
        <w:t xml:space="preserve">Ensuite </w:t>
      </w:r>
      <w:r w:rsidR="00475C2D">
        <w:rPr>
          <w:rFonts w:cs="Times New Roman"/>
          <w:lang w:val="fr-FR"/>
        </w:rPr>
        <w:t xml:space="preserve">la socialisation a </w:t>
      </w:r>
      <w:r w:rsidR="00843DC3">
        <w:rPr>
          <w:rFonts w:cs="Times New Roman"/>
          <w:lang w:val="fr-FR"/>
        </w:rPr>
        <w:t xml:space="preserve">manqué </w:t>
      </w:r>
      <w:r w:rsidR="00475C2D">
        <w:rPr>
          <w:rFonts w:cs="Times New Roman"/>
          <w:lang w:val="fr-FR"/>
        </w:rPr>
        <w:t xml:space="preserve">aux répondants </w:t>
      </w:r>
      <w:r w:rsidR="00843DC3">
        <w:rPr>
          <w:rFonts w:cs="Times New Roman"/>
          <w:lang w:val="fr-FR"/>
        </w:rPr>
        <w:t xml:space="preserve">pendant </w:t>
      </w:r>
      <w:r w:rsidR="002E0CB7">
        <w:rPr>
          <w:rFonts w:cs="Times New Roman"/>
          <w:lang w:val="fr-FR"/>
        </w:rPr>
        <w:t>l’enseignement en ligne</w:t>
      </w:r>
      <w:r w:rsidR="00843DC3">
        <w:rPr>
          <w:rFonts w:cs="Times New Roman"/>
          <w:lang w:val="fr-FR"/>
        </w:rPr>
        <w:t xml:space="preserve">, </w:t>
      </w:r>
      <w:r w:rsidR="00475C2D">
        <w:rPr>
          <w:rFonts w:cs="Times New Roman"/>
          <w:lang w:val="fr-FR"/>
        </w:rPr>
        <w:t>tout comme l</w:t>
      </w:r>
      <w:r w:rsidR="00843DC3">
        <w:rPr>
          <w:rFonts w:cs="Times New Roman"/>
          <w:lang w:val="fr-FR"/>
        </w:rPr>
        <w:t>eurs amis</w:t>
      </w:r>
      <w:r w:rsidR="00475C2D">
        <w:rPr>
          <w:rFonts w:cs="Times New Roman"/>
          <w:lang w:val="fr-FR"/>
        </w:rPr>
        <w:t>,</w:t>
      </w:r>
      <w:r w:rsidR="00843DC3">
        <w:rPr>
          <w:rFonts w:cs="Times New Roman"/>
          <w:lang w:val="fr-FR"/>
        </w:rPr>
        <w:t xml:space="preserve"> et ils ont constaté que le contact personnel est mieux qu’à travers </w:t>
      </w:r>
      <w:r w:rsidR="00274EC4">
        <w:rPr>
          <w:rFonts w:cs="Times New Roman"/>
          <w:lang w:val="fr-FR"/>
        </w:rPr>
        <w:t>d</w:t>
      </w:r>
      <w:r w:rsidR="00843DC3">
        <w:rPr>
          <w:rFonts w:cs="Times New Roman"/>
          <w:lang w:val="fr-FR"/>
        </w:rPr>
        <w:t xml:space="preserve">es écrans des ordinateurs. </w:t>
      </w:r>
      <w:r w:rsidR="00B84320">
        <w:rPr>
          <w:rFonts w:cs="Times New Roman"/>
          <w:lang w:val="fr-FR"/>
        </w:rPr>
        <w:t>À la fin nous pouvons mentionner aussi les problèmes techniques qui ont été mentionné</w:t>
      </w:r>
      <w:r w:rsidR="00475C2D">
        <w:rPr>
          <w:rFonts w:cs="Times New Roman"/>
          <w:lang w:val="fr-FR"/>
        </w:rPr>
        <w:t>s</w:t>
      </w:r>
      <w:r w:rsidR="00B84320">
        <w:rPr>
          <w:rFonts w:cs="Times New Roman"/>
          <w:lang w:val="fr-FR"/>
        </w:rPr>
        <w:t>.</w:t>
      </w:r>
    </w:p>
    <w:p w14:paraId="6779FFD4" w14:textId="0F94865B" w:rsidR="00B84320" w:rsidRDefault="00B84320" w:rsidP="005C011B">
      <w:pPr>
        <w:rPr>
          <w:rFonts w:cs="Times New Roman"/>
          <w:lang w:val="fr-FR"/>
        </w:rPr>
      </w:pPr>
      <w:r>
        <w:rPr>
          <w:rFonts w:cs="Times New Roman"/>
          <w:lang w:val="fr-FR"/>
        </w:rPr>
        <w:tab/>
        <w:t xml:space="preserve">Les répondants qui ont choisi la forme en ligne n’étaient pas </w:t>
      </w:r>
      <w:r w:rsidR="004B677F">
        <w:rPr>
          <w:rFonts w:cs="Times New Roman"/>
          <w:lang w:val="fr-FR"/>
        </w:rPr>
        <w:t>nombreux</w:t>
      </w:r>
      <w:r>
        <w:rPr>
          <w:rFonts w:cs="Times New Roman"/>
          <w:lang w:val="fr-FR"/>
        </w:rPr>
        <w:t xml:space="preserve"> mais ceux qui ont choisi cette possibilité ont remarqué que pendant </w:t>
      </w:r>
      <w:r w:rsidR="00C53027">
        <w:rPr>
          <w:rFonts w:cs="Times New Roman"/>
          <w:lang w:val="fr-FR"/>
        </w:rPr>
        <w:t>l’</w:t>
      </w:r>
      <w:r>
        <w:rPr>
          <w:rFonts w:cs="Times New Roman"/>
          <w:lang w:val="fr-FR"/>
        </w:rPr>
        <w:t xml:space="preserve">enseignement en ligne ils avaient plus de temps pour eux-mêmes, ils ont été capables de maitriser plusieurs choses en même temps et qu’ils pouvaient se lever plus </w:t>
      </w:r>
      <w:r w:rsidR="00FC3C9B">
        <w:rPr>
          <w:rFonts w:cs="Times New Roman"/>
          <w:lang w:val="fr-FR"/>
        </w:rPr>
        <w:t>t</w:t>
      </w:r>
      <w:r w:rsidR="00475C2D">
        <w:rPr>
          <w:rFonts w:cs="Times New Roman"/>
          <w:lang w:val="fr-FR"/>
        </w:rPr>
        <w:t>ard</w:t>
      </w:r>
      <w:r>
        <w:rPr>
          <w:rFonts w:cs="Times New Roman"/>
          <w:lang w:val="fr-FR"/>
        </w:rPr>
        <w:t xml:space="preserve"> que pendant l’enseignement en présentiel.</w:t>
      </w:r>
    </w:p>
    <w:p w14:paraId="38BB6A73" w14:textId="422E04F1" w:rsidR="00FC3C9B" w:rsidRPr="00FC3C9B" w:rsidRDefault="00FC3C9B" w:rsidP="005C011B">
      <w:pPr>
        <w:rPr>
          <w:rFonts w:cs="Times New Roman"/>
          <w:b/>
          <w:bCs/>
          <w:lang w:val="fr-FR"/>
        </w:rPr>
      </w:pPr>
      <w:r w:rsidRPr="00FC3C9B">
        <w:rPr>
          <w:rFonts w:cs="Times New Roman"/>
          <w:b/>
          <w:bCs/>
          <w:lang w:val="fr-FR"/>
        </w:rPr>
        <w:t>14) Qu’est-ce qui vous a manqué ou gêné dans l’apprentissage en ligne ?</w:t>
      </w:r>
    </w:p>
    <w:p w14:paraId="7A807188" w14:textId="5CAD23DB" w:rsidR="00FC3C9B" w:rsidRDefault="00236AF5" w:rsidP="005C011B">
      <w:pPr>
        <w:rPr>
          <w:rFonts w:cs="Times New Roman"/>
          <w:lang w:val="fr-FR"/>
        </w:rPr>
      </w:pPr>
      <w:r>
        <w:rPr>
          <w:rFonts w:cs="Times New Roman"/>
          <w:lang w:val="fr-FR"/>
        </w:rPr>
        <w:tab/>
        <w:t>L’opinion des étudiants est important</w:t>
      </w:r>
      <w:r w:rsidR="0067738F">
        <w:rPr>
          <w:rFonts w:cs="Times New Roman"/>
          <w:lang w:val="fr-FR"/>
        </w:rPr>
        <w:t>e</w:t>
      </w:r>
      <w:r>
        <w:rPr>
          <w:rFonts w:cs="Times New Roman"/>
          <w:lang w:val="fr-FR"/>
        </w:rPr>
        <w:t xml:space="preserve"> parce que nous obtenons le retour d’informations sur notre travail et nous pouvons </w:t>
      </w:r>
      <w:r w:rsidR="008C3511">
        <w:rPr>
          <w:rFonts w:cs="Times New Roman"/>
          <w:lang w:val="fr-FR"/>
        </w:rPr>
        <w:t xml:space="preserve">aussi </w:t>
      </w:r>
      <w:r>
        <w:rPr>
          <w:rFonts w:cs="Times New Roman"/>
          <w:lang w:val="fr-FR"/>
        </w:rPr>
        <w:t>voir qu’</w:t>
      </w:r>
      <w:r w:rsidR="008C3511">
        <w:rPr>
          <w:rFonts w:cs="Times New Roman"/>
          <w:lang w:val="fr-FR"/>
        </w:rPr>
        <w:t>est-ce</w:t>
      </w:r>
      <w:r>
        <w:rPr>
          <w:rFonts w:cs="Times New Roman"/>
          <w:lang w:val="fr-FR"/>
        </w:rPr>
        <w:t xml:space="preserve"> que les enseignants font bien ou mal</w:t>
      </w:r>
      <w:r w:rsidR="00841434">
        <w:rPr>
          <w:rFonts w:cs="Times New Roman"/>
          <w:lang w:val="fr-FR"/>
        </w:rPr>
        <w:t xml:space="preserve"> d’après les étudiants</w:t>
      </w:r>
      <w:r>
        <w:rPr>
          <w:rFonts w:cs="Times New Roman"/>
          <w:lang w:val="fr-FR"/>
        </w:rPr>
        <w:t>.</w:t>
      </w:r>
      <w:r w:rsidR="009F78DD">
        <w:rPr>
          <w:rFonts w:cs="Times New Roman"/>
          <w:lang w:val="fr-FR"/>
        </w:rPr>
        <w:t xml:space="preserve"> Cette question </w:t>
      </w:r>
      <w:r w:rsidR="00475C2D">
        <w:rPr>
          <w:rFonts w:cs="Times New Roman"/>
          <w:lang w:val="fr-FR"/>
        </w:rPr>
        <w:t>a pour but de détecter</w:t>
      </w:r>
      <w:r w:rsidR="00841434">
        <w:rPr>
          <w:rFonts w:cs="Times New Roman"/>
          <w:lang w:val="fr-FR"/>
        </w:rPr>
        <w:t xml:space="preserve">, </w:t>
      </w:r>
      <w:r w:rsidR="009F78DD">
        <w:rPr>
          <w:rFonts w:cs="Times New Roman"/>
          <w:lang w:val="fr-FR"/>
        </w:rPr>
        <w:t xml:space="preserve">ce </w:t>
      </w:r>
      <w:r w:rsidR="008C3511">
        <w:rPr>
          <w:rFonts w:cs="Times New Roman"/>
          <w:lang w:val="fr-FR"/>
        </w:rPr>
        <w:t>qu</w:t>
      </w:r>
      <w:r w:rsidR="00475C2D">
        <w:rPr>
          <w:rFonts w:cs="Times New Roman"/>
          <w:lang w:val="fr-FR"/>
        </w:rPr>
        <w:t xml:space="preserve">i </w:t>
      </w:r>
      <w:r w:rsidR="008C3511">
        <w:rPr>
          <w:rFonts w:cs="Times New Roman"/>
          <w:lang w:val="fr-FR"/>
        </w:rPr>
        <w:t>a</w:t>
      </w:r>
      <w:r w:rsidR="009F78DD">
        <w:rPr>
          <w:rFonts w:cs="Times New Roman"/>
          <w:lang w:val="fr-FR"/>
        </w:rPr>
        <w:t xml:space="preserve"> gêné ou </w:t>
      </w:r>
      <w:r w:rsidR="00475C2D">
        <w:rPr>
          <w:rFonts w:cs="Times New Roman"/>
          <w:lang w:val="fr-FR"/>
        </w:rPr>
        <w:t>ce dont</w:t>
      </w:r>
      <w:r w:rsidR="009F78DD">
        <w:rPr>
          <w:rFonts w:cs="Times New Roman"/>
          <w:lang w:val="fr-FR"/>
        </w:rPr>
        <w:t xml:space="preserve"> les étudiants ont manqué pendant apprentissage en ligne. </w:t>
      </w:r>
      <w:r w:rsidR="008C3511">
        <w:rPr>
          <w:rFonts w:cs="Times New Roman"/>
          <w:lang w:val="fr-FR"/>
        </w:rPr>
        <w:t>D’après l’analyse des réponses des sondés, nous pouvons clairement constater que le plus grand problème que les étudiants avaient</w:t>
      </w:r>
      <w:r w:rsidR="000362D2">
        <w:rPr>
          <w:rFonts w:cs="Times New Roman"/>
          <w:lang w:val="fr-FR"/>
        </w:rPr>
        <w:t>,</w:t>
      </w:r>
      <w:r w:rsidR="008C3511">
        <w:rPr>
          <w:rFonts w:cs="Times New Roman"/>
          <w:lang w:val="fr-FR"/>
        </w:rPr>
        <w:t xml:space="preserve"> était </w:t>
      </w:r>
      <w:r w:rsidR="00475C2D">
        <w:rPr>
          <w:rFonts w:cs="Times New Roman"/>
          <w:lang w:val="fr-FR"/>
        </w:rPr>
        <w:t>non seulement le manque de contact avec leurs amis mais aussi de contact direct avec le professeur</w:t>
      </w:r>
      <w:r w:rsidR="008C3511">
        <w:rPr>
          <w:rFonts w:cs="Times New Roman"/>
          <w:lang w:val="fr-FR"/>
        </w:rPr>
        <w:t xml:space="preserve">. </w:t>
      </w:r>
      <w:r w:rsidR="008C3511">
        <w:rPr>
          <w:rFonts w:cs="Times New Roman"/>
          <w:lang w:val="fr-FR"/>
        </w:rPr>
        <w:lastRenderedPageBreak/>
        <w:t xml:space="preserve">Nous avons indiqué dans la partie théorique que la partie sociale et la socialisation est importante pour les étudiants et c’était le plus grand défi qu’ils ont dû surmonter. Pour le développement des jeunes le contact </w:t>
      </w:r>
      <w:r w:rsidR="00475C2D">
        <w:rPr>
          <w:rFonts w:cs="Times New Roman"/>
          <w:lang w:val="fr-FR"/>
        </w:rPr>
        <w:t xml:space="preserve">est </w:t>
      </w:r>
      <w:r w:rsidR="008C3511">
        <w:rPr>
          <w:rFonts w:cs="Times New Roman"/>
          <w:lang w:val="fr-FR"/>
        </w:rPr>
        <w:t xml:space="preserve">une chose </w:t>
      </w:r>
      <w:r w:rsidR="00475C2D">
        <w:rPr>
          <w:rFonts w:cs="Times New Roman"/>
          <w:lang w:val="fr-FR"/>
        </w:rPr>
        <w:t>essentielle</w:t>
      </w:r>
      <w:r w:rsidR="008C3511">
        <w:rPr>
          <w:rFonts w:cs="Times New Roman"/>
          <w:lang w:val="fr-FR"/>
        </w:rPr>
        <w:t xml:space="preserve"> et </w:t>
      </w:r>
      <w:r w:rsidR="00475C2D">
        <w:rPr>
          <w:rFonts w:cs="Times New Roman"/>
          <w:lang w:val="fr-FR"/>
        </w:rPr>
        <w:t xml:space="preserve">il </w:t>
      </w:r>
      <w:r w:rsidR="008C3511">
        <w:rPr>
          <w:rFonts w:cs="Times New Roman"/>
          <w:lang w:val="fr-FR"/>
        </w:rPr>
        <w:t xml:space="preserve">est nécessaire pour eux d’avoir le contact avec </w:t>
      </w:r>
      <w:r w:rsidR="00475C2D">
        <w:rPr>
          <w:rFonts w:cs="Times New Roman"/>
          <w:lang w:val="fr-FR"/>
        </w:rPr>
        <w:t>d’</w:t>
      </w:r>
      <w:r w:rsidR="008C3511">
        <w:rPr>
          <w:rFonts w:cs="Times New Roman"/>
          <w:lang w:val="fr-FR"/>
        </w:rPr>
        <w:t xml:space="preserve"> autres êtres humains. Ensuite les répondants ont mentionné le manque de la motivation et l’incapacité de se </w:t>
      </w:r>
      <w:r w:rsidR="00F435E1">
        <w:rPr>
          <w:rFonts w:cs="Times New Roman"/>
          <w:lang w:val="fr-FR"/>
        </w:rPr>
        <w:t>concentrer. Ce problème est élargi</w:t>
      </w:r>
      <w:r w:rsidR="00ED2CCB">
        <w:rPr>
          <w:rFonts w:cs="Times New Roman"/>
          <w:lang w:val="fr-FR"/>
        </w:rPr>
        <w:t>,</w:t>
      </w:r>
      <w:r w:rsidR="00F435E1">
        <w:rPr>
          <w:rFonts w:cs="Times New Roman"/>
          <w:lang w:val="fr-FR"/>
        </w:rPr>
        <w:t xml:space="preserve"> mais il peut être réduit par la bonne préparation de l’espace qui les entoure</w:t>
      </w:r>
      <w:r w:rsidR="00195D0B">
        <w:rPr>
          <w:rFonts w:cs="Times New Roman"/>
          <w:lang w:val="fr-FR"/>
        </w:rPr>
        <w:t xml:space="preserve"> pour éviter la distraction</w:t>
      </w:r>
      <w:r w:rsidR="00F435E1">
        <w:rPr>
          <w:rFonts w:cs="Times New Roman"/>
          <w:lang w:val="fr-FR"/>
        </w:rPr>
        <w:t>.</w:t>
      </w:r>
      <w:r w:rsidR="008D2DC6">
        <w:rPr>
          <w:rFonts w:cs="Times New Roman"/>
          <w:lang w:val="fr-FR"/>
        </w:rPr>
        <w:t xml:space="preserve"> Puis les sondés se plaignent </w:t>
      </w:r>
      <w:r w:rsidR="00475C2D">
        <w:rPr>
          <w:rFonts w:cs="Times New Roman"/>
          <w:lang w:val="fr-FR"/>
        </w:rPr>
        <w:t>de</w:t>
      </w:r>
      <w:r w:rsidR="008D2DC6">
        <w:rPr>
          <w:rFonts w:cs="Times New Roman"/>
          <w:lang w:val="fr-FR"/>
        </w:rPr>
        <w:t xml:space="preserve"> la technique et que les cours étaient plusieurs fois troublés par les problèmes avec le son ou avec la caméra.</w:t>
      </w:r>
      <w:r w:rsidR="00843271">
        <w:rPr>
          <w:rFonts w:cs="Times New Roman"/>
          <w:lang w:val="fr-FR"/>
        </w:rPr>
        <w:t xml:space="preserve"> I</w:t>
      </w:r>
      <w:r w:rsidR="00843271" w:rsidRPr="00843271">
        <w:rPr>
          <w:rFonts w:cs="Times New Roman"/>
          <w:lang w:val="fr-FR"/>
        </w:rPr>
        <w:t>ls ont également trouvé difficile de comprendre le français via l</w:t>
      </w:r>
      <w:r w:rsidR="00843271">
        <w:rPr>
          <w:rFonts w:cs="Times New Roman"/>
          <w:lang w:val="fr-FR"/>
        </w:rPr>
        <w:t>’</w:t>
      </w:r>
      <w:r w:rsidR="00843271" w:rsidRPr="00843271">
        <w:rPr>
          <w:rFonts w:cs="Times New Roman"/>
          <w:lang w:val="fr-FR"/>
        </w:rPr>
        <w:t>ordinateur lorsqu</w:t>
      </w:r>
      <w:r w:rsidR="00843271">
        <w:rPr>
          <w:rFonts w:cs="Times New Roman"/>
          <w:lang w:val="fr-FR"/>
        </w:rPr>
        <w:t xml:space="preserve">’il </w:t>
      </w:r>
      <w:r w:rsidR="00843271" w:rsidRPr="00843271">
        <w:rPr>
          <w:rFonts w:cs="Times New Roman"/>
          <w:lang w:val="fr-FR"/>
        </w:rPr>
        <w:t xml:space="preserve">était difficile </w:t>
      </w:r>
      <w:r w:rsidR="00843271">
        <w:rPr>
          <w:rFonts w:cs="Times New Roman"/>
          <w:lang w:val="fr-FR"/>
        </w:rPr>
        <w:t>de</w:t>
      </w:r>
      <w:r w:rsidR="00843271" w:rsidRPr="00843271">
        <w:rPr>
          <w:rFonts w:cs="Times New Roman"/>
          <w:lang w:val="fr-FR"/>
        </w:rPr>
        <w:t xml:space="preserve"> comprendre</w:t>
      </w:r>
      <w:r w:rsidR="00843271">
        <w:rPr>
          <w:rFonts w:cs="Times New Roman"/>
          <w:lang w:val="fr-FR"/>
        </w:rPr>
        <w:t xml:space="preserve"> ce que le professeur dit.</w:t>
      </w:r>
      <w:r w:rsidR="00843271" w:rsidRPr="00843271">
        <w:rPr>
          <w:rFonts w:cs="Times New Roman"/>
          <w:lang w:val="fr-FR"/>
        </w:rPr>
        <w:t xml:space="preserve"> </w:t>
      </w:r>
      <w:r w:rsidR="008D2DC6">
        <w:rPr>
          <w:rFonts w:cs="Times New Roman"/>
          <w:lang w:val="fr-FR"/>
        </w:rPr>
        <w:t xml:space="preserve">Avec la technique est lié le fait que les étudiants ont remarqué qu’après des heures derrière l’ordinateur, ils sentent </w:t>
      </w:r>
      <w:r w:rsidR="00475C2D">
        <w:rPr>
          <w:rFonts w:cs="Times New Roman"/>
          <w:lang w:val="fr-FR"/>
        </w:rPr>
        <w:t xml:space="preserve">de </w:t>
      </w:r>
      <w:r w:rsidR="008D2DC6">
        <w:rPr>
          <w:rFonts w:cs="Times New Roman"/>
          <w:lang w:val="fr-FR"/>
        </w:rPr>
        <w:t>la douleur aux yeux et à la tête. Cel</w:t>
      </w:r>
      <w:r w:rsidR="00475C2D">
        <w:rPr>
          <w:rFonts w:cs="Times New Roman"/>
          <w:lang w:val="fr-FR"/>
        </w:rPr>
        <w:t>le</w:t>
      </w:r>
      <w:r w:rsidR="008D2DC6">
        <w:rPr>
          <w:rFonts w:cs="Times New Roman"/>
          <w:lang w:val="fr-FR"/>
        </w:rPr>
        <w:t xml:space="preserve">-ci peut </w:t>
      </w:r>
      <w:r w:rsidR="001D6D90">
        <w:rPr>
          <w:rFonts w:cs="Times New Roman"/>
          <w:lang w:val="fr-FR"/>
        </w:rPr>
        <w:t>entraîner</w:t>
      </w:r>
      <w:r w:rsidR="008D2DC6">
        <w:rPr>
          <w:rFonts w:cs="Times New Roman"/>
          <w:lang w:val="fr-FR"/>
        </w:rPr>
        <w:t xml:space="preserve"> des conséquences graves </w:t>
      </w:r>
      <w:r w:rsidR="00475C2D">
        <w:rPr>
          <w:rFonts w:cs="Times New Roman"/>
          <w:lang w:val="fr-FR"/>
        </w:rPr>
        <w:t xml:space="preserve">car </w:t>
      </w:r>
      <w:r w:rsidR="001D6D90">
        <w:rPr>
          <w:rFonts w:cs="Times New Roman"/>
          <w:lang w:val="fr-FR"/>
        </w:rPr>
        <w:t>aujourd’hui</w:t>
      </w:r>
      <w:r w:rsidR="008D2DC6">
        <w:rPr>
          <w:rFonts w:cs="Times New Roman"/>
          <w:lang w:val="fr-FR"/>
        </w:rPr>
        <w:t xml:space="preserve"> nous savons comment la lumière bleu</w:t>
      </w:r>
      <w:r w:rsidR="001D6D90">
        <w:rPr>
          <w:rFonts w:cs="Times New Roman"/>
          <w:lang w:val="fr-FR"/>
        </w:rPr>
        <w:t>e</w:t>
      </w:r>
      <w:r w:rsidR="008D2DC6">
        <w:rPr>
          <w:rFonts w:cs="Times New Roman"/>
          <w:lang w:val="fr-FR"/>
        </w:rPr>
        <w:t xml:space="preserve"> peut être mauvais</w:t>
      </w:r>
      <w:r w:rsidR="00475C2D">
        <w:rPr>
          <w:rFonts w:cs="Times New Roman"/>
          <w:lang w:val="fr-FR"/>
        </w:rPr>
        <w:t>e</w:t>
      </w:r>
      <w:r w:rsidR="008D2DC6">
        <w:rPr>
          <w:rFonts w:cs="Times New Roman"/>
          <w:lang w:val="fr-FR"/>
        </w:rPr>
        <w:t xml:space="preserve"> pour notre santé et comment elle peut influencer par exemple notre sommeil. </w:t>
      </w:r>
      <w:proofErr w:type="gramStart"/>
      <w:r w:rsidR="001D6D90">
        <w:rPr>
          <w:rFonts w:cs="Times New Roman"/>
          <w:lang w:val="fr-FR"/>
        </w:rPr>
        <w:t>Après</w:t>
      </w:r>
      <w:proofErr w:type="gramEnd"/>
      <w:r w:rsidR="00CB0229">
        <w:rPr>
          <w:rFonts w:cs="Times New Roman"/>
          <w:lang w:val="fr-FR"/>
        </w:rPr>
        <w:t>,</w:t>
      </w:r>
      <w:r w:rsidR="001D6D90">
        <w:rPr>
          <w:rFonts w:cs="Times New Roman"/>
          <w:lang w:val="fr-FR"/>
        </w:rPr>
        <w:t xml:space="preserve"> les répondants avaient des problèmes avec </w:t>
      </w:r>
      <w:r w:rsidR="00475C2D">
        <w:rPr>
          <w:rFonts w:cs="Times New Roman"/>
          <w:lang w:val="fr-FR"/>
        </w:rPr>
        <w:t>leurs</w:t>
      </w:r>
      <w:r w:rsidR="001D6D90">
        <w:rPr>
          <w:rFonts w:cs="Times New Roman"/>
          <w:lang w:val="fr-FR"/>
        </w:rPr>
        <w:t xml:space="preserve"> camarades de classe qui </w:t>
      </w:r>
      <w:r w:rsidR="00475C2D">
        <w:rPr>
          <w:rFonts w:cs="Times New Roman"/>
          <w:lang w:val="fr-FR"/>
        </w:rPr>
        <w:t>ne</w:t>
      </w:r>
      <w:r w:rsidR="001D6D90">
        <w:rPr>
          <w:rFonts w:cs="Times New Roman"/>
          <w:lang w:val="fr-FR"/>
        </w:rPr>
        <w:t xml:space="preserve"> </w:t>
      </w:r>
      <w:r w:rsidR="00475C2D">
        <w:rPr>
          <w:rFonts w:cs="Times New Roman"/>
          <w:lang w:val="fr-FR"/>
        </w:rPr>
        <w:t xml:space="preserve">réagissent </w:t>
      </w:r>
      <w:r w:rsidR="001D6D90">
        <w:rPr>
          <w:rFonts w:cs="Times New Roman"/>
          <w:lang w:val="fr-FR"/>
        </w:rPr>
        <w:t xml:space="preserve">pas au professeur et ils </w:t>
      </w:r>
      <w:r w:rsidR="00475C2D">
        <w:rPr>
          <w:rFonts w:cs="Times New Roman"/>
          <w:lang w:val="fr-FR"/>
        </w:rPr>
        <w:t xml:space="preserve">ont </w:t>
      </w:r>
      <w:r w:rsidR="001D6D90">
        <w:rPr>
          <w:rFonts w:cs="Times New Roman"/>
          <w:lang w:val="fr-FR"/>
        </w:rPr>
        <w:t>trouv</w:t>
      </w:r>
      <w:r w:rsidR="00475C2D">
        <w:rPr>
          <w:rFonts w:cs="Times New Roman"/>
          <w:lang w:val="fr-FR"/>
        </w:rPr>
        <w:t>é</w:t>
      </w:r>
      <w:r w:rsidR="001D6D90">
        <w:rPr>
          <w:rFonts w:cs="Times New Roman"/>
          <w:lang w:val="fr-FR"/>
        </w:rPr>
        <w:t xml:space="preserve"> qu’il n’y </w:t>
      </w:r>
      <w:r w:rsidR="00475C2D">
        <w:rPr>
          <w:rFonts w:cs="Times New Roman"/>
          <w:lang w:val="fr-FR"/>
        </w:rPr>
        <w:t>avait</w:t>
      </w:r>
      <w:r w:rsidR="001D6D90">
        <w:rPr>
          <w:rFonts w:cs="Times New Roman"/>
          <w:lang w:val="fr-FR"/>
        </w:rPr>
        <w:t xml:space="preserve"> presque </w:t>
      </w:r>
      <w:r w:rsidR="00475C2D">
        <w:rPr>
          <w:rFonts w:cs="Times New Roman"/>
          <w:lang w:val="fr-FR"/>
        </w:rPr>
        <w:t>pas d’</w:t>
      </w:r>
      <w:r w:rsidR="001D6D90">
        <w:rPr>
          <w:rFonts w:cs="Times New Roman"/>
          <w:lang w:val="fr-FR"/>
        </w:rPr>
        <w:t>interaction avec certains étudiants. Le professeur peut essayer de les</w:t>
      </w:r>
      <w:r w:rsidR="00656296">
        <w:rPr>
          <w:rFonts w:cs="Times New Roman"/>
          <w:lang w:val="fr-FR"/>
        </w:rPr>
        <w:t xml:space="preserve"> faire participer, même quand l’étudiant ne veut pas,</w:t>
      </w:r>
      <w:r w:rsidR="00114A3D">
        <w:rPr>
          <w:rFonts w:cs="Times New Roman"/>
          <w:lang w:val="fr-FR"/>
        </w:rPr>
        <w:t xml:space="preserve"> mais</w:t>
      </w:r>
      <w:r w:rsidR="00656296">
        <w:rPr>
          <w:rFonts w:cs="Times New Roman"/>
          <w:lang w:val="fr-FR"/>
        </w:rPr>
        <w:t xml:space="preserve"> </w:t>
      </w:r>
      <w:r w:rsidR="00475C2D">
        <w:rPr>
          <w:rFonts w:cs="Times New Roman"/>
          <w:lang w:val="fr-FR"/>
        </w:rPr>
        <w:t>il</w:t>
      </w:r>
      <w:r w:rsidR="00656296">
        <w:rPr>
          <w:rFonts w:cs="Times New Roman"/>
          <w:lang w:val="fr-FR"/>
        </w:rPr>
        <w:t xml:space="preserve"> a </w:t>
      </w:r>
      <w:r w:rsidR="00423E90">
        <w:rPr>
          <w:rFonts w:cs="Times New Roman"/>
          <w:lang w:val="fr-FR"/>
        </w:rPr>
        <w:t>des responsabilités limitées</w:t>
      </w:r>
      <w:r w:rsidR="00656296">
        <w:rPr>
          <w:rFonts w:cs="Times New Roman"/>
          <w:lang w:val="fr-FR"/>
        </w:rPr>
        <w:t xml:space="preserve"> à travers un écran d’ordinateur. </w:t>
      </w:r>
      <w:r w:rsidR="00423E90">
        <w:rPr>
          <w:rFonts w:cs="Times New Roman"/>
          <w:lang w:val="fr-FR"/>
        </w:rPr>
        <w:t>À la fin nous pouvons décrire une catégorie</w:t>
      </w:r>
      <w:r w:rsidR="00843271">
        <w:rPr>
          <w:rFonts w:cs="Times New Roman"/>
          <w:lang w:val="fr-FR"/>
        </w:rPr>
        <w:t xml:space="preserve"> liée à l’apprentissage. Dans cette catégorie les sondés indiquent qu’ils n’ont rien appris pendant l’enseignement en ligne ou qu’ils avaient beaucoup de problèmes avec l’apprentissage. Le problème était aussi qu’ils ont parfois trouvé les cours ennuyeux et moins intéressants et</w:t>
      </w:r>
      <w:r w:rsidR="0003557A">
        <w:rPr>
          <w:rFonts w:cs="Times New Roman"/>
          <w:lang w:val="fr-FR"/>
        </w:rPr>
        <w:t xml:space="preserve"> que les enseignants donnaient plus de devoirs</w:t>
      </w:r>
      <w:r w:rsidR="00143777">
        <w:rPr>
          <w:rFonts w:cs="Times New Roman"/>
          <w:lang w:val="fr-FR"/>
        </w:rPr>
        <w:t>. Ce</w:t>
      </w:r>
      <w:r w:rsidR="00475C2D">
        <w:rPr>
          <w:rFonts w:cs="Times New Roman"/>
          <w:lang w:val="fr-FR"/>
        </w:rPr>
        <w:t xml:space="preserve"> dernier point </w:t>
      </w:r>
      <w:r w:rsidR="00143777">
        <w:rPr>
          <w:rFonts w:cs="Times New Roman"/>
          <w:lang w:val="fr-FR"/>
        </w:rPr>
        <w:t xml:space="preserve">peut aider </w:t>
      </w:r>
      <w:r w:rsidR="00475C2D">
        <w:rPr>
          <w:rFonts w:cs="Times New Roman"/>
          <w:lang w:val="fr-FR"/>
        </w:rPr>
        <w:t>les</w:t>
      </w:r>
      <w:r w:rsidR="00143777">
        <w:rPr>
          <w:rFonts w:cs="Times New Roman"/>
          <w:lang w:val="fr-FR"/>
        </w:rPr>
        <w:t xml:space="preserve"> enseignants </w:t>
      </w:r>
      <w:r w:rsidR="0067738F">
        <w:rPr>
          <w:rFonts w:cs="Times New Roman"/>
          <w:lang w:val="fr-FR"/>
        </w:rPr>
        <w:t xml:space="preserve">à </w:t>
      </w:r>
      <w:r w:rsidR="00475C2D">
        <w:rPr>
          <w:rFonts w:cs="Times New Roman"/>
          <w:lang w:val="fr-FR"/>
        </w:rPr>
        <w:t>réviser</w:t>
      </w:r>
      <w:r w:rsidR="00143777">
        <w:rPr>
          <w:rFonts w:cs="Times New Roman"/>
          <w:lang w:val="fr-FR"/>
        </w:rPr>
        <w:t xml:space="preserve"> les présentations pour qu’elles soient plus intéressantes et mises à jour.</w:t>
      </w:r>
      <w:r w:rsidR="00F43551">
        <w:rPr>
          <w:rFonts w:cs="Times New Roman"/>
          <w:lang w:val="fr-FR"/>
        </w:rPr>
        <w:t xml:space="preserve"> </w:t>
      </w:r>
      <w:r w:rsidR="008E4036">
        <w:rPr>
          <w:rFonts w:cs="Times New Roman"/>
          <w:lang w:val="fr-FR"/>
        </w:rPr>
        <w:t xml:space="preserve">Mais nous devons aussi mentionner que 3 des sondés ont répondu </w:t>
      </w:r>
      <w:r w:rsidR="00475C2D">
        <w:rPr>
          <w:rFonts w:cs="Times New Roman"/>
          <w:lang w:val="fr-FR"/>
        </w:rPr>
        <w:t xml:space="preserve">que </w:t>
      </w:r>
      <w:r w:rsidR="008E4036">
        <w:rPr>
          <w:rFonts w:cs="Times New Roman"/>
          <w:lang w:val="fr-FR"/>
        </w:rPr>
        <w:t>rien</w:t>
      </w:r>
      <w:r w:rsidR="00475C2D">
        <w:rPr>
          <w:rFonts w:cs="Times New Roman"/>
          <w:lang w:val="fr-FR"/>
        </w:rPr>
        <w:t xml:space="preserve"> ne leur a</w:t>
      </w:r>
      <w:r w:rsidR="008E4036">
        <w:rPr>
          <w:rFonts w:cs="Times New Roman"/>
          <w:lang w:val="fr-FR"/>
        </w:rPr>
        <w:t xml:space="preserve"> manqué pendant l’enseignement en ligne, alors ceux étaient satisfait</w:t>
      </w:r>
      <w:r w:rsidR="0067738F">
        <w:rPr>
          <w:rFonts w:cs="Times New Roman"/>
          <w:lang w:val="fr-FR"/>
        </w:rPr>
        <w:t>s</w:t>
      </w:r>
      <w:r w:rsidR="008E4036">
        <w:rPr>
          <w:rFonts w:cs="Times New Roman"/>
          <w:lang w:val="fr-FR"/>
        </w:rPr>
        <w:t xml:space="preserve"> avec le travail des professeurs et ils étaient à l’aise avec l’enseignement en ligne.</w:t>
      </w:r>
    </w:p>
    <w:p w14:paraId="6AEC4C38" w14:textId="7F38E508" w:rsidR="008A0037" w:rsidRPr="008A0037" w:rsidRDefault="008A0037" w:rsidP="005C011B">
      <w:pPr>
        <w:rPr>
          <w:rFonts w:cs="Times New Roman"/>
          <w:b/>
          <w:bCs/>
          <w:lang w:val="fr-FR"/>
        </w:rPr>
      </w:pPr>
      <w:r w:rsidRPr="008A0037">
        <w:rPr>
          <w:rFonts w:cs="Times New Roman"/>
          <w:b/>
          <w:bCs/>
          <w:lang w:val="fr-FR"/>
        </w:rPr>
        <w:t>15) Qu’est-ce qui vous a plu dans l’apprentissage en ligne ?</w:t>
      </w:r>
    </w:p>
    <w:p w14:paraId="44B75858" w14:textId="5FD9530A" w:rsidR="008A0037" w:rsidRDefault="008A0037" w:rsidP="005C011B">
      <w:pPr>
        <w:rPr>
          <w:rFonts w:cs="Times New Roman"/>
          <w:lang w:val="fr-FR"/>
        </w:rPr>
      </w:pPr>
      <w:r>
        <w:rPr>
          <w:rFonts w:cs="Times New Roman"/>
          <w:lang w:val="fr-FR"/>
        </w:rPr>
        <w:tab/>
        <w:t xml:space="preserve">Maintenant il est temps de </w:t>
      </w:r>
      <w:r w:rsidR="006F1F1E">
        <w:rPr>
          <w:rFonts w:cs="Times New Roman"/>
          <w:lang w:val="fr-FR"/>
        </w:rPr>
        <w:t>se demander qu’est</w:t>
      </w:r>
      <w:r w:rsidR="00475C2D">
        <w:rPr>
          <w:rFonts w:cs="Times New Roman"/>
          <w:lang w:val="fr-FR"/>
        </w:rPr>
        <w:t>-</w:t>
      </w:r>
      <w:r w:rsidR="006F1F1E">
        <w:rPr>
          <w:rFonts w:cs="Times New Roman"/>
          <w:lang w:val="fr-FR"/>
        </w:rPr>
        <w:t xml:space="preserve">ce que les étudiants ont aimé </w:t>
      </w:r>
      <w:r w:rsidR="00195D0B">
        <w:rPr>
          <w:rFonts w:cs="Times New Roman"/>
          <w:lang w:val="fr-FR"/>
        </w:rPr>
        <w:t>dans</w:t>
      </w:r>
      <w:r w:rsidR="006F1F1E">
        <w:rPr>
          <w:rFonts w:cs="Times New Roman"/>
          <w:lang w:val="fr-FR"/>
        </w:rPr>
        <w:t xml:space="preserve"> l’apprentissage en ligne</w:t>
      </w:r>
      <w:r w:rsidR="00D81E9E">
        <w:rPr>
          <w:rFonts w:cs="Times New Roman"/>
          <w:lang w:val="fr-FR"/>
        </w:rPr>
        <w:t>.</w:t>
      </w:r>
      <w:r w:rsidR="006F1F1E">
        <w:rPr>
          <w:rFonts w:cs="Times New Roman"/>
          <w:lang w:val="fr-FR"/>
        </w:rPr>
        <w:t xml:space="preserve"> </w:t>
      </w:r>
      <w:r w:rsidR="00475C2D">
        <w:rPr>
          <w:rFonts w:cs="Times New Roman"/>
          <w:lang w:val="fr-FR"/>
        </w:rPr>
        <w:t>La réponse dominante concerne le</w:t>
      </w:r>
      <w:r w:rsidR="00F40F01">
        <w:rPr>
          <w:rFonts w:cs="Times New Roman"/>
          <w:lang w:val="fr-FR"/>
        </w:rPr>
        <w:t xml:space="preserve"> sommeil. Les répondants ont trouvé bon </w:t>
      </w:r>
      <w:r w:rsidR="00C20634">
        <w:rPr>
          <w:rFonts w:cs="Times New Roman"/>
          <w:lang w:val="fr-FR"/>
        </w:rPr>
        <w:t>de pouvoir</w:t>
      </w:r>
      <w:r w:rsidR="00F40F01">
        <w:rPr>
          <w:rFonts w:cs="Times New Roman"/>
          <w:lang w:val="fr-FR"/>
        </w:rPr>
        <w:t xml:space="preserve"> dormir plus et que c’était signifiant surtout pour les étudiants qui doivent prendre le bus ou train pour aller à l’école. </w:t>
      </w:r>
      <w:r w:rsidR="00C963B7">
        <w:rPr>
          <w:rFonts w:cs="Times New Roman"/>
          <w:lang w:val="fr-FR"/>
        </w:rPr>
        <w:t xml:space="preserve">Avec cette réponse est aussi lié le fait que les étudiants pensent qu’ils avaient plus de temps pour faire des choses qu’ils aiment </w:t>
      </w:r>
      <w:r w:rsidR="00C20634">
        <w:rPr>
          <w:rFonts w:cs="Times New Roman"/>
          <w:lang w:val="fr-FR"/>
        </w:rPr>
        <w:t>et plus</w:t>
      </w:r>
      <w:r w:rsidR="00C963B7">
        <w:rPr>
          <w:rFonts w:cs="Times New Roman"/>
          <w:lang w:val="fr-FR"/>
        </w:rPr>
        <w:t xml:space="preserve"> </w:t>
      </w:r>
      <w:r w:rsidR="00C20634">
        <w:rPr>
          <w:rFonts w:cs="Times New Roman"/>
          <w:lang w:val="fr-FR"/>
        </w:rPr>
        <w:t>d</w:t>
      </w:r>
      <w:r w:rsidR="00C963B7">
        <w:rPr>
          <w:rFonts w:cs="Times New Roman"/>
          <w:lang w:val="fr-FR"/>
        </w:rPr>
        <w:t xml:space="preserve">e temps pour eux- mêmes. </w:t>
      </w:r>
      <w:r w:rsidR="00117C24">
        <w:rPr>
          <w:rFonts w:cs="Times New Roman"/>
          <w:lang w:val="fr-FR"/>
        </w:rPr>
        <w:t xml:space="preserve">Ils ont aussi mentionné qu’ils avaient la possibilité d’organiser leur temps et alors ils étaient les maitres de leur journée. Pendant l’enseignement en présentiel les </w:t>
      </w:r>
      <w:r w:rsidR="00117C24">
        <w:rPr>
          <w:rFonts w:cs="Times New Roman"/>
          <w:lang w:val="fr-FR"/>
        </w:rPr>
        <w:lastRenderedPageBreak/>
        <w:t>étudiants peuvent penser qu’ils sont toujours à l’école et qu’ils n’ont pas le temps de faire ce qu’ils aiment. La santé psychique est important</w:t>
      </w:r>
      <w:r w:rsidR="0067738F">
        <w:rPr>
          <w:rFonts w:cs="Times New Roman"/>
          <w:lang w:val="fr-FR"/>
        </w:rPr>
        <w:t>e</w:t>
      </w:r>
      <w:r w:rsidR="00117C24">
        <w:rPr>
          <w:rFonts w:cs="Times New Roman"/>
          <w:lang w:val="fr-FR"/>
        </w:rPr>
        <w:t xml:space="preserve"> et les étudiants avaient la possibilité pendant l’enseignement en ligne de se rendre compte </w:t>
      </w:r>
      <w:r w:rsidR="00C20634">
        <w:rPr>
          <w:rFonts w:cs="Times New Roman"/>
          <w:lang w:val="fr-FR"/>
        </w:rPr>
        <w:t>l’équilibre</w:t>
      </w:r>
      <w:r w:rsidR="00117C24">
        <w:rPr>
          <w:rFonts w:cs="Times New Roman"/>
          <w:lang w:val="fr-FR"/>
        </w:rPr>
        <w:t xml:space="preserve"> entre l’école et leur vie sociale est importante. </w:t>
      </w:r>
      <w:r w:rsidR="00264041">
        <w:rPr>
          <w:rFonts w:cs="Times New Roman"/>
          <w:lang w:val="fr-FR"/>
        </w:rPr>
        <w:t>Une autre réponse</w:t>
      </w:r>
      <w:r w:rsidR="007E6A34">
        <w:rPr>
          <w:rFonts w:cs="Times New Roman"/>
          <w:lang w:val="fr-FR"/>
        </w:rPr>
        <w:t>,</w:t>
      </w:r>
      <w:r w:rsidR="00264041">
        <w:rPr>
          <w:rFonts w:cs="Times New Roman"/>
          <w:lang w:val="fr-FR"/>
        </w:rPr>
        <w:t xml:space="preserve"> qui </w:t>
      </w:r>
      <w:r w:rsidR="00C20634">
        <w:rPr>
          <w:rFonts w:cs="Times New Roman"/>
          <w:lang w:val="fr-FR"/>
        </w:rPr>
        <w:t>est ressortie</w:t>
      </w:r>
      <w:r w:rsidR="00264041">
        <w:rPr>
          <w:rFonts w:cs="Times New Roman"/>
          <w:lang w:val="fr-FR"/>
        </w:rPr>
        <w:t xml:space="preserve"> dans le questionnaire</w:t>
      </w:r>
      <w:r w:rsidR="007E6A34">
        <w:rPr>
          <w:rFonts w:cs="Times New Roman"/>
          <w:lang w:val="fr-FR"/>
        </w:rPr>
        <w:t>,</w:t>
      </w:r>
      <w:r w:rsidR="00264041">
        <w:rPr>
          <w:rFonts w:cs="Times New Roman"/>
          <w:lang w:val="fr-FR"/>
        </w:rPr>
        <w:t xml:space="preserve"> </w:t>
      </w:r>
      <w:r w:rsidR="00C20634">
        <w:rPr>
          <w:rFonts w:cs="Times New Roman"/>
          <w:lang w:val="fr-FR"/>
        </w:rPr>
        <w:t>est qu’il y avait moins</w:t>
      </w:r>
      <w:r w:rsidR="00264041">
        <w:rPr>
          <w:rFonts w:cs="Times New Roman"/>
          <w:lang w:val="fr-FR"/>
        </w:rPr>
        <w:t xml:space="preserve"> </w:t>
      </w:r>
      <w:r w:rsidR="00C20634">
        <w:rPr>
          <w:rFonts w:cs="Times New Roman"/>
          <w:lang w:val="fr-FR"/>
        </w:rPr>
        <w:t>de</w:t>
      </w:r>
      <w:r w:rsidR="00264041">
        <w:rPr>
          <w:rFonts w:cs="Times New Roman"/>
          <w:lang w:val="fr-FR"/>
        </w:rPr>
        <w:t xml:space="preserve"> stress. </w:t>
      </w:r>
      <w:r w:rsidR="00D655C9">
        <w:rPr>
          <w:rFonts w:cs="Times New Roman"/>
          <w:lang w:val="fr-FR"/>
        </w:rPr>
        <w:t>Les étudiants profitent de confort de la maison, ils ont plus de temps et ils trouvent qu’ils se sentent moins stressés que pend</w:t>
      </w:r>
      <w:r w:rsidR="00A96D5F">
        <w:rPr>
          <w:rFonts w:cs="Times New Roman"/>
          <w:lang w:val="fr-FR"/>
        </w:rPr>
        <w:t>a</w:t>
      </w:r>
      <w:r w:rsidR="00D655C9">
        <w:rPr>
          <w:rFonts w:cs="Times New Roman"/>
          <w:lang w:val="fr-FR"/>
        </w:rPr>
        <w:t>nt l’enseignement présentiel.</w:t>
      </w:r>
      <w:r w:rsidR="00A96D5F">
        <w:rPr>
          <w:rFonts w:cs="Times New Roman"/>
          <w:lang w:val="fr-FR"/>
        </w:rPr>
        <w:t xml:space="preserve"> </w:t>
      </w:r>
      <w:r w:rsidR="007E6A34">
        <w:rPr>
          <w:rFonts w:cs="Times New Roman"/>
          <w:lang w:val="fr-FR"/>
        </w:rPr>
        <w:t>Les étudiants ont indiqué qu’ils pouvaient faire plus de choses pend</w:t>
      </w:r>
      <w:r w:rsidR="00852EAD">
        <w:rPr>
          <w:rFonts w:cs="Times New Roman"/>
          <w:lang w:val="fr-FR"/>
        </w:rPr>
        <w:t>a</w:t>
      </w:r>
      <w:r w:rsidR="007E6A34">
        <w:rPr>
          <w:rFonts w:cs="Times New Roman"/>
          <w:lang w:val="fr-FR"/>
        </w:rPr>
        <w:t xml:space="preserve">nt l’enseignement en ligne, concernant la nourriture, les dictionnaires ou autres choses. </w:t>
      </w:r>
      <w:r w:rsidR="001475A7">
        <w:rPr>
          <w:rFonts w:cs="Times New Roman"/>
          <w:lang w:val="fr-FR"/>
        </w:rPr>
        <w:t>Pour finir l’analyse des réponses, nous pouvons mentionner que les sondés ont aussi écrit que pendant l’enseignement en ligne ils n’étai</w:t>
      </w:r>
      <w:r w:rsidR="0067738F">
        <w:rPr>
          <w:rFonts w:cs="Times New Roman"/>
          <w:lang w:val="fr-FR"/>
        </w:rPr>
        <w:t>ent</w:t>
      </w:r>
      <w:r w:rsidR="001475A7">
        <w:rPr>
          <w:rFonts w:cs="Times New Roman"/>
          <w:lang w:val="fr-FR"/>
        </w:rPr>
        <w:t xml:space="preserve"> pas distra</w:t>
      </w:r>
      <w:r w:rsidR="00C20634">
        <w:rPr>
          <w:rFonts w:cs="Times New Roman"/>
          <w:lang w:val="fr-FR"/>
        </w:rPr>
        <w:t>its</w:t>
      </w:r>
      <w:r w:rsidR="001475A7">
        <w:rPr>
          <w:rFonts w:cs="Times New Roman"/>
          <w:lang w:val="fr-FR"/>
        </w:rPr>
        <w:t xml:space="preserve"> par </w:t>
      </w:r>
      <w:r w:rsidR="00C20634">
        <w:rPr>
          <w:rFonts w:cs="Times New Roman"/>
          <w:lang w:val="fr-FR"/>
        </w:rPr>
        <w:t xml:space="preserve">les </w:t>
      </w:r>
      <w:r w:rsidR="001475A7">
        <w:rPr>
          <w:rFonts w:cs="Times New Roman"/>
          <w:lang w:val="fr-FR"/>
        </w:rPr>
        <w:t>autres élèves, ils ont obtenu de meilleures notes, ils avaient la possibilité de s’habiller moins formellement, les enseignants ont commencé d</w:t>
      </w:r>
      <w:r w:rsidR="00C067C9">
        <w:rPr>
          <w:rFonts w:cs="Times New Roman"/>
          <w:lang w:val="fr-FR"/>
        </w:rPr>
        <w:t xml:space="preserve">’inclure </w:t>
      </w:r>
      <w:r w:rsidR="005D3461">
        <w:rPr>
          <w:rFonts w:cs="Times New Roman"/>
          <w:lang w:val="fr-FR"/>
        </w:rPr>
        <w:t>les exercices interactifs</w:t>
      </w:r>
      <w:r w:rsidR="001475A7">
        <w:rPr>
          <w:rFonts w:cs="Times New Roman"/>
          <w:lang w:val="fr-FR"/>
        </w:rPr>
        <w:t xml:space="preserve"> ou que les enseignants ont donné les matériaux d’étude sur l’internet. </w:t>
      </w:r>
      <w:r w:rsidR="007E6A34">
        <w:rPr>
          <w:rFonts w:cs="Times New Roman"/>
          <w:lang w:val="fr-FR"/>
        </w:rPr>
        <w:t xml:space="preserve">Mais une réponse a dit tout. </w:t>
      </w:r>
      <w:r w:rsidR="00863E80">
        <w:rPr>
          <w:rFonts w:cs="Times New Roman"/>
          <w:lang w:val="fr-FR"/>
        </w:rPr>
        <w:t xml:space="preserve">L’enseignement en ligne </w:t>
      </w:r>
      <w:r w:rsidR="007E6A34">
        <w:rPr>
          <w:rFonts w:cs="Times New Roman"/>
          <w:lang w:val="fr-FR"/>
        </w:rPr>
        <w:t xml:space="preserve">était mieux parce que : </w:t>
      </w:r>
      <w:r w:rsidR="007E6A34" w:rsidRPr="007E6A34">
        <w:rPr>
          <w:rFonts w:cs="Times New Roman"/>
          <w:i/>
          <w:iCs/>
          <w:lang w:val="fr-FR"/>
        </w:rPr>
        <w:t>« un lit au lieu d'un banc d’école</w:t>
      </w:r>
      <w:r w:rsidR="007E6A34">
        <w:rPr>
          <w:rFonts w:cs="Times New Roman"/>
          <w:lang w:val="fr-FR"/>
        </w:rPr>
        <w:t xml:space="preserve"> » </w:t>
      </w:r>
      <w:r w:rsidR="00C20634">
        <w:rPr>
          <w:rFonts w:cs="Times New Roman"/>
          <w:lang w:val="fr-FR"/>
        </w:rPr>
        <w:t xml:space="preserve">Cette réponse </w:t>
      </w:r>
      <w:r w:rsidR="00195D0B">
        <w:rPr>
          <w:rFonts w:cs="Times New Roman"/>
          <w:lang w:val="fr-FR"/>
        </w:rPr>
        <w:t xml:space="preserve">nous </w:t>
      </w:r>
      <w:r w:rsidR="00C20634">
        <w:rPr>
          <w:rFonts w:cs="Times New Roman"/>
          <w:lang w:val="fr-FR"/>
        </w:rPr>
        <w:t xml:space="preserve">montre </w:t>
      </w:r>
      <w:r w:rsidR="007E6A34">
        <w:rPr>
          <w:rFonts w:cs="Times New Roman"/>
          <w:lang w:val="fr-FR"/>
        </w:rPr>
        <w:t xml:space="preserve">le problème qui </w:t>
      </w:r>
      <w:r w:rsidR="00195D0B">
        <w:rPr>
          <w:rFonts w:cs="Times New Roman"/>
          <w:lang w:val="fr-FR"/>
        </w:rPr>
        <w:t>travers</w:t>
      </w:r>
      <w:r w:rsidR="007E6A34">
        <w:rPr>
          <w:rFonts w:cs="Times New Roman"/>
          <w:lang w:val="fr-FR"/>
        </w:rPr>
        <w:t xml:space="preserve"> par toutes les réponses dans ce questionnaire. Les étudiants n’avaient pas </w:t>
      </w:r>
      <w:r w:rsidR="00195D0B">
        <w:rPr>
          <w:rFonts w:cs="Times New Roman"/>
          <w:lang w:val="fr-FR"/>
        </w:rPr>
        <w:t>d</w:t>
      </w:r>
      <w:r w:rsidR="007E6A34">
        <w:rPr>
          <w:rFonts w:cs="Times New Roman"/>
          <w:lang w:val="fr-FR"/>
        </w:rPr>
        <w:t xml:space="preserve">’espace qui pouvait être adéquat pour l’apprentissage. C’est évident que quand nous </w:t>
      </w:r>
      <w:r w:rsidR="0067738F">
        <w:rPr>
          <w:rFonts w:cs="Times New Roman"/>
          <w:lang w:val="fr-FR"/>
        </w:rPr>
        <w:t>nous</w:t>
      </w:r>
      <w:r w:rsidR="007E6A34">
        <w:rPr>
          <w:rFonts w:cs="Times New Roman"/>
          <w:lang w:val="fr-FR"/>
        </w:rPr>
        <w:t xml:space="preserve"> trouvons au lit, la motivation et la concentration est </w:t>
      </w:r>
      <w:r w:rsidR="002414E0">
        <w:rPr>
          <w:rFonts w:cs="Times New Roman"/>
          <w:lang w:val="fr-FR"/>
        </w:rPr>
        <w:t>en</w:t>
      </w:r>
      <w:r w:rsidR="007E6A34">
        <w:rPr>
          <w:rFonts w:cs="Times New Roman"/>
          <w:lang w:val="fr-FR"/>
        </w:rPr>
        <w:t xml:space="preserve"> baisse totale pendant quelques minutes. </w:t>
      </w:r>
      <w:r w:rsidR="004A6DF4">
        <w:rPr>
          <w:rFonts w:cs="Times New Roman"/>
          <w:lang w:val="fr-FR"/>
        </w:rPr>
        <w:t xml:space="preserve">C’est le problème que les étudiants peuvent améliorer, si </w:t>
      </w:r>
      <w:r w:rsidR="00863E80">
        <w:rPr>
          <w:rFonts w:cs="Times New Roman"/>
          <w:lang w:val="fr-FR"/>
        </w:rPr>
        <w:t>une autre situation</w:t>
      </w:r>
      <w:r w:rsidR="004A6DF4">
        <w:rPr>
          <w:rFonts w:cs="Times New Roman"/>
          <w:lang w:val="fr-FR"/>
        </w:rPr>
        <w:t xml:space="preserve"> comme </w:t>
      </w:r>
      <w:r w:rsidR="00863E80">
        <w:rPr>
          <w:rFonts w:cs="Times New Roman"/>
          <w:lang w:val="fr-FR"/>
        </w:rPr>
        <w:t>ç</w:t>
      </w:r>
      <w:r w:rsidR="004A6DF4">
        <w:rPr>
          <w:rFonts w:cs="Times New Roman"/>
          <w:lang w:val="fr-FR"/>
        </w:rPr>
        <w:t>a arrive.</w:t>
      </w:r>
    </w:p>
    <w:p w14:paraId="758FD4D6" w14:textId="799D729E" w:rsidR="0031730F" w:rsidRPr="0031730F" w:rsidRDefault="0031730F" w:rsidP="005C011B">
      <w:pPr>
        <w:rPr>
          <w:rFonts w:cs="Times New Roman"/>
          <w:b/>
          <w:bCs/>
          <w:lang w:val="fr-FR"/>
        </w:rPr>
      </w:pPr>
      <w:r w:rsidRPr="0031730F">
        <w:rPr>
          <w:rFonts w:cs="Times New Roman"/>
          <w:b/>
          <w:bCs/>
          <w:lang w:val="fr-FR"/>
        </w:rPr>
        <w:t>16) Comment avez-vous géré mentalement les cours en ligne ?</w:t>
      </w:r>
    </w:p>
    <w:p w14:paraId="284310DC" w14:textId="4136B1A8" w:rsidR="0031730F" w:rsidRDefault="0031730F" w:rsidP="005C011B">
      <w:pPr>
        <w:rPr>
          <w:rFonts w:cs="Times New Roman"/>
          <w:lang w:val="fr-FR"/>
        </w:rPr>
      </w:pPr>
      <w:r>
        <w:rPr>
          <w:rFonts w:cs="Times New Roman"/>
          <w:lang w:val="fr-FR"/>
        </w:rPr>
        <w:tab/>
        <w:t xml:space="preserve">Quand nous avons obtenu les </w:t>
      </w:r>
      <w:r w:rsidR="002414E0">
        <w:rPr>
          <w:rFonts w:cs="Times New Roman"/>
          <w:lang w:val="fr-FR"/>
        </w:rPr>
        <w:t>réflexions</w:t>
      </w:r>
      <w:r>
        <w:rPr>
          <w:rFonts w:cs="Times New Roman"/>
          <w:lang w:val="fr-FR"/>
        </w:rPr>
        <w:t xml:space="preserve"> des étudiants sur les avantages et désavantages </w:t>
      </w:r>
      <w:r w:rsidR="002414E0">
        <w:rPr>
          <w:rFonts w:cs="Times New Roman"/>
          <w:lang w:val="fr-FR"/>
        </w:rPr>
        <w:t>d</w:t>
      </w:r>
      <w:r w:rsidR="00195D0B">
        <w:rPr>
          <w:rFonts w:cs="Times New Roman"/>
          <w:lang w:val="fr-FR"/>
        </w:rPr>
        <w:t>e l</w:t>
      </w:r>
      <w:r>
        <w:rPr>
          <w:rFonts w:cs="Times New Roman"/>
          <w:lang w:val="fr-FR"/>
        </w:rPr>
        <w:t xml:space="preserve">’enseignement en ligne nous pouvons nous concentrer sur la problématique de la santé psychique et </w:t>
      </w:r>
      <w:r w:rsidR="002414E0">
        <w:rPr>
          <w:rFonts w:cs="Times New Roman"/>
          <w:lang w:val="fr-FR"/>
        </w:rPr>
        <w:t xml:space="preserve">sur </w:t>
      </w:r>
      <w:r>
        <w:rPr>
          <w:rFonts w:cs="Times New Roman"/>
          <w:lang w:val="fr-FR"/>
        </w:rPr>
        <w:t>comment ils ont géré cette éducation différente. Les options de réponses étaient les suivantes :</w:t>
      </w:r>
    </w:p>
    <w:p w14:paraId="72186ECA" w14:textId="7C441608" w:rsidR="0031730F" w:rsidRDefault="0031730F" w:rsidP="00B579C5">
      <w:pPr>
        <w:ind w:left="1134"/>
        <w:rPr>
          <w:rFonts w:cs="Times New Roman"/>
          <w:lang w:val="fr-FR"/>
        </w:rPr>
      </w:pPr>
      <w:r>
        <w:rPr>
          <w:rFonts w:cs="Times New Roman"/>
          <w:lang w:val="fr-FR"/>
        </w:rPr>
        <w:t xml:space="preserve">a) </w:t>
      </w:r>
      <w:r w:rsidRPr="0031730F">
        <w:rPr>
          <w:rFonts w:cs="Times New Roman"/>
          <w:lang w:val="fr-FR"/>
        </w:rPr>
        <w:t>Je préfère les cours en ligne</w:t>
      </w:r>
    </w:p>
    <w:p w14:paraId="18160B06" w14:textId="1F448CB6" w:rsidR="0031730F" w:rsidRDefault="0031730F" w:rsidP="00B579C5">
      <w:pPr>
        <w:ind w:left="1134"/>
        <w:rPr>
          <w:rFonts w:cs="Times New Roman"/>
          <w:lang w:val="fr-FR"/>
        </w:rPr>
      </w:pPr>
      <w:r>
        <w:rPr>
          <w:rFonts w:cs="Times New Roman"/>
          <w:lang w:val="fr-FR"/>
        </w:rPr>
        <w:t xml:space="preserve">b) </w:t>
      </w:r>
      <w:r w:rsidRPr="0031730F">
        <w:rPr>
          <w:rFonts w:cs="Times New Roman"/>
          <w:lang w:val="fr-FR"/>
        </w:rPr>
        <w:t>Je n</w:t>
      </w:r>
      <w:r w:rsidR="00F64D54">
        <w:rPr>
          <w:rFonts w:cs="Times New Roman"/>
          <w:lang w:val="fr-FR"/>
        </w:rPr>
        <w:t>’</w:t>
      </w:r>
      <w:r w:rsidRPr="0031730F">
        <w:rPr>
          <w:rFonts w:cs="Times New Roman"/>
          <w:lang w:val="fr-FR"/>
        </w:rPr>
        <w:t>ai</w:t>
      </w:r>
      <w:r w:rsidR="00C61AEC">
        <w:rPr>
          <w:rFonts w:cs="Times New Roman"/>
          <w:lang w:val="fr-FR"/>
        </w:rPr>
        <w:t xml:space="preserve"> pas</w:t>
      </w:r>
      <w:r w:rsidRPr="0031730F">
        <w:rPr>
          <w:rFonts w:cs="Times New Roman"/>
          <w:lang w:val="fr-FR"/>
        </w:rPr>
        <w:t xml:space="preserve"> eu </w:t>
      </w:r>
      <w:r>
        <w:rPr>
          <w:rFonts w:cs="Times New Roman"/>
          <w:lang w:val="fr-FR"/>
        </w:rPr>
        <w:t>beaucoup de</w:t>
      </w:r>
      <w:r w:rsidRPr="0031730F">
        <w:rPr>
          <w:rFonts w:cs="Times New Roman"/>
          <w:lang w:val="fr-FR"/>
        </w:rPr>
        <w:t xml:space="preserve"> problème</w:t>
      </w:r>
      <w:r>
        <w:rPr>
          <w:rFonts w:cs="Times New Roman"/>
          <w:lang w:val="fr-FR"/>
        </w:rPr>
        <w:t>s</w:t>
      </w:r>
      <w:r w:rsidRPr="0031730F">
        <w:rPr>
          <w:rFonts w:cs="Times New Roman"/>
          <w:lang w:val="fr-FR"/>
        </w:rPr>
        <w:t xml:space="preserve"> avec l</w:t>
      </w:r>
      <w:r w:rsidR="00F64D54">
        <w:rPr>
          <w:rFonts w:cs="Times New Roman"/>
          <w:lang w:val="fr-FR"/>
        </w:rPr>
        <w:t>’</w:t>
      </w:r>
      <w:r w:rsidRPr="0031730F">
        <w:rPr>
          <w:rFonts w:cs="Times New Roman"/>
          <w:lang w:val="fr-FR"/>
        </w:rPr>
        <w:t>apprentissage en ligne</w:t>
      </w:r>
    </w:p>
    <w:p w14:paraId="7BBA3BC6" w14:textId="5109389F" w:rsidR="0031730F" w:rsidRDefault="0031730F" w:rsidP="00B579C5">
      <w:pPr>
        <w:ind w:left="1134"/>
        <w:rPr>
          <w:rFonts w:cs="Times New Roman"/>
          <w:lang w:val="fr-FR"/>
        </w:rPr>
      </w:pPr>
      <w:r>
        <w:rPr>
          <w:rFonts w:cs="Times New Roman"/>
          <w:lang w:val="fr-FR"/>
        </w:rPr>
        <w:t xml:space="preserve">c) </w:t>
      </w:r>
      <w:r w:rsidR="002414E0">
        <w:rPr>
          <w:rFonts w:cs="Times New Roman"/>
          <w:lang w:val="fr-FR"/>
        </w:rPr>
        <w:t>L’e</w:t>
      </w:r>
      <w:r>
        <w:rPr>
          <w:rFonts w:cs="Times New Roman"/>
          <w:lang w:val="fr-FR"/>
        </w:rPr>
        <w:t>nseignement en ligne était difficile pour moi</w:t>
      </w:r>
    </w:p>
    <w:p w14:paraId="2312FDBD" w14:textId="452D2E6B" w:rsidR="0031730F" w:rsidRDefault="0031730F" w:rsidP="00B579C5">
      <w:pPr>
        <w:ind w:left="1134"/>
        <w:rPr>
          <w:rFonts w:cs="Times New Roman"/>
          <w:lang w:val="fr-FR"/>
        </w:rPr>
      </w:pPr>
      <w:r>
        <w:rPr>
          <w:rFonts w:cs="Times New Roman"/>
          <w:lang w:val="fr-FR"/>
        </w:rPr>
        <w:t>d) Je détestai</w:t>
      </w:r>
      <w:r w:rsidR="00B579C5">
        <w:rPr>
          <w:rFonts w:cs="Times New Roman"/>
          <w:lang w:val="fr-FR"/>
        </w:rPr>
        <w:t>s</w:t>
      </w:r>
      <w:r>
        <w:rPr>
          <w:rFonts w:cs="Times New Roman"/>
          <w:lang w:val="fr-FR"/>
        </w:rPr>
        <w:t xml:space="preserve"> les cours en ligne</w:t>
      </w:r>
    </w:p>
    <w:p w14:paraId="5D876799" w14:textId="3A0DBAD8" w:rsidR="00540851" w:rsidRDefault="002414E0" w:rsidP="00540851">
      <w:pPr>
        <w:keepNext/>
      </w:pPr>
      <w:r>
        <w:rPr>
          <w:noProof/>
        </w:rPr>
        <w:lastRenderedPageBreak/>
        <w:drawing>
          <wp:inline distT="0" distB="0" distL="0" distR="0" wp14:anchorId="3BC5C643" wp14:editId="70E496F3">
            <wp:extent cx="5940000" cy="4320000"/>
            <wp:effectExtent l="0" t="0" r="3810" b="4445"/>
            <wp:docPr id="49" name="Graf 49">
              <a:extLst xmlns:a="http://schemas.openxmlformats.org/drawingml/2006/main">
                <a:ext uri="{FF2B5EF4-FFF2-40B4-BE49-F238E27FC236}">
                  <a16:creationId xmlns:a16="http://schemas.microsoft.com/office/drawing/2014/main" id="{2AA8CD05-BA4B-40F0-96F5-0105531002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1F3A733" w14:textId="792F5C05" w:rsidR="00B579C5" w:rsidRPr="00540851" w:rsidRDefault="00540851" w:rsidP="00540851">
      <w:pPr>
        <w:pStyle w:val="Titulek"/>
        <w:spacing w:after="400"/>
        <w:jc w:val="center"/>
        <w:rPr>
          <w:rFonts w:cs="Times New Roman"/>
          <w:b/>
          <w:bCs/>
          <w:color w:val="auto"/>
          <w:lang w:val="fr-FR"/>
        </w:rPr>
      </w:pPr>
      <w:bookmarkStart w:id="145" w:name="_Toc101723486"/>
      <w:bookmarkStart w:id="146" w:name="_Toc102151452"/>
      <w:bookmarkStart w:id="147" w:name="_Toc102390307"/>
      <w:r w:rsidRPr="00F9258B">
        <w:rPr>
          <w:b/>
          <w:bCs/>
          <w:color w:val="auto"/>
          <w:lang w:val="fr-FR"/>
        </w:rPr>
        <w:t xml:space="preserve">Graphique n° </w:t>
      </w:r>
      <w:r w:rsidRPr="00540851">
        <w:rPr>
          <w:b/>
          <w:bCs/>
          <w:color w:val="auto"/>
        </w:rPr>
        <w:fldChar w:fldCharType="begin"/>
      </w:r>
      <w:r w:rsidRPr="00F9258B">
        <w:rPr>
          <w:b/>
          <w:bCs/>
          <w:color w:val="auto"/>
          <w:lang w:val="fr-FR"/>
        </w:rPr>
        <w:instrText xml:space="preserve"> SEQ Graphique_n° \* ARABIC </w:instrText>
      </w:r>
      <w:r w:rsidRPr="00540851">
        <w:rPr>
          <w:b/>
          <w:bCs/>
          <w:color w:val="auto"/>
        </w:rPr>
        <w:fldChar w:fldCharType="separate"/>
      </w:r>
      <w:r w:rsidR="004E2238">
        <w:rPr>
          <w:b/>
          <w:bCs/>
          <w:noProof/>
          <w:color w:val="auto"/>
          <w:lang w:val="fr-FR"/>
        </w:rPr>
        <w:t>13</w:t>
      </w:r>
      <w:r w:rsidRPr="00540851">
        <w:rPr>
          <w:b/>
          <w:bCs/>
          <w:color w:val="auto"/>
        </w:rPr>
        <w:fldChar w:fldCharType="end"/>
      </w:r>
      <w:r w:rsidRPr="00F9258B">
        <w:rPr>
          <w:b/>
          <w:bCs/>
          <w:color w:val="auto"/>
          <w:lang w:val="fr-FR"/>
        </w:rPr>
        <w:t>: Comment avez-vous géré mentalement les cours en ligne ?</w:t>
      </w:r>
      <w:bookmarkEnd w:id="145"/>
      <w:bookmarkEnd w:id="146"/>
      <w:bookmarkEnd w:id="147"/>
    </w:p>
    <w:p w14:paraId="5F6D1FA8" w14:textId="18477480" w:rsidR="0031730F" w:rsidRDefault="00B579C5" w:rsidP="005C011B">
      <w:pPr>
        <w:rPr>
          <w:rFonts w:cs="Times New Roman"/>
          <w:lang w:val="fr-FR"/>
        </w:rPr>
      </w:pPr>
      <w:r>
        <w:rPr>
          <w:rFonts w:cs="Times New Roman"/>
          <w:lang w:val="fr-FR"/>
        </w:rPr>
        <w:tab/>
      </w:r>
      <w:r w:rsidR="006D2741">
        <w:rPr>
          <w:rFonts w:cs="Times New Roman"/>
          <w:lang w:val="fr-FR"/>
        </w:rPr>
        <w:t xml:space="preserve">Comme nous pouvons </w:t>
      </w:r>
      <w:r w:rsidR="008C50CE">
        <w:rPr>
          <w:rFonts w:cs="Times New Roman"/>
          <w:lang w:val="fr-FR"/>
        </w:rPr>
        <w:t xml:space="preserve">le </w:t>
      </w:r>
      <w:r w:rsidR="006D2741">
        <w:rPr>
          <w:rFonts w:cs="Times New Roman"/>
          <w:lang w:val="fr-FR"/>
        </w:rPr>
        <w:t>voir sur le graphique,</w:t>
      </w:r>
      <w:r w:rsidR="00923A6B">
        <w:rPr>
          <w:rFonts w:cs="Times New Roman"/>
          <w:lang w:val="fr-FR"/>
        </w:rPr>
        <w:t xml:space="preserve"> </w:t>
      </w:r>
      <w:r w:rsidR="005D3461">
        <w:rPr>
          <w:rFonts w:cs="Times New Roman"/>
          <w:lang w:val="fr-FR"/>
        </w:rPr>
        <w:t xml:space="preserve">l’option la plus choisie était que les </w:t>
      </w:r>
      <w:r w:rsidR="008C50CE">
        <w:rPr>
          <w:rFonts w:cs="Times New Roman"/>
          <w:lang w:val="fr-FR"/>
        </w:rPr>
        <w:t>étudiants</w:t>
      </w:r>
      <w:r w:rsidR="005D3461">
        <w:rPr>
          <w:rFonts w:cs="Times New Roman"/>
          <w:lang w:val="fr-FR"/>
        </w:rPr>
        <w:t xml:space="preserve"> </w:t>
      </w:r>
      <w:r w:rsidR="008C50CE">
        <w:rPr>
          <w:rFonts w:cs="Times New Roman"/>
          <w:lang w:val="fr-FR"/>
        </w:rPr>
        <w:t>n’ont pas</w:t>
      </w:r>
      <w:r w:rsidR="005D3461">
        <w:rPr>
          <w:rFonts w:cs="Times New Roman"/>
          <w:lang w:val="fr-FR"/>
        </w:rPr>
        <w:t xml:space="preserve"> eu beaucoup de problèmes avec l’apprentissage en ligne avec 38 des répondants</w:t>
      </w:r>
      <w:r w:rsidR="008C50CE">
        <w:rPr>
          <w:rFonts w:cs="Times New Roman"/>
          <w:lang w:val="fr-FR"/>
        </w:rPr>
        <w:t>,</w:t>
      </w:r>
      <w:r w:rsidR="00462597">
        <w:rPr>
          <w:rFonts w:cs="Times New Roman"/>
          <w:lang w:val="fr-FR"/>
        </w:rPr>
        <w:t xml:space="preserve"> </w:t>
      </w:r>
      <w:r w:rsidR="008C50CE">
        <w:rPr>
          <w:rFonts w:cs="Times New Roman"/>
          <w:lang w:val="fr-FR"/>
        </w:rPr>
        <w:t>ce</w:t>
      </w:r>
      <w:r w:rsidR="005D3461">
        <w:rPr>
          <w:rFonts w:cs="Times New Roman"/>
          <w:lang w:val="fr-FR"/>
        </w:rPr>
        <w:t xml:space="preserve"> qui fait </w:t>
      </w:r>
      <w:r w:rsidR="0085380D">
        <w:rPr>
          <w:rFonts w:cs="Times New Roman"/>
          <w:lang w:val="fr-FR"/>
        </w:rPr>
        <w:t>68</w:t>
      </w:r>
      <w:r w:rsidR="005D3461">
        <w:rPr>
          <w:rFonts w:cs="Times New Roman"/>
          <w:lang w:val="fr-FR"/>
        </w:rPr>
        <w:t xml:space="preserve"> %, ensuite 10 répondants ( </w:t>
      </w:r>
      <w:r w:rsidR="0085380D">
        <w:rPr>
          <w:rFonts w:cs="Times New Roman"/>
          <w:lang w:val="fr-FR"/>
        </w:rPr>
        <w:t>18</w:t>
      </w:r>
      <w:r w:rsidR="005D3461">
        <w:rPr>
          <w:rFonts w:cs="Times New Roman"/>
          <w:lang w:val="fr-FR"/>
        </w:rPr>
        <w:t xml:space="preserve"> %) qui ont trouvé l’enseignement en ligne difficile. Puis en ce qui concerne les options opposées a) et b) les répondants sont à </w:t>
      </w:r>
      <w:r w:rsidR="002D2BC1">
        <w:rPr>
          <w:rFonts w:cs="Times New Roman"/>
          <w:lang w:val="fr-FR"/>
        </w:rPr>
        <w:t>l’</w:t>
      </w:r>
      <w:r w:rsidR="005D3461">
        <w:rPr>
          <w:rFonts w:cs="Times New Roman"/>
          <w:lang w:val="fr-FR"/>
        </w:rPr>
        <w:t>égalité</w:t>
      </w:r>
      <w:r w:rsidR="00047EC3">
        <w:rPr>
          <w:rFonts w:cs="Times New Roman"/>
          <w:lang w:val="fr-FR"/>
        </w:rPr>
        <w:t xml:space="preserve"> avec 4 réponses ( </w:t>
      </w:r>
      <w:r w:rsidR="0085380D">
        <w:rPr>
          <w:rFonts w:cs="Times New Roman"/>
          <w:lang w:val="fr-FR"/>
        </w:rPr>
        <w:t>7</w:t>
      </w:r>
      <w:r w:rsidR="00047EC3">
        <w:rPr>
          <w:rFonts w:cs="Times New Roman"/>
          <w:lang w:val="fr-FR"/>
        </w:rPr>
        <w:t xml:space="preserve"> %). </w:t>
      </w:r>
      <w:r w:rsidR="0075306C">
        <w:rPr>
          <w:rFonts w:cs="Times New Roman"/>
          <w:lang w:val="fr-FR"/>
        </w:rPr>
        <w:t>Si nous regardons sur les réponses précédentes concernant les préférences, la réponse que les étudiants n’avaient pas beaucoup des problèmes de point de vue psychique</w:t>
      </w:r>
      <w:r w:rsidR="0067738F">
        <w:rPr>
          <w:rFonts w:cs="Times New Roman"/>
          <w:lang w:val="fr-FR"/>
        </w:rPr>
        <w:t>s</w:t>
      </w:r>
      <w:r w:rsidR="0075306C">
        <w:rPr>
          <w:rFonts w:cs="Times New Roman"/>
          <w:lang w:val="fr-FR"/>
        </w:rPr>
        <w:t xml:space="preserve"> est optimiste, </w:t>
      </w:r>
      <w:r w:rsidR="008C50CE">
        <w:rPr>
          <w:rFonts w:cs="Times New Roman"/>
          <w:lang w:val="fr-FR"/>
        </w:rPr>
        <w:t>car</w:t>
      </w:r>
      <w:r w:rsidR="0075306C">
        <w:rPr>
          <w:rFonts w:cs="Times New Roman"/>
          <w:lang w:val="fr-FR"/>
        </w:rPr>
        <w:t xml:space="preserve"> même </w:t>
      </w:r>
      <w:r w:rsidR="008C50CE">
        <w:rPr>
          <w:rFonts w:cs="Times New Roman"/>
          <w:lang w:val="fr-FR"/>
        </w:rPr>
        <w:t>si</w:t>
      </w:r>
      <w:r w:rsidR="0075306C">
        <w:rPr>
          <w:rFonts w:cs="Times New Roman"/>
          <w:lang w:val="fr-FR"/>
        </w:rPr>
        <w:t xml:space="preserve"> les étudiants préfèrent </w:t>
      </w:r>
      <w:r w:rsidR="00940A5B">
        <w:rPr>
          <w:rFonts w:cs="Times New Roman"/>
          <w:lang w:val="fr-FR"/>
        </w:rPr>
        <w:t>l’</w:t>
      </w:r>
      <w:r w:rsidR="0075306C">
        <w:rPr>
          <w:rFonts w:cs="Times New Roman"/>
          <w:lang w:val="fr-FR"/>
        </w:rPr>
        <w:t xml:space="preserve">enseignement en présentiel, le confinement ne les a </w:t>
      </w:r>
      <w:r w:rsidR="00940A5B">
        <w:rPr>
          <w:rFonts w:cs="Times New Roman"/>
          <w:lang w:val="fr-FR"/>
        </w:rPr>
        <w:t xml:space="preserve">pas </w:t>
      </w:r>
      <w:r w:rsidR="0075306C">
        <w:rPr>
          <w:rFonts w:cs="Times New Roman"/>
          <w:lang w:val="fr-FR"/>
        </w:rPr>
        <w:t>influencé de point de vue de la santé mentale.</w:t>
      </w:r>
    </w:p>
    <w:p w14:paraId="2922EAC9" w14:textId="0E33F806" w:rsidR="00035DAA" w:rsidRPr="0010448C" w:rsidRDefault="00035DAA" w:rsidP="005C011B">
      <w:pPr>
        <w:rPr>
          <w:rFonts w:cs="Times New Roman"/>
          <w:b/>
          <w:bCs/>
          <w:lang w:val="fr-FR"/>
        </w:rPr>
      </w:pPr>
      <w:r w:rsidRPr="0010448C">
        <w:rPr>
          <w:rFonts w:cs="Times New Roman"/>
          <w:b/>
          <w:bCs/>
          <w:lang w:val="fr-FR"/>
        </w:rPr>
        <w:t xml:space="preserve">17) </w:t>
      </w:r>
      <w:r w:rsidR="0010448C" w:rsidRPr="0010448C">
        <w:rPr>
          <w:rFonts w:cs="Times New Roman"/>
          <w:b/>
          <w:bCs/>
          <w:lang w:val="fr-FR"/>
        </w:rPr>
        <w:t>Comment l’enseignant a-t-il géré l’enseignement en ligne ?</w:t>
      </w:r>
    </w:p>
    <w:p w14:paraId="7ABEB28D" w14:textId="06C347E5" w:rsidR="0010448C" w:rsidRDefault="006033BF" w:rsidP="005C011B">
      <w:pPr>
        <w:rPr>
          <w:rFonts w:cs="Times New Roman"/>
          <w:lang w:val="fr-FR"/>
        </w:rPr>
      </w:pPr>
      <w:r>
        <w:rPr>
          <w:rFonts w:cs="Times New Roman"/>
          <w:lang w:val="fr-FR"/>
        </w:rPr>
        <w:tab/>
        <w:t xml:space="preserve">Maintenant </w:t>
      </w:r>
      <w:r w:rsidR="00F64D54">
        <w:rPr>
          <w:rFonts w:cs="Times New Roman"/>
          <w:lang w:val="fr-FR"/>
        </w:rPr>
        <w:t xml:space="preserve">notre intérêt était de savoir comment les étudiants ont </w:t>
      </w:r>
      <w:r w:rsidR="008C50CE">
        <w:rPr>
          <w:rFonts w:cs="Times New Roman"/>
          <w:lang w:val="fr-FR"/>
        </w:rPr>
        <w:t>perçu</w:t>
      </w:r>
      <w:r w:rsidR="00F64D54">
        <w:rPr>
          <w:rFonts w:cs="Times New Roman"/>
          <w:lang w:val="fr-FR"/>
        </w:rPr>
        <w:t xml:space="preserve"> les enseignants. Notre première question concerne la gestion d</w:t>
      </w:r>
      <w:r w:rsidR="008C50CE">
        <w:rPr>
          <w:rFonts w:cs="Times New Roman"/>
          <w:lang w:val="fr-FR"/>
        </w:rPr>
        <w:t>e l</w:t>
      </w:r>
      <w:r w:rsidR="00F64D54">
        <w:rPr>
          <w:rFonts w:cs="Times New Roman"/>
          <w:lang w:val="fr-FR"/>
        </w:rPr>
        <w:t>’enseignement en ligne. Ci-dessus nous pouvons voir les choix à cocher :</w:t>
      </w:r>
    </w:p>
    <w:p w14:paraId="7C397786" w14:textId="77777777" w:rsidR="00D60772" w:rsidRDefault="00F64D54" w:rsidP="00F64D54">
      <w:pPr>
        <w:ind w:left="1134"/>
        <w:rPr>
          <w:rFonts w:cs="Times New Roman"/>
          <w:lang w:val="fr-FR"/>
        </w:rPr>
      </w:pPr>
      <w:r>
        <w:rPr>
          <w:rFonts w:cs="Times New Roman"/>
          <w:lang w:val="fr-FR"/>
        </w:rPr>
        <w:t>a) L’</w:t>
      </w:r>
      <w:r w:rsidRPr="00F64D54">
        <w:rPr>
          <w:rFonts w:cs="Times New Roman"/>
          <w:lang w:val="fr-FR"/>
        </w:rPr>
        <w:t>enseignant a utilisé activement les possibilités de l</w:t>
      </w:r>
      <w:r>
        <w:rPr>
          <w:rFonts w:cs="Times New Roman"/>
          <w:lang w:val="fr-FR"/>
        </w:rPr>
        <w:t>’</w:t>
      </w:r>
      <w:r w:rsidRPr="00F64D54">
        <w:rPr>
          <w:rFonts w:cs="Times New Roman"/>
          <w:lang w:val="fr-FR"/>
        </w:rPr>
        <w:t>apprentissage en ligne (travail de groupe, présentations, jeux en ligne...)</w:t>
      </w:r>
    </w:p>
    <w:p w14:paraId="44E8F3C9" w14:textId="43AB4E75" w:rsidR="00F64D54" w:rsidRDefault="00F64D54" w:rsidP="00F64D54">
      <w:pPr>
        <w:ind w:left="1134"/>
        <w:rPr>
          <w:rFonts w:cs="Times New Roman"/>
          <w:lang w:val="fr-FR"/>
        </w:rPr>
      </w:pPr>
      <w:r>
        <w:rPr>
          <w:rFonts w:cs="Times New Roman"/>
          <w:lang w:val="fr-FR"/>
        </w:rPr>
        <w:lastRenderedPageBreak/>
        <w:t>b) L</w:t>
      </w:r>
      <w:r w:rsidR="00F235D8">
        <w:rPr>
          <w:rFonts w:cs="Times New Roman"/>
          <w:lang w:val="fr-FR"/>
        </w:rPr>
        <w:t xml:space="preserve">’enseignant </w:t>
      </w:r>
      <w:r w:rsidRPr="00F64D54">
        <w:rPr>
          <w:rFonts w:cs="Times New Roman"/>
          <w:lang w:val="fr-FR"/>
        </w:rPr>
        <w:t>gérait presque tout</w:t>
      </w:r>
    </w:p>
    <w:p w14:paraId="6E09F01B" w14:textId="1DEDC53C" w:rsidR="00F64D54" w:rsidRDefault="00F64D54" w:rsidP="00F64D54">
      <w:pPr>
        <w:ind w:left="1134"/>
        <w:rPr>
          <w:rFonts w:cs="Times New Roman"/>
          <w:lang w:val="fr-FR"/>
        </w:rPr>
      </w:pPr>
      <w:r>
        <w:rPr>
          <w:rFonts w:cs="Times New Roman"/>
          <w:lang w:val="fr-FR"/>
        </w:rPr>
        <w:t>c) L’</w:t>
      </w:r>
      <w:r w:rsidRPr="00F64D54">
        <w:rPr>
          <w:rFonts w:cs="Times New Roman"/>
          <w:lang w:val="fr-FR"/>
        </w:rPr>
        <w:t xml:space="preserve">enseignant a eu </w:t>
      </w:r>
      <w:r>
        <w:rPr>
          <w:rFonts w:cs="Times New Roman"/>
          <w:lang w:val="fr-FR"/>
        </w:rPr>
        <w:t xml:space="preserve">des </w:t>
      </w:r>
      <w:r w:rsidRPr="00F64D54">
        <w:rPr>
          <w:rFonts w:cs="Times New Roman"/>
          <w:lang w:val="fr-FR"/>
        </w:rPr>
        <w:t>problème</w:t>
      </w:r>
      <w:r>
        <w:rPr>
          <w:rFonts w:cs="Times New Roman"/>
          <w:lang w:val="fr-FR"/>
        </w:rPr>
        <w:t>s</w:t>
      </w:r>
      <w:r w:rsidRPr="00F64D54">
        <w:rPr>
          <w:rFonts w:cs="Times New Roman"/>
          <w:lang w:val="fr-FR"/>
        </w:rPr>
        <w:t xml:space="preserve"> avec l</w:t>
      </w:r>
      <w:r>
        <w:rPr>
          <w:rFonts w:cs="Times New Roman"/>
          <w:lang w:val="fr-FR"/>
        </w:rPr>
        <w:t>’</w:t>
      </w:r>
      <w:r w:rsidRPr="00F64D54">
        <w:rPr>
          <w:rFonts w:cs="Times New Roman"/>
          <w:lang w:val="fr-FR"/>
        </w:rPr>
        <w:t>enseignement en ligne</w:t>
      </w:r>
    </w:p>
    <w:p w14:paraId="50AADD83" w14:textId="6B69075B" w:rsidR="00F64D54" w:rsidRDefault="00F64D54" w:rsidP="00F64D54">
      <w:pPr>
        <w:ind w:left="1134"/>
        <w:rPr>
          <w:rFonts w:cs="Times New Roman"/>
          <w:lang w:val="fr-FR"/>
        </w:rPr>
      </w:pPr>
      <w:r>
        <w:rPr>
          <w:rFonts w:cs="Times New Roman"/>
          <w:lang w:val="fr-FR"/>
        </w:rPr>
        <w:t>d) L</w:t>
      </w:r>
      <w:r w:rsidRPr="00F64D54">
        <w:rPr>
          <w:rFonts w:cs="Times New Roman"/>
          <w:lang w:val="fr-FR"/>
        </w:rPr>
        <w:t>e professeur n</w:t>
      </w:r>
      <w:r>
        <w:rPr>
          <w:rFonts w:cs="Times New Roman"/>
          <w:lang w:val="fr-FR"/>
        </w:rPr>
        <w:t>’</w:t>
      </w:r>
      <w:r w:rsidRPr="00F64D54">
        <w:rPr>
          <w:rFonts w:cs="Times New Roman"/>
          <w:lang w:val="fr-FR"/>
        </w:rPr>
        <w:t>a pas enseigné en ligne</w:t>
      </w:r>
    </w:p>
    <w:p w14:paraId="33997850" w14:textId="77777777" w:rsidR="00540851" w:rsidRDefault="004D1C43" w:rsidP="00540851">
      <w:pPr>
        <w:keepNext/>
      </w:pPr>
      <w:r>
        <w:rPr>
          <w:noProof/>
        </w:rPr>
        <w:drawing>
          <wp:inline distT="0" distB="0" distL="0" distR="0" wp14:anchorId="37C0B804" wp14:editId="5F117DD2">
            <wp:extent cx="5760000" cy="3240000"/>
            <wp:effectExtent l="0" t="0" r="12700" b="17780"/>
            <wp:docPr id="19" name="Graf 19">
              <a:extLst xmlns:a="http://schemas.openxmlformats.org/drawingml/2006/main">
                <a:ext uri="{FF2B5EF4-FFF2-40B4-BE49-F238E27FC236}">
                  <a16:creationId xmlns:a16="http://schemas.microsoft.com/office/drawing/2014/main" id="{D1762DE4-A914-4259-82A6-2849076B58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01AE83E" w14:textId="72AA5137" w:rsidR="004D1C43" w:rsidRPr="00540851" w:rsidRDefault="00540851" w:rsidP="00540851">
      <w:pPr>
        <w:pStyle w:val="Titulek"/>
        <w:spacing w:after="400"/>
        <w:jc w:val="center"/>
        <w:rPr>
          <w:rFonts w:cs="Times New Roman"/>
          <w:b/>
          <w:bCs/>
          <w:color w:val="auto"/>
          <w:lang w:val="fr-FR"/>
        </w:rPr>
      </w:pPr>
      <w:bookmarkStart w:id="148" w:name="_Toc101723487"/>
      <w:bookmarkStart w:id="149" w:name="_Toc102151453"/>
      <w:bookmarkStart w:id="150" w:name="_Toc102390308"/>
      <w:r w:rsidRPr="00F9258B">
        <w:rPr>
          <w:b/>
          <w:bCs/>
          <w:color w:val="auto"/>
          <w:lang w:val="fr-FR"/>
        </w:rPr>
        <w:t xml:space="preserve">Graphique n° </w:t>
      </w:r>
      <w:r w:rsidRPr="00540851">
        <w:rPr>
          <w:b/>
          <w:bCs/>
          <w:color w:val="auto"/>
        </w:rPr>
        <w:fldChar w:fldCharType="begin"/>
      </w:r>
      <w:r w:rsidRPr="00F9258B">
        <w:rPr>
          <w:b/>
          <w:bCs/>
          <w:color w:val="auto"/>
          <w:lang w:val="fr-FR"/>
        </w:rPr>
        <w:instrText xml:space="preserve"> SEQ Graphique_n° \* ARABIC </w:instrText>
      </w:r>
      <w:r w:rsidRPr="00540851">
        <w:rPr>
          <w:b/>
          <w:bCs/>
          <w:color w:val="auto"/>
        </w:rPr>
        <w:fldChar w:fldCharType="separate"/>
      </w:r>
      <w:r w:rsidR="004E2238">
        <w:rPr>
          <w:b/>
          <w:bCs/>
          <w:noProof/>
          <w:color w:val="auto"/>
          <w:lang w:val="fr-FR"/>
        </w:rPr>
        <w:t>14</w:t>
      </w:r>
      <w:r w:rsidRPr="00540851">
        <w:rPr>
          <w:b/>
          <w:bCs/>
          <w:color w:val="auto"/>
        </w:rPr>
        <w:fldChar w:fldCharType="end"/>
      </w:r>
      <w:r w:rsidRPr="00F9258B">
        <w:rPr>
          <w:b/>
          <w:bCs/>
          <w:color w:val="auto"/>
          <w:lang w:val="fr-FR"/>
        </w:rPr>
        <w:t>: Comment l’enseignant a-t-il géré l’enseignement en ligne ?</w:t>
      </w:r>
      <w:bookmarkEnd w:id="148"/>
      <w:bookmarkEnd w:id="149"/>
      <w:bookmarkEnd w:id="150"/>
    </w:p>
    <w:p w14:paraId="0A2BCAF4" w14:textId="7CC9A003" w:rsidR="00F64D54" w:rsidRDefault="00F235D8" w:rsidP="00F64D54">
      <w:pPr>
        <w:rPr>
          <w:rFonts w:cs="Times New Roman"/>
          <w:lang w:val="fr-FR"/>
        </w:rPr>
      </w:pPr>
      <w:r>
        <w:rPr>
          <w:rFonts w:cs="Times New Roman"/>
          <w:lang w:val="fr-FR"/>
        </w:rPr>
        <w:tab/>
        <w:t xml:space="preserve">La gestion de l’enseignement est un aspect important. Les étudiants peuvent être positivement ou négativement influencés par la gestion de leçon et alors il est important de savoir, comment les étudiants ont </w:t>
      </w:r>
      <w:r w:rsidR="008C50CE">
        <w:rPr>
          <w:rFonts w:cs="Times New Roman"/>
          <w:lang w:val="fr-FR"/>
        </w:rPr>
        <w:t>perçu</w:t>
      </w:r>
      <w:r>
        <w:rPr>
          <w:rFonts w:cs="Times New Roman"/>
          <w:lang w:val="fr-FR"/>
        </w:rPr>
        <w:t xml:space="preserve"> cette gestion. 61 % des sondés ont constaté que l’enseignant gérait presque tout et 30 % des sondés nous ont dit que l’enseignant a utilisé activement les possibilités de l’apprentissage en ligne ce qui est une constatation optimiste. Juste 9 % des sondés pensent que l’enseignant a eu des problèmes et aucun enseignant des écoles </w:t>
      </w:r>
      <w:r w:rsidR="008C50CE">
        <w:rPr>
          <w:rFonts w:cs="Times New Roman"/>
          <w:lang w:val="fr-FR"/>
        </w:rPr>
        <w:t>sondées</w:t>
      </w:r>
      <w:r>
        <w:rPr>
          <w:rFonts w:cs="Times New Roman"/>
          <w:lang w:val="fr-FR"/>
        </w:rPr>
        <w:t xml:space="preserve"> a décidé de ne pas enseigner. Nous savons qu’au début c’était difficile pour tous, mais nous voyons que les enseignants ont réussi </w:t>
      </w:r>
      <w:r w:rsidR="0067738F">
        <w:rPr>
          <w:rFonts w:cs="Times New Roman"/>
          <w:lang w:val="fr-FR"/>
        </w:rPr>
        <w:t xml:space="preserve">à </w:t>
      </w:r>
      <w:r>
        <w:rPr>
          <w:rFonts w:cs="Times New Roman"/>
          <w:lang w:val="fr-FR"/>
        </w:rPr>
        <w:t>maitriser l’enseignement en ligne.</w:t>
      </w:r>
    </w:p>
    <w:p w14:paraId="2E4A3997" w14:textId="2389238D" w:rsidR="00F235D8" w:rsidRPr="00F235D8" w:rsidRDefault="00F235D8" w:rsidP="00F64D54">
      <w:pPr>
        <w:rPr>
          <w:rFonts w:cs="Times New Roman"/>
          <w:b/>
          <w:bCs/>
          <w:lang w:val="fr-FR"/>
        </w:rPr>
      </w:pPr>
      <w:r w:rsidRPr="00F235D8">
        <w:rPr>
          <w:rFonts w:cs="Times New Roman"/>
          <w:b/>
          <w:bCs/>
          <w:lang w:val="fr-FR"/>
        </w:rPr>
        <w:t>18) Comment avez-vous perçu la motivation du professeur de français ?</w:t>
      </w:r>
    </w:p>
    <w:p w14:paraId="2DAB3A8B" w14:textId="56B56DFB" w:rsidR="00F235D8" w:rsidRDefault="00603782" w:rsidP="00F64D54">
      <w:pPr>
        <w:rPr>
          <w:rFonts w:cs="Times New Roman"/>
          <w:lang w:val="fr-FR"/>
        </w:rPr>
      </w:pPr>
      <w:r>
        <w:rPr>
          <w:rFonts w:cs="Times New Roman"/>
          <w:lang w:val="fr-FR"/>
        </w:rPr>
        <w:tab/>
        <w:t xml:space="preserve">Comme la dernière question, nous avons choisi la motivation et comment les étudiants l’ont </w:t>
      </w:r>
      <w:r w:rsidR="008C50CE">
        <w:rPr>
          <w:rFonts w:cs="Times New Roman"/>
          <w:lang w:val="fr-FR"/>
        </w:rPr>
        <w:t>perçue</w:t>
      </w:r>
      <w:r>
        <w:rPr>
          <w:rFonts w:cs="Times New Roman"/>
          <w:lang w:val="fr-FR"/>
        </w:rPr>
        <w:t xml:space="preserve"> chez les enseignants. </w:t>
      </w:r>
      <w:r w:rsidR="003E4B78">
        <w:rPr>
          <w:rFonts w:cs="Times New Roman"/>
          <w:lang w:val="fr-FR"/>
        </w:rPr>
        <w:t>Nous avons donné aux répondants les possibilités suivantes :</w:t>
      </w:r>
    </w:p>
    <w:p w14:paraId="608AD25F" w14:textId="56260340" w:rsidR="003E4B78" w:rsidRDefault="003E4B78" w:rsidP="00D60772">
      <w:pPr>
        <w:ind w:left="1134"/>
        <w:rPr>
          <w:rFonts w:cs="Times New Roman"/>
          <w:lang w:val="fr-FR"/>
        </w:rPr>
      </w:pPr>
      <w:r>
        <w:rPr>
          <w:rFonts w:cs="Times New Roman"/>
          <w:lang w:val="fr-FR"/>
        </w:rPr>
        <w:t>a) L’</w:t>
      </w:r>
      <w:r w:rsidRPr="003E4B78">
        <w:rPr>
          <w:rFonts w:cs="Times New Roman"/>
          <w:lang w:val="fr-FR"/>
        </w:rPr>
        <w:t>enseignant en ligne a apprécié l</w:t>
      </w:r>
      <w:r w:rsidR="00840FB3">
        <w:rPr>
          <w:rFonts w:cs="Times New Roman"/>
          <w:lang w:val="fr-FR"/>
        </w:rPr>
        <w:t>es</w:t>
      </w:r>
      <w:r w:rsidRPr="003E4B78">
        <w:rPr>
          <w:rFonts w:cs="Times New Roman"/>
          <w:lang w:val="fr-FR"/>
        </w:rPr>
        <w:t xml:space="preserve"> leçon</w:t>
      </w:r>
      <w:r w:rsidR="00840FB3">
        <w:rPr>
          <w:rFonts w:cs="Times New Roman"/>
          <w:lang w:val="fr-FR"/>
        </w:rPr>
        <w:t>s</w:t>
      </w:r>
      <w:r w:rsidRPr="003E4B78">
        <w:rPr>
          <w:rFonts w:cs="Times New Roman"/>
          <w:lang w:val="fr-FR"/>
        </w:rPr>
        <w:t xml:space="preserve"> et l</w:t>
      </w:r>
      <w:r w:rsidR="00840FB3">
        <w:rPr>
          <w:rFonts w:cs="Times New Roman"/>
          <w:lang w:val="fr-FR"/>
        </w:rPr>
        <w:t xml:space="preserve">es </w:t>
      </w:r>
      <w:r w:rsidRPr="003E4B78">
        <w:rPr>
          <w:rFonts w:cs="Times New Roman"/>
          <w:lang w:val="fr-FR"/>
        </w:rPr>
        <w:t>a mené</w:t>
      </w:r>
      <w:r w:rsidR="008C50CE">
        <w:rPr>
          <w:rFonts w:cs="Times New Roman"/>
          <w:lang w:val="fr-FR"/>
        </w:rPr>
        <w:t>es</w:t>
      </w:r>
      <w:r w:rsidRPr="003E4B78">
        <w:rPr>
          <w:rFonts w:cs="Times New Roman"/>
          <w:lang w:val="fr-FR"/>
        </w:rPr>
        <w:t xml:space="preserve"> sans aucun problème</w:t>
      </w:r>
    </w:p>
    <w:p w14:paraId="6B3606FD" w14:textId="2440DB1C" w:rsidR="003E4B78" w:rsidRDefault="003E4B78" w:rsidP="00D60772">
      <w:pPr>
        <w:ind w:left="1134"/>
        <w:rPr>
          <w:rFonts w:cs="Times New Roman"/>
          <w:lang w:val="fr-FR"/>
        </w:rPr>
      </w:pPr>
      <w:r>
        <w:rPr>
          <w:rFonts w:cs="Times New Roman"/>
          <w:lang w:val="fr-FR"/>
        </w:rPr>
        <w:t>b) L’</w:t>
      </w:r>
      <w:r w:rsidRPr="003E4B78">
        <w:rPr>
          <w:rFonts w:cs="Times New Roman"/>
          <w:lang w:val="fr-FR"/>
        </w:rPr>
        <w:t xml:space="preserve">enseignant préférait l'enseignement en </w:t>
      </w:r>
      <w:r>
        <w:rPr>
          <w:rFonts w:cs="Times New Roman"/>
          <w:lang w:val="fr-FR"/>
        </w:rPr>
        <w:t>présentiel</w:t>
      </w:r>
      <w:r w:rsidRPr="003E4B78">
        <w:rPr>
          <w:rFonts w:cs="Times New Roman"/>
          <w:lang w:val="fr-FR"/>
        </w:rPr>
        <w:t xml:space="preserve">, mais </w:t>
      </w:r>
      <w:r w:rsidR="008C50CE">
        <w:rPr>
          <w:rFonts w:cs="Times New Roman"/>
          <w:lang w:val="fr-FR"/>
        </w:rPr>
        <w:t xml:space="preserve">l’enseignement </w:t>
      </w:r>
      <w:r w:rsidRPr="003E4B78">
        <w:rPr>
          <w:rFonts w:cs="Times New Roman"/>
          <w:lang w:val="fr-FR"/>
        </w:rPr>
        <w:t xml:space="preserve">en ligne </w:t>
      </w:r>
      <w:r>
        <w:rPr>
          <w:rFonts w:cs="Times New Roman"/>
          <w:lang w:val="fr-FR"/>
        </w:rPr>
        <w:t>était gérable</w:t>
      </w:r>
    </w:p>
    <w:p w14:paraId="05C42A3B" w14:textId="6BA47831" w:rsidR="003E4B78" w:rsidRDefault="003E4B78" w:rsidP="00D60772">
      <w:pPr>
        <w:ind w:left="1134"/>
        <w:rPr>
          <w:rFonts w:cs="Times New Roman"/>
          <w:lang w:val="fr-FR"/>
        </w:rPr>
      </w:pPr>
      <w:r>
        <w:rPr>
          <w:rFonts w:cs="Times New Roman"/>
          <w:lang w:val="fr-FR"/>
        </w:rPr>
        <w:lastRenderedPageBreak/>
        <w:t>c)</w:t>
      </w:r>
      <w:r w:rsidRPr="003E4B78">
        <w:rPr>
          <w:lang w:val="fr-FR"/>
        </w:rPr>
        <w:t xml:space="preserve"> </w:t>
      </w:r>
      <w:r>
        <w:rPr>
          <w:rFonts w:cs="Times New Roman"/>
          <w:lang w:val="fr-FR"/>
        </w:rPr>
        <w:t>L’</w:t>
      </w:r>
      <w:r w:rsidRPr="003E4B78">
        <w:rPr>
          <w:rFonts w:cs="Times New Roman"/>
          <w:lang w:val="fr-FR"/>
        </w:rPr>
        <w:t xml:space="preserve">enseignant a eu </w:t>
      </w:r>
      <w:r>
        <w:rPr>
          <w:rFonts w:cs="Times New Roman"/>
          <w:lang w:val="fr-FR"/>
        </w:rPr>
        <w:t xml:space="preserve">des </w:t>
      </w:r>
      <w:r w:rsidRPr="003E4B78">
        <w:rPr>
          <w:rFonts w:cs="Times New Roman"/>
          <w:lang w:val="fr-FR"/>
        </w:rPr>
        <w:t>problème</w:t>
      </w:r>
      <w:r>
        <w:rPr>
          <w:rFonts w:cs="Times New Roman"/>
          <w:lang w:val="fr-FR"/>
        </w:rPr>
        <w:t>s</w:t>
      </w:r>
      <w:r w:rsidRPr="003E4B78">
        <w:rPr>
          <w:rFonts w:cs="Times New Roman"/>
          <w:lang w:val="fr-FR"/>
        </w:rPr>
        <w:t xml:space="preserve"> avec l</w:t>
      </w:r>
      <w:r>
        <w:rPr>
          <w:rFonts w:cs="Times New Roman"/>
          <w:lang w:val="fr-FR"/>
        </w:rPr>
        <w:t>’</w:t>
      </w:r>
      <w:r w:rsidRPr="003E4B78">
        <w:rPr>
          <w:rFonts w:cs="Times New Roman"/>
          <w:lang w:val="fr-FR"/>
        </w:rPr>
        <w:t>enseignement en ligne</w:t>
      </w:r>
    </w:p>
    <w:p w14:paraId="2815366E" w14:textId="454BE812" w:rsidR="003E4B78" w:rsidRDefault="003E4B78" w:rsidP="00D60772">
      <w:pPr>
        <w:ind w:left="1134"/>
        <w:rPr>
          <w:rFonts w:cs="Times New Roman"/>
          <w:lang w:val="fr-FR"/>
        </w:rPr>
      </w:pPr>
      <w:r>
        <w:rPr>
          <w:rFonts w:cs="Times New Roman"/>
          <w:lang w:val="fr-FR"/>
        </w:rPr>
        <w:t>d) L</w:t>
      </w:r>
      <w:r w:rsidRPr="00F64D54">
        <w:rPr>
          <w:rFonts w:cs="Times New Roman"/>
          <w:lang w:val="fr-FR"/>
        </w:rPr>
        <w:t>e professeur n</w:t>
      </w:r>
      <w:r>
        <w:rPr>
          <w:rFonts w:cs="Times New Roman"/>
          <w:lang w:val="fr-FR"/>
        </w:rPr>
        <w:t>’</w:t>
      </w:r>
      <w:r w:rsidRPr="00F64D54">
        <w:rPr>
          <w:rFonts w:cs="Times New Roman"/>
          <w:lang w:val="fr-FR"/>
        </w:rPr>
        <w:t>a pas enseigné en ligne</w:t>
      </w:r>
    </w:p>
    <w:p w14:paraId="7C15BFF9" w14:textId="6C7B4B06" w:rsidR="00540851" w:rsidRDefault="008C50CE" w:rsidP="00540851">
      <w:pPr>
        <w:keepNext/>
      </w:pPr>
      <w:r>
        <w:rPr>
          <w:noProof/>
        </w:rPr>
        <w:drawing>
          <wp:inline distT="0" distB="0" distL="0" distR="0" wp14:anchorId="50FA0D41" wp14:editId="2469282A">
            <wp:extent cx="5760000" cy="3240000"/>
            <wp:effectExtent l="0" t="0" r="12700" b="17780"/>
            <wp:docPr id="50" name="Graf 50">
              <a:extLst xmlns:a="http://schemas.openxmlformats.org/drawingml/2006/main">
                <a:ext uri="{FF2B5EF4-FFF2-40B4-BE49-F238E27FC236}">
                  <a16:creationId xmlns:a16="http://schemas.microsoft.com/office/drawing/2014/main" id="{24AD30B1-DC99-4399-BF9B-A9ADC1BC0F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EEF0417" w14:textId="1CD72022" w:rsidR="00713ADC" w:rsidRPr="00540851" w:rsidRDefault="00540851" w:rsidP="00540851">
      <w:pPr>
        <w:pStyle w:val="Titulek"/>
        <w:spacing w:after="400"/>
        <w:jc w:val="center"/>
        <w:rPr>
          <w:rFonts w:cs="Times New Roman"/>
          <w:b/>
          <w:bCs/>
          <w:color w:val="auto"/>
          <w:lang w:val="fr-FR"/>
        </w:rPr>
      </w:pPr>
      <w:bookmarkStart w:id="151" w:name="_Toc101723488"/>
      <w:bookmarkStart w:id="152" w:name="_Toc102151454"/>
      <w:bookmarkStart w:id="153" w:name="_Toc102390309"/>
      <w:r w:rsidRPr="00F9258B">
        <w:rPr>
          <w:b/>
          <w:bCs/>
          <w:color w:val="auto"/>
          <w:lang w:val="fr-FR"/>
        </w:rPr>
        <w:t xml:space="preserve">Graphique n° </w:t>
      </w:r>
      <w:r w:rsidRPr="00540851">
        <w:rPr>
          <w:b/>
          <w:bCs/>
          <w:color w:val="auto"/>
        </w:rPr>
        <w:fldChar w:fldCharType="begin"/>
      </w:r>
      <w:r w:rsidRPr="00F9258B">
        <w:rPr>
          <w:b/>
          <w:bCs/>
          <w:color w:val="auto"/>
          <w:lang w:val="fr-FR"/>
        </w:rPr>
        <w:instrText xml:space="preserve"> SEQ Graphique_n° \* ARABIC </w:instrText>
      </w:r>
      <w:r w:rsidRPr="00540851">
        <w:rPr>
          <w:b/>
          <w:bCs/>
          <w:color w:val="auto"/>
        </w:rPr>
        <w:fldChar w:fldCharType="separate"/>
      </w:r>
      <w:r w:rsidR="004E2238">
        <w:rPr>
          <w:b/>
          <w:bCs/>
          <w:noProof/>
          <w:color w:val="auto"/>
          <w:lang w:val="fr-FR"/>
        </w:rPr>
        <w:t>15</w:t>
      </w:r>
      <w:r w:rsidRPr="00540851">
        <w:rPr>
          <w:b/>
          <w:bCs/>
          <w:color w:val="auto"/>
        </w:rPr>
        <w:fldChar w:fldCharType="end"/>
      </w:r>
      <w:r w:rsidRPr="00F9258B">
        <w:rPr>
          <w:b/>
          <w:bCs/>
          <w:color w:val="auto"/>
          <w:lang w:val="fr-FR"/>
        </w:rPr>
        <w:t>: Comment avez-vous perçu la motivation du professeur de français ?</w:t>
      </w:r>
      <w:bookmarkEnd w:id="151"/>
      <w:bookmarkEnd w:id="152"/>
      <w:bookmarkEnd w:id="153"/>
    </w:p>
    <w:p w14:paraId="79B2904E" w14:textId="5D817D15" w:rsidR="00D60772" w:rsidRDefault="00D60772" w:rsidP="00F64D54">
      <w:pPr>
        <w:rPr>
          <w:rFonts w:cs="Times New Roman"/>
          <w:lang w:val="fr-FR"/>
        </w:rPr>
      </w:pPr>
      <w:r>
        <w:rPr>
          <w:rFonts w:cs="Times New Roman"/>
          <w:lang w:val="fr-FR"/>
        </w:rPr>
        <w:tab/>
      </w:r>
      <w:r w:rsidR="001E6E40">
        <w:rPr>
          <w:rFonts w:cs="Times New Roman"/>
          <w:lang w:val="fr-FR"/>
        </w:rPr>
        <w:t xml:space="preserve">Comme la gestion des cours, la motivation des enseignants est importante et c’est pourquoi nous avons donné cette question. </w:t>
      </w:r>
      <w:r w:rsidR="00FB5B5A">
        <w:rPr>
          <w:rFonts w:cs="Times New Roman"/>
          <w:lang w:val="fr-FR"/>
        </w:rPr>
        <w:t xml:space="preserve">Nous voyons que 75 % des répondants </w:t>
      </w:r>
      <w:r w:rsidR="00840FB3">
        <w:rPr>
          <w:rFonts w:cs="Times New Roman"/>
          <w:lang w:val="fr-FR"/>
        </w:rPr>
        <w:t>nous ont dit que même si l’enseignant préférait l’enseignement en présentiel, il était capable de rester motiv</w:t>
      </w:r>
      <w:r w:rsidR="002B7067">
        <w:rPr>
          <w:rFonts w:cs="Times New Roman"/>
          <w:lang w:val="fr-FR"/>
        </w:rPr>
        <w:t>é</w:t>
      </w:r>
      <w:r w:rsidR="00840FB3">
        <w:rPr>
          <w:rFonts w:cs="Times New Roman"/>
          <w:lang w:val="fr-FR"/>
        </w:rPr>
        <w:t xml:space="preserve"> et il a essayé de faciliter cette forme d’éducation. 14 % des répondants constatent que l’enseignant a apprécié les leçons en ligne. Nous ne savon</w:t>
      </w:r>
      <w:r w:rsidR="0067738F">
        <w:rPr>
          <w:rFonts w:cs="Times New Roman"/>
          <w:lang w:val="fr-FR"/>
        </w:rPr>
        <w:t>s</w:t>
      </w:r>
      <w:r w:rsidR="00840FB3">
        <w:rPr>
          <w:rFonts w:cs="Times New Roman"/>
          <w:lang w:val="fr-FR"/>
        </w:rPr>
        <w:t xml:space="preserve"> pas quelle était la réalité, mais c’est aussi le but et la « victoire » des enseignants qu’ils ne laissent pas montrer </w:t>
      </w:r>
      <w:r w:rsidR="008C50CE">
        <w:rPr>
          <w:rFonts w:cs="Times New Roman"/>
          <w:lang w:val="fr-FR"/>
        </w:rPr>
        <w:t>leurs</w:t>
      </w:r>
      <w:r w:rsidR="00840FB3">
        <w:rPr>
          <w:rFonts w:cs="Times New Roman"/>
          <w:lang w:val="fr-FR"/>
        </w:rPr>
        <w:t xml:space="preserve"> pensées et émotions concernant leur vie privé</w:t>
      </w:r>
      <w:r w:rsidR="0067738F">
        <w:rPr>
          <w:rFonts w:cs="Times New Roman"/>
          <w:lang w:val="fr-FR"/>
        </w:rPr>
        <w:t>e</w:t>
      </w:r>
      <w:r w:rsidR="00840FB3">
        <w:rPr>
          <w:rFonts w:cs="Times New Roman"/>
          <w:lang w:val="fr-FR"/>
        </w:rPr>
        <w:t xml:space="preserve">. Nous devons mentionner que 11 % des sondés indiquent que l’enseignant a eu des problèmes avec l’enseignement en ligne mais c’est normal parce que tout le monde ne peut pas </w:t>
      </w:r>
      <w:r w:rsidR="002B7067">
        <w:rPr>
          <w:rFonts w:cs="Times New Roman"/>
          <w:lang w:val="fr-FR"/>
        </w:rPr>
        <w:t xml:space="preserve">être </w:t>
      </w:r>
      <w:r w:rsidR="008C50CE">
        <w:rPr>
          <w:rFonts w:cs="Times New Roman"/>
          <w:lang w:val="fr-FR"/>
        </w:rPr>
        <w:t>un excellent</w:t>
      </w:r>
      <w:r w:rsidR="00840FB3">
        <w:rPr>
          <w:rFonts w:cs="Times New Roman"/>
          <w:lang w:val="fr-FR"/>
        </w:rPr>
        <w:t xml:space="preserve"> </w:t>
      </w:r>
      <w:r w:rsidR="008C50CE">
        <w:rPr>
          <w:rFonts w:cs="Times New Roman"/>
          <w:lang w:val="fr-FR"/>
        </w:rPr>
        <w:t>t</w:t>
      </w:r>
      <w:r w:rsidR="00840FB3">
        <w:rPr>
          <w:rFonts w:cs="Times New Roman"/>
          <w:lang w:val="fr-FR"/>
        </w:rPr>
        <w:t>echnicien et chaque enseignant a traversé des problèmes pendant l’enseignement en ligne.</w:t>
      </w:r>
    </w:p>
    <w:p w14:paraId="682C3A05" w14:textId="30AB737C" w:rsidR="00840FB3" w:rsidRDefault="008C50CE" w:rsidP="00CE7C82">
      <w:pPr>
        <w:pStyle w:val="Nadpis3"/>
        <w:rPr>
          <w:lang w:val="fr-FR"/>
        </w:rPr>
      </w:pPr>
      <w:bookmarkStart w:id="154" w:name="_Toc102390528"/>
      <w:r>
        <w:rPr>
          <w:lang w:val="fr-FR"/>
        </w:rPr>
        <w:t>R</w:t>
      </w:r>
      <w:r w:rsidR="00E73068">
        <w:rPr>
          <w:lang w:val="fr-FR"/>
        </w:rPr>
        <w:t xml:space="preserve">ésumé des connaissances acquises de </w:t>
      </w:r>
      <w:r w:rsidR="00A66F46">
        <w:rPr>
          <w:lang w:val="fr-FR"/>
        </w:rPr>
        <w:t xml:space="preserve">ce </w:t>
      </w:r>
      <w:r w:rsidR="00E73068">
        <w:rPr>
          <w:lang w:val="fr-FR"/>
        </w:rPr>
        <w:t>questionnaire</w:t>
      </w:r>
      <w:bookmarkEnd w:id="154"/>
    </w:p>
    <w:p w14:paraId="43803541" w14:textId="0A44034B" w:rsidR="00E73068" w:rsidRDefault="00FA7127" w:rsidP="00E73068">
      <w:pPr>
        <w:rPr>
          <w:lang w:val="fr-FR"/>
        </w:rPr>
      </w:pPr>
      <w:r>
        <w:rPr>
          <w:lang w:val="fr-FR"/>
        </w:rPr>
        <w:tab/>
        <w:t>Nous avons dans ce questionnaire interrogé les étudiants qui n’avaient pas d</w:t>
      </w:r>
      <w:r w:rsidR="008C50CE">
        <w:rPr>
          <w:lang w:val="fr-FR"/>
        </w:rPr>
        <w:t>’</w:t>
      </w:r>
      <w:r>
        <w:rPr>
          <w:lang w:val="fr-FR"/>
        </w:rPr>
        <w:t xml:space="preserve">expérience avec l’apprentissage de la langue française avant le confinement. Nous voyons que les répondants préfèrent l’enseignement en présentiel et ils constatent que pour l’apprentissage de la langue française </w:t>
      </w:r>
      <w:r w:rsidR="008C50CE">
        <w:rPr>
          <w:lang w:val="fr-FR"/>
        </w:rPr>
        <w:t xml:space="preserve">l’interaction personnelle </w:t>
      </w:r>
      <w:r>
        <w:rPr>
          <w:lang w:val="fr-FR"/>
        </w:rPr>
        <w:t xml:space="preserve">est nécessaire mais cette </w:t>
      </w:r>
      <w:r w:rsidR="008C50CE">
        <w:rPr>
          <w:lang w:val="fr-FR"/>
        </w:rPr>
        <w:t>perception</w:t>
      </w:r>
      <w:r>
        <w:rPr>
          <w:lang w:val="fr-FR"/>
        </w:rPr>
        <w:t xml:space="preserve"> est subjective </w:t>
      </w:r>
      <w:r>
        <w:rPr>
          <w:lang w:val="fr-FR"/>
        </w:rPr>
        <w:lastRenderedPageBreak/>
        <w:t>parce qu’il existe beaucoup d</w:t>
      </w:r>
      <w:r w:rsidR="008C50CE">
        <w:rPr>
          <w:lang w:val="fr-FR"/>
        </w:rPr>
        <w:t>’</w:t>
      </w:r>
      <w:r>
        <w:rPr>
          <w:lang w:val="fr-FR"/>
        </w:rPr>
        <w:t>enseignants « nomades » qui enseignent seulement via l’ordinateur et leurs étudiants n</w:t>
      </w:r>
      <w:r w:rsidR="00D56A5E">
        <w:rPr>
          <w:lang w:val="fr-FR"/>
        </w:rPr>
        <w:t>e doivent</w:t>
      </w:r>
      <w:r>
        <w:rPr>
          <w:lang w:val="fr-FR"/>
        </w:rPr>
        <w:t xml:space="preserve"> pas</w:t>
      </w:r>
      <w:r w:rsidR="00D56A5E">
        <w:rPr>
          <w:lang w:val="fr-FR"/>
        </w:rPr>
        <w:t xml:space="preserve"> avoir</w:t>
      </w:r>
      <w:r>
        <w:rPr>
          <w:lang w:val="fr-FR"/>
        </w:rPr>
        <w:t xml:space="preserve"> ces pensées. Comme nous avons pu voir, un apprentissage réussi dépend </w:t>
      </w:r>
      <w:r w:rsidR="00C40FE3">
        <w:rPr>
          <w:lang w:val="fr-FR"/>
        </w:rPr>
        <w:t>des nombreux facteurs</w:t>
      </w:r>
      <w:r>
        <w:rPr>
          <w:lang w:val="fr-FR"/>
        </w:rPr>
        <w:t xml:space="preserve"> comme la motivation des enseignants</w:t>
      </w:r>
      <w:r w:rsidR="00B02FEF">
        <w:rPr>
          <w:lang w:val="fr-FR"/>
        </w:rPr>
        <w:t xml:space="preserve"> et des étudiants</w:t>
      </w:r>
      <w:r>
        <w:rPr>
          <w:lang w:val="fr-FR"/>
        </w:rPr>
        <w:t xml:space="preserve"> et les problèmes qui se sont passés pendant leur expérience avec l’enseignement en ligne.</w:t>
      </w:r>
    </w:p>
    <w:p w14:paraId="331F6DD3" w14:textId="6A2E3E0B" w:rsidR="00C40FE3" w:rsidRDefault="00C40FE3" w:rsidP="00C40FE3">
      <w:pPr>
        <w:pStyle w:val="Nadpis2"/>
        <w:rPr>
          <w:lang w:val="fr-FR"/>
        </w:rPr>
      </w:pPr>
      <w:r>
        <w:rPr>
          <w:lang w:val="fr-FR"/>
        </w:rPr>
        <w:t xml:space="preserve"> </w:t>
      </w:r>
      <w:bookmarkStart w:id="155" w:name="_Toc102390529"/>
      <w:r>
        <w:rPr>
          <w:lang w:val="fr-FR"/>
        </w:rPr>
        <w:t>Le questionnaire pour les étudiants qui avaient déjà la langue française avant le confinement</w:t>
      </w:r>
      <w:bookmarkEnd w:id="155"/>
    </w:p>
    <w:p w14:paraId="3CEE41DA" w14:textId="53F767B2" w:rsidR="00A612B6" w:rsidRDefault="00C40FE3" w:rsidP="00C40FE3">
      <w:pPr>
        <w:rPr>
          <w:lang w:val="fr-FR"/>
        </w:rPr>
      </w:pPr>
      <w:r>
        <w:rPr>
          <w:lang w:val="fr-FR"/>
        </w:rPr>
        <w:tab/>
        <w:t xml:space="preserve">Notre deuxième questionnaire est concentré sur les étudiants qui expérimentaient </w:t>
      </w:r>
      <w:r w:rsidR="00826F15">
        <w:rPr>
          <w:lang w:val="fr-FR"/>
        </w:rPr>
        <w:t xml:space="preserve">déjà </w:t>
      </w:r>
      <w:r>
        <w:rPr>
          <w:lang w:val="fr-FR"/>
        </w:rPr>
        <w:t xml:space="preserve">l’apprentissage de la langue française avant le confinement </w:t>
      </w:r>
      <w:r w:rsidR="004D442B">
        <w:rPr>
          <w:lang w:val="fr-FR"/>
        </w:rPr>
        <w:t xml:space="preserve">et </w:t>
      </w:r>
      <w:r>
        <w:rPr>
          <w:lang w:val="fr-FR"/>
        </w:rPr>
        <w:t xml:space="preserve">alors ils peuvent </w:t>
      </w:r>
      <w:r w:rsidR="00826F15">
        <w:rPr>
          <w:lang w:val="fr-FR"/>
        </w:rPr>
        <w:t xml:space="preserve">donc </w:t>
      </w:r>
      <w:r>
        <w:rPr>
          <w:lang w:val="fr-FR"/>
        </w:rPr>
        <w:t>comparer les deux formes d’une manière différente que les étudiants d</w:t>
      </w:r>
      <w:r w:rsidR="00826F15">
        <w:rPr>
          <w:lang w:val="fr-FR"/>
        </w:rPr>
        <w:t>u</w:t>
      </w:r>
      <w:r>
        <w:rPr>
          <w:lang w:val="fr-FR"/>
        </w:rPr>
        <w:t xml:space="preserve"> questionnaire précédent. </w:t>
      </w:r>
      <w:r w:rsidR="00826F15">
        <w:rPr>
          <w:lang w:val="fr-FR"/>
        </w:rPr>
        <w:t>N</w:t>
      </w:r>
      <w:r w:rsidR="00A612B6">
        <w:rPr>
          <w:lang w:val="fr-FR"/>
        </w:rPr>
        <w:t xml:space="preserve">ous allons entourer dans les questions la comparaison avec le questionnaire </w:t>
      </w:r>
      <w:r w:rsidR="0067738F">
        <w:rPr>
          <w:lang w:val="fr-FR"/>
        </w:rPr>
        <w:t>précèdent</w:t>
      </w:r>
      <w:r w:rsidR="00A612B6">
        <w:rPr>
          <w:lang w:val="fr-FR"/>
        </w:rPr>
        <w:t xml:space="preserve"> pour que nous puissions avoir la comparaison </w:t>
      </w:r>
      <w:r w:rsidR="00BB1715">
        <w:rPr>
          <w:lang w:val="fr-FR"/>
        </w:rPr>
        <w:t xml:space="preserve">qui est </w:t>
      </w:r>
      <w:r w:rsidR="00A612B6">
        <w:rPr>
          <w:lang w:val="fr-FR"/>
        </w:rPr>
        <w:t>importante.</w:t>
      </w:r>
    </w:p>
    <w:p w14:paraId="52476139" w14:textId="763FA086" w:rsidR="00A612B6" w:rsidRDefault="00A612B6" w:rsidP="00A612B6">
      <w:pPr>
        <w:rPr>
          <w:b/>
          <w:bCs/>
          <w:lang w:val="fr-FR"/>
        </w:rPr>
      </w:pPr>
      <w:r w:rsidRPr="00204108">
        <w:rPr>
          <w:b/>
          <w:bCs/>
          <w:lang w:val="fr-FR"/>
        </w:rPr>
        <w:t>1</w:t>
      </w:r>
      <w:r w:rsidR="003336E9">
        <w:rPr>
          <w:b/>
          <w:bCs/>
          <w:lang w:val="fr-FR"/>
        </w:rPr>
        <w:t>)</w:t>
      </w:r>
      <w:r w:rsidRPr="00204108">
        <w:rPr>
          <w:b/>
          <w:bCs/>
          <w:lang w:val="fr-FR"/>
        </w:rPr>
        <w:t xml:space="preserve"> </w:t>
      </w:r>
      <w:r w:rsidR="00986A06" w:rsidRPr="00986A06">
        <w:rPr>
          <w:b/>
          <w:bCs/>
          <w:lang w:val="fr-FR"/>
        </w:rPr>
        <w:t>Quelle école fréquentez-vous ?</w:t>
      </w:r>
    </w:p>
    <w:p w14:paraId="3DEF9236" w14:textId="77777777" w:rsidR="00540851" w:rsidRDefault="00713ADC" w:rsidP="00540851">
      <w:pPr>
        <w:keepNext/>
      </w:pPr>
      <w:r>
        <w:rPr>
          <w:noProof/>
        </w:rPr>
        <w:drawing>
          <wp:inline distT="0" distB="0" distL="0" distR="0" wp14:anchorId="4BB00D70" wp14:editId="233DC86C">
            <wp:extent cx="5760000" cy="3240000"/>
            <wp:effectExtent l="0" t="0" r="12700" b="17780"/>
            <wp:docPr id="21" name="Graf 21">
              <a:extLst xmlns:a="http://schemas.openxmlformats.org/drawingml/2006/main">
                <a:ext uri="{FF2B5EF4-FFF2-40B4-BE49-F238E27FC236}">
                  <a16:creationId xmlns:a16="http://schemas.microsoft.com/office/drawing/2014/main" id="{EEF86B46-E214-411E-A4AB-D20C23EC36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AC8E547" w14:textId="06124A57" w:rsidR="00540851" w:rsidRPr="00986A06" w:rsidRDefault="00540851" w:rsidP="00540851">
      <w:pPr>
        <w:pStyle w:val="Titulek"/>
        <w:spacing w:after="400"/>
        <w:jc w:val="center"/>
        <w:rPr>
          <w:b/>
          <w:bCs/>
          <w:color w:val="auto"/>
          <w:lang w:val="fr-FR"/>
        </w:rPr>
      </w:pPr>
      <w:bookmarkStart w:id="156" w:name="_Toc101723489"/>
      <w:bookmarkStart w:id="157" w:name="_Toc102151455"/>
      <w:bookmarkStart w:id="158" w:name="_Toc102390310"/>
      <w:r w:rsidRPr="00F9258B">
        <w:rPr>
          <w:b/>
          <w:bCs/>
          <w:color w:val="auto"/>
          <w:lang w:val="fr-FR"/>
        </w:rPr>
        <w:t xml:space="preserve">Graphique n° </w:t>
      </w:r>
      <w:r w:rsidRPr="00540851">
        <w:rPr>
          <w:b/>
          <w:bCs/>
          <w:color w:val="auto"/>
        </w:rPr>
        <w:fldChar w:fldCharType="begin"/>
      </w:r>
      <w:r w:rsidRPr="00F9258B">
        <w:rPr>
          <w:b/>
          <w:bCs/>
          <w:color w:val="auto"/>
          <w:lang w:val="fr-FR"/>
        </w:rPr>
        <w:instrText xml:space="preserve"> SEQ Graphique_n° \* ARABIC </w:instrText>
      </w:r>
      <w:r w:rsidRPr="00540851">
        <w:rPr>
          <w:b/>
          <w:bCs/>
          <w:color w:val="auto"/>
        </w:rPr>
        <w:fldChar w:fldCharType="separate"/>
      </w:r>
      <w:r w:rsidR="004E2238">
        <w:rPr>
          <w:b/>
          <w:bCs/>
          <w:noProof/>
          <w:color w:val="auto"/>
          <w:lang w:val="fr-FR"/>
        </w:rPr>
        <w:t>16</w:t>
      </w:r>
      <w:r w:rsidRPr="00540851">
        <w:rPr>
          <w:b/>
          <w:bCs/>
          <w:color w:val="auto"/>
        </w:rPr>
        <w:fldChar w:fldCharType="end"/>
      </w:r>
      <w:r w:rsidRPr="00F9258B">
        <w:rPr>
          <w:b/>
          <w:bCs/>
          <w:color w:val="auto"/>
          <w:lang w:val="fr-FR"/>
        </w:rPr>
        <w:t xml:space="preserve">: </w:t>
      </w:r>
      <w:r w:rsidR="00986A06" w:rsidRPr="00986A06">
        <w:rPr>
          <w:b/>
          <w:bCs/>
          <w:color w:val="auto"/>
          <w:lang w:val="fr-FR"/>
        </w:rPr>
        <w:t>Quelle école fréquentez-vous ?</w:t>
      </w:r>
      <w:bookmarkEnd w:id="156"/>
      <w:bookmarkEnd w:id="157"/>
      <w:bookmarkEnd w:id="158"/>
    </w:p>
    <w:p w14:paraId="74228CA2" w14:textId="24DCF675" w:rsidR="00F03ECB" w:rsidRDefault="00F03ECB" w:rsidP="00A612B6">
      <w:pPr>
        <w:rPr>
          <w:lang w:val="fr-FR"/>
        </w:rPr>
      </w:pPr>
      <w:r>
        <w:rPr>
          <w:lang w:val="fr-FR"/>
        </w:rPr>
        <w:tab/>
        <w:t xml:space="preserve">Nous avons ici presque la même démographie </w:t>
      </w:r>
      <w:r w:rsidR="00597AE0">
        <w:rPr>
          <w:lang w:val="fr-FR"/>
        </w:rPr>
        <w:t>que</w:t>
      </w:r>
      <w:r>
        <w:rPr>
          <w:lang w:val="fr-FR"/>
        </w:rPr>
        <w:t xml:space="preserve"> dans le questionnaire précédent. Nous avons 13 des répondants qui viennent de l’école secondaire avec </w:t>
      </w:r>
      <w:r w:rsidR="00713ADC">
        <w:rPr>
          <w:lang w:val="fr-FR"/>
        </w:rPr>
        <w:t>19</w:t>
      </w:r>
      <w:r>
        <w:rPr>
          <w:lang w:val="fr-FR"/>
        </w:rPr>
        <w:t xml:space="preserve"> %. Puis nous avons justement 1 répondant qui vient de collège. Les lycéens sont ici représentés par 8 répondants</w:t>
      </w:r>
      <w:r w:rsidR="00713ADC">
        <w:rPr>
          <w:lang w:val="fr-FR"/>
        </w:rPr>
        <w:t xml:space="preserve"> </w:t>
      </w:r>
      <w:r w:rsidR="00713ADC">
        <w:rPr>
          <w:lang w:val="fr-FR"/>
        </w:rPr>
        <w:lastRenderedPageBreak/>
        <w:t>avec 12 %</w:t>
      </w:r>
      <w:r>
        <w:rPr>
          <w:lang w:val="fr-FR"/>
        </w:rPr>
        <w:t xml:space="preserve"> et ceux qui viennent d</w:t>
      </w:r>
      <w:r w:rsidR="00597AE0">
        <w:rPr>
          <w:lang w:val="fr-FR"/>
        </w:rPr>
        <w:t>u</w:t>
      </w:r>
      <w:r>
        <w:rPr>
          <w:lang w:val="fr-FR"/>
        </w:rPr>
        <w:t xml:space="preserve"> lycée slave sont représentés par 42 des sondés, </w:t>
      </w:r>
      <w:r w:rsidR="00597AE0">
        <w:rPr>
          <w:lang w:val="fr-FR"/>
        </w:rPr>
        <w:t xml:space="preserve">ce </w:t>
      </w:r>
      <w:r>
        <w:rPr>
          <w:lang w:val="fr-FR"/>
        </w:rPr>
        <w:t xml:space="preserve">qui fait </w:t>
      </w:r>
      <w:r w:rsidR="00713ADC">
        <w:rPr>
          <w:lang w:val="fr-FR"/>
        </w:rPr>
        <w:t>62</w:t>
      </w:r>
      <w:r>
        <w:rPr>
          <w:lang w:val="fr-FR"/>
        </w:rPr>
        <w:t xml:space="preserve"> % </w:t>
      </w:r>
      <w:r w:rsidR="00597AE0">
        <w:rPr>
          <w:lang w:val="fr-FR"/>
        </w:rPr>
        <w:t>donc un nombre élevé</w:t>
      </w:r>
      <w:r>
        <w:rPr>
          <w:lang w:val="fr-FR"/>
        </w:rPr>
        <w:t xml:space="preserve">, mais c’est normal </w:t>
      </w:r>
      <w:r w:rsidR="00597AE0">
        <w:rPr>
          <w:lang w:val="fr-FR"/>
        </w:rPr>
        <w:t>dans la mesure o</w:t>
      </w:r>
      <w:r w:rsidR="00597AE0">
        <w:rPr>
          <w:rFonts w:cs="Times New Roman"/>
          <w:lang w:val="fr-FR"/>
        </w:rPr>
        <w:t>ù</w:t>
      </w:r>
      <w:r w:rsidR="00597AE0">
        <w:rPr>
          <w:lang w:val="fr-FR"/>
        </w:rPr>
        <w:t xml:space="preserve"> ce lycée se spécialise</w:t>
      </w:r>
      <w:r>
        <w:rPr>
          <w:lang w:val="fr-FR"/>
        </w:rPr>
        <w:t xml:space="preserve"> dans l’apprentissage de la langue française. </w:t>
      </w:r>
      <w:r>
        <w:rPr>
          <w:rFonts w:cs="Times New Roman"/>
          <w:lang w:val="fr-FR"/>
        </w:rPr>
        <w:t>À</w:t>
      </w:r>
      <w:r>
        <w:rPr>
          <w:lang w:val="fr-FR"/>
        </w:rPr>
        <w:t xml:space="preserve"> la fin nous voyons que nous avons obtenu 4 réponses des étudiants de l’université</w:t>
      </w:r>
      <w:r w:rsidR="00597AE0">
        <w:rPr>
          <w:lang w:val="fr-FR"/>
        </w:rPr>
        <w:t>, ce</w:t>
      </w:r>
      <w:r w:rsidR="00713ADC">
        <w:rPr>
          <w:lang w:val="fr-FR"/>
        </w:rPr>
        <w:t xml:space="preserve"> qui fait 6 % des répondants</w:t>
      </w:r>
      <w:r>
        <w:rPr>
          <w:lang w:val="fr-FR"/>
        </w:rPr>
        <w:t xml:space="preserve">. Au total le nombre des répondants est </w:t>
      </w:r>
      <w:r w:rsidR="00597AE0">
        <w:rPr>
          <w:lang w:val="fr-FR"/>
        </w:rPr>
        <w:t xml:space="preserve">de </w:t>
      </w:r>
      <w:r>
        <w:rPr>
          <w:lang w:val="fr-FR"/>
        </w:rPr>
        <w:t>68.</w:t>
      </w:r>
    </w:p>
    <w:p w14:paraId="06595DCE" w14:textId="312325ED" w:rsidR="00523CA1" w:rsidRPr="00523CA1" w:rsidRDefault="00523CA1" w:rsidP="00A612B6">
      <w:pPr>
        <w:rPr>
          <w:b/>
          <w:bCs/>
          <w:lang w:val="fr-FR"/>
        </w:rPr>
      </w:pPr>
      <w:r w:rsidRPr="00523CA1">
        <w:rPr>
          <w:b/>
          <w:bCs/>
          <w:lang w:val="fr-FR"/>
        </w:rPr>
        <w:t xml:space="preserve">2) </w:t>
      </w:r>
      <w:r w:rsidRPr="00523CA1">
        <w:rPr>
          <w:rFonts w:cs="Times New Roman"/>
          <w:b/>
          <w:bCs/>
          <w:lang w:val="fr-FR"/>
        </w:rPr>
        <w:t>À</w:t>
      </w:r>
      <w:r w:rsidRPr="00523CA1">
        <w:rPr>
          <w:b/>
          <w:bCs/>
          <w:lang w:val="fr-FR"/>
        </w:rPr>
        <w:t xml:space="preserve"> </w:t>
      </w:r>
      <w:r>
        <w:rPr>
          <w:b/>
          <w:bCs/>
          <w:lang w:val="fr-FR"/>
        </w:rPr>
        <w:t>q</w:t>
      </w:r>
      <w:r w:rsidRPr="00523CA1">
        <w:rPr>
          <w:b/>
          <w:bCs/>
          <w:lang w:val="fr-FR"/>
        </w:rPr>
        <w:t>uelle année</w:t>
      </w:r>
      <w:r w:rsidR="00855568">
        <w:rPr>
          <w:b/>
          <w:bCs/>
          <w:lang w:val="fr-FR"/>
        </w:rPr>
        <w:t> </w:t>
      </w:r>
      <w:r w:rsidRPr="00523CA1">
        <w:rPr>
          <w:b/>
          <w:bCs/>
          <w:lang w:val="fr-FR"/>
        </w:rPr>
        <w:t>?</w:t>
      </w:r>
    </w:p>
    <w:p w14:paraId="41BF372B" w14:textId="77777777" w:rsidR="00540851" w:rsidRDefault="00713ADC" w:rsidP="00540851">
      <w:pPr>
        <w:keepNext/>
      </w:pPr>
      <w:r>
        <w:rPr>
          <w:noProof/>
        </w:rPr>
        <w:drawing>
          <wp:inline distT="0" distB="0" distL="0" distR="0" wp14:anchorId="35551978" wp14:editId="1A009302">
            <wp:extent cx="5760000" cy="3240000"/>
            <wp:effectExtent l="0" t="0" r="12700" b="17780"/>
            <wp:docPr id="22" name="Graf 22">
              <a:extLst xmlns:a="http://schemas.openxmlformats.org/drawingml/2006/main">
                <a:ext uri="{FF2B5EF4-FFF2-40B4-BE49-F238E27FC236}">
                  <a16:creationId xmlns:a16="http://schemas.microsoft.com/office/drawing/2014/main" id="{FF219DDD-23A7-458A-AD05-212902FDF4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FB44C9B" w14:textId="3DE39C3A" w:rsidR="00540851" w:rsidRPr="00F9258B" w:rsidRDefault="00540851" w:rsidP="00F9258B">
      <w:pPr>
        <w:pStyle w:val="Titulek"/>
        <w:spacing w:after="400"/>
        <w:jc w:val="center"/>
        <w:rPr>
          <w:b/>
          <w:bCs/>
          <w:color w:val="auto"/>
          <w:lang w:val="fr-FR"/>
        </w:rPr>
      </w:pPr>
      <w:bookmarkStart w:id="159" w:name="_Toc101723490"/>
      <w:bookmarkStart w:id="160" w:name="_Toc102151456"/>
      <w:bookmarkStart w:id="161" w:name="_Toc102390311"/>
      <w:r w:rsidRPr="00F9258B">
        <w:rPr>
          <w:b/>
          <w:bCs/>
          <w:color w:val="auto"/>
          <w:lang w:val="fr-FR"/>
        </w:rPr>
        <w:t xml:space="preserve">Graphique n° </w:t>
      </w:r>
      <w:r w:rsidRPr="00F9258B">
        <w:rPr>
          <w:b/>
          <w:bCs/>
          <w:color w:val="auto"/>
        </w:rPr>
        <w:fldChar w:fldCharType="begin"/>
      </w:r>
      <w:r w:rsidRPr="00F9258B">
        <w:rPr>
          <w:b/>
          <w:bCs/>
          <w:color w:val="auto"/>
          <w:lang w:val="fr-FR"/>
        </w:rPr>
        <w:instrText xml:space="preserve"> SEQ Graphique_n° \* ARABIC </w:instrText>
      </w:r>
      <w:r w:rsidRPr="00F9258B">
        <w:rPr>
          <w:b/>
          <w:bCs/>
          <w:color w:val="auto"/>
        </w:rPr>
        <w:fldChar w:fldCharType="separate"/>
      </w:r>
      <w:r w:rsidR="004E2238">
        <w:rPr>
          <w:b/>
          <w:bCs/>
          <w:noProof/>
          <w:color w:val="auto"/>
          <w:lang w:val="fr-FR"/>
        </w:rPr>
        <w:t>17</w:t>
      </w:r>
      <w:r w:rsidRPr="00F9258B">
        <w:rPr>
          <w:b/>
          <w:bCs/>
          <w:color w:val="auto"/>
        </w:rPr>
        <w:fldChar w:fldCharType="end"/>
      </w:r>
      <w:r w:rsidRPr="00F9258B">
        <w:rPr>
          <w:b/>
          <w:bCs/>
          <w:color w:val="auto"/>
          <w:lang w:val="fr-FR"/>
        </w:rPr>
        <w:t>: À quelle année ?</w:t>
      </w:r>
      <w:bookmarkEnd w:id="159"/>
      <w:bookmarkEnd w:id="160"/>
      <w:bookmarkEnd w:id="161"/>
    </w:p>
    <w:p w14:paraId="462F6E31" w14:textId="6F483ED9" w:rsidR="004D442B" w:rsidRDefault="00855568" w:rsidP="00A612B6">
      <w:pPr>
        <w:rPr>
          <w:lang w:val="fr-FR"/>
        </w:rPr>
      </w:pPr>
      <w:r>
        <w:rPr>
          <w:lang w:val="fr-FR"/>
        </w:rPr>
        <w:tab/>
        <w:t>Dans cette question nous pouvons nous foc</w:t>
      </w:r>
      <w:r w:rsidR="00597AE0">
        <w:rPr>
          <w:lang w:val="fr-FR"/>
        </w:rPr>
        <w:t>aliser</w:t>
      </w:r>
      <w:r>
        <w:rPr>
          <w:lang w:val="fr-FR"/>
        </w:rPr>
        <w:t xml:space="preserve"> sur l’année concrète </w:t>
      </w:r>
      <w:r w:rsidR="00597AE0">
        <w:rPr>
          <w:rFonts w:cs="Times New Roman"/>
          <w:lang w:val="fr-FR"/>
        </w:rPr>
        <w:t>dans</w:t>
      </w:r>
      <w:r>
        <w:rPr>
          <w:lang w:val="fr-FR"/>
        </w:rPr>
        <w:t xml:space="preserve"> laquelle </w:t>
      </w:r>
      <w:r w:rsidR="00597AE0">
        <w:rPr>
          <w:lang w:val="fr-FR"/>
        </w:rPr>
        <w:t xml:space="preserve">sont </w:t>
      </w:r>
      <w:r>
        <w:rPr>
          <w:lang w:val="fr-FR"/>
        </w:rPr>
        <w:t>les étudiants. En ce qui concerne l’école secondaire, les 13 répondants viennent de 8</w:t>
      </w:r>
      <w:r>
        <w:rPr>
          <w:vertAlign w:val="superscript"/>
          <w:lang w:val="fr-FR"/>
        </w:rPr>
        <w:t>éme</w:t>
      </w:r>
      <w:r>
        <w:rPr>
          <w:lang w:val="fr-FR"/>
        </w:rPr>
        <w:t xml:space="preserve"> année. Les répondants d</w:t>
      </w:r>
      <w:r w:rsidR="00597AE0">
        <w:rPr>
          <w:lang w:val="fr-FR"/>
        </w:rPr>
        <w:t>u</w:t>
      </w:r>
      <w:r>
        <w:rPr>
          <w:lang w:val="fr-FR"/>
        </w:rPr>
        <w:t xml:space="preserve"> lycée </w:t>
      </w:r>
      <w:r w:rsidR="00597AE0">
        <w:rPr>
          <w:lang w:val="fr-FR"/>
        </w:rPr>
        <w:t>sont en</w:t>
      </w:r>
      <w:r>
        <w:rPr>
          <w:lang w:val="fr-FR"/>
        </w:rPr>
        <w:t xml:space="preserve"> 6</w:t>
      </w:r>
      <w:r>
        <w:rPr>
          <w:vertAlign w:val="superscript"/>
          <w:lang w:val="fr-FR"/>
        </w:rPr>
        <w:t>éme</w:t>
      </w:r>
      <w:r>
        <w:rPr>
          <w:lang w:val="fr-FR"/>
        </w:rPr>
        <w:t xml:space="preserve"> </w:t>
      </w:r>
      <w:r w:rsidR="00597AE0">
        <w:rPr>
          <w:lang w:val="fr-FR"/>
        </w:rPr>
        <w:t>année pour</w:t>
      </w:r>
      <w:r>
        <w:rPr>
          <w:lang w:val="fr-FR"/>
        </w:rPr>
        <w:t xml:space="preserve"> 3 </w:t>
      </w:r>
      <w:r w:rsidR="00597AE0">
        <w:rPr>
          <w:lang w:val="fr-FR"/>
        </w:rPr>
        <w:t>d’entre eux</w:t>
      </w:r>
      <w:r>
        <w:rPr>
          <w:lang w:val="fr-FR"/>
        </w:rPr>
        <w:t xml:space="preserve"> et </w:t>
      </w:r>
      <w:r w:rsidR="00597AE0">
        <w:rPr>
          <w:lang w:val="fr-FR"/>
        </w:rPr>
        <w:t xml:space="preserve">en </w:t>
      </w:r>
      <w:r>
        <w:rPr>
          <w:lang w:val="fr-FR"/>
        </w:rPr>
        <w:t>7</w:t>
      </w:r>
      <w:r>
        <w:rPr>
          <w:vertAlign w:val="superscript"/>
          <w:lang w:val="fr-FR"/>
        </w:rPr>
        <w:t>éme</w:t>
      </w:r>
      <w:r>
        <w:rPr>
          <w:lang w:val="fr-FR"/>
        </w:rPr>
        <w:t xml:space="preserve"> année</w:t>
      </w:r>
      <w:r w:rsidR="00597AE0">
        <w:rPr>
          <w:lang w:val="fr-FR"/>
        </w:rPr>
        <w:t xml:space="preserve"> pour</w:t>
      </w:r>
      <w:r w:rsidR="00016AC2">
        <w:rPr>
          <w:lang w:val="fr-FR"/>
        </w:rPr>
        <w:t xml:space="preserve"> </w:t>
      </w:r>
      <w:r w:rsidR="00597AE0">
        <w:rPr>
          <w:lang w:val="fr-FR"/>
        </w:rPr>
        <w:t>5 d’entre eux</w:t>
      </w:r>
      <w:r>
        <w:rPr>
          <w:lang w:val="fr-FR"/>
        </w:rPr>
        <w:t>. Ceux d</w:t>
      </w:r>
      <w:r w:rsidR="00597AE0">
        <w:rPr>
          <w:lang w:val="fr-FR"/>
        </w:rPr>
        <w:t>u</w:t>
      </w:r>
      <w:r>
        <w:rPr>
          <w:lang w:val="fr-FR"/>
        </w:rPr>
        <w:t xml:space="preserve"> lycée slave sont présents </w:t>
      </w:r>
      <w:r w:rsidR="00016AC2">
        <w:rPr>
          <w:lang w:val="fr-FR"/>
        </w:rPr>
        <w:t>dans</w:t>
      </w:r>
      <w:r>
        <w:rPr>
          <w:lang w:val="fr-FR"/>
        </w:rPr>
        <w:t xml:space="preserve"> les classes de 4 AF et 5 AF </w:t>
      </w:r>
      <w:r w:rsidR="00597AE0">
        <w:rPr>
          <w:lang w:val="fr-FR"/>
        </w:rPr>
        <w:t xml:space="preserve">et correspondent </w:t>
      </w:r>
      <w:r w:rsidR="00597AE0">
        <w:rPr>
          <w:rFonts w:cs="Times New Roman"/>
          <w:lang w:val="fr-FR"/>
        </w:rPr>
        <w:t>à</w:t>
      </w:r>
      <w:r>
        <w:rPr>
          <w:lang w:val="fr-FR"/>
        </w:rPr>
        <w:t xml:space="preserve"> 20 et 22 des répondants</w:t>
      </w:r>
      <w:r w:rsidR="00597AE0">
        <w:rPr>
          <w:lang w:val="fr-FR"/>
        </w:rPr>
        <w:t xml:space="preserve"> respectivement. L</w:t>
      </w:r>
      <w:r>
        <w:rPr>
          <w:lang w:val="fr-FR"/>
        </w:rPr>
        <w:t>es répondants de l’université sont tous dans la deuxième année en master. Nous voyons ici de nouveau une gamme différente des répondants qui nous permet d’obtenir une image plus claire sur la situation passée.</w:t>
      </w:r>
    </w:p>
    <w:p w14:paraId="0031B0A7" w14:textId="0D52A44D" w:rsidR="00303782" w:rsidRDefault="00303782" w:rsidP="00A612B6">
      <w:pPr>
        <w:rPr>
          <w:lang w:val="fr-FR"/>
        </w:rPr>
      </w:pPr>
    </w:p>
    <w:p w14:paraId="3675E934" w14:textId="64803FD4" w:rsidR="00303782" w:rsidRDefault="00303782" w:rsidP="00A612B6">
      <w:pPr>
        <w:rPr>
          <w:lang w:val="fr-FR"/>
        </w:rPr>
      </w:pPr>
    </w:p>
    <w:p w14:paraId="271D91AB" w14:textId="346A04F2" w:rsidR="00303782" w:rsidRDefault="00303782" w:rsidP="00A612B6">
      <w:pPr>
        <w:rPr>
          <w:lang w:val="fr-FR"/>
        </w:rPr>
      </w:pPr>
    </w:p>
    <w:p w14:paraId="624C77C0" w14:textId="2A9AF7AA" w:rsidR="00303782" w:rsidRDefault="00303782" w:rsidP="00A612B6">
      <w:pPr>
        <w:rPr>
          <w:lang w:val="fr-FR"/>
        </w:rPr>
      </w:pPr>
    </w:p>
    <w:p w14:paraId="161BF25A" w14:textId="77777777" w:rsidR="00303782" w:rsidRDefault="00303782" w:rsidP="00A612B6">
      <w:pPr>
        <w:rPr>
          <w:lang w:val="fr-FR"/>
        </w:rPr>
      </w:pPr>
    </w:p>
    <w:p w14:paraId="4E82B7C9" w14:textId="125D2135" w:rsidR="00855568" w:rsidRPr="00855568" w:rsidRDefault="00855568" w:rsidP="00A612B6">
      <w:pPr>
        <w:rPr>
          <w:b/>
          <w:bCs/>
          <w:lang w:val="fr-FR"/>
        </w:rPr>
      </w:pPr>
      <w:r w:rsidRPr="00855568">
        <w:rPr>
          <w:b/>
          <w:bCs/>
          <w:lang w:val="fr-FR"/>
        </w:rPr>
        <w:t>3) Quel est votre sexe ?</w:t>
      </w:r>
    </w:p>
    <w:p w14:paraId="33CFA62C" w14:textId="77777777" w:rsidR="00F9258B" w:rsidRDefault="008B5896" w:rsidP="00F9258B">
      <w:pPr>
        <w:keepNext/>
      </w:pPr>
      <w:r>
        <w:rPr>
          <w:noProof/>
        </w:rPr>
        <w:drawing>
          <wp:inline distT="0" distB="0" distL="0" distR="0" wp14:anchorId="4B5BEE83" wp14:editId="083C40F7">
            <wp:extent cx="5760000" cy="3240000"/>
            <wp:effectExtent l="0" t="0" r="12700" b="17780"/>
            <wp:docPr id="23" name="Graf 23">
              <a:extLst xmlns:a="http://schemas.openxmlformats.org/drawingml/2006/main">
                <a:ext uri="{FF2B5EF4-FFF2-40B4-BE49-F238E27FC236}">
                  <a16:creationId xmlns:a16="http://schemas.microsoft.com/office/drawing/2014/main" id="{2927E6E2-8A24-4084-B0D1-CD2594355F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C617F7F" w14:textId="487E56FB" w:rsidR="008B5896" w:rsidRPr="00F9258B" w:rsidRDefault="00F9258B" w:rsidP="00F9258B">
      <w:pPr>
        <w:pStyle w:val="Titulek"/>
        <w:spacing w:after="400"/>
        <w:jc w:val="center"/>
        <w:rPr>
          <w:b/>
          <w:bCs/>
          <w:color w:val="auto"/>
          <w:lang w:val="fr-FR"/>
        </w:rPr>
      </w:pPr>
      <w:bookmarkStart w:id="162" w:name="_Toc101723491"/>
      <w:bookmarkStart w:id="163" w:name="_Toc102151457"/>
      <w:bookmarkStart w:id="164" w:name="_Toc102390312"/>
      <w:r w:rsidRPr="00F9258B">
        <w:rPr>
          <w:b/>
          <w:bCs/>
          <w:color w:val="auto"/>
          <w:lang w:val="fr-FR"/>
        </w:rPr>
        <w:t xml:space="preserve">Graphique n° </w:t>
      </w:r>
      <w:r w:rsidRPr="00F9258B">
        <w:rPr>
          <w:b/>
          <w:bCs/>
          <w:color w:val="auto"/>
        </w:rPr>
        <w:fldChar w:fldCharType="begin"/>
      </w:r>
      <w:r w:rsidRPr="00F9258B">
        <w:rPr>
          <w:b/>
          <w:bCs/>
          <w:color w:val="auto"/>
          <w:lang w:val="fr-FR"/>
        </w:rPr>
        <w:instrText xml:space="preserve"> SEQ Graphique_n° \* ARABIC </w:instrText>
      </w:r>
      <w:r w:rsidRPr="00F9258B">
        <w:rPr>
          <w:b/>
          <w:bCs/>
          <w:color w:val="auto"/>
        </w:rPr>
        <w:fldChar w:fldCharType="separate"/>
      </w:r>
      <w:r w:rsidR="004E2238">
        <w:rPr>
          <w:b/>
          <w:bCs/>
          <w:noProof/>
          <w:color w:val="auto"/>
          <w:lang w:val="fr-FR"/>
        </w:rPr>
        <w:t>18</w:t>
      </w:r>
      <w:r w:rsidRPr="00F9258B">
        <w:rPr>
          <w:b/>
          <w:bCs/>
          <w:color w:val="auto"/>
        </w:rPr>
        <w:fldChar w:fldCharType="end"/>
      </w:r>
      <w:r w:rsidRPr="00F9258B">
        <w:rPr>
          <w:b/>
          <w:bCs/>
          <w:color w:val="auto"/>
          <w:lang w:val="fr-FR"/>
        </w:rPr>
        <w:t>: Que</w:t>
      </w:r>
      <w:r w:rsidR="00597AE0">
        <w:rPr>
          <w:b/>
          <w:bCs/>
          <w:color w:val="auto"/>
          <w:lang w:val="fr-FR"/>
        </w:rPr>
        <w:t>l</w:t>
      </w:r>
      <w:r w:rsidRPr="00F9258B">
        <w:rPr>
          <w:b/>
          <w:bCs/>
          <w:color w:val="auto"/>
          <w:lang w:val="fr-FR"/>
        </w:rPr>
        <w:t xml:space="preserve"> est votre sexe ?</w:t>
      </w:r>
      <w:bookmarkEnd w:id="162"/>
      <w:bookmarkEnd w:id="163"/>
      <w:bookmarkEnd w:id="164"/>
    </w:p>
    <w:p w14:paraId="203A44BB" w14:textId="04E9F95F" w:rsidR="003205BF" w:rsidRDefault="00855568" w:rsidP="00A612B6">
      <w:pPr>
        <w:rPr>
          <w:lang w:val="fr-FR"/>
        </w:rPr>
      </w:pPr>
      <w:r>
        <w:rPr>
          <w:lang w:val="fr-FR"/>
        </w:rPr>
        <w:t xml:space="preserve"> </w:t>
      </w:r>
      <w:r>
        <w:rPr>
          <w:lang w:val="fr-FR"/>
        </w:rPr>
        <w:tab/>
        <w:t xml:space="preserve">La division du sexe est </w:t>
      </w:r>
      <w:r>
        <w:rPr>
          <w:rFonts w:cs="Times New Roman"/>
          <w:lang w:val="fr-FR"/>
        </w:rPr>
        <w:t>à</w:t>
      </w:r>
      <w:r>
        <w:rPr>
          <w:lang w:val="fr-FR"/>
        </w:rPr>
        <w:t xml:space="preserve"> peu près la même </w:t>
      </w:r>
      <w:r w:rsidR="00597AE0">
        <w:rPr>
          <w:lang w:val="fr-FR"/>
        </w:rPr>
        <w:t>que</w:t>
      </w:r>
      <w:r>
        <w:rPr>
          <w:lang w:val="fr-FR"/>
        </w:rPr>
        <w:t xml:space="preserve"> dans notre questionnaire précédent. Nous voyons </w:t>
      </w:r>
      <w:r w:rsidR="00597AE0">
        <w:rPr>
          <w:lang w:val="fr-FR"/>
        </w:rPr>
        <w:t xml:space="preserve">que </w:t>
      </w:r>
      <w:r>
        <w:rPr>
          <w:lang w:val="fr-FR"/>
        </w:rPr>
        <w:t xml:space="preserve">les femmes sont 44 </w:t>
      </w:r>
      <w:r w:rsidR="00597AE0">
        <w:rPr>
          <w:lang w:val="fr-FR"/>
        </w:rPr>
        <w:t xml:space="preserve">,ce </w:t>
      </w:r>
      <w:r>
        <w:rPr>
          <w:lang w:val="fr-FR"/>
        </w:rPr>
        <w:t>qui fait 65 %</w:t>
      </w:r>
      <w:r w:rsidR="00597AE0">
        <w:rPr>
          <w:lang w:val="fr-FR"/>
        </w:rPr>
        <w:t>,</w:t>
      </w:r>
      <w:r>
        <w:rPr>
          <w:lang w:val="fr-FR"/>
        </w:rPr>
        <w:t xml:space="preserve"> et les hommes sont 24 qui fait 35 %. </w:t>
      </w:r>
      <w:r w:rsidR="00255F60">
        <w:rPr>
          <w:lang w:val="fr-FR"/>
        </w:rPr>
        <w:t xml:space="preserve">Ici nous avons par rapport au premier questionnaire une hausse de 1 % des femmes ce qui est un pourcentage négligeable. Alors la tendance des hommes pour l’apprentissage de la langue française nous montre de nouveau que ce n’est pas juste une langue </w:t>
      </w:r>
      <w:r w:rsidR="00597AE0">
        <w:rPr>
          <w:lang w:val="fr-FR"/>
        </w:rPr>
        <w:t>pour l</w:t>
      </w:r>
      <w:r w:rsidR="00255F60">
        <w:rPr>
          <w:lang w:val="fr-FR"/>
        </w:rPr>
        <w:t>es femmes.</w:t>
      </w:r>
    </w:p>
    <w:p w14:paraId="13036943" w14:textId="55A5710F" w:rsidR="000C688F" w:rsidRDefault="003205BF" w:rsidP="003205BF">
      <w:pPr>
        <w:spacing w:line="259" w:lineRule="auto"/>
        <w:jc w:val="left"/>
        <w:rPr>
          <w:lang w:val="fr-FR"/>
        </w:rPr>
      </w:pPr>
      <w:r>
        <w:rPr>
          <w:lang w:val="fr-FR"/>
        </w:rPr>
        <w:br w:type="page"/>
      </w:r>
    </w:p>
    <w:p w14:paraId="32B5DDAF" w14:textId="41531C33" w:rsidR="009E5AF4" w:rsidRPr="009E5AF4" w:rsidRDefault="009E5AF4" w:rsidP="00A612B6">
      <w:pPr>
        <w:rPr>
          <w:b/>
          <w:bCs/>
          <w:lang w:val="fr-FR"/>
        </w:rPr>
      </w:pPr>
      <w:r w:rsidRPr="009E5AF4">
        <w:rPr>
          <w:b/>
          <w:bCs/>
          <w:lang w:val="fr-FR"/>
        </w:rPr>
        <w:lastRenderedPageBreak/>
        <w:t>4) Quel est votre niveau de français ?</w:t>
      </w:r>
    </w:p>
    <w:p w14:paraId="4F13FAB8" w14:textId="77777777" w:rsidR="00F9258B" w:rsidRDefault="008B5896" w:rsidP="00F9258B">
      <w:pPr>
        <w:keepNext/>
      </w:pPr>
      <w:r>
        <w:rPr>
          <w:noProof/>
        </w:rPr>
        <w:drawing>
          <wp:inline distT="0" distB="0" distL="0" distR="0" wp14:anchorId="14B4F6E3" wp14:editId="358F5DAF">
            <wp:extent cx="5760000" cy="3240000"/>
            <wp:effectExtent l="0" t="0" r="12700" b="17780"/>
            <wp:docPr id="24" name="Graf 24">
              <a:extLst xmlns:a="http://schemas.openxmlformats.org/drawingml/2006/main">
                <a:ext uri="{FF2B5EF4-FFF2-40B4-BE49-F238E27FC236}">
                  <a16:creationId xmlns:a16="http://schemas.microsoft.com/office/drawing/2014/main" id="{BCD98567-D4C3-4749-9528-26824DCFEE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7B18FA1" w14:textId="07ECA624" w:rsidR="008B5896" w:rsidRPr="00F9258B" w:rsidRDefault="00F9258B" w:rsidP="00F9258B">
      <w:pPr>
        <w:pStyle w:val="Titulek"/>
        <w:jc w:val="center"/>
        <w:rPr>
          <w:b/>
          <w:bCs/>
          <w:color w:val="auto"/>
          <w:lang w:val="fr-FR"/>
        </w:rPr>
      </w:pPr>
      <w:bookmarkStart w:id="165" w:name="_Toc101723492"/>
      <w:bookmarkStart w:id="166" w:name="_Toc102151458"/>
      <w:bookmarkStart w:id="167" w:name="_Toc102390313"/>
      <w:r w:rsidRPr="00F9258B">
        <w:rPr>
          <w:b/>
          <w:bCs/>
          <w:color w:val="auto"/>
          <w:lang w:val="fr-FR"/>
        </w:rPr>
        <w:t xml:space="preserve">Graphique n° </w:t>
      </w:r>
      <w:r w:rsidRPr="00F9258B">
        <w:rPr>
          <w:b/>
          <w:bCs/>
          <w:color w:val="auto"/>
        </w:rPr>
        <w:fldChar w:fldCharType="begin"/>
      </w:r>
      <w:r w:rsidRPr="00F9258B">
        <w:rPr>
          <w:b/>
          <w:bCs/>
          <w:color w:val="auto"/>
          <w:lang w:val="fr-FR"/>
        </w:rPr>
        <w:instrText xml:space="preserve"> SEQ Graphique_n° \* ARABIC </w:instrText>
      </w:r>
      <w:r w:rsidRPr="00F9258B">
        <w:rPr>
          <w:b/>
          <w:bCs/>
          <w:color w:val="auto"/>
        </w:rPr>
        <w:fldChar w:fldCharType="separate"/>
      </w:r>
      <w:r w:rsidR="004E2238">
        <w:rPr>
          <w:b/>
          <w:bCs/>
          <w:noProof/>
          <w:color w:val="auto"/>
          <w:lang w:val="fr-FR"/>
        </w:rPr>
        <w:t>19</w:t>
      </w:r>
      <w:r w:rsidRPr="00F9258B">
        <w:rPr>
          <w:b/>
          <w:bCs/>
          <w:color w:val="auto"/>
        </w:rPr>
        <w:fldChar w:fldCharType="end"/>
      </w:r>
      <w:r w:rsidRPr="00F9258B">
        <w:rPr>
          <w:b/>
          <w:bCs/>
          <w:color w:val="auto"/>
          <w:lang w:val="fr-FR"/>
        </w:rPr>
        <w:t>: Quel est votre niveau de français ?</w:t>
      </w:r>
      <w:bookmarkEnd w:id="165"/>
      <w:bookmarkEnd w:id="166"/>
      <w:bookmarkEnd w:id="167"/>
    </w:p>
    <w:p w14:paraId="49818CCC" w14:textId="17E33C50" w:rsidR="003205BF" w:rsidRDefault="008B5896" w:rsidP="00A612B6">
      <w:pPr>
        <w:rPr>
          <w:lang w:val="fr-FR"/>
        </w:rPr>
      </w:pPr>
      <w:r>
        <w:rPr>
          <w:lang w:val="fr-FR"/>
        </w:rPr>
        <w:tab/>
      </w:r>
      <w:r w:rsidR="00D121D7">
        <w:rPr>
          <w:lang w:val="fr-FR"/>
        </w:rPr>
        <w:t xml:space="preserve">Nous avons proposé aux répondants </w:t>
      </w:r>
      <w:r w:rsidR="008C4DBF">
        <w:rPr>
          <w:lang w:val="fr-FR"/>
        </w:rPr>
        <w:t>tous les niveaux</w:t>
      </w:r>
      <w:r w:rsidR="00D121D7">
        <w:rPr>
          <w:lang w:val="fr-FR"/>
        </w:rPr>
        <w:t xml:space="preserve"> de français, sauf C2, parce que nous nous concentrons sur les étudiants non natifs et </w:t>
      </w:r>
      <w:r w:rsidR="004B1B0D">
        <w:rPr>
          <w:lang w:val="fr-FR"/>
        </w:rPr>
        <w:t>non sur ceux</w:t>
      </w:r>
      <w:r w:rsidR="00D121D7">
        <w:rPr>
          <w:lang w:val="fr-FR"/>
        </w:rPr>
        <w:t xml:space="preserve"> qui savent parfaitement la langue française. </w:t>
      </w:r>
      <w:r w:rsidR="009129DD">
        <w:rPr>
          <w:lang w:val="fr-FR"/>
        </w:rPr>
        <w:t xml:space="preserve">Nous avons obtenu toutes les possibilités sauf la possibilité A2. Nous voyons </w:t>
      </w:r>
      <w:r w:rsidR="00D510ED">
        <w:rPr>
          <w:lang w:val="fr-FR"/>
        </w:rPr>
        <w:t>que 9 des répondants se classifient comme A1, donc</w:t>
      </w:r>
      <w:r w:rsidR="009129DD">
        <w:rPr>
          <w:lang w:val="fr-FR"/>
        </w:rPr>
        <w:t xml:space="preserve"> 13 %</w:t>
      </w:r>
      <w:r w:rsidR="00D510ED">
        <w:rPr>
          <w:lang w:val="fr-FR"/>
        </w:rPr>
        <w:t>. L</w:t>
      </w:r>
      <w:r w:rsidR="009129DD">
        <w:rPr>
          <w:lang w:val="fr-FR"/>
        </w:rPr>
        <w:t xml:space="preserve">es étudiants avec leur niveau B1 </w:t>
      </w:r>
      <w:r w:rsidR="00D510ED">
        <w:rPr>
          <w:lang w:val="fr-FR"/>
        </w:rPr>
        <w:t>sont</w:t>
      </w:r>
      <w:r w:rsidR="009129DD">
        <w:rPr>
          <w:lang w:val="fr-FR"/>
        </w:rPr>
        <w:t xml:space="preserve"> </w:t>
      </w:r>
      <w:r w:rsidR="00D510ED">
        <w:rPr>
          <w:lang w:val="fr-FR"/>
        </w:rPr>
        <w:t>au</w:t>
      </w:r>
      <w:r w:rsidR="009129DD">
        <w:rPr>
          <w:lang w:val="fr-FR"/>
        </w:rPr>
        <w:t xml:space="preserve"> nombre de 15</w:t>
      </w:r>
      <w:r w:rsidR="00D510ED">
        <w:rPr>
          <w:lang w:val="fr-FR"/>
        </w:rPr>
        <w:t xml:space="preserve">, soit </w:t>
      </w:r>
      <w:r w:rsidR="009129DD">
        <w:rPr>
          <w:lang w:val="fr-FR"/>
        </w:rPr>
        <w:t xml:space="preserve">22 %, puis ceux qui se classifient comme B2 avec 23 des votes </w:t>
      </w:r>
      <w:r w:rsidR="00D510ED">
        <w:rPr>
          <w:lang w:val="fr-FR"/>
        </w:rPr>
        <w:t>(</w:t>
      </w:r>
      <w:r w:rsidR="009129DD">
        <w:rPr>
          <w:lang w:val="fr-FR"/>
        </w:rPr>
        <w:t>34 %</w:t>
      </w:r>
      <w:r w:rsidR="00D510ED">
        <w:rPr>
          <w:lang w:val="fr-FR"/>
        </w:rPr>
        <w:t>).</w:t>
      </w:r>
      <w:r w:rsidR="009129DD">
        <w:rPr>
          <w:lang w:val="fr-FR"/>
        </w:rPr>
        <w:t xml:space="preserve"> </w:t>
      </w:r>
      <w:r w:rsidR="00D510ED">
        <w:rPr>
          <w:lang w:val="fr-FR"/>
        </w:rPr>
        <w:t>Enfin,</w:t>
      </w:r>
      <w:r w:rsidR="009129DD">
        <w:rPr>
          <w:lang w:val="fr-FR"/>
        </w:rPr>
        <w:t xml:space="preserve"> les étudiants avec le niveau de langue C1, représentés par 9 étudiants </w:t>
      </w:r>
      <w:r w:rsidR="00D510ED">
        <w:rPr>
          <w:lang w:val="fr-FR"/>
        </w:rPr>
        <w:t>(</w:t>
      </w:r>
      <w:r w:rsidR="009129DD">
        <w:rPr>
          <w:lang w:val="fr-FR"/>
        </w:rPr>
        <w:t>13 %</w:t>
      </w:r>
      <w:r w:rsidR="00D510ED">
        <w:rPr>
          <w:lang w:val="fr-FR"/>
        </w:rPr>
        <w:t>)</w:t>
      </w:r>
      <w:r w:rsidR="009129DD">
        <w:rPr>
          <w:lang w:val="fr-FR"/>
        </w:rPr>
        <w:t xml:space="preserve">. </w:t>
      </w:r>
      <w:r w:rsidR="00D510ED">
        <w:rPr>
          <w:lang w:val="fr-FR"/>
        </w:rPr>
        <w:t>C</w:t>
      </w:r>
      <w:r w:rsidR="009129DD">
        <w:rPr>
          <w:lang w:val="fr-FR"/>
        </w:rPr>
        <w:t xml:space="preserve">omme nous pouvons voir, </w:t>
      </w:r>
      <w:r w:rsidR="008C42CF">
        <w:rPr>
          <w:lang w:val="fr-FR"/>
        </w:rPr>
        <w:t>le niveau</w:t>
      </w:r>
      <w:r w:rsidR="009129DD">
        <w:rPr>
          <w:lang w:val="fr-FR"/>
        </w:rPr>
        <w:t xml:space="preserve"> le plus représenté est B2</w:t>
      </w:r>
      <w:r w:rsidR="00D510ED">
        <w:rPr>
          <w:lang w:val="fr-FR"/>
        </w:rPr>
        <w:t>, ce</w:t>
      </w:r>
      <w:r w:rsidR="009129DD">
        <w:rPr>
          <w:lang w:val="fr-FR"/>
        </w:rPr>
        <w:t xml:space="preserve"> qui nous montre que les étudiants avaient des expériences avec la langue française av</w:t>
      </w:r>
      <w:r w:rsidR="008C42CF">
        <w:rPr>
          <w:lang w:val="fr-FR"/>
        </w:rPr>
        <w:t>a</w:t>
      </w:r>
      <w:r w:rsidR="009129DD">
        <w:rPr>
          <w:lang w:val="fr-FR"/>
        </w:rPr>
        <w:t>nt le confinement</w:t>
      </w:r>
      <w:r w:rsidR="00D510ED">
        <w:rPr>
          <w:lang w:val="fr-FR"/>
        </w:rPr>
        <w:t>. N</w:t>
      </w:r>
      <w:r w:rsidR="008C42CF">
        <w:rPr>
          <w:lang w:val="fr-FR"/>
        </w:rPr>
        <w:t xml:space="preserve">ous voyons aussi </w:t>
      </w:r>
      <w:r w:rsidR="00D510ED">
        <w:rPr>
          <w:lang w:val="fr-FR"/>
        </w:rPr>
        <w:t xml:space="preserve">qu’il s’agit, </w:t>
      </w:r>
      <w:r w:rsidR="008C42CF">
        <w:rPr>
          <w:lang w:val="fr-FR"/>
        </w:rPr>
        <w:t>avec le groupe des C1</w:t>
      </w:r>
      <w:r w:rsidR="00D510ED">
        <w:rPr>
          <w:lang w:val="fr-FR"/>
        </w:rPr>
        <w:t>,</w:t>
      </w:r>
      <w:r w:rsidR="008C42CF">
        <w:rPr>
          <w:lang w:val="fr-FR"/>
        </w:rPr>
        <w:t xml:space="preserve"> </w:t>
      </w:r>
      <w:r w:rsidR="00D510ED">
        <w:rPr>
          <w:lang w:val="fr-FR"/>
        </w:rPr>
        <w:t>d</w:t>
      </w:r>
      <w:r w:rsidR="008C42CF">
        <w:rPr>
          <w:lang w:val="fr-FR"/>
        </w:rPr>
        <w:t>’un groupe idéal pour comparer les formes de l’apprentissage</w:t>
      </w:r>
      <w:r w:rsidR="00BC2F68">
        <w:rPr>
          <w:lang w:val="fr-FR"/>
        </w:rPr>
        <w:t xml:space="preserve">, </w:t>
      </w:r>
      <w:r w:rsidR="008C42CF">
        <w:rPr>
          <w:lang w:val="fr-FR"/>
        </w:rPr>
        <w:t xml:space="preserve">savoir </w:t>
      </w:r>
      <w:r w:rsidR="00D510ED">
        <w:rPr>
          <w:lang w:val="fr-FR"/>
        </w:rPr>
        <w:t>ce qui a</w:t>
      </w:r>
      <w:r w:rsidR="008C42CF">
        <w:rPr>
          <w:lang w:val="fr-FR"/>
        </w:rPr>
        <w:t xml:space="preserve"> changé</w:t>
      </w:r>
      <w:r w:rsidR="00BC2F68">
        <w:rPr>
          <w:lang w:val="fr-FR"/>
        </w:rPr>
        <w:t xml:space="preserve">, </w:t>
      </w:r>
      <w:r w:rsidR="008C42CF">
        <w:rPr>
          <w:lang w:val="fr-FR"/>
        </w:rPr>
        <w:t xml:space="preserve">comment l’enseignement en ligne a influencé l’enseignement en présentiel et </w:t>
      </w:r>
      <w:r w:rsidR="00D510ED">
        <w:rPr>
          <w:lang w:val="fr-FR"/>
        </w:rPr>
        <w:t>ce que</w:t>
      </w:r>
      <w:r w:rsidR="008C42CF">
        <w:rPr>
          <w:lang w:val="fr-FR"/>
        </w:rPr>
        <w:t xml:space="preserve"> les enseignants et les étudiants peuvent </w:t>
      </w:r>
      <w:r w:rsidR="00D510ED">
        <w:rPr>
          <w:lang w:val="fr-FR"/>
        </w:rPr>
        <w:t>tirer</w:t>
      </w:r>
      <w:r w:rsidR="008C42CF">
        <w:rPr>
          <w:lang w:val="fr-FR"/>
        </w:rPr>
        <w:t xml:space="preserve"> de cette expérience.</w:t>
      </w:r>
    </w:p>
    <w:p w14:paraId="6345CC65" w14:textId="110C9968" w:rsidR="000C688F" w:rsidRDefault="003205BF" w:rsidP="003205BF">
      <w:pPr>
        <w:spacing w:line="259" w:lineRule="auto"/>
        <w:jc w:val="left"/>
        <w:rPr>
          <w:lang w:val="fr-FR"/>
        </w:rPr>
      </w:pPr>
      <w:r>
        <w:rPr>
          <w:lang w:val="fr-FR"/>
        </w:rPr>
        <w:br w:type="page"/>
      </w:r>
    </w:p>
    <w:p w14:paraId="1BA607D8" w14:textId="3B7FF0CD" w:rsidR="00EE2D9A" w:rsidRPr="00A16FD2" w:rsidRDefault="00EE2D9A" w:rsidP="00EE2D9A">
      <w:pPr>
        <w:rPr>
          <w:rFonts w:cs="Times New Roman"/>
          <w:b/>
          <w:bCs/>
          <w:lang w:val="fr-FR"/>
        </w:rPr>
      </w:pPr>
      <w:r w:rsidRPr="00EE2D9A">
        <w:rPr>
          <w:b/>
          <w:bCs/>
          <w:lang w:val="fr-FR"/>
        </w:rPr>
        <w:lastRenderedPageBreak/>
        <w:t>5)</w:t>
      </w:r>
      <w:r w:rsidRPr="00EE2D9A">
        <w:rPr>
          <w:rFonts w:cs="Times New Roman"/>
          <w:b/>
          <w:bCs/>
          <w:lang w:val="fr-FR"/>
        </w:rPr>
        <w:t xml:space="preserve"> </w:t>
      </w:r>
      <w:r w:rsidRPr="00A16FD2">
        <w:rPr>
          <w:rFonts w:cs="Times New Roman"/>
          <w:b/>
          <w:bCs/>
          <w:lang w:val="fr-FR"/>
        </w:rPr>
        <w:t>Quelle forme d’apprentissage en ligne votre école a-t-elle choisie ? (plus d’options peuvent être cochées)</w:t>
      </w:r>
    </w:p>
    <w:p w14:paraId="515DA5FF" w14:textId="77777777" w:rsidR="00F9258B" w:rsidRDefault="00C924C7" w:rsidP="00F9258B">
      <w:pPr>
        <w:keepNext/>
      </w:pPr>
      <w:r>
        <w:rPr>
          <w:noProof/>
        </w:rPr>
        <w:drawing>
          <wp:inline distT="0" distB="0" distL="0" distR="0" wp14:anchorId="6AFD237D" wp14:editId="4AC5F74B">
            <wp:extent cx="5760000" cy="3240000"/>
            <wp:effectExtent l="0" t="0" r="12700" b="17780"/>
            <wp:docPr id="25" name="Graf 25">
              <a:extLst xmlns:a="http://schemas.openxmlformats.org/drawingml/2006/main">
                <a:ext uri="{FF2B5EF4-FFF2-40B4-BE49-F238E27FC236}">
                  <a16:creationId xmlns:a16="http://schemas.microsoft.com/office/drawing/2014/main" id="{6195948B-9718-44FC-8370-266F436EEB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B87B5AC" w14:textId="44409B5C" w:rsidR="00EE2D9A" w:rsidRPr="00F9258B" w:rsidRDefault="00F9258B" w:rsidP="00F9258B">
      <w:pPr>
        <w:pStyle w:val="Titulek"/>
        <w:spacing w:after="400"/>
        <w:jc w:val="center"/>
        <w:rPr>
          <w:rFonts w:cs="Times New Roman"/>
          <w:b/>
          <w:bCs/>
          <w:color w:val="auto"/>
          <w:lang w:val="fr-FR"/>
        </w:rPr>
      </w:pPr>
      <w:bookmarkStart w:id="168" w:name="_Toc101723493"/>
      <w:bookmarkStart w:id="169" w:name="_Toc102151459"/>
      <w:bookmarkStart w:id="170" w:name="_Toc102390314"/>
      <w:r w:rsidRPr="00F9258B">
        <w:rPr>
          <w:b/>
          <w:bCs/>
          <w:color w:val="auto"/>
          <w:lang w:val="fr-FR"/>
        </w:rPr>
        <w:t xml:space="preserve">Graphique n° </w:t>
      </w:r>
      <w:r w:rsidRPr="00F9258B">
        <w:rPr>
          <w:b/>
          <w:bCs/>
          <w:color w:val="auto"/>
        </w:rPr>
        <w:fldChar w:fldCharType="begin"/>
      </w:r>
      <w:r w:rsidRPr="00F9258B">
        <w:rPr>
          <w:b/>
          <w:bCs/>
          <w:color w:val="auto"/>
          <w:lang w:val="fr-FR"/>
        </w:rPr>
        <w:instrText xml:space="preserve"> SEQ Graphique_n° \* ARABIC </w:instrText>
      </w:r>
      <w:r w:rsidRPr="00F9258B">
        <w:rPr>
          <w:b/>
          <w:bCs/>
          <w:color w:val="auto"/>
        </w:rPr>
        <w:fldChar w:fldCharType="separate"/>
      </w:r>
      <w:r w:rsidR="004E2238">
        <w:rPr>
          <w:b/>
          <w:bCs/>
          <w:noProof/>
          <w:color w:val="auto"/>
          <w:lang w:val="fr-FR"/>
        </w:rPr>
        <w:t>20</w:t>
      </w:r>
      <w:r w:rsidRPr="00F9258B">
        <w:rPr>
          <w:b/>
          <w:bCs/>
          <w:color w:val="auto"/>
        </w:rPr>
        <w:fldChar w:fldCharType="end"/>
      </w:r>
      <w:r w:rsidRPr="00F9258B">
        <w:rPr>
          <w:b/>
          <w:bCs/>
          <w:color w:val="auto"/>
          <w:lang w:val="fr-FR"/>
        </w:rPr>
        <w:t xml:space="preserve">: Quelle forme d’apprentissage en ligne votre école a-t-elle choisie ? </w:t>
      </w:r>
      <w:r w:rsidRPr="00C540DF">
        <w:rPr>
          <w:b/>
          <w:bCs/>
          <w:color w:val="auto"/>
          <w:lang w:val="fr-FR"/>
        </w:rPr>
        <w:t>(plus d’options peuvent être cochées)</w:t>
      </w:r>
      <w:bookmarkEnd w:id="168"/>
      <w:bookmarkEnd w:id="169"/>
      <w:bookmarkEnd w:id="170"/>
    </w:p>
    <w:p w14:paraId="37D6ADE5" w14:textId="0D555C69" w:rsidR="003205BF" w:rsidRDefault="00381E09" w:rsidP="00A612B6">
      <w:pPr>
        <w:rPr>
          <w:lang w:val="fr-FR"/>
        </w:rPr>
      </w:pPr>
      <w:r>
        <w:rPr>
          <w:lang w:val="fr-FR"/>
        </w:rPr>
        <w:tab/>
        <w:t xml:space="preserve">Nous voyons aussi </w:t>
      </w:r>
      <w:r w:rsidR="00941426">
        <w:rPr>
          <w:lang w:val="fr-FR"/>
        </w:rPr>
        <w:t xml:space="preserve">une </w:t>
      </w:r>
      <w:r>
        <w:rPr>
          <w:lang w:val="fr-FR"/>
        </w:rPr>
        <w:t xml:space="preserve">certaine continuité </w:t>
      </w:r>
      <w:r w:rsidR="00941426">
        <w:rPr>
          <w:lang w:val="fr-FR"/>
        </w:rPr>
        <w:t>avec</w:t>
      </w:r>
      <w:r>
        <w:rPr>
          <w:lang w:val="fr-FR"/>
        </w:rPr>
        <w:t xml:space="preserve"> le questionnaire précédent. Nous voyons que la plupart des étudiants nous </w:t>
      </w:r>
      <w:r w:rsidR="00692D39">
        <w:rPr>
          <w:lang w:val="fr-FR"/>
        </w:rPr>
        <w:t>a</w:t>
      </w:r>
      <w:r>
        <w:rPr>
          <w:lang w:val="fr-FR"/>
        </w:rPr>
        <w:t xml:space="preserve"> répondu qu’ils ont utilisé seulement les conversations vidéo avec </w:t>
      </w:r>
      <w:r w:rsidR="00A51813">
        <w:rPr>
          <w:lang w:val="fr-FR"/>
        </w:rPr>
        <w:t>39</w:t>
      </w:r>
      <w:r>
        <w:rPr>
          <w:lang w:val="fr-FR"/>
        </w:rPr>
        <w:t xml:space="preserve"> des répondants </w:t>
      </w:r>
      <w:r w:rsidR="00A51813">
        <w:rPr>
          <w:lang w:val="fr-FR"/>
        </w:rPr>
        <w:t>(57 %) et 27</w:t>
      </w:r>
      <w:r w:rsidR="00447BCF">
        <w:rPr>
          <w:lang w:val="fr-FR"/>
        </w:rPr>
        <w:t xml:space="preserve"> (40 %)</w:t>
      </w:r>
      <w:r w:rsidR="00A51813">
        <w:rPr>
          <w:lang w:val="fr-FR"/>
        </w:rPr>
        <w:t xml:space="preserve"> des répondants ont indiqué qu’ils ont utilisé non seulement les conversations vidéo mais aussi </w:t>
      </w:r>
      <w:r w:rsidR="00447BCF">
        <w:rPr>
          <w:lang w:val="fr-FR"/>
        </w:rPr>
        <w:t>le courriel</w:t>
      </w:r>
      <w:r w:rsidR="00A51813">
        <w:rPr>
          <w:lang w:val="fr-FR"/>
        </w:rPr>
        <w:t xml:space="preserve"> pour la communication asynchronique. </w:t>
      </w:r>
      <w:r w:rsidR="00447BCF">
        <w:rPr>
          <w:lang w:val="fr-FR"/>
        </w:rPr>
        <w:t xml:space="preserve">Les 3 % pourcents </w:t>
      </w:r>
      <w:r w:rsidR="00941426">
        <w:rPr>
          <w:lang w:val="fr-FR"/>
        </w:rPr>
        <w:t>restants</w:t>
      </w:r>
      <w:r w:rsidR="00447BCF">
        <w:rPr>
          <w:lang w:val="fr-FR"/>
        </w:rPr>
        <w:t xml:space="preserve"> sont les étudiants qui ont mentionné une autre variante et c’était </w:t>
      </w:r>
      <w:r w:rsidR="00941426">
        <w:rPr>
          <w:lang w:val="fr-FR"/>
        </w:rPr>
        <w:t xml:space="preserve">la </w:t>
      </w:r>
      <w:r w:rsidR="00447BCF">
        <w:rPr>
          <w:lang w:val="fr-FR"/>
        </w:rPr>
        <w:t>classroom</w:t>
      </w:r>
      <w:r w:rsidR="00941426">
        <w:rPr>
          <w:lang w:val="fr-FR"/>
        </w:rPr>
        <w:t xml:space="preserve"> (</w:t>
      </w:r>
      <w:r w:rsidR="00941426" w:rsidRPr="00941426">
        <w:rPr>
          <w:lang w:val="fr-FR"/>
        </w:rPr>
        <w:t>Google Classroom est un programme en ligne de Google qui permet aux écoles de créer, de distribuer ou de noter gratuitement du matériel pédagogique</w:t>
      </w:r>
      <w:r w:rsidR="00941426">
        <w:rPr>
          <w:lang w:val="fr-FR"/>
        </w:rPr>
        <w:t>)</w:t>
      </w:r>
      <w:r w:rsidR="00447BCF">
        <w:rPr>
          <w:lang w:val="fr-FR"/>
        </w:rPr>
        <w:t xml:space="preserve"> et l’envoi des devoirs par une autre application. </w:t>
      </w:r>
      <w:r w:rsidR="00143E05">
        <w:rPr>
          <w:lang w:val="fr-FR"/>
        </w:rPr>
        <w:t xml:space="preserve">Nous allons nous concentrer </w:t>
      </w:r>
      <w:r w:rsidR="006C36F7">
        <w:rPr>
          <w:lang w:val="fr-FR"/>
        </w:rPr>
        <w:t xml:space="preserve">sur les faits que les enseignants peuvent améliorer et </w:t>
      </w:r>
      <w:r w:rsidR="005331E1">
        <w:rPr>
          <w:lang w:val="fr-FR"/>
        </w:rPr>
        <w:t>sur</w:t>
      </w:r>
      <w:r w:rsidR="00BC2F68">
        <w:rPr>
          <w:lang w:val="fr-FR"/>
        </w:rPr>
        <w:t xml:space="preserve"> les</w:t>
      </w:r>
      <w:r w:rsidR="006C36F7">
        <w:rPr>
          <w:lang w:val="fr-FR"/>
        </w:rPr>
        <w:t xml:space="preserve"> application</w:t>
      </w:r>
      <w:r w:rsidR="00584D51">
        <w:rPr>
          <w:lang w:val="fr-FR"/>
        </w:rPr>
        <w:t>s</w:t>
      </w:r>
      <w:r w:rsidR="006C36F7">
        <w:rPr>
          <w:lang w:val="fr-FR"/>
        </w:rPr>
        <w:t xml:space="preserve"> </w:t>
      </w:r>
      <w:r w:rsidR="005331E1">
        <w:rPr>
          <w:lang w:val="fr-FR"/>
        </w:rPr>
        <w:t>qui</w:t>
      </w:r>
      <w:r w:rsidR="006C36F7">
        <w:rPr>
          <w:lang w:val="fr-FR"/>
        </w:rPr>
        <w:t xml:space="preserve"> peuvent </w:t>
      </w:r>
      <w:r w:rsidR="005331E1">
        <w:rPr>
          <w:lang w:val="fr-FR"/>
        </w:rPr>
        <w:t xml:space="preserve">être </w:t>
      </w:r>
      <w:r w:rsidR="006C36F7">
        <w:rPr>
          <w:lang w:val="fr-FR"/>
        </w:rPr>
        <w:t>utilis</w:t>
      </w:r>
      <w:r w:rsidR="005331E1">
        <w:rPr>
          <w:lang w:val="fr-FR"/>
        </w:rPr>
        <w:t xml:space="preserve">ées </w:t>
      </w:r>
      <w:r w:rsidR="00BC2F68">
        <w:rPr>
          <w:lang w:val="fr-FR"/>
        </w:rPr>
        <w:t xml:space="preserve">par exemple </w:t>
      </w:r>
      <w:r w:rsidR="006C36F7">
        <w:rPr>
          <w:lang w:val="fr-FR"/>
        </w:rPr>
        <w:t xml:space="preserve">pour mieux gérer les cours </w:t>
      </w:r>
      <w:r w:rsidR="00143E05">
        <w:rPr>
          <w:lang w:val="fr-FR"/>
        </w:rPr>
        <w:t>dans la partie suivante appelé</w:t>
      </w:r>
      <w:r w:rsidR="00692D39">
        <w:rPr>
          <w:lang w:val="fr-FR"/>
        </w:rPr>
        <w:t>e</w:t>
      </w:r>
      <w:r w:rsidR="00143E05">
        <w:rPr>
          <w:lang w:val="fr-FR"/>
        </w:rPr>
        <w:t xml:space="preserve"> « </w:t>
      </w:r>
      <w:r w:rsidR="00143E05">
        <w:rPr>
          <w:i/>
          <w:iCs/>
          <w:lang w:val="fr-FR"/>
        </w:rPr>
        <w:t xml:space="preserve">Les connaissances acquises et les recommandations pour l’amélioration de l’enseignement </w:t>
      </w:r>
      <w:r w:rsidR="006C36F7">
        <w:rPr>
          <w:i/>
          <w:iCs/>
          <w:lang w:val="fr-FR"/>
        </w:rPr>
        <w:t xml:space="preserve">en présentiel </w:t>
      </w:r>
      <w:r w:rsidR="002F2987">
        <w:rPr>
          <w:i/>
          <w:iCs/>
          <w:lang w:val="fr-FR"/>
        </w:rPr>
        <w:t xml:space="preserve">grâce </w:t>
      </w:r>
      <w:r w:rsidR="006C36F7">
        <w:rPr>
          <w:rFonts w:cs="Times New Roman"/>
          <w:i/>
          <w:iCs/>
          <w:lang w:val="fr-FR"/>
        </w:rPr>
        <w:t>à</w:t>
      </w:r>
      <w:r w:rsidR="006C36F7">
        <w:rPr>
          <w:i/>
          <w:iCs/>
          <w:lang w:val="fr-FR"/>
        </w:rPr>
        <w:t xml:space="preserve"> l’enseignement en ligne</w:t>
      </w:r>
      <w:r w:rsidR="00584D51">
        <w:rPr>
          <w:i/>
          <w:iCs/>
          <w:lang w:val="fr-FR"/>
        </w:rPr>
        <w:t> »</w:t>
      </w:r>
      <w:r w:rsidR="005331E1">
        <w:rPr>
          <w:i/>
          <w:iCs/>
          <w:lang w:val="fr-FR"/>
        </w:rPr>
        <w:t xml:space="preserve">. </w:t>
      </w:r>
      <w:r w:rsidR="005331E1">
        <w:rPr>
          <w:lang w:val="fr-FR"/>
        </w:rPr>
        <w:t>P</w:t>
      </w:r>
      <w:r w:rsidR="00584D51">
        <w:rPr>
          <w:lang w:val="fr-FR"/>
        </w:rPr>
        <w:t xml:space="preserve">our </w:t>
      </w:r>
      <w:r w:rsidR="005331E1">
        <w:rPr>
          <w:lang w:val="fr-FR"/>
        </w:rPr>
        <w:t>conclure</w:t>
      </w:r>
      <w:r w:rsidR="00584D51">
        <w:rPr>
          <w:lang w:val="fr-FR"/>
        </w:rPr>
        <w:t xml:space="preserve"> l’analyse de cette question nous pouvons constater que l’utilisation des outils électronique reste la même.</w:t>
      </w:r>
    </w:p>
    <w:p w14:paraId="012897D4" w14:textId="5034654B" w:rsidR="000C688F" w:rsidRDefault="003205BF" w:rsidP="003205BF">
      <w:pPr>
        <w:spacing w:line="259" w:lineRule="auto"/>
        <w:jc w:val="left"/>
        <w:rPr>
          <w:lang w:val="fr-FR"/>
        </w:rPr>
      </w:pPr>
      <w:r>
        <w:rPr>
          <w:lang w:val="fr-FR"/>
        </w:rPr>
        <w:br w:type="page"/>
      </w:r>
    </w:p>
    <w:p w14:paraId="34696DE1" w14:textId="53A75D98" w:rsidR="00584D51" w:rsidRPr="00543326" w:rsidRDefault="00584D51" w:rsidP="00584D51">
      <w:pPr>
        <w:rPr>
          <w:rFonts w:cs="Times New Roman"/>
          <w:b/>
          <w:bCs/>
          <w:lang w:val="fr-FR"/>
        </w:rPr>
      </w:pPr>
      <w:r w:rsidRPr="00543326">
        <w:rPr>
          <w:rFonts w:cs="Times New Roman"/>
          <w:b/>
          <w:bCs/>
          <w:lang w:val="fr-FR"/>
        </w:rPr>
        <w:lastRenderedPageBreak/>
        <w:t>6</w:t>
      </w:r>
      <w:r w:rsidR="003336E9">
        <w:rPr>
          <w:rFonts w:cs="Times New Roman"/>
          <w:b/>
          <w:bCs/>
          <w:lang w:val="fr-FR"/>
        </w:rPr>
        <w:t>)</w:t>
      </w:r>
      <w:r w:rsidRPr="00543326">
        <w:rPr>
          <w:rFonts w:cs="Times New Roman"/>
          <w:b/>
          <w:bCs/>
          <w:lang w:val="fr-FR"/>
        </w:rPr>
        <w:t xml:space="preserve"> Quelle application de chat vidéo votre école a-t-elle choisie ?</w:t>
      </w:r>
    </w:p>
    <w:p w14:paraId="23DBE640" w14:textId="77777777" w:rsidR="00F9258B" w:rsidRDefault="000C39A6" w:rsidP="00F9258B">
      <w:pPr>
        <w:keepNext/>
      </w:pPr>
      <w:r>
        <w:rPr>
          <w:noProof/>
        </w:rPr>
        <w:drawing>
          <wp:inline distT="0" distB="0" distL="0" distR="0" wp14:anchorId="04E42154" wp14:editId="0DAEF8BF">
            <wp:extent cx="5940000" cy="4320000"/>
            <wp:effectExtent l="0" t="0" r="3810" b="4445"/>
            <wp:docPr id="26" name="Graf 26">
              <a:extLst xmlns:a="http://schemas.openxmlformats.org/drawingml/2006/main">
                <a:ext uri="{FF2B5EF4-FFF2-40B4-BE49-F238E27FC236}">
                  <a16:creationId xmlns:a16="http://schemas.microsoft.com/office/drawing/2014/main" id="{ED704696-C51A-48B1-9CBC-6508C57F97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61CE52A" w14:textId="1398E850" w:rsidR="00F9258B" w:rsidRPr="00F9258B" w:rsidRDefault="00F9258B" w:rsidP="00F9258B">
      <w:pPr>
        <w:pStyle w:val="Titulek"/>
        <w:spacing w:after="400"/>
        <w:jc w:val="center"/>
        <w:rPr>
          <w:b/>
          <w:bCs/>
          <w:color w:val="auto"/>
          <w:lang w:val="fr-FR"/>
        </w:rPr>
      </w:pPr>
      <w:bookmarkStart w:id="171" w:name="_Toc101723494"/>
      <w:bookmarkStart w:id="172" w:name="_Toc102151460"/>
      <w:bookmarkStart w:id="173" w:name="_Toc102390315"/>
      <w:r w:rsidRPr="00F9258B">
        <w:rPr>
          <w:b/>
          <w:bCs/>
          <w:color w:val="auto"/>
          <w:lang w:val="fr-FR"/>
        </w:rPr>
        <w:t xml:space="preserve">Graphique n° </w:t>
      </w:r>
      <w:r w:rsidRPr="00F9258B">
        <w:rPr>
          <w:b/>
          <w:bCs/>
          <w:color w:val="auto"/>
        </w:rPr>
        <w:fldChar w:fldCharType="begin"/>
      </w:r>
      <w:r w:rsidRPr="00F9258B">
        <w:rPr>
          <w:b/>
          <w:bCs/>
          <w:color w:val="auto"/>
          <w:lang w:val="fr-FR"/>
        </w:rPr>
        <w:instrText xml:space="preserve"> SEQ Graphique_n° \* ARABIC </w:instrText>
      </w:r>
      <w:r w:rsidRPr="00F9258B">
        <w:rPr>
          <w:b/>
          <w:bCs/>
          <w:color w:val="auto"/>
        </w:rPr>
        <w:fldChar w:fldCharType="separate"/>
      </w:r>
      <w:r w:rsidR="004E2238">
        <w:rPr>
          <w:b/>
          <w:bCs/>
          <w:noProof/>
          <w:color w:val="auto"/>
          <w:lang w:val="fr-FR"/>
        </w:rPr>
        <w:t>21</w:t>
      </w:r>
      <w:r w:rsidRPr="00F9258B">
        <w:rPr>
          <w:b/>
          <w:bCs/>
          <w:color w:val="auto"/>
        </w:rPr>
        <w:fldChar w:fldCharType="end"/>
      </w:r>
      <w:r w:rsidRPr="00F9258B">
        <w:rPr>
          <w:b/>
          <w:bCs/>
          <w:color w:val="auto"/>
          <w:lang w:val="fr-FR"/>
        </w:rPr>
        <w:t>: Quelle application de chat vidéo votre école a-t-elle choisie ?</w:t>
      </w:r>
      <w:bookmarkEnd w:id="171"/>
      <w:bookmarkEnd w:id="172"/>
      <w:bookmarkEnd w:id="173"/>
    </w:p>
    <w:p w14:paraId="06C6E8FB" w14:textId="2E250FFA" w:rsidR="00584D51" w:rsidRDefault="005E5359" w:rsidP="00A612B6">
      <w:pPr>
        <w:rPr>
          <w:lang w:val="fr-FR"/>
        </w:rPr>
      </w:pPr>
      <w:r>
        <w:rPr>
          <w:lang w:val="fr-FR"/>
        </w:rPr>
        <w:tab/>
        <w:t xml:space="preserve">De nouveau cette question reste la même </w:t>
      </w:r>
      <w:r w:rsidR="005331E1">
        <w:rPr>
          <w:lang w:val="fr-FR"/>
        </w:rPr>
        <w:t>que</w:t>
      </w:r>
      <w:r>
        <w:rPr>
          <w:lang w:val="fr-FR"/>
        </w:rPr>
        <w:t xml:space="preserve"> </w:t>
      </w:r>
      <w:r w:rsidR="00C02BAB">
        <w:rPr>
          <w:lang w:val="fr-FR"/>
        </w:rPr>
        <w:t>d</w:t>
      </w:r>
      <w:r>
        <w:rPr>
          <w:lang w:val="fr-FR"/>
        </w:rPr>
        <w:t xml:space="preserve">ans le questionnaire précédent </w:t>
      </w:r>
      <w:r w:rsidR="005331E1">
        <w:rPr>
          <w:lang w:val="fr-FR"/>
        </w:rPr>
        <w:t xml:space="preserve">car </w:t>
      </w:r>
      <w:r>
        <w:rPr>
          <w:lang w:val="fr-FR"/>
        </w:rPr>
        <w:t>nous voulons savoir quelles applications étaient utilisés pendant le confinement et quelles peuvent être les améliorations pour la bonne continuité des leçons en présentiel et en ligne.</w:t>
      </w:r>
      <w:r w:rsidR="00BF02DA">
        <w:rPr>
          <w:lang w:val="fr-FR"/>
        </w:rPr>
        <w:t xml:space="preserve"> Ce qui est différent ce sont les nouvelles applications que les répondants ont choisi. Nous avons ici les applications classiques comme Zoom avec 5 répondants et Microsoft Teams avec 29 répondants. Nous avons ici la combinaison de Microsoft Teams et le courriel avec 16 sondés, puis 3 étudiants ont choisi la combinaison de Microsoft Teams, Zoom, le courriel et Skype, 1 a choisi Zoom, Microsoft Teams, Moodle et le courriel. Ensuite nous pouvons voir la combinaison Zoom, Microsoft Teams et Moodle avec 2 répondants, Zoom, Microsoft Teams et le courriel avec 3 répondants. Nous avons aussi ici la combinaison nouvelle qui comprenne Zoom, le courriel et Classroom qui est représenté</w:t>
      </w:r>
      <w:r w:rsidR="005331E1">
        <w:rPr>
          <w:lang w:val="fr-FR"/>
        </w:rPr>
        <w:t>e</w:t>
      </w:r>
      <w:r w:rsidR="00BF02DA">
        <w:rPr>
          <w:lang w:val="fr-FR"/>
        </w:rPr>
        <w:t xml:space="preserve"> par 3 étudiants ou par exemple encore un étudiant nous </w:t>
      </w:r>
      <w:r w:rsidR="00BC2F68">
        <w:rPr>
          <w:lang w:val="fr-FR"/>
        </w:rPr>
        <w:t>a</w:t>
      </w:r>
      <w:r w:rsidR="00BF02DA">
        <w:rPr>
          <w:lang w:val="fr-FR"/>
        </w:rPr>
        <w:t xml:space="preserve"> décrit que leur enseignant a utilisé Google Meet pour les leçons. </w:t>
      </w:r>
      <w:r w:rsidR="005331E1">
        <w:rPr>
          <w:lang w:val="fr-FR"/>
        </w:rPr>
        <w:t>N</w:t>
      </w:r>
      <w:r w:rsidR="00BF02DA">
        <w:rPr>
          <w:lang w:val="fr-FR"/>
        </w:rPr>
        <w:t xml:space="preserve">ous voyons </w:t>
      </w:r>
      <w:r w:rsidR="005331E1">
        <w:rPr>
          <w:lang w:val="fr-FR"/>
        </w:rPr>
        <w:t xml:space="preserve">donc </w:t>
      </w:r>
      <w:r w:rsidR="00BF02DA">
        <w:rPr>
          <w:lang w:val="fr-FR"/>
        </w:rPr>
        <w:t xml:space="preserve">que les répondants dans </w:t>
      </w:r>
      <w:r w:rsidR="003336E9">
        <w:rPr>
          <w:lang w:val="fr-FR"/>
        </w:rPr>
        <w:t>ce groupe</w:t>
      </w:r>
      <w:r w:rsidR="00BF02DA">
        <w:rPr>
          <w:lang w:val="fr-FR"/>
        </w:rPr>
        <w:t xml:space="preserve"> nous ont mentionné plus d</w:t>
      </w:r>
      <w:r w:rsidR="005331E1">
        <w:rPr>
          <w:lang w:val="fr-FR"/>
        </w:rPr>
        <w:t>’</w:t>
      </w:r>
      <w:r w:rsidR="00BF02DA">
        <w:rPr>
          <w:lang w:val="fr-FR"/>
        </w:rPr>
        <w:t xml:space="preserve">applications nouvelles que les répondants de questionnaire précédent n’ont pas fait. </w:t>
      </w:r>
      <w:r w:rsidR="00280D6A">
        <w:rPr>
          <w:lang w:val="fr-FR"/>
        </w:rPr>
        <w:t xml:space="preserve">Mais c’est toujours </w:t>
      </w:r>
      <w:r w:rsidR="002F2987">
        <w:rPr>
          <w:lang w:val="fr-FR"/>
        </w:rPr>
        <w:t>une petite partie</w:t>
      </w:r>
      <w:r w:rsidR="005331E1">
        <w:rPr>
          <w:lang w:val="fr-FR"/>
        </w:rPr>
        <w:t xml:space="preserve"> </w:t>
      </w:r>
      <w:r w:rsidR="005331E1">
        <w:rPr>
          <w:lang w:val="fr-FR"/>
        </w:rPr>
        <w:lastRenderedPageBreak/>
        <w:t>seulement</w:t>
      </w:r>
      <w:r w:rsidR="00280D6A">
        <w:rPr>
          <w:lang w:val="fr-FR"/>
        </w:rPr>
        <w:t xml:space="preserve"> des applications que les enseignants peuvent utiliser pour que les étudiants puissent mieux gérer leur temps.</w:t>
      </w:r>
    </w:p>
    <w:p w14:paraId="2D5CA399" w14:textId="77777777" w:rsidR="00280D6A" w:rsidRPr="00B23FEA" w:rsidRDefault="00280D6A" w:rsidP="00280D6A">
      <w:pPr>
        <w:rPr>
          <w:rFonts w:cs="Times New Roman"/>
          <w:b/>
          <w:bCs/>
          <w:lang w:val="fr-FR"/>
        </w:rPr>
      </w:pPr>
      <w:r w:rsidRPr="00B23FEA">
        <w:rPr>
          <w:b/>
          <w:bCs/>
          <w:lang w:val="fr-FR"/>
        </w:rPr>
        <w:t>7</w:t>
      </w:r>
      <w:r>
        <w:rPr>
          <w:b/>
          <w:bCs/>
          <w:lang w:val="fr-FR"/>
        </w:rPr>
        <w:t>)</w:t>
      </w:r>
      <w:r w:rsidRPr="00B23FEA">
        <w:rPr>
          <w:b/>
          <w:bCs/>
          <w:lang w:val="fr-FR"/>
        </w:rPr>
        <w:t xml:space="preserve"> Votre professeur vous a-t-il motivé </w:t>
      </w:r>
      <w:r w:rsidRPr="00B23FEA">
        <w:rPr>
          <w:rFonts w:cs="Times New Roman"/>
          <w:b/>
          <w:bCs/>
          <w:lang w:val="fr-FR"/>
        </w:rPr>
        <w:t>à</w:t>
      </w:r>
      <w:r w:rsidRPr="00B23FEA">
        <w:rPr>
          <w:b/>
          <w:bCs/>
          <w:lang w:val="fr-FR"/>
        </w:rPr>
        <w:t xml:space="preserve"> étudier </w:t>
      </w:r>
      <w:r w:rsidRPr="00B23FEA">
        <w:rPr>
          <w:rFonts w:cs="Times New Roman"/>
          <w:b/>
          <w:bCs/>
          <w:lang w:val="fr-FR"/>
        </w:rPr>
        <w:t>à la maison ?</w:t>
      </w:r>
    </w:p>
    <w:p w14:paraId="55FCF474" w14:textId="093F0C88" w:rsidR="00280D6A" w:rsidRDefault="00280D6A" w:rsidP="00280D6A">
      <w:pPr>
        <w:rPr>
          <w:lang w:val="fr-FR"/>
        </w:rPr>
      </w:pPr>
      <w:r>
        <w:rPr>
          <w:lang w:val="fr-FR"/>
        </w:rPr>
        <w:tab/>
        <w:t>La question de la motivation est très importante</w:t>
      </w:r>
      <w:r w:rsidR="00D0267E">
        <w:rPr>
          <w:lang w:val="fr-FR"/>
        </w:rPr>
        <w:t>,</w:t>
      </w:r>
      <w:r>
        <w:rPr>
          <w:lang w:val="fr-FR"/>
        </w:rPr>
        <w:t xml:space="preserve"> alors nous devons la poser aussi dans ce questionnaire. Les possibilités données ont été :</w:t>
      </w:r>
    </w:p>
    <w:p w14:paraId="643AF81B" w14:textId="77777777" w:rsidR="00280D6A" w:rsidRDefault="00280D6A" w:rsidP="00280D6A">
      <w:pPr>
        <w:ind w:left="1134"/>
        <w:jc w:val="left"/>
        <w:rPr>
          <w:lang w:val="fr-FR"/>
        </w:rPr>
      </w:pPr>
      <w:r>
        <w:rPr>
          <w:lang w:val="fr-FR"/>
        </w:rPr>
        <w:t>a) oui,</w:t>
      </w:r>
    </w:p>
    <w:p w14:paraId="454D0836" w14:textId="77777777" w:rsidR="00280D6A" w:rsidRDefault="00280D6A" w:rsidP="00280D6A">
      <w:pPr>
        <w:ind w:left="1134"/>
        <w:jc w:val="left"/>
        <w:rPr>
          <w:lang w:val="fr-FR"/>
        </w:rPr>
      </w:pPr>
      <w:r>
        <w:rPr>
          <w:lang w:val="fr-FR"/>
        </w:rPr>
        <w:t xml:space="preserve">b) </w:t>
      </w:r>
      <w:r w:rsidRPr="001C3E1D">
        <w:rPr>
          <w:lang w:val="fr-FR"/>
        </w:rPr>
        <w:t>ils nous laissaient l'initiative (c</w:t>
      </w:r>
      <w:r>
        <w:rPr>
          <w:lang w:val="fr-FR"/>
        </w:rPr>
        <w:t>’</w:t>
      </w:r>
      <w:r w:rsidRPr="001C3E1D">
        <w:rPr>
          <w:lang w:val="fr-FR"/>
        </w:rPr>
        <w:t xml:space="preserve">était à nous de </w:t>
      </w:r>
      <w:r>
        <w:rPr>
          <w:lang w:val="fr-FR"/>
        </w:rPr>
        <w:t>régler,</w:t>
      </w:r>
      <w:r w:rsidRPr="001C3E1D">
        <w:rPr>
          <w:lang w:val="fr-FR"/>
        </w:rPr>
        <w:t xml:space="preserve"> comment </w:t>
      </w:r>
      <w:r>
        <w:rPr>
          <w:lang w:val="fr-FR"/>
        </w:rPr>
        <w:t>s’</w:t>
      </w:r>
      <w:r w:rsidRPr="001C3E1D">
        <w:rPr>
          <w:lang w:val="fr-FR"/>
        </w:rPr>
        <w:t xml:space="preserve">enseigner et </w:t>
      </w:r>
      <w:r>
        <w:rPr>
          <w:lang w:val="fr-FR"/>
        </w:rPr>
        <w:t xml:space="preserve">se </w:t>
      </w:r>
      <w:r w:rsidRPr="001C3E1D">
        <w:rPr>
          <w:lang w:val="fr-FR"/>
        </w:rPr>
        <w:t xml:space="preserve">préparer </w:t>
      </w:r>
      <w:r>
        <w:rPr>
          <w:rFonts w:cs="Times New Roman"/>
          <w:lang w:val="fr-FR"/>
        </w:rPr>
        <w:t xml:space="preserve">à </w:t>
      </w:r>
      <w:r w:rsidRPr="001C3E1D">
        <w:rPr>
          <w:lang w:val="fr-FR"/>
        </w:rPr>
        <w:t>la leçon à la maison)</w:t>
      </w:r>
      <w:r>
        <w:rPr>
          <w:lang w:val="fr-FR"/>
        </w:rPr>
        <w:t>,</w:t>
      </w:r>
    </w:p>
    <w:p w14:paraId="3740E8BE" w14:textId="77777777" w:rsidR="00280D6A" w:rsidRDefault="00280D6A" w:rsidP="00280D6A">
      <w:pPr>
        <w:ind w:left="1134"/>
        <w:jc w:val="left"/>
        <w:rPr>
          <w:lang w:val="fr-FR"/>
        </w:rPr>
      </w:pPr>
      <w:r>
        <w:rPr>
          <w:lang w:val="fr-FR"/>
        </w:rPr>
        <w:t>c) non.</w:t>
      </w:r>
    </w:p>
    <w:p w14:paraId="3AC9B050" w14:textId="77777777" w:rsidR="00F9258B" w:rsidRDefault="003E647B" w:rsidP="00F9258B">
      <w:pPr>
        <w:keepNext/>
      </w:pPr>
      <w:r>
        <w:rPr>
          <w:noProof/>
        </w:rPr>
        <w:drawing>
          <wp:inline distT="0" distB="0" distL="0" distR="0" wp14:anchorId="0CDD27AC" wp14:editId="2A202347">
            <wp:extent cx="5760000" cy="3240000"/>
            <wp:effectExtent l="0" t="0" r="12700" b="17780"/>
            <wp:docPr id="27" name="Graf 27">
              <a:extLst xmlns:a="http://schemas.openxmlformats.org/drawingml/2006/main">
                <a:ext uri="{FF2B5EF4-FFF2-40B4-BE49-F238E27FC236}">
                  <a16:creationId xmlns:a16="http://schemas.microsoft.com/office/drawing/2014/main" id="{9D9BF4D9-F6C1-4736-AB46-E140C35E95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B4741B9" w14:textId="0AB77C04" w:rsidR="003E647B" w:rsidRPr="00F9258B" w:rsidRDefault="00F9258B" w:rsidP="00F9258B">
      <w:pPr>
        <w:pStyle w:val="Titulek"/>
        <w:spacing w:after="400"/>
        <w:jc w:val="center"/>
        <w:rPr>
          <w:b/>
          <w:bCs/>
          <w:color w:val="auto"/>
          <w:lang w:val="fr-FR"/>
        </w:rPr>
      </w:pPr>
      <w:bookmarkStart w:id="174" w:name="_Toc101723495"/>
      <w:bookmarkStart w:id="175" w:name="_Toc102151461"/>
      <w:bookmarkStart w:id="176" w:name="_Toc102390316"/>
      <w:r w:rsidRPr="00F9258B">
        <w:rPr>
          <w:b/>
          <w:bCs/>
          <w:color w:val="auto"/>
          <w:lang w:val="fr-FR"/>
        </w:rPr>
        <w:t xml:space="preserve">Graphique n° </w:t>
      </w:r>
      <w:r w:rsidRPr="00F9258B">
        <w:rPr>
          <w:b/>
          <w:bCs/>
          <w:color w:val="auto"/>
        </w:rPr>
        <w:fldChar w:fldCharType="begin"/>
      </w:r>
      <w:r w:rsidRPr="00F9258B">
        <w:rPr>
          <w:b/>
          <w:bCs/>
          <w:color w:val="auto"/>
          <w:lang w:val="fr-FR"/>
        </w:rPr>
        <w:instrText xml:space="preserve"> SEQ Graphique_n° \* ARABIC </w:instrText>
      </w:r>
      <w:r w:rsidRPr="00F9258B">
        <w:rPr>
          <w:b/>
          <w:bCs/>
          <w:color w:val="auto"/>
        </w:rPr>
        <w:fldChar w:fldCharType="separate"/>
      </w:r>
      <w:r w:rsidR="004E2238">
        <w:rPr>
          <w:b/>
          <w:bCs/>
          <w:noProof/>
          <w:color w:val="auto"/>
          <w:lang w:val="fr-FR"/>
        </w:rPr>
        <w:t>22</w:t>
      </w:r>
      <w:r w:rsidRPr="00F9258B">
        <w:rPr>
          <w:b/>
          <w:bCs/>
          <w:color w:val="auto"/>
        </w:rPr>
        <w:fldChar w:fldCharType="end"/>
      </w:r>
      <w:r w:rsidRPr="00F9258B">
        <w:rPr>
          <w:b/>
          <w:bCs/>
          <w:color w:val="auto"/>
          <w:lang w:val="fr-FR"/>
        </w:rPr>
        <w:t>: Votre professeur vous a-t-il motivé à étudier à la maison ?</w:t>
      </w:r>
      <w:bookmarkEnd w:id="174"/>
      <w:bookmarkEnd w:id="175"/>
      <w:bookmarkEnd w:id="176"/>
    </w:p>
    <w:p w14:paraId="7AEA096D" w14:textId="3BFAB005" w:rsidR="006C36F7" w:rsidRDefault="00D0267E" w:rsidP="00A612B6">
      <w:pPr>
        <w:rPr>
          <w:lang w:val="fr-FR"/>
        </w:rPr>
      </w:pPr>
      <w:r>
        <w:rPr>
          <w:lang w:val="fr-FR"/>
        </w:rPr>
        <w:tab/>
      </w:r>
      <w:r w:rsidR="005331E1">
        <w:rPr>
          <w:lang w:val="fr-FR"/>
        </w:rPr>
        <w:t>On observe</w:t>
      </w:r>
      <w:r w:rsidR="00720E02">
        <w:rPr>
          <w:lang w:val="fr-FR"/>
        </w:rPr>
        <w:t xml:space="preserve"> que dans </w:t>
      </w:r>
      <w:r w:rsidR="00692D39">
        <w:rPr>
          <w:lang w:val="fr-FR"/>
        </w:rPr>
        <w:t xml:space="preserve">la </w:t>
      </w:r>
      <w:r w:rsidR="00720E02">
        <w:rPr>
          <w:lang w:val="fr-FR"/>
        </w:rPr>
        <w:t xml:space="preserve">plupart des cas les enseignants ont laissé l’initiative sur les étudiants avec 68 %. </w:t>
      </w:r>
      <w:r w:rsidR="005331E1">
        <w:rPr>
          <w:lang w:val="fr-FR"/>
        </w:rPr>
        <w:t>L</w:t>
      </w:r>
      <w:r w:rsidR="00720E02">
        <w:rPr>
          <w:lang w:val="fr-FR"/>
        </w:rPr>
        <w:t>a motivation doit</w:t>
      </w:r>
      <w:r w:rsidR="005331E1">
        <w:rPr>
          <w:lang w:val="fr-FR"/>
        </w:rPr>
        <w:t xml:space="preserve"> donc venir</w:t>
      </w:r>
      <w:r w:rsidR="00720E02">
        <w:rPr>
          <w:lang w:val="fr-FR"/>
        </w:rPr>
        <w:t xml:space="preserve"> de l’étudiant et c’est </w:t>
      </w:r>
      <w:r w:rsidR="005331E1">
        <w:rPr>
          <w:lang w:val="fr-FR"/>
        </w:rPr>
        <w:t xml:space="preserve">parfois </w:t>
      </w:r>
      <w:r w:rsidR="00720E02">
        <w:rPr>
          <w:lang w:val="fr-FR"/>
        </w:rPr>
        <w:t>difficile</w:t>
      </w:r>
      <w:r w:rsidR="005331E1">
        <w:rPr>
          <w:lang w:val="fr-FR"/>
        </w:rPr>
        <w:t xml:space="preserve">. </w:t>
      </w:r>
      <w:r w:rsidR="00BC2F68">
        <w:rPr>
          <w:lang w:val="fr-FR"/>
        </w:rPr>
        <w:t>C</w:t>
      </w:r>
      <w:r w:rsidR="00720E02">
        <w:rPr>
          <w:lang w:val="fr-FR"/>
        </w:rPr>
        <w:t xml:space="preserve">’est pourquoi les enseignants doivent motiver les étudiants </w:t>
      </w:r>
      <w:r w:rsidR="005331E1">
        <w:rPr>
          <w:lang w:val="fr-FR"/>
        </w:rPr>
        <w:t>davantage</w:t>
      </w:r>
      <w:r w:rsidR="00720E02">
        <w:rPr>
          <w:lang w:val="fr-FR"/>
        </w:rPr>
        <w:t xml:space="preserve"> et d’une manière plus effective parce que quand les étudiants n’ont pas la motivation d’apprendre une langue, ils vont </w:t>
      </w:r>
      <w:r w:rsidR="005331E1">
        <w:rPr>
          <w:lang w:val="fr-FR"/>
        </w:rPr>
        <w:t>abandonner</w:t>
      </w:r>
      <w:r w:rsidR="00720E02">
        <w:rPr>
          <w:lang w:val="fr-FR"/>
        </w:rPr>
        <w:t xml:space="preserve"> et perdre l’envie et la joie de l’apprentissage. </w:t>
      </w:r>
      <w:r w:rsidR="00F128E4">
        <w:rPr>
          <w:lang w:val="fr-FR"/>
        </w:rPr>
        <w:t xml:space="preserve">Les enseignants ont réussi </w:t>
      </w:r>
      <w:r w:rsidR="00F128E4">
        <w:rPr>
          <w:rFonts w:cs="Times New Roman"/>
          <w:lang w:val="fr-FR"/>
        </w:rPr>
        <w:t>à</w:t>
      </w:r>
      <w:r w:rsidR="00F128E4">
        <w:rPr>
          <w:lang w:val="fr-FR"/>
        </w:rPr>
        <w:t xml:space="preserve"> motiver 31 % des étudiants d’une manière active et plus ou moins r</w:t>
      </w:r>
      <w:r w:rsidR="005331E1">
        <w:rPr>
          <w:lang w:val="fr-FR"/>
        </w:rPr>
        <w:t>é</w:t>
      </w:r>
      <w:r w:rsidR="00F128E4">
        <w:rPr>
          <w:lang w:val="fr-FR"/>
        </w:rPr>
        <w:t>gl</w:t>
      </w:r>
      <w:r w:rsidR="005331E1">
        <w:rPr>
          <w:lang w:val="fr-FR"/>
        </w:rPr>
        <w:t>é</w:t>
      </w:r>
      <w:r w:rsidR="00F128E4">
        <w:rPr>
          <w:lang w:val="fr-FR"/>
        </w:rPr>
        <w:t xml:space="preserve">e. </w:t>
      </w:r>
      <w:r w:rsidR="008406EF">
        <w:rPr>
          <w:lang w:val="fr-FR"/>
        </w:rPr>
        <w:t xml:space="preserve">1 des répondants ne pense pas que le professeur l’a motivé </w:t>
      </w:r>
      <w:r w:rsidR="008406EF">
        <w:rPr>
          <w:rFonts w:cs="Times New Roman"/>
          <w:lang w:val="fr-FR"/>
        </w:rPr>
        <w:t>à</w:t>
      </w:r>
      <w:r w:rsidR="008406EF">
        <w:rPr>
          <w:lang w:val="fr-FR"/>
        </w:rPr>
        <w:t xml:space="preserve"> étudier </w:t>
      </w:r>
      <w:r w:rsidR="008406EF">
        <w:rPr>
          <w:rFonts w:cs="Times New Roman"/>
          <w:lang w:val="fr-FR"/>
        </w:rPr>
        <w:t>à</w:t>
      </w:r>
      <w:r w:rsidR="008406EF">
        <w:rPr>
          <w:lang w:val="fr-FR"/>
        </w:rPr>
        <w:t xml:space="preserve"> la maiso</w:t>
      </w:r>
      <w:r w:rsidR="009C1D9C">
        <w:rPr>
          <w:lang w:val="fr-FR"/>
        </w:rPr>
        <w:t>n</w:t>
      </w:r>
      <w:r w:rsidR="005331E1">
        <w:rPr>
          <w:lang w:val="fr-FR"/>
        </w:rPr>
        <w:t>.</w:t>
      </w:r>
    </w:p>
    <w:p w14:paraId="1A984DD7" w14:textId="77777777" w:rsidR="009C1D9C" w:rsidRDefault="009C1D9C" w:rsidP="009C1D9C">
      <w:pPr>
        <w:rPr>
          <w:rFonts w:cs="Times New Roman"/>
          <w:b/>
          <w:bCs/>
          <w:lang w:val="fr-FR"/>
        </w:rPr>
      </w:pPr>
      <w:r w:rsidRPr="004153AE">
        <w:rPr>
          <w:b/>
          <w:bCs/>
          <w:lang w:val="fr-FR"/>
        </w:rPr>
        <w:lastRenderedPageBreak/>
        <w:t>8) Comment vos enseignants vous ont-ils motivé dans l'apprentissage en ligne ?</w:t>
      </w:r>
      <w:r w:rsidRPr="004153AE">
        <w:rPr>
          <w:lang w:val="fr-FR"/>
        </w:rPr>
        <w:t xml:space="preserve"> </w:t>
      </w:r>
      <w:r w:rsidRPr="00A16FD2">
        <w:rPr>
          <w:rFonts w:cs="Times New Roman"/>
          <w:b/>
          <w:bCs/>
          <w:lang w:val="fr-FR"/>
        </w:rPr>
        <w:t>(plus d’options peuvent être cochées)</w:t>
      </w:r>
    </w:p>
    <w:p w14:paraId="3623C965" w14:textId="450C705A" w:rsidR="009C1D9C" w:rsidRDefault="00300113" w:rsidP="00A612B6">
      <w:pPr>
        <w:rPr>
          <w:lang w:val="fr-FR"/>
        </w:rPr>
      </w:pPr>
      <w:r>
        <w:rPr>
          <w:lang w:val="fr-FR"/>
        </w:rPr>
        <w:tab/>
        <w:t>Les possibilités de répon</w:t>
      </w:r>
      <w:r w:rsidR="005331E1">
        <w:rPr>
          <w:lang w:val="fr-FR"/>
        </w:rPr>
        <w:t>se</w:t>
      </w:r>
      <w:r>
        <w:rPr>
          <w:lang w:val="fr-FR"/>
        </w:rPr>
        <w:t xml:space="preserve"> sont les mêmes </w:t>
      </w:r>
      <w:r w:rsidR="005331E1">
        <w:rPr>
          <w:lang w:val="fr-FR"/>
        </w:rPr>
        <w:t>que</w:t>
      </w:r>
      <w:r>
        <w:rPr>
          <w:lang w:val="fr-FR"/>
        </w:rPr>
        <w:t xml:space="preserve"> dans le premier questionnaire</w:t>
      </w:r>
      <w:r w:rsidR="00531E0C">
        <w:rPr>
          <w:lang w:val="fr-FR"/>
        </w:rPr>
        <w:t xml:space="preserve">, </w:t>
      </w:r>
      <w:r w:rsidR="005331E1">
        <w:rPr>
          <w:lang w:val="fr-FR"/>
        </w:rPr>
        <w:t>c’est-</w:t>
      </w:r>
      <w:r w:rsidR="005331E1">
        <w:rPr>
          <w:rFonts w:cs="Times New Roman"/>
          <w:lang w:val="fr-FR"/>
        </w:rPr>
        <w:t>à</w:t>
      </w:r>
      <w:r w:rsidR="005331E1">
        <w:rPr>
          <w:lang w:val="fr-FR"/>
        </w:rPr>
        <w:t xml:space="preserve"> dire</w:t>
      </w:r>
      <w:r w:rsidR="00531E0C">
        <w:rPr>
          <w:lang w:val="fr-FR"/>
        </w:rPr>
        <w:t> :</w:t>
      </w:r>
    </w:p>
    <w:p w14:paraId="04723A27" w14:textId="77777777" w:rsidR="00531E0C" w:rsidRDefault="00531E0C" w:rsidP="00531E0C">
      <w:pPr>
        <w:ind w:left="1134"/>
        <w:rPr>
          <w:rFonts w:cs="Times New Roman"/>
          <w:lang w:val="fr-FR"/>
        </w:rPr>
      </w:pPr>
      <w:r>
        <w:rPr>
          <w:rFonts w:cs="Times New Roman"/>
          <w:lang w:val="fr-FR"/>
        </w:rPr>
        <w:t>a) t</w:t>
      </w:r>
      <w:r w:rsidRPr="00D66276">
        <w:rPr>
          <w:rFonts w:cs="Times New Roman"/>
          <w:lang w:val="fr-FR"/>
        </w:rPr>
        <w:t xml:space="preserve">âches interactives (jeux, </w:t>
      </w:r>
      <w:r>
        <w:rPr>
          <w:rFonts w:cs="Times New Roman"/>
          <w:lang w:val="fr-FR"/>
        </w:rPr>
        <w:t>les devoirs</w:t>
      </w:r>
      <w:r w:rsidRPr="00D66276">
        <w:rPr>
          <w:rFonts w:cs="Times New Roman"/>
          <w:lang w:val="fr-FR"/>
        </w:rPr>
        <w:t>,</w:t>
      </w:r>
      <w:r>
        <w:rPr>
          <w:rFonts w:cs="Times New Roman"/>
          <w:lang w:val="fr-FR"/>
        </w:rPr>
        <w:t xml:space="preserve"> la</w:t>
      </w:r>
      <w:r w:rsidRPr="00D66276">
        <w:rPr>
          <w:rFonts w:cs="Times New Roman"/>
          <w:lang w:val="fr-FR"/>
        </w:rPr>
        <w:t xml:space="preserve"> pratique du vocabulaire avec des images, vidéos)</w:t>
      </w:r>
      <w:r>
        <w:rPr>
          <w:rFonts w:cs="Times New Roman"/>
          <w:lang w:val="fr-FR"/>
        </w:rPr>
        <w:t xml:space="preserve">, </w:t>
      </w:r>
    </w:p>
    <w:p w14:paraId="2D2DAD88" w14:textId="77777777" w:rsidR="00531E0C" w:rsidRDefault="00531E0C" w:rsidP="00531E0C">
      <w:pPr>
        <w:ind w:left="1134"/>
        <w:rPr>
          <w:rFonts w:cs="Times New Roman"/>
          <w:lang w:val="fr-FR"/>
        </w:rPr>
      </w:pPr>
      <w:r>
        <w:rPr>
          <w:rFonts w:cs="Times New Roman"/>
          <w:lang w:val="fr-FR"/>
        </w:rPr>
        <w:t>b) l</w:t>
      </w:r>
      <w:r w:rsidRPr="00D66276">
        <w:rPr>
          <w:rFonts w:cs="Times New Roman"/>
          <w:lang w:val="fr-FR"/>
        </w:rPr>
        <w:t>es présentations intéressantes</w:t>
      </w:r>
      <w:r>
        <w:rPr>
          <w:rFonts w:cs="Times New Roman"/>
          <w:lang w:val="fr-FR"/>
        </w:rPr>
        <w:t xml:space="preserve">, </w:t>
      </w:r>
    </w:p>
    <w:p w14:paraId="4C66F932" w14:textId="77777777" w:rsidR="00531E0C" w:rsidRDefault="00531E0C" w:rsidP="00531E0C">
      <w:pPr>
        <w:ind w:left="1134"/>
        <w:rPr>
          <w:rFonts w:cs="Times New Roman"/>
          <w:lang w:val="fr-FR"/>
        </w:rPr>
      </w:pPr>
      <w:r>
        <w:rPr>
          <w:rFonts w:cs="Times New Roman"/>
          <w:lang w:val="fr-FR"/>
        </w:rPr>
        <w:t xml:space="preserve">c) ils </w:t>
      </w:r>
      <w:r w:rsidRPr="00D66276">
        <w:rPr>
          <w:rFonts w:cs="Times New Roman"/>
          <w:lang w:val="fr-FR"/>
        </w:rPr>
        <w:t xml:space="preserve">nous </w:t>
      </w:r>
      <w:r>
        <w:rPr>
          <w:rFonts w:cs="Times New Roman"/>
          <w:lang w:val="fr-FR"/>
        </w:rPr>
        <w:t>ont</w:t>
      </w:r>
      <w:r w:rsidRPr="00D66276">
        <w:rPr>
          <w:rFonts w:cs="Times New Roman"/>
          <w:lang w:val="fr-FR"/>
        </w:rPr>
        <w:t xml:space="preserve"> fait participer à la gestion de la classe</w:t>
      </w:r>
    </w:p>
    <w:p w14:paraId="3C2F7A43" w14:textId="1AD162A5" w:rsidR="00531E0C" w:rsidRDefault="00531E0C" w:rsidP="00531E0C">
      <w:pPr>
        <w:ind w:left="1134"/>
        <w:rPr>
          <w:rFonts w:cs="Times New Roman"/>
          <w:lang w:val="fr-FR"/>
        </w:rPr>
      </w:pPr>
      <w:r>
        <w:rPr>
          <w:rFonts w:cs="Times New Roman"/>
          <w:lang w:val="fr-FR"/>
        </w:rPr>
        <w:t>d) autre</w:t>
      </w:r>
    </w:p>
    <w:p w14:paraId="0A403E9D" w14:textId="77777777" w:rsidR="00F9258B" w:rsidRDefault="00C67BB6" w:rsidP="00F9258B">
      <w:pPr>
        <w:keepNext/>
      </w:pPr>
      <w:r>
        <w:rPr>
          <w:noProof/>
        </w:rPr>
        <w:drawing>
          <wp:inline distT="0" distB="0" distL="0" distR="0" wp14:anchorId="49E81EB7" wp14:editId="184F3287">
            <wp:extent cx="5940000" cy="4320000"/>
            <wp:effectExtent l="0" t="0" r="3810" b="4445"/>
            <wp:docPr id="28" name="Graf 28">
              <a:extLst xmlns:a="http://schemas.openxmlformats.org/drawingml/2006/main">
                <a:ext uri="{FF2B5EF4-FFF2-40B4-BE49-F238E27FC236}">
                  <a16:creationId xmlns:a16="http://schemas.microsoft.com/office/drawing/2014/main" id="{EB428355-35D9-48DB-B4FD-BB64247D10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DAECB4D" w14:textId="5165779A" w:rsidR="00F9258B" w:rsidRPr="00C540DF" w:rsidRDefault="00F9258B" w:rsidP="00F9258B">
      <w:pPr>
        <w:pStyle w:val="Titulek"/>
        <w:spacing w:after="400"/>
        <w:jc w:val="center"/>
        <w:rPr>
          <w:b/>
          <w:bCs/>
          <w:color w:val="auto"/>
          <w:lang w:val="fr-FR"/>
        </w:rPr>
      </w:pPr>
      <w:bookmarkStart w:id="177" w:name="_Toc101723496"/>
      <w:bookmarkStart w:id="178" w:name="_Toc102151462"/>
      <w:bookmarkStart w:id="179" w:name="_Toc102390317"/>
      <w:r w:rsidRPr="00F9258B">
        <w:rPr>
          <w:b/>
          <w:bCs/>
          <w:color w:val="auto"/>
          <w:lang w:val="fr-FR"/>
        </w:rPr>
        <w:t xml:space="preserve">Graphique n° </w:t>
      </w:r>
      <w:r w:rsidRPr="00F9258B">
        <w:rPr>
          <w:b/>
          <w:bCs/>
          <w:color w:val="auto"/>
        </w:rPr>
        <w:fldChar w:fldCharType="begin"/>
      </w:r>
      <w:r w:rsidRPr="00F9258B">
        <w:rPr>
          <w:b/>
          <w:bCs/>
          <w:color w:val="auto"/>
          <w:lang w:val="fr-FR"/>
        </w:rPr>
        <w:instrText xml:space="preserve"> SEQ Graphique_n° \* ARABIC </w:instrText>
      </w:r>
      <w:r w:rsidRPr="00F9258B">
        <w:rPr>
          <w:b/>
          <w:bCs/>
          <w:color w:val="auto"/>
        </w:rPr>
        <w:fldChar w:fldCharType="separate"/>
      </w:r>
      <w:r w:rsidR="004E2238">
        <w:rPr>
          <w:b/>
          <w:bCs/>
          <w:noProof/>
          <w:color w:val="auto"/>
          <w:lang w:val="fr-FR"/>
        </w:rPr>
        <w:t>23</w:t>
      </w:r>
      <w:r w:rsidRPr="00F9258B">
        <w:rPr>
          <w:b/>
          <w:bCs/>
          <w:color w:val="auto"/>
        </w:rPr>
        <w:fldChar w:fldCharType="end"/>
      </w:r>
      <w:r w:rsidRPr="00F9258B">
        <w:rPr>
          <w:b/>
          <w:bCs/>
          <w:color w:val="auto"/>
          <w:lang w:val="fr-FR"/>
        </w:rPr>
        <w:t xml:space="preserve">: Comment vos enseignants vous ont-ils motivé dans l'apprentissage en ligne ? </w:t>
      </w:r>
      <w:r w:rsidRPr="00C540DF">
        <w:rPr>
          <w:b/>
          <w:bCs/>
          <w:color w:val="auto"/>
          <w:lang w:val="fr-FR"/>
        </w:rPr>
        <w:t>(plus d’options peuvent être cochées)</w:t>
      </w:r>
      <w:bookmarkEnd w:id="177"/>
      <w:bookmarkEnd w:id="178"/>
      <w:bookmarkEnd w:id="179"/>
    </w:p>
    <w:p w14:paraId="6F7E89CB" w14:textId="65E517BE" w:rsidR="00D069C0" w:rsidRPr="003A1FC3" w:rsidRDefault="00D069C0" w:rsidP="00531E0C">
      <w:pPr>
        <w:rPr>
          <w:lang w:val="fr-FR"/>
        </w:rPr>
      </w:pPr>
      <w:r>
        <w:rPr>
          <w:lang w:val="fr-FR"/>
        </w:rPr>
        <w:tab/>
        <w:t>Si nous regardons sur le graphique et le compar</w:t>
      </w:r>
      <w:r w:rsidR="00692D39">
        <w:rPr>
          <w:lang w:val="fr-FR"/>
        </w:rPr>
        <w:t>ons</w:t>
      </w:r>
      <w:r>
        <w:rPr>
          <w:lang w:val="fr-FR"/>
        </w:rPr>
        <w:t xml:space="preserve"> avec les réponses d</w:t>
      </w:r>
      <w:r w:rsidR="00CE13D8">
        <w:rPr>
          <w:lang w:val="fr-FR"/>
        </w:rPr>
        <w:t>u</w:t>
      </w:r>
      <w:r>
        <w:rPr>
          <w:lang w:val="fr-FR"/>
        </w:rPr>
        <w:t xml:space="preserve"> questionnaire précédent</w:t>
      </w:r>
      <w:r w:rsidR="00CE13D8">
        <w:rPr>
          <w:lang w:val="fr-FR"/>
        </w:rPr>
        <w:t>,</w:t>
      </w:r>
      <w:r>
        <w:rPr>
          <w:lang w:val="fr-FR"/>
        </w:rPr>
        <w:t xml:space="preserve"> nous voyons que </w:t>
      </w:r>
      <w:r w:rsidR="00CE13D8">
        <w:rPr>
          <w:lang w:val="fr-FR"/>
        </w:rPr>
        <w:t>ces dernières</w:t>
      </w:r>
      <w:r>
        <w:rPr>
          <w:lang w:val="fr-FR"/>
        </w:rPr>
        <w:t xml:space="preserve"> sont presque les mêmes mais nous pouvons apercevoir que la participation </w:t>
      </w:r>
      <w:r w:rsidRPr="00D66276">
        <w:rPr>
          <w:rFonts w:cs="Times New Roman"/>
          <w:lang w:val="fr-FR"/>
        </w:rPr>
        <w:t>à</w:t>
      </w:r>
      <w:r>
        <w:rPr>
          <w:rFonts w:cs="Times New Roman"/>
          <w:lang w:val="fr-FR"/>
        </w:rPr>
        <w:t xml:space="preserve"> la gestion </w:t>
      </w:r>
      <w:r w:rsidR="00CE13D8">
        <w:rPr>
          <w:rFonts w:cs="Times New Roman"/>
          <w:lang w:val="fr-FR"/>
        </w:rPr>
        <w:t>dans la classe</w:t>
      </w:r>
      <w:r w:rsidR="00CE13D8">
        <w:rPr>
          <w:lang w:val="fr-FR"/>
        </w:rPr>
        <w:t xml:space="preserve"> a dominé </w:t>
      </w:r>
      <w:r>
        <w:rPr>
          <w:rFonts w:cs="Times New Roman"/>
          <w:lang w:val="fr-FR"/>
        </w:rPr>
        <w:t xml:space="preserve">avec 44 % de répondants . </w:t>
      </w:r>
      <w:r w:rsidR="00CE13D8">
        <w:rPr>
          <w:rFonts w:cs="Times New Roman"/>
          <w:lang w:val="fr-FR"/>
        </w:rPr>
        <w:t xml:space="preserve">Cela </w:t>
      </w:r>
      <w:r>
        <w:rPr>
          <w:rFonts w:cs="Times New Roman"/>
          <w:lang w:val="fr-FR"/>
        </w:rPr>
        <w:t xml:space="preserve">nous permet </w:t>
      </w:r>
      <w:r w:rsidR="00CE13D8">
        <w:rPr>
          <w:rFonts w:cs="Times New Roman"/>
          <w:lang w:val="fr-FR"/>
        </w:rPr>
        <w:t xml:space="preserve">aussi </w:t>
      </w:r>
      <w:r>
        <w:rPr>
          <w:rFonts w:cs="Times New Roman"/>
          <w:lang w:val="fr-FR"/>
        </w:rPr>
        <w:t xml:space="preserve">de </w:t>
      </w:r>
      <w:r w:rsidR="00CE13D8">
        <w:rPr>
          <w:rFonts w:cs="Times New Roman"/>
          <w:lang w:val="fr-FR"/>
        </w:rPr>
        <w:t xml:space="preserve">mieux </w:t>
      </w:r>
      <w:r>
        <w:rPr>
          <w:rFonts w:cs="Times New Roman"/>
          <w:lang w:val="fr-FR"/>
        </w:rPr>
        <w:t xml:space="preserve">comprendre l’attitude des étudiants. Ils veulent influencer les </w:t>
      </w:r>
      <w:r>
        <w:rPr>
          <w:rFonts w:cs="Times New Roman"/>
          <w:lang w:val="fr-FR"/>
        </w:rPr>
        <w:lastRenderedPageBreak/>
        <w:t>leçons</w:t>
      </w:r>
      <w:r w:rsidR="00692D39">
        <w:rPr>
          <w:rFonts w:cs="Times New Roman"/>
          <w:lang w:val="fr-FR"/>
        </w:rPr>
        <w:t xml:space="preserve"> et</w:t>
      </w:r>
      <w:r>
        <w:rPr>
          <w:rFonts w:cs="Times New Roman"/>
          <w:lang w:val="fr-FR"/>
        </w:rPr>
        <w:t xml:space="preserve"> ils veulent apprendre</w:t>
      </w:r>
      <w:r w:rsidR="00692D39">
        <w:rPr>
          <w:rFonts w:cs="Times New Roman"/>
          <w:lang w:val="fr-FR"/>
        </w:rPr>
        <w:t>,</w:t>
      </w:r>
      <w:r>
        <w:rPr>
          <w:rFonts w:cs="Times New Roman"/>
          <w:lang w:val="fr-FR"/>
        </w:rPr>
        <w:t xml:space="preserve"> mais ils doivent avoir l’impression, qu’ils p</w:t>
      </w:r>
      <w:r w:rsidR="00CE13D8">
        <w:rPr>
          <w:rFonts w:cs="Times New Roman"/>
          <w:lang w:val="fr-FR"/>
        </w:rPr>
        <w:t>e</w:t>
      </w:r>
      <w:r>
        <w:rPr>
          <w:rFonts w:cs="Times New Roman"/>
          <w:lang w:val="fr-FR"/>
        </w:rPr>
        <w:t>u</w:t>
      </w:r>
      <w:r w:rsidR="00CE13D8">
        <w:rPr>
          <w:rFonts w:cs="Times New Roman"/>
          <w:lang w:val="fr-FR"/>
        </w:rPr>
        <w:t>vent</w:t>
      </w:r>
      <w:r>
        <w:rPr>
          <w:rFonts w:cs="Times New Roman"/>
          <w:lang w:val="fr-FR"/>
        </w:rPr>
        <w:t xml:space="preserve"> gérer au moins un peu ce qu’ils font et comment. Quand nous </w:t>
      </w:r>
      <w:r w:rsidR="00CE13D8">
        <w:rPr>
          <w:rFonts w:cs="Times New Roman"/>
          <w:lang w:val="fr-FR"/>
        </w:rPr>
        <w:t>observons</w:t>
      </w:r>
      <w:r>
        <w:rPr>
          <w:rFonts w:cs="Times New Roman"/>
          <w:lang w:val="fr-FR"/>
        </w:rPr>
        <w:t xml:space="preserve"> sur les autres réponses nous apercevons </w:t>
      </w:r>
      <w:r w:rsidR="00CE13D8">
        <w:rPr>
          <w:rFonts w:cs="Times New Roman"/>
          <w:lang w:val="fr-FR"/>
        </w:rPr>
        <w:t>d</w:t>
      </w:r>
      <w:r>
        <w:rPr>
          <w:rFonts w:cs="Times New Roman"/>
          <w:lang w:val="fr-FR"/>
        </w:rPr>
        <w:t xml:space="preserve">es ressemblances. La réponse a) </w:t>
      </w:r>
      <w:r w:rsidR="00CE13D8">
        <w:rPr>
          <w:rFonts w:cs="Times New Roman"/>
          <w:lang w:val="fr-FR"/>
        </w:rPr>
        <w:t xml:space="preserve">a </w:t>
      </w:r>
      <w:r>
        <w:rPr>
          <w:rFonts w:cs="Times New Roman"/>
          <w:lang w:val="fr-FR"/>
        </w:rPr>
        <w:t>ét</w:t>
      </w:r>
      <w:r w:rsidR="00CE13D8">
        <w:rPr>
          <w:rFonts w:cs="Times New Roman"/>
          <w:lang w:val="fr-FR"/>
        </w:rPr>
        <w:t>é</w:t>
      </w:r>
      <w:r>
        <w:rPr>
          <w:rFonts w:cs="Times New Roman"/>
          <w:lang w:val="fr-FR"/>
        </w:rPr>
        <w:t xml:space="preserve"> choisi</w:t>
      </w:r>
      <w:r w:rsidR="00692D39">
        <w:rPr>
          <w:rFonts w:cs="Times New Roman"/>
          <w:lang w:val="fr-FR"/>
        </w:rPr>
        <w:t>e</w:t>
      </w:r>
      <w:r>
        <w:rPr>
          <w:rFonts w:cs="Times New Roman"/>
          <w:lang w:val="fr-FR"/>
        </w:rPr>
        <w:t xml:space="preserve"> par 8 % des répondants et la réponse b) par 3 %. Ensuite nous avons ici les combinaisons d</w:t>
      </w:r>
      <w:r w:rsidR="00CE13D8">
        <w:rPr>
          <w:rFonts w:cs="Times New Roman"/>
          <w:lang w:val="fr-FR"/>
        </w:rPr>
        <w:t>e</w:t>
      </w:r>
      <w:r>
        <w:rPr>
          <w:rFonts w:cs="Times New Roman"/>
          <w:lang w:val="fr-FR"/>
        </w:rPr>
        <w:t xml:space="preserve"> réponses lesquelles sont les suivantes : la réponse a) et b) était choisi</w:t>
      </w:r>
      <w:r w:rsidR="00692D39">
        <w:rPr>
          <w:rFonts w:cs="Times New Roman"/>
          <w:lang w:val="fr-FR"/>
        </w:rPr>
        <w:t>e</w:t>
      </w:r>
      <w:r>
        <w:rPr>
          <w:rFonts w:cs="Times New Roman"/>
          <w:lang w:val="fr-FR"/>
        </w:rPr>
        <w:t xml:space="preserve"> par 6 % des sondés, la combinaison a) </w:t>
      </w:r>
      <w:r w:rsidR="00811A33">
        <w:rPr>
          <w:rFonts w:cs="Times New Roman"/>
          <w:lang w:val="fr-FR"/>
        </w:rPr>
        <w:t>et</w:t>
      </w:r>
      <w:r>
        <w:rPr>
          <w:rFonts w:cs="Times New Roman"/>
          <w:lang w:val="fr-FR"/>
        </w:rPr>
        <w:t xml:space="preserve"> c) </w:t>
      </w:r>
      <w:r w:rsidR="00811A33">
        <w:rPr>
          <w:rFonts w:cs="Times New Roman"/>
          <w:lang w:val="fr-FR"/>
        </w:rPr>
        <w:t>est représentée par 22 %, la réponse c) et b) par 7 % et la réponse a), b) et c) par 7 %</w:t>
      </w:r>
      <w:r w:rsidR="00CE13D8">
        <w:rPr>
          <w:rFonts w:cs="Times New Roman"/>
          <w:lang w:val="fr-FR"/>
        </w:rPr>
        <w:t xml:space="preserve"> également</w:t>
      </w:r>
      <w:r w:rsidR="00811A33">
        <w:rPr>
          <w:rFonts w:cs="Times New Roman"/>
          <w:lang w:val="fr-FR"/>
        </w:rPr>
        <w:t xml:space="preserve">. </w:t>
      </w:r>
      <w:r w:rsidR="005673F1">
        <w:rPr>
          <w:rFonts w:cs="Times New Roman"/>
          <w:lang w:val="fr-FR"/>
        </w:rPr>
        <w:t xml:space="preserve">Nous voyons que les enseignants ont </w:t>
      </w:r>
      <w:r w:rsidR="00CE13D8">
        <w:rPr>
          <w:rFonts w:cs="Times New Roman"/>
          <w:lang w:val="fr-FR"/>
        </w:rPr>
        <w:t>réussi à</w:t>
      </w:r>
      <w:r w:rsidR="005673F1">
        <w:rPr>
          <w:rFonts w:cs="Times New Roman"/>
          <w:lang w:val="fr-FR"/>
        </w:rPr>
        <w:t xml:space="preserve"> les motiver des manières variées.</w:t>
      </w:r>
    </w:p>
    <w:p w14:paraId="40D997D2" w14:textId="77777777" w:rsidR="00A855B1" w:rsidRPr="00287B62" w:rsidRDefault="00A855B1" w:rsidP="00A855B1">
      <w:pPr>
        <w:rPr>
          <w:rFonts w:cs="Times New Roman"/>
          <w:b/>
          <w:bCs/>
          <w:lang w:val="fr-FR"/>
        </w:rPr>
      </w:pPr>
      <w:r w:rsidRPr="00287B62">
        <w:rPr>
          <w:rFonts w:cs="Times New Roman"/>
          <w:b/>
          <w:bCs/>
          <w:lang w:val="fr-FR"/>
        </w:rPr>
        <w:t xml:space="preserve">9) Votre professeur vous a-t-il donné </w:t>
      </w:r>
      <w:r>
        <w:rPr>
          <w:rFonts w:cs="Times New Roman"/>
          <w:b/>
          <w:bCs/>
          <w:lang w:val="fr-FR"/>
        </w:rPr>
        <w:t>l’</w:t>
      </w:r>
      <w:r w:rsidRPr="00287B62">
        <w:rPr>
          <w:rFonts w:cs="Times New Roman"/>
          <w:b/>
          <w:bCs/>
          <w:lang w:val="fr-FR"/>
        </w:rPr>
        <w:t>envie d’apprendre le français ?</w:t>
      </w:r>
    </w:p>
    <w:p w14:paraId="1F0BB9CD" w14:textId="77777777" w:rsidR="00F9258B" w:rsidRDefault="00C67BB6" w:rsidP="00F9258B">
      <w:pPr>
        <w:keepNext/>
      </w:pPr>
      <w:r>
        <w:rPr>
          <w:noProof/>
        </w:rPr>
        <w:drawing>
          <wp:inline distT="0" distB="0" distL="0" distR="0" wp14:anchorId="2388D215" wp14:editId="43C87D04">
            <wp:extent cx="5760000" cy="3240000"/>
            <wp:effectExtent l="0" t="0" r="12700" b="17780"/>
            <wp:docPr id="29" name="Graf 29">
              <a:extLst xmlns:a="http://schemas.openxmlformats.org/drawingml/2006/main">
                <a:ext uri="{FF2B5EF4-FFF2-40B4-BE49-F238E27FC236}">
                  <a16:creationId xmlns:a16="http://schemas.microsoft.com/office/drawing/2014/main" id="{37DCBF0D-1F0B-4723-A45C-9133900DD9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29A8B91" w14:textId="36EE2A4F" w:rsidR="00C67BB6" w:rsidRPr="00F9258B" w:rsidRDefault="00F9258B" w:rsidP="00F9258B">
      <w:pPr>
        <w:pStyle w:val="Titulek"/>
        <w:spacing w:after="400"/>
        <w:jc w:val="center"/>
        <w:rPr>
          <w:b/>
          <w:bCs/>
          <w:color w:val="auto"/>
          <w:lang w:val="fr-FR"/>
        </w:rPr>
      </w:pPr>
      <w:bookmarkStart w:id="180" w:name="_Toc101723497"/>
      <w:bookmarkStart w:id="181" w:name="_Toc102151463"/>
      <w:bookmarkStart w:id="182" w:name="_Toc102390318"/>
      <w:r w:rsidRPr="00F9258B">
        <w:rPr>
          <w:b/>
          <w:bCs/>
          <w:color w:val="auto"/>
          <w:lang w:val="fr-FR"/>
        </w:rPr>
        <w:t xml:space="preserve">Graphique n° </w:t>
      </w:r>
      <w:r w:rsidRPr="00F9258B">
        <w:rPr>
          <w:b/>
          <w:bCs/>
          <w:color w:val="auto"/>
        </w:rPr>
        <w:fldChar w:fldCharType="begin"/>
      </w:r>
      <w:r w:rsidRPr="00F9258B">
        <w:rPr>
          <w:b/>
          <w:bCs/>
          <w:color w:val="auto"/>
          <w:lang w:val="fr-FR"/>
        </w:rPr>
        <w:instrText xml:space="preserve"> SEQ Graphique_n° \* ARABIC </w:instrText>
      </w:r>
      <w:r w:rsidRPr="00F9258B">
        <w:rPr>
          <w:b/>
          <w:bCs/>
          <w:color w:val="auto"/>
        </w:rPr>
        <w:fldChar w:fldCharType="separate"/>
      </w:r>
      <w:r w:rsidR="004E2238">
        <w:rPr>
          <w:b/>
          <w:bCs/>
          <w:noProof/>
          <w:color w:val="auto"/>
          <w:lang w:val="fr-FR"/>
        </w:rPr>
        <w:t>24</w:t>
      </w:r>
      <w:r w:rsidRPr="00F9258B">
        <w:rPr>
          <w:b/>
          <w:bCs/>
          <w:color w:val="auto"/>
        </w:rPr>
        <w:fldChar w:fldCharType="end"/>
      </w:r>
      <w:r w:rsidRPr="00F9258B">
        <w:rPr>
          <w:b/>
          <w:bCs/>
          <w:color w:val="auto"/>
          <w:lang w:val="fr-FR"/>
        </w:rPr>
        <w:t>: Votre professeur vous a-t-il donné l’envie d’apprendre le français ?</w:t>
      </w:r>
      <w:bookmarkEnd w:id="180"/>
      <w:bookmarkEnd w:id="181"/>
      <w:bookmarkEnd w:id="182"/>
    </w:p>
    <w:p w14:paraId="6AE0CCED" w14:textId="4E61D089" w:rsidR="00A855B1" w:rsidRDefault="005673F1" w:rsidP="00531E0C">
      <w:pPr>
        <w:rPr>
          <w:rFonts w:cs="Times New Roman"/>
          <w:lang w:val="fr-FR"/>
        </w:rPr>
      </w:pPr>
      <w:r>
        <w:rPr>
          <w:lang w:val="fr-FR"/>
        </w:rPr>
        <w:tab/>
        <w:t xml:space="preserve">Quand nous regardons les réponses </w:t>
      </w:r>
      <w:r w:rsidR="00CE13D8">
        <w:rPr>
          <w:lang w:val="fr-FR"/>
        </w:rPr>
        <w:t xml:space="preserve">obtenues </w:t>
      </w:r>
      <w:r w:rsidR="00CE13D8">
        <w:rPr>
          <w:rFonts w:cs="Times New Roman"/>
          <w:lang w:val="fr-FR"/>
        </w:rPr>
        <w:t>à</w:t>
      </w:r>
      <w:r w:rsidR="00CE13D8">
        <w:rPr>
          <w:lang w:val="fr-FR"/>
        </w:rPr>
        <w:t xml:space="preserve"> cette question</w:t>
      </w:r>
      <w:r>
        <w:rPr>
          <w:lang w:val="fr-FR"/>
        </w:rPr>
        <w:t xml:space="preserve">, nous observons </w:t>
      </w:r>
      <w:r w:rsidR="00CE13D8">
        <w:rPr>
          <w:lang w:val="fr-FR"/>
        </w:rPr>
        <w:t>que les étudiants pensent moins que les enseignants leur</w:t>
      </w:r>
      <w:r>
        <w:rPr>
          <w:lang w:val="fr-FR"/>
        </w:rPr>
        <w:t xml:space="preserve"> ont donné l’envie aux étudiants d’apprendre le français. Nous voyons les réponses oui et plutôt oui représenté</w:t>
      </w:r>
      <w:r w:rsidR="00CE13D8">
        <w:rPr>
          <w:lang w:val="fr-FR"/>
        </w:rPr>
        <w:t>e</w:t>
      </w:r>
      <w:r>
        <w:rPr>
          <w:lang w:val="fr-FR"/>
        </w:rPr>
        <w:t>s par 57 % des sondés par rapport au</w:t>
      </w:r>
      <w:r w:rsidR="00CE13D8">
        <w:rPr>
          <w:lang w:val="fr-FR"/>
        </w:rPr>
        <w:t>x</w:t>
      </w:r>
      <w:r>
        <w:rPr>
          <w:lang w:val="fr-FR"/>
        </w:rPr>
        <w:t xml:space="preserve"> 67 % des sondés dans le questionnaire précédent. </w:t>
      </w:r>
      <w:r w:rsidR="00472FCB">
        <w:rPr>
          <w:lang w:val="fr-FR"/>
        </w:rPr>
        <w:t>43 % des répondants ont choisi les réponses plutôt non ou non par rapport au</w:t>
      </w:r>
      <w:r w:rsidR="00CE13D8">
        <w:rPr>
          <w:lang w:val="fr-FR"/>
        </w:rPr>
        <w:t>x</w:t>
      </w:r>
      <w:r w:rsidR="00472FCB">
        <w:rPr>
          <w:lang w:val="fr-FR"/>
        </w:rPr>
        <w:t xml:space="preserve"> 25 % des répondants dans le questionnaire précédent. </w:t>
      </w:r>
      <w:r w:rsidR="002563F5">
        <w:rPr>
          <w:lang w:val="fr-FR"/>
        </w:rPr>
        <w:t>Nous pouvons nous demander o</w:t>
      </w:r>
      <w:r w:rsidR="00692D39">
        <w:rPr>
          <w:rFonts w:cs="Times New Roman"/>
          <w:lang w:val="fr-FR"/>
        </w:rPr>
        <w:t>ù</w:t>
      </w:r>
      <w:r w:rsidR="002563F5">
        <w:rPr>
          <w:lang w:val="fr-FR"/>
        </w:rPr>
        <w:t xml:space="preserve"> est le problème et pourquoi les étudiants pensent que le professeur ne le</w:t>
      </w:r>
      <w:r w:rsidR="00CE13D8">
        <w:rPr>
          <w:lang w:val="fr-FR"/>
        </w:rPr>
        <w:t>ur</w:t>
      </w:r>
      <w:r w:rsidR="002563F5">
        <w:rPr>
          <w:lang w:val="fr-FR"/>
        </w:rPr>
        <w:t xml:space="preserve"> a</w:t>
      </w:r>
      <w:r w:rsidR="00692D39">
        <w:rPr>
          <w:lang w:val="fr-FR"/>
        </w:rPr>
        <w:t xml:space="preserve"> pas</w:t>
      </w:r>
      <w:r w:rsidR="002563F5">
        <w:rPr>
          <w:lang w:val="fr-FR"/>
        </w:rPr>
        <w:t xml:space="preserve"> donné l’envie d’apprendre le français ? La réponse peut être dans le fait que les étudiants de ce questionnaire ont déjà participé </w:t>
      </w:r>
      <w:r w:rsidR="002563F5" w:rsidRPr="00D66276">
        <w:rPr>
          <w:rFonts w:cs="Times New Roman"/>
          <w:lang w:val="fr-FR"/>
        </w:rPr>
        <w:t>à</w:t>
      </w:r>
      <w:r w:rsidR="002563F5">
        <w:rPr>
          <w:rFonts w:cs="Times New Roman"/>
          <w:lang w:val="fr-FR"/>
        </w:rPr>
        <w:t xml:space="preserve"> l’apprentissage de la langue </w:t>
      </w:r>
      <w:r w:rsidR="0020612F">
        <w:rPr>
          <w:rFonts w:cs="Times New Roman"/>
          <w:lang w:val="fr-FR"/>
        </w:rPr>
        <w:t>française</w:t>
      </w:r>
      <w:r w:rsidR="002563F5">
        <w:rPr>
          <w:rFonts w:cs="Times New Roman"/>
          <w:lang w:val="fr-FR"/>
        </w:rPr>
        <w:t xml:space="preserve"> </w:t>
      </w:r>
      <w:r w:rsidR="0020612F">
        <w:rPr>
          <w:rFonts w:cs="Times New Roman"/>
          <w:lang w:val="fr-FR"/>
        </w:rPr>
        <w:t xml:space="preserve">dans le mode classique et </w:t>
      </w:r>
      <w:r w:rsidR="00CE13D8">
        <w:rPr>
          <w:rFonts w:cs="Times New Roman"/>
          <w:lang w:val="fr-FR"/>
        </w:rPr>
        <w:t>que</w:t>
      </w:r>
      <w:r w:rsidR="0020612F">
        <w:rPr>
          <w:rFonts w:cs="Times New Roman"/>
          <w:lang w:val="fr-FR"/>
        </w:rPr>
        <w:t xml:space="preserve"> les enseignants pouvaient avoir l’impression que ce n’est pas si nécessaire</w:t>
      </w:r>
      <w:r w:rsidR="00CE13D8">
        <w:rPr>
          <w:rFonts w:cs="Times New Roman"/>
          <w:lang w:val="fr-FR"/>
        </w:rPr>
        <w:t xml:space="preserve"> de les enthousiasmer</w:t>
      </w:r>
      <w:r w:rsidR="00BC2F68">
        <w:rPr>
          <w:rFonts w:cs="Times New Roman"/>
          <w:lang w:val="fr-FR"/>
        </w:rPr>
        <w:t>,</w:t>
      </w:r>
      <w:r w:rsidR="0020612F">
        <w:rPr>
          <w:rFonts w:cs="Times New Roman"/>
          <w:lang w:val="fr-FR"/>
        </w:rPr>
        <w:t xml:space="preserve"> et ils ont oublié que même eux avaient besoin </w:t>
      </w:r>
      <w:r w:rsidR="00CE13D8">
        <w:rPr>
          <w:rFonts w:cs="Times New Roman"/>
          <w:lang w:val="fr-FR"/>
        </w:rPr>
        <w:lastRenderedPageBreak/>
        <w:t>d’être motivés</w:t>
      </w:r>
      <w:r w:rsidR="0020612F">
        <w:rPr>
          <w:rFonts w:cs="Times New Roman"/>
          <w:lang w:val="fr-FR"/>
        </w:rPr>
        <w:t xml:space="preserve"> pour l’apprentissage pendant l’enseignement en ligne.</w:t>
      </w:r>
      <w:r w:rsidR="0045161B">
        <w:rPr>
          <w:rFonts w:cs="Times New Roman"/>
          <w:lang w:val="fr-FR"/>
        </w:rPr>
        <w:t xml:space="preserve"> Pour conclure, </w:t>
      </w:r>
      <w:r w:rsidR="0045161B" w:rsidRPr="0045161B">
        <w:rPr>
          <w:rFonts w:cs="Times New Roman"/>
          <w:lang w:val="fr-FR"/>
        </w:rPr>
        <w:t xml:space="preserve">nous pouvons </w:t>
      </w:r>
      <w:r w:rsidR="00CE13D8">
        <w:rPr>
          <w:rFonts w:cs="Times New Roman"/>
          <w:lang w:val="fr-FR"/>
        </w:rPr>
        <w:t>voir</w:t>
      </w:r>
      <w:r w:rsidR="0045161B" w:rsidRPr="0045161B">
        <w:rPr>
          <w:rFonts w:cs="Times New Roman"/>
          <w:lang w:val="fr-FR"/>
        </w:rPr>
        <w:t xml:space="preserve"> que même ceux qui ont déjà appris le français</w:t>
      </w:r>
      <w:r w:rsidR="00EC41AF">
        <w:rPr>
          <w:rFonts w:cs="Times New Roman"/>
          <w:lang w:val="fr-FR"/>
        </w:rPr>
        <w:t>,</w:t>
      </w:r>
      <w:r w:rsidR="0045161B" w:rsidRPr="0045161B">
        <w:rPr>
          <w:rFonts w:cs="Times New Roman"/>
          <w:lang w:val="fr-FR"/>
        </w:rPr>
        <w:t xml:space="preserve"> ont toujours besoin d'aide</w:t>
      </w:r>
      <w:r w:rsidR="0045161B">
        <w:rPr>
          <w:rFonts w:cs="Times New Roman"/>
          <w:lang w:val="fr-FR"/>
        </w:rPr>
        <w:t>.</w:t>
      </w:r>
    </w:p>
    <w:p w14:paraId="70DC405E" w14:textId="77777777" w:rsidR="00532FF2" w:rsidRDefault="00532FF2" w:rsidP="00532FF2">
      <w:pPr>
        <w:rPr>
          <w:rFonts w:cs="Times New Roman"/>
          <w:b/>
          <w:bCs/>
          <w:lang w:val="fr-FR"/>
        </w:rPr>
      </w:pPr>
      <w:r w:rsidRPr="002F2C20">
        <w:rPr>
          <w:rFonts w:cs="Times New Roman"/>
          <w:b/>
          <w:bCs/>
          <w:lang w:val="fr-FR"/>
        </w:rPr>
        <w:t>10) De quelle manière les enseignants ont-ils essayé de vous enthousiasmer ?</w:t>
      </w:r>
      <w:r w:rsidRPr="002F2C20">
        <w:rPr>
          <w:rFonts w:cs="Times New Roman"/>
          <w:lang w:val="fr-FR"/>
        </w:rPr>
        <w:t xml:space="preserve"> </w:t>
      </w:r>
      <w:r w:rsidRPr="00A16FD2">
        <w:rPr>
          <w:rFonts w:cs="Times New Roman"/>
          <w:b/>
          <w:bCs/>
          <w:lang w:val="fr-FR"/>
        </w:rPr>
        <w:t>(plus d’options peuvent être cochées)</w:t>
      </w:r>
    </w:p>
    <w:p w14:paraId="4C9E4E55" w14:textId="50AF0E02" w:rsidR="00532FF2" w:rsidRDefault="00532FF2" w:rsidP="00532FF2">
      <w:pPr>
        <w:rPr>
          <w:rFonts w:cs="Times New Roman"/>
          <w:lang w:val="fr-FR"/>
        </w:rPr>
      </w:pPr>
      <w:r>
        <w:rPr>
          <w:rFonts w:cs="Times New Roman"/>
          <w:lang w:val="fr-FR"/>
        </w:rPr>
        <w:tab/>
        <w:t xml:space="preserve">Les possibilités étaient les mêmes </w:t>
      </w:r>
      <w:r w:rsidR="00CE13D8">
        <w:rPr>
          <w:rFonts w:cs="Times New Roman"/>
          <w:lang w:val="fr-FR"/>
        </w:rPr>
        <w:t>que</w:t>
      </w:r>
      <w:r>
        <w:rPr>
          <w:rFonts w:cs="Times New Roman"/>
          <w:lang w:val="fr-FR"/>
        </w:rPr>
        <w:t xml:space="preserve"> dans le questionnaire précédent, alors :</w:t>
      </w:r>
    </w:p>
    <w:p w14:paraId="702FFA34" w14:textId="264D8A97" w:rsidR="00532FF2" w:rsidRDefault="00532FF2" w:rsidP="00532FF2">
      <w:pPr>
        <w:ind w:left="1134"/>
        <w:rPr>
          <w:rFonts w:cs="Times New Roman"/>
          <w:lang w:val="fr-FR"/>
        </w:rPr>
      </w:pPr>
      <w:r>
        <w:rPr>
          <w:rFonts w:cs="Times New Roman"/>
          <w:lang w:val="fr-FR"/>
        </w:rPr>
        <w:t xml:space="preserve">a) les cours de la civilisation </w:t>
      </w:r>
      <w:r w:rsidRPr="005C011B">
        <w:rPr>
          <w:rFonts w:cs="Times New Roman"/>
          <w:lang w:val="fr-FR"/>
        </w:rPr>
        <w:t>française (</w:t>
      </w:r>
      <w:r>
        <w:rPr>
          <w:rFonts w:cs="Times New Roman"/>
          <w:lang w:val="fr-FR"/>
        </w:rPr>
        <w:t xml:space="preserve">la </w:t>
      </w:r>
      <w:r w:rsidRPr="005C011B">
        <w:rPr>
          <w:rFonts w:cs="Times New Roman"/>
          <w:lang w:val="fr-FR"/>
        </w:rPr>
        <w:t xml:space="preserve">musique, </w:t>
      </w:r>
      <w:r>
        <w:rPr>
          <w:rFonts w:cs="Times New Roman"/>
          <w:lang w:val="fr-FR"/>
        </w:rPr>
        <w:t xml:space="preserve">les </w:t>
      </w:r>
      <w:r w:rsidRPr="005C011B">
        <w:rPr>
          <w:rFonts w:cs="Times New Roman"/>
          <w:lang w:val="fr-FR"/>
        </w:rPr>
        <w:t xml:space="preserve">endroits intéressants, </w:t>
      </w:r>
      <w:r>
        <w:rPr>
          <w:rFonts w:cs="Times New Roman"/>
          <w:lang w:val="fr-FR"/>
        </w:rPr>
        <w:t>les curiosités</w:t>
      </w:r>
      <w:r w:rsidRPr="005C011B">
        <w:rPr>
          <w:rFonts w:cs="Times New Roman"/>
          <w:lang w:val="fr-FR"/>
        </w:rPr>
        <w:t xml:space="preserve">, </w:t>
      </w:r>
      <w:r>
        <w:rPr>
          <w:rFonts w:cs="Times New Roman"/>
          <w:lang w:val="fr-FR"/>
        </w:rPr>
        <w:t xml:space="preserve">la </w:t>
      </w:r>
      <w:r w:rsidRPr="005C011B">
        <w:rPr>
          <w:rFonts w:cs="Times New Roman"/>
          <w:lang w:val="fr-FR"/>
        </w:rPr>
        <w:t>nourriture...)</w:t>
      </w:r>
      <w:r>
        <w:rPr>
          <w:rFonts w:cs="Times New Roman"/>
          <w:lang w:val="fr-FR"/>
        </w:rPr>
        <w:t>,</w:t>
      </w:r>
    </w:p>
    <w:p w14:paraId="7B9E893C" w14:textId="77777777" w:rsidR="00532FF2" w:rsidRDefault="00532FF2" w:rsidP="00532FF2">
      <w:pPr>
        <w:ind w:left="1134"/>
        <w:rPr>
          <w:rFonts w:cs="Times New Roman"/>
          <w:lang w:val="fr-FR"/>
        </w:rPr>
      </w:pPr>
      <w:r>
        <w:rPr>
          <w:rFonts w:cs="Times New Roman"/>
          <w:lang w:val="fr-FR"/>
        </w:rPr>
        <w:t xml:space="preserve">b) </w:t>
      </w:r>
      <w:r w:rsidRPr="005C011B">
        <w:rPr>
          <w:rFonts w:cs="Times New Roman"/>
          <w:lang w:val="fr-FR"/>
        </w:rPr>
        <w:t>l</w:t>
      </w:r>
      <w:r>
        <w:rPr>
          <w:rFonts w:cs="Times New Roman"/>
          <w:lang w:val="fr-FR"/>
        </w:rPr>
        <w:t>’</w:t>
      </w:r>
      <w:r w:rsidRPr="005C011B">
        <w:rPr>
          <w:rFonts w:cs="Times New Roman"/>
          <w:lang w:val="fr-FR"/>
        </w:rPr>
        <w:t>enthousiasme de l</w:t>
      </w:r>
      <w:r>
        <w:rPr>
          <w:rFonts w:cs="Times New Roman"/>
          <w:lang w:val="fr-FR"/>
        </w:rPr>
        <w:t>’</w:t>
      </w:r>
      <w:r w:rsidRPr="005C011B">
        <w:rPr>
          <w:rFonts w:cs="Times New Roman"/>
          <w:lang w:val="fr-FR"/>
        </w:rPr>
        <w:t>enseignant pour la langue</w:t>
      </w:r>
      <w:r>
        <w:rPr>
          <w:rFonts w:cs="Times New Roman"/>
          <w:lang w:val="fr-FR"/>
        </w:rPr>
        <w:t>,</w:t>
      </w:r>
    </w:p>
    <w:p w14:paraId="0C03B5D1" w14:textId="77777777" w:rsidR="00532FF2" w:rsidRDefault="00532FF2" w:rsidP="00532FF2">
      <w:pPr>
        <w:ind w:left="1134"/>
        <w:rPr>
          <w:rFonts w:cs="Times New Roman"/>
          <w:lang w:val="fr-FR"/>
        </w:rPr>
      </w:pPr>
      <w:r>
        <w:rPr>
          <w:rFonts w:cs="Times New Roman"/>
          <w:lang w:val="fr-FR"/>
        </w:rPr>
        <w:t>c) l</w:t>
      </w:r>
      <w:r w:rsidRPr="005C011B">
        <w:rPr>
          <w:rFonts w:cs="Times New Roman"/>
          <w:lang w:val="fr-FR"/>
        </w:rPr>
        <w:t xml:space="preserve">es activités intéressantes, </w:t>
      </w:r>
      <w:r>
        <w:rPr>
          <w:rFonts w:cs="Times New Roman"/>
          <w:lang w:val="fr-FR"/>
        </w:rPr>
        <w:t>l</w:t>
      </w:r>
      <w:r w:rsidRPr="005C011B">
        <w:rPr>
          <w:rFonts w:cs="Times New Roman"/>
          <w:lang w:val="fr-FR"/>
        </w:rPr>
        <w:t>es jeux</w:t>
      </w:r>
      <w:r>
        <w:rPr>
          <w:rFonts w:cs="Times New Roman"/>
          <w:lang w:val="fr-FR"/>
        </w:rPr>
        <w:t>,</w:t>
      </w:r>
    </w:p>
    <w:p w14:paraId="0562BF83" w14:textId="77777777" w:rsidR="00532FF2" w:rsidRDefault="00532FF2" w:rsidP="00532FF2">
      <w:pPr>
        <w:ind w:left="1134"/>
        <w:rPr>
          <w:rFonts w:cs="Times New Roman"/>
          <w:lang w:val="fr-FR"/>
        </w:rPr>
      </w:pPr>
      <w:r>
        <w:rPr>
          <w:rFonts w:cs="Times New Roman"/>
          <w:lang w:val="fr-FR"/>
        </w:rPr>
        <w:t xml:space="preserve">d) </w:t>
      </w:r>
      <w:r w:rsidRPr="005C011B">
        <w:rPr>
          <w:rFonts w:cs="Times New Roman"/>
          <w:lang w:val="fr-FR"/>
        </w:rPr>
        <w:t>l</w:t>
      </w:r>
      <w:r>
        <w:rPr>
          <w:rFonts w:cs="Times New Roman"/>
          <w:lang w:val="fr-FR"/>
        </w:rPr>
        <w:t>’</w:t>
      </w:r>
      <w:r w:rsidRPr="005C011B">
        <w:rPr>
          <w:rFonts w:cs="Times New Roman"/>
          <w:lang w:val="fr-FR"/>
        </w:rPr>
        <w:t>applicabilité du français dans différents secteurs</w:t>
      </w:r>
    </w:p>
    <w:p w14:paraId="3859BAFD" w14:textId="77777777" w:rsidR="00532FF2" w:rsidRDefault="00532FF2" w:rsidP="00532FF2">
      <w:pPr>
        <w:ind w:left="1134"/>
        <w:rPr>
          <w:rFonts w:cs="Times New Roman"/>
          <w:lang w:val="fr-FR"/>
        </w:rPr>
      </w:pPr>
      <w:r>
        <w:rPr>
          <w:rFonts w:cs="Times New Roman"/>
          <w:lang w:val="fr-FR"/>
        </w:rPr>
        <w:t xml:space="preserve">e) autrement </w:t>
      </w:r>
    </w:p>
    <w:p w14:paraId="40E24AF6" w14:textId="6255410E" w:rsidR="00F9258B" w:rsidRDefault="00CE13D8" w:rsidP="00F9258B">
      <w:pPr>
        <w:keepNext/>
      </w:pPr>
      <w:r>
        <w:rPr>
          <w:noProof/>
        </w:rPr>
        <w:drawing>
          <wp:inline distT="0" distB="0" distL="0" distR="0" wp14:anchorId="7BAD9158" wp14:editId="70E932E0">
            <wp:extent cx="5760000" cy="3240000"/>
            <wp:effectExtent l="0" t="0" r="12700" b="17780"/>
            <wp:docPr id="52" name="Graf 52">
              <a:extLst xmlns:a="http://schemas.openxmlformats.org/drawingml/2006/main">
                <a:ext uri="{FF2B5EF4-FFF2-40B4-BE49-F238E27FC236}">
                  <a16:creationId xmlns:a16="http://schemas.microsoft.com/office/drawing/2014/main" id="{19EB44DE-A130-4760-83BA-0D7F43851B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462923D" w14:textId="49E713AB" w:rsidR="00F9258B" w:rsidRPr="00C540DF" w:rsidRDefault="00F9258B" w:rsidP="00F9258B">
      <w:pPr>
        <w:pStyle w:val="Titulek"/>
        <w:spacing w:after="400"/>
        <w:jc w:val="center"/>
        <w:rPr>
          <w:b/>
          <w:bCs/>
          <w:color w:val="auto"/>
          <w:lang w:val="fr-FR"/>
        </w:rPr>
      </w:pPr>
      <w:bookmarkStart w:id="183" w:name="_Toc101723498"/>
      <w:bookmarkStart w:id="184" w:name="_Toc102151464"/>
      <w:bookmarkStart w:id="185" w:name="_Toc102390319"/>
      <w:r w:rsidRPr="00F9258B">
        <w:rPr>
          <w:b/>
          <w:bCs/>
          <w:color w:val="auto"/>
          <w:lang w:val="fr-FR"/>
        </w:rPr>
        <w:t xml:space="preserve">Graphique n° </w:t>
      </w:r>
      <w:r w:rsidRPr="00F9258B">
        <w:rPr>
          <w:b/>
          <w:bCs/>
          <w:color w:val="auto"/>
        </w:rPr>
        <w:fldChar w:fldCharType="begin"/>
      </w:r>
      <w:r w:rsidRPr="00F9258B">
        <w:rPr>
          <w:b/>
          <w:bCs/>
          <w:color w:val="auto"/>
          <w:lang w:val="fr-FR"/>
        </w:rPr>
        <w:instrText xml:space="preserve"> SEQ Graphique_n° \* ARABIC </w:instrText>
      </w:r>
      <w:r w:rsidRPr="00F9258B">
        <w:rPr>
          <w:b/>
          <w:bCs/>
          <w:color w:val="auto"/>
        </w:rPr>
        <w:fldChar w:fldCharType="separate"/>
      </w:r>
      <w:r w:rsidR="004E2238">
        <w:rPr>
          <w:b/>
          <w:bCs/>
          <w:noProof/>
          <w:color w:val="auto"/>
          <w:lang w:val="fr-FR"/>
        </w:rPr>
        <w:t>25</w:t>
      </w:r>
      <w:r w:rsidRPr="00F9258B">
        <w:rPr>
          <w:b/>
          <w:bCs/>
          <w:color w:val="auto"/>
        </w:rPr>
        <w:fldChar w:fldCharType="end"/>
      </w:r>
      <w:r w:rsidRPr="00F9258B">
        <w:rPr>
          <w:b/>
          <w:bCs/>
          <w:color w:val="auto"/>
          <w:lang w:val="fr-FR"/>
        </w:rPr>
        <w:t xml:space="preserve">: De quelle manière les enseignants ont-ils essayé de vous enthousiasmer ? </w:t>
      </w:r>
      <w:r w:rsidRPr="00C540DF">
        <w:rPr>
          <w:b/>
          <w:bCs/>
          <w:color w:val="auto"/>
          <w:lang w:val="fr-FR"/>
        </w:rPr>
        <w:t>(plus d’options peuvent être cochées)</w:t>
      </w:r>
      <w:bookmarkEnd w:id="183"/>
      <w:bookmarkEnd w:id="184"/>
      <w:bookmarkEnd w:id="185"/>
    </w:p>
    <w:p w14:paraId="0D435798" w14:textId="6A2E1AEB" w:rsidR="0045161B" w:rsidRDefault="001A3A9F" w:rsidP="00531E0C">
      <w:pPr>
        <w:rPr>
          <w:lang w:val="fr-FR"/>
        </w:rPr>
      </w:pPr>
      <w:r>
        <w:rPr>
          <w:lang w:val="fr-FR"/>
        </w:rPr>
        <w:tab/>
      </w:r>
      <w:r w:rsidR="00CE13D8">
        <w:rPr>
          <w:lang w:val="fr-FR"/>
        </w:rPr>
        <w:t>Nous voyons qu’ici domine la réponse selon laquelle l’enseignant a montré de l’</w:t>
      </w:r>
      <w:r>
        <w:rPr>
          <w:lang w:val="fr-FR"/>
        </w:rPr>
        <w:t>enthousias</w:t>
      </w:r>
      <w:r w:rsidR="00CE13D8">
        <w:rPr>
          <w:lang w:val="fr-FR"/>
        </w:rPr>
        <w:t>me</w:t>
      </w:r>
      <w:r>
        <w:rPr>
          <w:lang w:val="fr-FR"/>
        </w:rPr>
        <w:t xml:space="preserve"> pour la langue française avec 39 des réponses</w:t>
      </w:r>
      <w:r w:rsidR="00CE13D8">
        <w:rPr>
          <w:lang w:val="fr-FR"/>
        </w:rPr>
        <w:t xml:space="preserve">. </w:t>
      </w:r>
      <w:r w:rsidR="00E7419D">
        <w:rPr>
          <w:lang w:val="fr-FR"/>
        </w:rPr>
        <w:t xml:space="preserve">Les étudiants sont </w:t>
      </w:r>
      <w:r w:rsidR="00CE13D8">
        <w:rPr>
          <w:lang w:val="fr-FR"/>
        </w:rPr>
        <w:t>d</w:t>
      </w:r>
      <w:r w:rsidR="00E7419D">
        <w:rPr>
          <w:lang w:val="fr-FR"/>
        </w:rPr>
        <w:t>es êtres humains sensibles et quand ils sentent que leur enseignant aime quelque chose et ils sentent la passion, ils vont être influencé</w:t>
      </w:r>
      <w:r w:rsidR="009D6E07">
        <w:rPr>
          <w:lang w:val="fr-FR"/>
        </w:rPr>
        <w:t>s</w:t>
      </w:r>
      <w:r w:rsidR="00E7419D">
        <w:rPr>
          <w:lang w:val="fr-FR"/>
        </w:rPr>
        <w:t xml:space="preserve"> par cette passion</w:t>
      </w:r>
      <w:r w:rsidR="008B6A45">
        <w:rPr>
          <w:lang w:val="fr-FR"/>
        </w:rPr>
        <w:t xml:space="preserve"> aussi</w:t>
      </w:r>
      <w:r w:rsidR="00E7419D">
        <w:rPr>
          <w:lang w:val="fr-FR"/>
        </w:rPr>
        <w:t xml:space="preserve">. </w:t>
      </w:r>
      <w:r w:rsidR="00E23113">
        <w:rPr>
          <w:lang w:val="fr-FR"/>
        </w:rPr>
        <w:t>Les 31 des répondants ont mentionné les cours de la civilisation française</w:t>
      </w:r>
      <w:r w:rsidR="00CE13D8">
        <w:rPr>
          <w:lang w:val="fr-FR"/>
        </w:rPr>
        <w:t>,</w:t>
      </w:r>
      <w:r w:rsidR="00E23113">
        <w:rPr>
          <w:lang w:val="fr-FR"/>
        </w:rPr>
        <w:t xml:space="preserve"> qui est importante pour que les étudiants développent une </w:t>
      </w:r>
      <w:r w:rsidR="00E23113">
        <w:rPr>
          <w:lang w:val="fr-FR"/>
        </w:rPr>
        <w:lastRenderedPageBreak/>
        <w:t xml:space="preserve">passion pour la langue aussi. 22 des répondants ont choisi la possibilité </w:t>
      </w:r>
      <w:r w:rsidR="00CE13D8">
        <w:rPr>
          <w:lang w:val="fr-FR"/>
        </w:rPr>
        <w:t>concernant</w:t>
      </w:r>
      <w:r w:rsidR="00E23113">
        <w:rPr>
          <w:lang w:val="fr-FR"/>
        </w:rPr>
        <w:t xml:space="preserve"> les activités intéressantes et les jeux et 19 des répondants ont choisi que l’enseignant essaye de l</w:t>
      </w:r>
      <w:r w:rsidR="00CE13D8">
        <w:rPr>
          <w:lang w:val="fr-FR"/>
        </w:rPr>
        <w:t xml:space="preserve">es </w:t>
      </w:r>
      <w:r w:rsidR="00E23113">
        <w:rPr>
          <w:lang w:val="fr-FR"/>
        </w:rPr>
        <w:t>enthousiasmer par l’applicabilité du français dans différents secteurs.</w:t>
      </w:r>
    </w:p>
    <w:p w14:paraId="73944F2C" w14:textId="664AEDBF" w:rsidR="00C540DF" w:rsidRPr="00C540DF" w:rsidRDefault="00C540DF" w:rsidP="00531E0C">
      <w:pPr>
        <w:rPr>
          <w:b/>
          <w:bCs/>
          <w:lang w:val="fr-FR"/>
        </w:rPr>
      </w:pPr>
      <w:r w:rsidRPr="00C540DF">
        <w:rPr>
          <w:b/>
          <w:bCs/>
          <w:lang w:val="fr-FR"/>
        </w:rPr>
        <w:t>11) Vos cours de français en ligne se sont-ils déroulés dans le même esprit qu’</w:t>
      </w:r>
      <w:r w:rsidRPr="00C540DF">
        <w:rPr>
          <w:rFonts w:cs="Times New Roman"/>
          <w:b/>
          <w:bCs/>
          <w:lang w:val="fr-FR"/>
        </w:rPr>
        <w:t>à</w:t>
      </w:r>
      <w:r w:rsidRPr="00C540DF">
        <w:rPr>
          <w:b/>
          <w:bCs/>
          <w:lang w:val="fr-FR"/>
        </w:rPr>
        <w:t xml:space="preserve"> l’école ?</w:t>
      </w:r>
    </w:p>
    <w:p w14:paraId="3CEA4194" w14:textId="77777777" w:rsidR="00F06610" w:rsidRDefault="00C540DF" w:rsidP="00F06610">
      <w:pPr>
        <w:keepNext/>
      </w:pPr>
      <w:r>
        <w:rPr>
          <w:noProof/>
        </w:rPr>
        <w:drawing>
          <wp:inline distT="0" distB="0" distL="0" distR="0" wp14:anchorId="1747FF54" wp14:editId="4A045FA1">
            <wp:extent cx="5760000" cy="3240000"/>
            <wp:effectExtent l="0" t="0" r="12700" b="17780"/>
            <wp:docPr id="32" name="Graf 32">
              <a:extLst xmlns:a="http://schemas.openxmlformats.org/drawingml/2006/main">
                <a:ext uri="{FF2B5EF4-FFF2-40B4-BE49-F238E27FC236}">
                  <a16:creationId xmlns:a16="http://schemas.microsoft.com/office/drawing/2014/main" id="{B04C487F-34E0-475D-9492-83343068C1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2CDE964" w14:textId="3EEDD958" w:rsidR="00C540DF" w:rsidRPr="00F06610" w:rsidRDefault="00F06610" w:rsidP="00F06610">
      <w:pPr>
        <w:pStyle w:val="Titulek"/>
        <w:spacing w:after="400"/>
        <w:jc w:val="center"/>
        <w:rPr>
          <w:b/>
          <w:bCs/>
          <w:color w:val="auto"/>
          <w:lang w:val="fr-FR"/>
        </w:rPr>
      </w:pPr>
      <w:bookmarkStart w:id="186" w:name="_Toc101723499"/>
      <w:bookmarkStart w:id="187" w:name="_Toc102151465"/>
      <w:bookmarkStart w:id="188" w:name="_Toc102390320"/>
      <w:r w:rsidRPr="00F06610">
        <w:rPr>
          <w:b/>
          <w:bCs/>
          <w:color w:val="auto"/>
          <w:lang w:val="fr-FR"/>
        </w:rPr>
        <w:t xml:space="preserve">Graphique n° </w:t>
      </w:r>
      <w:r w:rsidRPr="00F06610">
        <w:rPr>
          <w:b/>
          <w:bCs/>
          <w:color w:val="auto"/>
        </w:rPr>
        <w:fldChar w:fldCharType="begin"/>
      </w:r>
      <w:r w:rsidRPr="00F06610">
        <w:rPr>
          <w:b/>
          <w:bCs/>
          <w:color w:val="auto"/>
          <w:lang w:val="fr-FR"/>
        </w:rPr>
        <w:instrText xml:space="preserve"> SEQ Graphique_n° \* ARABIC </w:instrText>
      </w:r>
      <w:r w:rsidRPr="00F06610">
        <w:rPr>
          <w:b/>
          <w:bCs/>
          <w:color w:val="auto"/>
        </w:rPr>
        <w:fldChar w:fldCharType="separate"/>
      </w:r>
      <w:r w:rsidR="004E2238">
        <w:rPr>
          <w:b/>
          <w:bCs/>
          <w:noProof/>
          <w:color w:val="auto"/>
          <w:lang w:val="fr-FR"/>
        </w:rPr>
        <w:t>26</w:t>
      </w:r>
      <w:r w:rsidRPr="00F06610">
        <w:rPr>
          <w:b/>
          <w:bCs/>
          <w:color w:val="auto"/>
        </w:rPr>
        <w:fldChar w:fldCharType="end"/>
      </w:r>
      <w:r w:rsidRPr="00F06610">
        <w:rPr>
          <w:b/>
          <w:bCs/>
          <w:color w:val="auto"/>
          <w:lang w:val="fr-FR"/>
        </w:rPr>
        <w:t>:Vos cours de français en ligne se sont-ils déroulés dans le même esprit qu’à l’école ?</w:t>
      </w:r>
      <w:bookmarkEnd w:id="186"/>
      <w:bookmarkEnd w:id="187"/>
      <w:bookmarkEnd w:id="188"/>
    </w:p>
    <w:p w14:paraId="4F98A326" w14:textId="7E1B6993" w:rsidR="003205BF" w:rsidRDefault="00C540DF" w:rsidP="00531E0C">
      <w:pPr>
        <w:rPr>
          <w:rFonts w:cs="Times New Roman"/>
          <w:lang w:val="fr-FR"/>
        </w:rPr>
      </w:pPr>
      <w:r>
        <w:rPr>
          <w:lang w:val="fr-FR"/>
        </w:rPr>
        <w:tab/>
        <w:t xml:space="preserve">Cette question est bien évidemment différente, </w:t>
      </w:r>
      <w:r w:rsidR="00CE13D8">
        <w:rPr>
          <w:lang w:val="fr-FR"/>
        </w:rPr>
        <w:t>car</w:t>
      </w:r>
      <w:r>
        <w:rPr>
          <w:lang w:val="fr-FR"/>
        </w:rPr>
        <w:t xml:space="preserve"> dans ce </w:t>
      </w:r>
      <w:r w:rsidR="009F7183">
        <w:rPr>
          <w:lang w:val="fr-FR"/>
        </w:rPr>
        <w:t>cas-l</w:t>
      </w:r>
      <w:r w:rsidR="009F7183">
        <w:rPr>
          <w:rFonts w:cs="Times New Roman"/>
          <w:lang w:val="fr-FR"/>
        </w:rPr>
        <w:t>à,</w:t>
      </w:r>
      <w:r>
        <w:rPr>
          <w:rFonts w:cs="Times New Roman"/>
          <w:lang w:val="fr-FR"/>
        </w:rPr>
        <w:t xml:space="preserve"> les étudiants sont capables de faire la comparaison entre leur enseignement en présentiel et </w:t>
      </w:r>
      <w:r w:rsidR="00CE13D8">
        <w:rPr>
          <w:rFonts w:cs="Times New Roman"/>
          <w:lang w:val="fr-FR"/>
        </w:rPr>
        <w:t>l’</w:t>
      </w:r>
      <w:r>
        <w:rPr>
          <w:rFonts w:cs="Times New Roman"/>
          <w:lang w:val="fr-FR"/>
        </w:rPr>
        <w:t xml:space="preserve">enseignement en ligne de la langue française. </w:t>
      </w:r>
      <w:r w:rsidR="009F7183">
        <w:rPr>
          <w:rFonts w:cs="Times New Roman"/>
          <w:lang w:val="fr-FR"/>
        </w:rPr>
        <w:t xml:space="preserve">Nous pouvons mieux comprendre, comment les enseignants ont géré l’enseignement en ligne </w:t>
      </w:r>
      <w:r w:rsidR="00E97768">
        <w:rPr>
          <w:rFonts w:cs="Times New Roman"/>
          <w:lang w:val="fr-FR"/>
        </w:rPr>
        <w:t xml:space="preserve">et de combien </w:t>
      </w:r>
      <w:r w:rsidR="00CE13D8">
        <w:rPr>
          <w:rFonts w:cs="Times New Roman"/>
          <w:lang w:val="fr-FR"/>
        </w:rPr>
        <w:t>il a</w:t>
      </w:r>
      <w:r w:rsidR="00E97768">
        <w:rPr>
          <w:rFonts w:cs="Times New Roman"/>
          <w:lang w:val="fr-FR"/>
        </w:rPr>
        <w:t xml:space="preserve"> différé de l’enseignement en présentiel. Ce qui est optimiste, c’est que 54 % des répondants ont indiqué que leur enseignement en ligne s’est déroulé presque </w:t>
      </w:r>
      <w:r w:rsidR="008B6A45">
        <w:rPr>
          <w:rFonts w:cs="Times New Roman"/>
          <w:lang w:val="fr-FR"/>
        </w:rPr>
        <w:t xml:space="preserve">de </w:t>
      </w:r>
      <w:r w:rsidR="00E97768">
        <w:rPr>
          <w:rFonts w:cs="Times New Roman"/>
          <w:lang w:val="fr-FR"/>
        </w:rPr>
        <w:t xml:space="preserve">la même </w:t>
      </w:r>
      <w:r w:rsidR="001F0D0C">
        <w:rPr>
          <w:rFonts w:cs="Times New Roman"/>
          <w:lang w:val="fr-FR"/>
        </w:rPr>
        <w:t>manière</w:t>
      </w:r>
      <w:r w:rsidR="00E97768">
        <w:rPr>
          <w:rFonts w:cs="Times New Roman"/>
          <w:lang w:val="fr-FR"/>
        </w:rPr>
        <w:t xml:space="preserve"> </w:t>
      </w:r>
      <w:r w:rsidR="00CE13D8">
        <w:rPr>
          <w:rFonts w:cs="Times New Roman"/>
          <w:lang w:val="fr-FR"/>
        </w:rPr>
        <w:t>que</w:t>
      </w:r>
      <w:r w:rsidR="00E97768">
        <w:rPr>
          <w:rFonts w:cs="Times New Roman"/>
          <w:lang w:val="fr-FR"/>
        </w:rPr>
        <w:t xml:space="preserve"> pendant la forme classique. </w:t>
      </w:r>
      <w:r w:rsidR="001F0D0C">
        <w:rPr>
          <w:rFonts w:cs="Times New Roman"/>
          <w:lang w:val="fr-FR"/>
        </w:rPr>
        <w:t>Au contraire nous voyons que 46 % des répondants ont indiqué que leur</w:t>
      </w:r>
      <w:r w:rsidR="00CE13D8">
        <w:rPr>
          <w:rFonts w:cs="Times New Roman"/>
          <w:lang w:val="fr-FR"/>
        </w:rPr>
        <w:t>s</w:t>
      </w:r>
      <w:r w:rsidR="001F0D0C">
        <w:rPr>
          <w:rFonts w:cs="Times New Roman"/>
          <w:lang w:val="fr-FR"/>
        </w:rPr>
        <w:t xml:space="preserve"> cours se sont passé</w:t>
      </w:r>
      <w:r w:rsidR="00CE13D8">
        <w:rPr>
          <w:rFonts w:cs="Times New Roman"/>
          <w:lang w:val="fr-FR"/>
        </w:rPr>
        <w:t>s</w:t>
      </w:r>
      <w:r w:rsidR="001F0D0C">
        <w:rPr>
          <w:rFonts w:cs="Times New Roman"/>
          <w:lang w:val="fr-FR"/>
        </w:rPr>
        <w:t xml:space="preserve"> d’une manière différente</w:t>
      </w:r>
      <w:r w:rsidR="00B20901">
        <w:rPr>
          <w:rFonts w:cs="Times New Roman"/>
          <w:lang w:val="fr-FR"/>
        </w:rPr>
        <w:t xml:space="preserve">. Nous ne pouvons pas dire ce qui est mieux, </w:t>
      </w:r>
      <w:r w:rsidR="00CE13D8">
        <w:rPr>
          <w:rFonts w:cs="Times New Roman"/>
          <w:lang w:val="fr-FR"/>
        </w:rPr>
        <w:t>entre</w:t>
      </w:r>
      <w:r w:rsidR="00B20901">
        <w:rPr>
          <w:rFonts w:cs="Times New Roman"/>
          <w:lang w:val="fr-FR"/>
        </w:rPr>
        <w:t xml:space="preserve"> essayer de maintenir les cours de </w:t>
      </w:r>
      <w:r w:rsidR="008B6A45">
        <w:rPr>
          <w:rFonts w:cs="Times New Roman"/>
          <w:lang w:val="fr-FR"/>
        </w:rPr>
        <w:t xml:space="preserve">la </w:t>
      </w:r>
      <w:r w:rsidR="00B20901">
        <w:rPr>
          <w:rFonts w:cs="Times New Roman"/>
          <w:lang w:val="fr-FR"/>
        </w:rPr>
        <w:t xml:space="preserve">même manière et ne rien faire différemment ou changer </w:t>
      </w:r>
      <w:r w:rsidR="00CE13D8">
        <w:rPr>
          <w:rFonts w:cs="Times New Roman"/>
          <w:lang w:val="fr-FR"/>
        </w:rPr>
        <w:t>de perspective</w:t>
      </w:r>
      <w:r w:rsidR="00B20901">
        <w:rPr>
          <w:rFonts w:cs="Times New Roman"/>
          <w:lang w:val="fr-FR"/>
        </w:rPr>
        <w:t xml:space="preserve"> et essayer de faire quelque chose d’une manière différente. Les deux variantes sont bonnes et l’enseignant </w:t>
      </w:r>
      <w:r w:rsidR="00CE13D8">
        <w:rPr>
          <w:rFonts w:cs="Times New Roman"/>
          <w:lang w:val="fr-FR"/>
        </w:rPr>
        <w:t xml:space="preserve">doit </w:t>
      </w:r>
      <w:r w:rsidR="00B20901">
        <w:rPr>
          <w:rFonts w:cs="Times New Roman"/>
          <w:lang w:val="fr-FR"/>
        </w:rPr>
        <w:t xml:space="preserve">prendre </w:t>
      </w:r>
      <w:r w:rsidR="00DB6346">
        <w:rPr>
          <w:rFonts w:cs="Times New Roman"/>
          <w:lang w:val="fr-FR"/>
        </w:rPr>
        <w:t xml:space="preserve">en compte </w:t>
      </w:r>
      <w:r w:rsidR="00B20901">
        <w:rPr>
          <w:rFonts w:cs="Times New Roman"/>
          <w:lang w:val="fr-FR"/>
        </w:rPr>
        <w:t xml:space="preserve">tous les obstacles qui se sont </w:t>
      </w:r>
      <w:r w:rsidR="00DB6346">
        <w:rPr>
          <w:rFonts w:cs="Times New Roman"/>
          <w:lang w:val="fr-FR"/>
        </w:rPr>
        <w:t>révélés</w:t>
      </w:r>
      <w:r w:rsidR="00B20901">
        <w:rPr>
          <w:rFonts w:cs="Times New Roman"/>
          <w:lang w:val="fr-FR"/>
        </w:rPr>
        <w:t>.</w:t>
      </w:r>
    </w:p>
    <w:p w14:paraId="0A51C5BC" w14:textId="42F490FB" w:rsidR="000C688F" w:rsidRDefault="003205BF" w:rsidP="003205BF">
      <w:pPr>
        <w:spacing w:line="259" w:lineRule="auto"/>
        <w:jc w:val="left"/>
        <w:rPr>
          <w:rFonts w:cs="Times New Roman"/>
          <w:lang w:val="fr-FR"/>
        </w:rPr>
      </w:pPr>
      <w:r>
        <w:rPr>
          <w:rFonts w:cs="Times New Roman"/>
          <w:lang w:val="fr-FR"/>
        </w:rPr>
        <w:br w:type="page"/>
      </w:r>
    </w:p>
    <w:p w14:paraId="046E3977" w14:textId="32708AB6" w:rsidR="00261BA3" w:rsidRDefault="00261BA3" w:rsidP="00531E0C">
      <w:pPr>
        <w:rPr>
          <w:rFonts w:cs="Times New Roman"/>
          <w:b/>
          <w:bCs/>
          <w:lang w:val="fr-FR"/>
        </w:rPr>
      </w:pPr>
      <w:r w:rsidRPr="00261BA3">
        <w:rPr>
          <w:rFonts w:cs="Times New Roman"/>
          <w:b/>
          <w:bCs/>
          <w:lang w:val="fr-FR"/>
        </w:rPr>
        <w:lastRenderedPageBreak/>
        <w:t>12)</w:t>
      </w:r>
      <w:r>
        <w:rPr>
          <w:rFonts w:cs="Times New Roman"/>
          <w:lang w:val="fr-FR"/>
        </w:rPr>
        <w:t xml:space="preserve"> </w:t>
      </w:r>
      <w:r w:rsidRPr="00CD0F67">
        <w:rPr>
          <w:rFonts w:cs="Times New Roman"/>
          <w:b/>
          <w:bCs/>
          <w:lang w:val="fr-FR"/>
        </w:rPr>
        <w:t>Quelle forme d’enseignement vous convenait le mieux ?</w:t>
      </w:r>
    </w:p>
    <w:p w14:paraId="1016916B" w14:textId="77777777" w:rsidR="00F06610" w:rsidRDefault="00261BA3" w:rsidP="00F06610">
      <w:pPr>
        <w:keepNext/>
      </w:pPr>
      <w:r>
        <w:rPr>
          <w:noProof/>
        </w:rPr>
        <w:drawing>
          <wp:inline distT="0" distB="0" distL="0" distR="0" wp14:anchorId="584BCBAD" wp14:editId="453E940D">
            <wp:extent cx="5760000" cy="3240000"/>
            <wp:effectExtent l="0" t="0" r="12700" b="17780"/>
            <wp:docPr id="34" name="Graf 34">
              <a:extLst xmlns:a="http://schemas.openxmlformats.org/drawingml/2006/main">
                <a:ext uri="{FF2B5EF4-FFF2-40B4-BE49-F238E27FC236}">
                  <a16:creationId xmlns:a16="http://schemas.microsoft.com/office/drawing/2014/main" id="{44191F83-E668-471F-8C84-34E1942959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61CE95B" w14:textId="75EA7154" w:rsidR="00261BA3" w:rsidRPr="00F06610" w:rsidRDefault="00F06610" w:rsidP="00F06610">
      <w:pPr>
        <w:pStyle w:val="Titulek"/>
        <w:spacing w:after="400"/>
        <w:jc w:val="center"/>
        <w:rPr>
          <w:b/>
          <w:bCs/>
          <w:color w:val="auto"/>
          <w:lang w:val="fr-FR"/>
        </w:rPr>
      </w:pPr>
      <w:bookmarkStart w:id="189" w:name="_Toc101723500"/>
      <w:bookmarkStart w:id="190" w:name="_Toc102151466"/>
      <w:bookmarkStart w:id="191" w:name="_Toc102390321"/>
      <w:r w:rsidRPr="00F06610">
        <w:rPr>
          <w:b/>
          <w:bCs/>
          <w:color w:val="auto"/>
          <w:lang w:val="fr-FR"/>
        </w:rPr>
        <w:t xml:space="preserve">Graphique n° </w:t>
      </w:r>
      <w:r w:rsidRPr="00F06610">
        <w:rPr>
          <w:b/>
          <w:bCs/>
          <w:color w:val="auto"/>
          <w:lang w:val="fr-FR"/>
        </w:rPr>
        <w:fldChar w:fldCharType="begin"/>
      </w:r>
      <w:r w:rsidRPr="00F06610">
        <w:rPr>
          <w:b/>
          <w:bCs/>
          <w:color w:val="auto"/>
          <w:lang w:val="fr-FR"/>
        </w:rPr>
        <w:instrText xml:space="preserve"> SEQ Graphique_n° \* ARABIC </w:instrText>
      </w:r>
      <w:r w:rsidRPr="00F06610">
        <w:rPr>
          <w:b/>
          <w:bCs/>
          <w:color w:val="auto"/>
          <w:lang w:val="fr-FR"/>
        </w:rPr>
        <w:fldChar w:fldCharType="separate"/>
      </w:r>
      <w:r w:rsidR="004E2238">
        <w:rPr>
          <w:b/>
          <w:bCs/>
          <w:noProof/>
          <w:color w:val="auto"/>
          <w:lang w:val="fr-FR"/>
        </w:rPr>
        <w:t>27</w:t>
      </w:r>
      <w:r w:rsidRPr="00F06610">
        <w:rPr>
          <w:b/>
          <w:bCs/>
          <w:color w:val="auto"/>
          <w:lang w:val="fr-FR"/>
        </w:rPr>
        <w:fldChar w:fldCharType="end"/>
      </w:r>
      <w:r w:rsidRPr="00F06610">
        <w:rPr>
          <w:b/>
          <w:bCs/>
          <w:color w:val="auto"/>
          <w:lang w:val="fr-FR"/>
        </w:rPr>
        <w:t>: Quelle forme d’enseignement vous convenait le mieux ?</w:t>
      </w:r>
      <w:bookmarkEnd w:id="189"/>
      <w:bookmarkEnd w:id="190"/>
      <w:bookmarkEnd w:id="191"/>
    </w:p>
    <w:p w14:paraId="08598998" w14:textId="5EDA8AB0" w:rsidR="00261BA3" w:rsidRDefault="00261BA3" w:rsidP="00531E0C">
      <w:pPr>
        <w:rPr>
          <w:lang w:val="fr-FR"/>
        </w:rPr>
      </w:pPr>
      <w:r>
        <w:rPr>
          <w:lang w:val="fr-FR"/>
        </w:rPr>
        <w:tab/>
      </w:r>
      <w:r w:rsidR="00DB6346">
        <w:rPr>
          <w:lang w:val="fr-FR"/>
        </w:rPr>
        <w:t>S</w:t>
      </w:r>
      <w:r>
        <w:rPr>
          <w:lang w:val="fr-FR"/>
        </w:rPr>
        <w:t xml:space="preserve">i nous comparons </w:t>
      </w:r>
      <w:r w:rsidR="00DB6346">
        <w:rPr>
          <w:lang w:val="fr-FR"/>
        </w:rPr>
        <w:t xml:space="preserve">ce graphique </w:t>
      </w:r>
      <w:r>
        <w:rPr>
          <w:lang w:val="fr-FR"/>
        </w:rPr>
        <w:t xml:space="preserve">avec </w:t>
      </w:r>
      <w:r w:rsidR="00DB6346">
        <w:rPr>
          <w:lang w:val="fr-FR"/>
        </w:rPr>
        <w:t>celui obtenu</w:t>
      </w:r>
      <w:r>
        <w:rPr>
          <w:lang w:val="fr-FR"/>
        </w:rPr>
        <w:t xml:space="preserve"> dans le questionnaire précédent, nous voyons que les tendances sont les mêmes chez les étudiants qui ont déjà commencé d’apprendre </w:t>
      </w:r>
      <w:r w:rsidR="00E42BF3">
        <w:rPr>
          <w:lang w:val="fr-FR"/>
        </w:rPr>
        <w:t>la langue française</w:t>
      </w:r>
      <w:r>
        <w:rPr>
          <w:lang w:val="fr-FR"/>
        </w:rPr>
        <w:t xml:space="preserve"> avant la pandémie que chez les étudiants </w:t>
      </w:r>
      <w:r w:rsidR="00E42BF3">
        <w:rPr>
          <w:lang w:val="fr-FR"/>
        </w:rPr>
        <w:t xml:space="preserve">qui ont commencé l’apprentissage sous </w:t>
      </w:r>
      <w:r w:rsidR="00DB6346">
        <w:rPr>
          <w:lang w:val="fr-FR"/>
        </w:rPr>
        <w:t>un</w:t>
      </w:r>
      <w:r w:rsidR="00E42BF3">
        <w:rPr>
          <w:lang w:val="fr-FR"/>
        </w:rPr>
        <w:t xml:space="preserve"> régime différent. Les répondants qui ont choisi la forme de l’apprentissage en présentiel sont </w:t>
      </w:r>
      <w:r w:rsidR="00880972">
        <w:rPr>
          <w:lang w:val="fr-FR"/>
        </w:rPr>
        <w:t xml:space="preserve">53 %. La combinaison </w:t>
      </w:r>
      <w:r w:rsidR="00DB6346">
        <w:rPr>
          <w:lang w:val="fr-FR"/>
        </w:rPr>
        <w:t>a été</w:t>
      </w:r>
      <w:r w:rsidR="00880972">
        <w:rPr>
          <w:lang w:val="fr-FR"/>
        </w:rPr>
        <w:t xml:space="preserve"> choisi</w:t>
      </w:r>
      <w:r w:rsidR="00421AA3">
        <w:rPr>
          <w:lang w:val="fr-FR"/>
        </w:rPr>
        <w:t>e</w:t>
      </w:r>
      <w:r w:rsidR="00880972">
        <w:rPr>
          <w:lang w:val="fr-FR"/>
        </w:rPr>
        <w:t xml:space="preserve"> par 40 % des répondants et l’apprentissage en ligne </w:t>
      </w:r>
      <w:r w:rsidR="00DB6346">
        <w:rPr>
          <w:lang w:val="fr-FR"/>
        </w:rPr>
        <w:t xml:space="preserve">par </w:t>
      </w:r>
      <w:r w:rsidR="00880972">
        <w:rPr>
          <w:lang w:val="fr-FR"/>
        </w:rPr>
        <w:t xml:space="preserve">7 %. </w:t>
      </w:r>
      <w:r w:rsidR="00986A06">
        <w:rPr>
          <w:lang w:val="fr-FR"/>
        </w:rPr>
        <w:t>A</w:t>
      </w:r>
      <w:r w:rsidR="00424CD5">
        <w:rPr>
          <w:lang w:val="fr-FR"/>
        </w:rPr>
        <w:t>ucun des étudiants d</w:t>
      </w:r>
      <w:r w:rsidR="00DB6346">
        <w:rPr>
          <w:lang w:val="fr-FR"/>
        </w:rPr>
        <w:t>u</w:t>
      </w:r>
      <w:r w:rsidR="00424CD5">
        <w:rPr>
          <w:lang w:val="fr-FR"/>
        </w:rPr>
        <w:t xml:space="preserve"> lycée slave ne préfère pas l’enseignement en ligne.</w:t>
      </w:r>
    </w:p>
    <w:p w14:paraId="7D17CBB2" w14:textId="4F67E825" w:rsidR="00986A06" w:rsidRDefault="00021C94" w:rsidP="00531E0C">
      <w:pPr>
        <w:rPr>
          <w:rFonts w:cs="Times New Roman"/>
          <w:b/>
          <w:bCs/>
          <w:lang w:val="fr-FR"/>
        </w:rPr>
      </w:pPr>
      <w:r>
        <w:rPr>
          <w:rFonts w:cs="Times New Roman"/>
          <w:b/>
          <w:bCs/>
          <w:lang w:val="fr-FR"/>
        </w:rPr>
        <w:t xml:space="preserve">13) </w:t>
      </w:r>
      <w:r w:rsidRPr="00834157">
        <w:rPr>
          <w:rFonts w:cs="Times New Roman"/>
          <w:b/>
          <w:bCs/>
          <w:lang w:val="fr-FR"/>
        </w:rPr>
        <w:t>Pour quelle raison ?</w:t>
      </w:r>
    </w:p>
    <w:p w14:paraId="6041B539" w14:textId="0548D978" w:rsidR="00021C94" w:rsidRDefault="00021C94" w:rsidP="00531E0C">
      <w:pPr>
        <w:rPr>
          <w:rFonts w:cs="Times New Roman"/>
          <w:lang w:val="fr-FR"/>
        </w:rPr>
      </w:pPr>
      <w:r>
        <w:rPr>
          <w:rFonts w:cs="Times New Roman"/>
          <w:lang w:val="fr-FR"/>
        </w:rPr>
        <w:tab/>
        <w:t>Maintenant il est temps de demander aux étudiants ce qu</w:t>
      </w:r>
      <w:r w:rsidR="00DB6346">
        <w:rPr>
          <w:rFonts w:cs="Times New Roman"/>
          <w:lang w:val="fr-FR"/>
        </w:rPr>
        <w:t>i</w:t>
      </w:r>
      <w:r>
        <w:rPr>
          <w:rFonts w:cs="Times New Roman"/>
          <w:lang w:val="fr-FR"/>
        </w:rPr>
        <w:t xml:space="preserve"> les a motivé</w:t>
      </w:r>
      <w:r w:rsidR="00DB6346">
        <w:rPr>
          <w:rFonts w:cs="Times New Roman"/>
          <w:lang w:val="fr-FR"/>
        </w:rPr>
        <w:t>s</w:t>
      </w:r>
      <w:r>
        <w:rPr>
          <w:rFonts w:cs="Times New Roman"/>
          <w:lang w:val="fr-FR"/>
        </w:rPr>
        <w:t xml:space="preserve"> pour choisir telle ou telle réponse </w:t>
      </w:r>
      <w:r w:rsidR="00DB6346">
        <w:rPr>
          <w:rFonts w:cs="Times New Roman"/>
          <w:lang w:val="fr-FR"/>
        </w:rPr>
        <w:t xml:space="preserve">à </w:t>
      </w:r>
      <w:r>
        <w:rPr>
          <w:rFonts w:cs="Times New Roman"/>
          <w:lang w:val="fr-FR"/>
        </w:rPr>
        <w:t>la question précédente. Nous allons de nouveau diviser cette question en trois parties.</w:t>
      </w:r>
    </w:p>
    <w:p w14:paraId="66FCEF33" w14:textId="52824ABD" w:rsidR="003A1FC3" w:rsidRDefault="003A1FC3" w:rsidP="00531E0C">
      <w:pPr>
        <w:rPr>
          <w:rFonts w:cs="Times New Roman"/>
          <w:lang w:val="fr-FR"/>
        </w:rPr>
      </w:pPr>
      <w:r>
        <w:rPr>
          <w:rFonts w:cs="Times New Roman"/>
          <w:lang w:val="fr-FR"/>
        </w:rPr>
        <w:tab/>
        <w:t xml:space="preserve">Nous allons commencer </w:t>
      </w:r>
      <w:r w:rsidR="00421AA3">
        <w:rPr>
          <w:rFonts w:cs="Times New Roman"/>
          <w:lang w:val="fr-FR"/>
        </w:rPr>
        <w:t>par</w:t>
      </w:r>
      <w:r>
        <w:rPr>
          <w:rFonts w:cs="Times New Roman"/>
          <w:lang w:val="fr-FR"/>
        </w:rPr>
        <w:t xml:space="preserve"> la réponse la plus répondue dans la question précédente et c’est celle de la préférence d</w:t>
      </w:r>
      <w:r w:rsidR="00DB6346">
        <w:rPr>
          <w:rFonts w:cs="Times New Roman"/>
          <w:lang w:val="fr-FR"/>
        </w:rPr>
        <w:t xml:space="preserve">e </w:t>
      </w:r>
      <w:r>
        <w:rPr>
          <w:rFonts w:cs="Times New Roman"/>
          <w:lang w:val="fr-FR"/>
        </w:rPr>
        <w:t xml:space="preserve">l’enseignement en présentiel. </w:t>
      </w:r>
      <w:r w:rsidR="00DB6346">
        <w:rPr>
          <w:rFonts w:cs="Times New Roman"/>
          <w:lang w:val="fr-FR"/>
        </w:rPr>
        <w:t>Ce que l</w:t>
      </w:r>
      <w:r>
        <w:rPr>
          <w:rFonts w:cs="Times New Roman"/>
          <w:lang w:val="fr-FR"/>
        </w:rPr>
        <w:t xml:space="preserve">es répondants ont le plus mentionné que pendant l’enseignement en présentiel </w:t>
      </w:r>
      <w:r w:rsidR="004D535C">
        <w:rPr>
          <w:rFonts w:cs="Times New Roman"/>
          <w:lang w:val="fr-FR"/>
        </w:rPr>
        <w:t xml:space="preserve">ils </w:t>
      </w:r>
      <w:r>
        <w:rPr>
          <w:rFonts w:cs="Times New Roman"/>
          <w:lang w:val="fr-FR"/>
        </w:rPr>
        <w:t>n’avaient pas de problèmes avec la distractio</w:t>
      </w:r>
      <w:r w:rsidR="00DB6346">
        <w:rPr>
          <w:rFonts w:cs="Times New Roman"/>
          <w:lang w:val="fr-FR"/>
        </w:rPr>
        <w:t>n</w:t>
      </w:r>
      <w:r>
        <w:rPr>
          <w:rFonts w:cs="Times New Roman"/>
          <w:lang w:val="fr-FR"/>
        </w:rPr>
        <w:t xml:space="preserve">. Pendant l’enseignement en ligne ils n’avaient pas la motivation pour s’apprendre et </w:t>
      </w:r>
      <w:r w:rsidR="00E73F52">
        <w:rPr>
          <w:rFonts w:cs="Times New Roman"/>
          <w:lang w:val="fr-FR"/>
        </w:rPr>
        <w:t xml:space="preserve">ils avaient des problèmes avec l’apprentissage. Ils constatent qu’en présentiel ils sont capables de mieux </w:t>
      </w:r>
      <w:r w:rsidR="00DB6346">
        <w:rPr>
          <w:rFonts w:cs="Times New Roman"/>
          <w:lang w:val="fr-FR"/>
        </w:rPr>
        <w:t xml:space="preserve">se </w:t>
      </w:r>
      <w:r w:rsidR="00E73F52">
        <w:rPr>
          <w:rFonts w:cs="Times New Roman"/>
          <w:lang w:val="fr-FR"/>
        </w:rPr>
        <w:t xml:space="preserve">concentrer et qu’ils apprennent mieux ce que le professeur leur dit. Bien sûr les étudiants préfèrent l’enseignement en présentiel aussi parce que pendant le confinement le </w:t>
      </w:r>
      <w:r w:rsidR="00E73F52">
        <w:rPr>
          <w:rFonts w:cs="Times New Roman"/>
          <w:lang w:val="fr-FR"/>
        </w:rPr>
        <w:lastRenderedPageBreak/>
        <w:t xml:space="preserve">contact avec les autres </w:t>
      </w:r>
      <w:r w:rsidR="00DB6346">
        <w:rPr>
          <w:rFonts w:cs="Times New Roman"/>
          <w:lang w:val="fr-FR"/>
        </w:rPr>
        <w:t>leur a manqué</w:t>
      </w:r>
      <w:r w:rsidR="00E73F52">
        <w:rPr>
          <w:rFonts w:cs="Times New Roman"/>
          <w:lang w:val="fr-FR"/>
        </w:rPr>
        <w:t>. Puis nous pouvons mentionner de nouveau des problèmes techniques et le manque d</w:t>
      </w:r>
      <w:r w:rsidR="00DB6346">
        <w:rPr>
          <w:rFonts w:cs="Times New Roman"/>
          <w:lang w:val="fr-FR"/>
        </w:rPr>
        <w:t>’</w:t>
      </w:r>
      <w:r w:rsidR="00E73F52">
        <w:rPr>
          <w:rFonts w:cs="Times New Roman"/>
          <w:lang w:val="fr-FR"/>
        </w:rPr>
        <w:t xml:space="preserve">informations à cause de l’internet. Nous avons </w:t>
      </w:r>
      <w:r w:rsidR="00DB6346">
        <w:rPr>
          <w:rFonts w:cs="Times New Roman"/>
          <w:lang w:val="fr-FR"/>
        </w:rPr>
        <w:t xml:space="preserve">également obtenu </w:t>
      </w:r>
      <w:r w:rsidR="00E73F52">
        <w:rPr>
          <w:rFonts w:cs="Times New Roman"/>
          <w:lang w:val="fr-FR"/>
        </w:rPr>
        <w:t>la réponse que l</w:t>
      </w:r>
      <w:r w:rsidR="00DB6346">
        <w:rPr>
          <w:rFonts w:cs="Times New Roman"/>
          <w:lang w:val="fr-FR"/>
        </w:rPr>
        <w:t xml:space="preserve">a connexion </w:t>
      </w:r>
      <w:r w:rsidR="00E73F52">
        <w:rPr>
          <w:rFonts w:cs="Times New Roman"/>
          <w:lang w:val="fr-FR"/>
        </w:rPr>
        <w:t xml:space="preserve">internet </w:t>
      </w:r>
      <w:r w:rsidR="00DB6346">
        <w:rPr>
          <w:rFonts w:cs="Times New Roman"/>
          <w:lang w:val="fr-FR"/>
        </w:rPr>
        <w:t>de</w:t>
      </w:r>
      <w:r w:rsidR="00E73F52">
        <w:rPr>
          <w:rFonts w:cs="Times New Roman"/>
          <w:lang w:val="fr-FR"/>
        </w:rPr>
        <w:t xml:space="preserve"> la famille n’</w:t>
      </w:r>
      <w:r w:rsidR="00DB6346">
        <w:rPr>
          <w:rFonts w:cs="Times New Roman"/>
          <w:lang w:val="fr-FR"/>
        </w:rPr>
        <w:t>était</w:t>
      </w:r>
      <w:r w:rsidR="00E73F52">
        <w:rPr>
          <w:rFonts w:cs="Times New Roman"/>
          <w:lang w:val="fr-FR"/>
        </w:rPr>
        <w:t xml:space="preserve"> pas bon</w:t>
      </w:r>
      <w:r w:rsidR="00DB6346">
        <w:rPr>
          <w:rFonts w:cs="Times New Roman"/>
          <w:lang w:val="fr-FR"/>
        </w:rPr>
        <w:t>ne</w:t>
      </w:r>
      <w:r w:rsidR="00E73F52">
        <w:rPr>
          <w:rFonts w:cs="Times New Roman"/>
          <w:lang w:val="fr-FR"/>
        </w:rPr>
        <w:t xml:space="preserve"> </w:t>
      </w:r>
      <w:r w:rsidR="00DB6346">
        <w:rPr>
          <w:rFonts w:cs="Times New Roman"/>
          <w:lang w:val="fr-FR"/>
        </w:rPr>
        <w:t>et</w:t>
      </w:r>
      <w:r w:rsidR="00E73F52">
        <w:rPr>
          <w:rFonts w:cs="Times New Roman"/>
          <w:lang w:val="fr-FR"/>
        </w:rPr>
        <w:t xml:space="preserve"> le répondant n’avait </w:t>
      </w:r>
      <w:r w:rsidR="00DB6346">
        <w:rPr>
          <w:rFonts w:cs="Times New Roman"/>
          <w:lang w:val="fr-FR"/>
        </w:rPr>
        <w:t xml:space="preserve">presque </w:t>
      </w:r>
      <w:r w:rsidR="00E73F52">
        <w:rPr>
          <w:rFonts w:cs="Times New Roman"/>
          <w:lang w:val="fr-FR"/>
        </w:rPr>
        <w:t>rien de</w:t>
      </w:r>
      <w:r w:rsidR="00DB6346">
        <w:rPr>
          <w:rFonts w:cs="Times New Roman"/>
          <w:lang w:val="fr-FR"/>
        </w:rPr>
        <w:t>s</w:t>
      </w:r>
      <w:r w:rsidR="00E73F52">
        <w:rPr>
          <w:rFonts w:cs="Times New Roman"/>
          <w:lang w:val="fr-FR"/>
        </w:rPr>
        <w:t xml:space="preserve"> leçons et il a été perdu. </w:t>
      </w:r>
      <w:r w:rsidR="00641868">
        <w:rPr>
          <w:rFonts w:cs="Times New Roman"/>
          <w:lang w:val="fr-FR"/>
        </w:rPr>
        <w:t>D’après eux, les cours en présentiel sont plus efficaces, plus intenses et en ce qui concerne la langue, ils parlent plus à l’école</w:t>
      </w:r>
      <w:r w:rsidR="00EA5DA7">
        <w:rPr>
          <w:rFonts w:cs="Times New Roman"/>
          <w:lang w:val="fr-FR"/>
        </w:rPr>
        <w:t>. C</w:t>
      </w:r>
      <w:r w:rsidR="00641868">
        <w:rPr>
          <w:rFonts w:cs="Times New Roman"/>
          <w:lang w:val="fr-FR"/>
        </w:rPr>
        <w:t>e qu</w:t>
      </w:r>
      <w:r w:rsidR="00EA5DA7">
        <w:rPr>
          <w:rFonts w:cs="Times New Roman"/>
          <w:lang w:val="fr-FR"/>
        </w:rPr>
        <w:t xml:space="preserve">i </w:t>
      </w:r>
      <w:r w:rsidR="00641868">
        <w:rPr>
          <w:rFonts w:cs="Times New Roman"/>
          <w:lang w:val="fr-FR"/>
        </w:rPr>
        <w:t xml:space="preserve">est d’après eux le problème majeur de l’enseignement en ligne </w:t>
      </w:r>
      <w:r w:rsidR="00EA5DA7">
        <w:rPr>
          <w:rFonts w:cs="Times New Roman"/>
          <w:lang w:val="fr-FR"/>
        </w:rPr>
        <w:t>c’</w:t>
      </w:r>
      <w:r w:rsidR="00641868">
        <w:rPr>
          <w:rFonts w:cs="Times New Roman"/>
          <w:lang w:val="fr-FR"/>
        </w:rPr>
        <w:t xml:space="preserve">est </w:t>
      </w:r>
      <w:r w:rsidR="00EA5DA7">
        <w:rPr>
          <w:rFonts w:cs="Times New Roman"/>
          <w:lang w:val="fr-FR"/>
        </w:rPr>
        <w:t xml:space="preserve">le </w:t>
      </w:r>
      <w:r w:rsidR="00641868">
        <w:rPr>
          <w:rFonts w:cs="Times New Roman"/>
          <w:lang w:val="fr-FR"/>
        </w:rPr>
        <w:t xml:space="preserve">manque </w:t>
      </w:r>
      <w:r w:rsidR="00EA5DA7">
        <w:rPr>
          <w:rFonts w:cs="Times New Roman"/>
          <w:lang w:val="fr-FR"/>
        </w:rPr>
        <w:t xml:space="preserve">total </w:t>
      </w:r>
      <w:r w:rsidR="00641868">
        <w:rPr>
          <w:rFonts w:cs="Times New Roman"/>
          <w:lang w:val="fr-FR"/>
        </w:rPr>
        <w:t>de la conversation en français.</w:t>
      </w:r>
    </w:p>
    <w:p w14:paraId="202EA653" w14:textId="693C89E0" w:rsidR="00001EB4" w:rsidRDefault="00001EB4" w:rsidP="00531E0C">
      <w:pPr>
        <w:rPr>
          <w:lang w:val="fr-FR"/>
        </w:rPr>
      </w:pPr>
      <w:r>
        <w:rPr>
          <w:lang w:val="fr-FR"/>
        </w:rPr>
        <w:tab/>
        <w:t>Les répondants qui ont choisi une combinaison « hybride » mentionnent les mêmes choses que les répondants dans le questionnaire précèdent et c’est par exemple plus de temps pour eux-mêmes, la meilleure gestion des devoirs qu’ils d</w:t>
      </w:r>
      <w:r w:rsidR="00DB6346">
        <w:rPr>
          <w:lang w:val="fr-FR"/>
        </w:rPr>
        <w:t>oivent</w:t>
      </w:r>
      <w:r>
        <w:rPr>
          <w:lang w:val="fr-FR"/>
        </w:rPr>
        <w:t xml:space="preserve"> faire et </w:t>
      </w:r>
      <w:r w:rsidR="00DB6346">
        <w:rPr>
          <w:lang w:val="fr-FR"/>
        </w:rPr>
        <w:t>qu’</w:t>
      </w:r>
      <w:r>
        <w:rPr>
          <w:lang w:val="fr-FR"/>
        </w:rPr>
        <w:t xml:space="preserve">ils n’ont pas de stress pendant </w:t>
      </w:r>
      <w:r w:rsidR="00DB6346">
        <w:rPr>
          <w:lang w:val="fr-FR"/>
        </w:rPr>
        <w:t>l’</w:t>
      </w:r>
      <w:r>
        <w:rPr>
          <w:lang w:val="fr-FR"/>
        </w:rPr>
        <w:t>enseignement en ligne. Ils pointent que les courses sont meilleur</w:t>
      </w:r>
      <w:r w:rsidR="00421AA3">
        <w:rPr>
          <w:lang w:val="fr-FR"/>
        </w:rPr>
        <w:t>s</w:t>
      </w:r>
      <w:r>
        <w:rPr>
          <w:lang w:val="fr-FR"/>
        </w:rPr>
        <w:t xml:space="preserve"> en présentiel mais quelques sondés ont dit que les courses peuvent être géré</w:t>
      </w:r>
      <w:r w:rsidR="00421AA3">
        <w:rPr>
          <w:lang w:val="fr-FR"/>
        </w:rPr>
        <w:t>es</w:t>
      </w:r>
      <w:r>
        <w:rPr>
          <w:lang w:val="fr-FR"/>
        </w:rPr>
        <w:t xml:space="preserve"> </w:t>
      </w:r>
      <w:r w:rsidR="00DB6346">
        <w:rPr>
          <w:lang w:val="fr-FR"/>
        </w:rPr>
        <w:t>en ligne</w:t>
      </w:r>
      <w:r>
        <w:rPr>
          <w:lang w:val="fr-FR"/>
        </w:rPr>
        <w:t xml:space="preserve"> mais </w:t>
      </w:r>
      <w:r w:rsidR="00DB6346">
        <w:rPr>
          <w:lang w:val="fr-FR"/>
        </w:rPr>
        <w:t xml:space="preserve">que </w:t>
      </w:r>
      <w:r>
        <w:rPr>
          <w:lang w:val="fr-FR"/>
        </w:rPr>
        <w:t xml:space="preserve">les épreuves doivent être en présentiel. Nous voyons ici aussi la mention de plus intégrer les outils électroniques et que la combinaison </w:t>
      </w:r>
      <w:r w:rsidR="00DB6346">
        <w:rPr>
          <w:lang w:val="fr-FR"/>
        </w:rPr>
        <w:t>peut entra</w:t>
      </w:r>
      <w:r w:rsidR="00DB6346">
        <w:rPr>
          <w:rFonts w:cs="Times New Roman"/>
          <w:lang w:val="fr-FR"/>
        </w:rPr>
        <w:t>î</w:t>
      </w:r>
      <w:r w:rsidR="00DB6346">
        <w:rPr>
          <w:lang w:val="fr-FR"/>
        </w:rPr>
        <w:t>ner</w:t>
      </w:r>
      <w:r>
        <w:rPr>
          <w:lang w:val="fr-FR"/>
        </w:rPr>
        <w:t xml:space="preserve"> la diversification des leçons et être plus amusant</w:t>
      </w:r>
      <w:r w:rsidR="00DB6346">
        <w:rPr>
          <w:lang w:val="fr-FR"/>
        </w:rPr>
        <w:t>e</w:t>
      </w:r>
      <w:r>
        <w:rPr>
          <w:lang w:val="fr-FR"/>
        </w:rPr>
        <w:t>.</w:t>
      </w:r>
    </w:p>
    <w:p w14:paraId="454606E0" w14:textId="193E2416" w:rsidR="00641868" w:rsidRDefault="00001EB4" w:rsidP="00531E0C">
      <w:pPr>
        <w:rPr>
          <w:lang w:val="fr-FR"/>
        </w:rPr>
      </w:pPr>
      <w:r>
        <w:rPr>
          <w:lang w:val="fr-FR"/>
        </w:rPr>
        <w:tab/>
        <w:t xml:space="preserve">Les sondés qui aiment l’enseignement en ligne </w:t>
      </w:r>
      <w:r w:rsidR="00DB6346">
        <w:rPr>
          <w:lang w:val="fr-FR"/>
        </w:rPr>
        <w:t>relèvent</w:t>
      </w:r>
      <w:r>
        <w:rPr>
          <w:lang w:val="fr-FR"/>
        </w:rPr>
        <w:t xml:space="preserve"> qu’ils ont plus de temps, moins de stress, plus de confort et le fait qu’ils </w:t>
      </w:r>
      <w:r w:rsidR="000F2072">
        <w:rPr>
          <w:lang w:val="fr-FR"/>
        </w:rPr>
        <w:t>craignent moins</w:t>
      </w:r>
      <w:r>
        <w:rPr>
          <w:lang w:val="fr-FR"/>
        </w:rPr>
        <w:t xml:space="preserve"> de parler que pendant l’enseignement en présentiel.</w:t>
      </w:r>
    </w:p>
    <w:p w14:paraId="1B11CDAF" w14:textId="3A5EFDD4" w:rsidR="000F2072" w:rsidRDefault="000F2072" w:rsidP="00531E0C">
      <w:pPr>
        <w:rPr>
          <w:lang w:val="fr-FR"/>
        </w:rPr>
      </w:pPr>
      <w:r>
        <w:rPr>
          <w:lang w:val="fr-FR"/>
        </w:rPr>
        <w:tab/>
        <w:t xml:space="preserve">Nous pouvons voir </w:t>
      </w:r>
      <w:r w:rsidR="00DB6346">
        <w:rPr>
          <w:lang w:val="fr-FR"/>
        </w:rPr>
        <w:t xml:space="preserve">que </w:t>
      </w:r>
      <w:r>
        <w:rPr>
          <w:lang w:val="fr-FR"/>
        </w:rPr>
        <w:t xml:space="preserve">les résultats qui sont presque les mêmes </w:t>
      </w:r>
      <w:r w:rsidR="00DB6346">
        <w:rPr>
          <w:lang w:val="fr-FR"/>
        </w:rPr>
        <w:t xml:space="preserve">que dans </w:t>
      </w:r>
      <w:r>
        <w:rPr>
          <w:lang w:val="fr-FR"/>
        </w:rPr>
        <w:t>notre questionnaire précédent.</w:t>
      </w:r>
    </w:p>
    <w:p w14:paraId="309FEAC8" w14:textId="77777777" w:rsidR="002E21D0" w:rsidRPr="00FC3C9B" w:rsidRDefault="002E21D0" w:rsidP="002E21D0">
      <w:pPr>
        <w:rPr>
          <w:rFonts w:cs="Times New Roman"/>
          <w:b/>
          <w:bCs/>
          <w:lang w:val="fr-FR"/>
        </w:rPr>
      </w:pPr>
      <w:r w:rsidRPr="00FC3C9B">
        <w:rPr>
          <w:rFonts w:cs="Times New Roman"/>
          <w:b/>
          <w:bCs/>
          <w:lang w:val="fr-FR"/>
        </w:rPr>
        <w:t>14) Qu’est-ce qui vous a manqué ou gêné dans l’apprentissage en ligne ?</w:t>
      </w:r>
    </w:p>
    <w:p w14:paraId="5330199D" w14:textId="3952D916" w:rsidR="002E21D0" w:rsidRDefault="00861454" w:rsidP="00531E0C">
      <w:pPr>
        <w:rPr>
          <w:lang w:val="fr-FR"/>
        </w:rPr>
      </w:pPr>
      <w:r>
        <w:rPr>
          <w:lang w:val="fr-FR"/>
        </w:rPr>
        <w:tab/>
      </w:r>
      <w:r w:rsidR="00DB6346">
        <w:rPr>
          <w:lang w:val="fr-FR"/>
        </w:rPr>
        <w:t>Une chose ressort clairement des réponses :</w:t>
      </w:r>
      <w:r>
        <w:rPr>
          <w:lang w:val="fr-FR"/>
        </w:rPr>
        <w:t xml:space="preserve"> c’est le contact. La moitié des répondants </w:t>
      </w:r>
      <w:r w:rsidR="00421AA3">
        <w:rPr>
          <w:lang w:val="fr-FR"/>
        </w:rPr>
        <w:t>ont</w:t>
      </w:r>
      <w:r>
        <w:rPr>
          <w:lang w:val="fr-FR"/>
        </w:rPr>
        <w:t xml:space="preserve"> mentionné dans </w:t>
      </w:r>
      <w:r w:rsidR="00DB6346">
        <w:rPr>
          <w:lang w:val="fr-FR"/>
        </w:rPr>
        <w:t>leur</w:t>
      </w:r>
      <w:r>
        <w:rPr>
          <w:lang w:val="fr-FR"/>
        </w:rPr>
        <w:t xml:space="preserve"> réponse le contact</w:t>
      </w:r>
      <w:r w:rsidR="00DB6346">
        <w:rPr>
          <w:lang w:val="fr-FR"/>
        </w:rPr>
        <w:t>,</w:t>
      </w:r>
      <w:r>
        <w:rPr>
          <w:lang w:val="fr-FR"/>
        </w:rPr>
        <w:t xml:space="preserve"> soit avec les amis, soit avec l’enseignant</w:t>
      </w:r>
      <w:r w:rsidR="00DB6346">
        <w:rPr>
          <w:lang w:val="fr-FR"/>
        </w:rPr>
        <w:t>, leur a manqué</w:t>
      </w:r>
      <w:r>
        <w:rPr>
          <w:lang w:val="fr-FR"/>
        </w:rPr>
        <w:t xml:space="preserve">. </w:t>
      </w:r>
      <w:r w:rsidR="008551B1">
        <w:rPr>
          <w:lang w:val="fr-FR"/>
        </w:rPr>
        <w:t>C’est toujours le problème lié avec le télétravail et l’enseignement en ligne</w:t>
      </w:r>
      <w:r w:rsidR="00DB6346">
        <w:rPr>
          <w:lang w:val="fr-FR"/>
        </w:rPr>
        <w:t> :</w:t>
      </w:r>
      <w:r w:rsidR="008551B1">
        <w:rPr>
          <w:lang w:val="fr-FR"/>
        </w:rPr>
        <w:t xml:space="preserve"> les personnes peuvent profiter des privilèges qui </w:t>
      </w:r>
      <w:r w:rsidR="00DB6346">
        <w:rPr>
          <w:lang w:val="fr-FR"/>
        </w:rPr>
        <w:t>leur</w:t>
      </w:r>
      <w:r w:rsidR="008551B1">
        <w:rPr>
          <w:lang w:val="fr-FR"/>
        </w:rPr>
        <w:t xml:space="preserve"> sont donnés mais le vrai contact va toujours manquer dans ce</w:t>
      </w:r>
      <w:r w:rsidR="00DB6346">
        <w:rPr>
          <w:lang w:val="fr-FR"/>
        </w:rPr>
        <w:t xml:space="preserve"> cadre</w:t>
      </w:r>
      <w:r w:rsidR="008551B1">
        <w:rPr>
          <w:lang w:val="fr-FR"/>
        </w:rPr>
        <w:t>. Deuxièmement les répondants ont mentionné la technique et les problèmes qui sont liés avec l’internet</w:t>
      </w:r>
      <w:r w:rsidR="00DB6346">
        <w:rPr>
          <w:lang w:val="fr-FR"/>
        </w:rPr>
        <w:t xml:space="preserve"> et le</w:t>
      </w:r>
      <w:r w:rsidR="008551B1">
        <w:rPr>
          <w:lang w:val="fr-FR"/>
        </w:rPr>
        <w:t xml:space="preserve"> son, et ils ont aussi mentionné qu’il n’était pas possible de rester </w:t>
      </w:r>
      <w:r w:rsidR="00DB6346">
        <w:rPr>
          <w:lang w:val="fr-FR"/>
        </w:rPr>
        <w:t>aus</w:t>
      </w:r>
      <w:r w:rsidR="008551B1">
        <w:rPr>
          <w:lang w:val="fr-FR"/>
        </w:rPr>
        <w:t xml:space="preserve">si longtemps devant l’ordinateur </w:t>
      </w:r>
      <w:r w:rsidR="00DB6346">
        <w:rPr>
          <w:lang w:val="fr-FR"/>
        </w:rPr>
        <w:t>sans</w:t>
      </w:r>
      <w:r w:rsidR="008551B1">
        <w:rPr>
          <w:lang w:val="fr-FR"/>
        </w:rPr>
        <w:t xml:space="preserve"> rien faire. Ils </w:t>
      </w:r>
      <w:r w:rsidR="00DB6346">
        <w:rPr>
          <w:lang w:val="fr-FR"/>
        </w:rPr>
        <w:t>éprouvaient de</w:t>
      </w:r>
      <w:r w:rsidR="008551B1">
        <w:rPr>
          <w:lang w:val="fr-FR"/>
        </w:rPr>
        <w:t xml:space="preserve"> la </w:t>
      </w:r>
      <w:r w:rsidR="008551B1" w:rsidRPr="008551B1">
        <w:rPr>
          <w:lang w:val="fr-FR"/>
        </w:rPr>
        <w:t>douleur aux yeux et à la tête</w:t>
      </w:r>
      <w:r w:rsidR="008551B1">
        <w:rPr>
          <w:lang w:val="fr-FR"/>
        </w:rPr>
        <w:t xml:space="preserve"> ce qui est un effet secondaire de regarder </w:t>
      </w:r>
      <w:r w:rsidR="00473B34">
        <w:rPr>
          <w:lang w:val="fr-FR"/>
        </w:rPr>
        <w:t>tous les jours</w:t>
      </w:r>
      <w:r w:rsidR="008551B1">
        <w:rPr>
          <w:lang w:val="fr-FR"/>
        </w:rPr>
        <w:t xml:space="preserve"> dans l’ordinateur. </w:t>
      </w:r>
      <w:r w:rsidR="00473B34">
        <w:rPr>
          <w:lang w:val="fr-FR"/>
        </w:rPr>
        <w:t xml:space="preserve">Ce qui </w:t>
      </w:r>
      <w:r w:rsidR="00DB6346">
        <w:rPr>
          <w:lang w:val="fr-FR"/>
        </w:rPr>
        <w:t>a</w:t>
      </w:r>
      <w:r w:rsidR="00473B34">
        <w:rPr>
          <w:lang w:val="fr-FR"/>
        </w:rPr>
        <w:t xml:space="preserve"> aussi </w:t>
      </w:r>
      <w:r w:rsidR="00DB6346">
        <w:rPr>
          <w:lang w:val="fr-FR"/>
        </w:rPr>
        <w:t xml:space="preserve">été </w:t>
      </w:r>
      <w:r w:rsidR="00473B34">
        <w:rPr>
          <w:lang w:val="fr-FR"/>
        </w:rPr>
        <w:t xml:space="preserve">mentionné plusieurs fois, c’était le fait que les enseignants ont donné aux étudiants beaucoup plus de devoirs qu’en présentiel parce qu’ils avaient </w:t>
      </w:r>
      <w:r w:rsidR="00A6468D">
        <w:rPr>
          <w:lang w:val="fr-FR"/>
        </w:rPr>
        <w:t>l’</w:t>
      </w:r>
      <w:r w:rsidR="00473B34">
        <w:rPr>
          <w:lang w:val="fr-FR"/>
        </w:rPr>
        <w:t xml:space="preserve">impression que les étudiants sont « en vacances » et </w:t>
      </w:r>
      <w:r w:rsidR="00702FBC">
        <w:rPr>
          <w:lang w:val="fr-FR"/>
        </w:rPr>
        <w:t>qu’</w:t>
      </w:r>
      <w:r w:rsidR="00473B34">
        <w:rPr>
          <w:lang w:val="fr-FR"/>
        </w:rPr>
        <w:t xml:space="preserve">ils s’ennuient. </w:t>
      </w:r>
      <w:r w:rsidR="00687F4E">
        <w:rPr>
          <w:lang w:val="fr-FR"/>
        </w:rPr>
        <w:t xml:space="preserve">Les réponses communes étaient le </w:t>
      </w:r>
      <w:r w:rsidR="00687F4E">
        <w:rPr>
          <w:lang w:val="fr-FR"/>
        </w:rPr>
        <w:lastRenderedPageBreak/>
        <w:t>manque de la motivation et de l’attention. De ce fait les étudiants indiquent qu’ils n’ont pas beaucoup appris pendant l’enseignement en ligne</w:t>
      </w:r>
      <w:r w:rsidR="00C303F6">
        <w:rPr>
          <w:lang w:val="fr-FR"/>
        </w:rPr>
        <w:t xml:space="preserve"> et que les professeurs avaient des problèmes avec </w:t>
      </w:r>
      <w:r w:rsidR="006E0FB5">
        <w:rPr>
          <w:lang w:val="fr-FR"/>
        </w:rPr>
        <w:t>l</w:t>
      </w:r>
      <w:r w:rsidR="00C303F6">
        <w:rPr>
          <w:lang w:val="fr-FR"/>
        </w:rPr>
        <w:t xml:space="preserve">es explications des certains </w:t>
      </w:r>
      <w:r w:rsidR="006E0FB5">
        <w:rPr>
          <w:lang w:val="fr-FR"/>
        </w:rPr>
        <w:t>points</w:t>
      </w:r>
      <w:r w:rsidR="00C303F6">
        <w:rPr>
          <w:lang w:val="fr-FR"/>
        </w:rPr>
        <w:t xml:space="preserve"> de grammaire par exemple via l’ordinateur. En ce qui concerne la langue, comme nous l’avons déjà mentionné, </w:t>
      </w:r>
      <w:r w:rsidR="006E0FB5">
        <w:rPr>
          <w:lang w:val="fr-FR"/>
        </w:rPr>
        <w:t>c’est la conversation en français qui a manqué aux</w:t>
      </w:r>
      <w:r w:rsidR="00C303F6">
        <w:rPr>
          <w:lang w:val="fr-FR"/>
        </w:rPr>
        <w:t xml:space="preserve"> étudiants.</w:t>
      </w:r>
    </w:p>
    <w:p w14:paraId="21AA632E" w14:textId="7DF4F473" w:rsidR="00C303F6" w:rsidRDefault="00C303F6" w:rsidP="00531E0C">
      <w:pPr>
        <w:rPr>
          <w:lang w:val="fr-FR"/>
        </w:rPr>
      </w:pPr>
      <w:r>
        <w:rPr>
          <w:lang w:val="fr-FR"/>
        </w:rPr>
        <w:tab/>
        <w:t>Nous pouvons finir l’analyse de cette question par une réponse qui</w:t>
      </w:r>
      <w:r w:rsidR="00AE1477">
        <w:rPr>
          <w:lang w:val="fr-FR"/>
        </w:rPr>
        <w:t>,</w:t>
      </w:r>
      <w:r>
        <w:rPr>
          <w:lang w:val="fr-FR"/>
        </w:rPr>
        <w:t xml:space="preserve"> d’après nous résume tout et c’est celle-ci : « </w:t>
      </w:r>
      <w:r w:rsidR="00160128" w:rsidRPr="00242ED2">
        <w:rPr>
          <w:i/>
          <w:iCs/>
          <w:lang w:val="fr-FR"/>
        </w:rPr>
        <w:t>L</w:t>
      </w:r>
      <w:r w:rsidRPr="00242ED2">
        <w:rPr>
          <w:i/>
          <w:iCs/>
          <w:lang w:val="fr-FR"/>
        </w:rPr>
        <w:t>’enseignement en ligne était bien, mais les lacunes ne sont apparues que dans l’enseignement en présentiel</w:t>
      </w:r>
      <w:r>
        <w:rPr>
          <w:lang w:val="fr-FR"/>
        </w:rPr>
        <w:t> ».</w:t>
      </w:r>
      <w:r w:rsidR="00242ED2">
        <w:rPr>
          <w:lang w:val="fr-FR"/>
        </w:rPr>
        <w:t xml:space="preserve"> </w:t>
      </w:r>
      <w:r w:rsidR="000B4FA6">
        <w:rPr>
          <w:lang w:val="fr-FR"/>
        </w:rPr>
        <w:t>Cette réponse dit tout :</w:t>
      </w:r>
      <w:r w:rsidR="00242ED2">
        <w:rPr>
          <w:lang w:val="fr-FR"/>
        </w:rPr>
        <w:t xml:space="preserve"> nous pouvons profiter</w:t>
      </w:r>
      <w:r w:rsidR="00AE1477">
        <w:rPr>
          <w:lang w:val="fr-FR"/>
        </w:rPr>
        <w:t xml:space="preserve"> de l’enseignement en ligne</w:t>
      </w:r>
      <w:r w:rsidR="00242ED2">
        <w:rPr>
          <w:lang w:val="fr-FR"/>
        </w:rPr>
        <w:t xml:space="preserve"> et penser que nous avons réussi</w:t>
      </w:r>
      <w:r w:rsidR="00D07267">
        <w:rPr>
          <w:lang w:val="fr-FR"/>
        </w:rPr>
        <w:t xml:space="preserve"> ou pas</w:t>
      </w:r>
      <w:r w:rsidR="00242ED2">
        <w:rPr>
          <w:lang w:val="fr-FR"/>
        </w:rPr>
        <w:t xml:space="preserve"> l’enseignement en ligne, mais nous allons voir dans la pratique, si nous avons vraiment profité de cette situation ou pas.</w:t>
      </w:r>
    </w:p>
    <w:p w14:paraId="20C6E5B2" w14:textId="77777777" w:rsidR="00242ED2" w:rsidRPr="008A0037" w:rsidRDefault="00242ED2" w:rsidP="00242ED2">
      <w:pPr>
        <w:rPr>
          <w:rFonts w:cs="Times New Roman"/>
          <w:b/>
          <w:bCs/>
          <w:lang w:val="fr-FR"/>
        </w:rPr>
      </w:pPr>
      <w:r w:rsidRPr="008A0037">
        <w:rPr>
          <w:rFonts w:cs="Times New Roman"/>
          <w:b/>
          <w:bCs/>
          <w:lang w:val="fr-FR"/>
        </w:rPr>
        <w:t>15) Qu’est-ce qui vous a plu dans l’apprentissage en ligne ?</w:t>
      </w:r>
    </w:p>
    <w:p w14:paraId="7ADADACA" w14:textId="27E10120" w:rsidR="00242ED2" w:rsidRDefault="00D07267" w:rsidP="00531E0C">
      <w:pPr>
        <w:rPr>
          <w:lang w:val="fr-FR"/>
        </w:rPr>
      </w:pPr>
      <w:r>
        <w:rPr>
          <w:lang w:val="fr-FR"/>
        </w:rPr>
        <w:tab/>
      </w:r>
      <w:r w:rsidR="001274D8">
        <w:rPr>
          <w:lang w:val="fr-FR"/>
        </w:rPr>
        <w:t xml:space="preserve">Dans cette question nous allons nous focaliser sur les réponses positives en ce qui concerne l’enseignement en ligne. Au premier lieu nous devons mentionner, que les répondants ont apprécié la possibilité d’être </w:t>
      </w:r>
      <w:r w:rsidR="009442E0">
        <w:rPr>
          <w:lang w:val="fr-FR"/>
        </w:rPr>
        <w:t>leurs propres maitres</w:t>
      </w:r>
      <w:r w:rsidR="001274D8">
        <w:rPr>
          <w:lang w:val="fr-FR"/>
        </w:rPr>
        <w:t xml:space="preserve"> et </w:t>
      </w:r>
      <w:r w:rsidR="000B4FA6">
        <w:rPr>
          <w:lang w:val="fr-FR"/>
        </w:rPr>
        <w:t>de</w:t>
      </w:r>
      <w:r w:rsidR="001274D8">
        <w:rPr>
          <w:lang w:val="fr-FR"/>
        </w:rPr>
        <w:t xml:space="preserve"> </w:t>
      </w:r>
      <w:proofErr w:type="spellStart"/>
      <w:r w:rsidR="001274D8">
        <w:rPr>
          <w:lang w:val="fr-FR"/>
        </w:rPr>
        <w:t>pouvai</w:t>
      </w:r>
      <w:r w:rsidR="000B4FA6">
        <w:rPr>
          <w:lang w:val="fr-FR"/>
        </w:rPr>
        <w:t>r</w:t>
      </w:r>
      <w:proofErr w:type="spellEnd"/>
      <w:r w:rsidR="001274D8">
        <w:rPr>
          <w:lang w:val="fr-FR"/>
        </w:rPr>
        <w:t xml:space="preserve"> organiser leur temps pour tout bien gérer</w:t>
      </w:r>
      <w:r w:rsidR="007510B0">
        <w:rPr>
          <w:lang w:val="fr-FR"/>
        </w:rPr>
        <w:t xml:space="preserve"> et aussi pour avoir plus de temps pour eux-mêmes ou pour leurs loisirs</w:t>
      </w:r>
      <w:r w:rsidR="001274D8">
        <w:rPr>
          <w:lang w:val="fr-FR"/>
        </w:rPr>
        <w:t xml:space="preserve">. </w:t>
      </w:r>
      <w:r w:rsidR="007510B0">
        <w:rPr>
          <w:lang w:val="fr-FR"/>
        </w:rPr>
        <w:t xml:space="preserve">Ils ont de nouveau mentionné le sommeil et qu’ils préféraient se lever plus tard et qu’ils ne devaient pas prendre le train ou le bus pour aller </w:t>
      </w:r>
      <w:r w:rsidR="007510B0">
        <w:rPr>
          <w:rFonts w:cs="Times New Roman"/>
          <w:lang w:val="fr-FR"/>
        </w:rPr>
        <w:t>à</w:t>
      </w:r>
      <w:r w:rsidR="007510B0">
        <w:rPr>
          <w:lang w:val="fr-FR"/>
        </w:rPr>
        <w:t xml:space="preserve"> l’école. </w:t>
      </w:r>
      <w:r w:rsidR="000B61B7">
        <w:rPr>
          <w:lang w:val="fr-FR"/>
        </w:rPr>
        <w:t xml:space="preserve">Ce qui était surprenant, c’était que les répondants ont aussi </w:t>
      </w:r>
      <w:r w:rsidR="000B4FA6">
        <w:rPr>
          <w:lang w:val="fr-FR"/>
        </w:rPr>
        <w:t>affirmé</w:t>
      </w:r>
      <w:r w:rsidR="000B61B7">
        <w:rPr>
          <w:lang w:val="fr-FR"/>
        </w:rPr>
        <w:t xml:space="preserve"> qu’ils pouvaient mieux se concentrer. Cette réponse est apparu</w:t>
      </w:r>
      <w:r w:rsidR="000B4FA6">
        <w:rPr>
          <w:lang w:val="fr-FR"/>
        </w:rPr>
        <w:t>e</w:t>
      </w:r>
      <w:r w:rsidR="000B61B7">
        <w:rPr>
          <w:lang w:val="fr-FR"/>
        </w:rPr>
        <w:t xml:space="preserve"> plusieurs fois dans la question pourquoi les étudiants préfèrent l’enseignement en présentiel</w:t>
      </w:r>
      <w:r w:rsidR="000B4FA6">
        <w:rPr>
          <w:lang w:val="fr-FR"/>
        </w:rPr>
        <w:t>,</w:t>
      </w:r>
      <w:r w:rsidR="000B61B7">
        <w:rPr>
          <w:lang w:val="fr-FR"/>
        </w:rPr>
        <w:t xml:space="preserve"> </w:t>
      </w:r>
      <w:r w:rsidR="000B4FA6">
        <w:rPr>
          <w:lang w:val="fr-FR"/>
        </w:rPr>
        <w:t>mais</w:t>
      </w:r>
      <w:r w:rsidR="000B61B7">
        <w:rPr>
          <w:lang w:val="fr-FR"/>
        </w:rPr>
        <w:t xml:space="preserve"> </w:t>
      </w:r>
      <w:r w:rsidR="000B4FA6">
        <w:rPr>
          <w:lang w:val="fr-FR"/>
        </w:rPr>
        <w:t>par pour l’apprentissage en ligne</w:t>
      </w:r>
      <w:r w:rsidR="000B61B7">
        <w:rPr>
          <w:lang w:val="fr-FR"/>
        </w:rPr>
        <w:t xml:space="preserve">. </w:t>
      </w:r>
      <w:r w:rsidR="000B4FA6">
        <w:rPr>
          <w:lang w:val="fr-FR"/>
        </w:rPr>
        <w:t>N</w:t>
      </w:r>
      <w:r w:rsidR="000B61B7">
        <w:rPr>
          <w:lang w:val="fr-FR"/>
        </w:rPr>
        <w:t xml:space="preserve">ous avons </w:t>
      </w:r>
      <w:r w:rsidR="000B4FA6">
        <w:rPr>
          <w:lang w:val="fr-FR"/>
        </w:rPr>
        <w:t>toutefois compris</w:t>
      </w:r>
      <w:r w:rsidR="000B61B7">
        <w:rPr>
          <w:lang w:val="fr-FR"/>
        </w:rPr>
        <w:t xml:space="preserve"> qu’ils pouvaient mieux se concentrer parce qu’ils étaient seuls. </w:t>
      </w:r>
      <w:r w:rsidR="000B4FA6">
        <w:rPr>
          <w:lang w:val="fr-FR"/>
        </w:rPr>
        <w:t>Cela est dû au</w:t>
      </w:r>
      <w:r w:rsidR="000B61B7">
        <w:rPr>
          <w:lang w:val="fr-FR"/>
        </w:rPr>
        <w:t xml:space="preserve"> fait qu’il y a </w:t>
      </w:r>
      <w:r w:rsidR="000B61B7" w:rsidRPr="000B61B7">
        <w:rPr>
          <w:lang w:val="fr-FR"/>
        </w:rPr>
        <w:t>moins d</w:t>
      </w:r>
      <w:r w:rsidR="000B61B7">
        <w:rPr>
          <w:lang w:val="fr-FR"/>
        </w:rPr>
        <w:t>’</w:t>
      </w:r>
      <w:r w:rsidR="000B61B7" w:rsidRPr="000B61B7">
        <w:rPr>
          <w:lang w:val="fr-FR"/>
        </w:rPr>
        <w:t>impact du groupe sur l</w:t>
      </w:r>
      <w:r w:rsidR="000B61B7">
        <w:rPr>
          <w:lang w:val="fr-FR"/>
        </w:rPr>
        <w:t>’</w:t>
      </w:r>
      <w:r w:rsidR="000B61B7" w:rsidRPr="000B61B7">
        <w:rPr>
          <w:lang w:val="fr-FR"/>
        </w:rPr>
        <w:t>individu</w:t>
      </w:r>
      <w:r w:rsidR="00A75884">
        <w:rPr>
          <w:lang w:val="fr-FR"/>
        </w:rPr>
        <w:t xml:space="preserve">. Les répondants ont aussi mentionné </w:t>
      </w:r>
      <w:r w:rsidR="000B4FA6">
        <w:rPr>
          <w:lang w:val="fr-FR"/>
        </w:rPr>
        <w:t>d’autres</w:t>
      </w:r>
      <w:r w:rsidR="00A75884">
        <w:rPr>
          <w:lang w:val="fr-FR"/>
        </w:rPr>
        <w:t xml:space="preserve"> avantages par exemple l’apprentissage avec les outils techniques, pas d’absence pendant la maladie et que les leçons étaient plus varié</w:t>
      </w:r>
      <w:r w:rsidR="00421AA3">
        <w:rPr>
          <w:lang w:val="fr-FR"/>
        </w:rPr>
        <w:t>e</w:t>
      </w:r>
      <w:r w:rsidR="00A75884">
        <w:rPr>
          <w:lang w:val="fr-FR"/>
        </w:rPr>
        <w:t>s grâce aux outils électroniques.</w:t>
      </w:r>
    </w:p>
    <w:p w14:paraId="2AE084EF" w14:textId="6855350C" w:rsidR="00A75884" w:rsidRDefault="00A75884" w:rsidP="00531E0C">
      <w:pPr>
        <w:rPr>
          <w:lang w:val="fr-FR"/>
        </w:rPr>
      </w:pPr>
      <w:r>
        <w:rPr>
          <w:lang w:val="fr-FR"/>
        </w:rPr>
        <w:tab/>
      </w:r>
      <w:r w:rsidR="000B4FA6">
        <w:rPr>
          <w:rFonts w:cs="Times New Roman"/>
          <w:lang w:val="fr-FR"/>
        </w:rPr>
        <w:t>Enfin,</w:t>
      </w:r>
      <w:r>
        <w:rPr>
          <w:lang w:val="fr-FR"/>
        </w:rPr>
        <w:t xml:space="preserve"> nous avons remarqué</w:t>
      </w:r>
      <w:r w:rsidR="00421AA3">
        <w:rPr>
          <w:lang w:val="fr-FR"/>
        </w:rPr>
        <w:t>,</w:t>
      </w:r>
      <w:r>
        <w:rPr>
          <w:lang w:val="fr-FR"/>
        </w:rPr>
        <w:t xml:space="preserve"> que plusieurs répondants ont </w:t>
      </w:r>
      <w:r w:rsidR="000B4FA6">
        <w:rPr>
          <w:lang w:val="fr-FR"/>
        </w:rPr>
        <w:t>précisé</w:t>
      </w:r>
      <w:r>
        <w:rPr>
          <w:lang w:val="fr-FR"/>
        </w:rPr>
        <w:t xml:space="preserve"> qu’ils ont appris beaucoup </w:t>
      </w:r>
      <w:r w:rsidR="00421AA3">
        <w:rPr>
          <w:rFonts w:cs="Times New Roman"/>
          <w:lang w:val="fr-FR"/>
        </w:rPr>
        <w:t>à</w:t>
      </w:r>
      <w:r w:rsidR="00421AA3">
        <w:rPr>
          <w:lang w:val="fr-FR"/>
        </w:rPr>
        <w:t xml:space="preserve"> </w:t>
      </w:r>
      <w:r>
        <w:rPr>
          <w:lang w:val="fr-FR"/>
        </w:rPr>
        <w:t xml:space="preserve">travailler avec eux-mêmes sans la contrainte de quelqu’un d’autre. Si les étudiants doivent retenir au moins une chose de l’enseignement en ligne </w:t>
      </w:r>
      <w:r w:rsidRPr="00A75884">
        <w:rPr>
          <w:lang w:val="fr-FR"/>
        </w:rPr>
        <w:t>ça devrait être ça</w:t>
      </w:r>
      <w:r w:rsidR="00F05F5D">
        <w:rPr>
          <w:lang w:val="fr-FR"/>
        </w:rPr>
        <w:t>,</w:t>
      </w:r>
      <w:r w:rsidR="00462597">
        <w:rPr>
          <w:lang w:val="fr-FR"/>
        </w:rPr>
        <w:t xml:space="preserve"> </w:t>
      </w:r>
      <w:r w:rsidR="00F05F5D">
        <w:rPr>
          <w:lang w:val="fr-FR"/>
        </w:rPr>
        <w:t>car</w:t>
      </w:r>
      <w:r>
        <w:rPr>
          <w:lang w:val="fr-FR"/>
        </w:rPr>
        <w:t xml:space="preserve"> c’est une capacité très importante </w:t>
      </w:r>
      <w:r w:rsidR="00F05F5D">
        <w:rPr>
          <w:lang w:val="fr-FR"/>
        </w:rPr>
        <w:t>qui</w:t>
      </w:r>
      <w:r>
        <w:rPr>
          <w:lang w:val="fr-FR"/>
        </w:rPr>
        <w:t xml:space="preserve"> va les aider dans l</w:t>
      </w:r>
      <w:r w:rsidR="00BE70EF">
        <w:rPr>
          <w:lang w:val="fr-FR"/>
        </w:rPr>
        <w:t>eur</w:t>
      </w:r>
      <w:r>
        <w:rPr>
          <w:lang w:val="fr-FR"/>
        </w:rPr>
        <w:t xml:space="preserve"> vie future.</w:t>
      </w:r>
    </w:p>
    <w:p w14:paraId="7A1D8916" w14:textId="77777777" w:rsidR="001818ED" w:rsidRPr="0031730F" w:rsidRDefault="001818ED" w:rsidP="001818ED">
      <w:pPr>
        <w:rPr>
          <w:rFonts w:cs="Times New Roman"/>
          <w:b/>
          <w:bCs/>
          <w:lang w:val="fr-FR"/>
        </w:rPr>
      </w:pPr>
      <w:r w:rsidRPr="0031730F">
        <w:rPr>
          <w:rFonts w:cs="Times New Roman"/>
          <w:b/>
          <w:bCs/>
          <w:lang w:val="fr-FR"/>
        </w:rPr>
        <w:t>16) Comment avez-vous géré mentalement les cours en ligne ?</w:t>
      </w:r>
    </w:p>
    <w:p w14:paraId="5A2102BB" w14:textId="3F3DCF40" w:rsidR="001818ED" w:rsidRDefault="001818ED" w:rsidP="001818ED">
      <w:pPr>
        <w:rPr>
          <w:rFonts w:cs="Times New Roman"/>
          <w:lang w:val="fr-FR"/>
        </w:rPr>
      </w:pPr>
      <w:r>
        <w:rPr>
          <w:rFonts w:cs="Times New Roman"/>
          <w:lang w:val="fr-FR"/>
        </w:rPr>
        <w:tab/>
        <w:t>Nous devons nous concentrer maintenant sur la problématique de la santé psychique et comment les étudiants ont géré cette éducation différente. Les options de réponses étaient les suivantes :</w:t>
      </w:r>
    </w:p>
    <w:p w14:paraId="3F72B5F2" w14:textId="77777777" w:rsidR="001818ED" w:rsidRDefault="001818ED" w:rsidP="001818ED">
      <w:pPr>
        <w:ind w:left="1134"/>
        <w:rPr>
          <w:rFonts w:cs="Times New Roman"/>
          <w:lang w:val="fr-FR"/>
        </w:rPr>
      </w:pPr>
      <w:r>
        <w:rPr>
          <w:rFonts w:cs="Times New Roman"/>
          <w:lang w:val="fr-FR"/>
        </w:rPr>
        <w:lastRenderedPageBreak/>
        <w:t xml:space="preserve">a) </w:t>
      </w:r>
      <w:r w:rsidRPr="0031730F">
        <w:rPr>
          <w:rFonts w:cs="Times New Roman"/>
          <w:lang w:val="fr-FR"/>
        </w:rPr>
        <w:t>Je préfère les cours en ligne</w:t>
      </w:r>
    </w:p>
    <w:p w14:paraId="2EBAE1FA" w14:textId="4C621B0D" w:rsidR="001818ED" w:rsidRDefault="001818ED" w:rsidP="001818ED">
      <w:pPr>
        <w:ind w:left="1134"/>
        <w:rPr>
          <w:rFonts w:cs="Times New Roman"/>
          <w:lang w:val="fr-FR"/>
        </w:rPr>
      </w:pPr>
      <w:r>
        <w:rPr>
          <w:rFonts w:cs="Times New Roman"/>
          <w:lang w:val="fr-FR"/>
        </w:rPr>
        <w:t xml:space="preserve">b) </w:t>
      </w:r>
      <w:r w:rsidRPr="0031730F">
        <w:rPr>
          <w:rFonts w:cs="Times New Roman"/>
          <w:lang w:val="fr-FR"/>
        </w:rPr>
        <w:t>Je n</w:t>
      </w:r>
      <w:r>
        <w:rPr>
          <w:rFonts w:cs="Times New Roman"/>
          <w:lang w:val="fr-FR"/>
        </w:rPr>
        <w:t>’</w:t>
      </w:r>
      <w:r w:rsidRPr="0031730F">
        <w:rPr>
          <w:rFonts w:cs="Times New Roman"/>
          <w:lang w:val="fr-FR"/>
        </w:rPr>
        <w:t>ai</w:t>
      </w:r>
      <w:r>
        <w:rPr>
          <w:rFonts w:cs="Times New Roman"/>
          <w:lang w:val="fr-FR"/>
        </w:rPr>
        <w:t xml:space="preserve"> pas</w:t>
      </w:r>
      <w:r w:rsidRPr="0031730F">
        <w:rPr>
          <w:rFonts w:cs="Times New Roman"/>
          <w:lang w:val="fr-FR"/>
        </w:rPr>
        <w:t xml:space="preserve"> eu </w:t>
      </w:r>
      <w:r>
        <w:rPr>
          <w:rFonts w:cs="Times New Roman"/>
          <w:lang w:val="fr-FR"/>
        </w:rPr>
        <w:t>beaucoup de</w:t>
      </w:r>
      <w:r w:rsidRPr="0031730F">
        <w:rPr>
          <w:rFonts w:cs="Times New Roman"/>
          <w:lang w:val="fr-FR"/>
        </w:rPr>
        <w:t xml:space="preserve"> problème</w:t>
      </w:r>
      <w:r>
        <w:rPr>
          <w:rFonts w:cs="Times New Roman"/>
          <w:lang w:val="fr-FR"/>
        </w:rPr>
        <w:t>s</w:t>
      </w:r>
      <w:r w:rsidRPr="0031730F">
        <w:rPr>
          <w:rFonts w:cs="Times New Roman"/>
          <w:lang w:val="fr-FR"/>
        </w:rPr>
        <w:t xml:space="preserve"> avec l</w:t>
      </w:r>
      <w:r>
        <w:rPr>
          <w:rFonts w:cs="Times New Roman"/>
          <w:lang w:val="fr-FR"/>
        </w:rPr>
        <w:t>’</w:t>
      </w:r>
      <w:r w:rsidRPr="0031730F">
        <w:rPr>
          <w:rFonts w:cs="Times New Roman"/>
          <w:lang w:val="fr-FR"/>
        </w:rPr>
        <w:t>apprentissage en ligne</w:t>
      </w:r>
    </w:p>
    <w:p w14:paraId="527BFE39" w14:textId="52ABA4EA" w:rsidR="001818ED" w:rsidRDefault="001818ED" w:rsidP="001818ED">
      <w:pPr>
        <w:ind w:left="1134"/>
        <w:rPr>
          <w:rFonts w:cs="Times New Roman"/>
          <w:lang w:val="fr-FR"/>
        </w:rPr>
      </w:pPr>
      <w:r>
        <w:rPr>
          <w:rFonts w:cs="Times New Roman"/>
          <w:lang w:val="fr-FR"/>
        </w:rPr>
        <w:t xml:space="preserve">c) </w:t>
      </w:r>
      <w:r w:rsidR="00F05F5D">
        <w:rPr>
          <w:rFonts w:cs="Times New Roman"/>
          <w:lang w:val="fr-FR"/>
        </w:rPr>
        <w:t>L’e</w:t>
      </w:r>
      <w:r>
        <w:rPr>
          <w:rFonts w:cs="Times New Roman"/>
          <w:lang w:val="fr-FR"/>
        </w:rPr>
        <w:t>nseignement en ligne était difficile pour moi</w:t>
      </w:r>
    </w:p>
    <w:p w14:paraId="30DE2741" w14:textId="3C20872C" w:rsidR="00A75884" w:rsidRDefault="001818ED" w:rsidP="000E43C8">
      <w:pPr>
        <w:ind w:left="1134"/>
        <w:rPr>
          <w:rFonts w:cs="Times New Roman"/>
          <w:lang w:val="fr-FR"/>
        </w:rPr>
      </w:pPr>
      <w:r>
        <w:rPr>
          <w:rFonts w:cs="Times New Roman"/>
          <w:lang w:val="fr-FR"/>
        </w:rPr>
        <w:t>d) Je détestais les cours en ligne</w:t>
      </w:r>
    </w:p>
    <w:p w14:paraId="5CFB6A09" w14:textId="222EC431" w:rsidR="00F06610" w:rsidRDefault="00F05F5D" w:rsidP="00F06610">
      <w:pPr>
        <w:keepNext/>
      </w:pPr>
      <w:r>
        <w:rPr>
          <w:noProof/>
        </w:rPr>
        <w:drawing>
          <wp:inline distT="0" distB="0" distL="0" distR="0" wp14:anchorId="77295993" wp14:editId="358C99B2">
            <wp:extent cx="5760000" cy="3240000"/>
            <wp:effectExtent l="0" t="0" r="12700" b="17780"/>
            <wp:docPr id="53" name="Graf 53">
              <a:extLst xmlns:a="http://schemas.openxmlformats.org/drawingml/2006/main">
                <a:ext uri="{FF2B5EF4-FFF2-40B4-BE49-F238E27FC236}">
                  <a16:creationId xmlns:a16="http://schemas.microsoft.com/office/drawing/2014/main" id="{D9D7E041-12BC-4CAB-824D-BE53905CC3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46EE806B" w14:textId="6754A1BE" w:rsidR="000E43C8" w:rsidRPr="00F06610" w:rsidRDefault="00F06610" w:rsidP="00F06610">
      <w:pPr>
        <w:pStyle w:val="Titulek"/>
        <w:spacing w:after="400"/>
        <w:jc w:val="center"/>
        <w:rPr>
          <w:b/>
          <w:bCs/>
          <w:color w:val="auto"/>
          <w:lang w:val="fr-FR"/>
        </w:rPr>
      </w:pPr>
      <w:bookmarkStart w:id="192" w:name="_Toc101723501"/>
      <w:bookmarkStart w:id="193" w:name="_Toc102151467"/>
      <w:bookmarkStart w:id="194" w:name="_Toc102390322"/>
      <w:r w:rsidRPr="00F06610">
        <w:rPr>
          <w:b/>
          <w:bCs/>
          <w:color w:val="auto"/>
          <w:lang w:val="fr-FR"/>
        </w:rPr>
        <w:t xml:space="preserve">Graphique n° </w:t>
      </w:r>
      <w:r w:rsidRPr="00F06610">
        <w:rPr>
          <w:b/>
          <w:bCs/>
          <w:color w:val="auto"/>
          <w:lang w:val="fr-FR"/>
        </w:rPr>
        <w:fldChar w:fldCharType="begin"/>
      </w:r>
      <w:r w:rsidRPr="00F06610">
        <w:rPr>
          <w:b/>
          <w:bCs/>
          <w:color w:val="auto"/>
          <w:lang w:val="fr-FR"/>
        </w:rPr>
        <w:instrText xml:space="preserve"> SEQ Graphique_n° \* ARABIC </w:instrText>
      </w:r>
      <w:r w:rsidRPr="00F06610">
        <w:rPr>
          <w:b/>
          <w:bCs/>
          <w:color w:val="auto"/>
          <w:lang w:val="fr-FR"/>
        </w:rPr>
        <w:fldChar w:fldCharType="separate"/>
      </w:r>
      <w:r w:rsidR="004E2238">
        <w:rPr>
          <w:b/>
          <w:bCs/>
          <w:noProof/>
          <w:color w:val="auto"/>
          <w:lang w:val="fr-FR"/>
        </w:rPr>
        <w:t>28</w:t>
      </w:r>
      <w:r w:rsidRPr="00F06610">
        <w:rPr>
          <w:b/>
          <w:bCs/>
          <w:color w:val="auto"/>
          <w:lang w:val="fr-FR"/>
        </w:rPr>
        <w:fldChar w:fldCharType="end"/>
      </w:r>
      <w:r w:rsidRPr="00F06610">
        <w:rPr>
          <w:b/>
          <w:bCs/>
          <w:color w:val="auto"/>
          <w:lang w:val="fr-FR"/>
        </w:rPr>
        <w:t>: Comment avez-vous géré mentalement les cours en ligne ?</w:t>
      </w:r>
      <w:bookmarkEnd w:id="192"/>
      <w:bookmarkEnd w:id="193"/>
      <w:bookmarkEnd w:id="194"/>
    </w:p>
    <w:p w14:paraId="54F2D600" w14:textId="7EAEB795" w:rsidR="003205BF" w:rsidRDefault="000B66FC" w:rsidP="000E43C8">
      <w:pPr>
        <w:rPr>
          <w:lang w:val="fr-FR"/>
        </w:rPr>
      </w:pPr>
      <w:r>
        <w:rPr>
          <w:lang w:val="fr-FR"/>
        </w:rPr>
        <w:tab/>
      </w:r>
      <w:r w:rsidR="00BD1A52">
        <w:rPr>
          <w:lang w:val="fr-FR"/>
        </w:rPr>
        <w:t xml:space="preserve">Si nous comparons les résultats avec le questionnaire précédent nous voyons que nous avons obtenu presque les mêmes résultats. Les répondants qui préfèrent les cours en ligne sont présentés par 7 % ce qui est le même pourcentage </w:t>
      </w:r>
      <w:r w:rsidR="00F05F5D">
        <w:rPr>
          <w:lang w:val="fr-FR"/>
        </w:rPr>
        <w:t>que précédemment</w:t>
      </w:r>
      <w:r w:rsidR="00BD1A52">
        <w:rPr>
          <w:lang w:val="fr-FR"/>
        </w:rPr>
        <w:t xml:space="preserve">. Les répondants qui </w:t>
      </w:r>
      <w:r w:rsidR="00F05F5D">
        <w:rPr>
          <w:lang w:val="fr-FR"/>
        </w:rPr>
        <w:t>n’ont</w:t>
      </w:r>
      <w:r w:rsidR="00BD1A52">
        <w:rPr>
          <w:lang w:val="fr-FR"/>
        </w:rPr>
        <w:t xml:space="preserve"> pas eu beaucoup de problèmes avec </w:t>
      </w:r>
      <w:r w:rsidR="006809F1">
        <w:rPr>
          <w:lang w:val="fr-FR"/>
        </w:rPr>
        <w:t xml:space="preserve">l’apprentissage en ligne sont en majorité des voix avec 62 % par rapport </w:t>
      </w:r>
      <w:r w:rsidR="00F05F5D">
        <w:rPr>
          <w:lang w:val="fr-FR"/>
        </w:rPr>
        <w:t>au</w:t>
      </w:r>
      <w:r w:rsidR="006809F1">
        <w:rPr>
          <w:lang w:val="fr-FR"/>
        </w:rPr>
        <w:t xml:space="preserve"> pourcentage</w:t>
      </w:r>
      <w:r w:rsidR="00F05F5D">
        <w:rPr>
          <w:lang w:val="fr-FR"/>
        </w:rPr>
        <w:t xml:space="preserve"> de</w:t>
      </w:r>
      <w:r w:rsidR="006809F1">
        <w:rPr>
          <w:lang w:val="fr-FR"/>
        </w:rPr>
        <w:t xml:space="preserve"> 68 % des répondants dans le questionnaire précédent et 18 % des sondés pensent que l’enseignement en ligne était difficile pour eux ce qui est le même nombre </w:t>
      </w:r>
      <w:r w:rsidR="00F05F5D">
        <w:rPr>
          <w:lang w:val="fr-FR"/>
        </w:rPr>
        <w:t>que précédemment l</w:t>
      </w:r>
      <w:r w:rsidR="00F05F5D">
        <w:rPr>
          <w:rFonts w:cs="Times New Roman"/>
          <w:lang w:val="fr-FR"/>
        </w:rPr>
        <w:t>à</w:t>
      </w:r>
      <w:r w:rsidR="00F05F5D">
        <w:rPr>
          <w:lang w:val="fr-FR"/>
        </w:rPr>
        <w:t xml:space="preserve"> encore</w:t>
      </w:r>
      <w:r w:rsidR="006809F1">
        <w:rPr>
          <w:lang w:val="fr-FR"/>
        </w:rPr>
        <w:t xml:space="preserve">. Néanmoins nous voyons une hausse des répondants qui ont choisi la réponse d), qu’ils détestaient les cours en ligne avec 13 % en comparaison avec 7 % des répondants dans le questionnaire précédent. </w:t>
      </w:r>
      <w:r w:rsidR="00604782">
        <w:rPr>
          <w:lang w:val="fr-FR"/>
        </w:rPr>
        <w:t xml:space="preserve">Ce graphique nous montre que les étudiants qui ont déjà </w:t>
      </w:r>
      <w:r w:rsidR="002F2987">
        <w:rPr>
          <w:lang w:val="fr-FR"/>
        </w:rPr>
        <w:t>l’expérience de</w:t>
      </w:r>
      <w:r w:rsidR="00604782">
        <w:rPr>
          <w:lang w:val="fr-FR"/>
        </w:rPr>
        <w:t xml:space="preserve"> l’apprentissage de la langue française en présentiel, ne sont pas </w:t>
      </w:r>
      <w:r w:rsidR="002F2987">
        <w:rPr>
          <w:lang w:val="fr-FR"/>
        </w:rPr>
        <w:t xml:space="preserve">en faveur </w:t>
      </w:r>
      <w:r w:rsidR="00604782">
        <w:rPr>
          <w:lang w:val="fr-FR"/>
        </w:rPr>
        <w:t>de l’enseignement en ligne.</w:t>
      </w:r>
    </w:p>
    <w:p w14:paraId="0B19FA94" w14:textId="348A0C37" w:rsidR="000B66FC" w:rsidRDefault="003205BF" w:rsidP="003205BF">
      <w:pPr>
        <w:spacing w:line="259" w:lineRule="auto"/>
        <w:jc w:val="left"/>
        <w:rPr>
          <w:lang w:val="fr-FR"/>
        </w:rPr>
      </w:pPr>
      <w:r>
        <w:rPr>
          <w:lang w:val="fr-FR"/>
        </w:rPr>
        <w:br w:type="page"/>
      </w:r>
    </w:p>
    <w:p w14:paraId="76FD1914" w14:textId="77777777" w:rsidR="0098573B" w:rsidRPr="0010448C" w:rsidRDefault="0098573B" w:rsidP="0098573B">
      <w:pPr>
        <w:rPr>
          <w:rFonts w:cs="Times New Roman"/>
          <w:b/>
          <w:bCs/>
          <w:lang w:val="fr-FR"/>
        </w:rPr>
      </w:pPr>
      <w:r w:rsidRPr="0010448C">
        <w:rPr>
          <w:rFonts w:cs="Times New Roman"/>
          <w:b/>
          <w:bCs/>
          <w:lang w:val="fr-FR"/>
        </w:rPr>
        <w:lastRenderedPageBreak/>
        <w:t>17) Comment l’enseignant a-t-il géré l’enseignement en ligne ?</w:t>
      </w:r>
    </w:p>
    <w:p w14:paraId="66B81B6F" w14:textId="069893CF" w:rsidR="0098573B" w:rsidRDefault="0098573B" w:rsidP="0098573B">
      <w:pPr>
        <w:rPr>
          <w:rFonts w:cs="Times New Roman"/>
          <w:lang w:val="fr-FR"/>
        </w:rPr>
      </w:pPr>
      <w:r>
        <w:rPr>
          <w:rFonts w:cs="Times New Roman"/>
          <w:lang w:val="fr-FR"/>
        </w:rPr>
        <w:tab/>
        <w:t xml:space="preserve">Maintenant notre intérêt est de savoir comment les étudiants ont </w:t>
      </w:r>
      <w:r w:rsidR="002F2987">
        <w:rPr>
          <w:rFonts w:cs="Times New Roman"/>
          <w:lang w:val="fr-FR"/>
        </w:rPr>
        <w:t>perçu</w:t>
      </w:r>
      <w:r>
        <w:rPr>
          <w:rFonts w:cs="Times New Roman"/>
          <w:lang w:val="fr-FR"/>
        </w:rPr>
        <w:t xml:space="preserve"> les enseignants. Ci-dess</w:t>
      </w:r>
      <w:r w:rsidR="002F2987">
        <w:rPr>
          <w:rFonts w:cs="Times New Roman"/>
          <w:lang w:val="fr-FR"/>
        </w:rPr>
        <w:t>o</w:t>
      </w:r>
      <w:r>
        <w:rPr>
          <w:rFonts w:cs="Times New Roman"/>
          <w:lang w:val="fr-FR"/>
        </w:rPr>
        <w:t>us nous pouvons voir les choix à cocher :</w:t>
      </w:r>
    </w:p>
    <w:p w14:paraId="4001653D" w14:textId="77777777" w:rsidR="0098573B" w:rsidRDefault="0098573B" w:rsidP="0098573B">
      <w:pPr>
        <w:ind w:left="1134"/>
        <w:rPr>
          <w:rFonts w:cs="Times New Roman"/>
          <w:lang w:val="fr-FR"/>
        </w:rPr>
      </w:pPr>
      <w:r>
        <w:rPr>
          <w:rFonts w:cs="Times New Roman"/>
          <w:lang w:val="fr-FR"/>
        </w:rPr>
        <w:t>a) L’</w:t>
      </w:r>
      <w:r w:rsidRPr="00F64D54">
        <w:rPr>
          <w:rFonts w:cs="Times New Roman"/>
          <w:lang w:val="fr-FR"/>
        </w:rPr>
        <w:t>enseignant a utilisé activement les possibilités de l</w:t>
      </w:r>
      <w:r>
        <w:rPr>
          <w:rFonts w:cs="Times New Roman"/>
          <w:lang w:val="fr-FR"/>
        </w:rPr>
        <w:t>’</w:t>
      </w:r>
      <w:r w:rsidRPr="00F64D54">
        <w:rPr>
          <w:rFonts w:cs="Times New Roman"/>
          <w:lang w:val="fr-FR"/>
        </w:rPr>
        <w:t>apprentissage en ligne (travail de groupe, présentations, jeux en ligne...)</w:t>
      </w:r>
    </w:p>
    <w:p w14:paraId="1095AEED" w14:textId="77777777" w:rsidR="0098573B" w:rsidRDefault="0098573B" w:rsidP="0098573B">
      <w:pPr>
        <w:ind w:left="1134"/>
        <w:rPr>
          <w:rFonts w:cs="Times New Roman"/>
          <w:lang w:val="fr-FR"/>
        </w:rPr>
      </w:pPr>
      <w:r>
        <w:rPr>
          <w:rFonts w:cs="Times New Roman"/>
          <w:lang w:val="fr-FR"/>
        </w:rPr>
        <w:t xml:space="preserve">b) L’enseignant </w:t>
      </w:r>
      <w:r w:rsidRPr="00F64D54">
        <w:rPr>
          <w:rFonts w:cs="Times New Roman"/>
          <w:lang w:val="fr-FR"/>
        </w:rPr>
        <w:t>gérait presque tout</w:t>
      </w:r>
    </w:p>
    <w:p w14:paraId="596484CD" w14:textId="77777777" w:rsidR="0098573B" w:rsidRDefault="0098573B" w:rsidP="0098573B">
      <w:pPr>
        <w:ind w:left="1134"/>
        <w:rPr>
          <w:rFonts w:cs="Times New Roman"/>
          <w:lang w:val="fr-FR"/>
        </w:rPr>
      </w:pPr>
      <w:r>
        <w:rPr>
          <w:rFonts w:cs="Times New Roman"/>
          <w:lang w:val="fr-FR"/>
        </w:rPr>
        <w:t>c) L’</w:t>
      </w:r>
      <w:r w:rsidRPr="00F64D54">
        <w:rPr>
          <w:rFonts w:cs="Times New Roman"/>
          <w:lang w:val="fr-FR"/>
        </w:rPr>
        <w:t xml:space="preserve">enseignant a eu </w:t>
      </w:r>
      <w:r>
        <w:rPr>
          <w:rFonts w:cs="Times New Roman"/>
          <w:lang w:val="fr-FR"/>
        </w:rPr>
        <w:t xml:space="preserve">des </w:t>
      </w:r>
      <w:r w:rsidRPr="00F64D54">
        <w:rPr>
          <w:rFonts w:cs="Times New Roman"/>
          <w:lang w:val="fr-FR"/>
        </w:rPr>
        <w:t>problème</w:t>
      </w:r>
      <w:r>
        <w:rPr>
          <w:rFonts w:cs="Times New Roman"/>
          <w:lang w:val="fr-FR"/>
        </w:rPr>
        <w:t>s</w:t>
      </w:r>
      <w:r w:rsidRPr="00F64D54">
        <w:rPr>
          <w:rFonts w:cs="Times New Roman"/>
          <w:lang w:val="fr-FR"/>
        </w:rPr>
        <w:t xml:space="preserve"> avec l</w:t>
      </w:r>
      <w:r>
        <w:rPr>
          <w:rFonts w:cs="Times New Roman"/>
          <w:lang w:val="fr-FR"/>
        </w:rPr>
        <w:t>’</w:t>
      </w:r>
      <w:r w:rsidRPr="00F64D54">
        <w:rPr>
          <w:rFonts w:cs="Times New Roman"/>
          <w:lang w:val="fr-FR"/>
        </w:rPr>
        <w:t>enseignement en ligne</w:t>
      </w:r>
    </w:p>
    <w:p w14:paraId="004789FD" w14:textId="77777777" w:rsidR="0098573B" w:rsidRDefault="0098573B" w:rsidP="0098573B">
      <w:pPr>
        <w:ind w:left="1134"/>
        <w:rPr>
          <w:rFonts w:cs="Times New Roman"/>
          <w:lang w:val="fr-FR"/>
        </w:rPr>
      </w:pPr>
      <w:r>
        <w:rPr>
          <w:rFonts w:cs="Times New Roman"/>
          <w:lang w:val="fr-FR"/>
        </w:rPr>
        <w:t>d) L</w:t>
      </w:r>
      <w:r w:rsidRPr="00F64D54">
        <w:rPr>
          <w:rFonts w:cs="Times New Roman"/>
          <w:lang w:val="fr-FR"/>
        </w:rPr>
        <w:t>e professeur n</w:t>
      </w:r>
      <w:r>
        <w:rPr>
          <w:rFonts w:cs="Times New Roman"/>
          <w:lang w:val="fr-FR"/>
        </w:rPr>
        <w:t>’</w:t>
      </w:r>
      <w:r w:rsidRPr="00F64D54">
        <w:rPr>
          <w:rFonts w:cs="Times New Roman"/>
          <w:lang w:val="fr-FR"/>
        </w:rPr>
        <w:t>a pas enseigné en ligne</w:t>
      </w:r>
    </w:p>
    <w:p w14:paraId="21A126C4" w14:textId="77777777" w:rsidR="00F06610" w:rsidRDefault="0098573B" w:rsidP="00F06610">
      <w:pPr>
        <w:keepNext/>
      </w:pPr>
      <w:r>
        <w:rPr>
          <w:noProof/>
        </w:rPr>
        <w:drawing>
          <wp:inline distT="0" distB="0" distL="0" distR="0" wp14:anchorId="12846CC0" wp14:editId="6B618657">
            <wp:extent cx="5760000" cy="3240000"/>
            <wp:effectExtent l="0" t="0" r="12700" b="17780"/>
            <wp:docPr id="8" name="Graf 8">
              <a:extLst xmlns:a="http://schemas.openxmlformats.org/drawingml/2006/main">
                <a:ext uri="{FF2B5EF4-FFF2-40B4-BE49-F238E27FC236}">
                  <a16:creationId xmlns:a16="http://schemas.microsoft.com/office/drawing/2014/main" id="{BBDA3E99-3265-46B5-B05C-1CDA423234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521B28E7" w14:textId="74011C42" w:rsidR="0098573B" w:rsidRPr="00F06610" w:rsidRDefault="00F06610" w:rsidP="00F06610">
      <w:pPr>
        <w:pStyle w:val="Titulek"/>
        <w:spacing w:after="400"/>
        <w:jc w:val="center"/>
        <w:rPr>
          <w:b/>
          <w:bCs/>
          <w:color w:val="auto"/>
          <w:lang w:val="fr-FR"/>
        </w:rPr>
      </w:pPr>
      <w:bookmarkStart w:id="195" w:name="_Toc101723502"/>
      <w:bookmarkStart w:id="196" w:name="_Toc102151468"/>
      <w:bookmarkStart w:id="197" w:name="_Toc102390323"/>
      <w:r w:rsidRPr="00F06610">
        <w:rPr>
          <w:b/>
          <w:bCs/>
          <w:color w:val="auto"/>
          <w:lang w:val="fr-FR"/>
        </w:rPr>
        <w:t xml:space="preserve">Graphique n° </w:t>
      </w:r>
      <w:r w:rsidRPr="00F06610">
        <w:rPr>
          <w:b/>
          <w:bCs/>
          <w:color w:val="auto"/>
          <w:lang w:val="fr-FR"/>
        </w:rPr>
        <w:fldChar w:fldCharType="begin"/>
      </w:r>
      <w:r w:rsidRPr="00F06610">
        <w:rPr>
          <w:b/>
          <w:bCs/>
          <w:color w:val="auto"/>
          <w:lang w:val="fr-FR"/>
        </w:rPr>
        <w:instrText xml:space="preserve"> SEQ Graphique_n° \* ARABIC </w:instrText>
      </w:r>
      <w:r w:rsidRPr="00F06610">
        <w:rPr>
          <w:b/>
          <w:bCs/>
          <w:color w:val="auto"/>
          <w:lang w:val="fr-FR"/>
        </w:rPr>
        <w:fldChar w:fldCharType="separate"/>
      </w:r>
      <w:r w:rsidR="004E2238">
        <w:rPr>
          <w:b/>
          <w:bCs/>
          <w:noProof/>
          <w:color w:val="auto"/>
          <w:lang w:val="fr-FR"/>
        </w:rPr>
        <w:t>29</w:t>
      </w:r>
      <w:r w:rsidRPr="00F06610">
        <w:rPr>
          <w:b/>
          <w:bCs/>
          <w:color w:val="auto"/>
          <w:lang w:val="fr-FR"/>
        </w:rPr>
        <w:fldChar w:fldCharType="end"/>
      </w:r>
      <w:r w:rsidRPr="00F06610">
        <w:rPr>
          <w:b/>
          <w:bCs/>
          <w:color w:val="auto"/>
          <w:lang w:val="fr-FR"/>
        </w:rPr>
        <w:t>: Comment l’enseignant a-t-il géré l’enseignement en ligne ?</w:t>
      </w:r>
      <w:bookmarkEnd w:id="195"/>
      <w:bookmarkEnd w:id="196"/>
      <w:bookmarkEnd w:id="197"/>
    </w:p>
    <w:p w14:paraId="605E4452" w14:textId="1CF71605" w:rsidR="006831DD" w:rsidRDefault="0098573B" w:rsidP="000E43C8">
      <w:pPr>
        <w:rPr>
          <w:lang w:val="fr-FR"/>
        </w:rPr>
      </w:pPr>
      <w:r>
        <w:rPr>
          <w:lang w:val="fr-FR"/>
        </w:rPr>
        <w:tab/>
      </w:r>
      <w:r w:rsidR="00AE710C">
        <w:rPr>
          <w:lang w:val="fr-FR"/>
        </w:rPr>
        <w:t xml:space="preserve">Sur ce graphique nous pouvons voir </w:t>
      </w:r>
      <w:r w:rsidR="00DB4C7E">
        <w:rPr>
          <w:lang w:val="fr-FR"/>
        </w:rPr>
        <w:t>une amélioration</w:t>
      </w:r>
      <w:r w:rsidR="002F2987">
        <w:rPr>
          <w:lang w:val="fr-FR"/>
        </w:rPr>
        <w:t xml:space="preserve"> par rapport</w:t>
      </w:r>
      <w:r w:rsidR="00DB4C7E">
        <w:rPr>
          <w:lang w:val="fr-FR"/>
        </w:rPr>
        <w:t xml:space="preserve"> </w:t>
      </w:r>
      <w:r w:rsidR="002F2987">
        <w:rPr>
          <w:lang w:val="fr-FR"/>
        </w:rPr>
        <w:t>aux</w:t>
      </w:r>
      <w:r w:rsidR="00DB4C7E">
        <w:rPr>
          <w:lang w:val="fr-FR"/>
        </w:rPr>
        <w:t xml:space="preserve"> réponses qui ont mentionné que leur professeur a utilisé les possibilités de l’apprentissage en ligne d’une manière active</w:t>
      </w:r>
      <w:r w:rsidR="002F2987">
        <w:rPr>
          <w:lang w:val="fr-FR"/>
        </w:rPr>
        <w:t>,</w:t>
      </w:r>
      <w:r w:rsidR="00DB4C7E">
        <w:rPr>
          <w:lang w:val="fr-FR"/>
        </w:rPr>
        <w:t xml:space="preserve"> avec 43 % </w:t>
      </w:r>
      <w:r w:rsidR="002F2987">
        <w:rPr>
          <w:lang w:val="fr-FR"/>
        </w:rPr>
        <w:t>contre</w:t>
      </w:r>
      <w:r w:rsidR="00DB4C7E">
        <w:rPr>
          <w:lang w:val="fr-FR"/>
        </w:rPr>
        <w:t xml:space="preserve"> 30 % des réponses </w:t>
      </w:r>
      <w:r w:rsidR="002F2987">
        <w:rPr>
          <w:lang w:val="fr-FR"/>
        </w:rPr>
        <w:t>du questionnaire précédent</w:t>
      </w:r>
      <w:r w:rsidR="00DB4C7E">
        <w:rPr>
          <w:lang w:val="fr-FR"/>
        </w:rPr>
        <w:t>. Nous voyons ici aussi que 50 % des répondants pensent que l’enseignant gérait presque tout et 7 % des répondants pense</w:t>
      </w:r>
      <w:r w:rsidR="00421AA3">
        <w:rPr>
          <w:lang w:val="fr-FR"/>
        </w:rPr>
        <w:t>nt</w:t>
      </w:r>
      <w:r w:rsidR="00DB4C7E">
        <w:rPr>
          <w:lang w:val="fr-FR"/>
        </w:rPr>
        <w:t xml:space="preserve"> que l’enseignant a eu des problèmes avec l’enseignement en ligne ce qui </w:t>
      </w:r>
      <w:r w:rsidR="002F2987">
        <w:rPr>
          <w:lang w:val="fr-FR"/>
        </w:rPr>
        <w:t xml:space="preserve">représente </w:t>
      </w:r>
      <w:r w:rsidR="00DB4C7E">
        <w:rPr>
          <w:lang w:val="fr-FR"/>
        </w:rPr>
        <w:t xml:space="preserve">2 % </w:t>
      </w:r>
      <w:r w:rsidR="002F2987">
        <w:rPr>
          <w:lang w:val="fr-FR"/>
        </w:rPr>
        <w:t xml:space="preserve">en </w:t>
      </w:r>
      <w:r w:rsidR="00DB4C7E">
        <w:rPr>
          <w:lang w:val="fr-FR"/>
        </w:rPr>
        <w:t>moins que dans le questionnaire précédent.</w:t>
      </w:r>
    </w:p>
    <w:p w14:paraId="11C71180" w14:textId="063EC2E4" w:rsidR="008168C7" w:rsidRDefault="006831DD" w:rsidP="006831DD">
      <w:pPr>
        <w:spacing w:line="259" w:lineRule="auto"/>
        <w:jc w:val="left"/>
        <w:rPr>
          <w:lang w:val="fr-FR"/>
        </w:rPr>
      </w:pPr>
      <w:r>
        <w:rPr>
          <w:lang w:val="fr-FR"/>
        </w:rPr>
        <w:br w:type="page"/>
      </w:r>
    </w:p>
    <w:p w14:paraId="3BD2FD84" w14:textId="77777777" w:rsidR="00DB4C7E" w:rsidRPr="00F235D8" w:rsidRDefault="00DB4C7E" w:rsidP="00DB4C7E">
      <w:pPr>
        <w:rPr>
          <w:rFonts w:cs="Times New Roman"/>
          <w:b/>
          <w:bCs/>
          <w:lang w:val="fr-FR"/>
        </w:rPr>
      </w:pPr>
      <w:r>
        <w:rPr>
          <w:lang w:val="fr-FR"/>
        </w:rPr>
        <w:lastRenderedPageBreak/>
        <w:t xml:space="preserve"> </w:t>
      </w:r>
      <w:r w:rsidRPr="00F235D8">
        <w:rPr>
          <w:rFonts w:cs="Times New Roman"/>
          <w:b/>
          <w:bCs/>
          <w:lang w:val="fr-FR"/>
        </w:rPr>
        <w:t>18) Comment avez-vous perçu la motivation du professeur de français ?</w:t>
      </w:r>
    </w:p>
    <w:p w14:paraId="285484CD" w14:textId="6442CF60" w:rsidR="00DB4C7E" w:rsidRDefault="00DB4C7E" w:rsidP="00DB4C7E">
      <w:pPr>
        <w:rPr>
          <w:rFonts w:cs="Times New Roman"/>
          <w:lang w:val="fr-FR"/>
        </w:rPr>
      </w:pPr>
      <w:r>
        <w:rPr>
          <w:rFonts w:cs="Times New Roman"/>
          <w:lang w:val="fr-FR"/>
        </w:rPr>
        <w:tab/>
        <w:t xml:space="preserve">Maintenant arrive </w:t>
      </w:r>
      <w:r w:rsidR="002F2987">
        <w:rPr>
          <w:rFonts w:cs="Times New Roman"/>
          <w:lang w:val="fr-FR"/>
        </w:rPr>
        <w:t xml:space="preserve">la </w:t>
      </w:r>
      <w:r>
        <w:rPr>
          <w:rFonts w:cs="Times New Roman"/>
          <w:lang w:val="fr-FR"/>
        </w:rPr>
        <w:t xml:space="preserve">question concernant la motivation et comment les étudiants l’ont </w:t>
      </w:r>
      <w:r w:rsidR="002F2987">
        <w:rPr>
          <w:rFonts w:cs="Times New Roman"/>
          <w:lang w:val="fr-FR"/>
        </w:rPr>
        <w:t>perçue</w:t>
      </w:r>
      <w:r>
        <w:rPr>
          <w:rFonts w:cs="Times New Roman"/>
          <w:lang w:val="fr-FR"/>
        </w:rPr>
        <w:t xml:space="preserve"> chez les enseignants. Nous avons donné aux répondants les possibilités suivantes :</w:t>
      </w:r>
    </w:p>
    <w:p w14:paraId="4D7769C3" w14:textId="7BE90964" w:rsidR="00DB4C7E" w:rsidRDefault="00DB4C7E" w:rsidP="00DB4C7E">
      <w:pPr>
        <w:ind w:left="1134"/>
        <w:rPr>
          <w:rFonts w:cs="Times New Roman"/>
          <w:lang w:val="fr-FR"/>
        </w:rPr>
      </w:pPr>
      <w:r>
        <w:rPr>
          <w:rFonts w:cs="Times New Roman"/>
          <w:lang w:val="fr-FR"/>
        </w:rPr>
        <w:t>a) L’</w:t>
      </w:r>
      <w:r w:rsidRPr="003E4B78">
        <w:rPr>
          <w:rFonts w:cs="Times New Roman"/>
          <w:lang w:val="fr-FR"/>
        </w:rPr>
        <w:t>enseignant en ligne a apprécié l</w:t>
      </w:r>
      <w:r>
        <w:rPr>
          <w:rFonts w:cs="Times New Roman"/>
          <w:lang w:val="fr-FR"/>
        </w:rPr>
        <w:t>es</w:t>
      </w:r>
      <w:r w:rsidRPr="003E4B78">
        <w:rPr>
          <w:rFonts w:cs="Times New Roman"/>
          <w:lang w:val="fr-FR"/>
        </w:rPr>
        <w:t xml:space="preserve"> leçon</w:t>
      </w:r>
      <w:r>
        <w:rPr>
          <w:rFonts w:cs="Times New Roman"/>
          <w:lang w:val="fr-FR"/>
        </w:rPr>
        <w:t>s</w:t>
      </w:r>
      <w:r w:rsidRPr="003E4B78">
        <w:rPr>
          <w:rFonts w:cs="Times New Roman"/>
          <w:lang w:val="fr-FR"/>
        </w:rPr>
        <w:t xml:space="preserve"> et l</w:t>
      </w:r>
      <w:r>
        <w:rPr>
          <w:rFonts w:cs="Times New Roman"/>
          <w:lang w:val="fr-FR"/>
        </w:rPr>
        <w:t xml:space="preserve">es </w:t>
      </w:r>
      <w:r w:rsidRPr="003E4B78">
        <w:rPr>
          <w:rFonts w:cs="Times New Roman"/>
          <w:lang w:val="fr-FR"/>
        </w:rPr>
        <w:t>a mené</w:t>
      </w:r>
      <w:r w:rsidR="002F2987">
        <w:rPr>
          <w:rFonts w:cs="Times New Roman"/>
          <w:lang w:val="fr-FR"/>
        </w:rPr>
        <w:t>es</w:t>
      </w:r>
      <w:r w:rsidRPr="003E4B78">
        <w:rPr>
          <w:rFonts w:cs="Times New Roman"/>
          <w:lang w:val="fr-FR"/>
        </w:rPr>
        <w:t xml:space="preserve"> sans aucun problème</w:t>
      </w:r>
    </w:p>
    <w:p w14:paraId="79214E01" w14:textId="3AB83E80" w:rsidR="00DB4C7E" w:rsidRDefault="00DB4C7E" w:rsidP="00DB4C7E">
      <w:pPr>
        <w:ind w:left="1134"/>
        <w:rPr>
          <w:rFonts w:cs="Times New Roman"/>
          <w:lang w:val="fr-FR"/>
        </w:rPr>
      </w:pPr>
      <w:r>
        <w:rPr>
          <w:rFonts w:cs="Times New Roman"/>
          <w:lang w:val="fr-FR"/>
        </w:rPr>
        <w:t>b) L’</w:t>
      </w:r>
      <w:r w:rsidRPr="003E4B78">
        <w:rPr>
          <w:rFonts w:cs="Times New Roman"/>
          <w:lang w:val="fr-FR"/>
        </w:rPr>
        <w:t xml:space="preserve">enseignant préférait l'enseignement en </w:t>
      </w:r>
      <w:r>
        <w:rPr>
          <w:rFonts w:cs="Times New Roman"/>
          <w:lang w:val="fr-FR"/>
        </w:rPr>
        <w:t>présentiel</w:t>
      </w:r>
      <w:r w:rsidRPr="003E4B78">
        <w:rPr>
          <w:rFonts w:cs="Times New Roman"/>
          <w:lang w:val="fr-FR"/>
        </w:rPr>
        <w:t xml:space="preserve">, mais </w:t>
      </w:r>
      <w:r w:rsidR="002F2987">
        <w:rPr>
          <w:rFonts w:cs="Times New Roman"/>
          <w:lang w:val="fr-FR"/>
        </w:rPr>
        <w:t xml:space="preserve">l’enseignement </w:t>
      </w:r>
      <w:r w:rsidRPr="003E4B78">
        <w:rPr>
          <w:rFonts w:cs="Times New Roman"/>
          <w:lang w:val="fr-FR"/>
        </w:rPr>
        <w:t xml:space="preserve">en ligne </w:t>
      </w:r>
      <w:r>
        <w:rPr>
          <w:rFonts w:cs="Times New Roman"/>
          <w:lang w:val="fr-FR"/>
        </w:rPr>
        <w:t>était gérable</w:t>
      </w:r>
    </w:p>
    <w:p w14:paraId="0DBA7959" w14:textId="77777777" w:rsidR="00DB4C7E" w:rsidRDefault="00DB4C7E" w:rsidP="00DB4C7E">
      <w:pPr>
        <w:ind w:left="1134"/>
        <w:rPr>
          <w:rFonts w:cs="Times New Roman"/>
          <w:lang w:val="fr-FR"/>
        </w:rPr>
      </w:pPr>
      <w:r>
        <w:rPr>
          <w:rFonts w:cs="Times New Roman"/>
          <w:lang w:val="fr-FR"/>
        </w:rPr>
        <w:t>c)</w:t>
      </w:r>
      <w:r w:rsidRPr="003E4B78">
        <w:rPr>
          <w:lang w:val="fr-FR"/>
        </w:rPr>
        <w:t xml:space="preserve"> </w:t>
      </w:r>
      <w:r>
        <w:rPr>
          <w:rFonts w:cs="Times New Roman"/>
          <w:lang w:val="fr-FR"/>
        </w:rPr>
        <w:t>L’</w:t>
      </w:r>
      <w:r w:rsidRPr="003E4B78">
        <w:rPr>
          <w:rFonts w:cs="Times New Roman"/>
          <w:lang w:val="fr-FR"/>
        </w:rPr>
        <w:t xml:space="preserve">enseignant a eu </w:t>
      </w:r>
      <w:r>
        <w:rPr>
          <w:rFonts w:cs="Times New Roman"/>
          <w:lang w:val="fr-FR"/>
        </w:rPr>
        <w:t xml:space="preserve">des </w:t>
      </w:r>
      <w:r w:rsidRPr="003E4B78">
        <w:rPr>
          <w:rFonts w:cs="Times New Roman"/>
          <w:lang w:val="fr-FR"/>
        </w:rPr>
        <w:t>problème</w:t>
      </w:r>
      <w:r>
        <w:rPr>
          <w:rFonts w:cs="Times New Roman"/>
          <w:lang w:val="fr-FR"/>
        </w:rPr>
        <w:t>s</w:t>
      </w:r>
      <w:r w:rsidRPr="003E4B78">
        <w:rPr>
          <w:rFonts w:cs="Times New Roman"/>
          <w:lang w:val="fr-FR"/>
        </w:rPr>
        <w:t xml:space="preserve"> avec l</w:t>
      </w:r>
      <w:r>
        <w:rPr>
          <w:rFonts w:cs="Times New Roman"/>
          <w:lang w:val="fr-FR"/>
        </w:rPr>
        <w:t>’</w:t>
      </w:r>
      <w:r w:rsidRPr="003E4B78">
        <w:rPr>
          <w:rFonts w:cs="Times New Roman"/>
          <w:lang w:val="fr-FR"/>
        </w:rPr>
        <w:t>enseignement en ligne</w:t>
      </w:r>
    </w:p>
    <w:p w14:paraId="45CDFDE9" w14:textId="77777777" w:rsidR="00DB4C7E" w:rsidRDefault="00DB4C7E" w:rsidP="00DB4C7E">
      <w:pPr>
        <w:ind w:left="1134"/>
        <w:rPr>
          <w:rFonts w:cs="Times New Roman"/>
          <w:lang w:val="fr-FR"/>
        </w:rPr>
      </w:pPr>
      <w:r>
        <w:rPr>
          <w:rFonts w:cs="Times New Roman"/>
          <w:lang w:val="fr-FR"/>
        </w:rPr>
        <w:t>d) L</w:t>
      </w:r>
      <w:r w:rsidRPr="00F64D54">
        <w:rPr>
          <w:rFonts w:cs="Times New Roman"/>
          <w:lang w:val="fr-FR"/>
        </w:rPr>
        <w:t>e professeur n</w:t>
      </w:r>
      <w:r>
        <w:rPr>
          <w:rFonts w:cs="Times New Roman"/>
          <w:lang w:val="fr-FR"/>
        </w:rPr>
        <w:t>’</w:t>
      </w:r>
      <w:r w:rsidRPr="00F64D54">
        <w:rPr>
          <w:rFonts w:cs="Times New Roman"/>
          <w:lang w:val="fr-FR"/>
        </w:rPr>
        <w:t>a pas enseigné en ligne</w:t>
      </w:r>
    </w:p>
    <w:p w14:paraId="217E644A" w14:textId="5F6EAA30" w:rsidR="00F06610" w:rsidRDefault="002F2987" w:rsidP="00F06610">
      <w:pPr>
        <w:keepNext/>
      </w:pPr>
      <w:r>
        <w:rPr>
          <w:noProof/>
        </w:rPr>
        <w:drawing>
          <wp:inline distT="0" distB="0" distL="0" distR="0" wp14:anchorId="3383DCB6" wp14:editId="1A272A65">
            <wp:extent cx="5760000" cy="3240000"/>
            <wp:effectExtent l="0" t="0" r="12700" b="17780"/>
            <wp:docPr id="54" name="Graf 54">
              <a:extLst xmlns:a="http://schemas.openxmlformats.org/drawingml/2006/main">
                <a:ext uri="{FF2B5EF4-FFF2-40B4-BE49-F238E27FC236}">
                  <a16:creationId xmlns:a16="http://schemas.microsoft.com/office/drawing/2014/main" id="{656198C0-C429-4815-943C-E2E4FAAA3A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15A864FC" w14:textId="1DB19705" w:rsidR="0098573B" w:rsidRPr="00F06610" w:rsidRDefault="00F06610" w:rsidP="00F06610">
      <w:pPr>
        <w:pStyle w:val="Titulek"/>
        <w:spacing w:after="400"/>
        <w:jc w:val="center"/>
        <w:rPr>
          <w:b/>
          <w:bCs/>
          <w:color w:val="auto"/>
          <w:lang w:val="fr-FR"/>
        </w:rPr>
      </w:pPr>
      <w:bookmarkStart w:id="198" w:name="_Toc101723503"/>
      <w:bookmarkStart w:id="199" w:name="_Toc102151469"/>
      <w:bookmarkStart w:id="200" w:name="_Toc102390324"/>
      <w:r w:rsidRPr="00F06610">
        <w:rPr>
          <w:b/>
          <w:bCs/>
          <w:color w:val="auto"/>
          <w:lang w:val="fr-FR"/>
        </w:rPr>
        <w:t xml:space="preserve">Graphique n° </w:t>
      </w:r>
      <w:r w:rsidRPr="00F06610">
        <w:rPr>
          <w:b/>
          <w:bCs/>
          <w:color w:val="auto"/>
          <w:lang w:val="fr-FR"/>
        </w:rPr>
        <w:fldChar w:fldCharType="begin"/>
      </w:r>
      <w:r w:rsidRPr="00F06610">
        <w:rPr>
          <w:b/>
          <w:bCs/>
          <w:color w:val="auto"/>
          <w:lang w:val="fr-FR"/>
        </w:rPr>
        <w:instrText xml:space="preserve"> SEQ Graphique_n° \* ARABIC </w:instrText>
      </w:r>
      <w:r w:rsidRPr="00F06610">
        <w:rPr>
          <w:b/>
          <w:bCs/>
          <w:color w:val="auto"/>
          <w:lang w:val="fr-FR"/>
        </w:rPr>
        <w:fldChar w:fldCharType="separate"/>
      </w:r>
      <w:r w:rsidR="004E2238">
        <w:rPr>
          <w:b/>
          <w:bCs/>
          <w:noProof/>
          <w:color w:val="auto"/>
          <w:lang w:val="fr-FR"/>
        </w:rPr>
        <w:t>30</w:t>
      </w:r>
      <w:r w:rsidRPr="00F06610">
        <w:rPr>
          <w:b/>
          <w:bCs/>
          <w:color w:val="auto"/>
          <w:lang w:val="fr-FR"/>
        </w:rPr>
        <w:fldChar w:fldCharType="end"/>
      </w:r>
      <w:r w:rsidRPr="00F06610">
        <w:rPr>
          <w:b/>
          <w:bCs/>
          <w:color w:val="auto"/>
          <w:lang w:val="fr-FR"/>
        </w:rPr>
        <w:t>: Comment avez-vous perçu la motivation du professeur de français ?</w:t>
      </w:r>
      <w:bookmarkEnd w:id="198"/>
      <w:bookmarkEnd w:id="199"/>
      <w:bookmarkEnd w:id="200"/>
    </w:p>
    <w:p w14:paraId="00CD4111" w14:textId="5A8CFBA7" w:rsidR="006831DD" w:rsidRDefault="00444963" w:rsidP="000E43C8">
      <w:pPr>
        <w:rPr>
          <w:lang w:val="fr-FR"/>
        </w:rPr>
      </w:pPr>
      <w:r>
        <w:rPr>
          <w:lang w:val="fr-FR"/>
        </w:rPr>
        <w:tab/>
        <w:t xml:space="preserve">Dans cette question a dominé la réponse que l’enseignant préférait l’enseignement en présentiel, mais l’enseignement en ligne était gérable avec 82 % par rapport </w:t>
      </w:r>
      <w:r>
        <w:rPr>
          <w:rFonts w:cs="Times New Roman"/>
          <w:lang w:val="fr-FR"/>
        </w:rPr>
        <w:t>à</w:t>
      </w:r>
      <w:r>
        <w:rPr>
          <w:lang w:val="fr-FR"/>
        </w:rPr>
        <w:t xml:space="preserve"> 75 % des réponses du questionnaire précédent</w:t>
      </w:r>
      <w:r w:rsidR="002F2987">
        <w:rPr>
          <w:lang w:val="fr-FR"/>
        </w:rPr>
        <w:t>.</w:t>
      </w:r>
      <w:r>
        <w:rPr>
          <w:lang w:val="fr-FR"/>
        </w:rPr>
        <w:t xml:space="preserve"> </w:t>
      </w:r>
      <w:r w:rsidR="002F2987">
        <w:rPr>
          <w:lang w:val="fr-FR"/>
        </w:rPr>
        <w:t>Les</w:t>
      </w:r>
      <w:r>
        <w:rPr>
          <w:lang w:val="fr-FR"/>
        </w:rPr>
        <w:t xml:space="preserve"> réponses qui disent que l’enseignant a eu des problèmes avec l’enseignement en ligne </w:t>
      </w:r>
      <w:r w:rsidR="002F2987">
        <w:rPr>
          <w:lang w:val="fr-FR"/>
        </w:rPr>
        <w:t>baissent et passent de</w:t>
      </w:r>
      <w:r>
        <w:rPr>
          <w:lang w:val="fr-FR"/>
        </w:rPr>
        <w:t xml:space="preserve"> 11 % </w:t>
      </w:r>
      <w:r w:rsidR="002F2987">
        <w:rPr>
          <w:rFonts w:cs="Times New Roman"/>
          <w:lang w:val="fr-FR"/>
        </w:rPr>
        <w:t>à</w:t>
      </w:r>
      <w:r w:rsidR="002F2987">
        <w:rPr>
          <w:lang w:val="fr-FR"/>
        </w:rPr>
        <w:t xml:space="preserve"> </w:t>
      </w:r>
      <w:r>
        <w:rPr>
          <w:lang w:val="fr-FR"/>
        </w:rPr>
        <w:t xml:space="preserve">seulement 3 %. C’est une bonne différence qui nous peut dire que les enseignants étaient plus </w:t>
      </w:r>
      <w:r>
        <w:rPr>
          <w:rFonts w:cs="Times New Roman"/>
          <w:lang w:val="fr-FR"/>
        </w:rPr>
        <w:t>à</w:t>
      </w:r>
      <w:r>
        <w:rPr>
          <w:lang w:val="fr-FR"/>
        </w:rPr>
        <w:t xml:space="preserve"> l’aise avec l’enseignement en ligne, quand ils ont déjà donné les bases de la langue en présentiel et </w:t>
      </w:r>
      <w:r w:rsidR="002F2987">
        <w:rPr>
          <w:lang w:val="fr-FR"/>
        </w:rPr>
        <w:t>qu’</w:t>
      </w:r>
      <w:r>
        <w:rPr>
          <w:lang w:val="fr-FR"/>
        </w:rPr>
        <w:t xml:space="preserve">ils ont </w:t>
      </w:r>
      <w:r w:rsidR="002F2987">
        <w:rPr>
          <w:lang w:val="fr-FR"/>
        </w:rPr>
        <w:t>donc</w:t>
      </w:r>
      <w:r>
        <w:rPr>
          <w:lang w:val="fr-FR"/>
        </w:rPr>
        <w:t xml:space="preserve"> </w:t>
      </w:r>
      <w:r w:rsidR="002F2987">
        <w:rPr>
          <w:lang w:val="fr-FR"/>
        </w:rPr>
        <w:t>une base sur laquelle s’appuyer</w:t>
      </w:r>
      <w:r>
        <w:rPr>
          <w:lang w:val="fr-FR"/>
        </w:rPr>
        <w:t>.</w:t>
      </w:r>
      <w:r w:rsidR="00C455BC">
        <w:rPr>
          <w:lang w:val="fr-FR"/>
        </w:rPr>
        <w:t xml:space="preserve"> D’après 15 % des répondants pensent que l’</w:t>
      </w:r>
      <w:r w:rsidR="0010573F">
        <w:rPr>
          <w:lang w:val="fr-FR"/>
        </w:rPr>
        <w:t>enseignant a apprécié les leçons en ligne et les a mené</w:t>
      </w:r>
      <w:r w:rsidR="002F2987">
        <w:rPr>
          <w:lang w:val="fr-FR"/>
        </w:rPr>
        <w:t>es</w:t>
      </w:r>
      <w:r w:rsidR="0010573F">
        <w:rPr>
          <w:lang w:val="fr-FR"/>
        </w:rPr>
        <w:t xml:space="preserve"> sans aucun problème.</w:t>
      </w:r>
    </w:p>
    <w:p w14:paraId="685D337C" w14:textId="0E950CB0" w:rsidR="008168C7" w:rsidRDefault="006831DD" w:rsidP="006831DD">
      <w:pPr>
        <w:spacing w:line="259" w:lineRule="auto"/>
        <w:jc w:val="left"/>
        <w:rPr>
          <w:lang w:val="fr-FR"/>
        </w:rPr>
      </w:pPr>
      <w:r>
        <w:rPr>
          <w:lang w:val="fr-FR"/>
        </w:rPr>
        <w:br w:type="page"/>
      </w:r>
    </w:p>
    <w:p w14:paraId="39FBDAAD" w14:textId="06C10100" w:rsidR="00444963" w:rsidRPr="001011C9" w:rsidRDefault="00740BF5" w:rsidP="000E43C8">
      <w:pPr>
        <w:rPr>
          <w:b/>
          <w:bCs/>
          <w:lang w:val="fr-FR"/>
        </w:rPr>
      </w:pPr>
      <w:r w:rsidRPr="001011C9">
        <w:rPr>
          <w:b/>
          <w:bCs/>
          <w:lang w:val="fr-FR"/>
        </w:rPr>
        <w:lastRenderedPageBreak/>
        <w:t xml:space="preserve">19) </w:t>
      </w:r>
      <w:r w:rsidR="0010573F" w:rsidRPr="001011C9">
        <w:rPr>
          <w:b/>
          <w:bCs/>
          <w:lang w:val="fr-FR"/>
        </w:rPr>
        <w:t xml:space="preserve"> </w:t>
      </w:r>
      <w:r w:rsidRPr="001011C9">
        <w:rPr>
          <w:b/>
          <w:bCs/>
          <w:lang w:val="fr-FR"/>
        </w:rPr>
        <w:t xml:space="preserve">Qu’est-il arrivé </w:t>
      </w:r>
      <w:r w:rsidRPr="001011C9">
        <w:rPr>
          <w:rFonts w:cs="Times New Roman"/>
          <w:b/>
          <w:bCs/>
          <w:lang w:val="fr-FR"/>
        </w:rPr>
        <w:t>à</w:t>
      </w:r>
      <w:r w:rsidRPr="001011C9">
        <w:rPr>
          <w:b/>
          <w:bCs/>
          <w:lang w:val="fr-FR"/>
        </w:rPr>
        <w:t xml:space="preserve"> votre niveau de langue ?</w:t>
      </w:r>
    </w:p>
    <w:p w14:paraId="35500EE7" w14:textId="2BA630BE" w:rsidR="001011C9" w:rsidRDefault="001011C9" w:rsidP="000E43C8">
      <w:pPr>
        <w:rPr>
          <w:lang w:val="fr-FR"/>
        </w:rPr>
      </w:pPr>
      <w:r>
        <w:rPr>
          <w:lang w:val="fr-FR"/>
        </w:rPr>
        <w:tab/>
      </w:r>
      <w:r>
        <w:rPr>
          <w:rFonts w:cs="Times New Roman"/>
          <w:lang w:val="fr-FR"/>
        </w:rPr>
        <w:t>À</w:t>
      </w:r>
      <w:r>
        <w:rPr>
          <w:lang w:val="fr-FR"/>
        </w:rPr>
        <w:t xml:space="preserve"> la fin de ce questionnaire pour les étudiants qui ont déjà commencé </w:t>
      </w:r>
      <w:r w:rsidR="00421AA3">
        <w:rPr>
          <w:rFonts w:cs="Times New Roman"/>
          <w:lang w:val="fr-FR"/>
        </w:rPr>
        <w:t>à</w:t>
      </w:r>
      <w:r w:rsidR="00421AA3">
        <w:rPr>
          <w:lang w:val="fr-FR"/>
        </w:rPr>
        <w:t xml:space="preserve"> </w:t>
      </w:r>
      <w:r>
        <w:rPr>
          <w:lang w:val="fr-FR"/>
        </w:rPr>
        <w:t xml:space="preserve">apprendre la langue avant le confinement, nous avons posé une question qui concerne leur niveau de langue après l’enseignement en ligne. C’est une évaluation de l’enseignement en ligne </w:t>
      </w:r>
      <w:r w:rsidR="002F2987">
        <w:rPr>
          <w:lang w:val="fr-FR"/>
        </w:rPr>
        <w:t>car</w:t>
      </w:r>
      <w:r>
        <w:rPr>
          <w:lang w:val="fr-FR"/>
        </w:rPr>
        <w:t>, d’après ces réponses</w:t>
      </w:r>
      <w:r w:rsidR="002F2987">
        <w:rPr>
          <w:lang w:val="fr-FR"/>
        </w:rPr>
        <w:t>,</w:t>
      </w:r>
      <w:r>
        <w:rPr>
          <w:lang w:val="fr-FR"/>
        </w:rPr>
        <w:t xml:space="preserve"> nous pouvons voir ce qu</w:t>
      </w:r>
      <w:r w:rsidR="002F2987">
        <w:rPr>
          <w:lang w:val="fr-FR"/>
        </w:rPr>
        <w:t>i</w:t>
      </w:r>
      <w:r>
        <w:rPr>
          <w:lang w:val="fr-FR"/>
        </w:rPr>
        <w:t xml:space="preserve"> </w:t>
      </w:r>
      <w:r w:rsidR="002F2987">
        <w:rPr>
          <w:lang w:val="fr-FR"/>
        </w:rPr>
        <w:t>s</w:t>
      </w:r>
      <w:r>
        <w:rPr>
          <w:lang w:val="fr-FR"/>
        </w:rPr>
        <w:t>’est vraiment passé avec le niveau de langue. Nous avons donné aux répondants les possibilités suivantes :</w:t>
      </w:r>
    </w:p>
    <w:p w14:paraId="612B61CD" w14:textId="2A4B8C50" w:rsidR="001011C9" w:rsidRDefault="001011C9" w:rsidP="001011C9">
      <w:pPr>
        <w:ind w:left="1134"/>
        <w:rPr>
          <w:lang w:val="fr-FR"/>
        </w:rPr>
      </w:pPr>
      <w:r>
        <w:rPr>
          <w:lang w:val="fr-FR"/>
        </w:rPr>
        <w:t xml:space="preserve">a) Le niveau s’est </w:t>
      </w:r>
      <w:r w:rsidRPr="001011C9">
        <w:rPr>
          <w:lang w:val="fr-FR"/>
        </w:rPr>
        <w:t>amélioré</w:t>
      </w:r>
    </w:p>
    <w:p w14:paraId="46E53548" w14:textId="234D7512" w:rsidR="001011C9" w:rsidRDefault="001011C9" w:rsidP="001011C9">
      <w:pPr>
        <w:ind w:left="1134"/>
        <w:rPr>
          <w:lang w:val="fr-FR"/>
        </w:rPr>
      </w:pPr>
      <w:r>
        <w:rPr>
          <w:lang w:val="fr-FR"/>
        </w:rPr>
        <w:t xml:space="preserve">b) Le niveau </w:t>
      </w:r>
      <w:r w:rsidRPr="001011C9">
        <w:rPr>
          <w:lang w:val="fr-FR"/>
        </w:rPr>
        <w:t>est resté au même niveau</w:t>
      </w:r>
    </w:p>
    <w:p w14:paraId="5619AEAE" w14:textId="0648A7DA" w:rsidR="001011C9" w:rsidRDefault="001011C9" w:rsidP="001011C9">
      <w:pPr>
        <w:ind w:left="1134"/>
        <w:rPr>
          <w:lang w:val="fr-FR"/>
        </w:rPr>
      </w:pPr>
      <w:r>
        <w:rPr>
          <w:lang w:val="fr-FR"/>
        </w:rPr>
        <w:t xml:space="preserve">c) Le niveau s’est </w:t>
      </w:r>
      <w:r w:rsidRPr="001011C9">
        <w:rPr>
          <w:lang w:val="fr-FR"/>
        </w:rPr>
        <w:t>légèrement aggravé</w:t>
      </w:r>
    </w:p>
    <w:p w14:paraId="2D2A1D41" w14:textId="2F52B560" w:rsidR="001011C9" w:rsidRDefault="001011C9" w:rsidP="001011C9">
      <w:pPr>
        <w:ind w:left="1134"/>
        <w:rPr>
          <w:lang w:val="fr-FR"/>
        </w:rPr>
      </w:pPr>
      <w:r>
        <w:rPr>
          <w:lang w:val="fr-FR"/>
        </w:rPr>
        <w:t xml:space="preserve">d) Le niveau </w:t>
      </w:r>
      <w:r w:rsidRPr="001011C9">
        <w:rPr>
          <w:lang w:val="fr-FR"/>
        </w:rPr>
        <w:t>s'est considérablement détérioré</w:t>
      </w:r>
    </w:p>
    <w:p w14:paraId="1304F553" w14:textId="474E8EC5" w:rsidR="001011C9" w:rsidRDefault="001011C9" w:rsidP="001011C9">
      <w:pPr>
        <w:ind w:left="1134"/>
        <w:rPr>
          <w:lang w:val="fr-FR"/>
        </w:rPr>
      </w:pPr>
      <w:r>
        <w:rPr>
          <w:lang w:val="fr-FR"/>
        </w:rPr>
        <w:t xml:space="preserve">e) </w:t>
      </w:r>
      <w:r w:rsidRPr="001011C9">
        <w:rPr>
          <w:lang w:val="fr-FR"/>
        </w:rPr>
        <w:t>Je ne peux pas juger</w:t>
      </w:r>
    </w:p>
    <w:p w14:paraId="21B2976E" w14:textId="77777777" w:rsidR="00F06610" w:rsidRDefault="001011C9" w:rsidP="00F06610">
      <w:pPr>
        <w:keepNext/>
      </w:pPr>
      <w:r>
        <w:rPr>
          <w:noProof/>
        </w:rPr>
        <w:drawing>
          <wp:inline distT="0" distB="0" distL="0" distR="0" wp14:anchorId="72649245" wp14:editId="54F82E7A">
            <wp:extent cx="5759450" cy="3240000"/>
            <wp:effectExtent l="0" t="0" r="12700" b="17780"/>
            <wp:docPr id="35" name="Graf 35">
              <a:extLst xmlns:a="http://schemas.openxmlformats.org/drawingml/2006/main">
                <a:ext uri="{FF2B5EF4-FFF2-40B4-BE49-F238E27FC236}">
                  <a16:creationId xmlns:a16="http://schemas.microsoft.com/office/drawing/2014/main" id="{5002B994-E729-42A8-AB2B-25163F42DB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2BC806F1" w14:textId="3EA7D707" w:rsidR="001011C9" w:rsidRPr="00F06610" w:rsidRDefault="00F06610" w:rsidP="00F06610">
      <w:pPr>
        <w:pStyle w:val="Titulek"/>
        <w:spacing w:after="400"/>
        <w:jc w:val="center"/>
        <w:rPr>
          <w:b/>
          <w:bCs/>
          <w:color w:val="auto"/>
          <w:lang w:val="fr-FR"/>
        </w:rPr>
      </w:pPr>
      <w:bookmarkStart w:id="201" w:name="_Toc101723504"/>
      <w:bookmarkStart w:id="202" w:name="_Toc102151470"/>
      <w:bookmarkStart w:id="203" w:name="_Toc102390325"/>
      <w:r w:rsidRPr="00F06610">
        <w:rPr>
          <w:b/>
          <w:bCs/>
          <w:color w:val="auto"/>
          <w:lang w:val="fr-FR"/>
        </w:rPr>
        <w:t xml:space="preserve">Graphique n° </w:t>
      </w:r>
      <w:r w:rsidRPr="00F06610">
        <w:rPr>
          <w:b/>
          <w:bCs/>
          <w:color w:val="auto"/>
          <w:lang w:val="fr-FR"/>
        </w:rPr>
        <w:fldChar w:fldCharType="begin"/>
      </w:r>
      <w:r w:rsidRPr="00F06610">
        <w:rPr>
          <w:b/>
          <w:bCs/>
          <w:color w:val="auto"/>
          <w:lang w:val="fr-FR"/>
        </w:rPr>
        <w:instrText xml:space="preserve"> SEQ Graphique_n° \* ARABIC </w:instrText>
      </w:r>
      <w:r w:rsidRPr="00F06610">
        <w:rPr>
          <w:b/>
          <w:bCs/>
          <w:color w:val="auto"/>
          <w:lang w:val="fr-FR"/>
        </w:rPr>
        <w:fldChar w:fldCharType="separate"/>
      </w:r>
      <w:r w:rsidR="004E2238">
        <w:rPr>
          <w:b/>
          <w:bCs/>
          <w:noProof/>
          <w:color w:val="auto"/>
          <w:lang w:val="fr-FR"/>
        </w:rPr>
        <w:t>31</w:t>
      </w:r>
      <w:r w:rsidRPr="00F06610">
        <w:rPr>
          <w:b/>
          <w:bCs/>
          <w:color w:val="auto"/>
          <w:lang w:val="fr-FR"/>
        </w:rPr>
        <w:fldChar w:fldCharType="end"/>
      </w:r>
      <w:r w:rsidRPr="00F06610">
        <w:rPr>
          <w:b/>
          <w:bCs/>
          <w:color w:val="auto"/>
          <w:lang w:val="fr-FR"/>
        </w:rPr>
        <w:t>: Qu’est-il arrivé à votre niveau de langue ?</w:t>
      </w:r>
      <w:bookmarkEnd w:id="201"/>
      <w:bookmarkEnd w:id="202"/>
      <w:bookmarkEnd w:id="203"/>
    </w:p>
    <w:p w14:paraId="768DB7FD" w14:textId="3B4F4B69" w:rsidR="001011C9" w:rsidRDefault="001011C9" w:rsidP="000E43C8">
      <w:pPr>
        <w:rPr>
          <w:lang w:val="fr-FR"/>
        </w:rPr>
      </w:pPr>
      <w:r>
        <w:rPr>
          <w:lang w:val="fr-FR"/>
        </w:rPr>
        <w:tab/>
      </w:r>
      <w:r w:rsidR="00EB52CC">
        <w:rPr>
          <w:lang w:val="fr-FR"/>
        </w:rPr>
        <w:t>D’après ces réponses nous voyons que 34 % des répondants pense</w:t>
      </w:r>
      <w:r w:rsidR="00421AA3">
        <w:rPr>
          <w:lang w:val="fr-FR"/>
        </w:rPr>
        <w:t>nt</w:t>
      </w:r>
      <w:r w:rsidR="00EB52CC">
        <w:rPr>
          <w:lang w:val="fr-FR"/>
        </w:rPr>
        <w:t xml:space="preserve"> que leur niveau de langue s’est légèrement aggravé et 12 % des répondants pensent que leur niveau s’es</w:t>
      </w:r>
      <w:r w:rsidR="00421AA3">
        <w:rPr>
          <w:lang w:val="fr-FR"/>
        </w:rPr>
        <w:t>t</w:t>
      </w:r>
      <w:r w:rsidR="00EB52CC">
        <w:rPr>
          <w:lang w:val="fr-FR"/>
        </w:rPr>
        <w:t xml:space="preserve"> considérablement détérioré. 46 % des répondants pensent que leur niveau de langue était négativement influencé par l’enseignement en ligne. C’est </w:t>
      </w:r>
      <w:r w:rsidR="00FB1D82">
        <w:rPr>
          <w:lang w:val="fr-FR"/>
        </w:rPr>
        <w:t xml:space="preserve">un nombre </w:t>
      </w:r>
      <w:r w:rsidR="002F2987">
        <w:rPr>
          <w:lang w:val="fr-FR"/>
        </w:rPr>
        <w:t>important,</w:t>
      </w:r>
      <w:r w:rsidR="00EB52CC">
        <w:rPr>
          <w:lang w:val="fr-FR"/>
        </w:rPr>
        <w:t xml:space="preserve"> qui nous montre pourquoi les étudiants n’aiment pas l’enseignement en ligne et pour les enseignants </w:t>
      </w:r>
      <w:r w:rsidR="00EB52CC">
        <w:rPr>
          <w:lang w:val="fr-FR"/>
        </w:rPr>
        <w:lastRenderedPageBreak/>
        <w:t>c’est un problème qu</w:t>
      </w:r>
      <w:r w:rsidR="002F2987">
        <w:rPr>
          <w:lang w:val="fr-FR"/>
        </w:rPr>
        <w:t xml:space="preserve">’il </w:t>
      </w:r>
      <w:r w:rsidR="00EB52CC">
        <w:rPr>
          <w:lang w:val="fr-FR"/>
        </w:rPr>
        <w:t xml:space="preserve">va être </w:t>
      </w:r>
      <w:r w:rsidR="002F2987">
        <w:rPr>
          <w:lang w:val="fr-FR"/>
        </w:rPr>
        <w:t>difficile de réparer</w:t>
      </w:r>
      <w:r w:rsidR="00EB52CC">
        <w:rPr>
          <w:lang w:val="fr-FR"/>
        </w:rPr>
        <w:t xml:space="preserve"> </w:t>
      </w:r>
      <w:r w:rsidR="002F2987">
        <w:rPr>
          <w:rFonts w:cs="Times New Roman"/>
          <w:lang w:val="fr-FR"/>
        </w:rPr>
        <w:t>à</w:t>
      </w:r>
      <w:r w:rsidR="002F2987">
        <w:rPr>
          <w:lang w:val="fr-FR"/>
        </w:rPr>
        <w:t xml:space="preserve"> l’avenir. Seuls</w:t>
      </w:r>
      <w:r w:rsidR="00FB1D82">
        <w:rPr>
          <w:lang w:val="fr-FR"/>
        </w:rPr>
        <w:t xml:space="preserve"> 16 % des répondants ont répondu que leur niveau s’est amélioré et 12 % des répondants ne peuvent pas juger.</w:t>
      </w:r>
    </w:p>
    <w:p w14:paraId="1A66528D" w14:textId="23514430" w:rsidR="003B582B" w:rsidRDefault="003B582B" w:rsidP="003B582B">
      <w:pPr>
        <w:pStyle w:val="Nadpis2"/>
        <w:rPr>
          <w:lang w:val="fr-FR"/>
        </w:rPr>
      </w:pPr>
      <w:bookmarkStart w:id="204" w:name="_Toc102390530"/>
      <w:r w:rsidRPr="003B582B">
        <w:rPr>
          <w:lang w:val="fr-FR"/>
        </w:rPr>
        <w:t xml:space="preserve">Les connaissances acquises </w:t>
      </w:r>
      <w:r w:rsidR="0056117C">
        <w:rPr>
          <w:lang w:val="fr-FR"/>
        </w:rPr>
        <w:t xml:space="preserve">de notre analyse </w:t>
      </w:r>
      <w:r w:rsidRPr="003B582B">
        <w:rPr>
          <w:lang w:val="fr-FR"/>
        </w:rPr>
        <w:t xml:space="preserve">et les recommandations pour l’amélioration de l’enseignement en présentiel </w:t>
      </w:r>
      <w:r w:rsidR="002F2987">
        <w:rPr>
          <w:rFonts w:cs="Times New Roman"/>
          <w:lang w:val="fr-FR"/>
        </w:rPr>
        <w:t>grâce à</w:t>
      </w:r>
      <w:r w:rsidRPr="003B582B">
        <w:rPr>
          <w:lang w:val="fr-FR"/>
        </w:rPr>
        <w:t xml:space="preserve"> l’enseignement en ligne</w:t>
      </w:r>
      <w:bookmarkEnd w:id="204"/>
      <w:r w:rsidRPr="003B582B">
        <w:rPr>
          <w:lang w:val="fr-FR"/>
        </w:rPr>
        <w:t> </w:t>
      </w:r>
    </w:p>
    <w:p w14:paraId="28D1748B" w14:textId="670E885C" w:rsidR="00861CC5" w:rsidRDefault="0056117C" w:rsidP="003B582B">
      <w:pPr>
        <w:rPr>
          <w:lang w:val="fr-FR"/>
        </w:rPr>
      </w:pPr>
      <w:r>
        <w:rPr>
          <w:lang w:val="fr-FR"/>
        </w:rPr>
        <w:tab/>
      </w:r>
      <w:r w:rsidR="002965AD">
        <w:rPr>
          <w:lang w:val="fr-FR"/>
        </w:rPr>
        <w:t>Dans les deux questionnaires précédents</w:t>
      </w:r>
      <w:r w:rsidR="002D43DA">
        <w:rPr>
          <w:lang w:val="fr-FR"/>
        </w:rPr>
        <w:t>,</w:t>
      </w:r>
      <w:r w:rsidR="002965AD">
        <w:rPr>
          <w:lang w:val="fr-FR"/>
        </w:rPr>
        <w:t xml:space="preserve"> nous avons questionné les étudiants des écoles </w:t>
      </w:r>
      <w:r w:rsidR="002F2987">
        <w:rPr>
          <w:lang w:val="fr-FR"/>
        </w:rPr>
        <w:t xml:space="preserve">tout </w:t>
      </w:r>
      <w:r w:rsidR="002965AD">
        <w:rPr>
          <w:lang w:val="fr-FR"/>
        </w:rPr>
        <w:t xml:space="preserve">autour </w:t>
      </w:r>
      <w:r w:rsidR="002F2987">
        <w:rPr>
          <w:lang w:val="fr-FR"/>
        </w:rPr>
        <w:t xml:space="preserve">de </w:t>
      </w:r>
      <w:r w:rsidR="002965AD">
        <w:rPr>
          <w:lang w:val="fr-FR"/>
        </w:rPr>
        <w:t>la République tchèque</w:t>
      </w:r>
      <w:r w:rsidR="002D43DA">
        <w:rPr>
          <w:lang w:val="fr-FR"/>
        </w:rPr>
        <w:t xml:space="preserve">. Nous avons eu l’occasion de voir comment </w:t>
      </w:r>
      <w:r w:rsidR="00D1787E">
        <w:rPr>
          <w:lang w:val="fr-FR"/>
        </w:rPr>
        <w:t>s</w:t>
      </w:r>
      <w:r w:rsidR="002D43DA">
        <w:rPr>
          <w:lang w:val="fr-FR"/>
        </w:rPr>
        <w:t>’est passé l’enseignement en ligne</w:t>
      </w:r>
      <w:r w:rsidR="002F2987">
        <w:rPr>
          <w:lang w:val="fr-FR"/>
        </w:rPr>
        <w:t xml:space="preserve">, </w:t>
      </w:r>
      <w:r w:rsidR="002D43DA">
        <w:rPr>
          <w:lang w:val="fr-FR"/>
        </w:rPr>
        <w:t xml:space="preserve">comment les étudiants ont perçu cette situation et qu’est-ce que </w:t>
      </w:r>
      <w:r w:rsidR="002F2987">
        <w:rPr>
          <w:lang w:val="fr-FR"/>
        </w:rPr>
        <w:t xml:space="preserve">l’enseignement en ligne </w:t>
      </w:r>
      <w:r w:rsidR="00D1787E">
        <w:rPr>
          <w:lang w:val="fr-FR"/>
        </w:rPr>
        <w:t>leur</w:t>
      </w:r>
      <w:r w:rsidR="002D43DA">
        <w:rPr>
          <w:lang w:val="fr-FR"/>
        </w:rPr>
        <w:t xml:space="preserve"> a donné pour la vie</w:t>
      </w:r>
      <w:r w:rsidR="002F2987">
        <w:rPr>
          <w:lang w:val="fr-FR"/>
        </w:rPr>
        <w:t>.</w:t>
      </w:r>
      <w:r w:rsidR="002D43DA">
        <w:rPr>
          <w:lang w:val="fr-FR"/>
        </w:rPr>
        <w:t xml:space="preserve"> </w:t>
      </w:r>
      <w:r w:rsidR="002F2987">
        <w:rPr>
          <w:lang w:val="fr-FR"/>
        </w:rPr>
        <w:t xml:space="preserve">Nous allons pointer </w:t>
      </w:r>
      <w:r w:rsidR="00D1787E">
        <w:rPr>
          <w:lang w:val="fr-FR"/>
        </w:rPr>
        <w:t>ce qui</w:t>
      </w:r>
      <w:r w:rsidR="002D43DA">
        <w:rPr>
          <w:lang w:val="fr-FR"/>
        </w:rPr>
        <w:t xml:space="preserve"> </w:t>
      </w:r>
      <w:r w:rsidR="002F2987">
        <w:rPr>
          <w:lang w:val="fr-FR"/>
        </w:rPr>
        <w:t>p</w:t>
      </w:r>
      <w:r w:rsidR="002C6C7E">
        <w:rPr>
          <w:lang w:val="fr-FR"/>
        </w:rPr>
        <w:t>eut</w:t>
      </w:r>
      <w:r w:rsidR="002D43DA">
        <w:rPr>
          <w:lang w:val="fr-FR"/>
        </w:rPr>
        <w:t xml:space="preserve"> positivement influenc</w:t>
      </w:r>
      <w:r w:rsidR="002F2987">
        <w:rPr>
          <w:lang w:val="fr-FR"/>
        </w:rPr>
        <w:t>er</w:t>
      </w:r>
      <w:r w:rsidR="002D43DA">
        <w:rPr>
          <w:lang w:val="fr-FR"/>
        </w:rPr>
        <w:t xml:space="preserve"> l’enseignement en présentiel</w:t>
      </w:r>
      <w:r w:rsidR="002C6C7E">
        <w:rPr>
          <w:lang w:val="fr-FR"/>
        </w:rPr>
        <w:t xml:space="preserve"> grâce à l’enseignement en ligne</w:t>
      </w:r>
      <w:r w:rsidR="002D43DA">
        <w:rPr>
          <w:lang w:val="fr-FR"/>
        </w:rPr>
        <w:t xml:space="preserve">. </w:t>
      </w:r>
      <w:r w:rsidR="00715E2E">
        <w:rPr>
          <w:lang w:val="fr-FR"/>
        </w:rPr>
        <w:t xml:space="preserve">Nous pouvons constater que la plupart des répondants ont géré l’enseignement en ligne d’une manière active même s’ils avaient des problèmes avec la motivation et la procrastination. Il est évident que les étudiants préfèrent l’enseignement en présentiel mais ils ont </w:t>
      </w:r>
      <w:r w:rsidR="002C6C7E">
        <w:rPr>
          <w:lang w:val="fr-FR"/>
        </w:rPr>
        <w:t>acquis</w:t>
      </w:r>
      <w:r w:rsidR="00715E2E">
        <w:rPr>
          <w:lang w:val="fr-FR"/>
        </w:rPr>
        <w:t xml:space="preserve"> </w:t>
      </w:r>
      <w:r w:rsidR="002C6C7E">
        <w:rPr>
          <w:lang w:val="fr-FR"/>
        </w:rPr>
        <w:t>une</w:t>
      </w:r>
      <w:r w:rsidR="00715E2E">
        <w:rPr>
          <w:lang w:val="fr-FR"/>
        </w:rPr>
        <w:t xml:space="preserve"> expérience </w:t>
      </w:r>
      <w:r w:rsidR="002C6C7E">
        <w:rPr>
          <w:lang w:val="fr-FR"/>
        </w:rPr>
        <w:t>qui</w:t>
      </w:r>
      <w:r w:rsidR="00715E2E">
        <w:rPr>
          <w:lang w:val="fr-FR"/>
        </w:rPr>
        <w:t xml:space="preserve"> </w:t>
      </w:r>
      <w:r w:rsidR="002C6C7E">
        <w:rPr>
          <w:lang w:val="fr-FR"/>
        </w:rPr>
        <w:t>pourra</w:t>
      </w:r>
      <w:r w:rsidR="00715E2E">
        <w:rPr>
          <w:lang w:val="fr-FR"/>
        </w:rPr>
        <w:t xml:space="preserve"> les aider dans leur vie future. Ce que les écoles peuvent </w:t>
      </w:r>
      <w:r w:rsidR="002C6C7E">
        <w:rPr>
          <w:lang w:val="fr-FR"/>
        </w:rPr>
        <w:t>garder</w:t>
      </w:r>
      <w:r w:rsidR="00715E2E">
        <w:rPr>
          <w:lang w:val="fr-FR"/>
        </w:rPr>
        <w:t xml:space="preserve"> de l’enseignement en ligne c’est </w:t>
      </w:r>
      <w:r w:rsidR="002C6C7E">
        <w:rPr>
          <w:lang w:val="fr-FR"/>
        </w:rPr>
        <w:t>l’intégration</w:t>
      </w:r>
      <w:r w:rsidR="00715E2E">
        <w:rPr>
          <w:lang w:val="fr-FR"/>
        </w:rPr>
        <w:t xml:space="preserve"> des outils technologiques. Les étudiants ont mentionné que l’utilisation de ces outils a amélioré l’enseignement et les leçons étaient plus amusantes. Les outils technologiques peuvent être un bon « ami » des enseignants</w:t>
      </w:r>
      <w:r w:rsidR="002C6C7E">
        <w:rPr>
          <w:lang w:val="fr-FR"/>
        </w:rPr>
        <w:t xml:space="preserve"> et des étudiants</w:t>
      </w:r>
      <w:r w:rsidR="00715E2E">
        <w:rPr>
          <w:lang w:val="fr-FR"/>
        </w:rPr>
        <w:t xml:space="preserve">, </w:t>
      </w:r>
      <w:r w:rsidR="002C6C7E">
        <w:rPr>
          <w:lang w:val="fr-FR"/>
        </w:rPr>
        <w:t>car ils</w:t>
      </w:r>
      <w:r w:rsidR="00715E2E">
        <w:rPr>
          <w:lang w:val="fr-FR"/>
        </w:rPr>
        <w:t xml:space="preserve"> peuvent </w:t>
      </w:r>
      <w:r w:rsidR="002C6C7E">
        <w:rPr>
          <w:lang w:val="fr-FR"/>
        </w:rPr>
        <w:t>les</w:t>
      </w:r>
      <w:r w:rsidR="00715E2E">
        <w:rPr>
          <w:lang w:val="fr-FR"/>
        </w:rPr>
        <w:t xml:space="preserve"> aider </w:t>
      </w:r>
      <w:r w:rsidR="002C6C7E">
        <w:rPr>
          <w:rFonts w:cs="Times New Roman"/>
          <w:lang w:val="fr-FR"/>
        </w:rPr>
        <w:t>à</w:t>
      </w:r>
      <w:r w:rsidR="002C6C7E">
        <w:rPr>
          <w:lang w:val="fr-FR"/>
        </w:rPr>
        <w:t xml:space="preserve"> </w:t>
      </w:r>
      <w:r w:rsidR="00715E2E">
        <w:rPr>
          <w:lang w:val="fr-FR"/>
        </w:rPr>
        <w:t>acquérir l’envie d’étudier la langue française.</w:t>
      </w:r>
    </w:p>
    <w:p w14:paraId="24BB5929" w14:textId="01931FA3" w:rsidR="00861CC5" w:rsidRDefault="00861CC5" w:rsidP="003B582B">
      <w:pPr>
        <w:rPr>
          <w:lang w:val="fr-FR"/>
        </w:rPr>
      </w:pPr>
      <w:r>
        <w:rPr>
          <w:lang w:val="fr-FR"/>
        </w:rPr>
        <w:tab/>
      </w:r>
      <w:r w:rsidR="00CB5F2E">
        <w:rPr>
          <w:lang w:val="fr-FR"/>
        </w:rPr>
        <w:t xml:space="preserve">L’enseignement en ligne a </w:t>
      </w:r>
      <w:r w:rsidR="002C6C7E">
        <w:rPr>
          <w:lang w:val="fr-FR"/>
        </w:rPr>
        <w:t>révélé</w:t>
      </w:r>
      <w:r w:rsidR="00CB5F2E">
        <w:rPr>
          <w:lang w:val="fr-FR"/>
        </w:rPr>
        <w:t xml:space="preserve"> que les étudiants ont des problèmes </w:t>
      </w:r>
      <w:r w:rsidR="002C6C7E">
        <w:rPr>
          <w:lang w:val="fr-FR"/>
        </w:rPr>
        <w:t>pour</w:t>
      </w:r>
      <w:r w:rsidR="00CB5F2E">
        <w:rPr>
          <w:lang w:val="fr-FR"/>
        </w:rPr>
        <w:t xml:space="preserve"> mainten</w:t>
      </w:r>
      <w:r w:rsidR="002C6C7E">
        <w:rPr>
          <w:lang w:val="fr-FR"/>
        </w:rPr>
        <w:t>ir</w:t>
      </w:r>
      <w:r w:rsidR="00CB5F2E">
        <w:rPr>
          <w:lang w:val="fr-FR"/>
        </w:rPr>
        <w:t xml:space="preserve"> la motivation et </w:t>
      </w:r>
      <w:r w:rsidR="002C6C7E">
        <w:rPr>
          <w:lang w:val="fr-FR"/>
        </w:rPr>
        <w:t>si</w:t>
      </w:r>
      <w:r w:rsidR="00CB5F2E">
        <w:rPr>
          <w:lang w:val="fr-FR"/>
        </w:rPr>
        <w:t xml:space="preserve"> les enseignants ne </w:t>
      </w:r>
      <w:r w:rsidR="002C6C7E">
        <w:rPr>
          <w:lang w:val="fr-FR"/>
        </w:rPr>
        <w:t>leur</w:t>
      </w:r>
      <w:r w:rsidR="00CB5F2E">
        <w:rPr>
          <w:lang w:val="fr-FR"/>
        </w:rPr>
        <w:t xml:space="preserve"> montrent pas comment la connaissance de plusieurs langues peut </w:t>
      </w:r>
      <w:r w:rsidR="00075E7B">
        <w:rPr>
          <w:lang w:val="fr-FR"/>
        </w:rPr>
        <w:t xml:space="preserve">être </w:t>
      </w:r>
      <w:r w:rsidR="002C6C7E">
        <w:rPr>
          <w:lang w:val="fr-FR"/>
        </w:rPr>
        <w:t>utile</w:t>
      </w:r>
      <w:r w:rsidR="00075E7B">
        <w:rPr>
          <w:lang w:val="fr-FR"/>
        </w:rPr>
        <w:t xml:space="preserve"> pour leur futur</w:t>
      </w:r>
      <w:r w:rsidR="002C6C7E">
        <w:rPr>
          <w:lang w:val="fr-FR"/>
        </w:rPr>
        <w:t>,</w:t>
      </w:r>
      <w:r w:rsidR="00075E7B">
        <w:rPr>
          <w:lang w:val="fr-FR"/>
        </w:rPr>
        <w:t xml:space="preserve"> ils vont pas </w:t>
      </w:r>
      <w:r w:rsidR="00075E7B">
        <w:rPr>
          <w:rFonts w:cs="Times New Roman"/>
          <w:lang w:val="fr-FR"/>
        </w:rPr>
        <w:t>à</w:t>
      </w:r>
      <w:r w:rsidR="00075E7B">
        <w:rPr>
          <w:lang w:val="fr-FR"/>
        </w:rPr>
        <w:t xml:space="preserve"> pas perdre leur envie</w:t>
      </w:r>
      <w:r w:rsidR="00496616">
        <w:rPr>
          <w:lang w:val="fr-FR"/>
        </w:rPr>
        <w:t xml:space="preserve">. Les outils et les activités électroniques ne contiennent pas seulement les vidéos et les chansons mais aussi </w:t>
      </w:r>
      <w:r w:rsidR="00560CAB">
        <w:rPr>
          <w:lang w:val="fr-FR"/>
        </w:rPr>
        <w:t>les quiz en ligne qui sont plus interacti</w:t>
      </w:r>
      <w:r w:rsidR="005D09FB">
        <w:rPr>
          <w:lang w:val="fr-FR"/>
        </w:rPr>
        <w:t>fs</w:t>
      </w:r>
      <w:r w:rsidR="002C6C7E">
        <w:rPr>
          <w:lang w:val="fr-FR"/>
        </w:rPr>
        <w:t>,</w:t>
      </w:r>
      <w:r w:rsidR="00560CAB">
        <w:rPr>
          <w:lang w:val="fr-FR"/>
        </w:rPr>
        <w:t xml:space="preserve"> comme par exemple Kahoot</w:t>
      </w:r>
      <w:r w:rsidR="002C6C7E">
        <w:rPr>
          <w:lang w:val="fr-FR"/>
        </w:rPr>
        <w:t>,</w:t>
      </w:r>
      <w:r w:rsidR="00560CAB">
        <w:rPr>
          <w:lang w:val="fr-FR"/>
        </w:rPr>
        <w:t xml:space="preserve"> ou </w:t>
      </w:r>
      <w:r w:rsidR="002C6C7E">
        <w:rPr>
          <w:lang w:val="fr-FR"/>
        </w:rPr>
        <w:t xml:space="preserve">la </w:t>
      </w:r>
      <w:r w:rsidR="00560CAB">
        <w:rPr>
          <w:lang w:val="fr-FR"/>
        </w:rPr>
        <w:t xml:space="preserve">pratique </w:t>
      </w:r>
      <w:r w:rsidR="002C6C7E">
        <w:rPr>
          <w:lang w:val="fr-FR"/>
        </w:rPr>
        <w:t>d</w:t>
      </w:r>
      <w:r w:rsidR="00560CAB">
        <w:rPr>
          <w:lang w:val="fr-FR"/>
        </w:rPr>
        <w:t xml:space="preserve">es exercices sur les sites comme WordWall. </w:t>
      </w:r>
      <w:r w:rsidR="00940908">
        <w:rPr>
          <w:lang w:val="fr-FR"/>
        </w:rPr>
        <w:t>Kahoot est une application o</w:t>
      </w:r>
      <w:r w:rsidR="00940908">
        <w:rPr>
          <w:rFonts w:cs="Times New Roman"/>
          <w:lang w:val="fr-FR"/>
        </w:rPr>
        <w:t>ù</w:t>
      </w:r>
      <w:r w:rsidR="00940908">
        <w:rPr>
          <w:lang w:val="fr-FR"/>
        </w:rPr>
        <w:t xml:space="preserve"> les enseignants peuvent créer </w:t>
      </w:r>
      <w:r w:rsidR="002C6C7E">
        <w:rPr>
          <w:lang w:val="fr-FR"/>
        </w:rPr>
        <w:t>d</w:t>
      </w:r>
      <w:r w:rsidR="00940908">
        <w:rPr>
          <w:lang w:val="fr-FR"/>
        </w:rPr>
        <w:t>es quiz concernant</w:t>
      </w:r>
      <w:r w:rsidR="00D1787E">
        <w:rPr>
          <w:lang w:val="fr-FR"/>
        </w:rPr>
        <w:t xml:space="preserve"> </w:t>
      </w:r>
      <w:r w:rsidR="00D1787E">
        <w:rPr>
          <w:rFonts w:cs="Times New Roman"/>
          <w:lang w:val="fr-FR"/>
        </w:rPr>
        <w:t>à</w:t>
      </w:r>
      <w:r w:rsidR="00D1787E">
        <w:rPr>
          <w:lang w:val="fr-FR"/>
        </w:rPr>
        <w:t xml:space="preserve"> peu près</w:t>
      </w:r>
      <w:r w:rsidR="00940908">
        <w:rPr>
          <w:lang w:val="fr-FR"/>
        </w:rPr>
        <w:t xml:space="preserve"> tout et les étudiants utilisent leurs téléphones pour répondre. </w:t>
      </w:r>
      <w:r w:rsidR="00A93E14">
        <w:rPr>
          <w:lang w:val="fr-FR"/>
        </w:rPr>
        <w:t xml:space="preserve">C’est une variante qui peut </w:t>
      </w:r>
      <w:r w:rsidR="002C6C7E">
        <w:rPr>
          <w:lang w:val="fr-FR"/>
        </w:rPr>
        <w:t>rendre</w:t>
      </w:r>
      <w:r w:rsidR="00A93E14">
        <w:rPr>
          <w:lang w:val="fr-FR"/>
        </w:rPr>
        <w:t xml:space="preserve"> les leçons plus amusantes. </w:t>
      </w:r>
      <w:r w:rsidR="00560CAB">
        <w:rPr>
          <w:lang w:val="fr-FR"/>
        </w:rPr>
        <w:t xml:space="preserve">Mais </w:t>
      </w:r>
      <w:r w:rsidR="002C6C7E">
        <w:rPr>
          <w:lang w:val="fr-FR"/>
        </w:rPr>
        <w:t>ces</w:t>
      </w:r>
      <w:r w:rsidR="00560CAB">
        <w:rPr>
          <w:lang w:val="fr-FR"/>
        </w:rPr>
        <w:t xml:space="preserve"> activités ne contiennent pas seulement </w:t>
      </w:r>
      <w:r w:rsidR="002C6C7E">
        <w:rPr>
          <w:lang w:val="fr-FR"/>
        </w:rPr>
        <w:t>d</w:t>
      </w:r>
      <w:r w:rsidR="00560CAB">
        <w:rPr>
          <w:lang w:val="fr-FR"/>
        </w:rPr>
        <w:t>es exercices mais il faut attirer l’attention des étudiants. Par exemple quand nous expliqu</w:t>
      </w:r>
      <w:r w:rsidR="002C6C7E">
        <w:rPr>
          <w:lang w:val="fr-FR"/>
        </w:rPr>
        <w:t>ons</w:t>
      </w:r>
      <w:r w:rsidR="00560CAB">
        <w:rPr>
          <w:lang w:val="fr-FR"/>
        </w:rPr>
        <w:t xml:space="preserve"> aux étudiants le vocabulaire concernant le</w:t>
      </w:r>
      <w:r w:rsidR="009522AD">
        <w:rPr>
          <w:lang w:val="fr-FR"/>
        </w:rPr>
        <w:t>s</w:t>
      </w:r>
      <w:r w:rsidR="00560CAB">
        <w:rPr>
          <w:lang w:val="fr-FR"/>
        </w:rPr>
        <w:t xml:space="preserve"> vêtements, les enseignants peuvent utiliser les images des célébrités actuelles qu’ils aiment pour décrire ce qu’elles portent</w:t>
      </w:r>
      <w:r w:rsidR="009522AD">
        <w:rPr>
          <w:lang w:val="fr-FR"/>
        </w:rPr>
        <w:t xml:space="preserve">. C’est une manière </w:t>
      </w:r>
      <w:r w:rsidR="002C6C7E">
        <w:rPr>
          <w:lang w:val="fr-FR"/>
        </w:rPr>
        <w:t>dont</w:t>
      </w:r>
      <w:r w:rsidR="009522AD">
        <w:rPr>
          <w:lang w:val="fr-FR"/>
        </w:rPr>
        <w:t xml:space="preserve"> nous pouvons attirer l’attention des étudiants et il est possible qu’ils </w:t>
      </w:r>
      <w:r w:rsidR="002C6C7E">
        <w:rPr>
          <w:lang w:val="fr-FR"/>
        </w:rPr>
        <w:t>retiennent</w:t>
      </w:r>
      <w:r w:rsidR="009522AD">
        <w:rPr>
          <w:lang w:val="fr-FR"/>
        </w:rPr>
        <w:t xml:space="preserve"> </w:t>
      </w:r>
      <w:r w:rsidR="002C6C7E">
        <w:rPr>
          <w:lang w:val="fr-FR"/>
        </w:rPr>
        <w:t>ainsi</w:t>
      </w:r>
      <w:r w:rsidR="009522AD">
        <w:rPr>
          <w:lang w:val="fr-FR"/>
        </w:rPr>
        <w:t xml:space="preserve"> plus d’informations.</w:t>
      </w:r>
    </w:p>
    <w:p w14:paraId="1A67A48A" w14:textId="04315037" w:rsidR="00905F1B" w:rsidRDefault="00861CC5" w:rsidP="003B582B">
      <w:pPr>
        <w:rPr>
          <w:lang w:val="fr-FR"/>
        </w:rPr>
      </w:pPr>
      <w:r>
        <w:rPr>
          <w:lang w:val="fr-FR"/>
        </w:rPr>
        <w:lastRenderedPageBreak/>
        <w:tab/>
        <w:t>Les étudiants ont aussi mentionné que l’enseignement en ligne les a aidé</w:t>
      </w:r>
      <w:r w:rsidR="00D1787E">
        <w:rPr>
          <w:lang w:val="fr-FR"/>
        </w:rPr>
        <w:t>s</w:t>
      </w:r>
      <w:r>
        <w:rPr>
          <w:lang w:val="fr-FR"/>
        </w:rPr>
        <w:t xml:space="preserve"> </w:t>
      </w:r>
      <w:r w:rsidR="005D09FB">
        <w:rPr>
          <w:rFonts w:cs="Times New Roman"/>
          <w:lang w:val="fr-FR"/>
        </w:rPr>
        <w:t>à</w:t>
      </w:r>
      <w:r w:rsidR="005D09FB">
        <w:rPr>
          <w:lang w:val="fr-FR"/>
        </w:rPr>
        <w:t xml:space="preserve"> </w:t>
      </w:r>
      <w:r w:rsidR="005104CF">
        <w:rPr>
          <w:lang w:val="fr-FR"/>
        </w:rPr>
        <w:t xml:space="preserve">apprendre </w:t>
      </w:r>
      <w:r w:rsidR="002C6C7E">
        <w:rPr>
          <w:rFonts w:cs="Times New Roman"/>
          <w:lang w:val="fr-FR"/>
        </w:rPr>
        <w:t>à</w:t>
      </w:r>
      <w:r w:rsidR="002C6C7E">
        <w:rPr>
          <w:lang w:val="fr-FR"/>
        </w:rPr>
        <w:t xml:space="preserve"> </w:t>
      </w:r>
      <w:r w:rsidR="005104CF">
        <w:rPr>
          <w:lang w:val="fr-FR"/>
        </w:rPr>
        <w:t>travailler avec eux-mêmes</w:t>
      </w:r>
      <w:r w:rsidR="002C6C7E">
        <w:rPr>
          <w:lang w:val="fr-FR"/>
        </w:rPr>
        <w:t>,</w:t>
      </w:r>
      <w:r w:rsidR="005104CF">
        <w:rPr>
          <w:lang w:val="fr-FR"/>
        </w:rPr>
        <w:t xml:space="preserve"> </w:t>
      </w:r>
      <w:r w:rsidR="00DF34BC">
        <w:rPr>
          <w:lang w:val="fr-FR"/>
        </w:rPr>
        <w:t xml:space="preserve">ce qui est un trait vraiment important. Les enseignants peuvent utiliser les applications diverses qui sont disponibles sur l’internet. </w:t>
      </w:r>
      <w:r w:rsidR="002C6C7E">
        <w:rPr>
          <w:lang w:val="fr-FR"/>
        </w:rPr>
        <w:t xml:space="preserve">Il est </w:t>
      </w:r>
      <w:r w:rsidR="00DF34BC">
        <w:rPr>
          <w:lang w:val="fr-FR"/>
        </w:rPr>
        <w:t xml:space="preserve">vraiment facile de trouver </w:t>
      </w:r>
      <w:r w:rsidR="002C6C7E">
        <w:rPr>
          <w:lang w:val="fr-FR"/>
        </w:rPr>
        <w:t>d</w:t>
      </w:r>
      <w:r w:rsidR="00DF34BC">
        <w:rPr>
          <w:lang w:val="fr-FR"/>
        </w:rPr>
        <w:t xml:space="preserve">es </w:t>
      </w:r>
      <w:r w:rsidR="002C6C7E">
        <w:rPr>
          <w:lang w:val="fr-FR"/>
        </w:rPr>
        <w:t xml:space="preserve">bonnes </w:t>
      </w:r>
      <w:r w:rsidR="00DF34BC">
        <w:rPr>
          <w:lang w:val="fr-FR"/>
        </w:rPr>
        <w:t xml:space="preserve">applications pour les deux parties </w:t>
      </w:r>
      <w:r w:rsidR="002C6C7E">
        <w:rPr>
          <w:lang w:val="fr-FR"/>
        </w:rPr>
        <w:t>car il</w:t>
      </w:r>
      <w:r w:rsidR="00DF34BC">
        <w:rPr>
          <w:lang w:val="fr-FR"/>
        </w:rPr>
        <w:t xml:space="preserve"> existe un </w:t>
      </w:r>
      <w:r w:rsidR="002C6C7E">
        <w:rPr>
          <w:lang w:val="fr-FR"/>
        </w:rPr>
        <w:t xml:space="preserve">grand </w:t>
      </w:r>
      <w:r w:rsidR="00DF34BC">
        <w:rPr>
          <w:lang w:val="fr-FR"/>
        </w:rPr>
        <w:t>nombre</w:t>
      </w:r>
      <w:r w:rsidR="002C6C7E">
        <w:rPr>
          <w:lang w:val="fr-FR"/>
        </w:rPr>
        <w:t xml:space="preserve"> </w:t>
      </w:r>
      <w:r w:rsidR="00DF34BC">
        <w:rPr>
          <w:lang w:val="fr-FR"/>
        </w:rPr>
        <w:t>d</w:t>
      </w:r>
      <w:r w:rsidR="002C6C7E">
        <w:rPr>
          <w:lang w:val="fr-FR"/>
        </w:rPr>
        <w:t>’</w:t>
      </w:r>
      <w:r w:rsidR="00DF34BC">
        <w:rPr>
          <w:lang w:val="fr-FR"/>
        </w:rPr>
        <w:t xml:space="preserve">applications </w:t>
      </w:r>
      <w:r w:rsidR="004D5D0B">
        <w:rPr>
          <w:lang w:val="fr-FR"/>
        </w:rPr>
        <w:t>qui peuvent aider avec l’organisation du temps. Les enseignants peuvent utiliser les applications o</w:t>
      </w:r>
      <w:r w:rsidR="004D5D0B">
        <w:rPr>
          <w:rFonts w:cs="Times New Roman"/>
          <w:lang w:val="fr-FR"/>
        </w:rPr>
        <w:t>ù</w:t>
      </w:r>
      <w:r w:rsidR="004D5D0B">
        <w:rPr>
          <w:lang w:val="fr-FR"/>
        </w:rPr>
        <w:t xml:space="preserve"> les étudiants vont voir ce qu’ils doivent faire et il existe aussi beaucoup de possibilités </w:t>
      </w:r>
      <w:r w:rsidR="002C6C7E">
        <w:rPr>
          <w:lang w:val="fr-FR"/>
        </w:rPr>
        <w:t>pour</w:t>
      </w:r>
      <w:r w:rsidR="004D5D0B">
        <w:rPr>
          <w:lang w:val="fr-FR"/>
        </w:rPr>
        <w:t xml:space="preserve"> </w:t>
      </w:r>
      <w:r w:rsidR="002C6C7E">
        <w:rPr>
          <w:lang w:val="fr-FR"/>
        </w:rPr>
        <w:t>eux d’</w:t>
      </w:r>
      <w:r w:rsidR="004D5D0B">
        <w:rPr>
          <w:lang w:val="fr-FR"/>
        </w:rPr>
        <w:t>organiser les présentations. Ils peuvent utiliser par exemple Trello, o</w:t>
      </w:r>
      <w:r w:rsidR="005D09FB">
        <w:rPr>
          <w:rFonts w:cs="Times New Roman"/>
          <w:lang w:val="fr-FR"/>
        </w:rPr>
        <w:t>ù</w:t>
      </w:r>
      <w:r w:rsidR="004D5D0B">
        <w:rPr>
          <w:lang w:val="fr-FR"/>
        </w:rPr>
        <w:t xml:space="preserve"> les étudiants peuvent diviser les t</w:t>
      </w:r>
      <w:r w:rsidR="004D5D0B">
        <w:rPr>
          <w:rFonts w:cs="Times New Roman"/>
          <w:lang w:val="fr-FR"/>
        </w:rPr>
        <w:t>â</w:t>
      </w:r>
      <w:r w:rsidR="004D5D0B">
        <w:rPr>
          <w:lang w:val="fr-FR"/>
        </w:rPr>
        <w:t>ches et les autres peuvent voir le</w:t>
      </w:r>
      <w:r w:rsidR="002C6C7E">
        <w:rPr>
          <w:lang w:val="fr-FR"/>
        </w:rPr>
        <w:t>urs</w:t>
      </w:r>
      <w:r w:rsidR="004D5D0B">
        <w:rPr>
          <w:lang w:val="fr-FR"/>
        </w:rPr>
        <w:t xml:space="preserve"> progrè</w:t>
      </w:r>
      <w:r w:rsidR="002C6C7E">
        <w:rPr>
          <w:lang w:val="fr-FR"/>
        </w:rPr>
        <w:t>s,</w:t>
      </w:r>
      <w:r w:rsidR="004D5D0B">
        <w:rPr>
          <w:lang w:val="fr-FR"/>
        </w:rPr>
        <w:t xml:space="preserve"> </w:t>
      </w:r>
      <w:r w:rsidR="002C6C7E">
        <w:rPr>
          <w:lang w:val="fr-FR"/>
        </w:rPr>
        <w:t>ce qui constitue</w:t>
      </w:r>
      <w:r w:rsidR="004D5D0B">
        <w:rPr>
          <w:lang w:val="fr-FR"/>
        </w:rPr>
        <w:t xml:space="preserve"> une manière efficace </w:t>
      </w:r>
      <w:r w:rsidR="002C6C7E">
        <w:rPr>
          <w:lang w:val="fr-FR"/>
        </w:rPr>
        <w:t>pour</w:t>
      </w:r>
      <w:r w:rsidR="004D5D0B">
        <w:rPr>
          <w:lang w:val="fr-FR"/>
        </w:rPr>
        <w:t xml:space="preserve"> les étudiants </w:t>
      </w:r>
      <w:r w:rsidR="002C6C7E">
        <w:rPr>
          <w:lang w:val="fr-FR"/>
        </w:rPr>
        <w:t>d’</w:t>
      </w:r>
      <w:r w:rsidR="004D5D0B">
        <w:rPr>
          <w:lang w:val="fr-FR"/>
        </w:rPr>
        <w:t xml:space="preserve"> </w:t>
      </w:r>
      <w:r w:rsidR="00E07BB6">
        <w:rPr>
          <w:lang w:val="fr-FR"/>
        </w:rPr>
        <w:t>améliorer leur répartition du temps.</w:t>
      </w:r>
    </w:p>
    <w:p w14:paraId="45AC4E3B" w14:textId="35459197" w:rsidR="00A83C85" w:rsidRDefault="00A83C85" w:rsidP="003B582B">
      <w:pPr>
        <w:rPr>
          <w:lang w:val="fr-FR"/>
        </w:rPr>
      </w:pPr>
      <w:r>
        <w:rPr>
          <w:lang w:val="fr-FR"/>
        </w:rPr>
        <w:tab/>
        <w:t xml:space="preserve">Ce qui pouvait beaucoup influencer les résultats scolaires des étudiants pouvait aussi être le fait </w:t>
      </w:r>
      <w:r w:rsidR="002C6C7E">
        <w:rPr>
          <w:lang w:val="fr-FR"/>
        </w:rPr>
        <w:t>qu’ils</w:t>
      </w:r>
      <w:r>
        <w:rPr>
          <w:lang w:val="fr-FR"/>
        </w:rPr>
        <w:t xml:space="preserve"> ne savaient pas comment organiser leur espace, disons « professionnel ». Ils ont plusieurs fois mentionné qu’ils </w:t>
      </w:r>
      <w:r w:rsidR="002C6C7E">
        <w:rPr>
          <w:lang w:val="fr-FR"/>
        </w:rPr>
        <w:t>se trouvaient</w:t>
      </w:r>
      <w:r>
        <w:rPr>
          <w:lang w:val="fr-FR"/>
        </w:rPr>
        <w:t xml:space="preserve"> dans le</w:t>
      </w:r>
      <w:r w:rsidR="002C6C7E">
        <w:rPr>
          <w:lang w:val="fr-FR"/>
        </w:rPr>
        <w:t>ur</w:t>
      </w:r>
      <w:r>
        <w:rPr>
          <w:lang w:val="fr-FR"/>
        </w:rPr>
        <w:t xml:space="preserve"> lit pendant les cours et ce n’est pas bon pour leur maintien de l</w:t>
      </w:r>
      <w:r w:rsidR="002C6C7E">
        <w:rPr>
          <w:lang w:val="fr-FR"/>
        </w:rPr>
        <w:t>eur</w:t>
      </w:r>
      <w:r>
        <w:rPr>
          <w:lang w:val="fr-FR"/>
        </w:rPr>
        <w:t xml:space="preserve"> motivation </w:t>
      </w:r>
      <w:r w:rsidR="002C6C7E">
        <w:rPr>
          <w:lang w:val="fr-FR"/>
        </w:rPr>
        <w:t>ni</w:t>
      </w:r>
      <w:r>
        <w:rPr>
          <w:lang w:val="fr-FR"/>
        </w:rPr>
        <w:t xml:space="preserve"> pour l’évitement de la distraction. Nous avons décrit dans la partie théorique ce qui est important</w:t>
      </w:r>
      <w:r w:rsidR="002C6C7E">
        <w:rPr>
          <w:lang w:val="fr-FR"/>
        </w:rPr>
        <w:t xml:space="preserve"> pour le travail</w:t>
      </w:r>
      <w:r>
        <w:rPr>
          <w:lang w:val="fr-FR"/>
        </w:rPr>
        <w:t xml:space="preserve"> </w:t>
      </w:r>
      <w:r>
        <w:rPr>
          <w:rFonts w:cs="Times New Roman"/>
          <w:lang w:val="fr-FR"/>
        </w:rPr>
        <w:t>à</w:t>
      </w:r>
      <w:r>
        <w:rPr>
          <w:lang w:val="fr-FR"/>
        </w:rPr>
        <w:t xml:space="preserve"> la maison et si une telle situation appara</w:t>
      </w:r>
      <w:r w:rsidR="002C6C7E">
        <w:rPr>
          <w:rFonts w:cs="Times New Roman"/>
          <w:lang w:val="fr-FR"/>
        </w:rPr>
        <w:t>î</w:t>
      </w:r>
      <w:r w:rsidR="002C6C7E">
        <w:rPr>
          <w:lang w:val="fr-FR"/>
        </w:rPr>
        <w:t>t</w:t>
      </w:r>
      <w:r>
        <w:rPr>
          <w:lang w:val="fr-FR"/>
        </w:rPr>
        <w:t xml:space="preserve"> de nouveau, les étudiants </w:t>
      </w:r>
      <w:r w:rsidR="002C6C7E">
        <w:rPr>
          <w:lang w:val="fr-FR"/>
        </w:rPr>
        <w:t xml:space="preserve">devront </w:t>
      </w:r>
      <w:r>
        <w:rPr>
          <w:lang w:val="fr-FR"/>
        </w:rPr>
        <w:t xml:space="preserve">transformer leur lit en </w:t>
      </w:r>
      <w:r w:rsidR="00143F2A">
        <w:rPr>
          <w:lang w:val="fr-FR"/>
        </w:rPr>
        <w:t xml:space="preserve">une table pour se sentir comme </w:t>
      </w:r>
      <w:r w:rsidR="00143F2A">
        <w:rPr>
          <w:rFonts w:cs="Times New Roman"/>
          <w:lang w:val="fr-FR"/>
        </w:rPr>
        <w:t>à</w:t>
      </w:r>
      <w:r w:rsidR="00143F2A">
        <w:rPr>
          <w:lang w:val="fr-FR"/>
        </w:rPr>
        <w:t xml:space="preserve"> l’école. Mais c’est aussi une recommandation pour les écoles et les classes physiques. Si les classes sont petites, </w:t>
      </w:r>
      <w:r w:rsidR="002C6C7E">
        <w:rPr>
          <w:lang w:val="fr-FR"/>
        </w:rPr>
        <w:t>qu’</w:t>
      </w:r>
      <w:r w:rsidR="00143F2A">
        <w:rPr>
          <w:lang w:val="fr-FR"/>
        </w:rPr>
        <w:t>il y a par exemple froid o</w:t>
      </w:r>
      <w:r w:rsidR="005D09FB">
        <w:rPr>
          <w:rFonts w:cs="Times New Roman"/>
          <w:lang w:val="fr-FR"/>
        </w:rPr>
        <w:t>ù</w:t>
      </w:r>
      <w:r w:rsidR="00143F2A">
        <w:rPr>
          <w:lang w:val="fr-FR"/>
        </w:rPr>
        <w:t xml:space="preserve"> il</w:t>
      </w:r>
      <w:r w:rsidR="005D09FB">
        <w:rPr>
          <w:lang w:val="fr-FR"/>
        </w:rPr>
        <w:t>s</w:t>
      </w:r>
      <w:r w:rsidR="00143F2A">
        <w:rPr>
          <w:lang w:val="fr-FR"/>
        </w:rPr>
        <w:t xml:space="preserve"> se trouvent les distractions ne concernant pas la leçon, les étudiants peuvent aussi perdre leur concentration.</w:t>
      </w:r>
    </w:p>
    <w:p w14:paraId="240E1B1F" w14:textId="6E438675" w:rsidR="00143F2A" w:rsidRDefault="00143F2A" w:rsidP="003B582B">
      <w:pPr>
        <w:rPr>
          <w:lang w:val="fr-FR"/>
        </w:rPr>
      </w:pPr>
      <w:r>
        <w:rPr>
          <w:lang w:val="fr-FR"/>
        </w:rPr>
        <w:tab/>
      </w:r>
      <w:r w:rsidR="001E418A">
        <w:rPr>
          <w:lang w:val="fr-FR"/>
        </w:rPr>
        <w:t xml:space="preserve">Comme nous </w:t>
      </w:r>
      <w:r w:rsidR="002C6C7E">
        <w:rPr>
          <w:lang w:val="fr-FR"/>
        </w:rPr>
        <w:t>l’</w:t>
      </w:r>
      <w:r w:rsidR="001E418A">
        <w:rPr>
          <w:lang w:val="fr-FR"/>
        </w:rPr>
        <w:t>avons vu, beaucoup d</w:t>
      </w:r>
      <w:r w:rsidR="002C6C7E">
        <w:rPr>
          <w:lang w:val="fr-FR"/>
        </w:rPr>
        <w:t>’</w:t>
      </w:r>
      <w:r w:rsidR="001E418A">
        <w:rPr>
          <w:lang w:val="fr-FR"/>
        </w:rPr>
        <w:t>étudiants pensent que l’enseignement hybride peut être une solution pour certains problèmes. C’est une décision donné</w:t>
      </w:r>
      <w:r w:rsidR="005D09FB">
        <w:rPr>
          <w:lang w:val="fr-FR"/>
        </w:rPr>
        <w:t>e</w:t>
      </w:r>
      <w:r w:rsidR="001E418A">
        <w:rPr>
          <w:lang w:val="fr-FR"/>
        </w:rPr>
        <w:t xml:space="preserve"> aux écoles</w:t>
      </w:r>
      <w:r w:rsidR="00312457">
        <w:rPr>
          <w:lang w:val="fr-FR"/>
        </w:rPr>
        <w:t xml:space="preserve"> et au </w:t>
      </w:r>
      <w:r w:rsidR="00F8185F">
        <w:rPr>
          <w:lang w:val="fr-FR"/>
        </w:rPr>
        <w:t>ministère de l’Éducation</w:t>
      </w:r>
      <w:r w:rsidR="001E418A">
        <w:rPr>
          <w:lang w:val="fr-FR"/>
        </w:rPr>
        <w:t xml:space="preserve"> </w:t>
      </w:r>
      <w:r w:rsidR="002C6C7E">
        <w:rPr>
          <w:lang w:val="fr-FR"/>
        </w:rPr>
        <w:t>qui doivent voir si</w:t>
      </w:r>
      <w:r w:rsidR="001E418A">
        <w:rPr>
          <w:lang w:val="fr-FR"/>
        </w:rPr>
        <w:t xml:space="preserve"> cette option est possible, </w:t>
      </w:r>
      <w:r w:rsidR="002C6C7E">
        <w:rPr>
          <w:lang w:val="fr-FR"/>
        </w:rPr>
        <w:t>car</w:t>
      </w:r>
      <w:r w:rsidR="001E418A">
        <w:rPr>
          <w:lang w:val="fr-FR"/>
        </w:rPr>
        <w:t xml:space="preserve"> nous avons déjà mentionné que beaucoup des étudiants veulent être présents </w:t>
      </w:r>
      <w:r w:rsidR="001E418A">
        <w:rPr>
          <w:rFonts w:cs="Times New Roman"/>
          <w:lang w:val="fr-FR"/>
        </w:rPr>
        <w:t>à</w:t>
      </w:r>
      <w:r w:rsidR="001E418A">
        <w:rPr>
          <w:lang w:val="fr-FR"/>
        </w:rPr>
        <w:t xml:space="preserve"> l’école mais </w:t>
      </w:r>
      <w:r w:rsidR="002C6C7E">
        <w:rPr>
          <w:lang w:val="fr-FR"/>
        </w:rPr>
        <w:t>qu’</w:t>
      </w:r>
      <w:r w:rsidR="001E418A">
        <w:rPr>
          <w:lang w:val="fr-FR"/>
        </w:rPr>
        <w:t xml:space="preserve">ils ne pouvaient pas par exemple </w:t>
      </w:r>
      <w:r w:rsidR="002C6C7E">
        <w:rPr>
          <w:rFonts w:cs="Times New Roman"/>
          <w:lang w:val="fr-FR"/>
        </w:rPr>
        <w:t>pour</w:t>
      </w:r>
      <w:r w:rsidR="001E418A">
        <w:rPr>
          <w:lang w:val="fr-FR"/>
        </w:rPr>
        <w:t xml:space="preserve"> cause de la maladie. Ou les classes peuvent être géré</w:t>
      </w:r>
      <w:r w:rsidR="005D09FB">
        <w:rPr>
          <w:lang w:val="fr-FR"/>
        </w:rPr>
        <w:t>e</w:t>
      </w:r>
      <w:r w:rsidR="001E418A">
        <w:rPr>
          <w:lang w:val="fr-FR"/>
        </w:rPr>
        <w:t>s de manières diverses</w:t>
      </w:r>
      <w:r w:rsidR="00CE1C62">
        <w:rPr>
          <w:lang w:val="fr-FR"/>
        </w:rPr>
        <w:t>,</w:t>
      </w:r>
      <w:r w:rsidR="001E418A">
        <w:rPr>
          <w:lang w:val="fr-FR"/>
        </w:rPr>
        <w:t xml:space="preserve"> </w:t>
      </w:r>
      <w:r w:rsidR="00CE1C62">
        <w:rPr>
          <w:lang w:val="fr-FR"/>
        </w:rPr>
        <w:t>comme</w:t>
      </w:r>
      <w:r w:rsidR="001E418A">
        <w:rPr>
          <w:lang w:val="fr-FR"/>
        </w:rPr>
        <w:t xml:space="preserve"> nous </w:t>
      </w:r>
      <w:r w:rsidR="00CE1C62">
        <w:rPr>
          <w:lang w:val="fr-FR"/>
        </w:rPr>
        <w:t>l’</w:t>
      </w:r>
      <w:r w:rsidR="001E418A">
        <w:rPr>
          <w:lang w:val="fr-FR"/>
        </w:rPr>
        <w:t xml:space="preserve">avons décrit dans les questions précédentes ( 1 semaine en ligne, 1 semaine en présentiel ou 3 jours en présentiel et 2 jours en ligne dans la semaine). Toutes ces possibilités </w:t>
      </w:r>
      <w:r w:rsidR="00CE1C62">
        <w:rPr>
          <w:lang w:val="fr-FR"/>
        </w:rPr>
        <w:t>existent</w:t>
      </w:r>
      <w:r w:rsidR="001E418A">
        <w:rPr>
          <w:lang w:val="fr-FR"/>
        </w:rPr>
        <w:t xml:space="preserve"> mais il est nécessaire de vraiment bien organiser les régler et de penser si </w:t>
      </w:r>
      <w:r w:rsidR="00CE1C62">
        <w:rPr>
          <w:lang w:val="fr-FR"/>
        </w:rPr>
        <w:t>elles peuvent convenir pour telle ou telle école.</w:t>
      </w:r>
    </w:p>
    <w:p w14:paraId="024F513E" w14:textId="2E1F9721" w:rsidR="00905F1B" w:rsidRDefault="00905F1B" w:rsidP="003B582B">
      <w:pPr>
        <w:rPr>
          <w:lang w:val="fr-FR"/>
        </w:rPr>
      </w:pPr>
      <w:r>
        <w:rPr>
          <w:lang w:val="fr-FR"/>
        </w:rPr>
        <w:tab/>
        <w:t>Au contraire</w:t>
      </w:r>
      <w:r w:rsidR="00CE1C62">
        <w:rPr>
          <w:lang w:val="fr-FR"/>
        </w:rPr>
        <w:t>,</w:t>
      </w:r>
      <w:r>
        <w:rPr>
          <w:lang w:val="fr-FR"/>
        </w:rPr>
        <w:t xml:space="preserve"> nous voyons que l’enseignement en ligne a beaucoup aggravé le niveau de la langue française et que les conséquences peuvent être graves. Il est nécessaire que les enseignants </w:t>
      </w:r>
      <w:r w:rsidR="00C66991">
        <w:rPr>
          <w:lang w:val="fr-FR"/>
        </w:rPr>
        <w:t>et les étudiants travaillent d</w:t>
      </w:r>
      <w:r w:rsidR="00C66991">
        <w:rPr>
          <w:rFonts w:cs="Times New Roman"/>
          <w:lang w:val="fr-FR"/>
        </w:rPr>
        <w:t>u</w:t>
      </w:r>
      <w:r w:rsidR="00C66991">
        <w:rPr>
          <w:lang w:val="fr-FR"/>
        </w:rPr>
        <w:t>r pour rentrer dans le proc</w:t>
      </w:r>
      <w:r w:rsidR="00CE1C62">
        <w:rPr>
          <w:lang w:val="fr-FR"/>
        </w:rPr>
        <w:t>essus d’apprentissage</w:t>
      </w:r>
      <w:r w:rsidR="00C66991">
        <w:rPr>
          <w:lang w:val="fr-FR"/>
        </w:rPr>
        <w:t xml:space="preserve"> et les étudiants qui ont commencé avec l’apprentissage de la langue en ligne doivent trouver </w:t>
      </w:r>
      <w:r w:rsidR="00CE1C62">
        <w:rPr>
          <w:lang w:val="fr-FR"/>
        </w:rPr>
        <w:t>un</w:t>
      </w:r>
      <w:r w:rsidR="00C66991">
        <w:rPr>
          <w:lang w:val="fr-FR"/>
        </w:rPr>
        <w:t xml:space="preserve"> sens </w:t>
      </w:r>
      <w:r w:rsidR="00CE1C62">
        <w:rPr>
          <w:lang w:val="fr-FR"/>
        </w:rPr>
        <w:t>à ce dernier</w:t>
      </w:r>
      <w:r w:rsidR="00C66991">
        <w:rPr>
          <w:lang w:val="fr-FR"/>
        </w:rPr>
        <w:t>.</w:t>
      </w:r>
    </w:p>
    <w:p w14:paraId="07BB6498" w14:textId="33321EF1" w:rsidR="00905F1B" w:rsidRDefault="00905F1B" w:rsidP="003B582B">
      <w:pPr>
        <w:rPr>
          <w:lang w:val="fr-FR"/>
        </w:rPr>
      </w:pPr>
      <w:r>
        <w:rPr>
          <w:lang w:val="fr-FR"/>
        </w:rPr>
        <w:lastRenderedPageBreak/>
        <w:tab/>
        <w:t xml:space="preserve">Nous pouvons constater que l’enseignement en ligne était </w:t>
      </w:r>
      <w:r w:rsidR="00CE1C62">
        <w:rPr>
          <w:lang w:val="fr-FR"/>
        </w:rPr>
        <w:t xml:space="preserve">une </w:t>
      </w:r>
      <w:r>
        <w:rPr>
          <w:lang w:val="fr-FR"/>
        </w:rPr>
        <w:t>bon</w:t>
      </w:r>
      <w:r w:rsidR="00CE1C62">
        <w:rPr>
          <w:lang w:val="fr-FR"/>
        </w:rPr>
        <w:t>ne</w:t>
      </w:r>
      <w:r>
        <w:rPr>
          <w:lang w:val="fr-FR"/>
        </w:rPr>
        <w:t xml:space="preserve"> </w:t>
      </w:r>
      <w:r w:rsidR="00CE1C62">
        <w:rPr>
          <w:lang w:val="fr-FR"/>
        </w:rPr>
        <w:t xml:space="preserve">chose dans la mesure où ils a permis aux étudiants et enseignants de réaliser ce qui manque dans l’enseignement en </w:t>
      </w:r>
      <w:r>
        <w:rPr>
          <w:lang w:val="fr-FR"/>
        </w:rPr>
        <w:t xml:space="preserve">présentiel et </w:t>
      </w:r>
      <w:r w:rsidR="00CE1C62">
        <w:rPr>
          <w:lang w:val="fr-FR"/>
        </w:rPr>
        <w:t>d’</w:t>
      </w:r>
      <w:r>
        <w:rPr>
          <w:lang w:val="fr-FR"/>
        </w:rPr>
        <w:t xml:space="preserve">implémenter les </w:t>
      </w:r>
      <w:r w:rsidR="005B0B79">
        <w:rPr>
          <w:lang w:val="fr-FR"/>
        </w:rPr>
        <w:t>activités en ligne pour rendre les leçons plus agréables.</w:t>
      </w:r>
    </w:p>
    <w:p w14:paraId="46E961B5" w14:textId="63E4A303" w:rsidR="005B0B79" w:rsidRDefault="005B0B79" w:rsidP="005B0B79">
      <w:pPr>
        <w:pStyle w:val="Nadpis2"/>
        <w:rPr>
          <w:lang w:val="fr-FR"/>
        </w:rPr>
      </w:pPr>
      <w:bookmarkStart w:id="205" w:name="_Toc102390531"/>
      <w:r>
        <w:rPr>
          <w:lang w:val="fr-FR"/>
        </w:rPr>
        <w:t>Le questionnaire pour les enseignants</w:t>
      </w:r>
      <w:bookmarkEnd w:id="205"/>
      <w:r>
        <w:rPr>
          <w:lang w:val="fr-FR"/>
        </w:rPr>
        <w:t xml:space="preserve"> </w:t>
      </w:r>
    </w:p>
    <w:p w14:paraId="554E8E6B" w14:textId="2393DFD1" w:rsidR="005D09FB" w:rsidRDefault="00AD4138" w:rsidP="005D09FB">
      <w:pPr>
        <w:rPr>
          <w:lang w:val="fr-FR"/>
        </w:rPr>
      </w:pPr>
      <w:r>
        <w:rPr>
          <w:lang w:val="fr-FR"/>
        </w:rPr>
        <w:tab/>
        <w:t xml:space="preserve">Dans </w:t>
      </w:r>
      <w:r w:rsidR="00497FC4">
        <w:rPr>
          <w:lang w:val="fr-FR"/>
        </w:rPr>
        <w:t>les chapitres précédents</w:t>
      </w:r>
      <w:r w:rsidR="00A7297E">
        <w:rPr>
          <w:lang w:val="fr-FR"/>
        </w:rPr>
        <w:t>,</w:t>
      </w:r>
      <w:r>
        <w:rPr>
          <w:lang w:val="fr-FR"/>
        </w:rPr>
        <w:t xml:space="preserve"> nous avons fait l’analyse </w:t>
      </w:r>
      <w:r w:rsidR="00D1787E">
        <w:rPr>
          <w:lang w:val="fr-FR"/>
        </w:rPr>
        <w:t xml:space="preserve">de la façon dont les étudiants </w:t>
      </w:r>
      <w:r>
        <w:rPr>
          <w:lang w:val="fr-FR"/>
        </w:rPr>
        <w:t xml:space="preserve">ont perçu l’enseignement en ligne. </w:t>
      </w:r>
      <w:r w:rsidR="00497FC4">
        <w:rPr>
          <w:lang w:val="fr-FR"/>
        </w:rPr>
        <w:t xml:space="preserve">Nous avons obtenu une </w:t>
      </w:r>
      <w:r w:rsidR="00D1787E">
        <w:rPr>
          <w:lang w:val="fr-FR"/>
        </w:rPr>
        <w:t>vision</w:t>
      </w:r>
      <w:r w:rsidR="00497FC4">
        <w:rPr>
          <w:lang w:val="fr-FR"/>
        </w:rPr>
        <w:t xml:space="preserve"> </w:t>
      </w:r>
      <w:r w:rsidR="00D1787E">
        <w:rPr>
          <w:lang w:val="fr-FR"/>
        </w:rPr>
        <w:t>de</w:t>
      </w:r>
      <w:r w:rsidR="00497FC4">
        <w:rPr>
          <w:lang w:val="fr-FR"/>
        </w:rPr>
        <w:t xml:space="preserve"> cette problématique d’un côté</w:t>
      </w:r>
      <w:r w:rsidR="00A7297E">
        <w:rPr>
          <w:lang w:val="fr-FR"/>
        </w:rPr>
        <w:t>,</w:t>
      </w:r>
      <w:r w:rsidR="00497FC4">
        <w:rPr>
          <w:lang w:val="fr-FR"/>
        </w:rPr>
        <w:t xml:space="preserve"> et maintenant il est temps de regarder </w:t>
      </w:r>
      <w:r w:rsidR="00D1787E">
        <w:rPr>
          <w:lang w:val="fr-FR"/>
        </w:rPr>
        <w:t>du côté opposé, celui des enseignants</w:t>
      </w:r>
      <w:r w:rsidR="00497FC4">
        <w:rPr>
          <w:lang w:val="fr-FR"/>
        </w:rPr>
        <w:t>. Pour les enseignants ce temps était peut</w:t>
      </w:r>
      <w:r w:rsidR="003E0FDE">
        <w:rPr>
          <w:lang w:val="fr-FR"/>
        </w:rPr>
        <w:t>-</w:t>
      </w:r>
      <w:r w:rsidR="00497FC4">
        <w:rPr>
          <w:lang w:val="fr-FR"/>
        </w:rPr>
        <w:t xml:space="preserve">être encore plus difficile, </w:t>
      </w:r>
      <w:r w:rsidR="00A7297E">
        <w:rPr>
          <w:lang w:val="fr-FR"/>
        </w:rPr>
        <w:t xml:space="preserve">car </w:t>
      </w:r>
      <w:r w:rsidR="00497FC4">
        <w:rPr>
          <w:lang w:val="fr-FR"/>
        </w:rPr>
        <w:t xml:space="preserve">ils ont dû </w:t>
      </w:r>
      <w:r w:rsidR="003E0FDE">
        <w:rPr>
          <w:lang w:val="fr-FR"/>
        </w:rPr>
        <w:t>complètement</w:t>
      </w:r>
      <w:r w:rsidR="00497FC4">
        <w:rPr>
          <w:lang w:val="fr-FR"/>
        </w:rPr>
        <w:t xml:space="preserve"> changer leur point de vue sur l’enseignement et ils ont dû surmonter les barrières</w:t>
      </w:r>
      <w:r w:rsidR="00A7297E">
        <w:rPr>
          <w:lang w:val="fr-FR"/>
        </w:rPr>
        <w:t>,</w:t>
      </w:r>
      <w:r w:rsidR="00497FC4">
        <w:rPr>
          <w:lang w:val="fr-FR"/>
        </w:rPr>
        <w:t xml:space="preserve"> qu’ils ont trouvé</w:t>
      </w:r>
      <w:r w:rsidR="003E0FDE">
        <w:rPr>
          <w:lang w:val="fr-FR"/>
        </w:rPr>
        <w:t>es</w:t>
      </w:r>
      <w:r w:rsidR="00497FC4">
        <w:rPr>
          <w:lang w:val="fr-FR"/>
        </w:rPr>
        <w:t xml:space="preserve"> pendant l’enseignement en ligne. Nous avons questionné 15 enseignants et maintenant, nous allons nous plonger dans leurs réponses et </w:t>
      </w:r>
      <w:r w:rsidR="00D1787E">
        <w:rPr>
          <w:lang w:val="fr-FR"/>
        </w:rPr>
        <w:t>voir ce qu’ils pensent</w:t>
      </w:r>
      <w:r w:rsidR="00497FC4">
        <w:rPr>
          <w:lang w:val="fr-FR"/>
        </w:rPr>
        <w:t xml:space="preserve"> de l’enseignement en ligne et comment ils ont géré cette situation.</w:t>
      </w:r>
    </w:p>
    <w:p w14:paraId="783068B0" w14:textId="22948D44" w:rsidR="00497FC4" w:rsidRPr="00431108" w:rsidRDefault="00431108" w:rsidP="005D09FB">
      <w:pPr>
        <w:rPr>
          <w:b/>
          <w:bCs/>
          <w:lang w:val="fr-FR"/>
        </w:rPr>
      </w:pPr>
      <w:r w:rsidRPr="00431108">
        <w:rPr>
          <w:b/>
          <w:bCs/>
          <w:lang w:val="fr-FR"/>
        </w:rPr>
        <w:t>1) Dans quelle école enseignez-vous et en quelle année ?</w:t>
      </w:r>
    </w:p>
    <w:p w14:paraId="681D56CA" w14:textId="77777777" w:rsidR="00BB0C56" w:rsidRDefault="0001524B" w:rsidP="00BB0C56">
      <w:pPr>
        <w:keepNext/>
      </w:pPr>
      <w:r>
        <w:rPr>
          <w:noProof/>
        </w:rPr>
        <w:drawing>
          <wp:inline distT="0" distB="0" distL="0" distR="0" wp14:anchorId="794898BD" wp14:editId="3E3A6B79">
            <wp:extent cx="5760000" cy="3240000"/>
            <wp:effectExtent l="0" t="0" r="12700" b="17780"/>
            <wp:docPr id="13" name="Graf 13">
              <a:extLst xmlns:a="http://schemas.openxmlformats.org/drawingml/2006/main">
                <a:ext uri="{FF2B5EF4-FFF2-40B4-BE49-F238E27FC236}">
                  <a16:creationId xmlns:a16="http://schemas.microsoft.com/office/drawing/2014/main" id="{31BA445D-0D3D-4FA7-8486-9023CBA964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54830AAA" w14:textId="30D39906" w:rsidR="0001524B" w:rsidRPr="00BB0C56" w:rsidRDefault="00BB0C56" w:rsidP="00BB0C56">
      <w:pPr>
        <w:pStyle w:val="Titulek"/>
        <w:spacing w:after="400"/>
        <w:jc w:val="center"/>
        <w:rPr>
          <w:b/>
          <w:bCs/>
          <w:color w:val="auto"/>
          <w:lang w:val="fr-FR"/>
        </w:rPr>
      </w:pPr>
      <w:bookmarkStart w:id="206" w:name="_Toc101723505"/>
      <w:bookmarkStart w:id="207" w:name="_Toc102151471"/>
      <w:bookmarkStart w:id="208" w:name="_Toc102390326"/>
      <w:r w:rsidRPr="00BB0C56">
        <w:rPr>
          <w:b/>
          <w:bCs/>
          <w:color w:val="auto"/>
          <w:lang w:val="fr-FR"/>
        </w:rPr>
        <w:t xml:space="preserve">Graphique n° </w:t>
      </w:r>
      <w:r w:rsidRPr="00BB0C56">
        <w:rPr>
          <w:b/>
          <w:bCs/>
          <w:color w:val="auto"/>
        </w:rPr>
        <w:fldChar w:fldCharType="begin"/>
      </w:r>
      <w:r w:rsidRPr="00BB0C56">
        <w:rPr>
          <w:b/>
          <w:bCs/>
          <w:color w:val="auto"/>
          <w:lang w:val="fr-FR"/>
        </w:rPr>
        <w:instrText xml:space="preserve"> SEQ Graphique_n° \* ARABIC </w:instrText>
      </w:r>
      <w:r w:rsidRPr="00BB0C56">
        <w:rPr>
          <w:b/>
          <w:bCs/>
          <w:color w:val="auto"/>
        </w:rPr>
        <w:fldChar w:fldCharType="separate"/>
      </w:r>
      <w:r w:rsidR="004E2238">
        <w:rPr>
          <w:b/>
          <w:bCs/>
          <w:noProof/>
          <w:color w:val="auto"/>
          <w:lang w:val="fr-FR"/>
        </w:rPr>
        <w:t>32</w:t>
      </w:r>
      <w:r w:rsidRPr="00BB0C56">
        <w:rPr>
          <w:b/>
          <w:bCs/>
          <w:color w:val="auto"/>
        </w:rPr>
        <w:fldChar w:fldCharType="end"/>
      </w:r>
      <w:r w:rsidRPr="00BB0C56">
        <w:rPr>
          <w:b/>
          <w:bCs/>
          <w:color w:val="auto"/>
          <w:lang w:val="fr-FR"/>
        </w:rPr>
        <w:t>: Dans quelle école enseignez-vous et en quelle année ?</w:t>
      </w:r>
      <w:bookmarkEnd w:id="206"/>
      <w:bookmarkEnd w:id="207"/>
      <w:bookmarkEnd w:id="208"/>
    </w:p>
    <w:p w14:paraId="075B0850" w14:textId="77C96B6B" w:rsidR="007D1856" w:rsidRDefault="007D1856" w:rsidP="005D09FB">
      <w:pPr>
        <w:rPr>
          <w:lang w:val="fr-FR"/>
        </w:rPr>
      </w:pPr>
      <w:r>
        <w:rPr>
          <w:lang w:val="fr-FR"/>
        </w:rPr>
        <w:tab/>
      </w:r>
      <w:r w:rsidR="00BB32BD">
        <w:rPr>
          <w:lang w:val="fr-FR"/>
        </w:rPr>
        <w:t xml:space="preserve">Nous avons obtenu une gamme contenant toutes les écoles que nous pouvons imaginer. </w:t>
      </w:r>
      <w:r w:rsidR="00F03EB8">
        <w:rPr>
          <w:lang w:val="fr-FR"/>
        </w:rPr>
        <w:t>Nous avons obtenu 3 répondants de l’école secondaire, 2 répondants d</w:t>
      </w:r>
      <w:r w:rsidR="00D1787E">
        <w:rPr>
          <w:lang w:val="fr-FR"/>
        </w:rPr>
        <w:t>u</w:t>
      </w:r>
      <w:r w:rsidR="00F03EB8">
        <w:rPr>
          <w:lang w:val="fr-FR"/>
        </w:rPr>
        <w:t xml:space="preserve"> collège, 5 répondants </w:t>
      </w:r>
      <w:r w:rsidR="00F03EB8">
        <w:rPr>
          <w:lang w:val="fr-FR"/>
        </w:rPr>
        <w:lastRenderedPageBreak/>
        <w:t>qui viennent d</w:t>
      </w:r>
      <w:r w:rsidR="00D1787E">
        <w:rPr>
          <w:lang w:val="fr-FR"/>
        </w:rPr>
        <w:t>u</w:t>
      </w:r>
      <w:r w:rsidR="00F03EB8">
        <w:rPr>
          <w:lang w:val="fr-FR"/>
        </w:rPr>
        <w:t xml:space="preserve"> lycée classique, 3 répondants d</w:t>
      </w:r>
      <w:r w:rsidR="00D1787E">
        <w:rPr>
          <w:lang w:val="fr-FR"/>
        </w:rPr>
        <w:t>u</w:t>
      </w:r>
      <w:r w:rsidR="00F03EB8">
        <w:rPr>
          <w:lang w:val="fr-FR"/>
        </w:rPr>
        <w:t xml:space="preserve"> lycée slave et 1 répondant enseigne en école de commerce.</w:t>
      </w:r>
    </w:p>
    <w:p w14:paraId="7B0E825D" w14:textId="07F6DB08" w:rsidR="00BB0C56" w:rsidRDefault="0001524B" w:rsidP="005D09FB">
      <w:pPr>
        <w:rPr>
          <w:lang w:val="fr-FR"/>
        </w:rPr>
      </w:pPr>
      <w:r>
        <w:rPr>
          <w:lang w:val="fr-FR"/>
        </w:rPr>
        <w:tab/>
        <w:t>En ce qui concerne les années dans lesquelles les enseignants enseignent</w:t>
      </w:r>
      <w:r w:rsidR="00904EBE">
        <w:rPr>
          <w:lang w:val="fr-FR"/>
        </w:rPr>
        <w:t>, elles</w:t>
      </w:r>
      <w:r>
        <w:rPr>
          <w:lang w:val="fr-FR"/>
        </w:rPr>
        <w:t xml:space="preserve"> sont variées. En ce qui concerne l’école secondaire, nous avons ici les années 7,8 et 9. Ensuite le collège est représenté par les années 3 et 4. Puis les enseignants de lycée classique enseignent toutes les classes de 1</w:t>
      </w:r>
      <w:r w:rsidR="00D1787E">
        <w:rPr>
          <w:lang w:val="fr-FR"/>
        </w:rPr>
        <w:t xml:space="preserve"> </w:t>
      </w:r>
      <w:r w:rsidR="00D1787E">
        <w:rPr>
          <w:rFonts w:cs="Times New Roman"/>
          <w:lang w:val="fr-FR"/>
        </w:rPr>
        <w:t>à</w:t>
      </w:r>
      <w:r w:rsidR="00D1787E">
        <w:rPr>
          <w:lang w:val="fr-FR"/>
        </w:rPr>
        <w:t xml:space="preserve"> </w:t>
      </w:r>
      <w:r>
        <w:rPr>
          <w:lang w:val="fr-FR"/>
        </w:rPr>
        <w:t>8 et en lycée slave nous avons aussi toutes les classes</w:t>
      </w:r>
      <w:r w:rsidR="00D67D3F">
        <w:rPr>
          <w:lang w:val="fr-FR"/>
        </w:rPr>
        <w:t>,</w:t>
      </w:r>
      <w:r>
        <w:rPr>
          <w:lang w:val="fr-FR"/>
        </w:rPr>
        <w:t xml:space="preserve"> de 1.AF jusqu’</w:t>
      </w:r>
      <w:r>
        <w:rPr>
          <w:rFonts w:cs="Times New Roman"/>
          <w:lang w:val="fr-FR"/>
        </w:rPr>
        <w:t>à</w:t>
      </w:r>
      <w:r>
        <w:rPr>
          <w:lang w:val="fr-FR"/>
        </w:rPr>
        <w:t xml:space="preserve"> 5.AF. L’enseignant qui enseigne sur l’école de commerce est présent dans les quatre classes</w:t>
      </w:r>
      <w:r w:rsidR="009B4942">
        <w:rPr>
          <w:lang w:val="fr-FR"/>
        </w:rPr>
        <w:t xml:space="preserve"> 1-4.</w:t>
      </w:r>
      <w:r w:rsidR="00BB0C56">
        <w:rPr>
          <w:lang w:val="fr-FR"/>
        </w:rPr>
        <w:t xml:space="preserve"> </w:t>
      </w:r>
      <w:r w:rsidR="00D1787E">
        <w:rPr>
          <w:lang w:val="fr-FR"/>
        </w:rPr>
        <w:t>L</w:t>
      </w:r>
      <w:r w:rsidR="00BB0C56">
        <w:rPr>
          <w:lang w:val="fr-FR"/>
        </w:rPr>
        <w:t xml:space="preserve">es enseignants couvrent </w:t>
      </w:r>
      <w:r w:rsidR="00D1787E">
        <w:rPr>
          <w:lang w:val="fr-FR"/>
        </w:rPr>
        <w:t xml:space="preserve">donc </w:t>
      </w:r>
      <w:r w:rsidR="00BB0C56">
        <w:rPr>
          <w:lang w:val="fr-FR"/>
        </w:rPr>
        <w:t>toutes les classes.</w:t>
      </w:r>
    </w:p>
    <w:p w14:paraId="37D77121" w14:textId="132CB32F" w:rsidR="00BB0C56" w:rsidRPr="00BB0C56" w:rsidRDefault="00BB0C56" w:rsidP="005D09FB">
      <w:pPr>
        <w:rPr>
          <w:b/>
          <w:bCs/>
          <w:lang w:val="fr-FR"/>
        </w:rPr>
      </w:pPr>
      <w:r w:rsidRPr="00BB0C56">
        <w:rPr>
          <w:b/>
          <w:bCs/>
          <w:lang w:val="fr-FR"/>
        </w:rPr>
        <w:t>2) Quel est votre sexe ?</w:t>
      </w:r>
    </w:p>
    <w:p w14:paraId="1D98C9F1" w14:textId="77777777" w:rsidR="00BB0C56" w:rsidRDefault="00BB0C56" w:rsidP="00BB0C56">
      <w:pPr>
        <w:keepNext/>
      </w:pPr>
      <w:r>
        <w:rPr>
          <w:noProof/>
        </w:rPr>
        <w:drawing>
          <wp:inline distT="0" distB="0" distL="0" distR="0" wp14:anchorId="364A02AD" wp14:editId="7B16DCC1">
            <wp:extent cx="5760000" cy="3240000"/>
            <wp:effectExtent l="0" t="0" r="12700" b="17780"/>
            <wp:docPr id="20" name="Graf 20">
              <a:extLst xmlns:a="http://schemas.openxmlformats.org/drawingml/2006/main">
                <a:ext uri="{FF2B5EF4-FFF2-40B4-BE49-F238E27FC236}">
                  <a16:creationId xmlns:a16="http://schemas.microsoft.com/office/drawing/2014/main" id="{BF4054D8-3FE0-45D5-8069-000449CAC9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1BE4D952" w14:textId="4D5F7F58" w:rsidR="00BB0C56" w:rsidRPr="00BB0C56" w:rsidRDefault="00BB0C56" w:rsidP="00BB0C56">
      <w:pPr>
        <w:pStyle w:val="Titulek"/>
        <w:spacing w:after="400"/>
        <w:jc w:val="center"/>
        <w:rPr>
          <w:b/>
          <w:bCs/>
          <w:color w:val="auto"/>
          <w:lang w:val="fr-FR"/>
        </w:rPr>
      </w:pPr>
      <w:bookmarkStart w:id="209" w:name="_Toc101723506"/>
      <w:bookmarkStart w:id="210" w:name="_Toc102151472"/>
      <w:bookmarkStart w:id="211" w:name="_Toc102390327"/>
      <w:r w:rsidRPr="00BB0C56">
        <w:rPr>
          <w:b/>
          <w:bCs/>
          <w:color w:val="auto"/>
          <w:lang w:val="fr-FR"/>
        </w:rPr>
        <w:t xml:space="preserve">Graphique n° </w:t>
      </w:r>
      <w:r w:rsidRPr="00BB0C56">
        <w:rPr>
          <w:b/>
          <w:bCs/>
          <w:color w:val="auto"/>
          <w:lang w:val="fr-FR"/>
        </w:rPr>
        <w:fldChar w:fldCharType="begin"/>
      </w:r>
      <w:r w:rsidRPr="00BB0C56">
        <w:rPr>
          <w:b/>
          <w:bCs/>
          <w:color w:val="auto"/>
          <w:lang w:val="fr-FR"/>
        </w:rPr>
        <w:instrText xml:space="preserve"> SEQ Graphique_n° \* ARABIC </w:instrText>
      </w:r>
      <w:r w:rsidRPr="00BB0C56">
        <w:rPr>
          <w:b/>
          <w:bCs/>
          <w:color w:val="auto"/>
          <w:lang w:val="fr-FR"/>
        </w:rPr>
        <w:fldChar w:fldCharType="separate"/>
      </w:r>
      <w:r w:rsidR="004E2238">
        <w:rPr>
          <w:b/>
          <w:bCs/>
          <w:noProof/>
          <w:color w:val="auto"/>
          <w:lang w:val="fr-FR"/>
        </w:rPr>
        <w:t>33</w:t>
      </w:r>
      <w:r w:rsidRPr="00BB0C56">
        <w:rPr>
          <w:b/>
          <w:bCs/>
          <w:color w:val="auto"/>
          <w:lang w:val="fr-FR"/>
        </w:rPr>
        <w:fldChar w:fldCharType="end"/>
      </w:r>
      <w:r w:rsidRPr="00BB0C56">
        <w:rPr>
          <w:b/>
          <w:bCs/>
          <w:color w:val="auto"/>
          <w:lang w:val="fr-FR"/>
        </w:rPr>
        <w:t>: Quel est votre sexe ?</w:t>
      </w:r>
      <w:bookmarkEnd w:id="209"/>
      <w:bookmarkEnd w:id="210"/>
      <w:bookmarkEnd w:id="211"/>
    </w:p>
    <w:p w14:paraId="5748A194" w14:textId="4F478D68" w:rsidR="00D67D3F" w:rsidRDefault="00BB0C56" w:rsidP="005D09FB">
      <w:pPr>
        <w:rPr>
          <w:lang w:val="fr-FR"/>
        </w:rPr>
      </w:pPr>
      <w:r>
        <w:rPr>
          <w:lang w:val="fr-FR"/>
        </w:rPr>
        <w:tab/>
      </w:r>
      <w:r w:rsidR="00276C54">
        <w:rPr>
          <w:lang w:val="fr-FR"/>
        </w:rPr>
        <w:t xml:space="preserve">Dans cette question, nous voyons </w:t>
      </w:r>
      <w:r w:rsidR="00D1787E">
        <w:rPr>
          <w:lang w:val="fr-FR"/>
        </w:rPr>
        <w:t xml:space="preserve">que </w:t>
      </w:r>
      <w:r w:rsidR="00276C54">
        <w:rPr>
          <w:lang w:val="fr-FR"/>
        </w:rPr>
        <w:t xml:space="preserve">la majorité des </w:t>
      </w:r>
      <w:r w:rsidR="00D1787E">
        <w:rPr>
          <w:lang w:val="fr-FR"/>
        </w:rPr>
        <w:t>enseignants</w:t>
      </w:r>
      <w:r w:rsidR="00276C54">
        <w:rPr>
          <w:lang w:val="fr-FR"/>
        </w:rPr>
        <w:t xml:space="preserve"> </w:t>
      </w:r>
      <w:r w:rsidR="00D1787E">
        <w:rPr>
          <w:lang w:val="fr-FR"/>
        </w:rPr>
        <w:t>sont des femmes</w:t>
      </w:r>
      <w:r w:rsidR="00276C54">
        <w:rPr>
          <w:lang w:val="fr-FR"/>
        </w:rPr>
        <w:t xml:space="preserve"> avec 73 % des réponses, mais les hommes sont représentés avec 27 % des voix</w:t>
      </w:r>
      <w:r w:rsidR="00D67D3F">
        <w:rPr>
          <w:lang w:val="fr-FR"/>
        </w:rPr>
        <w:t>,</w:t>
      </w:r>
      <w:r w:rsidR="00276C54">
        <w:rPr>
          <w:lang w:val="fr-FR"/>
        </w:rPr>
        <w:t xml:space="preserve"> ce qui est un bon taux par rapport au fait qu’il est connu que les enseignants sont plutôt les femmes. Les hommes donnent un point de vue </w:t>
      </w:r>
      <w:r w:rsidR="00D1787E">
        <w:rPr>
          <w:lang w:val="fr-FR"/>
        </w:rPr>
        <w:t>autre</w:t>
      </w:r>
      <w:r w:rsidR="00276C54">
        <w:rPr>
          <w:lang w:val="fr-FR"/>
        </w:rPr>
        <w:t xml:space="preserve"> sur l’enseignement et pour les étudiants </w:t>
      </w:r>
      <w:r w:rsidR="00D1787E">
        <w:rPr>
          <w:lang w:val="fr-FR"/>
        </w:rPr>
        <w:t>ce</w:t>
      </w:r>
      <w:r w:rsidR="003E0FDE">
        <w:rPr>
          <w:lang w:val="fr-FR"/>
        </w:rPr>
        <w:t xml:space="preserve"> </w:t>
      </w:r>
      <w:r w:rsidR="00276C54">
        <w:rPr>
          <w:lang w:val="fr-FR"/>
        </w:rPr>
        <w:t xml:space="preserve">peut être </w:t>
      </w:r>
      <w:r w:rsidR="00D1787E">
        <w:rPr>
          <w:lang w:val="fr-FR"/>
        </w:rPr>
        <w:t>un</w:t>
      </w:r>
      <w:r w:rsidR="00276C54">
        <w:rPr>
          <w:lang w:val="fr-FR"/>
        </w:rPr>
        <w:t xml:space="preserve"> point de vue motivant et différent</w:t>
      </w:r>
      <w:r w:rsidR="00D67D3F">
        <w:rPr>
          <w:lang w:val="fr-FR"/>
        </w:rPr>
        <w:t xml:space="preserve"> de celui</w:t>
      </w:r>
      <w:r w:rsidR="00276C54">
        <w:rPr>
          <w:lang w:val="fr-FR"/>
        </w:rPr>
        <w:t xml:space="preserve"> des femmes.</w:t>
      </w:r>
    </w:p>
    <w:p w14:paraId="7F060CBF" w14:textId="6A304C1B" w:rsidR="00D67D3F" w:rsidRDefault="00D67D3F" w:rsidP="00D67D3F">
      <w:pPr>
        <w:spacing w:line="259" w:lineRule="auto"/>
        <w:jc w:val="left"/>
        <w:rPr>
          <w:lang w:val="fr-FR"/>
        </w:rPr>
      </w:pPr>
      <w:r>
        <w:rPr>
          <w:lang w:val="fr-FR"/>
        </w:rPr>
        <w:br w:type="page"/>
      </w:r>
    </w:p>
    <w:p w14:paraId="0B33F3CF" w14:textId="419F8EE8" w:rsidR="00276C54" w:rsidRPr="009618C4" w:rsidRDefault="00276C54" w:rsidP="005D09FB">
      <w:pPr>
        <w:rPr>
          <w:b/>
          <w:bCs/>
          <w:lang w:val="fr-FR"/>
        </w:rPr>
      </w:pPr>
      <w:r w:rsidRPr="009618C4">
        <w:rPr>
          <w:b/>
          <w:bCs/>
          <w:lang w:val="fr-FR"/>
        </w:rPr>
        <w:lastRenderedPageBreak/>
        <w:t>3) Quel âge avez-vous ?</w:t>
      </w:r>
    </w:p>
    <w:p w14:paraId="334C1DDE" w14:textId="77777777" w:rsidR="009618C4" w:rsidRDefault="00276C54" w:rsidP="009618C4">
      <w:pPr>
        <w:keepNext/>
      </w:pPr>
      <w:r>
        <w:rPr>
          <w:noProof/>
        </w:rPr>
        <w:drawing>
          <wp:inline distT="0" distB="0" distL="0" distR="0" wp14:anchorId="0043A41A" wp14:editId="7BFAC295">
            <wp:extent cx="5760000" cy="3240000"/>
            <wp:effectExtent l="0" t="0" r="12700" b="17780"/>
            <wp:docPr id="36" name="Graf 36">
              <a:extLst xmlns:a="http://schemas.openxmlformats.org/drawingml/2006/main">
                <a:ext uri="{FF2B5EF4-FFF2-40B4-BE49-F238E27FC236}">
                  <a16:creationId xmlns:a16="http://schemas.microsoft.com/office/drawing/2014/main" id="{665524B9-212D-46C9-8B81-296DC99AA7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213A2237" w14:textId="186C9E27" w:rsidR="00276C54" w:rsidRDefault="009618C4" w:rsidP="009618C4">
      <w:pPr>
        <w:pStyle w:val="Titulek"/>
        <w:spacing w:after="400"/>
        <w:jc w:val="center"/>
        <w:rPr>
          <w:b/>
          <w:bCs/>
          <w:color w:val="auto"/>
          <w:lang w:val="fr-FR"/>
        </w:rPr>
      </w:pPr>
      <w:bookmarkStart w:id="212" w:name="_Toc101723507"/>
      <w:bookmarkStart w:id="213" w:name="_Toc102151473"/>
      <w:bookmarkStart w:id="214" w:name="_Toc102390328"/>
      <w:r w:rsidRPr="009618C4">
        <w:rPr>
          <w:b/>
          <w:bCs/>
          <w:color w:val="auto"/>
          <w:lang w:val="fr-FR"/>
        </w:rPr>
        <w:t xml:space="preserve">Graphique n° </w:t>
      </w:r>
      <w:r w:rsidRPr="009618C4">
        <w:rPr>
          <w:b/>
          <w:bCs/>
          <w:color w:val="auto"/>
          <w:lang w:val="fr-FR"/>
        </w:rPr>
        <w:fldChar w:fldCharType="begin"/>
      </w:r>
      <w:r w:rsidRPr="009618C4">
        <w:rPr>
          <w:b/>
          <w:bCs/>
          <w:color w:val="auto"/>
          <w:lang w:val="fr-FR"/>
        </w:rPr>
        <w:instrText xml:space="preserve"> SEQ Graphique_n° \* ARABIC </w:instrText>
      </w:r>
      <w:r w:rsidRPr="009618C4">
        <w:rPr>
          <w:b/>
          <w:bCs/>
          <w:color w:val="auto"/>
          <w:lang w:val="fr-FR"/>
        </w:rPr>
        <w:fldChar w:fldCharType="separate"/>
      </w:r>
      <w:r w:rsidR="004E2238">
        <w:rPr>
          <w:b/>
          <w:bCs/>
          <w:noProof/>
          <w:color w:val="auto"/>
          <w:lang w:val="fr-FR"/>
        </w:rPr>
        <w:t>34</w:t>
      </w:r>
      <w:r w:rsidRPr="009618C4">
        <w:rPr>
          <w:b/>
          <w:bCs/>
          <w:color w:val="auto"/>
          <w:lang w:val="fr-FR"/>
        </w:rPr>
        <w:fldChar w:fldCharType="end"/>
      </w:r>
      <w:r w:rsidRPr="009618C4">
        <w:rPr>
          <w:b/>
          <w:bCs/>
          <w:color w:val="auto"/>
          <w:lang w:val="fr-FR"/>
        </w:rPr>
        <w:t>: Quel âge avez-vous ?</w:t>
      </w:r>
      <w:bookmarkEnd w:id="212"/>
      <w:bookmarkEnd w:id="213"/>
      <w:bookmarkEnd w:id="214"/>
    </w:p>
    <w:p w14:paraId="1120C78E" w14:textId="7CD30F5E" w:rsidR="00D67D3F" w:rsidRDefault="004A45A6" w:rsidP="004A45A6">
      <w:pPr>
        <w:rPr>
          <w:lang w:val="fr-FR"/>
        </w:rPr>
      </w:pPr>
      <w:r>
        <w:rPr>
          <w:lang w:val="fr-FR"/>
        </w:rPr>
        <w:tab/>
      </w:r>
      <w:r w:rsidRPr="004A45A6">
        <w:rPr>
          <w:lang w:val="fr-FR"/>
        </w:rPr>
        <w:t>Dans cette question, nous voulions savoir quel était l</w:t>
      </w:r>
      <w:r>
        <w:rPr>
          <w:lang w:val="fr-FR"/>
        </w:rPr>
        <w:t>’</w:t>
      </w:r>
      <w:r w:rsidRPr="004A45A6">
        <w:rPr>
          <w:lang w:val="fr-FR"/>
        </w:rPr>
        <w:t>âge des répondants</w:t>
      </w:r>
      <w:r>
        <w:rPr>
          <w:lang w:val="fr-FR"/>
        </w:rPr>
        <w:t xml:space="preserve"> </w:t>
      </w:r>
      <w:r w:rsidR="00D67D3F">
        <w:rPr>
          <w:lang w:val="fr-FR"/>
        </w:rPr>
        <w:t>car</w:t>
      </w:r>
      <w:r>
        <w:rPr>
          <w:lang w:val="fr-FR"/>
        </w:rPr>
        <w:t xml:space="preserve"> chaque génération </w:t>
      </w:r>
      <w:r w:rsidR="00D67D3F">
        <w:rPr>
          <w:lang w:val="fr-FR"/>
        </w:rPr>
        <w:t>s’est</w:t>
      </w:r>
      <w:r>
        <w:rPr>
          <w:lang w:val="fr-FR"/>
        </w:rPr>
        <w:t xml:space="preserve"> adapté</w:t>
      </w:r>
      <w:r w:rsidR="00D67D3F">
        <w:rPr>
          <w:lang w:val="fr-FR"/>
        </w:rPr>
        <w:t>e</w:t>
      </w:r>
      <w:r>
        <w:rPr>
          <w:lang w:val="fr-FR"/>
        </w:rPr>
        <w:t xml:space="preserve"> différemment </w:t>
      </w:r>
      <w:r w:rsidR="00D1787E">
        <w:rPr>
          <w:rFonts w:cs="Times New Roman"/>
          <w:lang w:val="fr-FR"/>
        </w:rPr>
        <w:t>à</w:t>
      </w:r>
      <w:r w:rsidR="00D1787E">
        <w:rPr>
          <w:lang w:val="fr-FR"/>
        </w:rPr>
        <w:t xml:space="preserve"> </w:t>
      </w:r>
      <w:r>
        <w:rPr>
          <w:lang w:val="fr-FR"/>
        </w:rPr>
        <w:t xml:space="preserve">l’enseignement en ligne et le but était de </w:t>
      </w:r>
      <w:r w:rsidR="00D1787E">
        <w:rPr>
          <w:lang w:val="fr-FR"/>
        </w:rPr>
        <w:t>déterminer</w:t>
      </w:r>
      <w:r>
        <w:rPr>
          <w:lang w:val="fr-FR"/>
        </w:rPr>
        <w:t xml:space="preserve"> si nous avons toutes les générations présentes. </w:t>
      </w:r>
      <w:r w:rsidR="00D67D3F">
        <w:rPr>
          <w:lang w:val="fr-FR"/>
        </w:rPr>
        <w:t>N</w:t>
      </w:r>
      <w:r>
        <w:rPr>
          <w:lang w:val="fr-FR"/>
        </w:rPr>
        <w:t>ous avons réussi</w:t>
      </w:r>
      <w:r w:rsidR="00D67D3F">
        <w:rPr>
          <w:lang w:val="fr-FR"/>
        </w:rPr>
        <w:t>,</w:t>
      </w:r>
      <w:r>
        <w:rPr>
          <w:lang w:val="fr-FR"/>
        </w:rPr>
        <w:t xml:space="preserve"> </w:t>
      </w:r>
      <w:r w:rsidR="00D1787E">
        <w:rPr>
          <w:lang w:val="fr-FR"/>
        </w:rPr>
        <w:t>car</w:t>
      </w:r>
      <w:r>
        <w:rPr>
          <w:lang w:val="fr-FR"/>
        </w:rPr>
        <w:t xml:space="preserve"> nous avons 33 % des répondants de 20-30 ans et 33 % des répondants qui ont entre 30 et 40 ans. Ensuite nous avons 20 % des répondants qui ont entre 40 et 50. </w:t>
      </w:r>
      <w:r>
        <w:rPr>
          <w:rFonts w:cs="Times New Roman"/>
          <w:lang w:val="fr-FR"/>
        </w:rPr>
        <w:t>À</w:t>
      </w:r>
      <w:r>
        <w:rPr>
          <w:lang w:val="fr-FR"/>
        </w:rPr>
        <w:t xml:space="preserve"> la fin nous voyons que nous avons 7 % des répondants qui ont répondu</w:t>
      </w:r>
      <w:r w:rsidR="00A2547A">
        <w:rPr>
          <w:lang w:val="fr-FR"/>
        </w:rPr>
        <w:t>,</w:t>
      </w:r>
      <w:r>
        <w:rPr>
          <w:lang w:val="fr-FR"/>
        </w:rPr>
        <w:t xml:space="preserve"> qu’ils ont entre 50-60 </w:t>
      </w:r>
      <w:r w:rsidR="00D1787E">
        <w:rPr>
          <w:lang w:val="fr-FR"/>
        </w:rPr>
        <w:t xml:space="preserve">ans </w:t>
      </w:r>
      <w:r>
        <w:rPr>
          <w:lang w:val="fr-FR"/>
        </w:rPr>
        <w:t xml:space="preserve">et 7 % qui ont 60 et plus. </w:t>
      </w:r>
      <w:r w:rsidR="0048744F">
        <w:rPr>
          <w:lang w:val="fr-FR"/>
        </w:rPr>
        <w:t xml:space="preserve">Nous avons réussi </w:t>
      </w:r>
      <w:r w:rsidR="003E0FDE">
        <w:rPr>
          <w:rFonts w:cs="Times New Roman"/>
          <w:lang w:val="fr-FR"/>
        </w:rPr>
        <w:t>à</w:t>
      </w:r>
      <w:r w:rsidR="003E0FDE">
        <w:rPr>
          <w:lang w:val="fr-FR"/>
        </w:rPr>
        <w:t xml:space="preserve"> </w:t>
      </w:r>
      <w:r w:rsidR="0048744F">
        <w:rPr>
          <w:lang w:val="fr-FR"/>
        </w:rPr>
        <w:t xml:space="preserve">obtenir toutes les générations pour </w:t>
      </w:r>
      <w:r w:rsidR="0048744F" w:rsidRPr="0048744F">
        <w:rPr>
          <w:lang w:val="fr-FR"/>
        </w:rPr>
        <w:t>avoir une image complète de la façon</w:t>
      </w:r>
      <w:r w:rsidR="0022596E">
        <w:rPr>
          <w:lang w:val="fr-FR"/>
        </w:rPr>
        <w:t>,</w:t>
      </w:r>
      <w:r w:rsidR="0048744F" w:rsidRPr="0048744F">
        <w:rPr>
          <w:lang w:val="fr-FR"/>
        </w:rPr>
        <w:t xml:space="preserve"> dont les enseignants ont géré la situation.</w:t>
      </w:r>
    </w:p>
    <w:p w14:paraId="338A12B6" w14:textId="1C93FB2D" w:rsidR="009618C4" w:rsidRDefault="00D67D3F" w:rsidP="00D67D3F">
      <w:pPr>
        <w:spacing w:line="259" w:lineRule="auto"/>
        <w:jc w:val="left"/>
        <w:rPr>
          <w:lang w:val="fr-FR"/>
        </w:rPr>
      </w:pPr>
      <w:r>
        <w:rPr>
          <w:lang w:val="fr-FR"/>
        </w:rPr>
        <w:br w:type="page"/>
      </w:r>
    </w:p>
    <w:p w14:paraId="52F27F3D" w14:textId="0FDAC8D9" w:rsidR="0022596E" w:rsidRDefault="0022596E" w:rsidP="0022596E">
      <w:pPr>
        <w:rPr>
          <w:rFonts w:cs="Times New Roman"/>
          <w:b/>
          <w:bCs/>
          <w:lang w:val="fr-FR"/>
        </w:rPr>
      </w:pPr>
      <w:r w:rsidRPr="0022596E">
        <w:rPr>
          <w:b/>
          <w:bCs/>
          <w:lang w:val="fr-FR"/>
        </w:rPr>
        <w:lastRenderedPageBreak/>
        <w:t>4) Quelle forme de cours de français en ligne avez-vous choisi ?</w:t>
      </w:r>
      <w:r w:rsidRPr="0022596E">
        <w:rPr>
          <w:lang w:val="fr-FR"/>
        </w:rPr>
        <w:t xml:space="preserve"> </w:t>
      </w:r>
      <w:r w:rsidRPr="00A16FD2">
        <w:rPr>
          <w:rFonts w:cs="Times New Roman"/>
          <w:b/>
          <w:bCs/>
          <w:lang w:val="fr-FR"/>
        </w:rPr>
        <w:t>(plus d’options peuvent être cochées)</w:t>
      </w:r>
    </w:p>
    <w:p w14:paraId="07BBB34A" w14:textId="77777777" w:rsidR="006C4666" w:rsidRDefault="006C4666" w:rsidP="006C4666">
      <w:pPr>
        <w:keepNext/>
      </w:pPr>
      <w:r>
        <w:rPr>
          <w:noProof/>
        </w:rPr>
        <w:drawing>
          <wp:inline distT="0" distB="0" distL="0" distR="0" wp14:anchorId="746EE6BF" wp14:editId="30BF770A">
            <wp:extent cx="5940000" cy="4320000"/>
            <wp:effectExtent l="0" t="0" r="3810" b="4445"/>
            <wp:docPr id="37" name="Graf 37">
              <a:extLst xmlns:a="http://schemas.openxmlformats.org/drawingml/2006/main">
                <a:ext uri="{FF2B5EF4-FFF2-40B4-BE49-F238E27FC236}">
                  <a16:creationId xmlns:a16="http://schemas.microsoft.com/office/drawing/2014/main" id="{E8EBA539-F7EF-4207-B586-B578B44046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105196A4" w14:textId="7953219C" w:rsidR="0022596E" w:rsidRPr="006C4666" w:rsidRDefault="006C4666" w:rsidP="006C4666">
      <w:pPr>
        <w:pStyle w:val="Titulek"/>
        <w:spacing w:after="400"/>
        <w:jc w:val="center"/>
        <w:rPr>
          <w:b/>
          <w:bCs/>
          <w:color w:val="auto"/>
          <w:lang w:val="fr-FR"/>
        </w:rPr>
      </w:pPr>
      <w:bookmarkStart w:id="215" w:name="_Toc101723508"/>
      <w:bookmarkStart w:id="216" w:name="_Toc102151474"/>
      <w:bookmarkStart w:id="217" w:name="_Toc102390329"/>
      <w:r w:rsidRPr="006C4666">
        <w:rPr>
          <w:b/>
          <w:bCs/>
          <w:color w:val="auto"/>
          <w:lang w:val="fr-FR"/>
        </w:rPr>
        <w:t xml:space="preserve">Graphique n° </w:t>
      </w:r>
      <w:r w:rsidRPr="006C4666">
        <w:rPr>
          <w:b/>
          <w:bCs/>
          <w:color w:val="auto"/>
          <w:lang w:val="fr-FR"/>
        </w:rPr>
        <w:fldChar w:fldCharType="begin"/>
      </w:r>
      <w:r w:rsidRPr="006C4666">
        <w:rPr>
          <w:b/>
          <w:bCs/>
          <w:color w:val="auto"/>
          <w:lang w:val="fr-FR"/>
        </w:rPr>
        <w:instrText xml:space="preserve"> SEQ Graphique_n° \* ARABIC </w:instrText>
      </w:r>
      <w:r w:rsidRPr="006C4666">
        <w:rPr>
          <w:b/>
          <w:bCs/>
          <w:color w:val="auto"/>
          <w:lang w:val="fr-FR"/>
        </w:rPr>
        <w:fldChar w:fldCharType="separate"/>
      </w:r>
      <w:r w:rsidR="004E2238">
        <w:rPr>
          <w:b/>
          <w:bCs/>
          <w:noProof/>
          <w:color w:val="auto"/>
          <w:lang w:val="fr-FR"/>
        </w:rPr>
        <w:t>35</w:t>
      </w:r>
      <w:r w:rsidRPr="006C4666">
        <w:rPr>
          <w:b/>
          <w:bCs/>
          <w:color w:val="auto"/>
          <w:lang w:val="fr-FR"/>
        </w:rPr>
        <w:fldChar w:fldCharType="end"/>
      </w:r>
      <w:r w:rsidRPr="006C4666">
        <w:rPr>
          <w:b/>
          <w:bCs/>
          <w:color w:val="auto"/>
          <w:lang w:val="fr-FR"/>
        </w:rPr>
        <w:t>: Quelle forme de cours de français en ligne avez-vous choisi ? (plus d’options peuvent être cochées)</w:t>
      </w:r>
      <w:bookmarkEnd w:id="215"/>
      <w:bookmarkEnd w:id="216"/>
      <w:bookmarkEnd w:id="217"/>
    </w:p>
    <w:p w14:paraId="32DC4975" w14:textId="7B3C0A2E" w:rsidR="00A2547A" w:rsidRDefault="00792FA9" w:rsidP="004A45A6">
      <w:pPr>
        <w:rPr>
          <w:lang w:val="fr-FR"/>
        </w:rPr>
      </w:pPr>
      <w:r>
        <w:rPr>
          <w:lang w:val="fr-FR"/>
        </w:rPr>
        <w:tab/>
        <w:t xml:space="preserve">Nous voyons ici la même tendance que nous </w:t>
      </w:r>
      <w:r w:rsidR="00344D89">
        <w:rPr>
          <w:lang w:val="fr-FR"/>
        </w:rPr>
        <w:t>avons vu</w:t>
      </w:r>
      <w:r w:rsidR="00D1787E">
        <w:rPr>
          <w:lang w:val="fr-FR"/>
        </w:rPr>
        <w:t>e</w:t>
      </w:r>
      <w:r w:rsidR="00344D89">
        <w:rPr>
          <w:lang w:val="fr-FR"/>
        </w:rPr>
        <w:t xml:space="preserve"> dans les questionnaires pour les</w:t>
      </w:r>
      <w:r>
        <w:rPr>
          <w:lang w:val="fr-FR"/>
        </w:rPr>
        <w:t xml:space="preserve"> étudiants, et c’est celle de l’utilisation de la combinaison des conversations vidéo et de courriel, ce qui est la réponse la plus répandue. </w:t>
      </w:r>
    </w:p>
    <w:p w14:paraId="66DBAD11" w14:textId="4E80F2D2" w:rsidR="006C4666" w:rsidRDefault="00A2547A" w:rsidP="00A2547A">
      <w:pPr>
        <w:spacing w:line="259" w:lineRule="auto"/>
        <w:jc w:val="left"/>
        <w:rPr>
          <w:lang w:val="fr-FR"/>
        </w:rPr>
      </w:pPr>
      <w:r>
        <w:rPr>
          <w:lang w:val="fr-FR"/>
        </w:rPr>
        <w:br w:type="page"/>
      </w:r>
    </w:p>
    <w:p w14:paraId="43821039" w14:textId="77777777" w:rsidR="00D5272D" w:rsidRDefault="00D5272D" w:rsidP="00D5272D">
      <w:pPr>
        <w:rPr>
          <w:rFonts w:cs="Times New Roman"/>
          <w:b/>
          <w:bCs/>
          <w:lang w:val="fr-FR"/>
        </w:rPr>
      </w:pPr>
      <w:r w:rsidRPr="00D5272D">
        <w:rPr>
          <w:b/>
          <w:bCs/>
          <w:lang w:val="fr-FR"/>
        </w:rPr>
        <w:lastRenderedPageBreak/>
        <w:t>5)</w:t>
      </w:r>
      <w:r>
        <w:rPr>
          <w:lang w:val="fr-FR"/>
        </w:rPr>
        <w:t xml:space="preserve"> </w:t>
      </w:r>
      <w:r w:rsidRPr="00543326">
        <w:rPr>
          <w:rFonts w:cs="Times New Roman"/>
          <w:b/>
          <w:bCs/>
          <w:lang w:val="fr-FR"/>
        </w:rPr>
        <w:t>Quelle application de chat vidéo votre école a-t-elle choisie ?</w:t>
      </w:r>
      <w:r>
        <w:rPr>
          <w:rFonts w:cs="Times New Roman"/>
          <w:b/>
          <w:bCs/>
          <w:lang w:val="fr-FR"/>
        </w:rPr>
        <w:t xml:space="preserve"> </w:t>
      </w:r>
      <w:r w:rsidRPr="00A16FD2">
        <w:rPr>
          <w:rFonts w:cs="Times New Roman"/>
          <w:b/>
          <w:bCs/>
          <w:lang w:val="fr-FR"/>
        </w:rPr>
        <w:t>(plus d’options peuvent être cochées)</w:t>
      </w:r>
    </w:p>
    <w:p w14:paraId="379D35DD" w14:textId="77777777" w:rsidR="00D84CB4" w:rsidRDefault="00D84CB4" w:rsidP="00D84CB4">
      <w:pPr>
        <w:keepNext/>
      </w:pPr>
      <w:r>
        <w:rPr>
          <w:noProof/>
        </w:rPr>
        <w:drawing>
          <wp:inline distT="0" distB="0" distL="0" distR="0" wp14:anchorId="4D75E857" wp14:editId="47ED5BB6">
            <wp:extent cx="5760000" cy="3240000"/>
            <wp:effectExtent l="0" t="0" r="12700" b="17780"/>
            <wp:docPr id="38" name="Graf 38">
              <a:extLst xmlns:a="http://schemas.openxmlformats.org/drawingml/2006/main">
                <a:ext uri="{FF2B5EF4-FFF2-40B4-BE49-F238E27FC236}">
                  <a16:creationId xmlns:a16="http://schemas.microsoft.com/office/drawing/2014/main" id="{9BED3DFC-B210-43FC-9CD7-94274BFCC5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3600C08D" w14:textId="673E39C9" w:rsidR="00D5272D" w:rsidRPr="00D84CB4" w:rsidRDefault="00D84CB4" w:rsidP="00D84CB4">
      <w:pPr>
        <w:pStyle w:val="Titulek"/>
        <w:spacing w:after="400"/>
        <w:jc w:val="center"/>
        <w:rPr>
          <w:b/>
          <w:bCs/>
          <w:color w:val="auto"/>
          <w:lang w:val="fr-FR"/>
        </w:rPr>
      </w:pPr>
      <w:bookmarkStart w:id="218" w:name="_Toc101723509"/>
      <w:bookmarkStart w:id="219" w:name="_Toc102151475"/>
      <w:bookmarkStart w:id="220" w:name="_Toc102390330"/>
      <w:r w:rsidRPr="00D84CB4">
        <w:rPr>
          <w:b/>
          <w:bCs/>
          <w:color w:val="auto"/>
          <w:lang w:val="fr-FR"/>
        </w:rPr>
        <w:t xml:space="preserve">Graphique n° </w:t>
      </w:r>
      <w:r w:rsidRPr="00D84CB4">
        <w:rPr>
          <w:b/>
          <w:bCs/>
          <w:color w:val="auto"/>
          <w:lang w:val="fr-FR"/>
        </w:rPr>
        <w:fldChar w:fldCharType="begin"/>
      </w:r>
      <w:r w:rsidRPr="00D84CB4">
        <w:rPr>
          <w:b/>
          <w:bCs/>
          <w:color w:val="auto"/>
          <w:lang w:val="fr-FR"/>
        </w:rPr>
        <w:instrText xml:space="preserve"> SEQ Graphique_n° \* ARABIC </w:instrText>
      </w:r>
      <w:r w:rsidRPr="00D84CB4">
        <w:rPr>
          <w:b/>
          <w:bCs/>
          <w:color w:val="auto"/>
          <w:lang w:val="fr-FR"/>
        </w:rPr>
        <w:fldChar w:fldCharType="separate"/>
      </w:r>
      <w:r w:rsidR="004E2238">
        <w:rPr>
          <w:b/>
          <w:bCs/>
          <w:noProof/>
          <w:color w:val="auto"/>
          <w:lang w:val="fr-FR"/>
        </w:rPr>
        <w:t>36</w:t>
      </w:r>
      <w:r w:rsidRPr="00D84CB4">
        <w:rPr>
          <w:b/>
          <w:bCs/>
          <w:color w:val="auto"/>
          <w:lang w:val="fr-FR"/>
        </w:rPr>
        <w:fldChar w:fldCharType="end"/>
      </w:r>
      <w:r w:rsidRPr="00D84CB4">
        <w:rPr>
          <w:b/>
          <w:bCs/>
          <w:color w:val="auto"/>
          <w:lang w:val="fr-FR"/>
        </w:rPr>
        <w:t>: Quelle application de chat vidéo votre école a-t-elle choisie ? (plus d’options peuvent être cochées)</w:t>
      </w:r>
      <w:bookmarkEnd w:id="218"/>
      <w:bookmarkEnd w:id="219"/>
      <w:bookmarkEnd w:id="220"/>
    </w:p>
    <w:p w14:paraId="7C3FCB30" w14:textId="5D10D1A0" w:rsidR="00D84CB4" w:rsidRDefault="00D84CB4" w:rsidP="004A45A6">
      <w:pPr>
        <w:rPr>
          <w:lang w:val="fr-FR"/>
        </w:rPr>
      </w:pPr>
      <w:r>
        <w:rPr>
          <w:lang w:val="fr-FR"/>
        </w:rPr>
        <w:tab/>
        <w:t xml:space="preserve">Dans ce graphique nous voyons presque les mêmes réponses </w:t>
      </w:r>
      <w:r w:rsidR="00D1787E">
        <w:rPr>
          <w:lang w:val="fr-FR"/>
        </w:rPr>
        <w:t>que</w:t>
      </w:r>
      <w:r>
        <w:rPr>
          <w:lang w:val="fr-FR"/>
        </w:rPr>
        <w:t xml:space="preserve"> dans la question précédente et c’est que 53 % des répondants ont utilisé Microsoft Teams pour communiquer avec les étudiants. Nous voyons que 20 % des répondants ont utilisé seulement l’application Zoom pour la communication. La combinaison de Microsoft Teams et de</w:t>
      </w:r>
      <w:r w:rsidR="003827A3">
        <w:rPr>
          <w:lang w:val="fr-FR"/>
        </w:rPr>
        <w:t>s</w:t>
      </w:r>
      <w:r>
        <w:rPr>
          <w:lang w:val="fr-FR"/>
        </w:rPr>
        <w:t xml:space="preserve"> courriel</w:t>
      </w:r>
      <w:r w:rsidR="003827A3">
        <w:rPr>
          <w:lang w:val="fr-FR"/>
        </w:rPr>
        <w:t>s</w:t>
      </w:r>
      <w:r>
        <w:rPr>
          <w:lang w:val="fr-FR"/>
        </w:rPr>
        <w:t xml:space="preserve"> a</w:t>
      </w:r>
      <w:r w:rsidR="00D1787E">
        <w:rPr>
          <w:lang w:val="fr-FR"/>
        </w:rPr>
        <w:t xml:space="preserve"> été choisie par</w:t>
      </w:r>
      <w:r>
        <w:rPr>
          <w:lang w:val="fr-FR"/>
        </w:rPr>
        <w:t xml:space="preserve"> 13 % des répondants. </w:t>
      </w:r>
      <w:r w:rsidR="00A069C1">
        <w:rPr>
          <w:lang w:val="fr-FR"/>
        </w:rPr>
        <w:t>Avec l’égalité de voix</w:t>
      </w:r>
      <w:r w:rsidR="003827A3">
        <w:rPr>
          <w:lang w:val="fr-FR"/>
        </w:rPr>
        <w:t>,</w:t>
      </w:r>
      <w:r w:rsidR="00A069C1">
        <w:rPr>
          <w:lang w:val="fr-FR"/>
        </w:rPr>
        <w:t xml:space="preserve"> nous avons ici les autres possibilités </w:t>
      </w:r>
      <w:r w:rsidR="00D1787E">
        <w:rPr>
          <w:lang w:val="fr-FR"/>
        </w:rPr>
        <w:t>d’enseignement en ligne</w:t>
      </w:r>
      <w:r w:rsidR="00A069C1">
        <w:rPr>
          <w:lang w:val="fr-FR"/>
        </w:rPr>
        <w:t xml:space="preserve"> et c’est l’utilisation de Google Meet et de l’application Edookit. </w:t>
      </w:r>
      <w:r w:rsidR="00D1787E">
        <w:rPr>
          <w:lang w:val="fr-FR"/>
        </w:rPr>
        <w:t xml:space="preserve">Il </w:t>
      </w:r>
      <w:r w:rsidR="00981ADD">
        <w:rPr>
          <w:lang w:val="fr-FR"/>
        </w:rPr>
        <w:t xml:space="preserve">est bon </w:t>
      </w:r>
      <w:r w:rsidR="00D1787E">
        <w:rPr>
          <w:lang w:val="fr-FR"/>
        </w:rPr>
        <w:t>de voir un peu d’écart par rapport aux</w:t>
      </w:r>
      <w:r w:rsidR="00981ADD">
        <w:rPr>
          <w:lang w:val="fr-FR"/>
        </w:rPr>
        <w:t xml:space="preserve"> applications classiques mais comme </w:t>
      </w:r>
      <w:r w:rsidR="00144C8D">
        <w:rPr>
          <w:lang w:val="fr-FR"/>
        </w:rPr>
        <w:t>nous avons</w:t>
      </w:r>
      <w:r w:rsidR="00981ADD">
        <w:rPr>
          <w:lang w:val="fr-FR"/>
        </w:rPr>
        <w:t xml:space="preserve"> déjà mentionné, ce champ est grand et les enseignants pouvaient choisir </w:t>
      </w:r>
      <w:r w:rsidR="00D1787E">
        <w:rPr>
          <w:lang w:val="fr-FR"/>
        </w:rPr>
        <w:t>d’</w:t>
      </w:r>
      <w:r w:rsidR="00981ADD">
        <w:rPr>
          <w:lang w:val="fr-FR"/>
        </w:rPr>
        <w:t>autres applications qui peuvent améliorer l’enseignement.</w:t>
      </w:r>
    </w:p>
    <w:p w14:paraId="0A6541BE" w14:textId="5A26A9DF" w:rsidR="00BE5059" w:rsidRDefault="00CF2ECA" w:rsidP="004A45A6">
      <w:pPr>
        <w:rPr>
          <w:b/>
          <w:bCs/>
          <w:lang w:val="fr-FR"/>
        </w:rPr>
      </w:pPr>
      <w:r w:rsidRPr="00CF2ECA">
        <w:rPr>
          <w:b/>
          <w:bCs/>
          <w:lang w:val="fr-FR"/>
        </w:rPr>
        <w:t>6) Comment avez-vous perçu la motivation des étudiants ?</w:t>
      </w:r>
    </w:p>
    <w:p w14:paraId="184FA595" w14:textId="7CD21890" w:rsidR="00983894" w:rsidRDefault="00983894" w:rsidP="004A45A6">
      <w:pPr>
        <w:rPr>
          <w:lang w:val="fr-FR"/>
        </w:rPr>
      </w:pPr>
      <w:r>
        <w:rPr>
          <w:lang w:val="fr-FR"/>
        </w:rPr>
        <w:tab/>
        <w:t>Nous avons posé aux enseignant</w:t>
      </w:r>
      <w:r w:rsidR="003E0FDE">
        <w:rPr>
          <w:lang w:val="fr-FR"/>
        </w:rPr>
        <w:t>s</w:t>
      </w:r>
      <w:r>
        <w:rPr>
          <w:lang w:val="fr-FR"/>
        </w:rPr>
        <w:t xml:space="preserve"> cette question pour comparer si les étudiants et les enseignants ont perçu les mêmes choses ou si les enseignants ont pensé que </w:t>
      </w:r>
      <w:r w:rsidR="00D1787E">
        <w:rPr>
          <w:lang w:val="fr-FR"/>
        </w:rPr>
        <w:t>leurs</w:t>
      </w:r>
      <w:r>
        <w:rPr>
          <w:lang w:val="fr-FR"/>
        </w:rPr>
        <w:t xml:space="preserve"> étudiants sont heureux </w:t>
      </w:r>
      <w:r w:rsidR="00D1787E">
        <w:rPr>
          <w:lang w:val="fr-FR"/>
        </w:rPr>
        <w:t>alors que</w:t>
      </w:r>
      <w:r>
        <w:rPr>
          <w:lang w:val="fr-FR"/>
        </w:rPr>
        <w:t xml:space="preserve"> la vérité peut être ailleurs. Les possibilités étaient les suivantes :</w:t>
      </w:r>
    </w:p>
    <w:p w14:paraId="518CDB08" w14:textId="1AE7148F" w:rsidR="00983894" w:rsidRDefault="00983894" w:rsidP="00983894">
      <w:pPr>
        <w:ind w:left="1134"/>
        <w:rPr>
          <w:lang w:val="fr-FR"/>
        </w:rPr>
      </w:pPr>
      <w:r>
        <w:rPr>
          <w:lang w:val="fr-FR"/>
        </w:rPr>
        <w:t xml:space="preserve">a) </w:t>
      </w:r>
      <w:r w:rsidRPr="00983894">
        <w:rPr>
          <w:lang w:val="fr-FR"/>
        </w:rPr>
        <w:t>Les étudiants étaient motivés et ils ont réussi l</w:t>
      </w:r>
      <w:r>
        <w:rPr>
          <w:lang w:val="fr-FR"/>
        </w:rPr>
        <w:t>’</w:t>
      </w:r>
      <w:r w:rsidRPr="00983894">
        <w:rPr>
          <w:lang w:val="fr-FR"/>
        </w:rPr>
        <w:t>enseignement en ligne</w:t>
      </w:r>
    </w:p>
    <w:p w14:paraId="45DD512A" w14:textId="6A4EB301" w:rsidR="00983894" w:rsidRDefault="00983894" w:rsidP="00983894">
      <w:pPr>
        <w:ind w:left="1134"/>
        <w:rPr>
          <w:lang w:val="fr-FR"/>
        </w:rPr>
      </w:pPr>
      <w:r>
        <w:rPr>
          <w:lang w:val="fr-FR"/>
        </w:rPr>
        <w:t xml:space="preserve">b) </w:t>
      </w:r>
      <w:r w:rsidRPr="00983894">
        <w:rPr>
          <w:lang w:val="fr-FR"/>
        </w:rPr>
        <w:t>Les étudiants ont eu des problèmes avec l</w:t>
      </w:r>
      <w:r>
        <w:rPr>
          <w:lang w:val="fr-FR"/>
        </w:rPr>
        <w:t>’</w:t>
      </w:r>
      <w:r w:rsidRPr="00983894">
        <w:rPr>
          <w:lang w:val="fr-FR"/>
        </w:rPr>
        <w:t>enseignement en ligne</w:t>
      </w:r>
    </w:p>
    <w:p w14:paraId="33A2E90F" w14:textId="71E0AEBB" w:rsidR="00983894" w:rsidRDefault="00983894" w:rsidP="00983894">
      <w:pPr>
        <w:ind w:left="1134"/>
        <w:rPr>
          <w:lang w:val="fr-FR"/>
        </w:rPr>
      </w:pPr>
      <w:r>
        <w:rPr>
          <w:lang w:val="fr-FR"/>
        </w:rPr>
        <w:lastRenderedPageBreak/>
        <w:t xml:space="preserve">c) </w:t>
      </w:r>
      <w:r w:rsidRPr="00983894">
        <w:rPr>
          <w:lang w:val="fr-FR"/>
        </w:rPr>
        <w:t>Les élèves n</w:t>
      </w:r>
      <w:r>
        <w:rPr>
          <w:lang w:val="fr-FR"/>
        </w:rPr>
        <w:t>’</w:t>
      </w:r>
      <w:r w:rsidRPr="00983894">
        <w:rPr>
          <w:lang w:val="fr-FR"/>
        </w:rPr>
        <w:t>étaient pas très motivés</w:t>
      </w:r>
    </w:p>
    <w:p w14:paraId="6AC83B28" w14:textId="2FFC6179" w:rsidR="00983894" w:rsidRPr="00983894" w:rsidRDefault="00983894" w:rsidP="00983894">
      <w:pPr>
        <w:ind w:left="1134"/>
        <w:rPr>
          <w:lang w:val="fr-FR"/>
        </w:rPr>
      </w:pPr>
      <w:r>
        <w:rPr>
          <w:lang w:val="fr-FR"/>
        </w:rPr>
        <w:t>d)</w:t>
      </w:r>
      <w:r w:rsidRPr="00983894">
        <w:rPr>
          <w:lang w:val="fr-FR"/>
        </w:rPr>
        <w:t xml:space="preserve"> </w:t>
      </w:r>
      <w:r>
        <w:rPr>
          <w:lang w:val="fr-FR"/>
        </w:rPr>
        <w:t>L</w:t>
      </w:r>
      <w:r w:rsidRPr="00983894">
        <w:rPr>
          <w:lang w:val="fr-FR"/>
        </w:rPr>
        <w:t>es étudiants n</w:t>
      </w:r>
      <w:r>
        <w:rPr>
          <w:lang w:val="fr-FR"/>
        </w:rPr>
        <w:t>’</w:t>
      </w:r>
      <w:r w:rsidRPr="00983894">
        <w:rPr>
          <w:lang w:val="fr-FR"/>
        </w:rPr>
        <w:t>ont pas réussi à suivre les cours de français en lign</w:t>
      </w:r>
      <w:r>
        <w:rPr>
          <w:lang w:val="fr-FR"/>
        </w:rPr>
        <w:t>e</w:t>
      </w:r>
    </w:p>
    <w:p w14:paraId="0F2423AB" w14:textId="77777777" w:rsidR="004D06A5" w:rsidRDefault="00CF2ECA" w:rsidP="004D06A5">
      <w:pPr>
        <w:keepNext/>
      </w:pPr>
      <w:r>
        <w:rPr>
          <w:noProof/>
        </w:rPr>
        <w:drawing>
          <wp:inline distT="0" distB="0" distL="0" distR="0" wp14:anchorId="3BC9DE59" wp14:editId="0C7160F5">
            <wp:extent cx="5760000" cy="3240000"/>
            <wp:effectExtent l="0" t="0" r="12700" b="17780"/>
            <wp:docPr id="39" name="Graf 39">
              <a:extLst xmlns:a="http://schemas.openxmlformats.org/drawingml/2006/main">
                <a:ext uri="{FF2B5EF4-FFF2-40B4-BE49-F238E27FC236}">
                  <a16:creationId xmlns:a16="http://schemas.microsoft.com/office/drawing/2014/main" id="{4FD97CE3-2095-49A1-9403-AFFEA6F988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325BE4FE" w14:textId="7EF5AA50" w:rsidR="00CF2ECA" w:rsidRPr="004D06A5" w:rsidRDefault="004D06A5" w:rsidP="004D06A5">
      <w:pPr>
        <w:pStyle w:val="Titulek"/>
        <w:spacing w:after="400"/>
        <w:jc w:val="center"/>
        <w:rPr>
          <w:b/>
          <w:bCs/>
          <w:color w:val="auto"/>
          <w:lang w:val="fr-FR"/>
        </w:rPr>
      </w:pPr>
      <w:bookmarkStart w:id="221" w:name="_Toc101723510"/>
      <w:bookmarkStart w:id="222" w:name="_Toc102151476"/>
      <w:bookmarkStart w:id="223" w:name="_Toc102390331"/>
      <w:r w:rsidRPr="004D06A5">
        <w:rPr>
          <w:b/>
          <w:bCs/>
          <w:color w:val="auto"/>
          <w:lang w:val="fr-FR"/>
        </w:rPr>
        <w:t xml:space="preserve">Graphique n° </w:t>
      </w:r>
      <w:r w:rsidRPr="004D06A5">
        <w:rPr>
          <w:b/>
          <w:bCs/>
          <w:color w:val="auto"/>
          <w:lang w:val="fr-FR"/>
        </w:rPr>
        <w:fldChar w:fldCharType="begin"/>
      </w:r>
      <w:r w:rsidRPr="004D06A5">
        <w:rPr>
          <w:b/>
          <w:bCs/>
          <w:color w:val="auto"/>
          <w:lang w:val="fr-FR"/>
        </w:rPr>
        <w:instrText xml:space="preserve"> SEQ Graphique_n° \* ARABIC </w:instrText>
      </w:r>
      <w:r w:rsidRPr="004D06A5">
        <w:rPr>
          <w:b/>
          <w:bCs/>
          <w:color w:val="auto"/>
          <w:lang w:val="fr-FR"/>
        </w:rPr>
        <w:fldChar w:fldCharType="separate"/>
      </w:r>
      <w:r w:rsidR="004E2238">
        <w:rPr>
          <w:b/>
          <w:bCs/>
          <w:noProof/>
          <w:color w:val="auto"/>
          <w:lang w:val="fr-FR"/>
        </w:rPr>
        <w:t>37</w:t>
      </w:r>
      <w:r w:rsidRPr="004D06A5">
        <w:rPr>
          <w:b/>
          <w:bCs/>
          <w:color w:val="auto"/>
          <w:lang w:val="fr-FR"/>
        </w:rPr>
        <w:fldChar w:fldCharType="end"/>
      </w:r>
      <w:r w:rsidRPr="004D06A5">
        <w:rPr>
          <w:b/>
          <w:bCs/>
          <w:color w:val="auto"/>
          <w:lang w:val="fr-FR"/>
        </w:rPr>
        <w:t>: Comment avez-vous perçu la motivation des étudiants ?</w:t>
      </w:r>
      <w:bookmarkEnd w:id="221"/>
      <w:bookmarkEnd w:id="222"/>
      <w:bookmarkEnd w:id="223"/>
    </w:p>
    <w:p w14:paraId="2DA8254B" w14:textId="403A65F6" w:rsidR="00571C6E" w:rsidRDefault="000C197B" w:rsidP="004A45A6">
      <w:pPr>
        <w:rPr>
          <w:lang w:val="fr-FR"/>
        </w:rPr>
      </w:pPr>
      <w:r>
        <w:rPr>
          <w:lang w:val="fr-FR"/>
        </w:rPr>
        <w:tab/>
        <w:t xml:space="preserve">Comme nous pouvons voir sur le graphique, 53 % des enseignants pensent que leurs étudiants étaient motivés et qu’ils ont réussi l’enseignement en ligne. C’est une révélation intéressante, </w:t>
      </w:r>
      <w:r w:rsidR="00D1787E">
        <w:rPr>
          <w:lang w:val="fr-FR"/>
        </w:rPr>
        <w:t>car</w:t>
      </w:r>
      <w:r>
        <w:rPr>
          <w:lang w:val="fr-FR"/>
        </w:rPr>
        <w:t xml:space="preserve"> si nous regardons sur les réponses des étudiants, nous trouvons que </w:t>
      </w:r>
      <w:r w:rsidR="00D1787E">
        <w:rPr>
          <w:lang w:val="fr-FR"/>
        </w:rPr>
        <w:t>ces derniers</w:t>
      </w:r>
      <w:r>
        <w:rPr>
          <w:lang w:val="fr-FR"/>
        </w:rPr>
        <w:t xml:space="preserve"> avaient des problèmes avec la motivation et l’envie d’apprendre la langue française. Nous ne savons pas plus précisément pourquoi ils ont choisi cette réponse, mais nous pouvons voir que les étudiants n’étaient </w:t>
      </w:r>
      <w:r w:rsidR="000535B6">
        <w:rPr>
          <w:lang w:val="fr-FR"/>
        </w:rPr>
        <w:t>pas aus</w:t>
      </w:r>
      <w:r>
        <w:rPr>
          <w:lang w:val="fr-FR"/>
        </w:rPr>
        <w:t xml:space="preserve">si heureux que les enseignants ont pensé. </w:t>
      </w:r>
      <w:r w:rsidR="00AE0238">
        <w:rPr>
          <w:lang w:val="fr-FR"/>
        </w:rPr>
        <w:t>40 % des répondant</w:t>
      </w:r>
      <w:r w:rsidR="003E0FDE">
        <w:rPr>
          <w:lang w:val="fr-FR"/>
        </w:rPr>
        <w:t>s</w:t>
      </w:r>
      <w:r w:rsidR="00AE0238">
        <w:rPr>
          <w:lang w:val="fr-FR"/>
        </w:rPr>
        <w:t xml:space="preserve"> ont mentionné que leurs étudiants ont eu des problèmes avec l’enseignement en ligne alors nous voyons que cette partie des enseignants a </w:t>
      </w:r>
      <w:r w:rsidR="00983894">
        <w:rPr>
          <w:lang w:val="fr-FR"/>
        </w:rPr>
        <w:t>perçu</w:t>
      </w:r>
      <w:r w:rsidR="00AE0238">
        <w:rPr>
          <w:lang w:val="fr-FR"/>
        </w:rPr>
        <w:t xml:space="preserve"> que les étudiants </w:t>
      </w:r>
      <w:r w:rsidR="000535B6">
        <w:rPr>
          <w:lang w:val="fr-FR"/>
        </w:rPr>
        <w:t>ont dû affronter une nouvelle</w:t>
      </w:r>
      <w:r w:rsidR="00AE0238">
        <w:rPr>
          <w:lang w:val="fr-FR"/>
        </w:rPr>
        <w:t xml:space="preserve"> forme d’enseignement</w:t>
      </w:r>
      <w:r w:rsidR="00983894">
        <w:rPr>
          <w:lang w:val="fr-FR"/>
        </w:rPr>
        <w:t xml:space="preserve">. 7 % des répondants ont répondu que les élèves n’étaient pas très motivés. </w:t>
      </w:r>
      <w:r w:rsidR="000535B6">
        <w:rPr>
          <w:lang w:val="fr-FR"/>
        </w:rPr>
        <w:t>N</w:t>
      </w:r>
      <w:r w:rsidR="00983894">
        <w:rPr>
          <w:lang w:val="fr-FR"/>
        </w:rPr>
        <w:t>ous pouvons peut</w:t>
      </w:r>
      <w:r w:rsidR="000535B6">
        <w:rPr>
          <w:lang w:val="fr-FR"/>
        </w:rPr>
        <w:t>-</w:t>
      </w:r>
      <w:r w:rsidR="00983894">
        <w:rPr>
          <w:lang w:val="fr-FR"/>
        </w:rPr>
        <w:t xml:space="preserve">être </w:t>
      </w:r>
      <w:r w:rsidR="000535B6">
        <w:rPr>
          <w:lang w:val="fr-FR"/>
        </w:rPr>
        <w:t>l</w:t>
      </w:r>
      <w:r w:rsidR="000535B6">
        <w:rPr>
          <w:rFonts w:cs="Times New Roman"/>
          <w:lang w:val="fr-FR"/>
        </w:rPr>
        <w:t>à</w:t>
      </w:r>
      <w:r w:rsidR="000535B6">
        <w:rPr>
          <w:lang w:val="fr-FR"/>
        </w:rPr>
        <w:t xml:space="preserve"> </w:t>
      </w:r>
      <w:r w:rsidR="00983894">
        <w:rPr>
          <w:lang w:val="fr-FR"/>
        </w:rPr>
        <w:t>voir le problème</w:t>
      </w:r>
      <w:r w:rsidR="000535B6">
        <w:rPr>
          <w:lang w:val="fr-FR"/>
        </w:rPr>
        <w:t xml:space="preserve"> de la motivation des étudiants : s</w:t>
      </w:r>
      <w:r w:rsidR="00983894">
        <w:rPr>
          <w:lang w:val="fr-FR"/>
        </w:rPr>
        <w:t xml:space="preserve">i les enseignants pensent que tout </w:t>
      </w:r>
      <w:r w:rsidR="000535B6">
        <w:rPr>
          <w:lang w:val="fr-FR"/>
        </w:rPr>
        <w:t>va bien</w:t>
      </w:r>
      <w:r w:rsidR="00983894">
        <w:rPr>
          <w:lang w:val="fr-FR"/>
        </w:rPr>
        <w:t xml:space="preserve"> et que les étudiants sont motivés, il</w:t>
      </w:r>
      <w:r w:rsidR="000535B6">
        <w:rPr>
          <w:lang w:val="fr-FR"/>
        </w:rPr>
        <w:t>s</w:t>
      </w:r>
      <w:r w:rsidR="00983894">
        <w:rPr>
          <w:lang w:val="fr-FR"/>
        </w:rPr>
        <w:t xml:space="preserve"> n’</w:t>
      </w:r>
      <w:r w:rsidR="000535B6">
        <w:rPr>
          <w:lang w:val="fr-FR"/>
        </w:rPr>
        <w:t>ont</w:t>
      </w:r>
      <w:r w:rsidR="00983894">
        <w:rPr>
          <w:lang w:val="fr-FR"/>
        </w:rPr>
        <w:t xml:space="preserve"> pas l’envie de les motiver </w:t>
      </w:r>
      <w:r w:rsidR="000535B6">
        <w:rPr>
          <w:lang w:val="fr-FR"/>
        </w:rPr>
        <w:t>davantage car i</w:t>
      </w:r>
      <w:r w:rsidR="00983894">
        <w:rPr>
          <w:lang w:val="fr-FR"/>
        </w:rPr>
        <w:t>l</w:t>
      </w:r>
      <w:r w:rsidR="000535B6">
        <w:rPr>
          <w:lang w:val="fr-FR"/>
        </w:rPr>
        <w:t>s</w:t>
      </w:r>
      <w:r w:rsidR="00983894">
        <w:rPr>
          <w:lang w:val="fr-FR"/>
        </w:rPr>
        <w:t xml:space="preserve"> pense</w:t>
      </w:r>
      <w:r w:rsidR="000535B6">
        <w:rPr>
          <w:lang w:val="fr-FR"/>
        </w:rPr>
        <w:t>nt</w:t>
      </w:r>
      <w:r w:rsidR="00983894">
        <w:rPr>
          <w:lang w:val="fr-FR"/>
        </w:rPr>
        <w:t xml:space="preserve"> que ce n’est pas nécessair</w:t>
      </w:r>
      <w:r w:rsidR="000535B6">
        <w:rPr>
          <w:lang w:val="fr-FR"/>
        </w:rPr>
        <w:t>e</w:t>
      </w:r>
      <w:r w:rsidR="00983894">
        <w:rPr>
          <w:lang w:val="fr-FR"/>
        </w:rPr>
        <w:t>.</w:t>
      </w:r>
    </w:p>
    <w:p w14:paraId="59EB11CB" w14:textId="131E03CF" w:rsidR="00CF2ECA" w:rsidRDefault="00571C6E" w:rsidP="00571C6E">
      <w:pPr>
        <w:spacing w:line="259" w:lineRule="auto"/>
        <w:jc w:val="left"/>
        <w:rPr>
          <w:lang w:val="fr-FR"/>
        </w:rPr>
      </w:pPr>
      <w:r>
        <w:rPr>
          <w:lang w:val="fr-FR"/>
        </w:rPr>
        <w:br w:type="page"/>
      </w:r>
    </w:p>
    <w:p w14:paraId="5227A0B5" w14:textId="0A79C6C8" w:rsidR="00F229A3" w:rsidRDefault="00F229A3" w:rsidP="00F229A3">
      <w:pPr>
        <w:rPr>
          <w:rFonts w:cs="Times New Roman"/>
          <w:b/>
          <w:bCs/>
          <w:lang w:val="fr-FR"/>
        </w:rPr>
      </w:pPr>
      <w:r w:rsidRPr="00F229A3">
        <w:rPr>
          <w:b/>
          <w:bCs/>
          <w:lang w:val="fr-FR"/>
        </w:rPr>
        <w:lastRenderedPageBreak/>
        <w:t>7) Comment avez-vous essayé de motiver les étudiants à apprendre le français en ligne ?</w:t>
      </w:r>
      <w:r w:rsidRPr="00F229A3">
        <w:rPr>
          <w:rFonts w:cs="Times New Roman"/>
          <w:b/>
          <w:bCs/>
          <w:lang w:val="fr-FR"/>
        </w:rPr>
        <w:t xml:space="preserve"> </w:t>
      </w:r>
      <w:r w:rsidRPr="00A16FD2">
        <w:rPr>
          <w:rFonts w:cs="Times New Roman"/>
          <w:b/>
          <w:bCs/>
          <w:lang w:val="fr-FR"/>
        </w:rPr>
        <w:t>(plus d’options peuvent être cochées)</w:t>
      </w:r>
    </w:p>
    <w:p w14:paraId="3939F743" w14:textId="0A64BF78" w:rsidR="00F229A3" w:rsidRDefault="008E5812" w:rsidP="004A45A6">
      <w:pPr>
        <w:rPr>
          <w:lang w:val="fr-FR"/>
        </w:rPr>
      </w:pPr>
      <w:r>
        <w:rPr>
          <w:lang w:val="fr-FR"/>
        </w:rPr>
        <w:tab/>
      </w:r>
      <w:r w:rsidR="000535B6">
        <w:rPr>
          <w:lang w:val="fr-FR"/>
        </w:rPr>
        <w:t>Comme</w:t>
      </w:r>
      <w:r w:rsidR="00F229A3">
        <w:rPr>
          <w:lang w:val="fr-FR"/>
        </w:rPr>
        <w:t xml:space="preserve"> nous avons demandé </w:t>
      </w:r>
      <w:r w:rsidR="000535B6">
        <w:rPr>
          <w:lang w:val="fr-FR"/>
        </w:rPr>
        <w:t>aux</w:t>
      </w:r>
      <w:r w:rsidR="00F229A3">
        <w:rPr>
          <w:lang w:val="fr-FR"/>
        </w:rPr>
        <w:t xml:space="preserve"> enseignants comment ils ont perçu la motivation des étudiants</w:t>
      </w:r>
      <w:r>
        <w:rPr>
          <w:lang w:val="fr-FR"/>
        </w:rPr>
        <w:t xml:space="preserve">, il </w:t>
      </w:r>
      <w:r w:rsidR="000535B6">
        <w:rPr>
          <w:lang w:val="fr-FR"/>
        </w:rPr>
        <w:t>fallait aussi leur</w:t>
      </w:r>
      <w:r>
        <w:rPr>
          <w:lang w:val="fr-FR"/>
        </w:rPr>
        <w:t xml:space="preserve"> demander </w:t>
      </w:r>
      <w:r w:rsidR="00EB1F09">
        <w:rPr>
          <w:lang w:val="fr-FR"/>
        </w:rPr>
        <w:t>quel</w:t>
      </w:r>
      <w:r w:rsidR="000535B6">
        <w:rPr>
          <w:lang w:val="fr-FR"/>
        </w:rPr>
        <w:t>le</w:t>
      </w:r>
      <w:r w:rsidR="00EB1F09">
        <w:rPr>
          <w:lang w:val="fr-FR"/>
        </w:rPr>
        <w:t>s étaient les manières</w:t>
      </w:r>
      <w:r w:rsidR="000535B6">
        <w:rPr>
          <w:lang w:val="fr-FR"/>
        </w:rPr>
        <w:t xml:space="preserve"> dont</w:t>
      </w:r>
      <w:r>
        <w:rPr>
          <w:lang w:val="fr-FR"/>
        </w:rPr>
        <w:t xml:space="preserve"> ils ont essayé les motiver. Les possibilités étaient les suivantes :</w:t>
      </w:r>
    </w:p>
    <w:p w14:paraId="72F20516" w14:textId="479C6EC3" w:rsidR="008E5812" w:rsidRDefault="008E5812" w:rsidP="004A5334">
      <w:pPr>
        <w:ind w:left="1134"/>
        <w:rPr>
          <w:lang w:val="fr-FR"/>
        </w:rPr>
      </w:pPr>
      <w:r>
        <w:rPr>
          <w:lang w:val="fr-FR"/>
        </w:rPr>
        <w:t xml:space="preserve">a) </w:t>
      </w:r>
      <w:r w:rsidRPr="008E5812">
        <w:rPr>
          <w:lang w:val="fr-FR"/>
        </w:rPr>
        <w:t>tâches interactives (jeux, exercices à compléter...)</w:t>
      </w:r>
    </w:p>
    <w:p w14:paraId="575214E4" w14:textId="7B46EE23" w:rsidR="008E5812" w:rsidRDefault="008E5812" w:rsidP="004A5334">
      <w:pPr>
        <w:ind w:left="1134"/>
        <w:rPr>
          <w:lang w:val="fr-FR"/>
        </w:rPr>
      </w:pPr>
      <w:r>
        <w:rPr>
          <w:lang w:val="fr-FR"/>
        </w:rPr>
        <w:t xml:space="preserve">b) </w:t>
      </w:r>
      <w:r w:rsidRPr="008E5812">
        <w:rPr>
          <w:lang w:val="fr-FR"/>
        </w:rPr>
        <w:t>lien entre la langue et le monde</w:t>
      </w:r>
      <w:r>
        <w:rPr>
          <w:lang w:val="fr-FR"/>
        </w:rPr>
        <w:t xml:space="preserve"> (cours de civilisation française)</w:t>
      </w:r>
    </w:p>
    <w:p w14:paraId="63060A10" w14:textId="6D9816C4" w:rsidR="008E5812" w:rsidRDefault="008E5812" w:rsidP="004A5334">
      <w:pPr>
        <w:ind w:left="1134"/>
        <w:rPr>
          <w:lang w:val="fr-FR"/>
        </w:rPr>
      </w:pPr>
      <w:r>
        <w:rPr>
          <w:lang w:val="fr-FR"/>
        </w:rPr>
        <w:t>c) j’</w:t>
      </w:r>
      <w:r w:rsidRPr="008E5812">
        <w:rPr>
          <w:lang w:val="fr-FR"/>
        </w:rPr>
        <w:t>ai impliqué les élèves dans le déroulement de la classe</w:t>
      </w:r>
    </w:p>
    <w:p w14:paraId="1540DCCB" w14:textId="3F2E6B22" w:rsidR="008E5812" w:rsidRDefault="008E5812" w:rsidP="004A5334">
      <w:pPr>
        <w:ind w:left="1134"/>
        <w:rPr>
          <w:lang w:val="fr-FR"/>
        </w:rPr>
      </w:pPr>
      <w:r>
        <w:rPr>
          <w:lang w:val="fr-FR"/>
        </w:rPr>
        <w:t>d) l’</w:t>
      </w:r>
      <w:r w:rsidRPr="008E5812">
        <w:rPr>
          <w:lang w:val="fr-FR"/>
        </w:rPr>
        <w:t>effor</w:t>
      </w:r>
      <w:r>
        <w:rPr>
          <w:lang w:val="fr-FR"/>
        </w:rPr>
        <w:t>t</w:t>
      </w:r>
      <w:r w:rsidRPr="008E5812">
        <w:rPr>
          <w:lang w:val="fr-FR"/>
        </w:rPr>
        <w:t xml:space="preserve"> de créer une atmosphère agréable pendant les cours</w:t>
      </w:r>
    </w:p>
    <w:p w14:paraId="1C42CAD3" w14:textId="662FE8AC" w:rsidR="008E5812" w:rsidRDefault="008E5812" w:rsidP="004A5334">
      <w:pPr>
        <w:ind w:left="1134"/>
        <w:rPr>
          <w:lang w:val="fr-FR"/>
        </w:rPr>
      </w:pPr>
      <w:r>
        <w:rPr>
          <w:lang w:val="fr-FR"/>
        </w:rPr>
        <w:t xml:space="preserve">e) </w:t>
      </w:r>
      <w:r w:rsidRPr="008E5812">
        <w:rPr>
          <w:lang w:val="fr-FR"/>
        </w:rPr>
        <w:t>intégration de vidéos dans l</w:t>
      </w:r>
      <w:r>
        <w:rPr>
          <w:lang w:val="fr-FR"/>
        </w:rPr>
        <w:t>’</w:t>
      </w:r>
      <w:r w:rsidRPr="008E5812">
        <w:rPr>
          <w:lang w:val="fr-FR"/>
        </w:rPr>
        <w:t>enseignement (vidéos courtes)</w:t>
      </w:r>
    </w:p>
    <w:p w14:paraId="56FE07B8" w14:textId="7EAE5E9A" w:rsidR="008E5812" w:rsidRDefault="008E5812" w:rsidP="004A5334">
      <w:pPr>
        <w:ind w:left="1134"/>
        <w:rPr>
          <w:lang w:val="fr-FR"/>
        </w:rPr>
      </w:pPr>
      <w:r>
        <w:rPr>
          <w:lang w:val="fr-FR"/>
        </w:rPr>
        <w:t>f) j’</w:t>
      </w:r>
      <w:r w:rsidRPr="008E5812">
        <w:rPr>
          <w:lang w:val="fr-FR"/>
        </w:rPr>
        <w:t>ai essayé de faire en sorte que les élèves communiquent beaucoup et répondent activement aux questions</w:t>
      </w:r>
    </w:p>
    <w:p w14:paraId="3A1DC5EA" w14:textId="426F2427" w:rsidR="004A5334" w:rsidRDefault="004A5334" w:rsidP="004A5334">
      <w:pPr>
        <w:ind w:left="1134"/>
        <w:rPr>
          <w:lang w:val="fr-FR"/>
        </w:rPr>
      </w:pPr>
      <w:r>
        <w:rPr>
          <w:lang w:val="fr-FR"/>
        </w:rPr>
        <w:t>g) autre</w:t>
      </w:r>
    </w:p>
    <w:p w14:paraId="17079523" w14:textId="77777777" w:rsidR="002A609C" w:rsidRDefault="005669E2" w:rsidP="002A609C">
      <w:pPr>
        <w:keepNext/>
      </w:pPr>
      <w:r>
        <w:rPr>
          <w:noProof/>
        </w:rPr>
        <w:lastRenderedPageBreak/>
        <w:drawing>
          <wp:inline distT="0" distB="0" distL="0" distR="0" wp14:anchorId="63766E8C" wp14:editId="5C118F91">
            <wp:extent cx="5940000" cy="4320000"/>
            <wp:effectExtent l="0" t="0" r="3810" b="4445"/>
            <wp:docPr id="40" name="Graf 40">
              <a:extLst xmlns:a="http://schemas.openxmlformats.org/drawingml/2006/main">
                <a:ext uri="{FF2B5EF4-FFF2-40B4-BE49-F238E27FC236}">
                  <a16:creationId xmlns:a16="http://schemas.microsoft.com/office/drawing/2014/main" id="{478CE5FC-5588-4FE0-A2BA-EA400351AE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18F10C86" w14:textId="000FF1A4" w:rsidR="002A609C" w:rsidRPr="002A609C" w:rsidRDefault="002A609C" w:rsidP="002A609C">
      <w:pPr>
        <w:pStyle w:val="Titulek"/>
        <w:spacing w:after="400"/>
        <w:jc w:val="center"/>
        <w:rPr>
          <w:b/>
          <w:bCs/>
          <w:color w:val="auto"/>
          <w:lang w:val="fr-FR"/>
        </w:rPr>
      </w:pPr>
      <w:bookmarkStart w:id="224" w:name="_Toc101723511"/>
      <w:bookmarkStart w:id="225" w:name="_Toc102151477"/>
      <w:bookmarkStart w:id="226" w:name="_Toc102390332"/>
      <w:r w:rsidRPr="002A609C">
        <w:rPr>
          <w:b/>
          <w:bCs/>
          <w:color w:val="auto"/>
          <w:lang w:val="fr-FR"/>
        </w:rPr>
        <w:t xml:space="preserve">Graphique n° </w:t>
      </w:r>
      <w:r w:rsidRPr="002A609C">
        <w:rPr>
          <w:b/>
          <w:bCs/>
          <w:color w:val="auto"/>
          <w:lang w:val="fr-FR"/>
        </w:rPr>
        <w:fldChar w:fldCharType="begin"/>
      </w:r>
      <w:r w:rsidRPr="002A609C">
        <w:rPr>
          <w:b/>
          <w:bCs/>
          <w:color w:val="auto"/>
          <w:lang w:val="fr-FR"/>
        </w:rPr>
        <w:instrText xml:space="preserve"> SEQ Graphique_n° \* ARABIC </w:instrText>
      </w:r>
      <w:r w:rsidRPr="002A609C">
        <w:rPr>
          <w:b/>
          <w:bCs/>
          <w:color w:val="auto"/>
          <w:lang w:val="fr-FR"/>
        </w:rPr>
        <w:fldChar w:fldCharType="separate"/>
      </w:r>
      <w:r w:rsidR="004E2238">
        <w:rPr>
          <w:b/>
          <w:bCs/>
          <w:noProof/>
          <w:color w:val="auto"/>
          <w:lang w:val="fr-FR"/>
        </w:rPr>
        <w:t>38</w:t>
      </w:r>
      <w:r w:rsidRPr="002A609C">
        <w:rPr>
          <w:b/>
          <w:bCs/>
          <w:color w:val="auto"/>
          <w:lang w:val="fr-FR"/>
        </w:rPr>
        <w:fldChar w:fldCharType="end"/>
      </w:r>
      <w:r w:rsidRPr="002A609C">
        <w:rPr>
          <w:b/>
          <w:bCs/>
          <w:color w:val="auto"/>
          <w:lang w:val="fr-FR"/>
        </w:rPr>
        <w:t>: Comment avez-vous essayé de motiver les étudiants à apprendre le français en ligne ? (plus d’options peuvent être cochées)</w:t>
      </w:r>
      <w:bookmarkEnd w:id="224"/>
      <w:bookmarkEnd w:id="225"/>
      <w:bookmarkEnd w:id="226"/>
    </w:p>
    <w:p w14:paraId="29F578CC" w14:textId="530D66BE" w:rsidR="005669E2" w:rsidRDefault="005669E2" w:rsidP="004A45A6">
      <w:pPr>
        <w:rPr>
          <w:rFonts w:cs="Times New Roman"/>
          <w:lang w:val="fr-FR"/>
        </w:rPr>
      </w:pPr>
      <w:r>
        <w:rPr>
          <w:lang w:val="fr-FR"/>
        </w:rPr>
        <w:tab/>
        <w:t xml:space="preserve">Nous avons obtenu beaucoup de </w:t>
      </w:r>
      <w:r w:rsidR="000535B6">
        <w:rPr>
          <w:lang w:val="fr-FR"/>
        </w:rPr>
        <w:t xml:space="preserve">réponses </w:t>
      </w:r>
      <w:r>
        <w:rPr>
          <w:lang w:val="fr-FR"/>
        </w:rPr>
        <w:t>vari</w:t>
      </w:r>
      <w:r w:rsidR="000535B6">
        <w:rPr>
          <w:lang w:val="fr-FR"/>
        </w:rPr>
        <w:t>ées.</w:t>
      </w:r>
      <w:r>
        <w:rPr>
          <w:lang w:val="fr-FR"/>
        </w:rPr>
        <w:t xml:space="preserve"> </w:t>
      </w:r>
      <w:r w:rsidR="00811245">
        <w:rPr>
          <w:lang w:val="fr-FR"/>
        </w:rPr>
        <w:t xml:space="preserve">Si nous regardons sur le graphique, nous voyons que les enseignants ont utilisé presque toutes les formes pour motiver les étudiants </w:t>
      </w:r>
      <w:r w:rsidR="000535B6">
        <w:rPr>
          <w:lang w:val="fr-FR"/>
        </w:rPr>
        <w:t>à travers d</w:t>
      </w:r>
      <w:r w:rsidR="00811245">
        <w:rPr>
          <w:lang w:val="fr-FR"/>
        </w:rPr>
        <w:t xml:space="preserve">es combinaisons mixtes et ils ont essayé de faire le plus </w:t>
      </w:r>
      <w:r w:rsidR="000535B6">
        <w:rPr>
          <w:lang w:val="fr-FR"/>
        </w:rPr>
        <w:t xml:space="preserve">possible </w:t>
      </w:r>
      <w:r w:rsidR="00811245">
        <w:rPr>
          <w:lang w:val="fr-FR"/>
        </w:rPr>
        <w:t xml:space="preserve">pour que leurs étudiants vivent </w:t>
      </w:r>
      <w:r w:rsidR="000535B6">
        <w:rPr>
          <w:lang w:val="fr-FR"/>
        </w:rPr>
        <w:t>une bonne</w:t>
      </w:r>
      <w:r w:rsidR="00811245">
        <w:rPr>
          <w:lang w:val="fr-FR"/>
        </w:rPr>
        <w:t xml:space="preserve"> expérience. Nous voyons ici 93 % des répondants qui ont essayé de créer une atmosphère agréable pendant les cours, ce qui est </w:t>
      </w:r>
      <w:r w:rsidR="000535B6">
        <w:rPr>
          <w:lang w:val="fr-FR"/>
        </w:rPr>
        <w:t>une</w:t>
      </w:r>
      <w:r w:rsidR="00811245">
        <w:rPr>
          <w:lang w:val="fr-FR"/>
        </w:rPr>
        <w:t xml:space="preserve"> chose vraiment importante, 93 % des répondants ont aussi essayé de faire parler les étudiants et de les rendre plus acti</w:t>
      </w:r>
      <w:r w:rsidR="000535B6">
        <w:rPr>
          <w:lang w:val="fr-FR"/>
        </w:rPr>
        <w:t>f</w:t>
      </w:r>
      <w:r w:rsidR="00811245">
        <w:rPr>
          <w:lang w:val="fr-FR"/>
        </w:rPr>
        <w:t xml:space="preserve">s pendant l’enseignement en ligne. </w:t>
      </w:r>
      <w:r w:rsidR="000535B6">
        <w:rPr>
          <w:lang w:val="fr-FR"/>
        </w:rPr>
        <w:t>N</w:t>
      </w:r>
      <w:r w:rsidR="00811245">
        <w:rPr>
          <w:lang w:val="fr-FR"/>
        </w:rPr>
        <w:t xml:space="preserve">ous </w:t>
      </w:r>
      <w:r w:rsidR="000535B6">
        <w:rPr>
          <w:lang w:val="fr-FR"/>
        </w:rPr>
        <w:t>verrons</w:t>
      </w:r>
      <w:r w:rsidR="00811245">
        <w:rPr>
          <w:lang w:val="fr-FR"/>
        </w:rPr>
        <w:t xml:space="preserve"> dans les questions suivantes</w:t>
      </w:r>
      <w:r w:rsidR="000535B6">
        <w:rPr>
          <w:lang w:val="fr-FR"/>
        </w:rPr>
        <w:t>,</w:t>
      </w:r>
      <w:r w:rsidR="000535B6" w:rsidRPr="000535B6">
        <w:rPr>
          <w:lang w:val="fr-FR"/>
        </w:rPr>
        <w:t xml:space="preserve"> </w:t>
      </w:r>
      <w:r w:rsidR="000535B6">
        <w:rPr>
          <w:lang w:val="fr-FR"/>
        </w:rPr>
        <w:t>s’ils ont réussi</w:t>
      </w:r>
      <w:r w:rsidR="00811245">
        <w:rPr>
          <w:lang w:val="fr-FR"/>
        </w:rPr>
        <w:t xml:space="preserve">. </w:t>
      </w:r>
      <w:r w:rsidR="00982DB5">
        <w:rPr>
          <w:lang w:val="fr-FR"/>
        </w:rPr>
        <w:t>87 % des répondant</w:t>
      </w:r>
      <w:r w:rsidR="003E0FDE">
        <w:rPr>
          <w:lang w:val="fr-FR"/>
        </w:rPr>
        <w:t>s</w:t>
      </w:r>
      <w:r w:rsidR="00982DB5">
        <w:rPr>
          <w:lang w:val="fr-FR"/>
        </w:rPr>
        <w:t xml:space="preserve"> ont impliqué les t</w:t>
      </w:r>
      <w:r w:rsidR="009A46AC">
        <w:rPr>
          <w:rFonts w:cs="Times New Roman"/>
          <w:lang w:val="fr-FR"/>
        </w:rPr>
        <w:t>â</w:t>
      </w:r>
      <w:r w:rsidR="00982DB5">
        <w:rPr>
          <w:lang w:val="fr-FR"/>
        </w:rPr>
        <w:t xml:space="preserve">ches interactives dans les cours </w:t>
      </w:r>
      <w:r w:rsidR="00233323">
        <w:rPr>
          <w:lang w:val="fr-FR"/>
        </w:rPr>
        <w:t xml:space="preserve">et 73 % des répondants ont utilisé les vidéos pour </w:t>
      </w:r>
      <w:r w:rsidR="000535B6">
        <w:rPr>
          <w:lang w:val="fr-FR"/>
        </w:rPr>
        <w:t>rendre</w:t>
      </w:r>
      <w:r w:rsidR="00233323">
        <w:rPr>
          <w:lang w:val="fr-FR"/>
        </w:rPr>
        <w:t xml:space="preserve"> les cours plus agréables, </w:t>
      </w:r>
      <w:r w:rsidR="00982DB5">
        <w:rPr>
          <w:lang w:val="fr-FR"/>
        </w:rPr>
        <w:t>ce qui était, comme nous avons vu dans les questionnaires précédents, un</w:t>
      </w:r>
      <w:r w:rsidR="000535B6">
        <w:rPr>
          <w:lang w:val="fr-FR"/>
        </w:rPr>
        <w:t>e</w:t>
      </w:r>
      <w:r w:rsidR="00982DB5">
        <w:rPr>
          <w:lang w:val="fr-FR"/>
        </w:rPr>
        <w:t xml:space="preserve"> bon</w:t>
      </w:r>
      <w:r w:rsidR="000535B6">
        <w:rPr>
          <w:lang w:val="fr-FR"/>
        </w:rPr>
        <w:t>ne initiative</w:t>
      </w:r>
      <w:r w:rsidR="00982DB5">
        <w:rPr>
          <w:lang w:val="fr-FR"/>
        </w:rPr>
        <w:t>.</w:t>
      </w:r>
      <w:r w:rsidR="00233323">
        <w:rPr>
          <w:lang w:val="fr-FR"/>
        </w:rPr>
        <w:t xml:space="preserve"> </w:t>
      </w:r>
      <w:r w:rsidR="0000226D">
        <w:rPr>
          <w:lang w:val="fr-FR"/>
        </w:rPr>
        <w:t xml:space="preserve">60 % des enseignants ont indiqué qu’ils ont donné </w:t>
      </w:r>
      <w:r w:rsidR="000535B6">
        <w:rPr>
          <w:lang w:val="fr-FR"/>
        </w:rPr>
        <w:t xml:space="preserve">de </w:t>
      </w:r>
      <w:r w:rsidR="0000226D">
        <w:rPr>
          <w:lang w:val="fr-FR"/>
        </w:rPr>
        <w:t xml:space="preserve">l’importance </w:t>
      </w:r>
      <w:r w:rsidR="000535B6">
        <w:rPr>
          <w:lang w:val="fr-FR"/>
        </w:rPr>
        <w:t>au</w:t>
      </w:r>
      <w:r w:rsidR="0000226D">
        <w:rPr>
          <w:lang w:val="fr-FR"/>
        </w:rPr>
        <w:t xml:space="preserve"> lien entre la langue et le monde ce qui est un taux un peu bas, mais les enseignants ont probablement pensé que c’est </w:t>
      </w:r>
      <w:r w:rsidR="000535B6">
        <w:rPr>
          <w:lang w:val="fr-FR"/>
        </w:rPr>
        <w:t>un</w:t>
      </w:r>
      <w:r w:rsidR="0000226D">
        <w:rPr>
          <w:lang w:val="fr-FR"/>
        </w:rPr>
        <w:t xml:space="preserve"> thème plutôt pour le présentiel et que pendant l’enseignement en ligne il est mieux de se concentrer sur les choses plus </w:t>
      </w:r>
      <w:r w:rsidR="00733C2C">
        <w:rPr>
          <w:lang w:val="fr-FR"/>
        </w:rPr>
        <w:t xml:space="preserve">attractives. </w:t>
      </w:r>
      <w:r w:rsidR="00733C2C">
        <w:rPr>
          <w:rFonts w:cs="Times New Roman"/>
          <w:lang w:val="fr-FR"/>
        </w:rPr>
        <w:t>À la fin nous voyons que 53 % des enseignants ont impliqué les étudiants dans le déroulement de la classe</w:t>
      </w:r>
      <w:r w:rsidR="000535B6">
        <w:rPr>
          <w:rFonts w:cs="Times New Roman"/>
          <w:lang w:val="fr-FR"/>
        </w:rPr>
        <w:t>,</w:t>
      </w:r>
      <w:r w:rsidR="00733C2C">
        <w:rPr>
          <w:rFonts w:cs="Times New Roman"/>
          <w:lang w:val="fr-FR"/>
        </w:rPr>
        <w:t xml:space="preserve"> ce que nous ont aussi </w:t>
      </w:r>
      <w:r w:rsidR="00966DC8">
        <w:rPr>
          <w:rFonts w:cs="Times New Roman"/>
          <w:lang w:val="fr-FR"/>
        </w:rPr>
        <w:t>indiqué</w:t>
      </w:r>
      <w:r w:rsidR="00733C2C">
        <w:rPr>
          <w:rFonts w:cs="Times New Roman"/>
          <w:lang w:val="fr-FR"/>
        </w:rPr>
        <w:t xml:space="preserve"> les étudiants.</w:t>
      </w:r>
    </w:p>
    <w:p w14:paraId="7D8B106E" w14:textId="3E7143F5" w:rsidR="008D0703" w:rsidRPr="002A609C" w:rsidRDefault="008D0703" w:rsidP="004A45A6">
      <w:pPr>
        <w:rPr>
          <w:rFonts w:cs="Times New Roman"/>
          <w:b/>
          <w:bCs/>
          <w:lang w:val="fr-FR"/>
        </w:rPr>
      </w:pPr>
      <w:r w:rsidRPr="002A609C">
        <w:rPr>
          <w:rFonts w:cs="Times New Roman"/>
          <w:b/>
          <w:bCs/>
          <w:lang w:val="fr-FR"/>
        </w:rPr>
        <w:lastRenderedPageBreak/>
        <w:t>8) Comment avez-vous géré techniquement l’enseignement en ligne ?</w:t>
      </w:r>
    </w:p>
    <w:p w14:paraId="1A48DA22" w14:textId="59C3DB92" w:rsidR="008D0703" w:rsidRDefault="002A609C" w:rsidP="004A45A6">
      <w:pPr>
        <w:rPr>
          <w:rFonts w:cs="Times New Roman"/>
          <w:lang w:val="fr-FR"/>
        </w:rPr>
      </w:pPr>
      <w:r>
        <w:rPr>
          <w:rFonts w:cs="Times New Roman"/>
          <w:lang w:val="fr-FR"/>
        </w:rPr>
        <w:t xml:space="preserve">Les possibilités </w:t>
      </w:r>
      <w:r w:rsidR="000535B6">
        <w:rPr>
          <w:rFonts w:cs="Times New Roman"/>
          <w:lang w:val="fr-FR"/>
        </w:rPr>
        <w:t>de</w:t>
      </w:r>
      <w:r>
        <w:rPr>
          <w:rFonts w:cs="Times New Roman"/>
          <w:lang w:val="fr-FR"/>
        </w:rPr>
        <w:t xml:space="preserve"> répon</w:t>
      </w:r>
      <w:r w:rsidR="000535B6">
        <w:rPr>
          <w:rFonts w:cs="Times New Roman"/>
          <w:lang w:val="fr-FR"/>
        </w:rPr>
        <w:t>se étaient</w:t>
      </w:r>
      <w:r>
        <w:rPr>
          <w:rFonts w:cs="Times New Roman"/>
          <w:lang w:val="fr-FR"/>
        </w:rPr>
        <w:t> :</w:t>
      </w:r>
    </w:p>
    <w:p w14:paraId="11487A6F" w14:textId="4C7B70CE" w:rsidR="002A609C" w:rsidRDefault="002A609C" w:rsidP="002A609C">
      <w:pPr>
        <w:ind w:left="1134"/>
        <w:rPr>
          <w:rFonts w:cs="Times New Roman"/>
          <w:lang w:val="fr-FR"/>
        </w:rPr>
      </w:pPr>
      <w:r>
        <w:rPr>
          <w:rFonts w:cs="Times New Roman"/>
          <w:lang w:val="fr-FR"/>
        </w:rPr>
        <w:t>a) j’ai géré l’enseignement en ligne sans problèmes</w:t>
      </w:r>
    </w:p>
    <w:p w14:paraId="050842EF" w14:textId="012C7FD6" w:rsidR="002A609C" w:rsidRDefault="002A609C" w:rsidP="002A609C">
      <w:pPr>
        <w:ind w:left="1134"/>
        <w:rPr>
          <w:rFonts w:cs="Times New Roman"/>
          <w:lang w:val="fr-FR"/>
        </w:rPr>
      </w:pPr>
      <w:r>
        <w:rPr>
          <w:rFonts w:cs="Times New Roman"/>
          <w:lang w:val="fr-FR"/>
        </w:rPr>
        <w:t>b) j</w:t>
      </w:r>
      <w:r w:rsidRPr="002A609C">
        <w:rPr>
          <w:rFonts w:cs="Times New Roman"/>
          <w:lang w:val="fr-FR"/>
        </w:rPr>
        <w:t>e me suis débrouillé avec peu de difficultés</w:t>
      </w:r>
    </w:p>
    <w:p w14:paraId="2330F45C" w14:textId="700C09D3" w:rsidR="002A609C" w:rsidRDefault="002A609C" w:rsidP="002A609C">
      <w:pPr>
        <w:ind w:left="1134"/>
        <w:rPr>
          <w:rFonts w:cs="Times New Roman"/>
          <w:lang w:val="fr-FR"/>
        </w:rPr>
      </w:pPr>
      <w:r>
        <w:rPr>
          <w:rFonts w:cs="Times New Roman"/>
          <w:lang w:val="fr-FR"/>
        </w:rPr>
        <w:t>c) j’</w:t>
      </w:r>
      <w:r w:rsidRPr="002A609C">
        <w:rPr>
          <w:rFonts w:cs="Times New Roman"/>
          <w:lang w:val="fr-FR"/>
        </w:rPr>
        <w:t xml:space="preserve">ai eu des problèmes avec </w:t>
      </w:r>
      <w:r>
        <w:rPr>
          <w:rFonts w:cs="Times New Roman"/>
          <w:lang w:val="fr-FR"/>
        </w:rPr>
        <w:t>l’enseignement</w:t>
      </w:r>
      <w:r w:rsidRPr="002A609C">
        <w:rPr>
          <w:rFonts w:cs="Times New Roman"/>
          <w:lang w:val="fr-FR"/>
        </w:rPr>
        <w:t xml:space="preserve"> en ligne</w:t>
      </w:r>
    </w:p>
    <w:p w14:paraId="593F7261" w14:textId="77777777" w:rsidR="002A609C" w:rsidRDefault="002A609C" w:rsidP="002A609C">
      <w:pPr>
        <w:keepNext/>
      </w:pPr>
      <w:r>
        <w:rPr>
          <w:noProof/>
        </w:rPr>
        <w:drawing>
          <wp:inline distT="0" distB="0" distL="0" distR="0" wp14:anchorId="508BF84B" wp14:editId="0E6C9A1C">
            <wp:extent cx="5760000" cy="3240000"/>
            <wp:effectExtent l="0" t="0" r="12700" b="17780"/>
            <wp:docPr id="41" name="Graf 41">
              <a:extLst xmlns:a="http://schemas.openxmlformats.org/drawingml/2006/main">
                <a:ext uri="{FF2B5EF4-FFF2-40B4-BE49-F238E27FC236}">
                  <a16:creationId xmlns:a16="http://schemas.microsoft.com/office/drawing/2014/main" id="{EC4E97D2-0393-438D-B088-37554C1212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18E1E342" w14:textId="684D828C" w:rsidR="002A609C" w:rsidRPr="002A609C" w:rsidRDefault="002A609C" w:rsidP="002A609C">
      <w:pPr>
        <w:pStyle w:val="Titulek"/>
        <w:spacing w:after="400"/>
        <w:jc w:val="center"/>
        <w:rPr>
          <w:b/>
          <w:bCs/>
          <w:color w:val="auto"/>
          <w:lang w:val="fr-FR"/>
        </w:rPr>
      </w:pPr>
      <w:bookmarkStart w:id="227" w:name="_Toc101723512"/>
      <w:bookmarkStart w:id="228" w:name="_Toc102151478"/>
      <w:bookmarkStart w:id="229" w:name="_Toc102390333"/>
      <w:r w:rsidRPr="002A609C">
        <w:rPr>
          <w:b/>
          <w:bCs/>
          <w:color w:val="auto"/>
          <w:lang w:val="fr-FR"/>
        </w:rPr>
        <w:t xml:space="preserve">Graphique n° </w:t>
      </w:r>
      <w:r w:rsidRPr="002A609C">
        <w:rPr>
          <w:b/>
          <w:bCs/>
          <w:color w:val="auto"/>
          <w:lang w:val="fr-FR"/>
        </w:rPr>
        <w:fldChar w:fldCharType="begin"/>
      </w:r>
      <w:r w:rsidRPr="002A609C">
        <w:rPr>
          <w:b/>
          <w:bCs/>
          <w:color w:val="auto"/>
          <w:lang w:val="fr-FR"/>
        </w:rPr>
        <w:instrText xml:space="preserve"> SEQ Graphique_n° \* ARABIC </w:instrText>
      </w:r>
      <w:r w:rsidRPr="002A609C">
        <w:rPr>
          <w:b/>
          <w:bCs/>
          <w:color w:val="auto"/>
          <w:lang w:val="fr-FR"/>
        </w:rPr>
        <w:fldChar w:fldCharType="separate"/>
      </w:r>
      <w:r w:rsidR="004E2238">
        <w:rPr>
          <w:b/>
          <w:bCs/>
          <w:noProof/>
          <w:color w:val="auto"/>
          <w:lang w:val="fr-FR"/>
        </w:rPr>
        <w:t>39</w:t>
      </w:r>
      <w:r w:rsidRPr="002A609C">
        <w:rPr>
          <w:b/>
          <w:bCs/>
          <w:color w:val="auto"/>
          <w:lang w:val="fr-FR"/>
        </w:rPr>
        <w:fldChar w:fldCharType="end"/>
      </w:r>
      <w:r w:rsidRPr="002A609C">
        <w:rPr>
          <w:b/>
          <w:bCs/>
          <w:color w:val="auto"/>
          <w:lang w:val="fr-FR"/>
        </w:rPr>
        <w:t>: Comment avez-vous géré techniquement l’enseignement en ligne ?</w:t>
      </w:r>
      <w:bookmarkEnd w:id="227"/>
      <w:bookmarkEnd w:id="228"/>
      <w:bookmarkEnd w:id="229"/>
    </w:p>
    <w:p w14:paraId="5B1D917D" w14:textId="1243E59B" w:rsidR="002A609C" w:rsidRDefault="002A609C" w:rsidP="002A609C">
      <w:pPr>
        <w:rPr>
          <w:lang w:val="fr-FR"/>
        </w:rPr>
      </w:pPr>
      <w:r>
        <w:rPr>
          <w:lang w:val="fr-FR"/>
        </w:rPr>
        <w:tab/>
        <w:t xml:space="preserve">Nous voyons que 60 % des répondants n’avaient pas des problèmes avec l’enseignement en ligne et 40 % des répondants ont eu un peu de difficultés. C’est un résultat optimiste, parce que nous n’avons pas obtenu la variante </w:t>
      </w:r>
      <w:r w:rsidR="000535B6">
        <w:rPr>
          <w:lang w:val="fr-FR"/>
        </w:rPr>
        <w:t>selon laquelle</w:t>
      </w:r>
      <w:r>
        <w:rPr>
          <w:lang w:val="fr-FR"/>
        </w:rPr>
        <w:t xml:space="preserve"> enseignants ont </w:t>
      </w:r>
      <w:r w:rsidR="000535B6">
        <w:rPr>
          <w:lang w:val="fr-FR"/>
        </w:rPr>
        <w:t>eu des problèmes</w:t>
      </w:r>
      <w:r>
        <w:rPr>
          <w:lang w:val="fr-FR"/>
        </w:rPr>
        <w:t xml:space="preserve"> avec la technique</w:t>
      </w:r>
      <w:r w:rsidR="000535B6">
        <w:rPr>
          <w:lang w:val="fr-FR"/>
        </w:rPr>
        <w:t xml:space="preserve"> et</w:t>
      </w:r>
      <w:r>
        <w:rPr>
          <w:lang w:val="fr-FR"/>
        </w:rPr>
        <w:t xml:space="preserve"> l’expérience était </w:t>
      </w:r>
      <w:r w:rsidR="000535B6">
        <w:rPr>
          <w:lang w:val="fr-FR"/>
        </w:rPr>
        <w:t xml:space="preserve">donc </w:t>
      </w:r>
      <w:r>
        <w:rPr>
          <w:lang w:val="fr-FR"/>
        </w:rPr>
        <w:t>meilleur</w:t>
      </w:r>
      <w:r w:rsidR="003E0FDE">
        <w:rPr>
          <w:lang w:val="fr-FR"/>
        </w:rPr>
        <w:t>e</w:t>
      </w:r>
      <w:r w:rsidR="000535B6" w:rsidRPr="000535B6">
        <w:rPr>
          <w:lang w:val="fr-FR"/>
        </w:rPr>
        <w:t xml:space="preserve"> </w:t>
      </w:r>
      <w:r w:rsidR="000535B6">
        <w:rPr>
          <w:lang w:val="fr-FR"/>
        </w:rPr>
        <w:t>pour eux, leur permettant de</w:t>
      </w:r>
      <w:r>
        <w:rPr>
          <w:lang w:val="fr-FR"/>
        </w:rPr>
        <w:t xml:space="preserve"> se concentrer sur les choses plus importantes.</w:t>
      </w:r>
    </w:p>
    <w:p w14:paraId="24198D26" w14:textId="2EF3D1B4" w:rsidR="002A609C" w:rsidRPr="00D95A5A" w:rsidRDefault="002A609C" w:rsidP="002A609C">
      <w:pPr>
        <w:rPr>
          <w:b/>
          <w:bCs/>
          <w:lang w:val="fr-FR"/>
        </w:rPr>
      </w:pPr>
      <w:r w:rsidRPr="00D95A5A">
        <w:rPr>
          <w:b/>
          <w:bCs/>
          <w:lang w:val="fr-FR"/>
        </w:rPr>
        <w:t>9) Comment avez-vous géré mentalement les cours en ligne ?</w:t>
      </w:r>
    </w:p>
    <w:p w14:paraId="5AC0BC08" w14:textId="4A467BE3" w:rsidR="002A609C" w:rsidRDefault="002A609C" w:rsidP="002A609C">
      <w:pPr>
        <w:rPr>
          <w:lang w:val="fr-FR"/>
        </w:rPr>
      </w:pPr>
      <w:r>
        <w:rPr>
          <w:lang w:val="fr-FR"/>
        </w:rPr>
        <w:t xml:space="preserve">Les possibilités </w:t>
      </w:r>
      <w:r w:rsidR="000535B6">
        <w:rPr>
          <w:rFonts w:cs="Times New Roman"/>
          <w:lang w:val="fr-FR"/>
        </w:rPr>
        <w:t>de</w:t>
      </w:r>
      <w:r>
        <w:rPr>
          <w:lang w:val="fr-FR"/>
        </w:rPr>
        <w:t xml:space="preserve"> répon</w:t>
      </w:r>
      <w:r w:rsidR="000535B6">
        <w:rPr>
          <w:lang w:val="fr-FR"/>
        </w:rPr>
        <w:t>s</w:t>
      </w:r>
      <w:r>
        <w:rPr>
          <w:lang w:val="fr-FR"/>
        </w:rPr>
        <w:t>e :</w:t>
      </w:r>
    </w:p>
    <w:p w14:paraId="2F4C6B8C" w14:textId="504883D4" w:rsidR="002A609C" w:rsidRDefault="002A609C" w:rsidP="00D95A5A">
      <w:pPr>
        <w:ind w:left="1134"/>
        <w:rPr>
          <w:lang w:val="fr-FR"/>
        </w:rPr>
      </w:pPr>
      <w:r>
        <w:rPr>
          <w:lang w:val="fr-FR"/>
        </w:rPr>
        <w:t xml:space="preserve">a) </w:t>
      </w:r>
      <w:r w:rsidR="00D95A5A">
        <w:rPr>
          <w:lang w:val="fr-FR"/>
        </w:rPr>
        <w:t>je préfère l’enseignement en ligne</w:t>
      </w:r>
    </w:p>
    <w:p w14:paraId="4F720FE4" w14:textId="03EAB011" w:rsidR="00D95A5A" w:rsidRDefault="00D95A5A" w:rsidP="00D95A5A">
      <w:pPr>
        <w:ind w:left="1134"/>
        <w:rPr>
          <w:lang w:val="fr-FR"/>
        </w:rPr>
      </w:pPr>
      <w:r>
        <w:rPr>
          <w:lang w:val="fr-FR"/>
        </w:rPr>
        <w:t xml:space="preserve">b) je n’étais parfois pas </w:t>
      </w:r>
      <w:r>
        <w:rPr>
          <w:rFonts w:cs="Times New Roman"/>
          <w:lang w:val="fr-FR"/>
        </w:rPr>
        <w:t>à</w:t>
      </w:r>
      <w:r>
        <w:rPr>
          <w:lang w:val="fr-FR"/>
        </w:rPr>
        <w:t xml:space="preserve"> l’aise avec l’enseignement en ligne</w:t>
      </w:r>
    </w:p>
    <w:p w14:paraId="5D71344C" w14:textId="19802F4E" w:rsidR="00D95A5A" w:rsidRDefault="00D95A5A" w:rsidP="00D95A5A">
      <w:pPr>
        <w:ind w:left="1134"/>
        <w:rPr>
          <w:lang w:val="fr-FR"/>
        </w:rPr>
      </w:pPr>
      <w:r>
        <w:rPr>
          <w:lang w:val="fr-FR"/>
        </w:rPr>
        <w:t>c) les cours en ligne ne me faisaient pas du bien mentalement</w:t>
      </w:r>
    </w:p>
    <w:p w14:paraId="65A374C9" w14:textId="08F62945" w:rsidR="00D95A5A" w:rsidRDefault="00D95A5A" w:rsidP="00D95A5A">
      <w:pPr>
        <w:ind w:left="1134"/>
        <w:rPr>
          <w:lang w:val="fr-FR"/>
        </w:rPr>
      </w:pPr>
      <w:r>
        <w:rPr>
          <w:lang w:val="fr-FR"/>
        </w:rPr>
        <w:lastRenderedPageBreak/>
        <w:t>d) je ne pourrais pas gérer l’enseignement en ligne</w:t>
      </w:r>
    </w:p>
    <w:p w14:paraId="373272EC" w14:textId="77777777" w:rsidR="00A74598" w:rsidRDefault="00D95A5A" w:rsidP="00A74598">
      <w:pPr>
        <w:keepNext/>
      </w:pPr>
      <w:r>
        <w:rPr>
          <w:noProof/>
        </w:rPr>
        <w:drawing>
          <wp:inline distT="0" distB="0" distL="0" distR="0" wp14:anchorId="2C2C9ACB" wp14:editId="21D86F6E">
            <wp:extent cx="5760000" cy="3240000"/>
            <wp:effectExtent l="0" t="0" r="12700" b="17780"/>
            <wp:docPr id="42" name="Graf 42">
              <a:extLst xmlns:a="http://schemas.openxmlformats.org/drawingml/2006/main">
                <a:ext uri="{FF2B5EF4-FFF2-40B4-BE49-F238E27FC236}">
                  <a16:creationId xmlns:a16="http://schemas.microsoft.com/office/drawing/2014/main" id="{B7D5D676-345A-4D04-95D2-4040E19ED9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1786A6B9" w14:textId="41A0B324" w:rsidR="00D95A5A" w:rsidRPr="00DF778A" w:rsidRDefault="00A74598" w:rsidP="00DF778A">
      <w:pPr>
        <w:pStyle w:val="Titulek"/>
        <w:spacing w:after="400"/>
        <w:jc w:val="center"/>
        <w:rPr>
          <w:b/>
          <w:bCs/>
          <w:color w:val="auto"/>
          <w:lang w:val="fr-FR"/>
        </w:rPr>
      </w:pPr>
      <w:bookmarkStart w:id="230" w:name="_Toc101723513"/>
      <w:bookmarkStart w:id="231" w:name="_Toc102151479"/>
      <w:bookmarkStart w:id="232" w:name="_Toc102390334"/>
      <w:r w:rsidRPr="00DF778A">
        <w:rPr>
          <w:b/>
          <w:bCs/>
          <w:color w:val="auto"/>
          <w:lang w:val="fr-FR"/>
        </w:rPr>
        <w:t xml:space="preserve">Graphique n° </w:t>
      </w:r>
      <w:r w:rsidRPr="00DF778A">
        <w:rPr>
          <w:b/>
          <w:bCs/>
          <w:color w:val="auto"/>
          <w:lang w:val="fr-FR"/>
        </w:rPr>
        <w:fldChar w:fldCharType="begin"/>
      </w:r>
      <w:r w:rsidRPr="00DF778A">
        <w:rPr>
          <w:b/>
          <w:bCs/>
          <w:color w:val="auto"/>
          <w:lang w:val="fr-FR"/>
        </w:rPr>
        <w:instrText xml:space="preserve"> SEQ Graphique_n° \* ARABIC </w:instrText>
      </w:r>
      <w:r w:rsidRPr="00DF778A">
        <w:rPr>
          <w:b/>
          <w:bCs/>
          <w:color w:val="auto"/>
          <w:lang w:val="fr-FR"/>
        </w:rPr>
        <w:fldChar w:fldCharType="separate"/>
      </w:r>
      <w:r w:rsidR="004E2238">
        <w:rPr>
          <w:b/>
          <w:bCs/>
          <w:noProof/>
          <w:color w:val="auto"/>
          <w:lang w:val="fr-FR"/>
        </w:rPr>
        <w:t>40</w:t>
      </w:r>
      <w:r w:rsidRPr="00DF778A">
        <w:rPr>
          <w:b/>
          <w:bCs/>
          <w:color w:val="auto"/>
          <w:lang w:val="fr-FR"/>
        </w:rPr>
        <w:fldChar w:fldCharType="end"/>
      </w:r>
      <w:r w:rsidRPr="00DF778A">
        <w:rPr>
          <w:b/>
          <w:bCs/>
          <w:color w:val="auto"/>
          <w:lang w:val="fr-FR"/>
        </w:rPr>
        <w:t>: Comment avez-vous géré mentalement les cours en ligne ?</w:t>
      </w:r>
      <w:bookmarkEnd w:id="230"/>
      <w:bookmarkEnd w:id="231"/>
      <w:bookmarkEnd w:id="232"/>
    </w:p>
    <w:p w14:paraId="119CB4B7" w14:textId="150ED0BE" w:rsidR="00D95A5A" w:rsidRDefault="00D95A5A" w:rsidP="002A609C">
      <w:pPr>
        <w:rPr>
          <w:lang w:val="fr-FR"/>
        </w:rPr>
      </w:pPr>
      <w:r>
        <w:rPr>
          <w:lang w:val="fr-FR"/>
        </w:rPr>
        <w:tab/>
        <w:t xml:space="preserve">Cette question </w:t>
      </w:r>
      <w:r w:rsidR="000535B6">
        <w:rPr>
          <w:lang w:val="fr-FR"/>
        </w:rPr>
        <w:t>a obtenu des réponses</w:t>
      </w:r>
      <w:r>
        <w:rPr>
          <w:lang w:val="fr-FR"/>
        </w:rPr>
        <w:t xml:space="preserve"> presque uniform</w:t>
      </w:r>
      <w:r w:rsidR="000535B6">
        <w:rPr>
          <w:lang w:val="fr-FR"/>
        </w:rPr>
        <w:t>es</w:t>
      </w:r>
      <w:r>
        <w:rPr>
          <w:lang w:val="fr-FR"/>
        </w:rPr>
        <w:t xml:space="preserve"> avec 87 % des voix</w:t>
      </w:r>
      <w:r w:rsidR="000535B6">
        <w:rPr>
          <w:lang w:val="fr-FR"/>
        </w:rPr>
        <w:t xml:space="preserve"> qui</w:t>
      </w:r>
      <w:r>
        <w:rPr>
          <w:lang w:val="fr-FR"/>
        </w:rPr>
        <w:t xml:space="preserve"> nous di</w:t>
      </w:r>
      <w:r w:rsidR="000535B6">
        <w:rPr>
          <w:lang w:val="fr-FR"/>
        </w:rPr>
        <w:t>sent</w:t>
      </w:r>
      <w:r>
        <w:rPr>
          <w:lang w:val="fr-FR"/>
        </w:rPr>
        <w:t xml:space="preserve"> que les enseignants n’étaient parfois </w:t>
      </w:r>
      <w:r w:rsidR="000535B6">
        <w:rPr>
          <w:lang w:val="fr-FR"/>
        </w:rPr>
        <w:t xml:space="preserve">pas </w:t>
      </w:r>
      <w:r>
        <w:rPr>
          <w:rFonts w:cs="Times New Roman"/>
          <w:lang w:val="fr-FR"/>
        </w:rPr>
        <w:t>à</w:t>
      </w:r>
      <w:r>
        <w:rPr>
          <w:lang w:val="fr-FR"/>
        </w:rPr>
        <w:t xml:space="preserve"> l’aise avec l’enseignement en ligne </w:t>
      </w:r>
      <w:r w:rsidR="003E6926">
        <w:rPr>
          <w:lang w:val="fr-FR"/>
        </w:rPr>
        <w:t xml:space="preserve">et 13 % des répondants </w:t>
      </w:r>
      <w:r w:rsidR="000535B6">
        <w:rPr>
          <w:lang w:val="fr-FR"/>
        </w:rPr>
        <w:t xml:space="preserve">qui </w:t>
      </w:r>
      <w:r w:rsidR="003E6926">
        <w:rPr>
          <w:lang w:val="fr-FR"/>
        </w:rPr>
        <w:t xml:space="preserve">ont indiqué qu’ils aiment l’enseignement en ligne et qu’ils le préfèrent. </w:t>
      </w:r>
      <w:r w:rsidR="000535B6">
        <w:rPr>
          <w:lang w:val="fr-FR"/>
        </w:rPr>
        <w:t>La b</w:t>
      </w:r>
      <w:r w:rsidR="003E6926">
        <w:rPr>
          <w:lang w:val="fr-FR"/>
        </w:rPr>
        <w:t xml:space="preserve">onne </w:t>
      </w:r>
      <w:r w:rsidR="00F50991">
        <w:rPr>
          <w:lang w:val="fr-FR"/>
        </w:rPr>
        <w:t>nouvelle n’est qu’aucun</w:t>
      </w:r>
      <w:r w:rsidR="003E6926">
        <w:rPr>
          <w:lang w:val="fr-FR"/>
        </w:rPr>
        <w:t xml:space="preserve"> de nos répondants n’avait pas de grands problèmes ou </w:t>
      </w:r>
      <w:r w:rsidR="000535B6">
        <w:rPr>
          <w:lang w:val="fr-FR"/>
        </w:rPr>
        <w:t xml:space="preserve">de </w:t>
      </w:r>
      <w:r w:rsidR="003E6926">
        <w:rPr>
          <w:lang w:val="fr-FR"/>
        </w:rPr>
        <w:t>dépression</w:t>
      </w:r>
      <w:r w:rsidR="000535B6">
        <w:rPr>
          <w:lang w:val="fr-FR"/>
        </w:rPr>
        <w:t xml:space="preserve"> à cause de</w:t>
      </w:r>
      <w:r w:rsidR="003E6926">
        <w:rPr>
          <w:lang w:val="fr-FR"/>
        </w:rPr>
        <w:t xml:space="preserve"> </w:t>
      </w:r>
      <w:r w:rsidR="000535B6">
        <w:rPr>
          <w:lang w:val="fr-FR"/>
        </w:rPr>
        <w:t>l’</w:t>
      </w:r>
      <w:r w:rsidR="003E6926">
        <w:rPr>
          <w:lang w:val="fr-FR"/>
        </w:rPr>
        <w:t xml:space="preserve">enseignement en ligne </w:t>
      </w:r>
      <w:r w:rsidR="007816A9">
        <w:rPr>
          <w:lang w:val="fr-FR"/>
        </w:rPr>
        <w:t xml:space="preserve">ce qui nous montre que les enseignants sont </w:t>
      </w:r>
      <w:r w:rsidR="000535B6">
        <w:rPr>
          <w:lang w:val="fr-FR"/>
        </w:rPr>
        <w:t>d</w:t>
      </w:r>
      <w:r w:rsidR="007816A9">
        <w:rPr>
          <w:lang w:val="fr-FR"/>
        </w:rPr>
        <w:t xml:space="preserve">es individus forts qui peuvent gérer presque tout </w:t>
      </w:r>
      <w:r w:rsidR="00F50991">
        <w:rPr>
          <w:lang w:val="fr-FR"/>
        </w:rPr>
        <w:t>sans problèmes</w:t>
      </w:r>
      <w:r w:rsidR="007816A9">
        <w:rPr>
          <w:lang w:val="fr-FR"/>
        </w:rPr>
        <w:t>.</w:t>
      </w:r>
    </w:p>
    <w:p w14:paraId="148F1456" w14:textId="09D13860" w:rsidR="007816A9" w:rsidRPr="00A74598" w:rsidRDefault="00A74598" w:rsidP="002A609C">
      <w:pPr>
        <w:rPr>
          <w:b/>
          <w:bCs/>
          <w:lang w:val="fr-FR"/>
        </w:rPr>
      </w:pPr>
      <w:r w:rsidRPr="00A74598">
        <w:rPr>
          <w:b/>
          <w:bCs/>
          <w:lang w:val="fr-FR"/>
        </w:rPr>
        <w:t xml:space="preserve">10) Les étudiants ont-ils communiqué avec vous </w:t>
      </w:r>
      <w:r w:rsidRPr="00A74598">
        <w:rPr>
          <w:rFonts w:cs="Times New Roman"/>
          <w:b/>
          <w:bCs/>
          <w:lang w:val="fr-FR"/>
        </w:rPr>
        <w:t>à</w:t>
      </w:r>
      <w:r w:rsidRPr="00A74598">
        <w:rPr>
          <w:b/>
          <w:bCs/>
          <w:lang w:val="fr-FR"/>
        </w:rPr>
        <w:t xml:space="preserve"> travers les conversations vidéo ?</w:t>
      </w:r>
    </w:p>
    <w:p w14:paraId="3A6C7432" w14:textId="5D930BA5" w:rsidR="00A74598" w:rsidRDefault="00A74598" w:rsidP="002A609C">
      <w:pPr>
        <w:rPr>
          <w:lang w:val="fr-FR"/>
        </w:rPr>
      </w:pPr>
      <w:r>
        <w:rPr>
          <w:lang w:val="fr-FR"/>
        </w:rPr>
        <w:tab/>
        <w:t xml:space="preserve">Comme nous </w:t>
      </w:r>
      <w:r w:rsidR="003E0FDE">
        <w:rPr>
          <w:lang w:val="fr-FR"/>
        </w:rPr>
        <w:t>l’</w:t>
      </w:r>
      <w:r>
        <w:rPr>
          <w:lang w:val="fr-FR"/>
        </w:rPr>
        <w:t>avons indiqué, la question suivante concerne la communication active avec les étudiants et comment les enseignants ont perçu cette communication.</w:t>
      </w:r>
    </w:p>
    <w:p w14:paraId="27344FB8" w14:textId="28B9C5F9" w:rsidR="00DF778A" w:rsidRDefault="00DF778A" w:rsidP="002A609C">
      <w:pPr>
        <w:rPr>
          <w:lang w:val="fr-FR"/>
        </w:rPr>
      </w:pPr>
      <w:r>
        <w:rPr>
          <w:lang w:val="fr-FR"/>
        </w:rPr>
        <w:t xml:space="preserve">Les possibilités étaient </w:t>
      </w:r>
      <w:r w:rsidR="00F50991">
        <w:rPr>
          <w:lang w:val="fr-FR"/>
        </w:rPr>
        <w:t xml:space="preserve">les </w:t>
      </w:r>
      <w:r>
        <w:rPr>
          <w:lang w:val="fr-FR"/>
        </w:rPr>
        <w:t>suivantes :</w:t>
      </w:r>
    </w:p>
    <w:p w14:paraId="7BF003E1" w14:textId="433AAB22" w:rsidR="00DF778A" w:rsidRDefault="00DF778A" w:rsidP="00DF778A">
      <w:pPr>
        <w:ind w:left="1134"/>
        <w:rPr>
          <w:lang w:val="fr-FR"/>
        </w:rPr>
      </w:pPr>
      <w:r>
        <w:rPr>
          <w:lang w:val="fr-FR"/>
        </w:rPr>
        <w:t>a) oui</w:t>
      </w:r>
    </w:p>
    <w:p w14:paraId="3CC40A4C" w14:textId="4293DE50" w:rsidR="00DF778A" w:rsidRDefault="00DF778A" w:rsidP="00DF778A">
      <w:pPr>
        <w:ind w:left="1134"/>
        <w:rPr>
          <w:lang w:val="fr-FR"/>
        </w:rPr>
      </w:pPr>
      <w:r>
        <w:rPr>
          <w:lang w:val="fr-FR"/>
        </w:rPr>
        <w:t>b) plutôt oui</w:t>
      </w:r>
    </w:p>
    <w:p w14:paraId="3DC47EDA" w14:textId="4F947A3E" w:rsidR="00DF778A" w:rsidRDefault="00DF778A" w:rsidP="00DF778A">
      <w:pPr>
        <w:ind w:left="1134"/>
        <w:rPr>
          <w:lang w:val="fr-FR"/>
        </w:rPr>
      </w:pPr>
      <w:r>
        <w:rPr>
          <w:lang w:val="fr-FR"/>
        </w:rPr>
        <w:t>c) plutôt non</w:t>
      </w:r>
    </w:p>
    <w:p w14:paraId="0E228115" w14:textId="268F0DE9" w:rsidR="00DF778A" w:rsidRDefault="00DF778A" w:rsidP="00DF778A">
      <w:pPr>
        <w:ind w:left="1134"/>
        <w:rPr>
          <w:lang w:val="fr-FR"/>
        </w:rPr>
      </w:pPr>
      <w:r>
        <w:rPr>
          <w:lang w:val="fr-FR"/>
        </w:rPr>
        <w:t>d) non</w:t>
      </w:r>
    </w:p>
    <w:p w14:paraId="41E4DECD" w14:textId="77777777" w:rsidR="004E2238" w:rsidRDefault="00DF778A" w:rsidP="004E2238">
      <w:pPr>
        <w:keepNext/>
      </w:pPr>
      <w:r>
        <w:rPr>
          <w:noProof/>
        </w:rPr>
        <w:lastRenderedPageBreak/>
        <w:drawing>
          <wp:inline distT="0" distB="0" distL="0" distR="0" wp14:anchorId="28521A94" wp14:editId="7414C80C">
            <wp:extent cx="5760000" cy="3240000"/>
            <wp:effectExtent l="0" t="0" r="12700" b="17780"/>
            <wp:docPr id="43" name="Graf 43">
              <a:extLst xmlns:a="http://schemas.openxmlformats.org/drawingml/2006/main">
                <a:ext uri="{FF2B5EF4-FFF2-40B4-BE49-F238E27FC236}">
                  <a16:creationId xmlns:a16="http://schemas.microsoft.com/office/drawing/2014/main" id="{1D9B6F10-830D-488D-AB32-7FDB7581C0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3A9915E4" w14:textId="338F0A56" w:rsidR="00DF778A" w:rsidRPr="004E2238" w:rsidRDefault="004E2238" w:rsidP="004E2238">
      <w:pPr>
        <w:pStyle w:val="Titulek"/>
        <w:jc w:val="center"/>
        <w:rPr>
          <w:b/>
          <w:bCs/>
          <w:i w:val="0"/>
          <w:iCs w:val="0"/>
          <w:color w:val="auto"/>
          <w:lang w:val="fr-FR"/>
        </w:rPr>
      </w:pPr>
      <w:bookmarkStart w:id="233" w:name="_Toc102151480"/>
      <w:bookmarkStart w:id="234" w:name="_Toc102390335"/>
      <w:r w:rsidRPr="004E2238">
        <w:rPr>
          <w:b/>
          <w:bCs/>
          <w:i w:val="0"/>
          <w:iCs w:val="0"/>
          <w:color w:val="auto"/>
          <w:lang w:val="fr-FR"/>
        </w:rPr>
        <w:t xml:space="preserve">Graphique n° </w:t>
      </w:r>
      <w:r w:rsidRPr="004E2238">
        <w:rPr>
          <w:b/>
          <w:bCs/>
          <w:i w:val="0"/>
          <w:iCs w:val="0"/>
          <w:color w:val="auto"/>
        </w:rPr>
        <w:fldChar w:fldCharType="begin"/>
      </w:r>
      <w:r w:rsidRPr="004E2238">
        <w:rPr>
          <w:b/>
          <w:bCs/>
          <w:i w:val="0"/>
          <w:iCs w:val="0"/>
          <w:color w:val="auto"/>
          <w:lang w:val="fr-FR"/>
        </w:rPr>
        <w:instrText xml:space="preserve"> SEQ Graphique_n° \* ARABIC </w:instrText>
      </w:r>
      <w:r w:rsidRPr="004E2238">
        <w:rPr>
          <w:b/>
          <w:bCs/>
          <w:i w:val="0"/>
          <w:iCs w:val="0"/>
          <w:color w:val="auto"/>
        </w:rPr>
        <w:fldChar w:fldCharType="separate"/>
      </w:r>
      <w:r w:rsidRPr="004E2238">
        <w:rPr>
          <w:b/>
          <w:bCs/>
          <w:i w:val="0"/>
          <w:iCs w:val="0"/>
          <w:noProof/>
          <w:color w:val="auto"/>
          <w:lang w:val="fr-FR"/>
        </w:rPr>
        <w:t>41</w:t>
      </w:r>
      <w:r w:rsidRPr="004E2238">
        <w:rPr>
          <w:b/>
          <w:bCs/>
          <w:i w:val="0"/>
          <w:iCs w:val="0"/>
          <w:color w:val="auto"/>
        </w:rPr>
        <w:fldChar w:fldCharType="end"/>
      </w:r>
      <w:r w:rsidRPr="004E2238">
        <w:rPr>
          <w:b/>
          <w:bCs/>
          <w:i w:val="0"/>
          <w:iCs w:val="0"/>
          <w:color w:val="auto"/>
          <w:lang w:val="fr-FR"/>
        </w:rPr>
        <w:t>: Les étudiants ont-ils communiqué avec vous à travers les conversations vidéo ?</w:t>
      </w:r>
      <w:bookmarkEnd w:id="233"/>
      <w:bookmarkEnd w:id="234"/>
    </w:p>
    <w:p w14:paraId="3BE21FD0" w14:textId="3608A71B" w:rsidR="00DF778A" w:rsidRDefault="00DF778A" w:rsidP="002A609C">
      <w:pPr>
        <w:rPr>
          <w:lang w:val="fr-FR"/>
        </w:rPr>
      </w:pPr>
      <w:r>
        <w:rPr>
          <w:lang w:val="fr-FR"/>
        </w:rPr>
        <w:tab/>
        <w:t>Nous voyons que d’après 5</w:t>
      </w:r>
      <w:r w:rsidR="004D4391">
        <w:rPr>
          <w:lang w:val="fr-FR"/>
        </w:rPr>
        <w:t>4</w:t>
      </w:r>
      <w:r>
        <w:rPr>
          <w:lang w:val="fr-FR"/>
        </w:rPr>
        <w:t xml:space="preserve"> % des enseignants, ils ont réussi </w:t>
      </w:r>
      <w:r>
        <w:rPr>
          <w:rFonts w:cs="Times New Roman"/>
          <w:lang w:val="fr-FR"/>
        </w:rPr>
        <w:t>à</w:t>
      </w:r>
      <w:r>
        <w:rPr>
          <w:lang w:val="fr-FR"/>
        </w:rPr>
        <w:t xml:space="preserve"> faire communiquer les étudiants </w:t>
      </w:r>
      <w:r w:rsidR="004D4391">
        <w:rPr>
          <w:lang w:val="fr-FR"/>
        </w:rPr>
        <w:t>et 33 % des répondants pensent que les étudiants ont plutôt communiqué. Seulement 13 % des répondants ont indiqué que leurs étudiants n’ont plutôt pas parlé. C’est un bon taux si nous prenons les réponses des étudiants qui se sont plai</w:t>
      </w:r>
      <w:r w:rsidR="000929C2">
        <w:rPr>
          <w:lang w:val="fr-FR"/>
        </w:rPr>
        <w:t>nt</w:t>
      </w:r>
      <w:r w:rsidR="004D4391">
        <w:rPr>
          <w:lang w:val="fr-FR"/>
        </w:rPr>
        <w:t xml:space="preserve"> que certains des étudiants n’ont pas parlé et qu</w:t>
      </w:r>
      <w:r w:rsidR="00A7147F">
        <w:rPr>
          <w:lang w:val="fr-FR"/>
        </w:rPr>
        <w:t>e</w:t>
      </w:r>
      <w:r w:rsidR="004D4391">
        <w:rPr>
          <w:lang w:val="fr-FR"/>
        </w:rPr>
        <w:t xml:space="preserve"> c’était </w:t>
      </w:r>
      <w:r w:rsidR="00A7147F">
        <w:rPr>
          <w:lang w:val="fr-FR"/>
        </w:rPr>
        <w:t>un grand</w:t>
      </w:r>
      <w:r w:rsidR="004D4391">
        <w:rPr>
          <w:lang w:val="fr-FR"/>
        </w:rPr>
        <w:t xml:space="preserve"> problème. Ici nous voyons que dans l’ensemble les étudiants ont plutôt participé </w:t>
      </w:r>
      <w:r w:rsidR="004D4391">
        <w:rPr>
          <w:rFonts w:cs="Times New Roman"/>
          <w:lang w:val="fr-FR"/>
        </w:rPr>
        <w:t>à</w:t>
      </w:r>
      <w:r w:rsidR="004D4391">
        <w:rPr>
          <w:lang w:val="fr-FR"/>
        </w:rPr>
        <w:t xml:space="preserve"> l’enseignement en ligne et ils étaient plus ou moins actifs.</w:t>
      </w:r>
    </w:p>
    <w:p w14:paraId="0848D2AE" w14:textId="336CCD85" w:rsidR="004D4391" w:rsidRPr="004D4391" w:rsidRDefault="004D4391" w:rsidP="002A609C">
      <w:pPr>
        <w:rPr>
          <w:b/>
          <w:bCs/>
          <w:lang w:val="fr-FR"/>
        </w:rPr>
      </w:pPr>
      <w:r w:rsidRPr="004D4391">
        <w:rPr>
          <w:b/>
          <w:bCs/>
          <w:lang w:val="fr-FR"/>
        </w:rPr>
        <w:t>11) Comment les compétences linguistiques de vos élèves se sont-elles développées ?</w:t>
      </w:r>
    </w:p>
    <w:p w14:paraId="701530AB" w14:textId="7F8CFB1F" w:rsidR="004D4391" w:rsidRDefault="004D4391" w:rsidP="002A609C">
      <w:pPr>
        <w:rPr>
          <w:lang w:val="fr-FR"/>
        </w:rPr>
      </w:pPr>
      <w:r>
        <w:rPr>
          <w:lang w:val="fr-FR"/>
        </w:rPr>
        <w:t xml:space="preserve">Les possibilités étaient </w:t>
      </w:r>
      <w:r w:rsidR="00F50991">
        <w:rPr>
          <w:lang w:val="fr-FR"/>
        </w:rPr>
        <w:t xml:space="preserve">les </w:t>
      </w:r>
      <w:r>
        <w:rPr>
          <w:lang w:val="fr-FR"/>
        </w:rPr>
        <w:t>suivantes :</w:t>
      </w:r>
    </w:p>
    <w:p w14:paraId="3245D202" w14:textId="67C4592F" w:rsidR="004D4391" w:rsidRDefault="004D4391" w:rsidP="004D4391">
      <w:pPr>
        <w:ind w:left="1134"/>
        <w:rPr>
          <w:lang w:val="fr-FR"/>
        </w:rPr>
      </w:pPr>
      <w:r>
        <w:rPr>
          <w:lang w:val="fr-FR"/>
        </w:rPr>
        <w:t xml:space="preserve">a) </w:t>
      </w:r>
      <w:r w:rsidRPr="004D4391">
        <w:rPr>
          <w:lang w:val="fr-FR"/>
        </w:rPr>
        <w:t>les étudiants améliorent leurs compétences linguistiques en français</w:t>
      </w:r>
    </w:p>
    <w:p w14:paraId="729E50FD" w14:textId="11AD1BCD" w:rsidR="004D4391" w:rsidRDefault="004D4391" w:rsidP="004D4391">
      <w:pPr>
        <w:ind w:left="1134"/>
        <w:rPr>
          <w:lang w:val="fr-FR"/>
        </w:rPr>
      </w:pPr>
      <w:r>
        <w:rPr>
          <w:lang w:val="fr-FR"/>
        </w:rPr>
        <w:t>b) les étudiants stagnent</w:t>
      </w:r>
    </w:p>
    <w:p w14:paraId="39104AD5" w14:textId="5A0399B4" w:rsidR="004D4391" w:rsidRDefault="004D4391" w:rsidP="004D4391">
      <w:pPr>
        <w:ind w:left="1134"/>
        <w:rPr>
          <w:lang w:val="fr-FR"/>
        </w:rPr>
      </w:pPr>
      <w:r>
        <w:rPr>
          <w:lang w:val="fr-FR"/>
        </w:rPr>
        <w:t>c) les étudiants se sont plutôt détériorés</w:t>
      </w:r>
    </w:p>
    <w:p w14:paraId="4CDC5FCA" w14:textId="45A98A7E" w:rsidR="004D4391" w:rsidRDefault="004D4391" w:rsidP="004D4391">
      <w:pPr>
        <w:ind w:left="1134"/>
        <w:rPr>
          <w:lang w:val="fr-FR"/>
        </w:rPr>
      </w:pPr>
      <w:r>
        <w:rPr>
          <w:lang w:val="fr-FR"/>
        </w:rPr>
        <w:t>d) les étudiants ont perdu leurs compétences linguistiques</w:t>
      </w:r>
    </w:p>
    <w:p w14:paraId="1432D500" w14:textId="6A937A18" w:rsidR="004D4391" w:rsidRDefault="004D4391" w:rsidP="004D4391">
      <w:pPr>
        <w:ind w:left="1134"/>
        <w:rPr>
          <w:lang w:val="fr-FR"/>
        </w:rPr>
      </w:pPr>
      <w:r>
        <w:rPr>
          <w:lang w:val="fr-FR"/>
        </w:rPr>
        <w:t>e) je ne peux pas juger</w:t>
      </w:r>
    </w:p>
    <w:p w14:paraId="6377ADD3" w14:textId="77777777" w:rsidR="004D4391" w:rsidRDefault="004D4391" w:rsidP="004D4391">
      <w:pPr>
        <w:keepNext/>
      </w:pPr>
      <w:r>
        <w:rPr>
          <w:noProof/>
        </w:rPr>
        <w:lastRenderedPageBreak/>
        <w:drawing>
          <wp:inline distT="0" distB="0" distL="0" distR="0" wp14:anchorId="73CAEC25" wp14:editId="5480C518">
            <wp:extent cx="5760000" cy="3240000"/>
            <wp:effectExtent l="0" t="0" r="12700" b="17780"/>
            <wp:docPr id="44" name="Graf 44">
              <a:extLst xmlns:a="http://schemas.openxmlformats.org/drawingml/2006/main">
                <a:ext uri="{FF2B5EF4-FFF2-40B4-BE49-F238E27FC236}">
                  <a16:creationId xmlns:a16="http://schemas.microsoft.com/office/drawing/2014/main" id="{2019CD2C-9447-44E4-9C0D-80E7E7DF96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36BFE4ED" w14:textId="400A3126" w:rsidR="004D4391" w:rsidRPr="004D4391" w:rsidRDefault="004D4391" w:rsidP="004D4391">
      <w:pPr>
        <w:pStyle w:val="Titulek"/>
        <w:spacing w:after="400"/>
        <w:jc w:val="center"/>
        <w:rPr>
          <w:b/>
          <w:bCs/>
          <w:color w:val="auto"/>
          <w:lang w:val="fr-FR"/>
        </w:rPr>
      </w:pPr>
      <w:bookmarkStart w:id="235" w:name="_Toc101723514"/>
      <w:bookmarkStart w:id="236" w:name="_Toc102151481"/>
      <w:bookmarkStart w:id="237" w:name="_Toc102390336"/>
      <w:r w:rsidRPr="004D4391">
        <w:rPr>
          <w:b/>
          <w:bCs/>
          <w:color w:val="auto"/>
          <w:lang w:val="fr-FR"/>
        </w:rPr>
        <w:t xml:space="preserve">Graphique n° </w:t>
      </w:r>
      <w:r w:rsidRPr="004D4391">
        <w:rPr>
          <w:b/>
          <w:bCs/>
          <w:color w:val="auto"/>
          <w:lang w:val="fr-FR"/>
        </w:rPr>
        <w:fldChar w:fldCharType="begin"/>
      </w:r>
      <w:r w:rsidRPr="004D4391">
        <w:rPr>
          <w:b/>
          <w:bCs/>
          <w:color w:val="auto"/>
          <w:lang w:val="fr-FR"/>
        </w:rPr>
        <w:instrText xml:space="preserve"> SEQ Graphique_n° \* ARABIC </w:instrText>
      </w:r>
      <w:r w:rsidRPr="004D4391">
        <w:rPr>
          <w:b/>
          <w:bCs/>
          <w:color w:val="auto"/>
          <w:lang w:val="fr-FR"/>
        </w:rPr>
        <w:fldChar w:fldCharType="separate"/>
      </w:r>
      <w:r w:rsidR="004E2238">
        <w:rPr>
          <w:b/>
          <w:bCs/>
          <w:noProof/>
          <w:color w:val="auto"/>
          <w:lang w:val="fr-FR"/>
        </w:rPr>
        <w:t>42</w:t>
      </w:r>
      <w:r w:rsidRPr="004D4391">
        <w:rPr>
          <w:b/>
          <w:bCs/>
          <w:color w:val="auto"/>
          <w:lang w:val="fr-FR"/>
        </w:rPr>
        <w:fldChar w:fldCharType="end"/>
      </w:r>
      <w:r w:rsidRPr="004D4391">
        <w:rPr>
          <w:b/>
          <w:bCs/>
          <w:color w:val="auto"/>
          <w:lang w:val="fr-FR"/>
        </w:rPr>
        <w:t>: Comment les compétences linguistiques de vos élèves se sont-elles développées ?</w:t>
      </w:r>
      <w:bookmarkEnd w:id="235"/>
      <w:bookmarkEnd w:id="236"/>
      <w:bookmarkEnd w:id="237"/>
    </w:p>
    <w:p w14:paraId="3AC3422B" w14:textId="262B6C1C" w:rsidR="004D4391" w:rsidRDefault="004D4391" w:rsidP="004D4391">
      <w:pPr>
        <w:rPr>
          <w:lang w:val="fr-FR"/>
        </w:rPr>
      </w:pPr>
      <w:r>
        <w:rPr>
          <w:lang w:val="fr-FR"/>
        </w:rPr>
        <w:tab/>
      </w:r>
      <w:r w:rsidR="00AE642F">
        <w:rPr>
          <w:lang w:val="fr-FR"/>
        </w:rPr>
        <w:t xml:space="preserve">Nous voyons que nous avons un match nul entre les réponses a) et c) avec 33 % des réponses. Ensuite nous avons 20 % des réponses indiquant que les étudiants améliorent leurs compétences linguistiques et 14 % des réponses que l’enseignant ne peut pas juger. </w:t>
      </w:r>
      <w:r w:rsidR="00F4445C">
        <w:rPr>
          <w:lang w:val="fr-FR"/>
        </w:rPr>
        <w:t>Si nous comptons les résultats</w:t>
      </w:r>
      <w:r w:rsidR="00853F33">
        <w:rPr>
          <w:lang w:val="fr-FR"/>
        </w:rPr>
        <w:t>,</w:t>
      </w:r>
      <w:r w:rsidR="00F4445C">
        <w:rPr>
          <w:lang w:val="fr-FR"/>
        </w:rPr>
        <w:t xml:space="preserve"> nous obtenons 66 % des réponses qui indiquent que le français des étudiants était pire qu’avan</w:t>
      </w:r>
      <w:r w:rsidR="00554A7F">
        <w:rPr>
          <w:lang w:val="fr-FR"/>
        </w:rPr>
        <w:t>t</w:t>
      </w:r>
      <w:r w:rsidR="00F4445C">
        <w:rPr>
          <w:lang w:val="fr-FR"/>
        </w:rPr>
        <w:t xml:space="preserve">. Nous avons vu cette </w:t>
      </w:r>
      <w:r w:rsidR="00F50991">
        <w:rPr>
          <w:lang w:val="fr-FR"/>
        </w:rPr>
        <w:t>même estimation</w:t>
      </w:r>
      <w:r w:rsidR="00F4445C">
        <w:rPr>
          <w:lang w:val="fr-FR"/>
        </w:rPr>
        <w:t xml:space="preserve"> dans les questionnaires précédents </w:t>
      </w:r>
      <w:r w:rsidR="00F50991">
        <w:rPr>
          <w:lang w:val="fr-FR"/>
        </w:rPr>
        <w:t>et</w:t>
      </w:r>
      <w:r w:rsidR="00F4445C">
        <w:rPr>
          <w:lang w:val="fr-FR"/>
        </w:rPr>
        <w:t xml:space="preserve"> nous voyons </w:t>
      </w:r>
      <w:r w:rsidR="00F50991">
        <w:rPr>
          <w:lang w:val="fr-FR"/>
        </w:rPr>
        <w:t xml:space="preserve">donc </w:t>
      </w:r>
      <w:r w:rsidR="00F4445C">
        <w:rPr>
          <w:lang w:val="fr-FR"/>
        </w:rPr>
        <w:t xml:space="preserve">que </w:t>
      </w:r>
      <w:r w:rsidR="00F4445C" w:rsidRPr="00F4445C">
        <w:rPr>
          <w:lang w:val="fr-FR"/>
        </w:rPr>
        <w:t>les élèves et les enseignants sont de nouveau sur la même longueur d</w:t>
      </w:r>
      <w:r w:rsidR="00F4445C">
        <w:rPr>
          <w:lang w:val="fr-FR"/>
        </w:rPr>
        <w:t>’</w:t>
      </w:r>
      <w:r w:rsidR="00F4445C" w:rsidRPr="00F4445C">
        <w:rPr>
          <w:lang w:val="fr-FR"/>
        </w:rPr>
        <w:t>onde</w:t>
      </w:r>
      <w:r w:rsidR="00AB489C">
        <w:rPr>
          <w:lang w:val="fr-FR"/>
        </w:rPr>
        <w:t xml:space="preserve">. </w:t>
      </w:r>
      <w:r w:rsidR="009C23C1">
        <w:rPr>
          <w:lang w:val="fr-FR"/>
        </w:rPr>
        <w:t xml:space="preserve">Mais nous devons toujours penser que c’est un nombre alarmant qui peut influencer tout l’enseignement </w:t>
      </w:r>
      <w:r w:rsidR="00F50991">
        <w:rPr>
          <w:lang w:val="fr-FR"/>
        </w:rPr>
        <w:t>à l’avenir</w:t>
      </w:r>
      <w:r w:rsidR="009C23C1">
        <w:rPr>
          <w:lang w:val="fr-FR"/>
        </w:rPr>
        <w:t>.</w:t>
      </w:r>
    </w:p>
    <w:p w14:paraId="3CCB1AF1" w14:textId="4FE7C409" w:rsidR="009C23C1" w:rsidRDefault="009C23C1" w:rsidP="004D4391">
      <w:pPr>
        <w:rPr>
          <w:b/>
          <w:bCs/>
          <w:lang w:val="fr-FR"/>
        </w:rPr>
      </w:pPr>
      <w:r w:rsidRPr="009C23C1">
        <w:rPr>
          <w:b/>
          <w:bCs/>
          <w:lang w:val="fr-FR"/>
        </w:rPr>
        <w:t>12) Qu’est-ce que les étudiants ont trouvé le plus difficile dans l’étude du français en ligne ?</w:t>
      </w:r>
    </w:p>
    <w:p w14:paraId="0958665D" w14:textId="24B1C280" w:rsidR="007B36D9" w:rsidRDefault="00284CD4" w:rsidP="004D4391">
      <w:pPr>
        <w:rPr>
          <w:lang w:val="fr-FR"/>
        </w:rPr>
      </w:pPr>
      <w:r>
        <w:rPr>
          <w:lang w:val="fr-FR"/>
        </w:rPr>
        <w:tab/>
        <w:t xml:space="preserve">Il est important de savoir </w:t>
      </w:r>
      <w:r w:rsidR="00F50991">
        <w:rPr>
          <w:lang w:val="fr-FR"/>
        </w:rPr>
        <w:t>quels</w:t>
      </w:r>
      <w:r>
        <w:rPr>
          <w:lang w:val="fr-FR"/>
        </w:rPr>
        <w:t xml:space="preserve"> étaient les problèmes selon les enseignants chez les étudiants. Il est évident que les deux parties auront différent</w:t>
      </w:r>
      <w:r w:rsidR="00554A7F">
        <w:rPr>
          <w:lang w:val="fr-FR"/>
        </w:rPr>
        <w:t>s</w:t>
      </w:r>
      <w:r>
        <w:rPr>
          <w:lang w:val="fr-FR"/>
        </w:rPr>
        <w:t xml:space="preserve"> point</w:t>
      </w:r>
      <w:r w:rsidR="00554A7F">
        <w:rPr>
          <w:lang w:val="fr-FR"/>
        </w:rPr>
        <w:t>s</w:t>
      </w:r>
      <w:r>
        <w:rPr>
          <w:lang w:val="fr-FR"/>
        </w:rPr>
        <w:t xml:space="preserve"> de vue et nous allons voir </w:t>
      </w:r>
      <w:r w:rsidR="00F50991">
        <w:rPr>
          <w:lang w:val="fr-FR"/>
        </w:rPr>
        <w:t>dans quelle mesure ils coïncident</w:t>
      </w:r>
      <w:r w:rsidR="00554A7F">
        <w:rPr>
          <w:lang w:val="fr-FR"/>
        </w:rPr>
        <w:t>.</w:t>
      </w:r>
      <w:r>
        <w:rPr>
          <w:lang w:val="fr-FR"/>
        </w:rPr>
        <w:t xml:space="preserve"> </w:t>
      </w:r>
      <w:r w:rsidR="00FD07A1">
        <w:rPr>
          <w:lang w:val="fr-FR"/>
        </w:rPr>
        <w:t xml:space="preserve">54 % des répondants ont mentionné que les étudiants avaient </w:t>
      </w:r>
      <w:r w:rsidR="00F50991">
        <w:rPr>
          <w:lang w:val="fr-FR"/>
        </w:rPr>
        <w:t>d</w:t>
      </w:r>
      <w:r w:rsidR="00FD07A1">
        <w:rPr>
          <w:lang w:val="fr-FR"/>
        </w:rPr>
        <w:t>es problèmes avec le manque de concentration. Dans ce cas-l</w:t>
      </w:r>
      <w:r w:rsidR="00FD07A1">
        <w:rPr>
          <w:rFonts w:cs="Times New Roman"/>
          <w:lang w:val="fr-FR"/>
        </w:rPr>
        <w:t>à</w:t>
      </w:r>
      <w:r w:rsidR="00FD07A1">
        <w:rPr>
          <w:lang w:val="fr-FR"/>
        </w:rPr>
        <w:t xml:space="preserve">, </w:t>
      </w:r>
      <w:r w:rsidR="00F50991">
        <w:rPr>
          <w:lang w:val="fr-FR"/>
        </w:rPr>
        <w:t>les données concordent</w:t>
      </w:r>
      <w:r w:rsidR="00FD07A1">
        <w:rPr>
          <w:lang w:val="fr-FR"/>
        </w:rPr>
        <w:t xml:space="preserve"> avec </w:t>
      </w:r>
      <w:r w:rsidR="00F50991">
        <w:rPr>
          <w:lang w:val="fr-FR"/>
        </w:rPr>
        <w:t>celles obtenues auprès d</w:t>
      </w:r>
      <w:r w:rsidR="00FD07A1">
        <w:rPr>
          <w:lang w:val="fr-FR"/>
        </w:rPr>
        <w:t>es étudiants. Ensuite</w:t>
      </w:r>
      <w:r w:rsidR="00E665CC">
        <w:rPr>
          <w:lang w:val="fr-FR"/>
        </w:rPr>
        <w:t>,</w:t>
      </w:r>
      <w:r w:rsidR="00FD07A1">
        <w:rPr>
          <w:lang w:val="fr-FR"/>
        </w:rPr>
        <w:t xml:space="preserve"> les enseignants ont beaucoup mentionné les problèmes avec la prononciation et la communication. C’est </w:t>
      </w:r>
      <w:r w:rsidR="00F50991">
        <w:rPr>
          <w:lang w:val="fr-FR"/>
        </w:rPr>
        <w:t>un</w:t>
      </w:r>
      <w:r w:rsidR="00FD07A1">
        <w:rPr>
          <w:lang w:val="fr-FR"/>
        </w:rPr>
        <w:t xml:space="preserve"> </w:t>
      </w:r>
      <w:r w:rsidR="0098238B">
        <w:rPr>
          <w:lang w:val="fr-FR"/>
        </w:rPr>
        <w:t xml:space="preserve">problème </w:t>
      </w:r>
      <w:r w:rsidR="00F50991">
        <w:rPr>
          <w:lang w:val="fr-FR"/>
        </w:rPr>
        <w:t>dû aux</w:t>
      </w:r>
      <w:r w:rsidR="0098238B">
        <w:rPr>
          <w:lang w:val="fr-FR"/>
        </w:rPr>
        <w:t xml:space="preserve"> technol</w:t>
      </w:r>
      <w:r w:rsidR="00554A7F">
        <w:rPr>
          <w:lang w:val="fr-FR"/>
        </w:rPr>
        <w:t>ogies</w:t>
      </w:r>
      <w:r w:rsidR="0098238B">
        <w:rPr>
          <w:lang w:val="fr-FR"/>
        </w:rPr>
        <w:t xml:space="preserve"> </w:t>
      </w:r>
      <w:r w:rsidR="00F50991">
        <w:rPr>
          <w:lang w:val="fr-FR"/>
        </w:rPr>
        <w:t>car</w:t>
      </w:r>
      <w:r w:rsidR="0098238B">
        <w:rPr>
          <w:lang w:val="fr-FR"/>
        </w:rPr>
        <w:t xml:space="preserve"> tout le monde </w:t>
      </w:r>
      <w:r w:rsidR="00F50991">
        <w:rPr>
          <w:lang w:val="fr-FR"/>
        </w:rPr>
        <w:t>n’</w:t>
      </w:r>
      <w:r w:rsidR="0098238B">
        <w:rPr>
          <w:lang w:val="fr-FR"/>
        </w:rPr>
        <w:t>a</w:t>
      </w:r>
      <w:r w:rsidR="00F50991">
        <w:rPr>
          <w:lang w:val="fr-FR"/>
        </w:rPr>
        <w:t xml:space="preserve"> pas</w:t>
      </w:r>
      <w:r w:rsidR="0098238B">
        <w:rPr>
          <w:lang w:val="fr-FR"/>
        </w:rPr>
        <w:t xml:space="preserve"> la même connexion </w:t>
      </w:r>
      <w:r w:rsidR="00F50991">
        <w:rPr>
          <w:lang w:val="fr-FR"/>
        </w:rPr>
        <w:t xml:space="preserve">à </w:t>
      </w:r>
      <w:r w:rsidR="0098238B">
        <w:rPr>
          <w:lang w:val="fr-FR"/>
        </w:rPr>
        <w:t>internet et cel</w:t>
      </w:r>
      <w:r w:rsidR="00F50991">
        <w:rPr>
          <w:lang w:val="fr-FR"/>
        </w:rPr>
        <w:t>le</w:t>
      </w:r>
      <w:r w:rsidR="0098238B">
        <w:rPr>
          <w:lang w:val="fr-FR"/>
        </w:rPr>
        <w:t xml:space="preserve">-ci peut causer </w:t>
      </w:r>
      <w:r w:rsidR="00F50991">
        <w:rPr>
          <w:lang w:val="fr-FR"/>
        </w:rPr>
        <w:t>d</w:t>
      </w:r>
      <w:r w:rsidR="0098238B">
        <w:rPr>
          <w:lang w:val="fr-FR"/>
        </w:rPr>
        <w:t xml:space="preserve">es problèmes avec le son et </w:t>
      </w:r>
      <w:r w:rsidR="00F50991">
        <w:rPr>
          <w:lang w:val="fr-FR"/>
        </w:rPr>
        <w:t>d</w:t>
      </w:r>
      <w:r w:rsidR="0098238B">
        <w:rPr>
          <w:lang w:val="fr-FR"/>
        </w:rPr>
        <w:t>es perturbations. Les étudiants ont</w:t>
      </w:r>
      <w:r w:rsidR="00F50991">
        <w:rPr>
          <w:lang w:val="fr-FR"/>
        </w:rPr>
        <w:t xml:space="preserve"> des</w:t>
      </w:r>
      <w:r w:rsidR="0098238B">
        <w:rPr>
          <w:lang w:val="fr-FR"/>
        </w:rPr>
        <w:t xml:space="preserve"> problèmes avec la compréhension et les enseignants ont mentionné qu’ils ont dû limiter la conversation </w:t>
      </w:r>
      <w:r w:rsidR="0098238B">
        <w:rPr>
          <w:rFonts w:cs="Times New Roman"/>
          <w:lang w:val="fr-FR"/>
        </w:rPr>
        <w:t>à</w:t>
      </w:r>
      <w:r w:rsidR="0098238B">
        <w:rPr>
          <w:lang w:val="fr-FR"/>
        </w:rPr>
        <w:t xml:space="preserve"> cause des problèmes </w:t>
      </w:r>
      <w:r w:rsidR="0098238B">
        <w:rPr>
          <w:lang w:val="fr-FR"/>
        </w:rPr>
        <w:lastRenderedPageBreak/>
        <w:t xml:space="preserve">techniques. Un autre problème que les répondants ont mentionné était </w:t>
      </w:r>
      <w:r w:rsidR="00554A7F">
        <w:rPr>
          <w:lang w:val="fr-FR"/>
        </w:rPr>
        <w:t>cel</w:t>
      </w:r>
      <w:r w:rsidR="003E249F">
        <w:rPr>
          <w:lang w:val="fr-FR"/>
        </w:rPr>
        <w:t>ui</w:t>
      </w:r>
      <w:r w:rsidR="00554A7F">
        <w:rPr>
          <w:lang w:val="fr-FR"/>
        </w:rPr>
        <w:t xml:space="preserve"> concerna</w:t>
      </w:r>
      <w:r w:rsidR="005576D8">
        <w:rPr>
          <w:lang w:val="fr-FR"/>
        </w:rPr>
        <w:t>n</w:t>
      </w:r>
      <w:r w:rsidR="00554A7F">
        <w:rPr>
          <w:lang w:val="fr-FR"/>
        </w:rPr>
        <w:t xml:space="preserve">t </w:t>
      </w:r>
      <w:r w:rsidR="0098238B">
        <w:rPr>
          <w:lang w:val="fr-FR"/>
        </w:rPr>
        <w:t xml:space="preserve">les problèmes techniques ou par exemple le fait que les étudiants ne voulaient pas allumer </w:t>
      </w:r>
      <w:r w:rsidR="002F1890">
        <w:rPr>
          <w:lang w:val="fr-FR"/>
        </w:rPr>
        <w:t>la caméra</w:t>
      </w:r>
      <w:r w:rsidR="00ED25FB">
        <w:rPr>
          <w:lang w:val="fr-FR"/>
        </w:rPr>
        <w:t xml:space="preserve">. </w:t>
      </w:r>
      <w:r w:rsidR="0028723A">
        <w:rPr>
          <w:lang w:val="fr-FR"/>
        </w:rPr>
        <w:t xml:space="preserve">C’est un défi pour les enseignants parce qu’ils ne savent pas si les étudiants sont présents et concentrés. Nous avons aussi obtenu une réponse </w:t>
      </w:r>
      <w:r w:rsidR="00F50991">
        <w:rPr>
          <w:lang w:val="fr-FR"/>
        </w:rPr>
        <w:t>qui</w:t>
      </w:r>
      <w:r w:rsidR="0028723A">
        <w:rPr>
          <w:lang w:val="fr-FR"/>
        </w:rPr>
        <w:t xml:space="preserve"> a mentionné qu’il est difficile d’écrire les textes en français sur l’ordinateur pour les étudiants. Mais si nous montrons </w:t>
      </w:r>
      <w:r w:rsidR="00F50991">
        <w:rPr>
          <w:lang w:val="fr-FR"/>
        </w:rPr>
        <w:t>aux</w:t>
      </w:r>
      <w:r w:rsidR="0028723A">
        <w:rPr>
          <w:lang w:val="fr-FR"/>
        </w:rPr>
        <w:t xml:space="preserve"> étudiants </w:t>
      </w:r>
      <w:r w:rsidR="00F50991">
        <w:rPr>
          <w:lang w:val="fr-FR"/>
        </w:rPr>
        <w:t xml:space="preserve">comment ils </w:t>
      </w:r>
      <w:r w:rsidR="0028723A">
        <w:rPr>
          <w:lang w:val="fr-FR"/>
        </w:rPr>
        <w:t>peuvent écrire, c’est un problème que nous pouvons vraiment facilement surmonter.</w:t>
      </w:r>
    </w:p>
    <w:p w14:paraId="57A46F70" w14:textId="28700882" w:rsidR="0028723A" w:rsidRPr="0028723A" w:rsidRDefault="0028723A" w:rsidP="004D4391">
      <w:pPr>
        <w:rPr>
          <w:b/>
          <w:bCs/>
          <w:lang w:val="fr-FR"/>
        </w:rPr>
      </w:pPr>
      <w:r w:rsidRPr="0028723A">
        <w:rPr>
          <w:b/>
          <w:bCs/>
          <w:lang w:val="fr-FR"/>
        </w:rPr>
        <w:t xml:space="preserve">13) Avez-vous réussi </w:t>
      </w:r>
      <w:r w:rsidRPr="0028723A">
        <w:rPr>
          <w:rFonts w:cs="Times New Roman"/>
          <w:b/>
          <w:bCs/>
          <w:lang w:val="fr-FR"/>
        </w:rPr>
        <w:t>à</w:t>
      </w:r>
      <w:r w:rsidRPr="0028723A">
        <w:rPr>
          <w:b/>
          <w:bCs/>
          <w:lang w:val="fr-FR"/>
        </w:rPr>
        <w:t xml:space="preserve"> séparer votre vie personnelle de votre vie professionnelle lorsque vous enseignez en ligne ?</w:t>
      </w:r>
    </w:p>
    <w:p w14:paraId="4157B080" w14:textId="77777777" w:rsidR="0028723A" w:rsidRDefault="0028723A" w:rsidP="0028723A">
      <w:pPr>
        <w:keepNext/>
      </w:pPr>
      <w:r>
        <w:rPr>
          <w:noProof/>
        </w:rPr>
        <w:drawing>
          <wp:inline distT="0" distB="0" distL="0" distR="0" wp14:anchorId="4A771BF3" wp14:editId="207251B1">
            <wp:extent cx="5760000" cy="3240000"/>
            <wp:effectExtent l="0" t="0" r="12700" b="17780"/>
            <wp:docPr id="45" name="Graf 45">
              <a:extLst xmlns:a="http://schemas.openxmlformats.org/drawingml/2006/main">
                <a:ext uri="{FF2B5EF4-FFF2-40B4-BE49-F238E27FC236}">
                  <a16:creationId xmlns:a16="http://schemas.microsoft.com/office/drawing/2014/main" id="{3F338115-A13E-4E9C-B6C6-40C1EED831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6D032383" w14:textId="6BC812A8" w:rsidR="0028723A" w:rsidRPr="0028723A" w:rsidRDefault="0028723A" w:rsidP="0028723A">
      <w:pPr>
        <w:pStyle w:val="Titulek"/>
        <w:spacing w:after="400"/>
        <w:jc w:val="center"/>
        <w:rPr>
          <w:b/>
          <w:bCs/>
          <w:color w:val="auto"/>
          <w:lang w:val="fr-FR"/>
        </w:rPr>
      </w:pPr>
      <w:bookmarkStart w:id="238" w:name="_Toc101723515"/>
      <w:bookmarkStart w:id="239" w:name="_Toc102151482"/>
      <w:bookmarkStart w:id="240" w:name="_Toc102390337"/>
      <w:r w:rsidRPr="0028723A">
        <w:rPr>
          <w:b/>
          <w:bCs/>
          <w:color w:val="auto"/>
          <w:lang w:val="fr-FR"/>
        </w:rPr>
        <w:t xml:space="preserve">Graphique n° </w:t>
      </w:r>
      <w:r w:rsidRPr="0028723A">
        <w:rPr>
          <w:b/>
          <w:bCs/>
          <w:color w:val="auto"/>
        </w:rPr>
        <w:fldChar w:fldCharType="begin"/>
      </w:r>
      <w:r w:rsidRPr="0028723A">
        <w:rPr>
          <w:b/>
          <w:bCs/>
          <w:color w:val="auto"/>
          <w:lang w:val="fr-FR"/>
        </w:rPr>
        <w:instrText xml:space="preserve"> SEQ Graphique_n° \* ARABIC </w:instrText>
      </w:r>
      <w:r w:rsidRPr="0028723A">
        <w:rPr>
          <w:b/>
          <w:bCs/>
          <w:color w:val="auto"/>
        </w:rPr>
        <w:fldChar w:fldCharType="separate"/>
      </w:r>
      <w:r w:rsidR="004E2238">
        <w:rPr>
          <w:b/>
          <w:bCs/>
          <w:noProof/>
          <w:color w:val="auto"/>
          <w:lang w:val="fr-FR"/>
        </w:rPr>
        <w:t>43</w:t>
      </w:r>
      <w:r w:rsidRPr="0028723A">
        <w:rPr>
          <w:b/>
          <w:bCs/>
          <w:color w:val="auto"/>
        </w:rPr>
        <w:fldChar w:fldCharType="end"/>
      </w:r>
      <w:r w:rsidRPr="0028723A">
        <w:rPr>
          <w:b/>
          <w:bCs/>
          <w:color w:val="auto"/>
          <w:lang w:val="fr-FR"/>
        </w:rPr>
        <w:t>: Avez-vous réussi à séparer votre vie personnelle de votre vie professionnelle lorsque vous enseignez en ligne ?</w:t>
      </w:r>
      <w:bookmarkEnd w:id="238"/>
      <w:bookmarkEnd w:id="239"/>
      <w:bookmarkEnd w:id="240"/>
    </w:p>
    <w:p w14:paraId="5FEBFE31" w14:textId="55388FDA" w:rsidR="007359C1" w:rsidRDefault="0028723A" w:rsidP="004D4391">
      <w:pPr>
        <w:rPr>
          <w:lang w:val="fr-FR"/>
        </w:rPr>
      </w:pPr>
      <w:r>
        <w:rPr>
          <w:lang w:val="fr-FR"/>
        </w:rPr>
        <w:tab/>
      </w:r>
      <w:r w:rsidR="009B0FF1">
        <w:rPr>
          <w:lang w:val="fr-FR"/>
        </w:rPr>
        <w:t xml:space="preserve">Notre question suivante a concerné la division de la vie personnelle et </w:t>
      </w:r>
      <w:r w:rsidR="00F50991">
        <w:rPr>
          <w:lang w:val="fr-FR"/>
        </w:rPr>
        <w:t xml:space="preserve">de </w:t>
      </w:r>
      <w:r w:rsidR="009B0FF1">
        <w:rPr>
          <w:lang w:val="fr-FR"/>
        </w:rPr>
        <w:t xml:space="preserve">la vie professionnelle. Il est important d’avoir </w:t>
      </w:r>
      <w:r w:rsidR="00554A7F">
        <w:rPr>
          <w:lang w:val="fr-FR"/>
        </w:rPr>
        <w:t xml:space="preserve">un </w:t>
      </w:r>
      <w:r w:rsidR="009B0FF1">
        <w:rPr>
          <w:lang w:val="fr-FR"/>
        </w:rPr>
        <w:t xml:space="preserve">certain </w:t>
      </w:r>
      <w:r w:rsidR="00F50991">
        <w:rPr>
          <w:lang w:val="fr-FR"/>
        </w:rPr>
        <w:t>équilibre</w:t>
      </w:r>
      <w:r w:rsidR="009B0FF1">
        <w:rPr>
          <w:lang w:val="fr-FR"/>
        </w:rPr>
        <w:t xml:space="preserve"> entre </w:t>
      </w:r>
      <w:r w:rsidR="00F50991">
        <w:rPr>
          <w:lang w:val="fr-FR"/>
        </w:rPr>
        <w:t>l</w:t>
      </w:r>
      <w:r w:rsidR="009B0FF1">
        <w:rPr>
          <w:lang w:val="fr-FR"/>
        </w:rPr>
        <w:t>es deux, mais pendant le confinement</w:t>
      </w:r>
      <w:r w:rsidR="007359C1">
        <w:rPr>
          <w:lang w:val="fr-FR"/>
        </w:rPr>
        <w:t>,</w:t>
      </w:r>
      <w:r w:rsidR="009B0FF1">
        <w:rPr>
          <w:lang w:val="fr-FR"/>
        </w:rPr>
        <w:t xml:space="preserve"> beaucoup de personnes ont d</w:t>
      </w:r>
      <w:r w:rsidR="00554A7F">
        <w:rPr>
          <w:rFonts w:cs="Times New Roman"/>
          <w:lang w:val="fr-FR"/>
        </w:rPr>
        <w:t>û</w:t>
      </w:r>
      <w:r w:rsidR="009B0FF1">
        <w:rPr>
          <w:lang w:val="fr-FR"/>
        </w:rPr>
        <w:t xml:space="preserve"> </w:t>
      </w:r>
      <w:r w:rsidR="00F50991">
        <w:rPr>
          <w:lang w:val="fr-FR"/>
        </w:rPr>
        <w:t>affronter</w:t>
      </w:r>
      <w:r w:rsidR="009B0FF1">
        <w:rPr>
          <w:lang w:val="fr-FR"/>
        </w:rPr>
        <w:t xml:space="preserve"> ce problème. Il est optimiste </w:t>
      </w:r>
      <w:r w:rsidR="00F50991">
        <w:rPr>
          <w:lang w:val="fr-FR"/>
        </w:rPr>
        <w:t xml:space="preserve">de voir </w:t>
      </w:r>
      <w:r w:rsidR="009B0FF1">
        <w:rPr>
          <w:lang w:val="fr-FR"/>
        </w:rPr>
        <w:t xml:space="preserve">que 73 % des répondants pensent qu’ils étaient plus ou moins capables de </w:t>
      </w:r>
      <w:r w:rsidR="00F50991">
        <w:rPr>
          <w:lang w:val="fr-FR"/>
        </w:rPr>
        <w:t>séparer</w:t>
      </w:r>
      <w:r w:rsidR="009B0FF1">
        <w:rPr>
          <w:lang w:val="fr-FR"/>
        </w:rPr>
        <w:t xml:space="preserve"> les deux parties de </w:t>
      </w:r>
      <w:r w:rsidR="00F50991">
        <w:rPr>
          <w:lang w:val="fr-FR"/>
        </w:rPr>
        <w:t xml:space="preserve">leur </w:t>
      </w:r>
      <w:r w:rsidR="009B0FF1">
        <w:rPr>
          <w:lang w:val="fr-FR"/>
        </w:rPr>
        <w:t xml:space="preserve">vie. 27 % des répondants ont mentionné qu’ils n’ont pas </w:t>
      </w:r>
      <w:r w:rsidR="00F50991">
        <w:rPr>
          <w:lang w:val="fr-FR"/>
        </w:rPr>
        <w:t>bien</w:t>
      </w:r>
      <w:r w:rsidR="009B0FF1">
        <w:rPr>
          <w:lang w:val="fr-FR"/>
        </w:rPr>
        <w:t xml:space="preserve"> réussi </w:t>
      </w:r>
      <w:r w:rsidR="00554A7F">
        <w:rPr>
          <w:rFonts w:cs="Times New Roman"/>
          <w:lang w:val="fr-FR"/>
        </w:rPr>
        <w:t>à</w:t>
      </w:r>
      <w:r w:rsidR="00554A7F">
        <w:rPr>
          <w:lang w:val="fr-FR"/>
        </w:rPr>
        <w:t xml:space="preserve"> </w:t>
      </w:r>
      <w:r w:rsidR="009B0FF1">
        <w:rPr>
          <w:lang w:val="fr-FR"/>
        </w:rPr>
        <w:t xml:space="preserve">trouver </w:t>
      </w:r>
      <w:r w:rsidR="00A069CF">
        <w:rPr>
          <w:lang w:val="fr-FR"/>
        </w:rPr>
        <w:t>cet</w:t>
      </w:r>
      <w:r w:rsidR="009B0FF1">
        <w:rPr>
          <w:lang w:val="fr-FR"/>
        </w:rPr>
        <w:t xml:space="preserve"> équilibre</w:t>
      </w:r>
      <w:r w:rsidR="00F50991">
        <w:rPr>
          <w:lang w:val="fr-FR"/>
        </w:rPr>
        <w:t>, nécessaire</w:t>
      </w:r>
      <w:r w:rsidR="00A069CF">
        <w:rPr>
          <w:lang w:val="fr-FR"/>
        </w:rPr>
        <w:t xml:space="preserve"> pour gérer l’enseignement en ligne </w:t>
      </w:r>
      <w:r w:rsidR="00093B2A">
        <w:rPr>
          <w:lang w:val="fr-FR"/>
        </w:rPr>
        <w:t>avec succès.</w:t>
      </w:r>
    </w:p>
    <w:p w14:paraId="34300DAC" w14:textId="037C3992" w:rsidR="00093B2A" w:rsidRDefault="007359C1" w:rsidP="007359C1">
      <w:pPr>
        <w:spacing w:line="259" w:lineRule="auto"/>
        <w:jc w:val="left"/>
        <w:rPr>
          <w:lang w:val="fr-FR"/>
        </w:rPr>
      </w:pPr>
      <w:r>
        <w:rPr>
          <w:lang w:val="fr-FR"/>
        </w:rPr>
        <w:br w:type="page"/>
      </w:r>
    </w:p>
    <w:p w14:paraId="5DF1F585" w14:textId="444E0563" w:rsidR="00093B2A" w:rsidRPr="004E2238" w:rsidRDefault="00093B2A" w:rsidP="004E2238">
      <w:pPr>
        <w:rPr>
          <w:b/>
          <w:bCs/>
          <w:lang w:val="fr-FR"/>
        </w:rPr>
      </w:pPr>
      <w:r w:rsidRPr="00093B2A">
        <w:rPr>
          <w:b/>
          <w:bCs/>
          <w:lang w:val="fr-FR"/>
        </w:rPr>
        <w:lastRenderedPageBreak/>
        <w:t>14) L’enseignement en ligne vous semble-t-il plus difficile que les cours ordinaires ?</w:t>
      </w:r>
      <w:r>
        <w:rPr>
          <w:lang w:val="fr-FR"/>
        </w:rPr>
        <w:br/>
      </w:r>
      <w:r w:rsidR="00A069CF">
        <w:rPr>
          <w:lang w:val="fr-FR"/>
        </w:rPr>
        <w:t xml:space="preserve"> </w:t>
      </w:r>
      <w:r>
        <w:rPr>
          <w:noProof/>
        </w:rPr>
        <w:drawing>
          <wp:inline distT="0" distB="0" distL="0" distR="0" wp14:anchorId="558EC1E3" wp14:editId="06ECC4FE">
            <wp:extent cx="5760000" cy="3240000"/>
            <wp:effectExtent l="0" t="0" r="12700" b="17780"/>
            <wp:docPr id="46" name="Graf 46">
              <a:extLst xmlns:a="http://schemas.openxmlformats.org/drawingml/2006/main">
                <a:ext uri="{FF2B5EF4-FFF2-40B4-BE49-F238E27FC236}">
                  <a16:creationId xmlns:a16="http://schemas.microsoft.com/office/drawing/2014/main" id="{2A8A5DE2-E4E2-499E-BB22-C98782292C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352E50AE" w14:textId="4A6B2051" w:rsidR="0028723A" w:rsidRDefault="00093B2A" w:rsidP="00093B2A">
      <w:pPr>
        <w:pStyle w:val="Titulek"/>
        <w:spacing w:after="400"/>
        <w:jc w:val="center"/>
        <w:rPr>
          <w:b/>
          <w:bCs/>
          <w:color w:val="auto"/>
          <w:lang w:val="fr-FR"/>
        </w:rPr>
      </w:pPr>
      <w:bookmarkStart w:id="241" w:name="_Toc101723516"/>
      <w:bookmarkStart w:id="242" w:name="_Toc102151483"/>
      <w:bookmarkStart w:id="243" w:name="_Toc102390338"/>
      <w:r w:rsidRPr="007A0233">
        <w:rPr>
          <w:b/>
          <w:bCs/>
          <w:color w:val="auto"/>
          <w:lang w:val="fr-FR"/>
        </w:rPr>
        <w:t xml:space="preserve">Graphique n° </w:t>
      </w:r>
      <w:r w:rsidRPr="007A0233">
        <w:rPr>
          <w:b/>
          <w:bCs/>
          <w:color w:val="auto"/>
          <w:lang w:val="fr-FR"/>
        </w:rPr>
        <w:fldChar w:fldCharType="begin"/>
      </w:r>
      <w:r w:rsidRPr="007A0233">
        <w:rPr>
          <w:b/>
          <w:bCs/>
          <w:color w:val="auto"/>
          <w:lang w:val="fr-FR"/>
        </w:rPr>
        <w:instrText xml:space="preserve"> SEQ Graphique_n° \* ARABIC </w:instrText>
      </w:r>
      <w:r w:rsidRPr="007A0233">
        <w:rPr>
          <w:b/>
          <w:bCs/>
          <w:color w:val="auto"/>
          <w:lang w:val="fr-FR"/>
        </w:rPr>
        <w:fldChar w:fldCharType="separate"/>
      </w:r>
      <w:r w:rsidR="004E2238">
        <w:rPr>
          <w:b/>
          <w:bCs/>
          <w:noProof/>
          <w:color w:val="auto"/>
          <w:lang w:val="fr-FR"/>
        </w:rPr>
        <w:t>44</w:t>
      </w:r>
      <w:r w:rsidRPr="007A0233">
        <w:rPr>
          <w:b/>
          <w:bCs/>
          <w:color w:val="auto"/>
          <w:lang w:val="fr-FR"/>
        </w:rPr>
        <w:fldChar w:fldCharType="end"/>
      </w:r>
      <w:r w:rsidRPr="007A0233">
        <w:rPr>
          <w:b/>
          <w:bCs/>
          <w:color w:val="auto"/>
          <w:lang w:val="fr-FR"/>
        </w:rPr>
        <w:t>: L’enseignement en ligne vous semble-t-il plus difficile que les cours ordinaires ?</w:t>
      </w:r>
      <w:bookmarkEnd w:id="241"/>
      <w:bookmarkEnd w:id="242"/>
      <w:bookmarkEnd w:id="243"/>
    </w:p>
    <w:p w14:paraId="3D1441AF" w14:textId="5D16FA87" w:rsidR="007A0233" w:rsidRDefault="0021087D" w:rsidP="007A0233">
      <w:pPr>
        <w:rPr>
          <w:lang w:val="fr-FR"/>
        </w:rPr>
      </w:pPr>
      <w:r>
        <w:rPr>
          <w:lang w:val="fr-FR"/>
        </w:rPr>
        <w:tab/>
      </w:r>
      <w:r w:rsidR="004E55BC">
        <w:rPr>
          <w:lang w:val="fr-FR"/>
        </w:rPr>
        <w:t xml:space="preserve">D’après cette question, nous pouvons voir que 87 % des répondants ont indiqué que l’enseignement en ligne était plus difficile que l’enseignement en présentiel. </w:t>
      </w:r>
      <w:r w:rsidR="000C6CCE">
        <w:rPr>
          <w:lang w:val="fr-FR"/>
        </w:rPr>
        <w:t xml:space="preserve">L’enseignement en ligne est plus difficile </w:t>
      </w:r>
      <w:r w:rsidR="00D20EC0">
        <w:rPr>
          <w:lang w:val="fr-FR"/>
        </w:rPr>
        <w:t>car</w:t>
      </w:r>
      <w:r w:rsidR="000C6CCE">
        <w:rPr>
          <w:lang w:val="fr-FR"/>
        </w:rPr>
        <w:t xml:space="preserve"> les enseignants doivent préparer les nouveau</w:t>
      </w:r>
      <w:r w:rsidR="002B6A5D">
        <w:rPr>
          <w:lang w:val="fr-FR"/>
        </w:rPr>
        <w:t>x</w:t>
      </w:r>
      <w:r w:rsidR="000C6CCE">
        <w:rPr>
          <w:lang w:val="fr-FR"/>
        </w:rPr>
        <w:t xml:space="preserve"> matériaux pour les leçons, parce que ce qu’ils ont préparé n’est pas convenable pour l’enseignement en ligne</w:t>
      </w:r>
      <w:r w:rsidR="00F50991">
        <w:rPr>
          <w:lang w:val="fr-FR"/>
        </w:rPr>
        <w:t>. I</w:t>
      </w:r>
      <w:r w:rsidR="000C6CCE">
        <w:rPr>
          <w:lang w:val="fr-FR"/>
        </w:rPr>
        <w:t>ls ont aussi d</w:t>
      </w:r>
      <w:r w:rsidR="00554A7F">
        <w:rPr>
          <w:rFonts w:cs="Times New Roman"/>
          <w:lang w:val="fr-FR"/>
        </w:rPr>
        <w:t>û</w:t>
      </w:r>
      <w:r w:rsidR="000C6CCE">
        <w:rPr>
          <w:lang w:val="fr-FR"/>
        </w:rPr>
        <w:t xml:space="preserve"> réfléchir </w:t>
      </w:r>
      <w:r w:rsidR="00F50991">
        <w:rPr>
          <w:lang w:val="fr-FR"/>
        </w:rPr>
        <w:t>à ce qui va fonctionner ou pas</w:t>
      </w:r>
      <w:r w:rsidR="000C6CCE">
        <w:rPr>
          <w:lang w:val="fr-FR"/>
        </w:rPr>
        <w:t xml:space="preserve">. </w:t>
      </w:r>
      <w:r w:rsidR="002B6A5D">
        <w:rPr>
          <w:lang w:val="fr-FR"/>
        </w:rPr>
        <w:t>14 % des répondants ont indiqué que l’enseignement en ligne n’était pas si difficile</w:t>
      </w:r>
      <w:r w:rsidR="003F4AB8">
        <w:rPr>
          <w:lang w:val="fr-FR"/>
        </w:rPr>
        <w:t xml:space="preserve">. </w:t>
      </w:r>
      <w:r w:rsidR="00AA0B26">
        <w:rPr>
          <w:lang w:val="fr-FR"/>
        </w:rPr>
        <w:t xml:space="preserve">Même </w:t>
      </w:r>
      <w:r w:rsidR="00D20EC0">
        <w:rPr>
          <w:lang w:val="fr-FR"/>
        </w:rPr>
        <w:t xml:space="preserve">si </w:t>
      </w:r>
      <w:r w:rsidR="00AA0B26">
        <w:rPr>
          <w:lang w:val="fr-FR"/>
        </w:rPr>
        <w:t>les préparations pour l’enseignement en ligne étaient plus difficiles, les enseignants peuvent profiter des connaissances acquises pendant cet enseignement et les utiliser dans leur enseignement en ligne et profiter des connaissances acquises pour rendre les cours plus attractifs.</w:t>
      </w:r>
    </w:p>
    <w:p w14:paraId="523BC616" w14:textId="679E332E" w:rsidR="00AA0B26" w:rsidRDefault="00AA0B26" w:rsidP="007A0233">
      <w:pPr>
        <w:rPr>
          <w:b/>
          <w:bCs/>
          <w:lang w:val="fr-FR"/>
        </w:rPr>
      </w:pPr>
      <w:r w:rsidRPr="00AA0B26">
        <w:rPr>
          <w:b/>
          <w:bCs/>
          <w:lang w:val="fr-FR"/>
        </w:rPr>
        <w:t xml:space="preserve">15) Qu'avez-vous trouvé le plus difficile par rapport à l'enseignement </w:t>
      </w:r>
      <w:r w:rsidR="004B5669">
        <w:rPr>
          <w:b/>
          <w:bCs/>
          <w:lang w:val="fr-FR"/>
        </w:rPr>
        <w:t>en présentiel</w:t>
      </w:r>
      <w:r w:rsidRPr="00AA0B26">
        <w:rPr>
          <w:b/>
          <w:bCs/>
          <w:lang w:val="fr-FR"/>
        </w:rPr>
        <w:t xml:space="preserve"> ?</w:t>
      </w:r>
    </w:p>
    <w:p w14:paraId="3990A708" w14:textId="3C57DA30" w:rsidR="004B5669" w:rsidRPr="004B5669" w:rsidRDefault="004B5669" w:rsidP="007A0233">
      <w:pPr>
        <w:rPr>
          <w:lang w:val="fr-FR"/>
        </w:rPr>
      </w:pPr>
      <w:r>
        <w:rPr>
          <w:lang w:val="fr-FR"/>
        </w:rPr>
        <w:tab/>
        <w:t xml:space="preserve">Nous avons demandé </w:t>
      </w:r>
      <w:r w:rsidR="00855FC2">
        <w:rPr>
          <w:lang w:val="fr-FR"/>
        </w:rPr>
        <w:t>aux</w:t>
      </w:r>
      <w:r>
        <w:rPr>
          <w:lang w:val="fr-FR"/>
        </w:rPr>
        <w:t xml:space="preserve"> enseignants</w:t>
      </w:r>
      <w:r w:rsidR="00855FC2">
        <w:rPr>
          <w:lang w:val="fr-FR"/>
        </w:rPr>
        <w:t>,</w:t>
      </w:r>
      <w:r>
        <w:rPr>
          <w:lang w:val="fr-FR"/>
        </w:rPr>
        <w:t xml:space="preserve"> ce qu’ils ont perçu</w:t>
      </w:r>
      <w:r w:rsidR="00855FC2">
        <w:rPr>
          <w:lang w:val="fr-FR"/>
        </w:rPr>
        <w:t xml:space="preserve"> comme le</w:t>
      </w:r>
      <w:r>
        <w:rPr>
          <w:lang w:val="fr-FR"/>
        </w:rPr>
        <w:t xml:space="preserve"> plus difficil</w:t>
      </w:r>
      <w:r w:rsidR="00D20EC0">
        <w:rPr>
          <w:lang w:val="fr-FR"/>
        </w:rPr>
        <w:t>e</w:t>
      </w:r>
      <w:r>
        <w:rPr>
          <w:lang w:val="fr-FR"/>
        </w:rPr>
        <w:t xml:space="preserve"> par rapport </w:t>
      </w:r>
      <w:r>
        <w:rPr>
          <w:rFonts w:cs="Times New Roman"/>
          <w:lang w:val="fr-FR"/>
        </w:rPr>
        <w:t>à</w:t>
      </w:r>
      <w:r>
        <w:rPr>
          <w:lang w:val="fr-FR"/>
        </w:rPr>
        <w:t xml:space="preserve"> l’enseignement en présentiel. </w:t>
      </w:r>
      <w:r w:rsidR="00386375">
        <w:rPr>
          <w:lang w:val="fr-FR"/>
        </w:rPr>
        <w:t>La réponse la plus répandue était celle de l’interaction entre les étudiants et les enseignant</w:t>
      </w:r>
      <w:r w:rsidR="004B7EC8">
        <w:rPr>
          <w:lang w:val="fr-FR"/>
        </w:rPr>
        <w:t>s</w:t>
      </w:r>
      <w:r w:rsidR="00386375">
        <w:rPr>
          <w:lang w:val="fr-FR"/>
        </w:rPr>
        <w:t>. Les enseignants ont d</w:t>
      </w:r>
      <w:r w:rsidR="00386375">
        <w:rPr>
          <w:rFonts w:cs="Times New Roman"/>
          <w:lang w:val="fr-FR"/>
        </w:rPr>
        <w:t>û</w:t>
      </w:r>
      <w:r w:rsidR="00386375">
        <w:rPr>
          <w:lang w:val="fr-FR"/>
        </w:rPr>
        <w:t xml:space="preserve"> donner aux étudiants plus de temps </w:t>
      </w:r>
      <w:r w:rsidR="00F50991">
        <w:rPr>
          <w:rFonts w:cs="Times New Roman"/>
          <w:lang w:val="fr-FR"/>
        </w:rPr>
        <w:t>pour</w:t>
      </w:r>
      <w:r w:rsidR="00386375">
        <w:rPr>
          <w:lang w:val="fr-FR"/>
        </w:rPr>
        <w:t xml:space="preserve"> répondre que pendant l’enseignement présentiel. </w:t>
      </w:r>
      <w:r w:rsidR="00F50991">
        <w:rPr>
          <w:lang w:val="fr-FR"/>
        </w:rPr>
        <w:t>D’a</w:t>
      </w:r>
      <w:r w:rsidR="00386375">
        <w:rPr>
          <w:lang w:val="fr-FR"/>
        </w:rPr>
        <w:t xml:space="preserve">utres ont mentionné que leurs étudiants avaient désactivé leurs caméras et il </w:t>
      </w:r>
      <w:r w:rsidR="00F50991">
        <w:rPr>
          <w:lang w:val="fr-FR"/>
        </w:rPr>
        <w:t>était alors</w:t>
      </w:r>
      <w:r w:rsidR="00386375">
        <w:rPr>
          <w:lang w:val="fr-FR"/>
        </w:rPr>
        <w:t xml:space="preserve"> plus </w:t>
      </w:r>
      <w:r w:rsidR="00F50991">
        <w:rPr>
          <w:lang w:val="fr-FR"/>
        </w:rPr>
        <w:t>difficile de les</w:t>
      </w:r>
      <w:r w:rsidR="00386375">
        <w:rPr>
          <w:lang w:val="fr-FR"/>
        </w:rPr>
        <w:t xml:space="preserve"> motiver. Les enseignants ont aussi mis l’accent sur le fait que la préparation a pris plus de temps que normalement par exemple car ils ont dû préparer </w:t>
      </w:r>
      <w:r w:rsidR="00F50991">
        <w:rPr>
          <w:lang w:val="fr-FR"/>
        </w:rPr>
        <w:t xml:space="preserve">un </w:t>
      </w:r>
      <w:r w:rsidR="00386375">
        <w:rPr>
          <w:lang w:val="fr-FR"/>
        </w:rPr>
        <w:t xml:space="preserve">« plan B » </w:t>
      </w:r>
      <w:r w:rsidR="00F50991">
        <w:rPr>
          <w:lang w:val="fr-FR"/>
        </w:rPr>
        <w:t>au cas où</w:t>
      </w:r>
      <w:r w:rsidR="00386375">
        <w:rPr>
          <w:lang w:val="fr-FR"/>
        </w:rPr>
        <w:t xml:space="preserve"> quelque chose ne </w:t>
      </w:r>
      <w:r w:rsidR="00F50991">
        <w:rPr>
          <w:lang w:val="fr-FR"/>
        </w:rPr>
        <w:lastRenderedPageBreak/>
        <w:t>fonctionne</w:t>
      </w:r>
      <w:r w:rsidR="00386375">
        <w:rPr>
          <w:lang w:val="fr-FR"/>
        </w:rPr>
        <w:t xml:space="preserve"> pas. L’équipement technologique était aussi </w:t>
      </w:r>
      <w:r w:rsidR="00F50991">
        <w:rPr>
          <w:lang w:val="fr-FR"/>
        </w:rPr>
        <w:t>un</w:t>
      </w:r>
      <w:r w:rsidR="00386375">
        <w:rPr>
          <w:lang w:val="fr-FR"/>
        </w:rPr>
        <w:t xml:space="preserve"> problème selon les enseignants</w:t>
      </w:r>
      <w:r w:rsidR="00F50991">
        <w:rPr>
          <w:lang w:val="fr-FR"/>
        </w:rPr>
        <w:t xml:space="preserve">. </w:t>
      </w:r>
      <w:r w:rsidR="00DF3667">
        <w:rPr>
          <w:lang w:val="fr-FR"/>
        </w:rPr>
        <w:t xml:space="preserve">Puis nous avons observé </w:t>
      </w:r>
      <w:r w:rsidR="00F50991">
        <w:rPr>
          <w:lang w:val="fr-FR"/>
        </w:rPr>
        <w:t>d</w:t>
      </w:r>
      <w:r w:rsidR="00DF3667">
        <w:rPr>
          <w:lang w:val="fr-FR"/>
        </w:rPr>
        <w:t xml:space="preserve">es réponses </w:t>
      </w:r>
      <w:r w:rsidR="00F50991">
        <w:rPr>
          <w:lang w:val="fr-FR"/>
        </w:rPr>
        <w:t>selon lesquelles</w:t>
      </w:r>
      <w:r w:rsidR="00DF3667">
        <w:rPr>
          <w:lang w:val="fr-FR"/>
        </w:rPr>
        <w:t xml:space="preserve"> les enseignants devaient enseigner la même quantité des connaissances en moins de temps ou que les enseignants avaient de</w:t>
      </w:r>
      <w:r w:rsidR="00462597">
        <w:rPr>
          <w:lang w:val="fr-FR"/>
        </w:rPr>
        <w:t>s</w:t>
      </w:r>
      <w:r w:rsidR="00DF3667">
        <w:rPr>
          <w:lang w:val="fr-FR"/>
        </w:rPr>
        <w:t xml:space="preserve"> problèmes avec l’équilibre entre la vie professionnelle et la vie privée. Pour conclure, nous pouvons mentionner une réponse qui a dit qu’il était difficile de</w:t>
      </w:r>
      <w:r w:rsidR="003E06C6">
        <w:rPr>
          <w:lang w:val="fr-FR"/>
        </w:rPr>
        <w:t xml:space="preserve"> </w:t>
      </w:r>
      <w:r w:rsidR="00DF3667" w:rsidRPr="00DF3667">
        <w:rPr>
          <w:lang w:val="fr-FR"/>
        </w:rPr>
        <w:t>réaliser</w:t>
      </w:r>
      <w:r w:rsidR="00F50991">
        <w:rPr>
          <w:lang w:val="fr-FR"/>
        </w:rPr>
        <w:t xml:space="preserve"> et maintenir dans </w:t>
      </w:r>
      <w:r w:rsidR="0009026C">
        <w:rPr>
          <w:lang w:val="fr-FR"/>
        </w:rPr>
        <w:t>la pensée</w:t>
      </w:r>
      <w:r w:rsidR="003E06C6">
        <w:rPr>
          <w:lang w:val="fr-FR"/>
        </w:rPr>
        <w:t>,</w:t>
      </w:r>
      <w:r w:rsidR="00DF3667" w:rsidRPr="00DF3667">
        <w:rPr>
          <w:lang w:val="fr-FR"/>
        </w:rPr>
        <w:t xml:space="preserve"> que </w:t>
      </w:r>
      <w:r w:rsidR="0009026C">
        <w:rPr>
          <w:lang w:val="fr-FR"/>
        </w:rPr>
        <w:t>les cours en ligne</w:t>
      </w:r>
      <w:r w:rsidR="00DF3667" w:rsidRPr="00DF3667">
        <w:rPr>
          <w:lang w:val="fr-FR"/>
        </w:rPr>
        <w:t xml:space="preserve"> sont aussi des cours</w:t>
      </w:r>
      <w:r w:rsidR="00DF3667">
        <w:rPr>
          <w:lang w:val="fr-FR"/>
        </w:rPr>
        <w:t xml:space="preserve"> correspondant </w:t>
      </w:r>
      <w:r w:rsidR="00DF3667">
        <w:rPr>
          <w:rFonts w:cs="Times New Roman"/>
          <w:lang w:val="fr-FR"/>
        </w:rPr>
        <w:t>à</w:t>
      </w:r>
      <w:r w:rsidR="00DF3667">
        <w:rPr>
          <w:lang w:val="fr-FR"/>
        </w:rPr>
        <w:t xml:space="preserve"> ceux en présentiel. Ceci peut être le problème qui connaisse plus d</w:t>
      </w:r>
      <w:r w:rsidR="00E005AF">
        <w:rPr>
          <w:lang w:val="fr-FR"/>
        </w:rPr>
        <w:t xml:space="preserve">es </w:t>
      </w:r>
      <w:r w:rsidR="00DF3667">
        <w:rPr>
          <w:lang w:val="fr-FR"/>
        </w:rPr>
        <w:t xml:space="preserve">enseignants. </w:t>
      </w:r>
      <w:r w:rsidR="00E005AF">
        <w:rPr>
          <w:lang w:val="fr-FR"/>
        </w:rPr>
        <w:t xml:space="preserve">Dans leur pensée, ces leçons ne doivent pas être équivalentes et alors ils ont subconsciemment </w:t>
      </w:r>
      <w:r w:rsidR="0009026C">
        <w:rPr>
          <w:lang w:val="fr-FR"/>
        </w:rPr>
        <w:t>détérioré</w:t>
      </w:r>
      <w:r w:rsidR="00ED658C">
        <w:rPr>
          <w:lang w:val="fr-FR"/>
        </w:rPr>
        <w:t xml:space="preserve"> les leçons en ligne.</w:t>
      </w:r>
    </w:p>
    <w:p w14:paraId="1BEA274B" w14:textId="56F01E17" w:rsidR="00AA0B26" w:rsidRPr="00AA0B26" w:rsidRDefault="00AA0B26" w:rsidP="007A0233">
      <w:pPr>
        <w:rPr>
          <w:b/>
          <w:bCs/>
          <w:lang w:val="fr-FR"/>
        </w:rPr>
      </w:pPr>
      <w:r w:rsidRPr="00AA0B26">
        <w:rPr>
          <w:b/>
          <w:bCs/>
          <w:lang w:val="fr-FR"/>
        </w:rPr>
        <w:t>16) Cela vous a-t-il pris plus de temps pour préparer la leçon ?</w:t>
      </w:r>
    </w:p>
    <w:p w14:paraId="4561612B" w14:textId="77777777" w:rsidR="00AA0B26" w:rsidRDefault="00AA0B26" w:rsidP="00AA0B26">
      <w:pPr>
        <w:keepNext/>
      </w:pPr>
      <w:r>
        <w:rPr>
          <w:noProof/>
        </w:rPr>
        <w:drawing>
          <wp:inline distT="0" distB="0" distL="0" distR="0" wp14:anchorId="54AECEAC" wp14:editId="165B8314">
            <wp:extent cx="5760000" cy="3240000"/>
            <wp:effectExtent l="0" t="0" r="12700" b="17780"/>
            <wp:docPr id="47" name="Graf 47">
              <a:extLst xmlns:a="http://schemas.openxmlformats.org/drawingml/2006/main">
                <a:ext uri="{FF2B5EF4-FFF2-40B4-BE49-F238E27FC236}">
                  <a16:creationId xmlns:a16="http://schemas.microsoft.com/office/drawing/2014/main" id="{D26FC493-967F-4C01-A65A-8522B11EE4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54BF2E4C" w14:textId="372D26A1" w:rsidR="00AA0B26" w:rsidRDefault="00AA0B26" w:rsidP="00AA0B26">
      <w:pPr>
        <w:pStyle w:val="Titulek"/>
        <w:spacing w:after="400"/>
        <w:jc w:val="center"/>
        <w:rPr>
          <w:b/>
          <w:bCs/>
          <w:color w:val="auto"/>
          <w:lang w:val="fr-FR"/>
        </w:rPr>
      </w:pPr>
      <w:bookmarkStart w:id="244" w:name="_Toc101723517"/>
      <w:bookmarkStart w:id="245" w:name="_Toc102151484"/>
      <w:bookmarkStart w:id="246" w:name="_Toc102390339"/>
      <w:r w:rsidRPr="00AA0B26">
        <w:rPr>
          <w:b/>
          <w:bCs/>
          <w:color w:val="auto"/>
          <w:lang w:val="fr-FR"/>
        </w:rPr>
        <w:t xml:space="preserve">Graphique n° </w:t>
      </w:r>
      <w:r w:rsidRPr="00AA0B26">
        <w:rPr>
          <w:b/>
          <w:bCs/>
          <w:color w:val="auto"/>
          <w:lang w:val="fr-FR"/>
        </w:rPr>
        <w:fldChar w:fldCharType="begin"/>
      </w:r>
      <w:r w:rsidRPr="00AA0B26">
        <w:rPr>
          <w:b/>
          <w:bCs/>
          <w:color w:val="auto"/>
          <w:lang w:val="fr-FR"/>
        </w:rPr>
        <w:instrText xml:space="preserve"> SEQ Graphique_n° \* ARABIC </w:instrText>
      </w:r>
      <w:r w:rsidRPr="00AA0B26">
        <w:rPr>
          <w:b/>
          <w:bCs/>
          <w:color w:val="auto"/>
          <w:lang w:val="fr-FR"/>
        </w:rPr>
        <w:fldChar w:fldCharType="separate"/>
      </w:r>
      <w:r w:rsidR="004E2238">
        <w:rPr>
          <w:b/>
          <w:bCs/>
          <w:noProof/>
          <w:color w:val="auto"/>
          <w:lang w:val="fr-FR"/>
        </w:rPr>
        <w:t>45</w:t>
      </w:r>
      <w:r w:rsidRPr="00AA0B26">
        <w:rPr>
          <w:b/>
          <w:bCs/>
          <w:color w:val="auto"/>
          <w:lang w:val="fr-FR"/>
        </w:rPr>
        <w:fldChar w:fldCharType="end"/>
      </w:r>
      <w:r w:rsidRPr="00AA0B26">
        <w:rPr>
          <w:b/>
          <w:bCs/>
          <w:color w:val="auto"/>
          <w:lang w:val="fr-FR"/>
        </w:rPr>
        <w:t>: Cela vous a-t-il pris plus de temps pour préparer la leçon ?</w:t>
      </w:r>
      <w:bookmarkEnd w:id="244"/>
      <w:bookmarkEnd w:id="245"/>
      <w:bookmarkEnd w:id="246"/>
    </w:p>
    <w:p w14:paraId="61E8BBBC" w14:textId="00B51702" w:rsidR="00AA0B26" w:rsidRDefault="00123BA5" w:rsidP="00AA0B26">
      <w:pPr>
        <w:rPr>
          <w:lang w:val="fr-FR"/>
        </w:rPr>
      </w:pPr>
      <w:r>
        <w:rPr>
          <w:lang w:val="fr-FR"/>
        </w:rPr>
        <w:tab/>
        <w:t>Cette question est beaucoup liée avec la question n° 14, o</w:t>
      </w:r>
      <w:r w:rsidR="00462597">
        <w:rPr>
          <w:rFonts w:cs="Times New Roman"/>
          <w:lang w:val="fr-FR"/>
        </w:rPr>
        <w:t>ù</w:t>
      </w:r>
      <w:r>
        <w:rPr>
          <w:lang w:val="fr-FR"/>
        </w:rPr>
        <w:t xml:space="preserve"> nous demandons si la préparation </w:t>
      </w:r>
      <w:r w:rsidR="003E06C6">
        <w:rPr>
          <w:lang w:val="fr-FR"/>
        </w:rPr>
        <w:t xml:space="preserve">des leçons </w:t>
      </w:r>
      <w:r>
        <w:rPr>
          <w:lang w:val="fr-FR"/>
        </w:rPr>
        <w:t xml:space="preserve">les a pris plus de temps. </w:t>
      </w:r>
      <w:r w:rsidR="002F27F5">
        <w:rPr>
          <w:lang w:val="fr-FR"/>
        </w:rPr>
        <w:t>N</w:t>
      </w:r>
      <w:r w:rsidR="00BC09C9">
        <w:rPr>
          <w:lang w:val="fr-FR"/>
        </w:rPr>
        <w:t xml:space="preserve">ous pouvons voir le même résultat des répondants qui ont indiqué qu’ils ont pris plus de temps pour préparer les leçons. </w:t>
      </w:r>
      <w:r w:rsidR="0009026C">
        <w:rPr>
          <w:lang w:val="fr-FR"/>
        </w:rPr>
        <w:t xml:space="preserve">Mais la réponse « non » de la question précédente se subdivise ici en « plutôt non » et « non » car </w:t>
      </w:r>
      <w:r w:rsidR="00A073E3">
        <w:rPr>
          <w:lang w:val="fr-FR"/>
        </w:rPr>
        <w:t xml:space="preserve">un enseignant n’a pas pris plus de temps pour préparer. </w:t>
      </w:r>
      <w:r w:rsidR="0009026C">
        <w:rPr>
          <w:lang w:val="fr-FR"/>
        </w:rPr>
        <w:t>Les</w:t>
      </w:r>
      <w:r w:rsidR="00A073E3">
        <w:rPr>
          <w:lang w:val="fr-FR"/>
        </w:rPr>
        <w:t xml:space="preserve"> résultats sont </w:t>
      </w:r>
      <w:r w:rsidR="0009026C">
        <w:rPr>
          <w:lang w:val="fr-FR"/>
        </w:rPr>
        <w:t xml:space="preserve">donc </w:t>
      </w:r>
      <w:r w:rsidR="00A073E3">
        <w:rPr>
          <w:lang w:val="fr-FR"/>
        </w:rPr>
        <w:t>presque les mêmes.</w:t>
      </w:r>
    </w:p>
    <w:p w14:paraId="3DE0703E" w14:textId="663EBEEE" w:rsidR="00ED658C" w:rsidRPr="00ED658C" w:rsidRDefault="00386375" w:rsidP="00AA0B26">
      <w:pPr>
        <w:rPr>
          <w:b/>
          <w:bCs/>
          <w:lang w:val="fr-FR"/>
        </w:rPr>
      </w:pPr>
      <w:r w:rsidRPr="00ED658C">
        <w:rPr>
          <w:b/>
          <w:bCs/>
          <w:lang w:val="fr-FR"/>
        </w:rPr>
        <w:t xml:space="preserve">17) </w:t>
      </w:r>
      <w:r w:rsidR="00ED658C" w:rsidRPr="00ED658C">
        <w:rPr>
          <w:b/>
          <w:bCs/>
          <w:lang w:val="fr-FR"/>
        </w:rPr>
        <w:t>Qu’est-ce qui vous a le plus dérangé dans l’apprentissage en ligne ?</w:t>
      </w:r>
    </w:p>
    <w:p w14:paraId="20DC8E94" w14:textId="37EA46AB" w:rsidR="004B5669" w:rsidRDefault="00386375" w:rsidP="00AA0B26">
      <w:pPr>
        <w:rPr>
          <w:lang w:val="fr-FR"/>
        </w:rPr>
      </w:pPr>
      <w:r>
        <w:rPr>
          <w:lang w:val="fr-FR"/>
        </w:rPr>
        <w:tab/>
        <w:t xml:space="preserve">Comme </w:t>
      </w:r>
      <w:r w:rsidR="00ED658C">
        <w:rPr>
          <w:lang w:val="fr-FR"/>
        </w:rPr>
        <w:t xml:space="preserve">la </w:t>
      </w:r>
      <w:r>
        <w:rPr>
          <w:lang w:val="fr-FR"/>
        </w:rPr>
        <w:t>réponse la plus fréquent</w:t>
      </w:r>
      <w:r w:rsidR="00462597">
        <w:rPr>
          <w:lang w:val="fr-FR"/>
        </w:rPr>
        <w:t>e</w:t>
      </w:r>
      <w:r>
        <w:rPr>
          <w:lang w:val="fr-FR"/>
        </w:rPr>
        <w:t>, nous avons obtenu celle de</w:t>
      </w:r>
      <w:r w:rsidR="0009026C">
        <w:rPr>
          <w:lang w:val="fr-FR"/>
        </w:rPr>
        <w:t>s</w:t>
      </w:r>
      <w:r>
        <w:rPr>
          <w:lang w:val="fr-FR"/>
        </w:rPr>
        <w:t xml:space="preserve"> caméras. Les étudiants n’avaient pas </w:t>
      </w:r>
      <w:r w:rsidR="00F17D11">
        <w:rPr>
          <w:lang w:val="fr-FR"/>
        </w:rPr>
        <w:t>activé</w:t>
      </w:r>
      <w:r>
        <w:rPr>
          <w:lang w:val="fr-FR"/>
        </w:rPr>
        <w:t xml:space="preserve"> le</w:t>
      </w:r>
      <w:r w:rsidR="00F17D11">
        <w:rPr>
          <w:lang w:val="fr-FR"/>
        </w:rPr>
        <w:t>urs</w:t>
      </w:r>
      <w:r>
        <w:rPr>
          <w:lang w:val="fr-FR"/>
        </w:rPr>
        <w:t xml:space="preserve"> caméras et alors l’enseignant n’avait aucune idée de ce qui </w:t>
      </w:r>
      <w:r w:rsidR="0009026C">
        <w:rPr>
          <w:lang w:val="fr-FR"/>
        </w:rPr>
        <w:t>s</w:t>
      </w:r>
      <w:r>
        <w:rPr>
          <w:lang w:val="fr-FR"/>
        </w:rPr>
        <w:t xml:space="preserve">e passe </w:t>
      </w:r>
      <w:r w:rsidR="0009026C">
        <w:rPr>
          <w:lang w:val="fr-FR"/>
        </w:rPr>
        <w:t>de</w:t>
      </w:r>
      <w:r>
        <w:rPr>
          <w:lang w:val="fr-FR"/>
        </w:rPr>
        <w:t xml:space="preserve"> l’autre côté. </w:t>
      </w:r>
      <w:r w:rsidR="0009026C">
        <w:rPr>
          <w:lang w:val="fr-FR"/>
        </w:rPr>
        <w:t>Les enseignants</w:t>
      </w:r>
      <w:r>
        <w:rPr>
          <w:lang w:val="fr-FR"/>
        </w:rPr>
        <w:t xml:space="preserve"> ont mentionné que les étudiants </w:t>
      </w:r>
      <w:r w:rsidR="0009026C">
        <w:rPr>
          <w:lang w:val="fr-FR"/>
        </w:rPr>
        <w:t>manquaient d</w:t>
      </w:r>
      <w:r>
        <w:rPr>
          <w:lang w:val="fr-FR"/>
        </w:rPr>
        <w:t xml:space="preserve">’attention et </w:t>
      </w:r>
      <w:r w:rsidR="0009026C">
        <w:rPr>
          <w:lang w:val="fr-FR"/>
        </w:rPr>
        <w:t>qu’ils</w:t>
      </w:r>
      <w:r>
        <w:rPr>
          <w:lang w:val="fr-FR"/>
        </w:rPr>
        <w:t xml:space="preserve"> </w:t>
      </w:r>
      <w:r>
        <w:rPr>
          <w:lang w:val="fr-FR"/>
        </w:rPr>
        <w:lastRenderedPageBreak/>
        <w:t>ne pouvaient pas influencer</w:t>
      </w:r>
      <w:r w:rsidR="0009026C">
        <w:rPr>
          <w:lang w:val="fr-FR"/>
        </w:rPr>
        <w:t xml:space="preserve"> cette situation</w:t>
      </w:r>
      <w:r w:rsidR="0062341E">
        <w:rPr>
          <w:lang w:val="fr-FR"/>
        </w:rPr>
        <w:t>. E</w:t>
      </w:r>
      <w:r>
        <w:rPr>
          <w:lang w:val="fr-FR"/>
        </w:rPr>
        <w:t>t</w:t>
      </w:r>
      <w:r w:rsidR="0062341E">
        <w:rPr>
          <w:lang w:val="fr-FR"/>
        </w:rPr>
        <w:t xml:space="preserve"> dans le ca</w:t>
      </w:r>
      <w:r w:rsidR="0009026C">
        <w:rPr>
          <w:lang w:val="fr-FR"/>
        </w:rPr>
        <w:t>s où</w:t>
      </w:r>
      <w:r>
        <w:rPr>
          <w:lang w:val="fr-FR"/>
        </w:rPr>
        <w:t xml:space="preserve"> les étudiants étaient présents, ils </w:t>
      </w:r>
      <w:r w:rsidR="0009026C">
        <w:rPr>
          <w:lang w:val="fr-FR"/>
        </w:rPr>
        <w:t>répondaient</w:t>
      </w:r>
      <w:r>
        <w:rPr>
          <w:lang w:val="fr-FR"/>
        </w:rPr>
        <w:t xml:space="preserve"> avec un délai, ce qui a influencé les leçons. Les enseignants ont aussi mentionné le manque d</w:t>
      </w:r>
      <w:r w:rsidR="0009026C">
        <w:rPr>
          <w:lang w:val="fr-FR"/>
        </w:rPr>
        <w:t>e</w:t>
      </w:r>
      <w:r>
        <w:rPr>
          <w:lang w:val="fr-FR"/>
        </w:rPr>
        <w:t xml:space="preserve"> contact ou par exemple que le</w:t>
      </w:r>
      <w:r w:rsidR="0009026C">
        <w:rPr>
          <w:lang w:val="fr-FR"/>
        </w:rPr>
        <w:t>urs</w:t>
      </w:r>
      <w:r>
        <w:rPr>
          <w:lang w:val="fr-FR"/>
        </w:rPr>
        <w:t xml:space="preserve"> enfants ont perturbé l</w:t>
      </w:r>
      <w:r w:rsidR="0009026C">
        <w:rPr>
          <w:lang w:val="fr-FR"/>
        </w:rPr>
        <w:t>e cours</w:t>
      </w:r>
      <w:r>
        <w:rPr>
          <w:lang w:val="fr-FR"/>
        </w:rPr>
        <w:t xml:space="preserve">. Les problèmes techniques ont </w:t>
      </w:r>
      <w:r w:rsidR="0009026C">
        <w:rPr>
          <w:lang w:val="fr-FR"/>
        </w:rPr>
        <w:t>concerné</w:t>
      </w:r>
      <w:r>
        <w:rPr>
          <w:lang w:val="fr-FR"/>
        </w:rPr>
        <w:t xml:space="preserve"> presque tous les répondants dans notres questionnaires. Enfin, les enseignants ont mentionné que la préparation des matériaux a pris plus de temps que normalement.</w:t>
      </w:r>
    </w:p>
    <w:p w14:paraId="3227C94D" w14:textId="4BE9159B" w:rsidR="00ED658C" w:rsidRPr="00ED658C" w:rsidRDefault="00ED658C" w:rsidP="00AA0B26">
      <w:pPr>
        <w:rPr>
          <w:b/>
          <w:bCs/>
          <w:lang w:val="fr-FR"/>
        </w:rPr>
      </w:pPr>
      <w:r w:rsidRPr="00ED658C">
        <w:rPr>
          <w:b/>
          <w:bCs/>
          <w:lang w:val="fr-FR"/>
        </w:rPr>
        <w:t>18) Qu’est-ce qui vous a plu dans l’apprentissage en ligne ?</w:t>
      </w:r>
    </w:p>
    <w:p w14:paraId="47EEB958" w14:textId="2A533899" w:rsidR="00ED658C" w:rsidRDefault="001C5AC9" w:rsidP="00AA0B26">
      <w:pPr>
        <w:rPr>
          <w:lang w:val="fr-FR"/>
        </w:rPr>
      </w:pPr>
      <w:r>
        <w:rPr>
          <w:lang w:val="fr-FR"/>
        </w:rPr>
        <w:tab/>
        <w:t>Ce que les enseignants ont apprécié le plus, c’était le gain d</w:t>
      </w:r>
      <w:r w:rsidR="0009026C">
        <w:rPr>
          <w:lang w:val="fr-FR"/>
        </w:rPr>
        <w:t xml:space="preserve">’expérience </w:t>
      </w:r>
      <w:r>
        <w:rPr>
          <w:lang w:val="fr-FR"/>
        </w:rPr>
        <w:t xml:space="preserve">technique. Ils </w:t>
      </w:r>
      <w:r w:rsidR="0009026C">
        <w:rPr>
          <w:lang w:val="fr-FR"/>
        </w:rPr>
        <w:t>ont eu</w:t>
      </w:r>
      <w:r>
        <w:rPr>
          <w:lang w:val="fr-FR"/>
        </w:rPr>
        <w:t xml:space="preserve"> la possibilité de s’améliorer dans plusieurs domaines et </w:t>
      </w:r>
      <w:r w:rsidR="005D06C8">
        <w:rPr>
          <w:lang w:val="fr-FR"/>
        </w:rPr>
        <w:t>malgré plusieurs problèmes, c’était une bonne expérience. Puis les enseignants ont mentionné comme l’avantage, qu’ils pouvaient travailler n’importe o</w:t>
      </w:r>
      <w:r w:rsidR="005D06C8">
        <w:rPr>
          <w:rFonts w:cs="Times New Roman"/>
          <w:lang w:val="fr-FR"/>
        </w:rPr>
        <w:t>ù</w:t>
      </w:r>
      <w:r w:rsidR="005D06C8">
        <w:rPr>
          <w:lang w:val="fr-FR"/>
        </w:rPr>
        <w:t xml:space="preserve"> et dans le même environnement. </w:t>
      </w:r>
      <w:r w:rsidR="0009026C">
        <w:rPr>
          <w:lang w:val="fr-FR"/>
        </w:rPr>
        <w:t>Cela leur</w:t>
      </w:r>
      <w:r w:rsidR="005D06C8">
        <w:rPr>
          <w:lang w:val="fr-FR"/>
        </w:rPr>
        <w:t xml:space="preserve"> a pr</w:t>
      </w:r>
      <w:r w:rsidR="00462597">
        <w:rPr>
          <w:lang w:val="fr-FR"/>
        </w:rPr>
        <w:t>i</w:t>
      </w:r>
      <w:r w:rsidR="005D06C8">
        <w:rPr>
          <w:lang w:val="fr-FR"/>
        </w:rPr>
        <w:t>s moins du temps et ils l’ont économis</w:t>
      </w:r>
      <w:r w:rsidR="00462597">
        <w:rPr>
          <w:lang w:val="fr-FR"/>
        </w:rPr>
        <w:t>é</w:t>
      </w:r>
      <w:r w:rsidR="005D06C8">
        <w:rPr>
          <w:lang w:val="fr-FR"/>
        </w:rPr>
        <w:t xml:space="preserve"> pour pouvoir faire d’autres choses. </w:t>
      </w:r>
      <w:r w:rsidR="008C5BDC">
        <w:rPr>
          <w:lang w:val="fr-FR"/>
        </w:rPr>
        <w:t xml:space="preserve">Ensuite les enseignants ont apprécié la possibilité de </w:t>
      </w:r>
      <w:r w:rsidR="00F15199">
        <w:rPr>
          <w:lang w:val="fr-FR"/>
        </w:rPr>
        <w:t xml:space="preserve">partager les matériaux en ligne et </w:t>
      </w:r>
      <w:r w:rsidR="0009026C">
        <w:rPr>
          <w:lang w:val="fr-FR"/>
        </w:rPr>
        <w:t xml:space="preserve">de </w:t>
      </w:r>
      <w:r w:rsidR="00F15199">
        <w:rPr>
          <w:lang w:val="fr-FR"/>
        </w:rPr>
        <w:t xml:space="preserve">plus </w:t>
      </w:r>
      <w:r w:rsidR="0009026C">
        <w:rPr>
          <w:lang w:val="fr-FR"/>
        </w:rPr>
        <w:t>utiliser l</w:t>
      </w:r>
      <w:r w:rsidR="00F15199">
        <w:rPr>
          <w:lang w:val="fr-FR"/>
        </w:rPr>
        <w:t xml:space="preserve">es réseaux </w:t>
      </w:r>
      <w:r w:rsidR="001A532F">
        <w:rPr>
          <w:lang w:val="fr-FR"/>
        </w:rPr>
        <w:t xml:space="preserve">et </w:t>
      </w:r>
      <w:r w:rsidR="0009026C">
        <w:rPr>
          <w:lang w:val="fr-FR"/>
        </w:rPr>
        <w:t>l</w:t>
      </w:r>
      <w:r w:rsidR="001A532F">
        <w:rPr>
          <w:lang w:val="fr-FR"/>
        </w:rPr>
        <w:t xml:space="preserve">es jeux </w:t>
      </w:r>
      <w:r w:rsidR="00F15199">
        <w:rPr>
          <w:lang w:val="fr-FR"/>
        </w:rPr>
        <w:t>pour l’amélioration des leçons.</w:t>
      </w:r>
      <w:r w:rsidR="009B1ABA">
        <w:rPr>
          <w:lang w:val="fr-FR"/>
        </w:rPr>
        <w:t xml:space="preserve"> </w:t>
      </w:r>
      <w:r w:rsidR="001A532F">
        <w:rPr>
          <w:lang w:val="fr-FR"/>
        </w:rPr>
        <w:t>Les enseignants ont aussi mentionné qu’ils ne devaient pas gérer l’indiscipline des étudiants.</w:t>
      </w:r>
    </w:p>
    <w:p w14:paraId="671C3437" w14:textId="617290E9" w:rsidR="00D0755A" w:rsidRDefault="00D0755A" w:rsidP="00D0755A">
      <w:pPr>
        <w:pStyle w:val="Nadpis3"/>
        <w:rPr>
          <w:lang w:val="fr-FR"/>
        </w:rPr>
      </w:pPr>
      <w:bookmarkStart w:id="247" w:name="_Toc102390532"/>
      <w:r>
        <w:rPr>
          <w:lang w:val="fr-FR"/>
        </w:rPr>
        <w:t>Résumé des connaissances acquises de ce questionnaire</w:t>
      </w:r>
      <w:bookmarkEnd w:id="247"/>
    </w:p>
    <w:p w14:paraId="34C6CAB9" w14:textId="00B64005" w:rsidR="00BF5170" w:rsidRDefault="00D0755A" w:rsidP="00D0755A">
      <w:pPr>
        <w:rPr>
          <w:lang w:val="fr-FR"/>
        </w:rPr>
      </w:pPr>
      <w:r>
        <w:rPr>
          <w:lang w:val="fr-FR"/>
        </w:rPr>
        <w:tab/>
        <w:t>Nous avons la possibilité de voir comment l’enseignement en ligne a été perçu non seulement par les étudiants mais aussi par les enseignants. Si nous les comparons</w:t>
      </w:r>
      <w:r w:rsidR="00F27775">
        <w:rPr>
          <w:lang w:val="fr-FR"/>
        </w:rPr>
        <w:t xml:space="preserve">, </w:t>
      </w:r>
      <w:r>
        <w:rPr>
          <w:lang w:val="fr-FR"/>
        </w:rPr>
        <w:t xml:space="preserve">nous obtenons </w:t>
      </w:r>
      <w:r w:rsidR="0009026C">
        <w:rPr>
          <w:lang w:val="fr-FR"/>
        </w:rPr>
        <w:t>d</w:t>
      </w:r>
      <w:r>
        <w:rPr>
          <w:lang w:val="fr-FR"/>
        </w:rPr>
        <w:t xml:space="preserve">es réponses qui sont plus ou moins les mêmes. </w:t>
      </w:r>
      <w:r w:rsidR="0009026C">
        <w:rPr>
          <w:lang w:val="fr-FR"/>
        </w:rPr>
        <w:t>Le contact avec les autres est ce qui a le plus manqué aux enseignants</w:t>
      </w:r>
      <w:r>
        <w:rPr>
          <w:lang w:val="fr-FR"/>
        </w:rPr>
        <w:t xml:space="preserve">. </w:t>
      </w:r>
      <w:r w:rsidR="0009026C">
        <w:rPr>
          <w:lang w:val="fr-FR"/>
        </w:rPr>
        <w:t>L’utilisation des outils électroniques dans les leçons peut être transposée dans</w:t>
      </w:r>
      <w:r w:rsidR="00FA62C2">
        <w:rPr>
          <w:lang w:val="fr-FR"/>
        </w:rPr>
        <w:t xml:space="preserve"> l’enseignement en présentiel. </w:t>
      </w:r>
      <w:r w:rsidR="00045148">
        <w:rPr>
          <w:lang w:val="fr-FR"/>
        </w:rPr>
        <w:t xml:space="preserve">Nous savons que </w:t>
      </w:r>
      <w:r w:rsidR="0009026C">
        <w:rPr>
          <w:lang w:val="fr-FR"/>
        </w:rPr>
        <w:t>cela</w:t>
      </w:r>
      <w:r w:rsidR="00045148">
        <w:rPr>
          <w:lang w:val="fr-FR"/>
        </w:rPr>
        <w:t xml:space="preserve"> peut être difficile, car les écoles ne doivent pas offrir les outils pour rendre les leçons plus interactives mais les enseignants peuvent par exemple utiliser leurs outils</w:t>
      </w:r>
      <w:r w:rsidR="00B869AB">
        <w:rPr>
          <w:lang w:val="fr-FR"/>
        </w:rPr>
        <w:t xml:space="preserve">. Nous avons vu que les étudiants et les enseignants apprécient ces nouveautés et </w:t>
      </w:r>
      <w:r w:rsidR="0009026C">
        <w:rPr>
          <w:lang w:val="fr-FR"/>
        </w:rPr>
        <w:t>qu’</w:t>
      </w:r>
      <w:r w:rsidR="00B869AB">
        <w:rPr>
          <w:lang w:val="fr-FR"/>
        </w:rPr>
        <w:t xml:space="preserve">ils ont appris comment travailler avec eux. </w:t>
      </w:r>
      <w:r w:rsidR="00DD5BB0">
        <w:rPr>
          <w:lang w:val="fr-FR"/>
        </w:rPr>
        <w:t xml:space="preserve">Il est évident que la préparation des matériaux pour gérer l’enseignement en ligne a pris plus de temps, mais les enseignants peuvent bénéficier de ces matériaux et en conséquence, ils peuvent gagner du temps car maintenant ils sont préparés pour toutes les possibilités. </w:t>
      </w:r>
      <w:r w:rsidR="00407A7E">
        <w:rPr>
          <w:lang w:val="fr-FR"/>
        </w:rPr>
        <w:t xml:space="preserve">Il </w:t>
      </w:r>
      <w:r w:rsidR="0009026C">
        <w:rPr>
          <w:lang w:val="fr-FR"/>
        </w:rPr>
        <w:t>y a également</w:t>
      </w:r>
      <w:r w:rsidR="00407A7E">
        <w:rPr>
          <w:lang w:val="fr-FR"/>
        </w:rPr>
        <w:t xml:space="preserve"> </w:t>
      </w:r>
      <w:r w:rsidR="0009026C">
        <w:rPr>
          <w:lang w:val="fr-FR"/>
        </w:rPr>
        <w:t>d</w:t>
      </w:r>
      <w:r w:rsidR="00407A7E">
        <w:rPr>
          <w:lang w:val="fr-FR"/>
        </w:rPr>
        <w:t xml:space="preserve">es problèmes concernant la motivation des étudiants et la distraction, mais si nous apprenons </w:t>
      </w:r>
      <w:r w:rsidR="00127E10">
        <w:rPr>
          <w:lang w:val="fr-FR"/>
        </w:rPr>
        <w:t xml:space="preserve">les étudiants </w:t>
      </w:r>
      <w:r w:rsidR="00407A7E">
        <w:rPr>
          <w:lang w:val="fr-FR"/>
        </w:rPr>
        <w:t>comment travailler</w:t>
      </w:r>
      <w:r w:rsidR="00127E10">
        <w:rPr>
          <w:lang w:val="fr-FR"/>
        </w:rPr>
        <w:t xml:space="preserve"> </w:t>
      </w:r>
      <w:r w:rsidR="00127E10">
        <w:rPr>
          <w:rFonts w:cs="Times New Roman"/>
          <w:lang w:val="fr-FR"/>
        </w:rPr>
        <w:t>à</w:t>
      </w:r>
      <w:r w:rsidR="00127E10">
        <w:rPr>
          <w:lang w:val="fr-FR"/>
        </w:rPr>
        <w:t xml:space="preserve"> la maison</w:t>
      </w:r>
      <w:r w:rsidR="00407A7E">
        <w:rPr>
          <w:lang w:val="fr-FR"/>
        </w:rPr>
        <w:t xml:space="preserve">, l’expérience peut </w:t>
      </w:r>
      <w:r w:rsidR="0009026C">
        <w:rPr>
          <w:lang w:val="fr-FR"/>
        </w:rPr>
        <w:t xml:space="preserve">s’avérer bien </w:t>
      </w:r>
      <w:r w:rsidR="00407A7E">
        <w:rPr>
          <w:lang w:val="fr-FR"/>
        </w:rPr>
        <w:t>meilleur</w:t>
      </w:r>
      <w:r w:rsidR="0009026C">
        <w:rPr>
          <w:lang w:val="fr-FR"/>
        </w:rPr>
        <w:t>e</w:t>
      </w:r>
      <w:r w:rsidR="00407A7E">
        <w:rPr>
          <w:lang w:val="fr-FR"/>
        </w:rPr>
        <w:t xml:space="preserve">. Il faut retenir dans la mémoire que </w:t>
      </w:r>
      <w:r w:rsidR="0009026C">
        <w:rPr>
          <w:lang w:val="fr-FR"/>
        </w:rPr>
        <w:t>d</w:t>
      </w:r>
      <w:r w:rsidR="00407A7E">
        <w:rPr>
          <w:lang w:val="fr-FR"/>
        </w:rPr>
        <w:t xml:space="preserve">es leçons en ligne sont les leçons équivalentes, qu’il faut donner au début les règles (activer les caméras, répondre activement etc.) et </w:t>
      </w:r>
      <w:r w:rsidR="0009026C">
        <w:rPr>
          <w:lang w:val="fr-FR"/>
        </w:rPr>
        <w:t>qu’elles</w:t>
      </w:r>
      <w:r w:rsidR="00407A7E">
        <w:rPr>
          <w:lang w:val="fr-FR"/>
        </w:rPr>
        <w:t xml:space="preserve"> peuvent être gérées </w:t>
      </w:r>
      <w:r w:rsidR="00407A7E">
        <w:rPr>
          <w:lang w:val="fr-FR"/>
        </w:rPr>
        <w:lastRenderedPageBreak/>
        <w:t xml:space="preserve">de </w:t>
      </w:r>
      <w:r w:rsidR="0009026C">
        <w:rPr>
          <w:lang w:val="fr-FR"/>
        </w:rPr>
        <w:t xml:space="preserve">la </w:t>
      </w:r>
      <w:r w:rsidR="00407A7E">
        <w:rPr>
          <w:lang w:val="fr-FR"/>
        </w:rPr>
        <w:t xml:space="preserve">manière, </w:t>
      </w:r>
      <w:r w:rsidR="0009026C">
        <w:rPr>
          <w:lang w:val="fr-FR"/>
        </w:rPr>
        <w:t>dont veulent</w:t>
      </w:r>
      <w:r w:rsidR="00407A7E">
        <w:rPr>
          <w:lang w:val="fr-FR"/>
        </w:rPr>
        <w:t xml:space="preserve"> les enseignants. </w:t>
      </w:r>
      <w:r w:rsidR="0099384B">
        <w:rPr>
          <w:lang w:val="fr-FR"/>
        </w:rPr>
        <w:t>Si nous déterminons ces règles, il est peut</w:t>
      </w:r>
      <w:r w:rsidR="0009026C">
        <w:rPr>
          <w:lang w:val="fr-FR"/>
        </w:rPr>
        <w:t>-</w:t>
      </w:r>
      <w:r w:rsidR="0099384B">
        <w:rPr>
          <w:lang w:val="fr-FR"/>
        </w:rPr>
        <w:t xml:space="preserve">être possible de faire </w:t>
      </w:r>
      <w:r w:rsidR="0009026C">
        <w:rPr>
          <w:lang w:val="fr-FR"/>
        </w:rPr>
        <w:t xml:space="preserve">un </w:t>
      </w:r>
      <w:r w:rsidR="0099384B">
        <w:rPr>
          <w:lang w:val="fr-FR"/>
        </w:rPr>
        <w:t xml:space="preserve">enseignement hybride. </w:t>
      </w:r>
      <w:r w:rsidR="0009026C">
        <w:rPr>
          <w:lang w:val="fr-FR"/>
        </w:rPr>
        <w:t>N</w:t>
      </w:r>
      <w:r w:rsidR="00B36AFA">
        <w:rPr>
          <w:lang w:val="fr-FR"/>
        </w:rPr>
        <w:t>ous pou</w:t>
      </w:r>
      <w:r w:rsidR="0009026C">
        <w:rPr>
          <w:lang w:val="fr-FR"/>
        </w:rPr>
        <w:t>rrions alors</w:t>
      </w:r>
      <w:r w:rsidR="00B36AFA">
        <w:rPr>
          <w:lang w:val="fr-FR"/>
        </w:rPr>
        <w:t xml:space="preserve"> profiter des connaissances acquises et les implémenter dans l’enseignement en présentiel. </w:t>
      </w:r>
      <w:r w:rsidR="002F2007">
        <w:rPr>
          <w:lang w:val="fr-FR"/>
        </w:rPr>
        <w:t xml:space="preserve">Nous savons que l’enseignement en ligne ne peut pas </w:t>
      </w:r>
      <w:r w:rsidR="0009026C">
        <w:rPr>
          <w:lang w:val="fr-FR"/>
        </w:rPr>
        <w:t>dépasser</w:t>
      </w:r>
      <w:r w:rsidR="002F2007">
        <w:rPr>
          <w:lang w:val="fr-FR"/>
        </w:rPr>
        <w:t xml:space="preserve"> l’enseignement en présentiel, mais toutes les parties peuvent profiter des connaissances acquises et </w:t>
      </w:r>
      <w:r w:rsidR="002A768F">
        <w:rPr>
          <w:lang w:val="fr-FR"/>
        </w:rPr>
        <w:t xml:space="preserve">développer un enseignement meilleur </w:t>
      </w:r>
      <w:r w:rsidR="0009026C">
        <w:rPr>
          <w:lang w:val="fr-FR"/>
        </w:rPr>
        <w:t>pour tout le monde.</w:t>
      </w:r>
    </w:p>
    <w:p w14:paraId="4353A7FC" w14:textId="77777777" w:rsidR="00BF5170" w:rsidRDefault="00BF5170">
      <w:pPr>
        <w:spacing w:line="259" w:lineRule="auto"/>
        <w:jc w:val="left"/>
        <w:rPr>
          <w:lang w:val="fr-FR"/>
        </w:rPr>
      </w:pPr>
      <w:r>
        <w:rPr>
          <w:lang w:val="fr-FR"/>
        </w:rPr>
        <w:br w:type="page"/>
      </w:r>
    </w:p>
    <w:p w14:paraId="6393300B" w14:textId="620ADB85" w:rsidR="00BF5170" w:rsidRDefault="00BF5170" w:rsidP="00BF5170">
      <w:pPr>
        <w:pStyle w:val="Nadpis1"/>
        <w:numPr>
          <w:ilvl w:val="0"/>
          <w:numId w:val="0"/>
        </w:numPr>
        <w:ind w:left="432"/>
        <w:rPr>
          <w:lang w:val="fr-FR"/>
        </w:rPr>
      </w:pPr>
      <w:bookmarkStart w:id="248" w:name="_Toc102390533"/>
      <w:r>
        <w:rPr>
          <w:lang w:val="fr-FR"/>
        </w:rPr>
        <w:lastRenderedPageBreak/>
        <w:t>Conclusion</w:t>
      </w:r>
      <w:bookmarkEnd w:id="248"/>
    </w:p>
    <w:p w14:paraId="559477C0" w14:textId="7F24994D" w:rsidR="00BF5170" w:rsidRDefault="00B36AFA" w:rsidP="00BF5170">
      <w:pPr>
        <w:rPr>
          <w:lang w:val="fr-FR"/>
        </w:rPr>
      </w:pPr>
      <w:r>
        <w:rPr>
          <w:lang w:val="fr-FR"/>
        </w:rPr>
        <w:tab/>
        <w:t xml:space="preserve">Le but de ce mémoire était de </w:t>
      </w:r>
      <w:r w:rsidR="0009026C">
        <w:rPr>
          <w:lang w:val="fr-FR"/>
        </w:rPr>
        <w:t>se pencher sur ce que</w:t>
      </w:r>
      <w:r>
        <w:rPr>
          <w:lang w:val="fr-FR"/>
        </w:rPr>
        <w:t xml:space="preserve"> </w:t>
      </w:r>
      <w:r w:rsidR="0009026C">
        <w:rPr>
          <w:lang w:val="fr-FR"/>
        </w:rPr>
        <w:t>l</w:t>
      </w:r>
      <w:r>
        <w:rPr>
          <w:lang w:val="fr-FR"/>
        </w:rPr>
        <w:t xml:space="preserve">es étudiants et des enseignants </w:t>
      </w:r>
      <w:r w:rsidR="0009026C">
        <w:rPr>
          <w:lang w:val="fr-FR"/>
        </w:rPr>
        <w:t>pensaient de</w:t>
      </w:r>
      <w:r>
        <w:rPr>
          <w:lang w:val="fr-FR"/>
        </w:rPr>
        <w:t xml:space="preserve"> l’enseignement en ligne et de savoir, ce que nous pouvons implémenter dans l’enseignement en présentiel, pour que ce dernier devien</w:t>
      </w:r>
      <w:r w:rsidR="0009026C">
        <w:rPr>
          <w:lang w:val="fr-FR"/>
        </w:rPr>
        <w:t>ne</w:t>
      </w:r>
      <w:r>
        <w:rPr>
          <w:lang w:val="fr-FR"/>
        </w:rPr>
        <w:t xml:space="preserve"> la meilleure version </w:t>
      </w:r>
      <w:r w:rsidR="0009026C">
        <w:rPr>
          <w:lang w:val="fr-FR"/>
        </w:rPr>
        <w:t>d’</w:t>
      </w:r>
      <w:r w:rsidR="003877D2">
        <w:rPr>
          <w:lang w:val="fr-FR"/>
        </w:rPr>
        <w:t>elle-même</w:t>
      </w:r>
      <w:r>
        <w:rPr>
          <w:lang w:val="fr-FR"/>
        </w:rPr>
        <w:t xml:space="preserve">. Nous avons analysé, comment l’enseignement en ligne a influencé l’enseignement en présentiel de la langue française. </w:t>
      </w:r>
    </w:p>
    <w:p w14:paraId="2C44C92B" w14:textId="69003E12" w:rsidR="008F6568" w:rsidRDefault="008F6568" w:rsidP="00BF5170">
      <w:pPr>
        <w:rPr>
          <w:lang w:val="fr-FR"/>
        </w:rPr>
      </w:pPr>
      <w:r>
        <w:rPr>
          <w:lang w:val="fr-FR"/>
        </w:rPr>
        <w:tab/>
      </w:r>
      <w:r w:rsidR="0009026C">
        <w:rPr>
          <w:lang w:val="fr-FR"/>
        </w:rPr>
        <w:t>N</w:t>
      </w:r>
      <w:r>
        <w:rPr>
          <w:lang w:val="fr-FR"/>
        </w:rPr>
        <w:t xml:space="preserve">ous avons </w:t>
      </w:r>
      <w:r w:rsidR="0009026C">
        <w:rPr>
          <w:lang w:val="fr-FR"/>
        </w:rPr>
        <w:t xml:space="preserve">commencé par </w:t>
      </w:r>
      <w:r>
        <w:rPr>
          <w:lang w:val="fr-FR"/>
        </w:rPr>
        <w:t>abord</w:t>
      </w:r>
      <w:r w:rsidR="0009026C">
        <w:rPr>
          <w:lang w:val="fr-FR"/>
        </w:rPr>
        <w:t>er</w:t>
      </w:r>
      <w:r>
        <w:rPr>
          <w:lang w:val="fr-FR"/>
        </w:rPr>
        <w:t xml:space="preserve"> la problématique d</w:t>
      </w:r>
      <w:r w:rsidR="0009026C">
        <w:rPr>
          <w:lang w:val="fr-FR"/>
        </w:rPr>
        <w:t>u</w:t>
      </w:r>
      <w:r>
        <w:rPr>
          <w:lang w:val="fr-FR"/>
        </w:rPr>
        <w:t xml:space="preserve"> Covid-19 et </w:t>
      </w:r>
      <w:r w:rsidR="0009026C">
        <w:rPr>
          <w:lang w:val="fr-FR"/>
        </w:rPr>
        <w:t xml:space="preserve">par </w:t>
      </w:r>
      <w:r>
        <w:rPr>
          <w:lang w:val="fr-FR"/>
        </w:rPr>
        <w:t>clarifi</w:t>
      </w:r>
      <w:r w:rsidR="0009026C">
        <w:rPr>
          <w:lang w:val="fr-FR"/>
        </w:rPr>
        <w:t>er</w:t>
      </w:r>
      <w:r>
        <w:rPr>
          <w:lang w:val="fr-FR"/>
        </w:rPr>
        <w:t xml:space="preserve"> ce qui </w:t>
      </w:r>
      <w:r w:rsidR="00C81F6C">
        <w:rPr>
          <w:lang w:val="fr-FR"/>
        </w:rPr>
        <w:t>s</w:t>
      </w:r>
      <w:r>
        <w:rPr>
          <w:lang w:val="fr-FR"/>
        </w:rPr>
        <w:t>’est passé pendant la pandémie et les confinements. C’était une période difficile pour tous</w:t>
      </w:r>
      <w:r w:rsidR="0009026C">
        <w:rPr>
          <w:lang w:val="fr-FR"/>
        </w:rPr>
        <w:t>,</w:t>
      </w:r>
      <w:r>
        <w:rPr>
          <w:lang w:val="fr-FR"/>
        </w:rPr>
        <w:t xml:space="preserve"> </w:t>
      </w:r>
      <w:r w:rsidR="005765CE">
        <w:rPr>
          <w:lang w:val="fr-FR"/>
        </w:rPr>
        <w:t>dont nous avons éclairé</w:t>
      </w:r>
      <w:r w:rsidR="001071BC">
        <w:rPr>
          <w:lang w:val="fr-FR"/>
        </w:rPr>
        <w:t xml:space="preserve"> les impacts sur la société. </w:t>
      </w:r>
    </w:p>
    <w:p w14:paraId="71432F13" w14:textId="6CDB4C96" w:rsidR="001071BC" w:rsidRDefault="001071BC" w:rsidP="00BF5170">
      <w:pPr>
        <w:rPr>
          <w:lang w:val="fr-FR"/>
        </w:rPr>
      </w:pPr>
      <w:r>
        <w:rPr>
          <w:lang w:val="fr-FR"/>
        </w:rPr>
        <w:tab/>
        <w:t xml:space="preserve">Ensuite nous avons décrit la thématique de l’enseignement, plus précisément l’enseignement du français. Nous avons </w:t>
      </w:r>
      <w:r w:rsidR="006C1F34">
        <w:rPr>
          <w:lang w:val="fr-FR"/>
        </w:rPr>
        <w:t>défini les caractéristiques de l’enseignement qui sont crucia</w:t>
      </w:r>
      <w:r w:rsidR="00C81F6C">
        <w:rPr>
          <w:lang w:val="fr-FR"/>
        </w:rPr>
        <w:t>les</w:t>
      </w:r>
      <w:r w:rsidR="006C1F34">
        <w:rPr>
          <w:lang w:val="fr-FR"/>
        </w:rPr>
        <w:t xml:space="preserve"> pour comprendre ce qui est important pour gérer l’enseignement de la langue française d’une manière correcte. </w:t>
      </w:r>
      <w:r w:rsidR="009815C6">
        <w:rPr>
          <w:lang w:val="fr-FR"/>
        </w:rPr>
        <w:t>Parmi ce</w:t>
      </w:r>
      <w:r w:rsidR="00C81F6C">
        <w:rPr>
          <w:lang w:val="fr-FR"/>
        </w:rPr>
        <w:t>s</w:t>
      </w:r>
      <w:r w:rsidR="009815C6">
        <w:rPr>
          <w:lang w:val="fr-FR"/>
        </w:rPr>
        <w:t xml:space="preserve"> caractéristiques nous </w:t>
      </w:r>
      <w:r w:rsidR="005765CE">
        <w:rPr>
          <w:lang w:val="fr-FR"/>
        </w:rPr>
        <w:t>avons</w:t>
      </w:r>
      <w:r w:rsidR="009815C6">
        <w:rPr>
          <w:lang w:val="fr-FR"/>
        </w:rPr>
        <w:t xml:space="preserve"> par exemple</w:t>
      </w:r>
      <w:r w:rsidR="005765CE">
        <w:rPr>
          <w:lang w:val="fr-FR"/>
        </w:rPr>
        <w:t xml:space="preserve"> relevé</w:t>
      </w:r>
      <w:r w:rsidR="009815C6">
        <w:rPr>
          <w:lang w:val="fr-FR"/>
        </w:rPr>
        <w:t xml:space="preserve"> le climat dans l’école, les styles de l’éducation ou le profil des apprenants. Puis nous avons spécifié les différences concernant l’enseignement en ligne d</w:t>
      </w:r>
      <w:r w:rsidR="005765CE">
        <w:rPr>
          <w:lang w:val="fr-FR"/>
        </w:rPr>
        <w:t>u</w:t>
      </w:r>
      <w:r w:rsidR="009815C6">
        <w:rPr>
          <w:lang w:val="fr-FR"/>
        </w:rPr>
        <w:t xml:space="preserve"> point de vue de l’enseignant et de l’étudiant ainsi que les défis de l’enseignement </w:t>
      </w:r>
      <w:r w:rsidR="005765CE">
        <w:rPr>
          <w:rFonts w:cs="Times New Roman"/>
          <w:lang w:val="fr-FR"/>
        </w:rPr>
        <w:t>à</w:t>
      </w:r>
      <w:r w:rsidR="005765CE">
        <w:rPr>
          <w:lang w:val="fr-FR"/>
        </w:rPr>
        <w:t xml:space="preserve"> </w:t>
      </w:r>
      <w:r w:rsidR="009815C6">
        <w:rPr>
          <w:lang w:val="fr-FR"/>
        </w:rPr>
        <w:t xml:space="preserve">distance. </w:t>
      </w:r>
      <w:r w:rsidR="00D0672D">
        <w:rPr>
          <w:lang w:val="fr-FR"/>
        </w:rPr>
        <w:t>Toutes ces connaissance</w:t>
      </w:r>
      <w:r w:rsidR="005765CE">
        <w:rPr>
          <w:lang w:val="fr-FR"/>
        </w:rPr>
        <w:t>s</w:t>
      </w:r>
      <w:r w:rsidR="00D0672D">
        <w:rPr>
          <w:lang w:val="fr-FR"/>
        </w:rPr>
        <w:t xml:space="preserve"> nous ont aidé</w:t>
      </w:r>
      <w:r w:rsidR="005765CE">
        <w:rPr>
          <w:lang w:val="fr-FR"/>
        </w:rPr>
        <w:t>e</w:t>
      </w:r>
      <w:r w:rsidR="00D0672D">
        <w:rPr>
          <w:lang w:val="fr-FR"/>
        </w:rPr>
        <w:t xml:space="preserve"> </w:t>
      </w:r>
      <w:r w:rsidR="00C81F6C">
        <w:rPr>
          <w:rFonts w:cs="Times New Roman"/>
          <w:lang w:val="fr-FR"/>
        </w:rPr>
        <w:t>à</w:t>
      </w:r>
      <w:r w:rsidR="00C81F6C">
        <w:rPr>
          <w:lang w:val="fr-FR"/>
        </w:rPr>
        <w:t xml:space="preserve"> </w:t>
      </w:r>
      <w:r w:rsidR="00D0672D">
        <w:rPr>
          <w:lang w:val="fr-FR"/>
        </w:rPr>
        <w:t>définir l’enseignement en ligne.</w:t>
      </w:r>
    </w:p>
    <w:p w14:paraId="66F0606D" w14:textId="0F69D6B9" w:rsidR="00221709" w:rsidRDefault="00D0672D" w:rsidP="00BF5170">
      <w:pPr>
        <w:rPr>
          <w:rFonts w:cs="Times New Roman"/>
          <w:szCs w:val="24"/>
          <w:lang w:val="fr-FR"/>
        </w:rPr>
      </w:pPr>
      <w:r>
        <w:rPr>
          <w:lang w:val="fr-FR"/>
        </w:rPr>
        <w:tab/>
        <w:t>Enfin</w:t>
      </w:r>
      <w:r w:rsidR="005765CE">
        <w:rPr>
          <w:lang w:val="fr-FR"/>
        </w:rPr>
        <w:t>,</w:t>
      </w:r>
      <w:r>
        <w:rPr>
          <w:lang w:val="fr-FR"/>
        </w:rPr>
        <w:t xml:space="preserve"> notre partie pratique </w:t>
      </w:r>
      <w:r w:rsidR="005765CE">
        <w:rPr>
          <w:lang w:val="fr-FR"/>
        </w:rPr>
        <w:t xml:space="preserve">consistait </w:t>
      </w:r>
      <w:r w:rsidR="005765CE">
        <w:rPr>
          <w:rFonts w:cs="Times New Roman"/>
          <w:lang w:val="fr-FR"/>
        </w:rPr>
        <w:t>à</w:t>
      </w:r>
      <w:r w:rsidR="005765CE">
        <w:rPr>
          <w:lang w:val="fr-FR"/>
        </w:rPr>
        <w:t xml:space="preserve"> analyser un</w:t>
      </w:r>
      <w:r>
        <w:rPr>
          <w:lang w:val="fr-FR"/>
        </w:rPr>
        <w:t xml:space="preserve"> question</w:t>
      </w:r>
      <w:r w:rsidR="005765CE">
        <w:rPr>
          <w:lang w:val="fr-FR"/>
        </w:rPr>
        <w:t xml:space="preserve">naire </w:t>
      </w:r>
      <w:r w:rsidR="005765CE">
        <w:rPr>
          <w:rFonts w:cs="Times New Roman"/>
          <w:lang w:val="fr-FR"/>
        </w:rPr>
        <w:t>à</w:t>
      </w:r>
      <w:r w:rsidR="005765CE">
        <w:rPr>
          <w:lang w:val="fr-FR"/>
        </w:rPr>
        <w:t xml:space="preserve"> destination</w:t>
      </w:r>
      <w:r>
        <w:rPr>
          <w:lang w:val="fr-FR"/>
        </w:rPr>
        <w:t xml:space="preserve"> des étudiants et des enseignants. Le but était de </w:t>
      </w:r>
      <w:r w:rsidR="005765CE">
        <w:rPr>
          <w:lang w:val="fr-FR"/>
        </w:rPr>
        <w:t>conna</w:t>
      </w:r>
      <w:r w:rsidR="005765CE">
        <w:rPr>
          <w:rFonts w:cs="Times New Roman"/>
          <w:lang w:val="fr-FR"/>
        </w:rPr>
        <w:t>î</w:t>
      </w:r>
      <w:r w:rsidR="005765CE">
        <w:rPr>
          <w:lang w:val="fr-FR"/>
        </w:rPr>
        <w:t>tre</w:t>
      </w:r>
      <w:r>
        <w:rPr>
          <w:lang w:val="fr-FR"/>
        </w:rPr>
        <w:t xml:space="preserve"> l’expérience des deux parties et leur opinion sur l’enseignement en ligne. </w:t>
      </w:r>
      <w:r w:rsidR="00891DFA">
        <w:rPr>
          <w:rFonts w:cs="Times New Roman"/>
          <w:szCs w:val="24"/>
          <w:lang w:val="fr-FR"/>
        </w:rPr>
        <w:t>À</w:t>
      </w:r>
      <w:r w:rsidRPr="00BF53A5">
        <w:rPr>
          <w:rFonts w:cs="Times New Roman"/>
          <w:szCs w:val="24"/>
          <w:lang w:val="fr-FR"/>
        </w:rPr>
        <w:t xml:space="preserve"> partir de cette analyse nous </w:t>
      </w:r>
      <w:r>
        <w:rPr>
          <w:rFonts w:cs="Times New Roman"/>
          <w:szCs w:val="24"/>
          <w:lang w:val="fr-FR"/>
        </w:rPr>
        <w:t>avons cherché</w:t>
      </w:r>
      <w:r w:rsidRPr="00BF53A5">
        <w:rPr>
          <w:rFonts w:cs="Times New Roman"/>
          <w:szCs w:val="24"/>
          <w:lang w:val="fr-FR"/>
        </w:rPr>
        <w:t xml:space="preserve"> comment les écoles peuvent</w:t>
      </w:r>
      <w:r>
        <w:rPr>
          <w:rFonts w:cs="Times New Roman"/>
          <w:szCs w:val="24"/>
          <w:lang w:val="fr-FR"/>
        </w:rPr>
        <w:t xml:space="preserve"> </w:t>
      </w:r>
      <w:r w:rsidRPr="00BF53A5">
        <w:rPr>
          <w:rFonts w:cs="Times New Roman"/>
          <w:szCs w:val="24"/>
          <w:lang w:val="fr-FR"/>
        </w:rPr>
        <w:t xml:space="preserve">profiter des connaissances acquises, </w:t>
      </w:r>
      <w:r>
        <w:rPr>
          <w:rFonts w:cs="Times New Roman"/>
          <w:szCs w:val="24"/>
          <w:lang w:val="fr-FR"/>
        </w:rPr>
        <w:t xml:space="preserve">ce </w:t>
      </w:r>
      <w:r w:rsidRPr="00BF53A5">
        <w:rPr>
          <w:rFonts w:cs="Times New Roman"/>
          <w:szCs w:val="24"/>
          <w:lang w:val="fr-FR"/>
        </w:rPr>
        <w:t>qu</w:t>
      </w:r>
      <w:r>
        <w:rPr>
          <w:rFonts w:cs="Times New Roman"/>
          <w:szCs w:val="24"/>
          <w:lang w:val="fr-FR"/>
        </w:rPr>
        <w:t>’elles</w:t>
      </w:r>
      <w:r w:rsidRPr="00BF53A5">
        <w:rPr>
          <w:rFonts w:cs="Times New Roman"/>
          <w:szCs w:val="24"/>
          <w:lang w:val="fr-FR"/>
        </w:rPr>
        <w:t xml:space="preserve"> peuvent</w:t>
      </w:r>
      <w:r>
        <w:rPr>
          <w:rFonts w:cs="Times New Roman"/>
          <w:szCs w:val="24"/>
          <w:lang w:val="fr-FR"/>
        </w:rPr>
        <w:t xml:space="preserve"> changer</w:t>
      </w:r>
      <w:r w:rsidRPr="00BF53A5">
        <w:rPr>
          <w:rFonts w:cs="Times New Roman"/>
          <w:szCs w:val="24"/>
          <w:lang w:val="fr-FR"/>
        </w:rPr>
        <w:t xml:space="preserve"> et comment </w:t>
      </w:r>
      <w:r>
        <w:rPr>
          <w:rFonts w:cs="Times New Roman"/>
          <w:szCs w:val="24"/>
          <w:lang w:val="fr-FR"/>
        </w:rPr>
        <w:t xml:space="preserve">elles </w:t>
      </w:r>
      <w:r w:rsidRPr="00BF53A5">
        <w:rPr>
          <w:rFonts w:cs="Times New Roman"/>
          <w:szCs w:val="24"/>
          <w:lang w:val="fr-FR"/>
        </w:rPr>
        <w:t>peuvent</w:t>
      </w:r>
      <w:r>
        <w:rPr>
          <w:rFonts w:cs="Times New Roman"/>
          <w:szCs w:val="24"/>
          <w:lang w:val="fr-FR"/>
        </w:rPr>
        <w:t xml:space="preserve"> </w:t>
      </w:r>
      <w:r w:rsidR="005765CE">
        <w:rPr>
          <w:rFonts w:cs="Times New Roman"/>
          <w:szCs w:val="24"/>
          <w:lang w:val="fr-FR"/>
        </w:rPr>
        <w:t>réutiliser</w:t>
      </w:r>
      <w:r>
        <w:rPr>
          <w:rFonts w:cs="Times New Roman"/>
          <w:szCs w:val="24"/>
          <w:lang w:val="fr-FR"/>
        </w:rPr>
        <w:t xml:space="preserve"> ces connaissances </w:t>
      </w:r>
      <w:r w:rsidR="005765CE">
        <w:rPr>
          <w:rFonts w:cs="Times New Roman"/>
          <w:szCs w:val="24"/>
          <w:lang w:val="fr-FR"/>
        </w:rPr>
        <w:t xml:space="preserve">à </w:t>
      </w:r>
      <w:r>
        <w:rPr>
          <w:rFonts w:cs="Times New Roman"/>
          <w:szCs w:val="24"/>
          <w:lang w:val="fr-FR"/>
        </w:rPr>
        <w:t xml:space="preserve">l’avenir. </w:t>
      </w:r>
      <w:r w:rsidR="00CF00E9">
        <w:rPr>
          <w:rFonts w:cs="Times New Roman"/>
          <w:szCs w:val="24"/>
          <w:lang w:val="fr-FR"/>
        </w:rPr>
        <w:t xml:space="preserve">Nous avons </w:t>
      </w:r>
      <w:r w:rsidR="005765CE">
        <w:rPr>
          <w:rFonts w:cs="Times New Roman"/>
          <w:szCs w:val="24"/>
          <w:lang w:val="fr-FR"/>
        </w:rPr>
        <w:t>interrogé</w:t>
      </w:r>
      <w:r w:rsidR="00CF00E9">
        <w:rPr>
          <w:rFonts w:cs="Times New Roman"/>
          <w:szCs w:val="24"/>
          <w:lang w:val="fr-FR"/>
        </w:rPr>
        <w:t xml:space="preserve"> </w:t>
      </w:r>
      <w:r w:rsidR="005765CE">
        <w:rPr>
          <w:rFonts w:cs="Times New Roman"/>
          <w:szCs w:val="24"/>
          <w:lang w:val="fr-FR"/>
        </w:rPr>
        <w:t>d</w:t>
      </w:r>
      <w:r w:rsidR="00CF00E9">
        <w:rPr>
          <w:rFonts w:cs="Times New Roman"/>
          <w:szCs w:val="24"/>
          <w:lang w:val="fr-FR"/>
        </w:rPr>
        <w:t xml:space="preserve">es étudiants et </w:t>
      </w:r>
      <w:r w:rsidR="005765CE">
        <w:rPr>
          <w:rFonts w:cs="Times New Roman"/>
          <w:szCs w:val="24"/>
          <w:lang w:val="fr-FR"/>
        </w:rPr>
        <w:t>d</w:t>
      </w:r>
      <w:r w:rsidR="00CF00E9">
        <w:rPr>
          <w:rFonts w:cs="Times New Roman"/>
          <w:szCs w:val="24"/>
          <w:lang w:val="fr-FR"/>
        </w:rPr>
        <w:t xml:space="preserve">es enseignants à travers toute la République </w:t>
      </w:r>
      <w:r w:rsidR="005765CE">
        <w:rPr>
          <w:rFonts w:cs="Times New Roman"/>
          <w:szCs w:val="24"/>
          <w:lang w:val="fr-FR"/>
        </w:rPr>
        <w:t xml:space="preserve">tchèque </w:t>
      </w:r>
      <w:r w:rsidR="00CF00E9">
        <w:rPr>
          <w:rFonts w:cs="Times New Roman"/>
          <w:szCs w:val="24"/>
          <w:lang w:val="fr-FR"/>
        </w:rPr>
        <w:t xml:space="preserve">et nous avons collecté </w:t>
      </w:r>
      <w:r w:rsidR="005765CE">
        <w:rPr>
          <w:rFonts w:cs="Times New Roman"/>
          <w:szCs w:val="24"/>
          <w:lang w:val="fr-FR"/>
        </w:rPr>
        <w:t>d</w:t>
      </w:r>
      <w:r w:rsidR="00CF00E9">
        <w:rPr>
          <w:rFonts w:cs="Times New Roman"/>
          <w:szCs w:val="24"/>
          <w:lang w:val="fr-FR"/>
        </w:rPr>
        <w:t>es informations qui nous ont éclairé</w:t>
      </w:r>
      <w:r w:rsidR="005765CE">
        <w:rPr>
          <w:rFonts w:cs="Times New Roman"/>
          <w:szCs w:val="24"/>
          <w:lang w:val="fr-FR"/>
        </w:rPr>
        <w:t>e sur</w:t>
      </w:r>
      <w:r w:rsidR="00CF00E9">
        <w:rPr>
          <w:rFonts w:cs="Times New Roman"/>
          <w:szCs w:val="24"/>
          <w:lang w:val="fr-FR"/>
        </w:rPr>
        <w:t xml:space="preserve"> le comportement des deux parties pendant l’enseignement en ligne. </w:t>
      </w:r>
    </w:p>
    <w:p w14:paraId="28B02269" w14:textId="22976C8A" w:rsidR="004C2080" w:rsidRDefault="00221709" w:rsidP="00BF5170">
      <w:pPr>
        <w:rPr>
          <w:rFonts w:cs="Times New Roman"/>
          <w:szCs w:val="24"/>
          <w:lang w:val="fr-FR"/>
        </w:rPr>
      </w:pPr>
      <w:r>
        <w:rPr>
          <w:rFonts w:cs="Times New Roman"/>
          <w:szCs w:val="24"/>
          <w:lang w:val="fr-FR"/>
        </w:rPr>
        <w:tab/>
      </w:r>
      <w:r w:rsidR="004812E7">
        <w:rPr>
          <w:rFonts w:cs="Times New Roman"/>
          <w:szCs w:val="24"/>
          <w:lang w:val="fr-FR"/>
        </w:rPr>
        <w:t xml:space="preserve">Après avoir analysé les résultats, nous </w:t>
      </w:r>
      <w:r w:rsidR="00C81F6C">
        <w:rPr>
          <w:rFonts w:cs="Times New Roman"/>
          <w:szCs w:val="24"/>
          <w:lang w:val="fr-FR"/>
        </w:rPr>
        <w:t>sommes</w:t>
      </w:r>
      <w:r w:rsidR="004812E7">
        <w:rPr>
          <w:rFonts w:cs="Times New Roman"/>
          <w:szCs w:val="24"/>
          <w:lang w:val="fr-FR"/>
        </w:rPr>
        <w:t xml:space="preserve"> </w:t>
      </w:r>
      <w:r w:rsidR="006E7D7A">
        <w:rPr>
          <w:rFonts w:cs="Times New Roman"/>
          <w:szCs w:val="24"/>
          <w:lang w:val="fr-FR"/>
        </w:rPr>
        <w:t>arrivé</w:t>
      </w:r>
      <w:r w:rsidR="005765CE">
        <w:rPr>
          <w:rFonts w:cs="Times New Roman"/>
          <w:szCs w:val="24"/>
          <w:lang w:val="fr-FR"/>
        </w:rPr>
        <w:t>e</w:t>
      </w:r>
      <w:r w:rsidR="006E7D7A">
        <w:rPr>
          <w:rFonts w:cs="Times New Roman"/>
          <w:szCs w:val="24"/>
          <w:lang w:val="fr-FR"/>
        </w:rPr>
        <w:t xml:space="preserve"> à la conclusion que les deux parties préfèrent l’enseignement en présentiel, mais qu’elles sont ouvertes à </w:t>
      </w:r>
      <w:r w:rsidR="00144B1D">
        <w:rPr>
          <w:rFonts w:cs="Times New Roman"/>
          <w:szCs w:val="24"/>
          <w:lang w:val="fr-FR"/>
        </w:rPr>
        <w:t xml:space="preserve">un </w:t>
      </w:r>
      <w:r w:rsidR="006E7D7A">
        <w:rPr>
          <w:rFonts w:cs="Times New Roman"/>
          <w:szCs w:val="24"/>
          <w:lang w:val="fr-FR"/>
        </w:rPr>
        <w:t xml:space="preserve">certain </w:t>
      </w:r>
      <w:r w:rsidR="005765CE">
        <w:rPr>
          <w:rFonts w:cs="Times New Roman"/>
          <w:szCs w:val="24"/>
          <w:lang w:val="fr-FR"/>
        </w:rPr>
        <w:t>transfert</w:t>
      </w:r>
      <w:r w:rsidR="006E7D7A">
        <w:rPr>
          <w:rFonts w:cs="Times New Roman"/>
          <w:szCs w:val="24"/>
          <w:lang w:val="fr-FR"/>
        </w:rPr>
        <w:t xml:space="preserve"> des </w:t>
      </w:r>
      <w:r w:rsidR="00144B1D">
        <w:rPr>
          <w:rFonts w:cs="Times New Roman"/>
          <w:szCs w:val="24"/>
          <w:lang w:val="fr-FR"/>
        </w:rPr>
        <w:t>connaissance</w:t>
      </w:r>
      <w:r w:rsidR="00C81F6C">
        <w:rPr>
          <w:rFonts w:cs="Times New Roman"/>
          <w:szCs w:val="24"/>
          <w:lang w:val="fr-FR"/>
        </w:rPr>
        <w:t>s</w:t>
      </w:r>
      <w:r w:rsidR="00144B1D">
        <w:rPr>
          <w:rFonts w:cs="Times New Roman"/>
          <w:szCs w:val="24"/>
          <w:lang w:val="fr-FR"/>
        </w:rPr>
        <w:t xml:space="preserve"> acquises pendant l’enseignement en ligne </w:t>
      </w:r>
      <w:r w:rsidR="005765CE">
        <w:rPr>
          <w:rFonts w:cs="Times New Roman"/>
          <w:szCs w:val="24"/>
          <w:lang w:val="fr-FR"/>
        </w:rPr>
        <w:t>pour les cours en présentiel</w:t>
      </w:r>
      <w:r w:rsidR="00B076B2">
        <w:rPr>
          <w:rFonts w:cs="Times New Roman"/>
          <w:szCs w:val="24"/>
          <w:lang w:val="fr-FR"/>
        </w:rPr>
        <w:t xml:space="preserve">. </w:t>
      </w:r>
      <w:r w:rsidR="00286FD6">
        <w:rPr>
          <w:rFonts w:cs="Times New Roman"/>
          <w:szCs w:val="24"/>
          <w:lang w:val="fr-FR"/>
        </w:rPr>
        <w:t xml:space="preserve">L’utilisation des outils électroniques pendant les leçons peut améliorer </w:t>
      </w:r>
      <w:r w:rsidR="005765CE">
        <w:rPr>
          <w:rFonts w:cs="Times New Roman"/>
          <w:szCs w:val="24"/>
          <w:lang w:val="fr-FR"/>
        </w:rPr>
        <w:t xml:space="preserve">la motivation des étudiants pour </w:t>
      </w:r>
      <w:r w:rsidR="00286FD6">
        <w:rPr>
          <w:rFonts w:cs="Times New Roman"/>
          <w:szCs w:val="24"/>
          <w:lang w:val="fr-FR"/>
        </w:rPr>
        <w:t>apprendre la langue française</w:t>
      </w:r>
      <w:r>
        <w:rPr>
          <w:rFonts w:cs="Times New Roman"/>
          <w:szCs w:val="24"/>
          <w:lang w:val="fr-FR"/>
        </w:rPr>
        <w:t xml:space="preserve">. Nous voyons </w:t>
      </w:r>
      <w:r w:rsidR="00D256B0">
        <w:rPr>
          <w:rFonts w:cs="Times New Roman"/>
          <w:szCs w:val="24"/>
          <w:lang w:val="fr-FR"/>
        </w:rPr>
        <w:t>un</w:t>
      </w:r>
      <w:r w:rsidR="005765CE">
        <w:rPr>
          <w:rFonts w:cs="Times New Roman"/>
          <w:szCs w:val="24"/>
          <w:lang w:val="fr-FR"/>
        </w:rPr>
        <w:t>e</w:t>
      </w:r>
      <w:r w:rsidR="00D256B0">
        <w:rPr>
          <w:rFonts w:cs="Times New Roman"/>
          <w:szCs w:val="24"/>
          <w:lang w:val="fr-FR"/>
        </w:rPr>
        <w:t xml:space="preserve"> certain</w:t>
      </w:r>
      <w:r w:rsidR="005765CE">
        <w:rPr>
          <w:rFonts w:cs="Times New Roman"/>
          <w:szCs w:val="24"/>
          <w:lang w:val="fr-FR"/>
        </w:rPr>
        <w:t>e</w:t>
      </w:r>
      <w:r w:rsidR="00D256B0">
        <w:rPr>
          <w:rFonts w:cs="Times New Roman"/>
          <w:szCs w:val="24"/>
          <w:lang w:val="fr-FR"/>
        </w:rPr>
        <w:t xml:space="preserve"> baisse</w:t>
      </w:r>
      <w:r w:rsidR="005765CE">
        <w:rPr>
          <w:rFonts w:cs="Times New Roman"/>
          <w:szCs w:val="24"/>
          <w:lang w:val="fr-FR"/>
        </w:rPr>
        <w:t xml:space="preserve"> du nombre</w:t>
      </w:r>
      <w:r>
        <w:rPr>
          <w:rFonts w:cs="Times New Roman"/>
          <w:szCs w:val="24"/>
          <w:lang w:val="fr-FR"/>
        </w:rPr>
        <w:t xml:space="preserve"> d</w:t>
      </w:r>
      <w:r w:rsidR="005765CE">
        <w:rPr>
          <w:rFonts w:cs="Times New Roman"/>
          <w:szCs w:val="24"/>
          <w:lang w:val="fr-FR"/>
        </w:rPr>
        <w:t>’</w:t>
      </w:r>
      <w:r>
        <w:rPr>
          <w:rFonts w:cs="Times New Roman"/>
          <w:szCs w:val="24"/>
          <w:lang w:val="fr-FR"/>
        </w:rPr>
        <w:t xml:space="preserve">étudiants qui veulent apprendre la langue française, mais si nous améliorons la perception </w:t>
      </w:r>
      <w:r w:rsidR="005765CE">
        <w:rPr>
          <w:rFonts w:cs="Times New Roman"/>
          <w:szCs w:val="24"/>
          <w:lang w:val="fr-FR"/>
        </w:rPr>
        <w:t>de</w:t>
      </w:r>
      <w:r>
        <w:rPr>
          <w:rFonts w:cs="Times New Roman"/>
          <w:szCs w:val="24"/>
          <w:lang w:val="fr-FR"/>
        </w:rPr>
        <w:t xml:space="preserve"> ce</w:t>
      </w:r>
      <w:r w:rsidR="00D256B0">
        <w:rPr>
          <w:rFonts w:cs="Times New Roman"/>
          <w:szCs w:val="24"/>
          <w:lang w:val="fr-FR"/>
        </w:rPr>
        <w:t>tte</w:t>
      </w:r>
      <w:r>
        <w:rPr>
          <w:rFonts w:cs="Times New Roman"/>
          <w:szCs w:val="24"/>
          <w:lang w:val="fr-FR"/>
        </w:rPr>
        <w:t xml:space="preserve"> langue et rendons </w:t>
      </w:r>
      <w:r w:rsidR="005765CE">
        <w:rPr>
          <w:rFonts w:cs="Times New Roman"/>
          <w:szCs w:val="24"/>
          <w:lang w:val="fr-FR"/>
        </w:rPr>
        <w:t xml:space="preserve">son enseignement </w:t>
      </w:r>
      <w:r>
        <w:rPr>
          <w:rFonts w:cs="Times New Roman"/>
          <w:szCs w:val="24"/>
          <w:lang w:val="fr-FR"/>
        </w:rPr>
        <w:t xml:space="preserve">plus agréable et amusant, nous pouvons attirer </w:t>
      </w:r>
      <w:r w:rsidR="005765CE">
        <w:rPr>
          <w:rFonts w:cs="Times New Roman"/>
          <w:szCs w:val="24"/>
          <w:lang w:val="fr-FR"/>
        </w:rPr>
        <w:t>de</w:t>
      </w:r>
      <w:r>
        <w:rPr>
          <w:rFonts w:cs="Times New Roman"/>
          <w:szCs w:val="24"/>
          <w:lang w:val="fr-FR"/>
        </w:rPr>
        <w:t xml:space="preserve"> </w:t>
      </w:r>
      <w:r>
        <w:rPr>
          <w:rFonts w:cs="Times New Roman"/>
          <w:szCs w:val="24"/>
          <w:lang w:val="fr-FR"/>
        </w:rPr>
        <w:lastRenderedPageBreak/>
        <w:t xml:space="preserve">nouveaux étudiants pour montrer que la langue française est belle et que ce n’est pas si difficile de l’apprendre. </w:t>
      </w:r>
      <w:r w:rsidR="00BA1E81">
        <w:rPr>
          <w:rFonts w:cs="Times New Roman"/>
          <w:szCs w:val="24"/>
          <w:lang w:val="fr-FR"/>
        </w:rPr>
        <w:t xml:space="preserve">Si nous </w:t>
      </w:r>
      <w:r w:rsidR="005765CE">
        <w:rPr>
          <w:rFonts w:cs="Times New Roman"/>
          <w:szCs w:val="24"/>
          <w:lang w:val="fr-FR"/>
        </w:rPr>
        <w:t>manifestons</w:t>
      </w:r>
      <w:r w:rsidR="00BA1E81">
        <w:rPr>
          <w:rFonts w:cs="Times New Roman"/>
          <w:szCs w:val="24"/>
          <w:lang w:val="fr-FR"/>
        </w:rPr>
        <w:t xml:space="preserve"> l’amour envers cette langue, les étudiants seront positivement influencés.</w:t>
      </w:r>
    </w:p>
    <w:p w14:paraId="4E84C759" w14:textId="77777777" w:rsidR="004C2080" w:rsidRDefault="004C2080">
      <w:pPr>
        <w:spacing w:line="259" w:lineRule="auto"/>
        <w:jc w:val="left"/>
        <w:rPr>
          <w:rFonts w:cs="Times New Roman"/>
          <w:szCs w:val="24"/>
          <w:lang w:val="fr-FR"/>
        </w:rPr>
      </w:pPr>
      <w:r>
        <w:rPr>
          <w:rFonts w:cs="Times New Roman"/>
          <w:szCs w:val="24"/>
          <w:lang w:val="fr-FR"/>
        </w:rPr>
        <w:br w:type="page"/>
      </w:r>
    </w:p>
    <w:p w14:paraId="49D27246" w14:textId="40768E61" w:rsidR="00CF00E9" w:rsidRDefault="004C2080" w:rsidP="004C2080">
      <w:pPr>
        <w:pStyle w:val="Nadpis1"/>
        <w:numPr>
          <w:ilvl w:val="0"/>
          <w:numId w:val="0"/>
        </w:numPr>
        <w:rPr>
          <w:lang w:val="fr-FR"/>
        </w:rPr>
      </w:pPr>
      <w:bookmarkStart w:id="249" w:name="_Toc102390534"/>
      <w:r>
        <w:rPr>
          <w:lang w:val="fr-FR"/>
        </w:rPr>
        <w:lastRenderedPageBreak/>
        <w:t>Resumé</w:t>
      </w:r>
      <w:bookmarkEnd w:id="249"/>
    </w:p>
    <w:p w14:paraId="1F40F3AF" w14:textId="6C24DA21" w:rsidR="004C2080" w:rsidRDefault="004C2080" w:rsidP="004C2080">
      <w:pPr>
        <w:rPr>
          <w:lang w:val="cs-CZ"/>
        </w:rPr>
      </w:pPr>
      <w:r>
        <w:rPr>
          <w:lang w:val="fr-FR"/>
        </w:rPr>
        <w:tab/>
      </w:r>
      <w:r w:rsidRPr="004C2080">
        <w:rPr>
          <w:lang w:val="cs-CZ"/>
        </w:rPr>
        <w:t>Cílem diplomové práce bylo</w:t>
      </w:r>
      <w:r>
        <w:rPr>
          <w:lang w:val="cs-CZ"/>
        </w:rPr>
        <w:t xml:space="preserve"> seznámit se s názory učitelů a studentů</w:t>
      </w:r>
      <w:r w:rsidR="00C654D9">
        <w:rPr>
          <w:lang w:val="cs-CZ"/>
        </w:rPr>
        <w:t xml:space="preserve"> na výuk</w:t>
      </w:r>
      <w:r w:rsidR="00FA3B8C">
        <w:rPr>
          <w:lang w:val="cs-CZ"/>
        </w:rPr>
        <w:t>u</w:t>
      </w:r>
      <w:r w:rsidR="00C654D9">
        <w:rPr>
          <w:lang w:val="cs-CZ"/>
        </w:rPr>
        <w:t xml:space="preserve"> francouzského jazyka v online prostředí a zjistit, co by bylo možné zakomponovat do běžné výuky. </w:t>
      </w:r>
      <w:r w:rsidR="00AF79E0">
        <w:rPr>
          <w:lang w:val="cs-CZ"/>
        </w:rPr>
        <w:t xml:space="preserve">Přesněji, jak online výuka ovlivnila výuky francouzského jazyka. </w:t>
      </w:r>
      <w:r w:rsidR="00C654D9">
        <w:rPr>
          <w:lang w:val="cs-CZ"/>
        </w:rPr>
        <w:t>Výuka cizího jazyka je důležitou součástí rozvoje dítěte, a proto jsme se zaměřili právě na tuto problematiku.</w:t>
      </w:r>
    </w:p>
    <w:p w14:paraId="681A98F0" w14:textId="41A37BDF" w:rsidR="00C654D9" w:rsidRDefault="00C654D9" w:rsidP="004C2080">
      <w:pPr>
        <w:rPr>
          <w:lang w:val="cs-CZ"/>
        </w:rPr>
      </w:pPr>
      <w:r>
        <w:rPr>
          <w:lang w:val="cs-CZ"/>
        </w:rPr>
        <w:tab/>
      </w:r>
      <w:r w:rsidR="00AF79E0">
        <w:rPr>
          <w:lang w:val="cs-CZ"/>
        </w:rPr>
        <w:t>V první části jsme se zaměřili na specifikaci nemoci Covid-19, jak se projevovaly její důsledky na společnost, například formou lockdownů, a jaký měly tyto restrikce dopad na lid</w:t>
      </w:r>
      <w:r w:rsidR="00FA375D">
        <w:rPr>
          <w:lang w:val="cs-CZ"/>
        </w:rPr>
        <w:t>s</w:t>
      </w:r>
      <w:r w:rsidR="00AF79E0">
        <w:rPr>
          <w:lang w:val="cs-CZ"/>
        </w:rPr>
        <w:t xml:space="preserve">ké jedince. </w:t>
      </w:r>
    </w:p>
    <w:p w14:paraId="37D3E1F2" w14:textId="3FEDED9E" w:rsidR="00FA375D" w:rsidRDefault="00FA375D" w:rsidP="004C2080">
      <w:pPr>
        <w:rPr>
          <w:lang w:val="cs-CZ"/>
        </w:rPr>
      </w:pPr>
      <w:r>
        <w:rPr>
          <w:lang w:val="cs-CZ"/>
        </w:rPr>
        <w:tab/>
        <w:t xml:space="preserve">V další části jsme popsali základní charakteristiky pedagogické praxe a jak můžeme specifikovat jednotlivá části výuky. Jako příklad můžeme uvést školní klima, vyučovací styly učení nebo typy studentů. Následně jsme se zaměřili na </w:t>
      </w:r>
      <w:r w:rsidR="001A5547">
        <w:rPr>
          <w:lang w:val="cs-CZ"/>
        </w:rPr>
        <w:t>výuku online</w:t>
      </w:r>
      <w:r w:rsidR="00FA3B8C">
        <w:rPr>
          <w:lang w:val="cs-CZ"/>
        </w:rPr>
        <w:t xml:space="preserve">, </w:t>
      </w:r>
      <w:r w:rsidR="001A5547">
        <w:rPr>
          <w:lang w:val="cs-CZ"/>
        </w:rPr>
        <w:t xml:space="preserve">jaká jsou její specifika a jakým výzvám studenti i učitelé museli </w:t>
      </w:r>
      <w:r w:rsidR="00FA3B8C">
        <w:rPr>
          <w:lang w:val="cs-CZ"/>
        </w:rPr>
        <w:t>čelit</w:t>
      </w:r>
      <w:r w:rsidR="001A5547">
        <w:rPr>
          <w:lang w:val="cs-CZ"/>
        </w:rPr>
        <w:t>.</w:t>
      </w:r>
    </w:p>
    <w:p w14:paraId="55A92107" w14:textId="72482000" w:rsidR="00671987" w:rsidRDefault="001A5547" w:rsidP="004C2080">
      <w:pPr>
        <w:rPr>
          <w:lang w:val="cs-CZ"/>
        </w:rPr>
      </w:pPr>
      <w:r>
        <w:rPr>
          <w:lang w:val="cs-CZ"/>
        </w:rPr>
        <w:tab/>
        <w:t xml:space="preserve">V praktické části jsme se </w:t>
      </w:r>
      <w:r w:rsidR="00FA3B8C">
        <w:rPr>
          <w:lang w:val="cs-CZ"/>
        </w:rPr>
        <w:t>provedli</w:t>
      </w:r>
      <w:r>
        <w:rPr>
          <w:lang w:val="cs-CZ"/>
        </w:rPr>
        <w:t xml:space="preserve"> analýzu dotazníků, které byly distribuovány jak mezi studenty, tak mezi učitele. </w:t>
      </w:r>
      <w:r w:rsidR="00D256B0">
        <w:rPr>
          <w:lang w:val="cs-CZ"/>
        </w:rPr>
        <w:t xml:space="preserve">Cílem bylo zjistit, jak tuto situaci hodnotí obě strany a jaký byl jejich zážitek. Na základě těchto znalostí jsme mohli zjistit, jak online výuka ovlivnila výuku prezenční, co by mohlo být do prezenční výuky zakomponováno a jak by mohla být výuka vylepšena do budoucna. Díky získaným informacím jsme došli k závěru, že jak studenti, tak </w:t>
      </w:r>
      <w:r w:rsidR="00FA3B8C">
        <w:rPr>
          <w:lang w:val="cs-CZ"/>
        </w:rPr>
        <w:t>učitelé</w:t>
      </w:r>
      <w:r w:rsidR="00D256B0">
        <w:rPr>
          <w:lang w:val="cs-CZ"/>
        </w:rPr>
        <w:t xml:space="preserve"> preferují prezenční formu výuky, ale jsou otevření možnostem zapojení interaktivních a elektronických nástrojů, aby mohla výuka probíhat v příjemnějším a zábavnějším duchu. Při současné menší poptávce po výuce cizích jazyků, obzvláště francouzštiny, by mohly být tyto kroky východiskem, jak přilákat více studentů k výuce jazyka.</w:t>
      </w:r>
    </w:p>
    <w:p w14:paraId="2238CB44" w14:textId="77777777" w:rsidR="00671987" w:rsidRDefault="00671987">
      <w:pPr>
        <w:spacing w:line="259" w:lineRule="auto"/>
        <w:jc w:val="left"/>
        <w:rPr>
          <w:lang w:val="cs-CZ"/>
        </w:rPr>
      </w:pPr>
      <w:r>
        <w:rPr>
          <w:lang w:val="cs-CZ"/>
        </w:rPr>
        <w:br w:type="page"/>
      </w:r>
    </w:p>
    <w:p w14:paraId="5FE83367" w14:textId="7813920A" w:rsidR="00AE5DC9" w:rsidRPr="003E0FDE" w:rsidRDefault="00AE5DC9" w:rsidP="00AE5DC9">
      <w:pPr>
        <w:pStyle w:val="Nadpis1"/>
        <w:numPr>
          <w:ilvl w:val="0"/>
          <w:numId w:val="0"/>
        </w:numPr>
        <w:ind w:left="432"/>
      </w:pPr>
      <w:bookmarkStart w:id="250" w:name="_Toc102390535"/>
      <w:proofErr w:type="spellStart"/>
      <w:r w:rsidRPr="003E0FDE">
        <w:lastRenderedPageBreak/>
        <w:t>Bibliographie</w:t>
      </w:r>
      <w:bookmarkEnd w:id="250"/>
      <w:proofErr w:type="spellEnd"/>
    </w:p>
    <w:p w14:paraId="59E7134D" w14:textId="10DC4A37" w:rsidR="000806FB" w:rsidRDefault="000806FB">
      <w:pPr>
        <w:spacing w:line="259" w:lineRule="auto"/>
        <w:jc w:val="left"/>
        <w:rPr>
          <w:lang w:val="cs-CZ"/>
        </w:rPr>
      </w:pPr>
      <w:r>
        <w:t xml:space="preserve">AINI, </w:t>
      </w:r>
      <w:proofErr w:type="spellStart"/>
      <w:r>
        <w:t>Gurotul</w:t>
      </w:r>
      <w:proofErr w:type="spellEnd"/>
      <w:r>
        <w:rPr>
          <w:lang w:val="cs-CZ"/>
        </w:rPr>
        <w:t xml:space="preserve">, </w:t>
      </w:r>
      <w:proofErr w:type="spellStart"/>
      <w:r>
        <w:rPr>
          <w:i/>
          <w:iCs/>
          <w:lang w:val="cs-CZ"/>
        </w:rPr>
        <w:t>Exploring</w:t>
      </w:r>
      <w:proofErr w:type="spellEnd"/>
      <w:r>
        <w:rPr>
          <w:i/>
          <w:iCs/>
          <w:lang w:val="cs-CZ"/>
        </w:rPr>
        <w:t xml:space="preserve"> e-learning </w:t>
      </w:r>
      <w:proofErr w:type="spellStart"/>
      <w:r>
        <w:rPr>
          <w:i/>
          <w:iCs/>
          <w:lang w:val="cs-CZ"/>
        </w:rPr>
        <w:t>challenges</w:t>
      </w:r>
      <w:proofErr w:type="spellEnd"/>
      <w:r>
        <w:rPr>
          <w:i/>
          <w:iCs/>
          <w:lang w:val="cs-CZ"/>
        </w:rPr>
        <w:t xml:space="preserve"> </w:t>
      </w:r>
      <w:proofErr w:type="spellStart"/>
      <w:r>
        <w:rPr>
          <w:i/>
          <w:iCs/>
          <w:lang w:val="cs-CZ"/>
        </w:rPr>
        <w:t>during</w:t>
      </w:r>
      <w:proofErr w:type="spellEnd"/>
      <w:r>
        <w:rPr>
          <w:i/>
          <w:iCs/>
          <w:lang w:val="cs-CZ"/>
        </w:rPr>
        <w:t xml:space="preserve"> </w:t>
      </w:r>
      <w:proofErr w:type="spellStart"/>
      <w:r>
        <w:rPr>
          <w:i/>
          <w:iCs/>
          <w:lang w:val="cs-CZ"/>
        </w:rPr>
        <w:t>the</w:t>
      </w:r>
      <w:proofErr w:type="spellEnd"/>
      <w:r>
        <w:rPr>
          <w:i/>
          <w:iCs/>
          <w:lang w:val="cs-CZ"/>
        </w:rPr>
        <w:t xml:space="preserve"> </w:t>
      </w:r>
      <w:proofErr w:type="spellStart"/>
      <w:r>
        <w:rPr>
          <w:i/>
          <w:iCs/>
          <w:lang w:val="cs-CZ"/>
        </w:rPr>
        <w:t>global</w:t>
      </w:r>
      <w:proofErr w:type="spellEnd"/>
      <w:r>
        <w:rPr>
          <w:i/>
          <w:iCs/>
          <w:lang w:val="cs-CZ"/>
        </w:rPr>
        <w:t xml:space="preserve"> COVID-19 </w:t>
      </w:r>
      <w:proofErr w:type="spellStart"/>
      <w:r>
        <w:rPr>
          <w:i/>
          <w:iCs/>
          <w:lang w:val="cs-CZ"/>
        </w:rPr>
        <w:t>pandemic</w:t>
      </w:r>
      <w:proofErr w:type="spellEnd"/>
      <w:r>
        <w:rPr>
          <w:i/>
          <w:iCs/>
          <w:lang w:val="cs-CZ"/>
        </w:rPr>
        <w:t xml:space="preserve">: A </w:t>
      </w:r>
      <w:proofErr w:type="spellStart"/>
      <w:r>
        <w:rPr>
          <w:i/>
          <w:iCs/>
          <w:lang w:val="cs-CZ"/>
        </w:rPr>
        <w:t>review</w:t>
      </w:r>
      <w:proofErr w:type="spellEnd"/>
      <w:r>
        <w:rPr>
          <w:lang w:val="cs-CZ"/>
        </w:rPr>
        <w:t xml:space="preserve">, </w:t>
      </w:r>
      <w:proofErr w:type="spellStart"/>
      <w:r>
        <w:rPr>
          <w:lang w:val="cs-CZ"/>
        </w:rPr>
        <w:t>Jurnal</w:t>
      </w:r>
      <w:proofErr w:type="spellEnd"/>
      <w:r>
        <w:rPr>
          <w:lang w:val="cs-CZ"/>
        </w:rPr>
        <w:t xml:space="preserve"> </w:t>
      </w:r>
      <w:proofErr w:type="spellStart"/>
      <w:r>
        <w:rPr>
          <w:lang w:val="cs-CZ"/>
        </w:rPr>
        <w:t>sistem</w:t>
      </w:r>
      <w:proofErr w:type="spellEnd"/>
      <w:r>
        <w:rPr>
          <w:lang w:val="cs-CZ"/>
        </w:rPr>
        <w:t xml:space="preserve"> </w:t>
      </w:r>
      <w:proofErr w:type="spellStart"/>
      <w:r>
        <w:rPr>
          <w:lang w:val="cs-CZ"/>
        </w:rPr>
        <w:t>informasi</w:t>
      </w:r>
      <w:proofErr w:type="spellEnd"/>
      <w:r>
        <w:rPr>
          <w:lang w:val="cs-CZ"/>
        </w:rPr>
        <w:t>, 2020</w:t>
      </w:r>
    </w:p>
    <w:p w14:paraId="547DB4FE" w14:textId="2CB5EA37" w:rsidR="000806FB" w:rsidRDefault="000806FB">
      <w:pPr>
        <w:spacing w:line="259" w:lineRule="auto"/>
        <w:jc w:val="left"/>
        <w:rPr>
          <w:lang w:val="cs-CZ"/>
        </w:rPr>
      </w:pPr>
      <w:r>
        <w:rPr>
          <w:lang w:val="cs-CZ"/>
        </w:rPr>
        <w:t xml:space="preserve">BENTOLILA, Alain, </w:t>
      </w:r>
      <w:r>
        <w:rPr>
          <w:i/>
          <w:iCs/>
          <w:lang w:val="cs-CZ"/>
        </w:rPr>
        <w:t>L’essentiel de la pedagogie</w:t>
      </w:r>
      <w:r>
        <w:rPr>
          <w:lang w:val="cs-CZ"/>
        </w:rPr>
        <w:t>, France, Nathan, 2017</w:t>
      </w:r>
    </w:p>
    <w:p w14:paraId="61F4010B" w14:textId="1B98B632" w:rsidR="000806FB" w:rsidRDefault="000806FB">
      <w:pPr>
        <w:spacing w:line="259" w:lineRule="auto"/>
        <w:jc w:val="left"/>
        <w:rPr>
          <w:lang w:val="cs-CZ"/>
        </w:rPr>
      </w:pPr>
      <w:r w:rsidRPr="00C64FA5">
        <w:rPr>
          <w:lang w:val="cs-CZ"/>
        </w:rPr>
        <w:t>ČAPEK, Robert</w:t>
      </w:r>
      <w:r>
        <w:rPr>
          <w:lang w:val="cs-CZ"/>
        </w:rPr>
        <w:t>,</w:t>
      </w:r>
      <w:r w:rsidRPr="00C64FA5">
        <w:rPr>
          <w:lang w:val="cs-CZ"/>
        </w:rPr>
        <w:t xml:space="preserve"> </w:t>
      </w:r>
      <w:r w:rsidRPr="00C64FA5">
        <w:rPr>
          <w:i/>
          <w:iCs/>
          <w:lang w:val="cs-CZ"/>
        </w:rPr>
        <w:t>Líný učitel: jak učit dobře a efektivně</w:t>
      </w:r>
      <w:r>
        <w:rPr>
          <w:lang w:val="cs-CZ"/>
        </w:rPr>
        <w:t>,</w:t>
      </w:r>
      <w:r w:rsidRPr="00C64FA5">
        <w:rPr>
          <w:lang w:val="cs-CZ"/>
        </w:rPr>
        <w:t xml:space="preserve"> Praha: Raabe, </w:t>
      </w:r>
      <w:r w:rsidR="00A034E7" w:rsidRPr="00C64FA5">
        <w:rPr>
          <w:lang w:val="cs-CZ"/>
        </w:rPr>
        <w:t>Dobrá škola</w:t>
      </w:r>
      <w:r w:rsidR="00A034E7">
        <w:rPr>
          <w:lang w:val="cs-CZ"/>
        </w:rPr>
        <w:t>,</w:t>
      </w:r>
      <w:r w:rsidR="00A034E7" w:rsidRPr="000806FB">
        <w:rPr>
          <w:lang w:val="cs-CZ"/>
        </w:rPr>
        <w:t xml:space="preserve"> </w:t>
      </w:r>
      <w:r w:rsidRPr="00C64FA5">
        <w:rPr>
          <w:lang w:val="cs-CZ"/>
        </w:rPr>
        <w:t xml:space="preserve">2017 </w:t>
      </w:r>
    </w:p>
    <w:p w14:paraId="4C92563C" w14:textId="453835F6" w:rsidR="00164924" w:rsidRDefault="00164924">
      <w:pPr>
        <w:spacing w:line="259" w:lineRule="auto"/>
        <w:jc w:val="left"/>
        <w:rPr>
          <w:lang w:val="cs-CZ"/>
        </w:rPr>
      </w:pPr>
      <w:r>
        <w:rPr>
          <w:lang w:val="cs-CZ"/>
        </w:rPr>
        <w:t xml:space="preserve">ČAPEK, Robert, </w:t>
      </w:r>
      <w:r w:rsidRPr="00164924">
        <w:rPr>
          <w:i/>
          <w:iCs/>
          <w:lang w:val="cs-CZ"/>
        </w:rPr>
        <w:t>Třídní klima a školní klima</w:t>
      </w:r>
      <w:r>
        <w:rPr>
          <w:lang w:val="cs-CZ"/>
        </w:rPr>
        <w:t>, Praha, Grada, 2010</w:t>
      </w:r>
    </w:p>
    <w:p w14:paraId="187AF908" w14:textId="40B07981" w:rsidR="00B60311" w:rsidRDefault="00B60311">
      <w:pPr>
        <w:spacing w:line="259" w:lineRule="auto"/>
        <w:jc w:val="left"/>
        <w:rPr>
          <w:lang w:val="cs-CZ"/>
        </w:rPr>
      </w:pPr>
      <w:r>
        <w:rPr>
          <w:lang w:val="cs-CZ"/>
        </w:rPr>
        <w:t xml:space="preserve">ČÁBALOVÁ, Dagmar, </w:t>
      </w:r>
      <w:r w:rsidRPr="00DA1ADB">
        <w:rPr>
          <w:i/>
          <w:iCs/>
          <w:lang w:val="cs-CZ"/>
        </w:rPr>
        <w:t xml:space="preserve">Pedagogika, </w:t>
      </w:r>
      <w:r>
        <w:rPr>
          <w:lang w:val="cs-CZ"/>
        </w:rPr>
        <w:t>, Praha, Grada, 2011</w:t>
      </w:r>
    </w:p>
    <w:p w14:paraId="1343376F" w14:textId="6494DC3E" w:rsidR="000806FB" w:rsidRDefault="000806FB">
      <w:pPr>
        <w:spacing w:line="259" w:lineRule="auto"/>
        <w:jc w:val="left"/>
        <w:rPr>
          <w:lang w:val="cs-CZ"/>
        </w:rPr>
      </w:pPr>
      <w:r>
        <w:rPr>
          <w:lang w:val="cs-CZ"/>
        </w:rPr>
        <w:t xml:space="preserve">DEFAYS, Jean-Marc, </w:t>
      </w:r>
      <w:proofErr w:type="spellStart"/>
      <w:r w:rsidRPr="0003407A">
        <w:rPr>
          <w:i/>
          <w:iCs/>
          <w:lang w:val="cs-CZ"/>
        </w:rPr>
        <w:t>Enseigner</w:t>
      </w:r>
      <w:proofErr w:type="spellEnd"/>
      <w:r w:rsidRPr="0003407A">
        <w:rPr>
          <w:i/>
          <w:iCs/>
          <w:lang w:val="cs-CZ"/>
        </w:rPr>
        <w:t xml:space="preserve"> </w:t>
      </w:r>
      <w:proofErr w:type="spellStart"/>
      <w:r w:rsidRPr="0003407A">
        <w:rPr>
          <w:i/>
          <w:iCs/>
          <w:lang w:val="cs-CZ"/>
        </w:rPr>
        <w:t>le</w:t>
      </w:r>
      <w:proofErr w:type="spellEnd"/>
      <w:r w:rsidRPr="0003407A">
        <w:rPr>
          <w:i/>
          <w:iCs/>
          <w:lang w:val="cs-CZ"/>
        </w:rPr>
        <w:t xml:space="preserve"> </w:t>
      </w:r>
      <w:proofErr w:type="spellStart"/>
      <w:r w:rsidRPr="0003407A">
        <w:rPr>
          <w:i/>
          <w:iCs/>
          <w:lang w:val="cs-CZ"/>
        </w:rPr>
        <w:t>français</w:t>
      </w:r>
      <w:proofErr w:type="spellEnd"/>
      <w:r w:rsidRPr="0003407A">
        <w:rPr>
          <w:i/>
          <w:iCs/>
          <w:lang w:val="cs-CZ"/>
        </w:rPr>
        <w:t xml:space="preserve"> </w:t>
      </w:r>
      <w:proofErr w:type="spellStart"/>
      <w:r w:rsidRPr="0003407A">
        <w:rPr>
          <w:i/>
          <w:iCs/>
          <w:lang w:val="cs-CZ"/>
        </w:rPr>
        <w:t>langue</w:t>
      </w:r>
      <w:proofErr w:type="spellEnd"/>
      <w:r w:rsidRPr="0003407A">
        <w:rPr>
          <w:i/>
          <w:iCs/>
          <w:lang w:val="cs-CZ"/>
        </w:rPr>
        <w:t xml:space="preserve"> </w:t>
      </w:r>
      <w:proofErr w:type="spellStart"/>
      <w:r w:rsidRPr="0003407A">
        <w:rPr>
          <w:i/>
          <w:iCs/>
          <w:lang w:val="cs-CZ"/>
        </w:rPr>
        <w:t>étrangère</w:t>
      </w:r>
      <w:proofErr w:type="spellEnd"/>
      <w:r w:rsidRPr="0003407A">
        <w:rPr>
          <w:i/>
          <w:iCs/>
          <w:lang w:val="cs-CZ"/>
        </w:rPr>
        <w:t xml:space="preserve"> et </w:t>
      </w:r>
      <w:proofErr w:type="spellStart"/>
      <w:r w:rsidRPr="0003407A">
        <w:rPr>
          <w:i/>
          <w:iCs/>
          <w:lang w:val="cs-CZ"/>
        </w:rPr>
        <w:t>seconde</w:t>
      </w:r>
      <w:proofErr w:type="spellEnd"/>
      <w:r w:rsidRPr="0003407A">
        <w:rPr>
          <w:i/>
          <w:iCs/>
          <w:lang w:val="cs-CZ"/>
        </w:rPr>
        <w:t xml:space="preserve">: </w:t>
      </w:r>
      <w:proofErr w:type="spellStart"/>
      <w:r w:rsidRPr="0003407A">
        <w:rPr>
          <w:i/>
          <w:iCs/>
          <w:lang w:val="cs-CZ"/>
        </w:rPr>
        <w:t>Approche</w:t>
      </w:r>
      <w:proofErr w:type="spellEnd"/>
      <w:r w:rsidRPr="0003407A">
        <w:rPr>
          <w:i/>
          <w:iCs/>
          <w:lang w:val="cs-CZ"/>
        </w:rPr>
        <w:t xml:space="preserve"> </w:t>
      </w:r>
      <w:proofErr w:type="spellStart"/>
      <w:r w:rsidRPr="0003407A">
        <w:rPr>
          <w:i/>
          <w:iCs/>
          <w:lang w:val="cs-CZ"/>
        </w:rPr>
        <w:t>humaniste</w:t>
      </w:r>
      <w:proofErr w:type="spellEnd"/>
      <w:r w:rsidRPr="0003407A">
        <w:rPr>
          <w:i/>
          <w:iCs/>
          <w:lang w:val="cs-CZ"/>
        </w:rPr>
        <w:t xml:space="preserve"> de la </w:t>
      </w:r>
      <w:proofErr w:type="spellStart"/>
      <w:r w:rsidRPr="0003407A">
        <w:rPr>
          <w:i/>
          <w:iCs/>
          <w:lang w:val="cs-CZ"/>
        </w:rPr>
        <w:t>didactique</w:t>
      </w:r>
      <w:proofErr w:type="spellEnd"/>
      <w:r w:rsidRPr="0003407A">
        <w:rPr>
          <w:i/>
          <w:iCs/>
          <w:lang w:val="cs-CZ"/>
        </w:rPr>
        <w:t xml:space="preserve"> des </w:t>
      </w:r>
      <w:proofErr w:type="spellStart"/>
      <w:r w:rsidRPr="0003407A">
        <w:rPr>
          <w:i/>
          <w:iCs/>
          <w:lang w:val="cs-CZ"/>
        </w:rPr>
        <w:t>langues</w:t>
      </w:r>
      <w:proofErr w:type="spellEnd"/>
      <w:r w:rsidRPr="0003407A">
        <w:rPr>
          <w:i/>
          <w:iCs/>
          <w:lang w:val="cs-CZ"/>
        </w:rPr>
        <w:t xml:space="preserve"> et des </w:t>
      </w:r>
      <w:proofErr w:type="spellStart"/>
      <w:r w:rsidRPr="0003407A">
        <w:rPr>
          <w:i/>
          <w:iCs/>
          <w:lang w:val="cs-CZ"/>
        </w:rPr>
        <w:t>cultures</w:t>
      </w:r>
      <w:proofErr w:type="spellEnd"/>
      <w:r>
        <w:rPr>
          <w:i/>
          <w:iCs/>
          <w:lang w:val="cs-CZ"/>
        </w:rPr>
        <w:t xml:space="preserve">, </w:t>
      </w:r>
      <w:proofErr w:type="spellStart"/>
      <w:r w:rsidR="005C7AAF">
        <w:rPr>
          <w:lang w:val="cs-CZ"/>
        </w:rPr>
        <w:t>Bruxelles</w:t>
      </w:r>
      <w:proofErr w:type="spellEnd"/>
      <w:r>
        <w:rPr>
          <w:lang w:val="cs-CZ"/>
        </w:rPr>
        <w:t xml:space="preserve">: </w:t>
      </w:r>
      <w:proofErr w:type="spellStart"/>
      <w:r>
        <w:rPr>
          <w:lang w:val="cs-CZ"/>
        </w:rPr>
        <w:t>Mardaga</w:t>
      </w:r>
      <w:proofErr w:type="spellEnd"/>
      <w:r>
        <w:rPr>
          <w:lang w:val="cs-CZ"/>
        </w:rPr>
        <w:t>, 2018</w:t>
      </w:r>
    </w:p>
    <w:p w14:paraId="1A426EAD" w14:textId="1A3E52A3" w:rsidR="000806FB" w:rsidRDefault="000806FB">
      <w:pPr>
        <w:spacing w:line="259" w:lineRule="auto"/>
        <w:jc w:val="left"/>
      </w:pPr>
      <w:r>
        <w:t xml:space="preserve">DI PIETRO, G., </w:t>
      </w:r>
      <w:r w:rsidRPr="003E30DE">
        <w:rPr>
          <w:i/>
          <w:iCs/>
        </w:rPr>
        <w:t>The likely impact of COVID-19 on education: Reflections based on the existing literature and recent international datasets</w:t>
      </w:r>
      <w:r>
        <w:rPr>
          <w:i/>
          <w:iCs/>
        </w:rPr>
        <w:t xml:space="preserve">, </w:t>
      </w:r>
      <w:r>
        <w:t>Luxembourg: Publications Office of the European Union, 2020</w:t>
      </w:r>
    </w:p>
    <w:p w14:paraId="63F4F999" w14:textId="1C9B949F" w:rsidR="00AA3980" w:rsidRDefault="00AA3980">
      <w:pPr>
        <w:spacing w:line="259" w:lineRule="auto"/>
        <w:jc w:val="left"/>
      </w:pPr>
      <w:r>
        <w:t>GONZALES, T.,</w:t>
      </w:r>
      <w:r w:rsidRPr="00AA3980">
        <w:t xml:space="preserve"> </w:t>
      </w:r>
      <w:r w:rsidRPr="00AA3980">
        <w:rPr>
          <w:i/>
          <w:iCs/>
        </w:rPr>
        <w:t>Influence of COVID-19 confinement on students’ performance in higher education</w:t>
      </w:r>
      <w:r>
        <w:t xml:space="preserve">, </w:t>
      </w:r>
      <w:r w:rsidRPr="00AA3980">
        <w:t>PLOS ONE 15(10)</w:t>
      </w:r>
      <w:r>
        <w:t>, 2020</w:t>
      </w:r>
    </w:p>
    <w:p w14:paraId="17A15A73" w14:textId="221B187B" w:rsidR="008D1AA4" w:rsidRDefault="008D1AA4">
      <w:pPr>
        <w:spacing w:line="259" w:lineRule="auto"/>
        <w:jc w:val="left"/>
        <w:rPr>
          <w:lang w:val="cs-CZ"/>
        </w:rPr>
      </w:pPr>
      <w:r>
        <w:rPr>
          <w:lang w:val="cs-CZ"/>
        </w:rPr>
        <w:t xml:space="preserve">HLADÍK, Petr, </w:t>
      </w:r>
      <w:r w:rsidRPr="008D1AA4">
        <w:rPr>
          <w:i/>
          <w:iCs/>
          <w:lang w:val="cs-CZ"/>
        </w:rPr>
        <w:t>111 nových her pro atraktivní výuku jazyků</w:t>
      </w:r>
      <w:r>
        <w:rPr>
          <w:lang w:val="cs-CZ"/>
        </w:rPr>
        <w:t>, Praha, Grada, 2020</w:t>
      </w:r>
    </w:p>
    <w:p w14:paraId="0486FDC1" w14:textId="49C18B23" w:rsidR="0093173D" w:rsidRPr="0093173D" w:rsidRDefault="0093173D">
      <w:pPr>
        <w:spacing w:line="259" w:lineRule="auto"/>
        <w:jc w:val="left"/>
        <w:rPr>
          <w:lang w:val="es-ES_tradnl"/>
        </w:rPr>
      </w:pPr>
      <w:r>
        <w:rPr>
          <w:lang w:val="cs-CZ"/>
        </w:rPr>
        <w:t xml:space="preserve">KASPER, Tomáš, </w:t>
      </w:r>
      <w:r w:rsidRPr="00AA43AA">
        <w:rPr>
          <w:i/>
          <w:iCs/>
          <w:lang w:val="cs-CZ"/>
        </w:rPr>
        <w:t>Dějiny pedagogiky</w:t>
      </w:r>
      <w:r>
        <w:rPr>
          <w:lang w:val="cs-CZ"/>
        </w:rPr>
        <w:t>, Praha, Grada, 2008</w:t>
      </w:r>
    </w:p>
    <w:p w14:paraId="54C650E7" w14:textId="1EB808E4" w:rsidR="00CC6D9C" w:rsidRDefault="00CC6D9C">
      <w:pPr>
        <w:spacing w:line="259" w:lineRule="auto"/>
        <w:jc w:val="left"/>
      </w:pPr>
      <w:r w:rsidRPr="00CC6D9C">
        <w:t>M</w:t>
      </w:r>
      <w:r>
        <w:t>ARTIN,</w:t>
      </w:r>
      <w:r w:rsidRPr="00CC6D9C">
        <w:t xml:space="preserve"> J. </w:t>
      </w:r>
      <w:proofErr w:type="spellStart"/>
      <w:r w:rsidRPr="00CC6D9C">
        <w:t>Tomasik</w:t>
      </w:r>
      <w:proofErr w:type="spellEnd"/>
      <w:r>
        <w:t xml:space="preserve">, </w:t>
      </w:r>
      <w:r w:rsidRPr="00CC6D9C">
        <w:rPr>
          <w:i/>
          <w:iCs/>
        </w:rPr>
        <w:t xml:space="preserve">Educational gains of in-person vs. distance learning </w:t>
      </w:r>
      <w:proofErr w:type="spellStart"/>
      <w:r w:rsidRPr="00CC6D9C">
        <w:rPr>
          <w:i/>
          <w:iCs/>
        </w:rPr>
        <w:t>inprimary</w:t>
      </w:r>
      <w:proofErr w:type="spellEnd"/>
      <w:r w:rsidRPr="00CC6D9C">
        <w:rPr>
          <w:i/>
          <w:iCs/>
        </w:rPr>
        <w:t xml:space="preserve"> and secondary schools: A natural </w:t>
      </w:r>
      <w:proofErr w:type="spellStart"/>
      <w:r w:rsidRPr="00CC6D9C">
        <w:rPr>
          <w:i/>
          <w:iCs/>
        </w:rPr>
        <w:t>experimentduring</w:t>
      </w:r>
      <w:proofErr w:type="spellEnd"/>
      <w:r w:rsidRPr="00CC6D9C">
        <w:rPr>
          <w:i/>
          <w:iCs/>
        </w:rPr>
        <w:t xml:space="preserve"> the COVID-19 pandemic school </w:t>
      </w:r>
      <w:proofErr w:type="spellStart"/>
      <w:r w:rsidRPr="00CC6D9C">
        <w:rPr>
          <w:i/>
          <w:iCs/>
        </w:rPr>
        <w:t>closuresin</w:t>
      </w:r>
      <w:proofErr w:type="spellEnd"/>
      <w:r w:rsidRPr="00CC6D9C">
        <w:rPr>
          <w:i/>
          <w:iCs/>
        </w:rPr>
        <w:t xml:space="preserve"> Switzerland</w:t>
      </w:r>
      <w:r>
        <w:rPr>
          <w:i/>
          <w:iCs/>
        </w:rPr>
        <w:t>,</w:t>
      </w:r>
      <w:r>
        <w:t xml:space="preserve"> </w:t>
      </w:r>
      <w:r w:rsidRPr="00CC6D9C">
        <w:t>International Journal of Psychology</w:t>
      </w:r>
      <w:r w:rsidR="005B46B3">
        <w:t>, 2021,</w:t>
      </w:r>
      <w:r w:rsidR="005B46B3" w:rsidRPr="005B46B3">
        <w:t xml:space="preserve"> Vol. 56, No. 4</w:t>
      </w:r>
    </w:p>
    <w:p w14:paraId="79CD72E1" w14:textId="59BD1B32" w:rsidR="00B53F10" w:rsidRPr="00B53F10" w:rsidRDefault="00B53F10">
      <w:pPr>
        <w:spacing w:line="259" w:lineRule="auto"/>
        <w:jc w:val="left"/>
        <w:rPr>
          <w:lang w:val="fr-FR"/>
        </w:rPr>
      </w:pPr>
      <w:r>
        <w:rPr>
          <w:lang w:val="cs-CZ"/>
        </w:rPr>
        <w:t xml:space="preserve">MIALARET, Gaston, </w:t>
      </w:r>
      <w:proofErr w:type="spellStart"/>
      <w:r>
        <w:rPr>
          <w:i/>
          <w:iCs/>
          <w:lang w:val="cs-CZ"/>
        </w:rPr>
        <w:t>Pédagogie</w:t>
      </w:r>
      <w:proofErr w:type="spellEnd"/>
      <w:r>
        <w:rPr>
          <w:i/>
          <w:iCs/>
          <w:lang w:val="cs-CZ"/>
        </w:rPr>
        <w:t xml:space="preserve"> </w:t>
      </w:r>
      <w:proofErr w:type="spellStart"/>
      <w:r>
        <w:rPr>
          <w:i/>
          <w:iCs/>
          <w:lang w:val="cs-CZ"/>
        </w:rPr>
        <w:t>générale</w:t>
      </w:r>
      <w:proofErr w:type="spellEnd"/>
      <w:r>
        <w:rPr>
          <w:lang w:val="cs-CZ"/>
        </w:rPr>
        <w:t xml:space="preserve">, Paris, </w:t>
      </w:r>
      <w:proofErr w:type="spellStart"/>
      <w:r w:rsidRPr="00B53F10">
        <w:rPr>
          <w:lang w:val="cs-CZ"/>
        </w:rPr>
        <w:t>Presses</w:t>
      </w:r>
      <w:proofErr w:type="spellEnd"/>
      <w:r w:rsidRPr="00B53F10">
        <w:rPr>
          <w:lang w:val="cs-CZ"/>
        </w:rPr>
        <w:t xml:space="preserve"> </w:t>
      </w:r>
      <w:proofErr w:type="spellStart"/>
      <w:r w:rsidRPr="00B53F10">
        <w:rPr>
          <w:lang w:val="cs-CZ"/>
        </w:rPr>
        <w:t>Universitaires</w:t>
      </w:r>
      <w:proofErr w:type="spellEnd"/>
      <w:r w:rsidRPr="00B53F10">
        <w:rPr>
          <w:lang w:val="cs-CZ"/>
        </w:rPr>
        <w:t xml:space="preserve"> de France</w:t>
      </w:r>
      <w:r>
        <w:rPr>
          <w:lang w:val="cs-CZ"/>
        </w:rPr>
        <w:t>, 1991</w:t>
      </w:r>
    </w:p>
    <w:p w14:paraId="20BFC00D" w14:textId="58BDC554" w:rsidR="0056732D" w:rsidRDefault="0056732D" w:rsidP="0056732D">
      <w:pPr>
        <w:spacing w:line="259" w:lineRule="auto"/>
        <w:jc w:val="left"/>
      </w:pPr>
      <w:r>
        <w:t xml:space="preserve">OWUSU-FORDJOUR, C, </w:t>
      </w:r>
      <w:r w:rsidRPr="0056732D">
        <w:rPr>
          <w:i/>
          <w:iCs/>
        </w:rPr>
        <w:t>The impact of covid-19 on learning-the perspective of the Ghanaian student</w:t>
      </w:r>
      <w:r>
        <w:t xml:space="preserve">, </w:t>
      </w:r>
      <w:r w:rsidRPr="0056732D">
        <w:t>European Journal of Education Studies</w:t>
      </w:r>
      <w:r>
        <w:t>, 2020, Vol 7</w:t>
      </w:r>
    </w:p>
    <w:p w14:paraId="669F41CD" w14:textId="06AC3AB4" w:rsidR="00D14B38" w:rsidRPr="00D14B38" w:rsidRDefault="00921ACD" w:rsidP="0056732D">
      <w:pPr>
        <w:spacing w:line="259" w:lineRule="auto"/>
        <w:jc w:val="left"/>
        <w:rPr>
          <w:lang w:val="cs-CZ"/>
        </w:rPr>
      </w:pPr>
      <w:r>
        <w:rPr>
          <w:lang w:val="cs-CZ"/>
        </w:rPr>
        <w:t xml:space="preserve">PODLAHOVÁ, Libuše, </w:t>
      </w:r>
      <w:r w:rsidRPr="008B3B99">
        <w:rPr>
          <w:i/>
          <w:iCs/>
          <w:lang w:val="cs-CZ"/>
        </w:rPr>
        <w:t>První kroky učitele</w:t>
      </w:r>
      <w:r>
        <w:rPr>
          <w:lang w:val="cs-CZ"/>
        </w:rPr>
        <w:t>, Praha, Triton, 2004</w:t>
      </w:r>
    </w:p>
    <w:p w14:paraId="6FB15B26" w14:textId="1854CE14" w:rsidR="009E143B" w:rsidRDefault="009E143B" w:rsidP="0056732D">
      <w:pPr>
        <w:spacing w:line="259" w:lineRule="auto"/>
        <w:jc w:val="left"/>
        <w:rPr>
          <w:lang w:val="cs-CZ"/>
        </w:rPr>
      </w:pPr>
      <w:r w:rsidRPr="00D14B38">
        <w:rPr>
          <w:lang w:val="cs-CZ"/>
        </w:rPr>
        <w:t xml:space="preserve">PROKEŠOVÁ, Miriam, </w:t>
      </w:r>
      <w:r w:rsidRPr="00D14B38">
        <w:rPr>
          <w:i/>
          <w:iCs/>
          <w:lang w:val="cs-CZ"/>
        </w:rPr>
        <w:t>Obecná pedagogika</w:t>
      </w:r>
      <w:r w:rsidRPr="00D14B38">
        <w:rPr>
          <w:lang w:val="cs-CZ"/>
        </w:rPr>
        <w:t>, Ostrava, Ostravská univerzita Pedagogická fakulta, 2018</w:t>
      </w:r>
    </w:p>
    <w:p w14:paraId="0872A212" w14:textId="30C046FC" w:rsidR="00D14B38" w:rsidRPr="00D14B38" w:rsidRDefault="00D14B38" w:rsidP="0056732D">
      <w:pPr>
        <w:spacing w:line="259" w:lineRule="auto"/>
        <w:jc w:val="left"/>
        <w:rPr>
          <w:lang w:val="cs-CZ"/>
        </w:rPr>
      </w:pPr>
      <w:r w:rsidRPr="00D14B38">
        <w:rPr>
          <w:lang w:val="cs-CZ"/>
        </w:rPr>
        <w:t xml:space="preserve">PRŮCHA, Jan, </w:t>
      </w:r>
      <w:r w:rsidRPr="00D14B38">
        <w:rPr>
          <w:i/>
          <w:iCs/>
          <w:lang w:val="cs-CZ"/>
        </w:rPr>
        <w:t>Přehled pedagogiky : Úvod do studia oboru</w:t>
      </w:r>
      <w:r w:rsidRPr="00D14B38">
        <w:rPr>
          <w:lang w:val="cs-CZ"/>
        </w:rPr>
        <w:t>, Praha, Portál, 2000</w:t>
      </w:r>
    </w:p>
    <w:p w14:paraId="4CBD3980" w14:textId="4F44D1C3" w:rsidR="000806FB" w:rsidRDefault="000806FB">
      <w:pPr>
        <w:spacing w:line="259" w:lineRule="auto"/>
        <w:jc w:val="left"/>
        <w:rPr>
          <w:lang w:val="cs-CZ"/>
        </w:rPr>
      </w:pPr>
      <w:r>
        <w:rPr>
          <w:lang w:val="cs-CZ"/>
        </w:rPr>
        <w:t xml:space="preserve">ŠAFRÁNKOVÁ, Dagmar, </w:t>
      </w:r>
      <w:r w:rsidRPr="00DA1ADB">
        <w:rPr>
          <w:i/>
          <w:iCs/>
          <w:lang w:val="cs-CZ"/>
        </w:rPr>
        <w:t>Pedagogika, 2. aktualizované a rozšířené vydání</w:t>
      </w:r>
      <w:r>
        <w:rPr>
          <w:lang w:val="cs-CZ"/>
        </w:rPr>
        <w:t>, Praha</w:t>
      </w:r>
      <w:r w:rsidR="005765CE">
        <w:rPr>
          <w:lang w:val="cs-CZ"/>
        </w:rPr>
        <w:t>:</w:t>
      </w:r>
      <w:r>
        <w:rPr>
          <w:lang w:val="cs-CZ"/>
        </w:rPr>
        <w:t xml:space="preserve"> Grada </w:t>
      </w:r>
      <w:proofErr w:type="spellStart"/>
      <w:r>
        <w:rPr>
          <w:lang w:val="cs-CZ"/>
        </w:rPr>
        <w:t>Publishing</w:t>
      </w:r>
      <w:proofErr w:type="spellEnd"/>
      <w:r>
        <w:rPr>
          <w:lang w:val="cs-CZ"/>
        </w:rPr>
        <w:t>, 2019</w:t>
      </w:r>
    </w:p>
    <w:p w14:paraId="1E2FF784" w14:textId="279748A6" w:rsidR="001E4D48" w:rsidRDefault="001E4D48">
      <w:pPr>
        <w:spacing w:line="259" w:lineRule="auto"/>
        <w:jc w:val="left"/>
        <w:rPr>
          <w:lang w:val="cs-CZ"/>
        </w:rPr>
      </w:pPr>
      <w:r w:rsidRPr="001E4D48">
        <w:rPr>
          <w:lang w:val="cs-CZ"/>
        </w:rPr>
        <w:t xml:space="preserve">TLÁSKOVÁ, Andrea, </w:t>
      </w:r>
      <w:r w:rsidRPr="001E4D48">
        <w:rPr>
          <w:i/>
          <w:iCs/>
          <w:lang w:val="cs-CZ"/>
        </w:rPr>
        <w:t>123 tipů pro výuku, která baví děti i učitele</w:t>
      </w:r>
      <w:r>
        <w:rPr>
          <w:lang w:val="cs-CZ"/>
        </w:rPr>
        <w:t>, Praha, Grada, 2021</w:t>
      </w:r>
    </w:p>
    <w:p w14:paraId="71CAD628" w14:textId="0D86A2D0" w:rsidR="00723475" w:rsidRDefault="00723475">
      <w:pPr>
        <w:spacing w:line="259" w:lineRule="auto"/>
        <w:jc w:val="left"/>
        <w:rPr>
          <w:lang w:val="cs-CZ"/>
        </w:rPr>
      </w:pPr>
      <w:r>
        <w:rPr>
          <w:lang w:val="cs-CZ"/>
        </w:rPr>
        <w:t xml:space="preserve">VALIŠOVÁ, Alena, </w:t>
      </w:r>
      <w:r>
        <w:rPr>
          <w:i/>
          <w:iCs/>
          <w:lang w:val="cs-CZ"/>
        </w:rPr>
        <w:t xml:space="preserve">Pedagogika pro učitele, 2., rozšířené a aktualizované </w:t>
      </w:r>
      <w:r w:rsidRPr="00723475">
        <w:rPr>
          <w:lang w:val="cs-CZ"/>
        </w:rPr>
        <w:t>vydání</w:t>
      </w:r>
      <w:r>
        <w:rPr>
          <w:lang w:val="cs-CZ"/>
        </w:rPr>
        <w:t>, Praha, Grada, 2011</w:t>
      </w:r>
    </w:p>
    <w:p w14:paraId="680E78B3" w14:textId="4D696128" w:rsidR="00E30A00" w:rsidRPr="00723475" w:rsidRDefault="00AA3980">
      <w:pPr>
        <w:spacing w:line="259" w:lineRule="auto"/>
        <w:jc w:val="left"/>
      </w:pPr>
      <w:r>
        <w:rPr>
          <w:lang w:val="cs-CZ"/>
        </w:rPr>
        <w:t xml:space="preserve">WOHLFART, Olivia, </w:t>
      </w:r>
      <w:proofErr w:type="spellStart"/>
      <w:r w:rsidRPr="00AA3980">
        <w:rPr>
          <w:i/>
          <w:iCs/>
          <w:lang w:val="cs-CZ"/>
        </w:rPr>
        <w:t>The</w:t>
      </w:r>
      <w:proofErr w:type="spellEnd"/>
      <w:r w:rsidRPr="00AA3980">
        <w:rPr>
          <w:i/>
          <w:iCs/>
          <w:lang w:val="cs-CZ"/>
        </w:rPr>
        <w:t xml:space="preserve"> </w:t>
      </w:r>
      <w:proofErr w:type="spellStart"/>
      <w:r w:rsidRPr="00AA3980">
        <w:rPr>
          <w:i/>
          <w:iCs/>
          <w:lang w:val="cs-CZ"/>
        </w:rPr>
        <w:t>unique</w:t>
      </w:r>
      <w:proofErr w:type="spellEnd"/>
      <w:r w:rsidRPr="00AA3980">
        <w:rPr>
          <w:i/>
          <w:iCs/>
          <w:lang w:val="cs-CZ"/>
        </w:rPr>
        <w:t xml:space="preserve"> </w:t>
      </w:r>
      <w:proofErr w:type="spellStart"/>
      <w:r w:rsidRPr="00AA3980">
        <w:rPr>
          <w:i/>
          <w:iCs/>
          <w:lang w:val="cs-CZ"/>
        </w:rPr>
        <w:t>effects</w:t>
      </w:r>
      <w:proofErr w:type="spellEnd"/>
      <w:r w:rsidRPr="00AA3980">
        <w:rPr>
          <w:i/>
          <w:iCs/>
          <w:lang w:val="cs-CZ"/>
        </w:rPr>
        <w:t xml:space="preserve"> </w:t>
      </w:r>
      <w:proofErr w:type="spellStart"/>
      <w:r w:rsidRPr="00AA3980">
        <w:rPr>
          <w:i/>
          <w:iCs/>
          <w:lang w:val="cs-CZ"/>
        </w:rPr>
        <w:t>of</w:t>
      </w:r>
      <w:proofErr w:type="spellEnd"/>
      <w:r w:rsidRPr="00AA3980">
        <w:rPr>
          <w:i/>
          <w:iCs/>
          <w:lang w:val="cs-CZ"/>
        </w:rPr>
        <w:t xml:space="preserve"> Covid-</w:t>
      </w:r>
      <w:proofErr w:type="gramStart"/>
      <w:r w:rsidRPr="00AA3980">
        <w:rPr>
          <w:i/>
          <w:iCs/>
          <w:lang w:val="cs-CZ"/>
        </w:rPr>
        <w:t>19 – A</w:t>
      </w:r>
      <w:proofErr w:type="gramEnd"/>
      <w:r w:rsidRPr="00AA3980">
        <w:rPr>
          <w:i/>
          <w:iCs/>
          <w:lang w:val="cs-CZ"/>
        </w:rPr>
        <w:t xml:space="preserve"> </w:t>
      </w:r>
      <w:proofErr w:type="spellStart"/>
      <w:r w:rsidRPr="00AA3980">
        <w:rPr>
          <w:i/>
          <w:iCs/>
          <w:lang w:val="cs-CZ"/>
        </w:rPr>
        <w:t>qualitative</w:t>
      </w:r>
      <w:proofErr w:type="spellEnd"/>
      <w:r w:rsidRPr="00AA3980">
        <w:rPr>
          <w:i/>
          <w:iCs/>
          <w:lang w:val="cs-CZ"/>
        </w:rPr>
        <w:t xml:space="preserve"> study </w:t>
      </w:r>
      <w:proofErr w:type="spellStart"/>
      <w:r w:rsidRPr="00AA3980">
        <w:rPr>
          <w:i/>
          <w:iCs/>
          <w:lang w:val="cs-CZ"/>
        </w:rPr>
        <w:t>of</w:t>
      </w:r>
      <w:proofErr w:type="spellEnd"/>
      <w:r w:rsidRPr="00AA3980">
        <w:rPr>
          <w:i/>
          <w:iCs/>
          <w:lang w:val="cs-CZ"/>
        </w:rPr>
        <w:t xml:space="preserve"> </w:t>
      </w:r>
      <w:proofErr w:type="spellStart"/>
      <w:r w:rsidRPr="00AA3980">
        <w:rPr>
          <w:i/>
          <w:iCs/>
          <w:lang w:val="cs-CZ"/>
        </w:rPr>
        <w:t>the</w:t>
      </w:r>
      <w:proofErr w:type="spellEnd"/>
      <w:r w:rsidRPr="00AA3980">
        <w:rPr>
          <w:i/>
          <w:iCs/>
          <w:lang w:val="cs-CZ"/>
        </w:rPr>
        <w:t xml:space="preserve"> </w:t>
      </w:r>
      <w:proofErr w:type="spellStart"/>
      <w:r w:rsidRPr="00AA3980">
        <w:rPr>
          <w:i/>
          <w:iCs/>
          <w:lang w:val="cs-CZ"/>
        </w:rPr>
        <w:t>factors</w:t>
      </w:r>
      <w:proofErr w:type="spellEnd"/>
      <w:r w:rsidRPr="00AA3980">
        <w:rPr>
          <w:i/>
          <w:iCs/>
          <w:lang w:val="cs-CZ"/>
        </w:rPr>
        <w:t xml:space="preserve"> </w:t>
      </w:r>
      <w:proofErr w:type="spellStart"/>
      <w:r w:rsidRPr="00AA3980">
        <w:rPr>
          <w:i/>
          <w:iCs/>
          <w:lang w:val="cs-CZ"/>
        </w:rPr>
        <w:t>that</w:t>
      </w:r>
      <w:proofErr w:type="spellEnd"/>
      <w:r w:rsidRPr="00AA3980">
        <w:rPr>
          <w:i/>
          <w:iCs/>
          <w:lang w:val="cs-CZ"/>
        </w:rPr>
        <w:t xml:space="preserve"> influence </w:t>
      </w:r>
      <w:proofErr w:type="spellStart"/>
      <w:r w:rsidRPr="00AA3980">
        <w:rPr>
          <w:i/>
          <w:iCs/>
          <w:lang w:val="cs-CZ"/>
        </w:rPr>
        <w:t>teachers</w:t>
      </w:r>
      <w:proofErr w:type="spellEnd"/>
      <w:r w:rsidRPr="00AA3980">
        <w:rPr>
          <w:i/>
          <w:iCs/>
          <w:lang w:val="cs-CZ"/>
        </w:rPr>
        <w:t xml:space="preserve">’ </w:t>
      </w:r>
      <w:proofErr w:type="spellStart"/>
      <w:r w:rsidRPr="00AA3980">
        <w:rPr>
          <w:i/>
          <w:iCs/>
          <w:lang w:val="cs-CZ"/>
        </w:rPr>
        <w:t>acceptance</w:t>
      </w:r>
      <w:proofErr w:type="spellEnd"/>
      <w:r w:rsidRPr="00AA3980">
        <w:rPr>
          <w:i/>
          <w:iCs/>
          <w:lang w:val="cs-CZ"/>
        </w:rPr>
        <w:t xml:space="preserve"> and </w:t>
      </w:r>
      <w:proofErr w:type="spellStart"/>
      <w:r w:rsidRPr="00AA3980">
        <w:rPr>
          <w:i/>
          <w:iCs/>
          <w:lang w:val="cs-CZ"/>
        </w:rPr>
        <w:t>usage</w:t>
      </w:r>
      <w:proofErr w:type="spellEnd"/>
      <w:r w:rsidRPr="00AA3980">
        <w:rPr>
          <w:i/>
          <w:iCs/>
          <w:lang w:val="cs-CZ"/>
        </w:rPr>
        <w:t xml:space="preserve"> </w:t>
      </w:r>
      <w:proofErr w:type="spellStart"/>
      <w:r w:rsidRPr="00AA3980">
        <w:rPr>
          <w:i/>
          <w:iCs/>
          <w:lang w:val="cs-CZ"/>
        </w:rPr>
        <w:t>of</w:t>
      </w:r>
      <w:proofErr w:type="spellEnd"/>
      <w:r w:rsidRPr="00AA3980">
        <w:rPr>
          <w:i/>
          <w:iCs/>
          <w:lang w:val="cs-CZ"/>
        </w:rPr>
        <w:t xml:space="preserve"> </w:t>
      </w:r>
      <w:proofErr w:type="spellStart"/>
      <w:r w:rsidRPr="00AA3980">
        <w:rPr>
          <w:i/>
          <w:iCs/>
          <w:lang w:val="cs-CZ"/>
        </w:rPr>
        <w:t>digital</w:t>
      </w:r>
      <w:proofErr w:type="spellEnd"/>
      <w:r w:rsidRPr="00AA3980">
        <w:rPr>
          <w:i/>
          <w:iCs/>
          <w:lang w:val="cs-CZ"/>
        </w:rPr>
        <w:t xml:space="preserve"> </w:t>
      </w:r>
      <w:proofErr w:type="spellStart"/>
      <w:r w:rsidRPr="00AA3980">
        <w:rPr>
          <w:i/>
          <w:iCs/>
          <w:lang w:val="cs-CZ"/>
        </w:rPr>
        <w:t>tools</w:t>
      </w:r>
      <w:proofErr w:type="spellEnd"/>
      <w:r>
        <w:rPr>
          <w:lang w:val="cs-CZ"/>
        </w:rPr>
        <w:t xml:space="preserve">, </w:t>
      </w:r>
      <w:proofErr w:type="spellStart"/>
      <w:r w:rsidR="00CB628C" w:rsidRPr="00CB628C">
        <w:rPr>
          <w:lang w:val="cs-CZ"/>
        </w:rPr>
        <w:t>Education</w:t>
      </w:r>
      <w:proofErr w:type="spellEnd"/>
      <w:r w:rsidR="00CB628C" w:rsidRPr="00CB628C">
        <w:rPr>
          <w:lang w:val="cs-CZ"/>
        </w:rPr>
        <w:t xml:space="preserve"> and </w:t>
      </w:r>
      <w:proofErr w:type="spellStart"/>
      <w:r w:rsidR="00CB628C" w:rsidRPr="00CB628C">
        <w:rPr>
          <w:lang w:val="cs-CZ"/>
        </w:rPr>
        <w:t>Information</w:t>
      </w:r>
      <w:proofErr w:type="spellEnd"/>
      <w:r w:rsidR="00CB628C" w:rsidRPr="00CB628C">
        <w:rPr>
          <w:lang w:val="cs-CZ"/>
        </w:rPr>
        <w:t xml:space="preserve"> Technologies</w:t>
      </w:r>
      <w:r w:rsidR="00CB628C">
        <w:rPr>
          <w:lang w:val="cs-CZ"/>
        </w:rPr>
        <w:t xml:space="preserve">, </w:t>
      </w:r>
      <w:r w:rsidR="00F20466">
        <w:rPr>
          <w:lang w:val="cs-CZ"/>
        </w:rPr>
        <w:t xml:space="preserve">2021, </w:t>
      </w:r>
      <w:r w:rsidR="00CB628C">
        <w:rPr>
          <w:lang w:val="cs-CZ"/>
        </w:rPr>
        <w:t>Vol 26</w:t>
      </w:r>
    </w:p>
    <w:p w14:paraId="23DE1D0D" w14:textId="3010A3A6" w:rsidR="00AE5DC9" w:rsidRPr="00047978" w:rsidRDefault="00E30A00" w:rsidP="00E30A00">
      <w:pPr>
        <w:pStyle w:val="Nadpis1"/>
        <w:numPr>
          <w:ilvl w:val="0"/>
          <w:numId w:val="0"/>
        </w:numPr>
        <w:ind w:left="432"/>
        <w:rPr>
          <w:lang w:val="cs-CZ"/>
        </w:rPr>
      </w:pPr>
      <w:bookmarkStart w:id="251" w:name="_Toc102390536"/>
      <w:proofErr w:type="spellStart"/>
      <w:r w:rsidRPr="00047978">
        <w:rPr>
          <w:lang w:val="cs-CZ"/>
        </w:rPr>
        <w:lastRenderedPageBreak/>
        <w:t>Sitographie</w:t>
      </w:r>
      <w:bookmarkEnd w:id="251"/>
      <w:proofErr w:type="spellEnd"/>
    </w:p>
    <w:p w14:paraId="286B1AA3" w14:textId="061F959D" w:rsidR="00E30A00" w:rsidRPr="00E8476F" w:rsidRDefault="00370A1F" w:rsidP="00E30A00">
      <w:pPr>
        <w:rPr>
          <w:lang w:val="fr-FR"/>
        </w:rPr>
      </w:pPr>
      <w:r w:rsidRPr="00FD64A6">
        <w:rPr>
          <w:lang w:val="fr-FR"/>
        </w:rPr>
        <w:t xml:space="preserve">Organisation </w:t>
      </w:r>
      <w:r>
        <w:rPr>
          <w:lang w:val="fr-FR"/>
        </w:rPr>
        <w:t xml:space="preserve">mondiale de la Santé, </w:t>
      </w:r>
      <w:r w:rsidRPr="00FD64A6">
        <w:rPr>
          <w:i/>
          <w:iCs/>
          <w:lang w:val="fr-FR"/>
        </w:rPr>
        <w:t>Maladie à coronavirus 2019 : ce qu’il faut savoir</w:t>
      </w:r>
      <w:r>
        <w:rPr>
          <w:lang w:val="fr-FR"/>
        </w:rPr>
        <w:t xml:space="preserve">, disponible sur : </w:t>
      </w:r>
      <w:hyperlink r:id="rId55" w:history="1">
        <w:r w:rsidRPr="000B353C">
          <w:rPr>
            <w:rStyle w:val="Hypertextovodkaz"/>
            <w:lang w:val="cs-CZ"/>
          </w:rPr>
          <w:t>https://www.who.int/fr/emergencies/diseases/novel-coronavirus-2019/question-and-answers-hub/q-a-detail/coronavirus-disease-covid-19</w:t>
        </w:r>
      </w:hyperlink>
      <w:r>
        <w:rPr>
          <w:lang w:val="cs-CZ"/>
        </w:rPr>
        <w:t xml:space="preserve"> </w:t>
      </w:r>
      <w:r w:rsidR="00E8476F" w:rsidRPr="00E8476F">
        <w:rPr>
          <w:lang w:val="fr-FR"/>
        </w:rPr>
        <w:t>[</w:t>
      </w:r>
      <w:r w:rsidRPr="00FD64A6">
        <w:rPr>
          <w:lang w:val="fr-FR"/>
        </w:rPr>
        <w:t>18</w:t>
      </w:r>
      <w:r w:rsidR="00E8476F">
        <w:rPr>
          <w:lang w:val="fr-FR"/>
        </w:rPr>
        <w:t>.01.</w:t>
      </w:r>
      <w:r w:rsidRPr="00FD64A6">
        <w:rPr>
          <w:lang w:val="fr-FR"/>
        </w:rPr>
        <w:t>202</w:t>
      </w:r>
      <w:r>
        <w:rPr>
          <w:lang w:val="fr-FR"/>
        </w:rPr>
        <w:t>2</w:t>
      </w:r>
      <w:r w:rsidR="00E8476F" w:rsidRPr="00E8476F">
        <w:rPr>
          <w:lang w:val="fr-FR"/>
        </w:rPr>
        <w:t>]</w:t>
      </w:r>
    </w:p>
    <w:p w14:paraId="13E23D11" w14:textId="54EC8018" w:rsidR="00675DD5" w:rsidRDefault="00E8476F" w:rsidP="00E30A00">
      <w:pPr>
        <w:rPr>
          <w:lang w:val="cs-CZ"/>
        </w:rPr>
      </w:pPr>
      <w:r w:rsidRPr="00FD64A6">
        <w:rPr>
          <w:lang w:val="fr-FR"/>
        </w:rPr>
        <w:t xml:space="preserve">Organisation mondiale de la Santé, </w:t>
      </w:r>
      <w:r w:rsidRPr="00FD64A6">
        <w:rPr>
          <w:i/>
          <w:iCs/>
          <w:lang w:val="fr-FR"/>
        </w:rPr>
        <w:t>Coronavirus</w:t>
      </w:r>
      <w:r w:rsidRPr="00FD64A6">
        <w:rPr>
          <w:lang w:val="fr-FR"/>
        </w:rPr>
        <w:t>, disponible sur</w:t>
      </w:r>
      <w:r>
        <w:rPr>
          <w:lang w:val="cs-CZ"/>
        </w:rPr>
        <w:t xml:space="preserve"> :  </w:t>
      </w:r>
      <w:hyperlink r:id="rId56" w:anchor="tab=tab_1" w:history="1">
        <w:r w:rsidRPr="000B353C">
          <w:rPr>
            <w:rStyle w:val="Hypertextovodkaz"/>
            <w:lang w:val="cs-CZ"/>
          </w:rPr>
          <w:t>https://www.who.int/fr/health-topics/coronavirus#tab=tab_1</w:t>
        </w:r>
      </w:hyperlink>
      <w:r>
        <w:rPr>
          <w:rStyle w:val="Hypertextovodkaz"/>
          <w:lang w:val="cs-CZ"/>
        </w:rPr>
        <w:t xml:space="preserve"> </w:t>
      </w:r>
      <w:r w:rsidRPr="00E8476F">
        <w:rPr>
          <w:lang w:val="fr-FR"/>
        </w:rPr>
        <w:t>[</w:t>
      </w:r>
      <w:r w:rsidRPr="00FD64A6">
        <w:rPr>
          <w:lang w:val="fr-FR"/>
        </w:rPr>
        <w:t>18</w:t>
      </w:r>
      <w:r>
        <w:rPr>
          <w:lang w:val="fr-FR"/>
        </w:rPr>
        <w:t>.01.</w:t>
      </w:r>
      <w:r w:rsidRPr="00FD64A6">
        <w:rPr>
          <w:lang w:val="fr-FR"/>
        </w:rPr>
        <w:t>202</w:t>
      </w:r>
      <w:r>
        <w:rPr>
          <w:lang w:val="fr-FR"/>
        </w:rPr>
        <w:t>2</w:t>
      </w:r>
      <w:r w:rsidRPr="00E8476F">
        <w:rPr>
          <w:lang w:val="fr-FR"/>
        </w:rPr>
        <w:t>]</w:t>
      </w:r>
    </w:p>
    <w:p w14:paraId="524C3137" w14:textId="37E7A667" w:rsidR="00675DD5" w:rsidRDefault="00E8476F" w:rsidP="00E30A00">
      <w:pPr>
        <w:rPr>
          <w:lang w:val="cs-CZ"/>
        </w:rPr>
      </w:pPr>
      <w:r w:rsidRPr="00FD64A6">
        <w:rPr>
          <w:lang w:val="fr-FR"/>
        </w:rPr>
        <w:t xml:space="preserve">Organisation mondiale de la Santé, </w:t>
      </w:r>
      <w:r w:rsidRPr="00FD64A6">
        <w:rPr>
          <w:i/>
          <w:iCs/>
          <w:lang w:val="fr-FR"/>
        </w:rPr>
        <w:t>Vaccins contre la COVID-19</w:t>
      </w:r>
      <w:r>
        <w:rPr>
          <w:lang w:val="cs-CZ"/>
        </w:rPr>
        <w:t xml:space="preserve">, </w:t>
      </w:r>
      <w:r w:rsidRPr="00FD64A6">
        <w:rPr>
          <w:lang w:val="fr-FR"/>
        </w:rPr>
        <w:t>disponible sur</w:t>
      </w:r>
      <w:r w:rsidRPr="00FD64A6">
        <w:rPr>
          <w:i/>
          <w:iCs/>
          <w:lang w:val="fr-FR"/>
        </w:rPr>
        <w:t xml:space="preserve"> :</w:t>
      </w:r>
      <w:r>
        <w:rPr>
          <w:i/>
          <w:iCs/>
          <w:lang w:val="cs-CZ"/>
        </w:rPr>
        <w:t xml:space="preserve"> </w:t>
      </w:r>
      <w:hyperlink r:id="rId57" w:history="1">
        <w:r w:rsidR="00675DD5" w:rsidRPr="004C5BF8">
          <w:rPr>
            <w:rStyle w:val="Hypertextovodkaz"/>
            <w:lang w:val="cs-CZ"/>
          </w:rPr>
          <w:t>https://www.who.int/fr/emergencies/diseases/novel-coronavirus-2019/covid-19-vaccines</w:t>
        </w:r>
      </w:hyperlink>
      <w:r>
        <w:rPr>
          <w:rStyle w:val="Hypertextovodkaz"/>
          <w:lang w:val="cs-CZ"/>
        </w:rPr>
        <w:t xml:space="preserve"> </w:t>
      </w:r>
      <w:r w:rsidRPr="00E8476F">
        <w:rPr>
          <w:lang w:val="fr-FR"/>
        </w:rPr>
        <w:t>[</w:t>
      </w:r>
      <w:r w:rsidRPr="00FD64A6">
        <w:rPr>
          <w:lang w:val="fr-FR"/>
        </w:rPr>
        <w:t>18</w:t>
      </w:r>
      <w:r>
        <w:rPr>
          <w:lang w:val="fr-FR"/>
        </w:rPr>
        <w:t>.01.</w:t>
      </w:r>
      <w:r w:rsidRPr="00FD64A6">
        <w:rPr>
          <w:lang w:val="fr-FR"/>
        </w:rPr>
        <w:t>202</w:t>
      </w:r>
      <w:r>
        <w:rPr>
          <w:lang w:val="fr-FR"/>
        </w:rPr>
        <w:t>2</w:t>
      </w:r>
      <w:r w:rsidRPr="00E8476F">
        <w:rPr>
          <w:lang w:val="fr-FR"/>
        </w:rPr>
        <w:t>]</w:t>
      </w:r>
    </w:p>
    <w:p w14:paraId="56A1EEFA" w14:textId="1688A375" w:rsidR="00675DD5" w:rsidRDefault="00E8476F" w:rsidP="00E30A00">
      <w:pPr>
        <w:rPr>
          <w:lang w:val="cs-CZ"/>
        </w:rPr>
      </w:pPr>
      <w:r w:rsidRPr="00FD64A6">
        <w:rPr>
          <w:lang w:val="fr-FR"/>
        </w:rPr>
        <w:t xml:space="preserve">Organisation mondiale de la Santé, </w:t>
      </w:r>
      <w:r w:rsidRPr="00FD64A6">
        <w:rPr>
          <w:i/>
          <w:iCs/>
          <w:lang w:val="fr-FR"/>
        </w:rPr>
        <w:t>C</w:t>
      </w:r>
      <w:r>
        <w:rPr>
          <w:i/>
          <w:iCs/>
          <w:lang w:val="fr-FR"/>
        </w:rPr>
        <w:t>OVAX</w:t>
      </w:r>
      <w:r w:rsidRPr="00FD64A6">
        <w:rPr>
          <w:lang w:val="fr-FR"/>
        </w:rPr>
        <w:t xml:space="preserve">, </w:t>
      </w:r>
      <w:r>
        <w:rPr>
          <w:lang w:val="fr-FR"/>
        </w:rPr>
        <w:t>d</w:t>
      </w:r>
      <w:r w:rsidRPr="00FD64A6">
        <w:rPr>
          <w:lang w:val="fr-FR"/>
        </w:rPr>
        <w:t xml:space="preserve">isponible sur : </w:t>
      </w:r>
      <w:hyperlink r:id="rId58" w:history="1">
        <w:r w:rsidR="00675DD5" w:rsidRPr="004C5BF8">
          <w:rPr>
            <w:rStyle w:val="Hypertextovodkaz"/>
            <w:lang w:val="cs-CZ"/>
          </w:rPr>
          <w:t>https://www.who.int/fr/initiatives/act-accelerator/covax</w:t>
        </w:r>
      </w:hyperlink>
      <w:r>
        <w:rPr>
          <w:rStyle w:val="Hypertextovodkaz"/>
          <w:lang w:val="cs-CZ"/>
        </w:rPr>
        <w:t xml:space="preserve"> </w:t>
      </w:r>
      <w:r w:rsidRPr="00E8476F">
        <w:rPr>
          <w:lang w:val="fr-FR"/>
        </w:rPr>
        <w:t>[</w:t>
      </w:r>
      <w:r w:rsidRPr="00FD64A6">
        <w:rPr>
          <w:lang w:val="fr-FR"/>
        </w:rPr>
        <w:t>18</w:t>
      </w:r>
      <w:r>
        <w:rPr>
          <w:lang w:val="fr-FR"/>
        </w:rPr>
        <w:t>.01.</w:t>
      </w:r>
      <w:r w:rsidRPr="00FD64A6">
        <w:rPr>
          <w:lang w:val="fr-FR"/>
        </w:rPr>
        <w:t>202</w:t>
      </w:r>
      <w:r>
        <w:rPr>
          <w:lang w:val="fr-FR"/>
        </w:rPr>
        <w:t>2</w:t>
      </w:r>
      <w:r w:rsidRPr="00E8476F">
        <w:rPr>
          <w:lang w:val="fr-FR"/>
        </w:rPr>
        <w:t>]</w:t>
      </w:r>
    </w:p>
    <w:p w14:paraId="779E12F7" w14:textId="3176CC55" w:rsidR="00675DD5" w:rsidRPr="00E8476F" w:rsidRDefault="00E8476F" w:rsidP="00E30A00">
      <w:pPr>
        <w:rPr>
          <w:lang w:val="cs-CZ"/>
        </w:rPr>
      </w:pPr>
      <w:r>
        <w:rPr>
          <w:lang w:val="cs-CZ"/>
        </w:rPr>
        <w:t xml:space="preserve">Vláda České republiky, </w:t>
      </w:r>
      <w:r w:rsidRPr="005B786F">
        <w:rPr>
          <w:i/>
          <w:iCs/>
          <w:lang w:val="cs-CZ"/>
        </w:rPr>
        <w:t>Stát kvůli šíření koronaviru zakázal kulturní, sportovní a společenské akce s účastí nad 100 osob, zavírají se školy</w:t>
      </w:r>
      <w:r w:rsidRPr="005638D5">
        <w:rPr>
          <w:lang w:val="cs-CZ"/>
        </w:rPr>
        <w:t xml:space="preserve">, </w:t>
      </w:r>
      <w:proofErr w:type="spellStart"/>
      <w:r w:rsidRPr="00842304">
        <w:rPr>
          <w:lang w:val="cs-CZ"/>
        </w:rPr>
        <w:t>disponible</w:t>
      </w:r>
      <w:proofErr w:type="spellEnd"/>
      <w:r w:rsidRPr="00842304">
        <w:rPr>
          <w:lang w:val="cs-CZ"/>
        </w:rPr>
        <w:t xml:space="preserve"> </w:t>
      </w:r>
      <w:proofErr w:type="spellStart"/>
      <w:r w:rsidRPr="00842304">
        <w:rPr>
          <w:lang w:val="cs-CZ"/>
        </w:rPr>
        <w:t>sur</w:t>
      </w:r>
      <w:proofErr w:type="spellEnd"/>
      <w:r>
        <w:rPr>
          <w:lang w:val="cs-CZ"/>
        </w:rPr>
        <w:t xml:space="preserve"> : </w:t>
      </w:r>
      <w:hyperlink r:id="rId59" w:history="1">
        <w:r w:rsidR="00675DD5" w:rsidRPr="004C5BF8">
          <w:rPr>
            <w:rStyle w:val="Hypertextovodkaz"/>
            <w:lang w:val="cs-CZ"/>
          </w:rPr>
          <w:t>https://www.vlada.cz/cz/media-centrum/aktualne/stat-kvuli-sireni-koronaviru-zakazal-kulturni--sportovni-a-spolecenske-akce-s-ucasti-nad-100-osob--zaviraji-se-skoly-180196/</w:t>
        </w:r>
      </w:hyperlink>
      <w:r>
        <w:rPr>
          <w:rStyle w:val="Hypertextovodkaz"/>
          <w:lang w:val="cs-CZ"/>
        </w:rPr>
        <w:t xml:space="preserve"> </w:t>
      </w:r>
      <w:r w:rsidRPr="00E8476F">
        <w:rPr>
          <w:lang w:val="cs-CZ"/>
        </w:rPr>
        <w:t>[</w:t>
      </w:r>
      <w:r>
        <w:rPr>
          <w:lang w:val="cs-CZ"/>
        </w:rPr>
        <w:t>2</w:t>
      </w:r>
      <w:r w:rsidRPr="00E8476F">
        <w:rPr>
          <w:lang w:val="cs-CZ"/>
        </w:rPr>
        <w:t>1.01.2022]</w:t>
      </w:r>
    </w:p>
    <w:p w14:paraId="6BB843A2" w14:textId="79885BA9" w:rsidR="00675DD5" w:rsidRDefault="00E8476F" w:rsidP="00E30A00">
      <w:pPr>
        <w:rPr>
          <w:lang w:val="cs-CZ"/>
        </w:rPr>
      </w:pPr>
      <w:r>
        <w:rPr>
          <w:lang w:val="cs-CZ"/>
        </w:rPr>
        <w:t xml:space="preserve">Vláda České republiky, </w:t>
      </w:r>
      <w:r w:rsidRPr="005B786F">
        <w:rPr>
          <w:lang w:val="fr-FR"/>
        </w:rPr>
        <w:t>Décision du gouvernement de la république tchèque, disponible sur</w:t>
      </w:r>
      <w:r>
        <w:rPr>
          <w:lang w:val="cs-CZ"/>
        </w:rPr>
        <w:t xml:space="preserve"> : </w:t>
      </w:r>
      <w:hyperlink r:id="rId60" w:history="1">
        <w:r w:rsidRPr="000B353C">
          <w:rPr>
            <w:rStyle w:val="Hypertextovodkaz"/>
            <w:lang w:val="cs-CZ"/>
          </w:rPr>
          <w:t>https://www.vlada.cz/assets/media-centrum/aktualne/2--provoz-skol-1022.pdf</w:t>
        </w:r>
      </w:hyperlink>
      <w:r>
        <w:rPr>
          <w:rStyle w:val="Hypertextovodkaz"/>
          <w:lang w:val="cs-CZ"/>
        </w:rPr>
        <w:t xml:space="preserve"> </w:t>
      </w:r>
      <w:r w:rsidRPr="00E8476F">
        <w:rPr>
          <w:lang w:val="cs-CZ"/>
        </w:rPr>
        <w:t>[</w:t>
      </w:r>
      <w:r>
        <w:rPr>
          <w:lang w:val="cs-CZ"/>
        </w:rPr>
        <w:t>2</w:t>
      </w:r>
      <w:r w:rsidRPr="00E8476F">
        <w:rPr>
          <w:lang w:val="cs-CZ"/>
        </w:rPr>
        <w:t>1.01.2022]</w:t>
      </w:r>
    </w:p>
    <w:p w14:paraId="0FDC05EA" w14:textId="7AAFD9A3" w:rsidR="00675DD5" w:rsidRDefault="00E8476F" w:rsidP="00E30A00">
      <w:pPr>
        <w:rPr>
          <w:lang w:val="cs-CZ"/>
        </w:rPr>
      </w:pPr>
      <w:r>
        <w:rPr>
          <w:lang w:val="cs-CZ"/>
        </w:rPr>
        <w:t xml:space="preserve">Ministerstvo školství a mládeže, </w:t>
      </w:r>
      <w:r>
        <w:rPr>
          <w:i/>
          <w:iCs/>
          <w:lang w:val="cs-CZ"/>
        </w:rPr>
        <w:t xml:space="preserve">Informace k provozu škol od 12.dubna 2021, </w:t>
      </w:r>
      <w:proofErr w:type="spellStart"/>
      <w:r w:rsidRPr="00E8476F">
        <w:rPr>
          <w:lang w:val="cs-CZ"/>
        </w:rPr>
        <w:t>disponible</w:t>
      </w:r>
      <w:proofErr w:type="spellEnd"/>
      <w:r w:rsidRPr="00E8476F">
        <w:rPr>
          <w:lang w:val="cs-CZ"/>
        </w:rPr>
        <w:t xml:space="preserve"> </w:t>
      </w:r>
      <w:proofErr w:type="spellStart"/>
      <w:r w:rsidRPr="00E8476F">
        <w:rPr>
          <w:lang w:val="cs-CZ"/>
        </w:rPr>
        <w:t>sur</w:t>
      </w:r>
      <w:proofErr w:type="spellEnd"/>
      <w:r w:rsidRPr="00E8476F">
        <w:rPr>
          <w:lang w:val="cs-CZ"/>
        </w:rPr>
        <w:t xml:space="preserve"> :</w:t>
      </w:r>
      <w:r>
        <w:rPr>
          <w:lang w:val="cs-CZ"/>
        </w:rPr>
        <w:t xml:space="preserve"> </w:t>
      </w:r>
      <w:hyperlink r:id="rId61" w:history="1">
        <w:r w:rsidR="00675DD5" w:rsidRPr="004C5BF8">
          <w:rPr>
            <w:rStyle w:val="Hypertextovodkaz"/>
            <w:lang w:val="cs-CZ"/>
          </w:rPr>
          <w:t>https://www.msmt.cz/informace-k-provozu-skol-od-12-dubna-2021</w:t>
        </w:r>
      </w:hyperlink>
      <w:r>
        <w:rPr>
          <w:rStyle w:val="Hypertextovodkaz"/>
          <w:lang w:val="cs-CZ"/>
        </w:rPr>
        <w:t xml:space="preserve"> </w:t>
      </w:r>
      <w:r w:rsidRPr="00E8476F">
        <w:rPr>
          <w:lang w:val="cs-CZ"/>
        </w:rPr>
        <w:t>[</w:t>
      </w:r>
      <w:r>
        <w:rPr>
          <w:lang w:val="cs-CZ"/>
        </w:rPr>
        <w:t>2</w:t>
      </w:r>
      <w:r w:rsidRPr="00E8476F">
        <w:rPr>
          <w:lang w:val="cs-CZ"/>
        </w:rPr>
        <w:t>1.01.2022]</w:t>
      </w:r>
    </w:p>
    <w:p w14:paraId="397999DD" w14:textId="02273EDB" w:rsidR="00675DD5" w:rsidRDefault="00E8476F" w:rsidP="00E30A00">
      <w:pPr>
        <w:rPr>
          <w:lang w:val="cs-CZ"/>
        </w:rPr>
      </w:pPr>
      <w:r>
        <w:rPr>
          <w:lang w:val="cs-CZ"/>
        </w:rPr>
        <w:t xml:space="preserve">Česká školní inspekce, </w:t>
      </w:r>
      <w:r w:rsidRPr="008E65AD">
        <w:rPr>
          <w:i/>
          <w:iCs/>
          <w:lang w:val="cs-CZ"/>
        </w:rPr>
        <w:t>Vzdělávání na dálku v základních a středních školách, tematická zpráva květen 2020</w:t>
      </w:r>
      <w:r>
        <w:rPr>
          <w:lang w:val="cs-CZ"/>
        </w:rPr>
        <w:t xml:space="preserve">, </w:t>
      </w:r>
      <w:proofErr w:type="spellStart"/>
      <w:r w:rsidRPr="00842304">
        <w:rPr>
          <w:lang w:val="cs-CZ"/>
        </w:rPr>
        <w:t>disponible</w:t>
      </w:r>
      <w:proofErr w:type="spellEnd"/>
      <w:r w:rsidRPr="00842304">
        <w:rPr>
          <w:lang w:val="cs-CZ"/>
        </w:rPr>
        <w:t xml:space="preserve"> </w:t>
      </w:r>
      <w:proofErr w:type="spellStart"/>
      <w:r w:rsidRPr="00842304">
        <w:rPr>
          <w:lang w:val="cs-CZ"/>
        </w:rPr>
        <w:t>sur</w:t>
      </w:r>
      <w:proofErr w:type="spellEnd"/>
      <w:r>
        <w:rPr>
          <w:lang w:val="cs-CZ"/>
        </w:rPr>
        <w:t xml:space="preserve"> : </w:t>
      </w:r>
      <w:hyperlink r:id="rId62" w:history="1">
        <w:r w:rsidRPr="000B353C">
          <w:rPr>
            <w:rStyle w:val="Hypertextovodkaz"/>
            <w:lang w:val="cs-CZ"/>
          </w:rPr>
          <w:t>http://www.csicr.cz/html/2020/TZ_vzdelavani_na_dalku_ZS_SS/html5/index.html?&amp;locale=CSY&amp;pn=1</w:t>
        </w:r>
      </w:hyperlink>
      <w:r>
        <w:rPr>
          <w:lang w:val="cs-CZ"/>
        </w:rPr>
        <w:t xml:space="preserve"> </w:t>
      </w:r>
      <w:r w:rsidRPr="00E8476F">
        <w:rPr>
          <w:lang w:val="cs-CZ"/>
        </w:rPr>
        <w:t>[</w:t>
      </w:r>
      <w:r>
        <w:rPr>
          <w:lang w:val="cs-CZ"/>
        </w:rPr>
        <w:t>26</w:t>
      </w:r>
      <w:r w:rsidRPr="00E8476F">
        <w:rPr>
          <w:lang w:val="cs-CZ"/>
        </w:rPr>
        <w:t>.01.2022]</w:t>
      </w:r>
    </w:p>
    <w:p w14:paraId="00414EA1" w14:textId="1FD341F1" w:rsidR="00675DD5" w:rsidRDefault="00E8476F" w:rsidP="00E30A00">
      <w:pPr>
        <w:rPr>
          <w:lang w:val="cs-CZ"/>
        </w:rPr>
      </w:pPr>
      <w:r>
        <w:rPr>
          <w:lang w:val="cs-CZ"/>
        </w:rPr>
        <w:t xml:space="preserve">Česká školní inspekce, </w:t>
      </w:r>
      <w:r w:rsidRPr="008E65AD">
        <w:rPr>
          <w:i/>
          <w:iCs/>
          <w:lang w:val="cs-CZ"/>
        </w:rPr>
        <w:t>Distanční vzdělávání v základních a středních školách březen 2021</w:t>
      </w:r>
      <w:r>
        <w:rPr>
          <w:lang w:val="cs-CZ"/>
        </w:rPr>
        <w:t xml:space="preserve">, </w:t>
      </w:r>
      <w:proofErr w:type="spellStart"/>
      <w:r w:rsidRPr="00842304">
        <w:rPr>
          <w:lang w:val="cs-CZ"/>
        </w:rPr>
        <w:t>disponible</w:t>
      </w:r>
      <w:proofErr w:type="spellEnd"/>
      <w:r w:rsidRPr="00842304">
        <w:rPr>
          <w:lang w:val="cs-CZ"/>
        </w:rPr>
        <w:t xml:space="preserve"> </w:t>
      </w:r>
      <w:proofErr w:type="spellStart"/>
      <w:r w:rsidRPr="00842304">
        <w:rPr>
          <w:lang w:val="cs-CZ"/>
        </w:rPr>
        <w:t>sur</w:t>
      </w:r>
      <w:proofErr w:type="spellEnd"/>
      <w:r>
        <w:rPr>
          <w:lang w:val="cs-CZ"/>
        </w:rPr>
        <w:t xml:space="preserve"> : </w:t>
      </w:r>
      <w:hyperlink r:id="rId63" w:history="1">
        <w:r w:rsidRPr="000B353C">
          <w:rPr>
            <w:rStyle w:val="Hypertextovodkaz"/>
            <w:lang w:val="cs-CZ"/>
          </w:rPr>
          <w:t>https://www.csicr.cz/html/2021/TZ_Distancni_vzdelavani_v_ZS_a_SS/html5/index.html?&amp;locale=CSY&amp;pn=23</w:t>
        </w:r>
      </w:hyperlink>
      <w:r>
        <w:rPr>
          <w:lang w:val="cs-CZ"/>
        </w:rPr>
        <w:t xml:space="preserve"> </w:t>
      </w:r>
      <w:r w:rsidRPr="00E8476F">
        <w:rPr>
          <w:lang w:val="cs-CZ"/>
        </w:rPr>
        <w:t>[</w:t>
      </w:r>
      <w:r>
        <w:rPr>
          <w:lang w:val="cs-CZ"/>
        </w:rPr>
        <w:t>26</w:t>
      </w:r>
      <w:r w:rsidRPr="00E8476F">
        <w:rPr>
          <w:lang w:val="cs-CZ"/>
        </w:rPr>
        <w:t>.01.2022]</w:t>
      </w:r>
    </w:p>
    <w:p w14:paraId="6B90CD42" w14:textId="6E2C9071" w:rsidR="00E30A00" w:rsidRPr="00675DD5" w:rsidRDefault="00E8476F" w:rsidP="00E8476F">
      <w:pPr>
        <w:rPr>
          <w:lang w:val="cs-CZ"/>
        </w:rPr>
      </w:pPr>
      <w:r w:rsidRPr="001A6C7A">
        <w:rPr>
          <w:i/>
          <w:iCs/>
          <w:lang w:val="cs-CZ"/>
        </w:rPr>
        <w:t>Výuka na dálku s Microsoft Teams a Office 365</w:t>
      </w:r>
      <w:r>
        <w:rPr>
          <w:lang w:val="cs-CZ"/>
        </w:rPr>
        <w:t xml:space="preserve">, </w:t>
      </w:r>
      <w:proofErr w:type="spellStart"/>
      <w:r>
        <w:rPr>
          <w:lang w:val="cs-CZ"/>
        </w:rPr>
        <w:t>disponible</w:t>
      </w:r>
      <w:proofErr w:type="spellEnd"/>
      <w:r>
        <w:rPr>
          <w:lang w:val="cs-CZ"/>
        </w:rPr>
        <w:t xml:space="preserve"> </w:t>
      </w:r>
      <w:proofErr w:type="spellStart"/>
      <w:r>
        <w:rPr>
          <w:lang w:val="cs-CZ"/>
        </w:rPr>
        <w:t>sur</w:t>
      </w:r>
      <w:proofErr w:type="spellEnd"/>
      <w:r>
        <w:rPr>
          <w:lang w:val="cs-CZ"/>
        </w:rPr>
        <w:t xml:space="preserve"> :</w:t>
      </w:r>
      <w:r w:rsidRPr="001A6C7A">
        <w:rPr>
          <w:lang w:val="cs-CZ"/>
        </w:rPr>
        <w:t xml:space="preserve"> </w:t>
      </w:r>
      <w:hyperlink r:id="rId64" w:history="1">
        <w:r w:rsidR="00675DD5" w:rsidRPr="004C5BF8">
          <w:rPr>
            <w:rStyle w:val="Hypertextovodkaz"/>
            <w:lang w:val="cs-CZ"/>
          </w:rPr>
          <w:t>https://education.microsoft.com/cs-cz/course/49dc56a4/1</w:t>
        </w:r>
      </w:hyperlink>
      <w:r>
        <w:rPr>
          <w:rStyle w:val="Hypertextovodkaz"/>
          <w:lang w:val="cs-CZ"/>
        </w:rPr>
        <w:t xml:space="preserve"> </w:t>
      </w:r>
      <w:r w:rsidRPr="00E8476F">
        <w:rPr>
          <w:lang w:val="cs-CZ"/>
        </w:rPr>
        <w:t>[</w:t>
      </w:r>
      <w:r>
        <w:rPr>
          <w:lang w:val="cs-CZ"/>
        </w:rPr>
        <w:t>29</w:t>
      </w:r>
      <w:r w:rsidRPr="00E8476F">
        <w:rPr>
          <w:lang w:val="cs-CZ"/>
        </w:rPr>
        <w:t>.0</w:t>
      </w:r>
      <w:r>
        <w:rPr>
          <w:lang w:val="cs-CZ"/>
        </w:rPr>
        <w:t>3</w:t>
      </w:r>
      <w:r w:rsidRPr="00E8476F">
        <w:rPr>
          <w:lang w:val="cs-CZ"/>
        </w:rPr>
        <w:t>.2022]</w:t>
      </w:r>
    </w:p>
    <w:p w14:paraId="6F82685F" w14:textId="5E0BEE4A" w:rsidR="00E30A00" w:rsidRDefault="00E30A00" w:rsidP="00E30A00">
      <w:pPr>
        <w:pStyle w:val="Nadpis1"/>
        <w:numPr>
          <w:ilvl w:val="0"/>
          <w:numId w:val="0"/>
        </w:numPr>
        <w:ind w:left="432"/>
        <w:rPr>
          <w:lang w:val="fr-FR"/>
        </w:rPr>
      </w:pPr>
      <w:bookmarkStart w:id="252" w:name="_Toc102390537"/>
      <w:r>
        <w:rPr>
          <w:lang w:val="fr-FR"/>
        </w:rPr>
        <w:lastRenderedPageBreak/>
        <w:t xml:space="preserve">Liste des </w:t>
      </w:r>
      <w:r w:rsidR="00AF5FFA">
        <w:rPr>
          <w:lang w:val="fr-FR"/>
        </w:rPr>
        <w:t>images</w:t>
      </w:r>
      <w:r>
        <w:rPr>
          <w:lang w:val="fr-FR"/>
        </w:rPr>
        <w:t>, des graphiques, des tableaux</w:t>
      </w:r>
      <w:bookmarkEnd w:id="252"/>
    </w:p>
    <w:p w14:paraId="2010D69F" w14:textId="0D398A7A" w:rsidR="00AF5FFA" w:rsidRPr="00AF5FFA" w:rsidRDefault="00AF5FFA">
      <w:pPr>
        <w:pStyle w:val="Seznamobrzk"/>
        <w:tabs>
          <w:tab w:val="right" w:leader="dot" w:pos="9060"/>
        </w:tabs>
        <w:rPr>
          <w:b/>
          <w:bCs/>
          <w:lang w:val="fr-FR"/>
        </w:rPr>
      </w:pPr>
      <w:r w:rsidRPr="00AF5FFA">
        <w:rPr>
          <w:b/>
          <w:bCs/>
          <w:lang w:val="fr-FR"/>
        </w:rPr>
        <w:t>Liste des images :</w:t>
      </w:r>
    </w:p>
    <w:p w14:paraId="40472C3F" w14:textId="5EDF7630" w:rsidR="00AF5FFA" w:rsidRPr="00AF5FFA" w:rsidRDefault="00AF5FFA">
      <w:pPr>
        <w:pStyle w:val="Seznamobrzk"/>
        <w:tabs>
          <w:tab w:val="right" w:leader="dot" w:pos="9060"/>
        </w:tabs>
        <w:rPr>
          <w:noProof/>
        </w:rPr>
      </w:pPr>
      <w:r>
        <w:rPr>
          <w:lang w:val="fr-FR"/>
        </w:rPr>
        <w:fldChar w:fldCharType="begin"/>
      </w:r>
      <w:r>
        <w:rPr>
          <w:lang w:val="fr-FR"/>
        </w:rPr>
        <w:instrText xml:space="preserve"> TOC \h \z \c "Image n°" </w:instrText>
      </w:r>
      <w:r>
        <w:rPr>
          <w:lang w:val="fr-FR"/>
        </w:rPr>
        <w:fldChar w:fldCharType="separate"/>
      </w:r>
      <w:hyperlink r:id="rId65" w:anchor="_Toc101723298" w:history="1">
        <w:r w:rsidRPr="00AF5FFA">
          <w:rPr>
            <w:rStyle w:val="Hypertextovodkaz"/>
            <w:noProof/>
            <w:lang w:val="fr-FR"/>
          </w:rPr>
          <w:t>Image n° 1 : Le triangle des connaissances de Comenius,</w:t>
        </w:r>
        <w:r w:rsidRPr="00AF5FFA">
          <w:rPr>
            <w:noProof/>
            <w:webHidden/>
          </w:rPr>
          <w:tab/>
        </w:r>
        <w:r w:rsidRPr="00AF5FFA">
          <w:rPr>
            <w:noProof/>
            <w:webHidden/>
          </w:rPr>
          <w:fldChar w:fldCharType="begin"/>
        </w:r>
        <w:r w:rsidRPr="00AF5FFA">
          <w:rPr>
            <w:noProof/>
            <w:webHidden/>
          </w:rPr>
          <w:instrText xml:space="preserve"> PAGEREF _Toc101723298 \h </w:instrText>
        </w:r>
        <w:r w:rsidRPr="00AF5FFA">
          <w:rPr>
            <w:noProof/>
            <w:webHidden/>
          </w:rPr>
        </w:r>
        <w:r w:rsidRPr="00AF5FFA">
          <w:rPr>
            <w:noProof/>
            <w:webHidden/>
          </w:rPr>
          <w:fldChar w:fldCharType="separate"/>
        </w:r>
        <w:r w:rsidR="00614B19">
          <w:rPr>
            <w:noProof/>
            <w:webHidden/>
          </w:rPr>
          <w:t>15</w:t>
        </w:r>
        <w:r w:rsidRPr="00AF5FFA">
          <w:rPr>
            <w:noProof/>
            <w:webHidden/>
          </w:rPr>
          <w:fldChar w:fldCharType="end"/>
        </w:r>
      </w:hyperlink>
    </w:p>
    <w:p w14:paraId="4E256483" w14:textId="77777777" w:rsidR="002A748E" w:rsidRDefault="00AF5FFA" w:rsidP="00F760EA">
      <w:pPr>
        <w:rPr>
          <w:b/>
          <w:bCs/>
          <w:lang w:val="fr-FR"/>
        </w:rPr>
      </w:pPr>
      <w:r>
        <w:rPr>
          <w:lang w:val="fr-FR"/>
        </w:rPr>
        <w:fldChar w:fldCharType="end"/>
      </w:r>
      <w:r w:rsidR="00F760EA" w:rsidRPr="00F760EA">
        <w:rPr>
          <w:b/>
          <w:bCs/>
          <w:lang w:val="fr-FR"/>
        </w:rPr>
        <w:t xml:space="preserve"> </w:t>
      </w:r>
    </w:p>
    <w:p w14:paraId="07CE9603" w14:textId="77777777" w:rsidR="00066ACA" w:rsidRDefault="00F760EA" w:rsidP="00066ACA">
      <w:pPr>
        <w:rPr>
          <w:b/>
          <w:bCs/>
          <w:lang w:val="fr-FR"/>
        </w:rPr>
      </w:pPr>
      <w:r w:rsidRPr="00AF5FFA">
        <w:rPr>
          <w:b/>
          <w:bCs/>
          <w:lang w:val="fr-FR"/>
        </w:rPr>
        <w:t>Liste des graphiques :</w:t>
      </w:r>
    </w:p>
    <w:p w14:paraId="558589D8" w14:textId="5965CB6B" w:rsidR="00614B19" w:rsidRPr="00614B19" w:rsidRDefault="00066ACA">
      <w:pPr>
        <w:pStyle w:val="Seznamobrzk"/>
        <w:tabs>
          <w:tab w:val="right" w:leader="dot" w:pos="9060"/>
        </w:tabs>
        <w:rPr>
          <w:rFonts w:asciiTheme="minorHAnsi" w:eastAsiaTheme="minorEastAsia" w:hAnsiTheme="minorHAnsi"/>
          <w:noProof/>
          <w:sz w:val="22"/>
          <w:lang w:eastAsia="en-GB"/>
        </w:rPr>
      </w:pPr>
      <w:r w:rsidRPr="00614B19">
        <w:rPr>
          <w:lang w:val="fr-FR"/>
        </w:rPr>
        <w:fldChar w:fldCharType="begin"/>
      </w:r>
      <w:r w:rsidRPr="00614B19">
        <w:rPr>
          <w:lang w:val="fr-FR"/>
        </w:rPr>
        <w:instrText xml:space="preserve"> TOC \h \z \c "Graphique n°" </w:instrText>
      </w:r>
      <w:r w:rsidRPr="00614B19">
        <w:rPr>
          <w:lang w:val="fr-FR"/>
        </w:rPr>
        <w:fldChar w:fldCharType="separate"/>
      </w:r>
      <w:hyperlink w:anchor="_Toc102390295" w:history="1">
        <w:r w:rsidR="00614B19" w:rsidRPr="00614B19">
          <w:rPr>
            <w:rStyle w:val="Hypertextovodkaz"/>
            <w:noProof/>
            <w:lang w:val="fr-FR"/>
          </w:rPr>
          <w:t>Graphique n° 1: Quelle école fréquentez-vous ?</w:t>
        </w:r>
        <w:r w:rsidR="00614B19" w:rsidRPr="00614B19">
          <w:rPr>
            <w:noProof/>
            <w:webHidden/>
          </w:rPr>
          <w:tab/>
        </w:r>
        <w:r w:rsidR="00614B19" w:rsidRPr="00614B19">
          <w:rPr>
            <w:noProof/>
            <w:webHidden/>
          </w:rPr>
          <w:fldChar w:fldCharType="begin"/>
        </w:r>
        <w:r w:rsidR="00614B19" w:rsidRPr="00614B19">
          <w:rPr>
            <w:noProof/>
            <w:webHidden/>
          </w:rPr>
          <w:instrText xml:space="preserve"> PAGEREF _Toc102390295 \h </w:instrText>
        </w:r>
        <w:r w:rsidR="00614B19" w:rsidRPr="00614B19">
          <w:rPr>
            <w:noProof/>
            <w:webHidden/>
          </w:rPr>
        </w:r>
        <w:r w:rsidR="00614B19" w:rsidRPr="00614B19">
          <w:rPr>
            <w:noProof/>
            <w:webHidden/>
          </w:rPr>
          <w:fldChar w:fldCharType="separate"/>
        </w:r>
        <w:r w:rsidR="00614B19" w:rsidRPr="00614B19">
          <w:rPr>
            <w:noProof/>
            <w:webHidden/>
          </w:rPr>
          <w:t>36</w:t>
        </w:r>
        <w:r w:rsidR="00614B19" w:rsidRPr="00614B19">
          <w:rPr>
            <w:noProof/>
            <w:webHidden/>
          </w:rPr>
          <w:fldChar w:fldCharType="end"/>
        </w:r>
      </w:hyperlink>
    </w:p>
    <w:p w14:paraId="7F05FEE1" w14:textId="61AC5233" w:rsidR="00614B19" w:rsidRPr="00614B19" w:rsidRDefault="00614B19">
      <w:pPr>
        <w:pStyle w:val="Seznamobrzk"/>
        <w:tabs>
          <w:tab w:val="right" w:leader="dot" w:pos="9060"/>
        </w:tabs>
        <w:rPr>
          <w:rFonts w:asciiTheme="minorHAnsi" w:eastAsiaTheme="minorEastAsia" w:hAnsiTheme="minorHAnsi"/>
          <w:noProof/>
          <w:sz w:val="22"/>
          <w:lang w:eastAsia="en-GB"/>
        </w:rPr>
      </w:pPr>
      <w:hyperlink w:anchor="_Toc102390296" w:history="1">
        <w:r w:rsidRPr="00614B19">
          <w:rPr>
            <w:rStyle w:val="Hypertextovodkaz"/>
            <w:noProof/>
            <w:lang w:val="fr-FR"/>
          </w:rPr>
          <w:t xml:space="preserve">Graphique n° 2: </w:t>
        </w:r>
        <w:r w:rsidRPr="00614B19">
          <w:rPr>
            <w:rStyle w:val="Hypertextovodkaz"/>
            <w:rFonts w:cs="Times New Roman"/>
            <w:noProof/>
            <w:lang w:val="fr-FR"/>
          </w:rPr>
          <w:t>À quelle année ?</w:t>
        </w:r>
        <w:r w:rsidRPr="00614B19">
          <w:rPr>
            <w:noProof/>
            <w:webHidden/>
          </w:rPr>
          <w:tab/>
        </w:r>
        <w:r w:rsidRPr="00614B19">
          <w:rPr>
            <w:noProof/>
            <w:webHidden/>
          </w:rPr>
          <w:fldChar w:fldCharType="begin"/>
        </w:r>
        <w:r w:rsidRPr="00614B19">
          <w:rPr>
            <w:noProof/>
            <w:webHidden/>
          </w:rPr>
          <w:instrText xml:space="preserve"> PAGEREF _Toc102390296 \h </w:instrText>
        </w:r>
        <w:r w:rsidRPr="00614B19">
          <w:rPr>
            <w:noProof/>
            <w:webHidden/>
          </w:rPr>
        </w:r>
        <w:r w:rsidRPr="00614B19">
          <w:rPr>
            <w:noProof/>
            <w:webHidden/>
          </w:rPr>
          <w:fldChar w:fldCharType="separate"/>
        </w:r>
        <w:r w:rsidRPr="00614B19">
          <w:rPr>
            <w:noProof/>
            <w:webHidden/>
          </w:rPr>
          <w:t>37</w:t>
        </w:r>
        <w:r w:rsidRPr="00614B19">
          <w:rPr>
            <w:noProof/>
            <w:webHidden/>
          </w:rPr>
          <w:fldChar w:fldCharType="end"/>
        </w:r>
      </w:hyperlink>
    </w:p>
    <w:p w14:paraId="240FEEA8" w14:textId="4FD48374" w:rsidR="00614B19" w:rsidRPr="00614B19" w:rsidRDefault="00614B19">
      <w:pPr>
        <w:pStyle w:val="Seznamobrzk"/>
        <w:tabs>
          <w:tab w:val="right" w:leader="dot" w:pos="9060"/>
        </w:tabs>
        <w:rPr>
          <w:rFonts w:asciiTheme="minorHAnsi" w:eastAsiaTheme="minorEastAsia" w:hAnsiTheme="minorHAnsi"/>
          <w:noProof/>
          <w:sz w:val="22"/>
          <w:lang w:eastAsia="en-GB"/>
        </w:rPr>
      </w:pPr>
      <w:hyperlink w:anchor="_Toc102390297" w:history="1">
        <w:r w:rsidRPr="00614B19">
          <w:rPr>
            <w:rStyle w:val="Hypertextovodkaz"/>
            <w:noProof/>
            <w:lang w:val="fr-FR"/>
          </w:rPr>
          <w:t>Graphique n° 3: Quel est votre sexe ?</w:t>
        </w:r>
        <w:r w:rsidRPr="00614B19">
          <w:rPr>
            <w:noProof/>
            <w:webHidden/>
          </w:rPr>
          <w:tab/>
        </w:r>
        <w:r w:rsidRPr="00614B19">
          <w:rPr>
            <w:noProof/>
            <w:webHidden/>
          </w:rPr>
          <w:fldChar w:fldCharType="begin"/>
        </w:r>
        <w:r w:rsidRPr="00614B19">
          <w:rPr>
            <w:noProof/>
            <w:webHidden/>
          </w:rPr>
          <w:instrText xml:space="preserve"> PAGEREF _Toc102390297 \h </w:instrText>
        </w:r>
        <w:r w:rsidRPr="00614B19">
          <w:rPr>
            <w:noProof/>
            <w:webHidden/>
          </w:rPr>
        </w:r>
        <w:r w:rsidRPr="00614B19">
          <w:rPr>
            <w:noProof/>
            <w:webHidden/>
          </w:rPr>
          <w:fldChar w:fldCharType="separate"/>
        </w:r>
        <w:r w:rsidRPr="00614B19">
          <w:rPr>
            <w:noProof/>
            <w:webHidden/>
          </w:rPr>
          <w:t>38</w:t>
        </w:r>
        <w:r w:rsidRPr="00614B19">
          <w:rPr>
            <w:noProof/>
            <w:webHidden/>
          </w:rPr>
          <w:fldChar w:fldCharType="end"/>
        </w:r>
      </w:hyperlink>
    </w:p>
    <w:p w14:paraId="124372AF" w14:textId="61140482" w:rsidR="00614B19" w:rsidRPr="00614B19" w:rsidRDefault="00614B19">
      <w:pPr>
        <w:pStyle w:val="Seznamobrzk"/>
        <w:tabs>
          <w:tab w:val="right" w:leader="dot" w:pos="9060"/>
        </w:tabs>
        <w:rPr>
          <w:rFonts w:asciiTheme="minorHAnsi" w:eastAsiaTheme="minorEastAsia" w:hAnsiTheme="minorHAnsi"/>
          <w:noProof/>
          <w:sz w:val="22"/>
          <w:lang w:eastAsia="en-GB"/>
        </w:rPr>
      </w:pPr>
      <w:hyperlink w:anchor="_Toc102390298" w:history="1">
        <w:r w:rsidRPr="00614B19">
          <w:rPr>
            <w:rStyle w:val="Hypertextovodkaz"/>
            <w:noProof/>
            <w:lang w:val="fr-FR"/>
          </w:rPr>
          <w:t>Graphique n° 4:  Quel est votre niveau de français ?</w:t>
        </w:r>
        <w:r w:rsidRPr="00614B19">
          <w:rPr>
            <w:noProof/>
            <w:webHidden/>
          </w:rPr>
          <w:tab/>
        </w:r>
        <w:r w:rsidRPr="00614B19">
          <w:rPr>
            <w:noProof/>
            <w:webHidden/>
          </w:rPr>
          <w:fldChar w:fldCharType="begin"/>
        </w:r>
        <w:r w:rsidRPr="00614B19">
          <w:rPr>
            <w:noProof/>
            <w:webHidden/>
          </w:rPr>
          <w:instrText xml:space="preserve"> PAGEREF _Toc102390298 \h </w:instrText>
        </w:r>
        <w:r w:rsidRPr="00614B19">
          <w:rPr>
            <w:noProof/>
            <w:webHidden/>
          </w:rPr>
        </w:r>
        <w:r w:rsidRPr="00614B19">
          <w:rPr>
            <w:noProof/>
            <w:webHidden/>
          </w:rPr>
          <w:fldChar w:fldCharType="separate"/>
        </w:r>
        <w:r w:rsidRPr="00614B19">
          <w:rPr>
            <w:noProof/>
            <w:webHidden/>
          </w:rPr>
          <w:t>39</w:t>
        </w:r>
        <w:r w:rsidRPr="00614B19">
          <w:rPr>
            <w:noProof/>
            <w:webHidden/>
          </w:rPr>
          <w:fldChar w:fldCharType="end"/>
        </w:r>
      </w:hyperlink>
    </w:p>
    <w:p w14:paraId="40935A46" w14:textId="2576FBCF" w:rsidR="00614B19" w:rsidRPr="00614B19" w:rsidRDefault="00614B19">
      <w:pPr>
        <w:pStyle w:val="Seznamobrzk"/>
        <w:tabs>
          <w:tab w:val="right" w:leader="dot" w:pos="9060"/>
        </w:tabs>
        <w:rPr>
          <w:rFonts w:asciiTheme="minorHAnsi" w:eastAsiaTheme="minorEastAsia" w:hAnsiTheme="minorHAnsi"/>
          <w:noProof/>
          <w:sz w:val="22"/>
          <w:lang w:eastAsia="en-GB"/>
        </w:rPr>
      </w:pPr>
      <w:hyperlink w:anchor="_Toc102390299" w:history="1">
        <w:r w:rsidRPr="00614B19">
          <w:rPr>
            <w:rStyle w:val="Hypertextovodkaz"/>
            <w:noProof/>
            <w:lang w:val="fr-FR"/>
          </w:rPr>
          <w:t>Graphique n° 5: Quelle forme d’apprentissage en ligne votre école a-t-elle choisie ? (plus d’options peuvent être cochées)</w:t>
        </w:r>
        <w:r w:rsidRPr="00614B19">
          <w:rPr>
            <w:noProof/>
            <w:webHidden/>
          </w:rPr>
          <w:tab/>
        </w:r>
        <w:r w:rsidRPr="00614B19">
          <w:rPr>
            <w:noProof/>
            <w:webHidden/>
          </w:rPr>
          <w:fldChar w:fldCharType="begin"/>
        </w:r>
        <w:r w:rsidRPr="00614B19">
          <w:rPr>
            <w:noProof/>
            <w:webHidden/>
          </w:rPr>
          <w:instrText xml:space="preserve"> PAGEREF _Toc102390299 \h </w:instrText>
        </w:r>
        <w:r w:rsidRPr="00614B19">
          <w:rPr>
            <w:noProof/>
            <w:webHidden/>
          </w:rPr>
        </w:r>
        <w:r w:rsidRPr="00614B19">
          <w:rPr>
            <w:noProof/>
            <w:webHidden/>
          </w:rPr>
          <w:fldChar w:fldCharType="separate"/>
        </w:r>
        <w:r w:rsidRPr="00614B19">
          <w:rPr>
            <w:noProof/>
            <w:webHidden/>
          </w:rPr>
          <w:t>40</w:t>
        </w:r>
        <w:r w:rsidRPr="00614B19">
          <w:rPr>
            <w:noProof/>
            <w:webHidden/>
          </w:rPr>
          <w:fldChar w:fldCharType="end"/>
        </w:r>
      </w:hyperlink>
    </w:p>
    <w:p w14:paraId="6FFAF9D5" w14:textId="026DC535" w:rsidR="00614B19" w:rsidRPr="00614B19" w:rsidRDefault="00614B19">
      <w:pPr>
        <w:pStyle w:val="Seznamobrzk"/>
        <w:tabs>
          <w:tab w:val="right" w:leader="dot" w:pos="9060"/>
        </w:tabs>
        <w:rPr>
          <w:rFonts w:asciiTheme="minorHAnsi" w:eastAsiaTheme="minorEastAsia" w:hAnsiTheme="minorHAnsi"/>
          <w:noProof/>
          <w:sz w:val="22"/>
          <w:lang w:eastAsia="en-GB"/>
        </w:rPr>
      </w:pPr>
      <w:hyperlink w:anchor="_Toc102390300" w:history="1">
        <w:r w:rsidRPr="00614B19">
          <w:rPr>
            <w:rStyle w:val="Hypertextovodkaz"/>
            <w:noProof/>
            <w:lang w:val="fr-FR"/>
          </w:rPr>
          <w:t>Graphique n° 6: Quelle application de chat vidéo votre école a-t-elle choisie ?</w:t>
        </w:r>
        <w:r w:rsidRPr="00614B19">
          <w:rPr>
            <w:noProof/>
            <w:webHidden/>
          </w:rPr>
          <w:tab/>
        </w:r>
        <w:r w:rsidRPr="00614B19">
          <w:rPr>
            <w:noProof/>
            <w:webHidden/>
          </w:rPr>
          <w:fldChar w:fldCharType="begin"/>
        </w:r>
        <w:r w:rsidRPr="00614B19">
          <w:rPr>
            <w:noProof/>
            <w:webHidden/>
          </w:rPr>
          <w:instrText xml:space="preserve"> PAGEREF _Toc102390300 \h </w:instrText>
        </w:r>
        <w:r w:rsidRPr="00614B19">
          <w:rPr>
            <w:noProof/>
            <w:webHidden/>
          </w:rPr>
        </w:r>
        <w:r w:rsidRPr="00614B19">
          <w:rPr>
            <w:noProof/>
            <w:webHidden/>
          </w:rPr>
          <w:fldChar w:fldCharType="separate"/>
        </w:r>
        <w:r w:rsidRPr="00614B19">
          <w:rPr>
            <w:noProof/>
            <w:webHidden/>
          </w:rPr>
          <w:t>41</w:t>
        </w:r>
        <w:r w:rsidRPr="00614B19">
          <w:rPr>
            <w:noProof/>
            <w:webHidden/>
          </w:rPr>
          <w:fldChar w:fldCharType="end"/>
        </w:r>
      </w:hyperlink>
    </w:p>
    <w:p w14:paraId="0A4F4862" w14:textId="24F85D77" w:rsidR="00614B19" w:rsidRPr="00614B19" w:rsidRDefault="00614B19">
      <w:pPr>
        <w:pStyle w:val="Seznamobrzk"/>
        <w:tabs>
          <w:tab w:val="right" w:leader="dot" w:pos="9060"/>
        </w:tabs>
        <w:rPr>
          <w:rFonts w:asciiTheme="minorHAnsi" w:eastAsiaTheme="minorEastAsia" w:hAnsiTheme="minorHAnsi"/>
          <w:noProof/>
          <w:sz w:val="22"/>
          <w:lang w:eastAsia="en-GB"/>
        </w:rPr>
      </w:pPr>
      <w:hyperlink w:anchor="_Toc102390301" w:history="1">
        <w:r w:rsidRPr="00614B19">
          <w:rPr>
            <w:rStyle w:val="Hypertextovodkaz"/>
            <w:noProof/>
            <w:lang w:val="fr-FR"/>
          </w:rPr>
          <w:t>Graphique n° 7:Votre professeur vous a-t-il motivé à étudier à la maison ?</w:t>
        </w:r>
        <w:r w:rsidRPr="00614B19">
          <w:rPr>
            <w:noProof/>
            <w:webHidden/>
          </w:rPr>
          <w:tab/>
        </w:r>
        <w:r w:rsidRPr="00614B19">
          <w:rPr>
            <w:noProof/>
            <w:webHidden/>
          </w:rPr>
          <w:fldChar w:fldCharType="begin"/>
        </w:r>
        <w:r w:rsidRPr="00614B19">
          <w:rPr>
            <w:noProof/>
            <w:webHidden/>
          </w:rPr>
          <w:instrText xml:space="preserve"> PAGEREF _Toc102390301 \h </w:instrText>
        </w:r>
        <w:r w:rsidRPr="00614B19">
          <w:rPr>
            <w:noProof/>
            <w:webHidden/>
          </w:rPr>
        </w:r>
        <w:r w:rsidRPr="00614B19">
          <w:rPr>
            <w:noProof/>
            <w:webHidden/>
          </w:rPr>
          <w:fldChar w:fldCharType="separate"/>
        </w:r>
        <w:r w:rsidRPr="00614B19">
          <w:rPr>
            <w:noProof/>
            <w:webHidden/>
          </w:rPr>
          <w:t>42</w:t>
        </w:r>
        <w:r w:rsidRPr="00614B19">
          <w:rPr>
            <w:noProof/>
            <w:webHidden/>
          </w:rPr>
          <w:fldChar w:fldCharType="end"/>
        </w:r>
      </w:hyperlink>
    </w:p>
    <w:p w14:paraId="1E988F93" w14:textId="15494523" w:rsidR="00614B19" w:rsidRPr="00614B19" w:rsidRDefault="00614B19">
      <w:pPr>
        <w:pStyle w:val="Seznamobrzk"/>
        <w:tabs>
          <w:tab w:val="right" w:leader="dot" w:pos="9060"/>
        </w:tabs>
        <w:rPr>
          <w:rFonts w:asciiTheme="minorHAnsi" w:eastAsiaTheme="minorEastAsia" w:hAnsiTheme="minorHAnsi"/>
          <w:noProof/>
          <w:sz w:val="22"/>
          <w:lang w:eastAsia="en-GB"/>
        </w:rPr>
      </w:pPr>
      <w:hyperlink w:anchor="_Toc102390302" w:history="1">
        <w:r w:rsidRPr="00614B19">
          <w:rPr>
            <w:rStyle w:val="Hypertextovodkaz"/>
            <w:noProof/>
            <w:lang w:val="fr-FR"/>
          </w:rPr>
          <w:t xml:space="preserve">Graphique n° 8: Comment vos enseignants vous ont-ils motivé dans l'apprentissage en ligne ? </w:t>
        </w:r>
        <w:r w:rsidRPr="00614B19">
          <w:rPr>
            <w:rStyle w:val="Hypertextovodkaz"/>
            <w:rFonts w:cs="Times New Roman"/>
            <w:noProof/>
            <w:lang w:val="fr-FR"/>
          </w:rPr>
          <w:t>(plus d’options peuvent être cochées)</w:t>
        </w:r>
        <w:r w:rsidRPr="00614B19">
          <w:rPr>
            <w:noProof/>
            <w:webHidden/>
          </w:rPr>
          <w:tab/>
        </w:r>
        <w:r w:rsidRPr="00614B19">
          <w:rPr>
            <w:noProof/>
            <w:webHidden/>
          </w:rPr>
          <w:fldChar w:fldCharType="begin"/>
        </w:r>
        <w:r w:rsidRPr="00614B19">
          <w:rPr>
            <w:noProof/>
            <w:webHidden/>
          </w:rPr>
          <w:instrText xml:space="preserve"> PAGEREF _Toc102390302 \h </w:instrText>
        </w:r>
        <w:r w:rsidRPr="00614B19">
          <w:rPr>
            <w:noProof/>
            <w:webHidden/>
          </w:rPr>
        </w:r>
        <w:r w:rsidRPr="00614B19">
          <w:rPr>
            <w:noProof/>
            <w:webHidden/>
          </w:rPr>
          <w:fldChar w:fldCharType="separate"/>
        </w:r>
        <w:r w:rsidRPr="00614B19">
          <w:rPr>
            <w:noProof/>
            <w:webHidden/>
          </w:rPr>
          <w:t>44</w:t>
        </w:r>
        <w:r w:rsidRPr="00614B19">
          <w:rPr>
            <w:noProof/>
            <w:webHidden/>
          </w:rPr>
          <w:fldChar w:fldCharType="end"/>
        </w:r>
      </w:hyperlink>
    </w:p>
    <w:p w14:paraId="5DC8C82D" w14:textId="6D81C994" w:rsidR="00614B19" w:rsidRPr="00614B19" w:rsidRDefault="00614B19">
      <w:pPr>
        <w:pStyle w:val="Seznamobrzk"/>
        <w:tabs>
          <w:tab w:val="right" w:leader="dot" w:pos="9060"/>
        </w:tabs>
        <w:rPr>
          <w:rFonts w:asciiTheme="minorHAnsi" w:eastAsiaTheme="minorEastAsia" w:hAnsiTheme="minorHAnsi"/>
          <w:noProof/>
          <w:sz w:val="22"/>
          <w:lang w:eastAsia="en-GB"/>
        </w:rPr>
      </w:pPr>
      <w:hyperlink w:anchor="_Toc102390303" w:history="1">
        <w:r w:rsidRPr="00614B19">
          <w:rPr>
            <w:rStyle w:val="Hypertextovodkaz"/>
            <w:noProof/>
            <w:lang w:val="fr-FR"/>
          </w:rPr>
          <w:t>Graphique n° 9: Votre professeur vous a-t-il donné l’envie d’apprendre le français ?</w:t>
        </w:r>
        <w:r w:rsidRPr="00614B19">
          <w:rPr>
            <w:noProof/>
            <w:webHidden/>
          </w:rPr>
          <w:tab/>
        </w:r>
        <w:r w:rsidRPr="00614B19">
          <w:rPr>
            <w:noProof/>
            <w:webHidden/>
          </w:rPr>
          <w:fldChar w:fldCharType="begin"/>
        </w:r>
        <w:r w:rsidRPr="00614B19">
          <w:rPr>
            <w:noProof/>
            <w:webHidden/>
          </w:rPr>
          <w:instrText xml:space="preserve"> PAGEREF _Toc102390303 \h </w:instrText>
        </w:r>
        <w:r w:rsidRPr="00614B19">
          <w:rPr>
            <w:noProof/>
            <w:webHidden/>
          </w:rPr>
        </w:r>
        <w:r w:rsidRPr="00614B19">
          <w:rPr>
            <w:noProof/>
            <w:webHidden/>
          </w:rPr>
          <w:fldChar w:fldCharType="separate"/>
        </w:r>
        <w:r w:rsidRPr="00614B19">
          <w:rPr>
            <w:noProof/>
            <w:webHidden/>
          </w:rPr>
          <w:t>45</w:t>
        </w:r>
        <w:r w:rsidRPr="00614B19">
          <w:rPr>
            <w:noProof/>
            <w:webHidden/>
          </w:rPr>
          <w:fldChar w:fldCharType="end"/>
        </w:r>
      </w:hyperlink>
    </w:p>
    <w:p w14:paraId="7AB45503" w14:textId="725740E4" w:rsidR="00614B19" w:rsidRPr="00614B19" w:rsidRDefault="00614B19">
      <w:pPr>
        <w:pStyle w:val="Seznamobrzk"/>
        <w:tabs>
          <w:tab w:val="right" w:leader="dot" w:pos="9060"/>
        </w:tabs>
        <w:rPr>
          <w:rFonts w:asciiTheme="minorHAnsi" w:eastAsiaTheme="minorEastAsia" w:hAnsiTheme="minorHAnsi"/>
          <w:noProof/>
          <w:sz w:val="22"/>
          <w:lang w:eastAsia="en-GB"/>
        </w:rPr>
      </w:pPr>
      <w:hyperlink w:anchor="_Toc102390304" w:history="1">
        <w:r w:rsidRPr="00614B19">
          <w:rPr>
            <w:rStyle w:val="Hypertextovodkaz"/>
            <w:noProof/>
            <w:lang w:val="fr-FR"/>
          </w:rPr>
          <w:t>Graphique n° 10: De quelle manière les enseignants ont-ils essayé de vous enthousiasmer ? (plus d’options peuvent être cochées)</w:t>
        </w:r>
        <w:r w:rsidRPr="00614B19">
          <w:rPr>
            <w:noProof/>
            <w:webHidden/>
          </w:rPr>
          <w:tab/>
        </w:r>
        <w:r w:rsidRPr="00614B19">
          <w:rPr>
            <w:noProof/>
            <w:webHidden/>
          </w:rPr>
          <w:fldChar w:fldCharType="begin"/>
        </w:r>
        <w:r w:rsidRPr="00614B19">
          <w:rPr>
            <w:noProof/>
            <w:webHidden/>
          </w:rPr>
          <w:instrText xml:space="preserve"> PAGEREF _Toc102390304 \h </w:instrText>
        </w:r>
        <w:r w:rsidRPr="00614B19">
          <w:rPr>
            <w:noProof/>
            <w:webHidden/>
          </w:rPr>
        </w:r>
        <w:r w:rsidRPr="00614B19">
          <w:rPr>
            <w:noProof/>
            <w:webHidden/>
          </w:rPr>
          <w:fldChar w:fldCharType="separate"/>
        </w:r>
        <w:r w:rsidRPr="00614B19">
          <w:rPr>
            <w:noProof/>
            <w:webHidden/>
          </w:rPr>
          <w:t>46</w:t>
        </w:r>
        <w:r w:rsidRPr="00614B19">
          <w:rPr>
            <w:noProof/>
            <w:webHidden/>
          </w:rPr>
          <w:fldChar w:fldCharType="end"/>
        </w:r>
      </w:hyperlink>
    </w:p>
    <w:p w14:paraId="732E5F27" w14:textId="3A5E163A" w:rsidR="00614B19" w:rsidRPr="00614B19" w:rsidRDefault="00614B19">
      <w:pPr>
        <w:pStyle w:val="Seznamobrzk"/>
        <w:tabs>
          <w:tab w:val="right" w:leader="dot" w:pos="9060"/>
        </w:tabs>
        <w:rPr>
          <w:rFonts w:asciiTheme="minorHAnsi" w:eastAsiaTheme="minorEastAsia" w:hAnsiTheme="minorHAnsi"/>
          <w:noProof/>
          <w:sz w:val="22"/>
          <w:lang w:eastAsia="en-GB"/>
        </w:rPr>
      </w:pPr>
      <w:hyperlink w:anchor="_Toc102390305" w:history="1">
        <w:r w:rsidRPr="00614B19">
          <w:rPr>
            <w:rStyle w:val="Hypertextovodkaz"/>
            <w:noProof/>
            <w:lang w:val="fr-FR"/>
          </w:rPr>
          <w:t>Graphique n° 11: Avez-vous réussi à apprendre le français en ligne ?</w:t>
        </w:r>
        <w:r w:rsidRPr="00614B19">
          <w:rPr>
            <w:noProof/>
            <w:webHidden/>
          </w:rPr>
          <w:tab/>
        </w:r>
        <w:r w:rsidRPr="00614B19">
          <w:rPr>
            <w:noProof/>
            <w:webHidden/>
          </w:rPr>
          <w:fldChar w:fldCharType="begin"/>
        </w:r>
        <w:r w:rsidRPr="00614B19">
          <w:rPr>
            <w:noProof/>
            <w:webHidden/>
          </w:rPr>
          <w:instrText xml:space="preserve"> PAGEREF _Toc102390305 \h </w:instrText>
        </w:r>
        <w:r w:rsidRPr="00614B19">
          <w:rPr>
            <w:noProof/>
            <w:webHidden/>
          </w:rPr>
        </w:r>
        <w:r w:rsidRPr="00614B19">
          <w:rPr>
            <w:noProof/>
            <w:webHidden/>
          </w:rPr>
          <w:fldChar w:fldCharType="separate"/>
        </w:r>
        <w:r w:rsidRPr="00614B19">
          <w:rPr>
            <w:noProof/>
            <w:webHidden/>
          </w:rPr>
          <w:t>47</w:t>
        </w:r>
        <w:r w:rsidRPr="00614B19">
          <w:rPr>
            <w:noProof/>
            <w:webHidden/>
          </w:rPr>
          <w:fldChar w:fldCharType="end"/>
        </w:r>
      </w:hyperlink>
    </w:p>
    <w:p w14:paraId="5505602A" w14:textId="38128AA3" w:rsidR="00614B19" w:rsidRPr="00614B19" w:rsidRDefault="00614B19">
      <w:pPr>
        <w:pStyle w:val="Seznamobrzk"/>
        <w:tabs>
          <w:tab w:val="right" w:leader="dot" w:pos="9060"/>
        </w:tabs>
        <w:rPr>
          <w:rFonts w:asciiTheme="minorHAnsi" w:eastAsiaTheme="minorEastAsia" w:hAnsiTheme="minorHAnsi"/>
          <w:noProof/>
          <w:sz w:val="22"/>
          <w:lang w:eastAsia="en-GB"/>
        </w:rPr>
      </w:pPr>
      <w:hyperlink w:anchor="_Toc102390306" w:history="1">
        <w:r w:rsidRPr="00614B19">
          <w:rPr>
            <w:rStyle w:val="Hypertextovodkaz"/>
            <w:noProof/>
            <w:lang w:val="fr-FR"/>
          </w:rPr>
          <w:t>Graphique n° 12: Quelle forme d’enseignement vous convenait le mieux ?</w:t>
        </w:r>
        <w:r w:rsidRPr="00614B19">
          <w:rPr>
            <w:noProof/>
            <w:webHidden/>
          </w:rPr>
          <w:tab/>
        </w:r>
        <w:r w:rsidRPr="00614B19">
          <w:rPr>
            <w:noProof/>
            <w:webHidden/>
          </w:rPr>
          <w:fldChar w:fldCharType="begin"/>
        </w:r>
        <w:r w:rsidRPr="00614B19">
          <w:rPr>
            <w:noProof/>
            <w:webHidden/>
          </w:rPr>
          <w:instrText xml:space="preserve"> PAGEREF _Toc102390306 \h </w:instrText>
        </w:r>
        <w:r w:rsidRPr="00614B19">
          <w:rPr>
            <w:noProof/>
            <w:webHidden/>
          </w:rPr>
        </w:r>
        <w:r w:rsidRPr="00614B19">
          <w:rPr>
            <w:noProof/>
            <w:webHidden/>
          </w:rPr>
          <w:fldChar w:fldCharType="separate"/>
        </w:r>
        <w:r w:rsidRPr="00614B19">
          <w:rPr>
            <w:noProof/>
            <w:webHidden/>
          </w:rPr>
          <w:t>48</w:t>
        </w:r>
        <w:r w:rsidRPr="00614B19">
          <w:rPr>
            <w:noProof/>
            <w:webHidden/>
          </w:rPr>
          <w:fldChar w:fldCharType="end"/>
        </w:r>
      </w:hyperlink>
    </w:p>
    <w:p w14:paraId="4A4714FB" w14:textId="7E70C554" w:rsidR="00614B19" w:rsidRPr="00614B19" w:rsidRDefault="00614B19">
      <w:pPr>
        <w:pStyle w:val="Seznamobrzk"/>
        <w:tabs>
          <w:tab w:val="right" w:leader="dot" w:pos="9060"/>
        </w:tabs>
        <w:rPr>
          <w:rFonts w:asciiTheme="minorHAnsi" w:eastAsiaTheme="minorEastAsia" w:hAnsiTheme="minorHAnsi"/>
          <w:noProof/>
          <w:sz w:val="22"/>
          <w:lang w:eastAsia="en-GB"/>
        </w:rPr>
      </w:pPr>
      <w:hyperlink w:anchor="_Toc102390307" w:history="1">
        <w:r w:rsidRPr="00614B19">
          <w:rPr>
            <w:rStyle w:val="Hypertextovodkaz"/>
            <w:noProof/>
            <w:lang w:val="fr-FR"/>
          </w:rPr>
          <w:t>Graphique n° 13: Comment avez-vous géré mentalement les cours en ligne ?</w:t>
        </w:r>
        <w:r w:rsidRPr="00614B19">
          <w:rPr>
            <w:noProof/>
            <w:webHidden/>
          </w:rPr>
          <w:tab/>
        </w:r>
        <w:r w:rsidRPr="00614B19">
          <w:rPr>
            <w:noProof/>
            <w:webHidden/>
          </w:rPr>
          <w:fldChar w:fldCharType="begin"/>
        </w:r>
        <w:r w:rsidRPr="00614B19">
          <w:rPr>
            <w:noProof/>
            <w:webHidden/>
          </w:rPr>
          <w:instrText xml:space="preserve"> PAGEREF _Toc102390307 \h </w:instrText>
        </w:r>
        <w:r w:rsidRPr="00614B19">
          <w:rPr>
            <w:noProof/>
            <w:webHidden/>
          </w:rPr>
        </w:r>
        <w:r w:rsidRPr="00614B19">
          <w:rPr>
            <w:noProof/>
            <w:webHidden/>
          </w:rPr>
          <w:fldChar w:fldCharType="separate"/>
        </w:r>
        <w:r w:rsidRPr="00614B19">
          <w:rPr>
            <w:noProof/>
            <w:webHidden/>
          </w:rPr>
          <w:t>52</w:t>
        </w:r>
        <w:r w:rsidRPr="00614B19">
          <w:rPr>
            <w:noProof/>
            <w:webHidden/>
          </w:rPr>
          <w:fldChar w:fldCharType="end"/>
        </w:r>
      </w:hyperlink>
    </w:p>
    <w:p w14:paraId="23FCC657" w14:textId="4157DE9C" w:rsidR="00614B19" w:rsidRPr="00614B19" w:rsidRDefault="00614B19">
      <w:pPr>
        <w:pStyle w:val="Seznamobrzk"/>
        <w:tabs>
          <w:tab w:val="right" w:leader="dot" w:pos="9060"/>
        </w:tabs>
        <w:rPr>
          <w:rFonts w:asciiTheme="minorHAnsi" w:eastAsiaTheme="minorEastAsia" w:hAnsiTheme="minorHAnsi"/>
          <w:noProof/>
          <w:sz w:val="22"/>
          <w:lang w:eastAsia="en-GB"/>
        </w:rPr>
      </w:pPr>
      <w:hyperlink w:anchor="_Toc102390308" w:history="1">
        <w:r w:rsidRPr="00614B19">
          <w:rPr>
            <w:rStyle w:val="Hypertextovodkaz"/>
            <w:noProof/>
            <w:lang w:val="fr-FR"/>
          </w:rPr>
          <w:t>Graphique n° 14: Comment l’enseignant a-t-il géré l’enseignement en ligne ?</w:t>
        </w:r>
        <w:r w:rsidRPr="00614B19">
          <w:rPr>
            <w:noProof/>
            <w:webHidden/>
          </w:rPr>
          <w:tab/>
        </w:r>
        <w:r w:rsidRPr="00614B19">
          <w:rPr>
            <w:noProof/>
            <w:webHidden/>
          </w:rPr>
          <w:fldChar w:fldCharType="begin"/>
        </w:r>
        <w:r w:rsidRPr="00614B19">
          <w:rPr>
            <w:noProof/>
            <w:webHidden/>
          </w:rPr>
          <w:instrText xml:space="preserve"> PAGEREF _Toc102390308 \h </w:instrText>
        </w:r>
        <w:r w:rsidRPr="00614B19">
          <w:rPr>
            <w:noProof/>
            <w:webHidden/>
          </w:rPr>
        </w:r>
        <w:r w:rsidRPr="00614B19">
          <w:rPr>
            <w:noProof/>
            <w:webHidden/>
          </w:rPr>
          <w:fldChar w:fldCharType="separate"/>
        </w:r>
        <w:r w:rsidRPr="00614B19">
          <w:rPr>
            <w:noProof/>
            <w:webHidden/>
          </w:rPr>
          <w:t>53</w:t>
        </w:r>
        <w:r w:rsidRPr="00614B19">
          <w:rPr>
            <w:noProof/>
            <w:webHidden/>
          </w:rPr>
          <w:fldChar w:fldCharType="end"/>
        </w:r>
      </w:hyperlink>
    </w:p>
    <w:p w14:paraId="3351B353" w14:textId="2A742DFF" w:rsidR="00614B19" w:rsidRPr="00614B19" w:rsidRDefault="00614B19">
      <w:pPr>
        <w:pStyle w:val="Seznamobrzk"/>
        <w:tabs>
          <w:tab w:val="right" w:leader="dot" w:pos="9060"/>
        </w:tabs>
        <w:rPr>
          <w:rFonts w:asciiTheme="minorHAnsi" w:eastAsiaTheme="minorEastAsia" w:hAnsiTheme="minorHAnsi"/>
          <w:noProof/>
          <w:sz w:val="22"/>
          <w:lang w:eastAsia="en-GB"/>
        </w:rPr>
      </w:pPr>
      <w:hyperlink w:anchor="_Toc102390309" w:history="1">
        <w:r w:rsidRPr="00614B19">
          <w:rPr>
            <w:rStyle w:val="Hypertextovodkaz"/>
            <w:noProof/>
            <w:lang w:val="fr-FR"/>
          </w:rPr>
          <w:t>Graphique n° 15: Comment avez-vous perçu la motivation du professeur de français ?</w:t>
        </w:r>
        <w:r w:rsidRPr="00614B19">
          <w:rPr>
            <w:noProof/>
            <w:webHidden/>
          </w:rPr>
          <w:tab/>
        </w:r>
        <w:r w:rsidRPr="00614B19">
          <w:rPr>
            <w:noProof/>
            <w:webHidden/>
          </w:rPr>
          <w:fldChar w:fldCharType="begin"/>
        </w:r>
        <w:r w:rsidRPr="00614B19">
          <w:rPr>
            <w:noProof/>
            <w:webHidden/>
          </w:rPr>
          <w:instrText xml:space="preserve"> PAGEREF _Toc102390309 \h </w:instrText>
        </w:r>
        <w:r w:rsidRPr="00614B19">
          <w:rPr>
            <w:noProof/>
            <w:webHidden/>
          </w:rPr>
        </w:r>
        <w:r w:rsidRPr="00614B19">
          <w:rPr>
            <w:noProof/>
            <w:webHidden/>
          </w:rPr>
          <w:fldChar w:fldCharType="separate"/>
        </w:r>
        <w:r w:rsidRPr="00614B19">
          <w:rPr>
            <w:noProof/>
            <w:webHidden/>
          </w:rPr>
          <w:t>54</w:t>
        </w:r>
        <w:r w:rsidRPr="00614B19">
          <w:rPr>
            <w:noProof/>
            <w:webHidden/>
          </w:rPr>
          <w:fldChar w:fldCharType="end"/>
        </w:r>
      </w:hyperlink>
    </w:p>
    <w:p w14:paraId="60594813" w14:textId="4CF15D4D" w:rsidR="00614B19" w:rsidRPr="00614B19" w:rsidRDefault="00614B19">
      <w:pPr>
        <w:pStyle w:val="Seznamobrzk"/>
        <w:tabs>
          <w:tab w:val="right" w:leader="dot" w:pos="9060"/>
        </w:tabs>
        <w:rPr>
          <w:rFonts w:asciiTheme="minorHAnsi" w:eastAsiaTheme="minorEastAsia" w:hAnsiTheme="minorHAnsi"/>
          <w:noProof/>
          <w:sz w:val="22"/>
          <w:lang w:eastAsia="en-GB"/>
        </w:rPr>
      </w:pPr>
      <w:hyperlink w:anchor="_Toc102390310" w:history="1">
        <w:r w:rsidRPr="00614B19">
          <w:rPr>
            <w:rStyle w:val="Hypertextovodkaz"/>
            <w:noProof/>
            <w:lang w:val="fr-FR"/>
          </w:rPr>
          <w:t>Graphique n° 16: Quelle école fréquentez-vous ?</w:t>
        </w:r>
        <w:r w:rsidRPr="00614B19">
          <w:rPr>
            <w:noProof/>
            <w:webHidden/>
          </w:rPr>
          <w:tab/>
        </w:r>
        <w:r w:rsidRPr="00614B19">
          <w:rPr>
            <w:noProof/>
            <w:webHidden/>
          </w:rPr>
          <w:fldChar w:fldCharType="begin"/>
        </w:r>
        <w:r w:rsidRPr="00614B19">
          <w:rPr>
            <w:noProof/>
            <w:webHidden/>
          </w:rPr>
          <w:instrText xml:space="preserve"> PAGEREF _Toc102390310 \h </w:instrText>
        </w:r>
        <w:r w:rsidRPr="00614B19">
          <w:rPr>
            <w:noProof/>
            <w:webHidden/>
          </w:rPr>
        </w:r>
        <w:r w:rsidRPr="00614B19">
          <w:rPr>
            <w:noProof/>
            <w:webHidden/>
          </w:rPr>
          <w:fldChar w:fldCharType="separate"/>
        </w:r>
        <w:r w:rsidRPr="00614B19">
          <w:rPr>
            <w:noProof/>
            <w:webHidden/>
          </w:rPr>
          <w:t>55</w:t>
        </w:r>
        <w:r w:rsidRPr="00614B19">
          <w:rPr>
            <w:noProof/>
            <w:webHidden/>
          </w:rPr>
          <w:fldChar w:fldCharType="end"/>
        </w:r>
      </w:hyperlink>
    </w:p>
    <w:p w14:paraId="5C2EE155" w14:textId="1DB32A54" w:rsidR="00614B19" w:rsidRPr="00614B19" w:rsidRDefault="00614B19">
      <w:pPr>
        <w:pStyle w:val="Seznamobrzk"/>
        <w:tabs>
          <w:tab w:val="right" w:leader="dot" w:pos="9060"/>
        </w:tabs>
        <w:rPr>
          <w:rFonts w:asciiTheme="minorHAnsi" w:eastAsiaTheme="minorEastAsia" w:hAnsiTheme="minorHAnsi"/>
          <w:noProof/>
          <w:sz w:val="22"/>
          <w:lang w:eastAsia="en-GB"/>
        </w:rPr>
      </w:pPr>
      <w:hyperlink w:anchor="_Toc102390311" w:history="1">
        <w:r w:rsidRPr="00614B19">
          <w:rPr>
            <w:rStyle w:val="Hypertextovodkaz"/>
            <w:noProof/>
            <w:lang w:val="fr-FR"/>
          </w:rPr>
          <w:t>Graphique n° 17: À quelle année ?</w:t>
        </w:r>
        <w:r w:rsidRPr="00614B19">
          <w:rPr>
            <w:noProof/>
            <w:webHidden/>
          </w:rPr>
          <w:tab/>
        </w:r>
        <w:r w:rsidRPr="00614B19">
          <w:rPr>
            <w:noProof/>
            <w:webHidden/>
          </w:rPr>
          <w:fldChar w:fldCharType="begin"/>
        </w:r>
        <w:r w:rsidRPr="00614B19">
          <w:rPr>
            <w:noProof/>
            <w:webHidden/>
          </w:rPr>
          <w:instrText xml:space="preserve"> PAGEREF _Toc102390311 \h </w:instrText>
        </w:r>
        <w:r w:rsidRPr="00614B19">
          <w:rPr>
            <w:noProof/>
            <w:webHidden/>
          </w:rPr>
        </w:r>
        <w:r w:rsidRPr="00614B19">
          <w:rPr>
            <w:noProof/>
            <w:webHidden/>
          </w:rPr>
          <w:fldChar w:fldCharType="separate"/>
        </w:r>
        <w:r w:rsidRPr="00614B19">
          <w:rPr>
            <w:noProof/>
            <w:webHidden/>
          </w:rPr>
          <w:t>56</w:t>
        </w:r>
        <w:r w:rsidRPr="00614B19">
          <w:rPr>
            <w:noProof/>
            <w:webHidden/>
          </w:rPr>
          <w:fldChar w:fldCharType="end"/>
        </w:r>
      </w:hyperlink>
    </w:p>
    <w:p w14:paraId="0D877151" w14:textId="1E027F7A" w:rsidR="00614B19" w:rsidRPr="00614B19" w:rsidRDefault="00614B19">
      <w:pPr>
        <w:pStyle w:val="Seznamobrzk"/>
        <w:tabs>
          <w:tab w:val="right" w:leader="dot" w:pos="9060"/>
        </w:tabs>
        <w:rPr>
          <w:rFonts w:asciiTheme="minorHAnsi" w:eastAsiaTheme="minorEastAsia" w:hAnsiTheme="minorHAnsi"/>
          <w:noProof/>
          <w:sz w:val="22"/>
          <w:lang w:eastAsia="en-GB"/>
        </w:rPr>
      </w:pPr>
      <w:hyperlink w:anchor="_Toc102390312" w:history="1">
        <w:r w:rsidRPr="00614B19">
          <w:rPr>
            <w:rStyle w:val="Hypertextovodkaz"/>
            <w:noProof/>
            <w:lang w:val="fr-FR"/>
          </w:rPr>
          <w:t>Graphique n° 18: Quel est votre sexe ?</w:t>
        </w:r>
        <w:r w:rsidRPr="00614B19">
          <w:rPr>
            <w:noProof/>
            <w:webHidden/>
          </w:rPr>
          <w:tab/>
        </w:r>
        <w:r w:rsidRPr="00614B19">
          <w:rPr>
            <w:noProof/>
            <w:webHidden/>
          </w:rPr>
          <w:fldChar w:fldCharType="begin"/>
        </w:r>
        <w:r w:rsidRPr="00614B19">
          <w:rPr>
            <w:noProof/>
            <w:webHidden/>
          </w:rPr>
          <w:instrText xml:space="preserve"> PAGEREF _Toc102390312 \h </w:instrText>
        </w:r>
        <w:r w:rsidRPr="00614B19">
          <w:rPr>
            <w:noProof/>
            <w:webHidden/>
          </w:rPr>
        </w:r>
        <w:r w:rsidRPr="00614B19">
          <w:rPr>
            <w:noProof/>
            <w:webHidden/>
          </w:rPr>
          <w:fldChar w:fldCharType="separate"/>
        </w:r>
        <w:r w:rsidRPr="00614B19">
          <w:rPr>
            <w:noProof/>
            <w:webHidden/>
          </w:rPr>
          <w:t>57</w:t>
        </w:r>
        <w:r w:rsidRPr="00614B19">
          <w:rPr>
            <w:noProof/>
            <w:webHidden/>
          </w:rPr>
          <w:fldChar w:fldCharType="end"/>
        </w:r>
      </w:hyperlink>
    </w:p>
    <w:p w14:paraId="2012F86F" w14:textId="4C97877E" w:rsidR="00614B19" w:rsidRPr="00614B19" w:rsidRDefault="00614B19">
      <w:pPr>
        <w:pStyle w:val="Seznamobrzk"/>
        <w:tabs>
          <w:tab w:val="right" w:leader="dot" w:pos="9060"/>
        </w:tabs>
        <w:rPr>
          <w:rFonts w:asciiTheme="minorHAnsi" w:eastAsiaTheme="minorEastAsia" w:hAnsiTheme="minorHAnsi"/>
          <w:noProof/>
          <w:sz w:val="22"/>
          <w:lang w:eastAsia="en-GB"/>
        </w:rPr>
      </w:pPr>
      <w:hyperlink w:anchor="_Toc102390313" w:history="1">
        <w:r w:rsidRPr="00614B19">
          <w:rPr>
            <w:rStyle w:val="Hypertextovodkaz"/>
            <w:noProof/>
            <w:lang w:val="fr-FR"/>
          </w:rPr>
          <w:t>Graphique n° 19: Quel est votre niveau de français ?</w:t>
        </w:r>
        <w:r w:rsidRPr="00614B19">
          <w:rPr>
            <w:noProof/>
            <w:webHidden/>
          </w:rPr>
          <w:tab/>
        </w:r>
        <w:r w:rsidRPr="00614B19">
          <w:rPr>
            <w:noProof/>
            <w:webHidden/>
          </w:rPr>
          <w:fldChar w:fldCharType="begin"/>
        </w:r>
        <w:r w:rsidRPr="00614B19">
          <w:rPr>
            <w:noProof/>
            <w:webHidden/>
          </w:rPr>
          <w:instrText xml:space="preserve"> PAGEREF _Toc102390313 \h </w:instrText>
        </w:r>
        <w:r w:rsidRPr="00614B19">
          <w:rPr>
            <w:noProof/>
            <w:webHidden/>
          </w:rPr>
        </w:r>
        <w:r w:rsidRPr="00614B19">
          <w:rPr>
            <w:noProof/>
            <w:webHidden/>
          </w:rPr>
          <w:fldChar w:fldCharType="separate"/>
        </w:r>
        <w:r w:rsidRPr="00614B19">
          <w:rPr>
            <w:noProof/>
            <w:webHidden/>
          </w:rPr>
          <w:t>58</w:t>
        </w:r>
        <w:r w:rsidRPr="00614B19">
          <w:rPr>
            <w:noProof/>
            <w:webHidden/>
          </w:rPr>
          <w:fldChar w:fldCharType="end"/>
        </w:r>
      </w:hyperlink>
    </w:p>
    <w:p w14:paraId="12D18328" w14:textId="512ED03C" w:rsidR="00614B19" w:rsidRPr="00614B19" w:rsidRDefault="00614B19">
      <w:pPr>
        <w:pStyle w:val="Seznamobrzk"/>
        <w:tabs>
          <w:tab w:val="right" w:leader="dot" w:pos="9060"/>
        </w:tabs>
        <w:rPr>
          <w:rFonts w:asciiTheme="minorHAnsi" w:eastAsiaTheme="minorEastAsia" w:hAnsiTheme="minorHAnsi"/>
          <w:noProof/>
          <w:sz w:val="22"/>
          <w:lang w:eastAsia="en-GB"/>
        </w:rPr>
      </w:pPr>
      <w:hyperlink w:anchor="_Toc102390314" w:history="1">
        <w:r w:rsidRPr="00614B19">
          <w:rPr>
            <w:rStyle w:val="Hypertextovodkaz"/>
            <w:noProof/>
            <w:lang w:val="fr-FR"/>
          </w:rPr>
          <w:t>Graphique n° 20: Quelle forme d’apprentissage en ligne votre école a-t-elle choisie ? (plus d’options peuvent être cochées)</w:t>
        </w:r>
        <w:r w:rsidRPr="00614B19">
          <w:rPr>
            <w:noProof/>
            <w:webHidden/>
          </w:rPr>
          <w:tab/>
        </w:r>
        <w:r w:rsidRPr="00614B19">
          <w:rPr>
            <w:noProof/>
            <w:webHidden/>
          </w:rPr>
          <w:fldChar w:fldCharType="begin"/>
        </w:r>
        <w:r w:rsidRPr="00614B19">
          <w:rPr>
            <w:noProof/>
            <w:webHidden/>
          </w:rPr>
          <w:instrText xml:space="preserve"> PAGEREF _Toc102390314 \h </w:instrText>
        </w:r>
        <w:r w:rsidRPr="00614B19">
          <w:rPr>
            <w:noProof/>
            <w:webHidden/>
          </w:rPr>
        </w:r>
        <w:r w:rsidRPr="00614B19">
          <w:rPr>
            <w:noProof/>
            <w:webHidden/>
          </w:rPr>
          <w:fldChar w:fldCharType="separate"/>
        </w:r>
        <w:r w:rsidRPr="00614B19">
          <w:rPr>
            <w:noProof/>
            <w:webHidden/>
          </w:rPr>
          <w:t>59</w:t>
        </w:r>
        <w:r w:rsidRPr="00614B19">
          <w:rPr>
            <w:noProof/>
            <w:webHidden/>
          </w:rPr>
          <w:fldChar w:fldCharType="end"/>
        </w:r>
      </w:hyperlink>
    </w:p>
    <w:p w14:paraId="0AA15E4A" w14:textId="1C390ED9" w:rsidR="00614B19" w:rsidRPr="00614B19" w:rsidRDefault="00614B19">
      <w:pPr>
        <w:pStyle w:val="Seznamobrzk"/>
        <w:tabs>
          <w:tab w:val="right" w:leader="dot" w:pos="9060"/>
        </w:tabs>
        <w:rPr>
          <w:rFonts w:asciiTheme="minorHAnsi" w:eastAsiaTheme="minorEastAsia" w:hAnsiTheme="minorHAnsi"/>
          <w:noProof/>
          <w:sz w:val="22"/>
          <w:lang w:eastAsia="en-GB"/>
        </w:rPr>
      </w:pPr>
      <w:hyperlink w:anchor="_Toc102390315" w:history="1">
        <w:r w:rsidRPr="00614B19">
          <w:rPr>
            <w:rStyle w:val="Hypertextovodkaz"/>
            <w:noProof/>
            <w:lang w:val="fr-FR"/>
          </w:rPr>
          <w:t>Graphique n° 21: Quelle application de chat vidéo votre école a-t-elle choisie ?</w:t>
        </w:r>
        <w:r w:rsidRPr="00614B19">
          <w:rPr>
            <w:noProof/>
            <w:webHidden/>
          </w:rPr>
          <w:tab/>
        </w:r>
        <w:r w:rsidRPr="00614B19">
          <w:rPr>
            <w:noProof/>
            <w:webHidden/>
          </w:rPr>
          <w:fldChar w:fldCharType="begin"/>
        </w:r>
        <w:r w:rsidRPr="00614B19">
          <w:rPr>
            <w:noProof/>
            <w:webHidden/>
          </w:rPr>
          <w:instrText xml:space="preserve"> PAGEREF _Toc102390315 \h </w:instrText>
        </w:r>
        <w:r w:rsidRPr="00614B19">
          <w:rPr>
            <w:noProof/>
            <w:webHidden/>
          </w:rPr>
        </w:r>
        <w:r w:rsidRPr="00614B19">
          <w:rPr>
            <w:noProof/>
            <w:webHidden/>
          </w:rPr>
          <w:fldChar w:fldCharType="separate"/>
        </w:r>
        <w:r w:rsidRPr="00614B19">
          <w:rPr>
            <w:noProof/>
            <w:webHidden/>
          </w:rPr>
          <w:t>60</w:t>
        </w:r>
        <w:r w:rsidRPr="00614B19">
          <w:rPr>
            <w:noProof/>
            <w:webHidden/>
          </w:rPr>
          <w:fldChar w:fldCharType="end"/>
        </w:r>
      </w:hyperlink>
    </w:p>
    <w:p w14:paraId="6BAAFEAB" w14:textId="4A08EA4D" w:rsidR="00614B19" w:rsidRPr="00614B19" w:rsidRDefault="00614B19">
      <w:pPr>
        <w:pStyle w:val="Seznamobrzk"/>
        <w:tabs>
          <w:tab w:val="right" w:leader="dot" w:pos="9060"/>
        </w:tabs>
        <w:rPr>
          <w:rFonts w:asciiTheme="minorHAnsi" w:eastAsiaTheme="minorEastAsia" w:hAnsiTheme="minorHAnsi"/>
          <w:noProof/>
          <w:sz w:val="22"/>
          <w:lang w:eastAsia="en-GB"/>
        </w:rPr>
      </w:pPr>
      <w:hyperlink w:anchor="_Toc102390316" w:history="1">
        <w:r w:rsidRPr="00614B19">
          <w:rPr>
            <w:rStyle w:val="Hypertextovodkaz"/>
            <w:noProof/>
            <w:lang w:val="fr-FR"/>
          </w:rPr>
          <w:t>Graphique n° 22: Votre professeur vous a-t-il motivé à étudier à la maison ?</w:t>
        </w:r>
        <w:r w:rsidRPr="00614B19">
          <w:rPr>
            <w:noProof/>
            <w:webHidden/>
          </w:rPr>
          <w:tab/>
        </w:r>
        <w:r w:rsidRPr="00614B19">
          <w:rPr>
            <w:noProof/>
            <w:webHidden/>
          </w:rPr>
          <w:fldChar w:fldCharType="begin"/>
        </w:r>
        <w:r w:rsidRPr="00614B19">
          <w:rPr>
            <w:noProof/>
            <w:webHidden/>
          </w:rPr>
          <w:instrText xml:space="preserve"> PAGEREF _Toc102390316 \h </w:instrText>
        </w:r>
        <w:r w:rsidRPr="00614B19">
          <w:rPr>
            <w:noProof/>
            <w:webHidden/>
          </w:rPr>
        </w:r>
        <w:r w:rsidRPr="00614B19">
          <w:rPr>
            <w:noProof/>
            <w:webHidden/>
          </w:rPr>
          <w:fldChar w:fldCharType="separate"/>
        </w:r>
        <w:r w:rsidRPr="00614B19">
          <w:rPr>
            <w:noProof/>
            <w:webHidden/>
          </w:rPr>
          <w:t>61</w:t>
        </w:r>
        <w:r w:rsidRPr="00614B19">
          <w:rPr>
            <w:noProof/>
            <w:webHidden/>
          </w:rPr>
          <w:fldChar w:fldCharType="end"/>
        </w:r>
      </w:hyperlink>
    </w:p>
    <w:p w14:paraId="19F8D265" w14:textId="3AD35E53" w:rsidR="00614B19" w:rsidRPr="00614B19" w:rsidRDefault="00614B19">
      <w:pPr>
        <w:pStyle w:val="Seznamobrzk"/>
        <w:tabs>
          <w:tab w:val="right" w:leader="dot" w:pos="9060"/>
        </w:tabs>
        <w:rPr>
          <w:rFonts w:asciiTheme="minorHAnsi" w:eastAsiaTheme="minorEastAsia" w:hAnsiTheme="minorHAnsi"/>
          <w:noProof/>
          <w:sz w:val="22"/>
          <w:lang w:eastAsia="en-GB"/>
        </w:rPr>
      </w:pPr>
      <w:hyperlink w:anchor="_Toc102390317" w:history="1">
        <w:r w:rsidRPr="00614B19">
          <w:rPr>
            <w:rStyle w:val="Hypertextovodkaz"/>
            <w:noProof/>
            <w:lang w:val="fr-FR"/>
          </w:rPr>
          <w:t>Graphique n° 23: Comment vos enseignants vous ont-ils motivé dans l'apprentissage en ligne ? (plus d’options peuvent être cochées)</w:t>
        </w:r>
        <w:r w:rsidRPr="00614B19">
          <w:rPr>
            <w:noProof/>
            <w:webHidden/>
          </w:rPr>
          <w:tab/>
        </w:r>
        <w:r w:rsidRPr="00614B19">
          <w:rPr>
            <w:noProof/>
            <w:webHidden/>
          </w:rPr>
          <w:fldChar w:fldCharType="begin"/>
        </w:r>
        <w:r w:rsidRPr="00614B19">
          <w:rPr>
            <w:noProof/>
            <w:webHidden/>
          </w:rPr>
          <w:instrText xml:space="preserve"> PAGEREF _Toc102390317 \h </w:instrText>
        </w:r>
        <w:r w:rsidRPr="00614B19">
          <w:rPr>
            <w:noProof/>
            <w:webHidden/>
          </w:rPr>
        </w:r>
        <w:r w:rsidRPr="00614B19">
          <w:rPr>
            <w:noProof/>
            <w:webHidden/>
          </w:rPr>
          <w:fldChar w:fldCharType="separate"/>
        </w:r>
        <w:r w:rsidRPr="00614B19">
          <w:rPr>
            <w:noProof/>
            <w:webHidden/>
          </w:rPr>
          <w:t>62</w:t>
        </w:r>
        <w:r w:rsidRPr="00614B19">
          <w:rPr>
            <w:noProof/>
            <w:webHidden/>
          </w:rPr>
          <w:fldChar w:fldCharType="end"/>
        </w:r>
      </w:hyperlink>
    </w:p>
    <w:p w14:paraId="79AC324C" w14:textId="555B0284" w:rsidR="00614B19" w:rsidRPr="00614B19" w:rsidRDefault="00614B19">
      <w:pPr>
        <w:pStyle w:val="Seznamobrzk"/>
        <w:tabs>
          <w:tab w:val="right" w:leader="dot" w:pos="9060"/>
        </w:tabs>
        <w:rPr>
          <w:rFonts w:asciiTheme="minorHAnsi" w:eastAsiaTheme="minorEastAsia" w:hAnsiTheme="minorHAnsi"/>
          <w:noProof/>
          <w:sz w:val="22"/>
          <w:lang w:eastAsia="en-GB"/>
        </w:rPr>
      </w:pPr>
      <w:hyperlink w:anchor="_Toc102390318" w:history="1">
        <w:r w:rsidRPr="00614B19">
          <w:rPr>
            <w:rStyle w:val="Hypertextovodkaz"/>
            <w:noProof/>
            <w:lang w:val="fr-FR"/>
          </w:rPr>
          <w:t>Graphique n° 24: Votre professeur vous a-t-il donné l’envie d’apprendre le français ?</w:t>
        </w:r>
        <w:r w:rsidRPr="00614B19">
          <w:rPr>
            <w:noProof/>
            <w:webHidden/>
          </w:rPr>
          <w:tab/>
        </w:r>
        <w:r w:rsidRPr="00614B19">
          <w:rPr>
            <w:noProof/>
            <w:webHidden/>
          </w:rPr>
          <w:fldChar w:fldCharType="begin"/>
        </w:r>
        <w:r w:rsidRPr="00614B19">
          <w:rPr>
            <w:noProof/>
            <w:webHidden/>
          </w:rPr>
          <w:instrText xml:space="preserve"> PAGEREF _Toc102390318 \h </w:instrText>
        </w:r>
        <w:r w:rsidRPr="00614B19">
          <w:rPr>
            <w:noProof/>
            <w:webHidden/>
          </w:rPr>
        </w:r>
        <w:r w:rsidRPr="00614B19">
          <w:rPr>
            <w:noProof/>
            <w:webHidden/>
          </w:rPr>
          <w:fldChar w:fldCharType="separate"/>
        </w:r>
        <w:r w:rsidRPr="00614B19">
          <w:rPr>
            <w:noProof/>
            <w:webHidden/>
          </w:rPr>
          <w:t>63</w:t>
        </w:r>
        <w:r w:rsidRPr="00614B19">
          <w:rPr>
            <w:noProof/>
            <w:webHidden/>
          </w:rPr>
          <w:fldChar w:fldCharType="end"/>
        </w:r>
      </w:hyperlink>
    </w:p>
    <w:p w14:paraId="5E1283FF" w14:textId="42BDDD76" w:rsidR="00614B19" w:rsidRPr="00614B19" w:rsidRDefault="00614B19">
      <w:pPr>
        <w:pStyle w:val="Seznamobrzk"/>
        <w:tabs>
          <w:tab w:val="right" w:leader="dot" w:pos="9060"/>
        </w:tabs>
        <w:rPr>
          <w:rFonts w:asciiTheme="minorHAnsi" w:eastAsiaTheme="minorEastAsia" w:hAnsiTheme="minorHAnsi"/>
          <w:noProof/>
          <w:sz w:val="22"/>
          <w:lang w:eastAsia="en-GB"/>
        </w:rPr>
      </w:pPr>
      <w:hyperlink w:anchor="_Toc102390319" w:history="1">
        <w:r w:rsidRPr="00614B19">
          <w:rPr>
            <w:rStyle w:val="Hypertextovodkaz"/>
            <w:noProof/>
            <w:lang w:val="fr-FR"/>
          </w:rPr>
          <w:t>Graphique n° 25: De quelle manière les enseignants ont-ils essayé de vous enthousiasmer ? (plus d’options peuvent être cochées)</w:t>
        </w:r>
        <w:r w:rsidRPr="00614B19">
          <w:rPr>
            <w:noProof/>
            <w:webHidden/>
          </w:rPr>
          <w:tab/>
        </w:r>
        <w:r w:rsidRPr="00614B19">
          <w:rPr>
            <w:noProof/>
            <w:webHidden/>
          </w:rPr>
          <w:fldChar w:fldCharType="begin"/>
        </w:r>
        <w:r w:rsidRPr="00614B19">
          <w:rPr>
            <w:noProof/>
            <w:webHidden/>
          </w:rPr>
          <w:instrText xml:space="preserve"> PAGEREF _Toc102390319 \h </w:instrText>
        </w:r>
        <w:r w:rsidRPr="00614B19">
          <w:rPr>
            <w:noProof/>
            <w:webHidden/>
          </w:rPr>
        </w:r>
        <w:r w:rsidRPr="00614B19">
          <w:rPr>
            <w:noProof/>
            <w:webHidden/>
          </w:rPr>
          <w:fldChar w:fldCharType="separate"/>
        </w:r>
        <w:r w:rsidRPr="00614B19">
          <w:rPr>
            <w:noProof/>
            <w:webHidden/>
          </w:rPr>
          <w:t>64</w:t>
        </w:r>
        <w:r w:rsidRPr="00614B19">
          <w:rPr>
            <w:noProof/>
            <w:webHidden/>
          </w:rPr>
          <w:fldChar w:fldCharType="end"/>
        </w:r>
      </w:hyperlink>
    </w:p>
    <w:p w14:paraId="075EA72E" w14:textId="4B8D79A0" w:rsidR="00614B19" w:rsidRPr="00614B19" w:rsidRDefault="00614B19">
      <w:pPr>
        <w:pStyle w:val="Seznamobrzk"/>
        <w:tabs>
          <w:tab w:val="right" w:leader="dot" w:pos="9060"/>
        </w:tabs>
        <w:rPr>
          <w:rFonts w:asciiTheme="minorHAnsi" w:eastAsiaTheme="minorEastAsia" w:hAnsiTheme="minorHAnsi"/>
          <w:noProof/>
          <w:sz w:val="22"/>
          <w:lang w:eastAsia="en-GB"/>
        </w:rPr>
      </w:pPr>
      <w:hyperlink w:anchor="_Toc102390320" w:history="1">
        <w:r w:rsidRPr="00614B19">
          <w:rPr>
            <w:rStyle w:val="Hypertextovodkaz"/>
            <w:noProof/>
            <w:lang w:val="fr-FR"/>
          </w:rPr>
          <w:t>Graphique n° 26:Vos cours de français en ligne se sont-ils déroulés dans le même esprit qu’à l’école ?</w:t>
        </w:r>
        <w:r w:rsidRPr="00614B19">
          <w:rPr>
            <w:noProof/>
            <w:webHidden/>
          </w:rPr>
          <w:tab/>
        </w:r>
        <w:r w:rsidRPr="00614B19">
          <w:rPr>
            <w:noProof/>
            <w:webHidden/>
          </w:rPr>
          <w:fldChar w:fldCharType="begin"/>
        </w:r>
        <w:r w:rsidRPr="00614B19">
          <w:rPr>
            <w:noProof/>
            <w:webHidden/>
          </w:rPr>
          <w:instrText xml:space="preserve"> PAGEREF _Toc102390320 \h </w:instrText>
        </w:r>
        <w:r w:rsidRPr="00614B19">
          <w:rPr>
            <w:noProof/>
            <w:webHidden/>
          </w:rPr>
        </w:r>
        <w:r w:rsidRPr="00614B19">
          <w:rPr>
            <w:noProof/>
            <w:webHidden/>
          </w:rPr>
          <w:fldChar w:fldCharType="separate"/>
        </w:r>
        <w:r w:rsidRPr="00614B19">
          <w:rPr>
            <w:noProof/>
            <w:webHidden/>
          </w:rPr>
          <w:t>65</w:t>
        </w:r>
        <w:r w:rsidRPr="00614B19">
          <w:rPr>
            <w:noProof/>
            <w:webHidden/>
          </w:rPr>
          <w:fldChar w:fldCharType="end"/>
        </w:r>
      </w:hyperlink>
    </w:p>
    <w:p w14:paraId="55404582" w14:textId="5F981B5C" w:rsidR="00614B19" w:rsidRPr="00614B19" w:rsidRDefault="00614B19">
      <w:pPr>
        <w:pStyle w:val="Seznamobrzk"/>
        <w:tabs>
          <w:tab w:val="right" w:leader="dot" w:pos="9060"/>
        </w:tabs>
        <w:rPr>
          <w:rFonts w:asciiTheme="minorHAnsi" w:eastAsiaTheme="minorEastAsia" w:hAnsiTheme="minorHAnsi"/>
          <w:noProof/>
          <w:sz w:val="22"/>
          <w:lang w:eastAsia="en-GB"/>
        </w:rPr>
      </w:pPr>
      <w:hyperlink w:anchor="_Toc102390321" w:history="1">
        <w:r w:rsidRPr="00614B19">
          <w:rPr>
            <w:rStyle w:val="Hypertextovodkaz"/>
            <w:noProof/>
            <w:lang w:val="fr-FR"/>
          </w:rPr>
          <w:t>Graphique n° 27: Quelle forme d’enseignement vous convenait le mieux ?</w:t>
        </w:r>
        <w:r w:rsidRPr="00614B19">
          <w:rPr>
            <w:noProof/>
            <w:webHidden/>
          </w:rPr>
          <w:tab/>
        </w:r>
        <w:r w:rsidRPr="00614B19">
          <w:rPr>
            <w:noProof/>
            <w:webHidden/>
          </w:rPr>
          <w:fldChar w:fldCharType="begin"/>
        </w:r>
        <w:r w:rsidRPr="00614B19">
          <w:rPr>
            <w:noProof/>
            <w:webHidden/>
          </w:rPr>
          <w:instrText xml:space="preserve"> PAGEREF _Toc102390321 \h </w:instrText>
        </w:r>
        <w:r w:rsidRPr="00614B19">
          <w:rPr>
            <w:noProof/>
            <w:webHidden/>
          </w:rPr>
        </w:r>
        <w:r w:rsidRPr="00614B19">
          <w:rPr>
            <w:noProof/>
            <w:webHidden/>
          </w:rPr>
          <w:fldChar w:fldCharType="separate"/>
        </w:r>
        <w:r w:rsidRPr="00614B19">
          <w:rPr>
            <w:noProof/>
            <w:webHidden/>
          </w:rPr>
          <w:t>66</w:t>
        </w:r>
        <w:r w:rsidRPr="00614B19">
          <w:rPr>
            <w:noProof/>
            <w:webHidden/>
          </w:rPr>
          <w:fldChar w:fldCharType="end"/>
        </w:r>
      </w:hyperlink>
    </w:p>
    <w:p w14:paraId="1DB7761A" w14:textId="624BC9F5" w:rsidR="00614B19" w:rsidRPr="00614B19" w:rsidRDefault="00614B19">
      <w:pPr>
        <w:pStyle w:val="Seznamobrzk"/>
        <w:tabs>
          <w:tab w:val="right" w:leader="dot" w:pos="9060"/>
        </w:tabs>
        <w:rPr>
          <w:rFonts w:asciiTheme="minorHAnsi" w:eastAsiaTheme="minorEastAsia" w:hAnsiTheme="minorHAnsi"/>
          <w:noProof/>
          <w:sz w:val="22"/>
          <w:lang w:eastAsia="en-GB"/>
        </w:rPr>
      </w:pPr>
      <w:hyperlink w:anchor="_Toc102390322" w:history="1">
        <w:r w:rsidRPr="00614B19">
          <w:rPr>
            <w:rStyle w:val="Hypertextovodkaz"/>
            <w:noProof/>
            <w:lang w:val="fr-FR"/>
          </w:rPr>
          <w:t>Graphique n° 28: Comment avez-vous géré mentalement les cours en ligne ?</w:t>
        </w:r>
        <w:r w:rsidRPr="00614B19">
          <w:rPr>
            <w:noProof/>
            <w:webHidden/>
          </w:rPr>
          <w:tab/>
        </w:r>
        <w:r w:rsidRPr="00614B19">
          <w:rPr>
            <w:noProof/>
            <w:webHidden/>
          </w:rPr>
          <w:fldChar w:fldCharType="begin"/>
        </w:r>
        <w:r w:rsidRPr="00614B19">
          <w:rPr>
            <w:noProof/>
            <w:webHidden/>
          </w:rPr>
          <w:instrText xml:space="preserve"> PAGEREF _Toc102390322 \h </w:instrText>
        </w:r>
        <w:r w:rsidRPr="00614B19">
          <w:rPr>
            <w:noProof/>
            <w:webHidden/>
          </w:rPr>
        </w:r>
        <w:r w:rsidRPr="00614B19">
          <w:rPr>
            <w:noProof/>
            <w:webHidden/>
          </w:rPr>
          <w:fldChar w:fldCharType="separate"/>
        </w:r>
        <w:r w:rsidRPr="00614B19">
          <w:rPr>
            <w:noProof/>
            <w:webHidden/>
          </w:rPr>
          <w:t>69</w:t>
        </w:r>
        <w:r w:rsidRPr="00614B19">
          <w:rPr>
            <w:noProof/>
            <w:webHidden/>
          </w:rPr>
          <w:fldChar w:fldCharType="end"/>
        </w:r>
      </w:hyperlink>
    </w:p>
    <w:p w14:paraId="223A902D" w14:textId="09AC8FAE" w:rsidR="00614B19" w:rsidRPr="00614B19" w:rsidRDefault="00614B19">
      <w:pPr>
        <w:pStyle w:val="Seznamobrzk"/>
        <w:tabs>
          <w:tab w:val="right" w:leader="dot" w:pos="9060"/>
        </w:tabs>
        <w:rPr>
          <w:rFonts w:asciiTheme="minorHAnsi" w:eastAsiaTheme="minorEastAsia" w:hAnsiTheme="minorHAnsi"/>
          <w:noProof/>
          <w:sz w:val="22"/>
          <w:lang w:eastAsia="en-GB"/>
        </w:rPr>
      </w:pPr>
      <w:hyperlink w:anchor="_Toc102390323" w:history="1">
        <w:r w:rsidRPr="00614B19">
          <w:rPr>
            <w:rStyle w:val="Hypertextovodkaz"/>
            <w:noProof/>
            <w:lang w:val="fr-FR"/>
          </w:rPr>
          <w:t>Graphique n° 29: Comment l’enseignant a-t-il géré l’enseignement en ligne ?</w:t>
        </w:r>
        <w:r w:rsidRPr="00614B19">
          <w:rPr>
            <w:noProof/>
            <w:webHidden/>
          </w:rPr>
          <w:tab/>
        </w:r>
        <w:r w:rsidRPr="00614B19">
          <w:rPr>
            <w:noProof/>
            <w:webHidden/>
          </w:rPr>
          <w:fldChar w:fldCharType="begin"/>
        </w:r>
        <w:r w:rsidRPr="00614B19">
          <w:rPr>
            <w:noProof/>
            <w:webHidden/>
          </w:rPr>
          <w:instrText xml:space="preserve"> PAGEREF _Toc102390323 \h </w:instrText>
        </w:r>
        <w:r w:rsidRPr="00614B19">
          <w:rPr>
            <w:noProof/>
            <w:webHidden/>
          </w:rPr>
        </w:r>
        <w:r w:rsidRPr="00614B19">
          <w:rPr>
            <w:noProof/>
            <w:webHidden/>
          </w:rPr>
          <w:fldChar w:fldCharType="separate"/>
        </w:r>
        <w:r w:rsidRPr="00614B19">
          <w:rPr>
            <w:noProof/>
            <w:webHidden/>
          </w:rPr>
          <w:t>70</w:t>
        </w:r>
        <w:r w:rsidRPr="00614B19">
          <w:rPr>
            <w:noProof/>
            <w:webHidden/>
          </w:rPr>
          <w:fldChar w:fldCharType="end"/>
        </w:r>
      </w:hyperlink>
    </w:p>
    <w:p w14:paraId="3BB9C1D3" w14:textId="1073860A" w:rsidR="00614B19" w:rsidRPr="00614B19" w:rsidRDefault="00614B19">
      <w:pPr>
        <w:pStyle w:val="Seznamobrzk"/>
        <w:tabs>
          <w:tab w:val="right" w:leader="dot" w:pos="9060"/>
        </w:tabs>
        <w:rPr>
          <w:rFonts w:asciiTheme="minorHAnsi" w:eastAsiaTheme="minorEastAsia" w:hAnsiTheme="minorHAnsi"/>
          <w:noProof/>
          <w:sz w:val="22"/>
          <w:lang w:eastAsia="en-GB"/>
        </w:rPr>
      </w:pPr>
      <w:hyperlink w:anchor="_Toc102390324" w:history="1">
        <w:r w:rsidRPr="00614B19">
          <w:rPr>
            <w:rStyle w:val="Hypertextovodkaz"/>
            <w:noProof/>
            <w:lang w:val="fr-FR"/>
          </w:rPr>
          <w:t>Graphique n° 30: Comment avez-vous perçu la motivation du professeur de français ?</w:t>
        </w:r>
        <w:r w:rsidRPr="00614B19">
          <w:rPr>
            <w:noProof/>
            <w:webHidden/>
          </w:rPr>
          <w:tab/>
        </w:r>
        <w:r w:rsidRPr="00614B19">
          <w:rPr>
            <w:noProof/>
            <w:webHidden/>
          </w:rPr>
          <w:fldChar w:fldCharType="begin"/>
        </w:r>
        <w:r w:rsidRPr="00614B19">
          <w:rPr>
            <w:noProof/>
            <w:webHidden/>
          </w:rPr>
          <w:instrText xml:space="preserve"> PAGEREF _Toc102390324 \h </w:instrText>
        </w:r>
        <w:r w:rsidRPr="00614B19">
          <w:rPr>
            <w:noProof/>
            <w:webHidden/>
          </w:rPr>
        </w:r>
        <w:r w:rsidRPr="00614B19">
          <w:rPr>
            <w:noProof/>
            <w:webHidden/>
          </w:rPr>
          <w:fldChar w:fldCharType="separate"/>
        </w:r>
        <w:r w:rsidRPr="00614B19">
          <w:rPr>
            <w:noProof/>
            <w:webHidden/>
          </w:rPr>
          <w:t>71</w:t>
        </w:r>
        <w:r w:rsidRPr="00614B19">
          <w:rPr>
            <w:noProof/>
            <w:webHidden/>
          </w:rPr>
          <w:fldChar w:fldCharType="end"/>
        </w:r>
      </w:hyperlink>
    </w:p>
    <w:p w14:paraId="604D8D53" w14:textId="62F087D2" w:rsidR="00614B19" w:rsidRPr="00614B19" w:rsidRDefault="00614B19">
      <w:pPr>
        <w:pStyle w:val="Seznamobrzk"/>
        <w:tabs>
          <w:tab w:val="right" w:leader="dot" w:pos="9060"/>
        </w:tabs>
        <w:rPr>
          <w:rFonts w:asciiTheme="minorHAnsi" w:eastAsiaTheme="minorEastAsia" w:hAnsiTheme="minorHAnsi"/>
          <w:noProof/>
          <w:sz w:val="22"/>
          <w:lang w:eastAsia="en-GB"/>
        </w:rPr>
      </w:pPr>
      <w:hyperlink w:anchor="_Toc102390325" w:history="1">
        <w:r w:rsidRPr="00614B19">
          <w:rPr>
            <w:rStyle w:val="Hypertextovodkaz"/>
            <w:noProof/>
            <w:lang w:val="fr-FR"/>
          </w:rPr>
          <w:t>Graphique n° 31: Qu’est-il arrivé à votre niveau de langue ?</w:t>
        </w:r>
        <w:r w:rsidRPr="00614B19">
          <w:rPr>
            <w:noProof/>
            <w:webHidden/>
          </w:rPr>
          <w:tab/>
        </w:r>
        <w:r w:rsidRPr="00614B19">
          <w:rPr>
            <w:noProof/>
            <w:webHidden/>
          </w:rPr>
          <w:fldChar w:fldCharType="begin"/>
        </w:r>
        <w:r w:rsidRPr="00614B19">
          <w:rPr>
            <w:noProof/>
            <w:webHidden/>
          </w:rPr>
          <w:instrText xml:space="preserve"> PAGEREF _Toc102390325 \h </w:instrText>
        </w:r>
        <w:r w:rsidRPr="00614B19">
          <w:rPr>
            <w:noProof/>
            <w:webHidden/>
          </w:rPr>
        </w:r>
        <w:r w:rsidRPr="00614B19">
          <w:rPr>
            <w:noProof/>
            <w:webHidden/>
          </w:rPr>
          <w:fldChar w:fldCharType="separate"/>
        </w:r>
        <w:r w:rsidRPr="00614B19">
          <w:rPr>
            <w:noProof/>
            <w:webHidden/>
          </w:rPr>
          <w:t>72</w:t>
        </w:r>
        <w:r w:rsidRPr="00614B19">
          <w:rPr>
            <w:noProof/>
            <w:webHidden/>
          </w:rPr>
          <w:fldChar w:fldCharType="end"/>
        </w:r>
      </w:hyperlink>
    </w:p>
    <w:p w14:paraId="1A33828B" w14:textId="7D9DE6EB" w:rsidR="00614B19" w:rsidRPr="00614B19" w:rsidRDefault="00614B19">
      <w:pPr>
        <w:pStyle w:val="Seznamobrzk"/>
        <w:tabs>
          <w:tab w:val="right" w:leader="dot" w:pos="9060"/>
        </w:tabs>
        <w:rPr>
          <w:rFonts w:asciiTheme="minorHAnsi" w:eastAsiaTheme="minorEastAsia" w:hAnsiTheme="minorHAnsi"/>
          <w:noProof/>
          <w:sz w:val="22"/>
          <w:lang w:eastAsia="en-GB"/>
        </w:rPr>
      </w:pPr>
      <w:hyperlink w:anchor="_Toc102390326" w:history="1">
        <w:r w:rsidRPr="00614B19">
          <w:rPr>
            <w:rStyle w:val="Hypertextovodkaz"/>
            <w:noProof/>
            <w:lang w:val="fr-FR"/>
          </w:rPr>
          <w:t>Graphique n° 32: Dans quelle école enseignez-vous et en quelle année ?</w:t>
        </w:r>
        <w:r w:rsidRPr="00614B19">
          <w:rPr>
            <w:noProof/>
            <w:webHidden/>
          </w:rPr>
          <w:tab/>
        </w:r>
        <w:r w:rsidRPr="00614B19">
          <w:rPr>
            <w:noProof/>
            <w:webHidden/>
          </w:rPr>
          <w:fldChar w:fldCharType="begin"/>
        </w:r>
        <w:r w:rsidRPr="00614B19">
          <w:rPr>
            <w:noProof/>
            <w:webHidden/>
          </w:rPr>
          <w:instrText xml:space="preserve"> PAGEREF _Toc102390326 \h </w:instrText>
        </w:r>
        <w:r w:rsidRPr="00614B19">
          <w:rPr>
            <w:noProof/>
            <w:webHidden/>
          </w:rPr>
        </w:r>
        <w:r w:rsidRPr="00614B19">
          <w:rPr>
            <w:noProof/>
            <w:webHidden/>
          </w:rPr>
          <w:fldChar w:fldCharType="separate"/>
        </w:r>
        <w:r w:rsidRPr="00614B19">
          <w:rPr>
            <w:noProof/>
            <w:webHidden/>
          </w:rPr>
          <w:t>75</w:t>
        </w:r>
        <w:r w:rsidRPr="00614B19">
          <w:rPr>
            <w:noProof/>
            <w:webHidden/>
          </w:rPr>
          <w:fldChar w:fldCharType="end"/>
        </w:r>
      </w:hyperlink>
    </w:p>
    <w:p w14:paraId="4523DCB9" w14:textId="5B04870D" w:rsidR="00614B19" w:rsidRPr="00614B19" w:rsidRDefault="00614B19">
      <w:pPr>
        <w:pStyle w:val="Seznamobrzk"/>
        <w:tabs>
          <w:tab w:val="right" w:leader="dot" w:pos="9060"/>
        </w:tabs>
        <w:rPr>
          <w:rFonts w:asciiTheme="minorHAnsi" w:eastAsiaTheme="minorEastAsia" w:hAnsiTheme="minorHAnsi"/>
          <w:noProof/>
          <w:sz w:val="22"/>
          <w:lang w:eastAsia="en-GB"/>
        </w:rPr>
      </w:pPr>
      <w:hyperlink w:anchor="_Toc102390327" w:history="1">
        <w:r w:rsidRPr="00614B19">
          <w:rPr>
            <w:rStyle w:val="Hypertextovodkaz"/>
            <w:noProof/>
            <w:lang w:val="fr-FR"/>
          </w:rPr>
          <w:t>Graphique n° 33: Quel est votre sexe ?</w:t>
        </w:r>
        <w:r w:rsidRPr="00614B19">
          <w:rPr>
            <w:noProof/>
            <w:webHidden/>
          </w:rPr>
          <w:tab/>
        </w:r>
        <w:r w:rsidRPr="00614B19">
          <w:rPr>
            <w:noProof/>
            <w:webHidden/>
          </w:rPr>
          <w:fldChar w:fldCharType="begin"/>
        </w:r>
        <w:r w:rsidRPr="00614B19">
          <w:rPr>
            <w:noProof/>
            <w:webHidden/>
          </w:rPr>
          <w:instrText xml:space="preserve"> PAGEREF _Toc102390327 \h </w:instrText>
        </w:r>
        <w:r w:rsidRPr="00614B19">
          <w:rPr>
            <w:noProof/>
            <w:webHidden/>
          </w:rPr>
        </w:r>
        <w:r w:rsidRPr="00614B19">
          <w:rPr>
            <w:noProof/>
            <w:webHidden/>
          </w:rPr>
          <w:fldChar w:fldCharType="separate"/>
        </w:r>
        <w:r w:rsidRPr="00614B19">
          <w:rPr>
            <w:noProof/>
            <w:webHidden/>
          </w:rPr>
          <w:t>76</w:t>
        </w:r>
        <w:r w:rsidRPr="00614B19">
          <w:rPr>
            <w:noProof/>
            <w:webHidden/>
          </w:rPr>
          <w:fldChar w:fldCharType="end"/>
        </w:r>
      </w:hyperlink>
    </w:p>
    <w:p w14:paraId="0BD770F7" w14:textId="4388DDC9" w:rsidR="00614B19" w:rsidRPr="00614B19" w:rsidRDefault="00614B19">
      <w:pPr>
        <w:pStyle w:val="Seznamobrzk"/>
        <w:tabs>
          <w:tab w:val="right" w:leader="dot" w:pos="9060"/>
        </w:tabs>
        <w:rPr>
          <w:rFonts w:asciiTheme="minorHAnsi" w:eastAsiaTheme="minorEastAsia" w:hAnsiTheme="minorHAnsi"/>
          <w:noProof/>
          <w:sz w:val="22"/>
          <w:lang w:eastAsia="en-GB"/>
        </w:rPr>
      </w:pPr>
      <w:hyperlink w:anchor="_Toc102390328" w:history="1">
        <w:r w:rsidRPr="00614B19">
          <w:rPr>
            <w:rStyle w:val="Hypertextovodkaz"/>
            <w:noProof/>
            <w:lang w:val="fr-FR"/>
          </w:rPr>
          <w:t>Graphique n° 34: Quel âge avez-vous ?</w:t>
        </w:r>
        <w:r w:rsidRPr="00614B19">
          <w:rPr>
            <w:noProof/>
            <w:webHidden/>
          </w:rPr>
          <w:tab/>
        </w:r>
        <w:r w:rsidRPr="00614B19">
          <w:rPr>
            <w:noProof/>
            <w:webHidden/>
          </w:rPr>
          <w:fldChar w:fldCharType="begin"/>
        </w:r>
        <w:r w:rsidRPr="00614B19">
          <w:rPr>
            <w:noProof/>
            <w:webHidden/>
          </w:rPr>
          <w:instrText xml:space="preserve"> PAGEREF _Toc102390328 \h </w:instrText>
        </w:r>
        <w:r w:rsidRPr="00614B19">
          <w:rPr>
            <w:noProof/>
            <w:webHidden/>
          </w:rPr>
        </w:r>
        <w:r w:rsidRPr="00614B19">
          <w:rPr>
            <w:noProof/>
            <w:webHidden/>
          </w:rPr>
          <w:fldChar w:fldCharType="separate"/>
        </w:r>
        <w:r w:rsidRPr="00614B19">
          <w:rPr>
            <w:noProof/>
            <w:webHidden/>
          </w:rPr>
          <w:t>77</w:t>
        </w:r>
        <w:r w:rsidRPr="00614B19">
          <w:rPr>
            <w:noProof/>
            <w:webHidden/>
          </w:rPr>
          <w:fldChar w:fldCharType="end"/>
        </w:r>
      </w:hyperlink>
    </w:p>
    <w:p w14:paraId="63155958" w14:textId="1BD54DFB" w:rsidR="00614B19" w:rsidRPr="00614B19" w:rsidRDefault="00614B19">
      <w:pPr>
        <w:pStyle w:val="Seznamobrzk"/>
        <w:tabs>
          <w:tab w:val="right" w:leader="dot" w:pos="9060"/>
        </w:tabs>
        <w:rPr>
          <w:rFonts w:asciiTheme="minorHAnsi" w:eastAsiaTheme="minorEastAsia" w:hAnsiTheme="minorHAnsi"/>
          <w:noProof/>
          <w:sz w:val="22"/>
          <w:lang w:eastAsia="en-GB"/>
        </w:rPr>
      </w:pPr>
      <w:hyperlink w:anchor="_Toc102390329" w:history="1">
        <w:r w:rsidRPr="00614B19">
          <w:rPr>
            <w:rStyle w:val="Hypertextovodkaz"/>
            <w:noProof/>
            <w:lang w:val="fr-FR"/>
          </w:rPr>
          <w:t>Graphique n° 35: Quelle forme de cours de français en ligne avez-vous choisi ? (plus d’options peuvent être cochées)</w:t>
        </w:r>
        <w:r w:rsidRPr="00614B19">
          <w:rPr>
            <w:noProof/>
            <w:webHidden/>
          </w:rPr>
          <w:tab/>
        </w:r>
        <w:r w:rsidRPr="00614B19">
          <w:rPr>
            <w:noProof/>
            <w:webHidden/>
          </w:rPr>
          <w:fldChar w:fldCharType="begin"/>
        </w:r>
        <w:r w:rsidRPr="00614B19">
          <w:rPr>
            <w:noProof/>
            <w:webHidden/>
          </w:rPr>
          <w:instrText xml:space="preserve"> PAGEREF _Toc102390329 \h </w:instrText>
        </w:r>
        <w:r w:rsidRPr="00614B19">
          <w:rPr>
            <w:noProof/>
            <w:webHidden/>
          </w:rPr>
        </w:r>
        <w:r w:rsidRPr="00614B19">
          <w:rPr>
            <w:noProof/>
            <w:webHidden/>
          </w:rPr>
          <w:fldChar w:fldCharType="separate"/>
        </w:r>
        <w:r w:rsidRPr="00614B19">
          <w:rPr>
            <w:noProof/>
            <w:webHidden/>
          </w:rPr>
          <w:t>78</w:t>
        </w:r>
        <w:r w:rsidRPr="00614B19">
          <w:rPr>
            <w:noProof/>
            <w:webHidden/>
          </w:rPr>
          <w:fldChar w:fldCharType="end"/>
        </w:r>
      </w:hyperlink>
    </w:p>
    <w:p w14:paraId="451165DA" w14:textId="23B3BA34" w:rsidR="00614B19" w:rsidRPr="00614B19" w:rsidRDefault="00614B19">
      <w:pPr>
        <w:pStyle w:val="Seznamobrzk"/>
        <w:tabs>
          <w:tab w:val="right" w:leader="dot" w:pos="9060"/>
        </w:tabs>
        <w:rPr>
          <w:rFonts w:asciiTheme="minorHAnsi" w:eastAsiaTheme="minorEastAsia" w:hAnsiTheme="minorHAnsi"/>
          <w:noProof/>
          <w:sz w:val="22"/>
          <w:lang w:eastAsia="en-GB"/>
        </w:rPr>
      </w:pPr>
      <w:hyperlink w:anchor="_Toc102390330" w:history="1">
        <w:r w:rsidRPr="00614B19">
          <w:rPr>
            <w:rStyle w:val="Hypertextovodkaz"/>
            <w:noProof/>
            <w:lang w:val="fr-FR"/>
          </w:rPr>
          <w:t>Graphique n° 36: Quelle application de chat vidéo votre école a-t-elle choisie ? (plus d’options peuvent être cochées)</w:t>
        </w:r>
        <w:r w:rsidRPr="00614B19">
          <w:rPr>
            <w:noProof/>
            <w:webHidden/>
          </w:rPr>
          <w:tab/>
        </w:r>
        <w:r w:rsidRPr="00614B19">
          <w:rPr>
            <w:noProof/>
            <w:webHidden/>
          </w:rPr>
          <w:fldChar w:fldCharType="begin"/>
        </w:r>
        <w:r w:rsidRPr="00614B19">
          <w:rPr>
            <w:noProof/>
            <w:webHidden/>
          </w:rPr>
          <w:instrText xml:space="preserve"> PAGEREF _Toc102390330 \h </w:instrText>
        </w:r>
        <w:r w:rsidRPr="00614B19">
          <w:rPr>
            <w:noProof/>
            <w:webHidden/>
          </w:rPr>
        </w:r>
        <w:r w:rsidRPr="00614B19">
          <w:rPr>
            <w:noProof/>
            <w:webHidden/>
          </w:rPr>
          <w:fldChar w:fldCharType="separate"/>
        </w:r>
        <w:r w:rsidRPr="00614B19">
          <w:rPr>
            <w:noProof/>
            <w:webHidden/>
          </w:rPr>
          <w:t>79</w:t>
        </w:r>
        <w:r w:rsidRPr="00614B19">
          <w:rPr>
            <w:noProof/>
            <w:webHidden/>
          </w:rPr>
          <w:fldChar w:fldCharType="end"/>
        </w:r>
      </w:hyperlink>
    </w:p>
    <w:p w14:paraId="477D30B7" w14:textId="652D9721" w:rsidR="00614B19" w:rsidRPr="00614B19" w:rsidRDefault="00614B19">
      <w:pPr>
        <w:pStyle w:val="Seznamobrzk"/>
        <w:tabs>
          <w:tab w:val="right" w:leader="dot" w:pos="9060"/>
        </w:tabs>
        <w:rPr>
          <w:rFonts w:asciiTheme="minorHAnsi" w:eastAsiaTheme="minorEastAsia" w:hAnsiTheme="minorHAnsi"/>
          <w:noProof/>
          <w:sz w:val="22"/>
          <w:lang w:eastAsia="en-GB"/>
        </w:rPr>
      </w:pPr>
      <w:hyperlink w:anchor="_Toc102390331" w:history="1">
        <w:r w:rsidRPr="00614B19">
          <w:rPr>
            <w:rStyle w:val="Hypertextovodkaz"/>
            <w:noProof/>
            <w:lang w:val="fr-FR"/>
          </w:rPr>
          <w:t>Graphique n° 37: Comment avez-vous perçu la motivation des étudiants ?</w:t>
        </w:r>
        <w:r w:rsidRPr="00614B19">
          <w:rPr>
            <w:noProof/>
            <w:webHidden/>
          </w:rPr>
          <w:tab/>
        </w:r>
        <w:r w:rsidRPr="00614B19">
          <w:rPr>
            <w:noProof/>
            <w:webHidden/>
          </w:rPr>
          <w:fldChar w:fldCharType="begin"/>
        </w:r>
        <w:r w:rsidRPr="00614B19">
          <w:rPr>
            <w:noProof/>
            <w:webHidden/>
          </w:rPr>
          <w:instrText xml:space="preserve"> PAGEREF _Toc102390331 \h </w:instrText>
        </w:r>
        <w:r w:rsidRPr="00614B19">
          <w:rPr>
            <w:noProof/>
            <w:webHidden/>
          </w:rPr>
        </w:r>
        <w:r w:rsidRPr="00614B19">
          <w:rPr>
            <w:noProof/>
            <w:webHidden/>
          </w:rPr>
          <w:fldChar w:fldCharType="separate"/>
        </w:r>
        <w:r w:rsidRPr="00614B19">
          <w:rPr>
            <w:noProof/>
            <w:webHidden/>
          </w:rPr>
          <w:t>80</w:t>
        </w:r>
        <w:r w:rsidRPr="00614B19">
          <w:rPr>
            <w:noProof/>
            <w:webHidden/>
          </w:rPr>
          <w:fldChar w:fldCharType="end"/>
        </w:r>
      </w:hyperlink>
    </w:p>
    <w:p w14:paraId="28C2B220" w14:textId="3463FBE1" w:rsidR="00614B19" w:rsidRPr="00614B19" w:rsidRDefault="00614B19">
      <w:pPr>
        <w:pStyle w:val="Seznamobrzk"/>
        <w:tabs>
          <w:tab w:val="right" w:leader="dot" w:pos="9060"/>
        </w:tabs>
        <w:rPr>
          <w:rFonts w:asciiTheme="minorHAnsi" w:eastAsiaTheme="minorEastAsia" w:hAnsiTheme="minorHAnsi"/>
          <w:noProof/>
          <w:sz w:val="22"/>
          <w:lang w:eastAsia="en-GB"/>
        </w:rPr>
      </w:pPr>
      <w:hyperlink w:anchor="_Toc102390332" w:history="1">
        <w:r w:rsidRPr="00614B19">
          <w:rPr>
            <w:rStyle w:val="Hypertextovodkaz"/>
            <w:noProof/>
            <w:lang w:val="fr-FR"/>
          </w:rPr>
          <w:t>Graphique n° 38: Comment avez-vous essayé de motiver les étudiants à apprendre le français en ligne ? (plus d’options peuvent être cochées)</w:t>
        </w:r>
        <w:r w:rsidRPr="00614B19">
          <w:rPr>
            <w:noProof/>
            <w:webHidden/>
          </w:rPr>
          <w:tab/>
        </w:r>
        <w:r w:rsidRPr="00614B19">
          <w:rPr>
            <w:noProof/>
            <w:webHidden/>
          </w:rPr>
          <w:fldChar w:fldCharType="begin"/>
        </w:r>
        <w:r w:rsidRPr="00614B19">
          <w:rPr>
            <w:noProof/>
            <w:webHidden/>
          </w:rPr>
          <w:instrText xml:space="preserve"> PAGEREF _Toc102390332 \h </w:instrText>
        </w:r>
        <w:r w:rsidRPr="00614B19">
          <w:rPr>
            <w:noProof/>
            <w:webHidden/>
          </w:rPr>
        </w:r>
        <w:r w:rsidRPr="00614B19">
          <w:rPr>
            <w:noProof/>
            <w:webHidden/>
          </w:rPr>
          <w:fldChar w:fldCharType="separate"/>
        </w:r>
        <w:r w:rsidRPr="00614B19">
          <w:rPr>
            <w:noProof/>
            <w:webHidden/>
          </w:rPr>
          <w:t>82</w:t>
        </w:r>
        <w:r w:rsidRPr="00614B19">
          <w:rPr>
            <w:noProof/>
            <w:webHidden/>
          </w:rPr>
          <w:fldChar w:fldCharType="end"/>
        </w:r>
      </w:hyperlink>
    </w:p>
    <w:p w14:paraId="503840B4" w14:textId="4D9F066E" w:rsidR="00614B19" w:rsidRPr="00614B19" w:rsidRDefault="00614B19">
      <w:pPr>
        <w:pStyle w:val="Seznamobrzk"/>
        <w:tabs>
          <w:tab w:val="right" w:leader="dot" w:pos="9060"/>
        </w:tabs>
        <w:rPr>
          <w:rFonts w:asciiTheme="minorHAnsi" w:eastAsiaTheme="minorEastAsia" w:hAnsiTheme="minorHAnsi"/>
          <w:noProof/>
          <w:sz w:val="22"/>
          <w:lang w:eastAsia="en-GB"/>
        </w:rPr>
      </w:pPr>
      <w:hyperlink w:anchor="_Toc102390333" w:history="1">
        <w:r w:rsidRPr="00614B19">
          <w:rPr>
            <w:rStyle w:val="Hypertextovodkaz"/>
            <w:noProof/>
            <w:lang w:val="fr-FR"/>
          </w:rPr>
          <w:t>Graphique n° 39: Comment avez-vous géré techniquement l’enseignement en ligne ?</w:t>
        </w:r>
        <w:r w:rsidRPr="00614B19">
          <w:rPr>
            <w:noProof/>
            <w:webHidden/>
          </w:rPr>
          <w:tab/>
        </w:r>
        <w:r w:rsidRPr="00614B19">
          <w:rPr>
            <w:noProof/>
            <w:webHidden/>
          </w:rPr>
          <w:fldChar w:fldCharType="begin"/>
        </w:r>
        <w:r w:rsidRPr="00614B19">
          <w:rPr>
            <w:noProof/>
            <w:webHidden/>
          </w:rPr>
          <w:instrText xml:space="preserve"> PAGEREF _Toc102390333 \h </w:instrText>
        </w:r>
        <w:r w:rsidRPr="00614B19">
          <w:rPr>
            <w:noProof/>
            <w:webHidden/>
          </w:rPr>
        </w:r>
        <w:r w:rsidRPr="00614B19">
          <w:rPr>
            <w:noProof/>
            <w:webHidden/>
          </w:rPr>
          <w:fldChar w:fldCharType="separate"/>
        </w:r>
        <w:r w:rsidRPr="00614B19">
          <w:rPr>
            <w:noProof/>
            <w:webHidden/>
          </w:rPr>
          <w:t>83</w:t>
        </w:r>
        <w:r w:rsidRPr="00614B19">
          <w:rPr>
            <w:noProof/>
            <w:webHidden/>
          </w:rPr>
          <w:fldChar w:fldCharType="end"/>
        </w:r>
      </w:hyperlink>
    </w:p>
    <w:p w14:paraId="19171362" w14:textId="69950E50" w:rsidR="00614B19" w:rsidRPr="00614B19" w:rsidRDefault="00614B19">
      <w:pPr>
        <w:pStyle w:val="Seznamobrzk"/>
        <w:tabs>
          <w:tab w:val="right" w:leader="dot" w:pos="9060"/>
        </w:tabs>
        <w:rPr>
          <w:rFonts w:asciiTheme="minorHAnsi" w:eastAsiaTheme="minorEastAsia" w:hAnsiTheme="minorHAnsi"/>
          <w:noProof/>
          <w:sz w:val="22"/>
          <w:lang w:eastAsia="en-GB"/>
        </w:rPr>
      </w:pPr>
      <w:hyperlink w:anchor="_Toc102390334" w:history="1">
        <w:r w:rsidRPr="00614B19">
          <w:rPr>
            <w:rStyle w:val="Hypertextovodkaz"/>
            <w:noProof/>
            <w:lang w:val="fr-FR"/>
          </w:rPr>
          <w:t>Graphique n° 40: Comment avez-vous géré mentalement les cours en ligne ?</w:t>
        </w:r>
        <w:r w:rsidRPr="00614B19">
          <w:rPr>
            <w:noProof/>
            <w:webHidden/>
          </w:rPr>
          <w:tab/>
        </w:r>
        <w:r w:rsidRPr="00614B19">
          <w:rPr>
            <w:noProof/>
            <w:webHidden/>
          </w:rPr>
          <w:fldChar w:fldCharType="begin"/>
        </w:r>
        <w:r w:rsidRPr="00614B19">
          <w:rPr>
            <w:noProof/>
            <w:webHidden/>
          </w:rPr>
          <w:instrText xml:space="preserve"> PAGEREF _Toc102390334 \h </w:instrText>
        </w:r>
        <w:r w:rsidRPr="00614B19">
          <w:rPr>
            <w:noProof/>
            <w:webHidden/>
          </w:rPr>
        </w:r>
        <w:r w:rsidRPr="00614B19">
          <w:rPr>
            <w:noProof/>
            <w:webHidden/>
          </w:rPr>
          <w:fldChar w:fldCharType="separate"/>
        </w:r>
        <w:r w:rsidRPr="00614B19">
          <w:rPr>
            <w:noProof/>
            <w:webHidden/>
          </w:rPr>
          <w:t>84</w:t>
        </w:r>
        <w:r w:rsidRPr="00614B19">
          <w:rPr>
            <w:noProof/>
            <w:webHidden/>
          </w:rPr>
          <w:fldChar w:fldCharType="end"/>
        </w:r>
      </w:hyperlink>
    </w:p>
    <w:p w14:paraId="254F4FD9" w14:textId="28B689DB" w:rsidR="00614B19" w:rsidRPr="00614B19" w:rsidRDefault="00614B19">
      <w:pPr>
        <w:pStyle w:val="Seznamobrzk"/>
        <w:tabs>
          <w:tab w:val="right" w:leader="dot" w:pos="9060"/>
        </w:tabs>
        <w:rPr>
          <w:rFonts w:asciiTheme="minorHAnsi" w:eastAsiaTheme="minorEastAsia" w:hAnsiTheme="minorHAnsi"/>
          <w:noProof/>
          <w:sz w:val="22"/>
          <w:lang w:eastAsia="en-GB"/>
        </w:rPr>
      </w:pPr>
      <w:hyperlink w:anchor="_Toc102390335" w:history="1">
        <w:r w:rsidRPr="00614B19">
          <w:rPr>
            <w:rStyle w:val="Hypertextovodkaz"/>
            <w:noProof/>
            <w:lang w:val="fr-FR"/>
          </w:rPr>
          <w:t>Graphique n° 41: Les étudiants ont-ils communiqué avec vous à travers les conversations vidéo ?</w:t>
        </w:r>
        <w:r w:rsidRPr="00614B19">
          <w:rPr>
            <w:noProof/>
            <w:webHidden/>
          </w:rPr>
          <w:tab/>
        </w:r>
        <w:r w:rsidRPr="00614B19">
          <w:rPr>
            <w:noProof/>
            <w:webHidden/>
          </w:rPr>
          <w:fldChar w:fldCharType="begin"/>
        </w:r>
        <w:r w:rsidRPr="00614B19">
          <w:rPr>
            <w:noProof/>
            <w:webHidden/>
          </w:rPr>
          <w:instrText xml:space="preserve"> PAGEREF _Toc102390335 \h </w:instrText>
        </w:r>
        <w:r w:rsidRPr="00614B19">
          <w:rPr>
            <w:noProof/>
            <w:webHidden/>
          </w:rPr>
        </w:r>
        <w:r w:rsidRPr="00614B19">
          <w:rPr>
            <w:noProof/>
            <w:webHidden/>
          </w:rPr>
          <w:fldChar w:fldCharType="separate"/>
        </w:r>
        <w:r w:rsidRPr="00614B19">
          <w:rPr>
            <w:noProof/>
            <w:webHidden/>
          </w:rPr>
          <w:t>85</w:t>
        </w:r>
        <w:r w:rsidRPr="00614B19">
          <w:rPr>
            <w:noProof/>
            <w:webHidden/>
          </w:rPr>
          <w:fldChar w:fldCharType="end"/>
        </w:r>
      </w:hyperlink>
    </w:p>
    <w:p w14:paraId="6EB708FA" w14:textId="5F2054CE" w:rsidR="00614B19" w:rsidRPr="00614B19" w:rsidRDefault="00614B19">
      <w:pPr>
        <w:pStyle w:val="Seznamobrzk"/>
        <w:tabs>
          <w:tab w:val="right" w:leader="dot" w:pos="9060"/>
        </w:tabs>
        <w:rPr>
          <w:rFonts w:asciiTheme="minorHAnsi" w:eastAsiaTheme="minorEastAsia" w:hAnsiTheme="minorHAnsi"/>
          <w:noProof/>
          <w:sz w:val="22"/>
          <w:lang w:eastAsia="en-GB"/>
        </w:rPr>
      </w:pPr>
      <w:hyperlink w:anchor="_Toc102390336" w:history="1">
        <w:r w:rsidRPr="00614B19">
          <w:rPr>
            <w:rStyle w:val="Hypertextovodkaz"/>
            <w:noProof/>
            <w:lang w:val="fr-FR"/>
          </w:rPr>
          <w:t>Graphique n° 42: Comment les compétences linguistiques de vos élèves se sont-elles développées ?</w:t>
        </w:r>
        <w:r w:rsidRPr="00614B19">
          <w:rPr>
            <w:noProof/>
            <w:webHidden/>
          </w:rPr>
          <w:tab/>
        </w:r>
        <w:r w:rsidRPr="00614B19">
          <w:rPr>
            <w:noProof/>
            <w:webHidden/>
          </w:rPr>
          <w:fldChar w:fldCharType="begin"/>
        </w:r>
        <w:r w:rsidRPr="00614B19">
          <w:rPr>
            <w:noProof/>
            <w:webHidden/>
          </w:rPr>
          <w:instrText xml:space="preserve"> PAGEREF _Toc102390336 \h </w:instrText>
        </w:r>
        <w:r w:rsidRPr="00614B19">
          <w:rPr>
            <w:noProof/>
            <w:webHidden/>
          </w:rPr>
        </w:r>
        <w:r w:rsidRPr="00614B19">
          <w:rPr>
            <w:noProof/>
            <w:webHidden/>
          </w:rPr>
          <w:fldChar w:fldCharType="separate"/>
        </w:r>
        <w:r w:rsidRPr="00614B19">
          <w:rPr>
            <w:noProof/>
            <w:webHidden/>
          </w:rPr>
          <w:t>86</w:t>
        </w:r>
        <w:r w:rsidRPr="00614B19">
          <w:rPr>
            <w:noProof/>
            <w:webHidden/>
          </w:rPr>
          <w:fldChar w:fldCharType="end"/>
        </w:r>
      </w:hyperlink>
    </w:p>
    <w:p w14:paraId="7EE05428" w14:textId="783C01B6" w:rsidR="00614B19" w:rsidRPr="00614B19" w:rsidRDefault="00614B19">
      <w:pPr>
        <w:pStyle w:val="Seznamobrzk"/>
        <w:tabs>
          <w:tab w:val="right" w:leader="dot" w:pos="9060"/>
        </w:tabs>
        <w:rPr>
          <w:rFonts w:asciiTheme="minorHAnsi" w:eastAsiaTheme="minorEastAsia" w:hAnsiTheme="minorHAnsi"/>
          <w:noProof/>
          <w:sz w:val="22"/>
          <w:lang w:eastAsia="en-GB"/>
        </w:rPr>
      </w:pPr>
      <w:hyperlink w:anchor="_Toc102390337" w:history="1">
        <w:r w:rsidRPr="00614B19">
          <w:rPr>
            <w:rStyle w:val="Hypertextovodkaz"/>
            <w:noProof/>
            <w:lang w:val="fr-FR"/>
          </w:rPr>
          <w:t>Graphique n° 43: Avez-vous réussi à séparer votre vie personnelle de votre vie professionnelle lorsque vous enseignez en ligne ?</w:t>
        </w:r>
        <w:r w:rsidRPr="00614B19">
          <w:rPr>
            <w:noProof/>
            <w:webHidden/>
          </w:rPr>
          <w:tab/>
        </w:r>
        <w:r w:rsidRPr="00614B19">
          <w:rPr>
            <w:noProof/>
            <w:webHidden/>
          </w:rPr>
          <w:fldChar w:fldCharType="begin"/>
        </w:r>
        <w:r w:rsidRPr="00614B19">
          <w:rPr>
            <w:noProof/>
            <w:webHidden/>
          </w:rPr>
          <w:instrText xml:space="preserve"> PAGEREF _Toc102390337 \h </w:instrText>
        </w:r>
        <w:r w:rsidRPr="00614B19">
          <w:rPr>
            <w:noProof/>
            <w:webHidden/>
          </w:rPr>
        </w:r>
        <w:r w:rsidRPr="00614B19">
          <w:rPr>
            <w:noProof/>
            <w:webHidden/>
          </w:rPr>
          <w:fldChar w:fldCharType="separate"/>
        </w:r>
        <w:r w:rsidRPr="00614B19">
          <w:rPr>
            <w:noProof/>
            <w:webHidden/>
          </w:rPr>
          <w:t>87</w:t>
        </w:r>
        <w:r w:rsidRPr="00614B19">
          <w:rPr>
            <w:noProof/>
            <w:webHidden/>
          </w:rPr>
          <w:fldChar w:fldCharType="end"/>
        </w:r>
      </w:hyperlink>
    </w:p>
    <w:p w14:paraId="7F096DC0" w14:textId="15E70CA8" w:rsidR="00614B19" w:rsidRPr="00614B19" w:rsidRDefault="00614B19">
      <w:pPr>
        <w:pStyle w:val="Seznamobrzk"/>
        <w:tabs>
          <w:tab w:val="right" w:leader="dot" w:pos="9060"/>
        </w:tabs>
        <w:rPr>
          <w:rFonts w:asciiTheme="minorHAnsi" w:eastAsiaTheme="minorEastAsia" w:hAnsiTheme="minorHAnsi"/>
          <w:noProof/>
          <w:sz w:val="22"/>
          <w:lang w:eastAsia="en-GB"/>
        </w:rPr>
      </w:pPr>
      <w:hyperlink w:anchor="_Toc102390338" w:history="1">
        <w:r w:rsidRPr="00614B19">
          <w:rPr>
            <w:rStyle w:val="Hypertextovodkaz"/>
            <w:noProof/>
            <w:lang w:val="fr-FR"/>
          </w:rPr>
          <w:t>Graphique n° 44: L’enseignement en ligne vous semble-t-il plus difficile que les cours ordinaires ?</w:t>
        </w:r>
        <w:r w:rsidRPr="00614B19">
          <w:rPr>
            <w:noProof/>
            <w:webHidden/>
          </w:rPr>
          <w:tab/>
        </w:r>
        <w:r w:rsidRPr="00614B19">
          <w:rPr>
            <w:noProof/>
            <w:webHidden/>
          </w:rPr>
          <w:fldChar w:fldCharType="begin"/>
        </w:r>
        <w:r w:rsidRPr="00614B19">
          <w:rPr>
            <w:noProof/>
            <w:webHidden/>
          </w:rPr>
          <w:instrText xml:space="preserve"> PAGEREF _Toc102390338 \h </w:instrText>
        </w:r>
        <w:r w:rsidRPr="00614B19">
          <w:rPr>
            <w:noProof/>
            <w:webHidden/>
          </w:rPr>
        </w:r>
        <w:r w:rsidRPr="00614B19">
          <w:rPr>
            <w:noProof/>
            <w:webHidden/>
          </w:rPr>
          <w:fldChar w:fldCharType="separate"/>
        </w:r>
        <w:r w:rsidRPr="00614B19">
          <w:rPr>
            <w:noProof/>
            <w:webHidden/>
          </w:rPr>
          <w:t>88</w:t>
        </w:r>
        <w:r w:rsidRPr="00614B19">
          <w:rPr>
            <w:noProof/>
            <w:webHidden/>
          </w:rPr>
          <w:fldChar w:fldCharType="end"/>
        </w:r>
      </w:hyperlink>
    </w:p>
    <w:p w14:paraId="27C45C42" w14:textId="3097A166" w:rsidR="00614B19" w:rsidRPr="00614B19" w:rsidRDefault="00614B19">
      <w:pPr>
        <w:pStyle w:val="Seznamobrzk"/>
        <w:tabs>
          <w:tab w:val="right" w:leader="dot" w:pos="9060"/>
        </w:tabs>
        <w:rPr>
          <w:rFonts w:asciiTheme="minorHAnsi" w:eastAsiaTheme="minorEastAsia" w:hAnsiTheme="minorHAnsi"/>
          <w:noProof/>
          <w:sz w:val="22"/>
          <w:lang w:eastAsia="en-GB"/>
        </w:rPr>
      </w:pPr>
      <w:hyperlink w:anchor="_Toc102390339" w:history="1">
        <w:r w:rsidRPr="00614B19">
          <w:rPr>
            <w:rStyle w:val="Hypertextovodkaz"/>
            <w:noProof/>
            <w:lang w:val="fr-FR"/>
          </w:rPr>
          <w:t>Graphique n° 45: Cela vous a-t-il pris plus de temps pour préparer la leçon ?</w:t>
        </w:r>
        <w:r w:rsidRPr="00614B19">
          <w:rPr>
            <w:noProof/>
            <w:webHidden/>
          </w:rPr>
          <w:tab/>
        </w:r>
        <w:r w:rsidRPr="00614B19">
          <w:rPr>
            <w:noProof/>
            <w:webHidden/>
          </w:rPr>
          <w:fldChar w:fldCharType="begin"/>
        </w:r>
        <w:r w:rsidRPr="00614B19">
          <w:rPr>
            <w:noProof/>
            <w:webHidden/>
          </w:rPr>
          <w:instrText xml:space="preserve"> PAGEREF _Toc102390339 \h </w:instrText>
        </w:r>
        <w:r w:rsidRPr="00614B19">
          <w:rPr>
            <w:noProof/>
            <w:webHidden/>
          </w:rPr>
        </w:r>
        <w:r w:rsidRPr="00614B19">
          <w:rPr>
            <w:noProof/>
            <w:webHidden/>
          </w:rPr>
          <w:fldChar w:fldCharType="separate"/>
        </w:r>
        <w:r w:rsidRPr="00614B19">
          <w:rPr>
            <w:noProof/>
            <w:webHidden/>
          </w:rPr>
          <w:t>89</w:t>
        </w:r>
        <w:r w:rsidRPr="00614B19">
          <w:rPr>
            <w:noProof/>
            <w:webHidden/>
          </w:rPr>
          <w:fldChar w:fldCharType="end"/>
        </w:r>
      </w:hyperlink>
    </w:p>
    <w:p w14:paraId="22DFEF48" w14:textId="3D94AB95" w:rsidR="00AF5FFA" w:rsidRDefault="00066ACA" w:rsidP="003B23E9">
      <w:pPr>
        <w:rPr>
          <w:lang w:val="fr-FR"/>
        </w:rPr>
      </w:pPr>
      <w:r w:rsidRPr="00614B19">
        <w:rPr>
          <w:lang w:val="fr-FR"/>
        </w:rPr>
        <w:fldChar w:fldCharType="end"/>
      </w:r>
    </w:p>
    <w:p w14:paraId="1C4A2900" w14:textId="77777777" w:rsidR="00FC7BBD" w:rsidRPr="00671987" w:rsidRDefault="00FC7BBD" w:rsidP="00FC7BBD">
      <w:pPr>
        <w:pStyle w:val="Nadpis1"/>
        <w:numPr>
          <w:ilvl w:val="0"/>
          <w:numId w:val="0"/>
        </w:numPr>
        <w:ind w:left="432"/>
        <w:rPr>
          <w:lang w:val="fr-FR"/>
        </w:rPr>
      </w:pPr>
      <w:bookmarkStart w:id="253" w:name="_Toc102390538"/>
      <w:r w:rsidRPr="00671987">
        <w:rPr>
          <w:lang w:val="fr-FR"/>
        </w:rPr>
        <w:lastRenderedPageBreak/>
        <w:t>Annotation</w:t>
      </w:r>
      <w:bookmarkEnd w:id="253"/>
    </w:p>
    <w:p w14:paraId="64139FE4" w14:textId="77777777" w:rsidR="00FC7BBD" w:rsidRPr="00671987" w:rsidRDefault="00FC7BBD" w:rsidP="00FC7BBD">
      <w:pPr>
        <w:spacing w:line="276" w:lineRule="auto"/>
        <w:rPr>
          <w:lang w:val="fr-FR"/>
        </w:rPr>
      </w:pPr>
      <w:r w:rsidRPr="00671987">
        <w:rPr>
          <w:lang w:val="fr-FR"/>
        </w:rPr>
        <w:t xml:space="preserve">Nom de l’auteur : </w:t>
      </w:r>
      <w:proofErr w:type="spellStart"/>
      <w:r>
        <w:rPr>
          <w:lang w:val="fr-FR"/>
        </w:rPr>
        <w:t>Bc</w:t>
      </w:r>
      <w:proofErr w:type="spellEnd"/>
      <w:r>
        <w:rPr>
          <w:lang w:val="fr-FR"/>
        </w:rPr>
        <w:t xml:space="preserve">. </w:t>
      </w:r>
      <w:proofErr w:type="spellStart"/>
      <w:r>
        <w:rPr>
          <w:lang w:val="fr-FR"/>
        </w:rPr>
        <w:t>Kateřina</w:t>
      </w:r>
      <w:proofErr w:type="spellEnd"/>
      <w:r>
        <w:rPr>
          <w:lang w:val="fr-FR"/>
        </w:rPr>
        <w:t xml:space="preserve"> Chumchalová</w:t>
      </w:r>
    </w:p>
    <w:p w14:paraId="5FE9E530" w14:textId="77777777" w:rsidR="00FC7BBD" w:rsidRPr="00671987" w:rsidRDefault="00FC7BBD" w:rsidP="00FC7BBD">
      <w:pPr>
        <w:spacing w:line="276" w:lineRule="auto"/>
        <w:rPr>
          <w:lang w:val="fr-FR"/>
        </w:rPr>
      </w:pPr>
      <w:r w:rsidRPr="00671987">
        <w:rPr>
          <w:lang w:val="fr-FR"/>
        </w:rPr>
        <w:t>Faculté et département : Département de langues romanes, Faculté des Lettres</w:t>
      </w:r>
    </w:p>
    <w:p w14:paraId="2B0A49D7" w14:textId="77777777" w:rsidR="00FC7BBD" w:rsidRPr="00671987" w:rsidRDefault="00FC7BBD" w:rsidP="00FC7BBD">
      <w:pPr>
        <w:spacing w:line="276" w:lineRule="auto"/>
        <w:rPr>
          <w:lang w:val="fr-FR"/>
        </w:rPr>
      </w:pPr>
      <w:r w:rsidRPr="00671987">
        <w:rPr>
          <w:lang w:val="fr-FR"/>
        </w:rPr>
        <w:t>Titre du mémoire : Comment l’enseignement à distance a-t-il influencé l’enseignement du français ?</w:t>
      </w:r>
    </w:p>
    <w:p w14:paraId="44BF8A0F" w14:textId="77777777" w:rsidR="00FC7BBD" w:rsidRPr="00671987" w:rsidRDefault="00FC7BBD" w:rsidP="00FC7BBD">
      <w:pPr>
        <w:spacing w:line="276" w:lineRule="auto"/>
        <w:rPr>
          <w:lang w:val="fr-FR"/>
        </w:rPr>
      </w:pPr>
      <w:r w:rsidRPr="00671987">
        <w:rPr>
          <w:lang w:val="fr-FR"/>
        </w:rPr>
        <w:t xml:space="preserve">Directeur du mémoire : </w:t>
      </w:r>
      <w:r>
        <w:rPr>
          <w:lang w:val="fr-FR"/>
        </w:rPr>
        <w:t>doc</w:t>
      </w:r>
      <w:r w:rsidRPr="00671987">
        <w:rPr>
          <w:lang w:val="fr-FR"/>
        </w:rPr>
        <w:t>. Samuel Henri</w:t>
      </w:r>
      <w:r w:rsidRPr="004D3833">
        <w:rPr>
          <w:lang w:val="fr-FR"/>
        </w:rPr>
        <w:t xml:space="preserve"> </w:t>
      </w:r>
      <w:r w:rsidRPr="00671987">
        <w:rPr>
          <w:lang w:val="fr-FR"/>
        </w:rPr>
        <w:t xml:space="preserve">Bidaud, </w:t>
      </w:r>
      <w:proofErr w:type="spellStart"/>
      <w:r w:rsidRPr="00671987">
        <w:rPr>
          <w:lang w:val="fr-FR"/>
        </w:rPr>
        <w:t>Ph.D</w:t>
      </w:r>
      <w:proofErr w:type="spellEnd"/>
    </w:p>
    <w:p w14:paraId="032029D6" w14:textId="77777777" w:rsidR="00FC7BBD" w:rsidRPr="00671987" w:rsidRDefault="00FC7BBD" w:rsidP="00FC7BBD">
      <w:pPr>
        <w:spacing w:line="276" w:lineRule="auto"/>
        <w:rPr>
          <w:lang w:val="fr-FR"/>
        </w:rPr>
      </w:pPr>
      <w:r w:rsidRPr="00671987">
        <w:rPr>
          <w:lang w:val="fr-FR"/>
        </w:rPr>
        <w:t xml:space="preserve">Nombre de caractères : </w:t>
      </w:r>
      <w:r>
        <w:rPr>
          <w:lang w:val="fr-FR"/>
        </w:rPr>
        <w:t>148 630</w:t>
      </w:r>
    </w:p>
    <w:p w14:paraId="03F195B1" w14:textId="77777777" w:rsidR="00FC7BBD" w:rsidRPr="00671987" w:rsidRDefault="00FC7BBD" w:rsidP="00FC7BBD">
      <w:pPr>
        <w:spacing w:line="276" w:lineRule="auto"/>
        <w:rPr>
          <w:lang w:val="fr-FR"/>
        </w:rPr>
      </w:pPr>
      <w:r w:rsidRPr="00671987">
        <w:rPr>
          <w:lang w:val="fr-FR"/>
        </w:rPr>
        <w:t xml:space="preserve">Nombre d’annexes : </w:t>
      </w:r>
      <w:r>
        <w:rPr>
          <w:lang w:val="fr-FR"/>
        </w:rPr>
        <w:t>0</w:t>
      </w:r>
    </w:p>
    <w:p w14:paraId="66085B74" w14:textId="77777777" w:rsidR="00FC7BBD" w:rsidRPr="00671987" w:rsidRDefault="00FC7BBD" w:rsidP="00FC7BBD">
      <w:pPr>
        <w:spacing w:line="276" w:lineRule="auto"/>
        <w:rPr>
          <w:lang w:val="fr-FR"/>
        </w:rPr>
      </w:pPr>
      <w:r w:rsidRPr="00671987">
        <w:rPr>
          <w:lang w:val="fr-FR"/>
        </w:rPr>
        <w:t xml:space="preserve">Nombre de titres de la littérature : </w:t>
      </w:r>
      <w:r>
        <w:rPr>
          <w:lang w:val="fr-FR"/>
        </w:rPr>
        <w:t>20 (+10 sources d’internet)</w:t>
      </w:r>
    </w:p>
    <w:p w14:paraId="69A94BCB" w14:textId="77777777" w:rsidR="00FC7BBD" w:rsidRPr="00671987" w:rsidRDefault="00FC7BBD" w:rsidP="00FC7BBD">
      <w:pPr>
        <w:spacing w:line="276" w:lineRule="auto"/>
        <w:rPr>
          <w:lang w:val="fr-FR"/>
        </w:rPr>
      </w:pPr>
      <w:r w:rsidRPr="00671987">
        <w:rPr>
          <w:lang w:val="fr-FR"/>
        </w:rPr>
        <w:t xml:space="preserve">Mots clés : </w:t>
      </w:r>
      <w:r>
        <w:rPr>
          <w:lang w:val="fr-FR"/>
        </w:rPr>
        <w:t>pédagogie, l’enseignement en ligne, Covid-19, l’enseignement des langues étrangères, gestion de classe</w:t>
      </w:r>
    </w:p>
    <w:p w14:paraId="1ECD936C" w14:textId="77777777" w:rsidR="00FC7BBD" w:rsidRDefault="00FC7BBD" w:rsidP="00FC7BBD">
      <w:pPr>
        <w:spacing w:line="276" w:lineRule="auto"/>
        <w:rPr>
          <w:lang w:val="fr-FR"/>
        </w:rPr>
      </w:pPr>
      <w:r w:rsidRPr="00671987">
        <w:rPr>
          <w:lang w:val="fr-FR"/>
        </w:rPr>
        <w:t>Annotation :</w:t>
      </w:r>
      <w:r w:rsidRPr="00AE4F62">
        <w:rPr>
          <w:lang w:val="fr-FR"/>
        </w:rPr>
        <w:t xml:space="preserve"> </w:t>
      </w:r>
      <w:r>
        <w:rPr>
          <w:lang w:val="fr-FR"/>
        </w:rPr>
        <w:t>Le but de ce mémoire était de déterminer ce que les étudiants et les enseignants pensaient de l’enseignement en ligne et de savoir, ce que nous pouvons implémenter dans l’enseignement en présentiel, afin que ce dernier devienne la meilleure version de lui-même. Nous avons analysé, comment l’enseignement en ligne a influencé l’enseignement en présentiel de la langue française.</w:t>
      </w:r>
    </w:p>
    <w:p w14:paraId="4F9D668F" w14:textId="77777777" w:rsidR="00FC7BBD" w:rsidRDefault="00FC7BBD" w:rsidP="00FC7BBD">
      <w:pPr>
        <w:pStyle w:val="Nadpis1"/>
        <w:numPr>
          <w:ilvl w:val="0"/>
          <w:numId w:val="0"/>
        </w:numPr>
        <w:ind w:left="432"/>
      </w:pPr>
      <w:bookmarkStart w:id="254" w:name="_Toc102390539"/>
      <w:r>
        <w:t>Abstract</w:t>
      </w:r>
      <w:bookmarkEnd w:id="254"/>
    </w:p>
    <w:p w14:paraId="64744AFF" w14:textId="77777777" w:rsidR="00FC7BBD" w:rsidRDefault="00FC7BBD" w:rsidP="00FC7BBD">
      <w:pPr>
        <w:spacing w:line="276" w:lineRule="auto"/>
      </w:pPr>
      <w:r>
        <w:t xml:space="preserve">Author's </w:t>
      </w:r>
      <w:proofErr w:type="gramStart"/>
      <w:r>
        <w:t>name :</w:t>
      </w:r>
      <w:proofErr w:type="gramEnd"/>
      <w:r>
        <w:t xml:space="preserve"> </w:t>
      </w:r>
      <w:proofErr w:type="spellStart"/>
      <w:r>
        <w:t>Bc</w:t>
      </w:r>
      <w:proofErr w:type="spellEnd"/>
      <w:r>
        <w:t xml:space="preserve">. </w:t>
      </w:r>
      <w:proofErr w:type="spellStart"/>
      <w:r>
        <w:t>Kateřina</w:t>
      </w:r>
      <w:proofErr w:type="spellEnd"/>
      <w:r>
        <w:t xml:space="preserve"> Chumchalová</w:t>
      </w:r>
    </w:p>
    <w:p w14:paraId="5C6E0AAD" w14:textId="77777777" w:rsidR="00FC7BBD" w:rsidRDefault="00FC7BBD" w:rsidP="00FC7BBD">
      <w:pPr>
        <w:spacing w:line="276" w:lineRule="auto"/>
      </w:pPr>
      <w:r>
        <w:t xml:space="preserve">Faculty and </w:t>
      </w:r>
      <w:proofErr w:type="gramStart"/>
      <w:r>
        <w:t>department :</w:t>
      </w:r>
      <w:proofErr w:type="gramEnd"/>
      <w:r>
        <w:t xml:space="preserve"> Department of Romance studies, Faculty of Arts</w:t>
      </w:r>
    </w:p>
    <w:p w14:paraId="049C7A39" w14:textId="77777777" w:rsidR="00FC7BBD" w:rsidRDefault="00FC7BBD" w:rsidP="00FC7BBD">
      <w:pPr>
        <w:spacing w:line="276" w:lineRule="auto"/>
      </w:pPr>
      <w:proofErr w:type="gramStart"/>
      <w:r>
        <w:t>Title :</w:t>
      </w:r>
      <w:proofErr w:type="gramEnd"/>
      <w:r>
        <w:t xml:space="preserve"> </w:t>
      </w:r>
      <w:r w:rsidRPr="00AE4F62">
        <w:t>How online teaching has influenced the teaching of French?</w:t>
      </w:r>
    </w:p>
    <w:p w14:paraId="02099B5A" w14:textId="77777777" w:rsidR="00FC7BBD" w:rsidRPr="00AE4F62" w:rsidRDefault="00FC7BBD" w:rsidP="00FC7BBD">
      <w:pPr>
        <w:spacing w:line="276" w:lineRule="auto"/>
      </w:pPr>
      <w:r>
        <w:t xml:space="preserve">Thesis </w:t>
      </w:r>
      <w:proofErr w:type="gramStart"/>
      <w:r>
        <w:t>supervisor :</w:t>
      </w:r>
      <w:proofErr w:type="gramEnd"/>
      <w:r>
        <w:t xml:space="preserve"> doc</w:t>
      </w:r>
      <w:r w:rsidRPr="00AE4F62">
        <w:t>.</w:t>
      </w:r>
      <w:r>
        <w:t xml:space="preserve"> </w:t>
      </w:r>
      <w:r w:rsidRPr="00AE4F62">
        <w:t>Samuel Henri</w:t>
      </w:r>
      <w:r w:rsidRPr="004D3833">
        <w:t xml:space="preserve"> </w:t>
      </w:r>
      <w:proofErr w:type="spellStart"/>
      <w:r w:rsidRPr="00AE4F62">
        <w:t>Bidaud</w:t>
      </w:r>
      <w:proofErr w:type="spellEnd"/>
      <w:r w:rsidRPr="00AE4F62">
        <w:t xml:space="preserve">, </w:t>
      </w:r>
      <w:proofErr w:type="spellStart"/>
      <w:r w:rsidRPr="00AE4F62">
        <w:t>Ph.D</w:t>
      </w:r>
      <w:proofErr w:type="spellEnd"/>
    </w:p>
    <w:p w14:paraId="4599797A" w14:textId="77777777" w:rsidR="00FC7BBD" w:rsidRDefault="00FC7BBD" w:rsidP="00FC7BBD">
      <w:pPr>
        <w:spacing w:line="276" w:lineRule="auto"/>
      </w:pPr>
      <w:r>
        <w:t xml:space="preserve">Number of </w:t>
      </w:r>
      <w:proofErr w:type="gramStart"/>
      <w:r>
        <w:t>characters :</w:t>
      </w:r>
      <w:proofErr w:type="gramEnd"/>
      <w:r>
        <w:t xml:space="preserve"> </w:t>
      </w:r>
      <w:r w:rsidRPr="00AE4F62">
        <w:t>14</w:t>
      </w:r>
      <w:r>
        <w:t>8</w:t>
      </w:r>
      <w:r w:rsidRPr="00AE4F62">
        <w:t xml:space="preserve"> </w:t>
      </w:r>
      <w:r>
        <w:t>630</w:t>
      </w:r>
    </w:p>
    <w:p w14:paraId="2BD6167D" w14:textId="77777777" w:rsidR="00FC7BBD" w:rsidRDefault="00FC7BBD" w:rsidP="00FC7BBD">
      <w:pPr>
        <w:spacing w:line="276" w:lineRule="auto"/>
      </w:pPr>
      <w:r>
        <w:t xml:space="preserve">Number of </w:t>
      </w:r>
      <w:proofErr w:type="gramStart"/>
      <w:r>
        <w:t>annexes :</w:t>
      </w:r>
      <w:proofErr w:type="gramEnd"/>
      <w:r>
        <w:t xml:space="preserve"> 0</w:t>
      </w:r>
    </w:p>
    <w:p w14:paraId="4F2989BC" w14:textId="77777777" w:rsidR="00FC7BBD" w:rsidRDefault="00FC7BBD" w:rsidP="00FC7BBD">
      <w:pPr>
        <w:spacing w:line="276" w:lineRule="auto"/>
      </w:pPr>
      <w:r>
        <w:t xml:space="preserve">Number of titles of </w:t>
      </w:r>
      <w:proofErr w:type="gramStart"/>
      <w:r>
        <w:t>literature :</w:t>
      </w:r>
      <w:proofErr w:type="gramEnd"/>
      <w:r>
        <w:t xml:space="preserve"> 20 (+10 online sources)</w:t>
      </w:r>
    </w:p>
    <w:p w14:paraId="0795C05A" w14:textId="77777777" w:rsidR="00FC7BBD" w:rsidRDefault="00FC7BBD" w:rsidP="00FC7BBD">
      <w:pPr>
        <w:spacing w:line="276" w:lineRule="auto"/>
      </w:pPr>
      <w:r>
        <w:t xml:space="preserve">Key </w:t>
      </w:r>
      <w:proofErr w:type="gramStart"/>
      <w:r>
        <w:t>words :</w:t>
      </w:r>
      <w:proofErr w:type="gramEnd"/>
      <w:r>
        <w:t xml:space="preserve"> pedagogy, online learning, Covid-19, </w:t>
      </w:r>
      <w:r w:rsidRPr="00AE4F62">
        <w:t>teaching of foreign languages</w:t>
      </w:r>
      <w:r>
        <w:t xml:space="preserve">, </w:t>
      </w:r>
      <w:r w:rsidRPr="00AE4F62">
        <w:t>classroom management</w:t>
      </w:r>
    </w:p>
    <w:p w14:paraId="0B874BB3" w14:textId="17EB521A" w:rsidR="00FC7BBD" w:rsidRPr="00FC7BBD" w:rsidRDefault="00FC7BBD" w:rsidP="00FC7BBD">
      <w:pPr>
        <w:spacing w:line="276" w:lineRule="auto"/>
      </w:pPr>
      <w:proofErr w:type="gramStart"/>
      <w:r>
        <w:t>Abstract :</w:t>
      </w:r>
      <w:proofErr w:type="gramEnd"/>
      <w:r>
        <w:t xml:space="preserve"> </w:t>
      </w:r>
      <w:r w:rsidRPr="00AE4F62">
        <w:t>The purpose of this dissertation was to get to know the thoughts of students and teachers about online teaching and to find out what we can implement in face-to-face teaching so that it becomes the best version of itself. We analysed how online teaching has influenced face-to-face teaching of the French language.</w:t>
      </w:r>
    </w:p>
    <w:sectPr w:rsidR="00FC7BBD" w:rsidRPr="00FC7BBD" w:rsidSect="00614B19">
      <w:footerReference w:type="default" r:id="rId66"/>
      <w:pgSz w:w="11906" w:h="16838"/>
      <w:pgMar w:top="1418" w:right="851" w:bottom="1134" w:left="1985"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8F893" w14:textId="77777777" w:rsidR="00B403F5" w:rsidRDefault="00B403F5" w:rsidP="00A242C4">
      <w:pPr>
        <w:spacing w:after="0" w:line="240" w:lineRule="auto"/>
      </w:pPr>
      <w:r>
        <w:separator/>
      </w:r>
    </w:p>
  </w:endnote>
  <w:endnote w:type="continuationSeparator" w:id="0">
    <w:p w14:paraId="5ED1EB6E" w14:textId="77777777" w:rsidR="00B403F5" w:rsidRDefault="00B403F5" w:rsidP="00A24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1706" w14:textId="32EC24CC" w:rsidR="002D3962" w:rsidRDefault="002D3962">
    <w:pPr>
      <w:pStyle w:val="Zpat"/>
      <w:jc w:val="right"/>
    </w:pPr>
  </w:p>
  <w:p w14:paraId="145F3117" w14:textId="77777777" w:rsidR="00AB18E0" w:rsidRPr="00FC4887" w:rsidRDefault="00AB18E0">
    <w:pPr>
      <w:pStyle w:val="Zpat"/>
      <w:rPr>
        <w:lang w:val="cs-CZ"/>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6947"/>
      <w:docPartObj>
        <w:docPartGallery w:val="Page Numbers (Bottom of Page)"/>
        <w:docPartUnique/>
      </w:docPartObj>
    </w:sdtPr>
    <w:sdtEndPr/>
    <w:sdtContent>
      <w:p w14:paraId="41164C8E" w14:textId="77777777" w:rsidR="009D4BFE" w:rsidRDefault="009D4BFE">
        <w:pPr>
          <w:pStyle w:val="Zpat"/>
          <w:jc w:val="right"/>
        </w:pPr>
        <w:r>
          <w:fldChar w:fldCharType="begin"/>
        </w:r>
        <w:r>
          <w:instrText>PAGE   \* MERGEFORMAT</w:instrText>
        </w:r>
        <w:r>
          <w:fldChar w:fldCharType="separate"/>
        </w:r>
        <w:r>
          <w:rPr>
            <w:lang w:val="cs-CZ"/>
          </w:rPr>
          <w:t>2</w:t>
        </w:r>
        <w:r>
          <w:fldChar w:fldCharType="end"/>
        </w:r>
      </w:p>
    </w:sdtContent>
  </w:sdt>
  <w:p w14:paraId="0F83C84B" w14:textId="77777777" w:rsidR="009D4BFE" w:rsidRPr="00614B19" w:rsidRDefault="009D4BFE">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7794D" w14:textId="77777777" w:rsidR="00B403F5" w:rsidRDefault="00B403F5" w:rsidP="00A242C4">
      <w:pPr>
        <w:spacing w:after="0" w:line="240" w:lineRule="auto"/>
      </w:pPr>
      <w:r>
        <w:separator/>
      </w:r>
    </w:p>
  </w:footnote>
  <w:footnote w:type="continuationSeparator" w:id="0">
    <w:p w14:paraId="458AD222" w14:textId="77777777" w:rsidR="00B403F5" w:rsidRDefault="00B403F5" w:rsidP="00A242C4">
      <w:pPr>
        <w:spacing w:after="0" w:line="240" w:lineRule="auto"/>
      </w:pPr>
      <w:r>
        <w:continuationSeparator/>
      </w:r>
    </w:p>
  </w:footnote>
  <w:footnote w:id="1">
    <w:p w14:paraId="47685FD9" w14:textId="2B89E172" w:rsidR="00053855" w:rsidRPr="00A242C4" w:rsidRDefault="00053855">
      <w:pPr>
        <w:pStyle w:val="Textpoznpodarou"/>
        <w:rPr>
          <w:lang w:val="cs-CZ"/>
        </w:rPr>
      </w:pPr>
      <w:r>
        <w:rPr>
          <w:rStyle w:val="Znakapoznpodarou"/>
        </w:rPr>
        <w:footnoteRef/>
      </w:r>
      <w:r w:rsidRPr="00FD64A6">
        <w:rPr>
          <w:lang w:val="fr-FR"/>
        </w:rPr>
        <w:t xml:space="preserve"> </w:t>
      </w:r>
      <w:r w:rsidR="00FD64A6" w:rsidRPr="00FD64A6">
        <w:rPr>
          <w:lang w:val="fr-FR"/>
        </w:rPr>
        <w:t xml:space="preserve">Organisation </w:t>
      </w:r>
      <w:r w:rsidR="00FD64A6">
        <w:rPr>
          <w:lang w:val="fr-FR"/>
        </w:rPr>
        <w:t xml:space="preserve">mondiale de la Santé, </w:t>
      </w:r>
      <w:r w:rsidR="00FD64A6" w:rsidRPr="00FD64A6">
        <w:rPr>
          <w:i/>
          <w:iCs/>
          <w:lang w:val="fr-FR"/>
        </w:rPr>
        <w:t>Maladie à coronavirus 2019 : ce qu’il faut savoir</w:t>
      </w:r>
      <w:r w:rsidR="00FD64A6">
        <w:rPr>
          <w:lang w:val="fr-FR"/>
        </w:rPr>
        <w:t xml:space="preserve">, disponible sur : </w:t>
      </w:r>
      <w:r w:rsidR="00FD64A6" w:rsidRPr="00FD64A6">
        <w:rPr>
          <w:lang w:val="fr-FR"/>
        </w:rPr>
        <w:t>https://www.who.int/fr/emergencies/diseases/novel-coronavirus-2019/question-and-answers-hub/q-a-detail/coronavirus-disease-covid-19</w:t>
      </w:r>
      <w:r w:rsidR="00FD64A6">
        <w:rPr>
          <w:lang w:val="fr-FR"/>
        </w:rPr>
        <w:t xml:space="preserve">, page consultée le </w:t>
      </w:r>
      <w:r w:rsidR="005356E3" w:rsidRPr="00FD64A6">
        <w:rPr>
          <w:lang w:val="fr-FR"/>
        </w:rPr>
        <w:t>18</w:t>
      </w:r>
      <w:r w:rsidR="00FD64A6">
        <w:rPr>
          <w:lang w:val="fr-FR"/>
        </w:rPr>
        <w:t xml:space="preserve"> janvier </w:t>
      </w:r>
      <w:r w:rsidR="005356E3" w:rsidRPr="00FD64A6">
        <w:rPr>
          <w:lang w:val="fr-FR"/>
        </w:rPr>
        <w:t>202</w:t>
      </w:r>
      <w:r w:rsidR="0030112A">
        <w:rPr>
          <w:lang w:val="fr-FR"/>
        </w:rPr>
        <w:t>2</w:t>
      </w:r>
      <w:r w:rsidR="00FD64A6">
        <w:rPr>
          <w:lang w:val="fr-FR"/>
        </w:rPr>
        <w:t>.</w:t>
      </w:r>
    </w:p>
  </w:footnote>
  <w:footnote w:id="2">
    <w:p w14:paraId="25506AE2" w14:textId="3AF54328" w:rsidR="00053855" w:rsidRPr="00A242C4" w:rsidRDefault="00053855">
      <w:pPr>
        <w:pStyle w:val="Textpoznpodarou"/>
        <w:rPr>
          <w:lang w:val="cs-CZ"/>
        </w:rPr>
      </w:pPr>
      <w:r>
        <w:rPr>
          <w:rStyle w:val="Znakapoznpodarou"/>
        </w:rPr>
        <w:footnoteRef/>
      </w:r>
      <w:r w:rsidRPr="00A242C4">
        <w:rPr>
          <w:lang w:val="cs-CZ"/>
        </w:rPr>
        <w:t xml:space="preserve"> </w:t>
      </w:r>
      <w:r w:rsidR="00FD64A6" w:rsidRPr="00FD64A6">
        <w:rPr>
          <w:lang w:val="fr-FR"/>
        </w:rPr>
        <w:t xml:space="preserve">Organisation mondiale de la Santé, </w:t>
      </w:r>
      <w:r w:rsidR="00FD64A6" w:rsidRPr="00FD64A6">
        <w:rPr>
          <w:i/>
          <w:iCs/>
          <w:lang w:val="fr-FR"/>
        </w:rPr>
        <w:t>Coronavirus</w:t>
      </w:r>
      <w:r w:rsidR="00FD64A6" w:rsidRPr="00FD64A6">
        <w:rPr>
          <w:lang w:val="fr-FR"/>
        </w:rPr>
        <w:t>, disponible sur</w:t>
      </w:r>
      <w:r w:rsidR="00FD64A6">
        <w:rPr>
          <w:lang w:val="cs-CZ"/>
        </w:rPr>
        <w:t xml:space="preserve"> :  </w:t>
      </w:r>
      <w:r w:rsidR="00FD64A6" w:rsidRPr="00FD64A6">
        <w:rPr>
          <w:lang w:val="cs-CZ"/>
        </w:rPr>
        <w:t>https://www.who.int/fr/health-topics/coronavirus#tab=tab_1</w:t>
      </w:r>
      <w:r w:rsidR="00FD64A6">
        <w:rPr>
          <w:lang w:val="cs-CZ"/>
        </w:rPr>
        <w:t xml:space="preserve">, </w:t>
      </w:r>
      <w:r w:rsidR="00FD64A6" w:rsidRPr="00FD64A6">
        <w:rPr>
          <w:lang w:val="fr-FR"/>
        </w:rPr>
        <w:t xml:space="preserve">page consultée le </w:t>
      </w:r>
      <w:r w:rsidRPr="00FD64A6">
        <w:rPr>
          <w:lang w:val="fr-FR"/>
        </w:rPr>
        <w:t>18</w:t>
      </w:r>
      <w:r w:rsidR="00FD64A6" w:rsidRPr="00FD64A6">
        <w:rPr>
          <w:lang w:val="fr-FR"/>
        </w:rPr>
        <w:t xml:space="preserve"> janvier </w:t>
      </w:r>
      <w:r w:rsidRPr="00FD64A6">
        <w:rPr>
          <w:lang w:val="fr-FR"/>
        </w:rPr>
        <w:t>202</w:t>
      </w:r>
      <w:r w:rsidR="0030112A">
        <w:rPr>
          <w:lang w:val="fr-FR"/>
        </w:rPr>
        <w:t>2</w:t>
      </w:r>
      <w:r w:rsidR="00FD64A6">
        <w:rPr>
          <w:lang w:val="cs-CZ"/>
        </w:rPr>
        <w:t>.</w:t>
      </w:r>
    </w:p>
  </w:footnote>
  <w:footnote w:id="3">
    <w:p w14:paraId="6884B90A" w14:textId="13910947" w:rsidR="00053855" w:rsidRPr="000F0A76" w:rsidRDefault="00053855">
      <w:pPr>
        <w:pStyle w:val="Textpoznpodarou"/>
        <w:rPr>
          <w:lang w:val="cs-CZ"/>
        </w:rPr>
      </w:pPr>
      <w:r>
        <w:rPr>
          <w:rStyle w:val="Znakapoznpodarou"/>
        </w:rPr>
        <w:footnoteRef/>
      </w:r>
      <w:r w:rsidRPr="000F0A76">
        <w:rPr>
          <w:lang w:val="cs-CZ"/>
        </w:rPr>
        <w:t xml:space="preserve"> </w:t>
      </w:r>
      <w:r w:rsidR="00FD64A6" w:rsidRPr="00FD64A6">
        <w:rPr>
          <w:lang w:val="fr-FR"/>
        </w:rPr>
        <w:t xml:space="preserve">Organisation </w:t>
      </w:r>
      <w:r w:rsidR="00FD64A6">
        <w:rPr>
          <w:lang w:val="fr-FR"/>
        </w:rPr>
        <w:t xml:space="preserve">mondiale de la Santé, </w:t>
      </w:r>
      <w:r w:rsidR="00FD64A6" w:rsidRPr="00FD64A6">
        <w:rPr>
          <w:i/>
          <w:iCs/>
          <w:lang w:val="fr-FR"/>
        </w:rPr>
        <w:t>Maladie à coronavirus 2019 : ce qu’il faut savoir</w:t>
      </w:r>
      <w:r w:rsidR="00FD64A6">
        <w:rPr>
          <w:lang w:val="fr-FR"/>
        </w:rPr>
        <w:t xml:space="preserve">, disponible sur : </w:t>
      </w:r>
      <w:r w:rsidRPr="00FD64A6">
        <w:rPr>
          <w:lang w:val="cs-CZ"/>
        </w:rPr>
        <w:t>https://www.who.int/fr/emergencies/diseases/novel-coronavirus-2019/question-and-answers-hub/q-a-detail/coronavirus-disease-covid-19</w:t>
      </w:r>
      <w:r w:rsidR="00FD64A6">
        <w:rPr>
          <w:lang w:val="cs-CZ"/>
        </w:rPr>
        <w:t xml:space="preserve">, </w:t>
      </w:r>
      <w:r w:rsidR="00FD64A6" w:rsidRPr="00FD64A6">
        <w:rPr>
          <w:lang w:val="fr-FR"/>
        </w:rPr>
        <w:t xml:space="preserve">page consultée le </w:t>
      </w:r>
      <w:r w:rsidRPr="00FD64A6">
        <w:rPr>
          <w:lang w:val="fr-FR"/>
        </w:rPr>
        <w:t>1</w:t>
      </w:r>
      <w:r w:rsidR="00FD64A6" w:rsidRPr="00FD64A6">
        <w:rPr>
          <w:lang w:val="fr-FR"/>
        </w:rPr>
        <w:t xml:space="preserve">8 janvier </w:t>
      </w:r>
      <w:r w:rsidRPr="00FD64A6">
        <w:rPr>
          <w:lang w:val="fr-FR"/>
        </w:rPr>
        <w:t>202</w:t>
      </w:r>
      <w:r w:rsidR="0030112A">
        <w:rPr>
          <w:lang w:val="fr-FR"/>
        </w:rPr>
        <w:t>2</w:t>
      </w:r>
      <w:r w:rsidR="005638D5">
        <w:rPr>
          <w:lang w:val="fr-FR"/>
        </w:rPr>
        <w:t>.</w:t>
      </w:r>
    </w:p>
  </w:footnote>
  <w:footnote w:id="4">
    <w:p w14:paraId="3490BAED" w14:textId="12AA419A" w:rsidR="00053855" w:rsidRPr="00FD64A6" w:rsidRDefault="00053855">
      <w:pPr>
        <w:pStyle w:val="Textpoznpodarou"/>
        <w:rPr>
          <w:lang w:val="fr-FR"/>
        </w:rPr>
      </w:pPr>
      <w:r>
        <w:rPr>
          <w:rStyle w:val="Znakapoznpodarou"/>
        </w:rPr>
        <w:footnoteRef/>
      </w:r>
      <w:r w:rsidRPr="00FA406B">
        <w:rPr>
          <w:lang w:val="cs-CZ"/>
        </w:rPr>
        <w:t xml:space="preserve"> </w:t>
      </w:r>
      <w:r w:rsidR="00FD64A6" w:rsidRPr="00FD64A6">
        <w:rPr>
          <w:lang w:val="fr-FR"/>
        </w:rPr>
        <w:t xml:space="preserve">Organisation mondiale de la Santé, </w:t>
      </w:r>
      <w:r w:rsidR="00FD64A6" w:rsidRPr="00FD64A6">
        <w:rPr>
          <w:i/>
          <w:iCs/>
          <w:lang w:val="fr-FR"/>
        </w:rPr>
        <w:t>Vaccins contre la COVID-19</w:t>
      </w:r>
      <w:r w:rsidR="00FD64A6">
        <w:rPr>
          <w:lang w:val="cs-CZ"/>
        </w:rPr>
        <w:t xml:space="preserve">, </w:t>
      </w:r>
      <w:r w:rsidR="00FD64A6" w:rsidRPr="00FD64A6">
        <w:rPr>
          <w:lang w:val="fr-FR"/>
        </w:rPr>
        <w:t>disponible sur</w:t>
      </w:r>
      <w:r w:rsidR="00FD64A6" w:rsidRPr="00FD64A6">
        <w:rPr>
          <w:i/>
          <w:iCs/>
          <w:lang w:val="fr-FR"/>
        </w:rPr>
        <w:t xml:space="preserve"> :</w:t>
      </w:r>
      <w:r w:rsidR="00FD64A6">
        <w:rPr>
          <w:i/>
          <w:iCs/>
          <w:lang w:val="cs-CZ"/>
        </w:rPr>
        <w:t xml:space="preserve"> </w:t>
      </w:r>
      <w:r w:rsidR="00FD64A6" w:rsidRPr="00FD64A6">
        <w:rPr>
          <w:lang w:val="cs-CZ"/>
        </w:rPr>
        <w:t>https://www.who.int/fr/emergencies/diseases/novel-coronavirus-2019/covid-19-vaccines</w:t>
      </w:r>
      <w:r w:rsidR="00FD64A6">
        <w:rPr>
          <w:lang w:val="cs-CZ"/>
        </w:rPr>
        <w:t xml:space="preserve">, </w:t>
      </w:r>
      <w:r w:rsidR="00FD64A6" w:rsidRPr="00FD64A6">
        <w:rPr>
          <w:lang w:val="fr-FR"/>
        </w:rPr>
        <w:t xml:space="preserve">page consultée le </w:t>
      </w:r>
      <w:r w:rsidRPr="00FD64A6">
        <w:rPr>
          <w:lang w:val="fr-FR"/>
        </w:rPr>
        <w:t>18</w:t>
      </w:r>
      <w:r w:rsidR="00FD64A6" w:rsidRPr="00FD64A6">
        <w:rPr>
          <w:lang w:val="fr-FR"/>
        </w:rPr>
        <w:t xml:space="preserve"> janvier </w:t>
      </w:r>
      <w:r w:rsidRPr="00FD64A6">
        <w:rPr>
          <w:lang w:val="fr-FR"/>
        </w:rPr>
        <w:t>202</w:t>
      </w:r>
      <w:r w:rsidR="0030112A">
        <w:rPr>
          <w:lang w:val="fr-FR"/>
        </w:rPr>
        <w:t>2</w:t>
      </w:r>
      <w:r w:rsidR="005638D5">
        <w:rPr>
          <w:lang w:val="fr-FR"/>
        </w:rPr>
        <w:t>.</w:t>
      </w:r>
    </w:p>
  </w:footnote>
  <w:footnote w:id="5">
    <w:p w14:paraId="5B574BDC" w14:textId="39ABB26E" w:rsidR="00053855" w:rsidRPr="00A06F49" w:rsidRDefault="00053855">
      <w:pPr>
        <w:pStyle w:val="Textpoznpodarou"/>
        <w:rPr>
          <w:lang w:val="cs-CZ"/>
        </w:rPr>
      </w:pPr>
      <w:r>
        <w:rPr>
          <w:rStyle w:val="Znakapoznpodarou"/>
        </w:rPr>
        <w:footnoteRef/>
      </w:r>
      <w:r w:rsidRPr="00A06F49">
        <w:rPr>
          <w:lang w:val="cs-CZ"/>
        </w:rPr>
        <w:t xml:space="preserve"> </w:t>
      </w:r>
      <w:r w:rsidR="00FD64A6" w:rsidRPr="00FD64A6">
        <w:rPr>
          <w:lang w:val="fr-FR"/>
        </w:rPr>
        <w:t xml:space="preserve">Organisation mondiale de la Santé, </w:t>
      </w:r>
      <w:r w:rsidR="00FD64A6" w:rsidRPr="00FD64A6">
        <w:rPr>
          <w:i/>
          <w:iCs/>
          <w:lang w:val="fr-FR"/>
        </w:rPr>
        <w:t>C</w:t>
      </w:r>
      <w:r w:rsidR="00FD64A6">
        <w:rPr>
          <w:i/>
          <w:iCs/>
          <w:lang w:val="fr-FR"/>
        </w:rPr>
        <w:t>OVAX</w:t>
      </w:r>
      <w:r w:rsidR="00FD64A6" w:rsidRPr="00FD64A6">
        <w:rPr>
          <w:lang w:val="fr-FR"/>
        </w:rPr>
        <w:t xml:space="preserve">, </w:t>
      </w:r>
      <w:r w:rsidR="002B393B">
        <w:rPr>
          <w:lang w:val="fr-FR"/>
        </w:rPr>
        <w:t>d</w:t>
      </w:r>
      <w:r w:rsidR="00FD64A6" w:rsidRPr="00FD64A6">
        <w:rPr>
          <w:lang w:val="fr-FR"/>
        </w:rPr>
        <w:t>isponible sur : https://www.who.int/fr/initiatives/act-accelerator/covax, page consultée le</w:t>
      </w:r>
      <w:r w:rsidRPr="00FD64A6">
        <w:rPr>
          <w:lang w:val="fr-FR"/>
        </w:rPr>
        <w:t xml:space="preserve"> 18</w:t>
      </w:r>
      <w:r w:rsidR="00FD64A6" w:rsidRPr="00FD64A6">
        <w:rPr>
          <w:lang w:val="fr-FR"/>
        </w:rPr>
        <w:t xml:space="preserve"> janvier </w:t>
      </w:r>
      <w:r w:rsidRPr="00FD64A6">
        <w:rPr>
          <w:lang w:val="fr-FR"/>
        </w:rPr>
        <w:t>202</w:t>
      </w:r>
      <w:r w:rsidR="0030112A">
        <w:rPr>
          <w:lang w:val="fr-FR"/>
        </w:rPr>
        <w:t>2</w:t>
      </w:r>
      <w:r w:rsidR="005638D5">
        <w:rPr>
          <w:lang w:val="fr-FR"/>
        </w:rPr>
        <w:t>.</w:t>
      </w:r>
    </w:p>
  </w:footnote>
  <w:footnote w:id="6">
    <w:p w14:paraId="3CB1B870" w14:textId="348CFB0A" w:rsidR="00504E2B" w:rsidRPr="005638D5" w:rsidRDefault="00504E2B">
      <w:pPr>
        <w:pStyle w:val="Textpoznpodarou"/>
        <w:rPr>
          <w:lang w:val="cs-CZ"/>
        </w:rPr>
      </w:pPr>
      <w:r>
        <w:rPr>
          <w:rStyle w:val="Znakapoznpodarou"/>
        </w:rPr>
        <w:footnoteRef/>
      </w:r>
      <w:r w:rsidRPr="00504E2B">
        <w:rPr>
          <w:lang w:val="cs-CZ"/>
        </w:rPr>
        <w:t xml:space="preserve"> </w:t>
      </w:r>
      <w:r w:rsidR="005B786F">
        <w:rPr>
          <w:lang w:val="cs-CZ"/>
        </w:rPr>
        <w:t xml:space="preserve">Vláda České republiky, </w:t>
      </w:r>
      <w:r w:rsidR="005B786F" w:rsidRPr="005B786F">
        <w:rPr>
          <w:i/>
          <w:iCs/>
          <w:lang w:val="cs-CZ"/>
        </w:rPr>
        <w:t>Stát kvůli šíření koronaviru zakázal kulturní, sportovní a společenské akce s účastí nad 100 osob, zavírají se školy</w:t>
      </w:r>
      <w:r w:rsidR="005B786F" w:rsidRPr="005638D5">
        <w:rPr>
          <w:lang w:val="cs-CZ"/>
        </w:rPr>
        <w:t xml:space="preserve">, </w:t>
      </w:r>
      <w:proofErr w:type="spellStart"/>
      <w:r w:rsidR="005B786F" w:rsidRPr="00842304">
        <w:rPr>
          <w:lang w:val="cs-CZ"/>
        </w:rPr>
        <w:t>disponible</w:t>
      </w:r>
      <w:proofErr w:type="spellEnd"/>
      <w:r w:rsidR="005B786F" w:rsidRPr="00842304">
        <w:rPr>
          <w:lang w:val="cs-CZ"/>
        </w:rPr>
        <w:t xml:space="preserve"> </w:t>
      </w:r>
      <w:proofErr w:type="spellStart"/>
      <w:r w:rsidR="005B786F" w:rsidRPr="00842304">
        <w:rPr>
          <w:lang w:val="cs-CZ"/>
        </w:rPr>
        <w:t>sur</w:t>
      </w:r>
      <w:proofErr w:type="spellEnd"/>
      <w:r w:rsidR="005B786F">
        <w:rPr>
          <w:lang w:val="cs-CZ"/>
        </w:rPr>
        <w:t xml:space="preserve"> : </w:t>
      </w:r>
      <w:r w:rsidR="005B786F" w:rsidRPr="005B786F">
        <w:rPr>
          <w:lang w:val="cs-CZ"/>
        </w:rPr>
        <w:t>https://www.vlada.cz/cz/media-centrum/aktualne/stat-kvuli-sireni-koronaviru-zakazal-kulturni--sportovni-a-spolecenske-akce-s-ucasti-nad-100-osob--zaviraji-se-skoly-180196/</w:t>
      </w:r>
      <w:r w:rsidR="005B786F">
        <w:rPr>
          <w:lang w:val="cs-CZ"/>
        </w:rPr>
        <w:t xml:space="preserve">, </w:t>
      </w:r>
      <w:proofErr w:type="spellStart"/>
      <w:r w:rsidR="005B786F" w:rsidRPr="00842304">
        <w:rPr>
          <w:lang w:val="cs-CZ"/>
        </w:rPr>
        <w:t>page</w:t>
      </w:r>
      <w:proofErr w:type="spellEnd"/>
      <w:r w:rsidR="005B786F" w:rsidRPr="00842304">
        <w:rPr>
          <w:lang w:val="cs-CZ"/>
        </w:rPr>
        <w:t xml:space="preserve"> </w:t>
      </w:r>
      <w:proofErr w:type="spellStart"/>
      <w:r w:rsidR="005B786F" w:rsidRPr="00842304">
        <w:rPr>
          <w:lang w:val="cs-CZ"/>
        </w:rPr>
        <w:t>consultée</w:t>
      </w:r>
      <w:proofErr w:type="spellEnd"/>
      <w:r w:rsidR="005B786F" w:rsidRPr="00842304">
        <w:rPr>
          <w:lang w:val="cs-CZ"/>
        </w:rPr>
        <w:t xml:space="preserve"> </w:t>
      </w:r>
      <w:proofErr w:type="spellStart"/>
      <w:r w:rsidR="005B786F" w:rsidRPr="00842304">
        <w:rPr>
          <w:lang w:val="cs-CZ"/>
        </w:rPr>
        <w:t>le</w:t>
      </w:r>
      <w:proofErr w:type="spellEnd"/>
      <w:r w:rsidR="005B786F" w:rsidRPr="00842304">
        <w:rPr>
          <w:lang w:val="cs-CZ"/>
        </w:rPr>
        <w:t xml:space="preserve"> </w:t>
      </w:r>
      <w:r w:rsidRPr="00842304">
        <w:rPr>
          <w:lang w:val="cs-CZ"/>
        </w:rPr>
        <w:t>21</w:t>
      </w:r>
      <w:r w:rsidR="005B786F" w:rsidRPr="00842304">
        <w:rPr>
          <w:lang w:val="cs-CZ"/>
        </w:rPr>
        <w:t xml:space="preserve"> </w:t>
      </w:r>
      <w:proofErr w:type="spellStart"/>
      <w:r w:rsidR="005B786F" w:rsidRPr="00842304">
        <w:rPr>
          <w:lang w:val="cs-CZ"/>
        </w:rPr>
        <w:t>janvier</w:t>
      </w:r>
      <w:proofErr w:type="spellEnd"/>
      <w:r w:rsidR="005B786F" w:rsidRPr="00842304">
        <w:rPr>
          <w:lang w:val="cs-CZ"/>
        </w:rPr>
        <w:t xml:space="preserve"> </w:t>
      </w:r>
      <w:r w:rsidRPr="00842304">
        <w:rPr>
          <w:lang w:val="cs-CZ"/>
        </w:rPr>
        <w:t>202</w:t>
      </w:r>
      <w:r w:rsidR="0030112A">
        <w:rPr>
          <w:lang w:val="cs-CZ"/>
        </w:rPr>
        <w:t>2</w:t>
      </w:r>
      <w:r w:rsidR="005638D5" w:rsidRPr="00842304">
        <w:rPr>
          <w:lang w:val="cs-CZ"/>
        </w:rPr>
        <w:t>.</w:t>
      </w:r>
    </w:p>
  </w:footnote>
  <w:footnote w:id="7">
    <w:p w14:paraId="0ED85CE0" w14:textId="2A2742B0" w:rsidR="003F63F0" w:rsidRPr="003F63F0" w:rsidRDefault="003F63F0">
      <w:pPr>
        <w:pStyle w:val="Textpoznpodarou"/>
        <w:rPr>
          <w:lang w:val="cs-CZ"/>
        </w:rPr>
      </w:pPr>
      <w:r>
        <w:rPr>
          <w:rStyle w:val="Znakapoznpodarou"/>
        </w:rPr>
        <w:footnoteRef/>
      </w:r>
      <w:r w:rsidRPr="003F63F0">
        <w:rPr>
          <w:lang w:val="cs-CZ"/>
        </w:rPr>
        <w:t xml:space="preserve"> </w:t>
      </w:r>
      <w:bookmarkStart w:id="9" w:name="_Hlk101619692"/>
      <w:r w:rsidR="0030112A">
        <w:rPr>
          <w:lang w:val="cs-CZ"/>
        </w:rPr>
        <w:t xml:space="preserve">Vláda České republiky, </w:t>
      </w:r>
      <w:r w:rsidR="005B786F" w:rsidRPr="00375409">
        <w:rPr>
          <w:i/>
          <w:iCs/>
          <w:lang w:val="fr-FR"/>
        </w:rPr>
        <w:t>Décision du gouvernement de la république tchèque</w:t>
      </w:r>
      <w:r w:rsidR="005B786F" w:rsidRPr="005B786F">
        <w:rPr>
          <w:lang w:val="fr-FR"/>
        </w:rPr>
        <w:t>, disponible sur</w:t>
      </w:r>
      <w:r w:rsidR="005B786F">
        <w:rPr>
          <w:lang w:val="cs-CZ"/>
        </w:rPr>
        <w:t xml:space="preserve"> : </w:t>
      </w:r>
      <w:r w:rsidR="005B786F" w:rsidRPr="005B786F">
        <w:rPr>
          <w:lang w:val="cs-CZ"/>
        </w:rPr>
        <w:t>https://www.vlada.cz/assets/media-centrum/aktualne/2--provoz-skol-1022.pdf</w:t>
      </w:r>
      <w:r w:rsidR="005B786F">
        <w:rPr>
          <w:lang w:val="cs-CZ"/>
        </w:rPr>
        <w:t xml:space="preserve">, </w:t>
      </w:r>
      <w:r w:rsidR="005B786F" w:rsidRPr="005B786F">
        <w:rPr>
          <w:lang w:val="fr-FR"/>
        </w:rPr>
        <w:t>page consultée le 21 janvier 202</w:t>
      </w:r>
      <w:r w:rsidR="0030112A">
        <w:rPr>
          <w:lang w:val="fr-FR"/>
        </w:rPr>
        <w:t>2</w:t>
      </w:r>
      <w:r w:rsidR="005B786F">
        <w:rPr>
          <w:lang w:val="fr-FR"/>
        </w:rPr>
        <w:t>.</w:t>
      </w:r>
      <w:bookmarkEnd w:id="9"/>
    </w:p>
  </w:footnote>
  <w:footnote w:id="8">
    <w:p w14:paraId="3CCD9E99" w14:textId="1A25D0BB" w:rsidR="00113FDA" w:rsidRPr="00113FDA" w:rsidRDefault="00113FDA">
      <w:pPr>
        <w:pStyle w:val="Textpoznpodarou"/>
        <w:rPr>
          <w:lang w:val="cs-CZ"/>
        </w:rPr>
      </w:pPr>
      <w:r>
        <w:rPr>
          <w:rStyle w:val="Znakapoznpodarou"/>
        </w:rPr>
        <w:footnoteRef/>
      </w:r>
      <w:r w:rsidRPr="00113FDA">
        <w:rPr>
          <w:lang w:val="cs-CZ"/>
        </w:rPr>
        <w:t xml:space="preserve"> </w:t>
      </w:r>
      <w:bookmarkStart w:id="10" w:name="_Hlk101619703"/>
      <w:r w:rsidR="005B786F">
        <w:rPr>
          <w:lang w:val="cs-CZ"/>
        </w:rPr>
        <w:t xml:space="preserve">Ministerstvo školství a mládeže, </w:t>
      </w:r>
      <w:r w:rsidR="005B786F">
        <w:rPr>
          <w:i/>
          <w:iCs/>
          <w:lang w:val="cs-CZ"/>
        </w:rPr>
        <w:t xml:space="preserve">Informace k provozu škol od 12.dubna 2021, </w:t>
      </w:r>
      <w:r w:rsidR="005B786F" w:rsidRPr="005B786F">
        <w:rPr>
          <w:lang w:val="fr-FR"/>
        </w:rPr>
        <w:t>disponible sur :</w:t>
      </w:r>
      <w:r w:rsidR="005B786F">
        <w:rPr>
          <w:lang w:val="cs-CZ"/>
        </w:rPr>
        <w:t xml:space="preserve"> </w:t>
      </w:r>
      <w:r w:rsidR="005B786F" w:rsidRPr="005B786F">
        <w:rPr>
          <w:lang w:val="cs-CZ"/>
        </w:rPr>
        <w:t>https://www.msmt.cz/informace-k-provozu-skol-od-12-dubna-2021</w:t>
      </w:r>
      <w:r w:rsidR="005B786F">
        <w:rPr>
          <w:lang w:val="cs-CZ"/>
        </w:rPr>
        <w:t xml:space="preserve">, </w:t>
      </w:r>
      <w:r w:rsidR="005B786F" w:rsidRPr="005B786F">
        <w:rPr>
          <w:lang w:val="fr-FR"/>
        </w:rPr>
        <w:t xml:space="preserve">la page consultée le </w:t>
      </w:r>
      <w:r w:rsidRPr="005B786F">
        <w:rPr>
          <w:lang w:val="fr-FR"/>
        </w:rPr>
        <w:t>21</w:t>
      </w:r>
      <w:r w:rsidR="0030112A">
        <w:rPr>
          <w:lang w:val="fr-FR"/>
        </w:rPr>
        <w:t xml:space="preserve"> </w:t>
      </w:r>
      <w:r w:rsidR="005B786F" w:rsidRPr="005B786F">
        <w:rPr>
          <w:lang w:val="fr-FR"/>
        </w:rPr>
        <w:t xml:space="preserve">janvier </w:t>
      </w:r>
      <w:r w:rsidRPr="005B786F">
        <w:rPr>
          <w:lang w:val="fr-FR"/>
        </w:rPr>
        <w:t>202</w:t>
      </w:r>
      <w:r w:rsidR="0030112A">
        <w:rPr>
          <w:lang w:val="fr-FR"/>
        </w:rPr>
        <w:t>2</w:t>
      </w:r>
      <w:r w:rsidR="005B786F">
        <w:rPr>
          <w:lang w:val="cs-CZ"/>
        </w:rPr>
        <w:t>.</w:t>
      </w:r>
      <w:bookmarkEnd w:id="10"/>
    </w:p>
  </w:footnote>
  <w:footnote w:id="9">
    <w:p w14:paraId="21A1744C" w14:textId="1FFEF628" w:rsidR="004376DC" w:rsidRPr="004376DC" w:rsidRDefault="004376DC">
      <w:pPr>
        <w:pStyle w:val="Textpoznpodarou"/>
        <w:rPr>
          <w:lang w:val="cs-CZ"/>
        </w:rPr>
      </w:pPr>
      <w:r>
        <w:rPr>
          <w:rStyle w:val="Znakapoznpodarou"/>
        </w:rPr>
        <w:footnoteRef/>
      </w:r>
      <w:r w:rsidRPr="004376DC">
        <w:rPr>
          <w:lang w:val="cs-CZ"/>
        </w:rPr>
        <w:t xml:space="preserve"> </w:t>
      </w:r>
      <w:bookmarkStart w:id="13" w:name="_Hlk101619713"/>
      <w:r w:rsidR="00C828B2">
        <w:rPr>
          <w:lang w:val="cs-CZ"/>
        </w:rPr>
        <w:t>OWUSU-FORDJOUR, C.</w:t>
      </w:r>
      <w:r w:rsidR="005638D5" w:rsidRPr="005638D5">
        <w:rPr>
          <w:lang w:val="en-US"/>
        </w:rPr>
        <w:t xml:space="preserve">, </w:t>
      </w:r>
      <w:r w:rsidR="005638D5" w:rsidRPr="005638D5">
        <w:rPr>
          <w:i/>
          <w:iCs/>
          <w:lang w:val="en-US"/>
        </w:rPr>
        <w:t xml:space="preserve">The impact of covid-19 on </w:t>
      </w:r>
      <w:r w:rsidR="008C0431" w:rsidRPr="005638D5">
        <w:rPr>
          <w:i/>
          <w:iCs/>
          <w:lang w:val="en-US"/>
        </w:rPr>
        <w:t>learning</w:t>
      </w:r>
      <w:r w:rsidR="008C0431">
        <w:rPr>
          <w:i/>
          <w:iCs/>
          <w:lang w:val="en-US"/>
        </w:rPr>
        <w:t xml:space="preserve"> </w:t>
      </w:r>
      <w:r w:rsidR="008C0431" w:rsidRPr="005638D5">
        <w:rPr>
          <w:i/>
          <w:iCs/>
          <w:lang w:val="en-US"/>
        </w:rPr>
        <w:t>– the</w:t>
      </w:r>
      <w:r w:rsidR="005638D5" w:rsidRPr="005638D5">
        <w:rPr>
          <w:i/>
          <w:iCs/>
          <w:lang w:val="en-US"/>
        </w:rPr>
        <w:t xml:space="preserve"> perspective of the Ghanaian student</w:t>
      </w:r>
      <w:r w:rsidR="005638D5" w:rsidRPr="005638D5">
        <w:rPr>
          <w:i/>
          <w:iCs/>
        </w:rPr>
        <w:t>,</w:t>
      </w:r>
      <w:bookmarkEnd w:id="13"/>
      <w:r w:rsidR="00C828B2">
        <w:t xml:space="preserve"> </w:t>
      </w:r>
      <w:r w:rsidR="00C828B2" w:rsidRPr="00C828B2">
        <w:t>European Journal of Education Studies</w:t>
      </w:r>
      <w:r w:rsidR="00C828B2">
        <w:t>, 2020, Vol 7,</w:t>
      </w:r>
      <w:r w:rsidR="008C0431">
        <w:t xml:space="preserve"> p.</w:t>
      </w:r>
      <w:r w:rsidR="002F6389">
        <w:t xml:space="preserve"> </w:t>
      </w:r>
      <w:r w:rsidR="008C0431">
        <w:t>89</w:t>
      </w:r>
      <w:r w:rsidR="0030112A">
        <w:rPr>
          <w:lang w:val="cs-CZ"/>
        </w:rPr>
        <w:t>.</w:t>
      </w:r>
    </w:p>
  </w:footnote>
  <w:footnote w:id="10">
    <w:p w14:paraId="4ED86DFE" w14:textId="3F162974" w:rsidR="00CA2B16" w:rsidRPr="00CA2B16" w:rsidRDefault="00CA2B16">
      <w:pPr>
        <w:pStyle w:val="Textpoznpodarou"/>
        <w:rPr>
          <w:lang w:val="cs-CZ"/>
        </w:rPr>
      </w:pPr>
      <w:r>
        <w:rPr>
          <w:rStyle w:val="Znakapoznpodarou"/>
        </w:rPr>
        <w:footnoteRef/>
      </w:r>
      <w:r w:rsidRPr="004650C8">
        <w:rPr>
          <w:lang w:val="cs-CZ"/>
        </w:rPr>
        <w:t xml:space="preserve"> </w:t>
      </w:r>
      <w:proofErr w:type="spellStart"/>
      <w:r>
        <w:rPr>
          <w:lang w:val="cs-CZ"/>
        </w:rPr>
        <w:t>I</w:t>
      </w:r>
      <w:r w:rsidR="005638D5">
        <w:rPr>
          <w:lang w:val="cs-CZ"/>
        </w:rPr>
        <w:t>bid</w:t>
      </w:r>
      <w:proofErr w:type="spellEnd"/>
      <w:r w:rsidR="005638D5">
        <w:rPr>
          <w:lang w:val="cs-CZ"/>
        </w:rPr>
        <w:t xml:space="preserve">, p. </w:t>
      </w:r>
      <w:r w:rsidR="00C828B2">
        <w:rPr>
          <w:lang w:val="cs-CZ"/>
        </w:rPr>
        <w:t>91</w:t>
      </w:r>
      <w:r w:rsidR="005638D5">
        <w:rPr>
          <w:lang w:val="cs-CZ"/>
        </w:rPr>
        <w:t>.</w:t>
      </w:r>
    </w:p>
  </w:footnote>
  <w:footnote w:id="11">
    <w:p w14:paraId="3C94AC03" w14:textId="448A17BC" w:rsidR="005F1210" w:rsidRPr="005F1210" w:rsidRDefault="005F1210">
      <w:pPr>
        <w:pStyle w:val="Textpoznpodarou"/>
        <w:rPr>
          <w:lang w:val="cs-CZ"/>
        </w:rPr>
      </w:pPr>
      <w:r>
        <w:rPr>
          <w:rStyle w:val="Znakapoznpodarou"/>
        </w:rPr>
        <w:footnoteRef/>
      </w:r>
      <w:r w:rsidRPr="004650C8">
        <w:rPr>
          <w:lang w:val="cs-CZ"/>
        </w:rPr>
        <w:t xml:space="preserve"> </w:t>
      </w:r>
      <w:r w:rsidR="008C0431">
        <w:rPr>
          <w:lang w:val="cs-CZ"/>
        </w:rPr>
        <w:t>OWUSU-FORDJOUR, C.</w:t>
      </w:r>
      <w:r w:rsidR="008C0431" w:rsidRPr="005638D5">
        <w:rPr>
          <w:lang w:val="en-US"/>
        </w:rPr>
        <w:t xml:space="preserve">, </w:t>
      </w:r>
      <w:r w:rsidR="008C0431" w:rsidRPr="005638D5">
        <w:rPr>
          <w:i/>
          <w:iCs/>
          <w:lang w:val="en-US"/>
        </w:rPr>
        <w:t>The impact of covid-19 on learning</w:t>
      </w:r>
      <w:r w:rsidR="008C0431">
        <w:rPr>
          <w:i/>
          <w:iCs/>
          <w:lang w:val="en-US"/>
        </w:rPr>
        <w:t xml:space="preserve"> </w:t>
      </w:r>
      <w:r w:rsidR="008C0431" w:rsidRPr="005638D5">
        <w:rPr>
          <w:i/>
          <w:iCs/>
          <w:lang w:val="en-US"/>
        </w:rPr>
        <w:t>– the perspective of the Ghanaian student</w:t>
      </w:r>
      <w:r w:rsidR="008C0431" w:rsidRPr="005638D5">
        <w:rPr>
          <w:i/>
          <w:iCs/>
        </w:rPr>
        <w:t>,</w:t>
      </w:r>
      <w:r w:rsidR="008C0431">
        <w:t xml:space="preserve"> </w:t>
      </w:r>
      <w:r w:rsidR="008C0431" w:rsidRPr="00C828B2">
        <w:t>European Journal of Education Studies</w:t>
      </w:r>
      <w:r w:rsidR="008C0431">
        <w:t>, 2020, Vol 7, p. 92.</w:t>
      </w:r>
    </w:p>
  </w:footnote>
  <w:footnote w:id="12">
    <w:p w14:paraId="382263C1" w14:textId="73C0AC61" w:rsidR="00271DEF" w:rsidRPr="00271DEF" w:rsidRDefault="00271DEF">
      <w:pPr>
        <w:pStyle w:val="Textpoznpodarou"/>
        <w:rPr>
          <w:lang w:val="cs-CZ"/>
        </w:rPr>
      </w:pPr>
      <w:r>
        <w:rPr>
          <w:rStyle w:val="Znakapoznpodarou"/>
        </w:rPr>
        <w:footnoteRef/>
      </w:r>
      <w:r w:rsidRPr="00271DEF">
        <w:rPr>
          <w:lang w:val="cs-CZ"/>
        </w:rPr>
        <w:t xml:space="preserve"> </w:t>
      </w:r>
      <w:bookmarkStart w:id="16" w:name="_Hlk101619743"/>
      <w:r w:rsidR="008E65AD">
        <w:rPr>
          <w:lang w:val="cs-CZ"/>
        </w:rPr>
        <w:t xml:space="preserve">Česká školní inspekce, </w:t>
      </w:r>
      <w:r w:rsidRPr="008E65AD">
        <w:rPr>
          <w:i/>
          <w:iCs/>
          <w:lang w:val="cs-CZ"/>
        </w:rPr>
        <w:t xml:space="preserve">Vzdělávání na dálku v základních a středních školách, </w:t>
      </w:r>
      <w:r w:rsidR="008E65AD" w:rsidRPr="008E65AD">
        <w:rPr>
          <w:i/>
          <w:iCs/>
          <w:lang w:val="cs-CZ"/>
        </w:rPr>
        <w:t>tematická</w:t>
      </w:r>
      <w:r w:rsidRPr="008E65AD">
        <w:rPr>
          <w:i/>
          <w:iCs/>
          <w:lang w:val="cs-CZ"/>
        </w:rPr>
        <w:t xml:space="preserve"> zpráva květen 2020</w:t>
      </w:r>
      <w:r w:rsidR="008E65AD">
        <w:rPr>
          <w:lang w:val="cs-CZ"/>
        </w:rPr>
        <w:t xml:space="preserve">, </w:t>
      </w:r>
      <w:proofErr w:type="spellStart"/>
      <w:r w:rsidR="008E65AD" w:rsidRPr="00842304">
        <w:rPr>
          <w:lang w:val="cs-CZ"/>
        </w:rPr>
        <w:t>disponible</w:t>
      </w:r>
      <w:proofErr w:type="spellEnd"/>
      <w:r w:rsidR="008E65AD" w:rsidRPr="00842304">
        <w:rPr>
          <w:lang w:val="cs-CZ"/>
        </w:rPr>
        <w:t xml:space="preserve"> </w:t>
      </w:r>
      <w:proofErr w:type="spellStart"/>
      <w:r w:rsidR="008E65AD" w:rsidRPr="00842304">
        <w:rPr>
          <w:lang w:val="cs-CZ"/>
        </w:rPr>
        <w:t>sur</w:t>
      </w:r>
      <w:proofErr w:type="spellEnd"/>
      <w:r w:rsidR="008E65AD">
        <w:rPr>
          <w:lang w:val="cs-CZ"/>
        </w:rPr>
        <w:t xml:space="preserve"> : </w:t>
      </w:r>
      <w:r w:rsidR="008E65AD" w:rsidRPr="008E65AD">
        <w:rPr>
          <w:lang w:val="cs-CZ"/>
        </w:rPr>
        <w:t>http://www.csicr.cz/html/2020/TZ_vzdelavani_na_dalku_ZS_SS/html5/index.html?&amp;locale=CSY&amp;pn=1</w:t>
      </w:r>
      <w:r w:rsidR="008E65AD">
        <w:rPr>
          <w:lang w:val="cs-CZ"/>
        </w:rPr>
        <w:t>, p.</w:t>
      </w:r>
      <w:r>
        <w:rPr>
          <w:lang w:val="cs-CZ"/>
        </w:rPr>
        <w:t xml:space="preserve"> 6</w:t>
      </w:r>
      <w:r w:rsidR="008E65AD">
        <w:rPr>
          <w:lang w:val="cs-CZ"/>
        </w:rPr>
        <w:t>,</w:t>
      </w:r>
      <w:r>
        <w:rPr>
          <w:lang w:val="cs-CZ"/>
        </w:rPr>
        <w:t xml:space="preserve"> </w:t>
      </w:r>
      <w:proofErr w:type="spellStart"/>
      <w:r w:rsidR="008E65AD" w:rsidRPr="00842304">
        <w:rPr>
          <w:lang w:val="cs-CZ"/>
        </w:rPr>
        <w:t>page</w:t>
      </w:r>
      <w:proofErr w:type="spellEnd"/>
      <w:r w:rsidR="008E65AD" w:rsidRPr="00842304">
        <w:rPr>
          <w:lang w:val="cs-CZ"/>
        </w:rPr>
        <w:t xml:space="preserve"> </w:t>
      </w:r>
      <w:proofErr w:type="spellStart"/>
      <w:r w:rsidR="008E65AD" w:rsidRPr="00842304">
        <w:rPr>
          <w:lang w:val="cs-CZ"/>
        </w:rPr>
        <w:t>consultée</w:t>
      </w:r>
      <w:proofErr w:type="spellEnd"/>
      <w:r w:rsidR="008E65AD" w:rsidRPr="00842304">
        <w:rPr>
          <w:lang w:val="cs-CZ"/>
        </w:rPr>
        <w:t xml:space="preserve"> </w:t>
      </w:r>
      <w:proofErr w:type="spellStart"/>
      <w:r w:rsidR="008E65AD" w:rsidRPr="00842304">
        <w:rPr>
          <w:lang w:val="cs-CZ"/>
        </w:rPr>
        <w:t>le</w:t>
      </w:r>
      <w:proofErr w:type="spellEnd"/>
      <w:r w:rsidR="008E65AD" w:rsidRPr="00842304">
        <w:rPr>
          <w:lang w:val="cs-CZ"/>
        </w:rPr>
        <w:t xml:space="preserve"> </w:t>
      </w:r>
      <w:r w:rsidRPr="00842304">
        <w:rPr>
          <w:lang w:val="cs-CZ"/>
        </w:rPr>
        <w:t>26</w:t>
      </w:r>
      <w:r w:rsidR="008E65AD" w:rsidRPr="00842304">
        <w:rPr>
          <w:lang w:val="cs-CZ"/>
        </w:rPr>
        <w:t xml:space="preserve"> </w:t>
      </w:r>
      <w:proofErr w:type="spellStart"/>
      <w:r w:rsidR="008E65AD" w:rsidRPr="00842304">
        <w:rPr>
          <w:lang w:val="cs-CZ"/>
        </w:rPr>
        <w:t>janvier</w:t>
      </w:r>
      <w:proofErr w:type="spellEnd"/>
      <w:r w:rsidR="008E65AD" w:rsidRPr="00842304">
        <w:rPr>
          <w:lang w:val="cs-CZ"/>
        </w:rPr>
        <w:t xml:space="preserve"> </w:t>
      </w:r>
      <w:r w:rsidRPr="00842304">
        <w:rPr>
          <w:lang w:val="cs-CZ"/>
        </w:rPr>
        <w:t>202</w:t>
      </w:r>
      <w:bookmarkEnd w:id="16"/>
      <w:r w:rsidR="0030112A">
        <w:rPr>
          <w:lang w:val="cs-CZ"/>
        </w:rPr>
        <w:t>2.</w:t>
      </w:r>
    </w:p>
  </w:footnote>
  <w:footnote w:id="13">
    <w:p w14:paraId="3421D77E" w14:textId="13D65D57" w:rsidR="004915A0" w:rsidRPr="00842304" w:rsidRDefault="004915A0">
      <w:pPr>
        <w:pStyle w:val="Textpoznpodarou"/>
        <w:rPr>
          <w:lang w:val="cs-CZ"/>
        </w:rPr>
      </w:pPr>
      <w:r>
        <w:rPr>
          <w:rStyle w:val="Znakapoznpodarou"/>
        </w:rPr>
        <w:footnoteRef/>
      </w:r>
      <w:r w:rsidRPr="008E65AD">
        <w:rPr>
          <w:lang w:val="cs-CZ"/>
        </w:rPr>
        <w:t xml:space="preserve"> </w:t>
      </w:r>
      <w:r w:rsidR="008E65AD">
        <w:rPr>
          <w:lang w:val="cs-CZ"/>
        </w:rPr>
        <w:t xml:space="preserve">Česká školní inspekce, </w:t>
      </w:r>
      <w:r w:rsidR="008E65AD" w:rsidRPr="008E65AD">
        <w:rPr>
          <w:i/>
          <w:iCs/>
          <w:lang w:val="cs-CZ"/>
        </w:rPr>
        <w:t>Vzdělávání na dálku v základních a středních školách, tematická zpráva květen 2020</w:t>
      </w:r>
      <w:r w:rsidR="008E65AD">
        <w:rPr>
          <w:lang w:val="cs-CZ"/>
        </w:rPr>
        <w:t xml:space="preserve">, </w:t>
      </w:r>
      <w:proofErr w:type="spellStart"/>
      <w:r w:rsidR="008E65AD" w:rsidRPr="00842304">
        <w:rPr>
          <w:lang w:val="cs-CZ"/>
        </w:rPr>
        <w:t>disponible</w:t>
      </w:r>
      <w:proofErr w:type="spellEnd"/>
      <w:r w:rsidR="008E65AD" w:rsidRPr="00842304">
        <w:rPr>
          <w:lang w:val="cs-CZ"/>
        </w:rPr>
        <w:t xml:space="preserve"> </w:t>
      </w:r>
      <w:proofErr w:type="spellStart"/>
      <w:r w:rsidR="008E65AD" w:rsidRPr="00842304">
        <w:rPr>
          <w:lang w:val="cs-CZ"/>
        </w:rPr>
        <w:t>sur</w:t>
      </w:r>
      <w:proofErr w:type="spellEnd"/>
      <w:r w:rsidR="008E65AD" w:rsidRPr="00842304">
        <w:rPr>
          <w:lang w:val="cs-CZ"/>
        </w:rPr>
        <w:t xml:space="preserve"> :</w:t>
      </w:r>
      <w:r w:rsidR="008E65AD">
        <w:rPr>
          <w:lang w:val="cs-CZ"/>
        </w:rPr>
        <w:t xml:space="preserve"> </w:t>
      </w:r>
      <w:r w:rsidR="008E65AD" w:rsidRPr="008E65AD">
        <w:rPr>
          <w:lang w:val="cs-CZ"/>
        </w:rPr>
        <w:t>http://www.csicr.cz/html/2020/TZ_vzdelavani_na_dalku_ZS_SS/html5/index.html?&amp;locale=CSY&amp;pn=1</w:t>
      </w:r>
      <w:r w:rsidR="008E65AD">
        <w:rPr>
          <w:lang w:val="cs-CZ"/>
        </w:rPr>
        <w:t xml:space="preserve">, p. 7, </w:t>
      </w:r>
      <w:proofErr w:type="spellStart"/>
      <w:r w:rsidR="008E65AD" w:rsidRPr="00842304">
        <w:rPr>
          <w:lang w:val="cs-CZ"/>
        </w:rPr>
        <w:t>page</w:t>
      </w:r>
      <w:proofErr w:type="spellEnd"/>
      <w:r w:rsidR="008E65AD" w:rsidRPr="00842304">
        <w:rPr>
          <w:lang w:val="cs-CZ"/>
        </w:rPr>
        <w:t xml:space="preserve"> </w:t>
      </w:r>
      <w:proofErr w:type="spellStart"/>
      <w:r w:rsidR="008E65AD" w:rsidRPr="00842304">
        <w:rPr>
          <w:lang w:val="cs-CZ"/>
        </w:rPr>
        <w:t>consultée</w:t>
      </w:r>
      <w:proofErr w:type="spellEnd"/>
      <w:r w:rsidR="008E65AD" w:rsidRPr="00842304">
        <w:rPr>
          <w:lang w:val="cs-CZ"/>
        </w:rPr>
        <w:t xml:space="preserve"> </w:t>
      </w:r>
      <w:proofErr w:type="spellStart"/>
      <w:r w:rsidR="008E65AD" w:rsidRPr="00842304">
        <w:rPr>
          <w:lang w:val="cs-CZ"/>
        </w:rPr>
        <w:t>le</w:t>
      </w:r>
      <w:proofErr w:type="spellEnd"/>
      <w:r w:rsidR="008E65AD" w:rsidRPr="00842304">
        <w:rPr>
          <w:lang w:val="cs-CZ"/>
        </w:rPr>
        <w:t xml:space="preserve"> 26 </w:t>
      </w:r>
      <w:proofErr w:type="spellStart"/>
      <w:r w:rsidR="008E65AD" w:rsidRPr="00842304">
        <w:rPr>
          <w:lang w:val="cs-CZ"/>
        </w:rPr>
        <w:t>janvier</w:t>
      </w:r>
      <w:proofErr w:type="spellEnd"/>
      <w:r w:rsidR="008E65AD" w:rsidRPr="00842304">
        <w:rPr>
          <w:lang w:val="cs-CZ"/>
        </w:rPr>
        <w:t xml:space="preserve"> 202</w:t>
      </w:r>
      <w:r w:rsidR="0030112A">
        <w:rPr>
          <w:lang w:val="cs-CZ"/>
        </w:rPr>
        <w:t>2</w:t>
      </w:r>
      <w:r w:rsidR="008E65AD" w:rsidRPr="00842304">
        <w:rPr>
          <w:lang w:val="cs-CZ"/>
        </w:rPr>
        <w:t xml:space="preserve">. </w:t>
      </w:r>
    </w:p>
  </w:footnote>
  <w:footnote w:id="14">
    <w:p w14:paraId="0533DCBB" w14:textId="7EA642D7" w:rsidR="00B62A58" w:rsidRPr="00B62A58" w:rsidRDefault="00B62A58">
      <w:pPr>
        <w:pStyle w:val="Textpoznpodarou"/>
        <w:rPr>
          <w:lang w:val="cs-CZ"/>
        </w:rPr>
      </w:pPr>
      <w:r w:rsidRPr="008E65AD">
        <w:rPr>
          <w:rStyle w:val="Znakapoznpodarou"/>
          <w:lang w:val="fr-FR"/>
        </w:rPr>
        <w:footnoteRef/>
      </w:r>
      <w:r w:rsidRPr="008E65AD">
        <w:rPr>
          <w:lang w:val="fr-FR"/>
        </w:rPr>
        <w:t xml:space="preserve"> </w:t>
      </w:r>
      <w:proofErr w:type="spellStart"/>
      <w:r w:rsidRPr="008E65AD">
        <w:rPr>
          <w:lang w:val="fr-FR"/>
        </w:rPr>
        <w:t>I</w:t>
      </w:r>
      <w:r w:rsidR="008E65AD" w:rsidRPr="008E65AD">
        <w:rPr>
          <w:lang w:val="fr-FR"/>
        </w:rPr>
        <w:t>bid</w:t>
      </w:r>
      <w:proofErr w:type="spellEnd"/>
      <w:r w:rsidR="008E65AD" w:rsidRPr="008E65AD">
        <w:rPr>
          <w:lang w:val="fr-FR"/>
        </w:rPr>
        <w:t>, p.</w:t>
      </w:r>
      <w:r w:rsidRPr="008E65AD">
        <w:rPr>
          <w:lang w:val="fr-FR"/>
        </w:rPr>
        <w:t xml:space="preserve"> 8</w:t>
      </w:r>
      <w:r w:rsidR="008E65AD" w:rsidRPr="008E65AD">
        <w:rPr>
          <w:lang w:val="fr-FR"/>
        </w:rPr>
        <w:t>, page consultée le 26 janvier 202</w:t>
      </w:r>
      <w:r w:rsidR="0030112A">
        <w:rPr>
          <w:lang w:val="fr-FR"/>
        </w:rPr>
        <w:t>2</w:t>
      </w:r>
      <w:r w:rsidR="008E65AD">
        <w:rPr>
          <w:lang w:val="cs-CZ"/>
        </w:rPr>
        <w:t xml:space="preserve">. </w:t>
      </w:r>
    </w:p>
  </w:footnote>
  <w:footnote w:id="15">
    <w:p w14:paraId="6CAB2222" w14:textId="1DCC35DE" w:rsidR="00690AAE" w:rsidRPr="00690AAE" w:rsidRDefault="00690AAE">
      <w:pPr>
        <w:pStyle w:val="Textpoznpodarou"/>
        <w:rPr>
          <w:lang w:val="cs-CZ"/>
        </w:rPr>
      </w:pPr>
      <w:r>
        <w:rPr>
          <w:rStyle w:val="Znakapoznpodarou"/>
        </w:rPr>
        <w:footnoteRef/>
      </w:r>
      <w:r w:rsidRPr="008E65AD">
        <w:rPr>
          <w:lang w:val="fr-FR"/>
        </w:rPr>
        <w:t xml:space="preserve"> </w:t>
      </w:r>
      <w:proofErr w:type="spellStart"/>
      <w:r>
        <w:rPr>
          <w:lang w:val="cs-CZ"/>
        </w:rPr>
        <w:t>I</w:t>
      </w:r>
      <w:r w:rsidR="008E65AD">
        <w:rPr>
          <w:lang w:val="cs-CZ"/>
        </w:rPr>
        <w:t>bid</w:t>
      </w:r>
      <w:proofErr w:type="spellEnd"/>
      <w:r w:rsidR="008E65AD">
        <w:rPr>
          <w:lang w:val="cs-CZ"/>
        </w:rPr>
        <w:t>,</w:t>
      </w:r>
      <w:r>
        <w:rPr>
          <w:lang w:val="cs-CZ"/>
        </w:rPr>
        <w:t xml:space="preserve"> </w:t>
      </w:r>
      <w:r w:rsidR="008E65AD">
        <w:rPr>
          <w:lang w:val="cs-CZ"/>
        </w:rPr>
        <w:t>p</w:t>
      </w:r>
      <w:r>
        <w:rPr>
          <w:lang w:val="cs-CZ"/>
        </w:rPr>
        <w:t>.</w:t>
      </w:r>
      <w:r w:rsidR="008E65AD">
        <w:rPr>
          <w:lang w:val="cs-CZ"/>
        </w:rPr>
        <w:t xml:space="preserve"> </w:t>
      </w:r>
      <w:r>
        <w:rPr>
          <w:lang w:val="cs-CZ"/>
        </w:rPr>
        <w:t>10</w:t>
      </w:r>
      <w:r w:rsidR="008E65AD">
        <w:rPr>
          <w:lang w:val="cs-CZ"/>
        </w:rPr>
        <w:t xml:space="preserve">, </w:t>
      </w:r>
      <w:r w:rsidR="008E65AD" w:rsidRPr="008E65AD">
        <w:rPr>
          <w:lang w:val="fr-FR"/>
        </w:rPr>
        <w:t>page consultée le 26 janvier 202</w:t>
      </w:r>
      <w:r w:rsidR="0030112A">
        <w:rPr>
          <w:lang w:val="fr-FR"/>
        </w:rPr>
        <w:t>2</w:t>
      </w:r>
      <w:r w:rsidR="008E65AD">
        <w:rPr>
          <w:lang w:val="cs-CZ"/>
        </w:rPr>
        <w:t>.</w:t>
      </w:r>
    </w:p>
  </w:footnote>
  <w:footnote w:id="16">
    <w:p w14:paraId="5E3AD1B9" w14:textId="018FD4AB" w:rsidR="000660B6" w:rsidRPr="000660B6" w:rsidRDefault="000660B6">
      <w:pPr>
        <w:pStyle w:val="Textpoznpodarou"/>
        <w:rPr>
          <w:lang w:val="cs-CZ"/>
        </w:rPr>
      </w:pPr>
      <w:r>
        <w:rPr>
          <w:rStyle w:val="Znakapoznpodarou"/>
        </w:rPr>
        <w:footnoteRef/>
      </w:r>
      <w:r>
        <w:rPr>
          <w:lang w:val="cs-CZ"/>
        </w:rPr>
        <w:t xml:space="preserve"> </w:t>
      </w:r>
      <w:bookmarkStart w:id="17" w:name="_Hlk101619916"/>
      <w:r w:rsidR="008E65AD">
        <w:rPr>
          <w:lang w:val="cs-CZ"/>
        </w:rPr>
        <w:t xml:space="preserve">Česká školní inspekce, </w:t>
      </w:r>
      <w:r w:rsidRPr="008E65AD">
        <w:rPr>
          <w:i/>
          <w:iCs/>
          <w:lang w:val="cs-CZ"/>
        </w:rPr>
        <w:t>Distanční vzdělávání v základních a středních školách březen 2021</w:t>
      </w:r>
      <w:r w:rsidR="008E65AD">
        <w:rPr>
          <w:lang w:val="cs-CZ"/>
        </w:rPr>
        <w:t xml:space="preserve">, </w:t>
      </w:r>
      <w:proofErr w:type="spellStart"/>
      <w:r w:rsidR="008E65AD" w:rsidRPr="00842304">
        <w:rPr>
          <w:lang w:val="cs-CZ"/>
        </w:rPr>
        <w:t>disponible</w:t>
      </w:r>
      <w:proofErr w:type="spellEnd"/>
      <w:r w:rsidR="008E65AD" w:rsidRPr="00842304">
        <w:rPr>
          <w:lang w:val="cs-CZ"/>
        </w:rPr>
        <w:t xml:space="preserve"> </w:t>
      </w:r>
      <w:proofErr w:type="spellStart"/>
      <w:r w:rsidR="008E65AD" w:rsidRPr="00842304">
        <w:rPr>
          <w:lang w:val="cs-CZ"/>
        </w:rPr>
        <w:t>sur</w:t>
      </w:r>
      <w:proofErr w:type="spellEnd"/>
      <w:r w:rsidR="008E65AD">
        <w:rPr>
          <w:lang w:val="cs-CZ"/>
        </w:rPr>
        <w:t xml:space="preserve"> : </w:t>
      </w:r>
      <w:r>
        <w:rPr>
          <w:lang w:val="cs-CZ"/>
        </w:rPr>
        <w:t xml:space="preserve"> </w:t>
      </w:r>
      <w:r w:rsidRPr="000660B6">
        <w:rPr>
          <w:lang w:val="cs-CZ"/>
        </w:rPr>
        <w:t>https://www.csicr.cz/html/2021/TZ_Distancni_vzdelavani_v_ZS_a_SS/html5/index.html?&amp;locale=CSY&amp;pn=23</w:t>
      </w:r>
      <w:r w:rsidR="008E65AD" w:rsidRPr="008E65AD">
        <w:rPr>
          <w:lang w:val="cs-CZ"/>
        </w:rPr>
        <w:t xml:space="preserve"> </w:t>
      </w:r>
      <w:r w:rsidR="008E65AD">
        <w:rPr>
          <w:lang w:val="cs-CZ"/>
        </w:rPr>
        <w:t xml:space="preserve">p. 15–17, </w:t>
      </w:r>
      <w:proofErr w:type="spellStart"/>
      <w:r w:rsidR="008E65AD" w:rsidRPr="00842304">
        <w:rPr>
          <w:lang w:val="cs-CZ"/>
        </w:rPr>
        <w:t>page</w:t>
      </w:r>
      <w:proofErr w:type="spellEnd"/>
      <w:r w:rsidR="008E65AD" w:rsidRPr="00842304">
        <w:rPr>
          <w:lang w:val="cs-CZ"/>
        </w:rPr>
        <w:t xml:space="preserve"> </w:t>
      </w:r>
      <w:proofErr w:type="spellStart"/>
      <w:r w:rsidR="008E65AD" w:rsidRPr="00842304">
        <w:rPr>
          <w:lang w:val="cs-CZ"/>
        </w:rPr>
        <w:t>consultée</w:t>
      </w:r>
      <w:proofErr w:type="spellEnd"/>
      <w:r w:rsidR="008E65AD" w:rsidRPr="00842304">
        <w:rPr>
          <w:lang w:val="cs-CZ"/>
        </w:rPr>
        <w:t xml:space="preserve"> </w:t>
      </w:r>
      <w:proofErr w:type="spellStart"/>
      <w:r w:rsidR="008E65AD" w:rsidRPr="00842304">
        <w:rPr>
          <w:lang w:val="cs-CZ"/>
        </w:rPr>
        <w:t>le</w:t>
      </w:r>
      <w:proofErr w:type="spellEnd"/>
      <w:r w:rsidR="008E65AD" w:rsidRPr="00842304">
        <w:rPr>
          <w:lang w:val="cs-CZ"/>
        </w:rPr>
        <w:t xml:space="preserve"> </w:t>
      </w:r>
      <w:r w:rsidR="00E8476F">
        <w:rPr>
          <w:lang w:val="cs-CZ"/>
        </w:rPr>
        <w:t xml:space="preserve">26 </w:t>
      </w:r>
      <w:proofErr w:type="spellStart"/>
      <w:r w:rsidR="008E65AD" w:rsidRPr="00842304">
        <w:rPr>
          <w:lang w:val="cs-CZ"/>
        </w:rPr>
        <w:t>janvier</w:t>
      </w:r>
      <w:proofErr w:type="spellEnd"/>
      <w:r w:rsidR="008E65AD">
        <w:rPr>
          <w:lang w:val="cs-CZ"/>
        </w:rPr>
        <w:t xml:space="preserve"> 202</w:t>
      </w:r>
      <w:r w:rsidR="0030112A">
        <w:rPr>
          <w:lang w:val="cs-CZ"/>
        </w:rPr>
        <w:t>2</w:t>
      </w:r>
      <w:r w:rsidR="008E65AD">
        <w:rPr>
          <w:lang w:val="cs-CZ"/>
        </w:rPr>
        <w:t>.</w:t>
      </w:r>
      <w:bookmarkEnd w:id="17"/>
    </w:p>
  </w:footnote>
  <w:footnote w:id="17">
    <w:p w14:paraId="1420422C" w14:textId="133622AB" w:rsidR="00DA1ADB" w:rsidRPr="00DA1ADB" w:rsidRDefault="00DA1ADB">
      <w:pPr>
        <w:pStyle w:val="Textpoznpodarou"/>
        <w:rPr>
          <w:lang w:val="cs-CZ"/>
        </w:rPr>
      </w:pPr>
      <w:r>
        <w:rPr>
          <w:rStyle w:val="Znakapoznpodarou"/>
        </w:rPr>
        <w:footnoteRef/>
      </w:r>
      <w:r w:rsidRPr="00DA1ADB">
        <w:rPr>
          <w:lang w:val="cs-CZ"/>
        </w:rPr>
        <w:t xml:space="preserve"> </w:t>
      </w:r>
      <w:bookmarkStart w:id="65" w:name="_Hlk101619931"/>
      <w:r w:rsidR="00B60311">
        <w:rPr>
          <w:lang w:val="cs-CZ"/>
        </w:rPr>
        <w:t>ČÁBALOVÁ, Dagmar</w:t>
      </w:r>
      <w:r>
        <w:rPr>
          <w:lang w:val="cs-CZ"/>
        </w:rPr>
        <w:t xml:space="preserve">, </w:t>
      </w:r>
      <w:r w:rsidRPr="00DA1ADB">
        <w:rPr>
          <w:i/>
          <w:iCs/>
          <w:lang w:val="cs-CZ"/>
        </w:rPr>
        <w:t>Pedagogika</w:t>
      </w:r>
      <w:r>
        <w:rPr>
          <w:lang w:val="cs-CZ"/>
        </w:rPr>
        <w:t>, Praha, Grada, 201</w:t>
      </w:r>
      <w:r w:rsidR="00B60311">
        <w:rPr>
          <w:lang w:val="cs-CZ"/>
        </w:rPr>
        <w:t>1</w:t>
      </w:r>
      <w:r>
        <w:rPr>
          <w:lang w:val="cs-CZ"/>
        </w:rPr>
        <w:t>, p.</w:t>
      </w:r>
      <w:r w:rsidR="002F6389">
        <w:rPr>
          <w:lang w:val="cs-CZ"/>
        </w:rPr>
        <w:t xml:space="preserve"> </w:t>
      </w:r>
      <w:r>
        <w:rPr>
          <w:lang w:val="cs-CZ"/>
        </w:rPr>
        <w:t>1</w:t>
      </w:r>
      <w:r w:rsidR="00B60311">
        <w:rPr>
          <w:lang w:val="cs-CZ"/>
        </w:rPr>
        <w:t>4</w:t>
      </w:r>
      <w:r>
        <w:rPr>
          <w:lang w:val="cs-CZ"/>
        </w:rPr>
        <w:t>-1</w:t>
      </w:r>
      <w:r w:rsidR="00B60311">
        <w:rPr>
          <w:lang w:val="cs-CZ"/>
        </w:rPr>
        <w:t>5</w:t>
      </w:r>
      <w:r>
        <w:rPr>
          <w:lang w:val="cs-CZ"/>
        </w:rPr>
        <w:t>.</w:t>
      </w:r>
      <w:bookmarkEnd w:id="65"/>
    </w:p>
  </w:footnote>
  <w:footnote w:id="18">
    <w:p w14:paraId="1EF73AFD" w14:textId="3710F29C" w:rsidR="00F83203" w:rsidRPr="00F83203" w:rsidRDefault="00F83203">
      <w:pPr>
        <w:pStyle w:val="Textpoznpodarou"/>
        <w:rPr>
          <w:lang w:val="cs-CZ"/>
        </w:rPr>
      </w:pPr>
      <w:r>
        <w:rPr>
          <w:rStyle w:val="Znakapoznpodarou"/>
        </w:rPr>
        <w:footnoteRef/>
      </w:r>
      <w:r w:rsidRPr="00F83203">
        <w:rPr>
          <w:lang w:val="cs-CZ"/>
        </w:rPr>
        <w:t xml:space="preserve"> </w:t>
      </w:r>
      <w:r w:rsidR="00B60311">
        <w:rPr>
          <w:lang w:val="cs-CZ"/>
        </w:rPr>
        <w:t xml:space="preserve">ČÁBALOVÁ, Dagmar, </w:t>
      </w:r>
      <w:r w:rsidR="00B60311" w:rsidRPr="00DA1ADB">
        <w:rPr>
          <w:i/>
          <w:iCs/>
          <w:lang w:val="cs-CZ"/>
        </w:rPr>
        <w:t xml:space="preserve">Pedagogika, </w:t>
      </w:r>
      <w:r w:rsidR="00B60311">
        <w:rPr>
          <w:lang w:val="cs-CZ"/>
        </w:rPr>
        <w:t>Praha, Grada, 2011</w:t>
      </w:r>
      <w:r>
        <w:rPr>
          <w:lang w:val="cs-CZ"/>
        </w:rPr>
        <w:t>, p. 1</w:t>
      </w:r>
      <w:r w:rsidR="00B60311">
        <w:rPr>
          <w:lang w:val="cs-CZ"/>
        </w:rPr>
        <w:t>5</w:t>
      </w:r>
      <w:r>
        <w:rPr>
          <w:lang w:val="cs-CZ"/>
        </w:rPr>
        <w:t>.</w:t>
      </w:r>
    </w:p>
  </w:footnote>
  <w:footnote w:id="19">
    <w:p w14:paraId="6E822184" w14:textId="02F00299" w:rsidR="00C8312D" w:rsidRPr="00C8312D" w:rsidRDefault="00C8312D">
      <w:pPr>
        <w:pStyle w:val="Textpoznpodarou"/>
        <w:rPr>
          <w:lang w:val="cs-CZ"/>
        </w:rPr>
      </w:pPr>
      <w:r>
        <w:rPr>
          <w:rStyle w:val="Znakapoznpodarou"/>
        </w:rPr>
        <w:footnoteRef/>
      </w:r>
      <w:r w:rsidRPr="00B60311">
        <w:rPr>
          <w:lang w:val="es-ES_tradnl"/>
        </w:rPr>
        <w:t xml:space="preserve"> </w:t>
      </w:r>
      <w:proofErr w:type="spellStart"/>
      <w:r>
        <w:rPr>
          <w:lang w:val="cs-CZ"/>
        </w:rPr>
        <w:t>Ibid</w:t>
      </w:r>
      <w:proofErr w:type="spellEnd"/>
      <w:r>
        <w:rPr>
          <w:lang w:val="cs-CZ"/>
        </w:rPr>
        <w:t>, p. 1</w:t>
      </w:r>
      <w:r w:rsidR="00B60311">
        <w:rPr>
          <w:lang w:val="cs-CZ"/>
        </w:rPr>
        <w:t>7</w:t>
      </w:r>
      <w:r>
        <w:rPr>
          <w:lang w:val="cs-CZ"/>
        </w:rPr>
        <w:t>.</w:t>
      </w:r>
    </w:p>
  </w:footnote>
  <w:footnote w:id="20">
    <w:p w14:paraId="4572AAA2" w14:textId="7A390C54" w:rsidR="0014685B" w:rsidRPr="0014685B" w:rsidRDefault="0014685B">
      <w:pPr>
        <w:pStyle w:val="Textpoznpodarou"/>
        <w:rPr>
          <w:lang w:val="cs-CZ"/>
        </w:rPr>
      </w:pPr>
      <w:r>
        <w:rPr>
          <w:rStyle w:val="Znakapoznpodarou"/>
        </w:rPr>
        <w:footnoteRef/>
      </w:r>
      <w:r w:rsidRPr="00B60311">
        <w:rPr>
          <w:lang w:val="es-ES_tradnl"/>
        </w:rPr>
        <w:t xml:space="preserve"> </w:t>
      </w:r>
      <w:proofErr w:type="spellStart"/>
      <w:r>
        <w:rPr>
          <w:lang w:val="cs-CZ"/>
        </w:rPr>
        <w:t>Ibid</w:t>
      </w:r>
      <w:proofErr w:type="spellEnd"/>
      <w:r>
        <w:rPr>
          <w:lang w:val="cs-CZ"/>
        </w:rPr>
        <w:t xml:space="preserve">, p. </w:t>
      </w:r>
      <w:r w:rsidR="00B60311">
        <w:rPr>
          <w:lang w:val="cs-CZ"/>
        </w:rPr>
        <w:t>17</w:t>
      </w:r>
      <w:r>
        <w:rPr>
          <w:lang w:val="cs-CZ"/>
        </w:rPr>
        <w:t>.</w:t>
      </w:r>
    </w:p>
  </w:footnote>
  <w:footnote w:id="21">
    <w:p w14:paraId="1DF9E622" w14:textId="246E3152" w:rsidR="00FF6CB2" w:rsidRPr="00FF6CB2" w:rsidRDefault="00FF6CB2">
      <w:pPr>
        <w:pStyle w:val="Textpoznpodarou"/>
        <w:rPr>
          <w:lang w:val="cs-CZ"/>
        </w:rPr>
      </w:pPr>
      <w:r>
        <w:rPr>
          <w:rStyle w:val="Znakapoznpodarou"/>
        </w:rPr>
        <w:footnoteRef/>
      </w:r>
      <w:r w:rsidR="0093173D">
        <w:rPr>
          <w:lang w:val="cs-CZ"/>
        </w:rPr>
        <w:t xml:space="preserve"> </w:t>
      </w:r>
      <w:r w:rsidR="00B60311">
        <w:rPr>
          <w:lang w:val="cs-CZ"/>
        </w:rPr>
        <w:t xml:space="preserve">KASPER, Tomáš, </w:t>
      </w:r>
      <w:r w:rsidR="00B60311" w:rsidRPr="00375409">
        <w:rPr>
          <w:i/>
          <w:iCs/>
          <w:lang w:val="cs-CZ"/>
        </w:rPr>
        <w:t>Dějiny pedagogiky</w:t>
      </w:r>
      <w:r w:rsidR="00B60311">
        <w:rPr>
          <w:lang w:val="cs-CZ"/>
        </w:rPr>
        <w:t xml:space="preserve">, Praha, Grada, 2008, p. 132 </w:t>
      </w:r>
      <w:r>
        <w:rPr>
          <w:lang w:val="cs-CZ"/>
        </w:rPr>
        <w:t>.</w:t>
      </w:r>
    </w:p>
  </w:footnote>
  <w:footnote w:id="22">
    <w:p w14:paraId="7968B32C" w14:textId="3D1F9CF0" w:rsidR="00A16858" w:rsidRPr="00DC4CBF" w:rsidRDefault="00A16858">
      <w:pPr>
        <w:pStyle w:val="Textpoznpodarou"/>
        <w:rPr>
          <w:lang w:val="cs-CZ"/>
        </w:rPr>
      </w:pPr>
      <w:r>
        <w:rPr>
          <w:rStyle w:val="Znakapoznpodarou"/>
        </w:rPr>
        <w:footnoteRef/>
      </w:r>
      <w:r w:rsidRPr="00A16858">
        <w:rPr>
          <w:lang w:val="cs-CZ"/>
        </w:rPr>
        <w:t xml:space="preserve"> </w:t>
      </w:r>
      <w:bookmarkStart w:id="70" w:name="_Hlk101619946"/>
      <w:r w:rsidR="00DC4CBF">
        <w:rPr>
          <w:lang w:val="cs-CZ"/>
        </w:rPr>
        <w:t xml:space="preserve">BENTOLILA, Alain, </w:t>
      </w:r>
      <w:r w:rsidR="00DC4CBF">
        <w:rPr>
          <w:i/>
          <w:iCs/>
          <w:lang w:val="cs-CZ"/>
        </w:rPr>
        <w:t>L’essentiel de la pedagogie</w:t>
      </w:r>
      <w:r w:rsidR="00DC4CBF">
        <w:rPr>
          <w:lang w:val="cs-CZ"/>
        </w:rPr>
        <w:t>, France, Nathan, 2017, p. 27.</w:t>
      </w:r>
      <w:bookmarkEnd w:id="70"/>
    </w:p>
  </w:footnote>
  <w:footnote w:id="23">
    <w:p w14:paraId="0588867E" w14:textId="1E1A363B" w:rsidR="00E81C7D" w:rsidRPr="00E81C7D" w:rsidRDefault="00E81C7D">
      <w:pPr>
        <w:pStyle w:val="Textpoznpodarou"/>
        <w:rPr>
          <w:lang w:val="cs-CZ"/>
        </w:rPr>
      </w:pPr>
      <w:r>
        <w:rPr>
          <w:rStyle w:val="Znakapoznpodarou"/>
        </w:rPr>
        <w:footnoteRef/>
      </w:r>
      <w:r w:rsidRPr="00E81C7D">
        <w:rPr>
          <w:lang w:val="cs-CZ"/>
        </w:rPr>
        <w:t xml:space="preserve"> </w:t>
      </w:r>
      <w:r>
        <w:rPr>
          <w:lang w:val="cs-CZ"/>
        </w:rPr>
        <w:t xml:space="preserve">ŠAFRÁNKOVÁ, Dagmar, </w:t>
      </w:r>
      <w:r w:rsidRPr="00DA1ADB">
        <w:rPr>
          <w:i/>
          <w:iCs/>
          <w:lang w:val="cs-CZ"/>
        </w:rPr>
        <w:t>Pedagogika, 2. aktualizované a rozšířené vydání</w:t>
      </w:r>
      <w:r>
        <w:rPr>
          <w:lang w:val="cs-CZ"/>
        </w:rPr>
        <w:t>, Praha, Grada, 2019, p. 27.</w:t>
      </w:r>
    </w:p>
  </w:footnote>
  <w:footnote w:id="24">
    <w:p w14:paraId="79F49741" w14:textId="43B4D330" w:rsidR="00A719F8" w:rsidRPr="00A719F8" w:rsidRDefault="00A719F8">
      <w:pPr>
        <w:pStyle w:val="Textpoznpodarou"/>
        <w:rPr>
          <w:lang w:val="cs-CZ"/>
        </w:rPr>
      </w:pPr>
      <w:r>
        <w:rPr>
          <w:rStyle w:val="Znakapoznpodarou"/>
        </w:rPr>
        <w:footnoteRef/>
      </w:r>
      <w:r>
        <w:t xml:space="preserve"> Ibi</w:t>
      </w:r>
      <w:r w:rsidR="00006F58">
        <w:t>d, p. 35.</w:t>
      </w:r>
    </w:p>
  </w:footnote>
  <w:footnote w:id="25">
    <w:p w14:paraId="28C42A2F" w14:textId="5F273C4D" w:rsidR="008C2B2D" w:rsidRPr="008C2B2D" w:rsidRDefault="008C2B2D">
      <w:pPr>
        <w:pStyle w:val="Textpoznpodarou"/>
        <w:rPr>
          <w:lang w:val="cs-CZ"/>
        </w:rPr>
      </w:pPr>
      <w:r>
        <w:rPr>
          <w:rStyle w:val="Znakapoznpodarou"/>
        </w:rPr>
        <w:footnoteRef/>
      </w:r>
      <w:r>
        <w:t xml:space="preserve"> </w:t>
      </w:r>
      <w:proofErr w:type="spellStart"/>
      <w:r>
        <w:rPr>
          <w:lang w:val="cs-CZ"/>
        </w:rPr>
        <w:t>Ibid</w:t>
      </w:r>
      <w:proofErr w:type="spellEnd"/>
      <w:r>
        <w:rPr>
          <w:lang w:val="cs-CZ"/>
        </w:rPr>
        <w:t>, p. 54.</w:t>
      </w:r>
    </w:p>
  </w:footnote>
  <w:footnote w:id="26">
    <w:p w14:paraId="0765FB9A" w14:textId="2E67ACE9" w:rsidR="008C2B2D" w:rsidRPr="008C2B2D" w:rsidRDefault="008C2B2D">
      <w:pPr>
        <w:pStyle w:val="Textpoznpodarou"/>
        <w:rPr>
          <w:lang w:val="cs-CZ"/>
        </w:rPr>
      </w:pPr>
      <w:r>
        <w:rPr>
          <w:rStyle w:val="Znakapoznpodarou"/>
        </w:rPr>
        <w:footnoteRef/>
      </w:r>
      <w:r>
        <w:t xml:space="preserve"> </w:t>
      </w:r>
      <w:proofErr w:type="spellStart"/>
      <w:r>
        <w:rPr>
          <w:lang w:val="cs-CZ"/>
        </w:rPr>
        <w:t>Ibid</w:t>
      </w:r>
      <w:proofErr w:type="spellEnd"/>
      <w:r>
        <w:rPr>
          <w:lang w:val="cs-CZ"/>
        </w:rPr>
        <w:t>, p. 54.</w:t>
      </w:r>
    </w:p>
  </w:footnote>
  <w:footnote w:id="27">
    <w:p w14:paraId="5CD76A8A" w14:textId="0CF62EDA" w:rsidR="008C2B2D" w:rsidRPr="008C2B2D" w:rsidRDefault="008C2B2D">
      <w:pPr>
        <w:pStyle w:val="Textpoznpodarou"/>
        <w:rPr>
          <w:lang w:val="cs-CZ"/>
        </w:rPr>
      </w:pPr>
      <w:r>
        <w:rPr>
          <w:rStyle w:val="Znakapoznpodarou"/>
        </w:rPr>
        <w:footnoteRef/>
      </w:r>
      <w:r>
        <w:t xml:space="preserve"> </w:t>
      </w:r>
      <w:proofErr w:type="spellStart"/>
      <w:r>
        <w:rPr>
          <w:lang w:val="cs-CZ"/>
        </w:rPr>
        <w:t>Ibid</w:t>
      </w:r>
      <w:proofErr w:type="spellEnd"/>
      <w:r>
        <w:rPr>
          <w:lang w:val="cs-CZ"/>
        </w:rPr>
        <w:t>, p. 54.</w:t>
      </w:r>
    </w:p>
  </w:footnote>
  <w:footnote w:id="28">
    <w:p w14:paraId="6356E776" w14:textId="5B70181E" w:rsidR="008C2B2D" w:rsidRPr="008C2B2D" w:rsidRDefault="008C2B2D">
      <w:pPr>
        <w:pStyle w:val="Textpoznpodarou"/>
        <w:rPr>
          <w:lang w:val="cs-CZ"/>
        </w:rPr>
      </w:pPr>
      <w:r>
        <w:rPr>
          <w:rStyle w:val="Znakapoznpodarou"/>
        </w:rPr>
        <w:footnoteRef/>
      </w:r>
      <w:r>
        <w:t xml:space="preserve"> </w:t>
      </w:r>
      <w:proofErr w:type="spellStart"/>
      <w:r>
        <w:rPr>
          <w:lang w:val="cs-CZ"/>
        </w:rPr>
        <w:t>Ibid</w:t>
      </w:r>
      <w:proofErr w:type="spellEnd"/>
      <w:r>
        <w:rPr>
          <w:lang w:val="cs-CZ"/>
        </w:rPr>
        <w:t>, p. 55.</w:t>
      </w:r>
    </w:p>
  </w:footnote>
  <w:footnote w:id="29">
    <w:p w14:paraId="7912CAE3" w14:textId="211ED9DC" w:rsidR="008C2B2D" w:rsidRPr="002D4883" w:rsidRDefault="008C2B2D">
      <w:pPr>
        <w:pStyle w:val="Textpoznpodarou"/>
        <w:rPr>
          <w:lang w:val="cs-CZ"/>
        </w:rPr>
      </w:pPr>
      <w:r>
        <w:rPr>
          <w:rStyle w:val="Znakapoznpodarou"/>
        </w:rPr>
        <w:footnoteRef/>
      </w:r>
      <w:r w:rsidRPr="002D4883">
        <w:rPr>
          <w:lang w:val="cs-CZ"/>
        </w:rPr>
        <w:t xml:space="preserve"> </w:t>
      </w:r>
      <w:proofErr w:type="spellStart"/>
      <w:r w:rsidRPr="002D4883">
        <w:rPr>
          <w:lang w:val="cs-CZ"/>
        </w:rPr>
        <w:t>Ibid</w:t>
      </w:r>
      <w:proofErr w:type="spellEnd"/>
      <w:r w:rsidRPr="002D4883">
        <w:rPr>
          <w:lang w:val="cs-CZ"/>
        </w:rPr>
        <w:t>, p. 55.</w:t>
      </w:r>
    </w:p>
  </w:footnote>
  <w:footnote w:id="30">
    <w:p w14:paraId="132FFF4D" w14:textId="75CB94D9" w:rsidR="00006F58" w:rsidRPr="00006F58" w:rsidRDefault="00006F58">
      <w:pPr>
        <w:pStyle w:val="Textpoznpodarou"/>
        <w:rPr>
          <w:lang w:val="cs-CZ"/>
        </w:rPr>
      </w:pPr>
      <w:r>
        <w:rPr>
          <w:rStyle w:val="Znakapoznpodarou"/>
        </w:rPr>
        <w:footnoteRef/>
      </w:r>
      <w:r w:rsidRPr="002D4883">
        <w:rPr>
          <w:lang w:val="cs-CZ"/>
        </w:rPr>
        <w:t xml:space="preserve"> </w:t>
      </w:r>
      <w:r w:rsidR="002D4883">
        <w:rPr>
          <w:lang w:val="cs-CZ"/>
        </w:rPr>
        <w:t xml:space="preserve">ŠAFRÁNKOVÁ, Dagmar, </w:t>
      </w:r>
      <w:r w:rsidR="002D4883" w:rsidRPr="00DA1ADB">
        <w:rPr>
          <w:i/>
          <w:iCs/>
          <w:lang w:val="cs-CZ"/>
        </w:rPr>
        <w:t>Pedagogika, 2. aktualizované a rozšířené vydání</w:t>
      </w:r>
      <w:r w:rsidR="002D4883">
        <w:rPr>
          <w:lang w:val="cs-CZ"/>
        </w:rPr>
        <w:t>, Praha, Grada, 2019</w:t>
      </w:r>
      <w:r w:rsidRPr="002D4883">
        <w:rPr>
          <w:lang w:val="cs-CZ"/>
        </w:rPr>
        <w:t>, p. 38.</w:t>
      </w:r>
    </w:p>
  </w:footnote>
  <w:footnote w:id="31">
    <w:p w14:paraId="208A7E4E" w14:textId="249B661F" w:rsidR="007A6158" w:rsidRPr="007A6158" w:rsidRDefault="007A6158">
      <w:pPr>
        <w:pStyle w:val="Textpoznpodarou"/>
        <w:rPr>
          <w:lang w:val="cs-CZ"/>
        </w:rPr>
      </w:pPr>
      <w:r>
        <w:rPr>
          <w:rStyle w:val="Znakapoznpodarou"/>
        </w:rPr>
        <w:footnoteRef/>
      </w:r>
      <w:r w:rsidR="008B3B99">
        <w:rPr>
          <w:lang w:val="cs-CZ"/>
        </w:rPr>
        <w:t xml:space="preserve"> </w:t>
      </w:r>
      <w:r w:rsidR="009E1C31">
        <w:rPr>
          <w:lang w:val="cs-CZ"/>
        </w:rPr>
        <w:t xml:space="preserve">PODLAHOVÁ, Libuše, </w:t>
      </w:r>
      <w:r w:rsidR="009E1C31" w:rsidRPr="008B3B99">
        <w:rPr>
          <w:i/>
          <w:iCs/>
          <w:lang w:val="cs-CZ"/>
        </w:rPr>
        <w:t>První kroky učitele</w:t>
      </w:r>
      <w:r w:rsidR="009E1C31">
        <w:rPr>
          <w:lang w:val="cs-CZ"/>
        </w:rPr>
        <w:t>, Praha, Triton, 2004, p. 91</w:t>
      </w:r>
      <w:r>
        <w:rPr>
          <w:lang w:val="cs-CZ"/>
        </w:rPr>
        <w:t xml:space="preserve">. </w:t>
      </w:r>
    </w:p>
  </w:footnote>
  <w:footnote w:id="32">
    <w:p w14:paraId="3F267187" w14:textId="1C6F39C0" w:rsidR="00E62A96" w:rsidRPr="00E62A96" w:rsidRDefault="00E62A96">
      <w:pPr>
        <w:pStyle w:val="Textpoznpodarou"/>
        <w:rPr>
          <w:lang w:val="cs-CZ"/>
        </w:rPr>
      </w:pPr>
      <w:r>
        <w:rPr>
          <w:rStyle w:val="Znakapoznpodarou"/>
        </w:rPr>
        <w:footnoteRef/>
      </w:r>
      <w:r w:rsidR="008B3B99">
        <w:rPr>
          <w:lang w:val="cs-CZ"/>
        </w:rPr>
        <w:t xml:space="preserve"> </w:t>
      </w:r>
      <w:proofErr w:type="spellStart"/>
      <w:r w:rsidR="008B3B99">
        <w:rPr>
          <w:lang w:val="cs-CZ"/>
        </w:rPr>
        <w:t>Ibid</w:t>
      </w:r>
      <w:proofErr w:type="spellEnd"/>
      <w:r w:rsidR="008B3B99">
        <w:rPr>
          <w:lang w:val="cs-CZ"/>
        </w:rPr>
        <w:t>, p. 93</w:t>
      </w:r>
      <w:r>
        <w:rPr>
          <w:lang w:val="cs-CZ"/>
        </w:rPr>
        <w:t>.</w:t>
      </w:r>
    </w:p>
  </w:footnote>
  <w:footnote w:id="33">
    <w:p w14:paraId="1A9D9580" w14:textId="2356E633" w:rsidR="002F6E55" w:rsidRPr="002F6E55" w:rsidRDefault="002F6E55">
      <w:pPr>
        <w:pStyle w:val="Textpoznpodarou"/>
        <w:rPr>
          <w:lang w:val="cs-CZ"/>
        </w:rPr>
      </w:pPr>
      <w:r>
        <w:rPr>
          <w:rStyle w:val="Znakapoznpodarou"/>
        </w:rPr>
        <w:footnoteRef/>
      </w:r>
      <w:r w:rsidR="008B3B99">
        <w:rPr>
          <w:lang w:val="cs-CZ"/>
        </w:rPr>
        <w:t xml:space="preserve"> </w:t>
      </w:r>
      <w:proofErr w:type="spellStart"/>
      <w:r w:rsidR="008B3B99">
        <w:rPr>
          <w:lang w:val="cs-CZ"/>
        </w:rPr>
        <w:t>Ibid</w:t>
      </w:r>
      <w:proofErr w:type="spellEnd"/>
      <w:r w:rsidR="008B3B99">
        <w:rPr>
          <w:lang w:val="cs-CZ"/>
        </w:rPr>
        <w:t>, p. 92</w:t>
      </w:r>
      <w:r>
        <w:rPr>
          <w:lang w:val="cs-CZ"/>
        </w:rPr>
        <w:t>.</w:t>
      </w:r>
    </w:p>
  </w:footnote>
  <w:footnote w:id="34">
    <w:p w14:paraId="08FD4883" w14:textId="53DFE98F" w:rsidR="00B53F10" w:rsidRPr="00B53F10" w:rsidRDefault="00B53F10">
      <w:pPr>
        <w:pStyle w:val="Textpoznpodarou"/>
        <w:rPr>
          <w:lang w:val="cs-CZ"/>
        </w:rPr>
      </w:pPr>
      <w:r>
        <w:rPr>
          <w:rStyle w:val="Znakapoznpodarou"/>
        </w:rPr>
        <w:footnoteRef/>
      </w:r>
      <w:r w:rsidRPr="00B53F10">
        <w:rPr>
          <w:lang w:val="cs-CZ"/>
        </w:rPr>
        <w:t xml:space="preserve"> </w:t>
      </w:r>
      <w:r>
        <w:rPr>
          <w:lang w:val="cs-CZ"/>
        </w:rPr>
        <w:t xml:space="preserve">MIALARET, Gaston, </w:t>
      </w:r>
      <w:proofErr w:type="spellStart"/>
      <w:r>
        <w:rPr>
          <w:i/>
          <w:iCs/>
          <w:lang w:val="cs-CZ"/>
        </w:rPr>
        <w:t>Pédagogie</w:t>
      </w:r>
      <w:proofErr w:type="spellEnd"/>
      <w:r>
        <w:rPr>
          <w:i/>
          <w:iCs/>
          <w:lang w:val="cs-CZ"/>
        </w:rPr>
        <w:t xml:space="preserve"> </w:t>
      </w:r>
      <w:proofErr w:type="spellStart"/>
      <w:r>
        <w:rPr>
          <w:i/>
          <w:iCs/>
          <w:lang w:val="cs-CZ"/>
        </w:rPr>
        <w:t>générale</w:t>
      </w:r>
      <w:proofErr w:type="spellEnd"/>
      <w:r>
        <w:rPr>
          <w:lang w:val="cs-CZ"/>
        </w:rPr>
        <w:t xml:space="preserve">, Paris, </w:t>
      </w:r>
      <w:proofErr w:type="spellStart"/>
      <w:r w:rsidRPr="00B53F10">
        <w:rPr>
          <w:lang w:val="cs-CZ"/>
        </w:rPr>
        <w:t>Presses</w:t>
      </w:r>
      <w:proofErr w:type="spellEnd"/>
      <w:r w:rsidRPr="00B53F10">
        <w:rPr>
          <w:lang w:val="cs-CZ"/>
        </w:rPr>
        <w:t xml:space="preserve"> </w:t>
      </w:r>
      <w:proofErr w:type="spellStart"/>
      <w:r w:rsidRPr="00B53F10">
        <w:rPr>
          <w:lang w:val="cs-CZ"/>
        </w:rPr>
        <w:t>Universitaires</w:t>
      </w:r>
      <w:proofErr w:type="spellEnd"/>
      <w:r w:rsidRPr="00B53F10">
        <w:rPr>
          <w:lang w:val="cs-CZ"/>
        </w:rPr>
        <w:t xml:space="preserve"> de France</w:t>
      </w:r>
      <w:r>
        <w:rPr>
          <w:lang w:val="cs-CZ"/>
        </w:rPr>
        <w:t>, 1991, p. 44.</w:t>
      </w:r>
    </w:p>
  </w:footnote>
  <w:footnote w:id="35">
    <w:p w14:paraId="25607D3C" w14:textId="4032B026" w:rsidR="00C64FA5" w:rsidRPr="00C64FA5" w:rsidRDefault="00C64FA5">
      <w:pPr>
        <w:pStyle w:val="Textpoznpodarou"/>
        <w:rPr>
          <w:lang w:val="cs-CZ"/>
        </w:rPr>
      </w:pPr>
      <w:r>
        <w:rPr>
          <w:rStyle w:val="Znakapoznpodarou"/>
        </w:rPr>
        <w:footnoteRef/>
      </w:r>
      <w:r w:rsidRPr="00C64FA5">
        <w:rPr>
          <w:lang w:val="cs-CZ"/>
        </w:rPr>
        <w:t xml:space="preserve"> </w:t>
      </w:r>
      <w:bookmarkStart w:id="73" w:name="_Hlk101619961"/>
      <w:r w:rsidRPr="00C64FA5">
        <w:rPr>
          <w:lang w:val="cs-CZ"/>
        </w:rPr>
        <w:t>ČAPEK, Robert</w:t>
      </w:r>
      <w:r>
        <w:rPr>
          <w:lang w:val="cs-CZ"/>
        </w:rPr>
        <w:t>,</w:t>
      </w:r>
      <w:r w:rsidRPr="00C64FA5">
        <w:rPr>
          <w:lang w:val="cs-CZ"/>
        </w:rPr>
        <w:t xml:space="preserve"> </w:t>
      </w:r>
      <w:r w:rsidRPr="00C64FA5">
        <w:rPr>
          <w:i/>
          <w:iCs/>
          <w:lang w:val="cs-CZ"/>
        </w:rPr>
        <w:t>Líný učitel: jak učit dobře a efektivně</w:t>
      </w:r>
      <w:r>
        <w:rPr>
          <w:lang w:val="cs-CZ"/>
        </w:rPr>
        <w:t>,</w:t>
      </w:r>
      <w:r w:rsidRPr="00C64FA5">
        <w:rPr>
          <w:lang w:val="cs-CZ"/>
        </w:rPr>
        <w:t xml:space="preserve"> Praha: Raabe, </w:t>
      </w:r>
      <w:r w:rsidR="002B393B" w:rsidRPr="00C64FA5">
        <w:rPr>
          <w:lang w:val="cs-CZ"/>
        </w:rPr>
        <w:t>Dobrá škola</w:t>
      </w:r>
      <w:r w:rsidR="002B393B">
        <w:rPr>
          <w:lang w:val="cs-CZ"/>
        </w:rPr>
        <w:t>,</w:t>
      </w:r>
      <w:r w:rsidR="002B393B" w:rsidRPr="00C64FA5">
        <w:rPr>
          <w:lang w:val="cs-CZ"/>
        </w:rPr>
        <w:t xml:space="preserve"> </w:t>
      </w:r>
      <w:r w:rsidRPr="00C64FA5">
        <w:rPr>
          <w:lang w:val="cs-CZ"/>
        </w:rPr>
        <w:t>2017</w:t>
      </w:r>
      <w:r>
        <w:rPr>
          <w:lang w:val="cs-CZ"/>
        </w:rPr>
        <w:t>, p. 11.</w:t>
      </w:r>
      <w:bookmarkEnd w:id="73"/>
    </w:p>
  </w:footnote>
  <w:footnote w:id="36">
    <w:p w14:paraId="34F6906C" w14:textId="536BC853" w:rsidR="00BE6821" w:rsidRPr="00BE6821" w:rsidRDefault="00BE6821">
      <w:pPr>
        <w:pStyle w:val="Textpoznpodarou"/>
        <w:rPr>
          <w:lang w:val="cs-CZ"/>
        </w:rPr>
      </w:pPr>
      <w:r>
        <w:rPr>
          <w:rStyle w:val="Znakapoznpodarou"/>
        </w:rPr>
        <w:footnoteRef/>
      </w:r>
      <w:r w:rsidRPr="00DD0C84">
        <w:rPr>
          <w:lang w:val="cs-CZ"/>
        </w:rPr>
        <w:t xml:space="preserve"> </w:t>
      </w:r>
      <w:proofErr w:type="spellStart"/>
      <w:r>
        <w:rPr>
          <w:lang w:val="cs-CZ"/>
        </w:rPr>
        <w:t>Ibid</w:t>
      </w:r>
      <w:proofErr w:type="spellEnd"/>
      <w:r>
        <w:rPr>
          <w:lang w:val="cs-CZ"/>
        </w:rPr>
        <w:t>, p. 12.</w:t>
      </w:r>
    </w:p>
  </w:footnote>
  <w:footnote w:id="37">
    <w:p w14:paraId="06CA90A3" w14:textId="1F877A85" w:rsidR="001F61E3" w:rsidRPr="001F61E3" w:rsidRDefault="001F61E3">
      <w:pPr>
        <w:pStyle w:val="Textpoznpodarou"/>
        <w:rPr>
          <w:lang w:val="cs-CZ"/>
        </w:rPr>
      </w:pPr>
      <w:r>
        <w:rPr>
          <w:rStyle w:val="Znakapoznpodarou"/>
        </w:rPr>
        <w:footnoteRef/>
      </w:r>
      <w:r w:rsidR="00164924">
        <w:rPr>
          <w:lang w:val="cs-CZ"/>
        </w:rPr>
        <w:t xml:space="preserve">ČAPEK, Robert, </w:t>
      </w:r>
      <w:r w:rsidR="00164924" w:rsidRPr="00164924">
        <w:rPr>
          <w:i/>
          <w:iCs/>
          <w:lang w:val="cs-CZ"/>
        </w:rPr>
        <w:t>Třídní klima a školní klima</w:t>
      </w:r>
      <w:r w:rsidR="00164924">
        <w:rPr>
          <w:lang w:val="cs-CZ"/>
        </w:rPr>
        <w:t>, Praha, Grada, 2010, p</w:t>
      </w:r>
      <w:r>
        <w:rPr>
          <w:lang w:val="cs-CZ"/>
        </w:rPr>
        <w:t>.</w:t>
      </w:r>
      <w:r w:rsidR="00164924">
        <w:rPr>
          <w:lang w:val="cs-CZ"/>
        </w:rPr>
        <w:t xml:space="preserve"> 15.</w:t>
      </w:r>
    </w:p>
  </w:footnote>
  <w:footnote w:id="38">
    <w:p w14:paraId="2A2F081D" w14:textId="003E426A" w:rsidR="004A5F81" w:rsidRPr="004A5F81" w:rsidRDefault="004A5F81">
      <w:pPr>
        <w:pStyle w:val="Textpoznpodarou"/>
        <w:rPr>
          <w:lang w:val="cs-CZ"/>
        </w:rPr>
      </w:pPr>
      <w:r>
        <w:rPr>
          <w:rStyle w:val="Znakapoznpodarou"/>
        </w:rPr>
        <w:footnoteRef/>
      </w:r>
      <w:r w:rsidRPr="004A5F81">
        <w:rPr>
          <w:lang w:val="cs-CZ"/>
        </w:rPr>
        <w:t xml:space="preserve"> </w:t>
      </w:r>
      <w:r w:rsidRPr="00C64FA5">
        <w:rPr>
          <w:lang w:val="cs-CZ"/>
        </w:rPr>
        <w:t>ČAPEK, Robert</w:t>
      </w:r>
      <w:r>
        <w:rPr>
          <w:lang w:val="cs-CZ"/>
        </w:rPr>
        <w:t>,</w:t>
      </w:r>
      <w:r w:rsidRPr="00C64FA5">
        <w:rPr>
          <w:lang w:val="cs-CZ"/>
        </w:rPr>
        <w:t xml:space="preserve"> </w:t>
      </w:r>
      <w:r w:rsidRPr="00C64FA5">
        <w:rPr>
          <w:i/>
          <w:iCs/>
          <w:lang w:val="cs-CZ"/>
        </w:rPr>
        <w:t>Líný učitel: jak učit dobře a efektivně</w:t>
      </w:r>
      <w:r>
        <w:rPr>
          <w:lang w:val="cs-CZ"/>
        </w:rPr>
        <w:t>,</w:t>
      </w:r>
      <w:r w:rsidRPr="00C64FA5">
        <w:rPr>
          <w:lang w:val="cs-CZ"/>
        </w:rPr>
        <w:t xml:space="preserve"> Praha: Raabe, </w:t>
      </w:r>
      <w:r w:rsidR="002B393B" w:rsidRPr="00C64FA5">
        <w:rPr>
          <w:lang w:val="cs-CZ"/>
        </w:rPr>
        <w:t>Dobrá škola</w:t>
      </w:r>
      <w:r w:rsidR="002B393B">
        <w:rPr>
          <w:lang w:val="cs-CZ"/>
        </w:rPr>
        <w:t xml:space="preserve">, </w:t>
      </w:r>
      <w:r w:rsidRPr="00C64FA5">
        <w:rPr>
          <w:lang w:val="cs-CZ"/>
        </w:rPr>
        <w:t>2017</w:t>
      </w:r>
      <w:r>
        <w:rPr>
          <w:lang w:val="cs-CZ"/>
        </w:rPr>
        <w:t>,</w:t>
      </w:r>
      <w:r w:rsidRPr="00C64FA5">
        <w:rPr>
          <w:lang w:val="cs-CZ"/>
        </w:rPr>
        <w:t xml:space="preserve"> </w:t>
      </w:r>
      <w:r>
        <w:rPr>
          <w:lang w:val="cs-CZ"/>
        </w:rPr>
        <w:t>p. 101.</w:t>
      </w:r>
    </w:p>
  </w:footnote>
  <w:footnote w:id="39">
    <w:p w14:paraId="68372670" w14:textId="77777777" w:rsidR="00361845" w:rsidRPr="002C36C6" w:rsidRDefault="00361845" w:rsidP="00361845">
      <w:pPr>
        <w:pStyle w:val="Textpoznpodarou"/>
        <w:rPr>
          <w:lang w:val="fr-FR"/>
        </w:rPr>
      </w:pPr>
      <w:r>
        <w:rPr>
          <w:rStyle w:val="Znakapoznpodarou"/>
        </w:rPr>
        <w:footnoteRef/>
      </w:r>
      <w:r w:rsidRPr="002C36C6">
        <w:rPr>
          <w:lang w:val="fr-FR"/>
        </w:rPr>
        <w:t xml:space="preserve"> </w:t>
      </w:r>
      <w:bookmarkStart w:id="75" w:name="_Hlk101619974"/>
      <w:r>
        <w:rPr>
          <w:lang w:val="cs-CZ"/>
        </w:rPr>
        <w:t xml:space="preserve">DEFAYS, Jean-Marc, </w:t>
      </w:r>
      <w:proofErr w:type="spellStart"/>
      <w:r w:rsidRPr="0003407A">
        <w:rPr>
          <w:i/>
          <w:iCs/>
          <w:lang w:val="cs-CZ"/>
        </w:rPr>
        <w:t>Enseigner</w:t>
      </w:r>
      <w:proofErr w:type="spellEnd"/>
      <w:r w:rsidRPr="0003407A">
        <w:rPr>
          <w:i/>
          <w:iCs/>
          <w:lang w:val="cs-CZ"/>
        </w:rPr>
        <w:t xml:space="preserve"> </w:t>
      </w:r>
      <w:proofErr w:type="spellStart"/>
      <w:r w:rsidRPr="0003407A">
        <w:rPr>
          <w:i/>
          <w:iCs/>
          <w:lang w:val="cs-CZ"/>
        </w:rPr>
        <w:t>le</w:t>
      </w:r>
      <w:proofErr w:type="spellEnd"/>
      <w:r w:rsidRPr="0003407A">
        <w:rPr>
          <w:i/>
          <w:iCs/>
          <w:lang w:val="cs-CZ"/>
        </w:rPr>
        <w:t xml:space="preserve"> </w:t>
      </w:r>
      <w:proofErr w:type="spellStart"/>
      <w:r w:rsidRPr="0003407A">
        <w:rPr>
          <w:i/>
          <w:iCs/>
          <w:lang w:val="cs-CZ"/>
        </w:rPr>
        <w:t>français</w:t>
      </w:r>
      <w:proofErr w:type="spellEnd"/>
      <w:r w:rsidRPr="0003407A">
        <w:rPr>
          <w:i/>
          <w:iCs/>
          <w:lang w:val="cs-CZ"/>
        </w:rPr>
        <w:t xml:space="preserve"> </w:t>
      </w:r>
      <w:proofErr w:type="spellStart"/>
      <w:r w:rsidRPr="0003407A">
        <w:rPr>
          <w:i/>
          <w:iCs/>
          <w:lang w:val="cs-CZ"/>
        </w:rPr>
        <w:t>langue</w:t>
      </w:r>
      <w:proofErr w:type="spellEnd"/>
      <w:r w:rsidRPr="0003407A">
        <w:rPr>
          <w:i/>
          <w:iCs/>
          <w:lang w:val="cs-CZ"/>
        </w:rPr>
        <w:t xml:space="preserve"> </w:t>
      </w:r>
      <w:proofErr w:type="spellStart"/>
      <w:r w:rsidRPr="0003407A">
        <w:rPr>
          <w:i/>
          <w:iCs/>
          <w:lang w:val="cs-CZ"/>
        </w:rPr>
        <w:t>étrangère</w:t>
      </w:r>
      <w:proofErr w:type="spellEnd"/>
      <w:r w:rsidRPr="0003407A">
        <w:rPr>
          <w:i/>
          <w:iCs/>
          <w:lang w:val="cs-CZ"/>
        </w:rPr>
        <w:t xml:space="preserve"> et </w:t>
      </w:r>
      <w:proofErr w:type="spellStart"/>
      <w:r w:rsidRPr="0003407A">
        <w:rPr>
          <w:i/>
          <w:iCs/>
          <w:lang w:val="cs-CZ"/>
        </w:rPr>
        <w:t>seconde</w:t>
      </w:r>
      <w:proofErr w:type="spellEnd"/>
      <w:r w:rsidRPr="0003407A">
        <w:rPr>
          <w:i/>
          <w:iCs/>
          <w:lang w:val="cs-CZ"/>
        </w:rPr>
        <w:t xml:space="preserve">: </w:t>
      </w:r>
      <w:proofErr w:type="spellStart"/>
      <w:r w:rsidRPr="0003407A">
        <w:rPr>
          <w:i/>
          <w:iCs/>
          <w:lang w:val="cs-CZ"/>
        </w:rPr>
        <w:t>Approche</w:t>
      </w:r>
      <w:proofErr w:type="spellEnd"/>
      <w:r w:rsidRPr="0003407A">
        <w:rPr>
          <w:i/>
          <w:iCs/>
          <w:lang w:val="cs-CZ"/>
        </w:rPr>
        <w:t xml:space="preserve"> </w:t>
      </w:r>
      <w:proofErr w:type="spellStart"/>
      <w:r w:rsidRPr="0003407A">
        <w:rPr>
          <w:i/>
          <w:iCs/>
          <w:lang w:val="cs-CZ"/>
        </w:rPr>
        <w:t>humaniste</w:t>
      </w:r>
      <w:proofErr w:type="spellEnd"/>
      <w:r w:rsidRPr="0003407A">
        <w:rPr>
          <w:i/>
          <w:iCs/>
          <w:lang w:val="cs-CZ"/>
        </w:rPr>
        <w:t xml:space="preserve"> de la </w:t>
      </w:r>
      <w:proofErr w:type="spellStart"/>
      <w:r w:rsidRPr="0003407A">
        <w:rPr>
          <w:i/>
          <w:iCs/>
          <w:lang w:val="cs-CZ"/>
        </w:rPr>
        <w:t>didactique</w:t>
      </w:r>
      <w:proofErr w:type="spellEnd"/>
      <w:r w:rsidRPr="0003407A">
        <w:rPr>
          <w:i/>
          <w:iCs/>
          <w:lang w:val="cs-CZ"/>
        </w:rPr>
        <w:t xml:space="preserve"> des </w:t>
      </w:r>
      <w:proofErr w:type="spellStart"/>
      <w:r w:rsidRPr="0003407A">
        <w:rPr>
          <w:i/>
          <w:iCs/>
          <w:lang w:val="cs-CZ"/>
        </w:rPr>
        <w:t>langues</w:t>
      </w:r>
      <w:proofErr w:type="spellEnd"/>
      <w:r w:rsidRPr="0003407A">
        <w:rPr>
          <w:i/>
          <w:iCs/>
          <w:lang w:val="cs-CZ"/>
        </w:rPr>
        <w:t xml:space="preserve"> et des </w:t>
      </w:r>
      <w:proofErr w:type="spellStart"/>
      <w:r w:rsidRPr="0003407A">
        <w:rPr>
          <w:i/>
          <w:iCs/>
          <w:lang w:val="cs-CZ"/>
        </w:rPr>
        <w:t>cultures</w:t>
      </w:r>
      <w:proofErr w:type="spellEnd"/>
      <w:r>
        <w:rPr>
          <w:i/>
          <w:iCs/>
          <w:lang w:val="cs-CZ"/>
        </w:rPr>
        <w:t xml:space="preserve">, </w:t>
      </w:r>
      <w:proofErr w:type="spellStart"/>
      <w:r>
        <w:rPr>
          <w:lang w:val="cs-CZ"/>
        </w:rPr>
        <w:t>Bruxelles</w:t>
      </w:r>
      <w:proofErr w:type="spellEnd"/>
      <w:r>
        <w:rPr>
          <w:lang w:val="cs-CZ"/>
        </w:rPr>
        <w:t xml:space="preserve">: </w:t>
      </w:r>
      <w:proofErr w:type="spellStart"/>
      <w:r>
        <w:rPr>
          <w:lang w:val="cs-CZ"/>
        </w:rPr>
        <w:t>Mardaga</w:t>
      </w:r>
      <w:proofErr w:type="spellEnd"/>
      <w:r>
        <w:rPr>
          <w:lang w:val="cs-CZ"/>
        </w:rPr>
        <w:t>, 2018, p. 36.</w:t>
      </w:r>
      <w:bookmarkEnd w:id="75"/>
    </w:p>
  </w:footnote>
  <w:footnote w:id="40">
    <w:p w14:paraId="68368E45" w14:textId="5B58E374" w:rsidR="00361845" w:rsidRPr="00D14B38" w:rsidRDefault="00361845">
      <w:pPr>
        <w:pStyle w:val="Textpoznpodarou"/>
        <w:rPr>
          <w:lang w:val="fr-FR"/>
        </w:rPr>
      </w:pPr>
      <w:r>
        <w:rPr>
          <w:rStyle w:val="Znakapoznpodarou"/>
        </w:rPr>
        <w:footnoteRef/>
      </w:r>
      <w:r w:rsidRPr="00D14B38">
        <w:rPr>
          <w:lang w:val="fr-FR"/>
        </w:rPr>
        <w:t xml:space="preserve"> PRŮCHA, Jan, </w:t>
      </w:r>
      <w:proofErr w:type="spellStart"/>
      <w:r w:rsidR="00D14B38" w:rsidRPr="00D14B38">
        <w:rPr>
          <w:i/>
          <w:iCs/>
          <w:lang w:val="fr-FR"/>
        </w:rPr>
        <w:t>Přehled</w:t>
      </w:r>
      <w:proofErr w:type="spellEnd"/>
      <w:r w:rsidR="00D14B38" w:rsidRPr="00D14B38">
        <w:rPr>
          <w:i/>
          <w:iCs/>
          <w:lang w:val="fr-FR"/>
        </w:rPr>
        <w:t xml:space="preserve"> </w:t>
      </w:r>
      <w:proofErr w:type="spellStart"/>
      <w:r w:rsidR="00D14B38" w:rsidRPr="00D14B38">
        <w:rPr>
          <w:i/>
          <w:iCs/>
          <w:lang w:val="fr-FR"/>
        </w:rPr>
        <w:t>pedagogiky</w:t>
      </w:r>
      <w:proofErr w:type="spellEnd"/>
      <w:r w:rsidR="00D14B38" w:rsidRPr="00D14B38">
        <w:rPr>
          <w:i/>
          <w:iCs/>
          <w:lang w:val="fr-FR"/>
        </w:rPr>
        <w:t xml:space="preserve"> : </w:t>
      </w:r>
      <w:proofErr w:type="spellStart"/>
      <w:r w:rsidR="00D14B38" w:rsidRPr="00D14B38">
        <w:rPr>
          <w:i/>
          <w:iCs/>
          <w:lang w:val="fr-FR"/>
        </w:rPr>
        <w:t>Úvod</w:t>
      </w:r>
      <w:proofErr w:type="spellEnd"/>
      <w:r w:rsidR="00D14B38" w:rsidRPr="00D14B38">
        <w:rPr>
          <w:i/>
          <w:iCs/>
          <w:lang w:val="fr-FR"/>
        </w:rPr>
        <w:t xml:space="preserve"> do </w:t>
      </w:r>
      <w:proofErr w:type="spellStart"/>
      <w:r w:rsidR="00D14B38" w:rsidRPr="00D14B38">
        <w:rPr>
          <w:i/>
          <w:iCs/>
          <w:lang w:val="fr-FR"/>
        </w:rPr>
        <w:t>studia</w:t>
      </w:r>
      <w:proofErr w:type="spellEnd"/>
      <w:r w:rsidR="00D14B38" w:rsidRPr="00D14B38">
        <w:rPr>
          <w:i/>
          <w:iCs/>
          <w:lang w:val="fr-FR"/>
        </w:rPr>
        <w:t xml:space="preserve"> </w:t>
      </w:r>
      <w:proofErr w:type="spellStart"/>
      <w:r w:rsidR="00D14B38" w:rsidRPr="00D14B38">
        <w:rPr>
          <w:i/>
          <w:iCs/>
          <w:lang w:val="fr-FR"/>
        </w:rPr>
        <w:t>oboru</w:t>
      </w:r>
      <w:proofErr w:type="spellEnd"/>
      <w:r w:rsidR="00D14B38" w:rsidRPr="00D14B38">
        <w:rPr>
          <w:lang w:val="fr-FR"/>
        </w:rPr>
        <w:t xml:space="preserve">, </w:t>
      </w:r>
      <w:proofErr w:type="spellStart"/>
      <w:r w:rsidR="00D14B38" w:rsidRPr="00D14B38">
        <w:rPr>
          <w:lang w:val="fr-FR"/>
        </w:rPr>
        <w:t>Praha</w:t>
      </w:r>
      <w:proofErr w:type="spellEnd"/>
      <w:r w:rsidR="00D14B38" w:rsidRPr="00D14B38">
        <w:rPr>
          <w:lang w:val="fr-FR"/>
        </w:rPr>
        <w:t xml:space="preserve">, </w:t>
      </w:r>
      <w:proofErr w:type="spellStart"/>
      <w:r w:rsidR="00D14B38" w:rsidRPr="00D14B38">
        <w:rPr>
          <w:lang w:val="fr-FR"/>
        </w:rPr>
        <w:t>Port</w:t>
      </w:r>
      <w:r w:rsidR="00D14B38">
        <w:rPr>
          <w:lang w:val="fr-FR"/>
        </w:rPr>
        <w:t>ál</w:t>
      </w:r>
      <w:proofErr w:type="spellEnd"/>
      <w:r w:rsidR="00D14B38">
        <w:rPr>
          <w:lang w:val="fr-FR"/>
        </w:rPr>
        <w:t>, 2000, p. 115.</w:t>
      </w:r>
    </w:p>
  </w:footnote>
  <w:footnote w:id="41">
    <w:p w14:paraId="1E0566DC" w14:textId="7413F85F" w:rsidR="008D1AA4" w:rsidRPr="008D1AA4" w:rsidRDefault="008D1AA4">
      <w:pPr>
        <w:pStyle w:val="Textpoznpodarou"/>
        <w:rPr>
          <w:lang w:val="cs-CZ"/>
        </w:rPr>
      </w:pPr>
      <w:r>
        <w:rPr>
          <w:rStyle w:val="Znakapoznpodarou"/>
        </w:rPr>
        <w:footnoteRef/>
      </w:r>
      <w:r w:rsidRPr="00D14B38">
        <w:t xml:space="preserve"> </w:t>
      </w:r>
      <w:r>
        <w:rPr>
          <w:lang w:val="cs-CZ"/>
        </w:rPr>
        <w:t xml:space="preserve">HLADÍK, Petr, </w:t>
      </w:r>
      <w:r w:rsidRPr="008D1AA4">
        <w:rPr>
          <w:i/>
          <w:iCs/>
          <w:lang w:val="cs-CZ"/>
        </w:rPr>
        <w:t>111 nových her pro atraktivní výuku jazyků</w:t>
      </w:r>
      <w:r>
        <w:rPr>
          <w:lang w:val="cs-CZ"/>
        </w:rPr>
        <w:t>, Praha, Grada, 2020, p. 23.</w:t>
      </w:r>
    </w:p>
  </w:footnote>
  <w:footnote w:id="42">
    <w:p w14:paraId="61E82E72" w14:textId="1456E553" w:rsidR="008D1AA4" w:rsidRPr="008D1AA4" w:rsidRDefault="008D1AA4">
      <w:pPr>
        <w:pStyle w:val="Textpoznpodarou"/>
        <w:rPr>
          <w:lang w:val="fr-FR"/>
        </w:rPr>
      </w:pPr>
      <w:r>
        <w:rPr>
          <w:rStyle w:val="Znakapoznpodarou"/>
        </w:rPr>
        <w:footnoteRef/>
      </w:r>
      <w:r w:rsidRPr="008D1AA4">
        <w:rPr>
          <w:lang w:val="fr-FR"/>
        </w:rPr>
        <w:t xml:space="preserve"> </w:t>
      </w:r>
      <w:proofErr w:type="spellStart"/>
      <w:r>
        <w:rPr>
          <w:lang w:val="fr-FR"/>
        </w:rPr>
        <w:t>Ibid</w:t>
      </w:r>
      <w:proofErr w:type="spellEnd"/>
      <w:r>
        <w:rPr>
          <w:lang w:val="fr-FR"/>
        </w:rPr>
        <w:t>, p.141.</w:t>
      </w:r>
    </w:p>
  </w:footnote>
  <w:footnote w:id="43">
    <w:p w14:paraId="07C4DC95" w14:textId="7DB71C19" w:rsidR="00622ED7" w:rsidRPr="008D1AA4" w:rsidRDefault="00622ED7">
      <w:pPr>
        <w:pStyle w:val="Textpoznpodarou"/>
        <w:rPr>
          <w:lang w:val="fr-FR"/>
        </w:rPr>
      </w:pPr>
      <w:r>
        <w:rPr>
          <w:rStyle w:val="Znakapoznpodarou"/>
        </w:rPr>
        <w:footnoteRef/>
      </w:r>
      <w:r w:rsidRPr="008D1AA4">
        <w:rPr>
          <w:lang w:val="fr-FR"/>
        </w:rPr>
        <w:t xml:space="preserve"> </w:t>
      </w:r>
      <w:r w:rsidR="008D1AA4">
        <w:rPr>
          <w:lang w:val="cs-CZ"/>
        </w:rPr>
        <w:t xml:space="preserve">DEFAYS, Jean-Marc, </w:t>
      </w:r>
      <w:proofErr w:type="spellStart"/>
      <w:r w:rsidR="008D1AA4" w:rsidRPr="0003407A">
        <w:rPr>
          <w:i/>
          <w:iCs/>
          <w:lang w:val="cs-CZ"/>
        </w:rPr>
        <w:t>Enseigner</w:t>
      </w:r>
      <w:proofErr w:type="spellEnd"/>
      <w:r w:rsidR="008D1AA4" w:rsidRPr="0003407A">
        <w:rPr>
          <w:i/>
          <w:iCs/>
          <w:lang w:val="cs-CZ"/>
        </w:rPr>
        <w:t xml:space="preserve"> </w:t>
      </w:r>
      <w:proofErr w:type="spellStart"/>
      <w:r w:rsidR="008D1AA4" w:rsidRPr="0003407A">
        <w:rPr>
          <w:i/>
          <w:iCs/>
          <w:lang w:val="cs-CZ"/>
        </w:rPr>
        <w:t>le</w:t>
      </w:r>
      <w:proofErr w:type="spellEnd"/>
      <w:r w:rsidR="008D1AA4" w:rsidRPr="0003407A">
        <w:rPr>
          <w:i/>
          <w:iCs/>
          <w:lang w:val="cs-CZ"/>
        </w:rPr>
        <w:t xml:space="preserve"> </w:t>
      </w:r>
      <w:proofErr w:type="spellStart"/>
      <w:r w:rsidR="008D1AA4" w:rsidRPr="0003407A">
        <w:rPr>
          <w:i/>
          <w:iCs/>
          <w:lang w:val="cs-CZ"/>
        </w:rPr>
        <w:t>français</w:t>
      </w:r>
      <w:proofErr w:type="spellEnd"/>
      <w:r w:rsidR="008D1AA4" w:rsidRPr="0003407A">
        <w:rPr>
          <w:i/>
          <w:iCs/>
          <w:lang w:val="cs-CZ"/>
        </w:rPr>
        <w:t xml:space="preserve"> </w:t>
      </w:r>
      <w:proofErr w:type="spellStart"/>
      <w:r w:rsidR="008D1AA4" w:rsidRPr="0003407A">
        <w:rPr>
          <w:i/>
          <w:iCs/>
          <w:lang w:val="cs-CZ"/>
        </w:rPr>
        <w:t>langue</w:t>
      </w:r>
      <w:proofErr w:type="spellEnd"/>
      <w:r w:rsidR="008D1AA4" w:rsidRPr="0003407A">
        <w:rPr>
          <w:i/>
          <w:iCs/>
          <w:lang w:val="cs-CZ"/>
        </w:rPr>
        <w:t xml:space="preserve"> </w:t>
      </w:r>
      <w:proofErr w:type="spellStart"/>
      <w:r w:rsidR="008D1AA4" w:rsidRPr="0003407A">
        <w:rPr>
          <w:i/>
          <w:iCs/>
          <w:lang w:val="cs-CZ"/>
        </w:rPr>
        <w:t>étrangère</w:t>
      </w:r>
      <w:proofErr w:type="spellEnd"/>
      <w:r w:rsidR="008D1AA4" w:rsidRPr="0003407A">
        <w:rPr>
          <w:i/>
          <w:iCs/>
          <w:lang w:val="cs-CZ"/>
        </w:rPr>
        <w:t xml:space="preserve"> et </w:t>
      </w:r>
      <w:proofErr w:type="spellStart"/>
      <w:r w:rsidR="008D1AA4" w:rsidRPr="0003407A">
        <w:rPr>
          <w:i/>
          <w:iCs/>
          <w:lang w:val="cs-CZ"/>
        </w:rPr>
        <w:t>seconde</w:t>
      </w:r>
      <w:proofErr w:type="spellEnd"/>
      <w:r w:rsidR="008D1AA4" w:rsidRPr="0003407A">
        <w:rPr>
          <w:i/>
          <w:iCs/>
          <w:lang w:val="cs-CZ"/>
        </w:rPr>
        <w:t xml:space="preserve">: </w:t>
      </w:r>
      <w:proofErr w:type="spellStart"/>
      <w:r w:rsidR="008D1AA4" w:rsidRPr="0003407A">
        <w:rPr>
          <w:i/>
          <w:iCs/>
          <w:lang w:val="cs-CZ"/>
        </w:rPr>
        <w:t>Approche</w:t>
      </w:r>
      <w:proofErr w:type="spellEnd"/>
      <w:r w:rsidR="008D1AA4" w:rsidRPr="0003407A">
        <w:rPr>
          <w:i/>
          <w:iCs/>
          <w:lang w:val="cs-CZ"/>
        </w:rPr>
        <w:t xml:space="preserve"> </w:t>
      </w:r>
      <w:proofErr w:type="spellStart"/>
      <w:r w:rsidR="008D1AA4" w:rsidRPr="0003407A">
        <w:rPr>
          <w:i/>
          <w:iCs/>
          <w:lang w:val="cs-CZ"/>
        </w:rPr>
        <w:t>humaniste</w:t>
      </w:r>
      <w:proofErr w:type="spellEnd"/>
      <w:r w:rsidR="008D1AA4" w:rsidRPr="0003407A">
        <w:rPr>
          <w:i/>
          <w:iCs/>
          <w:lang w:val="cs-CZ"/>
        </w:rPr>
        <w:t xml:space="preserve"> de la </w:t>
      </w:r>
      <w:proofErr w:type="spellStart"/>
      <w:r w:rsidR="008D1AA4" w:rsidRPr="0003407A">
        <w:rPr>
          <w:i/>
          <w:iCs/>
          <w:lang w:val="cs-CZ"/>
        </w:rPr>
        <w:t>didactique</w:t>
      </w:r>
      <w:proofErr w:type="spellEnd"/>
      <w:r w:rsidR="008D1AA4" w:rsidRPr="0003407A">
        <w:rPr>
          <w:i/>
          <w:iCs/>
          <w:lang w:val="cs-CZ"/>
        </w:rPr>
        <w:t xml:space="preserve"> des </w:t>
      </w:r>
      <w:proofErr w:type="spellStart"/>
      <w:r w:rsidR="008D1AA4" w:rsidRPr="0003407A">
        <w:rPr>
          <w:i/>
          <w:iCs/>
          <w:lang w:val="cs-CZ"/>
        </w:rPr>
        <w:t>langues</w:t>
      </w:r>
      <w:proofErr w:type="spellEnd"/>
      <w:r w:rsidR="008D1AA4" w:rsidRPr="0003407A">
        <w:rPr>
          <w:i/>
          <w:iCs/>
          <w:lang w:val="cs-CZ"/>
        </w:rPr>
        <w:t xml:space="preserve"> et des </w:t>
      </w:r>
      <w:proofErr w:type="spellStart"/>
      <w:r w:rsidR="008D1AA4" w:rsidRPr="0003407A">
        <w:rPr>
          <w:i/>
          <w:iCs/>
          <w:lang w:val="cs-CZ"/>
        </w:rPr>
        <w:t>cultures</w:t>
      </w:r>
      <w:proofErr w:type="spellEnd"/>
      <w:r w:rsidR="008D1AA4">
        <w:rPr>
          <w:i/>
          <w:iCs/>
          <w:lang w:val="cs-CZ"/>
        </w:rPr>
        <w:t xml:space="preserve">, </w:t>
      </w:r>
      <w:proofErr w:type="spellStart"/>
      <w:r w:rsidR="008D1AA4">
        <w:rPr>
          <w:lang w:val="cs-CZ"/>
        </w:rPr>
        <w:t>Bruxelles</w:t>
      </w:r>
      <w:proofErr w:type="spellEnd"/>
      <w:r w:rsidR="008D1AA4">
        <w:rPr>
          <w:lang w:val="cs-CZ"/>
        </w:rPr>
        <w:t xml:space="preserve">: </w:t>
      </w:r>
      <w:proofErr w:type="spellStart"/>
      <w:r w:rsidR="008D1AA4">
        <w:rPr>
          <w:lang w:val="cs-CZ"/>
        </w:rPr>
        <w:t>Mardaga</w:t>
      </w:r>
      <w:proofErr w:type="spellEnd"/>
      <w:r w:rsidR="008D1AA4">
        <w:rPr>
          <w:lang w:val="cs-CZ"/>
        </w:rPr>
        <w:t xml:space="preserve">, 2018, </w:t>
      </w:r>
      <w:r>
        <w:rPr>
          <w:lang w:val="cs-CZ"/>
        </w:rPr>
        <w:t>p. 20.</w:t>
      </w:r>
    </w:p>
  </w:footnote>
  <w:footnote w:id="44">
    <w:p w14:paraId="058C5B6D" w14:textId="53E9ED5B" w:rsidR="0003407A" w:rsidRPr="00B22198" w:rsidRDefault="0003407A">
      <w:pPr>
        <w:pStyle w:val="Textpoznpodarou"/>
        <w:rPr>
          <w:lang w:val="fr-FR"/>
        </w:rPr>
      </w:pPr>
      <w:r>
        <w:rPr>
          <w:rStyle w:val="Znakapoznpodarou"/>
        </w:rPr>
        <w:footnoteRef/>
      </w:r>
      <w:r w:rsidRPr="00B22198">
        <w:rPr>
          <w:lang w:val="fr-FR"/>
        </w:rPr>
        <w:t xml:space="preserve"> </w:t>
      </w:r>
      <w:proofErr w:type="spellStart"/>
      <w:r w:rsidR="00375409">
        <w:rPr>
          <w:lang w:val="cs-CZ"/>
        </w:rPr>
        <w:t>Ibid</w:t>
      </w:r>
      <w:proofErr w:type="spellEnd"/>
      <w:r w:rsidR="00622ED7" w:rsidRPr="00B22198">
        <w:rPr>
          <w:lang w:val="fr-FR"/>
        </w:rPr>
        <w:t>, p. 16.</w:t>
      </w:r>
    </w:p>
  </w:footnote>
  <w:footnote w:id="45">
    <w:p w14:paraId="0B6D929D" w14:textId="720E1937" w:rsidR="009E143B" w:rsidRPr="009E143B" w:rsidRDefault="009E143B">
      <w:pPr>
        <w:pStyle w:val="Textpoznpodarou"/>
        <w:rPr>
          <w:lang w:val="fr-FR"/>
        </w:rPr>
      </w:pPr>
      <w:r>
        <w:rPr>
          <w:rStyle w:val="Znakapoznpodarou"/>
        </w:rPr>
        <w:footnoteRef/>
      </w:r>
      <w:r w:rsidRPr="009E143B">
        <w:rPr>
          <w:lang w:val="fr-FR"/>
        </w:rPr>
        <w:t xml:space="preserve"> PROKEŠOVÁ, Miriam, </w:t>
      </w:r>
      <w:proofErr w:type="spellStart"/>
      <w:r w:rsidRPr="009E143B">
        <w:rPr>
          <w:i/>
          <w:iCs/>
          <w:lang w:val="fr-FR"/>
        </w:rPr>
        <w:t>Obecná</w:t>
      </w:r>
      <w:proofErr w:type="spellEnd"/>
      <w:r w:rsidRPr="009E143B">
        <w:rPr>
          <w:i/>
          <w:iCs/>
          <w:lang w:val="fr-FR"/>
        </w:rPr>
        <w:t xml:space="preserve"> </w:t>
      </w:r>
      <w:proofErr w:type="spellStart"/>
      <w:r w:rsidRPr="009E143B">
        <w:rPr>
          <w:i/>
          <w:iCs/>
          <w:lang w:val="fr-FR"/>
        </w:rPr>
        <w:t>pedagogika</w:t>
      </w:r>
      <w:proofErr w:type="spellEnd"/>
      <w:r w:rsidRPr="009E143B">
        <w:rPr>
          <w:lang w:val="fr-FR"/>
        </w:rPr>
        <w:t xml:space="preserve">, </w:t>
      </w:r>
      <w:r>
        <w:rPr>
          <w:lang w:val="fr-FR"/>
        </w:rPr>
        <w:t xml:space="preserve">Ostrava, </w:t>
      </w:r>
      <w:proofErr w:type="spellStart"/>
      <w:r w:rsidRPr="009E143B">
        <w:rPr>
          <w:lang w:val="fr-FR"/>
        </w:rPr>
        <w:t>Ostravská</w:t>
      </w:r>
      <w:proofErr w:type="spellEnd"/>
      <w:r w:rsidRPr="009E143B">
        <w:rPr>
          <w:lang w:val="fr-FR"/>
        </w:rPr>
        <w:t xml:space="preserve"> </w:t>
      </w:r>
      <w:proofErr w:type="spellStart"/>
      <w:r w:rsidRPr="009E143B">
        <w:rPr>
          <w:lang w:val="fr-FR"/>
        </w:rPr>
        <w:t>univerzita</w:t>
      </w:r>
      <w:proofErr w:type="spellEnd"/>
      <w:r w:rsidRPr="009E143B">
        <w:rPr>
          <w:lang w:val="fr-FR"/>
        </w:rPr>
        <w:t xml:space="preserve"> </w:t>
      </w:r>
      <w:proofErr w:type="spellStart"/>
      <w:r w:rsidRPr="009E143B">
        <w:rPr>
          <w:lang w:val="fr-FR"/>
        </w:rPr>
        <w:t>Pedag</w:t>
      </w:r>
      <w:r>
        <w:rPr>
          <w:lang w:val="fr-FR"/>
        </w:rPr>
        <w:t>ogická</w:t>
      </w:r>
      <w:proofErr w:type="spellEnd"/>
      <w:r>
        <w:rPr>
          <w:lang w:val="fr-FR"/>
        </w:rPr>
        <w:t xml:space="preserve"> </w:t>
      </w:r>
      <w:proofErr w:type="spellStart"/>
      <w:r>
        <w:rPr>
          <w:lang w:val="fr-FR"/>
        </w:rPr>
        <w:t>fakulta</w:t>
      </w:r>
      <w:proofErr w:type="spellEnd"/>
      <w:r>
        <w:rPr>
          <w:lang w:val="fr-FR"/>
        </w:rPr>
        <w:t>, 2018, p. 46.</w:t>
      </w:r>
    </w:p>
  </w:footnote>
  <w:footnote w:id="46">
    <w:p w14:paraId="6189AB1B" w14:textId="5BF92F5A" w:rsidR="0003407A" w:rsidRPr="0003407A" w:rsidRDefault="0003407A">
      <w:pPr>
        <w:pStyle w:val="Textpoznpodarou"/>
        <w:rPr>
          <w:lang w:val="cs-CZ"/>
        </w:rPr>
      </w:pPr>
      <w:r>
        <w:rPr>
          <w:rStyle w:val="Znakapoznpodarou"/>
        </w:rPr>
        <w:footnoteRef/>
      </w:r>
      <w:r w:rsidRPr="00B22198">
        <w:rPr>
          <w:lang w:val="fr-FR"/>
        </w:rPr>
        <w:t xml:space="preserve"> </w:t>
      </w:r>
      <w:r w:rsidR="00B22198">
        <w:rPr>
          <w:lang w:val="cs-CZ"/>
        </w:rPr>
        <w:t xml:space="preserve">DEFAYS, Jean-Marc, </w:t>
      </w:r>
      <w:proofErr w:type="spellStart"/>
      <w:r w:rsidR="00B22198" w:rsidRPr="0003407A">
        <w:rPr>
          <w:i/>
          <w:iCs/>
          <w:lang w:val="cs-CZ"/>
        </w:rPr>
        <w:t>Enseigner</w:t>
      </w:r>
      <w:proofErr w:type="spellEnd"/>
      <w:r w:rsidR="00B22198" w:rsidRPr="0003407A">
        <w:rPr>
          <w:i/>
          <w:iCs/>
          <w:lang w:val="cs-CZ"/>
        </w:rPr>
        <w:t xml:space="preserve"> </w:t>
      </w:r>
      <w:proofErr w:type="spellStart"/>
      <w:r w:rsidR="00B22198" w:rsidRPr="0003407A">
        <w:rPr>
          <w:i/>
          <w:iCs/>
          <w:lang w:val="cs-CZ"/>
        </w:rPr>
        <w:t>le</w:t>
      </w:r>
      <w:proofErr w:type="spellEnd"/>
      <w:r w:rsidR="00B22198" w:rsidRPr="0003407A">
        <w:rPr>
          <w:i/>
          <w:iCs/>
          <w:lang w:val="cs-CZ"/>
        </w:rPr>
        <w:t xml:space="preserve"> </w:t>
      </w:r>
      <w:proofErr w:type="spellStart"/>
      <w:r w:rsidR="00B22198" w:rsidRPr="0003407A">
        <w:rPr>
          <w:i/>
          <w:iCs/>
          <w:lang w:val="cs-CZ"/>
        </w:rPr>
        <w:t>français</w:t>
      </w:r>
      <w:proofErr w:type="spellEnd"/>
      <w:r w:rsidR="00B22198" w:rsidRPr="0003407A">
        <w:rPr>
          <w:i/>
          <w:iCs/>
          <w:lang w:val="cs-CZ"/>
        </w:rPr>
        <w:t xml:space="preserve"> </w:t>
      </w:r>
      <w:proofErr w:type="spellStart"/>
      <w:r w:rsidR="00B22198" w:rsidRPr="0003407A">
        <w:rPr>
          <w:i/>
          <w:iCs/>
          <w:lang w:val="cs-CZ"/>
        </w:rPr>
        <w:t>langue</w:t>
      </w:r>
      <w:proofErr w:type="spellEnd"/>
      <w:r w:rsidR="00B22198" w:rsidRPr="0003407A">
        <w:rPr>
          <w:i/>
          <w:iCs/>
          <w:lang w:val="cs-CZ"/>
        </w:rPr>
        <w:t xml:space="preserve"> </w:t>
      </w:r>
      <w:proofErr w:type="spellStart"/>
      <w:r w:rsidR="00B22198" w:rsidRPr="0003407A">
        <w:rPr>
          <w:i/>
          <w:iCs/>
          <w:lang w:val="cs-CZ"/>
        </w:rPr>
        <w:t>étrangère</w:t>
      </w:r>
      <w:proofErr w:type="spellEnd"/>
      <w:r w:rsidR="00B22198" w:rsidRPr="0003407A">
        <w:rPr>
          <w:i/>
          <w:iCs/>
          <w:lang w:val="cs-CZ"/>
        </w:rPr>
        <w:t xml:space="preserve"> et </w:t>
      </w:r>
      <w:proofErr w:type="spellStart"/>
      <w:r w:rsidR="00B22198" w:rsidRPr="0003407A">
        <w:rPr>
          <w:i/>
          <w:iCs/>
          <w:lang w:val="cs-CZ"/>
        </w:rPr>
        <w:t>seconde</w:t>
      </w:r>
      <w:proofErr w:type="spellEnd"/>
      <w:r w:rsidR="00B22198" w:rsidRPr="0003407A">
        <w:rPr>
          <w:i/>
          <w:iCs/>
          <w:lang w:val="cs-CZ"/>
        </w:rPr>
        <w:t xml:space="preserve">: </w:t>
      </w:r>
      <w:proofErr w:type="spellStart"/>
      <w:r w:rsidR="00B22198" w:rsidRPr="0003407A">
        <w:rPr>
          <w:i/>
          <w:iCs/>
          <w:lang w:val="cs-CZ"/>
        </w:rPr>
        <w:t>Approche</w:t>
      </w:r>
      <w:proofErr w:type="spellEnd"/>
      <w:r w:rsidR="00B22198" w:rsidRPr="0003407A">
        <w:rPr>
          <w:i/>
          <w:iCs/>
          <w:lang w:val="cs-CZ"/>
        </w:rPr>
        <w:t xml:space="preserve"> </w:t>
      </w:r>
      <w:proofErr w:type="spellStart"/>
      <w:r w:rsidR="00B22198" w:rsidRPr="0003407A">
        <w:rPr>
          <w:i/>
          <w:iCs/>
          <w:lang w:val="cs-CZ"/>
        </w:rPr>
        <w:t>humaniste</w:t>
      </w:r>
      <w:proofErr w:type="spellEnd"/>
      <w:r w:rsidR="00B22198" w:rsidRPr="0003407A">
        <w:rPr>
          <w:i/>
          <w:iCs/>
          <w:lang w:val="cs-CZ"/>
        </w:rPr>
        <w:t xml:space="preserve"> de la </w:t>
      </w:r>
      <w:proofErr w:type="spellStart"/>
      <w:r w:rsidR="00B22198" w:rsidRPr="0003407A">
        <w:rPr>
          <w:i/>
          <w:iCs/>
          <w:lang w:val="cs-CZ"/>
        </w:rPr>
        <w:t>didactique</w:t>
      </w:r>
      <w:proofErr w:type="spellEnd"/>
      <w:r w:rsidR="00B22198" w:rsidRPr="0003407A">
        <w:rPr>
          <w:i/>
          <w:iCs/>
          <w:lang w:val="cs-CZ"/>
        </w:rPr>
        <w:t xml:space="preserve"> des </w:t>
      </w:r>
      <w:proofErr w:type="spellStart"/>
      <w:r w:rsidR="00B22198" w:rsidRPr="0003407A">
        <w:rPr>
          <w:i/>
          <w:iCs/>
          <w:lang w:val="cs-CZ"/>
        </w:rPr>
        <w:t>langues</w:t>
      </w:r>
      <w:proofErr w:type="spellEnd"/>
      <w:r w:rsidR="00B22198" w:rsidRPr="0003407A">
        <w:rPr>
          <w:i/>
          <w:iCs/>
          <w:lang w:val="cs-CZ"/>
        </w:rPr>
        <w:t xml:space="preserve"> et des </w:t>
      </w:r>
      <w:proofErr w:type="spellStart"/>
      <w:r w:rsidR="00B22198" w:rsidRPr="0003407A">
        <w:rPr>
          <w:i/>
          <w:iCs/>
          <w:lang w:val="cs-CZ"/>
        </w:rPr>
        <w:t>cultures</w:t>
      </w:r>
      <w:proofErr w:type="spellEnd"/>
      <w:r w:rsidR="00B22198">
        <w:rPr>
          <w:i/>
          <w:iCs/>
          <w:lang w:val="cs-CZ"/>
        </w:rPr>
        <w:t xml:space="preserve">, </w:t>
      </w:r>
      <w:proofErr w:type="spellStart"/>
      <w:r w:rsidR="005C7AAF">
        <w:rPr>
          <w:lang w:val="cs-CZ"/>
        </w:rPr>
        <w:t>Bruxelles</w:t>
      </w:r>
      <w:proofErr w:type="spellEnd"/>
      <w:r w:rsidR="00B22198">
        <w:rPr>
          <w:lang w:val="cs-CZ"/>
        </w:rPr>
        <w:t xml:space="preserve">: </w:t>
      </w:r>
      <w:proofErr w:type="spellStart"/>
      <w:r w:rsidR="00B22198">
        <w:rPr>
          <w:lang w:val="cs-CZ"/>
        </w:rPr>
        <w:t>Mardaga</w:t>
      </w:r>
      <w:proofErr w:type="spellEnd"/>
      <w:r w:rsidR="00B22198">
        <w:rPr>
          <w:lang w:val="cs-CZ"/>
        </w:rPr>
        <w:t>, 2018,</w:t>
      </w:r>
      <w:r>
        <w:rPr>
          <w:lang w:val="cs-CZ"/>
        </w:rPr>
        <w:t xml:space="preserve"> p. 17.</w:t>
      </w:r>
    </w:p>
  </w:footnote>
  <w:footnote w:id="47">
    <w:p w14:paraId="193788B1" w14:textId="0246F9F2" w:rsidR="00A90845" w:rsidRPr="00A90845" w:rsidRDefault="00A90845">
      <w:pPr>
        <w:pStyle w:val="Textpoznpodarou"/>
        <w:rPr>
          <w:lang w:val="cs-CZ"/>
        </w:rPr>
      </w:pPr>
      <w:r>
        <w:rPr>
          <w:rStyle w:val="Znakapoznpodarou"/>
        </w:rPr>
        <w:footnoteRef/>
      </w:r>
      <w:r w:rsidRPr="00A105C4">
        <w:rPr>
          <w:lang w:val="fr-FR"/>
        </w:rPr>
        <w:t xml:space="preserve"> </w:t>
      </w:r>
      <w:proofErr w:type="spellStart"/>
      <w:r>
        <w:rPr>
          <w:lang w:val="cs-CZ"/>
        </w:rPr>
        <w:t>Ibid</w:t>
      </w:r>
      <w:proofErr w:type="spellEnd"/>
      <w:r>
        <w:rPr>
          <w:lang w:val="cs-CZ"/>
        </w:rPr>
        <w:t>, p. 18.</w:t>
      </w:r>
    </w:p>
  </w:footnote>
  <w:footnote w:id="48">
    <w:p w14:paraId="03E432D1" w14:textId="64C5C14D" w:rsidR="008F1968" w:rsidRPr="008F1968" w:rsidRDefault="008F1968">
      <w:pPr>
        <w:pStyle w:val="Textpoznpodarou"/>
        <w:rPr>
          <w:lang w:val="cs-CZ"/>
        </w:rPr>
      </w:pPr>
      <w:r>
        <w:rPr>
          <w:rStyle w:val="Znakapoznpodarou"/>
        </w:rPr>
        <w:footnoteRef/>
      </w:r>
      <w:r w:rsidRPr="00A105C4">
        <w:rPr>
          <w:lang w:val="fr-FR"/>
        </w:rPr>
        <w:t xml:space="preserve"> </w:t>
      </w:r>
      <w:r w:rsidR="0027378E">
        <w:rPr>
          <w:lang w:val="cs-CZ"/>
        </w:rPr>
        <w:t xml:space="preserve">DEFAYS, Jean-Marc, </w:t>
      </w:r>
      <w:proofErr w:type="spellStart"/>
      <w:r w:rsidR="0027378E" w:rsidRPr="0003407A">
        <w:rPr>
          <w:i/>
          <w:iCs/>
          <w:lang w:val="cs-CZ"/>
        </w:rPr>
        <w:t>Enseigner</w:t>
      </w:r>
      <w:proofErr w:type="spellEnd"/>
      <w:r w:rsidR="0027378E" w:rsidRPr="0003407A">
        <w:rPr>
          <w:i/>
          <w:iCs/>
          <w:lang w:val="cs-CZ"/>
        </w:rPr>
        <w:t xml:space="preserve"> </w:t>
      </w:r>
      <w:proofErr w:type="spellStart"/>
      <w:r w:rsidR="0027378E" w:rsidRPr="0003407A">
        <w:rPr>
          <w:i/>
          <w:iCs/>
          <w:lang w:val="cs-CZ"/>
        </w:rPr>
        <w:t>le</w:t>
      </w:r>
      <w:proofErr w:type="spellEnd"/>
      <w:r w:rsidR="0027378E" w:rsidRPr="0003407A">
        <w:rPr>
          <w:i/>
          <w:iCs/>
          <w:lang w:val="cs-CZ"/>
        </w:rPr>
        <w:t xml:space="preserve"> </w:t>
      </w:r>
      <w:proofErr w:type="spellStart"/>
      <w:r w:rsidR="0027378E" w:rsidRPr="0003407A">
        <w:rPr>
          <w:i/>
          <w:iCs/>
          <w:lang w:val="cs-CZ"/>
        </w:rPr>
        <w:t>français</w:t>
      </w:r>
      <w:proofErr w:type="spellEnd"/>
      <w:r w:rsidR="0027378E" w:rsidRPr="0003407A">
        <w:rPr>
          <w:i/>
          <w:iCs/>
          <w:lang w:val="cs-CZ"/>
        </w:rPr>
        <w:t xml:space="preserve"> </w:t>
      </w:r>
      <w:proofErr w:type="spellStart"/>
      <w:r w:rsidR="0027378E" w:rsidRPr="0003407A">
        <w:rPr>
          <w:i/>
          <w:iCs/>
          <w:lang w:val="cs-CZ"/>
        </w:rPr>
        <w:t>langue</w:t>
      </w:r>
      <w:proofErr w:type="spellEnd"/>
      <w:r w:rsidR="0027378E" w:rsidRPr="0003407A">
        <w:rPr>
          <w:i/>
          <w:iCs/>
          <w:lang w:val="cs-CZ"/>
        </w:rPr>
        <w:t xml:space="preserve"> </w:t>
      </w:r>
      <w:proofErr w:type="spellStart"/>
      <w:r w:rsidR="0027378E" w:rsidRPr="0003407A">
        <w:rPr>
          <w:i/>
          <w:iCs/>
          <w:lang w:val="cs-CZ"/>
        </w:rPr>
        <w:t>étrangère</w:t>
      </w:r>
      <w:proofErr w:type="spellEnd"/>
      <w:r w:rsidR="0027378E" w:rsidRPr="0003407A">
        <w:rPr>
          <w:i/>
          <w:iCs/>
          <w:lang w:val="cs-CZ"/>
        </w:rPr>
        <w:t xml:space="preserve"> et </w:t>
      </w:r>
      <w:proofErr w:type="spellStart"/>
      <w:r w:rsidR="0027378E" w:rsidRPr="0003407A">
        <w:rPr>
          <w:i/>
          <w:iCs/>
          <w:lang w:val="cs-CZ"/>
        </w:rPr>
        <w:t>seconde</w:t>
      </w:r>
      <w:proofErr w:type="spellEnd"/>
      <w:r w:rsidR="0027378E" w:rsidRPr="0003407A">
        <w:rPr>
          <w:i/>
          <w:iCs/>
          <w:lang w:val="cs-CZ"/>
        </w:rPr>
        <w:t xml:space="preserve">: </w:t>
      </w:r>
      <w:proofErr w:type="spellStart"/>
      <w:r w:rsidR="0027378E" w:rsidRPr="0003407A">
        <w:rPr>
          <w:i/>
          <w:iCs/>
          <w:lang w:val="cs-CZ"/>
        </w:rPr>
        <w:t>Approche</w:t>
      </w:r>
      <w:proofErr w:type="spellEnd"/>
      <w:r w:rsidR="0027378E" w:rsidRPr="0003407A">
        <w:rPr>
          <w:i/>
          <w:iCs/>
          <w:lang w:val="cs-CZ"/>
        </w:rPr>
        <w:t xml:space="preserve"> </w:t>
      </w:r>
      <w:proofErr w:type="spellStart"/>
      <w:r w:rsidR="0027378E" w:rsidRPr="0003407A">
        <w:rPr>
          <w:i/>
          <w:iCs/>
          <w:lang w:val="cs-CZ"/>
        </w:rPr>
        <w:t>humaniste</w:t>
      </w:r>
      <w:proofErr w:type="spellEnd"/>
      <w:r w:rsidR="0027378E" w:rsidRPr="0003407A">
        <w:rPr>
          <w:i/>
          <w:iCs/>
          <w:lang w:val="cs-CZ"/>
        </w:rPr>
        <w:t xml:space="preserve"> de la </w:t>
      </w:r>
      <w:proofErr w:type="spellStart"/>
      <w:r w:rsidR="0027378E" w:rsidRPr="0003407A">
        <w:rPr>
          <w:i/>
          <w:iCs/>
          <w:lang w:val="cs-CZ"/>
        </w:rPr>
        <w:t>didactique</w:t>
      </w:r>
      <w:proofErr w:type="spellEnd"/>
      <w:r w:rsidR="0027378E" w:rsidRPr="0003407A">
        <w:rPr>
          <w:i/>
          <w:iCs/>
          <w:lang w:val="cs-CZ"/>
        </w:rPr>
        <w:t xml:space="preserve"> des </w:t>
      </w:r>
      <w:proofErr w:type="spellStart"/>
      <w:r w:rsidR="0027378E" w:rsidRPr="0003407A">
        <w:rPr>
          <w:i/>
          <w:iCs/>
          <w:lang w:val="cs-CZ"/>
        </w:rPr>
        <w:t>langues</w:t>
      </w:r>
      <w:proofErr w:type="spellEnd"/>
      <w:r w:rsidR="0027378E" w:rsidRPr="0003407A">
        <w:rPr>
          <w:i/>
          <w:iCs/>
          <w:lang w:val="cs-CZ"/>
        </w:rPr>
        <w:t xml:space="preserve"> et des </w:t>
      </w:r>
      <w:proofErr w:type="spellStart"/>
      <w:r w:rsidR="0027378E" w:rsidRPr="0003407A">
        <w:rPr>
          <w:i/>
          <w:iCs/>
          <w:lang w:val="cs-CZ"/>
        </w:rPr>
        <w:t>cultures</w:t>
      </w:r>
      <w:proofErr w:type="spellEnd"/>
      <w:r w:rsidR="0027378E">
        <w:rPr>
          <w:i/>
          <w:iCs/>
          <w:lang w:val="cs-CZ"/>
        </w:rPr>
        <w:t xml:space="preserve">, </w:t>
      </w:r>
      <w:proofErr w:type="spellStart"/>
      <w:r w:rsidR="0027378E">
        <w:rPr>
          <w:lang w:val="cs-CZ"/>
        </w:rPr>
        <w:t>Bruxelles</w:t>
      </w:r>
      <w:proofErr w:type="spellEnd"/>
      <w:r w:rsidR="0027378E">
        <w:rPr>
          <w:lang w:val="cs-CZ"/>
        </w:rPr>
        <w:t xml:space="preserve">: </w:t>
      </w:r>
      <w:proofErr w:type="spellStart"/>
      <w:r w:rsidR="0027378E">
        <w:rPr>
          <w:lang w:val="cs-CZ"/>
        </w:rPr>
        <w:t>Mardaga</w:t>
      </w:r>
      <w:proofErr w:type="spellEnd"/>
      <w:r w:rsidR="0027378E">
        <w:rPr>
          <w:lang w:val="cs-CZ"/>
        </w:rPr>
        <w:t xml:space="preserve">, 2018, </w:t>
      </w:r>
      <w:r>
        <w:rPr>
          <w:lang w:val="cs-CZ"/>
        </w:rPr>
        <w:t>p. 30.</w:t>
      </w:r>
    </w:p>
  </w:footnote>
  <w:footnote w:id="49">
    <w:p w14:paraId="2E9CE246" w14:textId="3297B96A" w:rsidR="00717B79" w:rsidRPr="00717B79" w:rsidRDefault="00717B79">
      <w:pPr>
        <w:pStyle w:val="Textpoznpodarou"/>
        <w:rPr>
          <w:lang w:val="cs-CZ"/>
        </w:rPr>
      </w:pPr>
      <w:r>
        <w:rPr>
          <w:rStyle w:val="Znakapoznpodarou"/>
        </w:rPr>
        <w:footnoteRef/>
      </w:r>
      <w:r w:rsidRPr="007E7FC3">
        <w:t xml:space="preserve"> </w:t>
      </w:r>
      <w:r w:rsidR="0027378E" w:rsidRPr="007E7FC3">
        <w:t xml:space="preserve">Ibid, </w:t>
      </w:r>
      <w:r>
        <w:rPr>
          <w:lang w:val="cs-CZ"/>
        </w:rPr>
        <w:t xml:space="preserve">p. </w:t>
      </w:r>
      <w:r w:rsidR="001052E8">
        <w:rPr>
          <w:lang w:val="cs-CZ"/>
        </w:rPr>
        <w:t>3</w:t>
      </w:r>
      <w:r>
        <w:rPr>
          <w:lang w:val="cs-CZ"/>
        </w:rPr>
        <w:t>0.</w:t>
      </w:r>
    </w:p>
  </w:footnote>
  <w:footnote w:id="50">
    <w:p w14:paraId="64B9A091" w14:textId="24CC216F" w:rsidR="001052E8" w:rsidRPr="001052E8" w:rsidRDefault="001052E8">
      <w:pPr>
        <w:pStyle w:val="Textpoznpodarou"/>
        <w:rPr>
          <w:lang w:val="cs-CZ"/>
        </w:rPr>
      </w:pPr>
      <w:r>
        <w:rPr>
          <w:rStyle w:val="Znakapoznpodarou"/>
        </w:rPr>
        <w:footnoteRef/>
      </w:r>
      <w:r w:rsidRPr="00D71EBB">
        <w:t xml:space="preserve"> </w:t>
      </w:r>
      <w:proofErr w:type="spellStart"/>
      <w:r w:rsidR="00CB2751">
        <w:rPr>
          <w:lang w:val="cs-CZ"/>
        </w:rPr>
        <w:t>Ibid</w:t>
      </w:r>
      <w:proofErr w:type="spellEnd"/>
      <w:r w:rsidR="00B22198">
        <w:rPr>
          <w:lang w:val="cs-CZ"/>
        </w:rPr>
        <w:t>,</w:t>
      </w:r>
      <w:r>
        <w:rPr>
          <w:lang w:val="cs-CZ"/>
        </w:rPr>
        <w:t xml:space="preserve"> p. 30</w:t>
      </w:r>
      <w:r w:rsidR="00B22198">
        <w:rPr>
          <w:lang w:val="cs-CZ"/>
        </w:rPr>
        <w:t>.</w:t>
      </w:r>
    </w:p>
  </w:footnote>
  <w:footnote w:id="51">
    <w:p w14:paraId="2E4EF1D2" w14:textId="60AAC325" w:rsidR="001052E8" w:rsidRPr="001052E8" w:rsidRDefault="001052E8">
      <w:pPr>
        <w:pStyle w:val="Textpoznpodarou"/>
        <w:rPr>
          <w:lang w:val="cs-CZ"/>
        </w:rPr>
      </w:pPr>
      <w:r>
        <w:rPr>
          <w:rStyle w:val="Znakapoznpodarou"/>
        </w:rPr>
        <w:footnoteRef/>
      </w:r>
      <w:r w:rsidR="00B22198">
        <w:rPr>
          <w:lang w:val="cs-CZ"/>
        </w:rPr>
        <w:t xml:space="preserve"> </w:t>
      </w:r>
      <w:proofErr w:type="spellStart"/>
      <w:r w:rsidR="00B22198">
        <w:rPr>
          <w:lang w:val="cs-CZ"/>
        </w:rPr>
        <w:t>Ibid</w:t>
      </w:r>
      <w:proofErr w:type="spellEnd"/>
      <w:r w:rsidR="00B22198">
        <w:rPr>
          <w:lang w:val="cs-CZ"/>
        </w:rPr>
        <w:t xml:space="preserve">, </w:t>
      </w:r>
      <w:r>
        <w:rPr>
          <w:lang w:val="cs-CZ"/>
        </w:rPr>
        <w:t>p. 31.</w:t>
      </w:r>
    </w:p>
  </w:footnote>
  <w:footnote w:id="52">
    <w:p w14:paraId="42F9A430" w14:textId="288CF6EB" w:rsidR="00D350A9" w:rsidRPr="00D350A9" w:rsidRDefault="00D350A9">
      <w:pPr>
        <w:pStyle w:val="Textpoznpodarou"/>
        <w:rPr>
          <w:lang w:val="cs-CZ"/>
        </w:rPr>
      </w:pPr>
      <w:r>
        <w:rPr>
          <w:rStyle w:val="Znakapoznpodarou"/>
        </w:rPr>
        <w:footnoteRef/>
      </w:r>
      <w:r w:rsidRPr="007E7FC3">
        <w:rPr>
          <w:lang w:val="fr-FR"/>
        </w:rPr>
        <w:t xml:space="preserve"> </w:t>
      </w:r>
      <w:r w:rsidR="00375409">
        <w:rPr>
          <w:lang w:val="cs-CZ"/>
        </w:rPr>
        <w:t xml:space="preserve">DEFAYS, Jean-Marc, </w:t>
      </w:r>
      <w:proofErr w:type="spellStart"/>
      <w:r w:rsidR="00375409" w:rsidRPr="0003407A">
        <w:rPr>
          <w:i/>
          <w:iCs/>
          <w:lang w:val="cs-CZ"/>
        </w:rPr>
        <w:t>Enseigner</w:t>
      </w:r>
      <w:proofErr w:type="spellEnd"/>
      <w:r w:rsidR="00375409" w:rsidRPr="0003407A">
        <w:rPr>
          <w:i/>
          <w:iCs/>
          <w:lang w:val="cs-CZ"/>
        </w:rPr>
        <w:t xml:space="preserve"> </w:t>
      </w:r>
      <w:proofErr w:type="spellStart"/>
      <w:r w:rsidR="00375409" w:rsidRPr="0003407A">
        <w:rPr>
          <w:i/>
          <w:iCs/>
          <w:lang w:val="cs-CZ"/>
        </w:rPr>
        <w:t>le</w:t>
      </w:r>
      <w:proofErr w:type="spellEnd"/>
      <w:r w:rsidR="00375409" w:rsidRPr="0003407A">
        <w:rPr>
          <w:i/>
          <w:iCs/>
          <w:lang w:val="cs-CZ"/>
        </w:rPr>
        <w:t xml:space="preserve"> </w:t>
      </w:r>
      <w:proofErr w:type="spellStart"/>
      <w:r w:rsidR="00375409" w:rsidRPr="0003407A">
        <w:rPr>
          <w:i/>
          <w:iCs/>
          <w:lang w:val="cs-CZ"/>
        </w:rPr>
        <w:t>français</w:t>
      </w:r>
      <w:proofErr w:type="spellEnd"/>
      <w:r w:rsidR="00375409" w:rsidRPr="0003407A">
        <w:rPr>
          <w:i/>
          <w:iCs/>
          <w:lang w:val="cs-CZ"/>
        </w:rPr>
        <w:t xml:space="preserve"> </w:t>
      </w:r>
      <w:proofErr w:type="spellStart"/>
      <w:r w:rsidR="00375409" w:rsidRPr="0003407A">
        <w:rPr>
          <w:i/>
          <w:iCs/>
          <w:lang w:val="cs-CZ"/>
        </w:rPr>
        <w:t>langue</w:t>
      </w:r>
      <w:proofErr w:type="spellEnd"/>
      <w:r w:rsidR="00375409" w:rsidRPr="0003407A">
        <w:rPr>
          <w:i/>
          <w:iCs/>
          <w:lang w:val="cs-CZ"/>
        </w:rPr>
        <w:t xml:space="preserve"> </w:t>
      </w:r>
      <w:proofErr w:type="spellStart"/>
      <w:r w:rsidR="00375409" w:rsidRPr="0003407A">
        <w:rPr>
          <w:i/>
          <w:iCs/>
          <w:lang w:val="cs-CZ"/>
        </w:rPr>
        <w:t>étrangère</w:t>
      </w:r>
      <w:proofErr w:type="spellEnd"/>
      <w:r w:rsidR="00375409" w:rsidRPr="0003407A">
        <w:rPr>
          <w:i/>
          <w:iCs/>
          <w:lang w:val="cs-CZ"/>
        </w:rPr>
        <w:t xml:space="preserve"> et </w:t>
      </w:r>
      <w:proofErr w:type="spellStart"/>
      <w:r w:rsidR="00375409" w:rsidRPr="0003407A">
        <w:rPr>
          <w:i/>
          <w:iCs/>
          <w:lang w:val="cs-CZ"/>
        </w:rPr>
        <w:t>seconde</w:t>
      </w:r>
      <w:proofErr w:type="spellEnd"/>
      <w:r w:rsidR="00375409" w:rsidRPr="0003407A">
        <w:rPr>
          <w:i/>
          <w:iCs/>
          <w:lang w:val="cs-CZ"/>
        </w:rPr>
        <w:t xml:space="preserve">: </w:t>
      </w:r>
      <w:proofErr w:type="spellStart"/>
      <w:r w:rsidR="00375409" w:rsidRPr="0003407A">
        <w:rPr>
          <w:i/>
          <w:iCs/>
          <w:lang w:val="cs-CZ"/>
        </w:rPr>
        <w:t>Approche</w:t>
      </w:r>
      <w:proofErr w:type="spellEnd"/>
      <w:r w:rsidR="00375409" w:rsidRPr="0003407A">
        <w:rPr>
          <w:i/>
          <w:iCs/>
          <w:lang w:val="cs-CZ"/>
        </w:rPr>
        <w:t xml:space="preserve"> </w:t>
      </w:r>
      <w:proofErr w:type="spellStart"/>
      <w:r w:rsidR="00375409" w:rsidRPr="0003407A">
        <w:rPr>
          <w:i/>
          <w:iCs/>
          <w:lang w:val="cs-CZ"/>
        </w:rPr>
        <w:t>humaniste</w:t>
      </w:r>
      <w:proofErr w:type="spellEnd"/>
      <w:r w:rsidR="00375409" w:rsidRPr="0003407A">
        <w:rPr>
          <w:i/>
          <w:iCs/>
          <w:lang w:val="cs-CZ"/>
        </w:rPr>
        <w:t xml:space="preserve"> de la </w:t>
      </w:r>
      <w:proofErr w:type="spellStart"/>
      <w:r w:rsidR="00375409" w:rsidRPr="0003407A">
        <w:rPr>
          <w:i/>
          <w:iCs/>
          <w:lang w:val="cs-CZ"/>
        </w:rPr>
        <w:t>didactique</w:t>
      </w:r>
      <w:proofErr w:type="spellEnd"/>
      <w:r w:rsidR="00375409" w:rsidRPr="0003407A">
        <w:rPr>
          <w:i/>
          <w:iCs/>
          <w:lang w:val="cs-CZ"/>
        </w:rPr>
        <w:t xml:space="preserve"> des </w:t>
      </w:r>
      <w:proofErr w:type="spellStart"/>
      <w:r w:rsidR="00375409" w:rsidRPr="0003407A">
        <w:rPr>
          <w:i/>
          <w:iCs/>
          <w:lang w:val="cs-CZ"/>
        </w:rPr>
        <w:t>langues</w:t>
      </w:r>
      <w:proofErr w:type="spellEnd"/>
      <w:r w:rsidR="00375409" w:rsidRPr="0003407A">
        <w:rPr>
          <w:i/>
          <w:iCs/>
          <w:lang w:val="cs-CZ"/>
        </w:rPr>
        <w:t xml:space="preserve"> et des </w:t>
      </w:r>
      <w:proofErr w:type="spellStart"/>
      <w:r w:rsidR="00375409" w:rsidRPr="0003407A">
        <w:rPr>
          <w:i/>
          <w:iCs/>
          <w:lang w:val="cs-CZ"/>
        </w:rPr>
        <w:t>cultures</w:t>
      </w:r>
      <w:proofErr w:type="spellEnd"/>
      <w:r w:rsidR="00375409">
        <w:rPr>
          <w:i/>
          <w:iCs/>
          <w:lang w:val="cs-CZ"/>
        </w:rPr>
        <w:t xml:space="preserve">, </w:t>
      </w:r>
      <w:proofErr w:type="spellStart"/>
      <w:r w:rsidR="00375409">
        <w:rPr>
          <w:lang w:val="cs-CZ"/>
        </w:rPr>
        <w:t>Bruxelles</w:t>
      </w:r>
      <w:proofErr w:type="spellEnd"/>
      <w:r w:rsidR="00375409">
        <w:rPr>
          <w:lang w:val="cs-CZ"/>
        </w:rPr>
        <w:t xml:space="preserve">: </w:t>
      </w:r>
      <w:proofErr w:type="spellStart"/>
      <w:r w:rsidR="00375409">
        <w:rPr>
          <w:lang w:val="cs-CZ"/>
        </w:rPr>
        <w:t>Mardaga</w:t>
      </w:r>
      <w:proofErr w:type="spellEnd"/>
      <w:r w:rsidR="00375409">
        <w:rPr>
          <w:lang w:val="cs-CZ"/>
        </w:rPr>
        <w:t>, 2018</w:t>
      </w:r>
      <w:r>
        <w:rPr>
          <w:lang w:val="cs-CZ"/>
        </w:rPr>
        <w:t>, p.</w:t>
      </w:r>
      <w:r w:rsidR="002C36C6">
        <w:rPr>
          <w:lang w:val="cs-CZ"/>
        </w:rPr>
        <w:t xml:space="preserve"> </w:t>
      </w:r>
      <w:r>
        <w:rPr>
          <w:lang w:val="cs-CZ"/>
        </w:rPr>
        <w:t>31.</w:t>
      </w:r>
    </w:p>
  </w:footnote>
  <w:footnote w:id="53">
    <w:p w14:paraId="27B69E81" w14:textId="6316502F" w:rsidR="002C36C6" w:rsidRPr="002C36C6" w:rsidRDefault="002C36C6">
      <w:pPr>
        <w:pStyle w:val="Textpoznpodarou"/>
        <w:rPr>
          <w:lang w:val="cs-CZ"/>
        </w:rPr>
      </w:pPr>
      <w:r>
        <w:rPr>
          <w:rStyle w:val="Znakapoznpodarou"/>
        </w:rPr>
        <w:footnoteRef/>
      </w:r>
      <w:r>
        <w:rPr>
          <w:lang w:val="cs-CZ"/>
        </w:rPr>
        <w:t xml:space="preserve"> </w:t>
      </w:r>
      <w:proofErr w:type="spellStart"/>
      <w:r w:rsidR="00375409">
        <w:rPr>
          <w:lang w:val="cs-CZ"/>
        </w:rPr>
        <w:t>Ibid</w:t>
      </w:r>
      <w:proofErr w:type="spellEnd"/>
      <w:r w:rsidR="00375409">
        <w:rPr>
          <w:lang w:val="cs-CZ"/>
        </w:rPr>
        <w:t xml:space="preserve">, </w:t>
      </w:r>
      <w:r>
        <w:rPr>
          <w:lang w:val="cs-CZ"/>
        </w:rPr>
        <w:t>p.</w:t>
      </w:r>
      <w:r w:rsidR="0030112A">
        <w:rPr>
          <w:lang w:val="cs-CZ"/>
        </w:rPr>
        <w:t xml:space="preserve"> </w:t>
      </w:r>
      <w:r>
        <w:rPr>
          <w:lang w:val="cs-CZ"/>
        </w:rPr>
        <w:t>32.</w:t>
      </w:r>
    </w:p>
  </w:footnote>
  <w:footnote w:id="54">
    <w:p w14:paraId="27A061EB" w14:textId="2D525E1C" w:rsidR="00B72E15" w:rsidRPr="00B72E15" w:rsidRDefault="00B72E15">
      <w:pPr>
        <w:pStyle w:val="Textpoznpodarou"/>
        <w:rPr>
          <w:lang w:val="cs-CZ"/>
        </w:rPr>
      </w:pPr>
      <w:r>
        <w:rPr>
          <w:rStyle w:val="Znakapoznpodarou"/>
        </w:rPr>
        <w:footnoteRef/>
      </w:r>
      <w:r w:rsidRPr="003112A8">
        <w:rPr>
          <w:lang w:val="fr-FR"/>
        </w:rPr>
        <w:t xml:space="preserve"> </w:t>
      </w:r>
      <w:proofErr w:type="spellStart"/>
      <w:r w:rsidR="0027378E">
        <w:rPr>
          <w:lang w:val="cs-CZ"/>
        </w:rPr>
        <w:t>Ibid</w:t>
      </w:r>
      <w:proofErr w:type="spellEnd"/>
      <w:r w:rsidR="00CB2751">
        <w:rPr>
          <w:lang w:val="cs-CZ"/>
        </w:rPr>
        <w:t>,</w:t>
      </w:r>
      <w:r>
        <w:rPr>
          <w:lang w:val="cs-CZ"/>
        </w:rPr>
        <w:t xml:space="preserve"> p. 92.</w:t>
      </w:r>
    </w:p>
  </w:footnote>
  <w:footnote w:id="55">
    <w:p w14:paraId="467B8B58" w14:textId="0DCFFD02" w:rsidR="004E270F" w:rsidRPr="004E270F" w:rsidRDefault="004E270F">
      <w:pPr>
        <w:pStyle w:val="Textpoznpodarou"/>
        <w:rPr>
          <w:lang w:val="cs-CZ"/>
        </w:rPr>
      </w:pPr>
      <w:r>
        <w:rPr>
          <w:rStyle w:val="Znakapoznpodarou"/>
        </w:rPr>
        <w:footnoteRef/>
      </w:r>
      <w:r w:rsidRPr="007E7FC3">
        <w:rPr>
          <w:lang w:val="fr-FR"/>
        </w:rPr>
        <w:t xml:space="preserve"> </w:t>
      </w:r>
      <w:proofErr w:type="spellStart"/>
      <w:r w:rsidR="00CB2751">
        <w:rPr>
          <w:lang w:val="cs-CZ"/>
        </w:rPr>
        <w:t>Ibid</w:t>
      </w:r>
      <w:proofErr w:type="spellEnd"/>
      <w:r>
        <w:rPr>
          <w:lang w:val="cs-CZ"/>
        </w:rPr>
        <w:t>, p. 115.</w:t>
      </w:r>
    </w:p>
  </w:footnote>
  <w:footnote w:id="56">
    <w:p w14:paraId="6F491955" w14:textId="59B07476" w:rsidR="00D2561F" w:rsidRPr="00D2561F" w:rsidRDefault="00D2561F">
      <w:pPr>
        <w:pStyle w:val="Textpoznpodarou"/>
        <w:rPr>
          <w:lang w:val="cs-CZ"/>
        </w:rPr>
      </w:pPr>
      <w:r>
        <w:rPr>
          <w:rStyle w:val="Znakapoznpodarou"/>
        </w:rPr>
        <w:footnoteRef/>
      </w:r>
      <w:r w:rsidRPr="0027378E">
        <w:rPr>
          <w:lang w:val="fr-FR"/>
        </w:rPr>
        <w:t xml:space="preserve"> </w:t>
      </w:r>
      <w:r w:rsidR="0027378E">
        <w:rPr>
          <w:lang w:val="cs-CZ"/>
        </w:rPr>
        <w:t xml:space="preserve">DEFAYS, Jean-Marc, </w:t>
      </w:r>
      <w:proofErr w:type="spellStart"/>
      <w:r w:rsidR="0027378E" w:rsidRPr="0003407A">
        <w:rPr>
          <w:i/>
          <w:iCs/>
          <w:lang w:val="cs-CZ"/>
        </w:rPr>
        <w:t>Enseigner</w:t>
      </w:r>
      <w:proofErr w:type="spellEnd"/>
      <w:r w:rsidR="0027378E" w:rsidRPr="0003407A">
        <w:rPr>
          <w:i/>
          <w:iCs/>
          <w:lang w:val="cs-CZ"/>
        </w:rPr>
        <w:t xml:space="preserve"> </w:t>
      </w:r>
      <w:proofErr w:type="spellStart"/>
      <w:r w:rsidR="0027378E" w:rsidRPr="0003407A">
        <w:rPr>
          <w:i/>
          <w:iCs/>
          <w:lang w:val="cs-CZ"/>
        </w:rPr>
        <w:t>le</w:t>
      </w:r>
      <w:proofErr w:type="spellEnd"/>
      <w:r w:rsidR="0027378E" w:rsidRPr="0003407A">
        <w:rPr>
          <w:i/>
          <w:iCs/>
          <w:lang w:val="cs-CZ"/>
        </w:rPr>
        <w:t xml:space="preserve"> </w:t>
      </w:r>
      <w:proofErr w:type="spellStart"/>
      <w:r w:rsidR="0027378E" w:rsidRPr="0003407A">
        <w:rPr>
          <w:i/>
          <w:iCs/>
          <w:lang w:val="cs-CZ"/>
        </w:rPr>
        <w:t>français</w:t>
      </w:r>
      <w:proofErr w:type="spellEnd"/>
      <w:r w:rsidR="0027378E" w:rsidRPr="0003407A">
        <w:rPr>
          <w:i/>
          <w:iCs/>
          <w:lang w:val="cs-CZ"/>
        </w:rPr>
        <w:t xml:space="preserve"> </w:t>
      </w:r>
      <w:proofErr w:type="spellStart"/>
      <w:r w:rsidR="0027378E" w:rsidRPr="0003407A">
        <w:rPr>
          <w:i/>
          <w:iCs/>
          <w:lang w:val="cs-CZ"/>
        </w:rPr>
        <w:t>langue</w:t>
      </w:r>
      <w:proofErr w:type="spellEnd"/>
      <w:r w:rsidR="0027378E" w:rsidRPr="0003407A">
        <w:rPr>
          <w:i/>
          <w:iCs/>
          <w:lang w:val="cs-CZ"/>
        </w:rPr>
        <w:t xml:space="preserve"> </w:t>
      </w:r>
      <w:proofErr w:type="spellStart"/>
      <w:r w:rsidR="0027378E" w:rsidRPr="0003407A">
        <w:rPr>
          <w:i/>
          <w:iCs/>
          <w:lang w:val="cs-CZ"/>
        </w:rPr>
        <w:t>étrangère</w:t>
      </w:r>
      <w:proofErr w:type="spellEnd"/>
      <w:r w:rsidR="0027378E" w:rsidRPr="0003407A">
        <w:rPr>
          <w:i/>
          <w:iCs/>
          <w:lang w:val="cs-CZ"/>
        </w:rPr>
        <w:t xml:space="preserve"> et </w:t>
      </w:r>
      <w:proofErr w:type="spellStart"/>
      <w:r w:rsidR="0027378E" w:rsidRPr="0003407A">
        <w:rPr>
          <w:i/>
          <w:iCs/>
          <w:lang w:val="cs-CZ"/>
        </w:rPr>
        <w:t>seconde</w:t>
      </w:r>
      <w:proofErr w:type="spellEnd"/>
      <w:r w:rsidR="0027378E" w:rsidRPr="0003407A">
        <w:rPr>
          <w:i/>
          <w:iCs/>
          <w:lang w:val="cs-CZ"/>
        </w:rPr>
        <w:t xml:space="preserve">: </w:t>
      </w:r>
      <w:proofErr w:type="spellStart"/>
      <w:r w:rsidR="0027378E" w:rsidRPr="0003407A">
        <w:rPr>
          <w:i/>
          <w:iCs/>
          <w:lang w:val="cs-CZ"/>
        </w:rPr>
        <w:t>Approche</w:t>
      </w:r>
      <w:proofErr w:type="spellEnd"/>
      <w:r w:rsidR="0027378E" w:rsidRPr="0003407A">
        <w:rPr>
          <w:i/>
          <w:iCs/>
          <w:lang w:val="cs-CZ"/>
        </w:rPr>
        <w:t xml:space="preserve"> </w:t>
      </w:r>
      <w:proofErr w:type="spellStart"/>
      <w:r w:rsidR="0027378E" w:rsidRPr="0003407A">
        <w:rPr>
          <w:i/>
          <w:iCs/>
          <w:lang w:val="cs-CZ"/>
        </w:rPr>
        <w:t>humaniste</w:t>
      </w:r>
      <w:proofErr w:type="spellEnd"/>
      <w:r w:rsidR="0027378E" w:rsidRPr="0003407A">
        <w:rPr>
          <w:i/>
          <w:iCs/>
          <w:lang w:val="cs-CZ"/>
        </w:rPr>
        <w:t xml:space="preserve"> de la </w:t>
      </w:r>
      <w:proofErr w:type="spellStart"/>
      <w:r w:rsidR="0027378E" w:rsidRPr="0003407A">
        <w:rPr>
          <w:i/>
          <w:iCs/>
          <w:lang w:val="cs-CZ"/>
        </w:rPr>
        <w:t>didactique</w:t>
      </w:r>
      <w:proofErr w:type="spellEnd"/>
      <w:r w:rsidR="0027378E" w:rsidRPr="0003407A">
        <w:rPr>
          <w:i/>
          <w:iCs/>
          <w:lang w:val="cs-CZ"/>
        </w:rPr>
        <w:t xml:space="preserve"> des </w:t>
      </w:r>
      <w:proofErr w:type="spellStart"/>
      <w:r w:rsidR="0027378E" w:rsidRPr="0003407A">
        <w:rPr>
          <w:i/>
          <w:iCs/>
          <w:lang w:val="cs-CZ"/>
        </w:rPr>
        <w:t>langues</w:t>
      </w:r>
      <w:proofErr w:type="spellEnd"/>
      <w:r w:rsidR="0027378E" w:rsidRPr="0003407A">
        <w:rPr>
          <w:i/>
          <w:iCs/>
          <w:lang w:val="cs-CZ"/>
        </w:rPr>
        <w:t xml:space="preserve"> et des </w:t>
      </w:r>
      <w:proofErr w:type="spellStart"/>
      <w:r w:rsidR="0027378E" w:rsidRPr="0003407A">
        <w:rPr>
          <w:i/>
          <w:iCs/>
          <w:lang w:val="cs-CZ"/>
        </w:rPr>
        <w:t>cultures</w:t>
      </w:r>
      <w:proofErr w:type="spellEnd"/>
      <w:r w:rsidR="0027378E">
        <w:rPr>
          <w:i/>
          <w:iCs/>
          <w:lang w:val="cs-CZ"/>
        </w:rPr>
        <w:t xml:space="preserve">, </w:t>
      </w:r>
      <w:proofErr w:type="spellStart"/>
      <w:r w:rsidR="0027378E">
        <w:rPr>
          <w:lang w:val="cs-CZ"/>
        </w:rPr>
        <w:t>Bruxelles</w:t>
      </w:r>
      <w:proofErr w:type="spellEnd"/>
      <w:r w:rsidR="0027378E">
        <w:rPr>
          <w:lang w:val="cs-CZ"/>
        </w:rPr>
        <w:t xml:space="preserve">: </w:t>
      </w:r>
      <w:proofErr w:type="spellStart"/>
      <w:r w:rsidR="0027378E">
        <w:rPr>
          <w:lang w:val="cs-CZ"/>
        </w:rPr>
        <w:t>Mardaga</w:t>
      </w:r>
      <w:proofErr w:type="spellEnd"/>
      <w:r w:rsidR="0027378E">
        <w:rPr>
          <w:lang w:val="cs-CZ"/>
        </w:rPr>
        <w:t>, 2018,</w:t>
      </w:r>
      <w:r>
        <w:rPr>
          <w:lang w:val="cs-CZ"/>
        </w:rPr>
        <w:t xml:space="preserve"> p. 116.</w:t>
      </w:r>
    </w:p>
  </w:footnote>
  <w:footnote w:id="57">
    <w:p w14:paraId="62F981D9" w14:textId="14E93BA1" w:rsidR="00AE6ED4" w:rsidRPr="00AE6ED4" w:rsidRDefault="00AE6ED4">
      <w:pPr>
        <w:pStyle w:val="Textpoznpodarou"/>
        <w:rPr>
          <w:lang w:val="cs-CZ"/>
        </w:rPr>
      </w:pPr>
      <w:r>
        <w:rPr>
          <w:rStyle w:val="Znakapoznpodarou"/>
        </w:rPr>
        <w:footnoteRef/>
      </w:r>
      <w:r w:rsidRPr="007E7FC3">
        <w:rPr>
          <w:lang w:val="cs-CZ"/>
        </w:rPr>
        <w:t xml:space="preserve"> </w:t>
      </w:r>
      <w:proofErr w:type="spellStart"/>
      <w:r>
        <w:rPr>
          <w:lang w:val="cs-CZ"/>
        </w:rPr>
        <w:t>Ibid</w:t>
      </w:r>
      <w:proofErr w:type="spellEnd"/>
      <w:r>
        <w:rPr>
          <w:lang w:val="cs-CZ"/>
        </w:rPr>
        <w:t>, p. 116.</w:t>
      </w:r>
    </w:p>
  </w:footnote>
  <w:footnote w:id="58">
    <w:p w14:paraId="34C986AA" w14:textId="5466D450" w:rsidR="004A6C14" w:rsidRPr="004A6C14" w:rsidRDefault="004A6C14">
      <w:pPr>
        <w:pStyle w:val="Textpoznpodarou"/>
        <w:rPr>
          <w:lang w:val="cs-CZ"/>
        </w:rPr>
      </w:pPr>
      <w:r>
        <w:rPr>
          <w:rStyle w:val="Znakapoznpodarou"/>
        </w:rPr>
        <w:footnoteRef/>
      </w:r>
      <w:r w:rsidRPr="00A105C4">
        <w:rPr>
          <w:lang w:val="cs-CZ"/>
        </w:rPr>
        <w:t xml:space="preserve"> </w:t>
      </w:r>
      <w:proofErr w:type="spellStart"/>
      <w:r>
        <w:rPr>
          <w:lang w:val="cs-CZ"/>
        </w:rPr>
        <w:t>Ibid</w:t>
      </w:r>
      <w:proofErr w:type="spellEnd"/>
      <w:r>
        <w:rPr>
          <w:lang w:val="cs-CZ"/>
        </w:rPr>
        <w:t>, p. 116.</w:t>
      </w:r>
    </w:p>
  </w:footnote>
  <w:footnote w:id="59">
    <w:p w14:paraId="07F02469" w14:textId="4A013B5F" w:rsidR="00723475" w:rsidRPr="00723475" w:rsidRDefault="00723475">
      <w:pPr>
        <w:pStyle w:val="Textpoznpodarou"/>
        <w:rPr>
          <w:lang w:val="cs-CZ"/>
        </w:rPr>
      </w:pPr>
      <w:r>
        <w:rPr>
          <w:rStyle w:val="Znakapoznpodarou"/>
        </w:rPr>
        <w:footnoteRef/>
      </w:r>
      <w:r w:rsidRPr="00723475">
        <w:rPr>
          <w:lang w:val="cs-CZ"/>
        </w:rPr>
        <w:t xml:space="preserve"> </w:t>
      </w:r>
      <w:r>
        <w:rPr>
          <w:lang w:val="cs-CZ"/>
        </w:rPr>
        <w:t xml:space="preserve">VALIŠOVÁ, Alena, </w:t>
      </w:r>
      <w:r>
        <w:rPr>
          <w:i/>
          <w:iCs/>
          <w:lang w:val="cs-CZ"/>
        </w:rPr>
        <w:t xml:space="preserve">Pedagogika pro učitele, 2., rozšířené a aktualizované </w:t>
      </w:r>
      <w:r w:rsidRPr="00723475">
        <w:rPr>
          <w:lang w:val="cs-CZ"/>
        </w:rPr>
        <w:t>vydání</w:t>
      </w:r>
      <w:r>
        <w:rPr>
          <w:lang w:val="cs-CZ"/>
        </w:rPr>
        <w:t xml:space="preserve">, Praha, Grada, 2011, </w:t>
      </w:r>
      <w:r w:rsidRPr="00723475">
        <w:rPr>
          <w:lang w:val="cs-CZ"/>
        </w:rPr>
        <w:t>p</w:t>
      </w:r>
      <w:r>
        <w:rPr>
          <w:lang w:val="cs-CZ"/>
        </w:rPr>
        <w:t>. 213-214.</w:t>
      </w:r>
    </w:p>
  </w:footnote>
  <w:footnote w:id="60">
    <w:p w14:paraId="205E665B" w14:textId="3C8C4864" w:rsidR="001E4D48" w:rsidRPr="001E4D48" w:rsidRDefault="001E4D48">
      <w:pPr>
        <w:pStyle w:val="Textpoznpodarou"/>
        <w:rPr>
          <w:lang w:val="cs-CZ"/>
        </w:rPr>
      </w:pPr>
      <w:r>
        <w:rPr>
          <w:rStyle w:val="Znakapoznpodarou"/>
        </w:rPr>
        <w:footnoteRef/>
      </w:r>
      <w:r w:rsidRPr="001E4D48">
        <w:rPr>
          <w:lang w:val="cs-CZ"/>
        </w:rPr>
        <w:t xml:space="preserve"> TLÁSKOVÁ, Andrea, </w:t>
      </w:r>
      <w:r w:rsidRPr="001E4D48">
        <w:rPr>
          <w:i/>
          <w:iCs/>
          <w:lang w:val="cs-CZ"/>
        </w:rPr>
        <w:t>123 tipů pro výuku, která baví děti i učitele</w:t>
      </w:r>
      <w:r>
        <w:rPr>
          <w:lang w:val="cs-CZ"/>
        </w:rPr>
        <w:t xml:space="preserve">, Praha, Grada, 2021, </w:t>
      </w:r>
      <w:r w:rsidRPr="001E4D48">
        <w:rPr>
          <w:lang w:val="cs-CZ"/>
        </w:rPr>
        <w:t>p. 70.</w:t>
      </w:r>
    </w:p>
  </w:footnote>
  <w:footnote w:id="61">
    <w:p w14:paraId="29425B3F" w14:textId="1EDCAE33" w:rsidR="00417D39" w:rsidRPr="00E83B06" w:rsidRDefault="00417D39" w:rsidP="00417D39">
      <w:pPr>
        <w:pStyle w:val="Textpoznpodarou"/>
        <w:rPr>
          <w:lang w:val="cs-CZ"/>
        </w:rPr>
      </w:pPr>
      <w:r>
        <w:rPr>
          <w:rStyle w:val="Znakapoznpodarou"/>
        </w:rPr>
        <w:footnoteRef/>
      </w:r>
      <w:r w:rsidRPr="00BD1FFD">
        <w:rPr>
          <w:lang w:val="cs-CZ"/>
        </w:rPr>
        <w:t xml:space="preserve"> </w:t>
      </w:r>
      <w:bookmarkStart w:id="82" w:name="_Hlk101620016"/>
      <w:r w:rsidR="008C0431" w:rsidRPr="008C0431">
        <w:rPr>
          <w:i/>
          <w:iCs/>
          <w:lang w:val="cs-CZ"/>
        </w:rPr>
        <w:t xml:space="preserve">GONZALES, T., Influence </w:t>
      </w:r>
      <w:proofErr w:type="spellStart"/>
      <w:r w:rsidR="008C0431" w:rsidRPr="008C0431">
        <w:rPr>
          <w:i/>
          <w:iCs/>
          <w:lang w:val="cs-CZ"/>
        </w:rPr>
        <w:t>of</w:t>
      </w:r>
      <w:proofErr w:type="spellEnd"/>
      <w:r w:rsidR="008C0431" w:rsidRPr="008C0431">
        <w:rPr>
          <w:i/>
          <w:iCs/>
          <w:lang w:val="cs-CZ"/>
        </w:rPr>
        <w:t xml:space="preserve"> COVID-19 </w:t>
      </w:r>
      <w:proofErr w:type="spellStart"/>
      <w:r w:rsidR="008C0431" w:rsidRPr="008C0431">
        <w:rPr>
          <w:i/>
          <w:iCs/>
          <w:lang w:val="cs-CZ"/>
        </w:rPr>
        <w:t>confinement</w:t>
      </w:r>
      <w:proofErr w:type="spellEnd"/>
      <w:r w:rsidR="008C0431" w:rsidRPr="008C0431">
        <w:rPr>
          <w:i/>
          <w:iCs/>
          <w:lang w:val="cs-CZ"/>
        </w:rPr>
        <w:t xml:space="preserve"> on </w:t>
      </w:r>
      <w:proofErr w:type="spellStart"/>
      <w:r w:rsidR="008C0431" w:rsidRPr="008C0431">
        <w:rPr>
          <w:i/>
          <w:iCs/>
          <w:lang w:val="cs-CZ"/>
        </w:rPr>
        <w:t>students</w:t>
      </w:r>
      <w:proofErr w:type="spellEnd"/>
      <w:r w:rsidR="008C0431" w:rsidRPr="008C0431">
        <w:rPr>
          <w:i/>
          <w:iCs/>
          <w:lang w:val="cs-CZ"/>
        </w:rPr>
        <w:t xml:space="preserve">’ performance in </w:t>
      </w:r>
      <w:proofErr w:type="spellStart"/>
      <w:r w:rsidR="008C0431" w:rsidRPr="008C0431">
        <w:rPr>
          <w:i/>
          <w:iCs/>
          <w:lang w:val="cs-CZ"/>
        </w:rPr>
        <w:t>higher</w:t>
      </w:r>
      <w:proofErr w:type="spellEnd"/>
      <w:r w:rsidR="008C0431" w:rsidRPr="008C0431">
        <w:rPr>
          <w:i/>
          <w:iCs/>
          <w:lang w:val="cs-CZ"/>
        </w:rPr>
        <w:t xml:space="preserve"> </w:t>
      </w:r>
      <w:proofErr w:type="spellStart"/>
      <w:r w:rsidR="008C0431" w:rsidRPr="008C0431">
        <w:rPr>
          <w:i/>
          <w:iCs/>
          <w:lang w:val="cs-CZ"/>
        </w:rPr>
        <w:t>education</w:t>
      </w:r>
      <w:proofErr w:type="spellEnd"/>
      <w:r w:rsidR="008C0431" w:rsidRPr="008C0431">
        <w:rPr>
          <w:i/>
          <w:iCs/>
          <w:lang w:val="cs-CZ"/>
        </w:rPr>
        <w:t xml:space="preserve">, </w:t>
      </w:r>
      <w:r w:rsidR="008C0431" w:rsidRPr="00E83B06">
        <w:rPr>
          <w:lang w:val="cs-CZ"/>
        </w:rPr>
        <w:t>PLOS ONE 15(10), 2020, p.</w:t>
      </w:r>
      <w:r w:rsidR="002F6389">
        <w:rPr>
          <w:lang w:val="cs-CZ"/>
        </w:rPr>
        <w:t xml:space="preserve"> </w:t>
      </w:r>
      <w:r w:rsidR="008C0431" w:rsidRPr="00E83B06">
        <w:rPr>
          <w:lang w:val="cs-CZ"/>
        </w:rPr>
        <w:t>2</w:t>
      </w:r>
      <w:r w:rsidRPr="00E83B06">
        <w:rPr>
          <w:lang w:val="cs-CZ"/>
        </w:rPr>
        <w:t>.</w:t>
      </w:r>
    </w:p>
    <w:bookmarkEnd w:id="82"/>
  </w:footnote>
  <w:footnote w:id="62">
    <w:p w14:paraId="4165DDB0" w14:textId="65B5EE70" w:rsidR="009E6C3F" w:rsidRPr="009E6C3F" w:rsidRDefault="009E6C3F">
      <w:pPr>
        <w:pStyle w:val="Textpoznpodarou"/>
        <w:rPr>
          <w:lang w:val="cs-CZ"/>
        </w:rPr>
      </w:pPr>
      <w:r>
        <w:rPr>
          <w:rStyle w:val="Znakapoznpodarou"/>
        </w:rPr>
        <w:footnoteRef/>
      </w:r>
      <w:r w:rsidRPr="009E6C3F">
        <w:rPr>
          <w:lang w:val="cs-CZ"/>
        </w:rPr>
        <w:t xml:space="preserve"> </w:t>
      </w:r>
      <w:bookmarkStart w:id="83" w:name="_Hlk101620032"/>
      <w:r w:rsidRPr="001A6C7A">
        <w:rPr>
          <w:i/>
          <w:iCs/>
          <w:lang w:val="cs-CZ"/>
        </w:rPr>
        <w:t>Výuka na dálku s Microsoft Teams a Office 365</w:t>
      </w:r>
      <w:r>
        <w:rPr>
          <w:lang w:val="cs-CZ"/>
        </w:rPr>
        <w:t xml:space="preserve">, </w:t>
      </w:r>
      <w:proofErr w:type="spellStart"/>
      <w:r>
        <w:rPr>
          <w:lang w:val="cs-CZ"/>
        </w:rPr>
        <w:t>disponible</w:t>
      </w:r>
      <w:proofErr w:type="spellEnd"/>
      <w:r>
        <w:rPr>
          <w:lang w:val="cs-CZ"/>
        </w:rPr>
        <w:t xml:space="preserve"> </w:t>
      </w:r>
      <w:proofErr w:type="spellStart"/>
      <w:r>
        <w:rPr>
          <w:lang w:val="cs-CZ"/>
        </w:rPr>
        <w:t>sur</w:t>
      </w:r>
      <w:proofErr w:type="spellEnd"/>
      <w:r>
        <w:rPr>
          <w:lang w:val="cs-CZ"/>
        </w:rPr>
        <w:t xml:space="preserve"> :</w:t>
      </w:r>
      <w:r w:rsidRPr="001A6C7A">
        <w:rPr>
          <w:lang w:val="cs-CZ"/>
        </w:rPr>
        <w:t xml:space="preserve"> https://education.microsoft.com/cs-cz/course/49dc56a4/1</w:t>
      </w:r>
      <w:r>
        <w:rPr>
          <w:lang w:val="cs-CZ"/>
        </w:rPr>
        <w:t xml:space="preserve">, </w:t>
      </w:r>
      <w:proofErr w:type="spellStart"/>
      <w:r>
        <w:rPr>
          <w:lang w:val="cs-CZ"/>
        </w:rPr>
        <w:t>page</w:t>
      </w:r>
      <w:proofErr w:type="spellEnd"/>
      <w:r>
        <w:rPr>
          <w:lang w:val="cs-CZ"/>
        </w:rPr>
        <w:t xml:space="preserve"> </w:t>
      </w:r>
      <w:proofErr w:type="spellStart"/>
      <w:r>
        <w:rPr>
          <w:lang w:val="cs-CZ"/>
        </w:rPr>
        <w:t>consultée</w:t>
      </w:r>
      <w:proofErr w:type="spellEnd"/>
      <w:r>
        <w:rPr>
          <w:lang w:val="cs-CZ"/>
        </w:rPr>
        <w:t xml:space="preserve"> </w:t>
      </w:r>
      <w:proofErr w:type="spellStart"/>
      <w:r>
        <w:rPr>
          <w:lang w:val="cs-CZ"/>
        </w:rPr>
        <w:t>le</w:t>
      </w:r>
      <w:proofErr w:type="spellEnd"/>
      <w:r>
        <w:rPr>
          <w:lang w:val="cs-CZ"/>
        </w:rPr>
        <w:t xml:space="preserve"> 29 </w:t>
      </w:r>
      <w:proofErr w:type="spellStart"/>
      <w:r>
        <w:rPr>
          <w:lang w:val="cs-CZ"/>
        </w:rPr>
        <w:t>mars</w:t>
      </w:r>
      <w:proofErr w:type="spellEnd"/>
      <w:r>
        <w:rPr>
          <w:lang w:val="cs-CZ"/>
        </w:rPr>
        <w:t xml:space="preserve"> 2022</w:t>
      </w:r>
      <w:r w:rsidR="00D46853">
        <w:rPr>
          <w:lang w:val="cs-CZ"/>
        </w:rPr>
        <w:t>.</w:t>
      </w:r>
      <w:bookmarkEnd w:id="83"/>
    </w:p>
  </w:footnote>
  <w:footnote w:id="63">
    <w:p w14:paraId="74DA6444" w14:textId="364602EC" w:rsidR="00D46853" w:rsidRPr="00D46853" w:rsidRDefault="00D46853">
      <w:pPr>
        <w:pStyle w:val="Textpoznpodarou"/>
        <w:rPr>
          <w:lang w:val="fr-FR"/>
        </w:rPr>
      </w:pPr>
      <w:r>
        <w:rPr>
          <w:rStyle w:val="Znakapoznpodarou"/>
        </w:rPr>
        <w:footnoteRef/>
      </w:r>
      <w:r w:rsidRPr="00D46853">
        <w:rPr>
          <w:lang w:val="fr-FR"/>
        </w:rPr>
        <w:t xml:space="preserve"> </w:t>
      </w:r>
      <w:proofErr w:type="spellStart"/>
      <w:r w:rsidR="0030112A" w:rsidRPr="0030112A">
        <w:rPr>
          <w:lang w:val="cs-CZ"/>
        </w:rPr>
        <w:t>Ibid</w:t>
      </w:r>
      <w:proofErr w:type="spellEnd"/>
      <w:r>
        <w:rPr>
          <w:lang w:val="cs-CZ"/>
        </w:rPr>
        <w:t xml:space="preserve">, </w:t>
      </w:r>
      <w:proofErr w:type="spellStart"/>
      <w:r>
        <w:rPr>
          <w:lang w:val="cs-CZ"/>
        </w:rPr>
        <w:t>page</w:t>
      </w:r>
      <w:proofErr w:type="spellEnd"/>
      <w:r>
        <w:rPr>
          <w:lang w:val="cs-CZ"/>
        </w:rPr>
        <w:t xml:space="preserve"> </w:t>
      </w:r>
      <w:proofErr w:type="spellStart"/>
      <w:r>
        <w:rPr>
          <w:lang w:val="cs-CZ"/>
        </w:rPr>
        <w:t>consultée</w:t>
      </w:r>
      <w:proofErr w:type="spellEnd"/>
      <w:r>
        <w:rPr>
          <w:lang w:val="cs-CZ"/>
        </w:rPr>
        <w:t xml:space="preserve"> </w:t>
      </w:r>
      <w:proofErr w:type="spellStart"/>
      <w:r>
        <w:rPr>
          <w:lang w:val="cs-CZ"/>
        </w:rPr>
        <w:t>le</w:t>
      </w:r>
      <w:proofErr w:type="spellEnd"/>
      <w:r>
        <w:rPr>
          <w:lang w:val="cs-CZ"/>
        </w:rPr>
        <w:t xml:space="preserve"> 29 </w:t>
      </w:r>
      <w:proofErr w:type="spellStart"/>
      <w:r>
        <w:rPr>
          <w:lang w:val="cs-CZ"/>
        </w:rPr>
        <w:t>mars</w:t>
      </w:r>
      <w:proofErr w:type="spellEnd"/>
      <w:r>
        <w:rPr>
          <w:lang w:val="cs-CZ"/>
        </w:rPr>
        <w:t xml:space="preserve"> 2022.</w:t>
      </w:r>
    </w:p>
  </w:footnote>
  <w:footnote w:id="64">
    <w:p w14:paraId="20CB6933" w14:textId="1891E9A4" w:rsidR="00D46853" w:rsidRPr="00D46853" w:rsidRDefault="00D46853">
      <w:pPr>
        <w:pStyle w:val="Textpoznpodarou"/>
        <w:rPr>
          <w:lang w:val="fr-FR"/>
        </w:rPr>
      </w:pPr>
      <w:r>
        <w:rPr>
          <w:rStyle w:val="Znakapoznpodarou"/>
        </w:rPr>
        <w:footnoteRef/>
      </w:r>
      <w:r w:rsidRPr="00D46853">
        <w:rPr>
          <w:lang w:val="fr-FR"/>
        </w:rPr>
        <w:t xml:space="preserve"> </w:t>
      </w:r>
      <w:proofErr w:type="spellStart"/>
      <w:r w:rsidR="0030112A" w:rsidRPr="0030112A">
        <w:rPr>
          <w:lang w:val="cs-CZ"/>
        </w:rPr>
        <w:t>Ibid</w:t>
      </w:r>
      <w:proofErr w:type="spellEnd"/>
      <w:r>
        <w:rPr>
          <w:lang w:val="cs-CZ"/>
        </w:rPr>
        <w:t xml:space="preserve">, </w:t>
      </w:r>
      <w:proofErr w:type="spellStart"/>
      <w:r>
        <w:rPr>
          <w:lang w:val="cs-CZ"/>
        </w:rPr>
        <w:t>page</w:t>
      </w:r>
      <w:proofErr w:type="spellEnd"/>
      <w:r>
        <w:rPr>
          <w:lang w:val="cs-CZ"/>
        </w:rPr>
        <w:t xml:space="preserve"> </w:t>
      </w:r>
      <w:proofErr w:type="spellStart"/>
      <w:r>
        <w:rPr>
          <w:lang w:val="cs-CZ"/>
        </w:rPr>
        <w:t>consultée</w:t>
      </w:r>
      <w:proofErr w:type="spellEnd"/>
      <w:r>
        <w:rPr>
          <w:lang w:val="cs-CZ"/>
        </w:rPr>
        <w:t xml:space="preserve"> </w:t>
      </w:r>
      <w:proofErr w:type="spellStart"/>
      <w:r>
        <w:rPr>
          <w:lang w:val="cs-CZ"/>
        </w:rPr>
        <w:t>le</w:t>
      </w:r>
      <w:proofErr w:type="spellEnd"/>
      <w:r>
        <w:rPr>
          <w:lang w:val="cs-CZ"/>
        </w:rPr>
        <w:t xml:space="preserve"> 29 </w:t>
      </w:r>
      <w:proofErr w:type="spellStart"/>
      <w:r>
        <w:rPr>
          <w:lang w:val="cs-CZ"/>
        </w:rPr>
        <w:t>mars</w:t>
      </w:r>
      <w:proofErr w:type="spellEnd"/>
      <w:r>
        <w:rPr>
          <w:lang w:val="cs-CZ"/>
        </w:rPr>
        <w:t xml:space="preserve"> 2022.</w:t>
      </w:r>
    </w:p>
  </w:footnote>
  <w:footnote w:id="65">
    <w:p w14:paraId="0491AD49" w14:textId="22AD7978" w:rsidR="00D46853" w:rsidRPr="00D46853" w:rsidRDefault="00D46853">
      <w:pPr>
        <w:pStyle w:val="Textpoznpodarou"/>
        <w:rPr>
          <w:lang w:val="fr-FR"/>
        </w:rPr>
      </w:pPr>
      <w:r>
        <w:rPr>
          <w:rStyle w:val="Znakapoznpodarou"/>
        </w:rPr>
        <w:footnoteRef/>
      </w:r>
      <w:r w:rsidRPr="00D46853">
        <w:rPr>
          <w:lang w:val="fr-FR"/>
        </w:rPr>
        <w:t xml:space="preserve"> </w:t>
      </w:r>
      <w:proofErr w:type="spellStart"/>
      <w:r w:rsidR="0027378E">
        <w:rPr>
          <w:lang w:val="cs-CZ"/>
        </w:rPr>
        <w:t>Ibid</w:t>
      </w:r>
      <w:proofErr w:type="spellEnd"/>
      <w:r>
        <w:rPr>
          <w:lang w:val="cs-CZ"/>
        </w:rPr>
        <w:t xml:space="preserve">, </w:t>
      </w:r>
      <w:proofErr w:type="spellStart"/>
      <w:r>
        <w:rPr>
          <w:lang w:val="cs-CZ"/>
        </w:rPr>
        <w:t>page</w:t>
      </w:r>
      <w:proofErr w:type="spellEnd"/>
      <w:r>
        <w:rPr>
          <w:lang w:val="cs-CZ"/>
        </w:rPr>
        <w:t xml:space="preserve"> </w:t>
      </w:r>
      <w:proofErr w:type="spellStart"/>
      <w:r>
        <w:rPr>
          <w:lang w:val="cs-CZ"/>
        </w:rPr>
        <w:t>consultée</w:t>
      </w:r>
      <w:proofErr w:type="spellEnd"/>
      <w:r>
        <w:rPr>
          <w:lang w:val="cs-CZ"/>
        </w:rPr>
        <w:t xml:space="preserve"> </w:t>
      </w:r>
      <w:proofErr w:type="spellStart"/>
      <w:r>
        <w:rPr>
          <w:lang w:val="cs-CZ"/>
        </w:rPr>
        <w:t>le</w:t>
      </w:r>
      <w:proofErr w:type="spellEnd"/>
      <w:r>
        <w:rPr>
          <w:lang w:val="cs-CZ"/>
        </w:rPr>
        <w:t xml:space="preserve"> 29 </w:t>
      </w:r>
      <w:proofErr w:type="spellStart"/>
      <w:r>
        <w:rPr>
          <w:lang w:val="cs-CZ"/>
        </w:rPr>
        <w:t>mars</w:t>
      </w:r>
      <w:proofErr w:type="spellEnd"/>
      <w:r>
        <w:rPr>
          <w:lang w:val="cs-CZ"/>
        </w:rPr>
        <w:t xml:space="preserve"> 2022.</w:t>
      </w:r>
    </w:p>
  </w:footnote>
  <w:footnote w:id="66">
    <w:p w14:paraId="1E646992" w14:textId="3399A936" w:rsidR="003A2DA3" w:rsidRPr="008C0431" w:rsidRDefault="003A2DA3" w:rsidP="003A2DA3">
      <w:pPr>
        <w:pStyle w:val="Textpoznpodarou"/>
      </w:pPr>
      <w:r>
        <w:rPr>
          <w:rStyle w:val="Znakapoznpodarou"/>
        </w:rPr>
        <w:footnoteRef/>
      </w:r>
      <w:r w:rsidRPr="003A2DA3">
        <w:rPr>
          <w:lang w:val="cs-CZ"/>
        </w:rPr>
        <w:t xml:space="preserve"> </w:t>
      </w:r>
      <w:r w:rsidR="008C0431" w:rsidRPr="008C0431">
        <w:rPr>
          <w:i/>
          <w:iCs/>
          <w:lang w:val="cs-CZ"/>
        </w:rPr>
        <w:t xml:space="preserve">WOHLFART, Olivia, </w:t>
      </w:r>
      <w:proofErr w:type="spellStart"/>
      <w:r w:rsidR="008C0431" w:rsidRPr="008C0431">
        <w:rPr>
          <w:i/>
          <w:iCs/>
          <w:lang w:val="cs-CZ"/>
        </w:rPr>
        <w:t>The</w:t>
      </w:r>
      <w:proofErr w:type="spellEnd"/>
      <w:r w:rsidR="008C0431" w:rsidRPr="008C0431">
        <w:rPr>
          <w:i/>
          <w:iCs/>
          <w:lang w:val="cs-CZ"/>
        </w:rPr>
        <w:t xml:space="preserve"> </w:t>
      </w:r>
      <w:proofErr w:type="spellStart"/>
      <w:r w:rsidR="008C0431" w:rsidRPr="008C0431">
        <w:rPr>
          <w:i/>
          <w:iCs/>
          <w:lang w:val="cs-CZ"/>
        </w:rPr>
        <w:t>unique</w:t>
      </w:r>
      <w:proofErr w:type="spellEnd"/>
      <w:r w:rsidR="008C0431" w:rsidRPr="008C0431">
        <w:rPr>
          <w:i/>
          <w:iCs/>
          <w:lang w:val="cs-CZ"/>
        </w:rPr>
        <w:t xml:space="preserve"> </w:t>
      </w:r>
      <w:proofErr w:type="spellStart"/>
      <w:r w:rsidR="008C0431" w:rsidRPr="008C0431">
        <w:rPr>
          <w:i/>
          <w:iCs/>
          <w:lang w:val="cs-CZ"/>
        </w:rPr>
        <w:t>effects</w:t>
      </w:r>
      <w:proofErr w:type="spellEnd"/>
      <w:r w:rsidR="008C0431" w:rsidRPr="008C0431">
        <w:rPr>
          <w:i/>
          <w:iCs/>
          <w:lang w:val="cs-CZ"/>
        </w:rPr>
        <w:t xml:space="preserve"> </w:t>
      </w:r>
      <w:proofErr w:type="spellStart"/>
      <w:r w:rsidR="008C0431" w:rsidRPr="008C0431">
        <w:rPr>
          <w:i/>
          <w:iCs/>
          <w:lang w:val="cs-CZ"/>
        </w:rPr>
        <w:t>of</w:t>
      </w:r>
      <w:proofErr w:type="spellEnd"/>
      <w:r w:rsidR="008C0431" w:rsidRPr="008C0431">
        <w:rPr>
          <w:i/>
          <w:iCs/>
          <w:lang w:val="cs-CZ"/>
        </w:rPr>
        <w:t xml:space="preserve"> Covid-</w:t>
      </w:r>
      <w:proofErr w:type="gramStart"/>
      <w:r w:rsidR="008C0431" w:rsidRPr="008C0431">
        <w:rPr>
          <w:i/>
          <w:iCs/>
          <w:lang w:val="cs-CZ"/>
        </w:rPr>
        <w:t>19 – A</w:t>
      </w:r>
      <w:proofErr w:type="gramEnd"/>
      <w:r w:rsidR="008C0431" w:rsidRPr="008C0431">
        <w:rPr>
          <w:i/>
          <w:iCs/>
          <w:lang w:val="cs-CZ"/>
        </w:rPr>
        <w:t xml:space="preserve"> </w:t>
      </w:r>
      <w:proofErr w:type="spellStart"/>
      <w:r w:rsidR="008C0431" w:rsidRPr="008C0431">
        <w:rPr>
          <w:i/>
          <w:iCs/>
          <w:lang w:val="cs-CZ"/>
        </w:rPr>
        <w:t>qualitative</w:t>
      </w:r>
      <w:proofErr w:type="spellEnd"/>
      <w:r w:rsidR="008C0431" w:rsidRPr="008C0431">
        <w:rPr>
          <w:i/>
          <w:iCs/>
          <w:lang w:val="cs-CZ"/>
        </w:rPr>
        <w:t xml:space="preserve"> study </w:t>
      </w:r>
      <w:proofErr w:type="spellStart"/>
      <w:r w:rsidR="008C0431" w:rsidRPr="008C0431">
        <w:rPr>
          <w:i/>
          <w:iCs/>
          <w:lang w:val="cs-CZ"/>
        </w:rPr>
        <w:t>of</w:t>
      </w:r>
      <w:proofErr w:type="spellEnd"/>
      <w:r w:rsidR="008C0431" w:rsidRPr="008C0431">
        <w:rPr>
          <w:i/>
          <w:iCs/>
          <w:lang w:val="cs-CZ"/>
        </w:rPr>
        <w:t xml:space="preserve"> </w:t>
      </w:r>
      <w:proofErr w:type="spellStart"/>
      <w:r w:rsidR="008C0431" w:rsidRPr="008C0431">
        <w:rPr>
          <w:i/>
          <w:iCs/>
          <w:lang w:val="cs-CZ"/>
        </w:rPr>
        <w:t>the</w:t>
      </w:r>
      <w:proofErr w:type="spellEnd"/>
      <w:r w:rsidR="008C0431" w:rsidRPr="008C0431">
        <w:rPr>
          <w:i/>
          <w:iCs/>
          <w:lang w:val="cs-CZ"/>
        </w:rPr>
        <w:t xml:space="preserve"> </w:t>
      </w:r>
      <w:proofErr w:type="spellStart"/>
      <w:r w:rsidR="008C0431" w:rsidRPr="008C0431">
        <w:rPr>
          <w:i/>
          <w:iCs/>
          <w:lang w:val="cs-CZ"/>
        </w:rPr>
        <w:t>factors</w:t>
      </w:r>
      <w:proofErr w:type="spellEnd"/>
      <w:r w:rsidR="008C0431" w:rsidRPr="008C0431">
        <w:rPr>
          <w:i/>
          <w:iCs/>
          <w:lang w:val="cs-CZ"/>
        </w:rPr>
        <w:t xml:space="preserve"> </w:t>
      </w:r>
      <w:proofErr w:type="spellStart"/>
      <w:r w:rsidR="008C0431" w:rsidRPr="008C0431">
        <w:rPr>
          <w:i/>
          <w:iCs/>
          <w:lang w:val="cs-CZ"/>
        </w:rPr>
        <w:t>that</w:t>
      </w:r>
      <w:proofErr w:type="spellEnd"/>
      <w:r w:rsidR="008C0431" w:rsidRPr="008C0431">
        <w:rPr>
          <w:i/>
          <w:iCs/>
          <w:lang w:val="cs-CZ"/>
        </w:rPr>
        <w:t xml:space="preserve"> influence </w:t>
      </w:r>
      <w:proofErr w:type="spellStart"/>
      <w:r w:rsidR="008C0431" w:rsidRPr="008C0431">
        <w:rPr>
          <w:i/>
          <w:iCs/>
          <w:lang w:val="cs-CZ"/>
        </w:rPr>
        <w:t>teachers</w:t>
      </w:r>
      <w:proofErr w:type="spellEnd"/>
      <w:r w:rsidR="008C0431" w:rsidRPr="008C0431">
        <w:rPr>
          <w:i/>
          <w:iCs/>
          <w:lang w:val="cs-CZ"/>
        </w:rPr>
        <w:t xml:space="preserve">’ </w:t>
      </w:r>
      <w:proofErr w:type="spellStart"/>
      <w:r w:rsidR="008C0431" w:rsidRPr="008C0431">
        <w:rPr>
          <w:i/>
          <w:iCs/>
          <w:lang w:val="cs-CZ"/>
        </w:rPr>
        <w:t>acceptance</w:t>
      </w:r>
      <w:proofErr w:type="spellEnd"/>
      <w:r w:rsidR="008C0431" w:rsidRPr="008C0431">
        <w:rPr>
          <w:i/>
          <w:iCs/>
          <w:lang w:val="cs-CZ"/>
        </w:rPr>
        <w:t xml:space="preserve"> and </w:t>
      </w:r>
      <w:proofErr w:type="spellStart"/>
      <w:r w:rsidR="008C0431" w:rsidRPr="008C0431">
        <w:rPr>
          <w:i/>
          <w:iCs/>
          <w:lang w:val="cs-CZ"/>
        </w:rPr>
        <w:t>usage</w:t>
      </w:r>
      <w:proofErr w:type="spellEnd"/>
      <w:r w:rsidR="008C0431" w:rsidRPr="008C0431">
        <w:rPr>
          <w:i/>
          <w:iCs/>
          <w:lang w:val="cs-CZ"/>
        </w:rPr>
        <w:t xml:space="preserve"> </w:t>
      </w:r>
      <w:proofErr w:type="spellStart"/>
      <w:r w:rsidR="008C0431" w:rsidRPr="008C0431">
        <w:rPr>
          <w:i/>
          <w:iCs/>
          <w:lang w:val="cs-CZ"/>
        </w:rPr>
        <w:t>of</w:t>
      </w:r>
      <w:proofErr w:type="spellEnd"/>
      <w:r w:rsidR="008C0431" w:rsidRPr="008C0431">
        <w:rPr>
          <w:i/>
          <w:iCs/>
          <w:lang w:val="cs-CZ"/>
        </w:rPr>
        <w:t xml:space="preserve"> </w:t>
      </w:r>
      <w:proofErr w:type="spellStart"/>
      <w:r w:rsidR="008C0431" w:rsidRPr="008C0431">
        <w:rPr>
          <w:i/>
          <w:iCs/>
          <w:lang w:val="cs-CZ"/>
        </w:rPr>
        <w:t>digital</w:t>
      </w:r>
      <w:proofErr w:type="spellEnd"/>
      <w:r w:rsidR="008C0431" w:rsidRPr="008C0431">
        <w:rPr>
          <w:i/>
          <w:iCs/>
          <w:lang w:val="cs-CZ"/>
        </w:rPr>
        <w:t xml:space="preserve"> </w:t>
      </w:r>
      <w:proofErr w:type="spellStart"/>
      <w:r w:rsidR="008C0431" w:rsidRPr="008C0431">
        <w:rPr>
          <w:i/>
          <w:iCs/>
          <w:lang w:val="cs-CZ"/>
        </w:rPr>
        <w:t>tools</w:t>
      </w:r>
      <w:proofErr w:type="spellEnd"/>
      <w:r w:rsidR="008C0431" w:rsidRPr="008C0431">
        <w:rPr>
          <w:i/>
          <w:iCs/>
          <w:lang w:val="cs-CZ"/>
        </w:rPr>
        <w:t xml:space="preserve">, </w:t>
      </w:r>
      <w:proofErr w:type="spellStart"/>
      <w:r w:rsidR="008C0431" w:rsidRPr="00E83B06">
        <w:rPr>
          <w:lang w:val="cs-CZ"/>
        </w:rPr>
        <w:t>Education</w:t>
      </w:r>
      <w:proofErr w:type="spellEnd"/>
      <w:r w:rsidR="008C0431" w:rsidRPr="00E83B06">
        <w:rPr>
          <w:lang w:val="cs-CZ"/>
        </w:rPr>
        <w:t xml:space="preserve"> and </w:t>
      </w:r>
      <w:proofErr w:type="spellStart"/>
      <w:r w:rsidR="008C0431" w:rsidRPr="00E83B06">
        <w:rPr>
          <w:lang w:val="cs-CZ"/>
        </w:rPr>
        <w:t>Information</w:t>
      </w:r>
      <w:proofErr w:type="spellEnd"/>
      <w:r w:rsidR="008C0431" w:rsidRPr="00E83B06">
        <w:rPr>
          <w:lang w:val="cs-CZ"/>
        </w:rPr>
        <w:t xml:space="preserve"> Technologies, 2021, Vol 26</w:t>
      </w:r>
      <w:r w:rsidR="008C0431">
        <w:rPr>
          <w:i/>
          <w:iCs/>
          <w:lang w:val="cs-CZ"/>
        </w:rPr>
        <w:t>,</w:t>
      </w:r>
      <w:r w:rsidR="00E83B06">
        <w:rPr>
          <w:i/>
          <w:iCs/>
          <w:lang w:val="cs-CZ"/>
        </w:rPr>
        <w:t xml:space="preserve"> </w:t>
      </w:r>
      <w:r w:rsidR="00E83B06">
        <w:rPr>
          <w:lang w:val="cs-CZ"/>
        </w:rPr>
        <w:t>p. 7361.</w:t>
      </w:r>
      <w:r w:rsidR="008C0431">
        <w:rPr>
          <w:i/>
          <w:iCs/>
          <w:lang w:val="cs-CZ"/>
        </w:rPr>
        <w:t xml:space="preserve"> </w:t>
      </w:r>
    </w:p>
  </w:footnote>
  <w:footnote w:id="67">
    <w:p w14:paraId="7C03D6C9" w14:textId="3B55444C" w:rsidR="00170EC8" w:rsidRPr="00E83B06" w:rsidRDefault="00170EC8">
      <w:pPr>
        <w:pStyle w:val="Textpoznpodarou"/>
        <w:rPr>
          <w:lang w:val="cs-CZ"/>
        </w:rPr>
      </w:pPr>
      <w:r>
        <w:rPr>
          <w:rStyle w:val="Znakapoznpodarou"/>
        </w:rPr>
        <w:footnoteRef/>
      </w:r>
      <w:r w:rsidRPr="00170EC8">
        <w:rPr>
          <w:lang w:val="cs-CZ"/>
        </w:rPr>
        <w:t xml:space="preserve"> </w:t>
      </w:r>
      <w:proofErr w:type="spellStart"/>
      <w:r w:rsidR="0027378E" w:rsidRPr="0027378E">
        <w:rPr>
          <w:lang w:val="cs-CZ"/>
        </w:rPr>
        <w:t>Ibid</w:t>
      </w:r>
      <w:proofErr w:type="spellEnd"/>
      <w:r w:rsidR="001E4D48">
        <w:rPr>
          <w:i/>
          <w:iCs/>
          <w:lang w:val="cs-CZ"/>
        </w:rPr>
        <w:t>,</w:t>
      </w:r>
      <w:r w:rsidR="00E83B06">
        <w:rPr>
          <w:i/>
          <w:iCs/>
          <w:lang w:val="cs-CZ"/>
        </w:rPr>
        <w:t xml:space="preserve"> </w:t>
      </w:r>
      <w:r w:rsidR="00E83B06">
        <w:rPr>
          <w:lang w:val="cs-CZ"/>
        </w:rPr>
        <w:t>p. 7361.</w:t>
      </w:r>
    </w:p>
  </w:footnote>
  <w:footnote w:id="68">
    <w:p w14:paraId="0D485F35" w14:textId="60D8D354" w:rsidR="00D87497" w:rsidRPr="00D87497" w:rsidRDefault="00D87497">
      <w:pPr>
        <w:pStyle w:val="Textpoznpodarou"/>
        <w:rPr>
          <w:lang w:val="cs-CZ"/>
        </w:rPr>
      </w:pPr>
      <w:r>
        <w:rPr>
          <w:rStyle w:val="Znakapoznpodarou"/>
        </w:rPr>
        <w:footnoteRef/>
      </w:r>
      <w:r w:rsidRPr="00D87497">
        <w:rPr>
          <w:lang w:val="cs-CZ"/>
        </w:rPr>
        <w:t xml:space="preserve"> </w:t>
      </w:r>
      <w:bookmarkStart w:id="85" w:name="_Hlk101620087"/>
      <w:r>
        <w:t xml:space="preserve">AINI, </w:t>
      </w:r>
      <w:proofErr w:type="spellStart"/>
      <w:r>
        <w:t>Gurotul</w:t>
      </w:r>
      <w:proofErr w:type="spellEnd"/>
      <w:r>
        <w:rPr>
          <w:lang w:val="cs-CZ"/>
        </w:rPr>
        <w:t xml:space="preserve">, </w:t>
      </w:r>
      <w:proofErr w:type="spellStart"/>
      <w:r>
        <w:rPr>
          <w:i/>
          <w:iCs/>
          <w:lang w:val="cs-CZ"/>
        </w:rPr>
        <w:t>Exploring</w:t>
      </w:r>
      <w:proofErr w:type="spellEnd"/>
      <w:r>
        <w:rPr>
          <w:i/>
          <w:iCs/>
          <w:lang w:val="cs-CZ"/>
        </w:rPr>
        <w:t xml:space="preserve"> e-learning </w:t>
      </w:r>
      <w:proofErr w:type="spellStart"/>
      <w:r>
        <w:rPr>
          <w:i/>
          <w:iCs/>
          <w:lang w:val="cs-CZ"/>
        </w:rPr>
        <w:t>challenges</w:t>
      </w:r>
      <w:proofErr w:type="spellEnd"/>
      <w:r>
        <w:rPr>
          <w:i/>
          <w:iCs/>
          <w:lang w:val="cs-CZ"/>
        </w:rPr>
        <w:t xml:space="preserve"> </w:t>
      </w:r>
      <w:proofErr w:type="spellStart"/>
      <w:r>
        <w:rPr>
          <w:i/>
          <w:iCs/>
          <w:lang w:val="cs-CZ"/>
        </w:rPr>
        <w:t>during</w:t>
      </w:r>
      <w:proofErr w:type="spellEnd"/>
      <w:r>
        <w:rPr>
          <w:i/>
          <w:iCs/>
          <w:lang w:val="cs-CZ"/>
        </w:rPr>
        <w:t xml:space="preserve"> </w:t>
      </w:r>
      <w:proofErr w:type="spellStart"/>
      <w:r>
        <w:rPr>
          <w:i/>
          <w:iCs/>
          <w:lang w:val="cs-CZ"/>
        </w:rPr>
        <w:t>the</w:t>
      </w:r>
      <w:proofErr w:type="spellEnd"/>
      <w:r>
        <w:rPr>
          <w:i/>
          <w:iCs/>
          <w:lang w:val="cs-CZ"/>
        </w:rPr>
        <w:t xml:space="preserve"> </w:t>
      </w:r>
      <w:proofErr w:type="spellStart"/>
      <w:r>
        <w:rPr>
          <w:i/>
          <w:iCs/>
          <w:lang w:val="cs-CZ"/>
        </w:rPr>
        <w:t>global</w:t>
      </w:r>
      <w:proofErr w:type="spellEnd"/>
      <w:r>
        <w:rPr>
          <w:i/>
          <w:iCs/>
          <w:lang w:val="cs-CZ"/>
        </w:rPr>
        <w:t xml:space="preserve"> COVID-19 </w:t>
      </w:r>
      <w:proofErr w:type="spellStart"/>
      <w:r>
        <w:rPr>
          <w:i/>
          <w:iCs/>
          <w:lang w:val="cs-CZ"/>
        </w:rPr>
        <w:t>pandemic</w:t>
      </w:r>
      <w:proofErr w:type="spellEnd"/>
      <w:r>
        <w:rPr>
          <w:i/>
          <w:iCs/>
          <w:lang w:val="cs-CZ"/>
        </w:rPr>
        <w:t xml:space="preserve">: A </w:t>
      </w:r>
      <w:proofErr w:type="spellStart"/>
      <w:r>
        <w:rPr>
          <w:i/>
          <w:iCs/>
          <w:lang w:val="cs-CZ"/>
        </w:rPr>
        <w:t>review</w:t>
      </w:r>
      <w:proofErr w:type="spellEnd"/>
      <w:r>
        <w:rPr>
          <w:lang w:val="cs-CZ"/>
        </w:rPr>
        <w:t xml:space="preserve">, </w:t>
      </w:r>
      <w:proofErr w:type="spellStart"/>
      <w:r>
        <w:rPr>
          <w:lang w:val="cs-CZ"/>
        </w:rPr>
        <w:t>Jurnal</w:t>
      </w:r>
      <w:proofErr w:type="spellEnd"/>
      <w:r>
        <w:rPr>
          <w:lang w:val="cs-CZ"/>
        </w:rPr>
        <w:t xml:space="preserve"> </w:t>
      </w:r>
      <w:proofErr w:type="spellStart"/>
      <w:r>
        <w:rPr>
          <w:lang w:val="cs-CZ"/>
        </w:rPr>
        <w:t>sistem</w:t>
      </w:r>
      <w:proofErr w:type="spellEnd"/>
      <w:r>
        <w:rPr>
          <w:lang w:val="cs-CZ"/>
        </w:rPr>
        <w:t xml:space="preserve"> </w:t>
      </w:r>
      <w:proofErr w:type="spellStart"/>
      <w:r>
        <w:rPr>
          <w:lang w:val="cs-CZ"/>
        </w:rPr>
        <w:t>informasi</w:t>
      </w:r>
      <w:proofErr w:type="spellEnd"/>
      <w:r>
        <w:rPr>
          <w:lang w:val="cs-CZ"/>
        </w:rPr>
        <w:t>, 2020, p. 60.</w:t>
      </w:r>
      <w:bookmarkEnd w:id="85"/>
    </w:p>
  </w:footnote>
  <w:footnote w:id="69">
    <w:p w14:paraId="737C3310" w14:textId="54C8A8D9" w:rsidR="001A6C7A" w:rsidRPr="001A6C7A" w:rsidRDefault="001A6C7A">
      <w:pPr>
        <w:pStyle w:val="Textpoznpodarou"/>
        <w:rPr>
          <w:lang w:val="cs-CZ"/>
        </w:rPr>
      </w:pPr>
      <w:r>
        <w:rPr>
          <w:rStyle w:val="Znakapoznpodarou"/>
        </w:rPr>
        <w:footnoteRef/>
      </w:r>
      <w:r w:rsidRPr="001A6C7A">
        <w:rPr>
          <w:lang w:val="cs-CZ"/>
        </w:rPr>
        <w:t xml:space="preserve"> </w:t>
      </w:r>
      <w:r w:rsidRPr="001A6C7A">
        <w:rPr>
          <w:i/>
          <w:iCs/>
          <w:lang w:val="cs-CZ"/>
        </w:rPr>
        <w:t>Výuka na dálku s Microsoft Teams a Office 365</w:t>
      </w:r>
      <w:r>
        <w:rPr>
          <w:lang w:val="cs-CZ"/>
        </w:rPr>
        <w:t xml:space="preserve">, </w:t>
      </w:r>
      <w:proofErr w:type="spellStart"/>
      <w:r>
        <w:rPr>
          <w:lang w:val="cs-CZ"/>
        </w:rPr>
        <w:t>disponible</w:t>
      </w:r>
      <w:proofErr w:type="spellEnd"/>
      <w:r>
        <w:rPr>
          <w:lang w:val="cs-CZ"/>
        </w:rPr>
        <w:t xml:space="preserve"> </w:t>
      </w:r>
      <w:proofErr w:type="spellStart"/>
      <w:r>
        <w:rPr>
          <w:lang w:val="cs-CZ"/>
        </w:rPr>
        <w:t>sur</w:t>
      </w:r>
      <w:proofErr w:type="spellEnd"/>
      <w:r>
        <w:rPr>
          <w:lang w:val="cs-CZ"/>
        </w:rPr>
        <w:t xml:space="preserve"> :</w:t>
      </w:r>
      <w:r w:rsidRPr="001A6C7A">
        <w:rPr>
          <w:lang w:val="cs-CZ"/>
        </w:rPr>
        <w:t xml:space="preserve"> https://education.microsoft.com/cs-cz/course/49dc56a4/1</w:t>
      </w:r>
      <w:r>
        <w:rPr>
          <w:lang w:val="cs-CZ"/>
        </w:rPr>
        <w:t xml:space="preserve">, </w:t>
      </w:r>
      <w:proofErr w:type="spellStart"/>
      <w:r>
        <w:rPr>
          <w:lang w:val="cs-CZ"/>
        </w:rPr>
        <w:t>page</w:t>
      </w:r>
      <w:proofErr w:type="spellEnd"/>
      <w:r>
        <w:rPr>
          <w:lang w:val="cs-CZ"/>
        </w:rPr>
        <w:t xml:space="preserve"> </w:t>
      </w:r>
      <w:proofErr w:type="spellStart"/>
      <w:r>
        <w:rPr>
          <w:lang w:val="cs-CZ"/>
        </w:rPr>
        <w:t>consultée</w:t>
      </w:r>
      <w:proofErr w:type="spellEnd"/>
      <w:r>
        <w:rPr>
          <w:lang w:val="cs-CZ"/>
        </w:rPr>
        <w:t xml:space="preserve"> </w:t>
      </w:r>
      <w:proofErr w:type="spellStart"/>
      <w:r>
        <w:rPr>
          <w:lang w:val="cs-CZ"/>
        </w:rPr>
        <w:t>le</w:t>
      </w:r>
      <w:proofErr w:type="spellEnd"/>
      <w:r>
        <w:rPr>
          <w:lang w:val="cs-CZ"/>
        </w:rPr>
        <w:t xml:space="preserve"> 27 </w:t>
      </w:r>
      <w:proofErr w:type="spellStart"/>
      <w:r>
        <w:rPr>
          <w:lang w:val="cs-CZ"/>
        </w:rPr>
        <w:t>mars</w:t>
      </w:r>
      <w:proofErr w:type="spellEnd"/>
      <w:r>
        <w:rPr>
          <w:lang w:val="cs-CZ"/>
        </w:rPr>
        <w:t xml:space="preserve"> 2022</w:t>
      </w:r>
      <w:r w:rsidR="009E6C3F">
        <w:rPr>
          <w:lang w:val="cs-CZ"/>
        </w:rPr>
        <w:t>.</w:t>
      </w:r>
    </w:p>
  </w:footnote>
  <w:footnote w:id="70">
    <w:p w14:paraId="57361441" w14:textId="757A316D" w:rsidR="00346F3B" w:rsidRPr="00346F3B" w:rsidRDefault="00346F3B">
      <w:pPr>
        <w:pStyle w:val="Textpoznpodarou"/>
        <w:rPr>
          <w:lang w:val="cs-CZ"/>
        </w:rPr>
      </w:pPr>
      <w:r>
        <w:rPr>
          <w:rStyle w:val="Znakapoznpodarou"/>
        </w:rPr>
        <w:footnoteRef/>
      </w:r>
      <w:r w:rsidRPr="00346F3B">
        <w:rPr>
          <w:lang w:val="cs-CZ"/>
        </w:rPr>
        <w:t xml:space="preserve"> </w:t>
      </w:r>
      <w:r>
        <w:t xml:space="preserve">AINI, </w:t>
      </w:r>
      <w:proofErr w:type="spellStart"/>
      <w:r>
        <w:t>Gurotul</w:t>
      </w:r>
      <w:proofErr w:type="spellEnd"/>
      <w:r>
        <w:rPr>
          <w:lang w:val="cs-CZ"/>
        </w:rPr>
        <w:t xml:space="preserve">, </w:t>
      </w:r>
      <w:proofErr w:type="spellStart"/>
      <w:r>
        <w:rPr>
          <w:i/>
          <w:iCs/>
          <w:lang w:val="cs-CZ"/>
        </w:rPr>
        <w:t>Exploring</w:t>
      </w:r>
      <w:proofErr w:type="spellEnd"/>
      <w:r>
        <w:rPr>
          <w:i/>
          <w:iCs/>
          <w:lang w:val="cs-CZ"/>
        </w:rPr>
        <w:t xml:space="preserve"> e-learning </w:t>
      </w:r>
      <w:proofErr w:type="spellStart"/>
      <w:r>
        <w:rPr>
          <w:i/>
          <w:iCs/>
          <w:lang w:val="cs-CZ"/>
        </w:rPr>
        <w:t>challenges</w:t>
      </w:r>
      <w:proofErr w:type="spellEnd"/>
      <w:r>
        <w:rPr>
          <w:i/>
          <w:iCs/>
          <w:lang w:val="cs-CZ"/>
        </w:rPr>
        <w:t xml:space="preserve"> </w:t>
      </w:r>
      <w:proofErr w:type="spellStart"/>
      <w:r>
        <w:rPr>
          <w:i/>
          <w:iCs/>
          <w:lang w:val="cs-CZ"/>
        </w:rPr>
        <w:t>during</w:t>
      </w:r>
      <w:proofErr w:type="spellEnd"/>
      <w:r>
        <w:rPr>
          <w:i/>
          <w:iCs/>
          <w:lang w:val="cs-CZ"/>
        </w:rPr>
        <w:t xml:space="preserve"> </w:t>
      </w:r>
      <w:proofErr w:type="spellStart"/>
      <w:r>
        <w:rPr>
          <w:i/>
          <w:iCs/>
          <w:lang w:val="cs-CZ"/>
        </w:rPr>
        <w:t>the</w:t>
      </w:r>
      <w:proofErr w:type="spellEnd"/>
      <w:r>
        <w:rPr>
          <w:i/>
          <w:iCs/>
          <w:lang w:val="cs-CZ"/>
        </w:rPr>
        <w:t xml:space="preserve"> </w:t>
      </w:r>
      <w:proofErr w:type="spellStart"/>
      <w:r>
        <w:rPr>
          <w:i/>
          <w:iCs/>
          <w:lang w:val="cs-CZ"/>
        </w:rPr>
        <w:t>global</w:t>
      </w:r>
      <w:proofErr w:type="spellEnd"/>
      <w:r>
        <w:rPr>
          <w:i/>
          <w:iCs/>
          <w:lang w:val="cs-CZ"/>
        </w:rPr>
        <w:t xml:space="preserve"> COVID-19 </w:t>
      </w:r>
      <w:proofErr w:type="spellStart"/>
      <w:r>
        <w:rPr>
          <w:i/>
          <w:iCs/>
          <w:lang w:val="cs-CZ"/>
        </w:rPr>
        <w:t>pandemic</w:t>
      </w:r>
      <w:proofErr w:type="spellEnd"/>
      <w:r>
        <w:rPr>
          <w:i/>
          <w:iCs/>
          <w:lang w:val="cs-CZ"/>
        </w:rPr>
        <w:t xml:space="preserve">: A </w:t>
      </w:r>
      <w:proofErr w:type="spellStart"/>
      <w:r>
        <w:rPr>
          <w:i/>
          <w:iCs/>
          <w:lang w:val="cs-CZ"/>
        </w:rPr>
        <w:t>review</w:t>
      </w:r>
      <w:proofErr w:type="spellEnd"/>
      <w:r>
        <w:rPr>
          <w:lang w:val="cs-CZ"/>
        </w:rPr>
        <w:t xml:space="preserve">, </w:t>
      </w:r>
      <w:proofErr w:type="spellStart"/>
      <w:r>
        <w:rPr>
          <w:lang w:val="cs-CZ"/>
        </w:rPr>
        <w:t>Jurnal</w:t>
      </w:r>
      <w:proofErr w:type="spellEnd"/>
      <w:r>
        <w:rPr>
          <w:lang w:val="cs-CZ"/>
        </w:rPr>
        <w:t xml:space="preserve"> </w:t>
      </w:r>
      <w:proofErr w:type="spellStart"/>
      <w:r>
        <w:rPr>
          <w:lang w:val="cs-CZ"/>
        </w:rPr>
        <w:t>sistem</w:t>
      </w:r>
      <w:proofErr w:type="spellEnd"/>
      <w:r>
        <w:rPr>
          <w:lang w:val="cs-CZ"/>
        </w:rPr>
        <w:t xml:space="preserve"> </w:t>
      </w:r>
      <w:proofErr w:type="spellStart"/>
      <w:r>
        <w:rPr>
          <w:lang w:val="cs-CZ"/>
        </w:rPr>
        <w:t>informasi</w:t>
      </w:r>
      <w:proofErr w:type="spellEnd"/>
      <w:r>
        <w:rPr>
          <w:lang w:val="cs-CZ"/>
        </w:rPr>
        <w:t>, 2020, p. 60.</w:t>
      </w:r>
    </w:p>
  </w:footnote>
  <w:footnote w:id="71">
    <w:p w14:paraId="65F1DA0E" w14:textId="0205115F" w:rsidR="007F0C5A" w:rsidRPr="007F0C5A" w:rsidRDefault="007F0C5A">
      <w:pPr>
        <w:pStyle w:val="Textpoznpodarou"/>
        <w:rPr>
          <w:lang w:val="cs-CZ"/>
        </w:rPr>
      </w:pPr>
      <w:r>
        <w:rPr>
          <w:rStyle w:val="Znakapoznpodarou"/>
        </w:rPr>
        <w:footnoteRef/>
      </w:r>
      <w:r w:rsidRPr="007F0C5A">
        <w:rPr>
          <w:lang w:val="cs-CZ"/>
        </w:rPr>
        <w:t xml:space="preserve"> </w:t>
      </w:r>
      <w:r w:rsidRPr="001A6C7A">
        <w:rPr>
          <w:i/>
          <w:iCs/>
          <w:lang w:val="cs-CZ"/>
        </w:rPr>
        <w:t>Výuka na dálku s Microsoft Teams a Office 365</w:t>
      </w:r>
      <w:r>
        <w:rPr>
          <w:lang w:val="cs-CZ"/>
        </w:rPr>
        <w:t xml:space="preserve">, </w:t>
      </w:r>
      <w:proofErr w:type="spellStart"/>
      <w:r>
        <w:rPr>
          <w:lang w:val="cs-CZ"/>
        </w:rPr>
        <w:t>disponible</w:t>
      </w:r>
      <w:proofErr w:type="spellEnd"/>
      <w:r>
        <w:rPr>
          <w:lang w:val="cs-CZ"/>
        </w:rPr>
        <w:t xml:space="preserve"> </w:t>
      </w:r>
      <w:proofErr w:type="spellStart"/>
      <w:r>
        <w:rPr>
          <w:lang w:val="cs-CZ"/>
        </w:rPr>
        <w:t>sur</w:t>
      </w:r>
      <w:proofErr w:type="spellEnd"/>
      <w:r>
        <w:rPr>
          <w:lang w:val="cs-CZ"/>
        </w:rPr>
        <w:t xml:space="preserve"> :</w:t>
      </w:r>
      <w:r w:rsidRPr="001A6C7A">
        <w:rPr>
          <w:lang w:val="cs-CZ"/>
        </w:rPr>
        <w:t xml:space="preserve"> https://education.microsoft.com/cs-cz/course/49dc56a4/1</w:t>
      </w:r>
      <w:r>
        <w:rPr>
          <w:lang w:val="cs-CZ"/>
        </w:rPr>
        <w:t xml:space="preserve">, </w:t>
      </w:r>
      <w:proofErr w:type="spellStart"/>
      <w:r>
        <w:rPr>
          <w:lang w:val="cs-CZ"/>
        </w:rPr>
        <w:t>page</w:t>
      </w:r>
      <w:proofErr w:type="spellEnd"/>
      <w:r>
        <w:rPr>
          <w:lang w:val="cs-CZ"/>
        </w:rPr>
        <w:t xml:space="preserve"> </w:t>
      </w:r>
      <w:proofErr w:type="spellStart"/>
      <w:r>
        <w:rPr>
          <w:lang w:val="cs-CZ"/>
        </w:rPr>
        <w:t>consultée</w:t>
      </w:r>
      <w:proofErr w:type="spellEnd"/>
      <w:r>
        <w:rPr>
          <w:lang w:val="cs-CZ"/>
        </w:rPr>
        <w:t xml:space="preserve"> </w:t>
      </w:r>
      <w:proofErr w:type="spellStart"/>
      <w:r>
        <w:rPr>
          <w:lang w:val="cs-CZ"/>
        </w:rPr>
        <w:t>le</w:t>
      </w:r>
      <w:proofErr w:type="spellEnd"/>
      <w:r>
        <w:rPr>
          <w:lang w:val="cs-CZ"/>
        </w:rPr>
        <w:t xml:space="preserve"> 29 </w:t>
      </w:r>
      <w:proofErr w:type="spellStart"/>
      <w:r>
        <w:rPr>
          <w:lang w:val="cs-CZ"/>
        </w:rPr>
        <w:t>mars</w:t>
      </w:r>
      <w:proofErr w:type="spellEnd"/>
      <w:r>
        <w:rPr>
          <w:lang w:val="cs-CZ"/>
        </w:rPr>
        <w:t xml:space="preserve"> 2022.</w:t>
      </w:r>
    </w:p>
  </w:footnote>
  <w:footnote w:id="72">
    <w:p w14:paraId="3024C92D" w14:textId="0F923CE6" w:rsidR="00417D39" w:rsidRPr="00417D39" w:rsidRDefault="00417D39" w:rsidP="00417D39">
      <w:pPr>
        <w:pStyle w:val="Textpoznpodarou"/>
        <w:rPr>
          <w:lang w:val="cs-CZ"/>
        </w:rPr>
      </w:pPr>
      <w:r>
        <w:rPr>
          <w:rStyle w:val="Znakapoznpodarou"/>
        </w:rPr>
        <w:footnoteRef/>
      </w:r>
      <w:r w:rsidRPr="00417D39">
        <w:rPr>
          <w:lang w:val="cs-CZ"/>
        </w:rPr>
        <w:t xml:space="preserve"> </w:t>
      </w:r>
      <w:r w:rsidR="00E83B06" w:rsidRPr="008C0431">
        <w:rPr>
          <w:i/>
          <w:iCs/>
          <w:lang w:val="cs-CZ"/>
        </w:rPr>
        <w:t xml:space="preserve">GONZALES, T., Influence </w:t>
      </w:r>
      <w:proofErr w:type="spellStart"/>
      <w:r w:rsidR="00E83B06" w:rsidRPr="008C0431">
        <w:rPr>
          <w:i/>
          <w:iCs/>
          <w:lang w:val="cs-CZ"/>
        </w:rPr>
        <w:t>of</w:t>
      </w:r>
      <w:proofErr w:type="spellEnd"/>
      <w:r w:rsidR="00E83B06" w:rsidRPr="008C0431">
        <w:rPr>
          <w:i/>
          <w:iCs/>
          <w:lang w:val="cs-CZ"/>
        </w:rPr>
        <w:t xml:space="preserve"> COVID-19 </w:t>
      </w:r>
      <w:proofErr w:type="spellStart"/>
      <w:r w:rsidR="00E83B06" w:rsidRPr="008C0431">
        <w:rPr>
          <w:i/>
          <w:iCs/>
          <w:lang w:val="cs-CZ"/>
        </w:rPr>
        <w:t>confinement</w:t>
      </w:r>
      <w:proofErr w:type="spellEnd"/>
      <w:r w:rsidR="00E83B06" w:rsidRPr="008C0431">
        <w:rPr>
          <w:i/>
          <w:iCs/>
          <w:lang w:val="cs-CZ"/>
        </w:rPr>
        <w:t xml:space="preserve"> on </w:t>
      </w:r>
      <w:proofErr w:type="spellStart"/>
      <w:r w:rsidR="00E83B06" w:rsidRPr="008C0431">
        <w:rPr>
          <w:i/>
          <w:iCs/>
          <w:lang w:val="cs-CZ"/>
        </w:rPr>
        <w:t>students</w:t>
      </w:r>
      <w:proofErr w:type="spellEnd"/>
      <w:r w:rsidR="00E83B06" w:rsidRPr="008C0431">
        <w:rPr>
          <w:i/>
          <w:iCs/>
          <w:lang w:val="cs-CZ"/>
        </w:rPr>
        <w:t xml:space="preserve">’ performance in </w:t>
      </w:r>
      <w:proofErr w:type="spellStart"/>
      <w:r w:rsidR="00E83B06" w:rsidRPr="008C0431">
        <w:rPr>
          <w:i/>
          <w:iCs/>
          <w:lang w:val="cs-CZ"/>
        </w:rPr>
        <w:t>higher</w:t>
      </w:r>
      <w:proofErr w:type="spellEnd"/>
      <w:r w:rsidR="00E83B06" w:rsidRPr="008C0431">
        <w:rPr>
          <w:i/>
          <w:iCs/>
          <w:lang w:val="cs-CZ"/>
        </w:rPr>
        <w:t xml:space="preserve"> </w:t>
      </w:r>
      <w:proofErr w:type="spellStart"/>
      <w:r w:rsidR="00E83B06" w:rsidRPr="008C0431">
        <w:rPr>
          <w:i/>
          <w:iCs/>
          <w:lang w:val="cs-CZ"/>
        </w:rPr>
        <w:t>education</w:t>
      </w:r>
      <w:proofErr w:type="spellEnd"/>
      <w:r w:rsidR="00E83B06" w:rsidRPr="008C0431">
        <w:rPr>
          <w:i/>
          <w:iCs/>
          <w:lang w:val="cs-CZ"/>
        </w:rPr>
        <w:t xml:space="preserve">, </w:t>
      </w:r>
      <w:r w:rsidR="00E83B06" w:rsidRPr="00E83B06">
        <w:rPr>
          <w:lang w:val="cs-CZ"/>
        </w:rPr>
        <w:t>PLOS ONE</w:t>
      </w:r>
      <w:r w:rsidR="00E83B06" w:rsidRPr="008C0431">
        <w:rPr>
          <w:i/>
          <w:iCs/>
          <w:lang w:val="cs-CZ"/>
        </w:rPr>
        <w:t xml:space="preserve"> </w:t>
      </w:r>
      <w:r w:rsidR="00E83B06" w:rsidRPr="00E83B06">
        <w:rPr>
          <w:lang w:val="cs-CZ"/>
        </w:rPr>
        <w:t>15(10), 2020, p. 3</w:t>
      </w:r>
      <w:r w:rsidR="00E83B06">
        <w:rPr>
          <w:lang w:val="cs-CZ"/>
        </w:rPr>
        <w:t>.</w:t>
      </w:r>
    </w:p>
  </w:footnote>
  <w:footnote w:id="73">
    <w:p w14:paraId="38E8789E" w14:textId="2E477DCA" w:rsidR="00CB2751" w:rsidRPr="003E30DE" w:rsidRDefault="00CB2751" w:rsidP="00CB2751">
      <w:pPr>
        <w:pStyle w:val="Textpoznpodarou"/>
      </w:pPr>
      <w:r>
        <w:rPr>
          <w:rStyle w:val="Znakapoznpodarou"/>
        </w:rPr>
        <w:footnoteRef/>
      </w:r>
      <w:r>
        <w:t xml:space="preserve"> </w:t>
      </w:r>
      <w:bookmarkStart w:id="87" w:name="_Hlk101620137"/>
      <w:r w:rsidR="003E30DE">
        <w:t xml:space="preserve">DI PIETRO, G., </w:t>
      </w:r>
      <w:r w:rsidRPr="003E30DE">
        <w:rPr>
          <w:i/>
          <w:iCs/>
        </w:rPr>
        <w:t>The likely impact of COVID-19 on education: Reflections based on the existing literature and recent international datasets</w:t>
      </w:r>
      <w:r w:rsidR="003E30DE">
        <w:rPr>
          <w:i/>
          <w:iCs/>
        </w:rPr>
        <w:t xml:space="preserve">, </w:t>
      </w:r>
      <w:r w:rsidR="003E30DE">
        <w:t>Luxembourg: Publications Office of the European Union, 2020, p. 8</w:t>
      </w:r>
      <w:bookmarkEnd w:id="87"/>
      <w:r w:rsidR="00E83B06">
        <w:t>.</w:t>
      </w:r>
    </w:p>
  </w:footnote>
  <w:footnote w:id="74">
    <w:p w14:paraId="32474228" w14:textId="00416C28" w:rsidR="00B749EB" w:rsidRPr="00B749EB" w:rsidRDefault="00B749EB">
      <w:pPr>
        <w:pStyle w:val="Textpoznpodarou"/>
        <w:rPr>
          <w:lang w:val="fr-FR"/>
        </w:rPr>
      </w:pPr>
      <w:r>
        <w:rPr>
          <w:rStyle w:val="Znakapoznpodarou"/>
        </w:rPr>
        <w:footnoteRef/>
      </w:r>
      <w:r w:rsidRPr="00B749EB">
        <w:rPr>
          <w:lang w:val="fr-FR"/>
        </w:rPr>
        <w:t xml:space="preserve"> </w:t>
      </w:r>
      <w:r>
        <w:rPr>
          <w:lang w:val="cs-CZ"/>
        </w:rPr>
        <w:t xml:space="preserve">DEFAYS, Jean-Marc, </w:t>
      </w:r>
      <w:proofErr w:type="spellStart"/>
      <w:r w:rsidRPr="0003407A">
        <w:rPr>
          <w:i/>
          <w:iCs/>
          <w:lang w:val="cs-CZ"/>
        </w:rPr>
        <w:t>Enseigner</w:t>
      </w:r>
      <w:proofErr w:type="spellEnd"/>
      <w:r w:rsidRPr="0003407A">
        <w:rPr>
          <w:i/>
          <w:iCs/>
          <w:lang w:val="cs-CZ"/>
        </w:rPr>
        <w:t xml:space="preserve"> </w:t>
      </w:r>
      <w:proofErr w:type="spellStart"/>
      <w:r w:rsidRPr="0003407A">
        <w:rPr>
          <w:i/>
          <w:iCs/>
          <w:lang w:val="cs-CZ"/>
        </w:rPr>
        <w:t>le</w:t>
      </w:r>
      <w:proofErr w:type="spellEnd"/>
      <w:r w:rsidRPr="0003407A">
        <w:rPr>
          <w:i/>
          <w:iCs/>
          <w:lang w:val="cs-CZ"/>
        </w:rPr>
        <w:t xml:space="preserve"> </w:t>
      </w:r>
      <w:proofErr w:type="spellStart"/>
      <w:r w:rsidRPr="0003407A">
        <w:rPr>
          <w:i/>
          <w:iCs/>
          <w:lang w:val="cs-CZ"/>
        </w:rPr>
        <w:t>français</w:t>
      </w:r>
      <w:proofErr w:type="spellEnd"/>
      <w:r w:rsidRPr="0003407A">
        <w:rPr>
          <w:i/>
          <w:iCs/>
          <w:lang w:val="cs-CZ"/>
        </w:rPr>
        <w:t xml:space="preserve"> </w:t>
      </w:r>
      <w:proofErr w:type="spellStart"/>
      <w:r w:rsidRPr="0003407A">
        <w:rPr>
          <w:i/>
          <w:iCs/>
          <w:lang w:val="cs-CZ"/>
        </w:rPr>
        <w:t>langue</w:t>
      </w:r>
      <w:proofErr w:type="spellEnd"/>
      <w:r w:rsidRPr="0003407A">
        <w:rPr>
          <w:i/>
          <w:iCs/>
          <w:lang w:val="cs-CZ"/>
        </w:rPr>
        <w:t xml:space="preserve"> </w:t>
      </w:r>
      <w:proofErr w:type="spellStart"/>
      <w:r w:rsidRPr="0003407A">
        <w:rPr>
          <w:i/>
          <w:iCs/>
          <w:lang w:val="cs-CZ"/>
        </w:rPr>
        <w:t>étrangère</w:t>
      </w:r>
      <w:proofErr w:type="spellEnd"/>
      <w:r w:rsidRPr="0003407A">
        <w:rPr>
          <w:i/>
          <w:iCs/>
          <w:lang w:val="cs-CZ"/>
        </w:rPr>
        <w:t xml:space="preserve"> et </w:t>
      </w:r>
      <w:proofErr w:type="spellStart"/>
      <w:r w:rsidRPr="0003407A">
        <w:rPr>
          <w:i/>
          <w:iCs/>
          <w:lang w:val="cs-CZ"/>
        </w:rPr>
        <w:t>seconde</w:t>
      </w:r>
      <w:proofErr w:type="spellEnd"/>
      <w:r w:rsidRPr="0003407A">
        <w:rPr>
          <w:i/>
          <w:iCs/>
          <w:lang w:val="cs-CZ"/>
        </w:rPr>
        <w:t xml:space="preserve">: </w:t>
      </w:r>
      <w:proofErr w:type="spellStart"/>
      <w:r w:rsidRPr="0003407A">
        <w:rPr>
          <w:i/>
          <w:iCs/>
          <w:lang w:val="cs-CZ"/>
        </w:rPr>
        <w:t>Approche</w:t>
      </w:r>
      <w:proofErr w:type="spellEnd"/>
      <w:r w:rsidRPr="0003407A">
        <w:rPr>
          <w:i/>
          <w:iCs/>
          <w:lang w:val="cs-CZ"/>
        </w:rPr>
        <w:t xml:space="preserve"> </w:t>
      </w:r>
      <w:proofErr w:type="spellStart"/>
      <w:r w:rsidRPr="0003407A">
        <w:rPr>
          <w:i/>
          <w:iCs/>
          <w:lang w:val="cs-CZ"/>
        </w:rPr>
        <w:t>humaniste</w:t>
      </w:r>
      <w:proofErr w:type="spellEnd"/>
      <w:r w:rsidRPr="0003407A">
        <w:rPr>
          <w:i/>
          <w:iCs/>
          <w:lang w:val="cs-CZ"/>
        </w:rPr>
        <w:t xml:space="preserve"> de la </w:t>
      </w:r>
      <w:proofErr w:type="spellStart"/>
      <w:r w:rsidRPr="0003407A">
        <w:rPr>
          <w:i/>
          <w:iCs/>
          <w:lang w:val="cs-CZ"/>
        </w:rPr>
        <w:t>didactique</w:t>
      </w:r>
      <w:proofErr w:type="spellEnd"/>
      <w:r w:rsidRPr="0003407A">
        <w:rPr>
          <w:i/>
          <w:iCs/>
          <w:lang w:val="cs-CZ"/>
        </w:rPr>
        <w:t xml:space="preserve"> des </w:t>
      </w:r>
      <w:proofErr w:type="spellStart"/>
      <w:r w:rsidRPr="0003407A">
        <w:rPr>
          <w:i/>
          <w:iCs/>
          <w:lang w:val="cs-CZ"/>
        </w:rPr>
        <w:t>langues</w:t>
      </w:r>
      <w:proofErr w:type="spellEnd"/>
      <w:r w:rsidRPr="0003407A">
        <w:rPr>
          <w:i/>
          <w:iCs/>
          <w:lang w:val="cs-CZ"/>
        </w:rPr>
        <w:t xml:space="preserve"> et des </w:t>
      </w:r>
      <w:proofErr w:type="spellStart"/>
      <w:r w:rsidRPr="0003407A">
        <w:rPr>
          <w:i/>
          <w:iCs/>
          <w:lang w:val="cs-CZ"/>
        </w:rPr>
        <w:t>cultures</w:t>
      </w:r>
      <w:proofErr w:type="spellEnd"/>
      <w:r>
        <w:rPr>
          <w:i/>
          <w:iCs/>
          <w:lang w:val="cs-CZ"/>
        </w:rPr>
        <w:t xml:space="preserve">, </w:t>
      </w:r>
      <w:proofErr w:type="spellStart"/>
      <w:r w:rsidR="005C7AAF">
        <w:rPr>
          <w:lang w:val="cs-CZ"/>
        </w:rPr>
        <w:t>Bruxelles</w:t>
      </w:r>
      <w:proofErr w:type="spellEnd"/>
      <w:r>
        <w:rPr>
          <w:lang w:val="cs-CZ"/>
        </w:rPr>
        <w:t xml:space="preserve">: </w:t>
      </w:r>
      <w:proofErr w:type="spellStart"/>
      <w:r>
        <w:rPr>
          <w:lang w:val="cs-CZ"/>
        </w:rPr>
        <w:t>Mardaga</w:t>
      </w:r>
      <w:proofErr w:type="spellEnd"/>
      <w:r>
        <w:rPr>
          <w:lang w:val="cs-CZ"/>
        </w:rPr>
        <w:t>, 2018, p. 167.</w:t>
      </w:r>
    </w:p>
  </w:footnote>
  <w:footnote w:id="75">
    <w:p w14:paraId="5BBED623" w14:textId="58305695" w:rsidR="00906776" w:rsidRPr="00906776" w:rsidRDefault="00906776">
      <w:pPr>
        <w:pStyle w:val="Textpoznpodarou"/>
        <w:rPr>
          <w:lang w:val="cs-CZ"/>
        </w:rPr>
      </w:pPr>
      <w:r>
        <w:rPr>
          <w:rStyle w:val="Znakapoznpodarou"/>
        </w:rPr>
        <w:footnoteRef/>
      </w:r>
      <w:r>
        <w:t xml:space="preserve"> DI PIETRO, G., </w:t>
      </w:r>
      <w:r w:rsidRPr="003E30DE">
        <w:rPr>
          <w:i/>
          <w:iCs/>
        </w:rPr>
        <w:t>The likely impact of COVID-19 on education: Reflections based on the existing literature and recent international datasets</w:t>
      </w:r>
      <w:r>
        <w:rPr>
          <w:i/>
          <w:iCs/>
        </w:rPr>
        <w:t xml:space="preserve">, </w:t>
      </w:r>
      <w:r>
        <w:t xml:space="preserve">Luxembourg: Publications Office of the European Union, 2020, p. </w:t>
      </w:r>
      <w:r w:rsidR="00E83B06">
        <w:t>9.</w:t>
      </w:r>
    </w:p>
  </w:footnote>
  <w:footnote w:id="76">
    <w:p w14:paraId="6E74F41F" w14:textId="3FE857D9" w:rsidR="009C22E9" w:rsidRPr="009C22E9" w:rsidRDefault="009C22E9">
      <w:pPr>
        <w:pStyle w:val="Textpoznpodarou"/>
        <w:rPr>
          <w:lang w:val="cs-CZ"/>
        </w:rPr>
      </w:pPr>
      <w:r>
        <w:rPr>
          <w:rStyle w:val="Znakapoznpodarou"/>
        </w:rPr>
        <w:footnoteRef/>
      </w:r>
      <w:r>
        <w:t xml:space="preserve"> AINI, </w:t>
      </w:r>
      <w:proofErr w:type="spellStart"/>
      <w:r>
        <w:t>Gurotul</w:t>
      </w:r>
      <w:proofErr w:type="spellEnd"/>
      <w:r>
        <w:rPr>
          <w:lang w:val="cs-CZ"/>
        </w:rPr>
        <w:t xml:space="preserve">, </w:t>
      </w:r>
      <w:proofErr w:type="spellStart"/>
      <w:r>
        <w:rPr>
          <w:i/>
          <w:iCs/>
          <w:lang w:val="cs-CZ"/>
        </w:rPr>
        <w:t>Exploring</w:t>
      </w:r>
      <w:proofErr w:type="spellEnd"/>
      <w:r>
        <w:rPr>
          <w:i/>
          <w:iCs/>
          <w:lang w:val="cs-CZ"/>
        </w:rPr>
        <w:t xml:space="preserve"> e-learning </w:t>
      </w:r>
      <w:proofErr w:type="spellStart"/>
      <w:r>
        <w:rPr>
          <w:i/>
          <w:iCs/>
          <w:lang w:val="cs-CZ"/>
        </w:rPr>
        <w:t>challenges</w:t>
      </w:r>
      <w:proofErr w:type="spellEnd"/>
      <w:r>
        <w:rPr>
          <w:i/>
          <w:iCs/>
          <w:lang w:val="cs-CZ"/>
        </w:rPr>
        <w:t xml:space="preserve"> </w:t>
      </w:r>
      <w:proofErr w:type="spellStart"/>
      <w:r>
        <w:rPr>
          <w:i/>
          <w:iCs/>
          <w:lang w:val="cs-CZ"/>
        </w:rPr>
        <w:t>during</w:t>
      </w:r>
      <w:proofErr w:type="spellEnd"/>
      <w:r>
        <w:rPr>
          <w:i/>
          <w:iCs/>
          <w:lang w:val="cs-CZ"/>
        </w:rPr>
        <w:t xml:space="preserve"> </w:t>
      </w:r>
      <w:proofErr w:type="spellStart"/>
      <w:r>
        <w:rPr>
          <w:i/>
          <w:iCs/>
          <w:lang w:val="cs-CZ"/>
        </w:rPr>
        <w:t>the</w:t>
      </w:r>
      <w:proofErr w:type="spellEnd"/>
      <w:r>
        <w:rPr>
          <w:i/>
          <w:iCs/>
          <w:lang w:val="cs-CZ"/>
        </w:rPr>
        <w:t xml:space="preserve"> </w:t>
      </w:r>
      <w:proofErr w:type="spellStart"/>
      <w:r>
        <w:rPr>
          <w:i/>
          <w:iCs/>
          <w:lang w:val="cs-CZ"/>
        </w:rPr>
        <w:t>global</w:t>
      </w:r>
      <w:proofErr w:type="spellEnd"/>
      <w:r>
        <w:rPr>
          <w:i/>
          <w:iCs/>
          <w:lang w:val="cs-CZ"/>
        </w:rPr>
        <w:t xml:space="preserve"> COVID-19 </w:t>
      </w:r>
      <w:proofErr w:type="spellStart"/>
      <w:r>
        <w:rPr>
          <w:i/>
          <w:iCs/>
          <w:lang w:val="cs-CZ"/>
        </w:rPr>
        <w:t>pandemic</w:t>
      </w:r>
      <w:proofErr w:type="spellEnd"/>
      <w:r>
        <w:rPr>
          <w:i/>
          <w:iCs/>
          <w:lang w:val="cs-CZ"/>
        </w:rPr>
        <w:t xml:space="preserve">: A </w:t>
      </w:r>
      <w:proofErr w:type="spellStart"/>
      <w:r>
        <w:rPr>
          <w:i/>
          <w:iCs/>
          <w:lang w:val="cs-CZ"/>
        </w:rPr>
        <w:t>review</w:t>
      </w:r>
      <w:proofErr w:type="spellEnd"/>
      <w:r>
        <w:rPr>
          <w:lang w:val="cs-CZ"/>
        </w:rPr>
        <w:t xml:space="preserve">, </w:t>
      </w:r>
      <w:proofErr w:type="spellStart"/>
      <w:r>
        <w:rPr>
          <w:lang w:val="cs-CZ"/>
        </w:rPr>
        <w:t>Jurnal</w:t>
      </w:r>
      <w:proofErr w:type="spellEnd"/>
      <w:r>
        <w:rPr>
          <w:lang w:val="cs-CZ"/>
        </w:rPr>
        <w:t xml:space="preserve"> </w:t>
      </w:r>
      <w:proofErr w:type="spellStart"/>
      <w:r>
        <w:rPr>
          <w:lang w:val="cs-CZ"/>
        </w:rPr>
        <w:t>sistem</w:t>
      </w:r>
      <w:proofErr w:type="spellEnd"/>
      <w:r>
        <w:rPr>
          <w:lang w:val="cs-CZ"/>
        </w:rPr>
        <w:t xml:space="preserve"> </w:t>
      </w:r>
      <w:proofErr w:type="spellStart"/>
      <w:r>
        <w:rPr>
          <w:lang w:val="cs-CZ"/>
        </w:rPr>
        <w:t>informasi</w:t>
      </w:r>
      <w:proofErr w:type="spellEnd"/>
      <w:r>
        <w:rPr>
          <w:lang w:val="cs-CZ"/>
        </w:rPr>
        <w:t>, 2020, p. 60.</w:t>
      </w:r>
    </w:p>
  </w:footnote>
  <w:footnote w:id="77">
    <w:p w14:paraId="6DB64AB1" w14:textId="49758BA2" w:rsidR="005D62B0" w:rsidRPr="005D62B0" w:rsidRDefault="005D62B0" w:rsidP="005D62B0">
      <w:pPr>
        <w:pStyle w:val="Textpoznpodarou"/>
        <w:rPr>
          <w:lang w:val="cs-CZ"/>
        </w:rPr>
      </w:pPr>
      <w:r>
        <w:rPr>
          <w:rStyle w:val="Znakapoznpodarou"/>
        </w:rPr>
        <w:footnoteRef/>
      </w:r>
      <w:bookmarkStart w:id="88" w:name="_Hlk101620223"/>
      <w:r w:rsidR="00E83B06" w:rsidRPr="00E83B06">
        <w:rPr>
          <w:lang w:val="cs-CZ"/>
        </w:rPr>
        <w:t xml:space="preserve">MARTIN, J. </w:t>
      </w:r>
      <w:proofErr w:type="spellStart"/>
      <w:r w:rsidR="00E83B06" w:rsidRPr="00E83B06">
        <w:rPr>
          <w:lang w:val="cs-CZ"/>
        </w:rPr>
        <w:t>Tomasik</w:t>
      </w:r>
      <w:proofErr w:type="spellEnd"/>
      <w:r w:rsidR="00E83B06" w:rsidRPr="00E83B06">
        <w:rPr>
          <w:lang w:val="cs-CZ"/>
        </w:rPr>
        <w:t xml:space="preserve">, </w:t>
      </w:r>
      <w:proofErr w:type="spellStart"/>
      <w:r w:rsidR="00E83B06" w:rsidRPr="00AA43AA">
        <w:rPr>
          <w:i/>
          <w:iCs/>
          <w:lang w:val="cs-CZ"/>
        </w:rPr>
        <w:t>Educational</w:t>
      </w:r>
      <w:proofErr w:type="spellEnd"/>
      <w:r w:rsidR="00E83B06" w:rsidRPr="00AA43AA">
        <w:rPr>
          <w:i/>
          <w:iCs/>
          <w:lang w:val="cs-CZ"/>
        </w:rPr>
        <w:t xml:space="preserve"> </w:t>
      </w:r>
      <w:proofErr w:type="spellStart"/>
      <w:r w:rsidR="00E83B06" w:rsidRPr="00AA43AA">
        <w:rPr>
          <w:i/>
          <w:iCs/>
          <w:lang w:val="cs-CZ"/>
        </w:rPr>
        <w:t>gains</w:t>
      </w:r>
      <w:proofErr w:type="spellEnd"/>
      <w:r w:rsidR="00E83B06" w:rsidRPr="00AA43AA">
        <w:rPr>
          <w:i/>
          <w:iCs/>
          <w:lang w:val="cs-CZ"/>
        </w:rPr>
        <w:t xml:space="preserve"> </w:t>
      </w:r>
      <w:proofErr w:type="spellStart"/>
      <w:r w:rsidR="00E83B06" w:rsidRPr="00AA43AA">
        <w:rPr>
          <w:i/>
          <w:iCs/>
          <w:lang w:val="cs-CZ"/>
        </w:rPr>
        <w:t>of</w:t>
      </w:r>
      <w:proofErr w:type="spellEnd"/>
      <w:r w:rsidR="00E83B06" w:rsidRPr="00AA43AA">
        <w:rPr>
          <w:i/>
          <w:iCs/>
          <w:lang w:val="cs-CZ"/>
        </w:rPr>
        <w:t xml:space="preserve"> in-person vs. distance learning </w:t>
      </w:r>
      <w:proofErr w:type="spellStart"/>
      <w:r w:rsidR="00E83B06" w:rsidRPr="00AA43AA">
        <w:rPr>
          <w:i/>
          <w:iCs/>
          <w:lang w:val="cs-CZ"/>
        </w:rPr>
        <w:t>inprimary</w:t>
      </w:r>
      <w:proofErr w:type="spellEnd"/>
      <w:r w:rsidR="00E83B06" w:rsidRPr="00AA43AA">
        <w:rPr>
          <w:i/>
          <w:iCs/>
          <w:lang w:val="cs-CZ"/>
        </w:rPr>
        <w:t xml:space="preserve"> and </w:t>
      </w:r>
      <w:proofErr w:type="spellStart"/>
      <w:r w:rsidR="00E83B06" w:rsidRPr="00AA43AA">
        <w:rPr>
          <w:i/>
          <w:iCs/>
          <w:lang w:val="cs-CZ"/>
        </w:rPr>
        <w:t>secondary</w:t>
      </w:r>
      <w:proofErr w:type="spellEnd"/>
      <w:r w:rsidR="00E83B06" w:rsidRPr="00AA43AA">
        <w:rPr>
          <w:i/>
          <w:iCs/>
          <w:lang w:val="cs-CZ"/>
        </w:rPr>
        <w:t xml:space="preserve"> </w:t>
      </w:r>
      <w:proofErr w:type="spellStart"/>
      <w:r w:rsidR="00E83B06" w:rsidRPr="00AA43AA">
        <w:rPr>
          <w:i/>
          <w:iCs/>
          <w:lang w:val="cs-CZ"/>
        </w:rPr>
        <w:t>schools</w:t>
      </w:r>
      <w:proofErr w:type="spellEnd"/>
      <w:r w:rsidR="00E83B06" w:rsidRPr="00AA43AA">
        <w:rPr>
          <w:i/>
          <w:iCs/>
          <w:lang w:val="cs-CZ"/>
        </w:rPr>
        <w:t xml:space="preserve">: A natural </w:t>
      </w:r>
      <w:proofErr w:type="spellStart"/>
      <w:r w:rsidR="00E83B06" w:rsidRPr="00AA43AA">
        <w:rPr>
          <w:i/>
          <w:iCs/>
          <w:lang w:val="cs-CZ"/>
        </w:rPr>
        <w:t>experimentduring</w:t>
      </w:r>
      <w:proofErr w:type="spellEnd"/>
      <w:r w:rsidR="00E83B06" w:rsidRPr="00AA43AA">
        <w:rPr>
          <w:i/>
          <w:iCs/>
          <w:lang w:val="cs-CZ"/>
        </w:rPr>
        <w:t xml:space="preserve"> </w:t>
      </w:r>
      <w:proofErr w:type="spellStart"/>
      <w:r w:rsidR="00E83B06" w:rsidRPr="00AA43AA">
        <w:rPr>
          <w:i/>
          <w:iCs/>
          <w:lang w:val="cs-CZ"/>
        </w:rPr>
        <w:t>the</w:t>
      </w:r>
      <w:proofErr w:type="spellEnd"/>
      <w:r w:rsidR="00E83B06" w:rsidRPr="00AA43AA">
        <w:rPr>
          <w:i/>
          <w:iCs/>
          <w:lang w:val="cs-CZ"/>
        </w:rPr>
        <w:t xml:space="preserve"> COVID-19 </w:t>
      </w:r>
      <w:proofErr w:type="spellStart"/>
      <w:r w:rsidR="00E83B06" w:rsidRPr="00AA43AA">
        <w:rPr>
          <w:i/>
          <w:iCs/>
          <w:lang w:val="cs-CZ"/>
        </w:rPr>
        <w:t>pandemic</w:t>
      </w:r>
      <w:proofErr w:type="spellEnd"/>
      <w:r w:rsidR="00E83B06" w:rsidRPr="00AA43AA">
        <w:rPr>
          <w:i/>
          <w:iCs/>
          <w:lang w:val="cs-CZ"/>
        </w:rPr>
        <w:t xml:space="preserve"> </w:t>
      </w:r>
      <w:proofErr w:type="spellStart"/>
      <w:r w:rsidR="00E83B06" w:rsidRPr="00AA43AA">
        <w:rPr>
          <w:i/>
          <w:iCs/>
          <w:lang w:val="cs-CZ"/>
        </w:rPr>
        <w:t>school</w:t>
      </w:r>
      <w:proofErr w:type="spellEnd"/>
      <w:r w:rsidR="00E83B06" w:rsidRPr="00AA43AA">
        <w:rPr>
          <w:i/>
          <w:iCs/>
          <w:lang w:val="cs-CZ"/>
        </w:rPr>
        <w:t xml:space="preserve"> </w:t>
      </w:r>
      <w:proofErr w:type="spellStart"/>
      <w:r w:rsidR="00E83B06" w:rsidRPr="00AA43AA">
        <w:rPr>
          <w:i/>
          <w:iCs/>
          <w:lang w:val="cs-CZ"/>
        </w:rPr>
        <w:t>closuresin</w:t>
      </w:r>
      <w:proofErr w:type="spellEnd"/>
      <w:r w:rsidR="00E83B06" w:rsidRPr="00AA43AA">
        <w:rPr>
          <w:i/>
          <w:iCs/>
          <w:lang w:val="cs-CZ"/>
        </w:rPr>
        <w:t xml:space="preserve"> </w:t>
      </w:r>
      <w:proofErr w:type="spellStart"/>
      <w:r w:rsidR="00E83B06" w:rsidRPr="00AA43AA">
        <w:rPr>
          <w:i/>
          <w:iCs/>
          <w:lang w:val="cs-CZ"/>
        </w:rPr>
        <w:t>Switzerland</w:t>
      </w:r>
      <w:proofErr w:type="spellEnd"/>
      <w:r w:rsidR="00E83B06" w:rsidRPr="00E83B06">
        <w:rPr>
          <w:lang w:val="cs-CZ"/>
        </w:rPr>
        <w:t xml:space="preserve">, International </w:t>
      </w:r>
      <w:proofErr w:type="spellStart"/>
      <w:r w:rsidR="00E83B06" w:rsidRPr="00E83B06">
        <w:rPr>
          <w:lang w:val="cs-CZ"/>
        </w:rPr>
        <w:t>Journal</w:t>
      </w:r>
      <w:proofErr w:type="spellEnd"/>
      <w:r w:rsidR="00E83B06" w:rsidRPr="00E83B06">
        <w:rPr>
          <w:lang w:val="cs-CZ"/>
        </w:rPr>
        <w:t xml:space="preserve"> </w:t>
      </w:r>
      <w:proofErr w:type="spellStart"/>
      <w:r w:rsidR="00E83B06" w:rsidRPr="00E83B06">
        <w:rPr>
          <w:lang w:val="cs-CZ"/>
        </w:rPr>
        <w:t>of</w:t>
      </w:r>
      <w:proofErr w:type="spellEnd"/>
      <w:r w:rsidR="00E83B06" w:rsidRPr="00E83B06">
        <w:rPr>
          <w:lang w:val="cs-CZ"/>
        </w:rPr>
        <w:t xml:space="preserve"> Psychology, 2021, Vol. 56, No. 4, p. 5</w:t>
      </w:r>
      <w:r w:rsidR="002918A5">
        <w:rPr>
          <w:lang w:val="cs-CZ"/>
        </w:rPr>
        <w:t>74.</w:t>
      </w:r>
    </w:p>
    <w:bookmarkEnd w:id="88"/>
  </w:footnote>
  <w:footnote w:id="78">
    <w:p w14:paraId="6091C2CE" w14:textId="3DA479AC" w:rsidR="004A3BD0" w:rsidRPr="004A3BD0" w:rsidRDefault="004A3BD0">
      <w:pPr>
        <w:pStyle w:val="Textpoznpodarou"/>
        <w:rPr>
          <w:lang w:val="cs-CZ"/>
        </w:rPr>
      </w:pPr>
      <w:r>
        <w:rPr>
          <w:rStyle w:val="Znakapoznpodarou"/>
        </w:rPr>
        <w:footnoteRef/>
      </w:r>
      <w:r>
        <w:t xml:space="preserve"> AINI, </w:t>
      </w:r>
      <w:proofErr w:type="spellStart"/>
      <w:r>
        <w:t>Gurotul</w:t>
      </w:r>
      <w:proofErr w:type="spellEnd"/>
      <w:r>
        <w:rPr>
          <w:lang w:val="cs-CZ"/>
        </w:rPr>
        <w:t xml:space="preserve">, </w:t>
      </w:r>
      <w:proofErr w:type="spellStart"/>
      <w:r>
        <w:rPr>
          <w:i/>
          <w:iCs/>
          <w:lang w:val="cs-CZ"/>
        </w:rPr>
        <w:t>Exploring</w:t>
      </w:r>
      <w:proofErr w:type="spellEnd"/>
      <w:r>
        <w:rPr>
          <w:i/>
          <w:iCs/>
          <w:lang w:val="cs-CZ"/>
        </w:rPr>
        <w:t xml:space="preserve"> e-learning </w:t>
      </w:r>
      <w:proofErr w:type="spellStart"/>
      <w:r>
        <w:rPr>
          <w:i/>
          <w:iCs/>
          <w:lang w:val="cs-CZ"/>
        </w:rPr>
        <w:t>challenges</w:t>
      </w:r>
      <w:proofErr w:type="spellEnd"/>
      <w:r>
        <w:rPr>
          <w:i/>
          <w:iCs/>
          <w:lang w:val="cs-CZ"/>
        </w:rPr>
        <w:t xml:space="preserve"> </w:t>
      </w:r>
      <w:proofErr w:type="spellStart"/>
      <w:r>
        <w:rPr>
          <w:i/>
          <w:iCs/>
          <w:lang w:val="cs-CZ"/>
        </w:rPr>
        <w:t>during</w:t>
      </w:r>
      <w:proofErr w:type="spellEnd"/>
      <w:r>
        <w:rPr>
          <w:i/>
          <w:iCs/>
          <w:lang w:val="cs-CZ"/>
        </w:rPr>
        <w:t xml:space="preserve"> </w:t>
      </w:r>
      <w:proofErr w:type="spellStart"/>
      <w:r>
        <w:rPr>
          <w:i/>
          <w:iCs/>
          <w:lang w:val="cs-CZ"/>
        </w:rPr>
        <w:t>the</w:t>
      </w:r>
      <w:proofErr w:type="spellEnd"/>
      <w:r>
        <w:rPr>
          <w:i/>
          <w:iCs/>
          <w:lang w:val="cs-CZ"/>
        </w:rPr>
        <w:t xml:space="preserve"> </w:t>
      </w:r>
      <w:proofErr w:type="spellStart"/>
      <w:r>
        <w:rPr>
          <w:i/>
          <w:iCs/>
          <w:lang w:val="cs-CZ"/>
        </w:rPr>
        <w:t>global</w:t>
      </w:r>
      <w:proofErr w:type="spellEnd"/>
      <w:r>
        <w:rPr>
          <w:i/>
          <w:iCs/>
          <w:lang w:val="cs-CZ"/>
        </w:rPr>
        <w:t xml:space="preserve"> COVID-19 </w:t>
      </w:r>
      <w:proofErr w:type="spellStart"/>
      <w:r>
        <w:rPr>
          <w:i/>
          <w:iCs/>
          <w:lang w:val="cs-CZ"/>
        </w:rPr>
        <w:t>pandemic</w:t>
      </w:r>
      <w:proofErr w:type="spellEnd"/>
      <w:r>
        <w:rPr>
          <w:i/>
          <w:iCs/>
          <w:lang w:val="cs-CZ"/>
        </w:rPr>
        <w:t xml:space="preserve">: A </w:t>
      </w:r>
      <w:proofErr w:type="spellStart"/>
      <w:r>
        <w:rPr>
          <w:i/>
          <w:iCs/>
          <w:lang w:val="cs-CZ"/>
        </w:rPr>
        <w:t>review</w:t>
      </w:r>
      <w:proofErr w:type="spellEnd"/>
      <w:r>
        <w:rPr>
          <w:lang w:val="cs-CZ"/>
        </w:rPr>
        <w:t xml:space="preserve">, </w:t>
      </w:r>
      <w:proofErr w:type="spellStart"/>
      <w:r>
        <w:rPr>
          <w:lang w:val="cs-CZ"/>
        </w:rPr>
        <w:t>Jurnal</w:t>
      </w:r>
      <w:proofErr w:type="spellEnd"/>
      <w:r>
        <w:rPr>
          <w:lang w:val="cs-CZ"/>
        </w:rPr>
        <w:t xml:space="preserve"> </w:t>
      </w:r>
      <w:proofErr w:type="spellStart"/>
      <w:r>
        <w:rPr>
          <w:lang w:val="cs-CZ"/>
        </w:rPr>
        <w:t>sistem</w:t>
      </w:r>
      <w:proofErr w:type="spellEnd"/>
      <w:r>
        <w:rPr>
          <w:lang w:val="cs-CZ"/>
        </w:rPr>
        <w:t xml:space="preserve"> </w:t>
      </w:r>
      <w:proofErr w:type="spellStart"/>
      <w:r>
        <w:rPr>
          <w:lang w:val="cs-CZ"/>
        </w:rPr>
        <w:t>informasi</w:t>
      </w:r>
      <w:proofErr w:type="spellEnd"/>
      <w:r>
        <w:rPr>
          <w:lang w:val="cs-CZ"/>
        </w:rPr>
        <w:t>, 2020, p. 63</w:t>
      </w:r>
      <w:r w:rsidR="0030112A">
        <w:rPr>
          <w:lang w:val="cs-CZ"/>
        </w:rPr>
        <w:t>.</w:t>
      </w:r>
    </w:p>
  </w:footnote>
  <w:footnote w:id="79">
    <w:p w14:paraId="1243E35B" w14:textId="4B9642A3" w:rsidR="00DD3BB4" w:rsidRPr="00DD3BB4" w:rsidRDefault="00DD3BB4">
      <w:pPr>
        <w:pStyle w:val="Textpoznpodarou"/>
        <w:rPr>
          <w:lang w:val="cs-CZ"/>
        </w:rPr>
      </w:pPr>
      <w:r>
        <w:rPr>
          <w:rStyle w:val="Znakapoznpodarou"/>
        </w:rPr>
        <w:footnoteRef/>
      </w:r>
      <w:r>
        <w:t xml:space="preserve"> AINI, </w:t>
      </w:r>
      <w:proofErr w:type="spellStart"/>
      <w:r>
        <w:t>Gurotul</w:t>
      </w:r>
      <w:proofErr w:type="spellEnd"/>
      <w:r>
        <w:rPr>
          <w:lang w:val="cs-CZ"/>
        </w:rPr>
        <w:t xml:space="preserve">, </w:t>
      </w:r>
      <w:proofErr w:type="spellStart"/>
      <w:r>
        <w:rPr>
          <w:i/>
          <w:iCs/>
          <w:lang w:val="cs-CZ"/>
        </w:rPr>
        <w:t>Exploring</w:t>
      </w:r>
      <w:proofErr w:type="spellEnd"/>
      <w:r>
        <w:rPr>
          <w:i/>
          <w:iCs/>
          <w:lang w:val="cs-CZ"/>
        </w:rPr>
        <w:t xml:space="preserve"> e-learning </w:t>
      </w:r>
      <w:proofErr w:type="spellStart"/>
      <w:r>
        <w:rPr>
          <w:i/>
          <w:iCs/>
          <w:lang w:val="cs-CZ"/>
        </w:rPr>
        <w:t>challenges</w:t>
      </w:r>
      <w:proofErr w:type="spellEnd"/>
      <w:r>
        <w:rPr>
          <w:i/>
          <w:iCs/>
          <w:lang w:val="cs-CZ"/>
        </w:rPr>
        <w:t xml:space="preserve"> </w:t>
      </w:r>
      <w:proofErr w:type="spellStart"/>
      <w:r>
        <w:rPr>
          <w:i/>
          <w:iCs/>
          <w:lang w:val="cs-CZ"/>
        </w:rPr>
        <w:t>during</w:t>
      </w:r>
      <w:proofErr w:type="spellEnd"/>
      <w:r>
        <w:rPr>
          <w:i/>
          <w:iCs/>
          <w:lang w:val="cs-CZ"/>
        </w:rPr>
        <w:t xml:space="preserve"> </w:t>
      </w:r>
      <w:proofErr w:type="spellStart"/>
      <w:r>
        <w:rPr>
          <w:i/>
          <w:iCs/>
          <w:lang w:val="cs-CZ"/>
        </w:rPr>
        <w:t>the</w:t>
      </w:r>
      <w:proofErr w:type="spellEnd"/>
      <w:r>
        <w:rPr>
          <w:i/>
          <w:iCs/>
          <w:lang w:val="cs-CZ"/>
        </w:rPr>
        <w:t xml:space="preserve"> </w:t>
      </w:r>
      <w:proofErr w:type="spellStart"/>
      <w:r>
        <w:rPr>
          <w:i/>
          <w:iCs/>
          <w:lang w:val="cs-CZ"/>
        </w:rPr>
        <w:t>global</w:t>
      </w:r>
      <w:proofErr w:type="spellEnd"/>
      <w:r>
        <w:rPr>
          <w:i/>
          <w:iCs/>
          <w:lang w:val="cs-CZ"/>
        </w:rPr>
        <w:t xml:space="preserve"> COVID-19 </w:t>
      </w:r>
      <w:proofErr w:type="spellStart"/>
      <w:r>
        <w:rPr>
          <w:i/>
          <w:iCs/>
          <w:lang w:val="cs-CZ"/>
        </w:rPr>
        <w:t>pandemic</w:t>
      </w:r>
      <w:proofErr w:type="spellEnd"/>
      <w:r>
        <w:rPr>
          <w:i/>
          <w:iCs/>
          <w:lang w:val="cs-CZ"/>
        </w:rPr>
        <w:t xml:space="preserve">: A </w:t>
      </w:r>
      <w:proofErr w:type="spellStart"/>
      <w:r>
        <w:rPr>
          <w:i/>
          <w:iCs/>
          <w:lang w:val="cs-CZ"/>
        </w:rPr>
        <w:t>review</w:t>
      </w:r>
      <w:proofErr w:type="spellEnd"/>
      <w:r>
        <w:rPr>
          <w:lang w:val="cs-CZ"/>
        </w:rPr>
        <w:t xml:space="preserve">, </w:t>
      </w:r>
      <w:proofErr w:type="spellStart"/>
      <w:r>
        <w:rPr>
          <w:lang w:val="cs-CZ"/>
        </w:rPr>
        <w:t>Jurnal</w:t>
      </w:r>
      <w:proofErr w:type="spellEnd"/>
      <w:r>
        <w:rPr>
          <w:lang w:val="cs-CZ"/>
        </w:rPr>
        <w:t xml:space="preserve"> </w:t>
      </w:r>
      <w:proofErr w:type="spellStart"/>
      <w:r>
        <w:rPr>
          <w:lang w:val="cs-CZ"/>
        </w:rPr>
        <w:t>sistem</w:t>
      </w:r>
      <w:proofErr w:type="spellEnd"/>
      <w:r>
        <w:rPr>
          <w:lang w:val="cs-CZ"/>
        </w:rPr>
        <w:t xml:space="preserve"> </w:t>
      </w:r>
      <w:proofErr w:type="spellStart"/>
      <w:r>
        <w:rPr>
          <w:lang w:val="cs-CZ"/>
        </w:rPr>
        <w:t>informasi</w:t>
      </w:r>
      <w:proofErr w:type="spellEnd"/>
      <w:r>
        <w:rPr>
          <w:lang w:val="cs-CZ"/>
        </w:rPr>
        <w:t>, 2020, p. 63</w:t>
      </w:r>
      <w:r w:rsidR="0030112A">
        <w:rPr>
          <w:lang w:val="cs-CZ"/>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A4A"/>
    <w:multiLevelType w:val="hybridMultilevel"/>
    <w:tmpl w:val="1EC01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31F14"/>
    <w:multiLevelType w:val="hybridMultilevel"/>
    <w:tmpl w:val="E708A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E320AF"/>
    <w:multiLevelType w:val="hybridMultilevel"/>
    <w:tmpl w:val="165C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68490A"/>
    <w:multiLevelType w:val="hybridMultilevel"/>
    <w:tmpl w:val="8E582E9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145074"/>
    <w:multiLevelType w:val="hybridMultilevel"/>
    <w:tmpl w:val="8C2286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2F5CF0"/>
    <w:multiLevelType w:val="multilevel"/>
    <w:tmpl w:val="C4CC75F4"/>
    <w:lvl w:ilvl="0">
      <w:start w:val="1"/>
      <w:numFmt w:val="upperRoman"/>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6" w15:restartNumberingAfterBreak="0">
    <w:nsid w:val="4F2F14F8"/>
    <w:multiLevelType w:val="hybridMultilevel"/>
    <w:tmpl w:val="C5D4FA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5A7C90"/>
    <w:multiLevelType w:val="multilevel"/>
    <w:tmpl w:val="0508581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68751D64"/>
    <w:multiLevelType w:val="multilevel"/>
    <w:tmpl w:val="DE867DC6"/>
    <w:lvl w:ilvl="0">
      <w:start w:val="1"/>
      <w:numFmt w:val="upperRoman"/>
      <w:pStyle w:val="Nadpis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695373D5"/>
    <w:multiLevelType w:val="hybridMultilevel"/>
    <w:tmpl w:val="E8802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2608A0"/>
    <w:multiLevelType w:val="hybridMultilevel"/>
    <w:tmpl w:val="10389D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D9D4EBB"/>
    <w:multiLevelType w:val="hybridMultilevel"/>
    <w:tmpl w:val="1D4A1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2"/>
  </w:num>
  <w:num w:numId="10">
    <w:abstractNumId w:val="9"/>
  </w:num>
  <w:num w:numId="11">
    <w:abstractNumId w:val="6"/>
  </w:num>
  <w:num w:numId="12">
    <w:abstractNumId w:val="4"/>
  </w:num>
  <w:num w:numId="13">
    <w:abstractNumId w:val="3"/>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4CF"/>
    <w:rsid w:val="000014CF"/>
    <w:rsid w:val="00001EB4"/>
    <w:rsid w:val="00002030"/>
    <w:rsid w:val="0000226D"/>
    <w:rsid w:val="00006F58"/>
    <w:rsid w:val="0001141A"/>
    <w:rsid w:val="00011711"/>
    <w:rsid w:val="0001200B"/>
    <w:rsid w:val="00012A95"/>
    <w:rsid w:val="0001524B"/>
    <w:rsid w:val="00015432"/>
    <w:rsid w:val="0001546C"/>
    <w:rsid w:val="00015F48"/>
    <w:rsid w:val="00016AC2"/>
    <w:rsid w:val="00017194"/>
    <w:rsid w:val="00021C94"/>
    <w:rsid w:val="0002361A"/>
    <w:rsid w:val="00025BEB"/>
    <w:rsid w:val="0003407A"/>
    <w:rsid w:val="0003557A"/>
    <w:rsid w:val="000356D3"/>
    <w:rsid w:val="00035DAA"/>
    <w:rsid w:val="000362D2"/>
    <w:rsid w:val="00040671"/>
    <w:rsid w:val="00044A3C"/>
    <w:rsid w:val="00044ACA"/>
    <w:rsid w:val="0004502C"/>
    <w:rsid w:val="00045148"/>
    <w:rsid w:val="00045594"/>
    <w:rsid w:val="00046304"/>
    <w:rsid w:val="000475A7"/>
    <w:rsid w:val="00047978"/>
    <w:rsid w:val="00047EC3"/>
    <w:rsid w:val="00053122"/>
    <w:rsid w:val="000535B6"/>
    <w:rsid w:val="00053855"/>
    <w:rsid w:val="00054695"/>
    <w:rsid w:val="0005761E"/>
    <w:rsid w:val="000579BD"/>
    <w:rsid w:val="00057AB5"/>
    <w:rsid w:val="000642AF"/>
    <w:rsid w:val="000660B6"/>
    <w:rsid w:val="00066ACA"/>
    <w:rsid w:val="00071B5C"/>
    <w:rsid w:val="0007386E"/>
    <w:rsid w:val="000748F3"/>
    <w:rsid w:val="00075E7B"/>
    <w:rsid w:val="000806FB"/>
    <w:rsid w:val="00082FF5"/>
    <w:rsid w:val="0008528E"/>
    <w:rsid w:val="00086D76"/>
    <w:rsid w:val="0009026C"/>
    <w:rsid w:val="00091B7E"/>
    <w:rsid w:val="0009239A"/>
    <w:rsid w:val="000926AD"/>
    <w:rsid w:val="000929C2"/>
    <w:rsid w:val="00093877"/>
    <w:rsid w:val="00093B2A"/>
    <w:rsid w:val="0009434A"/>
    <w:rsid w:val="000963AA"/>
    <w:rsid w:val="00097F6D"/>
    <w:rsid w:val="000A08ED"/>
    <w:rsid w:val="000A291A"/>
    <w:rsid w:val="000A33FC"/>
    <w:rsid w:val="000A3FCF"/>
    <w:rsid w:val="000A588E"/>
    <w:rsid w:val="000A65F9"/>
    <w:rsid w:val="000A75FD"/>
    <w:rsid w:val="000B4FA6"/>
    <w:rsid w:val="000B61B7"/>
    <w:rsid w:val="000B66FC"/>
    <w:rsid w:val="000C045F"/>
    <w:rsid w:val="000C186E"/>
    <w:rsid w:val="000C197B"/>
    <w:rsid w:val="000C3909"/>
    <w:rsid w:val="000C39A6"/>
    <w:rsid w:val="000C688F"/>
    <w:rsid w:val="000C6CCE"/>
    <w:rsid w:val="000C7C0E"/>
    <w:rsid w:val="000D1B6F"/>
    <w:rsid w:val="000D238C"/>
    <w:rsid w:val="000D649E"/>
    <w:rsid w:val="000D6970"/>
    <w:rsid w:val="000E1F9E"/>
    <w:rsid w:val="000E43C8"/>
    <w:rsid w:val="000E5173"/>
    <w:rsid w:val="000E6397"/>
    <w:rsid w:val="000F091C"/>
    <w:rsid w:val="000F0A45"/>
    <w:rsid w:val="000F0A76"/>
    <w:rsid w:val="000F1CD2"/>
    <w:rsid w:val="000F2072"/>
    <w:rsid w:val="000F2C9D"/>
    <w:rsid w:val="000F48CC"/>
    <w:rsid w:val="001011C9"/>
    <w:rsid w:val="00103604"/>
    <w:rsid w:val="0010448C"/>
    <w:rsid w:val="0010489E"/>
    <w:rsid w:val="00104D6C"/>
    <w:rsid w:val="001052E8"/>
    <w:rsid w:val="0010573F"/>
    <w:rsid w:val="001071BC"/>
    <w:rsid w:val="0010799F"/>
    <w:rsid w:val="00110E26"/>
    <w:rsid w:val="00113FDA"/>
    <w:rsid w:val="00114A3D"/>
    <w:rsid w:val="00117C24"/>
    <w:rsid w:val="00120889"/>
    <w:rsid w:val="00120B2B"/>
    <w:rsid w:val="001231AB"/>
    <w:rsid w:val="00123AE9"/>
    <w:rsid w:val="00123BA5"/>
    <w:rsid w:val="001271B5"/>
    <w:rsid w:val="001274D8"/>
    <w:rsid w:val="00127E10"/>
    <w:rsid w:val="00131174"/>
    <w:rsid w:val="001312FF"/>
    <w:rsid w:val="00132EF7"/>
    <w:rsid w:val="00134313"/>
    <w:rsid w:val="0013510C"/>
    <w:rsid w:val="0014013A"/>
    <w:rsid w:val="0014177A"/>
    <w:rsid w:val="00143777"/>
    <w:rsid w:val="001439F6"/>
    <w:rsid w:val="00143E05"/>
    <w:rsid w:val="00143F2A"/>
    <w:rsid w:val="00144B1D"/>
    <w:rsid w:val="00144C8D"/>
    <w:rsid w:val="0014685B"/>
    <w:rsid w:val="001475A7"/>
    <w:rsid w:val="00147DCD"/>
    <w:rsid w:val="00150F1E"/>
    <w:rsid w:val="00151EB3"/>
    <w:rsid w:val="0015343C"/>
    <w:rsid w:val="00155B15"/>
    <w:rsid w:val="00160128"/>
    <w:rsid w:val="0016206D"/>
    <w:rsid w:val="00162F86"/>
    <w:rsid w:val="00163323"/>
    <w:rsid w:val="00163F41"/>
    <w:rsid w:val="00164924"/>
    <w:rsid w:val="00164D84"/>
    <w:rsid w:val="00166964"/>
    <w:rsid w:val="00167D00"/>
    <w:rsid w:val="00170933"/>
    <w:rsid w:val="0017097B"/>
    <w:rsid w:val="00170EC8"/>
    <w:rsid w:val="00174D06"/>
    <w:rsid w:val="0017510C"/>
    <w:rsid w:val="0017621F"/>
    <w:rsid w:val="001818ED"/>
    <w:rsid w:val="00182BC0"/>
    <w:rsid w:val="00184037"/>
    <w:rsid w:val="0018577A"/>
    <w:rsid w:val="001868BF"/>
    <w:rsid w:val="0019015F"/>
    <w:rsid w:val="001918A8"/>
    <w:rsid w:val="00194B7A"/>
    <w:rsid w:val="00194DF6"/>
    <w:rsid w:val="00195D0B"/>
    <w:rsid w:val="00195ED4"/>
    <w:rsid w:val="00195F5B"/>
    <w:rsid w:val="001979D8"/>
    <w:rsid w:val="00197DA8"/>
    <w:rsid w:val="001A0D08"/>
    <w:rsid w:val="001A1CB3"/>
    <w:rsid w:val="001A216E"/>
    <w:rsid w:val="001A3A9F"/>
    <w:rsid w:val="001A532F"/>
    <w:rsid w:val="001A5547"/>
    <w:rsid w:val="001A6C7A"/>
    <w:rsid w:val="001B0123"/>
    <w:rsid w:val="001B0DB0"/>
    <w:rsid w:val="001B20B8"/>
    <w:rsid w:val="001B3201"/>
    <w:rsid w:val="001C3E1D"/>
    <w:rsid w:val="001C4259"/>
    <w:rsid w:val="001C5AC9"/>
    <w:rsid w:val="001C723E"/>
    <w:rsid w:val="001C767C"/>
    <w:rsid w:val="001D6D90"/>
    <w:rsid w:val="001D7829"/>
    <w:rsid w:val="001E0677"/>
    <w:rsid w:val="001E418A"/>
    <w:rsid w:val="001E4D48"/>
    <w:rsid w:val="001E658E"/>
    <w:rsid w:val="001E6625"/>
    <w:rsid w:val="001E6E40"/>
    <w:rsid w:val="001E7C43"/>
    <w:rsid w:val="001F0217"/>
    <w:rsid w:val="001F0D0C"/>
    <w:rsid w:val="001F376F"/>
    <w:rsid w:val="001F61E3"/>
    <w:rsid w:val="002014CB"/>
    <w:rsid w:val="00204108"/>
    <w:rsid w:val="0020612F"/>
    <w:rsid w:val="0021087D"/>
    <w:rsid w:val="002127CB"/>
    <w:rsid w:val="002212A0"/>
    <w:rsid w:val="00221709"/>
    <w:rsid w:val="00221BD4"/>
    <w:rsid w:val="00222C52"/>
    <w:rsid w:val="0022596E"/>
    <w:rsid w:val="00230CDC"/>
    <w:rsid w:val="00233323"/>
    <w:rsid w:val="00233556"/>
    <w:rsid w:val="00234A84"/>
    <w:rsid w:val="00236AF5"/>
    <w:rsid w:val="00237A4E"/>
    <w:rsid w:val="00240155"/>
    <w:rsid w:val="002414E0"/>
    <w:rsid w:val="00242136"/>
    <w:rsid w:val="00242ED2"/>
    <w:rsid w:val="00244D50"/>
    <w:rsid w:val="00245003"/>
    <w:rsid w:val="00250A36"/>
    <w:rsid w:val="00250CC2"/>
    <w:rsid w:val="00252E5E"/>
    <w:rsid w:val="00253043"/>
    <w:rsid w:val="00255381"/>
    <w:rsid w:val="00255F60"/>
    <w:rsid w:val="002563F5"/>
    <w:rsid w:val="0025723B"/>
    <w:rsid w:val="002601A0"/>
    <w:rsid w:val="00261182"/>
    <w:rsid w:val="00261BA3"/>
    <w:rsid w:val="00261CAB"/>
    <w:rsid w:val="00262462"/>
    <w:rsid w:val="00262B1C"/>
    <w:rsid w:val="00264041"/>
    <w:rsid w:val="002642AB"/>
    <w:rsid w:val="0026438C"/>
    <w:rsid w:val="00264B94"/>
    <w:rsid w:val="002660C7"/>
    <w:rsid w:val="002668F5"/>
    <w:rsid w:val="00267B3D"/>
    <w:rsid w:val="00271DEF"/>
    <w:rsid w:val="0027378E"/>
    <w:rsid w:val="00274EC4"/>
    <w:rsid w:val="00276C54"/>
    <w:rsid w:val="00280D6A"/>
    <w:rsid w:val="0028155F"/>
    <w:rsid w:val="00284CD4"/>
    <w:rsid w:val="00286FD6"/>
    <w:rsid w:val="0028723A"/>
    <w:rsid w:val="002878B8"/>
    <w:rsid w:val="00287B62"/>
    <w:rsid w:val="002917B1"/>
    <w:rsid w:val="002918A5"/>
    <w:rsid w:val="002922F7"/>
    <w:rsid w:val="002931C1"/>
    <w:rsid w:val="00293BA0"/>
    <w:rsid w:val="00293C7F"/>
    <w:rsid w:val="002941C0"/>
    <w:rsid w:val="0029541F"/>
    <w:rsid w:val="002965AD"/>
    <w:rsid w:val="0029731C"/>
    <w:rsid w:val="002A0CE1"/>
    <w:rsid w:val="002A3574"/>
    <w:rsid w:val="002A442C"/>
    <w:rsid w:val="002A4AF3"/>
    <w:rsid w:val="002A609C"/>
    <w:rsid w:val="002A748E"/>
    <w:rsid w:val="002A768F"/>
    <w:rsid w:val="002B2594"/>
    <w:rsid w:val="002B393B"/>
    <w:rsid w:val="002B3AFB"/>
    <w:rsid w:val="002B5450"/>
    <w:rsid w:val="002B5559"/>
    <w:rsid w:val="002B6122"/>
    <w:rsid w:val="002B6469"/>
    <w:rsid w:val="002B6A5D"/>
    <w:rsid w:val="002B7067"/>
    <w:rsid w:val="002C09D7"/>
    <w:rsid w:val="002C2BAD"/>
    <w:rsid w:val="002C36C6"/>
    <w:rsid w:val="002C38DA"/>
    <w:rsid w:val="002C59BB"/>
    <w:rsid w:val="002C5FAC"/>
    <w:rsid w:val="002C6C7E"/>
    <w:rsid w:val="002C7F64"/>
    <w:rsid w:val="002D2BC1"/>
    <w:rsid w:val="002D340D"/>
    <w:rsid w:val="002D3784"/>
    <w:rsid w:val="002D3962"/>
    <w:rsid w:val="002D43DA"/>
    <w:rsid w:val="002D4883"/>
    <w:rsid w:val="002D580B"/>
    <w:rsid w:val="002E0CB7"/>
    <w:rsid w:val="002E21D0"/>
    <w:rsid w:val="002E4D53"/>
    <w:rsid w:val="002E5D3D"/>
    <w:rsid w:val="002F1890"/>
    <w:rsid w:val="002F2007"/>
    <w:rsid w:val="002F2087"/>
    <w:rsid w:val="002F27F5"/>
    <w:rsid w:val="002F2987"/>
    <w:rsid w:val="002F2C20"/>
    <w:rsid w:val="002F3BFD"/>
    <w:rsid w:val="002F5B91"/>
    <w:rsid w:val="002F6389"/>
    <w:rsid w:val="002F6E55"/>
    <w:rsid w:val="00300113"/>
    <w:rsid w:val="003004E7"/>
    <w:rsid w:val="0030112A"/>
    <w:rsid w:val="00303782"/>
    <w:rsid w:val="003112A8"/>
    <w:rsid w:val="00311FA3"/>
    <w:rsid w:val="00312457"/>
    <w:rsid w:val="00314E18"/>
    <w:rsid w:val="00315327"/>
    <w:rsid w:val="00315DC1"/>
    <w:rsid w:val="00316ECF"/>
    <w:rsid w:val="0031730F"/>
    <w:rsid w:val="00317C18"/>
    <w:rsid w:val="003205BF"/>
    <w:rsid w:val="00320BAF"/>
    <w:rsid w:val="00320C2D"/>
    <w:rsid w:val="0032238A"/>
    <w:rsid w:val="00323744"/>
    <w:rsid w:val="003273FD"/>
    <w:rsid w:val="0033135E"/>
    <w:rsid w:val="0033250E"/>
    <w:rsid w:val="00332B69"/>
    <w:rsid w:val="003336E9"/>
    <w:rsid w:val="00336F44"/>
    <w:rsid w:val="00341D4A"/>
    <w:rsid w:val="00342310"/>
    <w:rsid w:val="00344D89"/>
    <w:rsid w:val="00345574"/>
    <w:rsid w:val="0034565E"/>
    <w:rsid w:val="0034567C"/>
    <w:rsid w:val="00346295"/>
    <w:rsid w:val="00346F3B"/>
    <w:rsid w:val="0034742F"/>
    <w:rsid w:val="003510F8"/>
    <w:rsid w:val="00352D0C"/>
    <w:rsid w:val="0035458A"/>
    <w:rsid w:val="0035681D"/>
    <w:rsid w:val="00361845"/>
    <w:rsid w:val="00363A69"/>
    <w:rsid w:val="00364EDF"/>
    <w:rsid w:val="00370A1F"/>
    <w:rsid w:val="003713A1"/>
    <w:rsid w:val="0037266E"/>
    <w:rsid w:val="00372A92"/>
    <w:rsid w:val="00374341"/>
    <w:rsid w:val="00375409"/>
    <w:rsid w:val="00377435"/>
    <w:rsid w:val="0037790B"/>
    <w:rsid w:val="00380E2B"/>
    <w:rsid w:val="00381E09"/>
    <w:rsid w:val="0038211B"/>
    <w:rsid w:val="003827A3"/>
    <w:rsid w:val="00382E76"/>
    <w:rsid w:val="00386375"/>
    <w:rsid w:val="003877D2"/>
    <w:rsid w:val="003A1E49"/>
    <w:rsid w:val="003A1FC3"/>
    <w:rsid w:val="003A2DA3"/>
    <w:rsid w:val="003A3DEA"/>
    <w:rsid w:val="003B02E8"/>
    <w:rsid w:val="003B0D92"/>
    <w:rsid w:val="003B1307"/>
    <w:rsid w:val="003B1832"/>
    <w:rsid w:val="003B23E9"/>
    <w:rsid w:val="003B30F8"/>
    <w:rsid w:val="003B32BD"/>
    <w:rsid w:val="003B3555"/>
    <w:rsid w:val="003B3F25"/>
    <w:rsid w:val="003B3FCC"/>
    <w:rsid w:val="003B582B"/>
    <w:rsid w:val="003B60A9"/>
    <w:rsid w:val="003B6870"/>
    <w:rsid w:val="003C0A9F"/>
    <w:rsid w:val="003C1907"/>
    <w:rsid w:val="003C4EB7"/>
    <w:rsid w:val="003C66D7"/>
    <w:rsid w:val="003C75A5"/>
    <w:rsid w:val="003C7A4D"/>
    <w:rsid w:val="003D4885"/>
    <w:rsid w:val="003D53AC"/>
    <w:rsid w:val="003E06C6"/>
    <w:rsid w:val="003E09B7"/>
    <w:rsid w:val="003E0FDE"/>
    <w:rsid w:val="003E1F02"/>
    <w:rsid w:val="003E249F"/>
    <w:rsid w:val="003E30DE"/>
    <w:rsid w:val="003E33AC"/>
    <w:rsid w:val="003E4489"/>
    <w:rsid w:val="003E4B78"/>
    <w:rsid w:val="003E647B"/>
    <w:rsid w:val="003E6673"/>
    <w:rsid w:val="003E6926"/>
    <w:rsid w:val="003E7D08"/>
    <w:rsid w:val="003F1172"/>
    <w:rsid w:val="003F2E3E"/>
    <w:rsid w:val="003F41D4"/>
    <w:rsid w:val="003F4AB8"/>
    <w:rsid w:val="003F4B99"/>
    <w:rsid w:val="003F63F0"/>
    <w:rsid w:val="003F6DF5"/>
    <w:rsid w:val="003F7F27"/>
    <w:rsid w:val="0040352D"/>
    <w:rsid w:val="00404659"/>
    <w:rsid w:val="00405AC8"/>
    <w:rsid w:val="004075FA"/>
    <w:rsid w:val="00407A7E"/>
    <w:rsid w:val="00410301"/>
    <w:rsid w:val="004153AE"/>
    <w:rsid w:val="004153C5"/>
    <w:rsid w:val="00416340"/>
    <w:rsid w:val="00417D39"/>
    <w:rsid w:val="004204EB"/>
    <w:rsid w:val="004210F7"/>
    <w:rsid w:val="00421AA3"/>
    <w:rsid w:val="00423819"/>
    <w:rsid w:val="00423954"/>
    <w:rsid w:val="00423E90"/>
    <w:rsid w:val="00424CD5"/>
    <w:rsid w:val="00431108"/>
    <w:rsid w:val="00433898"/>
    <w:rsid w:val="00433904"/>
    <w:rsid w:val="004364AB"/>
    <w:rsid w:val="004376DC"/>
    <w:rsid w:val="00444963"/>
    <w:rsid w:val="00445487"/>
    <w:rsid w:val="00447BCF"/>
    <w:rsid w:val="0045161B"/>
    <w:rsid w:val="004524A4"/>
    <w:rsid w:val="00454BFE"/>
    <w:rsid w:val="00462597"/>
    <w:rsid w:val="004650C8"/>
    <w:rsid w:val="00465228"/>
    <w:rsid w:val="004719DD"/>
    <w:rsid w:val="00472269"/>
    <w:rsid w:val="00472FCB"/>
    <w:rsid w:val="00473800"/>
    <w:rsid w:val="00473B34"/>
    <w:rsid w:val="004748B0"/>
    <w:rsid w:val="00475C2D"/>
    <w:rsid w:val="0047703F"/>
    <w:rsid w:val="00480740"/>
    <w:rsid w:val="004812E7"/>
    <w:rsid w:val="00481B63"/>
    <w:rsid w:val="00485079"/>
    <w:rsid w:val="0048586D"/>
    <w:rsid w:val="0048744F"/>
    <w:rsid w:val="00487DC4"/>
    <w:rsid w:val="0049106E"/>
    <w:rsid w:val="004915A0"/>
    <w:rsid w:val="00492643"/>
    <w:rsid w:val="00493413"/>
    <w:rsid w:val="004941BE"/>
    <w:rsid w:val="00495E80"/>
    <w:rsid w:val="00496616"/>
    <w:rsid w:val="00497FC4"/>
    <w:rsid w:val="004A28AA"/>
    <w:rsid w:val="004A3BD0"/>
    <w:rsid w:val="004A45A6"/>
    <w:rsid w:val="004A5334"/>
    <w:rsid w:val="004A5F81"/>
    <w:rsid w:val="004A623E"/>
    <w:rsid w:val="004A6C14"/>
    <w:rsid w:val="004A6CC9"/>
    <w:rsid w:val="004A6DF4"/>
    <w:rsid w:val="004B1B0D"/>
    <w:rsid w:val="004B206D"/>
    <w:rsid w:val="004B4836"/>
    <w:rsid w:val="004B5066"/>
    <w:rsid w:val="004B5669"/>
    <w:rsid w:val="004B65C5"/>
    <w:rsid w:val="004B677F"/>
    <w:rsid w:val="004B7EC8"/>
    <w:rsid w:val="004C0A14"/>
    <w:rsid w:val="004C2080"/>
    <w:rsid w:val="004C5244"/>
    <w:rsid w:val="004C686D"/>
    <w:rsid w:val="004C6B92"/>
    <w:rsid w:val="004C7E23"/>
    <w:rsid w:val="004D06A5"/>
    <w:rsid w:val="004D121A"/>
    <w:rsid w:val="004D1707"/>
    <w:rsid w:val="004D1C43"/>
    <w:rsid w:val="004D2490"/>
    <w:rsid w:val="004D3833"/>
    <w:rsid w:val="004D4391"/>
    <w:rsid w:val="004D442B"/>
    <w:rsid w:val="004D4483"/>
    <w:rsid w:val="004D519F"/>
    <w:rsid w:val="004D535C"/>
    <w:rsid w:val="004D5765"/>
    <w:rsid w:val="004D5D0B"/>
    <w:rsid w:val="004E1A59"/>
    <w:rsid w:val="004E2238"/>
    <w:rsid w:val="004E270F"/>
    <w:rsid w:val="004E3E05"/>
    <w:rsid w:val="004E53AD"/>
    <w:rsid w:val="004E55BC"/>
    <w:rsid w:val="004E7FB8"/>
    <w:rsid w:val="004F3066"/>
    <w:rsid w:val="004F34C9"/>
    <w:rsid w:val="004F4A23"/>
    <w:rsid w:val="004F6D17"/>
    <w:rsid w:val="00503A67"/>
    <w:rsid w:val="00504512"/>
    <w:rsid w:val="00504E2B"/>
    <w:rsid w:val="00505D0A"/>
    <w:rsid w:val="00506003"/>
    <w:rsid w:val="005104CF"/>
    <w:rsid w:val="00510AFC"/>
    <w:rsid w:val="0051383D"/>
    <w:rsid w:val="00513C45"/>
    <w:rsid w:val="00520F79"/>
    <w:rsid w:val="00522878"/>
    <w:rsid w:val="00523CA1"/>
    <w:rsid w:val="00526E48"/>
    <w:rsid w:val="00527730"/>
    <w:rsid w:val="00531E0C"/>
    <w:rsid w:val="00532FF2"/>
    <w:rsid w:val="005331E1"/>
    <w:rsid w:val="005356E3"/>
    <w:rsid w:val="0053643E"/>
    <w:rsid w:val="00540729"/>
    <w:rsid w:val="00540851"/>
    <w:rsid w:val="00543326"/>
    <w:rsid w:val="0054433C"/>
    <w:rsid w:val="00544518"/>
    <w:rsid w:val="00554A7F"/>
    <w:rsid w:val="00556269"/>
    <w:rsid w:val="005576D8"/>
    <w:rsid w:val="00560CAB"/>
    <w:rsid w:val="00560DF0"/>
    <w:rsid w:val="0056117C"/>
    <w:rsid w:val="00562F65"/>
    <w:rsid w:val="005638D5"/>
    <w:rsid w:val="00563BB4"/>
    <w:rsid w:val="00563C74"/>
    <w:rsid w:val="005669E2"/>
    <w:rsid w:val="0056732D"/>
    <w:rsid w:val="005673F1"/>
    <w:rsid w:val="00567D6F"/>
    <w:rsid w:val="00570058"/>
    <w:rsid w:val="00571749"/>
    <w:rsid w:val="00571C6E"/>
    <w:rsid w:val="0057233A"/>
    <w:rsid w:val="0057412C"/>
    <w:rsid w:val="00575AAC"/>
    <w:rsid w:val="005765CE"/>
    <w:rsid w:val="0057790D"/>
    <w:rsid w:val="00581404"/>
    <w:rsid w:val="00581F8B"/>
    <w:rsid w:val="00584D51"/>
    <w:rsid w:val="005852FD"/>
    <w:rsid w:val="0058696D"/>
    <w:rsid w:val="00591BFC"/>
    <w:rsid w:val="005937EF"/>
    <w:rsid w:val="005940F4"/>
    <w:rsid w:val="00597AE0"/>
    <w:rsid w:val="005A1E84"/>
    <w:rsid w:val="005A22FF"/>
    <w:rsid w:val="005A2CDC"/>
    <w:rsid w:val="005A38DB"/>
    <w:rsid w:val="005A4219"/>
    <w:rsid w:val="005A494B"/>
    <w:rsid w:val="005A600A"/>
    <w:rsid w:val="005A62D1"/>
    <w:rsid w:val="005B066D"/>
    <w:rsid w:val="005B0B79"/>
    <w:rsid w:val="005B1BAF"/>
    <w:rsid w:val="005B46B3"/>
    <w:rsid w:val="005B48A8"/>
    <w:rsid w:val="005B4905"/>
    <w:rsid w:val="005B786F"/>
    <w:rsid w:val="005C0054"/>
    <w:rsid w:val="005C011B"/>
    <w:rsid w:val="005C0F99"/>
    <w:rsid w:val="005C1F05"/>
    <w:rsid w:val="005C228C"/>
    <w:rsid w:val="005C2F24"/>
    <w:rsid w:val="005C303C"/>
    <w:rsid w:val="005C44EA"/>
    <w:rsid w:val="005C6283"/>
    <w:rsid w:val="005C7AAF"/>
    <w:rsid w:val="005D05C1"/>
    <w:rsid w:val="005D06C8"/>
    <w:rsid w:val="005D09FB"/>
    <w:rsid w:val="005D2404"/>
    <w:rsid w:val="005D3461"/>
    <w:rsid w:val="005D62B0"/>
    <w:rsid w:val="005D7B6D"/>
    <w:rsid w:val="005E000B"/>
    <w:rsid w:val="005E074E"/>
    <w:rsid w:val="005E45CB"/>
    <w:rsid w:val="005E47F2"/>
    <w:rsid w:val="005E5359"/>
    <w:rsid w:val="005E5D88"/>
    <w:rsid w:val="005F1210"/>
    <w:rsid w:val="005F2179"/>
    <w:rsid w:val="005F24B0"/>
    <w:rsid w:val="00602016"/>
    <w:rsid w:val="006033BF"/>
    <w:rsid w:val="00603782"/>
    <w:rsid w:val="00604782"/>
    <w:rsid w:val="006047F8"/>
    <w:rsid w:val="00610D5B"/>
    <w:rsid w:val="00613939"/>
    <w:rsid w:val="006144B0"/>
    <w:rsid w:val="00614A68"/>
    <w:rsid w:val="00614B19"/>
    <w:rsid w:val="00616D7F"/>
    <w:rsid w:val="0062017A"/>
    <w:rsid w:val="00622909"/>
    <w:rsid w:val="00622ED7"/>
    <w:rsid w:val="0062341E"/>
    <w:rsid w:val="00625EC3"/>
    <w:rsid w:val="00627B37"/>
    <w:rsid w:val="00630285"/>
    <w:rsid w:val="00630319"/>
    <w:rsid w:val="00631B78"/>
    <w:rsid w:val="006325AD"/>
    <w:rsid w:val="0063313D"/>
    <w:rsid w:val="00636555"/>
    <w:rsid w:val="00640367"/>
    <w:rsid w:val="00641868"/>
    <w:rsid w:val="0064361E"/>
    <w:rsid w:val="00643A7A"/>
    <w:rsid w:val="00645990"/>
    <w:rsid w:val="00654306"/>
    <w:rsid w:val="00654582"/>
    <w:rsid w:val="00656296"/>
    <w:rsid w:val="0065655A"/>
    <w:rsid w:val="006636C6"/>
    <w:rsid w:val="00663CBC"/>
    <w:rsid w:val="00664264"/>
    <w:rsid w:val="0067077C"/>
    <w:rsid w:val="00670BE1"/>
    <w:rsid w:val="00671987"/>
    <w:rsid w:val="00674EEE"/>
    <w:rsid w:val="00674FB4"/>
    <w:rsid w:val="00675623"/>
    <w:rsid w:val="00675DD5"/>
    <w:rsid w:val="0067738F"/>
    <w:rsid w:val="006809F1"/>
    <w:rsid w:val="00682108"/>
    <w:rsid w:val="00682774"/>
    <w:rsid w:val="006831DD"/>
    <w:rsid w:val="00686183"/>
    <w:rsid w:val="006872BB"/>
    <w:rsid w:val="00687F4E"/>
    <w:rsid w:val="00690AAE"/>
    <w:rsid w:val="00691107"/>
    <w:rsid w:val="00691810"/>
    <w:rsid w:val="00692D39"/>
    <w:rsid w:val="006940E3"/>
    <w:rsid w:val="006976B4"/>
    <w:rsid w:val="006A2204"/>
    <w:rsid w:val="006A2B56"/>
    <w:rsid w:val="006A49E9"/>
    <w:rsid w:val="006B28D2"/>
    <w:rsid w:val="006B2B91"/>
    <w:rsid w:val="006B3013"/>
    <w:rsid w:val="006B737F"/>
    <w:rsid w:val="006B7AAC"/>
    <w:rsid w:val="006C0688"/>
    <w:rsid w:val="006C1F34"/>
    <w:rsid w:val="006C36F7"/>
    <w:rsid w:val="006C444F"/>
    <w:rsid w:val="006C44C4"/>
    <w:rsid w:val="006C4666"/>
    <w:rsid w:val="006C4FB1"/>
    <w:rsid w:val="006C722F"/>
    <w:rsid w:val="006D0C74"/>
    <w:rsid w:val="006D0E03"/>
    <w:rsid w:val="006D15F9"/>
    <w:rsid w:val="006D2741"/>
    <w:rsid w:val="006D3950"/>
    <w:rsid w:val="006D6260"/>
    <w:rsid w:val="006D67BD"/>
    <w:rsid w:val="006D76AE"/>
    <w:rsid w:val="006E0FB5"/>
    <w:rsid w:val="006E4056"/>
    <w:rsid w:val="006E7072"/>
    <w:rsid w:val="006E769B"/>
    <w:rsid w:val="006E79D3"/>
    <w:rsid w:val="006E7D7A"/>
    <w:rsid w:val="006F1F1E"/>
    <w:rsid w:val="006F3CD7"/>
    <w:rsid w:val="006F58F7"/>
    <w:rsid w:val="006F6BE0"/>
    <w:rsid w:val="007005FE"/>
    <w:rsid w:val="00702022"/>
    <w:rsid w:val="0070246B"/>
    <w:rsid w:val="00702FBC"/>
    <w:rsid w:val="00703DD1"/>
    <w:rsid w:val="00705EBD"/>
    <w:rsid w:val="00705EED"/>
    <w:rsid w:val="00707658"/>
    <w:rsid w:val="00713ADC"/>
    <w:rsid w:val="00714493"/>
    <w:rsid w:val="00714C91"/>
    <w:rsid w:val="00715E2E"/>
    <w:rsid w:val="00717B79"/>
    <w:rsid w:val="00717F48"/>
    <w:rsid w:val="00720E02"/>
    <w:rsid w:val="00723475"/>
    <w:rsid w:val="00723A0A"/>
    <w:rsid w:val="007242F5"/>
    <w:rsid w:val="00725099"/>
    <w:rsid w:val="007262A0"/>
    <w:rsid w:val="00727EB6"/>
    <w:rsid w:val="00730D0D"/>
    <w:rsid w:val="00732A26"/>
    <w:rsid w:val="00733C2C"/>
    <w:rsid w:val="00735052"/>
    <w:rsid w:val="007359C1"/>
    <w:rsid w:val="00736B61"/>
    <w:rsid w:val="007406C2"/>
    <w:rsid w:val="00740BF5"/>
    <w:rsid w:val="00741364"/>
    <w:rsid w:val="00743274"/>
    <w:rsid w:val="00745091"/>
    <w:rsid w:val="00746524"/>
    <w:rsid w:val="007510B0"/>
    <w:rsid w:val="0075165D"/>
    <w:rsid w:val="007526E2"/>
    <w:rsid w:val="0075306C"/>
    <w:rsid w:val="00753E8B"/>
    <w:rsid w:val="007545E2"/>
    <w:rsid w:val="00757E9D"/>
    <w:rsid w:val="00757EA7"/>
    <w:rsid w:val="00760D39"/>
    <w:rsid w:val="007613DC"/>
    <w:rsid w:val="00764850"/>
    <w:rsid w:val="00767755"/>
    <w:rsid w:val="00775318"/>
    <w:rsid w:val="007816A9"/>
    <w:rsid w:val="007819EA"/>
    <w:rsid w:val="00784151"/>
    <w:rsid w:val="00784C16"/>
    <w:rsid w:val="00787ECF"/>
    <w:rsid w:val="00792FA9"/>
    <w:rsid w:val="00793FFC"/>
    <w:rsid w:val="007962B2"/>
    <w:rsid w:val="007A0233"/>
    <w:rsid w:val="007A3362"/>
    <w:rsid w:val="007A419D"/>
    <w:rsid w:val="007A4613"/>
    <w:rsid w:val="007A4CAA"/>
    <w:rsid w:val="007A6158"/>
    <w:rsid w:val="007B0236"/>
    <w:rsid w:val="007B36D9"/>
    <w:rsid w:val="007B6D9B"/>
    <w:rsid w:val="007C0551"/>
    <w:rsid w:val="007C05DE"/>
    <w:rsid w:val="007C601A"/>
    <w:rsid w:val="007C62CD"/>
    <w:rsid w:val="007C7F4C"/>
    <w:rsid w:val="007D0DC3"/>
    <w:rsid w:val="007D13CE"/>
    <w:rsid w:val="007D1856"/>
    <w:rsid w:val="007D194E"/>
    <w:rsid w:val="007D51EE"/>
    <w:rsid w:val="007D64DD"/>
    <w:rsid w:val="007E0E7D"/>
    <w:rsid w:val="007E2ED1"/>
    <w:rsid w:val="007E42B8"/>
    <w:rsid w:val="007E6A34"/>
    <w:rsid w:val="007E703D"/>
    <w:rsid w:val="007E7FC3"/>
    <w:rsid w:val="007F0C5A"/>
    <w:rsid w:val="007F17FE"/>
    <w:rsid w:val="007F2587"/>
    <w:rsid w:val="007F4D8E"/>
    <w:rsid w:val="007F6B12"/>
    <w:rsid w:val="00800FA7"/>
    <w:rsid w:val="008017E3"/>
    <w:rsid w:val="00801F24"/>
    <w:rsid w:val="008034EF"/>
    <w:rsid w:val="0080414C"/>
    <w:rsid w:val="00805FD8"/>
    <w:rsid w:val="0080777B"/>
    <w:rsid w:val="00807C25"/>
    <w:rsid w:val="00811004"/>
    <w:rsid w:val="00811245"/>
    <w:rsid w:val="00811A33"/>
    <w:rsid w:val="008137A7"/>
    <w:rsid w:val="008168C7"/>
    <w:rsid w:val="00820330"/>
    <w:rsid w:val="00822580"/>
    <w:rsid w:val="00824F3C"/>
    <w:rsid w:val="008261F7"/>
    <w:rsid w:val="00826F15"/>
    <w:rsid w:val="00830EA7"/>
    <w:rsid w:val="008313BC"/>
    <w:rsid w:val="008317AC"/>
    <w:rsid w:val="008340FD"/>
    <w:rsid w:val="00834157"/>
    <w:rsid w:val="00835445"/>
    <w:rsid w:val="008406EF"/>
    <w:rsid w:val="00840FB3"/>
    <w:rsid w:val="00841434"/>
    <w:rsid w:val="008418C7"/>
    <w:rsid w:val="00842304"/>
    <w:rsid w:val="00843271"/>
    <w:rsid w:val="008437C0"/>
    <w:rsid w:val="00843DC3"/>
    <w:rsid w:val="008447D4"/>
    <w:rsid w:val="00844B33"/>
    <w:rsid w:val="00851032"/>
    <w:rsid w:val="00852EAD"/>
    <w:rsid w:val="00853795"/>
    <w:rsid w:val="0085380D"/>
    <w:rsid w:val="00853F33"/>
    <w:rsid w:val="00854AF1"/>
    <w:rsid w:val="008551B1"/>
    <w:rsid w:val="00855568"/>
    <w:rsid w:val="00855FC2"/>
    <w:rsid w:val="00857420"/>
    <w:rsid w:val="00861454"/>
    <w:rsid w:val="00861CC5"/>
    <w:rsid w:val="008638D0"/>
    <w:rsid w:val="00863E80"/>
    <w:rsid w:val="00865DE9"/>
    <w:rsid w:val="0086671D"/>
    <w:rsid w:val="0087224E"/>
    <w:rsid w:val="00874455"/>
    <w:rsid w:val="0087455A"/>
    <w:rsid w:val="00875983"/>
    <w:rsid w:val="00875E1B"/>
    <w:rsid w:val="00875E8B"/>
    <w:rsid w:val="008803AF"/>
    <w:rsid w:val="00880636"/>
    <w:rsid w:val="00880972"/>
    <w:rsid w:val="00882656"/>
    <w:rsid w:val="0088399F"/>
    <w:rsid w:val="008842CA"/>
    <w:rsid w:val="008855B1"/>
    <w:rsid w:val="008868A3"/>
    <w:rsid w:val="0088700E"/>
    <w:rsid w:val="0089002B"/>
    <w:rsid w:val="00891DFA"/>
    <w:rsid w:val="008921DA"/>
    <w:rsid w:val="0089345F"/>
    <w:rsid w:val="00894A2C"/>
    <w:rsid w:val="00895D37"/>
    <w:rsid w:val="00896931"/>
    <w:rsid w:val="0089720B"/>
    <w:rsid w:val="00897916"/>
    <w:rsid w:val="008A0037"/>
    <w:rsid w:val="008A2548"/>
    <w:rsid w:val="008A3046"/>
    <w:rsid w:val="008A3E98"/>
    <w:rsid w:val="008A68D4"/>
    <w:rsid w:val="008B0DEA"/>
    <w:rsid w:val="008B3B99"/>
    <w:rsid w:val="008B4923"/>
    <w:rsid w:val="008B551B"/>
    <w:rsid w:val="008B5896"/>
    <w:rsid w:val="008B6A45"/>
    <w:rsid w:val="008B70D0"/>
    <w:rsid w:val="008B7F79"/>
    <w:rsid w:val="008C0431"/>
    <w:rsid w:val="008C2B2D"/>
    <w:rsid w:val="008C3511"/>
    <w:rsid w:val="008C42CF"/>
    <w:rsid w:val="008C4DBF"/>
    <w:rsid w:val="008C50CE"/>
    <w:rsid w:val="008C5BDC"/>
    <w:rsid w:val="008C659B"/>
    <w:rsid w:val="008C72BC"/>
    <w:rsid w:val="008D061E"/>
    <w:rsid w:val="008D0703"/>
    <w:rsid w:val="008D1662"/>
    <w:rsid w:val="008D1AA4"/>
    <w:rsid w:val="008D268F"/>
    <w:rsid w:val="008D2DC6"/>
    <w:rsid w:val="008D3829"/>
    <w:rsid w:val="008D5B1C"/>
    <w:rsid w:val="008D66E3"/>
    <w:rsid w:val="008E1CEA"/>
    <w:rsid w:val="008E4036"/>
    <w:rsid w:val="008E40CF"/>
    <w:rsid w:val="008E53BA"/>
    <w:rsid w:val="008E5812"/>
    <w:rsid w:val="008E5D0C"/>
    <w:rsid w:val="008E65AD"/>
    <w:rsid w:val="008E7FE1"/>
    <w:rsid w:val="008F0AEA"/>
    <w:rsid w:val="008F1968"/>
    <w:rsid w:val="008F2E78"/>
    <w:rsid w:val="008F2F6C"/>
    <w:rsid w:val="008F6568"/>
    <w:rsid w:val="0090241A"/>
    <w:rsid w:val="009024F9"/>
    <w:rsid w:val="00902A15"/>
    <w:rsid w:val="009049AB"/>
    <w:rsid w:val="00904EBE"/>
    <w:rsid w:val="00905F1B"/>
    <w:rsid w:val="00906776"/>
    <w:rsid w:val="00907DA6"/>
    <w:rsid w:val="009129DD"/>
    <w:rsid w:val="009137CB"/>
    <w:rsid w:val="009159D9"/>
    <w:rsid w:val="00916685"/>
    <w:rsid w:val="00917547"/>
    <w:rsid w:val="00920810"/>
    <w:rsid w:val="00921ACD"/>
    <w:rsid w:val="00923A6B"/>
    <w:rsid w:val="00924A59"/>
    <w:rsid w:val="0092572A"/>
    <w:rsid w:val="00930572"/>
    <w:rsid w:val="009311FA"/>
    <w:rsid w:val="009312A3"/>
    <w:rsid w:val="0093173D"/>
    <w:rsid w:val="00935D58"/>
    <w:rsid w:val="00936549"/>
    <w:rsid w:val="009379FC"/>
    <w:rsid w:val="00940908"/>
    <w:rsid w:val="00940A5B"/>
    <w:rsid w:val="00941426"/>
    <w:rsid w:val="009442E0"/>
    <w:rsid w:val="00944B1B"/>
    <w:rsid w:val="00946813"/>
    <w:rsid w:val="009504D0"/>
    <w:rsid w:val="009522AD"/>
    <w:rsid w:val="00952FB3"/>
    <w:rsid w:val="009562DB"/>
    <w:rsid w:val="00960369"/>
    <w:rsid w:val="009618C4"/>
    <w:rsid w:val="0096270B"/>
    <w:rsid w:val="0096432B"/>
    <w:rsid w:val="009652D5"/>
    <w:rsid w:val="00965FD1"/>
    <w:rsid w:val="00966DC8"/>
    <w:rsid w:val="00967EF9"/>
    <w:rsid w:val="00975EC1"/>
    <w:rsid w:val="00976738"/>
    <w:rsid w:val="009815C6"/>
    <w:rsid w:val="00981ADD"/>
    <w:rsid w:val="0098238B"/>
    <w:rsid w:val="00982DB5"/>
    <w:rsid w:val="00983894"/>
    <w:rsid w:val="00984247"/>
    <w:rsid w:val="0098573B"/>
    <w:rsid w:val="00986A06"/>
    <w:rsid w:val="00990534"/>
    <w:rsid w:val="009920D1"/>
    <w:rsid w:val="00993200"/>
    <w:rsid w:val="0099384B"/>
    <w:rsid w:val="00994461"/>
    <w:rsid w:val="009A034B"/>
    <w:rsid w:val="009A175A"/>
    <w:rsid w:val="009A1B1A"/>
    <w:rsid w:val="009A46AC"/>
    <w:rsid w:val="009A7C43"/>
    <w:rsid w:val="009B0FF1"/>
    <w:rsid w:val="009B1150"/>
    <w:rsid w:val="009B1ABA"/>
    <w:rsid w:val="009B3D93"/>
    <w:rsid w:val="009B455E"/>
    <w:rsid w:val="009B470C"/>
    <w:rsid w:val="009B4942"/>
    <w:rsid w:val="009B5F1C"/>
    <w:rsid w:val="009B6131"/>
    <w:rsid w:val="009B67EC"/>
    <w:rsid w:val="009B7613"/>
    <w:rsid w:val="009C086B"/>
    <w:rsid w:val="009C1D9C"/>
    <w:rsid w:val="009C22E9"/>
    <w:rsid w:val="009C23C1"/>
    <w:rsid w:val="009C35B7"/>
    <w:rsid w:val="009D0A6F"/>
    <w:rsid w:val="009D2B9A"/>
    <w:rsid w:val="009D3C4E"/>
    <w:rsid w:val="009D47EE"/>
    <w:rsid w:val="009D4BFE"/>
    <w:rsid w:val="009D5E9C"/>
    <w:rsid w:val="009D6E07"/>
    <w:rsid w:val="009E0A7A"/>
    <w:rsid w:val="009E143B"/>
    <w:rsid w:val="009E1C31"/>
    <w:rsid w:val="009E2CD0"/>
    <w:rsid w:val="009E5749"/>
    <w:rsid w:val="009E5AF4"/>
    <w:rsid w:val="009E6C3F"/>
    <w:rsid w:val="009F022E"/>
    <w:rsid w:val="009F051C"/>
    <w:rsid w:val="009F15F5"/>
    <w:rsid w:val="009F223E"/>
    <w:rsid w:val="009F525F"/>
    <w:rsid w:val="009F5459"/>
    <w:rsid w:val="009F7183"/>
    <w:rsid w:val="009F78DD"/>
    <w:rsid w:val="009F7B48"/>
    <w:rsid w:val="00A00E52"/>
    <w:rsid w:val="00A034E7"/>
    <w:rsid w:val="00A069C1"/>
    <w:rsid w:val="00A069CF"/>
    <w:rsid w:val="00A06F49"/>
    <w:rsid w:val="00A073E3"/>
    <w:rsid w:val="00A105C4"/>
    <w:rsid w:val="00A13676"/>
    <w:rsid w:val="00A13B1D"/>
    <w:rsid w:val="00A1559F"/>
    <w:rsid w:val="00A16858"/>
    <w:rsid w:val="00A16FD2"/>
    <w:rsid w:val="00A173CC"/>
    <w:rsid w:val="00A174CB"/>
    <w:rsid w:val="00A21879"/>
    <w:rsid w:val="00A22F83"/>
    <w:rsid w:val="00A22F8C"/>
    <w:rsid w:val="00A242C4"/>
    <w:rsid w:val="00A2515F"/>
    <w:rsid w:val="00A2547A"/>
    <w:rsid w:val="00A26582"/>
    <w:rsid w:val="00A27243"/>
    <w:rsid w:val="00A33A07"/>
    <w:rsid w:val="00A35960"/>
    <w:rsid w:val="00A35A50"/>
    <w:rsid w:val="00A36280"/>
    <w:rsid w:val="00A36A74"/>
    <w:rsid w:val="00A37B7D"/>
    <w:rsid w:val="00A37BA8"/>
    <w:rsid w:val="00A40B1A"/>
    <w:rsid w:val="00A40B26"/>
    <w:rsid w:val="00A45F28"/>
    <w:rsid w:val="00A466B2"/>
    <w:rsid w:val="00A46A7E"/>
    <w:rsid w:val="00A503DC"/>
    <w:rsid w:val="00A51813"/>
    <w:rsid w:val="00A540A7"/>
    <w:rsid w:val="00A54F8E"/>
    <w:rsid w:val="00A56527"/>
    <w:rsid w:val="00A57E38"/>
    <w:rsid w:val="00A601DB"/>
    <w:rsid w:val="00A612B6"/>
    <w:rsid w:val="00A6468D"/>
    <w:rsid w:val="00A64A8A"/>
    <w:rsid w:val="00A64CC4"/>
    <w:rsid w:val="00A66F46"/>
    <w:rsid w:val="00A67811"/>
    <w:rsid w:val="00A7147F"/>
    <w:rsid w:val="00A719DD"/>
    <w:rsid w:val="00A719F8"/>
    <w:rsid w:val="00A7297E"/>
    <w:rsid w:val="00A72B21"/>
    <w:rsid w:val="00A74598"/>
    <w:rsid w:val="00A75884"/>
    <w:rsid w:val="00A76CA3"/>
    <w:rsid w:val="00A7705F"/>
    <w:rsid w:val="00A77456"/>
    <w:rsid w:val="00A83AD4"/>
    <w:rsid w:val="00A83C85"/>
    <w:rsid w:val="00A855B1"/>
    <w:rsid w:val="00A86B53"/>
    <w:rsid w:val="00A90752"/>
    <w:rsid w:val="00A90845"/>
    <w:rsid w:val="00A914D9"/>
    <w:rsid w:val="00A92B5A"/>
    <w:rsid w:val="00A93E14"/>
    <w:rsid w:val="00A96D5F"/>
    <w:rsid w:val="00A96F42"/>
    <w:rsid w:val="00AA0B26"/>
    <w:rsid w:val="00AA31B8"/>
    <w:rsid w:val="00AA3980"/>
    <w:rsid w:val="00AA43AA"/>
    <w:rsid w:val="00AA4C2D"/>
    <w:rsid w:val="00AA556B"/>
    <w:rsid w:val="00AB18E0"/>
    <w:rsid w:val="00AB489C"/>
    <w:rsid w:val="00AB50D3"/>
    <w:rsid w:val="00AB5E83"/>
    <w:rsid w:val="00AB5F0C"/>
    <w:rsid w:val="00AB683E"/>
    <w:rsid w:val="00AC379F"/>
    <w:rsid w:val="00AD07D2"/>
    <w:rsid w:val="00AD1B39"/>
    <w:rsid w:val="00AD4138"/>
    <w:rsid w:val="00AD418C"/>
    <w:rsid w:val="00AD4F58"/>
    <w:rsid w:val="00AE0238"/>
    <w:rsid w:val="00AE0240"/>
    <w:rsid w:val="00AE1477"/>
    <w:rsid w:val="00AE21AF"/>
    <w:rsid w:val="00AE443C"/>
    <w:rsid w:val="00AE4F62"/>
    <w:rsid w:val="00AE55FB"/>
    <w:rsid w:val="00AE5DC9"/>
    <w:rsid w:val="00AE642F"/>
    <w:rsid w:val="00AE64D9"/>
    <w:rsid w:val="00AE6845"/>
    <w:rsid w:val="00AE6ED4"/>
    <w:rsid w:val="00AE710C"/>
    <w:rsid w:val="00AF05B0"/>
    <w:rsid w:val="00AF1716"/>
    <w:rsid w:val="00AF47D8"/>
    <w:rsid w:val="00AF4F54"/>
    <w:rsid w:val="00AF5FFA"/>
    <w:rsid w:val="00AF79E0"/>
    <w:rsid w:val="00B02FEF"/>
    <w:rsid w:val="00B05C80"/>
    <w:rsid w:val="00B06E4B"/>
    <w:rsid w:val="00B07260"/>
    <w:rsid w:val="00B076B2"/>
    <w:rsid w:val="00B126B6"/>
    <w:rsid w:val="00B12BD7"/>
    <w:rsid w:val="00B20901"/>
    <w:rsid w:val="00B21AFD"/>
    <w:rsid w:val="00B22198"/>
    <w:rsid w:val="00B23FEA"/>
    <w:rsid w:val="00B261BC"/>
    <w:rsid w:val="00B265B1"/>
    <w:rsid w:val="00B266C8"/>
    <w:rsid w:val="00B27294"/>
    <w:rsid w:val="00B33F17"/>
    <w:rsid w:val="00B35A5F"/>
    <w:rsid w:val="00B3629E"/>
    <w:rsid w:val="00B36AFA"/>
    <w:rsid w:val="00B37AA1"/>
    <w:rsid w:val="00B403F5"/>
    <w:rsid w:val="00B42091"/>
    <w:rsid w:val="00B424D8"/>
    <w:rsid w:val="00B42887"/>
    <w:rsid w:val="00B4308E"/>
    <w:rsid w:val="00B443F6"/>
    <w:rsid w:val="00B47C2E"/>
    <w:rsid w:val="00B53AE9"/>
    <w:rsid w:val="00B53F10"/>
    <w:rsid w:val="00B54BEF"/>
    <w:rsid w:val="00B559B5"/>
    <w:rsid w:val="00B5612C"/>
    <w:rsid w:val="00B5643E"/>
    <w:rsid w:val="00B57080"/>
    <w:rsid w:val="00B579C5"/>
    <w:rsid w:val="00B60311"/>
    <w:rsid w:val="00B60535"/>
    <w:rsid w:val="00B61A2A"/>
    <w:rsid w:val="00B62A58"/>
    <w:rsid w:val="00B63BFD"/>
    <w:rsid w:val="00B64E70"/>
    <w:rsid w:val="00B67264"/>
    <w:rsid w:val="00B71C4D"/>
    <w:rsid w:val="00B72E15"/>
    <w:rsid w:val="00B7323A"/>
    <w:rsid w:val="00B73527"/>
    <w:rsid w:val="00B749EB"/>
    <w:rsid w:val="00B74E50"/>
    <w:rsid w:val="00B76279"/>
    <w:rsid w:val="00B76C27"/>
    <w:rsid w:val="00B772AF"/>
    <w:rsid w:val="00B83C8A"/>
    <w:rsid w:val="00B84320"/>
    <w:rsid w:val="00B8557E"/>
    <w:rsid w:val="00B869AB"/>
    <w:rsid w:val="00B86B70"/>
    <w:rsid w:val="00B910BD"/>
    <w:rsid w:val="00B9175D"/>
    <w:rsid w:val="00B93243"/>
    <w:rsid w:val="00B9595F"/>
    <w:rsid w:val="00B97F24"/>
    <w:rsid w:val="00BA0105"/>
    <w:rsid w:val="00BA0CBD"/>
    <w:rsid w:val="00BA1E81"/>
    <w:rsid w:val="00BA33EB"/>
    <w:rsid w:val="00BA53DA"/>
    <w:rsid w:val="00BA5F33"/>
    <w:rsid w:val="00BA62A1"/>
    <w:rsid w:val="00BB093F"/>
    <w:rsid w:val="00BB0C56"/>
    <w:rsid w:val="00BB10D3"/>
    <w:rsid w:val="00BB1715"/>
    <w:rsid w:val="00BB312B"/>
    <w:rsid w:val="00BB32BD"/>
    <w:rsid w:val="00BB3FBE"/>
    <w:rsid w:val="00BB5969"/>
    <w:rsid w:val="00BB7959"/>
    <w:rsid w:val="00BC09C9"/>
    <w:rsid w:val="00BC0D27"/>
    <w:rsid w:val="00BC2F68"/>
    <w:rsid w:val="00BC5D95"/>
    <w:rsid w:val="00BD1A52"/>
    <w:rsid w:val="00BD1FFD"/>
    <w:rsid w:val="00BD280E"/>
    <w:rsid w:val="00BD6C7C"/>
    <w:rsid w:val="00BD78EF"/>
    <w:rsid w:val="00BE2BB2"/>
    <w:rsid w:val="00BE2C18"/>
    <w:rsid w:val="00BE49BB"/>
    <w:rsid w:val="00BE5059"/>
    <w:rsid w:val="00BE5252"/>
    <w:rsid w:val="00BE6821"/>
    <w:rsid w:val="00BE69C8"/>
    <w:rsid w:val="00BE70EF"/>
    <w:rsid w:val="00BF02DA"/>
    <w:rsid w:val="00BF0B51"/>
    <w:rsid w:val="00BF1DE4"/>
    <w:rsid w:val="00BF1F17"/>
    <w:rsid w:val="00BF4023"/>
    <w:rsid w:val="00BF4C7E"/>
    <w:rsid w:val="00BF4CA5"/>
    <w:rsid w:val="00BF5170"/>
    <w:rsid w:val="00BF53A5"/>
    <w:rsid w:val="00C01C00"/>
    <w:rsid w:val="00C02BAB"/>
    <w:rsid w:val="00C067C9"/>
    <w:rsid w:val="00C07447"/>
    <w:rsid w:val="00C100C7"/>
    <w:rsid w:val="00C10678"/>
    <w:rsid w:val="00C11308"/>
    <w:rsid w:val="00C115DA"/>
    <w:rsid w:val="00C11663"/>
    <w:rsid w:val="00C12B42"/>
    <w:rsid w:val="00C13F15"/>
    <w:rsid w:val="00C20349"/>
    <w:rsid w:val="00C20634"/>
    <w:rsid w:val="00C214DF"/>
    <w:rsid w:val="00C2440E"/>
    <w:rsid w:val="00C303F6"/>
    <w:rsid w:val="00C30FFD"/>
    <w:rsid w:val="00C334D0"/>
    <w:rsid w:val="00C4086D"/>
    <w:rsid w:val="00C40FE3"/>
    <w:rsid w:val="00C434A4"/>
    <w:rsid w:val="00C455BC"/>
    <w:rsid w:val="00C46472"/>
    <w:rsid w:val="00C46698"/>
    <w:rsid w:val="00C47331"/>
    <w:rsid w:val="00C50109"/>
    <w:rsid w:val="00C51F30"/>
    <w:rsid w:val="00C52A30"/>
    <w:rsid w:val="00C53027"/>
    <w:rsid w:val="00C540DF"/>
    <w:rsid w:val="00C550E9"/>
    <w:rsid w:val="00C5548B"/>
    <w:rsid w:val="00C561AB"/>
    <w:rsid w:val="00C57109"/>
    <w:rsid w:val="00C61AEC"/>
    <w:rsid w:val="00C63EBC"/>
    <w:rsid w:val="00C64FA5"/>
    <w:rsid w:val="00C654D9"/>
    <w:rsid w:val="00C66991"/>
    <w:rsid w:val="00C678D3"/>
    <w:rsid w:val="00C67BB6"/>
    <w:rsid w:val="00C74CD4"/>
    <w:rsid w:val="00C771BB"/>
    <w:rsid w:val="00C772EE"/>
    <w:rsid w:val="00C81F6C"/>
    <w:rsid w:val="00C828B2"/>
    <w:rsid w:val="00C8312D"/>
    <w:rsid w:val="00C84EE2"/>
    <w:rsid w:val="00C912B3"/>
    <w:rsid w:val="00C91479"/>
    <w:rsid w:val="00C916C9"/>
    <w:rsid w:val="00C92436"/>
    <w:rsid w:val="00C924C7"/>
    <w:rsid w:val="00C93C2E"/>
    <w:rsid w:val="00C94167"/>
    <w:rsid w:val="00C963B7"/>
    <w:rsid w:val="00CA0980"/>
    <w:rsid w:val="00CA2407"/>
    <w:rsid w:val="00CA2B16"/>
    <w:rsid w:val="00CA5CF3"/>
    <w:rsid w:val="00CA6A2A"/>
    <w:rsid w:val="00CA70BB"/>
    <w:rsid w:val="00CB0229"/>
    <w:rsid w:val="00CB1FDB"/>
    <w:rsid w:val="00CB2026"/>
    <w:rsid w:val="00CB2751"/>
    <w:rsid w:val="00CB4544"/>
    <w:rsid w:val="00CB5015"/>
    <w:rsid w:val="00CB5F2E"/>
    <w:rsid w:val="00CB628C"/>
    <w:rsid w:val="00CB720F"/>
    <w:rsid w:val="00CC2826"/>
    <w:rsid w:val="00CC3D36"/>
    <w:rsid w:val="00CC6D9C"/>
    <w:rsid w:val="00CC7D72"/>
    <w:rsid w:val="00CD0F67"/>
    <w:rsid w:val="00CD1B2F"/>
    <w:rsid w:val="00CD41E5"/>
    <w:rsid w:val="00CD54FE"/>
    <w:rsid w:val="00CD5FB1"/>
    <w:rsid w:val="00CD6329"/>
    <w:rsid w:val="00CD69C4"/>
    <w:rsid w:val="00CE13D8"/>
    <w:rsid w:val="00CE1C62"/>
    <w:rsid w:val="00CE76FB"/>
    <w:rsid w:val="00CE7C82"/>
    <w:rsid w:val="00CE7D00"/>
    <w:rsid w:val="00CF00E9"/>
    <w:rsid w:val="00CF1395"/>
    <w:rsid w:val="00CF2ECA"/>
    <w:rsid w:val="00CF6A76"/>
    <w:rsid w:val="00D0267E"/>
    <w:rsid w:val="00D0672D"/>
    <w:rsid w:val="00D069C0"/>
    <w:rsid w:val="00D07267"/>
    <w:rsid w:val="00D0755A"/>
    <w:rsid w:val="00D121D7"/>
    <w:rsid w:val="00D14B38"/>
    <w:rsid w:val="00D14D43"/>
    <w:rsid w:val="00D1669B"/>
    <w:rsid w:val="00D1787E"/>
    <w:rsid w:val="00D178DC"/>
    <w:rsid w:val="00D17D26"/>
    <w:rsid w:val="00D20EC0"/>
    <w:rsid w:val="00D2156F"/>
    <w:rsid w:val="00D2561F"/>
    <w:rsid w:val="00D256B0"/>
    <w:rsid w:val="00D32227"/>
    <w:rsid w:val="00D32B31"/>
    <w:rsid w:val="00D33D1F"/>
    <w:rsid w:val="00D350A9"/>
    <w:rsid w:val="00D367DE"/>
    <w:rsid w:val="00D45B16"/>
    <w:rsid w:val="00D46853"/>
    <w:rsid w:val="00D5048A"/>
    <w:rsid w:val="00D510ED"/>
    <w:rsid w:val="00D5272D"/>
    <w:rsid w:val="00D531DE"/>
    <w:rsid w:val="00D56137"/>
    <w:rsid w:val="00D56A5E"/>
    <w:rsid w:val="00D60772"/>
    <w:rsid w:val="00D62A6C"/>
    <w:rsid w:val="00D643E2"/>
    <w:rsid w:val="00D655C9"/>
    <w:rsid w:val="00D66276"/>
    <w:rsid w:val="00D67D3F"/>
    <w:rsid w:val="00D711A8"/>
    <w:rsid w:val="00D71EBB"/>
    <w:rsid w:val="00D727A3"/>
    <w:rsid w:val="00D73E3E"/>
    <w:rsid w:val="00D748E0"/>
    <w:rsid w:val="00D80D5F"/>
    <w:rsid w:val="00D81E9E"/>
    <w:rsid w:val="00D8235E"/>
    <w:rsid w:val="00D82507"/>
    <w:rsid w:val="00D84CB4"/>
    <w:rsid w:val="00D866F9"/>
    <w:rsid w:val="00D87497"/>
    <w:rsid w:val="00D87D31"/>
    <w:rsid w:val="00D9251D"/>
    <w:rsid w:val="00D946E2"/>
    <w:rsid w:val="00D95A5A"/>
    <w:rsid w:val="00D95AA2"/>
    <w:rsid w:val="00D97D00"/>
    <w:rsid w:val="00DA01BB"/>
    <w:rsid w:val="00DA0251"/>
    <w:rsid w:val="00DA069B"/>
    <w:rsid w:val="00DA0D9E"/>
    <w:rsid w:val="00DA1ADB"/>
    <w:rsid w:val="00DB0C0E"/>
    <w:rsid w:val="00DB0C63"/>
    <w:rsid w:val="00DB1E01"/>
    <w:rsid w:val="00DB4C7E"/>
    <w:rsid w:val="00DB6346"/>
    <w:rsid w:val="00DC058D"/>
    <w:rsid w:val="00DC4CBF"/>
    <w:rsid w:val="00DC5461"/>
    <w:rsid w:val="00DC6348"/>
    <w:rsid w:val="00DC7C55"/>
    <w:rsid w:val="00DD007C"/>
    <w:rsid w:val="00DD0C84"/>
    <w:rsid w:val="00DD3BB4"/>
    <w:rsid w:val="00DD4FFF"/>
    <w:rsid w:val="00DD5BB0"/>
    <w:rsid w:val="00DE1F07"/>
    <w:rsid w:val="00DE4632"/>
    <w:rsid w:val="00DE6163"/>
    <w:rsid w:val="00DE65F5"/>
    <w:rsid w:val="00DE7021"/>
    <w:rsid w:val="00DF0880"/>
    <w:rsid w:val="00DF19C6"/>
    <w:rsid w:val="00DF34BC"/>
    <w:rsid w:val="00DF3667"/>
    <w:rsid w:val="00DF4B80"/>
    <w:rsid w:val="00DF55EC"/>
    <w:rsid w:val="00DF5B66"/>
    <w:rsid w:val="00DF6403"/>
    <w:rsid w:val="00DF70E3"/>
    <w:rsid w:val="00DF778A"/>
    <w:rsid w:val="00E005AF"/>
    <w:rsid w:val="00E014CF"/>
    <w:rsid w:val="00E0269C"/>
    <w:rsid w:val="00E072E5"/>
    <w:rsid w:val="00E07BB6"/>
    <w:rsid w:val="00E14B30"/>
    <w:rsid w:val="00E15A3A"/>
    <w:rsid w:val="00E22023"/>
    <w:rsid w:val="00E23113"/>
    <w:rsid w:val="00E24D97"/>
    <w:rsid w:val="00E265BA"/>
    <w:rsid w:val="00E2768A"/>
    <w:rsid w:val="00E30A00"/>
    <w:rsid w:val="00E30FA0"/>
    <w:rsid w:val="00E319D8"/>
    <w:rsid w:val="00E334E2"/>
    <w:rsid w:val="00E37FCB"/>
    <w:rsid w:val="00E402F2"/>
    <w:rsid w:val="00E424FB"/>
    <w:rsid w:val="00E42BF3"/>
    <w:rsid w:val="00E46334"/>
    <w:rsid w:val="00E53548"/>
    <w:rsid w:val="00E53A70"/>
    <w:rsid w:val="00E56576"/>
    <w:rsid w:val="00E62A96"/>
    <w:rsid w:val="00E65FC5"/>
    <w:rsid w:val="00E665CC"/>
    <w:rsid w:val="00E67453"/>
    <w:rsid w:val="00E73068"/>
    <w:rsid w:val="00E73F52"/>
    <w:rsid w:val="00E7419D"/>
    <w:rsid w:val="00E77C80"/>
    <w:rsid w:val="00E81C7D"/>
    <w:rsid w:val="00E8388F"/>
    <w:rsid w:val="00E83B06"/>
    <w:rsid w:val="00E8427F"/>
    <w:rsid w:val="00E8476F"/>
    <w:rsid w:val="00E93DAE"/>
    <w:rsid w:val="00E93DB2"/>
    <w:rsid w:val="00E94072"/>
    <w:rsid w:val="00E97768"/>
    <w:rsid w:val="00EA505C"/>
    <w:rsid w:val="00EA5DA7"/>
    <w:rsid w:val="00EA6A8D"/>
    <w:rsid w:val="00EA799D"/>
    <w:rsid w:val="00EB1F09"/>
    <w:rsid w:val="00EB32A8"/>
    <w:rsid w:val="00EB49AE"/>
    <w:rsid w:val="00EB52CC"/>
    <w:rsid w:val="00EB7A1E"/>
    <w:rsid w:val="00EC109D"/>
    <w:rsid w:val="00EC1E8C"/>
    <w:rsid w:val="00EC41AF"/>
    <w:rsid w:val="00EC60EA"/>
    <w:rsid w:val="00EC66E8"/>
    <w:rsid w:val="00ED01C4"/>
    <w:rsid w:val="00ED05F1"/>
    <w:rsid w:val="00ED1C6D"/>
    <w:rsid w:val="00ED25FB"/>
    <w:rsid w:val="00ED2A8D"/>
    <w:rsid w:val="00ED2CCB"/>
    <w:rsid w:val="00ED4EC8"/>
    <w:rsid w:val="00ED518B"/>
    <w:rsid w:val="00ED5998"/>
    <w:rsid w:val="00ED614D"/>
    <w:rsid w:val="00ED658C"/>
    <w:rsid w:val="00EE164F"/>
    <w:rsid w:val="00EE21DE"/>
    <w:rsid w:val="00EE25F1"/>
    <w:rsid w:val="00EE2677"/>
    <w:rsid w:val="00EE2D9A"/>
    <w:rsid w:val="00EE4300"/>
    <w:rsid w:val="00EF41F3"/>
    <w:rsid w:val="00F02721"/>
    <w:rsid w:val="00F02A20"/>
    <w:rsid w:val="00F03EB8"/>
    <w:rsid w:val="00F03ECB"/>
    <w:rsid w:val="00F049D5"/>
    <w:rsid w:val="00F05F5D"/>
    <w:rsid w:val="00F06610"/>
    <w:rsid w:val="00F077CE"/>
    <w:rsid w:val="00F105D8"/>
    <w:rsid w:val="00F12065"/>
    <w:rsid w:val="00F125F6"/>
    <w:rsid w:val="00F128E4"/>
    <w:rsid w:val="00F15199"/>
    <w:rsid w:val="00F15231"/>
    <w:rsid w:val="00F153AA"/>
    <w:rsid w:val="00F156E6"/>
    <w:rsid w:val="00F15ED2"/>
    <w:rsid w:val="00F17AD5"/>
    <w:rsid w:val="00F17D11"/>
    <w:rsid w:val="00F20466"/>
    <w:rsid w:val="00F229A3"/>
    <w:rsid w:val="00F235D8"/>
    <w:rsid w:val="00F25BA0"/>
    <w:rsid w:val="00F27775"/>
    <w:rsid w:val="00F3609D"/>
    <w:rsid w:val="00F37CF4"/>
    <w:rsid w:val="00F40F01"/>
    <w:rsid w:val="00F418E2"/>
    <w:rsid w:val="00F43551"/>
    <w:rsid w:val="00F435E1"/>
    <w:rsid w:val="00F443DE"/>
    <w:rsid w:val="00F4445C"/>
    <w:rsid w:val="00F47BF7"/>
    <w:rsid w:val="00F47ECC"/>
    <w:rsid w:val="00F50991"/>
    <w:rsid w:val="00F52687"/>
    <w:rsid w:val="00F56D00"/>
    <w:rsid w:val="00F61409"/>
    <w:rsid w:val="00F62CDF"/>
    <w:rsid w:val="00F64D54"/>
    <w:rsid w:val="00F67043"/>
    <w:rsid w:val="00F67613"/>
    <w:rsid w:val="00F71CC6"/>
    <w:rsid w:val="00F7281C"/>
    <w:rsid w:val="00F72ED3"/>
    <w:rsid w:val="00F760EA"/>
    <w:rsid w:val="00F8185F"/>
    <w:rsid w:val="00F83203"/>
    <w:rsid w:val="00F844FA"/>
    <w:rsid w:val="00F84769"/>
    <w:rsid w:val="00F86BA7"/>
    <w:rsid w:val="00F922E7"/>
    <w:rsid w:val="00F9258B"/>
    <w:rsid w:val="00F93B8D"/>
    <w:rsid w:val="00FA2EC8"/>
    <w:rsid w:val="00FA3208"/>
    <w:rsid w:val="00FA375D"/>
    <w:rsid w:val="00FA3B8C"/>
    <w:rsid w:val="00FA406B"/>
    <w:rsid w:val="00FA429A"/>
    <w:rsid w:val="00FA46B2"/>
    <w:rsid w:val="00FA62C2"/>
    <w:rsid w:val="00FA7127"/>
    <w:rsid w:val="00FB1D82"/>
    <w:rsid w:val="00FB36DD"/>
    <w:rsid w:val="00FB5B5A"/>
    <w:rsid w:val="00FB67B7"/>
    <w:rsid w:val="00FB77E2"/>
    <w:rsid w:val="00FB7ACA"/>
    <w:rsid w:val="00FB7B5D"/>
    <w:rsid w:val="00FC1A2C"/>
    <w:rsid w:val="00FC2BCC"/>
    <w:rsid w:val="00FC31F9"/>
    <w:rsid w:val="00FC3C9B"/>
    <w:rsid w:val="00FC4887"/>
    <w:rsid w:val="00FC6286"/>
    <w:rsid w:val="00FC71DC"/>
    <w:rsid w:val="00FC7BBD"/>
    <w:rsid w:val="00FD07A1"/>
    <w:rsid w:val="00FD0DB8"/>
    <w:rsid w:val="00FD32D2"/>
    <w:rsid w:val="00FD416F"/>
    <w:rsid w:val="00FD4247"/>
    <w:rsid w:val="00FD4EDA"/>
    <w:rsid w:val="00FD5DF5"/>
    <w:rsid w:val="00FD632D"/>
    <w:rsid w:val="00FD64A6"/>
    <w:rsid w:val="00FE0DB3"/>
    <w:rsid w:val="00FE247F"/>
    <w:rsid w:val="00FE4084"/>
    <w:rsid w:val="00FE4311"/>
    <w:rsid w:val="00FF1D5C"/>
    <w:rsid w:val="00FF2B6D"/>
    <w:rsid w:val="00FF6875"/>
    <w:rsid w:val="00FF6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48C8"/>
  <w15:chartTrackingRefBased/>
  <w15:docId w15:val="{C94B0DBF-FB65-4856-A1E0-D81631B5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42304"/>
    <w:pPr>
      <w:spacing w:line="360" w:lineRule="auto"/>
      <w:jc w:val="both"/>
    </w:pPr>
    <w:rPr>
      <w:rFonts w:ascii="Times New Roman" w:hAnsi="Times New Roman"/>
      <w:sz w:val="24"/>
    </w:rPr>
  </w:style>
  <w:style w:type="paragraph" w:styleId="Nadpis1">
    <w:name w:val="heading 1"/>
    <w:basedOn w:val="Normln"/>
    <w:next w:val="Normln"/>
    <w:link w:val="Nadpis1Char"/>
    <w:autoRedefine/>
    <w:uiPriority w:val="9"/>
    <w:qFormat/>
    <w:rsid w:val="00DE65F5"/>
    <w:pPr>
      <w:keepNext/>
      <w:keepLines/>
      <w:numPr>
        <w:numId w:val="4"/>
      </w:numPr>
      <w:spacing w:before="320" w:after="480" w:line="480" w:lineRule="auto"/>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D946E2"/>
    <w:pPr>
      <w:keepNext/>
      <w:keepLines/>
      <w:numPr>
        <w:ilvl w:val="1"/>
        <w:numId w:val="5"/>
      </w:numPr>
      <w:spacing w:before="320" w:after="480"/>
      <w:outlineLvl w:val="1"/>
    </w:pPr>
    <w:rPr>
      <w:rFonts w:eastAsiaTheme="majorEastAsia" w:cstheme="majorBidi"/>
      <w:b/>
      <w:sz w:val="28"/>
      <w:szCs w:val="26"/>
    </w:rPr>
  </w:style>
  <w:style w:type="paragraph" w:styleId="Nadpis3">
    <w:name w:val="heading 3"/>
    <w:basedOn w:val="Normln"/>
    <w:next w:val="Normln"/>
    <w:link w:val="Nadpis3Char"/>
    <w:uiPriority w:val="9"/>
    <w:unhideWhenUsed/>
    <w:qFormat/>
    <w:rsid w:val="00AB18E0"/>
    <w:pPr>
      <w:keepNext/>
      <w:keepLines/>
      <w:numPr>
        <w:ilvl w:val="2"/>
        <w:numId w:val="5"/>
      </w:numPr>
      <w:spacing w:before="320" w:after="480"/>
      <w:outlineLvl w:val="2"/>
    </w:pPr>
    <w:rPr>
      <w:rFonts w:eastAsiaTheme="majorEastAsia" w:cstheme="majorBidi"/>
      <w:b/>
      <w:sz w:val="28"/>
      <w:szCs w:val="24"/>
    </w:rPr>
  </w:style>
  <w:style w:type="paragraph" w:styleId="Nadpis4">
    <w:name w:val="heading 4"/>
    <w:basedOn w:val="Normln"/>
    <w:next w:val="Normln"/>
    <w:link w:val="Nadpis4Char"/>
    <w:autoRedefine/>
    <w:uiPriority w:val="9"/>
    <w:unhideWhenUsed/>
    <w:qFormat/>
    <w:rsid w:val="005C2F24"/>
    <w:pPr>
      <w:keepNext/>
      <w:keepLines/>
      <w:numPr>
        <w:ilvl w:val="3"/>
        <w:numId w:val="5"/>
      </w:numPr>
      <w:spacing w:before="320" w:after="480"/>
      <w:ind w:left="862" w:hanging="862"/>
      <w:outlineLvl w:val="3"/>
    </w:pPr>
    <w:rPr>
      <w:rFonts w:eastAsiaTheme="majorEastAsia" w:cstheme="majorBidi"/>
      <w:b/>
      <w:iCs/>
      <w:sz w:val="28"/>
      <w:lang w:val="fr-FR"/>
    </w:rPr>
  </w:style>
  <w:style w:type="paragraph" w:styleId="Nadpis5">
    <w:name w:val="heading 5"/>
    <w:basedOn w:val="Normln"/>
    <w:next w:val="Normln"/>
    <w:link w:val="Nadpis5Char"/>
    <w:uiPriority w:val="9"/>
    <w:semiHidden/>
    <w:unhideWhenUsed/>
    <w:qFormat/>
    <w:rsid w:val="00D946E2"/>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D946E2"/>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D946E2"/>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D946E2"/>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D946E2"/>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A242C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242C4"/>
    <w:rPr>
      <w:sz w:val="20"/>
      <w:szCs w:val="20"/>
    </w:rPr>
  </w:style>
  <w:style w:type="character" w:styleId="Znakapoznpodarou">
    <w:name w:val="footnote reference"/>
    <w:basedOn w:val="Standardnpsmoodstavce"/>
    <w:uiPriority w:val="99"/>
    <w:semiHidden/>
    <w:unhideWhenUsed/>
    <w:rsid w:val="00A242C4"/>
    <w:rPr>
      <w:vertAlign w:val="superscript"/>
    </w:rPr>
  </w:style>
  <w:style w:type="character" w:styleId="Hypertextovodkaz">
    <w:name w:val="Hyperlink"/>
    <w:basedOn w:val="Standardnpsmoodstavce"/>
    <w:uiPriority w:val="99"/>
    <w:unhideWhenUsed/>
    <w:rsid w:val="00A242C4"/>
    <w:rPr>
      <w:color w:val="0563C1" w:themeColor="hyperlink"/>
      <w:u w:val="single"/>
    </w:rPr>
  </w:style>
  <w:style w:type="character" w:styleId="Nevyeenzmnka">
    <w:name w:val="Unresolved Mention"/>
    <w:basedOn w:val="Standardnpsmoodstavce"/>
    <w:uiPriority w:val="99"/>
    <w:semiHidden/>
    <w:unhideWhenUsed/>
    <w:rsid w:val="00A242C4"/>
    <w:rPr>
      <w:color w:val="605E5C"/>
      <w:shd w:val="clear" w:color="auto" w:fill="E1DFDD"/>
    </w:rPr>
  </w:style>
  <w:style w:type="character" w:customStyle="1" w:styleId="Nadpis1Char">
    <w:name w:val="Nadpis 1 Char"/>
    <w:basedOn w:val="Standardnpsmoodstavce"/>
    <w:link w:val="Nadpis1"/>
    <w:uiPriority w:val="9"/>
    <w:rsid w:val="00DE65F5"/>
    <w:rPr>
      <w:rFonts w:ascii="Times New Roman" w:eastAsiaTheme="majorEastAsia" w:hAnsi="Times New Roman" w:cstheme="majorBidi"/>
      <w:b/>
      <w:sz w:val="32"/>
      <w:szCs w:val="32"/>
    </w:rPr>
  </w:style>
  <w:style w:type="paragraph" w:styleId="Nadpisobsahu">
    <w:name w:val="TOC Heading"/>
    <w:basedOn w:val="Nadpis1"/>
    <w:next w:val="Normln"/>
    <w:uiPriority w:val="39"/>
    <w:unhideWhenUsed/>
    <w:qFormat/>
    <w:rsid w:val="00BF53A5"/>
    <w:pPr>
      <w:outlineLvl w:val="9"/>
    </w:pPr>
    <w:rPr>
      <w:lang w:eastAsia="en-GB"/>
    </w:rPr>
  </w:style>
  <w:style w:type="character" w:customStyle="1" w:styleId="Nadpis2Char">
    <w:name w:val="Nadpis 2 Char"/>
    <w:basedOn w:val="Standardnpsmoodstavce"/>
    <w:link w:val="Nadpis2"/>
    <w:uiPriority w:val="9"/>
    <w:rsid w:val="00D946E2"/>
    <w:rPr>
      <w:rFonts w:ascii="Times New Roman" w:eastAsiaTheme="majorEastAsia" w:hAnsi="Times New Roman" w:cstheme="majorBidi"/>
      <w:b/>
      <w:sz w:val="28"/>
      <w:szCs w:val="26"/>
    </w:rPr>
  </w:style>
  <w:style w:type="character" w:customStyle="1" w:styleId="Nadpis3Char">
    <w:name w:val="Nadpis 3 Char"/>
    <w:basedOn w:val="Standardnpsmoodstavce"/>
    <w:link w:val="Nadpis3"/>
    <w:uiPriority w:val="9"/>
    <w:rsid w:val="00AB18E0"/>
    <w:rPr>
      <w:rFonts w:ascii="Times New Roman" w:eastAsiaTheme="majorEastAsia" w:hAnsi="Times New Roman" w:cstheme="majorBidi"/>
      <w:b/>
      <w:sz w:val="28"/>
      <w:szCs w:val="24"/>
    </w:rPr>
  </w:style>
  <w:style w:type="paragraph" w:styleId="Obsah1">
    <w:name w:val="toc 1"/>
    <w:basedOn w:val="Normln"/>
    <w:next w:val="Normln"/>
    <w:autoRedefine/>
    <w:uiPriority w:val="39"/>
    <w:unhideWhenUsed/>
    <w:rsid w:val="00D946E2"/>
    <w:pPr>
      <w:spacing w:after="100"/>
    </w:pPr>
  </w:style>
  <w:style w:type="paragraph" w:styleId="Obsah2">
    <w:name w:val="toc 2"/>
    <w:basedOn w:val="Normln"/>
    <w:next w:val="Normln"/>
    <w:autoRedefine/>
    <w:uiPriority w:val="39"/>
    <w:unhideWhenUsed/>
    <w:rsid w:val="00D946E2"/>
    <w:pPr>
      <w:spacing w:after="100"/>
      <w:ind w:left="220"/>
    </w:pPr>
  </w:style>
  <w:style w:type="character" w:customStyle="1" w:styleId="Nadpis4Char">
    <w:name w:val="Nadpis 4 Char"/>
    <w:basedOn w:val="Standardnpsmoodstavce"/>
    <w:link w:val="Nadpis4"/>
    <w:uiPriority w:val="9"/>
    <w:rsid w:val="005C2F24"/>
    <w:rPr>
      <w:rFonts w:ascii="Times New Roman" w:eastAsiaTheme="majorEastAsia" w:hAnsi="Times New Roman" w:cstheme="majorBidi"/>
      <w:b/>
      <w:iCs/>
      <w:sz w:val="28"/>
      <w:lang w:val="fr-FR"/>
    </w:rPr>
  </w:style>
  <w:style w:type="character" w:customStyle="1" w:styleId="Nadpis5Char">
    <w:name w:val="Nadpis 5 Char"/>
    <w:basedOn w:val="Standardnpsmoodstavce"/>
    <w:link w:val="Nadpis5"/>
    <w:uiPriority w:val="9"/>
    <w:semiHidden/>
    <w:rsid w:val="00D946E2"/>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D946E2"/>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D946E2"/>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D946E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D946E2"/>
    <w:rPr>
      <w:rFonts w:asciiTheme="majorHAnsi" w:eastAsiaTheme="majorEastAsia" w:hAnsiTheme="majorHAnsi" w:cstheme="majorBidi"/>
      <w:i/>
      <w:iCs/>
      <w:color w:val="272727" w:themeColor="text1" w:themeTint="D8"/>
      <w:sz w:val="21"/>
      <w:szCs w:val="21"/>
    </w:rPr>
  </w:style>
  <w:style w:type="paragraph" w:styleId="Odstavecseseznamem">
    <w:name w:val="List Paragraph"/>
    <w:basedOn w:val="Normln"/>
    <w:uiPriority w:val="34"/>
    <w:qFormat/>
    <w:rsid w:val="00AB18E0"/>
    <w:pPr>
      <w:ind w:left="720"/>
      <w:contextualSpacing/>
    </w:pPr>
  </w:style>
  <w:style w:type="paragraph" w:styleId="Obsah3">
    <w:name w:val="toc 3"/>
    <w:basedOn w:val="Normln"/>
    <w:next w:val="Normln"/>
    <w:autoRedefine/>
    <w:uiPriority w:val="39"/>
    <w:unhideWhenUsed/>
    <w:rsid w:val="00AB18E0"/>
    <w:pPr>
      <w:spacing w:after="100"/>
      <w:ind w:left="440"/>
    </w:pPr>
  </w:style>
  <w:style w:type="paragraph" w:styleId="Zhlav">
    <w:name w:val="header"/>
    <w:basedOn w:val="Normln"/>
    <w:link w:val="ZhlavChar"/>
    <w:uiPriority w:val="99"/>
    <w:unhideWhenUsed/>
    <w:rsid w:val="00AB18E0"/>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AB18E0"/>
  </w:style>
  <w:style w:type="paragraph" w:styleId="Zpat">
    <w:name w:val="footer"/>
    <w:basedOn w:val="Normln"/>
    <w:link w:val="ZpatChar"/>
    <w:uiPriority w:val="99"/>
    <w:unhideWhenUsed/>
    <w:rsid w:val="00AB18E0"/>
    <w:pPr>
      <w:tabs>
        <w:tab w:val="center" w:pos="4513"/>
        <w:tab w:val="right" w:pos="9026"/>
      </w:tabs>
      <w:spacing w:after="0" w:line="240" w:lineRule="auto"/>
    </w:pPr>
  </w:style>
  <w:style w:type="character" w:customStyle="1" w:styleId="ZpatChar">
    <w:name w:val="Zápatí Char"/>
    <w:basedOn w:val="Standardnpsmoodstavce"/>
    <w:link w:val="Zpat"/>
    <w:uiPriority w:val="99"/>
    <w:rsid w:val="00AB18E0"/>
  </w:style>
  <w:style w:type="paragraph" w:styleId="Titulek">
    <w:name w:val="caption"/>
    <w:basedOn w:val="Normln"/>
    <w:next w:val="Normln"/>
    <w:uiPriority w:val="35"/>
    <w:unhideWhenUsed/>
    <w:qFormat/>
    <w:rsid w:val="00842304"/>
    <w:pPr>
      <w:spacing w:after="200" w:line="240" w:lineRule="auto"/>
    </w:pPr>
    <w:rPr>
      <w:i/>
      <w:iCs/>
      <w:color w:val="44546A" w:themeColor="text2"/>
      <w:sz w:val="18"/>
      <w:szCs w:val="18"/>
    </w:rPr>
  </w:style>
  <w:style w:type="paragraph" w:styleId="Obsah4">
    <w:name w:val="toc 4"/>
    <w:basedOn w:val="Normln"/>
    <w:next w:val="Normln"/>
    <w:autoRedefine/>
    <w:uiPriority w:val="39"/>
    <w:unhideWhenUsed/>
    <w:rsid w:val="00A16858"/>
    <w:pPr>
      <w:spacing w:after="100"/>
      <w:ind w:left="720"/>
    </w:pPr>
  </w:style>
  <w:style w:type="character" w:styleId="Zstupntext">
    <w:name w:val="Placeholder Text"/>
    <w:basedOn w:val="Standardnpsmoodstavce"/>
    <w:uiPriority w:val="99"/>
    <w:semiHidden/>
    <w:rsid w:val="00194B7A"/>
    <w:rPr>
      <w:color w:val="808080"/>
    </w:rPr>
  </w:style>
  <w:style w:type="paragraph" w:styleId="Seznamobrzk">
    <w:name w:val="table of figures"/>
    <w:basedOn w:val="Normln"/>
    <w:next w:val="Normln"/>
    <w:uiPriority w:val="99"/>
    <w:unhideWhenUsed/>
    <w:rsid w:val="00AF5FFA"/>
    <w:pPr>
      <w:spacing w:after="0"/>
    </w:pPr>
  </w:style>
  <w:style w:type="character" w:styleId="Sledovanodkaz">
    <w:name w:val="FollowedHyperlink"/>
    <w:basedOn w:val="Standardnpsmoodstavce"/>
    <w:uiPriority w:val="99"/>
    <w:semiHidden/>
    <w:unhideWhenUsed/>
    <w:rsid w:val="00CB62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642">
      <w:bodyDiv w:val="1"/>
      <w:marLeft w:val="0"/>
      <w:marRight w:val="0"/>
      <w:marTop w:val="0"/>
      <w:marBottom w:val="0"/>
      <w:divBdr>
        <w:top w:val="none" w:sz="0" w:space="0" w:color="auto"/>
        <w:left w:val="none" w:sz="0" w:space="0" w:color="auto"/>
        <w:bottom w:val="none" w:sz="0" w:space="0" w:color="auto"/>
        <w:right w:val="none" w:sz="0" w:space="0" w:color="auto"/>
      </w:divBdr>
      <w:divsChild>
        <w:div w:id="1290015854">
          <w:marLeft w:val="0"/>
          <w:marRight w:val="0"/>
          <w:marTop w:val="60"/>
          <w:marBottom w:val="60"/>
          <w:divBdr>
            <w:top w:val="none" w:sz="0" w:space="0" w:color="auto"/>
            <w:left w:val="none" w:sz="0" w:space="0" w:color="auto"/>
            <w:bottom w:val="none" w:sz="0" w:space="0" w:color="auto"/>
            <w:right w:val="none" w:sz="0" w:space="0" w:color="auto"/>
          </w:divBdr>
          <w:divsChild>
            <w:div w:id="1938364173">
              <w:marLeft w:val="0"/>
              <w:marRight w:val="0"/>
              <w:marTop w:val="0"/>
              <w:marBottom w:val="0"/>
              <w:divBdr>
                <w:top w:val="none" w:sz="0" w:space="0" w:color="auto"/>
                <w:left w:val="none" w:sz="0" w:space="0" w:color="auto"/>
                <w:bottom w:val="none" w:sz="0" w:space="0" w:color="auto"/>
                <w:right w:val="none" w:sz="0" w:space="0" w:color="auto"/>
              </w:divBdr>
              <w:divsChild>
                <w:div w:id="420879291">
                  <w:marLeft w:val="0"/>
                  <w:marRight w:val="0"/>
                  <w:marTop w:val="0"/>
                  <w:marBottom w:val="0"/>
                  <w:divBdr>
                    <w:top w:val="none" w:sz="0" w:space="0" w:color="auto"/>
                    <w:left w:val="none" w:sz="0" w:space="0" w:color="auto"/>
                    <w:bottom w:val="none" w:sz="0" w:space="0" w:color="auto"/>
                    <w:right w:val="none" w:sz="0" w:space="0" w:color="auto"/>
                  </w:divBdr>
                  <w:divsChild>
                    <w:div w:id="106846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74171">
      <w:bodyDiv w:val="1"/>
      <w:marLeft w:val="0"/>
      <w:marRight w:val="0"/>
      <w:marTop w:val="0"/>
      <w:marBottom w:val="0"/>
      <w:divBdr>
        <w:top w:val="none" w:sz="0" w:space="0" w:color="auto"/>
        <w:left w:val="none" w:sz="0" w:space="0" w:color="auto"/>
        <w:bottom w:val="none" w:sz="0" w:space="0" w:color="auto"/>
        <w:right w:val="none" w:sz="0" w:space="0" w:color="auto"/>
      </w:divBdr>
    </w:div>
    <w:div w:id="253636360">
      <w:bodyDiv w:val="1"/>
      <w:marLeft w:val="0"/>
      <w:marRight w:val="0"/>
      <w:marTop w:val="0"/>
      <w:marBottom w:val="0"/>
      <w:divBdr>
        <w:top w:val="none" w:sz="0" w:space="0" w:color="auto"/>
        <w:left w:val="none" w:sz="0" w:space="0" w:color="auto"/>
        <w:bottom w:val="none" w:sz="0" w:space="0" w:color="auto"/>
        <w:right w:val="none" w:sz="0" w:space="0" w:color="auto"/>
      </w:divBdr>
    </w:div>
    <w:div w:id="436869332">
      <w:bodyDiv w:val="1"/>
      <w:marLeft w:val="0"/>
      <w:marRight w:val="0"/>
      <w:marTop w:val="0"/>
      <w:marBottom w:val="0"/>
      <w:divBdr>
        <w:top w:val="none" w:sz="0" w:space="0" w:color="auto"/>
        <w:left w:val="none" w:sz="0" w:space="0" w:color="auto"/>
        <w:bottom w:val="none" w:sz="0" w:space="0" w:color="auto"/>
        <w:right w:val="none" w:sz="0" w:space="0" w:color="auto"/>
      </w:divBdr>
    </w:div>
    <w:div w:id="639773007">
      <w:bodyDiv w:val="1"/>
      <w:marLeft w:val="0"/>
      <w:marRight w:val="0"/>
      <w:marTop w:val="0"/>
      <w:marBottom w:val="0"/>
      <w:divBdr>
        <w:top w:val="none" w:sz="0" w:space="0" w:color="auto"/>
        <w:left w:val="none" w:sz="0" w:space="0" w:color="auto"/>
        <w:bottom w:val="none" w:sz="0" w:space="0" w:color="auto"/>
        <w:right w:val="none" w:sz="0" w:space="0" w:color="auto"/>
      </w:divBdr>
    </w:div>
    <w:div w:id="763956297">
      <w:bodyDiv w:val="1"/>
      <w:marLeft w:val="0"/>
      <w:marRight w:val="0"/>
      <w:marTop w:val="0"/>
      <w:marBottom w:val="0"/>
      <w:divBdr>
        <w:top w:val="none" w:sz="0" w:space="0" w:color="auto"/>
        <w:left w:val="none" w:sz="0" w:space="0" w:color="auto"/>
        <w:bottom w:val="none" w:sz="0" w:space="0" w:color="auto"/>
        <w:right w:val="none" w:sz="0" w:space="0" w:color="auto"/>
      </w:divBdr>
    </w:div>
    <w:div w:id="786043496">
      <w:bodyDiv w:val="1"/>
      <w:marLeft w:val="0"/>
      <w:marRight w:val="0"/>
      <w:marTop w:val="0"/>
      <w:marBottom w:val="0"/>
      <w:divBdr>
        <w:top w:val="none" w:sz="0" w:space="0" w:color="auto"/>
        <w:left w:val="none" w:sz="0" w:space="0" w:color="auto"/>
        <w:bottom w:val="none" w:sz="0" w:space="0" w:color="auto"/>
        <w:right w:val="none" w:sz="0" w:space="0" w:color="auto"/>
      </w:divBdr>
    </w:div>
    <w:div w:id="870797431">
      <w:bodyDiv w:val="1"/>
      <w:marLeft w:val="0"/>
      <w:marRight w:val="0"/>
      <w:marTop w:val="0"/>
      <w:marBottom w:val="0"/>
      <w:divBdr>
        <w:top w:val="none" w:sz="0" w:space="0" w:color="auto"/>
        <w:left w:val="none" w:sz="0" w:space="0" w:color="auto"/>
        <w:bottom w:val="none" w:sz="0" w:space="0" w:color="auto"/>
        <w:right w:val="none" w:sz="0" w:space="0" w:color="auto"/>
      </w:divBdr>
    </w:div>
    <w:div w:id="1418211532">
      <w:bodyDiv w:val="1"/>
      <w:marLeft w:val="0"/>
      <w:marRight w:val="0"/>
      <w:marTop w:val="0"/>
      <w:marBottom w:val="0"/>
      <w:divBdr>
        <w:top w:val="none" w:sz="0" w:space="0" w:color="auto"/>
        <w:left w:val="none" w:sz="0" w:space="0" w:color="auto"/>
        <w:bottom w:val="none" w:sz="0" w:space="0" w:color="auto"/>
        <w:right w:val="none" w:sz="0" w:space="0" w:color="auto"/>
      </w:divBdr>
    </w:div>
    <w:div w:id="1428964419">
      <w:bodyDiv w:val="1"/>
      <w:marLeft w:val="0"/>
      <w:marRight w:val="0"/>
      <w:marTop w:val="0"/>
      <w:marBottom w:val="0"/>
      <w:divBdr>
        <w:top w:val="none" w:sz="0" w:space="0" w:color="auto"/>
        <w:left w:val="none" w:sz="0" w:space="0" w:color="auto"/>
        <w:bottom w:val="none" w:sz="0" w:space="0" w:color="auto"/>
        <w:right w:val="none" w:sz="0" w:space="0" w:color="auto"/>
      </w:divBdr>
    </w:div>
    <w:div w:id="1806657654">
      <w:bodyDiv w:val="1"/>
      <w:marLeft w:val="0"/>
      <w:marRight w:val="0"/>
      <w:marTop w:val="0"/>
      <w:marBottom w:val="0"/>
      <w:divBdr>
        <w:top w:val="none" w:sz="0" w:space="0" w:color="auto"/>
        <w:left w:val="none" w:sz="0" w:space="0" w:color="auto"/>
        <w:bottom w:val="none" w:sz="0" w:space="0" w:color="auto"/>
        <w:right w:val="none" w:sz="0" w:space="0" w:color="auto"/>
      </w:divBdr>
    </w:div>
    <w:div w:id="1832528008">
      <w:bodyDiv w:val="1"/>
      <w:marLeft w:val="0"/>
      <w:marRight w:val="0"/>
      <w:marTop w:val="0"/>
      <w:marBottom w:val="0"/>
      <w:divBdr>
        <w:top w:val="none" w:sz="0" w:space="0" w:color="auto"/>
        <w:left w:val="none" w:sz="0" w:space="0" w:color="auto"/>
        <w:bottom w:val="none" w:sz="0" w:space="0" w:color="auto"/>
        <w:right w:val="none" w:sz="0" w:space="0" w:color="auto"/>
      </w:divBdr>
    </w:div>
    <w:div w:id="192414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chart" Target="charts/chart38.xml"/><Relationship Id="rId50" Type="http://schemas.openxmlformats.org/officeDocument/2006/relationships/chart" Target="charts/chart41.xml"/><Relationship Id="rId55" Type="http://schemas.openxmlformats.org/officeDocument/2006/relationships/hyperlink" Target="https://www.who.int/fr/emergencies/diseases/novel-coronavirus-2019/question-and-answers-hub/q-a-detail/coronavirus-disease-covid-19" TargetMode="External"/><Relationship Id="rId63" Type="http://schemas.openxmlformats.org/officeDocument/2006/relationships/hyperlink" Target="https://www.csicr.cz/html/2021/TZ_Distancni_vzdelavani_v_ZS_a_SS/html5/index.html?&amp;locale=CSY&amp;pn=23"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chart" Target="charts/chart36.xml"/><Relationship Id="rId53" Type="http://schemas.openxmlformats.org/officeDocument/2006/relationships/chart" Target="charts/chart44.xml"/><Relationship Id="rId58" Type="http://schemas.openxmlformats.org/officeDocument/2006/relationships/hyperlink" Target="https://www.who.int/fr/initiatives/act-accelerator/covax" TargetMode="Externa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40.xml"/><Relationship Id="rId57" Type="http://schemas.openxmlformats.org/officeDocument/2006/relationships/hyperlink" Target="https://www.who.int/fr/emergencies/diseases/novel-coronavirus-2019/covid-19-vaccines" TargetMode="External"/><Relationship Id="rId61" Type="http://schemas.openxmlformats.org/officeDocument/2006/relationships/hyperlink" Target="https://www.msmt.cz/informace-k-provozu-skol-od-12-dubna-2021" TargetMode="Externa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chart" Target="charts/chart35.xml"/><Relationship Id="rId52" Type="http://schemas.openxmlformats.org/officeDocument/2006/relationships/chart" Target="charts/chart43.xml"/><Relationship Id="rId60" Type="http://schemas.openxmlformats.org/officeDocument/2006/relationships/hyperlink" Target="https://www.vlada.cz/assets/media-centrum/aktualne/2--provoz-skol-1022.pdf" TargetMode="External"/><Relationship Id="rId65" Type="http://schemas.openxmlformats.org/officeDocument/2006/relationships/hyperlink" Target="file:///D:\conve\Videos\M&#233;moire%20de%20master_Chumchalov&#225;.doc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chart" Target="charts/chart39.xml"/><Relationship Id="rId56" Type="http://schemas.openxmlformats.org/officeDocument/2006/relationships/hyperlink" Target="https://www.who.int/fr/health-topics/coronavirus" TargetMode="External"/><Relationship Id="rId64" Type="http://schemas.openxmlformats.org/officeDocument/2006/relationships/hyperlink" Target="https://education.microsoft.com/cs-cz/course/49dc56a4/1" TargetMode="External"/><Relationship Id="rId8" Type="http://schemas.openxmlformats.org/officeDocument/2006/relationships/footer" Target="footer1.xml"/><Relationship Id="rId51" Type="http://schemas.openxmlformats.org/officeDocument/2006/relationships/chart" Target="charts/chart42.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7.xml"/><Relationship Id="rId59" Type="http://schemas.openxmlformats.org/officeDocument/2006/relationships/hyperlink" Target="https://www.vlada.cz/cz/media-centrum/aktualne/stat-kvuli-sireni-koronaviru-zakazal-kulturni--sportovni-a-spolecenske-akce-s-ucasti-nad-100-osob--zaviraji-se-skoly-180196/" TargetMode="External"/><Relationship Id="rId67" Type="http://schemas.openxmlformats.org/officeDocument/2006/relationships/fontTable" Target="fontTable.xml"/><Relationship Id="rId20" Type="http://schemas.openxmlformats.org/officeDocument/2006/relationships/chart" Target="charts/chart11.xml"/><Relationship Id="rId41" Type="http://schemas.openxmlformats.org/officeDocument/2006/relationships/chart" Target="charts/chart32.xml"/><Relationship Id="rId54" Type="http://schemas.openxmlformats.org/officeDocument/2006/relationships/chart" Target="charts/chart45.xml"/><Relationship Id="rId62" Type="http://schemas.openxmlformats.org/officeDocument/2006/relationships/hyperlink" Target="http://www.csicr.cz/html/2020/TZ_vzdelavani_na_dalku_ZS_SS/html5/index.html?&amp;locale=CSY&amp;pn=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conve\Videos\grafy.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D:\conve\Videos\grafy.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D:\conve\Videos\grafy.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conve\AppData\Roaming\Microsoft\Excel\grafy%20(version%201).xlsb"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D:\conve\Videos\grafy.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conve\AppData\Roaming\Microsoft\Excel\grafy%20(version%201).xlsb"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D:\conve\Videos\grafy.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C:\Users\conve\AppData\Roaming\Microsoft\Excel\grafy%20(version%201).xlsb"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D:\conve\Videos\grafy.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D:\conve\Videos\grafy.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file:///D:\conve\Videos\grafy.xlsx"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file:///D:\conve\Videos\grafy.xlsx" TargetMode="External"/><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oleObject" Target="file:///D:\conve\Videos\grafy.xlsx" TargetMode="External"/><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oleObject" Target="file:///D:\conve\Videos\grafy.xlsx" TargetMode="External"/><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oleObject" Target="file:///D:\conve\Videos\grafy.xlsx" TargetMode="External"/><Relationship Id="rId2" Type="http://schemas.microsoft.com/office/2011/relationships/chartColorStyle" Target="colors37.xml"/><Relationship Id="rId1" Type="http://schemas.microsoft.com/office/2011/relationships/chartStyle" Target="style37.xml"/></Relationships>
</file>

<file path=word/charts/_rels/chart38.xml.rels><?xml version="1.0" encoding="UTF-8" standalone="yes"?>
<Relationships xmlns="http://schemas.openxmlformats.org/package/2006/relationships"><Relationship Id="rId3" Type="http://schemas.openxmlformats.org/officeDocument/2006/relationships/oleObject" Target="file:///D:\conve\Videos\grafy.xlsx" TargetMode="External"/><Relationship Id="rId2" Type="http://schemas.microsoft.com/office/2011/relationships/chartColorStyle" Target="colors38.xml"/><Relationship Id="rId1" Type="http://schemas.microsoft.com/office/2011/relationships/chartStyle" Target="style38.xml"/></Relationships>
</file>

<file path=word/charts/_rels/chart39.xml.rels><?xml version="1.0" encoding="UTF-8" standalone="yes"?>
<Relationships xmlns="http://schemas.openxmlformats.org/package/2006/relationships"><Relationship Id="rId3" Type="http://schemas.openxmlformats.org/officeDocument/2006/relationships/oleObject" Target="file:///D:\conve\Videos\grafy.xlsx" TargetMode="External"/><Relationship Id="rId2" Type="http://schemas.microsoft.com/office/2011/relationships/chartColorStyle" Target="colors39.xml"/><Relationship Id="rId1" Type="http://schemas.microsoft.com/office/2011/relationships/chartStyle" Target="style39.xml"/></Relationships>
</file>

<file path=word/charts/_rels/chart4.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oleObject" Target="file:///D:\conve\Videos\grafy.xlsx" TargetMode="External"/><Relationship Id="rId2" Type="http://schemas.microsoft.com/office/2011/relationships/chartColorStyle" Target="colors40.xml"/><Relationship Id="rId1" Type="http://schemas.microsoft.com/office/2011/relationships/chartStyle" Target="style40.xml"/></Relationships>
</file>

<file path=word/charts/_rels/chart41.xml.rels><?xml version="1.0" encoding="UTF-8" standalone="yes"?>
<Relationships xmlns="http://schemas.openxmlformats.org/package/2006/relationships"><Relationship Id="rId3" Type="http://schemas.openxmlformats.org/officeDocument/2006/relationships/oleObject" Target="file:///D:\conve\Videos\grafy.xlsx" TargetMode="External"/><Relationship Id="rId2" Type="http://schemas.microsoft.com/office/2011/relationships/chartColorStyle" Target="colors41.xml"/><Relationship Id="rId1" Type="http://schemas.microsoft.com/office/2011/relationships/chartStyle" Target="style41.xml"/></Relationships>
</file>

<file path=word/charts/_rels/chart42.xml.rels><?xml version="1.0" encoding="UTF-8" standalone="yes"?>
<Relationships xmlns="http://schemas.openxmlformats.org/package/2006/relationships"><Relationship Id="rId3" Type="http://schemas.openxmlformats.org/officeDocument/2006/relationships/oleObject" Target="file:///D:\conve\Videos\grafy.xlsx" TargetMode="External"/><Relationship Id="rId2" Type="http://schemas.microsoft.com/office/2011/relationships/chartColorStyle" Target="colors42.xml"/><Relationship Id="rId1" Type="http://schemas.microsoft.com/office/2011/relationships/chartStyle" Target="style42.xml"/></Relationships>
</file>

<file path=word/charts/_rels/chart43.xml.rels><?xml version="1.0" encoding="UTF-8" standalone="yes"?>
<Relationships xmlns="http://schemas.openxmlformats.org/package/2006/relationships"><Relationship Id="rId3" Type="http://schemas.openxmlformats.org/officeDocument/2006/relationships/oleObject" Target="file:///D:\conve\Videos\grafy.xlsx" TargetMode="External"/><Relationship Id="rId2" Type="http://schemas.microsoft.com/office/2011/relationships/chartColorStyle" Target="colors43.xml"/><Relationship Id="rId1" Type="http://schemas.microsoft.com/office/2011/relationships/chartStyle" Target="style43.xml"/></Relationships>
</file>

<file path=word/charts/_rels/chart44.xml.rels><?xml version="1.0" encoding="UTF-8" standalone="yes"?>
<Relationships xmlns="http://schemas.openxmlformats.org/package/2006/relationships"><Relationship Id="rId3" Type="http://schemas.openxmlformats.org/officeDocument/2006/relationships/oleObject" Target="file:///D:\conve\Videos\grafy.xlsx" TargetMode="External"/><Relationship Id="rId2" Type="http://schemas.microsoft.com/office/2011/relationships/chartColorStyle" Target="colors44.xml"/><Relationship Id="rId1" Type="http://schemas.microsoft.com/office/2011/relationships/chartStyle" Target="style44.xml"/></Relationships>
</file>

<file path=word/charts/_rels/chart45.xml.rels><?xml version="1.0" encoding="UTF-8" standalone="yes"?>
<Relationships xmlns="http://schemas.openxmlformats.org/package/2006/relationships"><Relationship Id="rId3" Type="http://schemas.openxmlformats.org/officeDocument/2006/relationships/oleObject" Target="file:///D:\conve\Videos\grafy.xlsx" TargetMode="External"/><Relationship Id="rId2" Type="http://schemas.microsoft.com/office/2011/relationships/chartColorStyle" Target="colors45.xml"/><Relationship Id="rId1" Type="http://schemas.microsoft.com/office/2011/relationships/chartStyle" Target="style45.xml"/></Relationships>
</file>

<file path=word/charts/_rels/chart5.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u="none" strike="noStrike" baseline="0">
                <a:effectLst/>
              </a:rPr>
              <a:t>Quelle école fréquentez-vous ? </a:t>
            </a:r>
            <a:endParaRPr lang="en-GB" sz="1400" b="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FFFC84"/>
              </a:solidFill>
              <a:ln w="19050">
                <a:solidFill>
                  <a:schemeClr val="lt1"/>
                </a:solidFill>
              </a:ln>
              <a:effectLst/>
            </c:spPr>
            <c:extLst>
              <c:ext xmlns:c16="http://schemas.microsoft.com/office/drawing/2014/chart" uri="{C3380CC4-5D6E-409C-BE32-E72D297353CC}">
                <c16:uniqueId val="{00000001-BCC4-4E9C-9B83-270BAF7027B8}"/>
              </c:ext>
            </c:extLst>
          </c:dPt>
          <c:dPt>
            <c:idx val="1"/>
            <c:bubble3D val="0"/>
            <c:spPr>
              <a:solidFill>
                <a:srgbClr val="B4F6F6"/>
              </a:solidFill>
              <a:ln w="19050">
                <a:solidFill>
                  <a:schemeClr val="lt1"/>
                </a:solidFill>
              </a:ln>
              <a:effectLst/>
            </c:spPr>
            <c:extLst>
              <c:ext xmlns:c16="http://schemas.microsoft.com/office/drawing/2014/chart" uri="{C3380CC4-5D6E-409C-BE32-E72D297353CC}">
                <c16:uniqueId val="{00000003-BCC4-4E9C-9B83-270BAF7027B8}"/>
              </c:ext>
            </c:extLst>
          </c:dPt>
          <c:dPt>
            <c:idx val="2"/>
            <c:bubble3D val="0"/>
            <c:spPr>
              <a:solidFill>
                <a:srgbClr val="FFCCFF"/>
              </a:solidFill>
              <a:ln w="19050">
                <a:solidFill>
                  <a:schemeClr val="lt1"/>
                </a:solidFill>
              </a:ln>
              <a:effectLst/>
            </c:spPr>
            <c:extLst>
              <c:ext xmlns:c16="http://schemas.microsoft.com/office/drawing/2014/chart" uri="{C3380CC4-5D6E-409C-BE32-E72D297353CC}">
                <c16:uniqueId val="{00000005-BCC4-4E9C-9B83-270BAF7027B8}"/>
              </c:ext>
            </c:extLst>
          </c:dPt>
          <c:dPt>
            <c:idx val="3"/>
            <c:bubble3D val="0"/>
            <c:spPr>
              <a:solidFill>
                <a:srgbClr val="FE989A"/>
              </a:solidFill>
              <a:ln w="19050">
                <a:solidFill>
                  <a:schemeClr val="lt1"/>
                </a:solidFill>
              </a:ln>
              <a:effectLst/>
            </c:spPr>
            <c:extLst>
              <c:ext xmlns:c16="http://schemas.microsoft.com/office/drawing/2014/chart" uri="{C3380CC4-5D6E-409C-BE32-E72D297353CC}">
                <c16:uniqueId val="{00000007-BCC4-4E9C-9B83-270BAF7027B8}"/>
              </c:ext>
            </c:extLst>
          </c:dPt>
          <c:dPt>
            <c:idx val="4"/>
            <c:bubble3D val="0"/>
            <c:spPr>
              <a:solidFill>
                <a:srgbClr val="C9FE98"/>
              </a:solidFill>
              <a:ln w="19050">
                <a:solidFill>
                  <a:schemeClr val="lt1"/>
                </a:solidFill>
              </a:ln>
              <a:effectLst/>
            </c:spPr>
            <c:extLst>
              <c:ext xmlns:c16="http://schemas.microsoft.com/office/drawing/2014/chart" uri="{C3380CC4-5D6E-409C-BE32-E72D297353CC}">
                <c16:uniqueId val="{00000009-BCC4-4E9C-9B83-270BAF7027B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List1!$A$2:$A$6</c:f>
              <c:strCache>
                <c:ptCount val="5"/>
                <c:pt idx="0">
                  <c:v>l'école secondaire</c:v>
                </c:pt>
                <c:pt idx="1">
                  <c:v>le lycée classique</c:v>
                </c:pt>
                <c:pt idx="2">
                  <c:v>le lycée slave</c:v>
                </c:pt>
                <c:pt idx="3">
                  <c:v>le collège</c:v>
                </c:pt>
                <c:pt idx="4">
                  <c:v>l'université</c:v>
                </c:pt>
              </c:strCache>
            </c:strRef>
          </c:cat>
          <c:val>
            <c:numRef>
              <c:f>List1!$B$2:$B$6</c:f>
              <c:numCache>
                <c:formatCode>General</c:formatCode>
                <c:ptCount val="5"/>
                <c:pt idx="0">
                  <c:v>8</c:v>
                </c:pt>
                <c:pt idx="1">
                  <c:v>9</c:v>
                </c:pt>
                <c:pt idx="2">
                  <c:v>25</c:v>
                </c:pt>
                <c:pt idx="3">
                  <c:v>10</c:v>
                </c:pt>
                <c:pt idx="4">
                  <c:v>4</c:v>
                </c:pt>
              </c:numCache>
            </c:numRef>
          </c:val>
          <c:extLst>
            <c:ext xmlns:c16="http://schemas.microsoft.com/office/drawing/2014/chart" uri="{C3380CC4-5D6E-409C-BE32-E72D297353CC}">
              <c16:uniqueId val="{0000000A-BCC4-4E9C-9B83-270BAF7027B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400" b="0" i="0" u="none" strike="noStrike" baseline="0">
                <a:effectLst/>
              </a:rPr>
              <a:t>De quelle manière les enseignants ont-ils essayé de vous enthousiasmer ? (plus d’options peuvent être cochées)</a:t>
            </a:r>
            <a:endParaRPr lang="en-GB"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C9FE98"/>
              </a:solidFill>
              <a:ln w="19050">
                <a:solidFill>
                  <a:schemeClr val="lt1"/>
                </a:solidFill>
              </a:ln>
              <a:effectLst/>
            </c:spPr>
            <c:extLst>
              <c:ext xmlns:c16="http://schemas.microsoft.com/office/drawing/2014/chart" uri="{C3380CC4-5D6E-409C-BE32-E72D297353CC}">
                <c16:uniqueId val="{00000001-14F7-4685-B1F8-B6345336CA49}"/>
              </c:ext>
            </c:extLst>
          </c:dPt>
          <c:dPt>
            <c:idx val="1"/>
            <c:bubble3D val="0"/>
            <c:spPr>
              <a:solidFill>
                <a:srgbClr val="B4F6F6"/>
              </a:solidFill>
              <a:ln w="19050">
                <a:solidFill>
                  <a:schemeClr val="lt1"/>
                </a:solidFill>
              </a:ln>
              <a:effectLst/>
            </c:spPr>
            <c:extLst>
              <c:ext xmlns:c16="http://schemas.microsoft.com/office/drawing/2014/chart" uri="{C3380CC4-5D6E-409C-BE32-E72D297353CC}">
                <c16:uniqueId val="{00000003-14F7-4685-B1F8-B6345336CA49}"/>
              </c:ext>
            </c:extLst>
          </c:dPt>
          <c:dPt>
            <c:idx val="2"/>
            <c:bubble3D val="0"/>
            <c:spPr>
              <a:solidFill>
                <a:srgbClr val="FFCCFF"/>
              </a:solidFill>
              <a:ln w="19050">
                <a:solidFill>
                  <a:schemeClr val="lt1"/>
                </a:solidFill>
              </a:ln>
              <a:effectLst/>
            </c:spPr>
            <c:extLst>
              <c:ext xmlns:c16="http://schemas.microsoft.com/office/drawing/2014/chart" uri="{C3380CC4-5D6E-409C-BE32-E72D297353CC}">
                <c16:uniqueId val="{00000005-14F7-4685-B1F8-B6345336CA49}"/>
              </c:ext>
            </c:extLst>
          </c:dPt>
          <c:dPt>
            <c:idx val="3"/>
            <c:bubble3D val="0"/>
            <c:spPr>
              <a:solidFill>
                <a:srgbClr val="FFFC84"/>
              </a:solidFill>
              <a:ln w="19050">
                <a:solidFill>
                  <a:schemeClr val="lt1"/>
                </a:solidFill>
              </a:ln>
              <a:effectLst/>
            </c:spPr>
            <c:extLst>
              <c:ext xmlns:c16="http://schemas.microsoft.com/office/drawing/2014/chart" uri="{C3380CC4-5D6E-409C-BE32-E72D297353CC}">
                <c16:uniqueId val="{00000007-14F7-4685-B1F8-B6345336CA4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List1!$N$77:$N$80</c:f>
              <c:strCache>
                <c:ptCount val="4"/>
                <c:pt idx="0">
                  <c:v>les cours de la civilisation française </c:v>
                </c:pt>
                <c:pt idx="1">
                  <c:v>l’enthousiasme de l’enseignant pour la langue</c:v>
                </c:pt>
                <c:pt idx="2">
                  <c:v>les activités intéressantes, les jeux</c:v>
                </c:pt>
                <c:pt idx="3">
                  <c:v>l’applicabilité du français dans différents secteurs</c:v>
                </c:pt>
              </c:strCache>
            </c:strRef>
          </c:cat>
          <c:val>
            <c:numRef>
              <c:f>List1!$O$77:$O$80</c:f>
              <c:numCache>
                <c:formatCode>General</c:formatCode>
                <c:ptCount val="4"/>
                <c:pt idx="0">
                  <c:v>30</c:v>
                </c:pt>
                <c:pt idx="1">
                  <c:v>30</c:v>
                </c:pt>
                <c:pt idx="2">
                  <c:v>28</c:v>
                </c:pt>
                <c:pt idx="3">
                  <c:v>20</c:v>
                </c:pt>
              </c:numCache>
            </c:numRef>
          </c:val>
          <c:extLst>
            <c:ext xmlns:c16="http://schemas.microsoft.com/office/drawing/2014/chart" uri="{C3380CC4-5D6E-409C-BE32-E72D297353CC}">
              <c16:uniqueId val="{00000008-14F7-4685-B1F8-B6345336CA4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400" b="0" i="0" u="none" strike="noStrike" baseline="0">
                <a:effectLst/>
              </a:rPr>
              <a:t>Avez-vous réussi à apprendre le français en ligne ?</a:t>
            </a:r>
            <a:endParaRPr lang="en-GB"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B4F6F6"/>
              </a:solidFill>
              <a:ln w="19050">
                <a:solidFill>
                  <a:schemeClr val="lt1"/>
                </a:solidFill>
              </a:ln>
              <a:effectLst/>
            </c:spPr>
            <c:extLst>
              <c:ext xmlns:c16="http://schemas.microsoft.com/office/drawing/2014/chart" uri="{C3380CC4-5D6E-409C-BE32-E72D297353CC}">
                <c16:uniqueId val="{00000001-4AFB-49F0-AD4C-A74EA51756DE}"/>
              </c:ext>
            </c:extLst>
          </c:dPt>
          <c:dPt>
            <c:idx val="1"/>
            <c:bubble3D val="0"/>
            <c:spPr>
              <a:solidFill>
                <a:srgbClr val="FFFC84"/>
              </a:solidFill>
              <a:ln w="19050">
                <a:solidFill>
                  <a:schemeClr val="lt1"/>
                </a:solidFill>
              </a:ln>
              <a:effectLst/>
            </c:spPr>
            <c:extLst>
              <c:ext xmlns:c16="http://schemas.microsoft.com/office/drawing/2014/chart" uri="{C3380CC4-5D6E-409C-BE32-E72D297353CC}">
                <c16:uniqueId val="{00000003-4AFB-49F0-AD4C-A74EA51756DE}"/>
              </c:ext>
            </c:extLst>
          </c:dPt>
          <c:dPt>
            <c:idx val="2"/>
            <c:bubble3D val="0"/>
            <c:spPr>
              <a:solidFill>
                <a:srgbClr val="C9FE98"/>
              </a:solidFill>
              <a:ln w="19050">
                <a:solidFill>
                  <a:schemeClr val="lt1"/>
                </a:solidFill>
              </a:ln>
              <a:effectLst/>
            </c:spPr>
            <c:extLst>
              <c:ext xmlns:c16="http://schemas.microsoft.com/office/drawing/2014/chart" uri="{C3380CC4-5D6E-409C-BE32-E72D297353CC}">
                <c16:uniqueId val="{00000005-4AFB-49F0-AD4C-A74EA51756DE}"/>
              </c:ext>
            </c:extLst>
          </c:dPt>
          <c:dPt>
            <c:idx val="3"/>
            <c:bubble3D val="0"/>
            <c:spPr>
              <a:solidFill>
                <a:srgbClr val="FFCCFF"/>
              </a:solidFill>
              <a:ln w="19050">
                <a:solidFill>
                  <a:schemeClr val="lt1"/>
                </a:solidFill>
              </a:ln>
              <a:effectLst/>
            </c:spPr>
            <c:extLst>
              <c:ext xmlns:c16="http://schemas.microsoft.com/office/drawing/2014/chart" uri="{C3380CC4-5D6E-409C-BE32-E72D297353CC}">
                <c16:uniqueId val="{00000007-4AFB-49F0-AD4C-A74EA51756D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List1!$D$91:$D$94</c:f>
              <c:strCache>
                <c:ptCount val="4"/>
                <c:pt idx="0">
                  <c:v>Oui</c:v>
                </c:pt>
                <c:pt idx="1">
                  <c:v>Plutôt  oui</c:v>
                </c:pt>
                <c:pt idx="2">
                  <c:v>Plutôt  non</c:v>
                </c:pt>
                <c:pt idx="3">
                  <c:v>Non</c:v>
                </c:pt>
              </c:strCache>
            </c:strRef>
          </c:cat>
          <c:val>
            <c:numRef>
              <c:f>List1!$E$91:$E$94</c:f>
              <c:numCache>
                <c:formatCode>General</c:formatCode>
                <c:ptCount val="4"/>
                <c:pt idx="0">
                  <c:v>8</c:v>
                </c:pt>
                <c:pt idx="1">
                  <c:v>23</c:v>
                </c:pt>
                <c:pt idx="2">
                  <c:v>18</c:v>
                </c:pt>
                <c:pt idx="3">
                  <c:v>7</c:v>
                </c:pt>
              </c:numCache>
            </c:numRef>
          </c:val>
          <c:extLst>
            <c:ext xmlns:c16="http://schemas.microsoft.com/office/drawing/2014/chart" uri="{C3380CC4-5D6E-409C-BE32-E72D297353CC}">
              <c16:uniqueId val="{00000008-4AFB-49F0-AD4C-A74EA51756D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400" b="0" i="0" u="none" strike="noStrike" baseline="0">
                <a:effectLst/>
              </a:rPr>
              <a:t>Quelle forme d’enseignement vous convenait le mieux ?</a:t>
            </a:r>
            <a:endParaRPr lang="en-GB"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FFFC84"/>
              </a:solidFill>
              <a:ln w="19050">
                <a:solidFill>
                  <a:schemeClr val="lt1"/>
                </a:solidFill>
              </a:ln>
              <a:effectLst/>
            </c:spPr>
            <c:extLst>
              <c:ext xmlns:c16="http://schemas.microsoft.com/office/drawing/2014/chart" uri="{C3380CC4-5D6E-409C-BE32-E72D297353CC}">
                <c16:uniqueId val="{00000001-976E-40C8-A0FF-FF65AC8D9226}"/>
              </c:ext>
            </c:extLst>
          </c:dPt>
          <c:dPt>
            <c:idx val="1"/>
            <c:bubble3D val="0"/>
            <c:spPr>
              <a:solidFill>
                <a:srgbClr val="C9FE98"/>
              </a:solidFill>
              <a:ln w="19050">
                <a:solidFill>
                  <a:schemeClr val="lt1"/>
                </a:solidFill>
              </a:ln>
              <a:effectLst/>
            </c:spPr>
            <c:extLst>
              <c:ext xmlns:c16="http://schemas.microsoft.com/office/drawing/2014/chart" uri="{C3380CC4-5D6E-409C-BE32-E72D297353CC}">
                <c16:uniqueId val="{00000003-976E-40C8-A0FF-FF65AC8D9226}"/>
              </c:ext>
            </c:extLst>
          </c:dPt>
          <c:dPt>
            <c:idx val="2"/>
            <c:bubble3D val="0"/>
            <c:spPr>
              <a:solidFill>
                <a:srgbClr val="B4F6F6"/>
              </a:solidFill>
              <a:ln w="19050">
                <a:solidFill>
                  <a:schemeClr val="lt1"/>
                </a:solidFill>
              </a:ln>
              <a:effectLst/>
            </c:spPr>
            <c:extLst>
              <c:ext xmlns:c16="http://schemas.microsoft.com/office/drawing/2014/chart" uri="{C3380CC4-5D6E-409C-BE32-E72D297353CC}">
                <c16:uniqueId val="{00000005-976E-40C8-A0FF-FF65AC8D922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List1!$N$97:$N$99</c:f>
              <c:strCache>
                <c:ptCount val="3"/>
                <c:pt idx="0">
                  <c:v>L'apprentissage en ligne</c:v>
                </c:pt>
                <c:pt idx="1">
                  <c:v>L'apprentissage en présentiel</c:v>
                </c:pt>
                <c:pt idx="2">
                  <c:v>La combinaison</c:v>
                </c:pt>
              </c:strCache>
            </c:strRef>
          </c:cat>
          <c:val>
            <c:numRef>
              <c:f>List1!$O$97:$O$99</c:f>
              <c:numCache>
                <c:formatCode>General</c:formatCode>
                <c:ptCount val="3"/>
                <c:pt idx="0">
                  <c:v>3</c:v>
                </c:pt>
                <c:pt idx="1">
                  <c:v>29</c:v>
                </c:pt>
                <c:pt idx="2">
                  <c:v>24</c:v>
                </c:pt>
              </c:numCache>
            </c:numRef>
          </c:val>
          <c:extLst>
            <c:ext xmlns:c16="http://schemas.microsoft.com/office/drawing/2014/chart" uri="{C3380CC4-5D6E-409C-BE32-E72D297353CC}">
              <c16:uniqueId val="{00000006-976E-40C8-A0FF-FF65AC8D922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800" b="0">
                <a:effectLst/>
              </a:rPr>
              <a:t>Comment avez-vous géré mentalement les cours en ligne ?</a:t>
            </a:r>
            <a:endParaRPr lang="en-GB" sz="1800" b="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FFFC84"/>
              </a:solidFill>
              <a:ln w="19050">
                <a:solidFill>
                  <a:schemeClr val="lt1"/>
                </a:solidFill>
              </a:ln>
              <a:effectLst/>
            </c:spPr>
            <c:extLst>
              <c:ext xmlns:c16="http://schemas.microsoft.com/office/drawing/2014/chart" uri="{C3380CC4-5D6E-409C-BE32-E72D297353CC}">
                <c16:uniqueId val="{00000001-0D02-49B9-B66B-DBA8701DE9D5}"/>
              </c:ext>
            </c:extLst>
          </c:dPt>
          <c:dPt>
            <c:idx val="1"/>
            <c:bubble3D val="0"/>
            <c:spPr>
              <a:solidFill>
                <a:srgbClr val="FFCCFF"/>
              </a:solidFill>
              <a:ln w="19050">
                <a:solidFill>
                  <a:schemeClr val="lt1"/>
                </a:solidFill>
              </a:ln>
              <a:effectLst/>
            </c:spPr>
            <c:extLst>
              <c:ext xmlns:c16="http://schemas.microsoft.com/office/drawing/2014/chart" uri="{C3380CC4-5D6E-409C-BE32-E72D297353CC}">
                <c16:uniqueId val="{00000003-0D02-49B9-B66B-DBA8701DE9D5}"/>
              </c:ext>
            </c:extLst>
          </c:dPt>
          <c:dPt>
            <c:idx val="2"/>
            <c:bubble3D val="0"/>
            <c:spPr>
              <a:solidFill>
                <a:srgbClr val="B4F6F6"/>
              </a:solidFill>
              <a:ln w="19050">
                <a:solidFill>
                  <a:schemeClr val="lt1"/>
                </a:solidFill>
              </a:ln>
              <a:effectLst/>
            </c:spPr>
            <c:extLst>
              <c:ext xmlns:c16="http://schemas.microsoft.com/office/drawing/2014/chart" uri="{C3380CC4-5D6E-409C-BE32-E72D297353CC}">
                <c16:uniqueId val="{00000005-0D02-49B9-B66B-DBA8701DE9D5}"/>
              </c:ext>
            </c:extLst>
          </c:dPt>
          <c:dPt>
            <c:idx val="3"/>
            <c:bubble3D val="0"/>
            <c:spPr>
              <a:solidFill>
                <a:srgbClr val="C9FE98"/>
              </a:solidFill>
              <a:ln w="19050">
                <a:solidFill>
                  <a:schemeClr val="lt1"/>
                </a:solidFill>
              </a:ln>
              <a:effectLst/>
            </c:spPr>
            <c:extLst>
              <c:ext xmlns:c16="http://schemas.microsoft.com/office/drawing/2014/chart" uri="{C3380CC4-5D6E-409C-BE32-E72D297353CC}">
                <c16:uniqueId val="{00000007-0D02-49B9-B66B-DBA8701DE9D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List1!$D$109:$D$112</c:f>
              <c:strCache>
                <c:ptCount val="4"/>
                <c:pt idx="0">
                  <c:v>Je préfère les cours en ligne</c:v>
                </c:pt>
                <c:pt idx="1">
                  <c:v>Je n’ai pas eu beaucoup de problèmes avec l’apprentissage en ligne</c:v>
                </c:pt>
                <c:pt idx="2">
                  <c:v>L'enseignement en ligne était difficile pour moi</c:v>
                </c:pt>
                <c:pt idx="3">
                  <c:v>Je détestais les cours en ligne</c:v>
                </c:pt>
              </c:strCache>
            </c:strRef>
          </c:cat>
          <c:val>
            <c:numRef>
              <c:f>List1!$E$109:$E$112</c:f>
              <c:numCache>
                <c:formatCode>General</c:formatCode>
                <c:ptCount val="4"/>
                <c:pt idx="0">
                  <c:v>4</c:v>
                </c:pt>
                <c:pt idx="1">
                  <c:v>38</c:v>
                </c:pt>
                <c:pt idx="2">
                  <c:v>10</c:v>
                </c:pt>
                <c:pt idx="3">
                  <c:v>4</c:v>
                </c:pt>
              </c:numCache>
            </c:numRef>
          </c:val>
          <c:extLst>
            <c:ext xmlns:c16="http://schemas.microsoft.com/office/drawing/2014/chart" uri="{C3380CC4-5D6E-409C-BE32-E72D297353CC}">
              <c16:uniqueId val="{00000008-0D02-49B9-B66B-DBA8701DE9D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400" b="0" i="0" u="none" strike="noStrike" baseline="0">
                <a:effectLst/>
              </a:rPr>
              <a:t>Comment l’enseignant a-t-il géré l’enseignement en ligne ?</a:t>
            </a:r>
            <a:endParaRPr lang="en-GB"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C9A2F0"/>
              </a:solidFill>
              <a:ln w="19050">
                <a:solidFill>
                  <a:schemeClr val="lt1"/>
                </a:solidFill>
              </a:ln>
              <a:effectLst/>
            </c:spPr>
            <c:extLst>
              <c:ext xmlns:c16="http://schemas.microsoft.com/office/drawing/2014/chart" uri="{C3380CC4-5D6E-409C-BE32-E72D297353CC}">
                <c16:uniqueId val="{00000001-AF1F-4C3E-80E0-29D28EB81323}"/>
              </c:ext>
            </c:extLst>
          </c:dPt>
          <c:dPt>
            <c:idx val="1"/>
            <c:bubble3D val="0"/>
            <c:spPr>
              <a:solidFill>
                <a:srgbClr val="FFCCFF"/>
              </a:solidFill>
              <a:ln w="19050">
                <a:solidFill>
                  <a:schemeClr val="lt1"/>
                </a:solidFill>
              </a:ln>
              <a:effectLst/>
            </c:spPr>
            <c:extLst>
              <c:ext xmlns:c16="http://schemas.microsoft.com/office/drawing/2014/chart" uri="{C3380CC4-5D6E-409C-BE32-E72D297353CC}">
                <c16:uniqueId val="{00000003-AF1F-4C3E-80E0-29D28EB81323}"/>
              </c:ext>
            </c:extLst>
          </c:dPt>
          <c:dPt>
            <c:idx val="2"/>
            <c:bubble3D val="0"/>
            <c:spPr>
              <a:solidFill>
                <a:srgbClr val="B4F6F6"/>
              </a:solidFill>
              <a:ln w="19050">
                <a:solidFill>
                  <a:schemeClr val="lt1"/>
                </a:solidFill>
              </a:ln>
              <a:effectLst/>
            </c:spPr>
            <c:extLst>
              <c:ext xmlns:c16="http://schemas.microsoft.com/office/drawing/2014/chart" uri="{C3380CC4-5D6E-409C-BE32-E72D297353CC}">
                <c16:uniqueId val="{00000005-AF1F-4C3E-80E0-29D28EB8132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List1!$N$113:$N$115</c:f>
              <c:strCache>
                <c:ptCount val="3"/>
                <c:pt idx="0">
                  <c:v>L’enseignant a utilisé activement les possibilités de l’apprentissage en ligne</c:v>
                </c:pt>
                <c:pt idx="1">
                  <c:v>L’enseignant gérait presque tout</c:v>
                </c:pt>
                <c:pt idx="2">
                  <c:v>L’enseignant a eu des problèmes avec l’enseignement en ligne</c:v>
                </c:pt>
              </c:strCache>
            </c:strRef>
          </c:cat>
          <c:val>
            <c:numRef>
              <c:f>List1!$O$113:$O$115</c:f>
              <c:numCache>
                <c:formatCode>General</c:formatCode>
                <c:ptCount val="3"/>
                <c:pt idx="0">
                  <c:v>17</c:v>
                </c:pt>
                <c:pt idx="1">
                  <c:v>34</c:v>
                </c:pt>
                <c:pt idx="2">
                  <c:v>5</c:v>
                </c:pt>
              </c:numCache>
            </c:numRef>
          </c:val>
          <c:extLst>
            <c:ext xmlns:c16="http://schemas.microsoft.com/office/drawing/2014/chart" uri="{C3380CC4-5D6E-409C-BE32-E72D297353CC}">
              <c16:uniqueId val="{00000006-AF1F-4C3E-80E0-29D28EB8132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400" b="0" i="0" u="none" strike="noStrike" baseline="0">
                <a:effectLst/>
              </a:rPr>
              <a:t>Comment avez-vous perçu la motivation du professeur de français ?</a:t>
            </a:r>
            <a:endParaRPr lang="en-GB"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B4F6F6"/>
              </a:solidFill>
              <a:ln w="19050">
                <a:solidFill>
                  <a:schemeClr val="lt1"/>
                </a:solidFill>
              </a:ln>
              <a:effectLst/>
            </c:spPr>
            <c:extLst>
              <c:ext xmlns:c16="http://schemas.microsoft.com/office/drawing/2014/chart" uri="{C3380CC4-5D6E-409C-BE32-E72D297353CC}">
                <c16:uniqueId val="{00000001-D020-456A-8BED-1EA1C792DB0E}"/>
              </c:ext>
            </c:extLst>
          </c:dPt>
          <c:dPt>
            <c:idx val="1"/>
            <c:bubble3D val="0"/>
            <c:spPr>
              <a:solidFill>
                <a:srgbClr val="FFFC84"/>
              </a:solidFill>
              <a:ln w="19050">
                <a:solidFill>
                  <a:schemeClr val="lt1"/>
                </a:solidFill>
              </a:ln>
              <a:effectLst/>
            </c:spPr>
            <c:extLst>
              <c:ext xmlns:c16="http://schemas.microsoft.com/office/drawing/2014/chart" uri="{C3380CC4-5D6E-409C-BE32-E72D297353CC}">
                <c16:uniqueId val="{00000003-D020-456A-8BED-1EA1C792DB0E}"/>
              </c:ext>
            </c:extLst>
          </c:dPt>
          <c:dPt>
            <c:idx val="2"/>
            <c:bubble3D val="0"/>
            <c:spPr>
              <a:solidFill>
                <a:srgbClr val="C9FE98"/>
              </a:solidFill>
              <a:ln w="19050">
                <a:solidFill>
                  <a:schemeClr val="lt1"/>
                </a:solidFill>
              </a:ln>
              <a:effectLst/>
            </c:spPr>
            <c:extLst>
              <c:ext xmlns:c16="http://schemas.microsoft.com/office/drawing/2014/chart" uri="{C3380CC4-5D6E-409C-BE32-E72D297353CC}">
                <c16:uniqueId val="{00000005-D020-456A-8BED-1EA1C792DB0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List1!$D$122:$D$124</c:f>
              <c:strCache>
                <c:ptCount val="3"/>
                <c:pt idx="0">
                  <c:v>L’enseignant a apprécié les leçons en ligne et les a menées sans aucun problème</c:v>
                </c:pt>
                <c:pt idx="1">
                  <c:v>L’enseignant préférait l'enseignement en présentiel, mais l'enseignement en ligne était gérable</c:v>
                </c:pt>
                <c:pt idx="2">
                  <c:v>L’enseignant a eu des problèmes avec l’enseignement en ligne</c:v>
                </c:pt>
              </c:strCache>
            </c:strRef>
          </c:cat>
          <c:val>
            <c:numRef>
              <c:f>List1!$E$122:$E$124</c:f>
              <c:numCache>
                <c:formatCode>General</c:formatCode>
                <c:ptCount val="3"/>
                <c:pt idx="0">
                  <c:v>8</c:v>
                </c:pt>
                <c:pt idx="1">
                  <c:v>42</c:v>
                </c:pt>
                <c:pt idx="2">
                  <c:v>6</c:v>
                </c:pt>
              </c:numCache>
            </c:numRef>
          </c:val>
          <c:extLst>
            <c:ext xmlns:c16="http://schemas.microsoft.com/office/drawing/2014/chart" uri="{C3380CC4-5D6E-409C-BE32-E72D297353CC}">
              <c16:uniqueId val="{00000006-D020-456A-8BED-1EA1C792DB0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u="none" strike="noStrike" baseline="0">
                <a:effectLst/>
              </a:rPr>
              <a:t>Quelle école fréquentez-vous ?</a:t>
            </a:r>
            <a:endParaRPr lang="en-GB"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FFCCFF"/>
              </a:solidFill>
              <a:ln w="19050">
                <a:solidFill>
                  <a:schemeClr val="lt1"/>
                </a:solidFill>
              </a:ln>
              <a:effectLst/>
            </c:spPr>
            <c:extLst>
              <c:ext xmlns:c16="http://schemas.microsoft.com/office/drawing/2014/chart" uri="{C3380CC4-5D6E-409C-BE32-E72D297353CC}">
                <c16:uniqueId val="{00000001-F44C-4A7C-AD18-EFA874F48438}"/>
              </c:ext>
            </c:extLst>
          </c:dPt>
          <c:dPt>
            <c:idx val="1"/>
            <c:bubble3D val="0"/>
            <c:spPr>
              <a:solidFill>
                <a:srgbClr val="FFFC84"/>
              </a:solidFill>
              <a:ln w="19050">
                <a:solidFill>
                  <a:schemeClr val="lt1"/>
                </a:solidFill>
              </a:ln>
              <a:effectLst/>
            </c:spPr>
            <c:extLst>
              <c:ext xmlns:c16="http://schemas.microsoft.com/office/drawing/2014/chart" uri="{C3380CC4-5D6E-409C-BE32-E72D297353CC}">
                <c16:uniqueId val="{00000003-F44C-4A7C-AD18-EFA874F48438}"/>
              </c:ext>
            </c:extLst>
          </c:dPt>
          <c:dPt>
            <c:idx val="2"/>
            <c:bubble3D val="0"/>
            <c:spPr>
              <a:solidFill>
                <a:srgbClr val="B4F6F6"/>
              </a:solidFill>
              <a:ln w="19050">
                <a:solidFill>
                  <a:schemeClr val="lt1"/>
                </a:solidFill>
              </a:ln>
              <a:effectLst/>
            </c:spPr>
            <c:extLst>
              <c:ext xmlns:c16="http://schemas.microsoft.com/office/drawing/2014/chart" uri="{C3380CC4-5D6E-409C-BE32-E72D297353CC}">
                <c16:uniqueId val="{00000005-F44C-4A7C-AD18-EFA874F48438}"/>
              </c:ext>
            </c:extLst>
          </c:dPt>
          <c:dPt>
            <c:idx val="3"/>
            <c:bubble3D val="0"/>
            <c:spPr>
              <a:solidFill>
                <a:srgbClr val="C9A2F0"/>
              </a:solidFill>
              <a:ln w="19050">
                <a:solidFill>
                  <a:schemeClr val="lt1"/>
                </a:solidFill>
              </a:ln>
              <a:effectLst/>
            </c:spPr>
            <c:extLst>
              <c:ext xmlns:c16="http://schemas.microsoft.com/office/drawing/2014/chart" uri="{C3380CC4-5D6E-409C-BE32-E72D297353CC}">
                <c16:uniqueId val="{00000007-F44C-4A7C-AD18-EFA874F48438}"/>
              </c:ext>
            </c:extLst>
          </c:dPt>
          <c:dPt>
            <c:idx val="4"/>
            <c:bubble3D val="0"/>
            <c:spPr>
              <a:solidFill>
                <a:srgbClr val="C9FE98"/>
              </a:solidFill>
              <a:ln w="19050">
                <a:solidFill>
                  <a:schemeClr val="lt1"/>
                </a:solidFill>
              </a:ln>
              <a:effectLst/>
            </c:spPr>
            <c:extLst>
              <c:ext xmlns:c16="http://schemas.microsoft.com/office/drawing/2014/chart" uri="{C3380CC4-5D6E-409C-BE32-E72D297353CC}">
                <c16:uniqueId val="{00000009-F44C-4A7C-AD18-EFA874F4843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List1!$D$140:$D$144</c:f>
              <c:strCache>
                <c:ptCount val="5"/>
                <c:pt idx="0">
                  <c:v>l’école secondaire </c:v>
                </c:pt>
                <c:pt idx="1">
                  <c:v>le lycée classique</c:v>
                </c:pt>
                <c:pt idx="2">
                  <c:v>le lycée slave</c:v>
                </c:pt>
                <c:pt idx="3">
                  <c:v>le collège</c:v>
                </c:pt>
                <c:pt idx="4">
                  <c:v>l'université</c:v>
                </c:pt>
              </c:strCache>
            </c:strRef>
          </c:cat>
          <c:val>
            <c:numRef>
              <c:f>List1!$E$140:$E$144</c:f>
              <c:numCache>
                <c:formatCode>General</c:formatCode>
                <c:ptCount val="5"/>
                <c:pt idx="0">
                  <c:v>13</c:v>
                </c:pt>
                <c:pt idx="1">
                  <c:v>8</c:v>
                </c:pt>
                <c:pt idx="2">
                  <c:v>42</c:v>
                </c:pt>
                <c:pt idx="3">
                  <c:v>1</c:v>
                </c:pt>
                <c:pt idx="4">
                  <c:v>4</c:v>
                </c:pt>
              </c:numCache>
            </c:numRef>
          </c:val>
          <c:extLst>
            <c:ext xmlns:c16="http://schemas.microsoft.com/office/drawing/2014/chart" uri="{C3380CC4-5D6E-409C-BE32-E72D297353CC}">
              <c16:uniqueId val="{0000000A-F44C-4A7C-AD18-EFA874F4843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400" b="0" i="0" u="none" strike="noStrike" baseline="0">
                <a:effectLst/>
              </a:rPr>
              <a:t>À quelle année ?</a:t>
            </a:r>
            <a:endParaRPr lang="en-GB"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C9FE98"/>
              </a:solidFill>
              <a:ln w="19050">
                <a:solidFill>
                  <a:schemeClr val="lt1"/>
                </a:solidFill>
              </a:ln>
              <a:effectLst/>
            </c:spPr>
            <c:extLst>
              <c:ext xmlns:c16="http://schemas.microsoft.com/office/drawing/2014/chart" uri="{C3380CC4-5D6E-409C-BE32-E72D297353CC}">
                <c16:uniqueId val="{00000001-2E78-4C71-A068-BE4B56E624D0}"/>
              </c:ext>
            </c:extLst>
          </c:dPt>
          <c:dPt>
            <c:idx val="1"/>
            <c:bubble3D val="0"/>
            <c:spPr>
              <a:solidFill>
                <a:srgbClr val="FFCCFF"/>
              </a:solidFill>
              <a:ln w="19050">
                <a:solidFill>
                  <a:schemeClr val="lt1"/>
                </a:solidFill>
              </a:ln>
              <a:effectLst/>
            </c:spPr>
            <c:extLst>
              <c:ext xmlns:c16="http://schemas.microsoft.com/office/drawing/2014/chart" uri="{C3380CC4-5D6E-409C-BE32-E72D297353CC}">
                <c16:uniqueId val="{00000003-2E78-4C71-A068-BE4B56E624D0}"/>
              </c:ext>
            </c:extLst>
          </c:dPt>
          <c:dPt>
            <c:idx val="2"/>
            <c:bubble3D val="0"/>
            <c:spPr>
              <a:solidFill>
                <a:srgbClr val="B4F6F6"/>
              </a:solidFill>
              <a:ln w="19050">
                <a:solidFill>
                  <a:schemeClr val="lt1"/>
                </a:solidFill>
              </a:ln>
              <a:effectLst/>
            </c:spPr>
            <c:extLst>
              <c:ext xmlns:c16="http://schemas.microsoft.com/office/drawing/2014/chart" uri="{C3380CC4-5D6E-409C-BE32-E72D297353CC}">
                <c16:uniqueId val="{00000005-2E78-4C71-A068-BE4B56E624D0}"/>
              </c:ext>
            </c:extLst>
          </c:dPt>
          <c:dPt>
            <c:idx val="3"/>
            <c:bubble3D val="0"/>
            <c:spPr>
              <a:solidFill>
                <a:srgbClr val="FFFC84"/>
              </a:solidFill>
              <a:ln w="19050">
                <a:solidFill>
                  <a:schemeClr val="lt1"/>
                </a:solidFill>
              </a:ln>
              <a:effectLst/>
            </c:spPr>
            <c:extLst>
              <c:ext xmlns:c16="http://schemas.microsoft.com/office/drawing/2014/chart" uri="{C3380CC4-5D6E-409C-BE32-E72D297353CC}">
                <c16:uniqueId val="{00000007-2E78-4C71-A068-BE4B56E624D0}"/>
              </c:ext>
            </c:extLst>
          </c:dPt>
          <c:dPt>
            <c:idx val="4"/>
            <c:bubble3D val="0"/>
            <c:spPr>
              <a:solidFill>
                <a:srgbClr val="C9A2F0"/>
              </a:solidFill>
              <a:ln w="19050">
                <a:solidFill>
                  <a:schemeClr val="lt1"/>
                </a:solidFill>
              </a:ln>
              <a:effectLst/>
            </c:spPr>
            <c:extLst>
              <c:ext xmlns:c16="http://schemas.microsoft.com/office/drawing/2014/chart" uri="{C3380CC4-5D6E-409C-BE32-E72D297353CC}">
                <c16:uniqueId val="{00000009-2E78-4C71-A068-BE4B56E624D0}"/>
              </c:ext>
            </c:extLst>
          </c:dPt>
          <c:dPt>
            <c:idx val="5"/>
            <c:bubble3D val="0"/>
            <c:spPr>
              <a:solidFill>
                <a:srgbClr val="FE989A"/>
              </a:solidFill>
              <a:ln w="19050">
                <a:solidFill>
                  <a:schemeClr val="lt1"/>
                </a:solidFill>
              </a:ln>
              <a:effectLst/>
            </c:spPr>
            <c:extLst>
              <c:ext xmlns:c16="http://schemas.microsoft.com/office/drawing/2014/chart" uri="{C3380CC4-5D6E-409C-BE32-E72D297353CC}">
                <c16:uniqueId val="{0000000B-2E78-4C71-A068-BE4B56E624D0}"/>
              </c:ext>
            </c:extLst>
          </c:dPt>
          <c:dPt>
            <c:idx val="6"/>
            <c:bubble3D val="0"/>
            <c:spPr>
              <a:solidFill>
                <a:srgbClr val="64B3DA"/>
              </a:solidFill>
              <a:ln w="19050">
                <a:solidFill>
                  <a:schemeClr val="lt1"/>
                </a:solidFill>
              </a:ln>
              <a:effectLst/>
            </c:spPr>
            <c:extLst>
              <c:ext xmlns:c16="http://schemas.microsoft.com/office/drawing/2014/chart" uri="{C3380CC4-5D6E-409C-BE32-E72D297353CC}">
                <c16:uniqueId val="{0000000D-2E78-4C71-A068-BE4B56E624D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List1!$Q$132:$Q$138</c:f>
              <c:strCache>
                <c:ptCount val="7"/>
                <c:pt idx="0">
                  <c:v>5 AF</c:v>
                </c:pt>
                <c:pt idx="1">
                  <c:v>4 AF</c:v>
                </c:pt>
                <c:pt idx="2">
                  <c:v>8 année - l'école secondaire</c:v>
                </c:pt>
                <c:pt idx="3">
                  <c:v>6 année - le lycée classique</c:v>
                </c:pt>
                <c:pt idx="4">
                  <c:v>7 année - le lycée classique</c:v>
                </c:pt>
                <c:pt idx="5">
                  <c:v>2 année - l'université</c:v>
                </c:pt>
                <c:pt idx="6">
                  <c:v>2 année - le collége</c:v>
                </c:pt>
              </c:strCache>
            </c:strRef>
          </c:cat>
          <c:val>
            <c:numRef>
              <c:f>List1!$R$132:$R$138</c:f>
              <c:numCache>
                <c:formatCode>General</c:formatCode>
                <c:ptCount val="7"/>
                <c:pt idx="0">
                  <c:v>22</c:v>
                </c:pt>
                <c:pt idx="1">
                  <c:v>20</c:v>
                </c:pt>
                <c:pt idx="2">
                  <c:v>13</c:v>
                </c:pt>
                <c:pt idx="3">
                  <c:v>5</c:v>
                </c:pt>
                <c:pt idx="4">
                  <c:v>3</c:v>
                </c:pt>
                <c:pt idx="5">
                  <c:v>4</c:v>
                </c:pt>
                <c:pt idx="6">
                  <c:v>1</c:v>
                </c:pt>
              </c:numCache>
            </c:numRef>
          </c:val>
          <c:extLst>
            <c:ext xmlns:c16="http://schemas.microsoft.com/office/drawing/2014/chart" uri="{C3380CC4-5D6E-409C-BE32-E72D297353CC}">
              <c16:uniqueId val="{0000000E-2E78-4C71-A068-BE4B56E624D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400" b="1" i="0" u="none" strike="noStrike" baseline="0">
                <a:effectLst/>
              </a:rPr>
              <a:t>Quel est votre sexe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B4F6F6"/>
              </a:solidFill>
              <a:ln w="19050">
                <a:solidFill>
                  <a:schemeClr val="lt1"/>
                </a:solidFill>
              </a:ln>
              <a:effectLst/>
            </c:spPr>
            <c:extLst>
              <c:ext xmlns:c16="http://schemas.microsoft.com/office/drawing/2014/chart" uri="{C3380CC4-5D6E-409C-BE32-E72D297353CC}">
                <c16:uniqueId val="{00000001-6AE2-454C-895D-61C811FB7094}"/>
              </c:ext>
            </c:extLst>
          </c:dPt>
          <c:dPt>
            <c:idx val="1"/>
            <c:bubble3D val="0"/>
            <c:spPr>
              <a:solidFill>
                <a:srgbClr val="FFCCFF"/>
              </a:solidFill>
              <a:ln w="19050">
                <a:solidFill>
                  <a:schemeClr val="lt1"/>
                </a:solidFill>
              </a:ln>
              <a:effectLst/>
            </c:spPr>
            <c:extLst>
              <c:ext xmlns:c16="http://schemas.microsoft.com/office/drawing/2014/chart" uri="{C3380CC4-5D6E-409C-BE32-E72D297353CC}">
                <c16:uniqueId val="{00000003-6AE2-454C-895D-61C811FB709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List1!$D$163:$D$164</c:f>
              <c:strCache>
                <c:ptCount val="2"/>
                <c:pt idx="0">
                  <c:v>La femme</c:v>
                </c:pt>
                <c:pt idx="1">
                  <c:v>L'homme</c:v>
                </c:pt>
              </c:strCache>
            </c:strRef>
          </c:cat>
          <c:val>
            <c:numRef>
              <c:f>List1!$E$163:$E$164</c:f>
              <c:numCache>
                <c:formatCode>General</c:formatCode>
                <c:ptCount val="2"/>
                <c:pt idx="0">
                  <c:v>44</c:v>
                </c:pt>
                <c:pt idx="1">
                  <c:v>24</c:v>
                </c:pt>
              </c:numCache>
            </c:numRef>
          </c:val>
          <c:extLst>
            <c:ext xmlns:c16="http://schemas.microsoft.com/office/drawing/2014/chart" uri="{C3380CC4-5D6E-409C-BE32-E72D297353CC}">
              <c16:uniqueId val="{00000004-6AE2-454C-895D-61C811FB709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400" b="1">
                <a:effectLst/>
              </a:rPr>
              <a:t>Quel est votre niveau de français ?</a:t>
            </a:r>
            <a:endParaRPr lang="en-GB"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C9FE98"/>
              </a:solidFill>
              <a:ln w="19050">
                <a:solidFill>
                  <a:schemeClr val="lt1"/>
                </a:solidFill>
              </a:ln>
              <a:effectLst/>
            </c:spPr>
            <c:extLst>
              <c:ext xmlns:c16="http://schemas.microsoft.com/office/drawing/2014/chart" uri="{C3380CC4-5D6E-409C-BE32-E72D297353CC}">
                <c16:uniqueId val="{00000001-F707-4371-9E29-417E1074E2AD}"/>
              </c:ext>
            </c:extLst>
          </c:dPt>
          <c:dPt>
            <c:idx val="1"/>
            <c:bubble3D val="0"/>
            <c:spPr>
              <a:solidFill>
                <a:srgbClr val="FFFC84"/>
              </a:solidFill>
              <a:ln w="19050">
                <a:solidFill>
                  <a:schemeClr val="lt1"/>
                </a:solidFill>
              </a:ln>
              <a:effectLst/>
            </c:spPr>
            <c:extLst>
              <c:ext xmlns:c16="http://schemas.microsoft.com/office/drawing/2014/chart" uri="{C3380CC4-5D6E-409C-BE32-E72D297353CC}">
                <c16:uniqueId val="{00000003-F707-4371-9E29-417E1074E2AD}"/>
              </c:ext>
            </c:extLst>
          </c:dPt>
          <c:dPt>
            <c:idx val="2"/>
            <c:bubble3D val="0"/>
            <c:spPr>
              <a:solidFill>
                <a:srgbClr val="FFCCFF"/>
              </a:solidFill>
              <a:ln w="19050">
                <a:solidFill>
                  <a:schemeClr val="lt1"/>
                </a:solidFill>
              </a:ln>
              <a:effectLst/>
            </c:spPr>
            <c:extLst>
              <c:ext xmlns:c16="http://schemas.microsoft.com/office/drawing/2014/chart" uri="{C3380CC4-5D6E-409C-BE32-E72D297353CC}">
                <c16:uniqueId val="{00000005-F707-4371-9E29-417E1074E2AD}"/>
              </c:ext>
            </c:extLst>
          </c:dPt>
          <c:dPt>
            <c:idx val="3"/>
            <c:bubble3D val="0"/>
            <c:spPr>
              <a:solidFill>
                <a:srgbClr val="B4F6F6"/>
              </a:solidFill>
              <a:ln w="19050">
                <a:solidFill>
                  <a:schemeClr val="lt1"/>
                </a:solidFill>
              </a:ln>
              <a:effectLst/>
            </c:spPr>
            <c:extLst>
              <c:ext xmlns:c16="http://schemas.microsoft.com/office/drawing/2014/chart" uri="{C3380CC4-5D6E-409C-BE32-E72D297353CC}">
                <c16:uniqueId val="{00000007-F707-4371-9E29-417E1074E2A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List1!$N$163:$N$166</c:f>
              <c:strCache>
                <c:ptCount val="4"/>
                <c:pt idx="0">
                  <c:v>A1</c:v>
                </c:pt>
                <c:pt idx="1">
                  <c:v>B1</c:v>
                </c:pt>
                <c:pt idx="2">
                  <c:v>B2</c:v>
                </c:pt>
                <c:pt idx="3">
                  <c:v>C1</c:v>
                </c:pt>
              </c:strCache>
            </c:strRef>
          </c:cat>
          <c:val>
            <c:numRef>
              <c:f>List1!$O$163:$O$166</c:f>
              <c:numCache>
                <c:formatCode>General</c:formatCode>
                <c:ptCount val="4"/>
                <c:pt idx="0">
                  <c:v>9</c:v>
                </c:pt>
                <c:pt idx="1">
                  <c:v>15</c:v>
                </c:pt>
                <c:pt idx="2">
                  <c:v>23</c:v>
                </c:pt>
                <c:pt idx="3">
                  <c:v>9</c:v>
                </c:pt>
              </c:numCache>
            </c:numRef>
          </c:val>
          <c:extLst>
            <c:ext xmlns:c16="http://schemas.microsoft.com/office/drawing/2014/chart" uri="{C3380CC4-5D6E-409C-BE32-E72D297353CC}">
              <c16:uniqueId val="{00000008-F707-4371-9E29-417E1074E2A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400" b="0" i="0" u="none" strike="noStrike" baseline="0">
                <a:effectLst/>
              </a:rPr>
              <a:t>À quelle année ?</a:t>
            </a:r>
            <a:endParaRPr lang="en-GB"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B4F6F6"/>
              </a:solidFill>
              <a:ln w="19050">
                <a:solidFill>
                  <a:schemeClr val="lt1"/>
                </a:solidFill>
              </a:ln>
              <a:effectLst/>
            </c:spPr>
            <c:extLst>
              <c:ext xmlns:c16="http://schemas.microsoft.com/office/drawing/2014/chart" uri="{C3380CC4-5D6E-409C-BE32-E72D297353CC}">
                <c16:uniqueId val="{00000001-EE25-4BC0-AEAB-3359761936E3}"/>
              </c:ext>
            </c:extLst>
          </c:dPt>
          <c:dPt>
            <c:idx val="1"/>
            <c:bubble3D val="0"/>
            <c:spPr>
              <a:solidFill>
                <a:srgbClr val="FFCCFF"/>
              </a:solidFill>
              <a:ln w="19050">
                <a:solidFill>
                  <a:schemeClr val="lt1"/>
                </a:solidFill>
              </a:ln>
              <a:effectLst/>
            </c:spPr>
            <c:extLst>
              <c:ext xmlns:c16="http://schemas.microsoft.com/office/drawing/2014/chart" uri="{C3380CC4-5D6E-409C-BE32-E72D297353CC}">
                <c16:uniqueId val="{00000003-EE25-4BC0-AEAB-3359761936E3}"/>
              </c:ext>
            </c:extLst>
          </c:dPt>
          <c:dPt>
            <c:idx val="2"/>
            <c:bubble3D val="0"/>
            <c:spPr>
              <a:solidFill>
                <a:srgbClr val="FFFC84"/>
              </a:solidFill>
              <a:ln w="19050">
                <a:solidFill>
                  <a:schemeClr val="lt1"/>
                </a:solidFill>
              </a:ln>
              <a:effectLst/>
            </c:spPr>
            <c:extLst>
              <c:ext xmlns:c16="http://schemas.microsoft.com/office/drawing/2014/chart" uri="{C3380CC4-5D6E-409C-BE32-E72D297353CC}">
                <c16:uniqueId val="{00000005-EE25-4BC0-AEAB-3359761936E3}"/>
              </c:ext>
            </c:extLst>
          </c:dPt>
          <c:dPt>
            <c:idx val="3"/>
            <c:bubble3D val="0"/>
            <c:spPr>
              <a:solidFill>
                <a:srgbClr val="C9A2F0"/>
              </a:solidFill>
              <a:ln w="19050">
                <a:solidFill>
                  <a:schemeClr val="lt1"/>
                </a:solidFill>
              </a:ln>
              <a:effectLst/>
            </c:spPr>
            <c:extLst>
              <c:ext xmlns:c16="http://schemas.microsoft.com/office/drawing/2014/chart" uri="{C3380CC4-5D6E-409C-BE32-E72D297353CC}">
                <c16:uniqueId val="{00000007-EE25-4BC0-AEAB-3359761936E3}"/>
              </c:ext>
            </c:extLst>
          </c:dPt>
          <c:dPt>
            <c:idx val="4"/>
            <c:bubble3D val="0"/>
            <c:spPr>
              <a:solidFill>
                <a:srgbClr val="C9FE98"/>
              </a:solidFill>
              <a:ln w="19050">
                <a:solidFill>
                  <a:schemeClr val="lt1"/>
                </a:solidFill>
              </a:ln>
              <a:effectLst/>
            </c:spPr>
            <c:extLst>
              <c:ext xmlns:c16="http://schemas.microsoft.com/office/drawing/2014/chart" uri="{C3380CC4-5D6E-409C-BE32-E72D297353CC}">
                <c16:uniqueId val="{00000009-EE25-4BC0-AEAB-3359761936E3}"/>
              </c:ext>
            </c:extLst>
          </c:dPt>
          <c:dPt>
            <c:idx val="5"/>
            <c:bubble3D val="0"/>
            <c:spPr>
              <a:solidFill>
                <a:srgbClr val="FE989A"/>
              </a:solidFill>
              <a:ln w="19050">
                <a:solidFill>
                  <a:schemeClr val="lt1"/>
                </a:solidFill>
              </a:ln>
              <a:effectLst/>
            </c:spPr>
            <c:extLst>
              <c:ext xmlns:c16="http://schemas.microsoft.com/office/drawing/2014/chart" uri="{C3380CC4-5D6E-409C-BE32-E72D297353CC}">
                <c16:uniqueId val="{0000000B-EE25-4BC0-AEAB-3359761936E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List1!$H$2:$H$7</c:f>
              <c:strCache>
                <c:ptCount val="6"/>
                <c:pt idx="0">
                  <c:v>9 année- l'école secondaire</c:v>
                </c:pt>
                <c:pt idx="1">
                  <c:v>2 année - le lycée classique</c:v>
                </c:pt>
                <c:pt idx="2">
                  <c:v>2 AF- le lycée slave</c:v>
                </c:pt>
                <c:pt idx="3">
                  <c:v>3 AF- le lycée slave</c:v>
                </c:pt>
                <c:pt idx="4">
                  <c:v>2 année - le collège</c:v>
                </c:pt>
                <c:pt idx="5">
                  <c:v>2 année- l'université</c:v>
                </c:pt>
              </c:strCache>
            </c:strRef>
          </c:cat>
          <c:val>
            <c:numRef>
              <c:f>List1!$I$2:$I$7</c:f>
              <c:numCache>
                <c:formatCode>General</c:formatCode>
                <c:ptCount val="6"/>
                <c:pt idx="0">
                  <c:v>8</c:v>
                </c:pt>
                <c:pt idx="1">
                  <c:v>9</c:v>
                </c:pt>
                <c:pt idx="2">
                  <c:v>13</c:v>
                </c:pt>
                <c:pt idx="3">
                  <c:v>12</c:v>
                </c:pt>
                <c:pt idx="4">
                  <c:v>10</c:v>
                </c:pt>
                <c:pt idx="5">
                  <c:v>4</c:v>
                </c:pt>
              </c:numCache>
            </c:numRef>
          </c:val>
          <c:extLst>
            <c:ext xmlns:c16="http://schemas.microsoft.com/office/drawing/2014/chart" uri="{C3380CC4-5D6E-409C-BE32-E72D297353CC}">
              <c16:uniqueId val="{0000000C-EE25-4BC0-AEAB-3359761936E3}"/>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400" b="0" i="0" u="none" strike="noStrike" baseline="0">
                <a:effectLst/>
              </a:rPr>
              <a:t>Quelle forme d’apprentissage en ligne votre école a-t-elle choisie ? (plus d’options peuvent être cochées)</a:t>
            </a:r>
            <a:endParaRPr lang="en-GB"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C9FE98"/>
              </a:solidFill>
              <a:ln w="19050">
                <a:solidFill>
                  <a:schemeClr val="lt1"/>
                </a:solidFill>
              </a:ln>
              <a:effectLst/>
            </c:spPr>
            <c:extLst>
              <c:ext xmlns:c16="http://schemas.microsoft.com/office/drawing/2014/chart" uri="{C3380CC4-5D6E-409C-BE32-E72D297353CC}">
                <c16:uniqueId val="{00000001-C96C-4714-9179-D583F765237A}"/>
              </c:ext>
            </c:extLst>
          </c:dPt>
          <c:dPt>
            <c:idx val="1"/>
            <c:bubble3D val="0"/>
            <c:spPr>
              <a:solidFill>
                <a:srgbClr val="FFFC84"/>
              </a:solidFill>
              <a:ln w="19050">
                <a:solidFill>
                  <a:schemeClr val="lt1"/>
                </a:solidFill>
              </a:ln>
              <a:effectLst/>
            </c:spPr>
            <c:extLst>
              <c:ext xmlns:c16="http://schemas.microsoft.com/office/drawing/2014/chart" uri="{C3380CC4-5D6E-409C-BE32-E72D297353CC}">
                <c16:uniqueId val="{00000003-C96C-4714-9179-D583F765237A}"/>
              </c:ext>
            </c:extLst>
          </c:dPt>
          <c:dPt>
            <c:idx val="2"/>
            <c:bubble3D val="0"/>
            <c:spPr>
              <a:solidFill>
                <a:srgbClr val="B4F6F6"/>
              </a:solidFill>
              <a:ln w="19050">
                <a:solidFill>
                  <a:schemeClr val="lt1"/>
                </a:solidFill>
              </a:ln>
              <a:effectLst/>
            </c:spPr>
            <c:extLst>
              <c:ext xmlns:c16="http://schemas.microsoft.com/office/drawing/2014/chart" uri="{C3380CC4-5D6E-409C-BE32-E72D297353CC}">
                <c16:uniqueId val="{00000005-C96C-4714-9179-D583F765237A}"/>
              </c:ext>
            </c:extLst>
          </c:dPt>
          <c:dPt>
            <c:idx val="3"/>
            <c:bubble3D val="0"/>
            <c:spPr>
              <a:solidFill>
                <a:srgbClr val="FFCCFF"/>
              </a:solidFill>
              <a:ln w="19050">
                <a:solidFill>
                  <a:schemeClr val="lt1"/>
                </a:solidFill>
              </a:ln>
              <a:effectLst/>
            </c:spPr>
            <c:extLst>
              <c:ext xmlns:c16="http://schemas.microsoft.com/office/drawing/2014/chart" uri="{C3380CC4-5D6E-409C-BE32-E72D297353CC}">
                <c16:uniqueId val="{00000007-C96C-4714-9179-D583F765237A}"/>
              </c:ext>
            </c:extLst>
          </c:dPt>
          <c:dLbls>
            <c:dLbl>
              <c:idx val="2"/>
              <c:layout>
                <c:manualLayout>
                  <c:x val="7.0273203170441619E-3"/>
                  <c:y val="7.8016186334215087E-2"/>
                </c:manualLayout>
              </c:layout>
              <c:showLegendKey val="0"/>
              <c:showVal val="1"/>
              <c:showCatName val="0"/>
              <c:showSerName val="0"/>
              <c:showPercent val="0"/>
              <c:showBubbleSize val="0"/>
              <c:extLst>
                <c:ext xmlns:c15="http://schemas.microsoft.com/office/drawing/2012/chart" uri="{CE6537A1-D6FC-4f65-9D91-7224C49458BB}">
                  <c15:layout>
                    <c:manualLayout>
                      <c:w val="7.8500551267916188E-3"/>
                      <c:h val="5.4821792905051896E-2"/>
                    </c:manualLayout>
                  </c15:layout>
                </c:ext>
                <c:ext xmlns:c16="http://schemas.microsoft.com/office/drawing/2014/chart" uri="{C3380CC4-5D6E-409C-BE32-E72D297353CC}">
                  <c16:uniqueId val="{00000005-C96C-4714-9179-D583F765237A}"/>
                </c:ext>
              </c:extLst>
            </c:dLbl>
            <c:dLbl>
              <c:idx val="3"/>
              <c:layout>
                <c:manualLayout>
                  <c:x val="5.2921719955898562E-3"/>
                  <c:y val="7.43935526287359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96C-4714-9179-D583F765237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List1!$D$180:$D$183</c:f>
              <c:strCache>
                <c:ptCount val="4"/>
                <c:pt idx="0">
                  <c:v>les conversations vidéo </c:v>
                </c:pt>
                <c:pt idx="1">
                  <c:v>les conversations vidéo + le courriel </c:v>
                </c:pt>
                <c:pt idx="2">
                  <c:v>les conversations vidéo + l'envoi des devoirs </c:v>
                </c:pt>
                <c:pt idx="3">
                  <c:v>les conversations vidéo + classroom</c:v>
                </c:pt>
              </c:strCache>
            </c:strRef>
          </c:cat>
          <c:val>
            <c:numRef>
              <c:f>List1!$E$180:$E$183</c:f>
              <c:numCache>
                <c:formatCode>General</c:formatCode>
                <c:ptCount val="4"/>
                <c:pt idx="0">
                  <c:v>39</c:v>
                </c:pt>
                <c:pt idx="1">
                  <c:v>27</c:v>
                </c:pt>
                <c:pt idx="2">
                  <c:v>1</c:v>
                </c:pt>
                <c:pt idx="3">
                  <c:v>1</c:v>
                </c:pt>
              </c:numCache>
            </c:numRef>
          </c:val>
          <c:extLst>
            <c:ext xmlns:c16="http://schemas.microsoft.com/office/drawing/2014/chart" uri="{C3380CC4-5D6E-409C-BE32-E72D297353CC}">
              <c16:uniqueId val="{00000008-C96C-4714-9179-D583F765237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400" b="0" i="0" u="none" strike="noStrike" baseline="0">
                <a:effectLst/>
              </a:rPr>
              <a:t>Quelle application de chat vidéo votre école a-t-elle choisie ?</a:t>
            </a:r>
            <a:endParaRPr lang="en-GB"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C9A2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List1!$N$178:$N$188</c:f>
              <c:strCache>
                <c:ptCount val="11"/>
                <c:pt idx="0">
                  <c:v>Zoom </c:v>
                </c:pt>
                <c:pt idx="1">
                  <c:v>Microsoft Teams </c:v>
                </c:pt>
                <c:pt idx="2">
                  <c:v>Microsoft Teams + le courriel</c:v>
                </c:pt>
                <c:pt idx="3">
                  <c:v>Microsoft Teams + Zoom + le courriel + Skype</c:v>
                </c:pt>
                <c:pt idx="4">
                  <c:v>Zoom +Microsoft Teams + Moodle + le courriel</c:v>
                </c:pt>
                <c:pt idx="5">
                  <c:v>Zoom + Microsoft Teams + Moodle</c:v>
                </c:pt>
                <c:pt idx="6">
                  <c:v>Zoom + Microsoft Teams + le courriel</c:v>
                </c:pt>
                <c:pt idx="7">
                  <c:v>Zoom + le courriel + classroom</c:v>
                </c:pt>
                <c:pt idx="8">
                  <c:v>Microsoft Teams + Zoom </c:v>
                </c:pt>
                <c:pt idx="9">
                  <c:v>Zoom + le courriel</c:v>
                </c:pt>
                <c:pt idx="10">
                  <c:v>Google meet</c:v>
                </c:pt>
              </c:strCache>
            </c:strRef>
          </c:cat>
          <c:val>
            <c:numRef>
              <c:f>List1!$O$178:$O$188</c:f>
              <c:numCache>
                <c:formatCode>General</c:formatCode>
                <c:ptCount val="11"/>
                <c:pt idx="0">
                  <c:v>5</c:v>
                </c:pt>
                <c:pt idx="1">
                  <c:v>29</c:v>
                </c:pt>
                <c:pt idx="2">
                  <c:v>16</c:v>
                </c:pt>
                <c:pt idx="3">
                  <c:v>3</c:v>
                </c:pt>
                <c:pt idx="4">
                  <c:v>1</c:v>
                </c:pt>
                <c:pt idx="5">
                  <c:v>2</c:v>
                </c:pt>
                <c:pt idx="6">
                  <c:v>3</c:v>
                </c:pt>
                <c:pt idx="7">
                  <c:v>3</c:v>
                </c:pt>
                <c:pt idx="8">
                  <c:v>4</c:v>
                </c:pt>
                <c:pt idx="9">
                  <c:v>1</c:v>
                </c:pt>
                <c:pt idx="10">
                  <c:v>1</c:v>
                </c:pt>
              </c:numCache>
            </c:numRef>
          </c:val>
          <c:extLst>
            <c:ext xmlns:c16="http://schemas.microsoft.com/office/drawing/2014/chart" uri="{C3380CC4-5D6E-409C-BE32-E72D297353CC}">
              <c16:uniqueId val="{00000000-CAAA-4C00-B8F3-D2FDD9FE3BD0}"/>
            </c:ext>
          </c:extLst>
        </c:ser>
        <c:dLbls>
          <c:showLegendKey val="0"/>
          <c:showVal val="0"/>
          <c:showCatName val="0"/>
          <c:showSerName val="0"/>
          <c:showPercent val="0"/>
          <c:showBubbleSize val="0"/>
        </c:dLbls>
        <c:gapWidth val="219"/>
        <c:overlap val="-27"/>
        <c:axId val="653083832"/>
        <c:axId val="653090720"/>
      </c:barChart>
      <c:catAx>
        <c:axId val="653083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3090720"/>
        <c:crosses val="autoZero"/>
        <c:auto val="1"/>
        <c:lblAlgn val="ctr"/>
        <c:lblOffset val="100"/>
        <c:noMultiLvlLbl val="0"/>
      </c:catAx>
      <c:valAx>
        <c:axId val="653090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30838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400" b="0" i="0" u="none" strike="noStrike" baseline="0">
                <a:effectLst/>
              </a:rPr>
              <a:t>Votre professeur vous a-t-il motivé à étudier à la maison ?</a:t>
            </a:r>
            <a:endParaRPr lang="en-GB"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B4F6F6"/>
              </a:solidFill>
              <a:ln w="19050">
                <a:solidFill>
                  <a:schemeClr val="lt1"/>
                </a:solidFill>
              </a:ln>
              <a:effectLst/>
            </c:spPr>
            <c:extLst>
              <c:ext xmlns:c16="http://schemas.microsoft.com/office/drawing/2014/chart" uri="{C3380CC4-5D6E-409C-BE32-E72D297353CC}">
                <c16:uniqueId val="{00000001-9679-4F24-BFD5-C8BA961B6898}"/>
              </c:ext>
            </c:extLst>
          </c:dPt>
          <c:dPt>
            <c:idx val="1"/>
            <c:bubble3D val="0"/>
            <c:spPr>
              <a:solidFill>
                <a:srgbClr val="FFCCFF"/>
              </a:solidFill>
              <a:ln w="19050">
                <a:solidFill>
                  <a:schemeClr val="lt1"/>
                </a:solidFill>
              </a:ln>
              <a:effectLst/>
            </c:spPr>
            <c:extLst>
              <c:ext xmlns:c16="http://schemas.microsoft.com/office/drawing/2014/chart" uri="{C3380CC4-5D6E-409C-BE32-E72D297353CC}">
                <c16:uniqueId val="{00000003-9679-4F24-BFD5-C8BA961B6898}"/>
              </c:ext>
            </c:extLst>
          </c:dPt>
          <c:dPt>
            <c:idx val="2"/>
            <c:bubble3D val="0"/>
            <c:spPr>
              <a:solidFill>
                <a:srgbClr val="FFFC84"/>
              </a:solidFill>
              <a:ln w="19050">
                <a:solidFill>
                  <a:schemeClr val="lt1"/>
                </a:solidFill>
              </a:ln>
              <a:effectLst/>
            </c:spPr>
            <c:extLst>
              <c:ext xmlns:c16="http://schemas.microsoft.com/office/drawing/2014/chart" uri="{C3380CC4-5D6E-409C-BE32-E72D297353CC}">
                <c16:uniqueId val="{00000005-9679-4F24-BFD5-C8BA961B689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List1!$D$197:$D$199</c:f>
              <c:strCache>
                <c:ptCount val="3"/>
                <c:pt idx="0">
                  <c:v>oui</c:v>
                </c:pt>
                <c:pt idx="1">
                  <c:v>ils nous laissaient l'initiative </c:v>
                </c:pt>
                <c:pt idx="2">
                  <c:v>non</c:v>
                </c:pt>
              </c:strCache>
            </c:strRef>
          </c:cat>
          <c:val>
            <c:numRef>
              <c:f>List1!$E$197:$E$199</c:f>
              <c:numCache>
                <c:formatCode>General</c:formatCode>
                <c:ptCount val="3"/>
                <c:pt idx="0">
                  <c:v>21</c:v>
                </c:pt>
                <c:pt idx="1">
                  <c:v>46</c:v>
                </c:pt>
                <c:pt idx="2">
                  <c:v>1</c:v>
                </c:pt>
              </c:numCache>
            </c:numRef>
          </c:val>
          <c:extLst>
            <c:ext xmlns:c16="http://schemas.microsoft.com/office/drawing/2014/chart" uri="{C3380CC4-5D6E-409C-BE32-E72D297353CC}">
              <c16:uniqueId val="{00000006-9679-4F24-BFD5-C8BA961B689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400" b="0" i="0" u="none" strike="noStrike" baseline="0">
                <a:effectLst/>
              </a:rPr>
              <a:t>Comment vos enseignants vous ont-ils motivé dans l'apprentissage en ligne ? (plus d’options peuvent être cochées)</a:t>
            </a:r>
            <a:endParaRPr lang="en-GB"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C9A2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List1!$N$200:$N$206</c:f>
              <c:strCache>
                <c:ptCount val="7"/>
                <c:pt idx="0">
                  <c:v>tâches interactives </c:v>
                </c:pt>
                <c:pt idx="1">
                  <c:v>les présentations intéressantes</c:v>
                </c:pt>
                <c:pt idx="2">
                  <c:v>ils nous ont fait participer à la gestion de la classe</c:v>
                </c:pt>
                <c:pt idx="3">
                  <c:v>tâches interactives + les présentations intéressantes</c:v>
                </c:pt>
                <c:pt idx="4">
                  <c:v>tâches interactives + ils nous ont fait participer à la gestion de la classe</c:v>
                </c:pt>
                <c:pt idx="5">
                  <c:v>ils nous ont fait participer à la gestion de la classe + les présentations intéressantes</c:v>
                </c:pt>
                <c:pt idx="6">
                  <c:v>tâches interactives + les présentations intéressantes + ils nous ont fait participer à la gestion de la classe</c:v>
                </c:pt>
              </c:strCache>
            </c:strRef>
          </c:cat>
          <c:val>
            <c:numRef>
              <c:f>List1!$O$200:$O$206</c:f>
              <c:numCache>
                <c:formatCode>General</c:formatCode>
                <c:ptCount val="7"/>
                <c:pt idx="0">
                  <c:v>6</c:v>
                </c:pt>
                <c:pt idx="1">
                  <c:v>2</c:v>
                </c:pt>
                <c:pt idx="2">
                  <c:v>30</c:v>
                </c:pt>
                <c:pt idx="3">
                  <c:v>4</c:v>
                </c:pt>
                <c:pt idx="4">
                  <c:v>15</c:v>
                </c:pt>
                <c:pt idx="5">
                  <c:v>5</c:v>
                </c:pt>
                <c:pt idx="6">
                  <c:v>5</c:v>
                </c:pt>
              </c:numCache>
            </c:numRef>
          </c:val>
          <c:extLst>
            <c:ext xmlns:c16="http://schemas.microsoft.com/office/drawing/2014/chart" uri="{C3380CC4-5D6E-409C-BE32-E72D297353CC}">
              <c16:uniqueId val="{00000000-A55F-41A8-B896-D01F7F87554A}"/>
            </c:ext>
          </c:extLst>
        </c:ser>
        <c:dLbls>
          <c:showLegendKey val="0"/>
          <c:showVal val="0"/>
          <c:showCatName val="0"/>
          <c:showSerName val="0"/>
          <c:showPercent val="0"/>
          <c:showBubbleSize val="0"/>
        </c:dLbls>
        <c:gapWidth val="219"/>
        <c:overlap val="-27"/>
        <c:axId val="307536040"/>
        <c:axId val="307534400"/>
      </c:barChart>
      <c:catAx>
        <c:axId val="307536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534400"/>
        <c:crosses val="autoZero"/>
        <c:auto val="1"/>
        <c:lblAlgn val="ctr"/>
        <c:lblOffset val="100"/>
        <c:noMultiLvlLbl val="0"/>
      </c:catAx>
      <c:valAx>
        <c:axId val="307534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536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400" b="0" i="0" u="none" strike="noStrike" baseline="0">
                <a:effectLst/>
              </a:rPr>
              <a:t>Votre professeur vous a-t-il donné l’envie d’apprendre le français ?</a:t>
            </a:r>
            <a:endParaRPr lang="en-GB"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FFFC84"/>
              </a:solidFill>
              <a:ln w="19050">
                <a:solidFill>
                  <a:schemeClr val="lt1"/>
                </a:solidFill>
              </a:ln>
              <a:effectLst/>
            </c:spPr>
            <c:extLst>
              <c:ext xmlns:c16="http://schemas.microsoft.com/office/drawing/2014/chart" uri="{C3380CC4-5D6E-409C-BE32-E72D297353CC}">
                <c16:uniqueId val="{00000001-C326-4D17-9394-E56850AE9EEE}"/>
              </c:ext>
            </c:extLst>
          </c:dPt>
          <c:dPt>
            <c:idx val="1"/>
            <c:bubble3D val="0"/>
            <c:spPr>
              <a:solidFill>
                <a:srgbClr val="FFCCFF"/>
              </a:solidFill>
              <a:ln w="19050">
                <a:solidFill>
                  <a:schemeClr val="lt1"/>
                </a:solidFill>
              </a:ln>
              <a:effectLst/>
            </c:spPr>
            <c:extLst>
              <c:ext xmlns:c16="http://schemas.microsoft.com/office/drawing/2014/chart" uri="{C3380CC4-5D6E-409C-BE32-E72D297353CC}">
                <c16:uniqueId val="{00000003-C326-4D17-9394-E56850AE9EEE}"/>
              </c:ext>
            </c:extLst>
          </c:dPt>
          <c:dPt>
            <c:idx val="2"/>
            <c:bubble3D val="0"/>
            <c:spPr>
              <a:solidFill>
                <a:srgbClr val="B4F6F6"/>
              </a:solidFill>
              <a:ln w="19050">
                <a:solidFill>
                  <a:schemeClr val="lt1"/>
                </a:solidFill>
              </a:ln>
              <a:effectLst/>
            </c:spPr>
            <c:extLst>
              <c:ext xmlns:c16="http://schemas.microsoft.com/office/drawing/2014/chart" uri="{C3380CC4-5D6E-409C-BE32-E72D297353CC}">
                <c16:uniqueId val="{00000005-C326-4D17-9394-E56850AE9EEE}"/>
              </c:ext>
            </c:extLst>
          </c:dPt>
          <c:dPt>
            <c:idx val="3"/>
            <c:bubble3D val="0"/>
            <c:spPr>
              <a:solidFill>
                <a:srgbClr val="C9FE98"/>
              </a:solidFill>
              <a:ln w="19050">
                <a:solidFill>
                  <a:schemeClr val="lt1"/>
                </a:solidFill>
              </a:ln>
              <a:effectLst/>
            </c:spPr>
            <c:extLst>
              <c:ext xmlns:c16="http://schemas.microsoft.com/office/drawing/2014/chart" uri="{C3380CC4-5D6E-409C-BE32-E72D297353CC}">
                <c16:uniqueId val="{00000007-C326-4D17-9394-E56850AE9EE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List1!$D$213:$D$216</c:f>
              <c:strCache>
                <c:ptCount val="4"/>
                <c:pt idx="0">
                  <c:v>Oui</c:v>
                </c:pt>
                <c:pt idx="1">
                  <c:v>Plutôt  oui</c:v>
                </c:pt>
                <c:pt idx="2">
                  <c:v>Plutôt  non</c:v>
                </c:pt>
                <c:pt idx="3">
                  <c:v>Non</c:v>
                </c:pt>
              </c:strCache>
            </c:strRef>
          </c:cat>
          <c:val>
            <c:numRef>
              <c:f>List1!$E$213:$E$216</c:f>
              <c:numCache>
                <c:formatCode>General</c:formatCode>
                <c:ptCount val="4"/>
                <c:pt idx="0">
                  <c:v>14</c:v>
                </c:pt>
                <c:pt idx="1">
                  <c:v>25</c:v>
                </c:pt>
                <c:pt idx="2">
                  <c:v>28</c:v>
                </c:pt>
                <c:pt idx="3">
                  <c:v>1</c:v>
                </c:pt>
              </c:numCache>
            </c:numRef>
          </c:val>
          <c:extLst>
            <c:ext xmlns:c16="http://schemas.microsoft.com/office/drawing/2014/chart" uri="{C3380CC4-5D6E-409C-BE32-E72D297353CC}">
              <c16:uniqueId val="{00000008-C326-4D17-9394-E56850AE9EE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400" b="0" i="0" u="none" strike="noStrike" baseline="0">
                <a:effectLst/>
              </a:rPr>
              <a:t>De quelle manière les enseignants ont-ils essayé de vous enthousiasmer ? (plus d’options peuvent être cochées)</a:t>
            </a:r>
            <a:endParaRPr lang="en-GB"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C9FE98"/>
              </a:solidFill>
              <a:ln w="19050">
                <a:solidFill>
                  <a:schemeClr val="lt1"/>
                </a:solidFill>
              </a:ln>
              <a:effectLst/>
            </c:spPr>
            <c:extLst>
              <c:ext xmlns:c16="http://schemas.microsoft.com/office/drawing/2014/chart" uri="{C3380CC4-5D6E-409C-BE32-E72D297353CC}">
                <c16:uniqueId val="{00000001-1657-42D8-9B8D-94F10C331A55}"/>
              </c:ext>
            </c:extLst>
          </c:dPt>
          <c:dPt>
            <c:idx val="1"/>
            <c:bubble3D val="0"/>
            <c:spPr>
              <a:solidFill>
                <a:srgbClr val="B4F6F6"/>
              </a:solidFill>
              <a:ln w="19050">
                <a:solidFill>
                  <a:schemeClr val="lt1"/>
                </a:solidFill>
              </a:ln>
              <a:effectLst/>
            </c:spPr>
            <c:extLst>
              <c:ext xmlns:c16="http://schemas.microsoft.com/office/drawing/2014/chart" uri="{C3380CC4-5D6E-409C-BE32-E72D297353CC}">
                <c16:uniqueId val="{00000003-1657-42D8-9B8D-94F10C331A55}"/>
              </c:ext>
            </c:extLst>
          </c:dPt>
          <c:dPt>
            <c:idx val="2"/>
            <c:bubble3D val="0"/>
            <c:spPr>
              <a:solidFill>
                <a:srgbClr val="FFCCFF"/>
              </a:solidFill>
              <a:ln w="19050">
                <a:solidFill>
                  <a:schemeClr val="lt1"/>
                </a:solidFill>
              </a:ln>
              <a:effectLst/>
            </c:spPr>
            <c:extLst>
              <c:ext xmlns:c16="http://schemas.microsoft.com/office/drawing/2014/chart" uri="{C3380CC4-5D6E-409C-BE32-E72D297353CC}">
                <c16:uniqueId val="{00000005-1657-42D8-9B8D-94F10C331A55}"/>
              </c:ext>
            </c:extLst>
          </c:dPt>
          <c:dPt>
            <c:idx val="3"/>
            <c:bubble3D val="0"/>
            <c:spPr>
              <a:solidFill>
                <a:srgbClr val="FFFC84"/>
              </a:solidFill>
              <a:ln w="19050">
                <a:solidFill>
                  <a:schemeClr val="lt1"/>
                </a:solidFill>
              </a:ln>
              <a:effectLst/>
            </c:spPr>
            <c:extLst>
              <c:ext xmlns:c16="http://schemas.microsoft.com/office/drawing/2014/chart" uri="{C3380CC4-5D6E-409C-BE32-E72D297353CC}">
                <c16:uniqueId val="{00000007-1657-42D8-9B8D-94F10C331A5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List1!$N$222:$N$225</c:f>
              <c:strCache>
                <c:ptCount val="4"/>
                <c:pt idx="0">
                  <c:v>les cours de la civilisation française </c:v>
                </c:pt>
                <c:pt idx="1">
                  <c:v>l’enthousiasme de l’enseignant pour la langue</c:v>
                </c:pt>
                <c:pt idx="2">
                  <c:v>les activités intéressantes, les jeux</c:v>
                </c:pt>
                <c:pt idx="3">
                  <c:v>l’applicabilité du français dans différents secteurs</c:v>
                </c:pt>
              </c:strCache>
            </c:strRef>
          </c:cat>
          <c:val>
            <c:numRef>
              <c:f>List1!$O$222:$O$225</c:f>
              <c:numCache>
                <c:formatCode>General</c:formatCode>
                <c:ptCount val="4"/>
                <c:pt idx="0">
                  <c:v>31</c:v>
                </c:pt>
                <c:pt idx="1">
                  <c:v>39</c:v>
                </c:pt>
                <c:pt idx="2">
                  <c:v>22</c:v>
                </c:pt>
                <c:pt idx="3">
                  <c:v>19</c:v>
                </c:pt>
              </c:numCache>
            </c:numRef>
          </c:val>
          <c:extLst>
            <c:ext xmlns:c16="http://schemas.microsoft.com/office/drawing/2014/chart" uri="{C3380CC4-5D6E-409C-BE32-E72D297353CC}">
              <c16:uniqueId val="{00000008-1657-42D8-9B8D-94F10C331A5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400" b="0" i="0" u="none" strike="noStrike" baseline="0">
                <a:effectLst/>
              </a:rPr>
              <a:t>Vos cours de français en ligne se sont-ils déroulés dans le même esprit qu’à l’école ?</a:t>
            </a:r>
            <a:endParaRPr lang="en-GB"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C9FE98"/>
              </a:solidFill>
              <a:ln w="19050">
                <a:solidFill>
                  <a:schemeClr val="lt1"/>
                </a:solidFill>
              </a:ln>
              <a:effectLst/>
            </c:spPr>
            <c:extLst>
              <c:ext xmlns:c16="http://schemas.microsoft.com/office/drawing/2014/chart" uri="{C3380CC4-5D6E-409C-BE32-E72D297353CC}">
                <c16:uniqueId val="{00000001-41F6-4A6A-96F3-031758A60B76}"/>
              </c:ext>
            </c:extLst>
          </c:dPt>
          <c:dPt>
            <c:idx val="1"/>
            <c:bubble3D val="0"/>
            <c:spPr>
              <a:solidFill>
                <a:srgbClr val="B4F6F6"/>
              </a:solidFill>
              <a:ln w="19050">
                <a:solidFill>
                  <a:schemeClr val="lt1"/>
                </a:solidFill>
              </a:ln>
              <a:effectLst/>
            </c:spPr>
            <c:extLst>
              <c:ext xmlns:c16="http://schemas.microsoft.com/office/drawing/2014/chart" uri="{C3380CC4-5D6E-409C-BE32-E72D297353CC}">
                <c16:uniqueId val="{00000003-41F6-4A6A-96F3-031758A60B76}"/>
              </c:ext>
            </c:extLst>
          </c:dPt>
          <c:dPt>
            <c:idx val="2"/>
            <c:bubble3D val="0"/>
            <c:spPr>
              <a:solidFill>
                <a:srgbClr val="FFCCFF"/>
              </a:solidFill>
              <a:ln w="19050">
                <a:solidFill>
                  <a:schemeClr val="lt1"/>
                </a:solidFill>
              </a:ln>
              <a:effectLst/>
            </c:spPr>
            <c:extLst>
              <c:ext xmlns:c16="http://schemas.microsoft.com/office/drawing/2014/chart" uri="{C3380CC4-5D6E-409C-BE32-E72D297353CC}">
                <c16:uniqueId val="{00000005-41F6-4A6A-96F3-031758A60B76}"/>
              </c:ext>
            </c:extLst>
          </c:dPt>
          <c:dPt>
            <c:idx val="3"/>
            <c:bubble3D val="0"/>
            <c:spPr>
              <a:solidFill>
                <a:srgbClr val="FFFC84"/>
              </a:solidFill>
              <a:ln w="19050">
                <a:solidFill>
                  <a:schemeClr val="lt1"/>
                </a:solidFill>
              </a:ln>
              <a:effectLst/>
            </c:spPr>
            <c:extLst>
              <c:ext xmlns:c16="http://schemas.microsoft.com/office/drawing/2014/chart" uri="{C3380CC4-5D6E-409C-BE32-E72D297353CC}">
                <c16:uniqueId val="{00000007-41F6-4A6A-96F3-031758A60B7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List1!$D$230:$D$233</c:f>
              <c:strCache>
                <c:ptCount val="4"/>
                <c:pt idx="0">
                  <c:v>Oui</c:v>
                </c:pt>
                <c:pt idx="1">
                  <c:v>Plutôt  oui</c:v>
                </c:pt>
                <c:pt idx="2">
                  <c:v>Plutôt  non</c:v>
                </c:pt>
                <c:pt idx="3">
                  <c:v>Non</c:v>
                </c:pt>
              </c:strCache>
            </c:strRef>
          </c:cat>
          <c:val>
            <c:numRef>
              <c:f>List1!$E$230:$E$233</c:f>
              <c:numCache>
                <c:formatCode>General</c:formatCode>
                <c:ptCount val="4"/>
                <c:pt idx="0">
                  <c:v>6</c:v>
                </c:pt>
                <c:pt idx="1">
                  <c:v>31</c:v>
                </c:pt>
                <c:pt idx="2">
                  <c:v>25</c:v>
                </c:pt>
                <c:pt idx="3">
                  <c:v>6</c:v>
                </c:pt>
              </c:numCache>
            </c:numRef>
          </c:val>
          <c:extLst>
            <c:ext xmlns:c16="http://schemas.microsoft.com/office/drawing/2014/chart" uri="{C3380CC4-5D6E-409C-BE32-E72D297353CC}">
              <c16:uniqueId val="{00000008-41F6-4A6A-96F3-031758A60B7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400" b="0" i="0" u="none" strike="noStrike" baseline="0">
                <a:effectLst/>
              </a:rPr>
              <a:t>Quelle forme d’enseignement vous convenait le mieux ?</a:t>
            </a:r>
            <a:endParaRPr lang="en-GB"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C9FE98"/>
              </a:solidFill>
              <a:ln w="19050">
                <a:solidFill>
                  <a:schemeClr val="lt1"/>
                </a:solidFill>
              </a:ln>
              <a:effectLst/>
            </c:spPr>
            <c:extLst>
              <c:ext xmlns:c16="http://schemas.microsoft.com/office/drawing/2014/chart" uri="{C3380CC4-5D6E-409C-BE32-E72D297353CC}">
                <c16:uniqueId val="{00000001-A4B0-4052-BA0B-249D1DA30CD4}"/>
              </c:ext>
            </c:extLst>
          </c:dPt>
          <c:dPt>
            <c:idx val="1"/>
            <c:bubble3D val="0"/>
            <c:spPr>
              <a:solidFill>
                <a:srgbClr val="FFCCFF"/>
              </a:solidFill>
              <a:ln w="19050">
                <a:solidFill>
                  <a:schemeClr val="lt1"/>
                </a:solidFill>
              </a:ln>
              <a:effectLst/>
            </c:spPr>
            <c:extLst>
              <c:ext xmlns:c16="http://schemas.microsoft.com/office/drawing/2014/chart" uri="{C3380CC4-5D6E-409C-BE32-E72D297353CC}">
                <c16:uniqueId val="{00000003-A4B0-4052-BA0B-249D1DA30CD4}"/>
              </c:ext>
            </c:extLst>
          </c:dPt>
          <c:dPt>
            <c:idx val="2"/>
            <c:bubble3D val="0"/>
            <c:spPr>
              <a:solidFill>
                <a:srgbClr val="B4F6F6"/>
              </a:solidFill>
              <a:ln w="19050">
                <a:solidFill>
                  <a:schemeClr val="lt1"/>
                </a:solidFill>
              </a:ln>
              <a:effectLst/>
            </c:spPr>
            <c:extLst>
              <c:ext xmlns:c16="http://schemas.microsoft.com/office/drawing/2014/chart" uri="{C3380CC4-5D6E-409C-BE32-E72D297353CC}">
                <c16:uniqueId val="{00000005-A4B0-4052-BA0B-249D1DA30CD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List1!$N$241:$N$243</c:f>
              <c:strCache>
                <c:ptCount val="3"/>
                <c:pt idx="0">
                  <c:v>L'apprentissage en ligne</c:v>
                </c:pt>
                <c:pt idx="1">
                  <c:v>L'apprentissage en présentiel</c:v>
                </c:pt>
                <c:pt idx="2">
                  <c:v>La combinaison</c:v>
                </c:pt>
              </c:strCache>
            </c:strRef>
          </c:cat>
          <c:val>
            <c:numRef>
              <c:f>List1!$O$241:$O$243</c:f>
              <c:numCache>
                <c:formatCode>General</c:formatCode>
                <c:ptCount val="3"/>
                <c:pt idx="0">
                  <c:v>5</c:v>
                </c:pt>
                <c:pt idx="1">
                  <c:v>36</c:v>
                </c:pt>
                <c:pt idx="2">
                  <c:v>27</c:v>
                </c:pt>
              </c:numCache>
            </c:numRef>
          </c:val>
          <c:extLst>
            <c:ext xmlns:c16="http://schemas.microsoft.com/office/drawing/2014/chart" uri="{C3380CC4-5D6E-409C-BE32-E72D297353CC}">
              <c16:uniqueId val="{00000006-A4B0-4052-BA0B-249D1DA30CD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400" b="0" i="0" u="none" strike="noStrike" baseline="0">
                <a:effectLst/>
              </a:rPr>
              <a:t>Comment avez-vous géré mentalement les cours en ligne ?</a:t>
            </a:r>
            <a:endParaRPr lang="en-GB"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C9FE98"/>
              </a:solidFill>
              <a:ln w="19050">
                <a:solidFill>
                  <a:schemeClr val="lt1"/>
                </a:solidFill>
              </a:ln>
              <a:effectLst/>
            </c:spPr>
            <c:extLst>
              <c:ext xmlns:c16="http://schemas.microsoft.com/office/drawing/2014/chart" uri="{C3380CC4-5D6E-409C-BE32-E72D297353CC}">
                <c16:uniqueId val="{00000001-46D3-4259-8035-2E548193E2B0}"/>
              </c:ext>
            </c:extLst>
          </c:dPt>
          <c:dPt>
            <c:idx val="1"/>
            <c:bubble3D val="0"/>
            <c:spPr>
              <a:solidFill>
                <a:srgbClr val="FFCCFF"/>
              </a:solidFill>
              <a:ln w="19050">
                <a:solidFill>
                  <a:schemeClr val="lt1"/>
                </a:solidFill>
              </a:ln>
              <a:effectLst/>
            </c:spPr>
            <c:extLst>
              <c:ext xmlns:c16="http://schemas.microsoft.com/office/drawing/2014/chart" uri="{C3380CC4-5D6E-409C-BE32-E72D297353CC}">
                <c16:uniqueId val="{00000003-46D3-4259-8035-2E548193E2B0}"/>
              </c:ext>
            </c:extLst>
          </c:dPt>
          <c:dPt>
            <c:idx val="2"/>
            <c:bubble3D val="0"/>
            <c:spPr>
              <a:solidFill>
                <a:srgbClr val="B4F6F6"/>
              </a:solidFill>
              <a:ln w="19050">
                <a:solidFill>
                  <a:schemeClr val="lt1"/>
                </a:solidFill>
              </a:ln>
              <a:effectLst/>
            </c:spPr>
            <c:extLst>
              <c:ext xmlns:c16="http://schemas.microsoft.com/office/drawing/2014/chart" uri="{C3380CC4-5D6E-409C-BE32-E72D297353CC}">
                <c16:uniqueId val="{00000005-46D3-4259-8035-2E548193E2B0}"/>
              </c:ext>
            </c:extLst>
          </c:dPt>
          <c:dPt>
            <c:idx val="3"/>
            <c:bubble3D val="0"/>
            <c:spPr>
              <a:solidFill>
                <a:srgbClr val="FFFC84"/>
              </a:solidFill>
              <a:ln w="19050">
                <a:solidFill>
                  <a:schemeClr val="lt1"/>
                </a:solidFill>
              </a:ln>
              <a:effectLst/>
            </c:spPr>
            <c:extLst>
              <c:ext xmlns:c16="http://schemas.microsoft.com/office/drawing/2014/chart" uri="{C3380CC4-5D6E-409C-BE32-E72D297353CC}">
                <c16:uniqueId val="{00000007-46D3-4259-8035-2E548193E2B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List1!$C$245:$C$248</c:f>
              <c:strCache>
                <c:ptCount val="4"/>
                <c:pt idx="0">
                  <c:v>Je préfère les cours en ligne</c:v>
                </c:pt>
                <c:pt idx="1">
                  <c:v>Je n’ai pas eu beaucoup de problèmes avec l’apprentissage en ligne</c:v>
                </c:pt>
                <c:pt idx="2">
                  <c:v>L'enseignement en ligne était difficile pour moi</c:v>
                </c:pt>
                <c:pt idx="3">
                  <c:v>Je détestais les cours en ligne</c:v>
                </c:pt>
              </c:strCache>
            </c:strRef>
          </c:cat>
          <c:val>
            <c:numRef>
              <c:f>List1!$D$245:$D$248</c:f>
              <c:numCache>
                <c:formatCode>General</c:formatCode>
                <c:ptCount val="4"/>
                <c:pt idx="0">
                  <c:v>5</c:v>
                </c:pt>
                <c:pt idx="1">
                  <c:v>42</c:v>
                </c:pt>
                <c:pt idx="2">
                  <c:v>12</c:v>
                </c:pt>
                <c:pt idx="3">
                  <c:v>9</c:v>
                </c:pt>
              </c:numCache>
            </c:numRef>
          </c:val>
          <c:extLst>
            <c:ext xmlns:c16="http://schemas.microsoft.com/office/drawing/2014/chart" uri="{C3380CC4-5D6E-409C-BE32-E72D297353CC}">
              <c16:uniqueId val="{00000008-46D3-4259-8035-2E548193E2B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400" b="0" i="0">
                <a:effectLst/>
              </a:rPr>
              <a:t>Comment l’enseignant a-t-il géré l’enseignement en ligne ?</a:t>
            </a:r>
            <a:endParaRPr lang="en-GB" sz="1400" b="0" i="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FFFC84"/>
              </a:solidFill>
              <a:ln w="19050">
                <a:solidFill>
                  <a:schemeClr val="lt1"/>
                </a:solidFill>
              </a:ln>
              <a:effectLst/>
            </c:spPr>
            <c:extLst>
              <c:ext xmlns:c16="http://schemas.microsoft.com/office/drawing/2014/chart" uri="{C3380CC4-5D6E-409C-BE32-E72D297353CC}">
                <c16:uniqueId val="{00000001-4ED0-4D47-A313-405245E23060}"/>
              </c:ext>
            </c:extLst>
          </c:dPt>
          <c:dPt>
            <c:idx val="1"/>
            <c:bubble3D val="0"/>
            <c:spPr>
              <a:solidFill>
                <a:srgbClr val="C9FE98"/>
              </a:solidFill>
              <a:ln w="19050">
                <a:solidFill>
                  <a:schemeClr val="lt1"/>
                </a:solidFill>
              </a:ln>
              <a:effectLst/>
            </c:spPr>
            <c:extLst>
              <c:ext xmlns:c16="http://schemas.microsoft.com/office/drawing/2014/chart" uri="{C3380CC4-5D6E-409C-BE32-E72D297353CC}">
                <c16:uniqueId val="{00000003-4ED0-4D47-A313-405245E23060}"/>
              </c:ext>
            </c:extLst>
          </c:dPt>
          <c:dPt>
            <c:idx val="2"/>
            <c:bubble3D val="0"/>
            <c:spPr>
              <a:solidFill>
                <a:srgbClr val="B4F6F6"/>
              </a:solidFill>
              <a:ln w="19050">
                <a:solidFill>
                  <a:schemeClr val="lt1"/>
                </a:solidFill>
              </a:ln>
              <a:effectLst/>
            </c:spPr>
            <c:extLst>
              <c:ext xmlns:c16="http://schemas.microsoft.com/office/drawing/2014/chart" uri="{C3380CC4-5D6E-409C-BE32-E72D297353CC}">
                <c16:uniqueId val="{00000005-4ED0-4D47-A313-405245E2306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List1!$C$252:$C$254</c:f>
              <c:strCache>
                <c:ptCount val="3"/>
                <c:pt idx="0">
                  <c:v>L’enseignant a utilisé activement les possibilités de l’apprentissage en ligne</c:v>
                </c:pt>
                <c:pt idx="1">
                  <c:v>L’enseignant gérait presque tout</c:v>
                </c:pt>
                <c:pt idx="2">
                  <c:v>L’enseignant a eu des problèmes avec l’enseignement en ligne</c:v>
                </c:pt>
              </c:strCache>
            </c:strRef>
          </c:cat>
          <c:val>
            <c:numRef>
              <c:f>List1!$D$252:$D$254</c:f>
              <c:numCache>
                <c:formatCode>General</c:formatCode>
                <c:ptCount val="3"/>
                <c:pt idx="0">
                  <c:v>29</c:v>
                </c:pt>
                <c:pt idx="1">
                  <c:v>34</c:v>
                </c:pt>
                <c:pt idx="2">
                  <c:v>5</c:v>
                </c:pt>
              </c:numCache>
            </c:numRef>
          </c:val>
          <c:extLst>
            <c:ext xmlns:c16="http://schemas.microsoft.com/office/drawing/2014/chart" uri="{C3380CC4-5D6E-409C-BE32-E72D297353CC}">
              <c16:uniqueId val="{00000006-4ED0-4D47-A313-405245E2306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400" b="0" i="0" u="none" strike="noStrike" baseline="0">
                <a:effectLst/>
              </a:rPr>
              <a:t>Quel est votre sexe ?</a:t>
            </a:r>
            <a:endParaRPr lang="en-GB"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C9A2F0"/>
              </a:solidFill>
              <a:ln w="19050">
                <a:solidFill>
                  <a:schemeClr val="lt1"/>
                </a:solidFill>
              </a:ln>
              <a:effectLst/>
            </c:spPr>
            <c:extLst>
              <c:ext xmlns:c16="http://schemas.microsoft.com/office/drawing/2014/chart" uri="{C3380CC4-5D6E-409C-BE32-E72D297353CC}">
                <c16:uniqueId val="{00000001-E91B-457D-90E7-6B9675AFEA25}"/>
              </c:ext>
            </c:extLst>
          </c:dPt>
          <c:dPt>
            <c:idx val="1"/>
            <c:bubble3D val="0"/>
            <c:spPr>
              <a:solidFill>
                <a:srgbClr val="B4F6F6"/>
              </a:solidFill>
              <a:ln w="19050">
                <a:solidFill>
                  <a:schemeClr val="lt1"/>
                </a:solidFill>
              </a:ln>
              <a:effectLst/>
            </c:spPr>
            <c:extLst>
              <c:ext xmlns:c16="http://schemas.microsoft.com/office/drawing/2014/chart" uri="{C3380CC4-5D6E-409C-BE32-E72D297353CC}">
                <c16:uniqueId val="{00000003-E91B-457D-90E7-6B9675AFEA2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List1!$A$18:$A$19</c:f>
              <c:strCache>
                <c:ptCount val="2"/>
                <c:pt idx="0">
                  <c:v>La femme</c:v>
                </c:pt>
                <c:pt idx="1">
                  <c:v>L'homme</c:v>
                </c:pt>
              </c:strCache>
            </c:strRef>
          </c:cat>
          <c:val>
            <c:numRef>
              <c:f>List1!$B$18:$B$19</c:f>
              <c:numCache>
                <c:formatCode>General</c:formatCode>
                <c:ptCount val="2"/>
                <c:pt idx="0">
                  <c:v>36</c:v>
                </c:pt>
                <c:pt idx="1">
                  <c:v>20</c:v>
                </c:pt>
              </c:numCache>
            </c:numRef>
          </c:val>
          <c:extLst>
            <c:ext xmlns:c16="http://schemas.microsoft.com/office/drawing/2014/chart" uri="{C3380CC4-5D6E-409C-BE32-E72D297353CC}">
              <c16:uniqueId val="{00000004-E91B-457D-90E7-6B9675AFEA2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400" b="0">
                <a:effectLst/>
              </a:rPr>
              <a:t>Comment avez-vous perçu la motivation du professeur de français ?</a:t>
            </a:r>
            <a:endParaRPr lang="en-GB" sz="1400" b="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B4F6F6"/>
              </a:solidFill>
              <a:ln w="19050">
                <a:solidFill>
                  <a:schemeClr val="lt1"/>
                </a:solidFill>
              </a:ln>
              <a:effectLst/>
            </c:spPr>
            <c:extLst>
              <c:ext xmlns:c16="http://schemas.microsoft.com/office/drawing/2014/chart" uri="{C3380CC4-5D6E-409C-BE32-E72D297353CC}">
                <c16:uniqueId val="{00000001-EB19-42D5-995D-89E2F5D11E77}"/>
              </c:ext>
            </c:extLst>
          </c:dPt>
          <c:dPt>
            <c:idx val="1"/>
            <c:bubble3D val="0"/>
            <c:spPr>
              <a:solidFill>
                <a:srgbClr val="C9A2F0"/>
              </a:solidFill>
              <a:ln w="19050">
                <a:solidFill>
                  <a:schemeClr val="lt1"/>
                </a:solidFill>
              </a:ln>
              <a:effectLst/>
            </c:spPr>
            <c:extLst>
              <c:ext xmlns:c16="http://schemas.microsoft.com/office/drawing/2014/chart" uri="{C3380CC4-5D6E-409C-BE32-E72D297353CC}">
                <c16:uniqueId val="{00000003-EB19-42D5-995D-89E2F5D11E77}"/>
              </c:ext>
            </c:extLst>
          </c:dPt>
          <c:dPt>
            <c:idx val="2"/>
            <c:bubble3D val="0"/>
            <c:spPr>
              <a:solidFill>
                <a:srgbClr val="C9FE98"/>
              </a:solidFill>
              <a:ln w="19050">
                <a:solidFill>
                  <a:schemeClr val="lt1"/>
                </a:solidFill>
              </a:ln>
              <a:effectLst/>
            </c:spPr>
            <c:extLst>
              <c:ext xmlns:c16="http://schemas.microsoft.com/office/drawing/2014/chart" uri="{C3380CC4-5D6E-409C-BE32-E72D297353CC}">
                <c16:uniqueId val="{00000005-EB19-42D5-995D-89E2F5D11E7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List1!$M$258:$M$260</c:f>
              <c:strCache>
                <c:ptCount val="3"/>
                <c:pt idx="0">
                  <c:v>L’enseignant a apprécié les leçons en ligne et les a menées sans aucun problème</c:v>
                </c:pt>
                <c:pt idx="1">
                  <c:v>L’enseignant préférait l'enseignement en présentiel, mais l'enseignement en ligne était gérable</c:v>
                </c:pt>
                <c:pt idx="2">
                  <c:v>L’enseignant a eu des problèmes avec l’enseignement en ligne</c:v>
                </c:pt>
              </c:strCache>
            </c:strRef>
          </c:cat>
          <c:val>
            <c:numRef>
              <c:f>List1!$N$258:$N$260</c:f>
              <c:numCache>
                <c:formatCode>General</c:formatCode>
                <c:ptCount val="3"/>
                <c:pt idx="0">
                  <c:v>10</c:v>
                </c:pt>
                <c:pt idx="1">
                  <c:v>56</c:v>
                </c:pt>
                <c:pt idx="2">
                  <c:v>2</c:v>
                </c:pt>
              </c:numCache>
            </c:numRef>
          </c:val>
          <c:extLst>
            <c:ext xmlns:c16="http://schemas.microsoft.com/office/drawing/2014/chart" uri="{C3380CC4-5D6E-409C-BE32-E72D297353CC}">
              <c16:uniqueId val="{00000006-EB19-42D5-995D-89E2F5D11E7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400" b="0" i="0" u="none" strike="noStrike" baseline="0">
                <a:effectLst/>
              </a:rPr>
              <a:t>Qu’est-il arrivé à votre niveau de langue ?</a:t>
            </a:r>
            <a:endParaRPr lang="en-GB"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FFFC84"/>
              </a:solidFill>
              <a:ln w="19050">
                <a:solidFill>
                  <a:schemeClr val="lt1"/>
                </a:solidFill>
              </a:ln>
              <a:effectLst/>
            </c:spPr>
            <c:extLst>
              <c:ext xmlns:c16="http://schemas.microsoft.com/office/drawing/2014/chart" uri="{C3380CC4-5D6E-409C-BE32-E72D297353CC}">
                <c16:uniqueId val="{00000001-FAB0-452E-9CF7-CCD54EF97A72}"/>
              </c:ext>
            </c:extLst>
          </c:dPt>
          <c:dPt>
            <c:idx val="1"/>
            <c:bubble3D val="0"/>
            <c:spPr>
              <a:solidFill>
                <a:srgbClr val="B4F6F6"/>
              </a:solidFill>
              <a:ln w="19050">
                <a:solidFill>
                  <a:schemeClr val="lt1"/>
                </a:solidFill>
              </a:ln>
              <a:effectLst/>
            </c:spPr>
            <c:extLst>
              <c:ext xmlns:c16="http://schemas.microsoft.com/office/drawing/2014/chart" uri="{C3380CC4-5D6E-409C-BE32-E72D297353CC}">
                <c16:uniqueId val="{00000003-FAB0-452E-9CF7-CCD54EF97A72}"/>
              </c:ext>
            </c:extLst>
          </c:dPt>
          <c:dPt>
            <c:idx val="2"/>
            <c:bubble3D val="0"/>
            <c:spPr>
              <a:solidFill>
                <a:srgbClr val="FFCCFF"/>
              </a:solidFill>
              <a:ln w="19050">
                <a:solidFill>
                  <a:schemeClr val="lt1"/>
                </a:solidFill>
              </a:ln>
              <a:effectLst/>
            </c:spPr>
            <c:extLst>
              <c:ext xmlns:c16="http://schemas.microsoft.com/office/drawing/2014/chart" uri="{C3380CC4-5D6E-409C-BE32-E72D297353CC}">
                <c16:uniqueId val="{00000005-FAB0-452E-9CF7-CCD54EF97A72}"/>
              </c:ext>
            </c:extLst>
          </c:dPt>
          <c:dPt>
            <c:idx val="3"/>
            <c:bubble3D val="0"/>
            <c:spPr>
              <a:solidFill>
                <a:srgbClr val="C9FE98"/>
              </a:solidFill>
              <a:ln w="19050">
                <a:solidFill>
                  <a:schemeClr val="lt1"/>
                </a:solidFill>
              </a:ln>
              <a:effectLst/>
            </c:spPr>
            <c:extLst>
              <c:ext xmlns:c16="http://schemas.microsoft.com/office/drawing/2014/chart" uri="{C3380CC4-5D6E-409C-BE32-E72D297353CC}">
                <c16:uniqueId val="{00000007-FAB0-452E-9CF7-CCD54EF97A72}"/>
              </c:ext>
            </c:extLst>
          </c:dPt>
          <c:dPt>
            <c:idx val="4"/>
            <c:bubble3D val="0"/>
            <c:spPr>
              <a:solidFill>
                <a:srgbClr val="C9A2F0"/>
              </a:solidFill>
              <a:ln w="19050">
                <a:solidFill>
                  <a:schemeClr val="lt1"/>
                </a:solidFill>
              </a:ln>
              <a:effectLst/>
            </c:spPr>
            <c:extLst>
              <c:ext xmlns:c16="http://schemas.microsoft.com/office/drawing/2014/chart" uri="{C3380CC4-5D6E-409C-BE32-E72D297353CC}">
                <c16:uniqueId val="{00000009-FAB0-452E-9CF7-CCD54EF97A7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List1!$C$269:$C$273</c:f>
              <c:strCache>
                <c:ptCount val="5"/>
                <c:pt idx="0">
                  <c:v>Le niveau s’est amélioré</c:v>
                </c:pt>
                <c:pt idx="1">
                  <c:v>Le niveau est resté au même niveau</c:v>
                </c:pt>
                <c:pt idx="2">
                  <c:v>Le niveau s’est légèrement aggravé</c:v>
                </c:pt>
                <c:pt idx="3">
                  <c:v>Le niveau s'est considérablement détérioré</c:v>
                </c:pt>
                <c:pt idx="4">
                  <c:v>Je ne peux pas juger</c:v>
                </c:pt>
              </c:strCache>
            </c:strRef>
          </c:cat>
          <c:val>
            <c:numRef>
              <c:f>List1!$D$269:$D$273</c:f>
              <c:numCache>
                <c:formatCode>General</c:formatCode>
                <c:ptCount val="5"/>
                <c:pt idx="0">
                  <c:v>11</c:v>
                </c:pt>
                <c:pt idx="1">
                  <c:v>18</c:v>
                </c:pt>
                <c:pt idx="2">
                  <c:v>23</c:v>
                </c:pt>
                <c:pt idx="3">
                  <c:v>8</c:v>
                </c:pt>
                <c:pt idx="4">
                  <c:v>8</c:v>
                </c:pt>
              </c:numCache>
            </c:numRef>
          </c:val>
          <c:extLst>
            <c:ext xmlns:c16="http://schemas.microsoft.com/office/drawing/2014/chart" uri="{C3380CC4-5D6E-409C-BE32-E72D297353CC}">
              <c16:uniqueId val="{0000000A-FAB0-452E-9CF7-CCD54EF97A7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400" b="0" i="0" u="none" strike="noStrike" baseline="0">
                <a:effectLst/>
              </a:rPr>
              <a:t>Dans quelle école enseignez-vous </a:t>
            </a:r>
            <a:r>
              <a:rPr lang="cs-CZ" sz="1400" b="0" i="0" u="none" strike="noStrike" baseline="0">
                <a:effectLst/>
              </a:rPr>
              <a:t>?</a:t>
            </a:r>
            <a:endParaRPr lang="en-GB"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C9FE98"/>
              </a:solidFill>
              <a:ln w="19050">
                <a:solidFill>
                  <a:schemeClr val="lt1"/>
                </a:solidFill>
              </a:ln>
              <a:effectLst/>
            </c:spPr>
            <c:extLst>
              <c:ext xmlns:c16="http://schemas.microsoft.com/office/drawing/2014/chart" uri="{C3380CC4-5D6E-409C-BE32-E72D297353CC}">
                <c16:uniqueId val="{00000001-0C1A-45ED-A329-B44510936225}"/>
              </c:ext>
            </c:extLst>
          </c:dPt>
          <c:dPt>
            <c:idx val="1"/>
            <c:bubble3D val="0"/>
            <c:spPr>
              <a:solidFill>
                <a:srgbClr val="FFFC84"/>
              </a:solidFill>
              <a:ln w="19050">
                <a:solidFill>
                  <a:schemeClr val="lt1"/>
                </a:solidFill>
              </a:ln>
              <a:effectLst/>
            </c:spPr>
            <c:extLst>
              <c:ext xmlns:c16="http://schemas.microsoft.com/office/drawing/2014/chart" uri="{C3380CC4-5D6E-409C-BE32-E72D297353CC}">
                <c16:uniqueId val="{00000003-0C1A-45ED-A329-B44510936225}"/>
              </c:ext>
            </c:extLst>
          </c:dPt>
          <c:dPt>
            <c:idx val="2"/>
            <c:bubble3D val="0"/>
            <c:spPr>
              <a:solidFill>
                <a:srgbClr val="FFCCFF"/>
              </a:solidFill>
              <a:ln w="19050">
                <a:solidFill>
                  <a:schemeClr val="lt1"/>
                </a:solidFill>
              </a:ln>
              <a:effectLst/>
            </c:spPr>
            <c:extLst>
              <c:ext xmlns:c16="http://schemas.microsoft.com/office/drawing/2014/chart" uri="{C3380CC4-5D6E-409C-BE32-E72D297353CC}">
                <c16:uniqueId val="{00000005-0C1A-45ED-A329-B44510936225}"/>
              </c:ext>
            </c:extLst>
          </c:dPt>
          <c:dPt>
            <c:idx val="3"/>
            <c:bubble3D val="0"/>
            <c:spPr>
              <a:solidFill>
                <a:srgbClr val="B4F6F6"/>
              </a:solidFill>
              <a:ln w="19050">
                <a:solidFill>
                  <a:schemeClr val="lt1"/>
                </a:solidFill>
              </a:ln>
              <a:effectLst/>
            </c:spPr>
            <c:extLst>
              <c:ext xmlns:c16="http://schemas.microsoft.com/office/drawing/2014/chart" uri="{C3380CC4-5D6E-409C-BE32-E72D297353CC}">
                <c16:uniqueId val="{00000007-0C1A-45ED-A329-B44510936225}"/>
              </c:ext>
            </c:extLst>
          </c:dPt>
          <c:dPt>
            <c:idx val="4"/>
            <c:bubble3D val="0"/>
            <c:spPr>
              <a:solidFill>
                <a:srgbClr val="C9A2F0"/>
              </a:solidFill>
              <a:ln w="19050">
                <a:solidFill>
                  <a:schemeClr val="lt1"/>
                </a:solidFill>
              </a:ln>
              <a:effectLst/>
            </c:spPr>
            <c:extLst>
              <c:ext xmlns:c16="http://schemas.microsoft.com/office/drawing/2014/chart" uri="{C3380CC4-5D6E-409C-BE32-E72D297353CC}">
                <c16:uniqueId val="{00000009-0C1A-45ED-A329-B4451093622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List1!$B$290:$B$294</c:f>
              <c:strCache>
                <c:ptCount val="5"/>
                <c:pt idx="0">
                  <c:v>l'école secondaire</c:v>
                </c:pt>
                <c:pt idx="1">
                  <c:v>collége</c:v>
                </c:pt>
                <c:pt idx="2">
                  <c:v>lycée classique</c:v>
                </c:pt>
                <c:pt idx="3">
                  <c:v>lycée slave</c:v>
                </c:pt>
                <c:pt idx="4">
                  <c:v>l'école de commerce</c:v>
                </c:pt>
              </c:strCache>
            </c:strRef>
          </c:cat>
          <c:val>
            <c:numRef>
              <c:f>List1!$C$290:$C$294</c:f>
              <c:numCache>
                <c:formatCode>General</c:formatCode>
                <c:ptCount val="5"/>
                <c:pt idx="0">
                  <c:v>3</c:v>
                </c:pt>
                <c:pt idx="1">
                  <c:v>2</c:v>
                </c:pt>
                <c:pt idx="2">
                  <c:v>5</c:v>
                </c:pt>
                <c:pt idx="3">
                  <c:v>3</c:v>
                </c:pt>
                <c:pt idx="4">
                  <c:v>1</c:v>
                </c:pt>
              </c:numCache>
            </c:numRef>
          </c:val>
          <c:extLst>
            <c:ext xmlns:c16="http://schemas.microsoft.com/office/drawing/2014/chart" uri="{C3380CC4-5D6E-409C-BE32-E72D297353CC}">
              <c16:uniqueId val="{0000000A-0C1A-45ED-A329-B4451093622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400" b="0" i="0" u="none" strike="noStrike" baseline="0">
                <a:effectLst/>
              </a:rPr>
              <a:t>Quel est votre sexe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FFCCFF"/>
              </a:solidFill>
              <a:ln w="19050">
                <a:solidFill>
                  <a:schemeClr val="lt1"/>
                </a:solidFill>
              </a:ln>
              <a:effectLst/>
            </c:spPr>
            <c:extLst>
              <c:ext xmlns:c16="http://schemas.microsoft.com/office/drawing/2014/chart" uri="{C3380CC4-5D6E-409C-BE32-E72D297353CC}">
                <c16:uniqueId val="{00000001-C266-4BAE-9EC9-4674C56E9228}"/>
              </c:ext>
            </c:extLst>
          </c:dPt>
          <c:dPt>
            <c:idx val="1"/>
            <c:bubble3D val="0"/>
            <c:spPr>
              <a:solidFill>
                <a:srgbClr val="B4F6F6"/>
              </a:solidFill>
              <a:ln w="19050">
                <a:solidFill>
                  <a:schemeClr val="lt1"/>
                </a:solidFill>
              </a:ln>
              <a:effectLst/>
            </c:spPr>
            <c:extLst>
              <c:ext xmlns:c16="http://schemas.microsoft.com/office/drawing/2014/chart" uri="{C3380CC4-5D6E-409C-BE32-E72D297353CC}">
                <c16:uniqueId val="{00000003-C266-4BAE-9EC9-4674C56E922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List1!$B$307:$B$308</c:f>
              <c:strCache>
                <c:ptCount val="2"/>
                <c:pt idx="0">
                  <c:v>La femme</c:v>
                </c:pt>
                <c:pt idx="1">
                  <c:v>L'homme</c:v>
                </c:pt>
              </c:strCache>
            </c:strRef>
          </c:cat>
          <c:val>
            <c:numRef>
              <c:f>List1!$C$307:$C$308</c:f>
              <c:numCache>
                <c:formatCode>General</c:formatCode>
                <c:ptCount val="2"/>
                <c:pt idx="0">
                  <c:v>11</c:v>
                </c:pt>
                <c:pt idx="1">
                  <c:v>4</c:v>
                </c:pt>
              </c:numCache>
            </c:numRef>
          </c:val>
          <c:extLst>
            <c:ext xmlns:c16="http://schemas.microsoft.com/office/drawing/2014/chart" uri="{C3380CC4-5D6E-409C-BE32-E72D297353CC}">
              <c16:uniqueId val="{00000004-C266-4BAE-9EC9-4674C56E922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Quel âge avez-vous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C9A2F0"/>
              </a:solidFill>
              <a:ln w="19050">
                <a:solidFill>
                  <a:schemeClr val="lt1"/>
                </a:solidFill>
              </a:ln>
              <a:effectLst/>
            </c:spPr>
            <c:extLst>
              <c:ext xmlns:c16="http://schemas.microsoft.com/office/drawing/2014/chart" uri="{C3380CC4-5D6E-409C-BE32-E72D297353CC}">
                <c16:uniqueId val="{00000001-543C-4024-88C5-794B9657314C}"/>
              </c:ext>
            </c:extLst>
          </c:dPt>
          <c:dPt>
            <c:idx val="1"/>
            <c:bubble3D val="0"/>
            <c:spPr>
              <a:solidFill>
                <a:srgbClr val="B4F6F6"/>
              </a:solidFill>
              <a:ln w="19050">
                <a:solidFill>
                  <a:schemeClr val="lt1"/>
                </a:solidFill>
              </a:ln>
              <a:effectLst/>
            </c:spPr>
            <c:extLst>
              <c:ext xmlns:c16="http://schemas.microsoft.com/office/drawing/2014/chart" uri="{C3380CC4-5D6E-409C-BE32-E72D297353CC}">
                <c16:uniqueId val="{00000003-543C-4024-88C5-794B9657314C}"/>
              </c:ext>
            </c:extLst>
          </c:dPt>
          <c:dPt>
            <c:idx val="2"/>
            <c:bubble3D val="0"/>
            <c:spPr>
              <a:solidFill>
                <a:srgbClr val="FFCCFF"/>
              </a:solidFill>
              <a:ln w="19050">
                <a:solidFill>
                  <a:schemeClr val="lt1"/>
                </a:solidFill>
              </a:ln>
              <a:effectLst/>
            </c:spPr>
            <c:extLst>
              <c:ext xmlns:c16="http://schemas.microsoft.com/office/drawing/2014/chart" uri="{C3380CC4-5D6E-409C-BE32-E72D297353CC}">
                <c16:uniqueId val="{00000005-543C-4024-88C5-794B9657314C}"/>
              </c:ext>
            </c:extLst>
          </c:dPt>
          <c:dPt>
            <c:idx val="3"/>
            <c:bubble3D val="0"/>
            <c:spPr>
              <a:solidFill>
                <a:srgbClr val="FFFC84"/>
              </a:solidFill>
              <a:ln w="19050">
                <a:solidFill>
                  <a:schemeClr val="lt1"/>
                </a:solidFill>
              </a:ln>
              <a:effectLst/>
            </c:spPr>
            <c:extLst>
              <c:ext xmlns:c16="http://schemas.microsoft.com/office/drawing/2014/chart" uri="{C3380CC4-5D6E-409C-BE32-E72D297353CC}">
                <c16:uniqueId val="{00000007-543C-4024-88C5-794B9657314C}"/>
              </c:ext>
            </c:extLst>
          </c:dPt>
          <c:dPt>
            <c:idx val="4"/>
            <c:bubble3D val="0"/>
            <c:spPr>
              <a:solidFill>
                <a:srgbClr val="FD7376"/>
              </a:solidFill>
              <a:ln w="19050">
                <a:solidFill>
                  <a:schemeClr val="lt1"/>
                </a:solidFill>
              </a:ln>
              <a:effectLst/>
            </c:spPr>
            <c:extLst>
              <c:ext xmlns:c16="http://schemas.microsoft.com/office/drawing/2014/chart" uri="{C3380CC4-5D6E-409C-BE32-E72D297353CC}">
                <c16:uniqueId val="{00000009-543C-4024-88C5-794B9657314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List1!$K$307:$K$311</c:f>
              <c:strCache>
                <c:ptCount val="5"/>
                <c:pt idx="0">
                  <c:v>20-30</c:v>
                </c:pt>
                <c:pt idx="1">
                  <c:v>30-40</c:v>
                </c:pt>
                <c:pt idx="2">
                  <c:v>40-50</c:v>
                </c:pt>
                <c:pt idx="3">
                  <c:v>50-60</c:v>
                </c:pt>
                <c:pt idx="4">
                  <c:v>60 et plus</c:v>
                </c:pt>
              </c:strCache>
            </c:strRef>
          </c:cat>
          <c:val>
            <c:numRef>
              <c:f>List1!$L$307:$L$311</c:f>
              <c:numCache>
                <c:formatCode>General</c:formatCode>
                <c:ptCount val="5"/>
                <c:pt idx="0">
                  <c:v>5</c:v>
                </c:pt>
                <c:pt idx="1">
                  <c:v>5</c:v>
                </c:pt>
                <c:pt idx="2">
                  <c:v>3</c:v>
                </c:pt>
                <c:pt idx="3">
                  <c:v>1</c:v>
                </c:pt>
                <c:pt idx="4">
                  <c:v>1</c:v>
                </c:pt>
              </c:numCache>
            </c:numRef>
          </c:val>
          <c:extLst>
            <c:ext xmlns:c16="http://schemas.microsoft.com/office/drawing/2014/chart" uri="{C3380CC4-5D6E-409C-BE32-E72D297353CC}">
              <c16:uniqueId val="{0000000A-543C-4024-88C5-794B9657314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400" b="0" i="0" u="none" strike="noStrike" baseline="0">
                <a:effectLst/>
              </a:rPr>
              <a:t>Quelle forme de cours de français en ligne avez-vous choisi ? (plus d’options peuvent être cochées)</a:t>
            </a:r>
            <a:endParaRPr lang="en-GB"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C9A2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List1!$B$325:$B$330</c:f>
              <c:strCache>
                <c:ptCount val="6"/>
                <c:pt idx="0">
                  <c:v>Les conversations vidéo+le courriel+classroom</c:v>
                </c:pt>
                <c:pt idx="1">
                  <c:v>Les conversations vidéo+le courriel</c:v>
                </c:pt>
                <c:pt idx="2">
                  <c:v>Les conversations vidéo+les devoirs</c:v>
                </c:pt>
                <c:pt idx="3">
                  <c:v>Les conversations vidéo+e-learning</c:v>
                </c:pt>
                <c:pt idx="4">
                  <c:v>Les conversations vidéo</c:v>
                </c:pt>
                <c:pt idx="5">
                  <c:v>La combinaison</c:v>
                </c:pt>
              </c:strCache>
            </c:strRef>
          </c:cat>
          <c:val>
            <c:numRef>
              <c:f>List1!$C$325:$C$330</c:f>
              <c:numCache>
                <c:formatCode>General</c:formatCode>
                <c:ptCount val="6"/>
                <c:pt idx="0">
                  <c:v>1</c:v>
                </c:pt>
                <c:pt idx="1">
                  <c:v>6</c:v>
                </c:pt>
                <c:pt idx="2">
                  <c:v>2</c:v>
                </c:pt>
                <c:pt idx="3">
                  <c:v>1</c:v>
                </c:pt>
                <c:pt idx="4">
                  <c:v>3</c:v>
                </c:pt>
                <c:pt idx="5">
                  <c:v>2</c:v>
                </c:pt>
              </c:numCache>
            </c:numRef>
          </c:val>
          <c:extLst>
            <c:ext xmlns:c16="http://schemas.microsoft.com/office/drawing/2014/chart" uri="{C3380CC4-5D6E-409C-BE32-E72D297353CC}">
              <c16:uniqueId val="{00000000-035C-4A2F-8321-9D3479AFC574}"/>
            </c:ext>
          </c:extLst>
        </c:ser>
        <c:dLbls>
          <c:showLegendKey val="0"/>
          <c:showVal val="0"/>
          <c:showCatName val="0"/>
          <c:showSerName val="0"/>
          <c:showPercent val="0"/>
          <c:showBubbleSize val="0"/>
        </c:dLbls>
        <c:gapWidth val="219"/>
        <c:overlap val="-27"/>
        <c:axId val="631046304"/>
        <c:axId val="631046632"/>
      </c:barChart>
      <c:catAx>
        <c:axId val="631046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046632"/>
        <c:crosses val="autoZero"/>
        <c:auto val="1"/>
        <c:lblAlgn val="ctr"/>
        <c:lblOffset val="100"/>
        <c:noMultiLvlLbl val="0"/>
      </c:catAx>
      <c:valAx>
        <c:axId val="631046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046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400" b="0" i="0" u="none" strike="noStrike" baseline="0">
                <a:effectLst/>
              </a:rPr>
              <a:t>Quelle application de chat vidéo votre école a-t-elle choisie ? (plus d’options peuvent être cochées)</a:t>
            </a:r>
            <a:endParaRPr lang="en-GB"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FFFC84"/>
              </a:solidFill>
              <a:ln w="19050">
                <a:solidFill>
                  <a:schemeClr val="lt1"/>
                </a:solidFill>
              </a:ln>
              <a:effectLst/>
            </c:spPr>
            <c:extLst>
              <c:ext xmlns:c16="http://schemas.microsoft.com/office/drawing/2014/chart" uri="{C3380CC4-5D6E-409C-BE32-E72D297353CC}">
                <c16:uniqueId val="{00000001-3B1C-4FBB-A991-8176B4C4BE83}"/>
              </c:ext>
            </c:extLst>
          </c:dPt>
          <c:dPt>
            <c:idx val="1"/>
            <c:bubble3D val="0"/>
            <c:spPr>
              <a:solidFill>
                <a:srgbClr val="C9FE98"/>
              </a:solidFill>
              <a:ln w="19050">
                <a:solidFill>
                  <a:schemeClr val="lt1"/>
                </a:solidFill>
              </a:ln>
              <a:effectLst/>
            </c:spPr>
            <c:extLst>
              <c:ext xmlns:c16="http://schemas.microsoft.com/office/drawing/2014/chart" uri="{C3380CC4-5D6E-409C-BE32-E72D297353CC}">
                <c16:uniqueId val="{00000003-3B1C-4FBB-A991-8176B4C4BE83}"/>
              </c:ext>
            </c:extLst>
          </c:dPt>
          <c:dPt>
            <c:idx val="2"/>
            <c:bubble3D val="0"/>
            <c:spPr>
              <a:solidFill>
                <a:srgbClr val="FFCCFF"/>
              </a:solidFill>
              <a:ln w="19050">
                <a:solidFill>
                  <a:schemeClr val="lt1"/>
                </a:solidFill>
              </a:ln>
              <a:effectLst/>
            </c:spPr>
            <c:extLst>
              <c:ext xmlns:c16="http://schemas.microsoft.com/office/drawing/2014/chart" uri="{C3380CC4-5D6E-409C-BE32-E72D297353CC}">
                <c16:uniqueId val="{00000005-3B1C-4FBB-A991-8176B4C4BE83}"/>
              </c:ext>
            </c:extLst>
          </c:dPt>
          <c:dPt>
            <c:idx val="3"/>
            <c:bubble3D val="0"/>
            <c:spPr>
              <a:solidFill>
                <a:srgbClr val="B4F6F6"/>
              </a:solidFill>
              <a:ln w="19050">
                <a:solidFill>
                  <a:schemeClr val="lt1"/>
                </a:solidFill>
              </a:ln>
              <a:effectLst/>
            </c:spPr>
            <c:extLst>
              <c:ext xmlns:c16="http://schemas.microsoft.com/office/drawing/2014/chart" uri="{C3380CC4-5D6E-409C-BE32-E72D297353CC}">
                <c16:uniqueId val="{00000007-3B1C-4FBB-A991-8176B4C4BE83}"/>
              </c:ext>
            </c:extLst>
          </c:dPt>
          <c:dPt>
            <c:idx val="4"/>
            <c:bubble3D val="0"/>
            <c:spPr>
              <a:solidFill>
                <a:srgbClr val="C9A2F0"/>
              </a:solidFill>
              <a:ln w="19050">
                <a:solidFill>
                  <a:schemeClr val="lt1"/>
                </a:solidFill>
              </a:ln>
              <a:effectLst/>
            </c:spPr>
            <c:extLst>
              <c:ext xmlns:c16="http://schemas.microsoft.com/office/drawing/2014/chart" uri="{C3380CC4-5D6E-409C-BE32-E72D297353CC}">
                <c16:uniqueId val="{00000009-3B1C-4FBB-A991-8176B4C4BE8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List1!$M$324:$M$328</c:f>
              <c:strCache>
                <c:ptCount val="5"/>
                <c:pt idx="0">
                  <c:v>Microsoft Teams+le courriel</c:v>
                </c:pt>
                <c:pt idx="1">
                  <c:v>Microsoft teams+Google Meet</c:v>
                </c:pt>
                <c:pt idx="2">
                  <c:v>Skype+Edookit</c:v>
                </c:pt>
                <c:pt idx="3">
                  <c:v>Zoom</c:v>
                </c:pt>
                <c:pt idx="4">
                  <c:v>Microsoft Teams</c:v>
                </c:pt>
              </c:strCache>
            </c:strRef>
          </c:cat>
          <c:val>
            <c:numRef>
              <c:f>List1!$N$324:$N$328</c:f>
              <c:numCache>
                <c:formatCode>General</c:formatCode>
                <c:ptCount val="5"/>
                <c:pt idx="0">
                  <c:v>2</c:v>
                </c:pt>
                <c:pt idx="1">
                  <c:v>1</c:v>
                </c:pt>
                <c:pt idx="2">
                  <c:v>1</c:v>
                </c:pt>
                <c:pt idx="3">
                  <c:v>3</c:v>
                </c:pt>
                <c:pt idx="4">
                  <c:v>8</c:v>
                </c:pt>
              </c:numCache>
            </c:numRef>
          </c:val>
          <c:extLst>
            <c:ext xmlns:c16="http://schemas.microsoft.com/office/drawing/2014/chart" uri="{C3380CC4-5D6E-409C-BE32-E72D297353CC}">
              <c16:uniqueId val="{0000000A-3B1C-4FBB-A991-8176B4C4BE8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400">
                <a:effectLst/>
              </a:rPr>
              <a:t>Comment avez-vous perçu la motivation des étudiants ?</a:t>
            </a:r>
            <a:endParaRPr lang="en-GB"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B4F6F6"/>
              </a:solidFill>
              <a:ln w="19050">
                <a:solidFill>
                  <a:schemeClr val="lt1"/>
                </a:solidFill>
              </a:ln>
              <a:effectLst/>
            </c:spPr>
            <c:extLst>
              <c:ext xmlns:c16="http://schemas.microsoft.com/office/drawing/2014/chart" uri="{C3380CC4-5D6E-409C-BE32-E72D297353CC}">
                <c16:uniqueId val="{00000001-5736-45C4-90F6-00F878F00C2D}"/>
              </c:ext>
            </c:extLst>
          </c:dPt>
          <c:dPt>
            <c:idx val="1"/>
            <c:bubble3D val="0"/>
            <c:spPr>
              <a:solidFill>
                <a:srgbClr val="C9FE98"/>
              </a:solidFill>
              <a:ln w="19050">
                <a:solidFill>
                  <a:schemeClr val="lt1"/>
                </a:solidFill>
              </a:ln>
              <a:effectLst/>
            </c:spPr>
            <c:extLst>
              <c:ext xmlns:c16="http://schemas.microsoft.com/office/drawing/2014/chart" uri="{C3380CC4-5D6E-409C-BE32-E72D297353CC}">
                <c16:uniqueId val="{00000003-5736-45C4-90F6-00F878F00C2D}"/>
              </c:ext>
            </c:extLst>
          </c:dPt>
          <c:dPt>
            <c:idx val="2"/>
            <c:bubble3D val="0"/>
            <c:spPr>
              <a:solidFill>
                <a:srgbClr val="FFFC84"/>
              </a:solidFill>
              <a:ln w="19050">
                <a:solidFill>
                  <a:schemeClr val="lt1"/>
                </a:solidFill>
              </a:ln>
              <a:effectLst/>
            </c:spPr>
            <c:extLst>
              <c:ext xmlns:c16="http://schemas.microsoft.com/office/drawing/2014/chart" uri="{C3380CC4-5D6E-409C-BE32-E72D297353CC}">
                <c16:uniqueId val="{00000005-5736-45C4-90F6-00F878F00C2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List1!$B$344:$B$346</c:f>
              <c:strCache>
                <c:ptCount val="3"/>
                <c:pt idx="0">
                  <c:v>Les étudiants étaient motivés et ils ont réussi l'enseignement en ligne </c:v>
                </c:pt>
                <c:pt idx="1">
                  <c:v>Les étudiants ont eu des problèmes avec l'enseignement en ligne</c:v>
                </c:pt>
                <c:pt idx="2">
                  <c:v>Les élèves n'étaient pas très motivés</c:v>
                </c:pt>
              </c:strCache>
            </c:strRef>
          </c:cat>
          <c:val>
            <c:numRef>
              <c:f>List1!$C$344:$C$346</c:f>
              <c:numCache>
                <c:formatCode>General</c:formatCode>
                <c:ptCount val="3"/>
                <c:pt idx="0">
                  <c:v>8</c:v>
                </c:pt>
                <c:pt idx="1">
                  <c:v>6</c:v>
                </c:pt>
                <c:pt idx="2">
                  <c:v>1</c:v>
                </c:pt>
              </c:numCache>
            </c:numRef>
          </c:val>
          <c:extLst>
            <c:ext xmlns:c16="http://schemas.microsoft.com/office/drawing/2014/chart" uri="{C3380CC4-5D6E-409C-BE32-E72D297353CC}">
              <c16:uniqueId val="{00000006-5736-45C4-90F6-00F878F00C2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400" b="0" i="0" u="none" strike="noStrike" baseline="0">
                <a:effectLst/>
              </a:rPr>
              <a:t>Comment avez-vous essayé de motiver les étudiants à apprendre le français en ligne ? (plus d’options peuvent être cochées)</a:t>
            </a:r>
            <a:endParaRPr lang="en-GB" b="0" i="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C9A2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List1!$M$344:$M$350</c:f>
              <c:strCache>
                <c:ptCount val="7"/>
                <c:pt idx="0">
                  <c:v>tâches interactives (jeux, exercices à compléter...)</c:v>
                </c:pt>
                <c:pt idx="1">
                  <c:v>lien entre la langue et le monde (courses de civilisation française)</c:v>
                </c:pt>
                <c:pt idx="2">
                  <c:v>j’ai impliqué les élèves dans le déroulement de la classe</c:v>
                </c:pt>
                <c:pt idx="3">
                  <c:v>l’effort de créer une atmosphère agréable pendant les cours</c:v>
                </c:pt>
                <c:pt idx="4">
                  <c:v>intégration de vidéos dans l’enseignement (vidéos courtes)</c:v>
                </c:pt>
                <c:pt idx="5">
                  <c:v>j’ai essayé de faire en sorte que les élèves communiquent beaucoup et répondent activement aux questions</c:v>
                </c:pt>
                <c:pt idx="6">
                  <c:v>devoirs volontaires</c:v>
                </c:pt>
              </c:strCache>
            </c:strRef>
          </c:cat>
          <c:val>
            <c:numRef>
              <c:f>List1!$N$344:$N$350</c:f>
              <c:numCache>
                <c:formatCode>General</c:formatCode>
                <c:ptCount val="7"/>
                <c:pt idx="0">
                  <c:v>13</c:v>
                </c:pt>
                <c:pt idx="1">
                  <c:v>9</c:v>
                </c:pt>
                <c:pt idx="2">
                  <c:v>8</c:v>
                </c:pt>
                <c:pt idx="3">
                  <c:v>14</c:v>
                </c:pt>
                <c:pt idx="4">
                  <c:v>11</c:v>
                </c:pt>
                <c:pt idx="5">
                  <c:v>14</c:v>
                </c:pt>
                <c:pt idx="6">
                  <c:v>1</c:v>
                </c:pt>
              </c:numCache>
            </c:numRef>
          </c:val>
          <c:extLst>
            <c:ext xmlns:c16="http://schemas.microsoft.com/office/drawing/2014/chart" uri="{C3380CC4-5D6E-409C-BE32-E72D297353CC}">
              <c16:uniqueId val="{00000000-EF4D-45B5-AD71-CF2C0940CC95}"/>
            </c:ext>
          </c:extLst>
        </c:ser>
        <c:dLbls>
          <c:showLegendKey val="0"/>
          <c:showVal val="0"/>
          <c:showCatName val="0"/>
          <c:showSerName val="0"/>
          <c:showPercent val="0"/>
          <c:showBubbleSize val="0"/>
        </c:dLbls>
        <c:gapWidth val="219"/>
        <c:overlap val="-27"/>
        <c:axId val="631073856"/>
        <c:axId val="631070576"/>
      </c:barChart>
      <c:catAx>
        <c:axId val="631073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070576"/>
        <c:crosses val="autoZero"/>
        <c:auto val="1"/>
        <c:lblAlgn val="ctr"/>
        <c:lblOffset val="100"/>
        <c:noMultiLvlLbl val="0"/>
      </c:catAx>
      <c:valAx>
        <c:axId val="631070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0738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400" b="0" i="0" u="none" strike="noStrike" baseline="0">
                <a:effectLst/>
              </a:rPr>
              <a:t>Comment avez-vous géré techniquement l’enseignement en ligne ?</a:t>
            </a:r>
            <a:endParaRPr lang="en-GB"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FFCCFF"/>
              </a:solidFill>
              <a:ln w="19050">
                <a:solidFill>
                  <a:schemeClr val="lt1"/>
                </a:solidFill>
              </a:ln>
              <a:effectLst/>
            </c:spPr>
            <c:extLst>
              <c:ext xmlns:c16="http://schemas.microsoft.com/office/drawing/2014/chart" uri="{C3380CC4-5D6E-409C-BE32-E72D297353CC}">
                <c16:uniqueId val="{00000001-2B09-4DAF-A571-B16F9C0FFB56}"/>
              </c:ext>
            </c:extLst>
          </c:dPt>
          <c:dPt>
            <c:idx val="1"/>
            <c:bubble3D val="0"/>
            <c:spPr>
              <a:solidFill>
                <a:srgbClr val="B4F6F6"/>
              </a:solidFill>
              <a:ln w="19050">
                <a:solidFill>
                  <a:schemeClr val="lt1"/>
                </a:solidFill>
              </a:ln>
              <a:effectLst/>
            </c:spPr>
            <c:extLst>
              <c:ext xmlns:c16="http://schemas.microsoft.com/office/drawing/2014/chart" uri="{C3380CC4-5D6E-409C-BE32-E72D297353CC}">
                <c16:uniqueId val="{00000003-2B09-4DAF-A571-B16F9C0FFB5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List1!$B$360:$B$361</c:f>
              <c:strCache>
                <c:ptCount val="2"/>
                <c:pt idx="0">
                  <c:v>j’ai géré l’enseignement en ligne sans problèmes</c:v>
                </c:pt>
                <c:pt idx="1">
                  <c:v>je me suis débrouillé avec peu de difficultés</c:v>
                </c:pt>
              </c:strCache>
            </c:strRef>
          </c:cat>
          <c:val>
            <c:numRef>
              <c:f>List1!$C$360:$C$361</c:f>
              <c:numCache>
                <c:formatCode>General</c:formatCode>
                <c:ptCount val="2"/>
                <c:pt idx="0">
                  <c:v>9</c:v>
                </c:pt>
                <c:pt idx="1">
                  <c:v>6</c:v>
                </c:pt>
              </c:numCache>
            </c:numRef>
          </c:val>
          <c:extLst>
            <c:ext xmlns:c16="http://schemas.microsoft.com/office/drawing/2014/chart" uri="{C3380CC4-5D6E-409C-BE32-E72D297353CC}">
              <c16:uniqueId val="{00000004-2B09-4DAF-A571-B16F9C0FFB5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400" b="0">
                <a:effectLst/>
              </a:rPr>
              <a:t>Quel est votre niveau de français ?</a:t>
            </a:r>
            <a:endParaRPr lang="en-GB" sz="1400" b="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C9FE98"/>
              </a:solidFill>
              <a:ln w="19050">
                <a:solidFill>
                  <a:schemeClr val="lt1"/>
                </a:solidFill>
              </a:ln>
              <a:effectLst/>
            </c:spPr>
            <c:extLst>
              <c:ext xmlns:c16="http://schemas.microsoft.com/office/drawing/2014/chart" uri="{C3380CC4-5D6E-409C-BE32-E72D297353CC}">
                <c16:uniqueId val="{00000001-BB28-406A-92AD-54351C8FAC1F}"/>
              </c:ext>
            </c:extLst>
          </c:dPt>
          <c:dPt>
            <c:idx val="1"/>
            <c:bubble3D val="0"/>
            <c:spPr>
              <a:solidFill>
                <a:srgbClr val="B4F6F6"/>
              </a:solidFill>
              <a:ln w="19050">
                <a:solidFill>
                  <a:schemeClr val="lt1"/>
                </a:solidFill>
              </a:ln>
              <a:effectLst/>
            </c:spPr>
            <c:extLst>
              <c:ext xmlns:c16="http://schemas.microsoft.com/office/drawing/2014/chart" uri="{C3380CC4-5D6E-409C-BE32-E72D297353CC}">
                <c16:uniqueId val="{00000003-BB28-406A-92AD-54351C8FAC1F}"/>
              </c:ext>
            </c:extLst>
          </c:dPt>
          <c:dPt>
            <c:idx val="2"/>
            <c:bubble3D val="0"/>
            <c:spPr>
              <a:solidFill>
                <a:srgbClr val="FFCCFF"/>
              </a:solidFill>
              <a:ln w="19050">
                <a:solidFill>
                  <a:schemeClr val="lt1"/>
                </a:solidFill>
              </a:ln>
              <a:effectLst/>
            </c:spPr>
            <c:extLst>
              <c:ext xmlns:c16="http://schemas.microsoft.com/office/drawing/2014/chart" uri="{C3380CC4-5D6E-409C-BE32-E72D297353CC}">
                <c16:uniqueId val="{00000005-BB28-406A-92AD-54351C8FAC1F}"/>
              </c:ext>
            </c:extLst>
          </c:dPt>
          <c:dPt>
            <c:idx val="3"/>
            <c:bubble3D val="0"/>
            <c:spPr>
              <a:solidFill>
                <a:srgbClr val="FE989A"/>
              </a:solidFill>
              <a:ln w="19050">
                <a:solidFill>
                  <a:schemeClr val="lt1"/>
                </a:solidFill>
              </a:ln>
              <a:effectLst/>
            </c:spPr>
            <c:extLst>
              <c:ext xmlns:c16="http://schemas.microsoft.com/office/drawing/2014/chart" uri="{C3380CC4-5D6E-409C-BE32-E72D297353CC}">
                <c16:uniqueId val="{00000007-BB28-406A-92AD-54351C8FAC1F}"/>
              </c:ext>
            </c:extLst>
          </c:dPt>
          <c:dPt>
            <c:idx val="4"/>
            <c:bubble3D val="0"/>
            <c:spPr>
              <a:solidFill>
                <a:srgbClr val="FFFC84"/>
              </a:solidFill>
              <a:ln w="19050">
                <a:solidFill>
                  <a:schemeClr val="lt1"/>
                </a:solidFill>
              </a:ln>
              <a:effectLst/>
            </c:spPr>
            <c:extLst>
              <c:ext xmlns:c16="http://schemas.microsoft.com/office/drawing/2014/chart" uri="{C3380CC4-5D6E-409C-BE32-E72D297353CC}">
                <c16:uniqueId val="{00000009-BB28-406A-92AD-54351C8FAC1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List1!$G$18:$G$22</c:f>
              <c:strCache>
                <c:ptCount val="5"/>
                <c:pt idx="0">
                  <c:v>A1</c:v>
                </c:pt>
                <c:pt idx="1">
                  <c:v>A2</c:v>
                </c:pt>
                <c:pt idx="2">
                  <c:v>B1</c:v>
                </c:pt>
                <c:pt idx="3">
                  <c:v>B2</c:v>
                </c:pt>
                <c:pt idx="4">
                  <c:v>C1</c:v>
                </c:pt>
              </c:strCache>
            </c:strRef>
          </c:cat>
          <c:val>
            <c:numRef>
              <c:f>List1!$H$18:$H$22</c:f>
              <c:numCache>
                <c:formatCode>General</c:formatCode>
                <c:ptCount val="5"/>
                <c:pt idx="0">
                  <c:v>14</c:v>
                </c:pt>
                <c:pt idx="1">
                  <c:v>19</c:v>
                </c:pt>
                <c:pt idx="2">
                  <c:v>19</c:v>
                </c:pt>
                <c:pt idx="3">
                  <c:v>2</c:v>
                </c:pt>
                <c:pt idx="4">
                  <c:v>2</c:v>
                </c:pt>
              </c:numCache>
            </c:numRef>
          </c:val>
          <c:extLst>
            <c:ext xmlns:c16="http://schemas.microsoft.com/office/drawing/2014/chart" uri="{C3380CC4-5D6E-409C-BE32-E72D297353CC}">
              <c16:uniqueId val="{0000000A-BB28-406A-92AD-54351C8FAC1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400" b="0" i="0">
                <a:effectLst/>
              </a:rPr>
              <a:t>Comment avez-vous géré mentalement les cours en ligne ?</a:t>
            </a:r>
            <a:endParaRPr lang="en-GB" sz="1400" b="0" i="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FFFC84"/>
              </a:solidFill>
              <a:ln w="19050">
                <a:solidFill>
                  <a:schemeClr val="lt1"/>
                </a:solidFill>
              </a:ln>
              <a:effectLst/>
            </c:spPr>
            <c:extLst>
              <c:ext xmlns:c16="http://schemas.microsoft.com/office/drawing/2014/chart" uri="{C3380CC4-5D6E-409C-BE32-E72D297353CC}">
                <c16:uniqueId val="{00000001-6C1D-492B-BAD5-CA968A915D81}"/>
              </c:ext>
            </c:extLst>
          </c:dPt>
          <c:dPt>
            <c:idx val="1"/>
            <c:bubble3D val="0"/>
            <c:spPr>
              <a:solidFill>
                <a:srgbClr val="B4F6F6"/>
              </a:solidFill>
              <a:ln w="19050">
                <a:solidFill>
                  <a:schemeClr val="lt1"/>
                </a:solidFill>
              </a:ln>
              <a:effectLst/>
            </c:spPr>
            <c:extLst>
              <c:ext xmlns:c16="http://schemas.microsoft.com/office/drawing/2014/chart" uri="{C3380CC4-5D6E-409C-BE32-E72D297353CC}">
                <c16:uniqueId val="{00000003-6C1D-492B-BAD5-CA968A915D81}"/>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C1D-492B-BAD5-CA968A915D81}"/>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C1D-492B-BAD5-CA968A915D8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List1!$M$360:$M$361</c:f>
              <c:strCache>
                <c:ptCount val="2"/>
                <c:pt idx="0">
                  <c:v>je préfère l’enseignement en ligne</c:v>
                </c:pt>
                <c:pt idx="1">
                  <c:v>je n’étais parfois pas à l’aise avec l’enseignement en ligne</c:v>
                </c:pt>
              </c:strCache>
            </c:strRef>
          </c:cat>
          <c:val>
            <c:numRef>
              <c:f>List1!$N$360:$N$361</c:f>
              <c:numCache>
                <c:formatCode>General</c:formatCode>
                <c:ptCount val="2"/>
                <c:pt idx="0">
                  <c:v>2</c:v>
                </c:pt>
                <c:pt idx="1">
                  <c:v>13</c:v>
                </c:pt>
              </c:numCache>
            </c:numRef>
          </c:val>
          <c:extLst>
            <c:ext xmlns:c16="http://schemas.microsoft.com/office/drawing/2014/chart" uri="{C3380CC4-5D6E-409C-BE32-E72D297353CC}">
              <c16:uniqueId val="{00000004-6C1D-492B-BAD5-CA968A915D8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400" b="0" i="0" u="none" strike="noStrike" baseline="0">
                <a:effectLst/>
              </a:rPr>
              <a:t>Les étudiants ont-ils communiqué avec vous à travers les conversations vidéo </a:t>
            </a:r>
            <a:endParaRPr lang="en-GB"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C9FE98"/>
              </a:solidFill>
              <a:ln w="19050">
                <a:solidFill>
                  <a:schemeClr val="lt1"/>
                </a:solidFill>
              </a:ln>
              <a:effectLst/>
            </c:spPr>
            <c:extLst>
              <c:ext xmlns:c16="http://schemas.microsoft.com/office/drawing/2014/chart" uri="{C3380CC4-5D6E-409C-BE32-E72D297353CC}">
                <c16:uniqueId val="{00000001-5C02-4B84-A269-C36653C1E06F}"/>
              </c:ext>
            </c:extLst>
          </c:dPt>
          <c:dPt>
            <c:idx val="1"/>
            <c:bubble3D val="0"/>
            <c:spPr>
              <a:solidFill>
                <a:srgbClr val="FFCCFF"/>
              </a:solidFill>
              <a:ln w="19050">
                <a:solidFill>
                  <a:schemeClr val="lt1"/>
                </a:solidFill>
              </a:ln>
              <a:effectLst/>
            </c:spPr>
            <c:extLst>
              <c:ext xmlns:c16="http://schemas.microsoft.com/office/drawing/2014/chart" uri="{C3380CC4-5D6E-409C-BE32-E72D297353CC}">
                <c16:uniqueId val="{00000003-5C02-4B84-A269-C36653C1E06F}"/>
              </c:ext>
            </c:extLst>
          </c:dPt>
          <c:dPt>
            <c:idx val="2"/>
            <c:bubble3D val="0"/>
            <c:spPr>
              <a:solidFill>
                <a:srgbClr val="B4F6F6"/>
              </a:solidFill>
              <a:ln w="19050">
                <a:solidFill>
                  <a:schemeClr val="lt1"/>
                </a:solidFill>
              </a:ln>
              <a:effectLst/>
            </c:spPr>
            <c:extLst>
              <c:ext xmlns:c16="http://schemas.microsoft.com/office/drawing/2014/chart" uri="{C3380CC4-5D6E-409C-BE32-E72D297353CC}">
                <c16:uniqueId val="{00000005-5C02-4B84-A269-C36653C1E06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List1!$Y$359:$Y$361</c:f>
              <c:strCache>
                <c:ptCount val="3"/>
                <c:pt idx="0">
                  <c:v>oui</c:v>
                </c:pt>
                <c:pt idx="1">
                  <c:v>plutôt  oui</c:v>
                </c:pt>
                <c:pt idx="2">
                  <c:v>plutôt  non</c:v>
                </c:pt>
              </c:strCache>
            </c:strRef>
          </c:cat>
          <c:val>
            <c:numRef>
              <c:f>List1!$Z$359:$Z$361</c:f>
              <c:numCache>
                <c:formatCode>General</c:formatCode>
                <c:ptCount val="3"/>
                <c:pt idx="0">
                  <c:v>8</c:v>
                </c:pt>
                <c:pt idx="1">
                  <c:v>5</c:v>
                </c:pt>
                <c:pt idx="2">
                  <c:v>2</c:v>
                </c:pt>
              </c:numCache>
            </c:numRef>
          </c:val>
          <c:extLst>
            <c:ext xmlns:c16="http://schemas.microsoft.com/office/drawing/2014/chart" uri="{C3380CC4-5D6E-409C-BE32-E72D297353CC}">
              <c16:uniqueId val="{00000006-5C02-4B84-A269-C36653C1E06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400">
                <a:effectLst/>
              </a:rPr>
              <a:t>Comment les compétences linguistiques de vos élèves se sont-elles développées ?</a:t>
            </a:r>
            <a:endParaRPr lang="en-GB"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FFFC84"/>
              </a:solidFill>
              <a:ln w="19050">
                <a:solidFill>
                  <a:schemeClr val="lt1"/>
                </a:solidFill>
              </a:ln>
              <a:effectLst/>
            </c:spPr>
            <c:extLst>
              <c:ext xmlns:c16="http://schemas.microsoft.com/office/drawing/2014/chart" uri="{C3380CC4-5D6E-409C-BE32-E72D297353CC}">
                <c16:uniqueId val="{00000001-EBEF-4142-8D9B-89FA8974420E}"/>
              </c:ext>
            </c:extLst>
          </c:dPt>
          <c:dPt>
            <c:idx val="1"/>
            <c:bubble3D val="0"/>
            <c:spPr>
              <a:solidFill>
                <a:srgbClr val="FFCCFF"/>
              </a:solidFill>
              <a:ln w="19050">
                <a:solidFill>
                  <a:schemeClr val="lt1"/>
                </a:solidFill>
              </a:ln>
              <a:effectLst/>
            </c:spPr>
            <c:extLst>
              <c:ext xmlns:c16="http://schemas.microsoft.com/office/drawing/2014/chart" uri="{C3380CC4-5D6E-409C-BE32-E72D297353CC}">
                <c16:uniqueId val="{00000003-EBEF-4142-8D9B-89FA8974420E}"/>
              </c:ext>
            </c:extLst>
          </c:dPt>
          <c:dPt>
            <c:idx val="2"/>
            <c:bubble3D val="0"/>
            <c:spPr>
              <a:solidFill>
                <a:srgbClr val="B4F6F6"/>
              </a:solidFill>
              <a:ln w="19050">
                <a:solidFill>
                  <a:schemeClr val="lt1"/>
                </a:solidFill>
              </a:ln>
              <a:effectLst/>
            </c:spPr>
            <c:extLst>
              <c:ext xmlns:c16="http://schemas.microsoft.com/office/drawing/2014/chart" uri="{C3380CC4-5D6E-409C-BE32-E72D297353CC}">
                <c16:uniqueId val="{00000005-EBEF-4142-8D9B-89FA8974420E}"/>
              </c:ext>
            </c:extLst>
          </c:dPt>
          <c:dPt>
            <c:idx val="3"/>
            <c:bubble3D val="0"/>
            <c:spPr>
              <a:solidFill>
                <a:srgbClr val="C9FE98"/>
              </a:solidFill>
              <a:ln w="19050">
                <a:solidFill>
                  <a:schemeClr val="lt1"/>
                </a:solidFill>
              </a:ln>
              <a:effectLst/>
            </c:spPr>
            <c:extLst>
              <c:ext xmlns:c16="http://schemas.microsoft.com/office/drawing/2014/chart" uri="{C3380CC4-5D6E-409C-BE32-E72D297353CC}">
                <c16:uniqueId val="{00000007-EBEF-4142-8D9B-89FA8974420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List1!$M$376:$M$379</c:f>
              <c:strCache>
                <c:ptCount val="4"/>
                <c:pt idx="0">
                  <c:v>les étudiants améliorent leurs compétences linguistiques en français</c:v>
                </c:pt>
                <c:pt idx="1">
                  <c:v>les étudiants stagnent</c:v>
                </c:pt>
                <c:pt idx="2">
                  <c:v>les étudiants se sont plutôt détériorés</c:v>
                </c:pt>
                <c:pt idx="3">
                  <c:v>je ne peux pas juger</c:v>
                </c:pt>
              </c:strCache>
            </c:strRef>
          </c:cat>
          <c:val>
            <c:numRef>
              <c:f>List1!$N$376:$N$379</c:f>
              <c:numCache>
                <c:formatCode>General</c:formatCode>
                <c:ptCount val="4"/>
                <c:pt idx="0">
                  <c:v>3</c:v>
                </c:pt>
                <c:pt idx="1">
                  <c:v>5</c:v>
                </c:pt>
                <c:pt idx="2">
                  <c:v>5</c:v>
                </c:pt>
                <c:pt idx="3">
                  <c:v>2</c:v>
                </c:pt>
              </c:numCache>
            </c:numRef>
          </c:val>
          <c:extLst>
            <c:ext xmlns:c16="http://schemas.microsoft.com/office/drawing/2014/chart" uri="{C3380CC4-5D6E-409C-BE32-E72D297353CC}">
              <c16:uniqueId val="{00000008-EBEF-4142-8D9B-89FA8974420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400" b="0" i="0" u="none" strike="noStrike" baseline="0">
                <a:effectLst/>
              </a:rPr>
              <a:t>Avez-vous réussi à séparer votre vie personnelle de votre vie professionnelle lorsque vous enseignez en ligne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FFCCFF"/>
              </a:solidFill>
              <a:ln w="19050">
                <a:solidFill>
                  <a:schemeClr val="lt1"/>
                </a:solidFill>
              </a:ln>
              <a:effectLst/>
            </c:spPr>
            <c:extLst>
              <c:ext xmlns:c16="http://schemas.microsoft.com/office/drawing/2014/chart" uri="{C3380CC4-5D6E-409C-BE32-E72D297353CC}">
                <c16:uniqueId val="{00000001-10C8-48B9-9EBD-1066DEBB7FBE}"/>
              </c:ext>
            </c:extLst>
          </c:dPt>
          <c:dPt>
            <c:idx val="1"/>
            <c:bubble3D val="0"/>
            <c:spPr>
              <a:solidFill>
                <a:srgbClr val="B4F6F6"/>
              </a:solidFill>
              <a:ln w="19050">
                <a:solidFill>
                  <a:schemeClr val="lt1"/>
                </a:solidFill>
              </a:ln>
              <a:effectLst/>
            </c:spPr>
            <c:extLst>
              <c:ext xmlns:c16="http://schemas.microsoft.com/office/drawing/2014/chart" uri="{C3380CC4-5D6E-409C-BE32-E72D297353CC}">
                <c16:uniqueId val="{00000003-10C8-48B9-9EBD-1066DEBB7FBE}"/>
              </c:ext>
            </c:extLst>
          </c:dPt>
          <c:dPt>
            <c:idx val="2"/>
            <c:bubble3D val="0"/>
            <c:spPr>
              <a:solidFill>
                <a:srgbClr val="FFFC84"/>
              </a:solidFill>
              <a:ln w="19050">
                <a:solidFill>
                  <a:schemeClr val="lt1"/>
                </a:solidFill>
              </a:ln>
              <a:effectLst/>
            </c:spPr>
            <c:extLst>
              <c:ext xmlns:c16="http://schemas.microsoft.com/office/drawing/2014/chart" uri="{C3380CC4-5D6E-409C-BE32-E72D297353CC}">
                <c16:uniqueId val="{00000005-10C8-48B9-9EBD-1066DEBB7FB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List1!$Y$376:$Y$378</c:f>
              <c:strCache>
                <c:ptCount val="3"/>
                <c:pt idx="0">
                  <c:v>oui</c:v>
                </c:pt>
                <c:pt idx="1">
                  <c:v>plutôt  oui</c:v>
                </c:pt>
                <c:pt idx="2">
                  <c:v>plutôt  non</c:v>
                </c:pt>
              </c:strCache>
            </c:strRef>
          </c:cat>
          <c:val>
            <c:numRef>
              <c:f>List1!$Z$376:$Z$378</c:f>
              <c:numCache>
                <c:formatCode>General</c:formatCode>
                <c:ptCount val="3"/>
                <c:pt idx="0">
                  <c:v>4</c:v>
                </c:pt>
                <c:pt idx="1">
                  <c:v>7</c:v>
                </c:pt>
                <c:pt idx="2">
                  <c:v>4</c:v>
                </c:pt>
              </c:numCache>
            </c:numRef>
          </c:val>
          <c:extLst>
            <c:ext xmlns:c16="http://schemas.microsoft.com/office/drawing/2014/chart" uri="{C3380CC4-5D6E-409C-BE32-E72D297353CC}">
              <c16:uniqueId val="{00000006-10C8-48B9-9EBD-1066DEBB7FB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400" b="0" i="0" u="none" strike="noStrike" baseline="0">
                <a:effectLst/>
              </a:rPr>
              <a:t>L’enseignement en ligne vous semble-t-il plus difficile que les cours ordinaires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B4F6F6"/>
              </a:solidFill>
              <a:ln w="19050">
                <a:solidFill>
                  <a:schemeClr val="lt1"/>
                </a:solidFill>
              </a:ln>
              <a:effectLst/>
            </c:spPr>
            <c:extLst>
              <c:ext xmlns:c16="http://schemas.microsoft.com/office/drawing/2014/chart" uri="{C3380CC4-5D6E-409C-BE32-E72D297353CC}">
                <c16:uniqueId val="{00000001-8505-4241-9F86-F09D30C2A1FE}"/>
              </c:ext>
            </c:extLst>
          </c:dPt>
          <c:dPt>
            <c:idx val="1"/>
            <c:bubble3D val="0"/>
            <c:spPr>
              <a:solidFill>
                <a:srgbClr val="C9FE98"/>
              </a:solidFill>
              <a:ln w="19050">
                <a:solidFill>
                  <a:schemeClr val="lt1"/>
                </a:solidFill>
              </a:ln>
              <a:effectLst/>
            </c:spPr>
            <c:extLst>
              <c:ext xmlns:c16="http://schemas.microsoft.com/office/drawing/2014/chart" uri="{C3380CC4-5D6E-409C-BE32-E72D297353CC}">
                <c16:uniqueId val="{00000003-8505-4241-9F86-F09D30C2A1FE}"/>
              </c:ext>
            </c:extLst>
          </c:dPt>
          <c:dPt>
            <c:idx val="2"/>
            <c:bubble3D val="0"/>
            <c:spPr>
              <a:solidFill>
                <a:srgbClr val="C9A2F0"/>
              </a:solidFill>
              <a:ln w="19050">
                <a:solidFill>
                  <a:schemeClr val="lt1"/>
                </a:solidFill>
              </a:ln>
              <a:effectLst/>
            </c:spPr>
            <c:extLst>
              <c:ext xmlns:c16="http://schemas.microsoft.com/office/drawing/2014/chart" uri="{C3380CC4-5D6E-409C-BE32-E72D297353CC}">
                <c16:uniqueId val="{00000005-8505-4241-9F86-F09D30C2A1F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List1!$C$376:$C$378</c:f>
              <c:strCache>
                <c:ptCount val="3"/>
                <c:pt idx="0">
                  <c:v>oui</c:v>
                </c:pt>
                <c:pt idx="1">
                  <c:v>plutôt  oui</c:v>
                </c:pt>
                <c:pt idx="2">
                  <c:v>plutôt  non</c:v>
                </c:pt>
              </c:strCache>
            </c:strRef>
          </c:cat>
          <c:val>
            <c:numRef>
              <c:f>List1!$D$376:$D$378</c:f>
              <c:numCache>
                <c:formatCode>General</c:formatCode>
                <c:ptCount val="3"/>
                <c:pt idx="0">
                  <c:v>5</c:v>
                </c:pt>
                <c:pt idx="1">
                  <c:v>8</c:v>
                </c:pt>
                <c:pt idx="2">
                  <c:v>2</c:v>
                </c:pt>
              </c:numCache>
            </c:numRef>
          </c:val>
          <c:extLst>
            <c:ext xmlns:c16="http://schemas.microsoft.com/office/drawing/2014/chart" uri="{C3380CC4-5D6E-409C-BE32-E72D297353CC}">
              <c16:uniqueId val="{00000006-8505-4241-9F86-F09D30C2A1F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400">
                <a:effectLst/>
              </a:rPr>
              <a:t>Cela vous a-t-il pris plus de temps pour préparer la leçon ?</a:t>
            </a:r>
            <a:endParaRPr lang="en-GB"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FFCCFF"/>
              </a:solidFill>
              <a:ln w="19050">
                <a:solidFill>
                  <a:schemeClr val="lt1"/>
                </a:solidFill>
              </a:ln>
              <a:effectLst/>
            </c:spPr>
            <c:extLst>
              <c:ext xmlns:c16="http://schemas.microsoft.com/office/drawing/2014/chart" uri="{C3380CC4-5D6E-409C-BE32-E72D297353CC}">
                <c16:uniqueId val="{00000001-D766-4AFE-8BEA-6D9D2B222D54}"/>
              </c:ext>
            </c:extLst>
          </c:dPt>
          <c:dPt>
            <c:idx val="1"/>
            <c:bubble3D val="0"/>
            <c:spPr>
              <a:solidFill>
                <a:srgbClr val="B4F6F6"/>
              </a:solidFill>
              <a:ln w="19050">
                <a:solidFill>
                  <a:schemeClr val="lt1"/>
                </a:solidFill>
              </a:ln>
              <a:effectLst/>
            </c:spPr>
            <c:extLst>
              <c:ext xmlns:c16="http://schemas.microsoft.com/office/drawing/2014/chart" uri="{C3380CC4-5D6E-409C-BE32-E72D297353CC}">
                <c16:uniqueId val="{00000003-D766-4AFE-8BEA-6D9D2B222D54}"/>
              </c:ext>
            </c:extLst>
          </c:dPt>
          <c:dPt>
            <c:idx val="2"/>
            <c:bubble3D val="0"/>
            <c:spPr>
              <a:solidFill>
                <a:srgbClr val="FFFC84"/>
              </a:solidFill>
              <a:ln w="19050">
                <a:solidFill>
                  <a:schemeClr val="lt1"/>
                </a:solidFill>
              </a:ln>
              <a:effectLst/>
            </c:spPr>
            <c:extLst>
              <c:ext xmlns:c16="http://schemas.microsoft.com/office/drawing/2014/chart" uri="{C3380CC4-5D6E-409C-BE32-E72D297353CC}">
                <c16:uniqueId val="{00000005-D766-4AFE-8BEA-6D9D2B222D54}"/>
              </c:ext>
            </c:extLst>
          </c:dPt>
          <c:dPt>
            <c:idx val="3"/>
            <c:bubble3D val="0"/>
            <c:spPr>
              <a:solidFill>
                <a:srgbClr val="C9FE98"/>
              </a:solidFill>
              <a:ln w="19050">
                <a:solidFill>
                  <a:schemeClr val="lt1"/>
                </a:solidFill>
              </a:ln>
              <a:effectLst/>
            </c:spPr>
            <c:extLst>
              <c:ext xmlns:c16="http://schemas.microsoft.com/office/drawing/2014/chart" uri="{C3380CC4-5D6E-409C-BE32-E72D297353CC}">
                <c16:uniqueId val="{00000007-D766-4AFE-8BEA-6D9D2B222D5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List1!$C$392:$C$395</c:f>
              <c:strCache>
                <c:ptCount val="4"/>
                <c:pt idx="0">
                  <c:v>oui</c:v>
                </c:pt>
                <c:pt idx="1">
                  <c:v>plutôt  oui</c:v>
                </c:pt>
                <c:pt idx="2">
                  <c:v>plutôt  non</c:v>
                </c:pt>
                <c:pt idx="3">
                  <c:v>non</c:v>
                </c:pt>
              </c:strCache>
            </c:strRef>
          </c:cat>
          <c:val>
            <c:numRef>
              <c:f>List1!$D$392:$D$395</c:f>
              <c:numCache>
                <c:formatCode>General</c:formatCode>
                <c:ptCount val="4"/>
                <c:pt idx="0">
                  <c:v>8</c:v>
                </c:pt>
                <c:pt idx="1">
                  <c:v>5</c:v>
                </c:pt>
                <c:pt idx="2">
                  <c:v>1</c:v>
                </c:pt>
                <c:pt idx="3">
                  <c:v>1</c:v>
                </c:pt>
              </c:numCache>
            </c:numRef>
          </c:val>
          <c:extLst>
            <c:ext xmlns:c16="http://schemas.microsoft.com/office/drawing/2014/chart" uri="{C3380CC4-5D6E-409C-BE32-E72D297353CC}">
              <c16:uniqueId val="{00000008-D766-4AFE-8BEA-6D9D2B222D5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fr-FR" sz="1400" b="0" i="0" u="none" strike="noStrike" baseline="0">
                <a:effectLst/>
              </a:rPr>
              <a:t>Quelle forme d’apprentissage en ligne votre école a-t-elle choisie ? (plus d’options peuvent être cochées)</a:t>
            </a:r>
            <a:endParaRPr lang="en-GB" sz="1400" b="0"/>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ofPieChart>
        <c:ofPieType val="pie"/>
        <c:varyColors val="1"/>
        <c:ser>
          <c:idx val="0"/>
          <c:order val="0"/>
          <c:dPt>
            <c:idx val="0"/>
            <c:bubble3D val="0"/>
            <c:spPr>
              <a:solidFill>
                <a:srgbClr val="B4F6F6"/>
              </a:solidFill>
              <a:ln w="19050">
                <a:solidFill>
                  <a:schemeClr val="lt1"/>
                </a:solidFill>
              </a:ln>
              <a:effectLst/>
            </c:spPr>
            <c:extLst>
              <c:ext xmlns:c16="http://schemas.microsoft.com/office/drawing/2014/chart" uri="{C3380CC4-5D6E-409C-BE32-E72D297353CC}">
                <c16:uniqueId val="{00000001-0E9B-4110-8FFC-F5830D610D52}"/>
              </c:ext>
            </c:extLst>
          </c:dPt>
          <c:dPt>
            <c:idx val="1"/>
            <c:bubble3D val="0"/>
            <c:spPr>
              <a:solidFill>
                <a:srgbClr val="FFCCFF"/>
              </a:solidFill>
              <a:ln w="19050">
                <a:solidFill>
                  <a:schemeClr val="lt1"/>
                </a:solidFill>
              </a:ln>
              <a:effectLst/>
            </c:spPr>
            <c:extLst>
              <c:ext xmlns:c16="http://schemas.microsoft.com/office/drawing/2014/chart" uri="{C3380CC4-5D6E-409C-BE32-E72D297353CC}">
                <c16:uniqueId val="{00000003-0E9B-4110-8FFC-F5830D610D52}"/>
              </c:ext>
            </c:extLst>
          </c:dPt>
          <c:dPt>
            <c:idx val="2"/>
            <c:bubble3D val="0"/>
            <c:spPr>
              <a:solidFill>
                <a:srgbClr val="FFFC84"/>
              </a:solidFill>
              <a:ln w="19050">
                <a:solidFill>
                  <a:schemeClr val="lt1"/>
                </a:solidFill>
              </a:ln>
              <a:effectLst/>
            </c:spPr>
            <c:extLst>
              <c:ext xmlns:c16="http://schemas.microsoft.com/office/drawing/2014/chart" uri="{C3380CC4-5D6E-409C-BE32-E72D297353CC}">
                <c16:uniqueId val="{00000005-0E9B-4110-8FFC-F5830D610D52}"/>
              </c:ext>
            </c:extLst>
          </c:dPt>
          <c:dPt>
            <c:idx val="3"/>
            <c:bubble3D val="0"/>
            <c:spPr>
              <a:solidFill>
                <a:srgbClr val="C9FE98"/>
              </a:solidFill>
              <a:ln w="19050">
                <a:solidFill>
                  <a:schemeClr val="lt1"/>
                </a:solidFill>
              </a:ln>
              <a:effectLst/>
            </c:spPr>
            <c:extLst>
              <c:ext xmlns:c16="http://schemas.microsoft.com/office/drawing/2014/chart" uri="{C3380CC4-5D6E-409C-BE32-E72D297353CC}">
                <c16:uniqueId val="{00000007-0E9B-4110-8FFC-F5830D610D52}"/>
              </c:ext>
            </c:extLst>
          </c:dPt>
          <c:dPt>
            <c:idx val="4"/>
            <c:bubble3D val="0"/>
            <c:spPr>
              <a:solidFill>
                <a:schemeClr val="accent3">
                  <a:lumMod val="60000"/>
                  <a:lumOff val="40000"/>
                </a:schemeClr>
              </a:solidFill>
              <a:ln w="19050">
                <a:solidFill>
                  <a:schemeClr val="lt1"/>
                </a:solidFill>
              </a:ln>
              <a:effectLst/>
            </c:spPr>
            <c:extLst>
              <c:ext xmlns:c16="http://schemas.microsoft.com/office/drawing/2014/chart" uri="{C3380CC4-5D6E-409C-BE32-E72D297353CC}">
                <c16:uniqueId val="{00000009-0E9B-4110-8FFC-F5830D610D52}"/>
              </c:ext>
            </c:extLst>
          </c:dPt>
          <c:dPt>
            <c:idx val="5"/>
            <c:bubble3D val="0"/>
            <c:spPr>
              <a:solidFill>
                <a:srgbClr val="C9A2F0"/>
              </a:solidFill>
              <a:ln w="19050">
                <a:solidFill>
                  <a:schemeClr val="lt1"/>
                </a:solidFill>
              </a:ln>
              <a:effectLst/>
            </c:spPr>
            <c:extLst>
              <c:ext xmlns:c16="http://schemas.microsoft.com/office/drawing/2014/chart" uri="{C3380CC4-5D6E-409C-BE32-E72D297353CC}">
                <c16:uniqueId val="{0000000B-0E9B-4110-8FFC-F5830D610D52}"/>
              </c:ext>
            </c:extLst>
          </c:dPt>
          <c:dPt>
            <c:idx val="6"/>
            <c:bubble3D val="0"/>
            <c:spPr>
              <a:solidFill>
                <a:srgbClr val="64B3DA"/>
              </a:solidFill>
              <a:ln w="19050">
                <a:solidFill>
                  <a:schemeClr val="lt1"/>
                </a:solidFill>
              </a:ln>
              <a:effectLst/>
            </c:spPr>
            <c:extLst>
              <c:ext xmlns:c16="http://schemas.microsoft.com/office/drawing/2014/chart" uri="{C3380CC4-5D6E-409C-BE32-E72D297353CC}">
                <c16:uniqueId val="{0000000D-0E9B-4110-8FFC-F5830D610D52}"/>
              </c:ext>
            </c:extLst>
          </c:dPt>
          <c:dPt>
            <c:idx val="7"/>
            <c:bubble3D val="0"/>
            <c:spPr>
              <a:solidFill>
                <a:srgbClr val="FE989A"/>
              </a:solidFill>
              <a:ln w="19050">
                <a:solidFill>
                  <a:schemeClr val="lt1"/>
                </a:solidFill>
              </a:ln>
              <a:effectLst/>
            </c:spPr>
            <c:extLst>
              <c:ext xmlns:c16="http://schemas.microsoft.com/office/drawing/2014/chart" uri="{C3380CC4-5D6E-409C-BE32-E72D297353CC}">
                <c16:uniqueId val="{0000000F-0E9B-4110-8FFC-F5830D610D5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List1!$A$31:$A$37</c:f>
              <c:strCache>
                <c:ptCount val="7"/>
                <c:pt idx="0">
                  <c:v>Les conversations vidéo </c:v>
                </c:pt>
                <c:pt idx="1">
                  <c:v>Les conversations vidéo + le courriel </c:v>
                </c:pt>
                <c:pt idx="2">
                  <c:v>Le courriel</c:v>
                </c:pt>
                <c:pt idx="3">
                  <c:v>Aucune</c:v>
                </c:pt>
                <c:pt idx="4">
                  <c:v>Les conversations vidéo + le courriel + les formulaires</c:v>
                </c:pt>
                <c:pt idx="5">
                  <c:v>Les conversations vidéo + le courriel + les presentations et les devoirs</c:v>
                </c:pt>
                <c:pt idx="6">
                  <c:v>Les conversations vidéo + le courriel + les vidéos et e-learning</c:v>
                </c:pt>
              </c:strCache>
            </c:strRef>
          </c:cat>
          <c:val>
            <c:numRef>
              <c:f>List1!$B$31:$B$37</c:f>
              <c:numCache>
                <c:formatCode>General</c:formatCode>
                <c:ptCount val="7"/>
                <c:pt idx="0">
                  <c:v>37</c:v>
                </c:pt>
                <c:pt idx="1">
                  <c:v>15</c:v>
                </c:pt>
                <c:pt idx="2">
                  <c:v>1</c:v>
                </c:pt>
                <c:pt idx="3">
                  <c:v>1</c:v>
                </c:pt>
                <c:pt idx="4">
                  <c:v>1</c:v>
                </c:pt>
                <c:pt idx="5">
                  <c:v>1</c:v>
                </c:pt>
                <c:pt idx="6">
                  <c:v>1</c:v>
                </c:pt>
              </c:numCache>
            </c:numRef>
          </c:val>
          <c:extLst>
            <c:ext xmlns:c16="http://schemas.microsoft.com/office/drawing/2014/chart" uri="{C3380CC4-5D6E-409C-BE32-E72D297353CC}">
              <c16:uniqueId val="{00000010-0E9B-4110-8FFC-F5830D610D52}"/>
            </c:ext>
          </c:extLst>
        </c:ser>
        <c:dLbls>
          <c:dLblPos val="ctr"/>
          <c:showLegendKey val="0"/>
          <c:showVal val="0"/>
          <c:showCatName val="0"/>
          <c:showSerName val="0"/>
          <c:showPercent val="1"/>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b"/>
      <c:layout>
        <c:manualLayout>
          <c:xMode val="edge"/>
          <c:yMode val="edge"/>
          <c:x val="3.7127344065940905E-2"/>
          <c:y val="0.65114742817359705"/>
          <c:w val="0.93704535097388486"/>
          <c:h val="0.33178344792270781"/>
        </c:manualLayout>
      </c:layout>
      <c:overlay val="0"/>
      <c:spPr>
        <a:noFill/>
        <a:ln>
          <a:noFill/>
        </a:ln>
        <a:effectLst/>
      </c:spPr>
      <c:txPr>
        <a:bodyPr rot="0" spcFirstLastPara="1" vertOverflow="ellipsis" vert="horz" wrap="square" anchor="t" anchorCtr="0"/>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400" b="0">
                <a:effectLst/>
              </a:rPr>
              <a:t>Quelle application de chat vidéo votre école a-t-elle choisie ?</a:t>
            </a:r>
            <a:endParaRPr lang="en-GB" sz="1400" b="0">
              <a:effectLst/>
            </a:endParaRPr>
          </a:p>
        </c:rich>
      </c:tx>
      <c:layout>
        <c:manualLayout>
          <c:xMode val="edge"/>
          <c:yMode val="edge"/>
          <c:x val="0.13586161660495183"/>
          <c:y val="3.611642114135853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C9A2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List1!$M$32:$M$41</c:f>
              <c:strCache>
                <c:ptCount val="10"/>
                <c:pt idx="0">
                  <c:v>Microsoft Teams</c:v>
                </c:pt>
                <c:pt idx="1">
                  <c:v>Zoom</c:v>
                </c:pt>
                <c:pt idx="2">
                  <c:v>Microsoft Teams + le courriel</c:v>
                </c:pt>
                <c:pt idx="3">
                  <c:v>Microsoft teams + Moodle</c:v>
                </c:pt>
                <c:pt idx="4">
                  <c:v>Zoom + Moodle</c:v>
                </c:pt>
                <c:pt idx="5">
                  <c:v>Zoom + Microsoft Teams</c:v>
                </c:pt>
                <c:pt idx="6">
                  <c:v>Microsoft Teams + Moodle + le courriel</c:v>
                </c:pt>
                <c:pt idx="7">
                  <c:v>Zoom + Microsoft Teams + messenger</c:v>
                </c:pt>
                <c:pt idx="8">
                  <c:v>Zoom + Microsoft Teams + le courriel</c:v>
                </c:pt>
                <c:pt idx="9">
                  <c:v>Zoom + Microsoft Teams + Moodle</c:v>
                </c:pt>
              </c:strCache>
            </c:strRef>
          </c:cat>
          <c:val>
            <c:numRef>
              <c:f>List1!$N$32:$N$41</c:f>
              <c:numCache>
                <c:formatCode>General</c:formatCode>
                <c:ptCount val="10"/>
                <c:pt idx="0">
                  <c:v>24</c:v>
                </c:pt>
                <c:pt idx="1">
                  <c:v>2</c:v>
                </c:pt>
                <c:pt idx="2">
                  <c:v>8</c:v>
                </c:pt>
                <c:pt idx="3">
                  <c:v>5</c:v>
                </c:pt>
                <c:pt idx="4">
                  <c:v>1</c:v>
                </c:pt>
                <c:pt idx="5">
                  <c:v>8</c:v>
                </c:pt>
                <c:pt idx="6">
                  <c:v>4</c:v>
                </c:pt>
                <c:pt idx="7">
                  <c:v>1</c:v>
                </c:pt>
                <c:pt idx="8">
                  <c:v>2</c:v>
                </c:pt>
                <c:pt idx="9">
                  <c:v>1</c:v>
                </c:pt>
              </c:numCache>
            </c:numRef>
          </c:val>
          <c:extLst>
            <c:ext xmlns:c16="http://schemas.microsoft.com/office/drawing/2014/chart" uri="{C3380CC4-5D6E-409C-BE32-E72D297353CC}">
              <c16:uniqueId val="{00000000-E6BE-4FC9-A374-E8A2BD84D7AA}"/>
            </c:ext>
          </c:extLst>
        </c:ser>
        <c:dLbls>
          <c:showLegendKey val="0"/>
          <c:showVal val="0"/>
          <c:showCatName val="0"/>
          <c:showSerName val="0"/>
          <c:showPercent val="0"/>
          <c:showBubbleSize val="0"/>
        </c:dLbls>
        <c:gapWidth val="219"/>
        <c:overlap val="-27"/>
        <c:axId val="428142416"/>
        <c:axId val="428142744"/>
      </c:barChart>
      <c:catAx>
        <c:axId val="428142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8142744"/>
        <c:crosses val="autoZero"/>
        <c:auto val="1"/>
        <c:lblAlgn val="ctr"/>
        <c:lblOffset val="100"/>
        <c:noMultiLvlLbl val="0"/>
      </c:catAx>
      <c:valAx>
        <c:axId val="428142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81424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400" b="0" i="0" u="none" strike="noStrike" baseline="0">
                <a:effectLst/>
              </a:rPr>
              <a:t>Votre professeur vous a-t-il motivé à étudier à la maison ?</a:t>
            </a:r>
            <a:endParaRPr lang="en-GB"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B4F6F6"/>
              </a:solidFill>
              <a:ln w="19050">
                <a:solidFill>
                  <a:schemeClr val="lt1"/>
                </a:solidFill>
              </a:ln>
              <a:effectLst/>
            </c:spPr>
            <c:extLst>
              <c:ext xmlns:c16="http://schemas.microsoft.com/office/drawing/2014/chart" uri="{C3380CC4-5D6E-409C-BE32-E72D297353CC}">
                <c16:uniqueId val="{00000001-19CD-4BB4-BB0A-7AAB21956CC7}"/>
              </c:ext>
            </c:extLst>
          </c:dPt>
          <c:dPt>
            <c:idx val="1"/>
            <c:bubble3D val="0"/>
            <c:spPr>
              <a:solidFill>
                <a:srgbClr val="FFCCFF"/>
              </a:solidFill>
              <a:ln w="19050">
                <a:solidFill>
                  <a:schemeClr val="lt1"/>
                </a:solidFill>
              </a:ln>
              <a:effectLst/>
            </c:spPr>
            <c:extLst>
              <c:ext xmlns:c16="http://schemas.microsoft.com/office/drawing/2014/chart" uri="{C3380CC4-5D6E-409C-BE32-E72D297353CC}">
                <c16:uniqueId val="{00000003-19CD-4BB4-BB0A-7AAB21956CC7}"/>
              </c:ext>
            </c:extLst>
          </c:dPt>
          <c:dPt>
            <c:idx val="2"/>
            <c:bubble3D val="0"/>
            <c:spPr>
              <a:solidFill>
                <a:srgbClr val="C9FE98"/>
              </a:solidFill>
              <a:ln w="19050">
                <a:solidFill>
                  <a:schemeClr val="lt1"/>
                </a:solidFill>
              </a:ln>
              <a:effectLst/>
            </c:spPr>
            <c:extLst>
              <c:ext xmlns:c16="http://schemas.microsoft.com/office/drawing/2014/chart" uri="{C3380CC4-5D6E-409C-BE32-E72D297353CC}">
                <c16:uniqueId val="{00000005-19CD-4BB4-BB0A-7AAB21956CC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List1!$C$57:$C$59</c:f>
              <c:strCache>
                <c:ptCount val="3"/>
                <c:pt idx="0">
                  <c:v>oui</c:v>
                </c:pt>
                <c:pt idx="1">
                  <c:v>ils nous laissaient l'initiative</c:v>
                </c:pt>
                <c:pt idx="2">
                  <c:v>non</c:v>
                </c:pt>
              </c:strCache>
            </c:strRef>
          </c:cat>
          <c:val>
            <c:numRef>
              <c:f>List1!$D$57:$D$59</c:f>
              <c:numCache>
                <c:formatCode>General</c:formatCode>
                <c:ptCount val="3"/>
                <c:pt idx="0">
                  <c:v>24</c:v>
                </c:pt>
                <c:pt idx="1">
                  <c:v>31</c:v>
                </c:pt>
                <c:pt idx="2">
                  <c:v>1</c:v>
                </c:pt>
              </c:numCache>
            </c:numRef>
          </c:val>
          <c:extLst>
            <c:ext xmlns:c16="http://schemas.microsoft.com/office/drawing/2014/chart" uri="{C3380CC4-5D6E-409C-BE32-E72D297353CC}">
              <c16:uniqueId val="{00000006-19CD-4BB4-BB0A-7AAB21956CC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400" b="0" i="0" u="none" strike="noStrike" baseline="0">
                <a:effectLst/>
              </a:rPr>
              <a:t>Comment vos enseignants vous ont-ils motivé dans l'apprentissage en ligne ? (plus d’options peuvent être cochées)</a:t>
            </a:r>
            <a:endParaRPr lang="en-GB"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C9A2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List1!$M$57:$M$63</c:f>
              <c:strCache>
                <c:ptCount val="7"/>
                <c:pt idx="0">
                  <c:v>tâches interactives </c:v>
                </c:pt>
                <c:pt idx="1">
                  <c:v>les présentations intéressantes</c:v>
                </c:pt>
                <c:pt idx="2">
                  <c:v>ils nous ont fait participer à la gestion de la classe</c:v>
                </c:pt>
                <c:pt idx="3">
                  <c:v> tâches interactives + les présentations intéressantes</c:v>
                </c:pt>
                <c:pt idx="4">
                  <c:v>tâches interactives + ils nous ont fait participer à la gestion de la classe </c:v>
                </c:pt>
                <c:pt idx="5">
                  <c:v>les présentations intéressantes + ils nous ont fait participer à la gestion de la classe</c:v>
                </c:pt>
                <c:pt idx="6">
                  <c:v> tâches interactives + les présentations intéressantes +ils nous ont fait participer à la gestion de la classe</c:v>
                </c:pt>
              </c:strCache>
            </c:strRef>
          </c:cat>
          <c:val>
            <c:numRef>
              <c:f>List1!$N$57:$N$63</c:f>
              <c:numCache>
                <c:formatCode>General</c:formatCode>
                <c:ptCount val="7"/>
                <c:pt idx="0">
                  <c:v>15</c:v>
                </c:pt>
                <c:pt idx="1">
                  <c:v>3</c:v>
                </c:pt>
                <c:pt idx="2">
                  <c:v>17</c:v>
                </c:pt>
                <c:pt idx="3">
                  <c:v>3</c:v>
                </c:pt>
                <c:pt idx="4">
                  <c:v>12</c:v>
                </c:pt>
                <c:pt idx="5">
                  <c:v>1</c:v>
                </c:pt>
                <c:pt idx="6">
                  <c:v>3</c:v>
                </c:pt>
              </c:numCache>
            </c:numRef>
          </c:val>
          <c:extLst>
            <c:ext xmlns:c16="http://schemas.microsoft.com/office/drawing/2014/chart" uri="{C3380CC4-5D6E-409C-BE32-E72D297353CC}">
              <c16:uniqueId val="{00000000-DBB4-44C0-B710-F857846AAB3F}"/>
            </c:ext>
          </c:extLst>
        </c:ser>
        <c:dLbls>
          <c:showLegendKey val="0"/>
          <c:showVal val="0"/>
          <c:showCatName val="0"/>
          <c:showSerName val="0"/>
          <c:showPercent val="0"/>
          <c:showBubbleSize val="0"/>
        </c:dLbls>
        <c:gapWidth val="219"/>
        <c:overlap val="-27"/>
        <c:axId val="297548624"/>
        <c:axId val="297546656"/>
      </c:barChart>
      <c:catAx>
        <c:axId val="297548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7546656"/>
        <c:crosses val="autoZero"/>
        <c:auto val="1"/>
        <c:lblAlgn val="ctr"/>
        <c:lblOffset val="100"/>
        <c:noMultiLvlLbl val="0"/>
      </c:catAx>
      <c:valAx>
        <c:axId val="297546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75486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400" b="0">
                <a:effectLst/>
              </a:rPr>
              <a:t>Votre professeur vous a-t-il donné l’envie d’apprendre le français ?</a:t>
            </a:r>
            <a:endParaRPr lang="en-GB" sz="1400" b="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FFFC84"/>
              </a:solidFill>
              <a:ln w="19050">
                <a:solidFill>
                  <a:schemeClr val="lt1"/>
                </a:solidFill>
              </a:ln>
              <a:effectLst/>
            </c:spPr>
            <c:extLst>
              <c:ext xmlns:c16="http://schemas.microsoft.com/office/drawing/2014/chart" uri="{C3380CC4-5D6E-409C-BE32-E72D297353CC}">
                <c16:uniqueId val="{00000001-558D-474C-B437-27301F1B839B}"/>
              </c:ext>
            </c:extLst>
          </c:dPt>
          <c:dPt>
            <c:idx val="1"/>
            <c:bubble3D val="0"/>
            <c:spPr>
              <a:solidFill>
                <a:srgbClr val="C9A2F0"/>
              </a:solidFill>
              <a:ln w="19050">
                <a:solidFill>
                  <a:schemeClr val="lt1"/>
                </a:solidFill>
              </a:ln>
              <a:effectLst/>
            </c:spPr>
            <c:extLst>
              <c:ext xmlns:c16="http://schemas.microsoft.com/office/drawing/2014/chart" uri="{C3380CC4-5D6E-409C-BE32-E72D297353CC}">
                <c16:uniqueId val="{00000003-558D-474C-B437-27301F1B839B}"/>
              </c:ext>
            </c:extLst>
          </c:dPt>
          <c:dPt>
            <c:idx val="2"/>
            <c:bubble3D val="0"/>
            <c:spPr>
              <a:solidFill>
                <a:srgbClr val="FFCCFF"/>
              </a:solidFill>
              <a:ln w="19050">
                <a:solidFill>
                  <a:schemeClr val="lt1"/>
                </a:solidFill>
              </a:ln>
              <a:effectLst/>
            </c:spPr>
            <c:extLst>
              <c:ext xmlns:c16="http://schemas.microsoft.com/office/drawing/2014/chart" uri="{C3380CC4-5D6E-409C-BE32-E72D297353CC}">
                <c16:uniqueId val="{00000005-558D-474C-B437-27301F1B839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58D-474C-B437-27301F1B839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List1!$D$74:$D$77</c:f>
              <c:strCache>
                <c:ptCount val="3"/>
                <c:pt idx="0">
                  <c:v>Oui</c:v>
                </c:pt>
                <c:pt idx="1">
                  <c:v>Plutôt  oui</c:v>
                </c:pt>
                <c:pt idx="2">
                  <c:v>Plutôt  non</c:v>
                </c:pt>
              </c:strCache>
            </c:strRef>
          </c:cat>
          <c:val>
            <c:numRef>
              <c:f>List1!$E$74:$E$77</c:f>
              <c:numCache>
                <c:formatCode>General</c:formatCode>
                <c:ptCount val="4"/>
                <c:pt idx="0">
                  <c:v>14</c:v>
                </c:pt>
                <c:pt idx="1">
                  <c:v>25</c:v>
                </c:pt>
                <c:pt idx="2">
                  <c:v>17</c:v>
                </c:pt>
              </c:numCache>
            </c:numRef>
          </c:val>
          <c:extLst>
            <c:ext xmlns:c16="http://schemas.microsoft.com/office/drawing/2014/chart" uri="{C3380CC4-5D6E-409C-BE32-E72D297353CC}">
              <c16:uniqueId val="{00000008-558D-474C-B437-27301F1B839B}"/>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872732CE-7C6A-4D2E-8069-B873ED3D9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5804</TotalTime>
  <Pages>99</Pages>
  <Words>25511</Words>
  <Characters>145414</Characters>
  <Application>Microsoft Office Word</Application>
  <DocSecurity>0</DocSecurity>
  <Lines>1211</Lines>
  <Paragraphs>341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Chumchalova Katerina</dc:creator>
  <cp:keywords/>
  <dc:description/>
  <cp:lastModifiedBy>KačééZ Chumchalová</cp:lastModifiedBy>
  <cp:revision>1397</cp:revision>
  <dcterms:created xsi:type="dcterms:W3CDTF">2022-01-17T13:30:00Z</dcterms:created>
  <dcterms:modified xsi:type="dcterms:W3CDTF">2022-05-02T11:28:00Z</dcterms:modified>
</cp:coreProperties>
</file>