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3C99F" w14:textId="77777777" w:rsidR="00BF1302" w:rsidRPr="009D020B" w:rsidRDefault="00BF1302" w:rsidP="00BF1302">
      <w:pPr>
        <w:spacing w:line="360" w:lineRule="auto"/>
        <w:jc w:val="center"/>
        <w:rPr>
          <w:rFonts w:ascii="Times New Roman" w:hAnsi="Times New Roman" w:cs="Times New Roman"/>
          <w:b/>
          <w:sz w:val="32"/>
          <w:szCs w:val="28"/>
        </w:rPr>
      </w:pPr>
      <w:bookmarkStart w:id="0" w:name="_Toc58826651"/>
      <w:r>
        <w:rPr>
          <w:rFonts w:ascii="Times New Roman" w:hAnsi="Times New Roman" w:cs="Times New Roman"/>
          <w:b/>
          <w:sz w:val="32"/>
          <w:szCs w:val="28"/>
        </w:rPr>
        <w:softHyphen/>
      </w:r>
      <w:r w:rsidRPr="009D020B">
        <w:rPr>
          <w:rFonts w:ascii="Times New Roman" w:hAnsi="Times New Roman" w:cs="Times New Roman"/>
          <w:b/>
          <w:sz w:val="32"/>
          <w:szCs w:val="28"/>
        </w:rPr>
        <w:t>UNIVERZITA PALACKÉHO V OLOMOUCI</w:t>
      </w:r>
    </w:p>
    <w:p w14:paraId="0C5AB2D4" w14:textId="77777777" w:rsidR="00BF1302" w:rsidRPr="009D020B" w:rsidRDefault="00BF1302" w:rsidP="00BF1302">
      <w:pPr>
        <w:spacing w:line="360" w:lineRule="auto"/>
        <w:jc w:val="center"/>
        <w:rPr>
          <w:rFonts w:ascii="Times New Roman" w:hAnsi="Times New Roman" w:cs="Times New Roman"/>
          <w:b/>
          <w:sz w:val="28"/>
          <w:szCs w:val="28"/>
        </w:rPr>
      </w:pPr>
      <w:r w:rsidRPr="009D020B">
        <w:rPr>
          <w:rFonts w:ascii="Times New Roman" w:hAnsi="Times New Roman" w:cs="Times New Roman"/>
          <w:b/>
          <w:sz w:val="28"/>
          <w:szCs w:val="28"/>
        </w:rPr>
        <w:t>FILOZOFICKÁ FAKULTA</w:t>
      </w:r>
    </w:p>
    <w:p w14:paraId="0E8B2F3C" w14:textId="77777777" w:rsidR="00BF1302" w:rsidRPr="009D020B" w:rsidRDefault="00BF1302" w:rsidP="00BF1302">
      <w:pPr>
        <w:spacing w:line="360" w:lineRule="auto"/>
        <w:jc w:val="center"/>
        <w:rPr>
          <w:rFonts w:ascii="Times New Roman" w:hAnsi="Times New Roman" w:cs="Times New Roman"/>
          <w:b/>
          <w:sz w:val="24"/>
          <w:szCs w:val="28"/>
        </w:rPr>
      </w:pPr>
      <w:r w:rsidRPr="009D020B">
        <w:rPr>
          <w:rFonts w:ascii="Times New Roman" w:hAnsi="Times New Roman" w:cs="Times New Roman"/>
          <w:b/>
          <w:sz w:val="24"/>
          <w:szCs w:val="28"/>
        </w:rPr>
        <w:t>KATEDRA FILOZOFIE</w:t>
      </w:r>
    </w:p>
    <w:p w14:paraId="0C9FB777" w14:textId="77777777" w:rsidR="00BF1302" w:rsidRPr="009D020B" w:rsidRDefault="00BF1302" w:rsidP="00BF1302">
      <w:pPr>
        <w:spacing w:line="360" w:lineRule="auto"/>
        <w:jc w:val="both"/>
        <w:rPr>
          <w:rFonts w:ascii="Times New Roman" w:hAnsi="Times New Roman" w:cs="Times New Roman"/>
          <w:sz w:val="24"/>
          <w:szCs w:val="24"/>
        </w:rPr>
      </w:pPr>
    </w:p>
    <w:p w14:paraId="664DF937" w14:textId="77777777" w:rsidR="00BF1302" w:rsidRPr="009D020B" w:rsidRDefault="00BF1302" w:rsidP="00BF1302">
      <w:pPr>
        <w:spacing w:line="360" w:lineRule="auto"/>
        <w:jc w:val="both"/>
        <w:rPr>
          <w:rFonts w:ascii="Times New Roman" w:hAnsi="Times New Roman" w:cs="Times New Roman"/>
          <w:sz w:val="24"/>
          <w:szCs w:val="24"/>
        </w:rPr>
      </w:pPr>
    </w:p>
    <w:p w14:paraId="585E9A88" w14:textId="77777777" w:rsidR="00BF1302" w:rsidRDefault="00BF1302" w:rsidP="00BF1302">
      <w:pPr>
        <w:spacing w:line="360" w:lineRule="auto"/>
        <w:jc w:val="both"/>
        <w:rPr>
          <w:rFonts w:ascii="Times New Roman" w:hAnsi="Times New Roman" w:cs="Times New Roman"/>
          <w:sz w:val="24"/>
          <w:szCs w:val="24"/>
        </w:rPr>
      </w:pPr>
    </w:p>
    <w:p w14:paraId="405B2E4B" w14:textId="77777777" w:rsidR="00BF1302" w:rsidRDefault="00BF1302" w:rsidP="00BF1302">
      <w:pPr>
        <w:spacing w:line="360" w:lineRule="auto"/>
        <w:jc w:val="both"/>
        <w:rPr>
          <w:rFonts w:ascii="Times New Roman" w:hAnsi="Times New Roman" w:cs="Times New Roman"/>
          <w:sz w:val="24"/>
          <w:szCs w:val="24"/>
        </w:rPr>
      </w:pPr>
    </w:p>
    <w:p w14:paraId="050BD9C0" w14:textId="77777777" w:rsidR="00BF1302" w:rsidRPr="009D020B" w:rsidRDefault="00BF1302" w:rsidP="00BF1302">
      <w:pPr>
        <w:spacing w:line="360" w:lineRule="auto"/>
        <w:jc w:val="both"/>
        <w:rPr>
          <w:rFonts w:ascii="Times New Roman" w:hAnsi="Times New Roman" w:cs="Times New Roman"/>
          <w:sz w:val="24"/>
          <w:szCs w:val="24"/>
        </w:rPr>
      </w:pPr>
    </w:p>
    <w:p w14:paraId="32AD60CF" w14:textId="77777777" w:rsidR="00BF1302" w:rsidRPr="009D020B" w:rsidRDefault="00BF1302" w:rsidP="00BF1302">
      <w:pPr>
        <w:spacing w:line="360" w:lineRule="auto"/>
        <w:jc w:val="both"/>
        <w:rPr>
          <w:rFonts w:ascii="Times New Roman" w:hAnsi="Times New Roman" w:cs="Times New Roman"/>
          <w:sz w:val="24"/>
          <w:szCs w:val="24"/>
        </w:rPr>
      </w:pPr>
    </w:p>
    <w:p w14:paraId="4067B8AB" w14:textId="77777777" w:rsidR="00BF1302" w:rsidRPr="009D020B" w:rsidRDefault="00BF1302" w:rsidP="00BF1302">
      <w:pPr>
        <w:spacing w:line="360" w:lineRule="auto"/>
        <w:jc w:val="both"/>
        <w:rPr>
          <w:rFonts w:ascii="Times New Roman" w:hAnsi="Times New Roman" w:cs="Times New Roman"/>
          <w:sz w:val="24"/>
          <w:szCs w:val="24"/>
        </w:rPr>
      </w:pPr>
    </w:p>
    <w:p w14:paraId="66245F4C" w14:textId="77777777" w:rsidR="00BF1302" w:rsidRPr="009D020B" w:rsidRDefault="00BF1302" w:rsidP="00BF1302">
      <w:pPr>
        <w:spacing w:line="360" w:lineRule="auto"/>
        <w:jc w:val="both"/>
        <w:rPr>
          <w:rFonts w:ascii="Times New Roman" w:hAnsi="Times New Roman" w:cs="Times New Roman"/>
          <w:sz w:val="24"/>
          <w:szCs w:val="24"/>
        </w:rPr>
      </w:pPr>
    </w:p>
    <w:p w14:paraId="1C68C506" w14:textId="77777777" w:rsidR="00BF1302" w:rsidRPr="009D020B" w:rsidRDefault="00BF1302" w:rsidP="00BF1302">
      <w:pPr>
        <w:spacing w:line="360" w:lineRule="auto"/>
        <w:jc w:val="center"/>
        <w:rPr>
          <w:rFonts w:ascii="Times New Roman" w:hAnsi="Times New Roman" w:cs="Times New Roman"/>
          <w:b/>
          <w:bCs/>
          <w:i/>
          <w:sz w:val="32"/>
          <w:szCs w:val="32"/>
        </w:rPr>
      </w:pPr>
      <w:r w:rsidRPr="009D020B">
        <w:rPr>
          <w:rFonts w:ascii="Times New Roman" w:hAnsi="Times New Roman" w:cs="Times New Roman"/>
          <w:b/>
          <w:bCs/>
          <w:sz w:val="32"/>
          <w:szCs w:val="32"/>
        </w:rPr>
        <w:t>SÉMANTICKÝ REALISMUS</w:t>
      </w:r>
      <w:r w:rsidRPr="009D020B">
        <w:rPr>
          <w:rFonts w:ascii="Times New Roman" w:hAnsi="Times New Roman" w:cs="Times New Roman"/>
          <w:b/>
          <w:bCs/>
          <w:sz w:val="32"/>
          <w:szCs w:val="32"/>
        </w:rPr>
        <w:br/>
        <w:t>A ANTI</w:t>
      </w:r>
      <w:r>
        <w:rPr>
          <w:rFonts w:ascii="Times New Roman" w:hAnsi="Times New Roman" w:cs="Times New Roman"/>
          <w:b/>
          <w:bCs/>
          <w:sz w:val="32"/>
          <w:szCs w:val="32"/>
        </w:rPr>
        <w:t>-</w:t>
      </w:r>
      <w:r w:rsidRPr="009D020B">
        <w:rPr>
          <w:rFonts w:ascii="Times New Roman" w:hAnsi="Times New Roman" w:cs="Times New Roman"/>
          <w:b/>
          <w:bCs/>
          <w:sz w:val="32"/>
          <w:szCs w:val="32"/>
        </w:rPr>
        <w:t>REALISMUS MICHAELA DUMMETTA</w:t>
      </w:r>
    </w:p>
    <w:p w14:paraId="7A5B258F" w14:textId="77777777" w:rsidR="00BF1302" w:rsidRPr="009D020B" w:rsidRDefault="00BF1302" w:rsidP="00BF1302">
      <w:pPr>
        <w:spacing w:line="360" w:lineRule="auto"/>
        <w:jc w:val="center"/>
        <w:rPr>
          <w:rFonts w:ascii="Times New Roman" w:hAnsi="Times New Roman" w:cs="Times New Roman"/>
          <w:bCs/>
          <w:sz w:val="28"/>
          <w:szCs w:val="28"/>
        </w:rPr>
      </w:pPr>
      <w:r w:rsidRPr="009D020B">
        <w:rPr>
          <w:rFonts w:ascii="Times New Roman" w:hAnsi="Times New Roman" w:cs="Times New Roman"/>
          <w:bCs/>
          <w:sz w:val="28"/>
          <w:szCs w:val="28"/>
        </w:rPr>
        <w:t xml:space="preserve">Magisterská diplomová práce </w:t>
      </w:r>
    </w:p>
    <w:p w14:paraId="15BCC980" w14:textId="77777777" w:rsidR="00BF1302" w:rsidRPr="009D020B" w:rsidRDefault="00BF1302" w:rsidP="00BF1302">
      <w:pPr>
        <w:spacing w:line="360" w:lineRule="auto"/>
        <w:jc w:val="center"/>
        <w:rPr>
          <w:rFonts w:ascii="Times New Roman" w:hAnsi="Times New Roman" w:cs="Times New Roman"/>
          <w:bCs/>
          <w:sz w:val="28"/>
          <w:szCs w:val="28"/>
        </w:rPr>
      </w:pPr>
      <w:r w:rsidRPr="009D020B">
        <w:rPr>
          <w:rFonts w:ascii="Times New Roman" w:hAnsi="Times New Roman" w:cs="Times New Roman"/>
          <w:bCs/>
          <w:sz w:val="28"/>
          <w:szCs w:val="28"/>
        </w:rPr>
        <w:t>Obor studia: Filozofie</w:t>
      </w:r>
    </w:p>
    <w:p w14:paraId="068AF25E" w14:textId="77777777" w:rsidR="00BF1302" w:rsidRPr="009D020B" w:rsidRDefault="00BF1302" w:rsidP="00BF1302">
      <w:pPr>
        <w:spacing w:line="360" w:lineRule="auto"/>
        <w:jc w:val="both"/>
        <w:rPr>
          <w:rFonts w:ascii="Times New Roman" w:hAnsi="Times New Roman" w:cs="Times New Roman"/>
          <w:sz w:val="28"/>
          <w:szCs w:val="28"/>
        </w:rPr>
      </w:pPr>
    </w:p>
    <w:p w14:paraId="1B80C2D6" w14:textId="77777777" w:rsidR="00BF1302" w:rsidRPr="009D020B" w:rsidRDefault="00BF1302" w:rsidP="00BF1302">
      <w:pPr>
        <w:spacing w:line="360" w:lineRule="auto"/>
        <w:jc w:val="both"/>
        <w:rPr>
          <w:rFonts w:ascii="Times New Roman" w:hAnsi="Times New Roman" w:cs="Times New Roman"/>
          <w:sz w:val="28"/>
          <w:szCs w:val="28"/>
        </w:rPr>
      </w:pPr>
    </w:p>
    <w:p w14:paraId="35BF588B" w14:textId="77777777" w:rsidR="00BF1302" w:rsidRPr="009D020B" w:rsidRDefault="00BF1302" w:rsidP="00BF1302">
      <w:pPr>
        <w:spacing w:line="360" w:lineRule="auto"/>
        <w:jc w:val="both"/>
        <w:rPr>
          <w:rFonts w:ascii="Times New Roman" w:hAnsi="Times New Roman" w:cs="Times New Roman"/>
          <w:sz w:val="28"/>
          <w:szCs w:val="28"/>
        </w:rPr>
      </w:pPr>
    </w:p>
    <w:p w14:paraId="08B4AD4F" w14:textId="77777777" w:rsidR="00BF1302" w:rsidRDefault="00BF1302" w:rsidP="00BF1302">
      <w:pPr>
        <w:spacing w:line="360" w:lineRule="auto"/>
        <w:jc w:val="both"/>
        <w:rPr>
          <w:rFonts w:ascii="Times New Roman" w:hAnsi="Times New Roman" w:cs="Times New Roman"/>
          <w:sz w:val="28"/>
          <w:szCs w:val="28"/>
        </w:rPr>
      </w:pPr>
    </w:p>
    <w:p w14:paraId="166956E4" w14:textId="77777777" w:rsidR="00BF1302" w:rsidRDefault="00BF1302" w:rsidP="00BF1302">
      <w:pPr>
        <w:spacing w:line="360" w:lineRule="auto"/>
        <w:jc w:val="both"/>
        <w:rPr>
          <w:rFonts w:ascii="Times New Roman" w:hAnsi="Times New Roman" w:cs="Times New Roman"/>
          <w:sz w:val="28"/>
          <w:szCs w:val="28"/>
        </w:rPr>
      </w:pPr>
    </w:p>
    <w:p w14:paraId="62371C3A" w14:textId="77777777" w:rsidR="00BF1302" w:rsidRPr="009D020B" w:rsidRDefault="00BF1302" w:rsidP="00BF1302">
      <w:pPr>
        <w:spacing w:line="360" w:lineRule="auto"/>
        <w:jc w:val="both"/>
        <w:rPr>
          <w:rFonts w:ascii="Times New Roman" w:hAnsi="Times New Roman" w:cs="Times New Roman"/>
          <w:sz w:val="28"/>
          <w:szCs w:val="28"/>
        </w:rPr>
      </w:pPr>
    </w:p>
    <w:p w14:paraId="7742CE22" w14:textId="77777777" w:rsidR="00BF1302" w:rsidRPr="009D020B" w:rsidRDefault="00BF1302" w:rsidP="00BF1302">
      <w:pPr>
        <w:spacing w:line="360" w:lineRule="auto"/>
        <w:jc w:val="both"/>
        <w:rPr>
          <w:rFonts w:ascii="Times New Roman" w:hAnsi="Times New Roman" w:cs="Times New Roman"/>
          <w:sz w:val="28"/>
          <w:szCs w:val="28"/>
        </w:rPr>
      </w:pPr>
    </w:p>
    <w:p w14:paraId="58EAF239" w14:textId="77777777" w:rsidR="00BF1302" w:rsidRPr="009D020B" w:rsidRDefault="00BF1302" w:rsidP="00BF1302">
      <w:pPr>
        <w:spacing w:line="360" w:lineRule="auto"/>
        <w:jc w:val="both"/>
        <w:rPr>
          <w:rFonts w:ascii="Times New Roman" w:hAnsi="Times New Roman" w:cs="Times New Roman"/>
          <w:sz w:val="28"/>
          <w:szCs w:val="28"/>
        </w:rPr>
      </w:pPr>
    </w:p>
    <w:p w14:paraId="485B68EC" w14:textId="77777777" w:rsidR="00BF1302" w:rsidRPr="009D020B" w:rsidRDefault="00BF1302" w:rsidP="00BF1302">
      <w:pPr>
        <w:spacing w:line="360" w:lineRule="auto"/>
        <w:rPr>
          <w:rFonts w:ascii="Times New Roman" w:hAnsi="Times New Roman" w:cs="Times New Roman"/>
          <w:sz w:val="28"/>
          <w:szCs w:val="28"/>
        </w:rPr>
      </w:pPr>
      <w:r w:rsidRPr="009D020B">
        <w:rPr>
          <w:rFonts w:ascii="Times New Roman" w:hAnsi="Times New Roman" w:cs="Times New Roman"/>
          <w:b/>
          <w:bCs/>
          <w:sz w:val="28"/>
          <w:szCs w:val="28"/>
        </w:rPr>
        <w:t>Autor:</w:t>
      </w:r>
      <w:r w:rsidRPr="009D020B">
        <w:rPr>
          <w:rFonts w:ascii="Times New Roman" w:hAnsi="Times New Roman" w:cs="Times New Roman"/>
          <w:sz w:val="28"/>
          <w:szCs w:val="28"/>
        </w:rPr>
        <w:t xml:space="preserve"> Bc. et Bc. Iveta Dudová</w:t>
      </w:r>
    </w:p>
    <w:p w14:paraId="75D4F501" w14:textId="77777777" w:rsidR="00BF1302" w:rsidRPr="009D020B" w:rsidRDefault="00BF1302" w:rsidP="00BF1302">
      <w:pPr>
        <w:spacing w:line="360" w:lineRule="auto"/>
        <w:rPr>
          <w:rFonts w:ascii="Times New Roman" w:hAnsi="Times New Roman" w:cs="Times New Roman"/>
          <w:sz w:val="28"/>
          <w:szCs w:val="28"/>
        </w:rPr>
      </w:pPr>
      <w:r w:rsidRPr="009D020B">
        <w:rPr>
          <w:rFonts w:ascii="Times New Roman" w:hAnsi="Times New Roman" w:cs="Times New Roman"/>
          <w:b/>
          <w:bCs/>
          <w:sz w:val="28"/>
          <w:szCs w:val="28"/>
        </w:rPr>
        <w:t>Vedoucí práce:</w:t>
      </w:r>
      <w:r w:rsidRPr="009D020B">
        <w:rPr>
          <w:rFonts w:ascii="Times New Roman" w:hAnsi="Times New Roman" w:cs="Times New Roman"/>
          <w:sz w:val="28"/>
          <w:szCs w:val="28"/>
        </w:rPr>
        <w:t xml:space="preserve"> Mgr. Karel Šebela, Ph.D.</w:t>
      </w:r>
    </w:p>
    <w:p w14:paraId="05C82E50" w14:textId="77777777" w:rsidR="00BF1302" w:rsidRDefault="00BF1302" w:rsidP="00BF1302">
      <w:pPr>
        <w:spacing w:line="360" w:lineRule="auto"/>
        <w:jc w:val="center"/>
        <w:rPr>
          <w:rFonts w:ascii="Times New Roman" w:hAnsi="Times New Roman" w:cs="Times New Roman"/>
          <w:sz w:val="24"/>
          <w:szCs w:val="24"/>
        </w:rPr>
      </w:pPr>
    </w:p>
    <w:p w14:paraId="6BA56BC8" w14:textId="77777777" w:rsidR="00BF1302" w:rsidRPr="009D020B" w:rsidRDefault="00BF1302" w:rsidP="00BF1302">
      <w:pPr>
        <w:spacing w:line="360" w:lineRule="auto"/>
        <w:jc w:val="center"/>
        <w:rPr>
          <w:rFonts w:ascii="Times New Roman" w:hAnsi="Times New Roman" w:cs="Times New Roman"/>
          <w:sz w:val="24"/>
          <w:szCs w:val="24"/>
        </w:rPr>
      </w:pPr>
    </w:p>
    <w:p w14:paraId="4424C4C0" w14:textId="77777777" w:rsidR="00BF1302" w:rsidRPr="009D020B" w:rsidRDefault="00BF1302" w:rsidP="00BF1302">
      <w:pPr>
        <w:spacing w:line="360" w:lineRule="auto"/>
        <w:jc w:val="center"/>
        <w:rPr>
          <w:rFonts w:ascii="Times New Roman" w:hAnsi="Times New Roman" w:cs="Times New Roman"/>
          <w:sz w:val="24"/>
          <w:szCs w:val="24"/>
        </w:rPr>
      </w:pPr>
    </w:p>
    <w:p w14:paraId="519CE592" w14:textId="77777777" w:rsidR="00BF1302" w:rsidRDefault="00BF1302" w:rsidP="00BF1302">
      <w:pPr>
        <w:spacing w:line="360" w:lineRule="auto"/>
        <w:jc w:val="center"/>
        <w:rPr>
          <w:rFonts w:ascii="Times New Roman" w:hAnsi="Times New Roman" w:cs="Times New Roman"/>
          <w:sz w:val="28"/>
          <w:szCs w:val="28"/>
        </w:rPr>
      </w:pPr>
      <w:r w:rsidRPr="009D020B">
        <w:rPr>
          <w:rFonts w:ascii="Times New Roman" w:hAnsi="Times New Roman" w:cs="Times New Roman"/>
          <w:sz w:val="28"/>
          <w:szCs w:val="28"/>
        </w:rPr>
        <w:t>Olomouc 2020</w:t>
      </w:r>
    </w:p>
    <w:p w14:paraId="069C3A4B" w14:textId="1E6F7559" w:rsidR="00BF1302" w:rsidRDefault="00BF1302">
      <w:pPr>
        <w:widowControl/>
        <w:suppressAutoHyphens w:val="0"/>
        <w:autoSpaceDN/>
        <w:spacing w:after="160" w:line="259" w:lineRule="auto"/>
        <w:textAlignment w:val="auto"/>
      </w:pPr>
      <w:r>
        <w:br w:type="page"/>
      </w:r>
    </w:p>
    <w:p w14:paraId="53C79BE7" w14:textId="64EA2BB9" w:rsidR="00FA10DC" w:rsidRPr="00CF62D5" w:rsidRDefault="00FA10DC" w:rsidP="00FA10DC">
      <w:pPr>
        <w:pStyle w:val="Nadpis1"/>
      </w:pPr>
      <w:bookmarkStart w:id="1" w:name="_Toc58836808"/>
      <w:bookmarkStart w:id="2" w:name="_Toc58837318"/>
      <w:r>
        <w:lastRenderedPageBreak/>
        <w:t>Abstrakt</w:t>
      </w:r>
      <w:bookmarkEnd w:id="0"/>
      <w:bookmarkEnd w:id="1"/>
      <w:bookmarkEnd w:id="2"/>
    </w:p>
    <w:p w14:paraId="2BB4C376" w14:textId="77777777" w:rsidR="00FA10DC" w:rsidRPr="00CF62D5" w:rsidRDefault="00FA10DC" w:rsidP="00FA10DC">
      <w:pPr>
        <w:pStyle w:val="Normalother"/>
      </w:pPr>
      <w:r w:rsidRPr="00CF62D5">
        <w:t>Cílem magisterské diplomové práce je</w:t>
      </w:r>
      <w:r w:rsidRPr="00CF62D5">
        <w:rPr>
          <w:b/>
          <w:bCs/>
        </w:rPr>
        <w:t xml:space="preserve"> </w:t>
      </w:r>
      <w:r w:rsidRPr="00CF62D5">
        <w:t xml:space="preserve">představit </w:t>
      </w:r>
      <w:proofErr w:type="spellStart"/>
      <w:r w:rsidRPr="00CF62D5">
        <w:t>Dummettovu</w:t>
      </w:r>
      <w:proofErr w:type="spellEnd"/>
      <w:r w:rsidRPr="00CF62D5">
        <w:t xml:space="preserve"> analýzu a kritiku realistických stanovisek ze sémantického hlediska, včetně jejích inspiračních zdrojů a východisek. Práce je logicky rozdělena do dvou částí, konkrétně na negativního a pozitivní program. Negativní program představuje argumenty proti realismu formulované Michaelem </w:t>
      </w:r>
      <w:proofErr w:type="spellStart"/>
      <w:r w:rsidRPr="00CF62D5">
        <w:t>Dummettem</w:t>
      </w:r>
      <w:proofErr w:type="spellEnd"/>
      <w:r w:rsidRPr="00CF62D5">
        <w:t xml:space="preserve"> a </w:t>
      </w:r>
      <w:proofErr w:type="spellStart"/>
      <w:r w:rsidRPr="00CF62D5">
        <w:t>Crispinem</w:t>
      </w:r>
      <w:proofErr w:type="spellEnd"/>
      <w:r w:rsidRPr="00CF62D5">
        <w:t xml:space="preserve"> </w:t>
      </w:r>
      <w:proofErr w:type="spellStart"/>
      <w:r w:rsidRPr="00CF62D5">
        <w:t>Wrightem</w:t>
      </w:r>
      <w:proofErr w:type="spellEnd"/>
      <w:r w:rsidRPr="00CF62D5">
        <w:t xml:space="preserve">. Na tento negativní program navazuje pozitivní formulace anti-realistického stanoviska Michaela </w:t>
      </w:r>
      <w:proofErr w:type="spellStart"/>
      <w:r w:rsidRPr="00CF62D5">
        <w:t>Dummetta</w:t>
      </w:r>
      <w:proofErr w:type="spellEnd"/>
      <w:r w:rsidRPr="00CF62D5">
        <w:t xml:space="preserve">, která vychází z vlastní teorie významu vzniklé spojením sémantiky </w:t>
      </w:r>
      <w:proofErr w:type="spellStart"/>
      <w:r w:rsidRPr="00CF62D5">
        <w:t>Gottloba</w:t>
      </w:r>
      <w:proofErr w:type="spellEnd"/>
      <w:r w:rsidRPr="00CF62D5">
        <w:t xml:space="preserve"> </w:t>
      </w:r>
      <w:proofErr w:type="spellStart"/>
      <w:r w:rsidRPr="00CF62D5">
        <w:t>Frega</w:t>
      </w:r>
      <w:proofErr w:type="spellEnd"/>
      <w:r w:rsidRPr="00CF62D5">
        <w:t xml:space="preserve"> s pragmatickým přístupem k jazyku v podobě pozdní filozofie Ludwiga </w:t>
      </w:r>
      <w:proofErr w:type="spellStart"/>
      <w:r w:rsidRPr="00CF62D5">
        <w:t>Wittgensteina</w:t>
      </w:r>
      <w:proofErr w:type="spellEnd"/>
      <w:r w:rsidRPr="00CF62D5">
        <w:t>. Závěr práce tvoří kritické zhodnocení pozitivního programu anti-realismu a nastínění současného dialogu v rámci tématu.</w:t>
      </w:r>
    </w:p>
    <w:p w14:paraId="50BB57D7" w14:textId="77777777" w:rsidR="00FA10DC" w:rsidRPr="00CF62D5" w:rsidRDefault="00FA10DC" w:rsidP="00FA10DC">
      <w:pPr>
        <w:pStyle w:val="Normlnedit"/>
        <w:ind w:firstLine="0"/>
        <w:contextualSpacing w:val="0"/>
        <w:rPr>
          <w:rFonts w:asciiTheme="minorHAnsi" w:hAnsiTheme="minorHAnsi" w:cstheme="minorHAnsi"/>
          <w:b/>
          <w:bCs/>
        </w:rPr>
      </w:pPr>
    </w:p>
    <w:p w14:paraId="3E25A201" w14:textId="77777777" w:rsidR="00FA10DC" w:rsidRDefault="00FA10DC" w:rsidP="00FA10DC">
      <w:pPr>
        <w:pStyle w:val="Normlnedit"/>
        <w:ind w:firstLine="0"/>
        <w:contextualSpacing w:val="0"/>
        <w:rPr>
          <w:rFonts w:asciiTheme="minorHAnsi" w:hAnsiTheme="minorHAnsi" w:cstheme="minorHAnsi"/>
          <w:b/>
          <w:bCs/>
        </w:rPr>
      </w:pPr>
    </w:p>
    <w:p w14:paraId="44C4E478" w14:textId="77777777" w:rsidR="00FA10DC" w:rsidRDefault="00FA10DC" w:rsidP="00FA10DC">
      <w:pPr>
        <w:pStyle w:val="Normlnedit"/>
        <w:ind w:firstLine="0"/>
        <w:contextualSpacing w:val="0"/>
        <w:rPr>
          <w:rFonts w:asciiTheme="minorHAnsi" w:hAnsiTheme="minorHAnsi" w:cstheme="minorHAnsi"/>
          <w:b/>
          <w:bCs/>
        </w:rPr>
      </w:pPr>
    </w:p>
    <w:p w14:paraId="507D9CD8" w14:textId="77777777" w:rsidR="00FA10DC" w:rsidRDefault="00FA10DC" w:rsidP="00FA10DC">
      <w:pPr>
        <w:pStyle w:val="Normlnedit"/>
        <w:ind w:firstLine="0"/>
        <w:contextualSpacing w:val="0"/>
        <w:rPr>
          <w:rFonts w:asciiTheme="minorHAnsi" w:hAnsiTheme="minorHAnsi" w:cstheme="minorHAnsi"/>
          <w:b/>
          <w:bCs/>
        </w:rPr>
      </w:pPr>
    </w:p>
    <w:p w14:paraId="7DF6EEB8" w14:textId="77777777" w:rsidR="00FA10DC" w:rsidRDefault="00FA10DC" w:rsidP="00FA10DC">
      <w:pPr>
        <w:pStyle w:val="Normlnedit"/>
        <w:ind w:firstLine="0"/>
        <w:contextualSpacing w:val="0"/>
        <w:rPr>
          <w:rFonts w:asciiTheme="minorHAnsi" w:hAnsiTheme="minorHAnsi" w:cstheme="minorHAnsi"/>
          <w:b/>
          <w:bCs/>
        </w:rPr>
      </w:pPr>
    </w:p>
    <w:p w14:paraId="05310A66" w14:textId="77777777" w:rsidR="00FA10DC" w:rsidRDefault="00FA10DC" w:rsidP="00FA10DC">
      <w:pPr>
        <w:pStyle w:val="Normlnedit"/>
        <w:ind w:firstLine="0"/>
        <w:contextualSpacing w:val="0"/>
        <w:rPr>
          <w:rFonts w:asciiTheme="minorHAnsi" w:hAnsiTheme="minorHAnsi" w:cstheme="minorHAnsi"/>
          <w:b/>
          <w:bCs/>
        </w:rPr>
      </w:pPr>
    </w:p>
    <w:p w14:paraId="4568A0C7" w14:textId="77777777" w:rsidR="00FA10DC" w:rsidRDefault="00FA10DC" w:rsidP="00FA10DC">
      <w:pPr>
        <w:pStyle w:val="Normlnedit"/>
        <w:ind w:firstLine="0"/>
        <w:contextualSpacing w:val="0"/>
        <w:rPr>
          <w:rFonts w:asciiTheme="minorHAnsi" w:hAnsiTheme="minorHAnsi" w:cstheme="minorHAnsi"/>
          <w:b/>
          <w:bCs/>
        </w:rPr>
      </w:pPr>
    </w:p>
    <w:p w14:paraId="59ECD532" w14:textId="77777777" w:rsidR="00FA10DC" w:rsidRDefault="00FA10DC" w:rsidP="00FA10DC">
      <w:pPr>
        <w:pStyle w:val="Normlnedit"/>
        <w:ind w:firstLine="0"/>
        <w:contextualSpacing w:val="0"/>
        <w:rPr>
          <w:rFonts w:asciiTheme="minorHAnsi" w:hAnsiTheme="minorHAnsi" w:cstheme="minorHAnsi"/>
          <w:b/>
          <w:bCs/>
        </w:rPr>
      </w:pPr>
    </w:p>
    <w:p w14:paraId="6DBBD65F" w14:textId="77777777" w:rsidR="00FA10DC" w:rsidRDefault="00FA10DC" w:rsidP="00FA10DC">
      <w:pPr>
        <w:pStyle w:val="Normlnedit"/>
        <w:ind w:firstLine="0"/>
        <w:contextualSpacing w:val="0"/>
        <w:rPr>
          <w:rFonts w:asciiTheme="minorHAnsi" w:hAnsiTheme="minorHAnsi" w:cstheme="minorHAnsi"/>
          <w:b/>
          <w:bCs/>
        </w:rPr>
      </w:pPr>
    </w:p>
    <w:p w14:paraId="5A1BFA57" w14:textId="77777777" w:rsidR="00FA10DC" w:rsidRDefault="00FA10DC" w:rsidP="00FA10DC">
      <w:pPr>
        <w:pStyle w:val="Normlnedit"/>
        <w:ind w:firstLine="0"/>
        <w:contextualSpacing w:val="0"/>
        <w:rPr>
          <w:rFonts w:asciiTheme="minorHAnsi" w:hAnsiTheme="minorHAnsi" w:cstheme="minorHAnsi"/>
          <w:b/>
          <w:bCs/>
        </w:rPr>
      </w:pPr>
    </w:p>
    <w:p w14:paraId="7E5FB0F2" w14:textId="77777777" w:rsidR="00FA10DC" w:rsidRDefault="00FA10DC" w:rsidP="00FA10DC">
      <w:pPr>
        <w:pStyle w:val="Normlnedit"/>
        <w:ind w:firstLine="0"/>
        <w:contextualSpacing w:val="0"/>
        <w:rPr>
          <w:rFonts w:asciiTheme="minorHAnsi" w:hAnsiTheme="minorHAnsi" w:cstheme="minorHAnsi"/>
          <w:b/>
          <w:bCs/>
        </w:rPr>
      </w:pPr>
    </w:p>
    <w:p w14:paraId="38142FD9" w14:textId="77777777" w:rsidR="00FA10DC" w:rsidRDefault="00FA10DC" w:rsidP="00FA10DC">
      <w:pPr>
        <w:pStyle w:val="Normlnedit"/>
        <w:ind w:firstLine="0"/>
        <w:contextualSpacing w:val="0"/>
        <w:rPr>
          <w:rFonts w:asciiTheme="minorHAnsi" w:hAnsiTheme="minorHAnsi" w:cstheme="minorHAnsi"/>
          <w:b/>
          <w:bCs/>
        </w:rPr>
      </w:pPr>
    </w:p>
    <w:p w14:paraId="797C5C17" w14:textId="77777777" w:rsidR="00FA10DC" w:rsidRDefault="00FA10DC" w:rsidP="00FA10DC">
      <w:pPr>
        <w:pStyle w:val="Normlnedit"/>
        <w:ind w:firstLine="0"/>
        <w:contextualSpacing w:val="0"/>
        <w:rPr>
          <w:rFonts w:asciiTheme="minorHAnsi" w:hAnsiTheme="minorHAnsi" w:cstheme="minorHAnsi"/>
          <w:b/>
          <w:bCs/>
        </w:rPr>
      </w:pPr>
    </w:p>
    <w:p w14:paraId="32E5CA67" w14:textId="77777777" w:rsidR="00FA10DC" w:rsidRDefault="00FA10DC" w:rsidP="00FA10DC">
      <w:pPr>
        <w:pStyle w:val="Normlnedit"/>
        <w:ind w:firstLine="0"/>
        <w:contextualSpacing w:val="0"/>
        <w:rPr>
          <w:rFonts w:asciiTheme="minorHAnsi" w:hAnsiTheme="minorHAnsi" w:cstheme="minorHAnsi"/>
          <w:b/>
          <w:bCs/>
        </w:rPr>
      </w:pPr>
    </w:p>
    <w:p w14:paraId="3492A890" w14:textId="77777777" w:rsidR="00FA10DC" w:rsidRPr="00CF62D5" w:rsidRDefault="00FA10DC" w:rsidP="00FA10DC">
      <w:pPr>
        <w:pStyle w:val="Headingsother"/>
      </w:pPr>
      <w:r>
        <w:t>Klíčová slova</w:t>
      </w:r>
    </w:p>
    <w:p w14:paraId="7959594D" w14:textId="3C08AC33" w:rsidR="00FA10DC" w:rsidRPr="00CF62D5" w:rsidRDefault="00FA10DC" w:rsidP="00FA10DC">
      <w:pPr>
        <w:pStyle w:val="Normalother"/>
        <w:sectPr w:rsidR="00FA10DC" w:rsidRPr="00CF62D5" w:rsidSect="00BF1302">
          <w:pgSz w:w="11906" w:h="16838"/>
          <w:pgMar w:top="1418" w:right="1418" w:bottom="1418" w:left="1871" w:header="709" w:footer="709" w:gutter="0"/>
          <w:cols w:space="708"/>
        </w:sectPr>
      </w:pPr>
      <w:r w:rsidRPr="00CF62D5">
        <w:t xml:space="preserve">Sémantický realismus, metafyzický realismus, realismus, anti-realismus, teorie významu, sémantika, Michael </w:t>
      </w:r>
      <w:proofErr w:type="spellStart"/>
      <w:r w:rsidRPr="00CF62D5">
        <w:t>Dummett</w:t>
      </w:r>
      <w:proofErr w:type="spellEnd"/>
      <w:r w:rsidRPr="00CF62D5">
        <w:t xml:space="preserve">, </w:t>
      </w:r>
      <w:proofErr w:type="spellStart"/>
      <w:r w:rsidR="003561E3">
        <w:t>Crispin</w:t>
      </w:r>
      <w:proofErr w:type="spellEnd"/>
      <w:r w:rsidR="003561E3">
        <w:t xml:space="preserve"> </w:t>
      </w:r>
      <w:proofErr w:type="spellStart"/>
      <w:r w:rsidR="003561E3">
        <w:t>Wright</w:t>
      </w:r>
      <w:proofErr w:type="spellEnd"/>
      <w:r w:rsidR="003561E3">
        <w:t xml:space="preserve">, </w:t>
      </w:r>
      <w:proofErr w:type="spellStart"/>
      <w:r w:rsidRPr="00CF62D5">
        <w:t>Gottlob</w:t>
      </w:r>
      <w:proofErr w:type="spellEnd"/>
      <w:r w:rsidRPr="00CF62D5">
        <w:t xml:space="preserve"> </w:t>
      </w:r>
      <w:proofErr w:type="spellStart"/>
      <w:r w:rsidRPr="00CF62D5">
        <w:t>Frege</w:t>
      </w:r>
      <w:proofErr w:type="spellEnd"/>
      <w:r w:rsidRPr="00CF62D5">
        <w:t>,</w:t>
      </w:r>
      <w:r w:rsidR="003561E3">
        <w:t xml:space="preserve"> Ludwig </w:t>
      </w:r>
      <w:proofErr w:type="spellStart"/>
      <w:r w:rsidR="003561E3">
        <w:t>Wittgenstein</w:t>
      </w:r>
      <w:proofErr w:type="spellEnd"/>
      <w:r w:rsidR="003561E3">
        <w:t>,</w:t>
      </w:r>
      <w:r w:rsidRPr="00CF62D5">
        <w:t xml:space="preserve"> jazykové hry, filozofie jazyka.</w:t>
      </w:r>
    </w:p>
    <w:p w14:paraId="73C3D9A1" w14:textId="77777777" w:rsidR="00FA10DC" w:rsidRPr="00CF62D5" w:rsidRDefault="00FA10DC" w:rsidP="00FA10DC">
      <w:pPr>
        <w:pStyle w:val="Nadpis1"/>
        <w:rPr>
          <w:lang w:val="en-GB"/>
        </w:rPr>
      </w:pPr>
      <w:bookmarkStart w:id="3" w:name="_Toc58826652"/>
      <w:bookmarkStart w:id="4" w:name="_Toc58836809"/>
      <w:bookmarkStart w:id="5" w:name="_Toc58837319"/>
      <w:r>
        <w:rPr>
          <w:lang w:val="en-GB"/>
        </w:rPr>
        <w:lastRenderedPageBreak/>
        <w:t>Abstract</w:t>
      </w:r>
      <w:bookmarkEnd w:id="3"/>
      <w:bookmarkEnd w:id="4"/>
      <w:bookmarkEnd w:id="5"/>
    </w:p>
    <w:p w14:paraId="3B80DCAA" w14:textId="77777777" w:rsidR="00FA10DC" w:rsidRPr="00CF62D5" w:rsidRDefault="00FA10DC" w:rsidP="00FA10DC">
      <w:pPr>
        <w:pStyle w:val="DPnormal"/>
        <w:ind w:firstLine="0"/>
        <w:rPr>
          <w:lang w:val="en-GB"/>
        </w:rPr>
      </w:pPr>
      <w:r w:rsidRPr="00CF62D5">
        <w:rPr>
          <w:lang w:val="en-GB"/>
        </w:rPr>
        <w:t>The diploma thesis</w:t>
      </w:r>
      <w:r w:rsidRPr="00CF62D5">
        <w:rPr>
          <w:b/>
          <w:bCs/>
          <w:lang w:val="en-GB"/>
        </w:rPr>
        <w:t xml:space="preserve"> </w:t>
      </w:r>
      <w:r w:rsidRPr="00CF62D5">
        <w:rPr>
          <w:lang w:val="en-GB"/>
        </w:rPr>
        <w:t xml:space="preserve">is concerned with presentation of Michael </w:t>
      </w:r>
      <w:proofErr w:type="spellStart"/>
      <w:r w:rsidRPr="00CF62D5">
        <w:rPr>
          <w:lang w:val="en-GB"/>
        </w:rPr>
        <w:t>Dummetts</w:t>
      </w:r>
      <w:proofErr w:type="spellEnd"/>
      <w:r w:rsidRPr="00CF62D5">
        <w:rPr>
          <w:lang w:val="en-GB"/>
        </w:rPr>
        <w:t xml:space="preserve"> semantic critique of approaches to realism. The thesis is divided into two logical parts: negative and positive programme. Negative part is concerned with arguments against ontological realism formulated by Michael </w:t>
      </w:r>
      <w:proofErr w:type="spellStart"/>
      <w:r w:rsidRPr="00CF62D5">
        <w:rPr>
          <w:lang w:val="en-GB"/>
        </w:rPr>
        <w:t>Dummett</w:t>
      </w:r>
      <w:proofErr w:type="spellEnd"/>
      <w:r w:rsidRPr="00CF62D5">
        <w:rPr>
          <w:lang w:val="en-GB"/>
        </w:rPr>
        <w:t xml:space="preserve"> and </w:t>
      </w:r>
      <w:proofErr w:type="spellStart"/>
      <w:r w:rsidRPr="00CF62D5">
        <w:rPr>
          <w:lang w:val="en-GB"/>
        </w:rPr>
        <w:t>Cripin</w:t>
      </w:r>
      <w:proofErr w:type="spellEnd"/>
      <w:r w:rsidRPr="00CF62D5">
        <w:rPr>
          <w:lang w:val="en-GB"/>
        </w:rPr>
        <w:t xml:space="preserve"> Wright. Positive part gives an account to inspirational sources of Michael </w:t>
      </w:r>
      <w:proofErr w:type="spellStart"/>
      <w:r w:rsidRPr="00CF62D5">
        <w:rPr>
          <w:lang w:val="en-GB"/>
        </w:rPr>
        <w:t>Dummetts</w:t>
      </w:r>
      <w:proofErr w:type="spellEnd"/>
      <w:r w:rsidRPr="00CF62D5">
        <w:rPr>
          <w:lang w:val="en-GB"/>
        </w:rPr>
        <w:t xml:space="preserve"> anti-realistic conception, which are theory of sense presented by </w:t>
      </w:r>
      <w:proofErr w:type="spellStart"/>
      <w:r w:rsidRPr="00CF62D5">
        <w:rPr>
          <w:lang w:val="en-GB"/>
        </w:rPr>
        <w:t>Gottlob</w:t>
      </w:r>
      <w:proofErr w:type="spellEnd"/>
      <w:r w:rsidRPr="00CF62D5">
        <w:rPr>
          <w:lang w:val="en-GB"/>
        </w:rPr>
        <w:t xml:space="preserve"> </w:t>
      </w:r>
      <w:proofErr w:type="spellStart"/>
      <w:r w:rsidRPr="00CF62D5">
        <w:rPr>
          <w:lang w:val="en-GB"/>
        </w:rPr>
        <w:t>Frege</w:t>
      </w:r>
      <w:proofErr w:type="spellEnd"/>
      <w:r w:rsidRPr="00CF62D5">
        <w:rPr>
          <w:lang w:val="en-GB"/>
        </w:rPr>
        <w:t xml:space="preserve"> and pragmatic approach to language in the late philosophy of Ludwig Wittgenstein. The conclusion gives a critical evaluation of </w:t>
      </w:r>
      <w:proofErr w:type="spellStart"/>
      <w:r w:rsidRPr="00CF62D5">
        <w:rPr>
          <w:lang w:val="en-GB"/>
        </w:rPr>
        <w:t>Dummetts</w:t>
      </w:r>
      <w:proofErr w:type="spellEnd"/>
      <w:r w:rsidRPr="00CF62D5">
        <w:rPr>
          <w:lang w:val="en-GB"/>
        </w:rPr>
        <w:t xml:space="preserve"> anti-realism approach and sketches contemporary discussion over the topic.</w:t>
      </w:r>
    </w:p>
    <w:p w14:paraId="599E443E" w14:textId="77777777" w:rsidR="00FA10DC" w:rsidRPr="00CF62D5" w:rsidRDefault="00FA10DC" w:rsidP="00FA10DC">
      <w:pPr>
        <w:pStyle w:val="Normlnedit"/>
        <w:ind w:firstLine="0"/>
        <w:contextualSpacing w:val="0"/>
        <w:rPr>
          <w:rFonts w:asciiTheme="minorHAnsi" w:hAnsiTheme="minorHAnsi" w:cstheme="minorHAnsi"/>
          <w:b/>
          <w:bCs/>
        </w:rPr>
      </w:pPr>
    </w:p>
    <w:p w14:paraId="27ACDA3D" w14:textId="77777777" w:rsidR="00FA10DC" w:rsidRDefault="00FA10DC" w:rsidP="00FA10DC">
      <w:pPr>
        <w:pStyle w:val="Normlnedit"/>
        <w:ind w:firstLine="0"/>
        <w:contextualSpacing w:val="0"/>
        <w:rPr>
          <w:rFonts w:asciiTheme="minorHAnsi" w:hAnsiTheme="minorHAnsi" w:cstheme="minorHAnsi"/>
          <w:b/>
          <w:bCs/>
        </w:rPr>
      </w:pPr>
    </w:p>
    <w:p w14:paraId="2D3D163A" w14:textId="77777777" w:rsidR="00FA10DC" w:rsidRDefault="00FA10DC" w:rsidP="00FA10DC">
      <w:pPr>
        <w:pStyle w:val="Normlnedit"/>
        <w:ind w:firstLine="0"/>
        <w:contextualSpacing w:val="0"/>
        <w:rPr>
          <w:rFonts w:asciiTheme="minorHAnsi" w:hAnsiTheme="minorHAnsi" w:cstheme="minorHAnsi"/>
          <w:b/>
          <w:bCs/>
        </w:rPr>
      </w:pPr>
    </w:p>
    <w:p w14:paraId="1B8A6E2A" w14:textId="77777777" w:rsidR="00FA10DC" w:rsidRDefault="00FA10DC" w:rsidP="00FA10DC">
      <w:pPr>
        <w:pStyle w:val="Normlnedit"/>
        <w:ind w:firstLine="0"/>
        <w:contextualSpacing w:val="0"/>
        <w:rPr>
          <w:rFonts w:asciiTheme="minorHAnsi" w:hAnsiTheme="minorHAnsi" w:cstheme="minorHAnsi"/>
          <w:b/>
          <w:bCs/>
        </w:rPr>
      </w:pPr>
    </w:p>
    <w:p w14:paraId="28B0F27D" w14:textId="77777777" w:rsidR="00FA10DC" w:rsidRDefault="00FA10DC" w:rsidP="00FA10DC">
      <w:pPr>
        <w:pStyle w:val="Normlnedit"/>
        <w:ind w:firstLine="0"/>
        <w:contextualSpacing w:val="0"/>
        <w:rPr>
          <w:rFonts w:asciiTheme="minorHAnsi" w:hAnsiTheme="minorHAnsi" w:cstheme="minorHAnsi"/>
          <w:b/>
          <w:bCs/>
        </w:rPr>
      </w:pPr>
    </w:p>
    <w:p w14:paraId="275365DA" w14:textId="77777777" w:rsidR="00FA10DC" w:rsidRDefault="00FA10DC" w:rsidP="00FA10DC">
      <w:pPr>
        <w:pStyle w:val="Normlnedit"/>
        <w:ind w:firstLine="0"/>
        <w:contextualSpacing w:val="0"/>
        <w:rPr>
          <w:rFonts w:asciiTheme="minorHAnsi" w:hAnsiTheme="minorHAnsi" w:cstheme="minorHAnsi"/>
          <w:b/>
          <w:bCs/>
        </w:rPr>
      </w:pPr>
    </w:p>
    <w:p w14:paraId="457717C3" w14:textId="77777777" w:rsidR="00FA10DC" w:rsidRDefault="00FA10DC" w:rsidP="00FA10DC">
      <w:pPr>
        <w:pStyle w:val="Normlnedit"/>
        <w:ind w:firstLine="0"/>
        <w:contextualSpacing w:val="0"/>
        <w:rPr>
          <w:rFonts w:asciiTheme="minorHAnsi" w:hAnsiTheme="minorHAnsi" w:cstheme="minorHAnsi"/>
          <w:b/>
          <w:bCs/>
        </w:rPr>
      </w:pPr>
    </w:p>
    <w:p w14:paraId="04D77D31" w14:textId="77777777" w:rsidR="00FA10DC" w:rsidRDefault="00FA10DC" w:rsidP="00FA10DC">
      <w:pPr>
        <w:pStyle w:val="Normlnedit"/>
        <w:ind w:firstLine="0"/>
        <w:contextualSpacing w:val="0"/>
        <w:rPr>
          <w:rFonts w:asciiTheme="minorHAnsi" w:hAnsiTheme="minorHAnsi" w:cstheme="minorHAnsi"/>
          <w:b/>
          <w:bCs/>
        </w:rPr>
      </w:pPr>
    </w:p>
    <w:p w14:paraId="59EA831C" w14:textId="77777777" w:rsidR="00FA10DC" w:rsidRDefault="00FA10DC" w:rsidP="00FA10DC">
      <w:pPr>
        <w:pStyle w:val="Normlnedit"/>
        <w:ind w:firstLine="0"/>
        <w:contextualSpacing w:val="0"/>
        <w:rPr>
          <w:rFonts w:asciiTheme="minorHAnsi" w:hAnsiTheme="minorHAnsi" w:cstheme="minorHAnsi"/>
          <w:b/>
          <w:bCs/>
        </w:rPr>
      </w:pPr>
    </w:p>
    <w:p w14:paraId="14B4BFDC" w14:textId="77777777" w:rsidR="00FA10DC" w:rsidRDefault="00FA10DC" w:rsidP="00FA10DC">
      <w:pPr>
        <w:pStyle w:val="Normlnedit"/>
        <w:ind w:firstLine="0"/>
        <w:contextualSpacing w:val="0"/>
        <w:rPr>
          <w:rFonts w:asciiTheme="minorHAnsi" w:hAnsiTheme="minorHAnsi" w:cstheme="minorHAnsi"/>
          <w:b/>
          <w:bCs/>
        </w:rPr>
      </w:pPr>
    </w:p>
    <w:p w14:paraId="753129F8" w14:textId="77777777" w:rsidR="00FA10DC" w:rsidRDefault="00FA10DC" w:rsidP="00FA10DC">
      <w:pPr>
        <w:pStyle w:val="Normlnedit"/>
        <w:ind w:firstLine="0"/>
        <w:contextualSpacing w:val="0"/>
        <w:rPr>
          <w:rFonts w:asciiTheme="minorHAnsi" w:hAnsiTheme="minorHAnsi" w:cstheme="minorHAnsi"/>
          <w:b/>
          <w:bCs/>
        </w:rPr>
      </w:pPr>
    </w:p>
    <w:p w14:paraId="7A240122" w14:textId="77777777" w:rsidR="00FA10DC" w:rsidRDefault="00FA10DC" w:rsidP="00FA10DC">
      <w:pPr>
        <w:pStyle w:val="Normlnedit"/>
        <w:ind w:firstLine="0"/>
        <w:contextualSpacing w:val="0"/>
        <w:rPr>
          <w:rFonts w:asciiTheme="minorHAnsi" w:hAnsiTheme="minorHAnsi" w:cstheme="minorHAnsi"/>
          <w:b/>
          <w:bCs/>
        </w:rPr>
      </w:pPr>
    </w:p>
    <w:p w14:paraId="524C60DF" w14:textId="77777777" w:rsidR="00FA10DC" w:rsidRDefault="00FA10DC" w:rsidP="00FA10DC">
      <w:pPr>
        <w:pStyle w:val="Normlnedit"/>
        <w:ind w:firstLine="0"/>
        <w:contextualSpacing w:val="0"/>
        <w:rPr>
          <w:rFonts w:asciiTheme="minorHAnsi" w:hAnsiTheme="minorHAnsi" w:cstheme="minorHAnsi"/>
          <w:b/>
          <w:bCs/>
        </w:rPr>
      </w:pPr>
    </w:p>
    <w:p w14:paraId="572D3E07" w14:textId="77777777" w:rsidR="00FA10DC" w:rsidRDefault="00FA10DC" w:rsidP="00FA10DC">
      <w:pPr>
        <w:pStyle w:val="Normlnedit"/>
        <w:ind w:firstLine="0"/>
        <w:contextualSpacing w:val="0"/>
        <w:rPr>
          <w:rFonts w:asciiTheme="minorHAnsi" w:hAnsiTheme="minorHAnsi" w:cstheme="minorHAnsi"/>
          <w:b/>
          <w:bCs/>
        </w:rPr>
      </w:pPr>
    </w:p>
    <w:p w14:paraId="7DB16569" w14:textId="77777777" w:rsidR="00FA10DC" w:rsidRPr="00CF62D5" w:rsidRDefault="00FA10DC" w:rsidP="00FA10DC">
      <w:pPr>
        <w:pStyle w:val="Headingsother"/>
        <w:rPr>
          <w:lang w:val="en-GB"/>
        </w:rPr>
      </w:pPr>
      <w:proofErr w:type="spellStart"/>
      <w:r>
        <w:t>Keywords</w:t>
      </w:r>
      <w:proofErr w:type="spellEnd"/>
    </w:p>
    <w:p w14:paraId="198C694E" w14:textId="2AC81E24" w:rsidR="00FA10DC" w:rsidRDefault="00FA10DC" w:rsidP="00FA10DC">
      <w:pPr>
        <w:pStyle w:val="Normalother"/>
        <w:rPr>
          <w:lang w:val="en-GB"/>
        </w:rPr>
      </w:pPr>
      <w:r w:rsidRPr="00CF62D5">
        <w:rPr>
          <w:lang w:val="en-GB"/>
        </w:rPr>
        <w:t xml:space="preserve">Semantic Realism, Metaphysical Realism, Realism, Anti-realism, Theory of Meaning, Theory of Sense, Michael </w:t>
      </w:r>
      <w:proofErr w:type="spellStart"/>
      <w:r w:rsidRPr="00CF62D5">
        <w:rPr>
          <w:lang w:val="en-GB"/>
        </w:rPr>
        <w:t>Dummett</w:t>
      </w:r>
      <w:proofErr w:type="spellEnd"/>
      <w:r w:rsidRPr="00CF62D5">
        <w:rPr>
          <w:lang w:val="en-GB"/>
        </w:rPr>
        <w:t xml:space="preserve">, </w:t>
      </w:r>
      <w:r w:rsidR="003561E3">
        <w:rPr>
          <w:lang w:val="en-GB"/>
        </w:rPr>
        <w:t xml:space="preserve">Crispin Wright, </w:t>
      </w:r>
      <w:proofErr w:type="spellStart"/>
      <w:r w:rsidRPr="00CF62D5">
        <w:rPr>
          <w:lang w:val="en-GB"/>
        </w:rPr>
        <w:t>Gottlob</w:t>
      </w:r>
      <w:proofErr w:type="spellEnd"/>
      <w:r w:rsidRPr="00CF62D5">
        <w:rPr>
          <w:lang w:val="en-GB"/>
        </w:rPr>
        <w:t xml:space="preserve"> </w:t>
      </w:r>
      <w:proofErr w:type="spellStart"/>
      <w:r w:rsidRPr="00CF62D5">
        <w:rPr>
          <w:lang w:val="en-GB"/>
        </w:rPr>
        <w:t>Frege</w:t>
      </w:r>
      <w:proofErr w:type="spellEnd"/>
      <w:r w:rsidRPr="00CF62D5">
        <w:rPr>
          <w:lang w:val="en-GB"/>
        </w:rPr>
        <w:t xml:space="preserve">, </w:t>
      </w:r>
      <w:r w:rsidR="003561E3">
        <w:rPr>
          <w:lang w:val="en-GB"/>
        </w:rPr>
        <w:t xml:space="preserve">Ludwig Wittgenstein, </w:t>
      </w:r>
      <w:r w:rsidRPr="00CF62D5">
        <w:rPr>
          <w:lang w:val="en-GB"/>
        </w:rPr>
        <w:t xml:space="preserve">Language </w:t>
      </w:r>
      <w:r w:rsidR="003561E3">
        <w:rPr>
          <w:lang w:val="en-GB"/>
        </w:rPr>
        <w:t>G</w:t>
      </w:r>
      <w:r w:rsidRPr="00CF62D5">
        <w:rPr>
          <w:lang w:val="en-GB"/>
        </w:rPr>
        <w:t>ames, Philosophy of Language.</w:t>
      </w:r>
    </w:p>
    <w:p w14:paraId="3AB08810" w14:textId="77777777" w:rsidR="00FA10DC" w:rsidRDefault="00FA10DC" w:rsidP="00FA10DC">
      <w:pPr>
        <w:rPr>
          <w:rFonts w:cstheme="minorHAnsi"/>
          <w:lang w:val="en-GB"/>
        </w:rPr>
      </w:pPr>
      <w:r>
        <w:rPr>
          <w:rFonts w:cstheme="minorHAnsi"/>
          <w:lang w:val="en-GB"/>
        </w:rPr>
        <w:br w:type="page"/>
      </w:r>
    </w:p>
    <w:p w14:paraId="2160A688" w14:textId="77777777" w:rsidR="00FA10DC" w:rsidRPr="00CF62D5" w:rsidRDefault="00FA10DC" w:rsidP="00FA10DC">
      <w:pPr>
        <w:rPr>
          <w:rFonts w:cstheme="minorHAnsi"/>
          <w:sz w:val="28"/>
          <w:szCs w:val="28"/>
        </w:rPr>
      </w:pPr>
    </w:p>
    <w:p w14:paraId="13E16548" w14:textId="77777777" w:rsidR="00FA10DC" w:rsidRPr="00CF62D5" w:rsidRDefault="00FA10DC" w:rsidP="00FA10DC">
      <w:pPr>
        <w:spacing w:line="360" w:lineRule="auto"/>
        <w:jc w:val="center"/>
        <w:rPr>
          <w:rFonts w:cstheme="minorHAnsi"/>
          <w:sz w:val="28"/>
          <w:szCs w:val="28"/>
        </w:rPr>
      </w:pPr>
    </w:p>
    <w:p w14:paraId="48F745A2" w14:textId="77777777" w:rsidR="00FA10DC" w:rsidRPr="00CF62D5" w:rsidRDefault="00FA10DC" w:rsidP="00FA10DC">
      <w:pPr>
        <w:spacing w:line="360" w:lineRule="auto"/>
        <w:jc w:val="center"/>
        <w:rPr>
          <w:rFonts w:cstheme="minorHAnsi"/>
          <w:sz w:val="28"/>
          <w:szCs w:val="28"/>
        </w:rPr>
      </w:pPr>
    </w:p>
    <w:p w14:paraId="513746D2" w14:textId="77777777" w:rsidR="00FA10DC" w:rsidRPr="00CF62D5" w:rsidRDefault="00FA10DC" w:rsidP="00FA10DC">
      <w:pPr>
        <w:spacing w:line="360" w:lineRule="auto"/>
        <w:jc w:val="center"/>
        <w:rPr>
          <w:rFonts w:cstheme="minorHAnsi"/>
          <w:sz w:val="28"/>
          <w:szCs w:val="28"/>
        </w:rPr>
      </w:pPr>
    </w:p>
    <w:p w14:paraId="50A4C081" w14:textId="77777777" w:rsidR="00FA10DC" w:rsidRPr="00CF62D5" w:rsidRDefault="00FA10DC" w:rsidP="00FA10DC">
      <w:pPr>
        <w:spacing w:line="360" w:lineRule="auto"/>
        <w:jc w:val="center"/>
        <w:rPr>
          <w:rFonts w:cstheme="minorHAnsi"/>
          <w:sz w:val="28"/>
          <w:szCs w:val="28"/>
        </w:rPr>
      </w:pPr>
    </w:p>
    <w:p w14:paraId="5B79E303" w14:textId="77777777" w:rsidR="00FA10DC" w:rsidRPr="00CF62D5" w:rsidRDefault="00FA10DC" w:rsidP="00FA10DC">
      <w:pPr>
        <w:spacing w:line="360" w:lineRule="auto"/>
        <w:jc w:val="center"/>
        <w:rPr>
          <w:rFonts w:cstheme="minorHAnsi"/>
          <w:sz w:val="28"/>
          <w:szCs w:val="28"/>
        </w:rPr>
      </w:pPr>
    </w:p>
    <w:p w14:paraId="6E06D53C" w14:textId="77777777" w:rsidR="00FA10DC" w:rsidRPr="00CF62D5" w:rsidRDefault="00FA10DC" w:rsidP="00FA10DC">
      <w:pPr>
        <w:spacing w:line="360" w:lineRule="auto"/>
        <w:jc w:val="center"/>
        <w:rPr>
          <w:rFonts w:cstheme="minorHAnsi"/>
          <w:sz w:val="28"/>
          <w:szCs w:val="28"/>
        </w:rPr>
      </w:pPr>
    </w:p>
    <w:p w14:paraId="172F5543" w14:textId="77777777" w:rsidR="00FA10DC" w:rsidRPr="00CF62D5" w:rsidRDefault="00FA10DC" w:rsidP="00FA10DC">
      <w:pPr>
        <w:spacing w:line="360" w:lineRule="auto"/>
        <w:jc w:val="center"/>
        <w:rPr>
          <w:rFonts w:cstheme="minorHAnsi"/>
          <w:sz w:val="28"/>
          <w:szCs w:val="28"/>
        </w:rPr>
      </w:pPr>
    </w:p>
    <w:p w14:paraId="0DE6A590" w14:textId="77777777" w:rsidR="00FA10DC" w:rsidRPr="00CF62D5" w:rsidRDefault="00FA10DC" w:rsidP="00FA10DC">
      <w:pPr>
        <w:spacing w:line="360" w:lineRule="auto"/>
        <w:jc w:val="center"/>
        <w:rPr>
          <w:rFonts w:cstheme="minorHAnsi"/>
          <w:sz w:val="28"/>
          <w:szCs w:val="28"/>
        </w:rPr>
      </w:pPr>
    </w:p>
    <w:p w14:paraId="646A3DF5" w14:textId="4AD53A1F" w:rsidR="00FA10DC" w:rsidRDefault="00FA10DC" w:rsidP="00FA10DC">
      <w:pPr>
        <w:spacing w:line="360" w:lineRule="auto"/>
        <w:jc w:val="center"/>
        <w:rPr>
          <w:rFonts w:cstheme="minorHAnsi"/>
          <w:sz w:val="28"/>
          <w:szCs w:val="28"/>
        </w:rPr>
      </w:pPr>
    </w:p>
    <w:p w14:paraId="7123A09C" w14:textId="7ED56958" w:rsidR="00FA10DC" w:rsidRDefault="00FA10DC" w:rsidP="00FA10DC">
      <w:pPr>
        <w:spacing w:line="360" w:lineRule="auto"/>
        <w:jc w:val="center"/>
        <w:rPr>
          <w:rFonts w:cstheme="minorHAnsi"/>
          <w:sz w:val="28"/>
          <w:szCs w:val="28"/>
        </w:rPr>
      </w:pPr>
    </w:p>
    <w:p w14:paraId="5C374BBB" w14:textId="50611B07" w:rsidR="00FA10DC" w:rsidRDefault="00FA10DC" w:rsidP="00FA10DC">
      <w:pPr>
        <w:spacing w:line="360" w:lineRule="auto"/>
        <w:jc w:val="center"/>
        <w:rPr>
          <w:rFonts w:cstheme="minorHAnsi"/>
          <w:sz w:val="28"/>
          <w:szCs w:val="28"/>
        </w:rPr>
      </w:pPr>
    </w:p>
    <w:p w14:paraId="3856AA12" w14:textId="77777777" w:rsidR="00FA10DC" w:rsidRPr="00CF62D5" w:rsidRDefault="00FA10DC" w:rsidP="00FA10DC">
      <w:pPr>
        <w:spacing w:line="360" w:lineRule="auto"/>
        <w:jc w:val="center"/>
        <w:rPr>
          <w:rFonts w:cstheme="minorHAnsi"/>
          <w:sz w:val="28"/>
          <w:szCs w:val="28"/>
        </w:rPr>
      </w:pPr>
    </w:p>
    <w:p w14:paraId="5AD7C621" w14:textId="77777777" w:rsidR="00FA10DC" w:rsidRPr="00CF62D5" w:rsidRDefault="00FA10DC" w:rsidP="00FA10DC">
      <w:pPr>
        <w:spacing w:line="360" w:lineRule="auto"/>
        <w:jc w:val="center"/>
        <w:rPr>
          <w:rFonts w:cstheme="minorHAnsi"/>
          <w:sz w:val="28"/>
          <w:szCs w:val="28"/>
        </w:rPr>
      </w:pPr>
    </w:p>
    <w:p w14:paraId="22D8CFEF" w14:textId="77777777" w:rsidR="00FA10DC" w:rsidRDefault="00FA10DC" w:rsidP="00FA10DC">
      <w:pPr>
        <w:spacing w:line="360" w:lineRule="auto"/>
        <w:rPr>
          <w:rFonts w:cstheme="minorHAnsi"/>
          <w:sz w:val="28"/>
          <w:szCs w:val="28"/>
        </w:rPr>
      </w:pPr>
    </w:p>
    <w:p w14:paraId="72ADC589" w14:textId="77777777" w:rsidR="00FA10DC" w:rsidRPr="00CF62D5" w:rsidRDefault="00FA10DC" w:rsidP="00FA10DC">
      <w:pPr>
        <w:spacing w:line="360" w:lineRule="auto"/>
        <w:rPr>
          <w:rFonts w:cstheme="minorHAnsi"/>
          <w:sz w:val="28"/>
          <w:szCs w:val="28"/>
        </w:rPr>
      </w:pPr>
    </w:p>
    <w:p w14:paraId="0F7FFE13" w14:textId="77777777" w:rsidR="00FA10DC" w:rsidRDefault="00FA10DC" w:rsidP="00FA10DC">
      <w:pPr>
        <w:spacing w:line="360" w:lineRule="auto"/>
        <w:jc w:val="center"/>
        <w:rPr>
          <w:rFonts w:cstheme="minorHAnsi"/>
          <w:sz w:val="28"/>
          <w:szCs w:val="28"/>
        </w:rPr>
      </w:pPr>
    </w:p>
    <w:p w14:paraId="3C42E88F" w14:textId="77777777" w:rsidR="00FA10DC" w:rsidRPr="00CF62D5" w:rsidRDefault="00FA10DC" w:rsidP="00FA10DC">
      <w:pPr>
        <w:spacing w:line="360" w:lineRule="auto"/>
        <w:jc w:val="center"/>
        <w:rPr>
          <w:rFonts w:cstheme="minorHAnsi"/>
          <w:sz w:val="28"/>
          <w:szCs w:val="28"/>
        </w:rPr>
      </w:pPr>
    </w:p>
    <w:p w14:paraId="6DE07EA1" w14:textId="4ABC4844" w:rsidR="00FA10DC" w:rsidRDefault="00FA10DC" w:rsidP="00FA10DC">
      <w:pPr>
        <w:spacing w:line="360" w:lineRule="auto"/>
        <w:jc w:val="center"/>
        <w:rPr>
          <w:rFonts w:cstheme="minorHAnsi"/>
          <w:sz w:val="28"/>
          <w:szCs w:val="28"/>
        </w:rPr>
      </w:pPr>
    </w:p>
    <w:p w14:paraId="342D3DB5" w14:textId="46A51CE6" w:rsidR="00FA10DC" w:rsidRDefault="00FA10DC" w:rsidP="00FA10DC">
      <w:pPr>
        <w:spacing w:line="360" w:lineRule="auto"/>
        <w:jc w:val="center"/>
        <w:rPr>
          <w:rFonts w:cstheme="minorHAnsi"/>
          <w:sz w:val="28"/>
          <w:szCs w:val="28"/>
        </w:rPr>
      </w:pPr>
    </w:p>
    <w:p w14:paraId="47527CB8" w14:textId="77777777" w:rsidR="00FA10DC" w:rsidRPr="00CF62D5" w:rsidRDefault="00FA10DC" w:rsidP="00FA10DC">
      <w:pPr>
        <w:spacing w:line="360" w:lineRule="auto"/>
        <w:jc w:val="center"/>
        <w:rPr>
          <w:rFonts w:cstheme="minorHAnsi"/>
          <w:sz w:val="28"/>
          <w:szCs w:val="28"/>
        </w:rPr>
      </w:pPr>
    </w:p>
    <w:p w14:paraId="5866C7AB" w14:textId="77777777" w:rsidR="00FA10DC" w:rsidRPr="00CF62D5" w:rsidRDefault="00FA10DC" w:rsidP="00FA10DC">
      <w:pPr>
        <w:pStyle w:val="Normalother"/>
      </w:pPr>
      <w:r w:rsidRPr="00CF62D5">
        <w:t>Prohlašuji, že jsem</w:t>
      </w:r>
      <w:r>
        <w:t xml:space="preserve"> předloženou</w:t>
      </w:r>
      <w:r w:rsidRPr="00CF62D5">
        <w:t xml:space="preserve"> diplomovou práci vypracovala</w:t>
      </w:r>
      <w:r w:rsidRPr="00CF62D5">
        <w:rPr>
          <w:i/>
        </w:rPr>
        <w:t xml:space="preserve"> </w:t>
      </w:r>
      <w:r w:rsidRPr="00CF62D5">
        <w:t>samostatně a uvedla v ní vešker</w:t>
      </w:r>
      <w:r>
        <w:t xml:space="preserve">é použité zdroje a </w:t>
      </w:r>
      <w:r w:rsidRPr="00CF62D5">
        <w:t>literatu</w:t>
      </w:r>
      <w:r>
        <w:t>ru</w:t>
      </w:r>
      <w:r w:rsidRPr="00CF62D5">
        <w:t>.</w:t>
      </w:r>
    </w:p>
    <w:p w14:paraId="7A06DB96" w14:textId="77777777" w:rsidR="00FA10DC" w:rsidRPr="00CF62D5" w:rsidRDefault="00FA10DC" w:rsidP="00FA10DC">
      <w:pPr>
        <w:pStyle w:val="Normalother"/>
      </w:pPr>
    </w:p>
    <w:p w14:paraId="7422FBFB" w14:textId="768195B7" w:rsidR="00FA10DC" w:rsidRDefault="00FA10DC" w:rsidP="00FA10DC">
      <w:pPr>
        <w:pStyle w:val="Normalother"/>
      </w:pPr>
      <w:r>
        <w:t>V Olomouci dne 14.12.2020</w:t>
      </w:r>
      <w:r>
        <w:tab/>
      </w:r>
      <w:r>
        <w:tab/>
      </w:r>
      <w:r>
        <w:tab/>
      </w:r>
    </w:p>
    <w:p w14:paraId="11981AE0" w14:textId="134BAED6" w:rsidR="00FA10DC" w:rsidRDefault="00FA10DC" w:rsidP="00FA10DC">
      <w:pPr>
        <w:pStyle w:val="Normalother"/>
      </w:pPr>
    </w:p>
    <w:p w14:paraId="6A4A9829" w14:textId="77777777" w:rsidR="00FA10DC" w:rsidRDefault="00FA10DC" w:rsidP="00FA10DC">
      <w:pPr>
        <w:pStyle w:val="Normalother"/>
      </w:pPr>
    </w:p>
    <w:p w14:paraId="5BA24D82" w14:textId="43E9E45D" w:rsidR="00FA10DC" w:rsidRDefault="00FA10DC" w:rsidP="00FA10DC">
      <w:pPr>
        <w:pStyle w:val="Normalother"/>
      </w:pPr>
      <w:r>
        <w:tab/>
      </w:r>
      <w:r>
        <w:tab/>
      </w:r>
      <w:r>
        <w:tab/>
      </w:r>
      <w:r>
        <w:tab/>
      </w:r>
      <w:r>
        <w:tab/>
      </w:r>
      <w:r>
        <w:tab/>
        <w:t>……………………………………………</w:t>
      </w:r>
      <w:r w:rsidR="00BF1302">
        <w:t>…</w:t>
      </w:r>
    </w:p>
    <w:p w14:paraId="44F7E1B7" w14:textId="08C07DAF" w:rsidR="00FA10DC" w:rsidRPr="00FA10DC" w:rsidRDefault="00FA10DC" w:rsidP="00BF1302">
      <w:pPr>
        <w:pStyle w:val="Normalother"/>
        <w:ind w:left="4956" w:firstLine="708"/>
      </w:pPr>
      <w:r>
        <w:rPr>
          <w:lang w:val="en-GB"/>
        </w:rPr>
        <w:t xml:space="preserve">Iveta </w:t>
      </w:r>
      <w:proofErr w:type="spellStart"/>
      <w:r>
        <w:rPr>
          <w:lang w:val="en-GB"/>
        </w:rPr>
        <w:t>Dudová</w:t>
      </w:r>
      <w:proofErr w:type="spellEnd"/>
    </w:p>
    <w:p w14:paraId="749B06EA" w14:textId="77777777" w:rsidR="00FA10DC" w:rsidRPr="00CF62D5" w:rsidRDefault="00FA10DC" w:rsidP="00FA10DC">
      <w:pPr>
        <w:spacing w:line="360" w:lineRule="auto"/>
        <w:jc w:val="center"/>
        <w:rPr>
          <w:rFonts w:cstheme="minorHAnsi"/>
          <w:sz w:val="28"/>
          <w:szCs w:val="28"/>
        </w:rPr>
      </w:pPr>
    </w:p>
    <w:p w14:paraId="7A652C40" w14:textId="77777777" w:rsidR="00FA10DC" w:rsidRPr="00CF62D5" w:rsidRDefault="00FA10DC" w:rsidP="00FA10DC">
      <w:pPr>
        <w:spacing w:line="360" w:lineRule="auto"/>
        <w:jc w:val="center"/>
        <w:rPr>
          <w:rFonts w:cstheme="minorHAnsi"/>
          <w:sz w:val="28"/>
          <w:szCs w:val="28"/>
        </w:rPr>
      </w:pPr>
    </w:p>
    <w:p w14:paraId="165F8D29" w14:textId="77777777" w:rsidR="00FA10DC" w:rsidRPr="00CF62D5" w:rsidRDefault="00FA10DC" w:rsidP="00FA10DC">
      <w:pPr>
        <w:spacing w:line="360" w:lineRule="auto"/>
        <w:jc w:val="center"/>
        <w:rPr>
          <w:rFonts w:cstheme="minorHAnsi"/>
          <w:sz w:val="28"/>
          <w:szCs w:val="28"/>
        </w:rPr>
      </w:pPr>
    </w:p>
    <w:p w14:paraId="6AB725C0" w14:textId="77777777" w:rsidR="00FA10DC" w:rsidRPr="00CF62D5" w:rsidRDefault="00FA10DC" w:rsidP="00FA10DC">
      <w:pPr>
        <w:spacing w:line="360" w:lineRule="auto"/>
        <w:jc w:val="center"/>
        <w:rPr>
          <w:rFonts w:cstheme="minorHAnsi"/>
          <w:sz w:val="28"/>
          <w:szCs w:val="28"/>
        </w:rPr>
      </w:pPr>
    </w:p>
    <w:p w14:paraId="0F301803" w14:textId="77777777" w:rsidR="00FA10DC" w:rsidRPr="00CF62D5" w:rsidRDefault="00FA10DC" w:rsidP="00FA10DC">
      <w:pPr>
        <w:spacing w:line="360" w:lineRule="auto"/>
        <w:jc w:val="center"/>
        <w:rPr>
          <w:rFonts w:cstheme="minorHAnsi"/>
          <w:sz w:val="28"/>
          <w:szCs w:val="28"/>
        </w:rPr>
      </w:pPr>
    </w:p>
    <w:p w14:paraId="4315D5B9" w14:textId="77777777" w:rsidR="00FA10DC" w:rsidRPr="00CF62D5" w:rsidRDefault="00FA10DC" w:rsidP="00FA10DC">
      <w:pPr>
        <w:spacing w:line="360" w:lineRule="auto"/>
        <w:jc w:val="center"/>
        <w:rPr>
          <w:rFonts w:cstheme="minorHAnsi"/>
          <w:sz w:val="28"/>
          <w:szCs w:val="28"/>
        </w:rPr>
      </w:pPr>
    </w:p>
    <w:p w14:paraId="37B5019C" w14:textId="77777777" w:rsidR="00FA10DC" w:rsidRPr="00CF62D5" w:rsidRDefault="00FA10DC" w:rsidP="00FA10DC">
      <w:pPr>
        <w:spacing w:line="360" w:lineRule="auto"/>
        <w:jc w:val="center"/>
        <w:rPr>
          <w:rFonts w:cstheme="minorHAnsi"/>
          <w:sz w:val="28"/>
          <w:szCs w:val="28"/>
        </w:rPr>
      </w:pPr>
    </w:p>
    <w:p w14:paraId="360B8AA0" w14:textId="77777777" w:rsidR="00FA10DC" w:rsidRPr="00CF62D5" w:rsidRDefault="00FA10DC" w:rsidP="00FA10DC">
      <w:pPr>
        <w:spacing w:line="360" w:lineRule="auto"/>
        <w:jc w:val="center"/>
        <w:rPr>
          <w:rFonts w:cstheme="minorHAnsi"/>
          <w:sz w:val="28"/>
          <w:szCs w:val="28"/>
        </w:rPr>
      </w:pPr>
    </w:p>
    <w:p w14:paraId="73D1E481" w14:textId="77777777" w:rsidR="00FA10DC" w:rsidRPr="00CF62D5" w:rsidRDefault="00FA10DC" w:rsidP="00FA10DC">
      <w:pPr>
        <w:spacing w:line="360" w:lineRule="auto"/>
        <w:jc w:val="center"/>
        <w:rPr>
          <w:rFonts w:cstheme="minorHAnsi"/>
          <w:sz w:val="28"/>
          <w:szCs w:val="28"/>
        </w:rPr>
      </w:pPr>
    </w:p>
    <w:p w14:paraId="56381489" w14:textId="77777777" w:rsidR="00FA10DC" w:rsidRPr="00CF62D5" w:rsidRDefault="00FA10DC" w:rsidP="00FA10DC">
      <w:pPr>
        <w:spacing w:line="360" w:lineRule="auto"/>
        <w:jc w:val="center"/>
        <w:rPr>
          <w:rFonts w:cstheme="minorHAnsi"/>
          <w:sz w:val="28"/>
          <w:szCs w:val="28"/>
        </w:rPr>
      </w:pPr>
    </w:p>
    <w:p w14:paraId="4078A65C" w14:textId="77777777" w:rsidR="00FA10DC" w:rsidRDefault="00FA10DC" w:rsidP="00FA10DC">
      <w:pPr>
        <w:spacing w:line="360" w:lineRule="auto"/>
        <w:rPr>
          <w:rFonts w:cstheme="minorHAnsi"/>
          <w:sz w:val="28"/>
          <w:szCs w:val="28"/>
        </w:rPr>
      </w:pPr>
    </w:p>
    <w:p w14:paraId="6F92E20C" w14:textId="77777777" w:rsidR="00FA10DC" w:rsidRPr="00CF62D5" w:rsidRDefault="00FA10DC" w:rsidP="00FA10DC">
      <w:pPr>
        <w:spacing w:line="360" w:lineRule="auto"/>
        <w:rPr>
          <w:rFonts w:cstheme="minorHAnsi"/>
          <w:sz w:val="28"/>
          <w:szCs w:val="28"/>
        </w:rPr>
      </w:pPr>
    </w:p>
    <w:p w14:paraId="70F6E343" w14:textId="77777777" w:rsidR="00FA10DC" w:rsidRDefault="00FA10DC" w:rsidP="00FA10DC">
      <w:pPr>
        <w:spacing w:line="360" w:lineRule="auto"/>
        <w:jc w:val="center"/>
        <w:rPr>
          <w:rFonts w:cstheme="minorHAnsi"/>
          <w:sz w:val="28"/>
          <w:szCs w:val="28"/>
        </w:rPr>
      </w:pPr>
    </w:p>
    <w:p w14:paraId="4A7979C0" w14:textId="03528775" w:rsidR="00FA10DC" w:rsidRDefault="00FA10DC" w:rsidP="00FA10DC">
      <w:pPr>
        <w:spacing w:line="360" w:lineRule="auto"/>
        <w:jc w:val="center"/>
        <w:rPr>
          <w:rFonts w:cstheme="minorHAnsi"/>
          <w:sz w:val="28"/>
          <w:szCs w:val="28"/>
        </w:rPr>
      </w:pPr>
    </w:p>
    <w:p w14:paraId="10235525" w14:textId="3686246B" w:rsidR="00FA10DC" w:rsidRDefault="00FA10DC" w:rsidP="00FA10DC">
      <w:pPr>
        <w:spacing w:line="360" w:lineRule="auto"/>
        <w:jc w:val="center"/>
        <w:rPr>
          <w:rFonts w:cstheme="minorHAnsi"/>
          <w:sz w:val="28"/>
          <w:szCs w:val="28"/>
        </w:rPr>
      </w:pPr>
    </w:p>
    <w:p w14:paraId="532FDB49" w14:textId="6DFC651F" w:rsidR="00FA10DC" w:rsidRDefault="00FA10DC" w:rsidP="00FA10DC">
      <w:pPr>
        <w:spacing w:line="360" w:lineRule="auto"/>
        <w:jc w:val="center"/>
        <w:rPr>
          <w:rFonts w:cstheme="minorHAnsi"/>
          <w:sz w:val="28"/>
          <w:szCs w:val="28"/>
        </w:rPr>
      </w:pPr>
    </w:p>
    <w:p w14:paraId="06C03BCB" w14:textId="17C29305" w:rsidR="00FA10DC" w:rsidRDefault="00FA10DC" w:rsidP="00FA10DC">
      <w:pPr>
        <w:spacing w:line="360" w:lineRule="auto"/>
        <w:jc w:val="center"/>
        <w:rPr>
          <w:rFonts w:cstheme="minorHAnsi"/>
          <w:sz w:val="28"/>
          <w:szCs w:val="28"/>
        </w:rPr>
      </w:pPr>
    </w:p>
    <w:p w14:paraId="1E8EEA1B" w14:textId="6BB7C5A1" w:rsidR="00FA10DC" w:rsidRDefault="00FA10DC" w:rsidP="00FA10DC">
      <w:pPr>
        <w:spacing w:line="360" w:lineRule="auto"/>
        <w:jc w:val="center"/>
        <w:rPr>
          <w:rFonts w:cstheme="minorHAnsi"/>
          <w:sz w:val="28"/>
          <w:szCs w:val="28"/>
        </w:rPr>
      </w:pPr>
    </w:p>
    <w:p w14:paraId="042597B2" w14:textId="313931DA" w:rsidR="00FA10DC" w:rsidRDefault="00FA10DC" w:rsidP="00FA10DC">
      <w:pPr>
        <w:spacing w:line="360" w:lineRule="auto"/>
        <w:jc w:val="center"/>
        <w:rPr>
          <w:rFonts w:cstheme="minorHAnsi"/>
          <w:sz w:val="28"/>
          <w:szCs w:val="28"/>
        </w:rPr>
      </w:pPr>
    </w:p>
    <w:p w14:paraId="5834AA3C" w14:textId="77777777" w:rsidR="00FA10DC" w:rsidRPr="00CF62D5" w:rsidRDefault="00FA10DC" w:rsidP="00FA10DC">
      <w:pPr>
        <w:spacing w:line="360" w:lineRule="auto"/>
        <w:jc w:val="center"/>
        <w:rPr>
          <w:rFonts w:cstheme="minorHAnsi"/>
          <w:sz w:val="28"/>
          <w:szCs w:val="28"/>
        </w:rPr>
      </w:pPr>
    </w:p>
    <w:p w14:paraId="314090B2" w14:textId="77777777" w:rsidR="00FA10DC" w:rsidRPr="00CF62D5" w:rsidRDefault="00FA10DC" w:rsidP="00FA10DC">
      <w:pPr>
        <w:spacing w:line="360" w:lineRule="auto"/>
        <w:jc w:val="center"/>
        <w:rPr>
          <w:rFonts w:cstheme="minorHAnsi"/>
          <w:sz w:val="28"/>
          <w:szCs w:val="28"/>
        </w:rPr>
      </w:pPr>
    </w:p>
    <w:p w14:paraId="14FBBD41" w14:textId="77777777" w:rsidR="00FA10DC" w:rsidRPr="000C5F2D" w:rsidRDefault="00FA10DC" w:rsidP="00FA10DC">
      <w:pPr>
        <w:pStyle w:val="Headingsother"/>
      </w:pPr>
      <w:r w:rsidRPr="000C5F2D">
        <w:t>Poděkování</w:t>
      </w:r>
    </w:p>
    <w:p w14:paraId="1898301F" w14:textId="77777777" w:rsidR="00FA10DC" w:rsidRPr="00CF62D5" w:rsidRDefault="00FA10DC" w:rsidP="00FA10DC">
      <w:pPr>
        <w:pStyle w:val="Normalother"/>
      </w:pPr>
      <w:r w:rsidRPr="00CF62D5">
        <w:t xml:space="preserve">Ráda bych touto cestou poděkovala Mgr. Karlu Šebelovi, Ph.D. za vstřícnost, trpělivost a energickou podporu, bez které by </w:t>
      </w:r>
      <w:r>
        <w:t>předložená</w:t>
      </w:r>
      <w:r w:rsidRPr="00CF62D5">
        <w:t xml:space="preserve"> práce nevznikla. Dále </w:t>
      </w:r>
      <w:r>
        <w:t>děkuji</w:t>
      </w:r>
      <w:r w:rsidRPr="00CF62D5">
        <w:t xml:space="preserve"> Bc. Lukáši Ševčíkovi za cenné připomínky k</w:t>
      </w:r>
      <w:r>
        <w:t> </w:t>
      </w:r>
      <w:r w:rsidRPr="00CF62D5">
        <w:t>tématu</w:t>
      </w:r>
      <w:r>
        <w:t xml:space="preserve"> a</w:t>
      </w:r>
      <w:r w:rsidRPr="00CF62D5">
        <w:t xml:space="preserve"> mezioborové souvislosti</w:t>
      </w:r>
      <w:r>
        <w:t>.</w:t>
      </w:r>
    </w:p>
    <w:p w14:paraId="217AD002" w14:textId="77777777" w:rsidR="00FA10DC" w:rsidRDefault="00FA10DC" w:rsidP="00FA10DC">
      <w:pPr>
        <w:pStyle w:val="Normalother"/>
        <w:rPr>
          <w:lang w:val="en-GB"/>
        </w:rPr>
      </w:pPr>
    </w:p>
    <w:p w14:paraId="7F8A9FC9" w14:textId="77777777" w:rsidR="00FA10DC" w:rsidRPr="00CF62D5" w:rsidRDefault="00FA10DC" w:rsidP="00FA10DC">
      <w:pPr>
        <w:spacing w:line="360" w:lineRule="auto"/>
        <w:rPr>
          <w:rFonts w:cstheme="minorHAnsi"/>
          <w:lang w:val="en-GB"/>
        </w:rPr>
      </w:pPr>
    </w:p>
    <w:p w14:paraId="439661D5" w14:textId="29FC26D4" w:rsidR="00FA10DC" w:rsidRDefault="00FA10DC">
      <w:pPr>
        <w:widowControl/>
        <w:suppressAutoHyphens w:val="0"/>
        <w:autoSpaceDN/>
        <w:spacing w:after="160" w:line="259" w:lineRule="auto"/>
        <w:textAlignment w:val="auto"/>
      </w:pPr>
      <w:r>
        <w:br w:type="page"/>
      </w:r>
    </w:p>
    <w:bookmarkStart w:id="6" w:name="_Toc58837320" w:displacedByCustomXml="next"/>
    <w:bookmarkStart w:id="7" w:name="_Toc58836810" w:displacedByCustomXml="next"/>
    <w:sdt>
      <w:sdtPr>
        <w:id w:val="-1998263018"/>
        <w:docPartObj>
          <w:docPartGallery w:val="Table of Contents"/>
          <w:docPartUnique/>
        </w:docPartObj>
      </w:sdtPr>
      <w:sdtEndPr>
        <w:rPr>
          <w:rFonts w:ascii="Calibri" w:eastAsia="Calibri" w:hAnsi="Calibri" w:cs="DejaVu Sans"/>
          <w:bCs/>
          <w:sz w:val="22"/>
          <w:szCs w:val="22"/>
        </w:rPr>
      </w:sdtEndPr>
      <w:sdtContent>
        <w:p w14:paraId="60250B1E" w14:textId="4D11F1B5" w:rsidR="00FA10DC" w:rsidRPr="00410F68" w:rsidRDefault="00FA10DC" w:rsidP="00410F68">
          <w:pPr>
            <w:pStyle w:val="Nadpis1"/>
            <w:rPr>
              <w:rFonts w:cs="Times New Roman"/>
              <w:sz w:val="24"/>
              <w:szCs w:val="24"/>
            </w:rPr>
          </w:pPr>
          <w:r>
            <w:t>Obsah</w:t>
          </w:r>
          <w:bookmarkEnd w:id="7"/>
          <w:bookmarkEnd w:id="6"/>
        </w:p>
        <w:p w14:paraId="5C15FABC" w14:textId="5877C2FE" w:rsidR="00410F68" w:rsidRPr="00410F68" w:rsidRDefault="00FA10DC" w:rsidP="00410F68">
          <w:pPr>
            <w:pStyle w:val="Obsah1"/>
            <w:tabs>
              <w:tab w:val="right" w:leader="dot" w:pos="8607"/>
            </w:tabs>
            <w:spacing w:line="360" w:lineRule="auto"/>
            <w:rPr>
              <w:rFonts w:ascii="Times New Roman" w:eastAsiaTheme="minorEastAsia" w:hAnsi="Times New Roman" w:cs="Times New Roman"/>
              <w:noProof/>
              <w:sz w:val="24"/>
              <w:szCs w:val="24"/>
              <w:lang w:eastAsia="cs-CZ"/>
            </w:rPr>
          </w:pPr>
          <w:r w:rsidRPr="00410F68">
            <w:rPr>
              <w:rFonts w:ascii="Times New Roman" w:hAnsi="Times New Roman" w:cs="Times New Roman"/>
              <w:sz w:val="24"/>
              <w:szCs w:val="24"/>
            </w:rPr>
            <w:fldChar w:fldCharType="begin"/>
          </w:r>
          <w:r w:rsidRPr="00410F68">
            <w:rPr>
              <w:rFonts w:ascii="Times New Roman" w:hAnsi="Times New Roman" w:cs="Times New Roman"/>
              <w:sz w:val="24"/>
              <w:szCs w:val="24"/>
            </w:rPr>
            <w:instrText xml:space="preserve"> TOC \o "1-3" \h \z \u </w:instrText>
          </w:r>
          <w:r w:rsidRPr="00410F68">
            <w:rPr>
              <w:rFonts w:ascii="Times New Roman" w:hAnsi="Times New Roman" w:cs="Times New Roman"/>
              <w:sz w:val="24"/>
              <w:szCs w:val="24"/>
            </w:rPr>
            <w:fldChar w:fldCharType="separate"/>
          </w:r>
          <w:hyperlink w:anchor="_Toc58837321" w:history="1">
            <w:r w:rsidR="00410F68" w:rsidRPr="00410F68">
              <w:rPr>
                <w:rStyle w:val="Hypertextovodkaz"/>
                <w:rFonts w:ascii="Times New Roman" w:hAnsi="Times New Roman" w:cs="Times New Roman"/>
                <w:b/>
                <w:bCs/>
                <w:noProof/>
                <w:sz w:val="24"/>
                <w:szCs w:val="24"/>
              </w:rPr>
              <w:t>Úvod</w:t>
            </w:r>
            <w:r w:rsidR="00410F68" w:rsidRPr="00410F68">
              <w:rPr>
                <w:rFonts w:ascii="Times New Roman" w:hAnsi="Times New Roman" w:cs="Times New Roman"/>
                <w:noProof/>
                <w:webHidden/>
                <w:sz w:val="24"/>
                <w:szCs w:val="24"/>
              </w:rPr>
              <w:tab/>
            </w:r>
            <w:r w:rsidR="00410F68" w:rsidRPr="00410F68">
              <w:rPr>
                <w:rFonts w:ascii="Times New Roman" w:hAnsi="Times New Roman" w:cs="Times New Roman"/>
                <w:noProof/>
                <w:webHidden/>
                <w:sz w:val="24"/>
                <w:szCs w:val="24"/>
              </w:rPr>
              <w:fldChar w:fldCharType="begin"/>
            </w:r>
            <w:r w:rsidR="00410F68" w:rsidRPr="00410F68">
              <w:rPr>
                <w:rFonts w:ascii="Times New Roman" w:hAnsi="Times New Roman" w:cs="Times New Roman"/>
                <w:noProof/>
                <w:webHidden/>
                <w:sz w:val="24"/>
                <w:szCs w:val="24"/>
              </w:rPr>
              <w:instrText xml:space="preserve"> PAGEREF _Toc58837321 \h </w:instrText>
            </w:r>
            <w:r w:rsidR="00410F68" w:rsidRPr="00410F68">
              <w:rPr>
                <w:rFonts w:ascii="Times New Roman" w:hAnsi="Times New Roman" w:cs="Times New Roman"/>
                <w:noProof/>
                <w:webHidden/>
                <w:sz w:val="24"/>
                <w:szCs w:val="24"/>
              </w:rPr>
            </w:r>
            <w:r w:rsidR="00410F68" w:rsidRPr="00410F68">
              <w:rPr>
                <w:rFonts w:ascii="Times New Roman" w:hAnsi="Times New Roman" w:cs="Times New Roman"/>
                <w:noProof/>
                <w:webHidden/>
                <w:sz w:val="24"/>
                <w:szCs w:val="24"/>
              </w:rPr>
              <w:fldChar w:fldCharType="separate"/>
            </w:r>
            <w:r w:rsidR="00410F68" w:rsidRPr="00410F68">
              <w:rPr>
                <w:rFonts w:ascii="Times New Roman" w:hAnsi="Times New Roman" w:cs="Times New Roman"/>
                <w:noProof/>
                <w:webHidden/>
                <w:sz w:val="24"/>
                <w:szCs w:val="24"/>
              </w:rPr>
              <w:t>7</w:t>
            </w:r>
            <w:r w:rsidR="00410F68" w:rsidRPr="00410F68">
              <w:rPr>
                <w:rFonts w:ascii="Times New Roman" w:hAnsi="Times New Roman" w:cs="Times New Roman"/>
                <w:noProof/>
                <w:webHidden/>
                <w:sz w:val="24"/>
                <w:szCs w:val="24"/>
              </w:rPr>
              <w:fldChar w:fldCharType="end"/>
            </w:r>
          </w:hyperlink>
        </w:p>
        <w:p w14:paraId="5240F44F" w14:textId="221AE26D" w:rsidR="00410F68" w:rsidRPr="00410F68" w:rsidRDefault="00410F68" w:rsidP="00410F68">
          <w:pPr>
            <w:pStyle w:val="Obsah1"/>
            <w:tabs>
              <w:tab w:val="left" w:pos="440"/>
              <w:tab w:val="right" w:leader="dot" w:pos="8607"/>
            </w:tabs>
            <w:spacing w:line="360" w:lineRule="auto"/>
            <w:rPr>
              <w:rFonts w:ascii="Times New Roman" w:eastAsiaTheme="minorEastAsia" w:hAnsi="Times New Roman" w:cs="Times New Roman"/>
              <w:noProof/>
              <w:sz w:val="24"/>
              <w:szCs w:val="24"/>
              <w:lang w:eastAsia="cs-CZ"/>
            </w:rPr>
          </w:pPr>
          <w:hyperlink w:anchor="_Toc58837322" w:history="1">
            <w:r w:rsidRPr="00410F68">
              <w:rPr>
                <w:rStyle w:val="Hypertextovodkaz"/>
                <w:rFonts w:ascii="Times New Roman" w:hAnsi="Times New Roman" w:cs="Times New Roman"/>
                <w:noProof/>
                <w:sz w:val="24"/>
                <w:szCs w:val="24"/>
              </w:rPr>
              <w:t>1.</w:t>
            </w:r>
            <w:r w:rsidRPr="00410F68">
              <w:rPr>
                <w:rFonts w:ascii="Times New Roman" w:eastAsiaTheme="minorEastAsia" w:hAnsi="Times New Roman" w:cs="Times New Roman"/>
                <w:noProof/>
                <w:sz w:val="24"/>
                <w:szCs w:val="24"/>
                <w:lang w:eastAsia="cs-CZ"/>
              </w:rPr>
              <w:tab/>
            </w:r>
            <w:r w:rsidRPr="00410F68">
              <w:rPr>
                <w:rStyle w:val="Hypertextovodkaz"/>
                <w:rFonts w:ascii="Times New Roman" w:hAnsi="Times New Roman" w:cs="Times New Roman"/>
                <w:b/>
                <w:bCs/>
                <w:noProof/>
                <w:sz w:val="24"/>
                <w:szCs w:val="24"/>
              </w:rPr>
              <w:t>Pojem metafyzický a sémantický realismus</w:t>
            </w:r>
            <w:r w:rsidRPr="00410F68">
              <w:rPr>
                <w:rFonts w:ascii="Times New Roman" w:hAnsi="Times New Roman" w:cs="Times New Roman"/>
                <w:noProof/>
                <w:webHidden/>
                <w:sz w:val="24"/>
                <w:szCs w:val="24"/>
              </w:rPr>
              <w:tab/>
            </w:r>
            <w:r w:rsidRPr="00410F68">
              <w:rPr>
                <w:rFonts w:ascii="Times New Roman" w:hAnsi="Times New Roman" w:cs="Times New Roman"/>
                <w:noProof/>
                <w:webHidden/>
                <w:sz w:val="24"/>
                <w:szCs w:val="24"/>
              </w:rPr>
              <w:fldChar w:fldCharType="begin"/>
            </w:r>
            <w:r w:rsidRPr="00410F68">
              <w:rPr>
                <w:rFonts w:ascii="Times New Roman" w:hAnsi="Times New Roman" w:cs="Times New Roman"/>
                <w:noProof/>
                <w:webHidden/>
                <w:sz w:val="24"/>
                <w:szCs w:val="24"/>
              </w:rPr>
              <w:instrText xml:space="preserve"> PAGEREF _Toc58837322 \h </w:instrText>
            </w:r>
            <w:r w:rsidRPr="00410F68">
              <w:rPr>
                <w:rFonts w:ascii="Times New Roman" w:hAnsi="Times New Roman" w:cs="Times New Roman"/>
                <w:noProof/>
                <w:webHidden/>
                <w:sz w:val="24"/>
                <w:szCs w:val="24"/>
              </w:rPr>
            </w:r>
            <w:r w:rsidRPr="00410F68">
              <w:rPr>
                <w:rFonts w:ascii="Times New Roman" w:hAnsi="Times New Roman" w:cs="Times New Roman"/>
                <w:noProof/>
                <w:webHidden/>
                <w:sz w:val="24"/>
                <w:szCs w:val="24"/>
              </w:rPr>
              <w:fldChar w:fldCharType="separate"/>
            </w:r>
            <w:r w:rsidRPr="00410F68">
              <w:rPr>
                <w:rFonts w:ascii="Times New Roman" w:hAnsi="Times New Roman" w:cs="Times New Roman"/>
                <w:noProof/>
                <w:webHidden/>
                <w:sz w:val="24"/>
                <w:szCs w:val="24"/>
              </w:rPr>
              <w:t>10</w:t>
            </w:r>
            <w:r w:rsidRPr="00410F68">
              <w:rPr>
                <w:rFonts w:ascii="Times New Roman" w:hAnsi="Times New Roman" w:cs="Times New Roman"/>
                <w:noProof/>
                <w:webHidden/>
                <w:sz w:val="24"/>
                <w:szCs w:val="24"/>
              </w:rPr>
              <w:fldChar w:fldCharType="end"/>
            </w:r>
          </w:hyperlink>
        </w:p>
        <w:p w14:paraId="20E957C3" w14:textId="3C7DF5D7" w:rsidR="00410F68" w:rsidRPr="00410F68" w:rsidRDefault="00410F68" w:rsidP="00410F68">
          <w:pPr>
            <w:pStyle w:val="Obsah2"/>
            <w:tabs>
              <w:tab w:val="left" w:pos="880"/>
              <w:tab w:val="right" w:leader="dot" w:pos="8607"/>
            </w:tabs>
            <w:spacing w:line="360" w:lineRule="auto"/>
            <w:rPr>
              <w:rFonts w:ascii="Times New Roman" w:eastAsiaTheme="minorEastAsia" w:hAnsi="Times New Roman" w:cs="Times New Roman"/>
              <w:noProof/>
              <w:sz w:val="24"/>
              <w:szCs w:val="24"/>
              <w:lang w:eastAsia="cs-CZ"/>
            </w:rPr>
          </w:pPr>
          <w:hyperlink w:anchor="_Toc58837323" w:history="1">
            <w:r w:rsidRPr="00410F68">
              <w:rPr>
                <w:rStyle w:val="Hypertextovodkaz"/>
                <w:rFonts w:ascii="Times New Roman" w:hAnsi="Times New Roman" w:cs="Times New Roman"/>
                <w:noProof/>
                <w:sz w:val="24"/>
                <w:szCs w:val="24"/>
              </w:rPr>
              <w:t>1.1.</w:t>
            </w:r>
            <w:r w:rsidRPr="00410F68">
              <w:rPr>
                <w:rFonts w:ascii="Times New Roman" w:eastAsiaTheme="minorEastAsia" w:hAnsi="Times New Roman" w:cs="Times New Roman"/>
                <w:noProof/>
                <w:sz w:val="24"/>
                <w:szCs w:val="24"/>
                <w:lang w:eastAsia="cs-CZ"/>
              </w:rPr>
              <w:tab/>
            </w:r>
            <w:r w:rsidRPr="00410F68">
              <w:rPr>
                <w:rStyle w:val="Hypertextovodkaz"/>
                <w:rFonts w:ascii="Times New Roman" w:hAnsi="Times New Roman" w:cs="Times New Roman"/>
                <w:noProof/>
                <w:sz w:val="24"/>
                <w:szCs w:val="24"/>
              </w:rPr>
              <w:t>Dvouúrovňová sémantika Gottloba Frega</w:t>
            </w:r>
            <w:r w:rsidRPr="00410F68">
              <w:rPr>
                <w:rFonts w:ascii="Times New Roman" w:hAnsi="Times New Roman" w:cs="Times New Roman"/>
                <w:noProof/>
                <w:webHidden/>
                <w:sz w:val="24"/>
                <w:szCs w:val="24"/>
              </w:rPr>
              <w:tab/>
            </w:r>
            <w:r w:rsidRPr="00410F68">
              <w:rPr>
                <w:rFonts w:ascii="Times New Roman" w:hAnsi="Times New Roman" w:cs="Times New Roman"/>
                <w:noProof/>
                <w:webHidden/>
                <w:sz w:val="24"/>
                <w:szCs w:val="24"/>
              </w:rPr>
              <w:fldChar w:fldCharType="begin"/>
            </w:r>
            <w:r w:rsidRPr="00410F68">
              <w:rPr>
                <w:rFonts w:ascii="Times New Roman" w:hAnsi="Times New Roman" w:cs="Times New Roman"/>
                <w:noProof/>
                <w:webHidden/>
                <w:sz w:val="24"/>
                <w:szCs w:val="24"/>
              </w:rPr>
              <w:instrText xml:space="preserve"> PAGEREF _Toc58837323 \h </w:instrText>
            </w:r>
            <w:r w:rsidRPr="00410F68">
              <w:rPr>
                <w:rFonts w:ascii="Times New Roman" w:hAnsi="Times New Roman" w:cs="Times New Roman"/>
                <w:noProof/>
                <w:webHidden/>
                <w:sz w:val="24"/>
                <w:szCs w:val="24"/>
              </w:rPr>
            </w:r>
            <w:r w:rsidRPr="00410F68">
              <w:rPr>
                <w:rFonts w:ascii="Times New Roman" w:hAnsi="Times New Roman" w:cs="Times New Roman"/>
                <w:noProof/>
                <w:webHidden/>
                <w:sz w:val="24"/>
                <w:szCs w:val="24"/>
              </w:rPr>
              <w:fldChar w:fldCharType="separate"/>
            </w:r>
            <w:r w:rsidRPr="00410F68">
              <w:rPr>
                <w:rFonts w:ascii="Times New Roman" w:hAnsi="Times New Roman" w:cs="Times New Roman"/>
                <w:noProof/>
                <w:webHidden/>
                <w:sz w:val="24"/>
                <w:szCs w:val="24"/>
              </w:rPr>
              <w:t>16</w:t>
            </w:r>
            <w:r w:rsidRPr="00410F68">
              <w:rPr>
                <w:rFonts w:ascii="Times New Roman" w:hAnsi="Times New Roman" w:cs="Times New Roman"/>
                <w:noProof/>
                <w:webHidden/>
                <w:sz w:val="24"/>
                <w:szCs w:val="24"/>
              </w:rPr>
              <w:fldChar w:fldCharType="end"/>
            </w:r>
          </w:hyperlink>
        </w:p>
        <w:p w14:paraId="32D89E3F" w14:textId="0E64F2C8" w:rsidR="00410F68" w:rsidRPr="00410F68" w:rsidRDefault="00410F68" w:rsidP="00410F68">
          <w:pPr>
            <w:pStyle w:val="Obsah2"/>
            <w:tabs>
              <w:tab w:val="left" w:pos="880"/>
              <w:tab w:val="right" w:leader="dot" w:pos="8607"/>
            </w:tabs>
            <w:spacing w:line="360" w:lineRule="auto"/>
            <w:rPr>
              <w:rFonts w:ascii="Times New Roman" w:eastAsiaTheme="minorEastAsia" w:hAnsi="Times New Roman" w:cs="Times New Roman"/>
              <w:noProof/>
              <w:sz w:val="24"/>
              <w:szCs w:val="24"/>
              <w:lang w:eastAsia="cs-CZ"/>
            </w:rPr>
          </w:pPr>
          <w:hyperlink w:anchor="_Toc58837324" w:history="1">
            <w:r w:rsidRPr="00410F68">
              <w:rPr>
                <w:rStyle w:val="Hypertextovodkaz"/>
                <w:rFonts w:ascii="Times New Roman" w:hAnsi="Times New Roman" w:cs="Times New Roman"/>
                <w:noProof/>
                <w:sz w:val="24"/>
                <w:szCs w:val="24"/>
              </w:rPr>
              <w:t>1.2.</w:t>
            </w:r>
            <w:r w:rsidRPr="00410F68">
              <w:rPr>
                <w:rFonts w:ascii="Times New Roman" w:eastAsiaTheme="minorEastAsia" w:hAnsi="Times New Roman" w:cs="Times New Roman"/>
                <w:noProof/>
                <w:sz w:val="24"/>
                <w:szCs w:val="24"/>
                <w:lang w:eastAsia="cs-CZ"/>
              </w:rPr>
              <w:tab/>
            </w:r>
            <w:r w:rsidRPr="00410F68">
              <w:rPr>
                <w:rStyle w:val="Hypertextovodkaz"/>
                <w:rFonts w:ascii="Times New Roman" w:hAnsi="Times New Roman" w:cs="Times New Roman"/>
                <w:noProof/>
                <w:sz w:val="24"/>
                <w:szCs w:val="24"/>
              </w:rPr>
              <w:t>Teorie významu Michaela Dummetta</w:t>
            </w:r>
            <w:r w:rsidRPr="00410F68">
              <w:rPr>
                <w:rFonts w:ascii="Times New Roman" w:hAnsi="Times New Roman" w:cs="Times New Roman"/>
                <w:noProof/>
                <w:webHidden/>
                <w:sz w:val="24"/>
                <w:szCs w:val="24"/>
              </w:rPr>
              <w:tab/>
            </w:r>
            <w:r w:rsidRPr="00410F68">
              <w:rPr>
                <w:rFonts w:ascii="Times New Roman" w:hAnsi="Times New Roman" w:cs="Times New Roman"/>
                <w:noProof/>
                <w:webHidden/>
                <w:sz w:val="24"/>
                <w:szCs w:val="24"/>
              </w:rPr>
              <w:fldChar w:fldCharType="begin"/>
            </w:r>
            <w:r w:rsidRPr="00410F68">
              <w:rPr>
                <w:rFonts w:ascii="Times New Roman" w:hAnsi="Times New Roman" w:cs="Times New Roman"/>
                <w:noProof/>
                <w:webHidden/>
                <w:sz w:val="24"/>
                <w:szCs w:val="24"/>
              </w:rPr>
              <w:instrText xml:space="preserve"> PAGEREF _Toc58837324 \h </w:instrText>
            </w:r>
            <w:r w:rsidRPr="00410F68">
              <w:rPr>
                <w:rFonts w:ascii="Times New Roman" w:hAnsi="Times New Roman" w:cs="Times New Roman"/>
                <w:noProof/>
                <w:webHidden/>
                <w:sz w:val="24"/>
                <w:szCs w:val="24"/>
              </w:rPr>
            </w:r>
            <w:r w:rsidRPr="00410F68">
              <w:rPr>
                <w:rFonts w:ascii="Times New Roman" w:hAnsi="Times New Roman" w:cs="Times New Roman"/>
                <w:noProof/>
                <w:webHidden/>
                <w:sz w:val="24"/>
                <w:szCs w:val="24"/>
              </w:rPr>
              <w:fldChar w:fldCharType="separate"/>
            </w:r>
            <w:r w:rsidRPr="00410F68">
              <w:rPr>
                <w:rFonts w:ascii="Times New Roman" w:hAnsi="Times New Roman" w:cs="Times New Roman"/>
                <w:noProof/>
                <w:webHidden/>
                <w:sz w:val="24"/>
                <w:szCs w:val="24"/>
              </w:rPr>
              <w:t>20</w:t>
            </w:r>
            <w:r w:rsidRPr="00410F68">
              <w:rPr>
                <w:rFonts w:ascii="Times New Roman" w:hAnsi="Times New Roman" w:cs="Times New Roman"/>
                <w:noProof/>
                <w:webHidden/>
                <w:sz w:val="24"/>
                <w:szCs w:val="24"/>
              </w:rPr>
              <w:fldChar w:fldCharType="end"/>
            </w:r>
          </w:hyperlink>
        </w:p>
        <w:p w14:paraId="3B3B9886" w14:textId="149A3E94" w:rsidR="00410F68" w:rsidRPr="00410F68" w:rsidRDefault="00410F68" w:rsidP="00410F68">
          <w:pPr>
            <w:pStyle w:val="Obsah2"/>
            <w:tabs>
              <w:tab w:val="left" w:pos="880"/>
              <w:tab w:val="right" w:leader="dot" w:pos="8607"/>
            </w:tabs>
            <w:spacing w:line="360" w:lineRule="auto"/>
            <w:rPr>
              <w:rFonts w:ascii="Times New Roman" w:eastAsiaTheme="minorEastAsia" w:hAnsi="Times New Roman" w:cs="Times New Roman"/>
              <w:noProof/>
              <w:sz w:val="24"/>
              <w:szCs w:val="24"/>
              <w:lang w:eastAsia="cs-CZ"/>
            </w:rPr>
          </w:pPr>
          <w:hyperlink w:anchor="_Toc58837325" w:history="1">
            <w:r w:rsidRPr="00410F68">
              <w:rPr>
                <w:rStyle w:val="Hypertextovodkaz"/>
                <w:rFonts w:ascii="Times New Roman" w:hAnsi="Times New Roman" w:cs="Times New Roman"/>
                <w:noProof/>
                <w:sz w:val="24"/>
                <w:szCs w:val="24"/>
              </w:rPr>
              <w:t>1.3.</w:t>
            </w:r>
            <w:r w:rsidRPr="00410F68">
              <w:rPr>
                <w:rFonts w:ascii="Times New Roman" w:eastAsiaTheme="minorEastAsia" w:hAnsi="Times New Roman" w:cs="Times New Roman"/>
                <w:noProof/>
                <w:sz w:val="24"/>
                <w:szCs w:val="24"/>
                <w:lang w:eastAsia="cs-CZ"/>
              </w:rPr>
              <w:tab/>
            </w:r>
            <w:r w:rsidRPr="00410F68">
              <w:rPr>
                <w:rStyle w:val="Hypertextovodkaz"/>
                <w:rFonts w:ascii="Times New Roman" w:hAnsi="Times New Roman" w:cs="Times New Roman"/>
                <w:noProof/>
                <w:sz w:val="24"/>
                <w:szCs w:val="24"/>
              </w:rPr>
              <w:t>Teorie jazykových her Ludwiga Wittgensteina</w:t>
            </w:r>
            <w:r w:rsidRPr="00410F68">
              <w:rPr>
                <w:rFonts w:ascii="Times New Roman" w:hAnsi="Times New Roman" w:cs="Times New Roman"/>
                <w:noProof/>
                <w:webHidden/>
                <w:sz w:val="24"/>
                <w:szCs w:val="24"/>
              </w:rPr>
              <w:tab/>
            </w:r>
            <w:r w:rsidRPr="00410F68">
              <w:rPr>
                <w:rFonts w:ascii="Times New Roman" w:hAnsi="Times New Roman" w:cs="Times New Roman"/>
                <w:noProof/>
                <w:webHidden/>
                <w:sz w:val="24"/>
                <w:szCs w:val="24"/>
              </w:rPr>
              <w:fldChar w:fldCharType="begin"/>
            </w:r>
            <w:r w:rsidRPr="00410F68">
              <w:rPr>
                <w:rFonts w:ascii="Times New Roman" w:hAnsi="Times New Roman" w:cs="Times New Roman"/>
                <w:noProof/>
                <w:webHidden/>
                <w:sz w:val="24"/>
                <w:szCs w:val="24"/>
              </w:rPr>
              <w:instrText xml:space="preserve"> PAGEREF _Toc58837325 \h </w:instrText>
            </w:r>
            <w:r w:rsidRPr="00410F68">
              <w:rPr>
                <w:rFonts w:ascii="Times New Roman" w:hAnsi="Times New Roman" w:cs="Times New Roman"/>
                <w:noProof/>
                <w:webHidden/>
                <w:sz w:val="24"/>
                <w:szCs w:val="24"/>
              </w:rPr>
            </w:r>
            <w:r w:rsidRPr="00410F68">
              <w:rPr>
                <w:rFonts w:ascii="Times New Roman" w:hAnsi="Times New Roman" w:cs="Times New Roman"/>
                <w:noProof/>
                <w:webHidden/>
                <w:sz w:val="24"/>
                <w:szCs w:val="24"/>
              </w:rPr>
              <w:fldChar w:fldCharType="separate"/>
            </w:r>
            <w:r w:rsidRPr="00410F68">
              <w:rPr>
                <w:rFonts w:ascii="Times New Roman" w:hAnsi="Times New Roman" w:cs="Times New Roman"/>
                <w:noProof/>
                <w:webHidden/>
                <w:sz w:val="24"/>
                <w:szCs w:val="24"/>
              </w:rPr>
              <w:t>24</w:t>
            </w:r>
            <w:r w:rsidRPr="00410F68">
              <w:rPr>
                <w:rFonts w:ascii="Times New Roman" w:hAnsi="Times New Roman" w:cs="Times New Roman"/>
                <w:noProof/>
                <w:webHidden/>
                <w:sz w:val="24"/>
                <w:szCs w:val="24"/>
              </w:rPr>
              <w:fldChar w:fldCharType="end"/>
            </w:r>
          </w:hyperlink>
        </w:p>
        <w:p w14:paraId="78572B03" w14:textId="1B1E3D8E" w:rsidR="00410F68" w:rsidRPr="00410F68" w:rsidRDefault="00410F68" w:rsidP="00410F68">
          <w:pPr>
            <w:pStyle w:val="Obsah2"/>
            <w:tabs>
              <w:tab w:val="left" w:pos="880"/>
              <w:tab w:val="right" w:leader="dot" w:pos="8607"/>
            </w:tabs>
            <w:spacing w:line="360" w:lineRule="auto"/>
            <w:rPr>
              <w:rFonts w:ascii="Times New Roman" w:eastAsiaTheme="minorEastAsia" w:hAnsi="Times New Roman" w:cs="Times New Roman"/>
              <w:noProof/>
              <w:sz w:val="24"/>
              <w:szCs w:val="24"/>
              <w:lang w:eastAsia="cs-CZ"/>
            </w:rPr>
          </w:pPr>
          <w:hyperlink w:anchor="_Toc58837326" w:history="1">
            <w:r w:rsidRPr="00410F68">
              <w:rPr>
                <w:rStyle w:val="Hypertextovodkaz"/>
                <w:rFonts w:ascii="Times New Roman" w:hAnsi="Times New Roman" w:cs="Times New Roman"/>
                <w:noProof/>
                <w:sz w:val="24"/>
                <w:szCs w:val="24"/>
              </w:rPr>
              <w:t>1.4.</w:t>
            </w:r>
            <w:r w:rsidRPr="00410F68">
              <w:rPr>
                <w:rFonts w:ascii="Times New Roman" w:eastAsiaTheme="minorEastAsia" w:hAnsi="Times New Roman" w:cs="Times New Roman"/>
                <w:noProof/>
                <w:sz w:val="24"/>
                <w:szCs w:val="24"/>
                <w:lang w:eastAsia="cs-CZ"/>
              </w:rPr>
              <w:tab/>
            </w:r>
            <w:r w:rsidRPr="00410F68">
              <w:rPr>
                <w:rStyle w:val="Hypertextovodkaz"/>
                <w:rFonts w:ascii="Times New Roman" w:hAnsi="Times New Roman" w:cs="Times New Roman"/>
                <w:noProof/>
                <w:sz w:val="24"/>
                <w:szCs w:val="24"/>
              </w:rPr>
              <w:t>Shrnutí</w:t>
            </w:r>
            <w:r w:rsidRPr="00410F68">
              <w:rPr>
                <w:rFonts w:ascii="Times New Roman" w:hAnsi="Times New Roman" w:cs="Times New Roman"/>
                <w:noProof/>
                <w:webHidden/>
                <w:sz w:val="24"/>
                <w:szCs w:val="24"/>
              </w:rPr>
              <w:tab/>
            </w:r>
            <w:r w:rsidRPr="00410F68">
              <w:rPr>
                <w:rFonts w:ascii="Times New Roman" w:hAnsi="Times New Roman" w:cs="Times New Roman"/>
                <w:noProof/>
                <w:webHidden/>
                <w:sz w:val="24"/>
                <w:szCs w:val="24"/>
              </w:rPr>
              <w:fldChar w:fldCharType="begin"/>
            </w:r>
            <w:r w:rsidRPr="00410F68">
              <w:rPr>
                <w:rFonts w:ascii="Times New Roman" w:hAnsi="Times New Roman" w:cs="Times New Roman"/>
                <w:noProof/>
                <w:webHidden/>
                <w:sz w:val="24"/>
                <w:szCs w:val="24"/>
              </w:rPr>
              <w:instrText xml:space="preserve"> PAGEREF _Toc58837326 \h </w:instrText>
            </w:r>
            <w:r w:rsidRPr="00410F68">
              <w:rPr>
                <w:rFonts w:ascii="Times New Roman" w:hAnsi="Times New Roman" w:cs="Times New Roman"/>
                <w:noProof/>
                <w:webHidden/>
                <w:sz w:val="24"/>
                <w:szCs w:val="24"/>
              </w:rPr>
            </w:r>
            <w:r w:rsidRPr="00410F68">
              <w:rPr>
                <w:rFonts w:ascii="Times New Roman" w:hAnsi="Times New Roman" w:cs="Times New Roman"/>
                <w:noProof/>
                <w:webHidden/>
                <w:sz w:val="24"/>
                <w:szCs w:val="24"/>
              </w:rPr>
              <w:fldChar w:fldCharType="separate"/>
            </w:r>
            <w:r w:rsidRPr="00410F68">
              <w:rPr>
                <w:rFonts w:ascii="Times New Roman" w:hAnsi="Times New Roman" w:cs="Times New Roman"/>
                <w:noProof/>
                <w:webHidden/>
                <w:sz w:val="24"/>
                <w:szCs w:val="24"/>
              </w:rPr>
              <w:t>26</w:t>
            </w:r>
            <w:r w:rsidRPr="00410F68">
              <w:rPr>
                <w:rFonts w:ascii="Times New Roman" w:hAnsi="Times New Roman" w:cs="Times New Roman"/>
                <w:noProof/>
                <w:webHidden/>
                <w:sz w:val="24"/>
                <w:szCs w:val="24"/>
              </w:rPr>
              <w:fldChar w:fldCharType="end"/>
            </w:r>
          </w:hyperlink>
        </w:p>
        <w:p w14:paraId="431A063B" w14:textId="52E54BEE" w:rsidR="00410F68" w:rsidRPr="00410F68" w:rsidRDefault="00410F68" w:rsidP="00410F68">
          <w:pPr>
            <w:pStyle w:val="Obsah1"/>
            <w:tabs>
              <w:tab w:val="left" w:pos="440"/>
              <w:tab w:val="right" w:leader="dot" w:pos="8607"/>
            </w:tabs>
            <w:spacing w:line="360" w:lineRule="auto"/>
            <w:rPr>
              <w:rFonts w:ascii="Times New Roman" w:eastAsiaTheme="minorEastAsia" w:hAnsi="Times New Roman" w:cs="Times New Roman"/>
              <w:noProof/>
              <w:sz w:val="24"/>
              <w:szCs w:val="24"/>
              <w:lang w:eastAsia="cs-CZ"/>
            </w:rPr>
          </w:pPr>
          <w:hyperlink w:anchor="_Toc58837327" w:history="1">
            <w:r w:rsidRPr="00410F68">
              <w:rPr>
                <w:rStyle w:val="Hypertextovodkaz"/>
                <w:rFonts w:ascii="Times New Roman" w:hAnsi="Times New Roman" w:cs="Times New Roman"/>
                <w:noProof/>
                <w:sz w:val="24"/>
                <w:szCs w:val="24"/>
              </w:rPr>
              <w:t>2.</w:t>
            </w:r>
            <w:r w:rsidRPr="00410F68">
              <w:rPr>
                <w:rFonts w:ascii="Times New Roman" w:eastAsiaTheme="minorEastAsia" w:hAnsi="Times New Roman" w:cs="Times New Roman"/>
                <w:noProof/>
                <w:sz w:val="24"/>
                <w:szCs w:val="24"/>
                <w:lang w:eastAsia="cs-CZ"/>
              </w:rPr>
              <w:tab/>
            </w:r>
            <w:r w:rsidRPr="00410F68">
              <w:rPr>
                <w:rStyle w:val="Hypertextovodkaz"/>
                <w:rFonts w:ascii="Times New Roman" w:hAnsi="Times New Roman" w:cs="Times New Roman"/>
                <w:b/>
                <w:bCs/>
                <w:noProof/>
                <w:sz w:val="24"/>
                <w:szCs w:val="24"/>
              </w:rPr>
              <w:t>Negativní program realismu</w:t>
            </w:r>
            <w:r w:rsidRPr="00410F68">
              <w:rPr>
                <w:rFonts w:ascii="Times New Roman" w:hAnsi="Times New Roman" w:cs="Times New Roman"/>
                <w:noProof/>
                <w:webHidden/>
                <w:sz w:val="24"/>
                <w:szCs w:val="24"/>
              </w:rPr>
              <w:tab/>
            </w:r>
            <w:r w:rsidRPr="00410F68">
              <w:rPr>
                <w:rFonts w:ascii="Times New Roman" w:hAnsi="Times New Roman" w:cs="Times New Roman"/>
                <w:noProof/>
                <w:webHidden/>
                <w:sz w:val="24"/>
                <w:szCs w:val="24"/>
              </w:rPr>
              <w:fldChar w:fldCharType="begin"/>
            </w:r>
            <w:r w:rsidRPr="00410F68">
              <w:rPr>
                <w:rFonts w:ascii="Times New Roman" w:hAnsi="Times New Roman" w:cs="Times New Roman"/>
                <w:noProof/>
                <w:webHidden/>
                <w:sz w:val="24"/>
                <w:szCs w:val="24"/>
              </w:rPr>
              <w:instrText xml:space="preserve"> PAGEREF _Toc58837327 \h </w:instrText>
            </w:r>
            <w:r w:rsidRPr="00410F68">
              <w:rPr>
                <w:rFonts w:ascii="Times New Roman" w:hAnsi="Times New Roman" w:cs="Times New Roman"/>
                <w:noProof/>
                <w:webHidden/>
                <w:sz w:val="24"/>
                <w:szCs w:val="24"/>
              </w:rPr>
            </w:r>
            <w:r w:rsidRPr="00410F68">
              <w:rPr>
                <w:rFonts w:ascii="Times New Roman" w:hAnsi="Times New Roman" w:cs="Times New Roman"/>
                <w:noProof/>
                <w:webHidden/>
                <w:sz w:val="24"/>
                <w:szCs w:val="24"/>
              </w:rPr>
              <w:fldChar w:fldCharType="separate"/>
            </w:r>
            <w:r w:rsidRPr="00410F68">
              <w:rPr>
                <w:rFonts w:ascii="Times New Roman" w:hAnsi="Times New Roman" w:cs="Times New Roman"/>
                <w:noProof/>
                <w:webHidden/>
                <w:sz w:val="24"/>
                <w:szCs w:val="24"/>
              </w:rPr>
              <w:t>28</w:t>
            </w:r>
            <w:r w:rsidRPr="00410F68">
              <w:rPr>
                <w:rFonts w:ascii="Times New Roman" w:hAnsi="Times New Roman" w:cs="Times New Roman"/>
                <w:noProof/>
                <w:webHidden/>
                <w:sz w:val="24"/>
                <w:szCs w:val="24"/>
              </w:rPr>
              <w:fldChar w:fldCharType="end"/>
            </w:r>
          </w:hyperlink>
        </w:p>
        <w:p w14:paraId="586DCDE3" w14:textId="7DAB8735" w:rsidR="00410F68" w:rsidRPr="00410F68" w:rsidRDefault="00410F68" w:rsidP="00410F68">
          <w:pPr>
            <w:pStyle w:val="Obsah2"/>
            <w:tabs>
              <w:tab w:val="left" w:pos="880"/>
              <w:tab w:val="right" w:leader="dot" w:pos="8607"/>
            </w:tabs>
            <w:spacing w:line="360" w:lineRule="auto"/>
            <w:rPr>
              <w:rFonts w:ascii="Times New Roman" w:eastAsiaTheme="minorEastAsia" w:hAnsi="Times New Roman" w:cs="Times New Roman"/>
              <w:noProof/>
              <w:sz w:val="24"/>
              <w:szCs w:val="24"/>
              <w:lang w:eastAsia="cs-CZ"/>
            </w:rPr>
          </w:pPr>
          <w:hyperlink w:anchor="_Toc58837328" w:history="1">
            <w:r w:rsidRPr="00410F68">
              <w:rPr>
                <w:rStyle w:val="Hypertextovodkaz"/>
                <w:rFonts w:ascii="Times New Roman" w:hAnsi="Times New Roman" w:cs="Times New Roman"/>
                <w:noProof/>
                <w:sz w:val="24"/>
                <w:szCs w:val="24"/>
              </w:rPr>
              <w:t>2.1.</w:t>
            </w:r>
            <w:r w:rsidRPr="00410F68">
              <w:rPr>
                <w:rFonts w:ascii="Times New Roman" w:eastAsiaTheme="minorEastAsia" w:hAnsi="Times New Roman" w:cs="Times New Roman"/>
                <w:noProof/>
                <w:sz w:val="24"/>
                <w:szCs w:val="24"/>
                <w:lang w:eastAsia="cs-CZ"/>
              </w:rPr>
              <w:tab/>
            </w:r>
            <w:r w:rsidRPr="00410F68">
              <w:rPr>
                <w:rStyle w:val="Hypertextovodkaz"/>
                <w:rFonts w:ascii="Times New Roman" w:hAnsi="Times New Roman" w:cs="Times New Roman"/>
                <w:noProof/>
                <w:sz w:val="24"/>
                <w:szCs w:val="24"/>
              </w:rPr>
              <w:t>Druhy objektivity</w:t>
            </w:r>
            <w:r w:rsidRPr="00410F68">
              <w:rPr>
                <w:rFonts w:ascii="Times New Roman" w:hAnsi="Times New Roman" w:cs="Times New Roman"/>
                <w:noProof/>
                <w:webHidden/>
                <w:sz w:val="24"/>
                <w:szCs w:val="24"/>
              </w:rPr>
              <w:tab/>
            </w:r>
            <w:r w:rsidRPr="00410F68">
              <w:rPr>
                <w:rFonts w:ascii="Times New Roman" w:hAnsi="Times New Roman" w:cs="Times New Roman"/>
                <w:noProof/>
                <w:webHidden/>
                <w:sz w:val="24"/>
                <w:szCs w:val="24"/>
              </w:rPr>
              <w:fldChar w:fldCharType="begin"/>
            </w:r>
            <w:r w:rsidRPr="00410F68">
              <w:rPr>
                <w:rFonts w:ascii="Times New Roman" w:hAnsi="Times New Roman" w:cs="Times New Roman"/>
                <w:noProof/>
                <w:webHidden/>
                <w:sz w:val="24"/>
                <w:szCs w:val="24"/>
              </w:rPr>
              <w:instrText xml:space="preserve"> PAGEREF _Toc58837328 \h </w:instrText>
            </w:r>
            <w:r w:rsidRPr="00410F68">
              <w:rPr>
                <w:rFonts w:ascii="Times New Roman" w:hAnsi="Times New Roman" w:cs="Times New Roman"/>
                <w:noProof/>
                <w:webHidden/>
                <w:sz w:val="24"/>
                <w:szCs w:val="24"/>
              </w:rPr>
            </w:r>
            <w:r w:rsidRPr="00410F68">
              <w:rPr>
                <w:rFonts w:ascii="Times New Roman" w:hAnsi="Times New Roman" w:cs="Times New Roman"/>
                <w:noProof/>
                <w:webHidden/>
                <w:sz w:val="24"/>
                <w:szCs w:val="24"/>
              </w:rPr>
              <w:fldChar w:fldCharType="separate"/>
            </w:r>
            <w:r w:rsidRPr="00410F68">
              <w:rPr>
                <w:rFonts w:ascii="Times New Roman" w:hAnsi="Times New Roman" w:cs="Times New Roman"/>
                <w:noProof/>
                <w:webHidden/>
                <w:sz w:val="24"/>
                <w:szCs w:val="24"/>
              </w:rPr>
              <w:t>28</w:t>
            </w:r>
            <w:r w:rsidRPr="00410F68">
              <w:rPr>
                <w:rFonts w:ascii="Times New Roman" w:hAnsi="Times New Roman" w:cs="Times New Roman"/>
                <w:noProof/>
                <w:webHidden/>
                <w:sz w:val="24"/>
                <w:szCs w:val="24"/>
              </w:rPr>
              <w:fldChar w:fldCharType="end"/>
            </w:r>
          </w:hyperlink>
        </w:p>
        <w:p w14:paraId="0780701C" w14:textId="75D85EFF" w:rsidR="00410F68" w:rsidRPr="00410F68" w:rsidRDefault="00410F68" w:rsidP="00410F68">
          <w:pPr>
            <w:pStyle w:val="Obsah2"/>
            <w:tabs>
              <w:tab w:val="left" w:pos="880"/>
              <w:tab w:val="right" w:leader="dot" w:pos="8607"/>
            </w:tabs>
            <w:spacing w:line="360" w:lineRule="auto"/>
            <w:rPr>
              <w:rFonts w:ascii="Times New Roman" w:eastAsiaTheme="minorEastAsia" w:hAnsi="Times New Roman" w:cs="Times New Roman"/>
              <w:noProof/>
              <w:sz w:val="24"/>
              <w:szCs w:val="24"/>
              <w:lang w:eastAsia="cs-CZ"/>
            </w:rPr>
          </w:pPr>
          <w:hyperlink w:anchor="_Toc58837329" w:history="1">
            <w:r w:rsidRPr="00410F68">
              <w:rPr>
                <w:rStyle w:val="Hypertextovodkaz"/>
                <w:rFonts w:ascii="Times New Roman" w:hAnsi="Times New Roman" w:cs="Times New Roman"/>
                <w:noProof/>
                <w:sz w:val="24"/>
                <w:szCs w:val="24"/>
              </w:rPr>
              <w:t>2.2.</w:t>
            </w:r>
            <w:r w:rsidRPr="00410F68">
              <w:rPr>
                <w:rFonts w:ascii="Times New Roman" w:eastAsiaTheme="minorEastAsia" w:hAnsi="Times New Roman" w:cs="Times New Roman"/>
                <w:noProof/>
                <w:sz w:val="24"/>
                <w:szCs w:val="24"/>
                <w:lang w:eastAsia="cs-CZ"/>
              </w:rPr>
              <w:tab/>
            </w:r>
            <w:r w:rsidRPr="00410F68">
              <w:rPr>
                <w:rStyle w:val="Hypertextovodkaz"/>
                <w:rFonts w:ascii="Times New Roman" w:hAnsi="Times New Roman" w:cs="Times New Roman"/>
                <w:noProof/>
                <w:sz w:val="24"/>
                <w:szCs w:val="24"/>
              </w:rPr>
              <w:t>Argumenty proti realismu</w:t>
            </w:r>
            <w:r w:rsidRPr="00410F68">
              <w:rPr>
                <w:rFonts w:ascii="Times New Roman" w:hAnsi="Times New Roman" w:cs="Times New Roman"/>
                <w:noProof/>
                <w:webHidden/>
                <w:sz w:val="24"/>
                <w:szCs w:val="24"/>
              </w:rPr>
              <w:tab/>
            </w:r>
            <w:r w:rsidRPr="00410F68">
              <w:rPr>
                <w:rFonts w:ascii="Times New Roman" w:hAnsi="Times New Roman" w:cs="Times New Roman"/>
                <w:noProof/>
                <w:webHidden/>
                <w:sz w:val="24"/>
                <w:szCs w:val="24"/>
              </w:rPr>
              <w:fldChar w:fldCharType="begin"/>
            </w:r>
            <w:r w:rsidRPr="00410F68">
              <w:rPr>
                <w:rFonts w:ascii="Times New Roman" w:hAnsi="Times New Roman" w:cs="Times New Roman"/>
                <w:noProof/>
                <w:webHidden/>
                <w:sz w:val="24"/>
                <w:szCs w:val="24"/>
              </w:rPr>
              <w:instrText xml:space="preserve"> PAGEREF _Toc58837329 \h </w:instrText>
            </w:r>
            <w:r w:rsidRPr="00410F68">
              <w:rPr>
                <w:rFonts w:ascii="Times New Roman" w:hAnsi="Times New Roman" w:cs="Times New Roman"/>
                <w:noProof/>
                <w:webHidden/>
                <w:sz w:val="24"/>
                <w:szCs w:val="24"/>
              </w:rPr>
            </w:r>
            <w:r w:rsidRPr="00410F68">
              <w:rPr>
                <w:rFonts w:ascii="Times New Roman" w:hAnsi="Times New Roman" w:cs="Times New Roman"/>
                <w:noProof/>
                <w:webHidden/>
                <w:sz w:val="24"/>
                <w:szCs w:val="24"/>
              </w:rPr>
              <w:fldChar w:fldCharType="separate"/>
            </w:r>
            <w:r w:rsidRPr="00410F68">
              <w:rPr>
                <w:rFonts w:ascii="Times New Roman" w:hAnsi="Times New Roman" w:cs="Times New Roman"/>
                <w:noProof/>
                <w:webHidden/>
                <w:sz w:val="24"/>
                <w:szCs w:val="24"/>
              </w:rPr>
              <w:t>31</w:t>
            </w:r>
            <w:r w:rsidRPr="00410F68">
              <w:rPr>
                <w:rFonts w:ascii="Times New Roman" w:hAnsi="Times New Roman" w:cs="Times New Roman"/>
                <w:noProof/>
                <w:webHidden/>
                <w:sz w:val="24"/>
                <w:szCs w:val="24"/>
              </w:rPr>
              <w:fldChar w:fldCharType="end"/>
            </w:r>
          </w:hyperlink>
        </w:p>
        <w:p w14:paraId="65599233" w14:textId="451F41F9" w:rsidR="00410F68" w:rsidRPr="00410F68" w:rsidRDefault="00410F68" w:rsidP="00410F68">
          <w:pPr>
            <w:pStyle w:val="Obsah3"/>
            <w:tabs>
              <w:tab w:val="left" w:pos="1320"/>
              <w:tab w:val="right" w:leader="dot" w:pos="8607"/>
            </w:tabs>
            <w:spacing w:line="360" w:lineRule="auto"/>
            <w:rPr>
              <w:rFonts w:ascii="Times New Roman" w:eastAsiaTheme="minorEastAsia" w:hAnsi="Times New Roman" w:cs="Times New Roman"/>
              <w:noProof/>
              <w:sz w:val="24"/>
              <w:szCs w:val="24"/>
              <w:lang w:eastAsia="cs-CZ"/>
            </w:rPr>
          </w:pPr>
          <w:hyperlink w:anchor="_Toc58837330" w:history="1">
            <w:r w:rsidRPr="00410F68">
              <w:rPr>
                <w:rStyle w:val="Hypertextovodkaz"/>
                <w:rFonts w:ascii="Times New Roman" w:hAnsi="Times New Roman" w:cs="Times New Roman"/>
                <w:noProof/>
                <w:sz w:val="24"/>
                <w:szCs w:val="24"/>
              </w:rPr>
              <w:t>2.2.1.</w:t>
            </w:r>
            <w:r w:rsidRPr="00410F68">
              <w:rPr>
                <w:rFonts w:ascii="Times New Roman" w:eastAsiaTheme="minorEastAsia" w:hAnsi="Times New Roman" w:cs="Times New Roman"/>
                <w:noProof/>
                <w:sz w:val="24"/>
                <w:szCs w:val="24"/>
                <w:lang w:eastAsia="cs-CZ"/>
              </w:rPr>
              <w:tab/>
            </w:r>
            <w:r w:rsidRPr="00410F68">
              <w:rPr>
                <w:rStyle w:val="Hypertextovodkaz"/>
                <w:rFonts w:ascii="Times New Roman" w:hAnsi="Times New Roman" w:cs="Times New Roman"/>
                <w:noProof/>
                <w:sz w:val="24"/>
                <w:szCs w:val="24"/>
              </w:rPr>
              <w:t>Argument přístupu (Acquisition argument)</w:t>
            </w:r>
            <w:r w:rsidRPr="00410F68">
              <w:rPr>
                <w:rFonts w:ascii="Times New Roman" w:hAnsi="Times New Roman" w:cs="Times New Roman"/>
                <w:noProof/>
                <w:webHidden/>
                <w:sz w:val="24"/>
                <w:szCs w:val="24"/>
              </w:rPr>
              <w:tab/>
            </w:r>
            <w:r w:rsidRPr="00410F68">
              <w:rPr>
                <w:rFonts w:ascii="Times New Roman" w:hAnsi="Times New Roman" w:cs="Times New Roman"/>
                <w:noProof/>
                <w:webHidden/>
                <w:sz w:val="24"/>
                <w:szCs w:val="24"/>
              </w:rPr>
              <w:fldChar w:fldCharType="begin"/>
            </w:r>
            <w:r w:rsidRPr="00410F68">
              <w:rPr>
                <w:rFonts w:ascii="Times New Roman" w:hAnsi="Times New Roman" w:cs="Times New Roman"/>
                <w:noProof/>
                <w:webHidden/>
                <w:sz w:val="24"/>
                <w:szCs w:val="24"/>
              </w:rPr>
              <w:instrText xml:space="preserve"> PAGEREF _Toc58837330 \h </w:instrText>
            </w:r>
            <w:r w:rsidRPr="00410F68">
              <w:rPr>
                <w:rFonts w:ascii="Times New Roman" w:hAnsi="Times New Roman" w:cs="Times New Roman"/>
                <w:noProof/>
                <w:webHidden/>
                <w:sz w:val="24"/>
                <w:szCs w:val="24"/>
              </w:rPr>
            </w:r>
            <w:r w:rsidRPr="00410F68">
              <w:rPr>
                <w:rFonts w:ascii="Times New Roman" w:hAnsi="Times New Roman" w:cs="Times New Roman"/>
                <w:noProof/>
                <w:webHidden/>
                <w:sz w:val="24"/>
                <w:szCs w:val="24"/>
              </w:rPr>
              <w:fldChar w:fldCharType="separate"/>
            </w:r>
            <w:r w:rsidRPr="00410F68">
              <w:rPr>
                <w:rFonts w:ascii="Times New Roman" w:hAnsi="Times New Roman" w:cs="Times New Roman"/>
                <w:noProof/>
                <w:webHidden/>
                <w:sz w:val="24"/>
                <w:szCs w:val="24"/>
              </w:rPr>
              <w:t>32</w:t>
            </w:r>
            <w:r w:rsidRPr="00410F68">
              <w:rPr>
                <w:rFonts w:ascii="Times New Roman" w:hAnsi="Times New Roman" w:cs="Times New Roman"/>
                <w:noProof/>
                <w:webHidden/>
                <w:sz w:val="24"/>
                <w:szCs w:val="24"/>
              </w:rPr>
              <w:fldChar w:fldCharType="end"/>
            </w:r>
          </w:hyperlink>
        </w:p>
        <w:p w14:paraId="384A98ED" w14:textId="0F445EEA" w:rsidR="00410F68" w:rsidRPr="00410F68" w:rsidRDefault="00410F68" w:rsidP="00410F68">
          <w:pPr>
            <w:pStyle w:val="Obsah3"/>
            <w:tabs>
              <w:tab w:val="left" w:pos="1320"/>
              <w:tab w:val="right" w:leader="dot" w:pos="8607"/>
            </w:tabs>
            <w:spacing w:line="360" w:lineRule="auto"/>
            <w:rPr>
              <w:rFonts w:ascii="Times New Roman" w:eastAsiaTheme="minorEastAsia" w:hAnsi="Times New Roman" w:cs="Times New Roman"/>
              <w:noProof/>
              <w:sz w:val="24"/>
              <w:szCs w:val="24"/>
              <w:lang w:eastAsia="cs-CZ"/>
            </w:rPr>
          </w:pPr>
          <w:hyperlink w:anchor="_Toc58837331" w:history="1">
            <w:r w:rsidRPr="00410F68">
              <w:rPr>
                <w:rStyle w:val="Hypertextovodkaz"/>
                <w:rFonts w:ascii="Times New Roman" w:hAnsi="Times New Roman" w:cs="Times New Roman"/>
                <w:noProof/>
                <w:sz w:val="24"/>
                <w:szCs w:val="24"/>
              </w:rPr>
              <w:t>2.2.2.</w:t>
            </w:r>
            <w:r w:rsidRPr="00410F68">
              <w:rPr>
                <w:rFonts w:ascii="Times New Roman" w:eastAsiaTheme="minorEastAsia" w:hAnsi="Times New Roman" w:cs="Times New Roman"/>
                <w:noProof/>
                <w:sz w:val="24"/>
                <w:szCs w:val="24"/>
                <w:lang w:eastAsia="cs-CZ"/>
              </w:rPr>
              <w:tab/>
            </w:r>
            <w:r w:rsidRPr="00410F68">
              <w:rPr>
                <w:rStyle w:val="Hypertextovodkaz"/>
                <w:rFonts w:ascii="Times New Roman" w:hAnsi="Times New Roman" w:cs="Times New Roman"/>
                <w:noProof/>
                <w:sz w:val="24"/>
                <w:szCs w:val="24"/>
              </w:rPr>
              <w:t>Argument manifestace (Manifestation Argument)</w:t>
            </w:r>
            <w:r w:rsidRPr="00410F68">
              <w:rPr>
                <w:rFonts w:ascii="Times New Roman" w:hAnsi="Times New Roman" w:cs="Times New Roman"/>
                <w:noProof/>
                <w:webHidden/>
                <w:sz w:val="24"/>
                <w:szCs w:val="24"/>
              </w:rPr>
              <w:tab/>
            </w:r>
            <w:r w:rsidRPr="00410F68">
              <w:rPr>
                <w:rFonts w:ascii="Times New Roman" w:hAnsi="Times New Roman" w:cs="Times New Roman"/>
                <w:noProof/>
                <w:webHidden/>
                <w:sz w:val="24"/>
                <w:szCs w:val="24"/>
              </w:rPr>
              <w:fldChar w:fldCharType="begin"/>
            </w:r>
            <w:r w:rsidRPr="00410F68">
              <w:rPr>
                <w:rFonts w:ascii="Times New Roman" w:hAnsi="Times New Roman" w:cs="Times New Roman"/>
                <w:noProof/>
                <w:webHidden/>
                <w:sz w:val="24"/>
                <w:szCs w:val="24"/>
              </w:rPr>
              <w:instrText xml:space="preserve"> PAGEREF _Toc58837331 \h </w:instrText>
            </w:r>
            <w:r w:rsidRPr="00410F68">
              <w:rPr>
                <w:rFonts w:ascii="Times New Roman" w:hAnsi="Times New Roman" w:cs="Times New Roman"/>
                <w:noProof/>
                <w:webHidden/>
                <w:sz w:val="24"/>
                <w:szCs w:val="24"/>
              </w:rPr>
            </w:r>
            <w:r w:rsidRPr="00410F68">
              <w:rPr>
                <w:rFonts w:ascii="Times New Roman" w:hAnsi="Times New Roman" w:cs="Times New Roman"/>
                <w:noProof/>
                <w:webHidden/>
                <w:sz w:val="24"/>
                <w:szCs w:val="24"/>
              </w:rPr>
              <w:fldChar w:fldCharType="separate"/>
            </w:r>
            <w:r w:rsidRPr="00410F68">
              <w:rPr>
                <w:rFonts w:ascii="Times New Roman" w:hAnsi="Times New Roman" w:cs="Times New Roman"/>
                <w:noProof/>
                <w:webHidden/>
                <w:sz w:val="24"/>
                <w:szCs w:val="24"/>
              </w:rPr>
              <w:t>35</w:t>
            </w:r>
            <w:r w:rsidRPr="00410F68">
              <w:rPr>
                <w:rFonts w:ascii="Times New Roman" w:hAnsi="Times New Roman" w:cs="Times New Roman"/>
                <w:noProof/>
                <w:webHidden/>
                <w:sz w:val="24"/>
                <w:szCs w:val="24"/>
              </w:rPr>
              <w:fldChar w:fldCharType="end"/>
            </w:r>
          </w:hyperlink>
        </w:p>
        <w:p w14:paraId="20D9933E" w14:textId="6A2BC291" w:rsidR="00410F68" w:rsidRPr="00410F68" w:rsidRDefault="00410F68" w:rsidP="00410F68">
          <w:pPr>
            <w:pStyle w:val="Obsah3"/>
            <w:tabs>
              <w:tab w:val="left" w:pos="1320"/>
              <w:tab w:val="right" w:leader="dot" w:pos="8607"/>
            </w:tabs>
            <w:spacing w:line="360" w:lineRule="auto"/>
            <w:rPr>
              <w:rFonts w:ascii="Times New Roman" w:eastAsiaTheme="minorEastAsia" w:hAnsi="Times New Roman" w:cs="Times New Roman"/>
              <w:noProof/>
              <w:sz w:val="24"/>
              <w:szCs w:val="24"/>
              <w:lang w:eastAsia="cs-CZ"/>
            </w:rPr>
          </w:pPr>
          <w:hyperlink w:anchor="_Toc58837332" w:history="1">
            <w:r w:rsidRPr="00410F68">
              <w:rPr>
                <w:rStyle w:val="Hypertextovodkaz"/>
                <w:rFonts w:ascii="Times New Roman" w:hAnsi="Times New Roman" w:cs="Times New Roman"/>
                <w:noProof/>
                <w:sz w:val="24"/>
                <w:szCs w:val="24"/>
              </w:rPr>
              <w:t>2.2.3.</w:t>
            </w:r>
            <w:r w:rsidRPr="00410F68">
              <w:rPr>
                <w:rFonts w:ascii="Times New Roman" w:eastAsiaTheme="minorEastAsia" w:hAnsi="Times New Roman" w:cs="Times New Roman"/>
                <w:noProof/>
                <w:sz w:val="24"/>
                <w:szCs w:val="24"/>
                <w:lang w:eastAsia="cs-CZ"/>
              </w:rPr>
              <w:tab/>
            </w:r>
            <w:r w:rsidRPr="00410F68">
              <w:rPr>
                <w:rStyle w:val="Hypertextovodkaz"/>
                <w:rFonts w:ascii="Times New Roman" w:hAnsi="Times New Roman" w:cs="Times New Roman"/>
                <w:noProof/>
                <w:sz w:val="24"/>
                <w:szCs w:val="24"/>
              </w:rPr>
              <w:t>Argument z normativity a následování pravidla</w:t>
            </w:r>
            <w:r>
              <w:rPr>
                <w:rStyle w:val="Hypertextovodkaz"/>
                <w:rFonts w:ascii="Times New Roman" w:hAnsi="Times New Roman" w:cs="Times New Roman"/>
                <w:noProof/>
                <w:sz w:val="24"/>
                <w:szCs w:val="24"/>
              </w:rPr>
              <w:br/>
            </w:r>
            <w:r w:rsidRPr="00410F68">
              <w:rPr>
                <w:rStyle w:val="Hypertextovodkaz"/>
                <w:rFonts w:ascii="Times New Roman" w:hAnsi="Times New Roman" w:cs="Times New Roman"/>
                <w:noProof/>
                <w:sz w:val="24"/>
                <w:szCs w:val="24"/>
              </w:rPr>
              <w:t>(Normativity and Rule-following)</w:t>
            </w:r>
            <w:r w:rsidRPr="00410F68">
              <w:rPr>
                <w:rFonts w:ascii="Times New Roman" w:hAnsi="Times New Roman" w:cs="Times New Roman"/>
                <w:noProof/>
                <w:webHidden/>
                <w:sz w:val="24"/>
                <w:szCs w:val="24"/>
              </w:rPr>
              <w:tab/>
            </w:r>
            <w:r w:rsidRPr="00410F68">
              <w:rPr>
                <w:rFonts w:ascii="Times New Roman" w:hAnsi="Times New Roman" w:cs="Times New Roman"/>
                <w:noProof/>
                <w:webHidden/>
                <w:sz w:val="24"/>
                <w:szCs w:val="24"/>
              </w:rPr>
              <w:fldChar w:fldCharType="begin"/>
            </w:r>
            <w:r w:rsidRPr="00410F68">
              <w:rPr>
                <w:rFonts w:ascii="Times New Roman" w:hAnsi="Times New Roman" w:cs="Times New Roman"/>
                <w:noProof/>
                <w:webHidden/>
                <w:sz w:val="24"/>
                <w:szCs w:val="24"/>
              </w:rPr>
              <w:instrText xml:space="preserve"> PAGEREF _Toc58837332 \h </w:instrText>
            </w:r>
            <w:r w:rsidRPr="00410F68">
              <w:rPr>
                <w:rFonts w:ascii="Times New Roman" w:hAnsi="Times New Roman" w:cs="Times New Roman"/>
                <w:noProof/>
                <w:webHidden/>
                <w:sz w:val="24"/>
                <w:szCs w:val="24"/>
              </w:rPr>
            </w:r>
            <w:r w:rsidRPr="00410F68">
              <w:rPr>
                <w:rFonts w:ascii="Times New Roman" w:hAnsi="Times New Roman" w:cs="Times New Roman"/>
                <w:noProof/>
                <w:webHidden/>
                <w:sz w:val="24"/>
                <w:szCs w:val="24"/>
              </w:rPr>
              <w:fldChar w:fldCharType="separate"/>
            </w:r>
            <w:r w:rsidRPr="00410F68">
              <w:rPr>
                <w:rFonts w:ascii="Times New Roman" w:hAnsi="Times New Roman" w:cs="Times New Roman"/>
                <w:noProof/>
                <w:webHidden/>
                <w:sz w:val="24"/>
                <w:szCs w:val="24"/>
              </w:rPr>
              <w:t>39</w:t>
            </w:r>
            <w:r w:rsidRPr="00410F68">
              <w:rPr>
                <w:rFonts w:ascii="Times New Roman" w:hAnsi="Times New Roman" w:cs="Times New Roman"/>
                <w:noProof/>
                <w:webHidden/>
                <w:sz w:val="24"/>
                <w:szCs w:val="24"/>
              </w:rPr>
              <w:fldChar w:fldCharType="end"/>
            </w:r>
          </w:hyperlink>
        </w:p>
        <w:p w14:paraId="55F26E84" w14:textId="0E1A4680" w:rsidR="00410F68" w:rsidRPr="00410F68" w:rsidRDefault="00410F68" w:rsidP="00410F68">
          <w:pPr>
            <w:pStyle w:val="Obsah2"/>
            <w:tabs>
              <w:tab w:val="left" w:pos="880"/>
              <w:tab w:val="right" w:leader="dot" w:pos="8607"/>
            </w:tabs>
            <w:spacing w:line="360" w:lineRule="auto"/>
            <w:rPr>
              <w:rFonts w:ascii="Times New Roman" w:eastAsiaTheme="minorEastAsia" w:hAnsi="Times New Roman" w:cs="Times New Roman"/>
              <w:noProof/>
              <w:sz w:val="24"/>
              <w:szCs w:val="24"/>
              <w:lang w:eastAsia="cs-CZ"/>
            </w:rPr>
          </w:pPr>
          <w:hyperlink w:anchor="_Toc58837333" w:history="1">
            <w:r w:rsidRPr="00410F68">
              <w:rPr>
                <w:rStyle w:val="Hypertextovodkaz"/>
                <w:rFonts w:ascii="Times New Roman" w:hAnsi="Times New Roman" w:cs="Times New Roman"/>
                <w:noProof/>
                <w:sz w:val="24"/>
                <w:szCs w:val="24"/>
              </w:rPr>
              <w:t>2.3.</w:t>
            </w:r>
            <w:r w:rsidRPr="00410F68">
              <w:rPr>
                <w:rFonts w:ascii="Times New Roman" w:eastAsiaTheme="minorEastAsia" w:hAnsi="Times New Roman" w:cs="Times New Roman"/>
                <w:noProof/>
                <w:sz w:val="24"/>
                <w:szCs w:val="24"/>
                <w:lang w:eastAsia="cs-CZ"/>
              </w:rPr>
              <w:tab/>
            </w:r>
            <w:r w:rsidRPr="00410F68">
              <w:rPr>
                <w:rStyle w:val="Hypertextovodkaz"/>
                <w:rFonts w:ascii="Times New Roman" w:hAnsi="Times New Roman" w:cs="Times New Roman"/>
                <w:noProof/>
                <w:sz w:val="24"/>
                <w:szCs w:val="24"/>
              </w:rPr>
              <w:t>Shrnutí</w:t>
            </w:r>
            <w:r w:rsidRPr="00410F68">
              <w:rPr>
                <w:rFonts w:ascii="Times New Roman" w:hAnsi="Times New Roman" w:cs="Times New Roman"/>
                <w:noProof/>
                <w:webHidden/>
                <w:sz w:val="24"/>
                <w:szCs w:val="24"/>
              </w:rPr>
              <w:tab/>
            </w:r>
            <w:r w:rsidRPr="00410F68">
              <w:rPr>
                <w:rFonts w:ascii="Times New Roman" w:hAnsi="Times New Roman" w:cs="Times New Roman"/>
                <w:noProof/>
                <w:webHidden/>
                <w:sz w:val="24"/>
                <w:szCs w:val="24"/>
              </w:rPr>
              <w:fldChar w:fldCharType="begin"/>
            </w:r>
            <w:r w:rsidRPr="00410F68">
              <w:rPr>
                <w:rFonts w:ascii="Times New Roman" w:hAnsi="Times New Roman" w:cs="Times New Roman"/>
                <w:noProof/>
                <w:webHidden/>
                <w:sz w:val="24"/>
                <w:szCs w:val="24"/>
              </w:rPr>
              <w:instrText xml:space="preserve"> PAGEREF _Toc58837333 \h </w:instrText>
            </w:r>
            <w:r w:rsidRPr="00410F68">
              <w:rPr>
                <w:rFonts w:ascii="Times New Roman" w:hAnsi="Times New Roman" w:cs="Times New Roman"/>
                <w:noProof/>
                <w:webHidden/>
                <w:sz w:val="24"/>
                <w:szCs w:val="24"/>
              </w:rPr>
            </w:r>
            <w:r w:rsidRPr="00410F68">
              <w:rPr>
                <w:rFonts w:ascii="Times New Roman" w:hAnsi="Times New Roman" w:cs="Times New Roman"/>
                <w:noProof/>
                <w:webHidden/>
                <w:sz w:val="24"/>
                <w:szCs w:val="24"/>
              </w:rPr>
              <w:fldChar w:fldCharType="separate"/>
            </w:r>
            <w:r w:rsidRPr="00410F68">
              <w:rPr>
                <w:rFonts w:ascii="Times New Roman" w:hAnsi="Times New Roman" w:cs="Times New Roman"/>
                <w:noProof/>
                <w:webHidden/>
                <w:sz w:val="24"/>
                <w:szCs w:val="24"/>
              </w:rPr>
              <w:t>41</w:t>
            </w:r>
            <w:r w:rsidRPr="00410F68">
              <w:rPr>
                <w:rFonts w:ascii="Times New Roman" w:hAnsi="Times New Roman" w:cs="Times New Roman"/>
                <w:noProof/>
                <w:webHidden/>
                <w:sz w:val="24"/>
                <w:szCs w:val="24"/>
              </w:rPr>
              <w:fldChar w:fldCharType="end"/>
            </w:r>
          </w:hyperlink>
        </w:p>
        <w:p w14:paraId="5086923F" w14:textId="2A447E10" w:rsidR="00410F68" w:rsidRPr="00410F68" w:rsidRDefault="00410F68" w:rsidP="00410F68">
          <w:pPr>
            <w:pStyle w:val="Obsah1"/>
            <w:tabs>
              <w:tab w:val="left" w:pos="440"/>
              <w:tab w:val="right" w:leader="dot" w:pos="8607"/>
            </w:tabs>
            <w:spacing w:line="360" w:lineRule="auto"/>
            <w:rPr>
              <w:rFonts w:ascii="Times New Roman" w:eastAsiaTheme="minorEastAsia" w:hAnsi="Times New Roman" w:cs="Times New Roman"/>
              <w:b/>
              <w:bCs/>
              <w:noProof/>
              <w:sz w:val="24"/>
              <w:szCs w:val="24"/>
              <w:lang w:eastAsia="cs-CZ"/>
            </w:rPr>
          </w:pPr>
          <w:hyperlink w:anchor="_Toc58837334" w:history="1">
            <w:r w:rsidRPr="00410F68">
              <w:rPr>
                <w:rStyle w:val="Hypertextovodkaz"/>
                <w:rFonts w:ascii="Times New Roman" w:hAnsi="Times New Roman" w:cs="Times New Roman"/>
                <w:b/>
                <w:bCs/>
                <w:noProof/>
                <w:sz w:val="24"/>
                <w:szCs w:val="24"/>
              </w:rPr>
              <w:t>3.</w:t>
            </w:r>
            <w:r w:rsidRPr="00410F68">
              <w:rPr>
                <w:rFonts w:ascii="Times New Roman" w:eastAsiaTheme="minorEastAsia" w:hAnsi="Times New Roman" w:cs="Times New Roman"/>
                <w:b/>
                <w:bCs/>
                <w:noProof/>
                <w:sz w:val="24"/>
                <w:szCs w:val="24"/>
                <w:lang w:eastAsia="cs-CZ"/>
              </w:rPr>
              <w:tab/>
            </w:r>
            <w:r w:rsidRPr="00410F68">
              <w:rPr>
                <w:rStyle w:val="Hypertextovodkaz"/>
                <w:rFonts w:ascii="Times New Roman" w:hAnsi="Times New Roman" w:cs="Times New Roman"/>
                <w:b/>
                <w:bCs/>
                <w:noProof/>
                <w:sz w:val="24"/>
                <w:szCs w:val="24"/>
              </w:rPr>
              <w:t>Pozitivní program: formulace pozice anti-realismu</w:t>
            </w:r>
            <w:r w:rsidRPr="00410F68">
              <w:rPr>
                <w:rFonts w:ascii="Times New Roman" w:hAnsi="Times New Roman" w:cs="Times New Roman"/>
                <w:b/>
                <w:bCs/>
                <w:noProof/>
                <w:webHidden/>
                <w:sz w:val="24"/>
                <w:szCs w:val="24"/>
              </w:rPr>
              <w:tab/>
            </w:r>
            <w:r w:rsidRPr="00410F68">
              <w:rPr>
                <w:rFonts w:ascii="Times New Roman" w:hAnsi="Times New Roman" w:cs="Times New Roman"/>
                <w:b/>
                <w:bCs/>
                <w:noProof/>
                <w:webHidden/>
                <w:sz w:val="24"/>
                <w:szCs w:val="24"/>
              </w:rPr>
              <w:fldChar w:fldCharType="begin"/>
            </w:r>
            <w:r w:rsidRPr="00410F68">
              <w:rPr>
                <w:rFonts w:ascii="Times New Roman" w:hAnsi="Times New Roman" w:cs="Times New Roman"/>
                <w:b/>
                <w:bCs/>
                <w:noProof/>
                <w:webHidden/>
                <w:sz w:val="24"/>
                <w:szCs w:val="24"/>
              </w:rPr>
              <w:instrText xml:space="preserve"> PAGEREF _Toc58837334 \h </w:instrText>
            </w:r>
            <w:r w:rsidRPr="00410F68">
              <w:rPr>
                <w:rFonts w:ascii="Times New Roman" w:hAnsi="Times New Roman" w:cs="Times New Roman"/>
                <w:b/>
                <w:bCs/>
                <w:noProof/>
                <w:webHidden/>
                <w:sz w:val="24"/>
                <w:szCs w:val="24"/>
              </w:rPr>
            </w:r>
            <w:r w:rsidRPr="00410F68">
              <w:rPr>
                <w:rFonts w:ascii="Times New Roman" w:hAnsi="Times New Roman" w:cs="Times New Roman"/>
                <w:b/>
                <w:bCs/>
                <w:noProof/>
                <w:webHidden/>
                <w:sz w:val="24"/>
                <w:szCs w:val="24"/>
              </w:rPr>
              <w:fldChar w:fldCharType="separate"/>
            </w:r>
            <w:r w:rsidRPr="00410F68">
              <w:rPr>
                <w:rFonts w:ascii="Times New Roman" w:hAnsi="Times New Roman" w:cs="Times New Roman"/>
                <w:b/>
                <w:bCs/>
                <w:noProof/>
                <w:webHidden/>
                <w:sz w:val="24"/>
                <w:szCs w:val="24"/>
              </w:rPr>
              <w:t>42</w:t>
            </w:r>
            <w:r w:rsidRPr="00410F68">
              <w:rPr>
                <w:rFonts w:ascii="Times New Roman" w:hAnsi="Times New Roman" w:cs="Times New Roman"/>
                <w:b/>
                <w:bCs/>
                <w:noProof/>
                <w:webHidden/>
                <w:sz w:val="24"/>
                <w:szCs w:val="24"/>
              </w:rPr>
              <w:fldChar w:fldCharType="end"/>
            </w:r>
          </w:hyperlink>
        </w:p>
        <w:p w14:paraId="55A561FD" w14:textId="2D4B8D81" w:rsidR="00410F68" w:rsidRPr="00410F68" w:rsidRDefault="00410F68" w:rsidP="00410F68">
          <w:pPr>
            <w:pStyle w:val="Obsah2"/>
            <w:tabs>
              <w:tab w:val="left" w:pos="880"/>
              <w:tab w:val="right" w:leader="dot" w:pos="8607"/>
            </w:tabs>
            <w:spacing w:line="360" w:lineRule="auto"/>
            <w:rPr>
              <w:rFonts w:ascii="Times New Roman" w:eastAsiaTheme="minorEastAsia" w:hAnsi="Times New Roman" w:cs="Times New Roman"/>
              <w:noProof/>
              <w:sz w:val="24"/>
              <w:szCs w:val="24"/>
              <w:lang w:eastAsia="cs-CZ"/>
            </w:rPr>
          </w:pPr>
          <w:hyperlink w:anchor="_Toc58837335" w:history="1">
            <w:r w:rsidRPr="00410F68">
              <w:rPr>
                <w:rStyle w:val="Hypertextovodkaz"/>
                <w:rFonts w:ascii="Times New Roman" w:hAnsi="Times New Roman" w:cs="Times New Roman"/>
                <w:noProof/>
                <w:sz w:val="24"/>
                <w:szCs w:val="24"/>
              </w:rPr>
              <w:t>3.1.</w:t>
            </w:r>
            <w:r w:rsidRPr="00410F68">
              <w:rPr>
                <w:rFonts w:ascii="Times New Roman" w:eastAsiaTheme="minorEastAsia" w:hAnsi="Times New Roman" w:cs="Times New Roman"/>
                <w:noProof/>
                <w:sz w:val="24"/>
                <w:szCs w:val="24"/>
                <w:lang w:eastAsia="cs-CZ"/>
              </w:rPr>
              <w:tab/>
            </w:r>
            <w:r w:rsidRPr="00410F68">
              <w:rPr>
                <w:rStyle w:val="Hypertextovodkaz"/>
                <w:rFonts w:ascii="Times New Roman" w:hAnsi="Times New Roman" w:cs="Times New Roman"/>
                <w:noProof/>
                <w:sz w:val="24"/>
                <w:szCs w:val="24"/>
              </w:rPr>
              <w:t>Verifikační teorie (</w:t>
            </w:r>
            <w:r w:rsidRPr="00410F68">
              <w:rPr>
                <w:rStyle w:val="Hypertextovodkaz"/>
                <w:rFonts w:ascii="Times New Roman" w:hAnsi="Times New Roman" w:cs="Times New Roman"/>
                <w:noProof/>
                <w:sz w:val="24"/>
                <w:szCs w:val="24"/>
                <w:lang w:val="en-GB"/>
              </w:rPr>
              <w:t>Verificationism</w:t>
            </w:r>
            <w:r w:rsidRPr="00410F68">
              <w:rPr>
                <w:rStyle w:val="Hypertextovodkaz"/>
                <w:rFonts w:ascii="Times New Roman" w:hAnsi="Times New Roman" w:cs="Times New Roman"/>
                <w:noProof/>
                <w:sz w:val="24"/>
                <w:szCs w:val="24"/>
              </w:rPr>
              <w:t>)</w:t>
            </w:r>
            <w:r w:rsidRPr="00410F68">
              <w:rPr>
                <w:rFonts w:ascii="Times New Roman" w:hAnsi="Times New Roman" w:cs="Times New Roman"/>
                <w:noProof/>
                <w:webHidden/>
                <w:sz w:val="24"/>
                <w:szCs w:val="24"/>
              </w:rPr>
              <w:tab/>
            </w:r>
            <w:r w:rsidRPr="00410F68">
              <w:rPr>
                <w:rFonts w:ascii="Times New Roman" w:hAnsi="Times New Roman" w:cs="Times New Roman"/>
                <w:noProof/>
                <w:webHidden/>
                <w:sz w:val="24"/>
                <w:szCs w:val="24"/>
              </w:rPr>
              <w:fldChar w:fldCharType="begin"/>
            </w:r>
            <w:r w:rsidRPr="00410F68">
              <w:rPr>
                <w:rFonts w:ascii="Times New Roman" w:hAnsi="Times New Roman" w:cs="Times New Roman"/>
                <w:noProof/>
                <w:webHidden/>
                <w:sz w:val="24"/>
                <w:szCs w:val="24"/>
              </w:rPr>
              <w:instrText xml:space="preserve"> PAGEREF _Toc58837335 \h </w:instrText>
            </w:r>
            <w:r w:rsidRPr="00410F68">
              <w:rPr>
                <w:rFonts w:ascii="Times New Roman" w:hAnsi="Times New Roman" w:cs="Times New Roman"/>
                <w:noProof/>
                <w:webHidden/>
                <w:sz w:val="24"/>
                <w:szCs w:val="24"/>
              </w:rPr>
            </w:r>
            <w:r w:rsidRPr="00410F68">
              <w:rPr>
                <w:rFonts w:ascii="Times New Roman" w:hAnsi="Times New Roman" w:cs="Times New Roman"/>
                <w:noProof/>
                <w:webHidden/>
                <w:sz w:val="24"/>
                <w:szCs w:val="24"/>
              </w:rPr>
              <w:fldChar w:fldCharType="separate"/>
            </w:r>
            <w:r w:rsidRPr="00410F68">
              <w:rPr>
                <w:rFonts w:ascii="Times New Roman" w:hAnsi="Times New Roman" w:cs="Times New Roman"/>
                <w:noProof/>
                <w:webHidden/>
                <w:sz w:val="24"/>
                <w:szCs w:val="24"/>
              </w:rPr>
              <w:t>43</w:t>
            </w:r>
            <w:r w:rsidRPr="00410F68">
              <w:rPr>
                <w:rFonts w:ascii="Times New Roman" w:hAnsi="Times New Roman" w:cs="Times New Roman"/>
                <w:noProof/>
                <w:webHidden/>
                <w:sz w:val="24"/>
                <w:szCs w:val="24"/>
              </w:rPr>
              <w:fldChar w:fldCharType="end"/>
            </w:r>
          </w:hyperlink>
        </w:p>
        <w:p w14:paraId="44ACFE5A" w14:textId="3CA5F1FF" w:rsidR="00410F68" w:rsidRPr="00410F68" w:rsidRDefault="00410F68" w:rsidP="00410F68">
          <w:pPr>
            <w:pStyle w:val="Obsah2"/>
            <w:tabs>
              <w:tab w:val="left" w:pos="880"/>
              <w:tab w:val="right" w:leader="dot" w:pos="8607"/>
            </w:tabs>
            <w:spacing w:line="360" w:lineRule="auto"/>
            <w:rPr>
              <w:rFonts w:ascii="Times New Roman" w:eastAsiaTheme="minorEastAsia" w:hAnsi="Times New Roman" w:cs="Times New Roman"/>
              <w:noProof/>
              <w:sz w:val="24"/>
              <w:szCs w:val="24"/>
              <w:lang w:eastAsia="cs-CZ"/>
            </w:rPr>
          </w:pPr>
          <w:hyperlink w:anchor="_Toc58837336" w:history="1">
            <w:r w:rsidRPr="00410F68">
              <w:rPr>
                <w:rStyle w:val="Hypertextovodkaz"/>
                <w:rFonts w:ascii="Times New Roman" w:hAnsi="Times New Roman" w:cs="Times New Roman"/>
                <w:noProof/>
                <w:sz w:val="24"/>
                <w:szCs w:val="24"/>
              </w:rPr>
              <w:t>3.2.</w:t>
            </w:r>
            <w:r w:rsidRPr="00410F68">
              <w:rPr>
                <w:rFonts w:ascii="Times New Roman" w:eastAsiaTheme="minorEastAsia" w:hAnsi="Times New Roman" w:cs="Times New Roman"/>
                <w:noProof/>
                <w:sz w:val="24"/>
                <w:szCs w:val="24"/>
                <w:lang w:eastAsia="cs-CZ"/>
              </w:rPr>
              <w:tab/>
            </w:r>
            <w:r w:rsidRPr="00410F68">
              <w:rPr>
                <w:rStyle w:val="Hypertextovodkaz"/>
                <w:rFonts w:ascii="Times New Roman" w:hAnsi="Times New Roman" w:cs="Times New Roman"/>
                <w:noProof/>
                <w:sz w:val="24"/>
                <w:szCs w:val="24"/>
              </w:rPr>
              <w:t>Problém nerozhodnutelných výroků</w:t>
            </w:r>
            <w:r w:rsidRPr="00410F68">
              <w:rPr>
                <w:rFonts w:ascii="Times New Roman" w:hAnsi="Times New Roman" w:cs="Times New Roman"/>
                <w:noProof/>
                <w:webHidden/>
                <w:sz w:val="24"/>
                <w:szCs w:val="24"/>
              </w:rPr>
              <w:tab/>
            </w:r>
            <w:r w:rsidRPr="00410F68">
              <w:rPr>
                <w:rFonts w:ascii="Times New Roman" w:hAnsi="Times New Roman" w:cs="Times New Roman"/>
                <w:noProof/>
                <w:webHidden/>
                <w:sz w:val="24"/>
                <w:szCs w:val="24"/>
              </w:rPr>
              <w:fldChar w:fldCharType="begin"/>
            </w:r>
            <w:r w:rsidRPr="00410F68">
              <w:rPr>
                <w:rFonts w:ascii="Times New Roman" w:hAnsi="Times New Roman" w:cs="Times New Roman"/>
                <w:noProof/>
                <w:webHidden/>
                <w:sz w:val="24"/>
                <w:szCs w:val="24"/>
              </w:rPr>
              <w:instrText xml:space="preserve"> PAGEREF _Toc58837336 \h </w:instrText>
            </w:r>
            <w:r w:rsidRPr="00410F68">
              <w:rPr>
                <w:rFonts w:ascii="Times New Roman" w:hAnsi="Times New Roman" w:cs="Times New Roman"/>
                <w:noProof/>
                <w:webHidden/>
                <w:sz w:val="24"/>
                <w:szCs w:val="24"/>
              </w:rPr>
            </w:r>
            <w:r w:rsidRPr="00410F68">
              <w:rPr>
                <w:rFonts w:ascii="Times New Roman" w:hAnsi="Times New Roman" w:cs="Times New Roman"/>
                <w:noProof/>
                <w:webHidden/>
                <w:sz w:val="24"/>
                <w:szCs w:val="24"/>
              </w:rPr>
              <w:fldChar w:fldCharType="separate"/>
            </w:r>
            <w:r w:rsidRPr="00410F68">
              <w:rPr>
                <w:rFonts w:ascii="Times New Roman" w:hAnsi="Times New Roman" w:cs="Times New Roman"/>
                <w:noProof/>
                <w:webHidden/>
                <w:sz w:val="24"/>
                <w:szCs w:val="24"/>
              </w:rPr>
              <w:t>48</w:t>
            </w:r>
            <w:r w:rsidRPr="00410F68">
              <w:rPr>
                <w:rFonts w:ascii="Times New Roman" w:hAnsi="Times New Roman" w:cs="Times New Roman"/>
                <w:noProof/>
                <w:webHidden/>
                <w:sz w:val="24"/>
                <w:szCs w:val="24"/>
              </w:rPr>
              <w:fldChar w:fldCharType="end"/>
            </w:r>
          </w:hyperlink>
        </w:p>
        <w:p w14:paraId="3BA69B90" w14:textId="47CCF88A" w:rsidR="00410F68" w:rsidRPr="00410F68" w:rsidRDefault="00410F68" w:rsidP="00410F68">
          <w:pPr>
            <w:pStyle w:val="Obsah2"/>
            <w:tabs>
              <w:tab w:val="left" w:pos="880"/>
              <w:tab w:val="right" w:leader="dot" w:pos="8607"/>
            </w:tabs>
            <w:spacing w:line="360" w:lineRule="auto"/>
            <w:rPr>
              <w:rFonts w:ascii="Times New Roman" w:eastAsiaTheme="minorEastAsia" w:hAnsi="Times New Roman" w:cs="Times New Roman"/>
              <w:noProof/>
              <w:sz w:val="24"/>
              <w:szCs w:val="24"/>
              <w:lang w:eastAsia="cs-CZ"/>
            </w:rPr>
          </w:pPr>
          <w:hyperlink w:anchor="_Toc58837337" w:history="1">
            <w:r w:rsidRPr="00410F68">
              <w:rPr>
                <w:rStyle w:val="Hypertextovodkaz"/>
                <w:rFonts w:ascii="Times New Roman" w:hAnsi="Times New Roman" w:cs="Times New Roman"/>
                <w:noProof/>
                <w:sz w:val="24"/>
                <w:szCs w:val="24"/>
              </w:rPr>
              <w:t>3.3.</w:t>
            </w:r>
            <w:r w:rsidRPr="00410F68">
              <w:rPr>
                <w:rFonts w:ascii="Times New Roman" w:eastAsiaTheme="minorEastAsia" w:hAnsi="Times New Roman" w:cs="Times New Roman"/>
                <w:noProof/>
                <w:sz w:val="24"/>
                <w:szCs w:val="24"/>
                <w:lang w:eastAsia="cs-CZ"/>
              </w:rPr>
              <w:tab/>
            </w:r>
            <w:r w:rsidRPr="00410F68">
              <w:rPr>
                <w:rStyle w:val="Hypertextovodkaz"/>
                <w:rFonts w:ascii="Times New Roman" w:hAnsi="Times New Roman" w:cs="Times New Roman"/>
                <w:noProof/>
                <w:sz w:val="24"/>
                <w:szCs w:val="24"/>
              </w:rPr>
              <w:t>Shrnutí</w:t>
            </w:r>
            <w:r w:rsidRPr="00410F68">
              <w:rPr>
                <w:rFonts w:ascii="Times New Roman" w:hAnsi="Times New Roman" w:cs="Times New Roman"/>
                <w:noProof/>
                <w:webHidden/>
                <w:sz w:val="24"/>
                <w:szCs w:val="24"/>
              </w:rPr>
              <w:tab/>
            </w:r>
            <w:r w:rsidRPr="00410F68">
              <w:rPr>
                <w:rFonts w:ascii="Times New Roman" w:hAnsi="Times New Roman" w:cs="Times New Roman"/>
                <w:noProof/>
                <w:webHidden/>
                <w:sz w:val="24"/>
                <w:szCs w:val="24"/>
              </w:rPr>
              <w:fldChar w:fldCharType="begin"/>
            </w:r>
            <w:r w:rsidRPr="00410F68">
              <w:rPr>
                <w:rFonts w:ascii="Times New Roman" w:hAnsi="Times New Roman" w:cs="Times New Roman"/>
                <w:noProof/>
                <w:webHidden/>
                <w:sz w:val="24"/>
                <w:szCs w:val="24"/>
              </w:rPr>
              <w:instrText xml:space="preserve"> PAGEREF _Toc58837337 \h </w:instrText>
            </w:r>
            <w:r w:rsidRPr="00410F68">
              <w:rPr>
                <w:rFonts w:ascii="Times New Roman" w:hAnsi="Times New Roman" w:cs="Times New Roman"/>
                <w:noProof/>
                <w:webHidden/>
                <w:sz w:val="24"/>
                <w:szCs w:val="24"/>
              </w:rPr>
            </w:r>
            <w:r w:rsidRPr="00410F68">
              <w:rPr>
                <w:rFonts w:ascii="Times New Roman" w:hAnsi="Times New Roman" w:cs="Times New Roman"/>
                <w:noProof/>
                <w:webHidden/>
                <w:sz w:val="24"/>
                <w:szCs w:val="24"/>
              </w:rPr>
              <w:fldChar w:fldCharType="separate"/>
            </w:r>
            <w:r w:rsidRPr="00410F68">
              <w:rPr>
                <w:rFonts w:ascii="Times New Roman" w:hAnsi="Times New Roman" w:cs="Times New Roman"/>
                <w:noProof/>
                <w:webHidden/>
                <w:sz w:val="24"/>
                <w:szCs w:val="24"/>
              </w:rPr>
              <w:t>51</w:t>
            </w:r>
            <w:r w:rsidRPr="00410F68">
              <w:rPr>
                <w:rFonts w:ascii="Times New Roman" w:hAnsi="Times New Roman" w:cs="Times New Roman"/>
                <w:noProof/>
                <w:webHidden/>
                <w:sz w:val="24"/>
                <w:szCs w:val="24"/>
              </w:rPr>
              <w:fldChar w:fldCharType="end"/>
            </w:r>
          </w:hyperlink>
        </w:p>
        <w:p w14:paraId="01AAA720" w14:textId="430DAE0C" w:rsidR="00410F68" w:rsidRPr="00410F68" w:rsidRDefault="00410F68" w:rsidP="00410F68">
          <w:pPr>
            <w:pStyle w:val="Obsah1"/>
            <w:tabs>
              <w:tab w:val="left" w:pos="440"/>
              <w:tab w:val="right" w:leader="dot" w:pos="8607"/>
            </w:tabs>
            <w:spacing w:line="360" w:lineRule="auto"/>
            <w:rPr>
              <w:rFonts w:ascii="Times New Roman" w:eastAsiaTheme="minorEastAsia" w:hAnsi="Times New Roman" w:cs="Times New Roman"/>
              <w:noProof/>
              <w:sz w:val="24"/>
              <w:szCs w:val="24"/>
              <w:lang w:eastAsia="cs-CZ"/>
            </w:rPr>
          </w:pPr>
          <w:hyperlink w:anchor="_Toc58837338" w:history="1">
            <w:r w:rsidRPr="00410F68">
              <w:rPr>
                <w:rStyle w:val="Hypertextovodkaz"/>
                <w:rFonts w:ascii="Times New Roman" w:hAnsi="Times New Roman" w:cs="Times New Roman"/>
                <w:noProof/>
                <w:sz w:val="24"/>
                <w:szCs w:val="24"/>
              </w:rPr>
              <w:t>4.</w:t>
            </w:r>
            <w:r w:rsidRPr="00410F68">
              <w:rPr>
                <w:rFonts w:ascii="Times New Roman" w:eastAsiaTheme="minorEastAsia" w:hAnsi="Times New Roman" w:cs="Times New Roman"/>
                <w:noProof/>
                <w:sz w:val="24"/>
                <w:szCs w:val="24"/>
                <w:lang w:eastAsia="cs-CZ"/>
              </w:rPr>
              <w:tab/>
            </w:r>
            <w:r w:rsidRPr="00410F68">
              <w:rPr>
                <w:rStyle w:val="Hypertextovodkaz"/>
                <w:rFonts w:ascii="Times New Roman" w:hAnsi="Times New Roman" w:cs="Times New Roman"/>
                <w:b/>
                <w:bCs/>
                <w:noProof/>
                <w:sz w:val="24"/>
                <w:szCs w:val="24"/>
              </w:rPr>
              <w:t>Kritika Dummettovy pozice</w:t>
            </w:r>
            <w:r w:rsidRPr="00410F68">
              <w:rPr>
                <w:rFonts w:ascii="Times New Roman" w:hAnsi="Times New Roman" w:cs="Times New Roman"/>
                <w:noProof/>
                <w:webHidden/>
                <w:sz w:val="24"/>
                <w:szCs w:val="24"/>
              </w:rPr>
              <w:tab/>
            </w:r>
            <w:r w:rsidRPr="00410F68">
              <w:rPr>
                <w:rFonts w:ascii="Times New Roman" w:hAnsi="Times New Roman" w:cs="Times New Roman"/>
                <w:noProof/>
                <w:webHidden/>
                <w:sz w:val="24"/>
                <w:szCs w:val="24"/>
              </w:rPr>
              <w:fldChar w:fldCharType="begin"/>
            </w:r>
            <w:r w:rsidRPr="00410F68">
              <w:rPr>
                <w:rFonts w:ascii="Times New Roman" w:hAnsi="Times New Roman" w:cs="Times New Roman"/>
                <w:noProof/>
                <w:webHidden/>
                <w:sz w:val="24"/>
                <w:szCs w:val="24"/>
              </w:rPr>
              <w:instrText xml:space="preserve"> PAGEREF _Toc58837338 \h </w:instrText>
            </w:r>
            <w:r w:rsidRPr="00410F68">
              <w:rPr>
                <w:rFonts w:ascii="Times New Roman" w:hAnsi="Times New Roman" w:cs="Times New Roman"/>
                <w:noProof/>
                <w:webHidden/>
                <w:sz w:val="24"/>
                <w:szCs w:val="24"/>
              </w:rPr>
            </w:r>
            <w:r w:rsidRPr="00410F68">
              <w:rPr>
                <w:rFonts w:ascii="Times New Roman" w:hAnsi="Times New Roman" w:cs="Times New Roman"/>
                <w:noProof/>
                <w:webHidden/>
                <w:sz w:val="24"/>
                <w:szCs w:val="24"/>
              </w:rPr>
              <w:fldChar w:fldCharType="separate"/>
            </w:r>
            <w:r w:rsidRPr="00410F68">
              <w:rPr>
                <w:rFonts w:ascii="Times New Roman" w:hAnsi="Times New Roman" w:cs="Times New Roman"/>
                <w:noProof/>
                <w:webHidden/>
                <w:sz w:val="24"/>
                <w:szCs w:val="24"/>
              </w:rPr>
              <w:t>52</w:t>
            </w:r>
            <w:r w:rsidRPr="00410F68">
              <w:rPr>
                <w:rFonts w:ascii="Times New Roman" w:hAnsi="Times New Roman" w:cs="Times New Roman"/>
                <w:noProof/>
                <w:webHidden/>
                <w:sz w:val="24"/>
                <w:szCs w:val="24"/>
              </w:rPr>
              <w:fldChar w:fldCharType="end"/>
            </w:r>
          </w:hyperlink>
        </w:p>
        <w:p w14:paraId="0ADA38DD" w14:textId="0C477D13" w:rsidR="00410F68" w:rsidRPr="00410F68" w:rsidRDefault="00410F68" w:rsidP="00410F68">
          <w:pPr>
            <w:pStyle w:val="Obsah2"/>
            <w:tabs>
              <w:tab w:val="left" w:pos="880"/>
              <w:tab w:val="right" w:leader="dot" w:pos="8607"/>
            </w:tabs>
            <w:spacing w:line="360" w:lineRule="auto"/>
            <w:rPr>
              <w:rFonts w:ascii="Times New Roman" w:eastAsiaTheme="minorEastAsia" w:hAnsi="Times New Roman" w:cs="Times New Roman"/>
              <w:noProof/>
              <w:sz w:val="24"/>
              <w:szCs w:val="24"/>
              <w:lang w:eastAsia="cs-CZ"/>
            </w:rPr>
          </w:pPr>
          <w:hyperlink w:anchor="_Toc58837339" w:history="1">
            <w:r w:rsidRPr="00410F68">
              <w:rPr>
                <w:rStyle w:val="Hypertextovodkaz"/>
                <w:rFonts w:ascii="Times New Roman" w:hAnsi="Times New Roman" w:cs="Times New Roman"/>
                <w:noProof/>
                <w:sz w:val="24"/>
                <w:szCs w:val="24"/>
              </w:rPr>
              <w:t>4.1.</w:t>
            </w:r>
            <w:r w:rsidRPr="00410F68">
              <w:rPr>
                <w:rFonts w:ascii="Times New Roman" w:eastAsiaTheme="minorEastAsia" w:hAnsi="Times New Roman" w:cs="Times New Roman"/>
                <w:noProof/>
                <w:sz w:val="24"/>
                <w:szCs w:val="24"/>
                <w:lang w:eastAsia="cs-CZ"/>
              </w:rPr>
              <w:tab/>
            </w:r>
            <w:r w:rsidRPr="00410F68">
              <w:rPr>
                <w:rStyle w:val="Hypertextovodkaz"/>
                <w:rFonts w:ascii="Times New Roman" w:hAnsi="Times New Roman" w:cs="Times New Roman"/>
                <w:noProof/>
                <w:sz w:val="24"/>
                <w:szCs w:val="24"/>
              </w:rPr>
              <w:t>Kritika Michaela Devitta</w:t>
            </w:r>
            <w:r w:rsidRPr="00410F68">
              <w:rPr>
                <w:rFonts w:ascii="Times New Roman" w:hAnsi="Times New Roman" w:cs="Times New Roman"/>
                <w:noProof/>
                <w:webHidden/>
                <w:sz w:val="24"/>
                <w:szCs w:val="24"/>
              </w:rPr>
              <w:tab/>
            </w:r>
            <w:r w:rsidRPr="00410F68">
              <w:rPr>
                <w:rFonts w:ascii="Times New Roman" w:hAnsi="Times New Roman" w:cs="Times New Roman"/>
                <w:noProof/>
                <w:webHidden/>
                <w:sz w:val="24"/>
                <w:szCs w:val="24"/>
              </w:rPr>
              <w:fldChar w:fldCharType="begin"/>
            </w:r>
            <w:r w:rsidRPr="00410F68">
              <w:rPr>
                <w:rFonts w:ascii="Times New Roman" w:hAnsi="Times New Roman" w:cs="Times New Roman"/>
                <w:noProof/>
                <w:webHidden/>
                <w:sz w:val="24"/>
                <w:szCs w:val="24"/>
              </w:rPr>
              <w:instrText xml:space="preserve"> PAGEREF _Toc58837339 \h </w:instrText>
            </w:r>
            <w:r w:rsidRPr="00410F68">
              <w:rPr>
                <w:rFonts w:ascii="Times New Roman" w:hAnsi="Times New Roman" w:cs="Times New Roman"/>
                <w:noProof/>
                <w:webHidden/>
                <w:sz w:val="24"/>
                <w:szCs w:val="24"/>
              </w:rPr>
            </w:r>
            <w:r w:rsidRPr="00410F68">
              <w:rPr>
                <w:rFonts w:ascii="Times New Roman" w:hAnsi="Times New Roman" w:cs="Times New Roman"/>
                <w:noProof/>
                <w:webHidden/>
                <w:sz w:val="24"/>
                <w:szCs w:val="24"/>
              </w:rPr>
              <w:fldChar w:fldCharType="separate"/>
            </w:r>
            <w:r w:rsidRPr="00410F68">
              <w:rPr>
                <w:rFonts w:ascii="Times New Roman" w:hAnsi="Times New Roman" w:cs="Times New Roman"/>
                <w:noProof/>
                <w:webHidden/>
                <w:sz w:val="24"/>
                <w:szCs w:val="24"/>
              </w:rPr>
              <w:t>53</w:t>
            </w:r>
            <w:r w:rsidRPr="00410F68">
              <w:rPr>
                <w:rFonts w:ascii="Times New Roman" w:hAnsi="Times New Roman" w:cs="Times New Roman"/>
                <w:noProof/>
                <w:webHidden/>
                <w:sz w:val="24"/>
                <w:szCs w:val="24"/>
              </w:rPr>
              <w:fldChar w:fldCharType="end"/>
            </w:r>
          </w:hyperlink>
        </w:p>
        <w:p w14:paraId="70C43FA4" w14:textId="7A0F8708" w:rsidR="00410F68" w:rsidRPr="00410F68" w:rsidRDefault="00410F68" w:rsidP="00410F68">
          <w:pPr>
            <w:pStyle w:val="Obsah2"/>
            <w:tabs>
              <w:tab w:val="left" w:pos="880"/>
              <w:tab w:val="right" w:leader="dot" w:pos="8607"/>
            </w:tabs>
            <w:spacing w:line="360" w:lineRule="auto"/>
            <w:rPr>
              <w:rFonts w:ascii="Times New Roman" w:eastAsiaTheme="minorEastAsia" w:hAnsi="Times New Roman" w:cs="Times New Roman"/>
              <w:noProof/>
              <w:sz w:val="24"/>
              <w:szCs w:val="24"/>
              <w:lang w:eastAsia="cs-CZ"/>
            </w:rPr>
          </w:pPr>
          <w:hyperlink w:anchor="_Toc58837340" w:history="1">
            <w:r w:rsidRPr="00410F68">
              <w:rPr>
                <w:rStyle w:val="Hypertextovodkaz"/>
                <w:rFonts w:ascii="Times New Roman" w:hAnsi="Times New Roman" w:cs="Times New Roman"/>
                <w:noProof/>
                <w:sz w:val="24"/>
                <w:szCs w:val="24"/>
              </w:rPr>
              <w:t>4.2.</w:t>
            </w:r>
            <w:r w:rsidRPr="00410F68">
              <w:rPr>
                <w:rFonts w:ascii="Times New Roman" w:eastAsiaTheme="minorEastAsia" w:hAnsi="Times New Roman" w:cs="Times New Roman"/>
                <w:noProof/>
                <w:sz w:val="24"/>
                <w:szCs w:val="24"/>
                <w:lang w:eastAsia="cs-CZ"/>
              </w:rPr>
              <w:tab/>
            </w:r>
            <w:r w:rsidRPr="00410F68">
              <w:rPr>
                <w:rStyle w:val="Hypertextovodkaz"/>
                <w:rFonts w:ascii="Times New Roman" w:hAnsi="Times New Roman" w:cs="Times New Roman"/>
                <w:noProof/>
                <w:sz w:val="24"/>
                <w:szCs w:val="24"/>
              </w:rPr>
              <w:t>Shrnutí</w:t>
            </w:r>
            <w:r w:rsidRPr="00410F68">
              <w:rPr>
                <w:rFonts w:ascii="Times New Roman" w:hAnsi="Times New Roman" w:cs="Times New Roman"/>
                <w:noProof/>
                <w:webHidden/>
                <w:sz w:val="24"/>
                <w:szCs w:val="24"/>
              </w:rPr>
              <w:tab/>
            </w:r>
            <w:r w:rsidRPr="00410F68">
              <w:rPr>
                <w:rFonts w:ascii="Times New Roman" w:hAnsi="Times New Roman" w:cs="Times New Roman"/>
                <w:noProof/>
                <w:webHidden/>
                <w:sz w:val="24"/>
                <w:szCs w:val="24"/>
              </w:rPr>
              <w:fldChar w:fldCharType="begin"/>
            </w:r>
            <w:r w:rsidRPr="00410F68">
              <w:rPr>
                <w:rFonts w:ascii="Times New Roman" w:hAnsi="Times New Roman" w:cs="Times New Roman"/>
                <w:noProof/>
                <w:webHidden/>
                <w:sz w:val="24"/>
                <w:szCs w:val="24"/>
              </w:rPr>
              <w:instrText xml:space="preserve"> PAGEREF _Toc58837340 \h </w:instrText>
            </w:r>
            <w:r w:rsidRPr="00410F68">
              <w:rPr>
                <w:rFonts w:ascii="Times New Roman" w:hAnsi="Times New Roman" w:cs="Times New Roman"/>
                <w:noProof/>
                <w:webHidden/>
                <w:sz w:val="24"/>
                <w:szCs w:val="24"/>
              </w:rPr>
            </w:r>
            <w:r w:rsidRPr="00410F68">
              <w:rPr>
                <w:rFonts w:ascii="Times New Roman" w:hAnsi="Times New Roman" w:cs="Times New Roman"/>
                <w:noProof/>
                <w:webHidden/>
                <w:sz w:val="24"/>
                <w:szCs w:val="24"/>
              </w:rPr>
              <w:fldChar w:fldCharType="separate"/>
            </w:r>
            <w:r w:rsidRPr="00410F68">
              <w:rPr>
                <w:rFonts w:ascii="Times New Roman" w:hAnsi="Times New Roman" w:cs="Times New Roman"/>
                <w:noProof/>
                <w:webHidden/>
                <w:sz w:val="24"/>
                <w:szCs w:val="24"/>
              </w:rPr>
              <w:t>55</w:t>
            </w:r>
            <w:r w:rsidRPr="00410F68">
              <w:rPr>
                <w:rFonts w:ascii="Times New Roman" w:hAnsi="Times New Roman" w:cs="Times New Roman"/>
                <w:noProof/>
                <w:webHidden/>
                <w:sz w:val="24"/>
                <w:szCs w:val="24"/>
              </w:rPr>
              <w:fldChar w:fldCharType="end"/>
            </w:r>
          </w:hyperlink>
        </w:p>
        <w:p w14:paraId="33CA60BE" w14:textId="71C43E19" w:rsidR="00410F68" w:rsidRPr="00410F68" w:rsidRDefault="00410F68" w:rsidP="00410F68">
          <w:pPr>
            <w:pStyle w:val="Obsah1"/>
            <w:tabs>
              <w:tab w:val="right" w:leader="dot" w:pos="8607"/>
            </w:tabs>
            <w:spacing w:line="360" w:lineRule="auto"/>
            <w:rPr>
              <w:rFonts w:ascii="Times New Roman" w:eastAsiaTheme="minorEastAsia" w:hAnsi="Times New Roman" w:cs="Times New Roman"/>
              <w:b/>
              <w:bCs/>
              <w:noProof/>
              <w:sz w:val="24"/>
              <w:szCs w:val="24"/>
              <w:lang w:eastAsia="cs-CZ"/>
            </w:rPr>
          </w:pPr>
          <w:hyperlink w:anchor="_Toc58837341" w:history="1">
            <w:r w:rsidRPr="00410F68">
              <w:rPr>
                <w:rStyle w:val="Hypertextovodkaz"/>
                <w:rFonts w:ascii="Times New Roman" w:hAnsi="Times New Roman" w:cs="Times New Roman"/>
                <w:b/>
                <w:bCs/>
                <w:noProof/>
                <w:sz w:val="24"/>
                <w:szCs w:val="24"/>
              </w:rPr>
              <w:t>Závěr</w:t>
            </w:r>
            <w:r w:rsidRPr="00410F68">
              <w:rPr>
                <w:rFonts w:ascii="Times New Roman" w:hAnsi="Times New Roman" w:cs="Times New Roman"/>
                <w:b/>
                <w:bCs/>
                <w:noProof/>
                <w:webHidden/>
                <w:sz w:val="24"/>
                <w:szCs w:val="24"/>
              </w:rPr>
              <w:tab/>
            </w:r>
            <w:r w:rsidRPr="00410F68">
              <w:rPr>
                <w:rFonts w:ascii="Times New Roman" w:hAnsi="Times New Roman" w:cs="Times New Roman"/>
                <w:b/>
                <w:bCs/>
                <w:noProof/>
                <w:webHidden/>
                <w:sz w:val="24"/>
                <w:szCs w:val="24"/>
              </w:rPr>
              <w:fldChar w:fldCharType="begin"/>
            </w:r>
            <w:r w:rsidRPr="00410F68">
              <w:rPr>
                <w:rFonts w:ascii="Times New Roman" w:hAnsi="Times New Roman" w:cs="Times New Roman"/>
                <w:b/>
                <w:bCs/>
                <w:noProof/>
                <w:webHidden/>
                <w:sz w:val="24"/>
                <w:szCs w:val="24"/>
              </w:rPr>
              <w:instrText xml:space="preserve"> PAGEREF _Toc58837341 \h </w:instrText>
            </w:r>
            <w:r w:rsidRPr="00410F68">
              <w:rPr>
                <w:rFonts w:ascii="Times New Roman" w:hAnsi="Times New Roman" w:cs="Times New Roman"/>
                <w:b/>
                <w:bCs/>
                <w:noProof/>
                <w:webHidden/>
                <w:sz w:val="24"/>
                <w:szCs w:val="24"/>
              </w:rPr>
            </w:r>
            <w:r w:rsidRPr="00410F68">
              <w:rPr>
                <w:rFonts w:ascii="Times New Roman" w:hAnsi="Times New Roman" w:cs="Times New Roman"/>
                <w:b/>
                <w:bCs/>
                <w:noProof/>
                <w:webHidden/>
                <w:sz w:val="24"/>
                <w:szCs w:val="24"/>
              </w:rPr>
              <w:fldChar w:fldCharType="separate"/>
            </w:r>
            <w:r w:rsidRPr="00410F68">
              <w:rPr>
                <w:rFonts w:ascii="Times New Roman" w:hAnsi="Times New Roman" w:cs="Times New Roman"/>
                <w:b/>
                <w:bCs/>
                <w:noProof/>
                <w:webHidden/>
                <w:sz w:val="24"/>
                <w:szCs w:val="24"/>
              </w:rPr>
              <w:t>56</w:t>
            </w:r>
            <w:r w:rsidRPr="00410F68">
              <w:rPr>
                <w:rFonts w:ascii="Times New Roman" w:hAnsi="Times New Roman" w:cs="Times New Roman"/>
                <w:b/>
                <w:bCs/>
                <w:noProof/>
                <w:webHidden/>
                <w:sz w:val="24"/>
                <w:szCs w:val="24"/>
              </w:rPr>
              <w:fldChar w:fldCharType="end"/>
            </w:r>
          </w:hyperlink>
        </w:p>
        <w:p w14:paraId="75EE3269" w14:textId="69F6E7D0" w:rsidR="00410F68" w:rsidRPr="00410F68" w:rsidRDefault="00410F68" w:rsidP="00410F68">
          <w:pPr>
            <w:pStyle w:val="Obsah1"/>
            <w:tabs>
              <w:tab w:val="right" w:leader="dot" w:pos="8607"/>
            </w:tabs>
            <w:spacing w:line="360" w:lineRule="auto"/>
            <w:rPr>
              <w:rFonts w:ascii="Times New Roman" w:eastAsiaTheme="minorEastAsia" w:hAnsi="Times New Roman" w:cs="Times New Roman"/>
              <w:noProof/>
              <w:sz w:val="24"/>
              <w:szCs w:val="24"/>
              <w:lang w:eastAsia="cs-CZ"/>
            </w:rPr>
          </w:pPr>
          <w:hyperlink w:anchor="_Toc58837342" w:history="1">
            <w:r w:rsidRPr="00410F68">
              <w:rPr>
                <w:rStyle w:val="Hypertextovodkaz"/>
                <w:rFonts w:ascii="Times New Roman" w:hAnsi="Times New Roman" w:cs="Times New Roman"/>
                <w:noProof/>
                <w:sz w:val="24"/>
                <w:szCs w:val="24"/>
              </w:rPr>
              <w:t>Bibliografie</w:t>
            </w:r>
            <w:r w:rsidRPr="00410F68">
              <w:rPr>
                <w:rFonts w:ascii="Times New Roman" w:hAnsi="Times New Roman" w:cs="Times New Roman"/>
                <w:noProof/>
                <w:webHidden/>
                <w:sz w:val="24"/>
                <w:szCs w:val="24"/>
              </w:rPr>
              <w:tab/>
            </w:r>
            <w:r w:rsidRPr="00410F68">
              <w:rPr>
                <w:rFonts w:ascii="Times New Roman" w:hAnsi="Times New Roman" w:cs="Times New Roman"/>
                <w:noProof/>
                <w:webHidden/>
                <w:sz w:val="24"/>
                <w:szCs w:val="24"/>
              </w:rPr>
              <w:fldChar w:fldCharType="begin"/>
            </w:r>
            <w:r w:rsidRPr="00410F68">
              <w:rPr>
                <w:rFonts w:ascii="Times New Roman" w:hAnsi="Times New Roman" w:cs="Times New Roman"/>
                <w:noProof/>
                <w:webHidden/>
                <w:sz w:val="24"/>
                <w:szCs w:val="24"/>
              </w:rPr>
              <w:instrText xml:space="preserve"> PAGEREF _Toc58837342 \h </w:instrText>
            </w:r>
            <w:r w:rsidRPr="00410F68">
              <w:rPr>
                <w:rFonts w:ascii="Times New Roman" w:hAnsi="Times New Roman" w:cs="Times New Roman"/>
                <w:noProof/>
                <w:webHidden/>
                <w:sz w:val="24"/>
                <w:szCs w:val="24"/>
              </w:rPr>
            </w:r>
            <w:r w:rsidRPr="00410F68">
              <w:rPr>
                <w:rFonts w:ascii="Times New Roman" w:hAnsi="Times New Roman" w:cs="Times New Roman"/>
                <w:noProof/>
                <w:webHidden/>
                <w:sz w:val="24"/>
                <w:szCs w:val="24"/>
              </w:rPr>
              <w:fldChar w:fldCharType="separate"/>
            </w:r>
            <w:r w:rsidRPr="00410F68">
              <w:rPr>
                <w:rFonts w:ascii="Times New Roman" w:hAnsi="Times New Roman" w:cs="Times New Roman"/>
                <w:noProof/>
                <w:webHidden/>
                <w:sz w:val="24"/>
                <w:szCs w:val="24"/>
              </w:rPr>
              <w:t>58</w:t>
            </w:r>
            <w:r w:rsidRPr="00410F68">
              <w:rPr>
                <w:rFonts w:ascii="Times New Roman" w:hAnsi="Times New Roman" w:cs="Times New Roman"/>
                <w:noProof/>
                <w:webHidden/>
                <w:sz w:val="24"/>
                <w:szCs w:val="24"/>
              </w:rPr>
              <w:fldChar w:fldCharType="end"/>
            </w:r>
          </w:hyperlink>
        </w:p>
        <w:p w14:paraId="082875F0" w14:textId="4E10DABB" w:rsidR="00FA10DC" w:rsidRDefault="00FA10DC" w:rsidP="00410F68">
          <w:pPr>
            <w:spacing w:line="360" w:lineRule="auto"/>
          </w:pPr>
          <w:r w:rsidRPr="00410F68">
            <w:rPr>
              <w:rFonts w:ascii="Times New Roman" w:hAnsi="Times New Roman" w:cs="Times New Roman"/>
              <w:b/>
              <w:bCs/>
              <w:sz w:val="24"/>
              <w:szCs w:val="24"/>
            </w:rPr>
            <w:fldChar w:fldCharType="end"/>
          </w:r>
        </w:p>
      </w:sdtContent>
    </w:sdt>
    <w:p w14:paraId="496A4BE3" w14:textId="77777777" w:rsidR="00FA10DC" w:rsidRDefault="00FA10DC">
      <w:pPr>
        <w:widowControl/>
        <w:suppressAutoHyphens w:val="0"/>
        <w:autoSpaceDN/>
        <w:spacing w:after="160" w:line="259" w:lineRule="auto"/>
        <w:textAlignment w:val="auto"/>
        <w:rPr>
          <w:rFonts w:ascii="Times New Roman" w:eastAsiaTheme="majorEastAsia" w:hAnsi="Times New Roman" w:cstheme="majorBidi"/>
          <w:b/>
          <w:sz w:val="32"/>
          <w:szCs w:val="32"/>
        </w:rPr>
      </w:pPr>
    </w:p>
    <w:p w14:paraId="1EBBD4DE" w14:textId="77777777" w:rsidR="00FA10DC" w:rsidRDefault="00FA10DC">
      <w:pPr>
        <w:widowControl/>
        <w:suppressAutoHyphens w:val="0"/>
        <w:autoSpaceDN/>
        <w:spacing w:after="160" w:line="259" w:lineRule="auto"/>
        <w:textAlignment w:val="auto"/>
        <w:rPr>
          <w:rFonts w:ascii="Times New Roman" w:eastAsiaTheme="majorEastAsia" w:hAnsi="Times New Roman" w:cstheme="majorBidi"/>
          <w:b/>
          <w:sz w:val="32"/>
          <w:szCs w:val="32"/>
        </w:rPr>
      </w:pPr>
      <w:r>
        <w:br w:type="page"/>
      </w:r>
    </w:p>
    <w:p w14:paraId="6F73EBD2" w14:textId="0AF61CCF" w:rsidR="00C934A1" w:rsidRPr="00A13B3A" w:rsidRDefault="00C934A1" w:rsidP="001A63A0">
      <w:pPr>
        <w:pStyle w:val="Nadpis1"/>
      </w:pPr>
      <w:bookmarkStart w:id="8" w:name="_Toc58837321"/>
      <w:r w:rsidRPr="00A13B3A">
        <w:lastRenderedPageBreak/>
        <w:t>Úvod</w:t>
      </w:r>
      <w:bookmarkEnd w:id="8"/>
    </w:p>
    <w:p w14:paraId="4D2ADAA4" w14:textId="2245B16F" w:rsidR="00C934A1" w:rsidRPr="004F44B3" w:rsidRDefault="00C934A1" w:rsidP="00C934A1">
      <w:pPr>
        <w:pStyle w:val="DPnormal"/>
        <w:rPr>
          <w:szCs w:val="24"/>
        </w:rPr>
      </w:pPr>
      <w:r w:rsidRPr="004F44B3">
        <w:rPr>
          <w:szCs w:val="24"/>
        </w:rPr>
        <w:t xml:space="preserve">Filozofie 20. století představuje významný příklon k otázkám jazyka a ke studiu jazykových fenoménů. Takzvaný obrat k jazyku iniciovaný dílem </w:t>
      </w:r>
      <w:proofErr w:type="spellStart"/>
      <w:r w:rsidRPr="004F44B3">
        <w:rPr>
          <w:szCs w:val="24"/>
        </w:rPr>
        <w:t>Gottloba</w:t>
      </w:r>
      <w:proofErr w:type="spellEnd"/>
      <w:r w:rsidRPr="004F44B3">
        <w:rPr>
          <w:szCs w:val="24"/>
        </w:rPr>
        <w:t xml:space="preserve"> </w:t>
      </w:r>
      <w:proofErr w:type="spellStart"/>
      <w:r w:rsidRPr="004F44B3">
        <w:rPr>
          <w:szCs w:val="24"/>
        </w:rPr>
        <w:t>Frega</w:t>
      </w:r>
      <w:proofErr w:type="spellEnd"/>
      <w:r w:rsidRPr="004F44B3">
        <w:rPr>
          <w:szCs w:val="24"/>
        </w:rPr>
        <w:t xml:space="preserve">, Ludwiga </w:t>
      </w:r>
      <w:proofErr w:type="spellStart"/>
      <w:r w:rsidRPr="004F44B3">
        <w:rPr>
          <w:szCs w:val="24"/>
        </w:rPr>
        <w:t>Wittgensteina</w:t>
      </w:r>
      <w:proofErr w:type="spellEnd"/>
      <w:r w:rsidRPr="004F44B3">
        <w:rPr>
          <w:szCs w:val="24"/>
        </w:rPr>
        <w:t xml:space="preserve"> a logiků Vídeňského kroužku položil základy současné sémantiky. Otázky po stanovení významu pojmů a tvrzení, pravdivostních hodnot a možnostech verifikace poznání, se </w:t>
      </w:r>
      <w:r w:rsidR="004D2182" w:rsidRPr="004F44B3">
        <w:rPr>
          <w:szCs w:val="24"/>
        </w:rPr>
        <w:t xml:space="preserve">zároveň </w:t>
      </w:r>
      <w:r w:rsidRPr="004F44B3">
        <w:rPr>
          <w:szCs w:val="24"/>
        </w:rPr>
        <w:t>staly klíčovými tématy logiků a analytických filozofů po celé 20. století.</w:t>
      </w:r>
    </w:p>
    <w:p w14:paraId="001294A2" w14:textId="77777777" w:rsidR="00C934A1" w:rsidRPr="004F44B3" w:rsidRDefault="00C934A1" w:rsidP="00C934A1">
      <w:pPr>
        <w:pStyle w:val="DPnormal"/>
        <w:rPr>
          <w:szCs w:val="24"/>
        </w:rPr>
      </w:pPr>
      <w:r w:rsidRPr="004F44B3">
        <w:rPr>
          <w:szCs w:val="24"/>
        </w:rPr>
        <w:t>Spolu s těmito otázkami vyvstala i potřeba redefinice běžně (</w:t>
      </w:r>
      <w:proofErr w:type="spellStart"/>
      <w:r w:rsidRPr="004F44B3">
        <w:rPr>
          <w:i/>
          <w:iCs/>
          <w:szCs w:val="24"/>
        </w:rPr>
        <w:t>common</w:t>
      </w:r>
      <w:proofErr w:type="spellEnd"/>
      <w:r w:rsidRPr="004F44B3">
        <w:rPr>
          <w:i/>
          <w:iCs/>
          <w:szCs w:val="24"/>
        </w:rPr>
        <w:t xml:space="preserve"> </w:t>
      </w:r>
      <w:proofErr w:type="spellStart"/>
      <w:r w:rsidRPr="004F44B3">
        <w:rPr>
          <w:i/>
          <w:iCs/>
          <w:szCs w:val="24"/>
        </w:rPr>
        <w:t>sense</w:t>
      </w:r>
      <w:proofErr w:type="spellEnd"/>
      <w:r w:rsidRPr="004F44B3">
        <w:rPr>
          <w:szCs w:val="24"/>
        </w:rPr>
        <w:t xml:space="preserve">) užívaných pojmů. Jedním z těchto pojmů se stal i realismus jakožto model vztahu mezi vnější realitou a jazykem. Na jeho nedostatečnou definici a potřebu precizace poukázali v 70. a 80. letech 20. století hned dva významní myslitelé. Prvním z nich byl americký filozof Hilary </w:t>
      </w:r>
      <w:proofErr w:type="spellStart"/>
      <w:r w:rsidRPr="004F44B3">
        <w:rPr>
          <w:szCs w:val="24"/>
        </w:rPr>
        <w:t>Putnam</w:t>
      </w:r>
      <w:proofErr w:type="spellEnd"/>
      <w:r w:rsidRPr="004F44B3">
        <w:rPr>
          <w:szCs w:val="24"/>
        </w:rPr>
        <w:t xml:space="preserve">. </w:t>
      </w:r>
      <w:proofErr w:type="spellStart"/>
      <w:r w:rsidRPr="004F44B3">
        <w:rPr>
          <w:szCs w:val="24"/>
        </w:rPr>
        <w:t>Putnam</w:t>
      </w:r>
      <w:proofErr w:type="spellEnd"/>
      <w:r w:rsidRPr="004F44B3">
        <w:rPr>
          <w:szCs w:val="24"/>
        </w:rPr>
        <w:t xml:space="preserve"> ve svém článku z roku 1977 „</w:t>
      </w:r>
      <w:proofErr w:type="spellStart"/>
      <w:r w:rsidRPr="004F44B3">
        <w:rPr>
          <w:szCs w:val="24"/>
        </w:rPr>
        <w:t>Realism</w:t>
      </w:r>
      <w:proofErr w:type="spellEnd"/>
      <w:r w:rsidRPr="004F44B3">
        <w:rPr>
          <w:szCs w:val="24"/>
        </w:rPr>
        <w:t xml:space="preserve"> and </w:t>
      </w:r>
      <w:proofErr w:type="spellStart"/>
      <w:r w:rsidRPr="004F44B3">
        <w:rPr>
          <w:szCs w:val="24"/>
        </w:rPr>
        <w:t>Reason</w:t>
      </w:r>
      <w:proofErr w:type="spellEnd"/>
      <w:r w:rsidRPr="004F44B3">
        <w:rPr>
          <w:szCs w:val="24"/>
        </w:rPr>
        <w:t>“</w:t>
      </w:r>
      <w:r w:rsidR="00227AED" w:rsidRPr="004F44B3">
        <w:rPr>
          <w:rStyle w:val="Znakapoznpodarou"/>
          <w:szCs w:val="24"/>
        </w:rPr>
        <w:footnoteReference w:id="1"/>
      </w:r>
      <w:r w:rsidRPr="004F44B3">
        <w:rPr>
          <w:szCs w:val="24"/>
        </w:rPr>
        <w:t xml:space="preserve"> podal kritiku realismu a představil vlastní stanovisko označované jako interní realismus (</w:t>
      </w:r>
      <w:proofErr w:type="spellStart"/>
      <w:r w:rsidRPr="004F44B3">
        <w:rPr>
          <w:i/>
          <w:iCs/>
          <w:szCs w:val="24"/>
        </w:rPr>
        <w:t>internal</w:t>
      </w:r>
      <w:proofErr w:type="spellEnd"/>
      <w:r w:rsidRPr="004F44B3">
        <w:rPr>
          <w:i/>
          <w:iCs/>
          <w:szCs w:val="24"/>
        </w:rPr>
        <w:t xml:space="preserve"> </w:t>
      </w:r>
      <w:proofErr w:type="spellStart"/>
      <w:r w:rsidRPr="004F44B3">
        <w:rPr>
          <w:i/>
          <w:iCs/>
          <w:szCs w:val="24"/>
        </w:rPr>
        <w:t>realism</w:t>
      </w:r>
      <w:proofErr w:type="spellEnd"/>
      <w:r w:rsidRPr="004F44B3">
        <w:rPr>
          <w:szCs w:val="24"/>
        </w:rPr>
        <w:t xml:space="preserve">). </w:t>
      </w:r>
    </w:p>
    <w:p w14:paraId="63DCB02A" w14:textId="76A3BA5E" w:rsidR="00C934A1" w:rsidRPr="004F44B3" w:rsidRDefault="00C934A1" w:rsidP="00C934A1">
      <w:pPr>
        <w:pStyle w:val="DPnormal"/>
        <w:rPr>
          <w:szCs w:val="24"/>
        </w:rPr>
      </w:pPr>
      <w:r w:rsidRPr="004F44B3">
        <w:rPr>
          <w:szCs w:val="24"/>
        </w:rPr>
        <w:t xml:space="preserve">Druhý příspěvek pochází od britského logika a zástupce oxfordské školy, Michaela </w:t>
      </w:r>
      <w:proofErr w:type="spellStart"/>
      <w:r w:rsidRPr="004F44B3">
        <w:rPr>
          <w:szCs w:val="24"/>
        </w:rPr>
        <w:t>Dummetta</w:t>
      </w:r>
      <w:proofErr w:type="spellEnd"/>
      <w:r w:rsidRPr="004F44B3">
        <w:rPr>
          <w:szCs w:val="24"/>
        </w:rPr>
        <w:t xml:space="preserve">. </w:t>
      </w:r>
      <w:proofErr w:type="spellStart"/>
      <w:r w:rsidRPr="004F44B3">
        <w:rPr>
          <w:szCs w:val="24"/>
        </w:rPr>
        <w:t>Dummett</w:t>
      </w:r>
      <w:proofErr w:type="spellEnd"/>
      <w:r w:rsidRPr="004F44B3">
        <w:rPr>
          <w:szCs w:val="24"/>
        </w:rPr>
        <w:t xml:space="preserve"> ve svém článku „</w:t>
      </w:r>
      <w:proofErr w:type="spellStart"/>
      <w:r w:rsidRPr="004F44B3">
        <w:rPr>
          <w:szCs w:val="24"/>
        </w:rPr>
        <w:t>Realism</w:t>
      </w:r>
      <w:proofErr w:type="spellEnd"/>
      <w:r w:rsidRPr="004F44B3">
        <w:rPr>
          <w:szCs w:val="24"/>
        </w:rPr>
        <w:t>“</w:t>
      </w:r>
      <w:r w:rsidR="00227AED" w:rsidRPr="004F44B3">
        <w:rPr>
          <w:rStyle w:val="Znakapoznpodarou"/>
          <w:szCs w:val="24"/>
        </w:rPr>
        <w:footnoteReference w:id="2"/>
      </w:r>
      <w:r w:rsidRPr="004F44B3">
        <w:rPr>
          <w:szCs w:val="24"/>
        </w:rPr>
        <w:t xml:space="preserve"> (1982) navázal na kritiku realismu a připojil snahu o klasifikaci realistických pozic. </w:t>
      </w:r>
      <w:proofErr w:type="spellStart"/>
      <w:r w:rsidRPr="004F44B3">
        <w:rPr>
          <w:szCs w:val="24"/>
        </w:rPr>
        <w:t>Dummett</w:t>
      </w:r>
      <w:proofErr w:type="spellEnd"/>
      <w:r w:rsidRPr="004F44B3">
        <w:rPr>
          <w:szCs w:val="24"/>
        </w:rPr>
        <w:t xml:space="preserve"> se zaměřil na strukturu argumentace využívanou zastánci realismu a poukázal na jejich odklon od původních premis.</w:t>
      </w:r>
    </w:p>
    <w:p w14:paraId="245F26A2" w14:textId="5C80E0CA" w:rsidR="00C934A1" w:rsidRPr="004F44B3" w:rsidRDefault="00C934A1" w:rsidP="00C934A1">
      <w:pPr>
        <w:pStyle w:val="DPnormal"/>
        <w:rPr>
          <w:szCs w:val="24"/>
        </w:rPr>
      </w:pPr>
      <w:r w:rsidRPr="004F44B3">
        <w:rPr>
          <w:szCs w:val="24"/>
        </w:rPr>
        <w:t>Článek „</w:t>
      </w:r>
      <w:proofErr w:type="spellStart"/>
      <w:r w:rsidRPr="004F44B3">
        <w:rPr>
          <w:szCs w:val="24"/>
        </w:rPr>
        <w:t>Realism</w:t>
      </w:r>
      <w:proofErr w:type="spellEnd"/>
      <w:r w:rsidRPr="004F44B3">
        <w:rPr>
          <w:szCs w:val="24"/>
        </w:rPr>
        <w:t>“</w:t>
      </w:r>
      <w:r w:rsidRPr="004F44B3">
        <w:rPr>
          <w:rStyle w:val="Znakapoznpodarou"/>
          <w:szCs w:val="24"/>
        </w:rPr>
        <w:footnoteReference w:id="3"/>
      </w:r>
      <w:r w:rsidRPr="004F44B3">
        <w:rPr>
          <w:szCs w:val="24"/>
        </w:rPr>
        <w:t xml:space="preserve"> nepřináší samotný návrh programu, který by nedostatky realismu kompenzoval, jasně však definuje </w:t>
      </w:r>
      <w:proofErr w:type="spellStart"/>
      <w:r w:rsidRPr="004F44B3">
        <w:rPr>
          <w:szCs w:val="24"/>
        </w:rPr>
        <w:t>Dummettovu</w:t>
      </w:r>
      <w:proofErr w:type="spellEnd"/>
      <w:r w:rsidRPr="004F44B3">
        <w:rPr>
          <w:szCs w:val="24"/>
        </w:rPr>
        <w:t xml:space="preserve"> pozici jako </w:t>
      </w:r>
      <w:r w:rsidR="00302CA5" w:rsidRPr="004F44B3">
        <w:rPr>
          <w:szCs w:val="24"/>
        </w:rPr>
        <w:t>anti-r</w:t>
      </w:r>
      <w:r w:rsidRPr="004F44B3">
        <w:rPr>
          <w:szCs w:val="24"/>
        </w:rPr>
        <w:t xml:space="preserve">ealismus. Na rozdíl od </w:t>
      </w:r>
      <w:proofErr w:type="spellStart"/>
      <w:r w:rsidRPr="004F44B3">
        <w:rPr>
          <w:szCs w:val="24"/>
        </w:rPr>
        <w:t>Putnamovy</w:t>
      </w:r>
      <w:proofErr w:type="spellEnd"/>
      <w:r w:rsidRPr="004F44B3">
        <w:rPr>
          <w:szCs w:val="24"/>
        </w:rPr>
        <w:t xml:space="preserve"> střední cesty mezi realismem a </w:t>
      </w:r>
      <w:r w:rsidR="00302CA5" w:rsidRPr="004F44B3">
        <w:rPr>
          <w:szCs w:val="24"/>
        </w:rPr>
        <w:t>anti-r</w:t>
      </w:r>
      <w:r w:rsidRPr="004F44B3">
        <w:rPr>
          <w:szCs w:val="24"/>
        </w:rPr>
        <w:t xml:space="preserve">ealismem se Michael </w:t>
      </w:r>
      <w:proofErr w:type="spellStart"/>
      <w:r w:rsidRPr="004F44B3">
        <w:rPr>
          <w:szCs w:val="24"/>
        </w:rPr>
        <w:t>Dummett</w:t>
      </w:r>
      <w:proofErr w:type="spellEnd"/>
      <w:r w:rsidRPr="004F44B3">
        <w:rPr>
          <w:szCs w:val="24"/>
        </w:rPr>
        <w:t xml:space="preserve"> staví do pozice naprostého odmítnutí realistické sémantiky a přichází s návrhem vlastního pojetí vztahu mezi jazykem a vnějším světem.</w:t>
      </w:r>
    </w:p>
    <w:p w14:paraId="7159E120" w14:textId="77CB98E4" w:rsidR="00C934A1" w:rsidRPr="004F44B3" w:rsidRDefault="00C934A1" w:rsidP="00C934A1">
      <w:pPr>
        <w:pStyle w:val="DPnormal"/>
        <w:rPr>
          <w:szCs w:val="24"/>
        </w:rPr>
      </w:pPr>
      <w:r w:rsidRPr="004F44B3">
        <w:rPr>
          <w:szCs w:val="24"/>
        </w:rPr>
        <w:t xml:space="preserve">Nutno podotknout, že kritika realistických pozic a návrh </w:t>
      </w:r>
      <w:r w:rsidR="00302CA5" w:rsidRPr="004F44B3">
        <w:rPr>
          <w:szCs w:val="24"/>
        </w:rPr>
        <w:t>anti-r</w:t>
      </w:r>
      <w:r w:rsidRPr="004F44B3">
        <w:rPr>
          <w:szCs w:val="24"/>
        </w:rPr>
        <w:t>ealistického programu se v </w:t>
      </w:r>
      <w:proofErr w:type="spellStart"/>
      <w:r w:rsidRPr="004F44B3">
        <w:rPr>
          <w:szCs w:val="24"/>
        </w:rPr>
        <w:t>Dummettově</w:t>
      </w:r>
      <w:proofErr w:type="spellEnd"/>
      <w:r w:rsidRPr="004F44B3">
        <w:rPr>
          <w:szCs w:val="24"/>
        </w:rPr>
        <w:t xml:space="preserve"> díle nenachází v ucelené podobě. </w:t>
      </w:r>
      <w:proofErr w:type="spellStart"/>
      <w:r w:rsidRPr="004F44B3">
        <w:rPr>
          <w:szCs w:val="24"/>
        </w:rPr>
        <w:t>Dummettovy</w:t>
      </w:r>
      <w:proofErr w:type="spellEnd"/>
      <w:r w:rsidRPr="004F44B3">
        <w:rPr>
          <w:szCs w:val="24"/>
        </w:rPr>
        <w:t xml:space="preserve"> příspěvky k tématu </w:t>
      </w:r>
      <w:r w:rsidR="00302CA5" w:rsidRPr="004F44B3">
        <w:rPr>
          <w:szCs w:val="24"/>
        </w:rPr>
        <w:t>anti-r</w:t>
      </w:r>
      <w:r w:rsidRPr="004F44B3">
        <w:rPr>
          <w:szCs w:val="24"/>
        </w:rPr>
        <w:t xml:space="preserve">ealismu najdeme rozeseté v řadě monotematických studií týkajících se </w:t>
      </w:r>
      <w:r w:rsidRPr="004F44B3">
        <w:rPr>
          <w:szCs w:val="24"/>
        </w:rPr>
        <w:lastRenderedPageBreak/>
        <w:t xml:space="preserve">odlišných fenoménů v rámci filozofie jazyka a logiky. Mohlo by se proto zdát, že samotné stanovisko vzniklo jen jako vedlejší produkt </w:t>
      </w:r>
      <w:proofErr w:type="spellStart"/>
      <w:r w:rsidRPr="004F44B3">
        <w:rPr>
          <w:szCs w:val="24"/>
        </w:rPr>
        <w:t>Dummettových</w:t>
      </w:r>
      <w:proofErr w:type="spellEnd"/>
      <w:r w:rsidRPr="004F44B3">
        <w:rPr>
          <w:szCs w:val="24"/>
        </w:rPr>
        <w:t xml:space="preserve"> úvah nad jazykovými fenomény.</w:t>
      </w:r>
    </w:p>
    <w:p w14:paraId="201E8562" w14:textId="402F5ADA" w:rsidR="00C934A1" w:rsidRPr="004F44B3" w:rsidRDefault="00C934A1" w:rsidP="00C934A1">
      <w:pPr>
        <w:pStyle w:val="DPnormal"/>
        <w:rPr>
          <w:szCs w:val="24"/>
        </w:rPr>
      </w:pPr>
      <w:r w:rsidRPr="004F44B3">
        <w:rPr>
          <w:szCs w:val="24"/>
        </w:rPr>
        <w:t xml:space="preserve">Tuto hypotézu by podporoval i charakter nedokončenosti </w:t>
      </w:r>
      <w:proofErr w:type="spellStart"/>
      <w:r w:rsidRPr="004F44B3">
        <w:rPr>
          <w:szCs w:val="24"/>
        </w:rPr>
        <w:t>Dummettovy</w:t>
      </w:r>
      <w:proofErr w:type="spellEnd"/>
      <w:r w:rsidRPr="004F44B3">
        <w:rPr>
          <w:szCs w:val="24"/>
        </w:rPr>
        <w:t xml:space="preserve"> teorie. Nedokončenost bychom mohli připisovat jednak problémům s vysvětlením fenoménů přirozeného jazyka, kterým </w:t>
      </w:r>
      <w:proofErr w:type="spellStart"/>
      <w:r w:rsidRPr="004F44B3">
        <w:rPr>
          <w:szCs w:val="24"/>
        </w:rPr>
        <w:t>Dummettova</w:t>
      </w:r>
      <w:proofErr w:type="spellEnd"/>
      <w:r w:rsidRPr="004F44B3">
        <w:rPr>
          <w:szCs w:val="24"/>
        </w:rPr>
        <w:t xml:space="preserve"> teorie čelila, jednak přesunem </w:t>
      </w:r>
      <w:r w:rsidR="00B86320" w:rsidRPr="004F44B3">
        <w:rPr>
          <w:szCs w:val="24"/>
        </w:rPr>
        <w:t>jeho</w:t>
      </w:r>
      <w:r w:rsidRPr="004F44B3">
        <w:rPr>
          <w:szCs w:val="24"/>
        </w:rPr>
        <w:t xml:space="preserve"> pozornosti ze sféry filozofie jazyka k otázkám lidských práv. Samotný sémantický realismus a </w:t>
      </w:r>
      <w:r w:rsidR="00302CA5" w:rsidRPr="004F44B3">
        <w:rPr>
          <w:szCs w:val="24"/>
        </w:rPr>
        <w:t>anti-r</w:t>
      </w:r>
      <w:r w:rsidRPr="004F44B3">
        <w:rPr>
          <w:szCs w:val="24"/>
        </w:rPr>
        <w:t xml:space="preserve">ealistická pozice je v ucelenější formě prezentována až v díle </w:t>
      </w:r>
      <w:proofErr w:type="spellStart"/>
      <w:r w:rsidRPr="004F44B3">
        <w:rPr>
          <w:szCs w:val="24"/>
        </w:rPr>
        <w:t>Dumme</w:t>
      </w:r>
      <w:r w:rsidR="00B86320" w:rsidRPr="004F44B3">
        <w:rPr>
          <w:szCs w:val="24"/>
        </w:rPr>
        <w:t>t</w:t>
      </w:r>
      <w:r w:rsidRPr="004F44B3">
        <w:rPr>
          <w:szCs w:val="24"/>
        </w:rPr>
        <w:t>tových</w:t>
      </w:r>
      <w:proofErr w:type="spellEnd"/>
      <w:r w:rsidRPr="004F44B3">
        <w:rPr>
          <w:szCs w:val="24"/>
        </w:rPr>
        <w:t xml:space="preserve"> žáků a následovníků, ze kterých bych zmínila v prvé řadě britského filozofa</w:t>
      </w:r>
      <w:r w:rsidR="004D2182" w:rsidRPr="004F44B3">
        <w:rPr>
          <w:szCs w:val="24"/>
        </w:rPr>
        <w:t xml:space="preserve"> a logika, </w:t>
      </w:r>
      <w:proofErr w:type="spellStart"/>
      <w:r w:rsidRPr="004F44B3">
        <w:rPr>
          <w:szCs w:val="24"/>
        </w:rPr>
        <w:t>Crispina</w:t>
      </w:r>
      <w:proofErr w:type="spellEnd"/>
      <w:r w:rsidRPr="004F44B3">
        <w:rPr>
          <w:szCs w:val="24"/>
        </w:rPr>
        <w:t xml:space="preserve"> </w:t>
      </w:r>
      <w:proofErr w:type="spellStart"/>
      <w:r w:rsidRPr="004F44B3">
        <w:rPr>
          <w:szCs w:val="24"/>
        </w:rPr>
        <w:t>Wrighta</w:t>
      </w:r>
      <w:proofErr w:type="spellEnd"/>
      <w:r w:rsidR="004D2182" w:rsidRPr="004F44B3">
        <w:rPr>
          <w:szCs w:val="24"/>
        </w:rPr>
        <w:t>.</w:t>
      </w:r>
    </w:p>
    <w:p w14:paraId="4DEFC4B6" w14:textId="3D03854C" w:rsidR="00C934A1" w:rsidRPr="004F44B3" w:rsidRDefault="00C934A1" w:rsidP="00C934A1">
      <w:pPr>
        <w:pStyle w:val="DPnormal"/>
        <w:rPr>
          <w:szCs w:val="24"/>
        </w:rPr>
      </w:pPr>
      <w:r w:rsidRPr="004F44B3">
        <w:rPr>
          <w:szCs w:val="24"/>
        </w:rPr>
        <w:t xml:space="preserve">V předložené práci se zaměřím na představení </w:t>
      </w:r>
      <w:r w:rsidR="00302CA5" w:rsidRPr="004F44B3">
        <w:rPr>
          <w:szCs w:val="24"/>
        </w:rPr>
        <w:t>anti-r</w:t>
      </w:r>
      <w:r w:rsidRPr="004F44B3">
        <w:rPr>
          <w:szCs w:val="24"/>
        </w:rPr>
        <w:t xml:space="preserve">ealistické teorie Michaela </w:t>
      </w:r>
      <w:proofErr w:type="spellStart"/>
      <w:r w:rsidRPr="004F44B3">
        <w:rPr>
          <w:szCs w:val="24"/>
        </w:rPr>
        <w:t>Dummetta</w:t>
      </w:r>
      <w:proofErr w:type="spellEnd"/>
      <w:r w:rsidRPr="004F44B3">
        <w:rPr>
          <w:szCs w:val="24"/>
        </w:rPr>
        <w:t xml:space="preserve"> vyrůstající z kritiky sémantického realismu a realistické argumentace. V první kapitole nabídnu obecné představení realistické pozice ze sémantického hlediska, postavené na referenčním vztahu mezi jazykem a vnějším světem. Vzhledem ke specifickému zaměření práce nebudu předkládat detailní analýzu jednotlivých druhů realismu, nýbrž </w:t>
      </w:r>
      <w:r w:rsidR="004D2182" w:rsidRPr="004F44B3">
        <w:rPr>
          <w:szCs w:val="24"/>
        </w:rPr>
        <w:t>představím pouze základní principy</w:t>
      </w:r>
      <w:r w:rsidRPr="004F44B3">
        <w:rPr>
          <w:szCs w:val="24"/>
        </w:rPr>
        <w:t xml:space="preserve"> metafyzického (též </w:t>
      </w:r>
      <w:proofErr w:type="spellStart"/>
      <w:r w:rsidRPr="004F44B3">
        <w:rPr>
          <w:i/>
          <w:iCs/>
          <w:szCs w:val="24"/>
        </w:rPr>
        <w:t>common</w:t>
      </w:r>
      <w:proofErr w:type="spellEnd"/>
      <w:r w:rsidRPr="004F44B3">
        <w:rPr>
          <w:i/>
          <w:iCs/>
          <w:szCs w:val="24"/>
        </w:rPr>
        <w:t xml:space="preserve"> </w:t>
      </w:r>
      <w:proofErr w:type="spellStart"/>
      <w:r w:rsidRPr="004F44B3">
        <w:rPr>
          <w:i/>
          <w:iCs/>
          <w:szCs w:val="24"/>
        </w:rPr>
        <w:t>sense</w:t>
      </w:r>
      <w:proofErr w:type="spellEnd"/>
      <w:r w:rsidRPr="004F44B3">
        <w:rPr>
          <w:szCs w:val="24"/>
        </w:rPr>
        <w:t>) a sémantického realismu.</w:t>
      </w:r>
    </w:p>
    <w:p w14:paraId="025A583B" w14:textId="165C2313" w:rsidR="00C934A1" w:rsidRPr="004F44B3" w:rsidRDefault="00C934A1" w:rsidP="00C934A1">
      <w:pPr>
        <w:pStyle w:val="DPnormal"/>
        <w:rPr>
          <w:szCs w:val="24"/>
        </w:rPr>
      </w:pPr>
      <w:r w:rsidRPr="004F44B3">
        <w:rPr>
          <w:szCs w:val="24"/>
        </w:rPr>
        <w:t xml:space="preserve">Pro pochopení </w:t>
      </w:r>
      <w:proofErr w:type="spellStart"/>
      <w:r w:rsidRPr="004F44B3">
        <w:rPr>
          <w:szCs w:val="24"/>
        </w:rPr>
        <w:t>Dummettovy</w:t>
      </w:r>
      <w:proofErr w:type="spellEnd"/>
      <w:r w:rsidRPr="004F44B3">
        <w:rPr>
          <w:szCs w:val="24"/>
        </w:rPr>
        <w:t xml:space="preserve"> pozice vycházející z pojmového aparátu </w:t>
      </w:r>
      <w:proofErr w:type="spellStart"/>
      <w:r w:rsidRPr="004F44B3">
        <w:rPr>
          <w:szCs w:val="24"/>
        </w:rPr>
        <w:t>Gottloba</w:t>
      </w:r>
      <w:proofErr w:type="spellEnd"/>
      <w:r w:rsidRPr="004F44B3">
        <w:rPr>
          <w:szCs w:val="24"/>
        </w:rPr>
        <w:t xml:space="preserve"> </w:t>
      </w:r>
      <w:proofErr w:type="spellStart"/>
      <w:r w:rsidRPr="004F44B3">
        <w:rPr>
          <w:szCs w:val="24"/>
        </w:rPr>
        <w:t>Frega</w:t>
      </w:r>
      <w:proofErr w:type="spellEnd"/>
      <w:r w:rsidRPr="004F44B3">
        <w:rPr>
          <w:szCs w:val="24"/>
        </w:rPr>
        <w:t xml:space="preserve"> a pozdní filozofie Lud</w:t>
      </w:r>
      <w:r w:rsidR="00B86320" w:rsidRPr="004F44B3">
        <w:rPr>
          <w:szCs w:val="24"/>
        </w:rPr>
        <w:t>w</w:t>
      </w:r>
      <w:r w:rsidRPr="004F44B3">
        <w:rPr>
          <w:szCs w:val="24"/>
        </w:rPr>
        <w:t xml:space="preserve">iga </w:t>
      </w:r>
      <w:proofErr w:type="spellStart"/>
      <w:r w:rsidRPr="004F44B3">
        <w:rPr>
          <w:szCs w:val="24"/>
        </w:rPr>
        <w:t>Wittgensteina</w:t>
      </w:r>
      <w:proofErr w:type="spellEnd"/>
      <w:r w:rsidR="00B86320" w:rsidRPr="004F44B3">
        <w:rPr>
          <w:szCs w:val="24"/>
        </w:rPr>
        <w:t xml:space="preserve"> </w:t>
      </w:r>
      <w:r w:rsidRPr="004F44B3">
        <w:rPr>
          <w:szCs w:val="24"/>
        </w:rPr>
        <w:t xml:space="preserve">zařadím do práce rovněž odkazy na díla obou uvedených filozofů a nástin jejich myšlenek. Pro pochopení </w:t>
      </w:r>
      <w:proofErr w:type="spellStart"/>
      <w:r w:rsidRPr="004F44B3">
        <w:rPr>
          <w:szCs w:val="24"/>
        </w:rPr>
        <w:t>Dummettových</w:t>
      </w:r>
      <w:proofErr w:type="spellEnd"/>
      <w:r w:rsidRPr="004F44B3">
        <w:rPr>
          <w:szCs w:val="24"/>
        </w:rPr>
        <w:t xml:space="preserve"> tezí vnímám jako klíčovou především tzv. </w:t>
      </w:r>
      <w:r w:rsidRPr="004F44B3">
        <w:rPr>
          <w:i/>
          <w:iCs/>
          <w:szCs w:val="24"/>
        </w:rPr>
        <w:t>dvouúrovňovou sémantiku</w:t>
      </w:r>
      <w:r w:rsidRPr="004F44B3">
        <w:rPr>
          <w:szCs w:val="24"/>
        </w:rPr>
        <w:t xml:space="preserve"> </w:t>
      </w:r>
      <w:proofErr w:type="spellStart"/>
      <w:r w:rsidRPr="004F44B3">
        <w:rPr>
          <w:szCs w:val="24"/>
        </w:rPr>
        <w:t>Gottloba</w:t>
      </w:r>
      <w:proofErr w:type="spellEnd"/>
      <w:r w:rsidRPr="004F44B3">
        <w:rPr>
          <w:szCs w:val="24"/>
        </w:rPr>
        <w:t xml:space="preserve"> </w:t>
      </w:r>
      <w:proofErr w:type="spellStart"/>
      <w:r w:rsidRPr="004F44B3">
        <w:rPr>
          <w:szCs w:val="24"/>
        </w:rPr>
        <w:t>Frega</w:t>
      </w:r>
      <w:proofErr w:type="spellEnd"/>
      <w:r w:rsidRPr="004F44B3">
        <w:rPr>
          <w:szCs w:val="24"/>
        </w:rPr>
        <w:t xml:space="preserve">, která poskytuje pojmový rámec pro </w:t>
      </w:r>
      <w:proofErr w:type="spellStart"/>
      <w:r w:rsidRPr="004F44B3">
        <w:rPr>
          <w:szCs w:val="24"/>
        </w:rPr>
        <w:t>Dummet</w:t>
      </w:r>
      <w:r w:rsidR="00B86320" w:rsidRPr="004F44B3">
        <w:rPr>
          <w:szCs w:val="24"/>
        </w:rPr>
        <w:t>t</w:t>
      </w:r>
      <w:r w:rsidRPr="004F44B3">
        <w:rPr>
          <w:szCs w:val="24"/>
        </w:rPr>
        <w:t>ův</w:t>
      </w:r>
      <w:proofErr w:type="spellEnd"/>
      <w:r w:rsidRPr="004F44B3">
        <w:rPr>
          <w:szCs w:val="24"/>
        </w:rPr>
        <w:t xml:space="preserve"> sémantický realismus a </w:t>
      </w:r>
      <w:r w:rsidR="00302CA5" w:rsidRPr="004F44B3">
        <w:rPr>
          <w:szCs w:val="24"/>
        </w:rPr>
        <w:t>anti-r</w:t>
      </w:r>
      <w:r w:rsidRPr="004F44B3">
        <w:rPr>
          <w:szCs w:val="24"/>
        </w:rPr>
        <w:t>ealistickou teorii. Druhý významný</w:t>
      </w:r>
      <w:r w:rsidR="004D2182" w:rsidRPr="004F44B3">
        <w:rPr>
          <w:szCs w:val="24"/>
        </w:rPr>
        <w:t xml:space="preserve"> </w:t>
      </w:r>
      <w:r w:rsidRPr="004F44B3">
        <w:rPr>
          <w:szCs w:val="24"/>
        </w:rPr>
        <w:t xml:space="preserve">zdroj </w:t>
      </w:r>
      <w:r w:rsidR="00302CA5" w:rsidRPr="004F44B3">
        <w:rPr>
          <w:szCs w:val="24"/>
        </w:rPr>
        <w:t>anti-r</w:t>
      </w:r>
      <w:r w:rsidR="004D2182" w:rsidRPr="004F44B3">
        <w:rPr>
          <w:szCs w:val="24"/>
        </w:rPr>
        <w:t xml:space="preserve">ealismu </w:t>
      </w:r>
      <w:r w:rsidRPr="004F44B3">
        <w:rPr>
          <w:szCs w:val="24"/>
        </w:rPr>
        <w:t>představuje pozdní filozofie Lud</w:t>
      </w:r>
      <w:r w:rsidR="00B86320" w:rsidRPr="004F44B3">
        <w:rPr>
          <w:szCs w:val="24"/>
        </w:rPr>
        <w:t>w</w:t>
      </w:r>
      <w:r w:rsidRPr="004F44B3">
        <w:rPr>
          <w:szCs w:val="24"/>
        </w:rPr>
        <w:t xml:space="preserve">iga </w:t>
      </w:r>
      <w:proofErr w:type="spellStart"/>
      <w:r w:rsidRPr="004F44B3">
        <w:rPr>
          <w:szCs w:val="24"/>
        </w:rPr>
        <w:t>Wittgensteina</w:t>
      </w:r>
      <w:proofErr w:type="spellEnd"/>
      <w:r w:rsidRPr="004F44B3">
        <w:rPr>
          <w:szCs w:val="24"/>
        </w:rPr>
        <w:t xml:space="preserve">, která nabízí alternativu utváření významu prostřednictvím teorie </w:t>
      </w:r>
      <w:r w:rsidRPr="004F44B3">
        <w:rPr>
          <w:i/>
          <w:iCs/>
          <w:szCs w:val="24"/>
        </w:rPr>
        <w:t>jazykových her</w:t>
      </w:r>
      <w:r w:rsidRPr="004F44B3">
        <w:rPr>
          <w:szCs w:val="24"/>
        </w:rPr>
        <w:t>.</w:t>
      </w:r>
    </w:p>
    <w:p w14:paraId="5EF7884D" w14:textId="71A61BAA" w:rsidR="00C934A1" w:rsidRPr="004F44B3" w:rsidRDefault="00C934A1" w:rsidP="00C934A1">
      <w:pPr>
        <w:pStyle w:val="DPnormal"/>
        <w:rPr>
          <w:szCs w:val="24"/>
        </w:rPr>
      </w:pPr>
      <w:r w:rsidRPr="004F44B3">
        <w:rPr>
          <w:szCs w:val="24"/>
        </w:rPr>
        <w:t xml:space="preserve">Po představení základních pojmů a inspiračních zdrojů přejdu k hlavnímu tématu práce čili specifikaci pozice sémantického realismu a </w:t>
      </w:r>
      <w:r w:rsidR="00302CA5" w:rsidRPr="004F44B3">
        <w:rPr>
          <w:szCs w:val="24"/>
        </w:rPr>
        <w:t>anti-r</w:t>
      </w:r>
      <w:r w:rsidRPr="004F44B3">
        <w:rPr>
          <w:szCs w:val="24"/>
        </w:rPr>
        <w:t xml:space="preserve">ealismu Michaela </w:t>
      </w:r>
      <w:proofErr w:type="spellStart"/>
      <w:r w:rsidRPr="004F44B3">
        <w:rPr>
          <w:szCs w:val="24"/>
        </w:rPr>
        <w:t>Dummetta</w:t>
      </w:r>
      <w:proofErr w:type="spellEnd"/>
      <w:r w:rsidRPr="004F44B3">
        <w:rPr>
          <w:szCs w:val="24"/>
        </w:rPr>
        <w:t xml:space="preserve">. </w:t>
      </w:r>
      <w:proofErr w:type="spellStart"/>
      <w:r w:rsidRPr="004F44B3">
        <w:rPr>
          <w:szCs w:val="24"/>
        </w:rPr>
        <w:t>Dummettovu</w:t>
      </w:r>
      <w:proofErr w:type="spellEnd"/>
      <w:r w:rsidRPr="004F44B3">
        <w:rPr>
          <w:szCs w:val="24"/>
        </w:rPr>
        <w:t xml:space="preserve"> strategii rozdělím v návaznosti na interpretaci Marka Q. </w:t>
      </w:r>
      <w:proofErr w:type="spellStart"/>
      <w:r w:rsidRPr="004F44B3">
        <w:rPr>
          <w:szCs w:val="24"/>
        </w:rPr>
        <w:t>Gardinera</w:t>
      </w:r>
      <w:proofErr w:type="spellEnd"/>
      <w:r w:rsidRPr="004F44B3">
        <w:rPr>
          <w:rStyle w:val="Znakapoznpodarou"/>
          <w:szCs w:val="24"/>
        </w:rPr>
        <w:footnoteReference w:id="4"/>
      </w:r>
      <w:r w:rsidRPr="004F44B3">
        <w:rPr>
          <w:szCs w:val="24"/>
        </w:rPr>
        <w:t xml:space="preserve"> do dvou hlavních částí, tzv. negativního a pozitivního programu.</w:t>
      </w:r>
    </w:p>
    <w:p w14:paraId="53668160" w14:textId="77777777" w:rsidR="00302CA5" w:rsidRPr="004F44B3" w:rsidRDefault="00302CA5" w:rsidP="00302CA5">
      <w:pPr>
        <w:pStyle w:val="DPnormal"/>
        <w:rPr>
          <w:szCs w:val="24"/>
        </w:rPr>
      </w:pPr>
      <w:r w:rsidRPr="004F44B3">
        <w:rPr>
          <w:szCs w:val="24"/>
        </w:rPr>
        <w:t xml:space="preserve">V rámci formulace tzv. </w:t>
      </w:r>
      <w:r w:rsidRPr="004F44B3">
        <w:rPr>
          <w:i/>
          <w:iCs/>
          <w:szCs w:val="24"/>
        </w:rPr>
        <w:t>negativního programu</w:t>
      </w:r>
      <w:r w:rsidRPr="004F44B3">
        <w:rPr>
          <w:szCs w:val="24"/>
        </w:rPr>
        <w:t xml:space="preserve"> se zaměřím na námitky a argumenty proti sémantickému realismu, které se zaměřují především na problém rozhodnutelnosti </w:t>
      </w:r>
      <w:r w:rsidRPr="004F44B3">
        <w:rPr>
          <w:szCs w:val="24"/>
        </w:rPr>
        <w:lastRenderedPageBreak/>
        <w:t xml:space="preserve">empiricky nepřístupných výroků. Hlavní argument Michaela </w:t>
      </w:r>
      <w:proofErr w:type="spellStart"/>
      <w:r w:rsidRPr="004F44B3">
        <w:rPr>
          <w:szCs w:val="24"/>
        </w:rPr>
        <w:t>Dummetta</w:t>
      </w:r>
      <w:proofErr w:type="spellEnd"/>
      <w:r w:rsidRPr="004F44B3">
        <w:rPr>
          <w:szCs w:val="24"/>
        </w:rPr>
        <w:t xml:space="preserve"> představím ve dvou odnožích. Zaprvé je to argument přístupu, zahrnující problematiku empirické evidence. Zadruhé pak argument manifestace, který se váže ke schopnosti vyjádření znalosti významu mluvčími.</w:t>
      </w:r>
    </w:p>
    <w:p w14:paraId="1E7E1D2A" w14:textId="2DAD3772" w:rsidR="00302CA5" w:rsidRPr="004F44B3" w:rsidRDefault="00302CA5" w:rsidP="00302CA5">
      <w:pPr>
        <w:pStyle w:val="DPnormal"/>
        <w:rPr>
          <w:szCs w:val="24"/>
        </w:rPr>
      </w:pPr>
      <w:r w:rsidRPr="004F44B3">
        <w:rPr>
          <w:szCs w:val="24"/>
        </w:rPr>
        <w:t xml:space="preserve">Ve třetí kapitole pak připojím formulaci pozitivního programu anti-realismu, jako </w:t>
      </w:r>
      <w:proofErr w:type="spellStart"/>
      <w:r w:rsidRPr="004F44B3">
        <w:rPr>
          <w:szCs w:val="24"/>
        </w:rPr>
        <w:t>Dummettovy</w:t>
      </w:r>
      <w:proofErr w:type="spellEnd"/>
      <w:r w:rsidRPr="004F44B3">
        <w:rPr>
          <w:szCs w:val="24"/>
        </w:rPr>
        <w:t xml:space="preserve"> snahy o nabídnutí alternativy vůči referenčnímu vztahu a teorii pravdivosti předkládané realismem. Pozitivní program si klade za ambici řešení původních nedostatků realismu, specifikovaných v jednotlivých argumentech. Jádro řešení představuje nahrazení původního pojmu pravdy pojmem ověřitelnosti.</w:t>
      </w:r>
    </w:p>
    <w:p w14:paraId="67318D34" w14:textId="2E30EF9B" w:rsidR="00302CA5" w:rsidRPr="004F44B3" w:rsidRDefault="00302CA5" w:rsidP="00302CA5">
      <w:pPr>
        <w:pStyle w:val="DPnormal"/>
        <w:rPr>
          <w:szCs w:val="24"/>
        </w:rPr>
      </w:pPr>
      <w:r w:rsidRPr="004F44B3">
        <w:rPr>
          <w:szCs w:val="24"/>
        </w:rPr>
        <w:t xml:space="preserve">V poslední kapitole práce se zaměřím na kritiku </w:t>
      </w:r>
      <w:proofErr w:type="spellStart"/>
      <w:r w:rsidRPr="004F44B3">
        <w:rPr>
          <w:szCs w:val="24"/>
        </w:rPr>
        <w:t>Dummettových</w:t>
      </w:r>
      <w:proofErr w:type="spellEnd"/>
      <w:r w:rsidRPr="004F44B3">
        <w:rPr>
          <w:szCs w:val="24"/>
        </w:rPr>
        <w:t xml:space="preserve"> argumentů vedenou od 80. let. Hlavní prostor bude věnován námitkám australského filozofa Michaela </w:t>
      </w:r>
      <w:proofErr w:type="spellStart"/>
      <w:r w:rsidRPr="004F44B3">
        <w:rPr>
          <w:szCs w:val="24"/>
        </w:rPr>
        <w:t>Devitta</w:t>
      </w:r>
      <w:proofErr w:type="spellEnd"/>
      <w:r w:rsidRPr="004F44B3">
        <w:rPr>
          <w:szCs w:val="24"/>
        </w:rPr>
        <w:t xml:space="preserve"> a jeho zpochybnění </w:t>
      </w:r>
      <w:proofErr w:type="spellStart"/>
      <w:r w:rsidRPr="004F44B3">
        <w:rPr>
          <w:szCs w:val="24"/>
        </w:rPr>
        <w:t>Dummetových</w:t>
      </w:r>
      <w:proofErr w:type="spellEnd"/>
      <w:r w:rsidRPr="004F44B3">
        <w:rPr>
          <w:szCs w:val="24"/>
        </w:rPr>
        <w:t xml:space="preserve"> argumentů proti realismu. Součástí je zpochybnění možnosti převedení realismu jakožto metafyzického stanoviska na sémantickou rovinu. Závěr práce tvoří shrnutí a zhodnocení </w:t>
      </w:r>
      <w:proofErr w:type="spellStart"/>
      <w:r w:rsidRPr="004F44B3">
        <w:rPr>
          <w:szCs w:val="24"/>
        </w:rPr>
        <w:t>Dummettova</w:t>
      </w:r>
      <w:proofErr w:type="spellEnd"/>
      <w:r w:rsidRPr="004F44B3">
        <w:rPr>
          <w:szCs w:val="24"/>
        </w:rPr>
        <w:t xml:space="preserve"> anti-realistického řešení.</w:t>
      </w:r>
    </w:p>
    <w:p w14:paraId="523CD90C" w14:textId="483C7BCF" w:rsidR="00C934A1" w:rsidRPr="004F44B3" w:rsidRDefault="00C934A1" w:rsidP="00C934A1">
      <w:pPr>
        <w:pStyle w:val="DPnormal"/>
        <w:rPr>
          <w:szCs w:val="24"/>
        </w:rPr>
      </w:pPr>
      <w:r w:rsidRPr="004F44B3">
        <w:rPr>
          <w:szCs w:val="24"/>
        </w:rPr>
        <w:br w:type="page"/>
      </w:r>
    </w:p>
    <w:p w14:paraId="035F7CED" w14:textId="77777777" w:rsidR="00C934A1" w:rsidRPr="001A63A0" w:rsidRDefault="00C934A1" w:rsidP="00B9475F">
      <w:pPr>
        <w:pStyle w:val="DPH1NO"/>
        <w:numPr>
          <w:ilvl w:val="0"/>
          <w:numId w:val="4"/>
        </w:numPr>
      </w:pPr>
      <w:bookmarkStart w:id="9" w:name="_Toc58837322"/>
      <w:r w:rsidRPr="001A63A0">
        <w:lastRenderedPageBreak/>
        <w:t>Pojem metafyzický a sémantický realismus</w:t>
      </w:r>
      <w:bookmarkEnd w:id="9"/>
    </w:p>
    <w:p w14:paraId="0148423B" w14:textId="3172B2D0" w:rsidR="00C934A1" w:rsidRPr="004F44B3" w:rsidRDefault="00C934A1" w:rsidP="001A63A0">
      <w:pPr>
        <w:pStyle w:val="DPnormal"/>
        <w:rPr>
          <w:szCs w:val="24"/>
        </w:rPr>
      </w:pPr>
      <w:r w:rsidRPr="004F44B3">
        <w:rPr>
          <w:szCs w:val="24"/>
        </w:rPr>
        <w:t xml:space="preserve">Termín </w:t>
      </w:r>
      <w:r w:rsidR="009416E2" w:rsidRPr="004F44B3">
        <w:rPr>
          <w:i/>
          <w:iCs/>
          <w:szCs w:val="24"/>
        </w:rPr>
        <w:t xml:space="preserve">metafyzický </w:t>
      </w:r>
      <w:r w:rsidRPr="004F44B3">
        <w:rPr>
          <w:i/>
          <w:iCs/>
          <w:szCs w:val="24"/>
        </w:rPr>
        <w:t>realismus</w:t>
      </w:r>
      <w:r w:rsidRPr="004F44B3">
        <w:rPr>
          <w:szCs w:val="24"/>
        </w:rPr>
        <w:t xml:space="preserve"> v běžném (tzv. </w:t>
      </w:r>
      <w:proofErr w:type="spellStart"/>
      <w:r w:rsidRPr="004F44B3">
        <w:rPr>
          <w:i/>
          <w:iCs/>
          <w:szCs w:val="24"/>
        </w:rPr>
        <w:t>common</w:t>
      </w:r>
      <w:proofErr w:type="spellEnd"/>
      <w:r w:rsidR="00B86320" w:rsidRPr="004F44B3">
        <w:rPr>
          <w:szCs w:val="24"/>
        </w:rPr>
        <w:t xml:space="preserve"> </w:t>
      </w:r>
      <w:proofErr w:type="spellStart"/>
      <w:r w:rsidRPr="004F44B3">
        <w:rPr>
          <w:i/>
          <w:iCs/>
          <w:szCs w:val="24"/>
        </w:rPr>
        <w:t>sense</w:t>
      </w:r>
      <w:proofErr w:type="spellEnd"/>
      <w:r w:rsidRPr="004F44B3">
        <w:rPr>
          <w:szCs w:val="24"/>
        </w:rPr>
        <w:t xml:space="preserve">) chápání představuje stanovisko týkající se objektů vnějšího světa. Definici realismu podal ve své knize </w:t>
      </w:r>
      <w:r w:rsidRPr="004F44B3">
        <w:rPr>
          <w:i/>
          <w:iCs/>
          <w:szCs w:val="24"/>
        </w:rPr>
        <w:t xml:space="preserve">Realismus and </w:t>
      </w:r>
      <w:proofErr w:type="spellStart"/>
      <w:r w:rsidRPr="004F44B3">
        <w:rPr>
          <w:i/>
          <w:iCs/>
          <w:szCs w:val="24"/>
        </w:rPr>
        <w:t>Truth</w:t>
      </w:r>
      <w:proofErr w:type="spellEnd"/>
      <w:r w:rsidR="00227AED" w:rsidRPr="004F44B3">
        <w:rPr>
          <w:rStyle w:val="Znakapoznpodarou"/>
          <w:i/>
          <w:iCs/>
          <w:szCs w:val="24"/>
        </w:rPr>
        <w:footnoteReference w:id="5"/>
      </w:r>
      <w:r w:rsidRPr="004F44B3">
        <w:rPr>
          <w:szCs w:val="24"/>
        </w:rPr>
        <w:t xml:space="preserve"> Daniel </w:t>
      </w:r>
      <w:proofErr w:type="spellStart"/>
      <w:r w:rsidRPr="004F44B3">
        <w:rPr>
          <w:szCs w:val="24"/>
        </w:rPr>
        <w:t>Devitt</w:t>
      </w:r>
      <w:proofErr w:type="spellEnd"/>
      <w:r w:rsidRPr="004F44B3">
        <w:rPr>
          <w:szCs w:val="24"/>
        </w:rPr>
        <w:t xml:space="preserve"> následovně: „Prvky většiny pozorovatelných a fyzikálních objektů existují objektivně a nezávisle na mentálních obsazích.“</w:t>
      </w:r>
      <w:r w:rsidRPr="004F44B3">
        <w:rPr>
          <w:rStyle w:val="Znakapoznpodarou"/>
          <w:szCs w:val="24"/>
        </w:rPr>
        <w:footnoteReference w:id="6"/>
      </w:r>
    </w:p>
    <w:p w14:paraId="646997FF" w14:textId="5F39C946" w:rsidR="009416E2" w:rsidRPr="004F44B3" w:rsidRDefault="00C934A1" w:rsidP="001A63A0">
      <w:pPr>
        <w:pStyle w:val="DPnormal"/>
        <w:rPr>
          <w:szCs w:val="24"/>
        </w:rPr>
      </w:pPr>
      <w:r w:rsidRPr="004F44B3">
        <w:rPr>
          <w:szCs w:val="24"/>
        </w:rPr>
        <w:t xml:space="preserve">Z uvedené formulace jsou patrné dva základní předpoklady realismu. Prvním z nich je objektivní existence </w:t>
      </w:r>
      <w:r w:rsidR="00302CA5" w:rsidRPr="004F44B3">
        <w:rPr>
          <w:szCs w:val="24"/>
        </w:rPr>
        <w:t>předmětů</w:t>
      </w:r>
      <w:r w:rsidR="009416E2" w:rsidRPr="004F44B3">
        <w:rPr>
          <w:szCs w:val="24"/>
        </w:rPr>
        <w:t xml:space="preserve"> a vlastností</w:t>
      </w:r>
      <w:r w:rsidRPr="004F44B3">
        <w:rPr>
          <w:szCs w:val="24"/>
        </w:rPr>
        <w:t xml:space="preserve"> vnějšího světa. Druhým pak jejich nezávislost na myšlení, artikulaci či zařazení do konceptuálních rámců.</w:t>
      </w:r>
      <w:r w:rsidR="00227AED" w:rsidRPr="004F44B3">
        <w:rPr>
          <w:rStyle w:val="Znakapoznpodarou"/>
          <w:szCs w:val="24"/>
        </w:rPr>
        <w:footnoteReference w:id="7"/>
      </w:r>
      <w:r w:rsidRPr="004F44B3">
        <w:rPr>
          <w:szCs w:val="24"/>
        </w:rPr>
        <w:t xml:space="preserve"> Dle zastánců realismu tedy mentální obsahy nemají vliv na existenci vnější reality, stejně tak jako na způsob této existence. Vnější realita existuje objektivně a nezávisle na vnímajícím subjektu, kterému je k vnějšímu světu přiznána různá úroveň přístupu</w:t>
      </w:r>
      <w:r w:rsidR="009416E2" w:rsidRPr="004F44B3">
        <w:rPr>
          <w:szCs w:val="24"/>
        </w:rPr>
        <w:t xml:space="preserve">. </w:t>
      </w:r>
    </w:p>
    <w:p w14:paraId="3A2EB043" w14:textId="0D9EEA6F" w:rsidR="00C934A1" w:rsidRPr="004F44B3" w:rsidRDefault="00C934A1" w:rsidP="001A63A0">
      <w:pPr>
        <w:pStyle w:val="DPnormal"/>
        <w:rPr>
          <w:szCs w:val="24"/>
        </w:rPr>
      </w:pPr>
      <w:r w:rsidRPr="004F44B3">
        <w:rPr>
          <w:szCs w:val="24"/>
        </w:rPr>
        <w:t xml:space="preserve">V rámci </w:t>
      </w:r>
      <w:r w:rsidR="009416E2" w:rsidRPr="004F44B3">
        <w:rPr>
          <w:szCs w:val="24"/>
        </w:rPr>
        <w:t xml:space="preserve">domény </w:t>
      </w:r>
      <w:r w:rsidRPr="004F44B3">
        <w:rPr>
          <w:szCs w:val="24"/>
        </w:rPr>
        <w:t>makroskopických objektů se zdá být základní teze realismu neproblematická. Běžný uživatel jazyka je ochoten tvrdit, že např. strom či pes existuje, a to i v momentě, kdy jej přímo nepozoruje. Obdobně můžeme mluvit o existenci určitých fyzikálních zákonů i v případě, že přímo neověřujeme jejich platnost pomocí experimentu. Problém však nastává v případech, kdy se jedná o mikroskopické objekty, kvantové částice či abstraktní entity (např. svobodná vůle, právo, číslo apod.), které takto nelze ověřit.</w:t>
      </w:r>
    </w:p>
    <w:p w14:paraId="2C2CCD49" w14:textId="773E9177" w:rsidR="00C934A1" w:rsidRPr="004F44B3" w:rsidRDefault="00C934A1" w:rsidP="001A63A0">
      <w:pPr>
        <w:pStyle w:val="DPnormal"/>
        <w:rPr>
          <w:szCs w:val="24"/>
        </w:rPr>
      </w:pPr>
      <w:r w:rsidRPr="004F44B3">
        <w:rPr>
          <w:szCs w:val="24"/>
        </w:rPr>
        <w:t>Probl</w:t>
      </w:r>
      <w:r w:rsidR="0043385B" w:rsidRPr="004F44B3">
        <w:rPr>
          <w:szCs w:val="24"/>
        </w:rPr>
        <w:t>ematika existence, či spíše</w:t>
      </w:r>
      <w:r w:rsidRPr="004F44B3">
        <w:rPr>
          <w:szCs w:val="24"/>
        </w:rPr>
        <w:t xml:space="preserve"> přiznání </w:t>
      </w:r>
      <w:r w:rsidR="009416E2" w:rsidRPr="004F44B3">
        <w:rPr>
          <w:szCs w:val="24"/>
        </w:rPr>
        <w:t xml:space="preserve">jistého způsobu </w:t>
      </w:r>
      <w:r w:rsidRPr="004F44B3">
        <w:rPr>
          <w:szCs w:val="24"/>
        </w:rPr>
        <w:t>existence abstraktní</w:t>
      </w:r>
      <w:r w:rsidR="009416E2" w:rsidRPr="004F44B3">
        <w:rPr>
          <w:szCs w:val="24"/>
        </w:rPr>
        <w:t xml:space="preserve">m </w:t>
      </w:r>
      <w:r w:rsidRPr="004F44B3">
        <w:rPr>
          <w:szCs w:val="24"/>
        </w:rPr>
        <w:t>entit</w:t>
      </w:r>
      <w:r w:rsidR="009416E2" w:rsidRPr="004F44B3">
        <w:rPr>
          <w:szCs w:val="24"/>
        </w:rPr>
        <w:t>ám</w:t>
      </w:r>
      <w:r w:rsidRPr="004F44B3">
        <w:rPr>
          <w:szCs w:val="24"/>
        </w:rPr>
        <w:t xml:space="preserve"> a specifikace způsobu </w:t>
      </w:r>
      <w:r w:rsidR="009416E2" w:rsidRPr="004F44B3">
        <w:rPr>
          <w:szCs w:val="24"/>
        </w:rPr>
        <w:t xml:space="preserve">této </w:t>
      </w:r>
      <w:r w:rsidRPr="004F44B3">
        <w:rPr>
          <w:szCs w:val="24"/>
        </w:rPr>
        <w:t>existence</w:t>
      </w:r>
      <w:r w:rsidR="0043385B" w:rsidRPr="004F44B3">
        <w:rPr>
          <w:szCs w:val="24"/>
        </w:rPr>
        <w:t>,</w:t>
      </w:r>
      <w:r w:rsidRPr="004F44B3">
        <w:rPr>
          <w:szCs w:val="24"/>
        </w:rPr>
        <w:t xml:space="preserve"> se týká řady vědeckých i filozofických disciplín a hraje důležitou roli v rámci formulace konceptuálních rámců</w:t>
      </w:r>
      <w:r w:rsidR="009416E2" w:rsidRPr="004F44B3">
        <w:rPr>
          <w:szCs w:val="24"/>
        </w:rPr>
        <w:t>. Přístup k řešení se zároveň značně různí</w:t>
      </w:r>
      <w:r w:rsidR="0043385B" w:rsidRPr="004F44B3">
        <w:rPr>
          <w:szCs w:val="24"/>
        </w:rPr>
        <w:t>: m</w:t>
      </w:r>
      <w:r w:rsidRPr="004F44B3">
        <w:rPr>
          <w:szCs w:val="24"/>
        </w:rPr>
        <w:t>ezi známé zastánce realismu v rámci logiky a filozofie matematiky bychom mohli zařadit</w:t>
      </w:r>
      <w:r w:rsidR="009416E2" w:rsidRPr="004F44B3">
        <w:rPr>
          <w:szCs w:val="24"/>
        </w:rPr>
        <w:t xml:space="preserve"> např.</w:t>
      </w:r>
      <w:r w:rsidRPr="004F44B3">
        <w:rPr>
          <w:szCs w:val="24"/>
        </w:rPr>
        <w:t xml:space="preserve"> </w:t>
      </w:r>
      <w:proofErr w:type="spellStart"/>
      <w:r w:rsidRPr="004F44B3">
        <w:rPr>
          <w:szCs w:val="24"/>
        </w:rPr>
        <w:t>Gottloba</w:t>
      </w:r>
      <w:proofErr w:type="spellEnd"/>
      <w:r w:rsidRPr="004F44B3">
        <w:rPr>
          <w:szCs w:val="24"/>
        </w:rPr>
        <w:t xml:space="preserve"> </w:t>
      </w:r>
      <w:proofErr w:type="spellStart"/>
      <w:r w:rsidRPr="004F44B3">
        <w:rPr>
          <w:szCs w:val="24"/>
        </w:rPr>
        <w:t>Frega</w:t>
      </w:r>
      <w:proofErr w:type="spellEnd"/>
      <w:r w:rsidRPr="004F44B3">
        <w:rPr>
          <w:szCs w:val="24"/>
        </w:rPr>
        <w:t xml:space="preserve"> s konceptem tzv. </w:t>
      </w:r>
      <w:r w:rsidRPr="004F44B3">
        <w:rPr>
          <w:i/>
          <w:iCs/>
          <w:szCs w:val="24"/>
        </w:rPr>
        <w:t>třetí říše</w:t>
      </w:r>
      <w:r w:rsidRPr="004F44B3">
        <w:rPr>
          <w:szCs w:val="24"/>
        </w:rPr>
        <w:t xml:space="preserve">. Odlišnou, leč v současnosti již vyvrácenou, formu realismu zastával rovněž </w:t>
      </w:r>
      <w:r w:rsidR="00481ECB" w:rsidRPr="004F44B3">
        <w:rPr>
          <w:szCs w:val="24"/>
        </w:rPr>
        <w:t xml:space="preserve">rakouský filozof </w:t>
      </w:r>
      <w:r w:rsidRPr="004F44B3">
        <w:rPr>
          <w:szCs w:val="24"/>
        </w:rPr>
        <w:t xml:space="preserve">Alexius </w:t>
      </w:r>
      <w:proofErr w:type="spellStart"/>
      <w:r w:rsidRPr="004F44B3">
        <w:rPr>
          <w:szCs w:val="24"/>
        </w:rPr>
        <w:t>Meinong</w:t>
      </w:r>
      <w:proofErr w:type="spellEnd"/>
      <w:r w:rsidR="00481ECB" w:rsidRPr="004F44B3">
        <w:rPr>
          <w:szCs w:val="24"/>
        </w:rPr>
        <w:t xml:space="preserve"> s konceptem tzv. </w:t>
      </w:r>
      <w:r w:rsidR="00481ECB" w:rsidRPr="004F44B3">
        <w:rPr>
          <w:i/>
          <w:iCs/>
          <w:szCs w:val="24"/>
        </w:rPr>
        <w:t>subsistence</w:t>
      </w:r>
      <w:r w:rsidRPr="004F44B3">
        <w:rPr>
          <w:szCs w:val="24"/>
        </w:rPr>
        <w:t>. Realistické stanovisko však najdeme i v řadě dalších sfér</w:t>
      </w:r>
      <w:r w:rsidR="00481ECB" w:rsidRPr="004F44B3">
        <w:rPr>
          <w:szCs w:val="24"/>
        </w:rPr>
        <w:t>.</w:t>
      </w:r>
    </w:p>
    <w:p w14:paraId="32A561CE" w14:textId="541F928D" w:rsidR="00481ECB" w:rsidRPr="004F44B3" w:rsidRDefault="00C934A1" w:rsidP="001A63A0">
      <w:pPr>
        <w:pStyle w:val="DPnormal"/>
        <w:rPr>
          <w:szCs w:val="24"/>
        </w:rPr>
      </w:pPr>
      <w:r w:rsidRPr="004F44B3">
        <w:rPr>
          <w:szCs w:val="24"/>
        </w:rPr>
        <w:t xml:space="preserve">Jednu z těchto </w:t>
      </w:r>
      <w:r w:rsidR="0043385B" w:rsidRPr="004F44B3">
        <w:rPr>
          <w:szCs w:val="24"/>
        </w:rPr>
        <w:t>oblastí</w:t>
      </w:r>
      <w:r w:rsidRPr="004F44B3">
        <w:rPr>
          <w:szCs w:val="24"/>
        </w:rPr>
        <w:t xml:space="preserve"> představuje i sémantika jakožto nauka o významech </w:t>
      </w:r>
      <w:r w:rsidR="00B82214">
        <w:rPr>
          <w:szCs w:val="24"/>
        </w:rPr>
        <w:t>jazykových výrazů</w:t>
      </w:r>
      <w:r w:rsidRPr="004F44B3">
        <w:rPr>
          <w:szCs w:val="24"/>
        </w:rPr>
        <w:t>.</w:t>
      </w:r>
      <w:r w:rsidR="00481ECB" w:rsidRPr="004F44B3">
        <w:rPr>
          <w:szCs w:val="24"/>
        </w:rPr>
        <w:t xml:space="preserve"> Sémantický r</w:t>
      </w:r>
      <w:r w:rsidRPr="004F44B3">
        <w:rPr>
          <w:szCs w:val="24"/>
        </w:rPr>
        <w:t>ealismus</w:t>
      </w:r>
      <w:r w:rsidR="00481ECB" w:rsidRPr="004F44B3">
        <w:rPr>
          <w:szCs w:val="24"/>
        </w:rPr>
        <w:t xml:space="preserve"> se na rozdíl od metafyzické varianty zaměřuje na možnosti stanovení pravdivostní hodnoty tvrzení a pojmů</w:t>
      </w:r>
      <w:r w:rsidRPr="004F44B3">
        <w:rPr>
          <w:szCs w:val="24"/>
        </w:rPr>
        <w:t>.</w:t>
      </w:r>
      <w:r w:rsidR="00481ECB" w:rsidRPr="004F44B3">
        <w:rPr>
          <w:szCs w:val="24"/>
        </w:rPr>
        <w:t xml:space="preserve"> Základní principy </w:t>
      </w:r>
      <w:r w:rsidR="00481ECB" w:rsidRPr="004F44B3">
        <w:rPr>
          <w:szCs w:val="24"/>
        </w:rPr>
        <w:lastRenderedPageBreak/>
        <w:t xml:space="preserve">sémantického realismu můžeme částečně odvodit od metafyzické varianty.  Dle </w:t>
      </w:r>
      <w:proofErr w:type="spellStart"/>
      <w:r w:rsidR="00481ECB" w:rsidRPr="004F44B3">
        <w:rPr>
          <w:szCs w:val="24"/>
        </w:rPr>
        <w:t>Dummettova</w:t>
      </w:r>
      <w:proofErr w:type="spellEnd"/>
      <w:r w:rsidR="00481ECB" w:rsidRPr="004F44B3">
        <w:rPr>
          <w:szCs w:val="24"/>
        </w:rPr>
        <w:t xml:space="preserve"> článku „</w:t>
      </w:r>
      <w:proofErr w:type="spellStart"/>
      <w:r w:rsidR="00481ECB" w:rsidRPr="004F44B3">
        <w:rPr>
          <w:szCs w:val="24"/>
        </w:rPr>
        <w:t>Realism</w:t>
      </w:r>
      <w:proofErr w:type="spellEnd"/>
      <w:r w:rsidR="00481ECB" w:rsidRPr="004F44B3">
        <w:rPr>
          <w:szCs w:val="24"/>
        </w:rPr>
        <w:t>“</w:t>
      </w:r>
      <w:r w:rsidR="00EF29A6" w:rsidRPr="004F44B3">
        <w:rPr>
          <w:szCs w:val="24"/>
        </w:rPr>
        <w:t xml:space="preserve"> (1982)</w:t>
      </w:r>
      <w:r w:rsidR="00481ECB" w:rsidRPr="004F44B3">
        <w:rPr>
          <w:szCs w:val="24"/>
        </w:rPr>
        <w:t xml:space="preserve"> je sémantický realismus založen na dvou základních předpokladech</w:t>
      </w:r>
      <w:r w:rsidR="0043385B" w:rsidRPr="004F44B3">
        <w:rPr>
          <w:szCs w:val="24"/>
        </w:rPr>
        <w:t>: z</w:t>
      </w:r>
      <w:r w:rsidR="00481ECB" w:rsidRPr="004F44B3">
        <w:rPr>
          <w:szCs w:val="24"/>
        </w:rPr>
        <w:t>aprvé se jedná o princip bivalence jako princip klasické logiky a sémantiky</w:t>
      </w:r>
      <w:r w:rsidR="0043385B" w:rsidRPr="004F44B3">
        <w:rPr>
          <w:szCs w:val="24"/>
        </w:rPr>
        <w:t>, z</w:t>
      </w:r>
      <w:r w:rsidR="00481ECB" w:rsidRPr="004F44B3">
        <w:rPr>
          <w:szCs w:val="24"/>
        </w:rPr>
        <w:t>adruhé pak o nezávislost pravdivostních hodnot na percepci či myšlení subjektu, což můžeme označit jako non-epistemické pojetí pravdivosti.</w:t>
      </w:r>
      <w:r w:rsidR="00F4290D" w:rsidRPr="004F44B3">
        <w:rPr>
          <w:rStyle w:val="Znakapoznpodarou"/>
          <w:szCs w:val="24"/>
        </w:rPr>
        <w:footnoteReference w:id="8"/>
      </w:r>
    </w:p>
    <w:p w14:paraId="1A221DA5" w14:textId="77777777" w:rsidR="001A63A0" w:rsidRPr="004F44B3" w:rsidRDefault="00481ECB" w:rsidP="001A63A0">
      <w:pPr>
        <w:pStyle w:val="DPnormal"/>
        <w:rPr>
          <w:szCs w:val="24"/>
        </w:rPr>
      </w:pPr>
      <w:r w:rsidRPr="004F44B3">
        <w:rPr>
          <w:szCs w:val="24"/>
        </w:rPr>
        <w:t xml:space="preserve">Druhá z podmínek představuje možnost korektního tvrzení i v případě, že podmínky </w:t>
      </w:r>
      <w:r w:rsidR="00F4290D" w:rsidRPr="004F44B3">
        <w:rPr>
          <w:szCs w:val="24"/>
        </w:rPr>
        <w:t xml:space="preserve">pro určení pravdivosti výroku nejsou přímo určitelné subjektem. Uvedené podmínky jsou </w:t>
      </w:r>
      <w:r w:rsidRPr="004F44B3">
        <w:rPr>
          <w:szCs w:val="24"/>
        </w:rPr>
        <w:t xml:space="preserve">dané </w:t>
      </w:r>
      <w:r w:rsidR="0043385B" w:rsidRPr="004F44B3">
        <w:rPr>
          <w:szCs w:val="24"/>
        </w:rPr>
        <w:t xml:space="preserve">nastalým </w:t>
      </w:r>
      <w:r w:rsidRPr="004F44B3">
        <w:rPr>
          <w:szCs w:val="24"/>
        </w:rPr>
        <w:t xml:space="preserve">stavem věcí (tzv. </w:t>
      </w:r>
      <w:proofErr w:type="spellStart"/>
      <w:r w:rsidRPr="004F44B3">
        <w:rPr>
          <w:i/>
          <w:iCs/>
          <w:szCs w:val="24"/>
        </w:rPr>
        <w:t>states</w:t>
      </w:r>
      <w:proofErr w:type="spellEnd"/>
      <w:r w:rsidRPr="004F44B3">
        <w:rPr>
          <w:i/>
          <w:iCs/>
          <w:szCs w:val="24"/>
        </w:rPr>
        <w:t xml:space="preserve"> </w:t>
      </w:r>
      <w:proofErr w:type="spellStart"/>
      <w:r w:rsidRPr="004F44B3">
        <w:rPr>
          <w:i/>
          <w:iCs/>
          <w:szCs w:val="24"/>
        </w:rPr>
        <w:t>of</w:t>
      </w:r>
      <w:proofErr w:type="spellEnd"/>
      <w:r w:rsidRPr="004F44B3">
        <w:rPr>
          <w:i/>
          <w:iCs/>
          <w:szCs w:val="24"/>
        </w:rPr>
        <w:t xml:space="preserve"> </w:t>
      </w:r>
      <w:proofErr w:type="spellStart"/>
      <w:r w:rsidRPr="004F44B3">
        <w:rPr>
          <w:i/>
          <w:iCs/>
          <w:szCs w:val="24"/>
        </w:rPr>
        <w:t>affairs</w:t>
      </w:r>
      <w:proofErr w:type="spellEnd"/>
      <w:r w:rsidRPr="004F44B3">
        <w:rPr>
          <w:szCs w:val="24"/>
        </w:rPr>
        <w:t xml:space="preserve">) </w:t>
      </w:r>
      <w:r w:rsidR="00F4290D" w:rsidRPr="004F44B3">
        <w:rPr>
          <w:szCs w:val="24"/>
        </w:rPr>
        <w:t xml:space="preserve">a </w:t>
      </w:r>
      <w:r w:rsidRPr="004F44B3">
        <w:rPr>
          <w:szCs w:val="24"/>
        </w:rPr>
        <w:t>potvrzují pravdivost či nepravdivost daného výroku</w:t>
      </w:r>
      <w:r w:rsidR="00F4290D" w:rsidRPr="004F44B3">
        <w:rPr>
          <w:szCs w:val="24"/>
        </w:rPr>
        <w:t xml:space="preserve">. </w:t>
      </w:r>
      <w:r w:rsidRPr="004F44B3">
        <w:rPr>
          <w:szCs w:val="24"/>
        </w:rPr>
        <w:t xml:space="preserve">Uvedené principy se týkají primárně domény atomických výroků, pro které nabývají formu pozitivních existenčních tvrzení. </w:t>
      </w:r>
      <w:r w:rsidR="00F4290D" w:rsidRPr="004F44B3">
        <w:rPr>
          <w:szCs w:val="24"/>
        </w:rPr>
        <w:t>Jako příklad takového tvrzení bychom mohli uvést např. singulární výrok:</w:t>
      </w:r>
    </w:p>
    <w:p w14:paraId="49DA72BE" w14:textId="775A5B55" w:rsidR="00F4290D" w:rsidRDefault="00F4290D" w:rsidP="001A63A0">
      <w:pPr>
        <w:pStyle w:val="DPTvrzen"/>
      </w:pPr>
      <w:r>
        <w:t>Nebe je modré.</w:t>
      </w:r>
    </w:p>
    <w:p w14:paraId="31C1B00C" w14:textId="0A3E9C51" w:rsidR="00F4290D" w:rsidRPr="004F44B3" w:rsidRDefault="00481ECB" w:rsidP="001A63A0">
      <w:pPr>
        <w:pStyle w:val="DPnormal"/>
        <w:rPr>
          <w:szCs w:val="24"/>
        </w:rPr>
      </w:pPr>
      <w:r w:rsidRPr="004F44B3">
        <w:rPr>
          <w:szCs w:val="24"/>
        </w:rPr>
        <w:t>V</w:t>
      </w:r>
      <w:r w:rsidR="00302CA5" w:rsidRPr="004F44B3">
        <w:rPr>
          <w:szCs w:val="24"/>
        </w:rPr>
        <w:t xml:space="preserve"> případě, že popsaný stav věcí nastane, </w:t>
      </w:r>
      <w:r w:rsidR="00F4290D" w:rsidRPr="004F44B3">
        <w:rPr>
          <w:szCs w:val="24"/>
        </w:rPr>
        <w:t>je pravdivost výroku potvrzena, v opačném přípa</w:t>
      </w:r>
      <w:r w:rsidR="00EF29A6" w:rsidRPr="004F44B3">
        <w:rPr>
          <w:szCs w:val="24"/>
        </w:rPr>
        <w:t>d</w:t>
      </w:r>
      <w:r w:rsidR="00F4290D" w:rsidRPr="004F44B3">
        <w:rPr>
          <w:szCs w:val="24"/>
        </w:rPr>
        <w:t xml:space="preserve">ě nikoliv. Kromě atomických tvrzení můžeme takto potvrzovat rovněž pravdivost </w:t>
      </w:r>
      <w:r w:rsidRPr="004F44B3">
        <w:rPr>
          <w:szCs w:val="24"/>
        </w:rPr>
        <w:t>komplexních tvrzení</w:t>
      </w:r>
      <w:r w:rsidR="00F4290D" w:rsidRPr="004F44B3">
        <w:rPr>
          <w:szCs w:val="24"/>
        </w:rPr>
        <w:t>, za předpokladu</w:t>
      </w:r>
      <w:r w:rsidRPr="004F44B3">
        <w:rPr>
          <w:szCs w:val="24"/>
        </w:rPr>
        <w:t xml:space="preserve"> </w:t>
      </w:r>
      <w:r w:rsidR="00F4290D" w:rsidRPr="004F44B3">
        <w:rPr>
          <w:szCs w:val="24"/>
        </w:rPr>
        <w:t xml:space="preserve">dodržení </w:t>
      </w:r>
      <w:proofErr w:type="spellStart"/>
      <w:r w:rsidR="00F4290D" w:rsidRPr="004F44B3">
        <w:rPr>
          <w:szCs w:val="24"/>
        </w:rPr>
        <w:t>Fregeho</w:t>
      </w:r>
      <w:proofErr w:type="spellEnd"/>
      <w:r w:rsidRPr="004F44B3">
        <w:rPr>
          <w:szCs w:val="24"/>
        </w:rPr>
        <w:t xml:space="preserve"> princip</w:t>
      </w:r>
      <w:r w:rsidR="00F4290D" w:rsidRPr="004F44B3">
        <w:rPr>
          <w:szCs w:val="24"/>
        </w:rPr>
        <w:t>u</w:t>
      </w:r>
      <w:r w:rsidRPr="004F44B3">
        <w:rPr>
          <w:szCs w:val="24"/>
        </w:rPr>
        <w:t xml:space="preserve"> kompozicionality</w:t>
      </w:r>
      <w:r w:rsidR="00F4290D" w:rsidRPr="004F44B3">
        <w:rPr>
          <w:szCs w:val="24"/>
        </w:rPr>
        <w:t>:</w:t>
      </w:r>
      <w:r w:rsidR="00F4290D" w:rsidRPr="004F44B3">
        <w:rPr>
          <w:rStyle w:val="Znakapoznpodarou"/>
          <w:szCs w:val="24"/>
        </w:rPr>
        <w:footnoteReference w:id="9"/>
      </w:r>
    </w:p>
    <w:p w14:paraId="75303203" w14:textId="6DC0DB3B" w:rsidR="00EF29A6" w:rsidRDefault="00EF29A6" w:rsidP="001A63A0">
      <w:pPr>
        <w:pStyle w:val="DPTvrzen"/>
      </w:pPr>
      <w:r>
        <w:t>Nebe je modré a svítí slunce.</w:t>
      </w:r>
    </w:p>
    <w:p w14:paraId="332BEBD1" w14:textId="38103060" w:rsidR="00EF29A6" w:rsidRDefault="00EF29A6" w:rsidP="00481ECB">
      <w:pPr>
        <w:rPr>
          <w:rFonts w:ascii="Times New Roman" w:hAnsi="Times New Roman" w:cs="Times New Roman"/>
        </w:rPr>
      </w:pPr>
    </w:p>
    <w:p w14:paraId="57595761" w14:textId="082CC118" w:rsidR="00EF29A6" w:rsidRPr="004F44B3" w:rsidRDefault="00EF29A6" w:rsidP="001A63A0">
      <w:pPr>
        <w:pStyle w:val="DPnormal"/>
        <w:rPr>
          <w:szCs w:val="24"/>
        </w:rPr>
      </w:pPr>
      <w:r w:rsidRPr="004F44B3">
        <w:rPr>
          <w:szCs w:val="24"/>
        </w:rPr>
        <w:t>Uvedený výrok bychom považovali za pravdivý v případě, kdy by nastaly obě uvedené podmínky</w:t>
      </w:r>
      <w:r w:rsidR="008A53C7" w:rsidRPr="004F44B3">
        <w:rPr>
          <w:szCs w:val="24"/>
        </w:rPr>
        <w:t xml:space="preserve"> naráz</w:t>
      </w:r>
      <w:r w:rsidRPr="004F44B3">
        <w:rPr>
          <w:szCs w:val="24"/>
        </w:rPr>
        <w:t>.</w:t>
      </w:r>
    </w:p>
    <w:p w14:paraId="4B7F0EDE" w14:textId="51BCFFC1" w:rsidR="000F2852" w:rsidRPr="004F44B3" w:rsidRDefault="00EF29A6" w:rsidP="001A63A0">
      <w:pPr>
        <w:pStyle w:val="DPnormal"/>
        <w:rPr>
          <w:szCs w:val="24"/>
        </w:rPr>
      </w:pPr>
      <w:r w:rsidRPr="004F44B3">
        <w:rPr>
          <w:szCs w:val="24"/>
        </w:rPr>
        <w:t xml:space="preserve">Nutno dodat, že stanovisko sémantického realismu je vázané na určitou doménu tvrzení. </w:t>
      </w:r>
      <w:proofErr w:type="spellStart"/>
      <w:r w:rsidRPr="004F44B3">
        <w:rPr>
          <w:szCs w:val="24"/>
        </w:rPr>
        <w:t>Dummett</w:t>
      </w:r>
      <w:proofErr w:type="spellEnd"/>
      <w:r w:rsidRPr="004F44B3">
        <w:rPr>
          <w:szCs w:val="24"/>
        </w:rPr>
        <w:t xml:space="preserve"> potvrzuje, že je možné zastávat realistické stanovisko v rámci jedné třídy výroků a odlišné stanovisko v rámci druhé.</w:t>
      </w:r>
      <w:r w:rsidR="002A335E" w:rsidRPr="004F44B3">
        <w:rPr>
          <w:rStyle w:val="Znakapoznpodarou"/>
          <w:szCs w:val="24"/>
        </w:rPr>
        <w:t xml:space="preserve"> </w:t>
      </w:r>
      <w:r w:rsidR="002A335E" w:rsidRPr="004F44B3">
        <w:rPr>
          <w:rStyle w:val="Znakapoznpodarou"/>
          <w:szCs w:val="24"/>
        </w:rPr>
        <w:footnoteReference w:id="10"/>
      </w:r>
      <w:r w:rsidRPr="004F44B3">
        <w:rPr>
          <w:szCs w:val="24"/>
        </w:rPr>
        <w:t xml:space="preserve"> Jako příklad </w:t>
      </w:r>
      <w:r w:rsidR="000F2852" w:rsidRPr="004F44B3">
        <w:rPr>
          <w:szCs w:val="24"/>
        </w:rPr>
        <w:t xml:space="preserve">odlišných tříd </w:t>
      </w:r>
      <w:r w:rsidRPr="004F44B3">
        <w:rPr>
          <w:szCs w:val="24"/>
        </w:rPr>
        <w:t>bychom mohli</w:t>
      </w:r>
      <w:r w:rsidR="000F2852" w:rsidRPr="004F44B3">
        <w:rPr>
          <w:szCs w:val="24"/>
        </w:rPr>
        <w:t xml:space="preserve"> </w:t>
      </w:r>
      <w:r w:rsidRPr="004F44B3">
        <w:rPr>
          <w:szCs w:val="24"/>
        </w:rPr>
        <w:t xml:space="preserve">uvést </w:t>
      </w:r>
      <w:r w:rsidR="000F2852" w:rsidRPr="004F44B3">
        <w:rPr>
          <w:szCs w:val="24"/>
        </w:rPr>
        <w:t xml:space="preserve">doménu </w:t>
      </w:r>
      <w:r w:rsidRPr="004F44B3">
        <w:rPr>
          <w:szCs w:val="24"/>
        </w:rPr>
        <w:t>matematick</w:t>
      </w:r>
      <w:r w:rsidR="000F2852" w:rsidRPr="004F44B3">
        <w:rPr>
          <w:szCs w:val="24"/>
        </w:rPr>
        <w:t>ých</w:t>
      </w:r>
      <w:r w:rsidRPr="004F44B3">
        <w:rPr>
          <w:szCs w:val="24"/>
        </w:rPr>
        <w:t xml:space="preserve"> výrok</w:t>
      </w:r>
      <w:r w:rsidR="000F2852" w:rsidRPr="004F44B3">
        <w:rPr>
          <w:szCs w:val="24"/>
        </w:rPr>
        <w:t>ů a výroky etiky. Pokud by byl uživatel jazyka zastáncem tzv.</w:t>
      </w:r>
      <w:r w:rsidR="001A63A0" w:rsidRPr="004F44B3">
        <w:rPr>
          <w:szCs w:val="24"/>
        </w:rPr>
        <w:t> </w:t>
      </w:r>
      <w:r w:rsidR="000F2852" w:rsidRPr="004F44B3">
        <w:rPr>
          <w:i/>
          <w:iCs/>
          <w:szCs w:val="24"/>
        </w:rPr>
        <w:t>matematického platonismu</w:t>
      </w:r>
      <w:r w:rsidR="000F2852" w:rsidRPr="004F44B3">
        <w:rPr>
          <w:szCs w:val="24"/>
        </w:rPr>
        <w:t xml:space="preserve"> </w:t>
      </w:r>
      <w:r w:rsidRPr="004F44B3">
        <w:rPr>
          <w:szCs w:val="24"/>
        </w:rPr>
        <w:t>čili přesvědčení o epistemicky nezávislé existenci matematických entit</w:t>
      </w:r>
      <w:r w:rsidR="000F2852" w:rsidRPr="004F44B3">
        <w:rPr>
          <w:szCs w:val="24"/>
        </w:rPr>
        <w:t>,</w:t>
      </w:r>
      <w:r w:rsidRPr="004F44B3">
        <w:rPr>
          <w:rStyle w:val="FootnoteSymbol"/>
          <w:szCs w:val="24"/>
        </w:rPr>
        <w:footnoteReference w:id="11"/>
      </w:r>
      <w:r w:rsidR="000F2852" w:rsidRPr="004F44B3">
        <w:rPr>
          <w:szCs w:val="24"/>
        </w:rPr>
        <w:t xml:space="preserve"> tak jej nic neváže k tomu, aby zastával realistické </w:t>
      </w:r>
      <w:r w:rsidR="000F2852" w:rsidRPr="004F44B3">
        <w:rPr>
          <w:szCs w:val="24"/>
        </w:rPr>
        <w:lastRenderedPageBreak/>
        <w:t>stanovisko rovněž v případě pojmů etiky či jiných sfér. Ve zkratce tedy sémantický realismus nepodmiňuje uživatele k zastávání univerzálního realistického stanoviska pro všechny třídy výroků.</w:t>
      </w:r>
    </w:p>
    <w:p w14:paraId="78CF3992" w14:textId="6C1E6FA9" w:rsidR="00F4290D" w:rsidRPr="004F44B3" w:rsidRDefault="000F2852" w:rsidP="001A63A0">
      <w:pPr>
        <w:pStyle w:val="DPnormal"/>
        <w:rPr>
          <w:szCs w:val="24"/>
        </w:rPr>
      </w:pPr>
      <w:r w:rsidRPr="004F44B3">
        <w:rPr>
          <w:szCs w:val="24"/>
        </w:rPr>
        <w:t>Jak je patrné, sémantický realismus se netýká v</w:t>
      </w:r>
      <w:r w:rsidR="00EF29A6" w:rsidRPr="004F44B3">
        <w:rPr>
          <w:szCs w:val="24"/>
        </w:rPr>
        <w:t>ýlučně matematick</w:t>
      </w:r>
      <w:r w:rsidRPr="004F44B3">
        <w:rPr>
          <w:szCs w:val="24"/>
        </w:rPr>
        <w:t>ých</w:t>
      </w:r>
      <w:r w:rsidR="00EF29A6" w:rsidRPr="004F44B3">
        <w:rPr>
          <w:szCs w:val="24"/>
        </w:rPr>
        <w:t xml:space="preserve"> výrok</w:t>
      </w:r>
      <w:r w:rsidRPr="004F44B3">
        <w:rPr>
          <w:szCs w:val="24"/>
        </w:rPr>
        <w:t>ů či výroků</w:t>
      </w:r>
      <w:r w:rsidR="00EF29A6" w:rsidRPr="004F44B3">
        <w:rPr>
          <w:szCs w:val="24"/>
        </w:rPr>
        <w:t xml:space="preserve"> ideálního jazyka. Realistické stanovisko lze zastávat rovněž pro výroky obsahující abstraktní entity či výroky ze sféry temporální logiky, především výroky o minulosti.</w:t>
      </w:r>
      <w:r w:rsidR="00EF29A6" w:rsidRPr="004F44B3">
        <w:rPr>
          <w:rStyle w:val="FootnoteSymbol"/>
          <w:szCs w:val="24"/>
        </w:rPr>
        <w:footnoteReference w:id="12"/>
      </w:r>
    </w:p>
    <w:p w14:paraId="134E7DD9" w14:textId="7FC536D7" w:rsidR="00C934A1" w:rsidRPr="004F44B3" w:rsidRDefault="000F2852" w:rsidP="001A63A0">
      <w:pPr>
        <w:pStyle w:val="DPnormal"/>
        <w:rPr>
          <w:szCs w:val="24"/>
        </w:rPr>
      </w:pPr>
      <w:r w:rsidRPr="004F44B3">
        <w:rPr>
          <w:szCs w:val="24"/>
        </w:rPr>
        <w:t xml:space="preserve">Obdobným způsobem můžeme nahlížet vztah mezi sémantickým a metafyzickým realismem. </w:t>
      </w:r>
      <w:r w:rsidR="00481ECB" w:rsidRPr="004F44B3">
        <w:rPr>
          <w:szCs w:val="24"/>
        </w:rPr>
        <w:t>Hlavní</w:t>
      </w:r>
      <w:r w:rsidRPr="004F44B3">
        <w:rPr>
          <w:szCs w:val="24"/>
        </w:rPr>
        <w:t xml:space="preserve"> r</w:t>
      </w:r>
      <w:r w:rsidR="00C934A1" w:rsidRPr="004F44B3">
        <w:rPr>
          <w:szCs w:val="24"/>
        </w:rPr>
        <w:t>ozdíl mezi oběma druhy realismu najdeme</w:t>
      </w:r>
      <w:r w:rsidR="0043385B" w:rsidRPr="004F44B3">
        <w:rPr>
          <w:szCs w:val="24"/>
        </w:rPr>
        <w:t xml:space="preserve"> v</w:t>
      </w:r>
      <w:r w:rsidR="00C934A1" w:rsidRPr="004F44B3">
        <w:rPr>
          <w:szCs w:val="24"/>
        </w:rPr>
        <w:t> doméně, na kterou j</w:t>
      </w:r>
      <w:r w:rsidRPr="004F44B3">
        <w:rPr>
          <w:szCs w:val="24"/>
        </w:rPr>
        <w:t>sou</w:t>
      </w:r>
      <w:r w:rsidR="00C934A1" w:rsidRPr="004F44B3">
        <w:rPr>
          <w:szCs w:val="24"/>
        </w:rPr>
        <w:t> aplikován</w:t>
      </w:r>
      <w:r w:rsidRPr="004F44B3">
        <w:rPr>
          <w:szCs w:val="24"/>
        </w:rPr>
        <w:t>y</w:t>
      </w:r>
      <w:r w:rsidR="00C934A1" w:rsidRPr="004F44B3">
        <w:rPr>
          <w:szCs w:val="24"/>
        </w:rPr>
        <w:t>. Metafyzický realismus se týká domény objektů i vlastností a jejich nezávislé existence, kdežto sémantický realismus zkoumá kritéria pro určení pravdivostních hodnot výroků dané třídy.</w:t>
      </w:r>
      <w:r w:rsidR="002A335E" w:rsidRPr="004F44B3">
        <w:rPr>
          <w:szCs w:val="24"/>
        </w:rPr>
        <w:t xml:space="preserve"> </w:t>
      </w:r>
      <w:r w:rsidR="00C934A1" w:rsidRPr="004F44B3">
        <w:rPr>
          <w:szCs w:val="24"/>
        </w:rPr>
        <w:t xml:space="preserve">Obě varianty realismu jsou kompatibilní, nicméně </w:t>
      </w:r>
      <w:r w:rsidR="002A335E" w:rsidRPr="004F44B3">
        <w:rPr>
          <w:szCs w:val="24"/>
        </w:rPr>
        <w:t xml:space="preserve">ne </w:t>
      </w:r>
      <w:r w:rsidR="00C934A1" w:rsidRPr="004F44B3">
        <w:rPr>
          <w:szCs w:val="24"/>
        </w:rPr>
        <w:t>podmíněné</w:t>
      </w:r>
      <w:r w:rsidR="00005885" w:rsidRPr="004F44B3">
        <w:rPr>
          <w:szCs w:val="24"/>
        </w:rPr>
        <w:t>.</w:t>
      </w:r>
      <w:r w:rsidR="002A335E" w:rsidRPr="004F44B3">
        <w:rPr>
          <w:szCs w:val="24"/>
        </w:rPr>
        <w:t xml:space="preserve"> Z</w:t>
      </w:r>
      <w:r w:rsidR="00C934A1" w:rsidRPr="004F44B3">
        <w:rPr>
          <w:szCs w:val="24"/>
        </w:rPr>
        <w:t>astánce sémantického realismu musí zastávat realistické stanovisko týkající se ontologie.</w:t>
      </w:r>
      <w:r w:rsidR="00C934A1" w:rsidRPr="004F44B3">
        <w:rPr>
          <w:rStyle w:val="FootnoteSymbol"/>
          <w:szCs w:val="24"/>
        </w:rPr>
        <w:footnoteReference w:id="13"/>
      </w:r>
    </w:p>
    <w:p w14:paraId="64CDCEE2" w14:textId="6A855FA1" w:rsidR="00C934A1" w:rsidRPr="004F44B3" w:rsidRDefault="00C934A1" w:rsidP="001A63A0">
      <w:pPr>
        <w:pStyle w:val="DPnormal"/>
        <w:rPr>
          <w:szCs w:val="24"/>
        </w:rPr>
      </w:pPr>
      <w:r w:rsidRPr="004F44B3">
        <w:rPr>
          <w:szCs w:val="24"/>
        </w:rPr>
        <w:t>Vraťme se však zpět k základním principům sémantického realismu, konkrétně</w:t>
      </w:r>
      <w:r w:rsidR="00B64F3A" w:rsidRPr="004F44B3">
        <w:rPr>
          <w:szCs w:val="24"/>
        </w:rPr>
        <w:t xml:space="preserve"> k určení pravdivostních hodnot. Pravdivostní hodnoty respektují tzv. </w:t>
      </w:r>
      <w:r w:rsidRPr="004F44B3">
        <w:rPr>
          <w:i/>
          <w:iCs/>
          <w:szCs w:val="24"/>
        </w:rPr>
        <w:t>princip bivalence</w:t>
      </w:r>
      <w:r w:rsidR="00B64F3A" w:rsidRPr="004F44B3">
        <w:rPr>
          <w:szCs w:val="24"/>
        </w:rPr>
        <w:t xml:space="preserve">, který stanovuje </w:t>
      </w:r>
      <w:r w:rsidR="00BC1E99">
        <w:rPr>
          <w:szCs w:val="24"/>
        </w:rPr>
        <w:t>p</w:t>
      </w:r>
      <w:r w:rsidR="00B64F3A" w:rsidRPr="004F44B3">
        <w:rPr>
          <w:szCs w:val="24"/>
        </w:rPr>
        <w:t>ravdivostní hodnoty</w:t>
      </w:r>
      <w:r w:rsidRPr="004F44B3">
        <w:rPr>
          <w:szCs w:val="24"/>
        </w:rPr>
        <w:t xml:space="preserve"> pravda či nepravda.</w:t>
      </w:r>
      <w:r w:rsidR="008F410B" w:rsidRPr="004F44B3">
        <w:rPr>
          <w:szCs w:val="24"/>
        </w:rPr>
        <w:t xml:space="preserve"> Pravdivostní hodnoty jsou určovány v návaznosti na korespondenční teorii pravdivosti, která je odvozena od referenčního vztahu mezi jazykovými výrazy, tvrzeními a vnějšími objekty.</w:t>
      </w:r>
      <w:r w:rsidR="00330BFC" w:rsidRPr="004F44B3">
        <w:rPr>
          <w:rStyle w:val="Znakapoznpodarou"/>
          <w:szCs w:val="24"/>
        </w:rPr>
        <w:footnoteReference w:id="14"/>
      </w:r>
      <w:r w:rsidR="008F410B" w:rsidRPr="004F44B3">
        <w:rPr>
          <w:szCs w:val="24"/>
        </w:rPr>
        <w:t xml:space="preserve"> </w:t>
      </w:r>
      <w:r w:rsidR="00330BFC" w:rsidRPr="004F44B3">
        <w:rPr>
          <w:szCs w:val="24"/>
        </w:rPr>
        <w:t xml:space="preserve">Korespondence nastává mezi vnějšími objekty a </w:t>
      </w:r>
      <w:r w:rsidR="00BC1E99">
        <w:rPr>
          <w:szCs w:val="24"/>
        </w:rPr>
        <w:t>tvrzeními</w:t>
      </w:r>
      <w:r w:rsidR="00330BFC" w:rsidRPr="004F44B3">
        <w:rPr>
          <w:szCs w:val="24"/>
        </w:rPr>
        <w:t xml:space="preserve">, na které mluvčí jazyka odkazují. </w:t>
      </w:r>
      <w:r w:rsidRPr="004F44B3">
        <w:rPr>
          <w:szCs w:val="24"/>
        </w:rPr>
        <w:t xml:space="preserve">V případě tvrzení přirozeného jazyka </w:t>
      </w:r>
      <w:r w:rsidR="00330BFC" w:rsidRPr="004F44B3">
        <w:rPr>
          <w:szCs w:val="24"/>
        </w:rPr>
        <w:t>jsou</w:t>
      </w:r>
      <w:r w:rsidRPr="004F44B3">
        <w:rPr>
          <w:szCs w:val="24"/>
        </w:rPr>
        <w:t xml:space="preserve"> kompetentní mluvčí</w:t>
      </w:r>
      <w:r w:rsidR="00330BFC" w:rsidRPr="004F44B3">
        <w:rPr>
          <w:szCs w:val="24"/>
        </w:rPr>
        <w:t xml:space="preserve"> zároveň schopni</w:t>
      </w:r>
      <w:r w:rsidRPr="004F44B3">
        <w:rPr>
          <w:szCs w:val="24"/>
        </w:rPr>
        <w:t xml:space="preserve"> </w:t>
      </w:r>
      <w:r w:rsidRPr="004F44B3">
        <w:rPr>
          <w:szCs w:val="24"/>
        </w:rPr>
        <w:lastRenderedPageBreak/>
        <w:t>určit, zdali podmínky určují</w:t>
      </w:r>
      <w:r w:rsidR="00330BFC" w:rsidRPr="004F44B3">
        <w:rPr>
          <w:szCs w:val="24"/>
        </w:rPr>
        <w:t>cí</w:t>
      </w:r>
      <w:r w:rsidRPr="004F44B3">
        <w:rPr>
          <w:szCs w:val="24"/>
        </w:rPr>
        <w:t xml:space="preserve"> pravdivost</w:t>
      </w:r>
      <w:r w:rsidR="00330BFC" w:rsidRPr="004F44B3">
        <w:rPr>
          <w:szCs w:val="24"/>
        </w:rPr>
        <w:t xml:space="preserve"> </w:t>
      </w:r>
      <w:r w:rsidRPr="004F44B3">
        <w:rPr>
          <w:szCs w:val="24"/>
        </w:rPr>
        <w:t>výrok</w:t>
      </w:r>
      <w:r w:rsidR="00330BFC" w:rsidRPr="004F44B3">
        <w:rPr>
          <w:szCs w:val="24"/>
        </w:rPr>
        <w:t>u</w:t>
      </w:r>
      <w:r w:rsidRPr="004F44B3">
        <w:rPr>
          <w:szCs w:val="24"/>
        </w:rPr>
        <w:t xml:space="preserve"> nastaly či nikoliv.</w:t>
      </w:r>
      <w:r w:rsidRPr="004F44B3">
        <w:rPr>
          <w:rStyle w:val="FootnoteSymbol"/>
          <w:szCs w:val="24"/>
        </w:rPr>
        <w:footnoteReference w:id="15"/>
      </w:r>
      <w:r w:rsidRPr="004F44B3">
        <w:rPr>
          <w:szCs w:val="24"/>
        </w:rPr>
        <w:t xml:space="preserve"> </w:t>
      </w:r>
      <w:r w:rsidR="00330BFC" w:rsidRPr="004F44B3">
        <w:rPr>
          <w:szCs w:val="24"/>
        </w:rPr>
        <w:t>P</w:t>
      </w:r>
      <w:r w:rsidRPr="004F44B3">
        <w:rPr>
          <w:szCs w:val="24"/>
        </w:rPr>
        <w:t>odmínky</w:t>
      </w:r>
      <w:r w:rsidR="00330BFC" w:rsidRPr="004F44B3">
        <w:rPr>
          <w:szCs w:val="24"/>
        </w:rPr>
        <w:t xml:space="preserve"> pravdivosti jsou mluvčími jazyka vnímány neproblematicky, ve většině případů je nejsou schopni vědomě artikulovat ani blíže specifikovat. Hlavní důraz je však kladen na schopnost aktivního využití podmínek vedoucího </w:t>
      </w:r>
      <w:r w:rsidRPr="004F44B3">
        <w:rPr>
          <w:szCs w:val="24"/>
        </w:rPr>
        <w:t>v komunitě mluvčích k vzájemnému dorozumění.</w:t>
      </w:r>
      <w:r w:rsidRPr="004F44B3">
        <w:rPr>
          <w:rStyle w:val="FootnoteSymbol"/>
          <w:szCs w:val="24"/>
        </w:rPr>
        <w:footnoteReference w:id="16"/>
      </w:r>
    </w:p>
    <w:p w14:paraId="4C293A35" w14:textId="20B35B0D" w:rsidR="00B545CB" w:rsidRPr="004F44B3" w:rsidRDefault="00C934A1" w:rsidP="001A63A0">
      <w:pPr>
        <w:pStyle w:val="DPnormal"/>
        <w:rPr>
          <w:szCs w:val="24"/>
        </w:rPr>
      </w:pPr>
      <w:r w:rsidRPr="004F44B3">
        <w:rPr>
          <w:szCs w:val="24"/>
        </w:rPr>
        <w:t xml:space="preserve">Mohlo by se zdát, že sémantický realismus s poměrně triviálním pojetím pravdivosti představuje v případě </w:t>
      </w:r>
      <w:r w:rsidR="00B545CB" w:rsidRPr="004F44B3">
        <w:rPr>
          <w:szCs w:val="24"/>
        </w:rPr>
        <w:t>běžných</w:t>
      </w:r>
      <w:r w:rsidRPr="004F44B3">
        <w:rPr>
          <w:szCs w:val="24"/>
        </w:rPr>
        <w:t xml:space="preserve"> výroků optimální stanovisko. Musíme však vzít v potaz i další výroky, které již takto triviální problém nepředstavují. Příkladem mohou být </w:t>
      </w:r>
      <w:r w:rsidR="00B545CB" w:rsidRPr="004F44B3">
        <w:rPr>
          <w:szCs w:val="24"/>
        </w:rPr>
        <w:t xml:space="preserve">např. </w:t>
      </w:r>
      <w:r w:rsidRPr="004F44B3">
        <w:rPr>
          <w:szCs w:val="24"/>
        </w:rPr>
        <w:t xml:space="preserve">výroky </w:t>
      </w:r>
      <w:r w:rsidR="00B545CB" w:rsidRPr="004F44B3">
        <w:rPr>
          <w:szCs w:val="24"/>
        </w:rPr>
        <w:t xml:space="preserve">s temporálními operátory, konkrétně výroky </w:t>
      </w:r>
      <w:r w:rsidRPr="004F44B3">
        <w:rPr>
          <w:szCs w:val="24"/>
        </w:rPr>
        <w:t xml:space="preserve">o minulosti. Vezměme </w:t>
      </w:r>
      <w:r w:rsidR="00B545CB" w:rsidRPr="004F44B3">
        <w:rPr>
          <w:szCs w:val="24"/>
        </w:rPr>
        <w:t>si pro ilustraci temporální výrok</w:t>
      </w:r>
      <w:r w:rsidRPr="004F44B3">
        <w:rPr>
          <w:szCs w:val="24"/>
        </w:rPr>
        <w:t>, na který aplikujeme princip bivalence:</w:t>
      </w:r>
    </w:p>
    <w:p w14:paraId="36BD5D28" w14:textId="11357DD6" w:rsidR="00C934A1" w:rsidRPr="00A13B3A" w:rsidRDefault="00C934A1" w:rsidP="001A63A0">
      <w:pPr>
        <w:pStyle w:val="DPTvrzen"/>
      </w:pPr>
      <w:r w:rsidRPr="00A13B3A">
        <w:t>Před týdnem v České republice skončil nouzový stav.</w:t>
      </w:r>
    </w:p>
    <w:p w14:paraId="1A5A1996" w14:textId="7F93B8D2" w:rsidR="00B545CB" w:rsidRPr="004F44B3" w:rsidRDefault="00C934A1" w:rsidP="00EB1C28">
      <w:pPr>
        <w:pStyle w:val="DPnormal"/>
        <w:rPr>
          <w:szCs w:val="24"/>
        </w:rPr>
      </w:pPr>
      <w:r w:rsidRPr="004F44B3">
        <w:rPr>
          <w:szCs w:val="24"/>
        </w:rPr>
        <w:t>Při dodržení interpretace</w:t>
      </w:r>
      <w:r w:rsidR="00B545CB" w:rsidRPr="004F44B3">
        <w:rPr>
          <w:szCs w:val="24"/>
        </w:rPr>
        <w:t xml:space="preserve"> </w:t>
      </w:r>
      <w:r w:rsidRPr="004F44B3">
        <w:rPr>
          <w:szCs w:val="24"/>
        </w:rPr>
        <w:t>sémantického realismu uvedenému výroku přisuzujeme pravdivostní hodnot</w:t>
      </w:r>
      <w:r w:rsidR="00B545CB" w:rsidRPr="004F44B3">
        <w:rPr>
          <w:szCs w:val="24"/>
        </w:rPr>
        <w:t>u</w:t>
      </w:r>
      <w:r w:rsidRPr="004F44B3">
        <w:rPr>
          <w:szCs w:val="24"/>
        </w:rPr>
        <w:t xml:space="preserve"> pravda</w:t>
      </w:r>
      <w:r w:rsidR="00B545CB" w:rsidRPr="004F44B3">
        <w:rPr>
          <w:szCs w:val="24"/>
        </w:rPr>
        <w:t>, nebo</w:t>
      </w:r>
      <w:r w:rsidRPr="004F44B3">
        <w:rPr>
          <w:szCs w:val="24"/>
        </w:rPr>
        <w:t xml:space="preserve"> nepravda. Uvedený výrok zároveň těchto pravdivostních hodnot nabývá bez ohledu na myšlení či percepci mluvčích jazyka.</w:t>
      </w:r>
    </w:p>
    <w:p w14:paraId="45224D54" w14:textId="61263BA9" w:rsidR="00C934A1" w:rsidRPr="004F44B3" w:rsidRDefault="00B545CB" w:rsidP="00EB1C28">
      <w:pPr>
        <w:pStyle w:val="DPnormal"/>
        <w:rPr>
          <w:szCs w:val="24"/>
        </w:rPr>
      </w:pPr>
      <w:r w:rsidRPr="004F44B3">
        <w:rPr>
          <w:szCs w:val="24"/>
        </w:rPr>
        <w:t>J</w:t>
      </w:r>
      <w:r w:rsidR="00C934A1" w:rsidRPr="004F44B3">
        <w:rPr>
          <w:szCs w:val="24"/>
        </w:rPr>
        <w:t>istě nastal takový stav věcí</w:t>
      </w:r>
      <w:r w:rsidRPr="004F44B3">
        <w:rPr>
          <w:szCs w:val="24"/>
        </w:rPr>
        <w:t xml:space="preserve">, </w:t>
      </w:r>
      <w:r w:rsidR="00C934A1" w:rsidRPr="004F44B3">
        <w:rPr>
          <w:szCs w:val="24"/>
        </w:rPr>
        <w:t xml:space="preserve">ve kterém byl uvedený výrok pravdivý, nicméně v rámci změny stavu </w:t>
      </w:r>
      <w:r w:rsidRPr="004F44B3">
        <w:rPr>
          <w:szCs w:val="24"/>
        </w:rPr>
        <w:t>věcí</w:t>
      </w:r>
      <w:r w:rsidR="00C934A1" w:rsidRPr="004F44B3">
        <w:rPr>
          <w:szCs w:val="24"/>
        </w:rPr>
        <w:t xml:space="preserve"> získává výrok </w:t>
      </w:r>
      <w:r w:rsidRPr="004F44B3">
        <w:rPr>
          <w:szCs w:val="24"/>
        </w:rPr>
        <w:t>postupně</w:t>
      </w:r>
      <w:r w:rsidR="00C934A1" w:rsidRPr="004F44B3">
        <w:rPr>
          <w:szCs w:val="24"/>
        </w:rPr>
        <w:t xml:space="preserve"> hodnotu nepravda. </w:t>
      </w:r>
      <w:r w:rsidRPr="004F44B3">
        <w:rPr>
          <w:szCs w:val="24"/>
        </w:rPr>
        <w:t xml:space="preserve">Zastánci </w:t>
      </w:r>
      <w:r w:rsidR="00C934A1" w:rsidRPr="004F44B3">
        <w:rPr>
          <w:szCs w:val="24"/>
        </w:rPr>
        <w:t xml:space="preserve">sémantického realismu </w:t>
      </w:r>
      <w:r w:rsidRPr="004F44B3">
        <w:rPr>
          <w:szCs w:val="24"/>
        </w:rPr>
        <w:t>zároveň</w:t>
      </w:r>
      <w:r w:rsidR="00C934A1" w:rsidRPr="004F44B3">
        <w:rPr>
          <w:szCs w:val="24"/>
        </w:rPr>
        <w:t xml:space="preserve"> pracuj</w:t>
      </w:r>
      <w:r w:rsidRPr="004F44B3">
        <w:rPr>
          <w:szCs w:val="24"/>
        </w:rPr>
        <w:t>í</w:t>
      </w:r>
      <w:r w:rsidR="00C934A1" w:rsidRPr="004F44B3">
        <w:rPr>
          <w:szCs w:val="24"/>
        </w:rPr>
        <w:t xml:space="preserve"> s absolutními pravdivostními hodnotami výroků, což ve zkratce znamená, že výrok je buďto pravdivý či nepravdivý bez ohledu na indexy času či svět</w:t>
      </w:r>
      <w:r w:rsidR="0028617A" w:rsidRPr="004F44B3">
        <w:rPr>
          <w:szCs w:val="24"/>
        </w:rPr>
        <w:t>a</w:t>
      </w:r>
      <w:r w:rsidR="00C934A1" w:rsidRPr="004F44B3">
        <w:rPr>
          <w:szCs w:val="24"/>
        </w:rPr>
        <w:t>. Nabízí se proto otázka, jaká je výsledná pravdivostní hodnota uvedeného výroku.</w:t>
      </w:r>
      <w:r w:rsidRPr="004F44B3">
        <w:rPr>
          <w:szCs w:val="24"/>
        </w:rPr>
        <w:t xml:space="preserve"> Při formulaci výroku</w:t>
      </w:r>
      <w:r w:rsidR="00E40427" w:rsidRPr="004F44B3">
        <w:rPr>
          <w:szCs w:val="24"/>
        </w:rPr>
        <w:t xml:space="preserve"> </w:t>
      </w:r>
      <w:r w:rsidRPr="004F44B3">
        <w:rPr>
          <w:szCs w:val="24"/>
        </w:rPr>
        <w:t>dochází</w:t>
      </w:r>
      <w:r w:rsidR="00E40427" w:rsidRPr="004F44B3">
        <w:rPr>
          <w:szCs w:val="24"/>
        </w:rPr>
        <w:t>, v návaznosti na různé stavy světa,</w:t>
      </w:r>
      <w:r w:rsidRPr="004F44B3">
        <w:rPr>
          <w:szCs w:val="24"/>
        </w:rPr>
        <w:t xml:space="preserve"> ke změně pravdivostních hodnot a </w:t>
      </w:r>
      <w:proofErr w:type="spellStart"/>
      <w:r w:rsidRPr="004F44B3">
        <w:rPr>
          <w:szCs w:val="24"/>
        </w:rPr>
        <w:t>problematizaci</w:t>
      </w:r>
      <w:proofErr w:type="spellEnd"/>
      <w:r w:rsidRPr="004F44B3">
        <w:rPr>
          <w:szCs w:val="24"/>
        </w:rPr>
        <w:t xml:space="preserve"> stanovení pravdivosti v rámci korespondenční teorie.</w:t>
      </w:r>
      <w:r w:rsidR="00C934A1" w:rsidRPr="004F44B3">
        <w:rPr>
          <w:szCs w:val="24"/>
        </w:rPr>
        <w:t xml:space="preserve"> Z původně triviálního pojetí výroku přirozeného jazyka se tak pouhým </w:t>
      </w:r>
      <w:r w:rsidR="00171BE8" w:rsidRPr="004F44B3">
        <w:rPr>
          <w:szCs w:val="24"/>
        </w:rPr>
        <w:t>připojením</w:t>
      </w:r>
      <w:r w:rsidR="00C934A1" w:rsidRPr="004F44B3">
        <w:rPr>
          <w:szCs w:val="24"/>
        </w:rPr>
        <w:t xml:space="preserve"> temporálních charakteristik stává takřka neřešitelný problém.</w:t>
      </w:r>
    </w:p>
    <w:p w14:paraId="467DA837" w14:textId="12CBA77A" w:rsidR="00C934A1" w:rsidRPr="004F44B3" w:rsidRDefault="00C934A1" w:rsidP="00EB1C28">
      <w:pPr>
        <w:pStyle w:val="DPnormal"/>
        <w:rPr>
          <w:szCs w:val="24"/>
        </w:rPr>
      </w:pPr>
      <w:r w:rsidRPr="004F44B3">
        <w:rPr>
          <w:szCs w:val="24"/>
        </w:rPr>
        <w:t xml:space="preserve">Uvedený příklad </w:t>
      </w:r>
      <w:r w:rsidR="0028617A" w:rsidRPr="004F44B3">
        <w:rPr>
          <w:szCs w:val="24"/>
        </w:rPr>
        <w:t>znovu</w:t>
      </w:r>
      <w:r w:rsidRPr="004F44B3">
        <w:rPr>
          <w:szCs w:val="24"/>
        </w:rPr>
        <w:t xml:space="preserve"> poukazuje na jeden z klíčových aspektů sémantického realismu, kterým je vázanost výroku na určitý stav věcí (</w:t>
      </w:r>
      <w:proofErr w:type="spellStart"/>
      <w:r w:rsidRPr="004F44B3">
        <w:rPr>
          <w:i/>
          <w:iCs/>
          <w:szCs w:val="24"/>
        </w:rPr>
        <w:t>state</w:t>
      </w:r>
      <w:proofErr w:type="spellEnd"/>
      <w:r w:rsidRPr="004F44B3">
        <w:rPr>
          <w:i/>
          <w:iCs/>
          <w:szCs w:val="24"/>
        </w:rPr>
        <w:t xml:space="preserve"> </w:t>
      </w:r>
      <w:proofErr w:type="spellStart"/>
      <w:r w:rsidRPr="004F44B3">
        <w:rPr>
          <w:i/>
          <w:iCs/>
          <w:szCs w:val="24"/>
        </w:rPr>
        <w:t>of</w:t>
      </w:r>
      <w:proofErr w:type="spellEnd"/>
      <w:r w:rsidRPr="004F44B3">
        <w:rPr>
          <w:i/>
          <w:iCs/>
          <w:szCs w:val="24"/>
        </w:rPr>
        <w:t xml:space="preserve"> </w:t>
      </w:r>
      <w:proofErr w:type="spellStart"/>
      <w:r w:rsidRPr="004F44B3">
        <w:rPr>
          <w:i/>
          <w:iCs/>
          <w:szCs w:val="24"/>
        </w:rPr>
        <w:t>affairs</w:t>
      </w:r>
      <w:proofErr w:type="spellEnd"/>
      <w:r w:rsidRPr="004F44B3">
        <w:rPr>
          <w:szCs w:val="24"/>
        </w:rPr>
        <w:t>).</w:t>
      </w:r>
      <w:r w:rsidRPr="004F44B3">
        <w:rPr>
          <w:rStyle w:val="FootnoteSymbol"/>
          <w:szCs w:val="24"/>
        </w:rPr>
        <w:footnoteReference w:id="17"/>
      </w:r>
      <w:r w:rsidRPr="004F44B3">
        <w:rPr>
          <w:szCs w:val="24"/>
        </w:rPr>
        <w:t xml:space="preserve"> V případě </w:t>
      </w:r>
      <w:r w:rsidRPr="004F44B3">
        <w:rPr>
          <w:szCs w:val="24"/>
        </w:rPr>
        <w:lastRenderedPageBreak/>
        <w:t xml:space="preserve">sémantického realismu tento stav věcí nastává bez ohledu na jeho percepci (či lépe rozpoznatelnost) mluvčími. Naopak </w:t>
      </w:r>
      <w:r w:rsidR="00302CA5" w:rsidRPr="004F44B3">
        <w:rPr>
          <w:szCs w:val="24"/>
        </w:rPr>
        <w:t>anti-r</w:t>
      </w:r>
      <w:r w:rsidRPr="004F44B3">
        <w:rPr>
          <w:szCs w:val="24"/>
        </w:rPr>
        <w:t>ealismus vznáší požadavek na identifikaci tohoto stavu světa mluvčími.</w:t>
      </w:r>
      <w:r w:rsidRPr="004F44B3">
        <w:rPr>
          <w:rStyle w:val="Znakapoznpodarou"/>
          <w:szCs w:val="24"/>
        </w:rPr>
        <w:footnoteReference w:id="18"/>
      </w:r>
    </w:p>
    <w:p w14:paraId="5DAB2091" w14:textId="7230B84F" w:rsidR="00C934A1" w:rsidRPr="004F44B3" w:rsidRDefault="00C934A1" w:rsidP="00EB1C28">
      <w:pPr>
        <w:pStyle w:val="DPnormal"/>
        <w:rPr>
          <w:szCs w:val="24"/>
        </w:rPr>
      </w:pPr>
      <w:r w:rsidRPr="004F44B3">
        <w:rPr>
          <w:szCs w:val="24"/>
        </w:rPr>
        <w:t xml:space="preserve">Pokud tuto strategii vztáhneme na sémantiku, pak zastánce sémantického realismu může </w:t>
      </w:r>
      <w:r w:rsidR="00BC1E99">
        <w:rPr>
          <w:szCs w:val="24"/>
        </w:rPr>
        <w:t>pro</w:t>
      </w:r>
      <w:r w:rsidR="0028617A" w:rsidRPr="004F44B3">
        <w:rPr>
          <w:szCs w:val="24"/>
        </w:rPr>
        <w:t>nés</w:t>
      </w:r>
      <w:r w:rsidRPr="004F44B3">
        <w:rPr>
          <w:szCs w:val="24"/>
        </w:rPr>
        <w:t xml:space="preserve">t korektní tvrzení i v případě, že nemůže jednoznačně stanovit, zdali podmínky potvrzující pravdivost výroku nastaly či nikoliv. Jak ukazuje </w:t>
      </w:r>
      <w:proofErr w:type="spellStart"/>
      <w:r w:rsidRPr="004F44B3">
        <w:rPr>
          <w:szCs w:val="24"/>
        </w:rPr>
        <w:t>Gardin</w:t>
      </w:r>
      <w:r w:rsidR="0028617A" w:rsidRPr="004F44B3">
        <w:rPr>
          <w:szCs w:val="24"/>
        </w:rPr>
        <w:t>er</w:t>
      </w:r>
      <w:proofErr w:type="spellEnd"/>
      <w:r w:rsidRPr="004F44B3">
        <w:rPr>
          <w:szCs w:val="24"/>
        </w:rPr>
        <w:t xml:space="preserve"> v protiargumentu proti požadavkům </w:t>
      </w:r>
      <w:r w:rsidR="00302CA5" w:rsidRPr="004F44B3">
        <w:rPr>
          <w:szCs w:val="24"/>
        </w:rPr>
        <w:t>anti-r</w:t>
      </w:r>
      <w:r w:rsidRPr="004F44B3">
        <w:rPr>
          <w:szCs w:val="24"/>
        </w:rPr>
        <w:t>ealismu,</w:t>
      </w:r>
      <w:r w:rsidR="0028617A" w:rsidRPr="004F44B3">
        <w:rPr>
          <w:rStyle w:val="Znakapoznpodarou"/>
          <w:szCs w:val="24"/>
        </w:rPr>
        <w:footnoteReference w:id="19"/>
      </w:r>
      <w:r w:rsidRPr="004F44B3">
        <w:rPr>
          <w:szCs w:val="24"/>
        </w:rPr>
        <w:t xml:space="preserve"> v některých případech není přímá evidence a empirické potvrzení pravdivosti výroku zcela možná (např. v případě stanovení teploty jádra Slunce, případně stanovení absolutní nuly apod.).</w:t>
      </w:r>
      <w:r w:rsidRPr="004F44B3">
        <w:rPr>
          <w:rStyle w:val="FootnoteSymbol"/>
          <w:szCs w:val="24"/>
        </w:rPr>
        <w:footnoteReference w:id="20"/>
      </w:r>
    </w:p>
    <w:p w14:paraId="46B6BC73" w14:textId="135DF4CB" w:rsidR="00D51F93" w:rsidRPr="004F44B3" w:rsidRDefault="00C934A1" w:rsidP="00EB1C28">
      <w:pPr>
        <w:pStyle w:val="DPnormal"/>
        <w:rPr>
          <w:szCs w:val="24"/>
        </w:rPr>
      </w:pPr>
      <w:r w:rsidRPr="004F44B3">
        <w:rPr>
          <w:szCs w:val="24"/>
        </w:rPr>
        <w:t>Výše uvedené předpoklady můžeme převést do následujícího schématu.</w:t>
      </w:r>
      <w:r w:rsidR="00D51F93" w:rsidRPr="004F44B3">
        <w:rPr>
          <w:rStyle w:val="Znakapoznpodarou"/>
          <w:szCs w:val="24"/>
        </w:rPr>
        <w:footnoteReference w:id="21"/>
      </w:r>
      <w:r w:rsidRPr="004F44B3">
        <w:rPr>
          <w:szCs w:val="24"/>
        </w:rPr>
        <w:t xml:space="preserve"> Jak jsme již uvedli, v případě sémantického realismu platí nutně princip bivalence</w:t>
      </w:r>
      <w:r w:rsidR="00D51F93" w:rsidRPr="004F44B3">
        <w:rPr>
          <w:szCs w:val="24"/>
        </w:rPr>
        <w:t xml:space="preserve"> přiřazující tvrzením pravdivostní hodnoty pravda, nebo nepravda. Pravdivostní hodnota pravda odpovídá shodě významu tvrzení s nastalým stavem věcí. Tezi můžeme vyjádřit následujícím zápisem:</w:t>
      </w:r>
    </w:p>
    <w:p w14:paraId="24AD0B04" w14:textId="77777777" w:rsidR="00B35403" w:rsidRDefault="00C934A1" w:rsidP="00B35403">
      <w:pPr>
        <w:pStyle w:val="DPnormal"/>
        <w:ind w:firstLine="0"/>
        <w:rPr>
          <w:szCs w:val="24"/>
        </w:rPr>
      </w:pPr>
      <w:r w:rsidRPr="004F44B3">
        <w:rPr>
          <w:szCs w:val="24"/>
        </w:rPr>
        <w:t xml:space="preserve">Považujme </w:t>
      </w:r>
      <w:r w:rsidRPr="004F44B3">
        <w:rPr>
          <w:i/>
          <w:iCs/>
          <w:szCs w:val="24"/>
        </w:rPr>
        <w:t>S</w:t>
      </w:r>
      <w:r w:rsidRPr="004F44B3">
        <w:rPr>
          <w:szCs w:val="24"/>
        </w:rPr>
        <w:t xml:space="preserve"> za výrok a </w:t>
      </w:r>
      <w:r w:rsidRPr="004F44B3">
        <w:rPr>
          <w:i/>
          <w:iCs/>
          <w:szCs w:val="24"/>
        </w:rPr>
        <w:t>s </w:t>
      </w:r>
      <w:r w:rsidRPr="004F44B3">
        <w:rPr>
          <w:szCs w:val="24"/>
        </w:rPr>
        <w:t>za odpovídající stav věcí</w:t>
      </w:r>
      <w:r w:rsidR="00B35403">
        <w:rPr>
          <w:szCs w:val="24"/>
        </w:rPr>
        <w:t>:</w:t>
      </w:r>
    </w:p>
    <w:p w14:paraId="5E1CB5A9" w14:textId="5ABD487B" w:rsidR="00C934A1" w:rsidRPr="00B35403" w:rsidRDefault="00C934A1" w:rsidP="00B35403">
      <w:pPr>
        <w:pStyle w:val="DPnormal"/>
        <w:ind w:firstLine="0"/>
        <w:jc w:val="left"/>
        <w:rPr>
          <w:szCs w:val="24"/>
        </w:rPr>
      </w:pPr>
      <m:oMathPara>
        <m:oMath>
          <m:r>
            <w:rPr>
              <w:rFonts w:ascii="Cambria Math" w:hAnsi="Cambria Math"/>
            </w:rPr>
            <m:t>(∀S)(∃s)(s→S)˄(</m:t>
          </m:r>
          <m:acc>
            <m:accPr>
              <m:chr m:val="̅"/>
              <m:ctrlPr>
                <w:rPr>
                  <w:rFonts w:ascii="Cambria Math" w:hAnsi="Cambria Math"/>
                </w:rPr>
              </m:ctrlPr>
            </m:accPr>
            <m:e>
              <m:r>
                <w:rPr>
                  <w:rFonts w:ascii="Cambria Math" w:hAnsi="Cambria Math"/>
                </w:rPr>
                <m:t>s</m:t>
              </m:r>
            </m:e>
          </m:acc>
          <m:r>
            <w:rPr>
              <w:rFonts w:ascii="Cambria Math" w:hAnsi="Cambria Math"/>
            </w:rPr>
            <m:t>→¬S)</m:t>
          </m:r>
        </m:oMath>
      </m:oMathPara>
    </w:p>
    <w:p w14:paraId="5D69B19C" w14:textId="77777777" w:rsidR="00D51F93" w:rsidRPr="00A13B3A" w:rsidRDefault="00D51F93" w:rsidP="00C934A1">
      <w:pPr>
        <w:rPr>
          <w:rFonts w:ascii="Times New Roman" w:hAnsi="Times New Roman" w:cs="Times New Roman"/>
        </w:rPr>
      </w:pPr>
    </w:p>
    <w:p w14:paraId="26DBC52B" w14:textId="77777777" w:rsidR="00B35403" w:rsidRDefault="00C934A1" w:rsidP="00B35403">
      <w:pPr>
        <w:pStyle w:val="DPnormal"/>
        <w:ind w:firstLine="0"/>
        <w:rPr>
          <w:szCs w:val="24"/>
        </w:rPr>
      </w:pPr>
      <w:r w:rsidRPr="004F44B3">
        <w:rPr>
          <w:szCs w:val="24"/>
        </w:rPr>
        <w:t>Držme se předpokladu, že stav věcí</w:t>
      </w:r>
      <w:r w:rsidR="00D51F93" w:rsidRPr="004F44B3">
        <w:rPr>
          <w:szCs w:val="24"/>
        </w:rPr>
        <w:t xml:space="preserve">, </w:t>
      </w:r>
      <w:r w:rsidRPr="004F44B3">
        <w:rPr>
          <w:szCs w:val="24"/>
        </w:rPr>
        <w:t>který potvrzuje podmínku danou výrokem</w:t>
      </w:r>
      <w:r w:rsidR="00E40427" w:rsidRPr="004F44B3">
        <w:rPr>
          <w:szCs w:val="24"/>
        </w:rPr>
        <w:t>,</w:t>
      </w:r>
      <w:r w:rsidRPr="004F44B3">
        <w:rPr>
          <w:szCs w:val="24"/>
        </w:rPr>
        <w:t xml:space="preserve"> buďto nastává</w:t>
      </w:r>
      <w:r w:rsidR="00E40427" w:rsidRPr="004F44B3">
        <w:rPr>
          <w:szCs w:val="24"/>
        </w:rPr>
        <w:t>,</w:t>
      </w:r>
      <w:r w:rsidRPr="004F44B3">
        <w:rPr>
          <w:szCs w:val="24"/>
        </w:rPr>
        <w:t xml:space="preserve"> nebo nenastává</w:t>
      </w:r>
      <w:r w:rsidR="001427AC" w:rsidRPr="004F44B3">
        <w:rPr>
          <w:szCs w:val="24"/>
        </w:rPr>
        <w:t xml:space="preserve"> (princip bivalence). Na</w:t>
      </w:r>
      <w:r w:rsidRPr="004F44B3">
        <w:rPr>
          <w:szCs w:val="24"/>
        </w:rPr>
        <w:t xml:space="preserve"> úrovni výroků </w:t>
      </w:r>
      <w:r w:rsidR="001427AC" w:rsidRPr="004F44B3">
        <w:rPr>
          <w:szCs w:val="24"/>
        </w:rPr>
        <w:t xml:space="preserve">pak můžeme aplikovat tzv. </w:t>
      </w:r>
      <w:r w:rsidRPr="004F44B3">
        <w:rPr>
          <w:i/>
          <w:iCs/>
          <w:szCs w:val="24"/>
        </w:rPr>
        <w:t>zákon vyloučeného třetího</w:t>
      </w:r>
      <w:r w:rsidRPr="004F44B3">
        <w:rPr>
          <w:szCs w:val="24"/>
        </w:rPr>
        <w:t>. Platí tedy buďt</w:t>
      </w:r>
      <w:r w:rsidR="00E40427" w:rsidRPr="004F44B3">
        <w:rPr>
          <w:szCs w:val="24"/>
        </w:rPr>
        <w:t>o</w:t>
      </w:r>
      <w:r w:rsidRPr="004F44B3">
        <w:rPr>
          <w:szCs w:val="24"/>
        </w:rPr>
        <w:t xml:space="preserve"> výrok </w:t>
      </w:r>
      <w:r w:rsidRPr="004F44B3">
        <w:rPr>
          <w:i/>
          <w:iCs/>
          <w:szCs w:val="24"/>
        </w:rPr>
        <w:t>S</w:t>
      </w:r>
      <w:r w:rsidR="00E40427" w:rsidRPr="004F44B3">
        <w:rPr>
          <w:szCs w:val="24"/>
        </w:rPr>
        <w:t>,</w:t>
      </w:r>
      <w:r w:rsidRPr="004F44B3">
        <w:rPr>
          <w:szCs w:val="24"/>
        </w:rPr>
        <w:t> nebo jeho negace:</w:t>
      </w:r>
    </w:p>
    <w:p w14:paraId="4C2D27B2" w14:textId="5827CE1C" w:rsidR="001427AC" w:rsidRPr="00B35403" w:rsidRDefault="00C934A1" w:rsidP="00B35403">
      <w:pPr>
        <w:pStyle w:val="DPnormal"/>
        <w:ind w:firstLine="0"/>
        <w:rPr>
          <w:szCs w:val="24"/>
        </w:rPr>
      </w:pPr>
      <m:oMathPara>
        <m:oMath>
          <m:r>
            <w:rPr>
              <w:rFonts w:ascii="Cambria Math" w:hAnsi="Cambria Math"/>
            </w:rPr>
            <m:t>(∀S)(S˅¬S)</m:t>
          </m:r>
        </m:oMath>
      </m:oMathPara>
    </w:p>
    <w:p w14:paraId="2B3AE226" w14:textId="1600A323" w:rsidR="008A53C7" w:rsidRPr="00B35403" w:rsidRDefault="00C934A1" w:rsidP="006308EF">
      <w:pPr>
        <w:pStyle w:val="DPnormal"/>
        <w:ind w:firstLine="0"/>
        <w:rPr>
          <w:szCs w:val="24"/>
        </w:rPr>
      </w:pPr>
      <w:r w:rsidRPr="004F44B3">
        <w:rPr>
          <w:szCs w:val="24"/>
        </w:rPr>
        <w:t>V případě racio</w:t>
      </w:r>
      <w:bookmarkStart w:id="10" w:name="_GoBack"/>
      <w:bookmarkEnd w:id="10"/>
      <w:r w:rsidRPr="004F44B3">
        <w:rPr>
          <w:szCs w:val="24"/>
        </w:rPr>
        <w:t xml:space="preserve">nálních agentů pak předpokládáme shodu mezi jejich tvrzením </w:t>
      </w:r>
      <w:r w:rsidRPr="00B35403">
        <w:rPr>
          <w:szCs w:val="24"/>
        </w:rPr>
        <w:lastRenderedPageBreak/>
        <w:t>a přesvědčením. Opět ve spojitosti s</w:t>
      </w:r>
      <w:r w:rsidR="00B35403" w:rsidRPr="00B35403">
        <w:rPr>
          <w:szCs w:val="24"/>
        </w:rPr>
        <w:t> výchozí tezí</w:t>
      </w:r>
      <w:r w:rsidRPr="00B35403">
        <w:rPr>
          <w:szCs w:val="24"/>
        </w:rPr>
        <w:t xml:space="preserve"> získáme:</w:t>
      </w:r>
    </w:p>
    <w:p w14:paraId="0A4D454D" w14:textId="1D2A7453" w:rsidR="00C934A1" w:rsidRPr="007B38E6" w:rsidRDefault="00C934A1" w:rsidP="00C934A1">
      <w:pPr>
        <w:rPr>
          <w:rFonts w:ascii="Times New Roman" w:hAnsi="Times New Roman" w:cs="Times New Roman"/>
          <w:sz w:val="24"/>
          <w:szCs w:val="24"/>
        </w:rPr>
      </w:pPr>
      <m:oMathPara>
        <m:oMath>
          <m:r>
            <w:rPr>
              <w:rFonts w:ascii="Cambria Math" w:hAnsi="Cambria Math" w:cs="Times New Roman"/>
              <w:sz w:val="24"/>
              <w:szCs w:val="24"/>
            </w:rPr>
            <m:t>(∀S)(∃s)((s→</m:t>
          </m:r>
          <m:r>
            <m:rPr>
              <m:nor/>
            </m:rPr>
            <w:rPr>
              <w:rFonts w:ascii="Times New Roman" w:hAnsi="Times New Roman" w:cs="Times New Roman"/>
              <w:sz w:val="24"/>
              <w:szCs w:val="24"/>
            </w:rPr>
            <m:t xml:space="preserve"> "S" je pravda)˄(</m:t>
          </m:r>
          <m:acc>
            <m:accPr>
              <m:chr m:val="̅"/>
              <m:ctrlPr>
                <w:rPr>
                  <w:rFonts w:ascii="Cambria Math" w:hAnsi="Cambria Math" w:cs="Times New Roman"/>
                  <w:sz w:val="24"/>
                  <w:szCs w:val="24"/>
                </w:rPr>
              </m:ctrlPr>
            </m:accPr>
            <m:e>
              <m:r>
                <w:rPr>
                  <w:rFonts w:ascii="Cambria Math" w:hAnsi="Cambria Math" w:cs="Times New Roman"/>
                  <w:sz w:val="24"/>
                  <w:szCs w:val="24"/>
                </w:rPr>
                <m:t>s</m:t>
              </m:r>
            </m:e>
          </m:acc>
          <m:r>
            <m:rPr>
              <m:nor/>
            </m:rPr>
            <w:rPr>
              <w:rFonts w:ascii="Times New Roman" w:hAnsi="Times New Roman" w:cs="Times New Roman"/>
              <w:sz w:val="24"/>
              <w:szCs w:val="24"/>
            </w:rPr>
            <m:t>→ "¬S" je pravda))</m:t>
          </m:r>
        </m:oMath>
      </m:oMathPara>
    </w:p>
    <w:p w14:paraId="00BD4EFA" w14:textId="77777777" w:rsidR="00EE2AB5" w:rsidRPr="00A13B3A" w:rsidRDefault="00EE2AB5" w:rsidP="00C934A1">
      <w:pPr>
        <w:rPr>
          <w:rFonts w:ascii="Times New Roman" w:hAnsi="Times New Roman" w:cs="Times New Roman"/>
        </w:rPr>
      </w:pPr>
    </w:p>
    <w:p w14:paraId="516858DD" w14:textId="1AD7C7BB" w:rsidR="00C934A1" w:rsidRPr="004F44B3" w:rsidRDefault="00C934A1" w:rsidP="006308EF">
      <w:pPr>
        <w:pStyle w:val="DPnormal"/>
        <w:ind w:firstLine="0"/>
        <w:rPr>
          <w:szCs w:val="24"/>
        </w:rPr>
      </w:pPr>
      <w:r w:rsidRPr="004F44B3">
        <w:rPr>
          <w:szCs w:val="24"/>
        </w:rPr>
        <w:t xml:space="preserve">Což pro pravdivostní hodnotu výroků vyústí </w:t>
      </w:r>
      <w:r w:rsidR="00EE2AB5" w:rsidRPr="004F44B3">
        <w:rPr>
          <w:szCs w:val="24"/>
        </w:rPr>
        <w:t xml:space="preserve">opět </w:t>
      </w:r>
      <w:r w:rsidRPr="004F44B3">
        <w:rPr>
          <w:szCs w:val="24"/>
        </w:rPr>
        <w:t>v klasický princip bivalence:</w:t>
      </w:r>
    </w:p>
    <w:p w14:paraId="2B25F179" w14:textId="798B707C" w:rsidR="00C934A1" w:rsidRPr="007B38E6" w:rsidRDefault="00C934A1" w:rsidP="00C934A1">
      <w:pPr>
        <w:rPr>
          <w:rFonts w:ascii="Times New Roman" w:hAnsi="Times New Roman" w:cs="Times New Roman"/>
          <w:sz w:val="24"/>
          <w:szCs w:val="24"/>
        </w:rPr>
      </w:pPr>
      <m:oMathPara>
        <m:oMath>
          <m:r>
            <w:rPr>
              <w:rFonts w:ascii="Cambria Math" w:hAnsi="Cambria Math" w:cs="Times New Roman"/>
              <w:sz w:val="24"/>
              <w:szCs w:val="24"/>
            </w:rPr>
            <m:t>(∀S)(S˅¬S)</m:t>
          </m:r>
        </m:oMath>
      </m:oMathPara>
    </w:p>
    <w:p w14:paraId="75673091" w14:textId="77777777" w:rsidR="00EE2AB5" w:rsidRPr="00A13B3A" w:rsidRDefault="00EE2AB5" w:rsidP="00C934A1">
      <w:pPr>
        <w:rPr>
          <w:rFonts w:ascii="Times New Roman" w:hAnsi="Times New Roman" w:cs="Times New Roman"/>
        </w:rPr>
      </w:pPr>
    </w:p>
    <w:p w14:paraId="40AD68D3" w14:textId="27D2EA5C" w:rsidR="00EE2AB5" w:rsidRPr="004F44B3" w:rsidRDefault="00C934A1" w:rsidP="00EB1C28">
      <w:pPr>
        <w:pStyle w:val="DPnormal"/>
        <w:rPr>
          <w:szCs w:val="24"/>
        </w:rPr>
      </w:pPr>
      <w:r w:rsidRPr="004F44B3">
        <w:rPr>
          <w:szCs w:val="24"/>
        </w:rPr>
        <w:t>V současné situaci by se mohlo zdát, že sémantický realismus s relativně triviální teorií pravdivost</w:t>
      </w:r>
      <w:r w:rsidR="00EE2AB5" w:rsidRPr="004F44B3">
        <w:rPr>
          <w:szCs w:val="24"/>
        </w:rPr>
        <w:t>i</w:t>
      </w:r>
      <w:r w:rsidRPr="004F44B3">
        <w:rPr>
          <w:szCs w:val="24"/>
        </w:rPr>
        <w:t xml:space="preserve"> nabízí prosté řešení problémů</w:t>
      </w:r>
      <w:r w:rsidR="00EE2AB5" w:rsidRPr="004F44B3">
        <w:rPr>
          <w:szCs w:val="24"/>
        </w:rPr>
        <w:t xml:space="preserve"> běžného jazyka.</w:t>
      </w:r>
      <w:r w:rsidRPr="004F44B3">
        <w:rPr>
          <w:szCs w:val="24"/>
        </w:rPr>
        <w:t xml:space="preserve"> </w:t>
      </w:r>
      <w:r w:rsidR="00EE2AB5" w:rsidRPr="004F44B3">
        <w:rPr>
          <w:szCs w:val="24"/>
        </w:rPr>
        <w:t>Přijetím realismu se m</w:t>
      </w:r>
      <w:r w:rsidRPr="004F44B3">
        <w:rPr>
          <w:szCs w:val="24"/>
        </w:rPr>
        <w:t>inimáln</w:t>
      </w:r>
      <w:r w:rsidR="00EE2AB5" w:rsidRPr="004F44B3">
        <w:rPr>
          <w:szCs w:val="24"/>
        </w:rPr>
        <w:t>ě</w:t>
      </w:r>
      <w:r w:rsidRPr="004F44B3">
        <w:rPr>
          <w:szCs w:val="24"/>
        </w:rPr>
        <w:t xml:space="preserve"> vyhneme rozhodovacím procedurám, které v případě </w:t>
      </w:r>
      <w:r w:rsidR="00302CA5" w:rsidRPr="004F44B3">
        <w:rPr>
          <w:szCs w:val="24"/>
        </w:rPr>
        <w:t>anti-r</w:t>
      </w:r>
      <w:r w:rsidRPr="004F44B3">
        <w:rPr>
          <w:szCs w:val="24"/>
        </w:rPr>
        <w:t xml:space="preserve">ealistického stanoviska zahrnují epistemologii, případně </w:t>
      </w:r>
      <w:r w:rsidR="00EE2AB5" w:rsidRPr="004F44B3">
        <w:rPr>
          <w:szCs w:val="24"/>
        </w:rPr>
        <w:t>verifikacionismus.</w:t>
      </w:r>
    </w:p>
    <w:p w14:paraId="69AD8AF7" w14:textId="7627317B" w:rsidR="00C934A1" w:rsidRPr="004F44B3" w:rsidRDefault="00C934A1" w:rsidP="00EB1C28">
      <w:pPr>
        <w:pStyle w:val="DPnormal"/>
        <w:rPr>
          <w:szCs w:val="24"/>
        </w:rPr>
      </w:pPr>
      <w:r w:rsidRPr="004F44B3">
        <w:rPr>
          <w:szCs w:val="24"/>
        </w:rPr>
        <w:t xml:space="preserve">Strategie </w:t>
      </w:r>
      <w:r w:rsidR="00302CA5" w:rsidRPr="004F44B3">
        <w:rPr>
          <w:szCs w:val="24"/>
        </w:rPr>
        <w:t>anti-r</w:t>
      </w:r>
      <w:r w:rsidRPr="004F44B3">
        <w:rPr>
          <w:szCs w:val="24"/>
        </w:rPr>
        <w:t>ealismu, pokud má být úspěšná, musí nutně obsahovat řešení týkající se stanovování pravdivostních hodnot výroků, které by bylo kompatibilní pro celé spektrum přirozeného jazyka, a zároveň by podávalo elegantní vysvětlení chování mluvčích přirozeného jazyka.</w:t>
      </w:r>
    </w:p>
    <w:p w14:paraId="2DE03180" w14:textId="4CC4D575" w:rsidR="00EE2AB5" w:rsidRPr="004F44B3" w:rsidRDefault="00C934A1" w:rsidP="00EB1C28">
      <w:pPr>
        <w:pStyle w:val="DPnormal"/>
        <w:rPr>
          <w:szCs w:val="24"/>
        </w:rPr>
      </w:pPr>
      <w:r w:rsidRPr="004F44B3">
        <w:rPr>
          <w:szCs w:val="24"/>
        </w:rPr>
        <w:t xml:space="preserve">Strategie </w:t>
      </w:r>
      <w:proofErr w:type="spellStart"/>
      <w:r w:rsidRPr="004F44B3">
        <w:rPr>
          <w:szCs w:val="24"/>
        </w:rPr>
        <w:t>Dummetta</w:t>
      </w:r>
      <w:proofErr w:type="spellEnd"/>
      <w:r w:rsidRPr="004F44B3">
        <w:rPr>
          <w:szCs w:val="24"/>
        </w:rPr>
        <w:t xml:space="preserve"> a </w:t>
      </w:r>
      <w:r w:rsidR="00302CA5" w:rsidRPr="004F44B3">
        <w:rPr>
          <w:szCs w:val="24"/>
        </w:rPr>
        <w:t>anti-r</w:t>
      </w:r>
      <w:r w:rsidRPr="004F44B3">
        <w:rPr>
          <w:szCs w:val="24"/>
        </w:rPr>
        <w:t xml:space="preserve">ealistů je prostá, ne však lehce realizovatelná. Jednak musí poukázat na negativní důsledky sémantického realismu týkající se sféry pravdivostních hodnot (tzv. </w:t>
      </w:r>
      <w:r w:rsidRPr="004F44B3">
        <w:rPr>
          <w:i/>
          <w:iCs/>
          <w:szCs w:val="24"/>
        </w:rPr>
        <w:t>negativní program</w:t>
      </w:r>
      <w:r w:rsidRPr="004F44B3">
        <w:rPr>
          <w:szCs w:val="24"/>
        </w:rPr>
        <w:t xml:space="preserve">) a nabídnout takové řešení, které by bylo v souladu se vznesenými požadavky a rozvíjelo původní náhled (pozitivní program </w:t>
      </w:r>
      <w:r w:rsidR="00302CA5" w:rsidRPr="004F44B3">
        <w:rPr>
          <w:szCs w:val="24"/>
        </w:rPr>
        <w:t>anti-r</w:t>
      </w:r>
      <w:r w:rsidRPr="004F44B3">
        <w:rPr>
          <w:szCs w:val="24"/>
        </w:rPr>
        <w:t xml:space="preserve">ealismu). Jak </w:t>
      </w:r>
      <w:r w:rsidR="00426B30" w:rsidRPr="004F44B3">
        <w:rPr>
          <w:szCs w:val="24"/>
        </w:rPr>
        <w:t xml:space="preserve">uvádí </w:t>
      </w:r>
      <w:proofErr w:type="spellStart"/>
      <w:r w:rsidRPr="004F44B3">
        <w:rPr>
          <w:szCs w:val="24"/>
        </w:rPr>
        <w:t>Dummett</w:t>
      </w:r>
      <w:proofErr w:type="spellEnd"/>
      <w:r w:rsidR="00EE2AB5" w:rsidRPr="004F44B3">
        <w:rPr>
          <w:szCs w:val="24"/>
        </w:rPr>
        <w:t xml:space="preserve">, </w:t>
      </w:r>
      <w:r w:rsidRPr="004F44B3">
        <w:rPr>
          <w:szCs w:val="24"/>
        </w:rPr>
        <w:t>cílem je vytvoření takové sémantické teorie, která by připravila vhodný základ pro</w:t>
      </w:r>
      <w:r w:rsidR="00842C04" w:rsidRPr="004F44B3">
        <w:rPr>
          <w:szCs w:val="24"/>
        </w:rPr>
        <w:t xml:space="preserve"> širší</w:t>
      </w:r>
      <w:r w:rsidRPr="004F44B3">
        <w:rPr>
          <w:szCs w:val="24"/>
        </w:rPr>
        <w:t xml:space="preserve"> teorii významu (</w:t>
      </w:r>
      <w:proofErr w:type="spellStart"/>
      <w:r w:rsidRPr="004F44B3">
        <w:rPr>
          <w:i/>
          <w:iCs/>
          <w:szCs w:val="24"/>
        </w:rPr>
        <w:t>theory</w:t>
      </w:r>
      <w:proofErr w:type="spellEnd"/>
      <w:r w:rsidRPr="004F44B3">
        <w:rPr>
          <w:i/>
          <w:iCs/>
          <w:szCs w:val="24"/>
        </w:rPr>
        <w:t xml:space="preserve"> </w:t>
      </w:r>
      <w:proofErr w:type="spellStart"/>
      <w:r w:rsidRPr="004F44B3">
        <w:rPr>
          <w:i/>
          <w:iCs/>
          <w:szCs w:val="24"/>
        </w:rPr>
        <w:t>of</w:t>
      </w:r>
      <w:proofErr w:type="spellEnd"/>
      <w:r w:rsidRPr="004F44B3">
        <w:rPr>
          <w:i/>
          <w:iCs/>
          <w:szCs w:val="24"/>
        </w:rPr>
        <w:t xml:space="preserve"> </w:t>
      </w:r>
      <w:proofErr w:type="spellStart"/>
      <w:r w:rsidRPr="004F44B3">
        <w:rPr>
          <w:i/>
          <w:iCs/>
          <w:szCs w:val="24"/>
        </w:rPr>
        <w:t>meaning</w:t>
      </w:r>
      <w:proofErr w:type="spellEnd"/>
      <w:r w:rsidRPr="004F44B3">
        <w:rPr>
          <w:szCs w:val="24"/>
        </w:rPr>
        <w:t>)</w:t>
      </w:r>
      <w:r w:rsidR="00842C04" w:rsidRPr="004F44B3">
        <w:rPr>
          <w:szCs w:val="24"/>
        </w:rPr>
        <w:t>.</w:t>
      </w:r>
      <w:r w:rsidR="001C25BA">
        <w:rPr>
          <w:rStyle w:val="Znakapoznpodarou"/>
          <w:szCs w:val="24"/>
        </w:rPr>
        <w:footnoteReference w:id="22"/>
      </w:r>
      <w:bookmarkStart w:id="11" w:name="_Toc43968847"/>
      <w:r w:rsidR="001C25BA" w:rsidRPr="004F44B3">
        <w:rPr>
          <w:szCs w:val="24"/>
        </w:rPr>
        <w:t xml:space="preserve"> </w:t>
      </w:r>
      <w:r w:rsidR="00EE2AB5" w:rsidRPr="004F44B3">
        <w:rPr>
          <w:szCs w:val="24"/>
        </w:rPr>
        <w:br w:type="page"/>
      </w:r>
    </w:p>
    <w:p w14:paraId="09040BD0" w14:textId="077BA32F" w:rsidR="00842C04" w:rsidRPr="009941CD" w:rsidRDefault="00EE2AB5" w:rsidP="009941CD">
      <w:pPr>
        <w:pStyle w:val="Nadpis2"/>
      </w:pPr>
      <w:bookmarkStart w:id="12" w:name="_Toc58837323"/>
      <w:bookmarkEnd w:id="11"/>
      <w:r w:rsidRPr="009941CD">
        <w:lastRenderedPageBreak/>
        <w:t xml:space="preserve">Dvouúrovňová sémantika </w:t>
      </w:r>
      <w:proofErr w:type="spellStart"/>
      <w:r w:rsidRPr="009941CD">
        <w:t>Gottloba</w:t>
      </w:r>
      <w:proofErr w:type="spellEnd"/>
      <w:r w:rsidRPr="009941CD">
        <w:t xml:space="preserve"> </w:t>
      </w:r>
      <w:proofErr w:type="spellStart"/>
      <w:r w:rsidRPr="009941CD">
        <w:t>Frega</w:t>
      </w:r>
      <w:bookmarkEnd w:id="12"/>
      <w:proofErr w:type="spellEnd"/>
    </w:p>
    <w:p w14:paraId="11F02DE4" w14:textId="2D2FF939" w:rsidR="00842C04" w:rsidRPr="004F44B3" w:rsidRDefault="00842C04" w:rsidP="00EB1C28">
      <w:pPr>
        <w:pStyle w:val="DPnormal"/>
        <w:rPr>
          <w:szCs w:val="24"/>
        </w:rPr>
      </w:pPr>
      <w:r w:rsidRPr="004F44B3">
        <w:rPr>
          <w:szCs w:val="24"/>
        </w:rPr>
        <w:t xml:space="preserve">Jak již bylo zmíněno, </w:t>
      </w:r>
      <w:proofErr w:type="spellStart"/>
      <w:r w:rsidRPr="004F44B3">
        <w:rPr>
          <w:szCs w:val="24"/>
        </w:rPr>
        <w:t>Dummettův</w:t>
      </w:r>
      <w:proofErr w:type="spellEnd"/>
      <w:r w:rsidRPr="004F44B3">
        <w:rPr>
          <w:szCs w:val="24"/>
        </w:rPr>
        <w:t xml:space="preserve"> sémantický realismus a pozitivní </w:t>
      </w:r>
      <w:r w:rsidR="00302CA5" w:rsidRPr="004F44B3">
        <w:rPr>
          <w:szCs w:val="24"/>
        </w:rPr>
        <w:t>anti-r</w:t>
      </w:r>
      <w:r w:rsidRPr="004F44B3">
        <w:rPr>
          <w:szCs w:val="24"/>
        </w:rPr>
        <w:t xml:space="preserve">ealistický program čerpá ze dvou základních zdrojů. Prvním z nich je systematicky uchopená dvouúrovňová sémantika </w:t>
      </w:r>
      <w:proofErr w:type="spellStart"/>
      <w:r w:rsidRPr="004F44B3">
        <w:rPr>
          <w:szCs w:val="24"/>
        </w:rPr>
        <w:t>Gottloba</w:t>
      </w:r>
      <w:proofErr w:type="spellEnd"/>
      <w:r w:rsidRPr="004F44B3">
        <w:rPr>
          <w:szCs w:val="24"/>
        </w:rPr>
        <w:t xml:space="preserve"> </w:t>
      </w:r>
      <w:proofErr w:type="spellStart"/>
      <w:r w:rsidRPr="004F44B3">
        <w:rPr>
          <w:szCs w:val="24"/>
        </w:rPr>
        <w:t>Frega</w:t>
      </w:r>
      <w:proofErr w:type="spellEnd"/>
      <w:r w:rsidRPr="004F44B3">
        <w:rPr>
          <w:szCs w:val="24"/>
        </w:rPr>
        <w:t>, druhým pak pozdní filozofie Lud</w:t>
      </w:r>
      <w:r w:rsidR="00426B30" w:rsidRPr="004F44B3">
        <w:rPr>
          <w:szCs w:val="24"/>
        </w:rPr>
        <w:t>w</w:t>
      </w:r>
      <w:r w:rsidRPr="004F44B3">
        <w:rPr>
          <w:szCs w:val="24"/>
        </w:rPr>
        <w:t xml:space="preserve">iga </w:t>
      </w:r>
      <w:proofErr w:type="spellStart"/>
      <w:r w:rsidRPr="004F44B3">
        <w:rPr>
          <w:szCs w:val="24"/>
        </w:rPr>
        <w:t>Wittgensteina</w:t>
      </w:r>
      <w:proofErr w:type="spellEnd"/>
      <w:r w:rsidRPr="004F44B3">
        <w:rPr>
          <w:szCs w:val="24"/>
        </w:rPr>
        <w:t xml:space="preserve"> a přidružené způsoby utváření významu. </w:t>
      </w:r>
      <w:r w:rsidR="00706FAF" w:rsidRPr="004F44B3">
        <w:rPr>
          <w:szCs w:val="24"/>
        </w:rPr>
        <w:t xml:space="preserve">Pro pochopení </w:t>
      </w:r>
      <w:proofErr w:type="spellStart"/>
      <w:r w:rsidR="00706FAF" w:rsidRPr="004F44B3">
        <w:rPr>
          <w:szCs w:val="24"/>
        </w:rPr>
        <w:t>Dummettovy</w:t>
      </w:r>
      <w:proofErr w:type="spellEnd"/>
      <w:r w:rsidR="00706FAF" w:rsidRPr="004F44B3">
        <w:rPr>
          <w:szCs w:val="24"/>
        </w:rPr>
        <w:t xml:space="preserve"> teorie je významný především </w:t>
      </w:r>
      <w:proofErr w:type="spellStart"/>
      <w:r w:rsidR="00706FAF" w:rsidRPr="004F44B3">
        <w:rPr>
          <w:szCs w:val="24"/>
        </w:rPr>
        <w:t>Fregeho</w:t>
      </w:r>
      <w:proofErr w:type="spellEnd"/>
      <w:r w:rsidR="00706FAF" w:rsidRPr="004F44B3">
        <w:rPr>
          <w:szCs w:val="24"/>
        </w:rPr>
        <w:t xml:space="preserve"> pojmový aparát spojený s teorií významu a pochopení referenčního vztahu mezi jednotlivými prvky.</w:t>
      </w:r>
    </w:p>
    <w:p w14:paraId="79C8D48C" w14:textId="2478CD8F" w:rsidR="00706FAF" w:rsidRPr="004F44B3" w:rsidRDefault="00C934A1" w:rsidP="00EB1C28">
      <w:pPr>
        <w:pStyle w:val="DPnormal"/>
        <w:rPr>
          <w:szCs w:val="24"/>
        </w:rPr>
      </w:pPr>
      <w:r w:rsidRPr="004F44B3">
        <w:rPr>
          <w:szCs w:val="24"/>
        </w:rPr>
        <w:t>V předchozí kapitole jsme neproblematicky p</w:t>
      </w:r>
      <w:r w:rsidR="00706FAF" w:rsidRPr="004F44B3">
        <w:rPr>
          <w:szCs w:val="24"/>
        </w:rPr>
        <w:t>racovali s</w:t>
      </w:r>
      <w:r w:rsidRPr="004F44B3">
        <w:rPr>
          <w:szCs w:val="24"/>
        </w:rPr>
        <w:t xml:space="preserve"> předpoklad</w:t>
      </w:r>
      <w:r w:rsidR="00706FAF" w:rsidRPr="004F44B3">
        <w:rPr>
          <w:szCs w:val="24"/>
        </w:rPr>
        <w:t>em</w:t>
      </w:r>
      <w:r w:rsidRPr="004F44B3">
        <w:rPr>
          <w:szCs w:val="24"/>
        </w:rPr>
        <w:t xml:space="preserve">, že význam výroku v rámci sémantického realismu </w:t>
      </w:r>
      <w:r w:rsidR="002E6805" w:rsidRPr="004F44B3">
        <w:rPr>
          <w:szCs w:val="24"/>
        </w:rPr>
        <w:t>tvoří jeho</w:t>
      </w:r>
      <w:r w:rsidRPr="004F44B3">
        <w:rPr>
          <w:szCs w:val="24"/>
        </w:rPr>
        <w:t xml:space="preserve"> pravdivostní hodnota. Referent výroku</w:t>
      </w:r>
      <w:r w:rsidR="00706FAF" w:rsidRPr="004F44B3">
        <w:rPr>
          <w:rStyle w:val="FootnoteSymbol"/>
          <w:szCs w:val="24"/>
        </w:rPr>
        <w:footnoteReference w:id="23"/>
      </w:r>
      <w:r w:rsidRPr="004F44B3">
        <w:rPr>
          <w:szCs w:val="24"/>
        </w:rPr>
        <w:t xml:space="preserve"> v případě realistické pozice nabývá hodnot pravda či nepravda na základě přijímaného principu bivalence.</w:t>
      </w:r>
    </w:p>
    <w:p w14:paraId="18F7DCE3" w14:textId="0A3E5A96" w:rsidR="00706FAF" w:rsidRPr="004F44B3" w:rsidRDefault="00706FAF" w:rsidP="00EB1C28">
      <w:pPr>
        <w:pStyle w:val="DPnormal"/>
        <w:rPr>
          <w:szCs w:val="24"/>
        </w:rPr>
      </w:pPr>
      <w:r w:rsidRPr="004F44B3">
        <w:rPr>
          <w:szCs w:val="24"/>
        </w:rPr>
        <w:t xml:space="preserve">Pojetí pravdivostní hodnoty jakožto referentu výroku vychází z teorie </w:t>
      </w:r>
      <w:proofErr w:type="spellStart"/>
      <w:r w:rsidRPr="004F44B3">
        <w:rPr>
          <w:szCs w:val="24"/>
        </w:rPr>
        <w:t>Gottloba</w:t>
      </w:r>
      <w:proofErr w:type="spellEnd"/>
      <w:r w:rsidRPr="004F44B3">
        <w:rPr>
          <w:szCs w:val="24"/>
        </w:rPr>
        <w:t xml:space="preserve"> </w:t>
      </w:r>
      <w:proofErr w:type="spellStart"/>
      <w:r w:rsidRPr="004F44B3">
        <w:rPr>
          <w:szCs w:val="24"/>
        </w:rPr>
        <w:t>Frega</w:t>
      </w:r>
      <w:proofErr w:type="spellEnd"/>
      <w:r w:rsidRPr="004F44B3">
        <w:rPr>
          <w:szCs w:val="24"/>
        </w:rPr>
        <w:t xml:space="preserve">. </w:t>
      </w:r>
      <w:proofErr w:type="spellStart"/>
      <w:r w:rsidR="00C934A1" w:rsidRPr="004F44B3">
        <w:rPr>
          <w:szCs w:val="24"/>
        </w:rPr>
        <w:t>Frege</w:t>
      </w:r>
      <w:proofErr w:type="spellEnd"/>
      <w:r w:rsidR="00C934A1" w:rsidRPr="004F44B3">
        <w:rPr>
          <w:szCs w:val="24"/>
        </w:rPr>
        <w:t xml:space="preserve"> ve </w:t>
      </w:r>
      <w:r w:rsidRPr="004F44B3">
        <w:rPr>
          <w:szCs w:val="24"/>
        </w:rPr>
        <w:t>svém klíčovém textu</w:t>
      </w:r>
      <w:r w:rsidR="00C934A1" w:rsidRPr="004F44B3">
        <w:rPr>
          <w:szCs w:val="24"/>
        </w:rPr>
        <w:t xml:space="preserve"> „O smyslu a významu“</w:t>
      </w:r>
      <w:r w:rsidRPr="004F44B3">
        <w:rPr>
          <w:rStyle w:val="Znakapoznpodarou"/>
          <w:szCs w:val="24"/>
        </w:rPr>
        <w:footnoteReference w:id="24"/>
      </w:r>
      <w:r w:rsidRPr="004F44B3">
        <w:rPr>
          <w:szCs w:val="24"/>
        </w:rPr>
        <w:t xml:space="preserve"> </w:t>
      </w:r>
      <w:r w:rsidR="00C934A1" w:rsidRPr="004F44B3">
        <w:rPr>
          <w:szCs w:val="24"/>
        </w:rPr>
        <w:t>jednoznačně vydělil oba uvedené pojmy a položil tak základy</w:t>
      </w:r>
      <w:r w:rsidRPr="004F44B3">
        <w:rPr>
          <w:szCs w:val="24"/>
        </w:rPr>
        <w:t xml:space="preserve"> </w:t>
      </w:r>
      <w:r w:rsidR="00C934A1" w:rsidRPr="004F44B3">
        <w:rPr>
          <w:szCs w:val="24"/>
        </w:rPr>
        <w:t xml:space="preserve">sémantiky a </w:t>
      </w:r>
      <w:r w:rsidRPr="004F44B3">
        <w:rPr>
          <w:szCs w:val="24"/>
        </w:rPr>
        <w:t xml:space="preserve">pojmového aparátu pro zkoumání jazykových </w:t>
      </w:r>
      <w:r w:rsidR="00D7360A" w:rsidRPr="004F44B3">
        <w:rPr>
          <w:szCs w:val="24"/>
        </w:rPr>
        <w:t xml:space="preserve">fenoménů </w:t>
      </w:r>
      <w:r w:rsidRPr="004F44B3">
        <w:rPr>
          <w:szCs w:val="24"/>
        </w:rPr>
        <w:t xml:space="preserve">nejenom v rámci </w:t>
      </w:r>
      <w:r w:rsidR="00C934A1" w:rsidRPr="004F44B3">
        <w:rPr>
          <w:szCs w:val="24"/>
        </w:rPr>
        <w:t>analytické filozofie.</w:t>
      </w:r>
    </w:p>
    <w:p w14:paraId="72292C58" w14:textId="1525EE5B" w:rsidR="0050525F" w:rsidRPr="004F44B3" w:rsidRDefault="00C934A1" w:rsidP="00EB1C28">
      <w:pPr>
        <w:pStyle w:val="DPnormal"/>
        <w:rPr>
          <w:szCs w:val="24"/>
        </w:rPr>
      </w:pPr>
      <w:r w:rsidRPr="004F44B3">
        <w:rPr>
          <w:szCs w:val="24"/>
        </w:rPr>
        <w:t xml:space="preserve">Pojem referent bývá chápán neproblematicky jako fyzický či abstraktní objekt, </w:t>
      </w:r>
      <w:r w:rsidR="0009497A" w:rsidRPr="004F44B3">
        <w:rPr>
          <w:szCs w:val="24"/>
        </w:rPr>
        <w:t>který pojem či výrok označuje</w:t>
      </w:r>
      <w:r w:rsidRPr="004F44B3">
        <w:rPr>
          <w:szCs w:val="24"/>
        </w:rPr>
        <w:t xml:space="preserve">. Například referentem vlastního jména </w:t>
      </w:r>
      <w:proofErr w:type="spellStart"/>
      <w:r w:rsidRPr="004F44B3">
        <w:rPr>
          <w:i/>
          <w:iCs/>
          <w:szCs w:val="24"/>
        </w:rPr>
        <w:t>Elon</w:t>
      </w:r>
      <w:proofErr w:type="spellEnd"/>
      <w:r w:rsidRPr="004F44B3">
        <w:rPr>
          <w:i/>
          <w:iCs/>
          <w:szCs w:val="24"/>
        </w:rPr>
        <w:t xml:space="preserve"> Musk </w:t>
      </w:r>
      <w:r w:rsidRPr="004F44B3">
        <w:rPr>
          <w:szCs w:val="24"/>
        </w:rPr>
        <w:t xml:space="preserve">je fyzická osoba </w:t>
      </w:r>
      <w:proofErr w:type="spellStart"/>
      <w:r w:rsidRPr="004F44B3">
        <w:rPr>
          <w:szCs w:val="24"/>
        </w:rPr>
        <w:t>Elona</w:t>
      </w:r>
      <w:proofErr w:type="spellEnd"/>
      <w:r w:rsidRPr="004F44B3">
        <w:rPr>
          <w:szCs w:val="24"/>
        </w:rPr>
        <w:t xml:space="preserve"> Muska.</w:t>
      </w:r>
      <w:r w:rsidR="00BD3320" w:rsidRPr="004F44B3">
        <w:rPr>
          <w:szCs w:val="24"/>
        </w:rPr>
        <w:t xml:space="preserve"> Užití vlastních jmen však není jediným způsobem, jak může být smysluplný jazykový výraz utvořen. Kromě vlastních jmen můžeme pracovat i s popisy, které odkazují ke smyslu výroku či singulárního termu.</w:t>
      </w:r>
      <w:r w:rsidR="00BD3320" w:rsidRPr="004F44B3">
        <w:rPr>
          <w:rStyle w:val="Znakapoznpodarou"/>
          <w:szCs w:val="24"/>
        </w:rPr>
        <w:footnoteReference w:id="25"/>
      </w:r>
      <w:r w:rsidR="00BD3320" w:rsidRPr="004F44B3">
        <w:rPr>
          <w:szCs w:val="24"/>
        </w:rPr>
        <w:t xml:space="preserve"> Dle výše uvedeného příkladu by smysluplným výrazům odpovídaly rovněž</w:t>
      </w:r>
      <w:r w:rsidR="0050525F" w:rsidRPr="004F44B3">
        <w:rPr>
          <w:szCs w:val="24"/>
        </w:rPr>
        <w:t>:</w:t>
      </w:r>
    </w:p>
    <w:p w14:paraId="2DEEBAB4" w14:textId="5CDB4AB8" w:rsidR="0050525F" w:rsidRDefault="0050525F" w:rsidP="00EB1C28">
      <w:pPr>
        <w:pStyle w:val="DPTvrzen"/>
      </w:pPr>
      <w:r>
        <w:t xml:space="preserve">zakladatel kosmické společnosti </w:t>
      </w:r>
      <w:proofErr w:type="spellStart"/>
      <w:r>
        <w:t>SpaceX</w:t>
      </w:r>
      <w:proofErr w:type="spellEnd"/>
    </w:p>
    <w:p w14:paraId="043B2DAE" w14:textId="685471D6" w:rsidR="0050525F" w:rsidRPr="00A13B3A" w:rsidRDefault="0050525F" w:rsidP="008B2EB9">
      <w:pPr>
        <w:pStyle w:val="DPTvrzen"/>
      </w:pPr>
      <w:r>
        <w:t>občan Jihoafrické republiky</w:t>
      </w:r>
    </w:p>
    <w:p w14:paraId="42351634" w14:textId="024C5F2C" w:rsidR="0050525F" w:rsidRDefault="0050525F" w:rsidP="00EB1C28">
      <w:pPr>
        <w:pStyle w:val="DPnormal"/>
      </w:pPr>
      <w:r w:rsidRPr="004F44B3">
        <w:rPr>
          <w:rStyle w:val="DPnormalChar"/>
          <w:szCs w:val="24"/>
        </w:rPr>
        <w:t xml:space="preserve">Uvedené popisy poukazují na určitý </w:t>
      </w:r>
      <w:r w:rsidR="00C934A1" w:rsidRPr="004F44B3">
        <w:rPr>
          <w:rStyle w:val="DPnormalChar"/>
          <w:szCs w:val="24"/>
        </w:rPr>
        <w:t>způsob danosti referent</w:t>
      </w:r>
      <w:r w:rsidR="00BD3320" w:rsidRPr="004F44B3">
        <w:rPr>
          <w:rStyle w:val="DPnormalChar"/>
          <w:szCs w:val="24"/>
        </w:rPr>
        <w:t>u</w:t>
      </w:r>
      <w:r w:rsidR="0009497A" w:rsidRPr="004F44B3">
        <w:rPr>
          <w:rStyle w:val="DPnormalChar"/>
          <w:szCs w:val="24"/>
        </w:rPr>
        <w:footnoteReference w:id="26"/>
      </w:r>
      <w:r w:rsidRPr="004F44B3">
        <w:rPr>
          <w:rStyle w:val="DPnormalChar"/>
          <w:szCs w:val="24"/>
        </w:rPr>
        <w:t xml:space="preserve"> a demonstrují smysl výroku. Oba složené výrazy popisují výše uvedený </w:t>
      </w:r>
      <w:proofErr w:type="gramStart"/>
      <w:r w:rsidRPr="004F44B3">
        <w:rPr>
          <w:rStyle w:val="DPnormalChar"/>
          <w:szCs w:val="24"/>
        </w:rPr>
        <w:t>referent</w:t>
      </w:r>
      <w:r w:rsidR="00426B30" w:rsidRPr="004F44B3">
        <w:rPr>
          <w:rStyle w:val="DPnormalChar"/>
          <w:szCs w:val="24"/>
        </w:rPr>
        <w:t>,</w:t>
      </w:r>
      <w:proofErr w:type="gramEnd"/>
      <w:r w:rsidRPr="004F44B3">
        <w:rPr>
          <w:rStyle w:val="DPnormalChar"/>
          <w:szCs w:val="24"/>
        </w:rPr>
        <w:t xml:space="preserve"> čili </w:t>
      </w:r>
      <w:proofErr w:type="spellStart"/>
      <w:r w:rsidRPr="004F44B3">
        <w:rPr>
          <w:rStyle w:val="DPnormalChar"/>
          <w:szCs w:val="24"/>
        </w:rPr>
        <w:t>Elona</w:t>
      </w:r>
      <w:proofErr w:type="spellEnd"/>
      <w:r w:rsidRPr="004F44B3">
        <w:rPr>
          <w:rStyle w:val="DPnormalChar"/>
          <w:szCs w:val="24"/>
        </w:rPr>
        <w:t xml:space="preserve"> Muska. </w:t>
      </w:r>
      <w:r w:rsidRPr="004F44B3">
        <w:rPr>
          <w:rStyle w:val="DPnormalChar"/>
          <w:szCs w:val="24"/>
        </w:rPr>
        <w:lastRenderedPageBreak/>
        <w:t xml:space="preserve">Každý z výrazů však poukazuje na jiný aspekt referentu. Pro jeden referent můžeme identifikovat více smyslů, ne však naopak. Smysl jako takový dle </w:t>
      </w:r>
      <w:proofErr w:type="spellStart"/>
      <w:r w:rsidRPr="004F44B3">
        <w:rPr>
          <w:rStyle w:val="DPnormalChar"/>
          <w:szCs w:val="24"/>
        </w:rPr>
        <w:t>Fregeho</w:t>
      </w:r>
      <w:proofErr w:type="spellEnd"/>
      <w:r w:rsidRPr="004F44B3">
        <w:rPr>
          <w:rStyle w:val="DPnormalChar"/>
          <w:szCs w:val="24"/>
        </w:rPr>
        <w:t xml:space="preserve"> existuje objektivně a jakožto hledisko pojetí může odkazovat k různým </w:t>
      </w:r>
      <w:r w:rsidRPr="00A13B3A">
        <w:t>aspektům referentu.</w:t>
      </w:r>
      <w:r w:rsidR="005550A3">
        <w:rPr>
          <w:rStyle w:val="Znakapoznpodarou"/>
        </w:rPr>
        <w:footnoteReference w:id="27"/>
      </w:r>
      <w:r w:rsidR="005550A3" w:rsidRPr="005550A3">
        <w:t xml:space="preserve"> </w:t>
      </w:r>
      <w:r w:rsidR="005550A3">
        <w:t xml:space="preserve">Na základě příkladu bychom byli jistě </w:t>
      </w:r>
      <w:r w:rsidR="005550A3" w:rsidRPr="00A13B3A">
        <w:t xml:space="preserve">schopni vygenerovat </w:t>
      </w:r>
      <w:r w:rsidR="005550A3">
        <w:t>další způsoby danosti referentu</w:t>
      </w:r>
      <w:r w:rsidR="005550A3" w:rsidRPr="00A13B3A">
        <w:t xml:space="preserve"> (např. otec </w:t>
      </w:r>
      <w:r w:rsidR="008A53C7">
        <w:t xml:space="preserve">6 </w:t>
      </w:r>
      <w:r w:rsidR="005550A3" w:rsidRPr="00A13B3A">
        <w:t xml:space="preserve">dětí, CEO společnosti Tesla, vášnivý čtenář Isaaca </w:t>
      </w:r>
      <w:proofErr w:type="spellStart"/>
      <w:r w:rsidR="005550A3" w:rsidRPr="00A13B3A">
        <w:t>Asimova</w:t>
      </w:r>
      <w:proofErr w:type="spellEnd"/>
      <w:r w:rsidR="005550A3" w:rsidRPr="00A13B3A">
        <w:t xml:space="preserve"> apod.).</w:t>
      </w:r>
      <w:r w:rsidR="005550A3">
        <w:t xml:space="preserve"> Proces generování způsobů danosti referentu probíhá přirozeně na základě znalosti jeho významu, nicméně jasný popis této procedury </w:t>
      </w:r>
      <w:proofErr w:type="spellStart"/>
      <w:r w:rsidR="005550A3">
        <w:t>Frege</w:t>
      </w:r>
      <w:proofErr w:type="spellEnd"/>
      <w:r w:rsidR="005550A3">
        <w:t xml:space="preserve"> ve svém díle nenabízí.</w:t>
      </w:r>
      <w:r w:rsidR="005550A3">
        <w:rPr>
          <w:rStyle w:val="Znakapoznpodarou"/>
        </w:rPr>
        <w:footnoteReference w:id="28"/>
      </w:r>
    </w:p>
    <w:p w14:paraId="08ED2A9B" w14:textId="46EBC193" w:rsidR="00BD3320" w:rsidRPr="004F44B3" w:rsidRDefault="005550A3" w:rsidP="00EB1C28">
      <w:pPr>
        <w:pStyle w:val="DPnormal"/>
        <w:rPr>
          <w:szCs w:val="24"/>
        </w:rPr>
      </w:pPr>
      <w:r w:rsidRPr="004F44B3">
        <w:rPr>
          <w:szCs w:val="24"/>
        </w:rPr>
        <w:t xml:space="preserve">Pokud se vrátíme ke složeným výrazům </w:t>
      </w:r>
      <w:r w:rsidR="00C3105A" w:rsidRPr="004F44B3">
        <w:rPr>
          <w:szCs w:val="24"/>
        </w:rPr>
        <w:t>výše,</w:t>
      </w:r>
      <w:r w:rsidR="00C3105A" w:rsidRPr="004F44B3">
        <w:rPr>
          <w:rStyle w:val="Znakapoznpodarou"/>
          <w:szCs w:val="24"/>
        </w:rPr>
        <w:footnoteReference w:id="29"/>
      </w:r>
      <w:r w:rsidR="00C3105A" w:rsidRPr="004F44B3">
        <w:rPr>
          <w:szCs w:val="24"/>
        </w:rPr>
        <w:t xml:space="preserve"> tak</w:t>
      </w:r>
      <w:r w:rsidRPr="004F44B3">
        <w:rPr>
          <w:szCs w:val="24"/>
        </w:rPr>
        <w:t xml:space="preserve"> si můžeme všimnou</w:t>
      </w:r>
      <w:r w:rsidR="00C3105A" w:rsidRPr="004F44B3">
        <w:rPr>
          <w:szCs w:val="24"/>
        </w:rPr>
        <w:t>t jejich</w:t>
      </w:r>
      <w:r w:rsidRPr="004F44B3">
        <w:rPr>
          <w:szCs w:val="24"/>
        </w:rPr>
        <w:t xml:space="preserve"> odlišného rozsahu. P</w:t>
      </w:r>
      <w:r w:rsidR="0050525F" w:rsidRPr="004F44B3">
        <w:rPr>
          <w:szCs w:val="24"/>
        </w:rPr>
        <w:t xml:space="preserve">redikát </w:t>
      </w:r>
      <w:r w:rsidR="0050525F" w:rsidRPr="004F44B3">
        <w:rPr>
          <w:i/>
          <w:iCs/>
          <w:szCs w:val="24"/>
        </w:rPr>
        <w:t xml:space="preserve">zakladatel kosmické společnosti </w:t>
      </w:r>
      <w:proofErr w:type="spellStart"/>
      <w:r w:rsidR="0050525F" w:rsidRPr="004F44B3">
        <w:rPr>
          <w:i/>
          <w:iCs/>
          <w:szCs w:val="24"/>
        </w:rPr>
        <w:t>SpaceX</w:t>
      </w:r>
      <w:proofErr w:type="spellEnd"/>
      <w:r w:rsidR="0050525F" w:rsidRPr="004F44B3">
        <w:rPr>
          <w:szCs w:val="24"/>
        </w:rPr>
        <w:t xml:space="preserve"> odkazuje k jednomu individuu, kdežto</w:t>
      </w:r>
      <w:r w:rsidRPr="004F44B3">
        <w:rPr>
          <w:szCs w:val="24"/>
        </w:rPr>
        <w:t xml:space="preserve"> výraz</w:t>
      </w:r>
      <w:r w:rsidR="0050525F" w:rsidRPr="004F44B3">
        <w:rPr>
          <w:szCs w:val="24"/>
        </w:rPr>
        <w:t xml:space="preserve"> </w:t>
      </w:r>
      <w:r w:rsidR="0050525F" w:rsidRPr="004F44B3">
        <w:rPr>
          <w:i/>
          <w:iCs/>
          <w:szCs w:val="24"/>
        </w:rPr>
        <w:t>občan Jihoafrické republiky</w:t>
      </w:r>
      <w:r w:rsidR="0050525F" w:rsidRPr="004F44B3">
        <w:rPr>
          <w:szCs w:val="24"/>
        </w:rPr>
        <w:t xml:space="preserve"> </w:t>
      </w:r>
      <w:r w:rsidRPr="004F44B3">
        <w:rPr>
          <w:szCs w:val="24"/>
        </w:rPr>
        <w:t xml:space="preserve">lze vztáhnout </w:t>
      </w:r>
      <w:r w:rsidR="0050525F" w:rsidRPr="004F44B3">
        <w:rPr>
          <w:szCs w:val="24"/>
        </w:rPr>
        <w:t xml:space="preserve">k více individuím. </w:t>
      </w:r>
      <w:r w:rsidR="00C3105A" w:rsidRPr="004F44B3">
        <w:rPr>
          <w:szCs w:val="24"/>
        </w:rPr>
        <w:t>Je tedy zřejmé, že p</w:t>
      </w:r>
      <w:r w:rsidRPr="004F44B3">
        <w:rPr>
          <w:szCs w:val="24"/>
        </w:rPr>
        <w:t>ojmová slova nejsou</w:t>
      </w:r>
      <w:r w:rsidR="0050525F" w:rsidRPr="004F44B3">
        <w:rPr>
          <w:szCs w:val="24"/>
        </w:rPr>
        <w:t xml:space="preserve"> totožná ani svým obsahem, ani rozsahem, </w:t>
      </w:r>
      <w:r w:rsidR="00C3105A" w:rsidRPr="004F44B3">
        <w:rPr>
          <w:szCs w:val="24"/>
        </w:rPr>
        <w:t xml:space="preserve">nýbrž je </w:t>
      </w:r>
      <w:r w:rsidRPr="004F44B3">
        <w:rPr>
          <w:szCs w:val="24"/>
        </w:rPr>
        <w:t>lze ztotožnit</w:t>
      </w:r>
      <w:r w:rsidR="0050525F" w:rsidRPr="004F44B3">
        <w:rPr>
          <w:szCs w:val="24"/>
        </w:rPr>
        <w:t xml:space="preserve"> </w:t>
      </w:r>
      <w:r w:rsidRPr="004F44B3">
        <w:rPr>
          <w:szCs w:val="24"/>
        </w:rPr>
        <w:t>pouze</w:t>
      </w:r>
      <w:r w:rsidR="0050525F" w:rsidRPr="004F44B3">
        <w:rPr>
          <w:szCs w:val="24"/>
        </w:rPr>
        <w:t xml:space="preserve"> skrze referent. </w:t>
      </w:r>
    </w:p>
    <w:p w14:paraId="1B9A06D4" w14:textId="51A5685F" w:rsidR="00C3105A" w:rsidRPr="004F44B3" w:rsidRDefault="00C3105A" w:rsidP="00EB1C28">
      <w:pPr>
        <w:pStyle w:val="DPnormal"/>
        <w:rPr>
          <w:szCs w:val="24"/>
        </w:rPr>
      </w:pPr>
      <w:r w:rsidRPr="004F44B3">
        <w:rPr>
          <w:szCs w:val="24"/>
        </w:rPr>
        <w:t>V</w:t>
      </w:r>
      <w:r w:rsidR="00C934A1" w:rsidRPr="004F44B3">
        <w:rPr>
          <w:szCs w:val="24"/>
        </w:rPr>
        <w:t>ezm</w:t>
      </w:r>
      <w:r w:rsidRPr="004F44B3">
        <w:rPr>
          <w:szCs w:val="24"/>
        </w:rPr>
        <w:t>ě</w:t>
      </w:r>
      <w:r w:rsidR="00C934A1" w:rsidRPr="004F44B3">
        <w:rPr>
          <w:szCs w:val="24"/>
        </w:rPr>
        <w:t xml:space="preserve">me si </w:t>
      </w:r>
      <w:r w:rsidRPr="004F44B3">
        <w:rPr>
          <w:szCs w:val="24"/>
        </w:rPr>
        <w:t xml:space="preserve">nyní </w:t>
      </w:r>
      <w:r w:rsidR="00C934A1" w:rsidRPr="004F44B3">
        <w:rPr>
          <w:szCs w:val="24"/>
        </w:rPr>
        <w:t>jako příklad výrok:</w:t>
      </w:r>
    </w:p>
    <w:p w14:paraId="433CB39F" w14:textId="37ADA4DA" w:rsidR="00C934A1" w:rsidRPr="00A13B3A" w:rsidRDefault="00C934A1" w:rsidP="00EB1C28">
      <w:pPr>
        <w:pStyle w:val="DPTvrzen"/>
      </w:pPr>
      <w:proofErr w:type="spellStart"/>
      <w:r w:rsidRPr="00A13B3A">
        <w:t>Creew</w:t>
      </w:r>
      <w:proofErr w:type="spellEnd"/>
      <w:r w:rsidRPr="00A13B3A">
        <w:t xml:space="preserve"> </w:t>
      </w:r>
      <w:proofErr w:type="spellStart"/>
      <w:r w:rsidRPr="00A13B3A">
        <w:t>Dragon</w:t>
      </w:r>
      <w:proofErr w:type="spellEnd"/>
      <w:r w:rsidRPr="00A13B3A">
        <w:t xml:space="preserve"> je první kosmická loď soukromé společnosti vynesená na oběžnou dráhu Země.</w:t>
      </w:r>
    </w:p>
    <w:p w14:paraId="0F294C71" w14:textId="5881201E" w:rsidR="0004258F" w:rsidRPr="004F44B3" w:rsidRDefault="00C934A1" w:rsidP="00EB1C28">
      <w:pPr>
        <w:pStyle w:val="DPnormal"/>
        <w:rPr>
          <w:szCs w:val="24"/>
        </w:rPr>
      </w:pPr>
      <w:r w:rsidRPr="004F44B3">
        <w:rPr>
          <w:szCs w:val="24"/>
        </w:rPr>
        <w:t xml:space="preserve">Význam či referent výroku </w:t>
      </w:r>
      <w:r w:rsidR="00C3105A" w:rsidRPr="004F44B3">
        <w:rPr>
          <w:szCs w:val="24"/>
        </w:rPr>
        <w:t>nepředstavuje</w:t>
      </w:r>
      <w:r w:rsidR="00426B30" w:rsidRPr="004F44B3">
        <w:rPr>
          <w:szCs w:val="24"/>
        </w:rPr>
        <w:t>, tak</w:t>
      </w:r>
      <w:r w:rsidR="00C3105A" w:rsidRPr="004F44B3">
        <w:rPr>
          <w:szCs w:val="24"/>
        </w:rPr>
        <w:t xml:space="preserve"> jako v případě vlastních jmen</w:t>
      </w:r>
      <w:r w:rsidR="00426B30" w:rsidRPr="004F44B3">
        <w:rPr>
          <w:szCs w:val="24"/>
        </w:rPr>
        <w:t>,</w:t>
      </w:r>
      <w:r w:rsidR="00C3105A" w:rsidRPr="004F44B3">
        <w:rPr>
          <w:szCs w:val="24"/>
        </w:rPr>
        <w:t xml:space="preserve"> objekt či vlastnost. Dle </w:t>
      </w:r>
      <w:proofErr w:type="spellStart"/>
      <w:r w:rsidR="00C3105A" w:rsidRPr="004F44B3">
        <w:rPr>
          <w:szCs w:val="24"/>
        </w:rPr>
        <w:t>Fregeho</w:t>
      </w:r>
      <w:proofErr w:type="spellEnd"/>
      <w:r w:rsidR="00C3105A" w:rsidRPr="004F44B3">
        <w:rPr>
          <w:szCs w:val="24"/>
        </w:rPr>
        <w:t xml:space="preserve"> teorie </w:t>
      </w:r>
      <w:r w:rsidRPr="004F44B3">
        <w:rPr>
          <w:szCs w:val="24"/>
        </w:rPr>
        <w:t xml:space="preserve">identifikujeme </w:t>
      </w:r>
      <w:r w:rsidR="00C3105A" w:rsidRPr="004F44B3">
        <w:rPr>
          <w:szCs w:val="24"/>
        </w:rPr>
        <w:t xml:space="preserve">význam výroku </w:t>
      </w:r>
      <w:r w:rsidRPr="004F44B3">
        <w:rPr>
          <w:szCs w:val="24"/>
        </w:rPr>
        <w:t>s abstraktní entitou, a to pravdivostní hodnotou.</w:t>
      </w:r>
      <w:r w:rsidR="00C3105A" w:rsidRPr="004F44B3">
        <w:rPr>
          <w:szCs w:val="24"/>
        </w:rPr>
        <w:t xml:space="preserve"> Výrok bychom samozřejmě mohli analyzovat z hlediska jeho částí. </w:t>
      </w:r>
      <w:r w:rsidRPr="004F44B3">
        <w:rPr>
          <w:szCs w:val="24"/>
        </w:rPr>
        <w:t xml:space="preserve">Vlastní jméno </w:t>
      </w:r>
      <w:proofErr w:type="spellStart"/>
      <w:r w:rsidRPr="004F44B3">
        <w:rPr>
          <w:i/>
          <w:iCs/>
          <w:szCs w:val="24"/>
        </w:rPr>
        <w:t>Crew</w:t>
      </w:r>
      <w:proofErr w:type="spellEnd"/>
      <w:r w:rsidRPr="004F44B3">
        <w:rPr>
          <w:i/>
          <w:iCs/>
          <w:szCs w:val="24"/>
        </w:rPr>
        <w:t xml:space="preserve"> </w:t>
      </w:r>
      <w:proofErr w:type="spellStart"/>
      <w:r w:rsidRPr="004F44B3">
        <w:rPr>
          <w:i/>
          <w:iCs/>
          <w:szCs w:val="24"/>
        </w:rPr>
        <w:t>Dragon</w:t>
      </w:r>
      <w:proofErr w:type="spellEnd"/>
      <w:r w:rsidRPr="004F44B3">
        <w:rPr>
          <w:szCs w:val="24"/>
        </w:rPr>
        <w:t xml:space="preserve"> </w:t>
      </w:r>
      <w:r w:rsidR="00C3105A" w:rsidRPr="004F44B3">
        <w:rPr>
          <w:szCs w:val="24"/>
        </w:rPr>
        <w:t xml:space="preserve">by následně </w:t>
      </w:r>
      <w:r w:rsidRPr="004F44B3">
        <w:rPr>
          <w:szCs w:val="24"/>
        </w:rPr>
        <w:t>refer</w:t>
      </w:r>
      <w:r w:rsidR="00C3105A" w:rsidRPr="004F44B3">
        <w:rPr>
          <w:szCs w:val="24"/>
        </w:rPr>
        <w:t>ovalo k</w:t>
      </w:r>
      <w:r w:rsidRPr="004F44B3">
        <w:rPr>
          <w:szCs w:val="24"/>
        </w:rPr>
        <w:t> materiálnímu objektu</w:t>
      </w:r>
      <w:r w:rsidR="00C3105A" w:rsidRPr="004F44B3">
        <w:rPr>
          <w:szCs w:val="24"/>
        </w:rPr>
        <w:t xml:space="preserve">, </w:t>
      </w:r>
      <w:r w:rsidRPr="004F44B3">
        <w:rPr>
          <w:szCs w:val="24"/>
        </w:rPr>
        <w:t>kosmické lodi</w:t>
      </w:r>
      <w:r w:rsidR="00C3105A" w:rsidRPr="004F44B3">
        <w:rPr>
          <w:szCs w:val="24"/>
        </w:rPr>
        <w:t>. Vlastní jméno zároveň</w:t>
      </w:r>
      <w:r w:rsidRPr="004F44B3">
        <w:rPr>
          <w:szCs w:val="24"/>
        </w:rPr>
        <w:t xml:space="preserve"> představuje nasycenou část výroku.</w:t>
      </w:r>
      <w:r w:rsidRPr="004F44B3">
        <w:rPr>
          <w:rStyle w:val="FootnoteSymbol"/>
          <w:szCs w:val="24"/>
        </w:rPr>
        <w:footnoteReference w:id="30"/>
      </w:r>
    </w:p>
    <w:p w14:paraId="0AC3C05E" w14:textId="0FB533DB" w:rsidR="00C934A1" w:rsidRPr="004F44B3" w:rsidRDefault="00C934A1" w:rsidP="00EB1C28">
      <w:pPr>
        <w:pStyle w:val="DPnormal"/>
        <w:rPr>
          <w:szCs w:val="24"/>
        </w:rPr>
      </w:pPr>
      <w:r w:rsidRPr="004F44B3">
        <w:rPr>
          <w:szCs w:val="24"/>
        </w:rPr>
        <w:t>Zbývá nám predikát, jehož referentem je funkce</w:t>
      </w:r>
      <w:r w:rsidR="0004258F" w:rsidRPr="004F44B3">
        <w:rPr>
          <w:szCs w:val="24"/>
        </w:rPr>
        <w:t>. Funkce představuje tzv</w:t>
      </w:r>
      <w:r w:rsidR="0004258F" w:rsidRPr="004F44B3">
        <w:rPr>
          <w:i/>
          <w:iCs/>
          <w:szCs w:val="24"/>
        </w:rPr>
        <w:t>. nenasycenou část výroku</w:t>
      </w:r>
      <w:r w:rsidR="0004258F" w:rsidRPr="004F44B3">
        <w:rPr>
          <w:szCs w:val="24"/>
        </w:rPr>
        <w:t>, která nemá smysl samostatně. Funkce</w:t>
      </w:r>
      <w:r w:rsidRPr="004F44B3">
        <w:rPr>
          <w:szCs w:val="24"/>
        </w:rPr>
        <w:t> </w:t>
      </w:r>
      <w:r w:rsidR="0004258F" w:rsidRPr="004F44B3">
        <w:rPr>
          <w:szCs w:val="24"/>
        </w:rPr>
        <w:t xml:space="preserve">v </w:t>
      </w:r>
      <w:r w:rsidRPr="004F44B3">
        <w:rPr>
          <w:szCs w:val="24"/>
        </w:rPr>
        <w:t>případě splnění stavu věcí přiřazuje výroku pravdivostní hodnotu pravda či nepravda. Smysl výroku pak představuje myšlenku</w:t>
      </w:r>
      <w:r w:rsidR="0004258F" w:rsidRPr="004F44B3">
        <w:rPr>
          <w:szCs w:val="24"/>
        </w:rPr>
        <w:t>.</w:t>
      </w:r>
      <w:r w:rsidRPr="004F44B3">
        <w:rPr>
          <w:szCs w:val="24"/>
        </w:rPr>
        <w:t xml:space="preserve"> Vzniká tak poměrně zajímavé schéma reference, které </w:t>
      </w:r>
      <w:proofErr w:type="spellStart"/>
      <w:r w:rsidRPr="004F44B3">
        <w:rPr>
          <w:szCs w:val="24"/>
        </w:rPr>
        <w:t>Frege</w:t>
      </w:r>
      <w:proofErr w:type="spellEnd"/>
      <w:r w:rsidRPr="004F44B3">
        <w:rPr>
          <w:szCs w:val="24"/>
        </w:rPr>
        <w:t xml:space="preserve"> </w:t>
      </w:r>
      <w:r w:rsidRPr="004F44B3">
        <w:rPr>
          <w:szCs w:val="24"/>
        </w:rPr>
        <w:lastRenderedPageBreak/>
        <w:t xml:space="preserve">upřesňuje v dopisu Edmundu </w:t>
      </w:r>
      <w:proofErr w:type="spellStart"/>
      <w:r w:rsidRPr="004F44B3">
        <w:rPr>
          <w:szCs w:val="24"/>
        </w:rPr>
        <w:t>Husserlovi</w:t>
      </w:r>
      <w:proofErr w:type="spellEnd"/>
      <w:r w:rsidRPr="004F44B3">
        <w:rPr>
          <w:szCs w:val="24"/>
        </w:rPr>
        <w:t>:</w:t>
      </w:r>
      <w:r w:rsidR="0004258F" w:rsidRPr="004F44B3">
        <w:rPr>
          <w:rStyle w:val="Znakapoznpodarou"/>
          <w:szCs w:val="24"/>
        </w:rPr>
        <w:footnoteReference w:id="31"/>
      </w:r>
    </w:p>
    <w:p w14:paraId="12B79551" w14:textId="77777777" w:rsidR="00C934A1" w:rsidRPr="00A13B3A" w:rsidRDefault="00C934A1" w:rsidP="00C934A1">
      <w:pPr>
        <w:rPr>
          <w:rFonts w:ascii="Times New Roman" w:hAnsi="Times New Roman" w:cs="Times New Roman"/>
        </w:rPr>
      </w:pPr>
    </w:p>
    <w:tbl>
      <w:tblPr>
        <w:tblW w:w="8222" w:type="dxa"/>
        <w:tblLayout w:type="fixed"/>
        <w:tblCellMar>
          <w:left w:w="10" w:type="dxa"/>
          <w:right w:w="10" w:type="dxa"/>
        </w:tblCellMar>
        <w:tblLook w:val="0000" w:firstRow="0" w:lastRow="0" w:firstColumn="0" w:lastColumn="0" w:noHBand="0" w:noVBand="0"/>
      </w:tblPr>
      <w:tblGrid>
        <w:gridCol w:w="2127"/>
        <w:gridCol w:w="3118"/>
        <w:gridCol w:w="2977"/>
      </w:tblGrid>
      <w:tr w:rsidR="00C934A1" w:rsidRPr="00A13B3A" w14:paraId="34043789" w14:textId="77777777" w:rsidTr="00426B30">
        <w:tc>
          <w:tcPr>
            <w:tcW w:w="2127" w:type="dxa"/>
            <w:shd w:val="clear" w:color="auto" w:fill="auto"/>
            <w:tcMar>
              <w:top w:w="0" w:type="dxa"/>
              <w:left w:w="108" w:type="dxa"/>
              <w:bottom w:w="0" w:type="dxa"/>
              <w:right w:w="108" w:type="dxa"/>
            </w:tcMar>
          </w:tcPr>
          <w:p w14:paraId="27E7FCA0" w14:textId="77777777" w:rsidR="00C934A1" w:rsidRPr="00A13B3A" w:rsidRDefault="00C934A1" w:rsidP="00426B30">
            <w:pPr>
              <w:rPr>
                <w:rFonts w:ascii="Times New Roman" w:hAnsi="Times New Roman" w:cs="Times New Roman"/>
                <w:sz w:val="24"/>
                <w:szCs w:val="24"/>
              </w:rPr>
            </w:pPr>
            <w:r w:rsidRPr="00A13B3A">
              <w:rPr>
                <w:rFonts w:ascii="Times New Roman" w:hAnsi="Times New Roman" w:cs="Times New Roman"/>
                <w:sz w:val="24"/>
                <w:szCs w:val="24"/>
              </w:rPr>
              <w:t>Věta</w:t>
            </w:r>
          </w:p>
          <w:p w14:paraId="09D34272" w14:textId="77777777" w:rsidR="00C934A1" w:rsidRPr="00A13B3A" w:rsidRDefault="00C934A1" w:rsidP="00426B30">
            <w:pPr>
              <w:rPr>
                <w:rFonts w:ascii="Times New Roman" w:hAnsi="Times New Roman" w:cs="Times New Roman"/>
                <w:sz w:val="24"/>
                <w:szCs w:val="24"/>
              </w:rPr>
            </w:pPr>
            <w:r w:rsidRPr="00A13B3A">
              <w:rPr>
                <w:rFonts w:ascii="Times New Roman" w:hAnsi="Times New Roman" w:cs="Times New Roman"/>
                <w:sz w:val="24"/>
                <w:szCs w:val="24"/>
              </w:rPr>
              <w:t>↓</w:t>
            </w:r>
          </w:p>
        </w:tc>
        <w:tc>
          <w:tcPr>
            <w:tcW w:w="3118" w:type="dxa"/>
            <w:shd w:val="clear" w:color="auto" w:fill="auto"/>
            <w:tcMar>
              <w:top w:w="0" w:type="dxa"/>
              <w:left w:w="108" w:type="dxa"/>
              <w:bottom w:w="0" w:type="dxa"/>
              <w:right w:w="108" w:type="dxa"/>
            </w:tcMar>
          </w:tcPr>
          <w:p w14:paraId="08A8CB5C" w14:textId="77777777" w:rsidR="00C934A1" w:rsidRPr="00A13B3A" w:rsidRDefault="00C934A1" w:rsidP="00426B30">
            <w:pPr>
              <w:rPr>
                <w:rFonts w:ascii="Times New Roman" w:hAnsi="Times New Roman" w:cs="Times New Roman"/>
                <w:sz w:val="24"/>
                <w:szCs w:val="24"/>
              </w:rPr>
            </w:pPr>
            <w:r w:rsidRPr="00A13B3A">
              <w:rPr>
                <w:rFonts w:ascii="Times New Roman" w:hAnsi="Times New Roman" w:cs="Times New Roman"/>
                <w:sz w:val="24"/>
                <w:szCs w:val="24"/>
              </w:rPr>
              <w:t>Vlastní jméno</w:t>
            </w:r>
          </w:p>
          <w:p w14:paraId="4E8E47E3" w14:textId="77777777" w:rsidR="00C934A1" w:rsidRPr="00A13B3A" w:rsidRDefault="00C934A1" w:rsidP="00426B30">
            <w:pPr>
              <w:rPr>
                <w:rFonts w:ascii="Times New Roman" w:hAnsi="Times New Roman" w:cs="Times New Roman"/>
                <w:sz w:val="24"/>
                <w:szCs w:val="24"/>
              </w:rPr>
            </w:pPr>
            <w:r w:rsidRPr="00A13B3A">
              <w:rPr>
                <w:rFonts w:ascii="Times New Roman" w:hAnsi="Times New Roman" w:cs="Times New Roman"/>
                <w:sz w:val="24"/>
                <w:szCs w:val="24"/>
              </w:rPr>
              <w:t>↓</w:t>
            </w:r>
          </w:p>
        </w:tc>
        <w:tc>
          <w:tcPr>
            <w:tcW w:w="2977" w:type="dxa"/>
            <w:shd w:val="clear" w:color="auto" w:fill="auto"/>
            <w:tcMar>
              <w:top w:w="0" w:type="dxa"/>
              <w:left w:w="108" w:type="dxa"/>
              <w:bottom w:w="0" w:type="dxa"/>
              <w:right w:w="108" w:type="dxa"/>
            </w:tcMar>
          </w:tcPr>
          <w:p w14:paraId="4368A389" w14:textId="77777777" w:rsidR="00C934A1" w:rsidRPr="00A13B3A" w:rsidRDefault="00C934A1" w:rsidP="00426B30">
            <w:pPr>
              <w:rPr>
                <w:rFonts w:ascii="Times New Roman" w:hAnsi="Times New Roman" w:cs="Times New Roman"/>
                <w:sz w:val="24"/>
                <w:szCs w:val="24"/>
              </w:rPr>
            </w:pPr>
            <w:r w:rsidRPr="00A13B3A">
              <w:rPr>
                <w:rFonts w:ascii="Times New Roman" w:hAnsi="Times New Roman" w:cs="Times New Roman"/>
                <w:sz w:val="24"/>
                <w:szCs w:val="24"/>
              </w:rPr>
              <w:t>Pojmové slovo</w:t>
            </w:r>
          </w:p>
          <w:p w14:paraId="205690F8" w14:textId="77777777" w:rsidR="00C934A1" w:rsidRPr="00A13B3A" w:rsidRDefault="00C934A1" w:rsidP="00426B30">
            <w:pPr>
              <w:rPr>
                <w:rFonts w:ascii="Times New Roman" w:hAnsi="Times New Roman" w:cs="Times New Roman"/>
                <w:sz w:val="24"/>
                <w:szCs w:val="24"/>
              </w:rPr>
            </w:pPr>
            <w:r w:rsidRPr="00A13B3A">
              <w:rPr>
                <w:rFonts w:ascii="Times New Roman" w:hAnsi="Times New Roman" w:cs="Times New Roman"/>
                <w:sz w:val="24"/>
                <w:szCs w:val="24"/>
              </w:rPr>
              <w:t>↓</w:t>
            </w:r>
          </w:p>
        </w:tc>
      </w:tr>
      <w:tr w:rsidR="00C934A1" w:rsidRPr="00A13B3A" w14:paraId="73F8CF89" w14:textId="77777777" w:rsidTr="00426B30">
        <w:tc>
          <w:tcPr>
            <w:tcW w:w="2127" w:type="dxa"/>
            <w:shd w:val="clear" w:color="auto" w:fill="auto"/>
            <w:tcMar>
              <w:top w:w="0" w:type="dxa"/>
              <w:left w:w="108" w:type="dxa"/>
              <w:bottom w:w="0" w:type="dxa"/>
              <w:right w:w="108" w:type="dxa"/>
            </w:tcMar>
          </w:tcPr>
          <w:p w14:paraId="20D35A83" w14:textId="77777777" w:rsidR="00C934A1" w:rsidRPr="00A13B3A" w:rsidRDefault="00C934A1" w:rsidP="00426B30">
            <w:pPr>
              <w:rPr>
                <w:rFonts w:ascii="Times New Roman" w:hAnsi="Times New Roman" w:cs="Times New Roman"/>
                <w:sz w:val="24"/>
                <w:szCs w:val="24"/>
              </w:rPr>
            </w:pPr>
            <w:r w:rsidRPr="00A13B3A">
              <w:rPr>
                <w:rFonts w:ascii="Times New Roman" w:hAnsi="Times New Roman" w:cs="Times New Roman"/>
                <w:sz w:val="24"/>
                <w:szCs w:val="24"/>
              </w:rPr>
              <w:t>Smysl věty</w:t>
            </w:r>
          </w:p>
          <w:p w14:paraId="674421F6" w14:textId="77777777" w:rsidR="00C934A1" w:rsidRPr="00A13B3A" w:rsidRDefault="00C934A1" w:rsidP="00426B30">
            <w:pPr>
              <w:rPr>
                <w:rFonts w:ascii="Times New Roman" w:hAnsi="Times New Roman" w:cs="Times New Roman"/>
                <w:sz w:val="24"/>
                <w:szCs w:val="24"/>
              </w:rPr>
            </w:pPr>
            <w:r w:rsidRPr="00A13B3A">
              <w:rPr>
                <w:rFonts w:ascii="Times New Roman" w:hAnsi="Times New Roman" w:cs="Times New Roman"/>
                <w:sz w:val="24"/>
                <w:szCs w:val="24"/>
              </w:rPr>
              <w:t>(myšlenka)</w:t>
            </w:r>
          </w:p>
          <w:p w14:paraId="3BD7DA6C" w14:textId="77777777" w:rsidR="00C934A1" w:rsidRPr="00A13B3A" w:rsidRDefault="00C934A1" w:rsidP="00426B30">
            <w:pPr>
              <w:rPr>
                <w:rFonts w:ascii="Times New Roman" w:hAnsi="Times New Roman" w:cs="Times New Roman"/>
                <w:sz w:val="24"/>
                <w:szCs w:val="24"/>
              </w:rPr>
            </w:pPr>
            <w:r w:rsidRPr="00A13B3A">
              <w:rPr>
                <w:rFonts w:ascii="Times New Roman" w:hAnsi="Times New Roman" w:cs="Times New Roman"/>
                <w:sz w:val="24"/>
                <w:szCs w:val="24"/>
              </w:rPr>
              <w:t>↓</w:t>
            </w:r>
          </w:p>
        </w:tc>
        <w:tc>
          <w:tcPr>
            <w:tcW w:w="3118" w:type="dxa"/>
            <w:shd w:val="clear" w:color="auto" w:fill="auto"/>
            <w:tcMar>
              <w:top w:w="0" w:type="dxa"/>
              <w:left w:w="108" w:type="dxa"/>
              <w:bottom w:w="0" w:type="dxa"/>
              <w:right w:w="108" w:type="dxa"/>
            </w:tcMar>
          </w:tcPr>
          <w:p w14:paraId="62E324F8" w14:textId="77777777" w:rsidR="00C934A1" w:rsidRPr="00A13B3A" w:rsidRDefault="00C934A1" w:rsidP="00426B30">
            <w:pPr>
              <w:rPr>
                <w:rFonts w:ascii="Times New Roman" w:hAnsi="Times New Roman" w:cs="Times New Roman"/>
                <w:sz w:val="24"/>
                <w:szCs w:val="24"/>
              </w:rPr>
            </w:pPr>
            <w:r w:rsidRPr="00A13B3A">
              <w:rPr>
                <w:rFonts w:ascii="Times New Roman" w:hAnsi="Times New Roman" w:cs="Times New Roman"/>
                <w:sz w:val="24"/>
                <w:szCs w:val="24"/>
              </w:rPr>
              <w:t>Smysl vlastního jména</w:t>
            </w:r>
          </w:p>
          <w:p w14:paraId="3F0E1FBA" w14:textId="77777777" w:rsidR="00C934A1" w:rsidRPr="00A13B3A" w:rsidRDefault="00C934A1" w:rsidP="00426B30">
            <w:pPr>
              <w:rPr>
                <w:rFonts w:ascii="Times New Roman" w:hAnsi="Times New Roman" w:cs="Times New Roman"/>
                <w:sz w:val="24"/>
                <w:szCs w:val="24"/>
              </w:rPr>
            </w:pPr>
          </w:p>
          <w:p w14:paraId="1BE3F00C" w14:textId="77777777" w:rsidR="00C934A1" w:rsidRPr="00A13B3A" w:rsidRDefault="00C934A1" w:rsidP="00426B30">
            <w:pPr>
              <w:rPr>
                <w:rFonts w:ascii="Times New Roman" w:hAnsi="Times New Roman" w:cs="Times New Roman"/>
                <w:sz w:val="24"/>
                <w:szCs w:val="24"/>
              </w:rPr>
            </w:pPr>
            <w:r w:rsidRPr="00A13B3A">
              <w:rPr>
                <w:rFonts w:ascii="Times New Roman" w:hAnsi="Times New Roman" w:cs="Times New Roman"/>
                <w:sz w:val="24"/>
                <w:szCs w:val="24"/>
              </w:rPr>
              <w:t>↓</w:t>
            </w:r>
          </w:p>
        </w:tc>
        <w:tc>
          <w:tcPr>
            <w:tcW w:w="2977" w:type="dxa"/>
            <w:shd w:val="clear" w:color="auto" w:fill="auto"/>
            <w:tcMar>
              <w:top w:w="0" w:type="dxa"/>
              <w:left w:w="108" w:type="dxa"/>
              <w:bottom w:w="0" w:type="dxa"/>
              <w:right w:w="108" w:type="dxa"/>
            </w:tcMar>
          </w:tcPr>
          <w:p w14:paraId="127CCF29" w14:textId="77777777" w:rsidR="00C934A1" w:rsidRPr="00A13B3A" w:rsidRDefault="00C934A1" w:rsidP="00426B30">
            <w:pPr>
              <w:rPr>
                <w:rFonts w:ascii="Times New Roman" w:hAnsi="Times New Roman" w:cs="Times New Roman"/>
                <w:sz w:val="24"/>
                <w:szCs w:val="24"/>
              </w:rPr>
            </w:pPr>
            <w:r w:rsidRPr="00A13B3A">
              <w:rPr>
                <w:rFonts w:ascii="Times New Roman" w:hAnsi="Times New Roman" w:cs="Times New Roman"/>
                <w:sz w:val="24"/>
                <w:szCs w:val="24"/>
              </w:rPr>
              <w:t>Smysl pojmového slova</w:t>
            </w:r>
          </w:p>
          <w:p w14:paraId="5924005B" w14:textId="77777777" w:rsidR="00C934A1" w:rsidRPr="00A13B3A" w:rsidRDefault="00C934A1" w:rsidP="00426B30">
            <w:pPr>
              <w:rPr>
                <w:rFonts w:ascii="Times New Roman" w:hAnsi="Times New Roman" w:cs="Times New Roman"/>
                <w:sz w:val="24"/>
                <w:szCs w:val="24"/>
              </w:rPr>
            </w:pPr>
          </w:p>
          <w:p w14:paraId="552E8032" w14:textId="77777777" w:rsidR="00C934A1" w:rsidRPr="00A13B3A" w:rsidRDefault="00C934A1" w:rsidP="00426B30">
            <w:pPr>
              <w:rPr>
                <w:rFonts w:ascii="Times New Roman" w:hAnsi="Times New Roman" w:cs="Times New Roman"/>
                <w:sz w:val="24"/>
                <w:szCs w:val="24"/>
              </w:rPr>
            </w:pPr>
            <w:r w:rsidRPr="00A13B3A">
              <w:rPr>
                <w:rFonts w:ascii="Times New Roman" w:hAnsi="Times New Roman" w:cs="Times New Roman"/>
                <w:sz w:val="24"/>
                <w:szCs w:val="24"/>
              </w:rPr>
              <w:t>↓</w:t>
            </w:r>
          </w:p>
        </w:tc>
      </w:tr>
      <w:tr w:rsidR="00C934A1" w:rsidRPr="00A13B3A" w14:paraId="193371B5" w14:textId="77777777" w:rsidTr="00426B30">
        <w:tc>
          <w:tcPr>
            <w:tcW w:w="2127" w:type="dxa"/>
            <w:shd w:val="clear" w:color="auto" w:fill="auto"/>
            <w:tcMar>
              <w:top w:w="0" w:type="dxa"/>
              <w:left w:w="108" w:type="dxa"/>
              <w:bottom w:w="0" w:type="dxa"/>
              <w:right w:w="108" w:type="dxa"/>
            </w:tcMar>
          </w:tcPr>
          <w:p w14:paraId="2B3E9EA7" w14:textId="77777777" w:rsidR="00C934A1" w:rsidRPr="00A13B3A" w:rsidRDefault="00C934A1" w:rsidP="00426B30">
            <w:pPr>
              <w:rPr>
                <w:rFonts w:ascii="Times New Roman" w:hAnsi="Times New Roman" w:cs="Times New Roman"/>
                <w:sz w:val="24"/>
                <w:szCs w:val="24"/>
              </w:rPr>
            </w:pPr>
            <w:r w:rsidRPr="00A13B3A">
              <w:rPr>
                <w:rFonts w:ascii="Times New Roman" w:hAnsi="Times New Roman" w:cs="Times New Roman"/>
                <w:sz w:val="24"/>
                <w:szCs w:val="24"/>
              </w:rPr>
              <w:t>Referent věty</w:t>
            </w:r>
          </w:p>
          <w:p w14:paraId="1C592517" w14:textId="77777777" w:rsidR="00C934A1" w:rsidRPr="00A13B3A" w:rsidRDefault="00C934A1" w:rsidP="00426B30">
            <w:pPr>
              <w:rPr>
                <w:rFonts w:ascii="Times New Roman" w:hAnsi="Times New Roman" w:cs="Times New Roman"/>
                <w:sz w:val="24"/>
                <w:szCs w:val="24"/>
              </w:rPr>
            </w:pPr>
            <w:r w:rsidRPr="00A13B3A">
              <w:rPr>
                <w:rFonts w:ascii="Times New Roman" w:hAnsi="Times New Roman" w:cs="Times New Roman"/>
                <w:sz w:val="24"/>
                <w:szCs w:val="24"/>
              </w:rPr>
              <w:t>(pravdivostní hodnota)</w:t>
            </w:r>
          </w:p>
        </w:tc>
        <w:tc>
          <w:tcPr>
            <w:tcW w:w="3118" w:type="dxa"/>
            <w:shd w:val="clear" w:color="auto" w:fill="auto"/>
            <w:tcMar>
              <w:top w:w="0" w:type="dxa"/>
              <w:left w:w="108" w:type="dxa"/>
              <w:bottom w:w="0" w:type="dxa"/>
              <w:right w:w="108" w:type="dxa"/>
            </w:tcMar>
          </w:tcPr>
          <w:p w14:paraId="22F0B494" w14:textId="77777777" w:rsidR="00C934A1" w:rsidRPr="00A13B3A" w:rsidRDefault="00C934A1" w:rsidP="00426B30">
            <w:pPr>
              <w:rPr>
                <w:rFonts w:ascii="Times New Roman" w:hAnsi="Times New Roman" w:cs="Times New Roman"/>
                <w:sz w:val="24"/>
                <w:szCs w:val="24"/>
              </w:rPr>
            </w:pPr>
            <w:r w:rsidRPr="00A13B3A">
              <w:rPr>
                <w:rFonts w:ascii="Times New Roman" w:hAnsi="Times New Roman" w:cs="Times New Roman"/>
                <w:sz w:val="24"/>
                <w:szCs w:val="24"/>
              </w:rPr>
              <w:t>Referent vlastního jména</w:t>
            </w:r>
            <w:r w:rsidRPr="00A13B3A">
              <w:rPr>
                <w:rFonts w:ascii="Times New Roman" w:hAnsi="Times New Roman" w:cs="Times New Roman"/>
                <w:sz w:val="24"/>
                <w:szCs w:val="24"/>
              </w:rPr>
              <w:br/>
              <w:t>(předmět)</w:t>
            </w:r>
          </w:p>
        </w:tc>
        <w:tc>
          <w:tcPr>
            <w:tcW w:w="2977" w:type="dxa"/>
            <w:shd w:val="clear" w:color="auto" w:fill="auto"/>
            <w:tcMar>
              <w:top w:w="0" w:type="dxa"/>
              <w:left w:w="108" w:type="dxa"/>
              <w:bottom w:w="0" w:type="dxa"/>
              <w:right w:w="108" w:type="dxa"/>
            </w:tcMar>
          </w:tcPr>
          <w:p w14:paraId="074C67B6" w14:textId="77777777" w:rsidR="00C934A1" w:rsidRPr="00A13B3A" w:rsidRDefault="00C934A1" w:rsidP="00426B30">
            <w:pPr>
              <w:rPr>
                <w:rFonts w:ascii="Times New Roman" w:hAnsi="Times New Roman" w:cs="Times New Roman"/>
                <w:sz w:val="24"/>
                <w:szCs w:val="24"/>
              </w:rPr>
            </w:pPr>
            <w:r w:rsidRPr="00A13B3A">
              <w:rPr>
                <w:rFonts w:ascii="Times New Roman" w:hAnsi="Times New Roman" w:cs="Times New Roman"/>
                <w:sz w:val="24"/>
                <w:szCs w:val="24"/>
              </w:rPr>
              <w:t>[referent pojmového slova (pojem)] → předmět spadající pod pojem</w:t>
            </w:r>
          </w:p>
        </w:tc>
      </w:tr>
    </w:tbl>
    <w:p w14:paraId="55F1B604" w14:textId="77777777" w:rsidR="009F4604" w:rsidRDefault="009F4604" w:rsidP="009F4604">
      <w:pPr>
        <w:jc w:val="right"/>
        <w:rPr>
          <w:rFonts w:ascii="Times New Roman" w:hAnsi="Times New Roman" w:cs="Times New Roman"/>
          <w:color w:val="808080" w:themeColor="background1" w:themeShade="80"/>
          <w:sz w:val="20"/>
          <w:szCs w:val="20"/>
        </w:rPr>
      </w:pPr>
    </w:p>
    <w:p w14:paraId="659DF642" w14:textId="49456D37" w:rsidR="00C934A1" w:rsidRPr="00A13B3A" w:rsidRDefault="00C934A1" w:rsidP="009F4604">
      <w:pPr>
        <w:jc w:val="right"/>
        <w:rPr>
          <w:rFonts w:ascii="Times New Roman" w:hAnsi="Times New Roman" w:cs="Times New Roman"/>
          <w:color w:val="808080" w:themeColor="background1" w:themeShade="80"/>
          <w:sz w:val="20"/>
          <w:szCs w:val="20"/>
        </w:rPr>
      </w:pPr>
      <w:r w:rsidRPr="00A13B3A">
        <w:rPr>
          <w:rFonts w:ascii="Times New Roman" w:hAnsi="Times New Roman" w:cs="Times New Roman"/>
          <w:color w:val="808080" w:themeColor="background1" w:themeShade="80"/>
          <w:sz w:val="20"/>
          <w:szCs w:val="20"/>
        </w:rPr>
        <w:t>Schéma 1</w:t>
      </w:r>
    </w:p>
    <w:p w14:paraId="77FD2315" w14:textId="77777777" w:rsidR="00C934A1" w:rsidRPr="00A13B3A" w:rsidRDefault="00C934A1" w:rsidP="00C934A1">
      <w:pPr>
        <w:rPr>
          <w:rFonts w:ascii="Times New Roman" w:hAnsi="Times New Roman" w:cs="Times New Roman"/>
        </w:rPr>
      </w:pPr>
    </w:p>
    <w:p w14:paraId="446B3BA7" w14:textId="7BFC586F" w:rsidR="009F4604" w:rsidRPr="004F44B3" w:rsidRDefault="00C934A1" w:rsidP="00EB1C28">
      <w:pPr>
        <w:pStyle w:val="DPnormal"/>
        <w:rPr>
          <w:szCs w:val="24"/>
        </w:rPr>
      </w:pPr>
      <w:r w:rsidRPr="004F44B3">
        <w:rPr>
          <w:szCs w:val="24"/>
        </w:rPr>
        <w:t xml:space="preserve">Skládáním nasycených a nenasycených částí vzniká výrok, který nese specifický smysl a význam. Smysl výroku se mění spolu </w:t>
      </w:r>
      <w:r w:rsidR="009F4604" w:rsidRPr="004F44B3">
        <w:rPr>
          <w:szCs w:val="24"/>
        </w:rPr>
        <w:t>se změnou nasycených a nenasycených částí</w:t>
      </w:r>
      <w:r w:rsidRPr="004F44B3">
        <w:rPr>
          <w:szCs w:val="24"/>
        </w:rPr>
        <w:t xml:space="preserve">. </w:t>
      </w:r>
      <w:r w:rsidR="009F4604" w:rsidRPr="004F44B3">
        <w:rPr>
          <w:szCs w:val="24"/>
        </w:rPr>
        <w:t>Najdeme zde jistou proměnlivost</w:t>
      </w:r>
      <w:r w:rsidRPr="004F44B3">
        <w:rPr>
          <w:szCs w:val="24"/>
        </w:rPr>
        <w:t xml:space="preserve">, </w:t>
      </w:r>
      <w:r w:rsidR="009F4604" w:rsidRPr="004F44B3">
        <w:rPr>
          <w:szCs w:val="24"/>
        </w:rPr>
        <w:t>ne však</w:t>
      </w:r>
      <w:r w:rsidRPr="004F44B3">
        <w:rPr>
          <w:szCs w:val="24"/>
        </w:rPr>
        <w:t xml:space="preserve"> arbitrárn</w:t>
      </w:r>
      <w:r w:rsidR="009F4604" w:rsidRPr="004F44B3">
        <w:rPr>
          <w:szCs w:val="24"/>
        </w:rPr>
        <w:t>ost</w:t>
      </w:r>
      <w:r w:rsidRPr="004F44B3">
        <w:rPr>
          <w:szCs w:val="24"/>
        </w:rPr>
        <w:t xml:space="preserve">. Pokud bychom navázali na </w:t>
      </w:r>
      <w:proofErr w:type="spellStart"/>
      <w:r w:rsidRPr="004F44B3">
        <w:rPr>
          <w:szCs w:val="24"/>
        </w:rPr>
        <w:t>Fregeho</w:t>
      </w:r>
      <w:proofErr w:type="spellEnd"/>
      <w:r w:rsidRPr="004F44B3">
        <w:rPr>
          <w:szCs w:val="24"/>
        </w:rPr>
        <w:t xml:space="preserve"> příklad s planetou Venuší</w:t>
      </w:r>
      <w:r w:rsidR="009F4604" w:rsidRPr="004F44B3">
        <w:rPr>
          <w:szCs w:val="24"/>
        </w:rPr>
        <w:t xml:space="preserve"> a Jitřenkou</w:t>
      </w:r>
      <w:r w:rsidRPr="004F44B3">
        <w:rPr>
          <w:szCs w:val="24"/>
        </w:rPr>
        <w:t>, pak</w:t>
      </w:r>
      <w:r w:rsidR="00426B30" w:rsidRPr="004F44B3">
        <w:rPr>
          <w:szCs w:val="24"/>
        </w:rPr>
        <w:t xml:space="preserve"> může</w:t>
      </w:r>
      <w:r w:rsidRPr="004F44B3">
        <w:rPr>
          <w:szCs w:val="24"/>
        </w:rPr>
        <w:t xml:space="preserve"> pozorovatel noční oblohy </w:t>
      </w:r>
      <w:r w:rsidR="009F4604" w:rsidRPr="004F44B3">
        <w:rPr>
          <w:szCs w:val="24"/>
        </w:rPr>
        <w:t>pracovat se způsobem danosti spojeným s</w:t>
      </w:r>
      <w:r w:rsidRPr="004F44B3">
        <w:rPr>
          <w:szCs w:val="24"/>
        </w:rPr>
        <w:t xml:space="preserve"> hvězd</w:t>
      </w:r>
      <w:r w:rsidR="009F4604" w:rsidRPr="004F44B3">
        <w:rPr>
          <w:szCs w:val="24"/>
        </w:rPr>
        <w:t>ou</w:t>
      </w:r>
      <w:r w:rsidRPr="004F44B3">
        <w:rPr>
          <w:szCs w:val="24"/>
        </w:rPr>
        <w:t xml:space="preserve"> Večernic</w:t>
      </w:r>
      <w:r w:rsidR="009F4604" w:rsidRPr="004F44B3">
        <w:rPr>
          <w:szCs w:val="24"/>
        </w:rPr>
        <w:t>í</w:t>
      </w:r>
      <w:r w:rsidRPr="004F44B3">
        <w:rPr>
          <w:szCs w:val="24"/>
        </w:rPr>
        <w:t xml:space="preserve">, a pozorovatel ranní oblohy naopak </w:t>
      </w:r>
      <w:r w:rsidR="009F4604" w:rsidRPr="004F44B3">
        <w:rPr>
          <w:szCs w:val="24"/>
        </w:rPr>
        <w:t>se způsobem danosti týkající se hvězdy</w:t>
      </w:r>
      <w:r w:rsidRPr="004F44B3">
        <w:rPr>
          <w:szCs w:val="24"/>
        </w:rPr>
        <w:t xml:space="preserve"> Jitřenky.</w:t>
      </w:r>
      <w:r w:rsidR="003C2802" w:rsidRPr="004F44B3">
        <w:rPr>
          <w:rStyle w:val="Znakapoznpodarou"/>
          <w:szCs w:val="24"/>
        </w:rPr>
        <w:footnoteReference w:id="32"/>
      </w:r>
    </w:p>
    <w:p w14:paraId="7EB22218" w14:textId="1AD9A7B7" w:rsidR="009F4604" w:rsidRPr="004F44B3" w:rsidRDefault="009F4604" w:rsidP="00EB1C28">
      <w:pPr>
        <w:pStyle w:val="DPnormal"/>
        <w:rPr>
          <w:szCs w:val="24"/>
        </w:rPr>
      </w:pPr>
      <w:r w:rsidRPr="004F44B3">
        <w:rPr>
          <w:szCs w:val="24"/>
        </w:rPr>
        <w:t>S</w:t>
      </w:r>
      <w:r w:rsidR="00C934A1" w:rsidRPr="004F44B3">
        <w:rPr>
          <w:szCs w:val="24"/>
        </w:rPr>
        <w:t xml:space="preserve">mysl nebude stejný ani pro dva pozorovatele téže hvězdy ve stejném okamžiku. </w:t>
      </w:r>
      <w:r w:rsidRPr="004F44B3">
        <w:rPr>
          <w:szCs w:val="24"/>
        </w:rPr>
        <w:t>P</w:t>
      </w:r>
      <w:r w:rsidR="00C934A1" w:rsidRPr="004F44B3">
        <w:rPr>
          <w:szCs w:val="24"/>
        </w:rPr>
        <w:t xml:space="preserve">sychologický rozdíl mezi oběma pozorovateli </w:t>
      </w:r>
      <w:r w:rsidRPr="004F44B3">
        <w:rPr>
          <w:szCs w:val="24"/>
        </w:rPr>
        <w:t xml:space="preserve">a jejich vnímání </w:t>
      </w:r>
      <w:r w:rsidR="00C934A1" w:rsidRPr="004F44B3">
        <w:rPr>
          <w:szCs w:val="24"/>
        </w:rPr>
        <w:t xml:space="preserve">však není pro </w:t>
      </w:r>
      <w:proofErr w:type="spellStart"/>
      <w:r w:rsidR="00C934A1" w:rsidRPr="004F44B3">
        <w:rPr>
          <w:szCs w:val="24"/>
        </w:rPr>
        <w:t>Fregeho</w:t>
      </w:r>
      <w:proofErr w:type="spellEnd"/>
      <w:r w:rsidR="00C934A1" w:rsidRPr="004F44B3">
        <w:rPr>
          <w:szCs w:val="24"/>
        </w:rPr>
        <w:t xml:space="preserve"> program odpsychologizov</w:t>
      </w:r>
      <w:r w:rsidR="003C2802" w:rsidRPr="004F44B3">
        <w:rPr>
          <w:szCs w:val="24"/>
        </w:rPr>
        <w:t>a</w:t>
      </w:r>
      <w:r w:rsidR="00C934A1" w:rsidRPr="004F44B3">
        <w:rPr>
          <w:szCs w:val="24"/>
        </w:rPr>
        <w:t>n</w:t>
      </w:r>
      <w:r w:rsidRPr="004F44B3">
        <w:rPr>
          <w:szCs w:val="24"/>
        </w:rPr>
        <w:t>é</w:t>
      </w:r>
      <w:r w:rsidR="00C934A1" w:rsidRPr="004F44B3">
        <w:rPr>
          <w:szCs w:val="24"/>
        </w:rPr>
        <w:t xml:space="preserve"> logiky přípustný. </w:t>
      </w:r>
      <w:proofErr w:type="spellStart"/>
      <w:r w:rsidRPr="004F44B3">
        <w:rPr>
          <w:szCs w:val="24"/>
        </w:rPr>
        <w:t>Frege</w:t>
      </w:r>
      <w:proofErr w:type="spellEnd"/>
      <w:r w:rsidRPr="004F44B3">
        <w:rPr>
          <w:szCs w:val="24"/>
        </w:rPr>
        <w:t xml:space="preserve"> se proto snaží o posun smyslu na</w:t>
      </w:r>
      <w:r w:rsidR="00C934A1" w:rsidRPr="004F44B3">
        <w:rPr>
          <w:szCs w:val="24"/>
        </w:rPr>
        <w:t xml:space="preserve"> úroveň objektivní entity, která nevychází z</w:t>
      </w:r>
      <w:r w:rsidRPr="004F44B3">
        <w:rPr>
          <w:szCs w:val="24"/>
        </w:rPr>
        <w:t> individuálních charakteristik</w:t>
      </w:r>
      <w:r w:rsidR="00C934A1" w:rsidRPr="004F44B3">
        <w:rPr>
          <w:szCs w:val="24"/>
        </w:rPr>
        <w:t xml:space="preserve">, ale existuje objektivně v tzv. </w:t>
      </w:r>
      <w:r w:rsidR="00C934A1" w:rsidRPr="004F44B3">
        <w:rPr>
          <w:i/>
          <w:iCs/>
          <w:szCs w:val="24"/>
        </w:rPr>
        <w:t>třetí říši</w:t>
      </w:r>
      <w:r w:rsidR="00C934A1" w:rsidRPr="004F44B3">
        <w:rPr>
          <w:szCs w:val="24"/>
        </w:rPr>
        <w:t>.</w:t>
      </w:r>
    </w:p>
    <w:p w14:paraId="0232E306" w14:textId="2B03E808" w:rsidR="003C2802" w:rsidRPr="004F44B3" w:rsidRDefault="00C934A1" w:rsidP="00EB1C28">
      <w:pPr>
        <w:pStyle w:val="DPnormal"/>
        <w:rPr>
          <w:szCs w:val="24"/>
        </w:rPr>
      </w:pPr>
      <w:proofErr w:type="spellStart"/>
      <w:r w:rsidRPr="004F44B3">
        <w:rPr>
          <w:szCs w:val="24"/>
        </w:rPr>
        <w:t>Fregeho</w:t>
      </w:r>
      <w:proofErr w:type="spellEnd"/>
      <w:r w:rsidRPr="004F44B3">
        <w:rPr>
          <w:szCs w:val="24"/>
        </w:rPr>
        <w:t xml:space="preserve"> snaha o odpsychologizování logiky jde v</w:t>
      </w:r>
      <w:r w:rsidR="008B3881" w:rsidRPr="004F44B3">
        <w:rPr>
          <w:szCs w:val="24"/>
        </w:rPr>
        <w:t>šak v</w:t>
      </w:r>
      <w:r w:rsidRPr="004F44B3">
        <w:rPr>
          <w:szCs w:val="24"/>
        </w:rPr>
        <w:t xml:space="preserve"> případě významu ještě </w:t>
      </w:r>
      <w:r w:rsidR="008B3881" w:rsidRPr="004F44B3">
        <w:rPr>
          <w:szCs w:val="24"/>
        </w:rPr>
        <w:t xml:space="preserve">o krok </w:t>
      </w:r>
      <w:r w:rsidRPr="004F44B3">
        <w:rPr>
          <w:szCs w:val="24"/>
        </w:rPr>
        <w:t>dále. Již dříve jsme výrok definovali jako entitu složenou z nasycených a nenasycených částí dle principu kompozicionality. Referent nasycené části jsme identifikovali s materiálním objektem či abstraktní entitou,</w:t>
      </w:r>
      <w:r w:rsidR="008B3881" w:rsidRPr="004F44B3">
        <w:rPr>
          <w:rStyle w:val="FootnoteSymbol"/>
          <w:szCs w:val="24"/>
        </w:rPr>
        <w:t xml:space="preserve"> </w:t>
      </w:r>
      <w:r w:rsidR="008B3881" w:rsidRPr="004F44B3">
        <w:rPr>
          <w:rStyle w:val="FootnoteSymbol"/>
          <w:szCs w:val="24"/>
        </w:rPr>
        <w:footnoteReference w:id="33"/>
      </w:r>
      <w:r w:rsidRPr="004F44B3">
        <w:rPr>
          <w:szCs w:val="24"/>
        </w:rPr>
        <w:t xml:space="preserve"> referent nenasycené části pak s funkcí, která na sémantické úrovni výroku označuje pravdivostní hodnotu. Pravdivostní hodnota vychází ze splnění či nesplnění stavu věcí </w:t>
      </w:r>
      <w:r w:rsidR="008B3881" w:rsidRPr="004F44B3">
        <w:rPr>
          <w:szCs w:val="24"/>
        </w:rPr>
        <w:t>na základě principu korespondence.</w:t>
      </w:r>
    </w:p>
    <w:p w14:paraId="11591ACB" w14:textId="7BBE824C" w:rsidR="008B3881" w:rsidRPr="004F44B3" w:rsidRDefault="00C934A1" w:rsidP="006308EF">
      <w:pPr>
        <w:pStyle w:val="DPnormal"/>
        <w:ind w:firstLine="0"/>
        <w:rPr>
          <w:szCs w:val="24"/>
        </w:rPr>
      </w:pPr>
      <w:r w:rsidRPr="004F44B3">
        <w:rPr>
          <w:szCs w:val="24"/>
        </w:rPr>
        <w:lastRenderedPageBreak/>
        <w:t>Pokud se vrátíme k dřívějšímu příkladu s </w:t>
      </w:r>
      <w:proofErr w:type="spellStart"/>
      <w:r w:rsidRPr="004F44B3">
        <w:rPr>
          <w:szCs w:val="24"/>
        </w:rPr>
        <w:t>Elonem</w:t>
      </w:r>
      <w:proofErr w:type="spellEnd"/>
      <w:r w:rsidRPr="004F44B3">
        <w:rPr>
          <w:szCs w:val="24"/>
        </w:rPr>
        <w:t xml:space="preserve"> Muskem, pak bude situace na úrovni významů následující:</w:t>
      </w:r>
      <w:r w:rsidRPr="004F44B3">
        <w:rPr>
          <w:rStyle w:val="FootnoteSymbol"/>
          <w:szCs w:val="24"/>
        </w:rPr>
        <w:footnoteReference w:id="34"/>
      </w:r>
    </w:p>
    <w:p w14:paraId="412945D1" w14:textId="5B8D2719" w:rsidR="008A53C7" w:rsidRPr="00A13B3A" w:rsidRDefault="00C934A1" w:rsidP="00B9475F">
      <w:pPr>
        <w:pStyle w:val="DPTvrzen"/>
      </w:pPr>
      <w:proofErr w:type="spellStart"/>
      <w:r w:rsidRPr="00A13B3A">
        <w:t>Elon</w:t>
      </w:r>
      <w:proofErr w:type="spellEnd"/>
      <w:r w:rsidRPr="00A13B3A">
        <w:t xml:space="preserve"> Musk je zakladatel kosmické společnosti </w:t>
      </w:r>
      <w:proofErr w:type="spellStart"/>
      <w:r w:rsidRPr="00A13B3A">
        <w:t>SpaceX</w:t>
      </w:r>
      <w:proofErr w:type="spellEnd"/>
      <w:r w:rsidRPr="00A13B3A">
        <w:t>.</w:t>
      </w:r>
    </w:p>
    <w:p w14:paraId="58012002" w14:textId="77777777" w:rsidR="00C934A1" w:rsidRPr="00A13B3A" w:rsidRDefault="00C934A1" w:rsidP="00B9475F">
      <w:pPr>
        <w:pStyle w:val="DPTvrzen"/>
      </w:pPr>
      <w:r w:rsidRPr="00A13B3A">
        <w:t>„</w:t>
      </w:r>
      <w:proofErr w:type="spellStart"/>
      <w:r w:rsidRPr="00A13B3A">
        <w:t>Elon</w:t>
      </w:r>
      <w:proofErr w:type="spellEnd"/>
      <w:r w:rsidRPr="00A13B3A">
        <w:t xml:space="preserve"> Musk“</w:t>
      </w:r>
      <w:r w:rsidRPr="00A13B3A">
        <w:tab/>
        <w:t xml:space="preserve">„je zakladatel kosmické společnosti </w:t>
      </w:r>
      <w:proofErr w:type="spellStart"/>
      <w:r w:rsidRPr="00A13B3A">
        <w:t>SpaceX</w:t>
      </w:r>
      <w:proofErr w:type="spellEnd"/>
      <w:r w:rsidRPr="00A13B3A">
        <w:t>“</w:t>
      </w:r>
    </w:p>
    <w:p w14:paraId="3E35DB9F" w14:textId="5E9892DB" w:rsidR="00C934A1" w:rsidRPr="00A13B3A" w:rsidRDefault="00C934A1" w:rsidP="00B9475F">
      <w:pPr>
        <w:pStyle w:val="DPTvrzen"/>
      </w:pPr>
      <w:r w:rsidRPr="00A13B3A">
        <w:t>Úroveň výrazů:</w:t>
      </w:r>
      <w:r w:rsidRPr="00A13B3A">
        <w:tab/>
      </w:r>
      <w:r w:rsidR="00EB1C28">
        <w:tab/>
      </w:r>
      <w:r w:rsidRPr="00A13B3A">
        <w:t>Vlastní jméno</w:t>
      </w:r>
      <w:r w:rsidRPr="00A13B3A">
        <w:tab/>
      </w:r>
      <w:r w:rsidRPr="00A13B3A">
        <w:tab/>
      </w:r>
      <w:r w:rsidRPr="00A13B3A">
        <w:tab/>
        <w:t>Predikát</w:t>
      </w:r>
      <w:r w:rsidRPr="00A13B3A">
        <w:rPr>
          <w:rStyle w:val="FootnoteSymbol"/>
          <w:szCs w:val="24"/>
        </w:rPr>
        <w:footnoteReference w:id="35"/>
      </w:r>
    </w:p>
    <w:p w14:paraId="33373602" w14:textId="1E46B241" w:rsidR="00C934A1" w:rsidRPr="00A13B3A" w:rsidRDefault="00C934A1" w:rsidP="00B9475F">
      <w:pPr>
        <w:pStyle w:val="DPTvrzen"/>
      </w:pPr>
      <w:r w:rsidRPr="00A13B3A">
        <w:t>Postavení ve výroku:</w:t>
      </w:r>
      <w:r w:rsidRPr="00A13B3A">
        <w:tab/>
      </w:r>
      <w:r w:rsidR="00EB1C28">
        <w:tab/>
      </w:r>
      <w:r w:rsidRPr="00A13B3A">
        <w:t>Nasycená část</w:t>
      </w:r>
      <w:r w:rsidRPr="00A13B3A">
        <w:tab/>
      </w:r>
      <w:r w:rsidRPr="00A13B3A">
        <w:tab/>
      </w:r>
      <w:r w:rsidRPr="00A13B3A">
        <w:tab/>
        <w:t>Nenasycená část</w:t>
      </w:r>
    </w:p>
    <w:p w14:paraId="681FBCFF" w14:textId="19312129" w:rsidR="00C934A1" w:rsidRPr="00A13B3A" w:rsidRDefault="00C934A1" w:rsidP="00B9475F">
      <w:pPr>
        <w:pStyle w:val="DPTvrzen"/>
      </w:pPr>
      <w:r w:rsidRPr="00A13B3A">
        <w:t>Úroveň smyslu:</w:t>
      </w:r>
      <w:r w:rsidRPr="00A13B3A">
        <w:tab/>
      </w:r>
      <w:r w:rsidR="00EB1C28">
        <w:tab/>
      </w:r>
      <w:r w:rsidRPr="00A13B3A">
        <w:t>Způsob danosti referentu</w:t>
      </w:r>
      <w:r w:rsidRPr="00A13B3A">
        <w:tab/>
        <w:t>?</w:t>
      </w:r>
      <w:r w:rsidRPr="00A13B3A">
        <w:rPr>
          <w:rStyle w:val="FootnoteSymbol"/>
          <w:szCs w:val="24"/>
        </w:rPr>
        <w:footnoteReference w:id="36"/>
      </w:r>
    </w:p>
    <w:p w14:paraId="24A26D69" w14:textId="0CD1E88E" w:rsidR="00C934A1" w:rsidRPr="00A13B3A" w:rsidRDefault="00C934A1" w:rsidP="00B9475F">
      <w:pPr>
        <w:pStyle w:val="DPTvrzen"/>
      </w:pPr>
      <w:r w:rsidRPr="00A13B3A">
        <w:t>Úroveň významu:</w:t>
      </w:r>
      <w:r w:rsidRPr="00A13B3A">
        <w:tab/>
      </w:r>
      <w:r w:rsidR="00EB1C28">
        <w:tab/>
      </w:r>
      <w:r w:rsidRPr="00A13B3A">
        <w:t>Materiální objekt</w:t>
      </w:r>
      <w:r w:rsidRPr="00A13B3A">
        <w:tab/>
      </w:r>
      <w:r w:rsidRPr="00A13B3A">
        <w:tab/>
        <w:t>Funkce</w:t>
      </w:r>
      <w:r w:rsidRPr="00A13B3A">
        <w:tab/>
      </w:r>
      <w:r w:rsidRPr="00A13B3A">
        <w:tab/>
      </w:r>
      <w:r w:rsidRPr="00A13B3A">
        <w:tab/>
      </w:r>
    </w:p>
    <w:p w14:paraId="064C28C5" w14:textId="16B3813D" w:rsidR="00C934A1" w:rsidRPr="00A13B3A" w:rsidRDefault="00C934A1" w:rsidP="008B3881">
      <w:pPr>
        <w:jc w:val="right"/>
        <w:rPr>
          <w:rFonts w:ascii="Times New Roman" w:hAnsi="Times New Roman" w:cs="Times New Roman"/>
          <w:sz w:val="20"/>
          <w:szCs w:val="20"/>
        </w:rPr>
      </w:pPr>
      <w:r w:rsidRPr="00A13B3A">
        <w:rPr>
          <w:rFonts w:ascii="Times New Roman" w:hAnsi="Times New Roman" w:cs="Times New Roman"/>
          <w:i/>
          <w:iCs/>
          <w:color w:val="808080" w:themeColor="background1" w:themeShade="80"/>
          <w:sz w:val="20"/>
          <w:szCs w:val="20"/>
        </w:rPr>
        <w:t>Schéma 2</w:t>
      </w:r>
    </w:p>
    <w:p w14:paraId="2FC88F21" w14:textId="77777777" w:rsidR="008B3881" w:rsidRDefault="008B3881" w:rsidP="00C934A1">
      <w:pPr>
        <w:rPr>
          <w:rFonts w:ascii="Times New Roman" w:hAnsi="Times New Roman" w:cs="Times New Roman"/>
        </w:rPr>
      </w:pPr>
    </w:p>
    <w:p w14:paraId="0F0087A9" w14:textId="77777777" w:rsidR="008B3881" w:rsidRPr="004F44B3" w:rsidRDefault="00C934A1" w:rsidP="00EB1C28">
      <w:pPr>
        <w:pStyle w:val="DPnormal"/>
        <w:rPr>
          <w:szCs w:val="24"/>
        </w:rPr>
      </w:pPr>
      <w:r w:rsidRPr="004F44B3">
        <w:rPr>
          <w:szCs w:val="24"/>
        </w:rPr>
        <w:t>Spojení nasycené a nenasycené části výroku si můžeme představit jako případ, kdy dojde k dosažení takového stavu věcí</w:t>
      </w:r>
      <w:r w:rsidR="008B3881" w:rsidRPr="004F44B3">
        <w:rPr>
          <w:szCs w:val="24"/>
        </w:rPr>
        <w:t xml:space="preserve">, </w:t>
      </w:r>
      <w:r w:rsidRPr="004F44B3">
        <w:rPr>
          <w:szCs w:val="24"/>
        </w:rPr>
        <w:t xml:space="preserve">který přidá výroku hodnotu pravda či nepravda. Stav věcí (a tudíž ontologickou část) zastupuje předmět, kdežto funkce definuje podmínky, dle kterých je výroku přiřazena </w:t>
      </w:r>
      <w:r w:rsidR="008B3881" w:rsidRPr="004F44B3">
        <w:rPr>
          <w:szCs w:val="24"/>
        </w:rPr>
        <w:t xml:space="preserve">specifická </w:t>
      </w:r>
      <w:r w:rsidRPr="004F44B3">
        <w:rPr>
          <w:szCs w:val="24"/>
        </w:rPr>
        <w:t xml:space="preserve">pravdivostní hodnota. Pokud bychom ve výše uvedeném výroku změnili předmět </w:t>
      </w:r>
      <w:proofErr w:type="spellStart"/>
      <w:r w:rsidRPr="004F44B3">
        <w:rPr>
          <w:i/>
          <w:iCs/>
          <w:szCs w:val="24"/>
        </w:rPr>
        <w:t>Elon</w:t>
      </w:r>
      <w:proofErr w:type="spellEnd"/>
      <w:r w:rsidRPr="004F44B3">
        <w:rPr>
          <w:i/>
          <w:iCs/>
          <w:szCs w:val="24"/>
        </w:rPr>
        <w:t xml:space="preserve"> Musk</w:t>
      </w:r>
      <w:r w:rsidRPr="004F44B3">
        <w:rPr>
          <w:szCs w:val="24"/>
        </w:rPr>
        <w:t xml:space="preserve"> za odlišný předmět se stejným typem referentu (např. </w:t>
      </w:r>
      <w:r w:rsidRPr="004F44B3">
        <w:rPr>
          <w:i/>
          <w:iCs/>
          <w:szCs w:val="24"/>
        </w:rPr>
        <w:t>Donald Trump</w:t>
      </w:r>
      <w:r w:rsidRPr="004F44B3">
        <w:rPr>
          <w:szCs w:val="24"/>
        </w:rPr>
        <w:t>), pak výslednou hodnotou funkce bude nepravda. Stále se však bude jednat o výstup typu pravdivostní hodnota.</w:t>
      </w:r>
    </w:p>
    <w:p w14:paraId="3F8527CF" w14:textId="4E6B93E5" w:rsidR="00C934A1" w:rsidRPr="00A13B3A" w:rsidRDefault="00C934A1" w:rsidP="00B9475F">
      <w:pPr>
        <w:pStyle w:val="DPTvrzen"/>
      </w:pPr>
      <w:r w:rsidRPr="00A13B3A">
        <w:t>Celý tento postup si můžeme představit následovně:</w:t>
      </w:r>
      <w:r w:rsidRPr="00A13B3A">
        <w:rPr>
          <w:rStyle w:val="FootnoteSymbol"/>
        </w:rPr>
        <w:footnoteReference w:id="37"/>
      </w:r>
    </w:p>
    <w:p w14:paraId="725505B1" w14:textId="77777777" w:rsidR="00C934A1" w:rsidRPr="00A13B3A" w:rsidRDefault="00C934A1" w:rsidP="00B9475F">
      <w:pPr>
        <w:pStyle w:val="DPTvrzen"/>
      </w:pPr>
      <w:r w:rsidRPr="00A13B3A">
        <w:t>Nasycená část</w:t>
      </w:r>
      <w:r w:rsidRPr="00A13B3A">
        <w:tab/>
      </w:r>
      <w:r w:rsidRPr="00A13B3A">
        <w:tab/>
        <w:t xml:space="preserve">+ </w:t>
      </w:r>
      <w:r w:rsidRPr="00A13B3A">
        <w:tab/>
        <w:t>Nenasycená část</w:t>
      </w:r>
      <w:r w:rsidRPr="00A13B3A">
        <w:tab/>
        <w:t>=</w:t>
      </w:r>
      <w:r w:rsidRPr="00A13B3A">
        <w:tab/>
        <w:t>Výrok</w:t>
      </w:r>
    </w:p>
    <w:p w14:paraId="42C83ACE" w14:textId="77777777" w:rsidR="00C934A1" w:rsidRPr="00A13B3A" w:rsidRDefault="00C934A1" w:rsidP="00B9475F">
      <w:pPr>
        <w:pStyle w:val="DPTvrzen"/>
      </w:pPr>
      <w:r w:rsidRPr="00A13B3A">
        <w:t>Předmět</w:t>
      </w:r>
      <w:r w:rsidRPr="00A13B3A">
        <w:tab/>
      </w:r>
      <w:r w:rsidRPr="00A13B3A">
        <w:tab/>
        <w:t>+</w:t>
      </w:r>
      <w:r w:rsidRPr="00A13B3A">
        <w:tab/>
        <w:t>Funkce</w:t>
      </w:r>
      <w:r w:rsidRPr="00A13B3A">
        <w:tab/>
      </w:r>
      <w:r w:rsidRPr="00A13B3A">
        <w:tab/>
      </w:r>
      <w:r w:rsidRPr="00A13B3A">
        <w:tab/>
        <w:t>=</w:t>
      </w:r>
      <w:r w:rsidRPr="00A13B3A">
        <w:tab/>
        <w:t>Pravdivostní hodnota</w:t>
      </w:r>
    </w:p>
    <w:p w14:paraId="1684D312" w14:textId="7F71BBFA" w:rsidR="00C934A1" w:rsidRPr="00A13B3A" w:rsidRDefault="00C934A1" w:rsidP="008B3881">
      <w:pPr>
        <w:jc w:val="right"/>
        <w:rPr>
          <w:rFonts w:ascii="Times New Roman" w:hAnsi="Times New Roman" w:cs="Times New Roman"/>
          <w:i/>
          <w:iCs/>
          <w:color w:val="808080" w:themeColor="background1" w:themeShade="80"/>
          <w:sz w:val="20"/>
          <w:szCs w:val="20"/>
        </w:rPr>
      </w:pPr>
      <w:r w:rsidRPr="00A13B3A">
        <w:rPr>
          <w:rFonts w:ascii="Times New Roman" w:hAnsi="Times New Roman" w:cs="Times New Roman"/>
          <w:i/>
          <w:iCs/>
          <w:color w:val="808080" w:themeColor="background1" w:themeShade="80"/>
          <w:sz w:val="20"/>
          <w:szCs w:val="20"/>
        </w:rPr>
        <w:t>Schéma 3</w:t>
      </w:r>
    </w:p>
    <w:p w14:paraId="00A2120A" w14:textId="77777777" w:rsidR="00C934A1" w:rsidRPr="00A13B3A" w:rsidRDefault="00C934A1" w:rsidP="00C934A1">
      <w:pPr>
        <w:rPr>
          <w:rFonts w:ascii="Times New Roman" w:hAnsi="Times New Roman" w:cs="Times New Roman"/>
          <w:sz w:val="24"/>
          <w:szCs w:val="24"/>
        </w:rPr>
      </w:pPr>
    </w:p>
    <w:p w14:paraId="057C9B19" w14:textId="56580F38" w:rsidR="007120C8" w:rsidRPr="004F44B3" w:rsidRDefault="00C934A1" w:rsidP="00B9475F">
      <w:pPr>
        <w:pStyle w:val="DPnormal"/>
        <w:rPr>
          <w:szCs w:val="24"/>
        </w:rPr>
      </w:pPr>
      <w:r w:rsidRPr="004F44B3">
        <w:rPr>
          <w:szCs w:val="24"/>
        </w:rPr>
        <w:t xml:space="preserve">Pokud bychom libovolně modifikovali předměty a funkce za stejný typ referentů, pak výsledným referentem bude opět pravdivostní hodnota. Klíčové je </w:t>
      </w:r>
      <w:r w:rsidR="008B3881" w:rsidRPr="004F44B3">
        <w:rPr>
          <w:szCs w:val="24"/>
        </w:rPr>
        <w:t xml:space="preserve">zde </w:t>
      </w:r>
      <w:r w:rsidRPr="004F44B3">
        <w:rPr>
          <w:szCs w:val="24"/>
        </w:rPr>
        <w:t xml:space="preserve">zachování daných typů referentů jako na vstupu. </w:t>
      </w:r>
      <w:r w:rsidR="008B3881" w:rsidRPr="004F44B3">
        <w:rPr>
          <w:szCs w:val="24"/>
        </w:rPr>
        <w:t>Tímto</w:t>
      </w:r>
      <w:r w:rsidR="00FA574F" w:rsidRPr="004F44B3">
        <w:rPr>
          <w:szCs w:val="24"/>
        </w:rPr>
        <w:t xml:space="preserve"> způsobem</w:t>
      </w:r>
      <w:r w:rsidRPr="004F44B3">
        <w:rPr>
          <w:szCs w:val="24"/>
        </w:rPr>
        <w:t xml:space="preserve"> postupoval </w:t>
      </w:r>
      <w:proofErr w:type="spellStart"/>
      <w:r w:rsidRPr="004F44B3">
        <w:rPr>
          <w:szCs w:val="24"/>
        </w:rPr>
        <w:t>Frege</w:t>
      </w:r>
      <w:proofErr w:type="spellEnd"/>
      <w:r w:rsidRPr="004F44B3">
        <w:rPr>
          <w:szCs w:val="24"/>
        </w:rPr>
        <w:t xml:space="preserve"> </w:t>
      </w:r>
      <w:r w:rsidR="00FA574F" w:rsidRPr="004F44B3">
        <w:rPr>
          <w:szCs w:val="24"/>
        </w:rPr>
        <w:t>při</w:t>
      </w:r>
      <w:r w:rsidR="008B3881" w:rsidRPr="004F44B3">
        <w:rPr>
          <w:szCs w:val="24"/>
        </w:rPr>
        <w:t> hledání</w:t>
      </w:r>
      <w:r w:rsidRPr="004F44B3">
        <w:rPr>
          <w:szCs w:val="24"/>
        </w:rPr>
        <w:t xml:space="preserve"> referentu jednoduchých a složených výroků. Nejprve stanovil základní části </w:t>
      </w:r>
      <w:r w:rsidRPr="004F44B3">
        <w:rPr>
          <w:szCs w:val="24"/>
        </w:rPr>
        <w:lastRenderedPageBreak/>
        <w:t>věty a postupně s jejich modifikací hledal takový referent, který nebude typově podléhat změně. Ve spojitosti s</w:t>
      </w:r>
      <w:r w:rsidR="008B3881" w:rsidRPr="004F44B3">
        <w:rPr>
          <w:szCs w:val="24"/>
        </w:rPr>
        <w:t xml:space="preserve"> tzv. </w:t>
      </w:r>
      <w:r w:rsidRPr="004F44B3">
        <w:rPr>
          <w:i/>
          <w:iCs/>
          <w:szCs w:val="24"/>
        </w:rPr>
        <w:t>pojmovým písmem</w:t>
      </w:r>
      <w:r w:rsidRPr="004F44B3">
        <w:rPr>
          <w:szCs w:val="24"/>
        </w:rPr>
        <w:t xml:space="preserve"> tak vznikl nástroj pro analýzu </w:t>
      </w:r>
      <w:r w:rsidRPr="004F44B3">
        <w:rPr>
          <w:i/>
          <w:iCs/>
          <w:szCs w:val="24"/>
        </w:rPr>
        <w:t>forem</w:t>
      </w:r>
      <w:r w:rsidRPr="004F44B3">
        <w:rPr>
          <w:szCs w:val="24"/>
        </w:rPr>
        <w:t xml:space="preserve"> výroků, naprosto nezávislý na psychologii jedince.</w:t>
      </w:r>
    </w:p>
    <w:p w14:paraId="46B1F0ED" w14:textId="77777777" w:rsidR="001F7B45" w:rsidRDefault="00C934A1" w:rsidP="001F7B45">
      <w:pPr>
        <w:pStyle w:val="DPnormal"/>
      </w:pPr>
      <w:proofErr w:type="spellStart"/>
      <w:r w:rsidRPr="004F44B3">
        <w:rPr>
          <w:szCs w:val="24"/>
        </w:rPr>
        <w:t>Gottlob</w:t>
      </w:r>
      <w:proofErr w:type="spellEnd"/>
      <w:r w:rsidRPr="004F44B3">
        <w:rPr>
          <w:szCs w:val="24"/>
        </w:rPr>
        <w:t xml:space="preserve"> </w:t>
      </w:r>
      <w:proofErr w:type="spellStart"/>
      <w:r w:rsidRPr="004F44B3">
        <w:rPr>
          <w:szCs w:val="24"/>
        </w:rPr>
        <w:t>Frege</w:t>
      </w:r>
      <w:proofErr w:type="spellEnd"/>
      <w:r w:rsidRPr="004F44B3">
        <w:rPr>
          <w:szCs w:val="24"/>
        </w:rPr>
        <w:t xml:space="preserve"> </w:t>
      </w:r>
      <w:r w:rsidR="008B3881" w:rsidRPr="004F44B3">
        <w:rPr>
          <w:szCs w:val="24"/>
        </w:rPr>
        <w:t>v</w:t>
      </w:r>
      <w:r w:rsidR="007120C8" w:rsidRPr="004F44B3">
        <w:rPr>
          <w:szCs w:val="24"/>
        </w:rPr>
        <w:t> </w:t>
      </w:r>
      <w:r w:rsidR="008B3881" w:rsidRPr="004F44B3">
        <w:rPr>
          <w:szCs w:val="24"/>
        </w:rPr>
        <w:t>rámci</w:t>
      </w:r>
      <w:r w:rsidRPr="004F44B3">
        <w:rPr>
          <w:szCs w:val="24"/>
        </w:rPr>
        <w:t xml:space="preserve"> dvouúrovňové sémant</w:t>
      </w:r>
      <w:r w:rsidR="008B3881" w:rsidRPr="004F44B3">
        <w:rPr>
          <w:szCs w:val="24"/>
        </w:rPr>
        <w:t>iky</w:t>
      </w:r>
      <w:r w:rsidRPr="004F44B3">
        <w:rPr>
          <w:szCs w:val="24"/>
        </w:rPr>
        <w:t xml:space="preserve"> předkládá model vztahu jazyka, </w:t>
      </w:r>
      <w:r w:rsidR="007120C8" w:rsidRPr="004F44B3">
        <w:rPr>
          <w:szCs w:val="24"/>
        </w:rPr>
        <w:t>poznání</w:t>
      </w:r>
      <w:r w:rsidRPr="004F44B3">
        <w:rPr>
          <w:szCs w:val="24"/>
        </w:rPr>
        <w:t xml:space="preserve"> a externího světa, který přebírá pozdější sémantika včetně konceptu sémantického realismu Michaela </w:t>
      </w:r>
      <w:proofErr w:type="spellStart"/>
      <w:r w:rsidRPr="004F44B3">
        <w:rPr>
          <w:szCs w:val="24"/>
        </w:rPr>
        <w:t>Dummetta</w:t>
      </w:r>
      <w:proofErr w:type="spellEnd"/>
      <w:r w:rsidRPr="004F44B3">
        <w:rPr>
          <w:szCs w:val="24"/>
        </w:rPr>
        <w:t xml:space="preserve">. </w:t>
      </w:r>
      <w:proofErr w:type="spellStart"/>
      <w:r w:rsidR="007120C8" w:rsidRPr="004F44B3">
        <w:rPr>
          <w:szCs w:val="24"/>
        </w:rPr>
        <w:t>Dummett</w:t>
      </w:r>
      <w:proofErr w:type="spellEnd"/>
      <w:r w:rsidR="007120C8" w:rsidRPr="004F44B3">
        <w:rPr>
          <w:szCs w:val="24"/>
        </w:rPr>
        <w:t xml:space="preserve"> rozpracovává p</w:t>
      </w:r>
      <w:r w:rsidRPr="004F44B3">
        <w:rPr>
          <w:szCs w:val="24"/>
        </w:rPr>
        <w:t xml:space="preserve">ůvodní </w:t>
      </w:r>
      <w:proofErr w:type="spellStart"/>
      <w:r w:rsidRPr="004F44B3">
        <w:rPr>
          <w:szCs w:val="24"/>
        </w:rPr>
        <w:t>Fregeho</w:t>
      </w:r>
      <w:proofErr w:type="spellEnd"/>
      <w:r w:rsidRPr="004F44B3">
        <w:rPr>
          <w:szCs w:val="24"/>
        </w:rPr>
        <w:t xml:space="preserve"> strukturu a</w:t>
      </w:r>
      <w:r w:rsidR="007120C8" w:rsidRPr="004F44B3">
        <w:rPr>
          <w:szCs w:val="24"/>
        </w:rPr>
        <w:t xml:space="preserve"> více ji</w:t>
      </w:r>
      <w:r w:rsidRPr="004F44B3">
        <w:rPr>
          <w:szCs w:val="24"/>
        </w:rPr>
        <w:t> přibližuje přirozenému jazyku</w:t>
      </w:r>
      <w:r w:rsidR="007120C8" w:rsidRPr="004F44B3">
        <w:rPr>
          <w:szCs w:val="24"/>
        </w:rPr>
        <w:t xml:space="preserve"> a jeho potřebám</w:t>
      </w:r>
      <w:r w:rsidRPr="004F44B3">
        <w:rPr>
          <w:szCs w:val="24"/>
        </w:rPr>
        <w:t xml:space="preserve">. </w:t>
      </w:r>
      <w:r w:rsidR="007120C8" w:rsidRPr="004F44B3">
        <w:rPr>
          <w:szCs w:val="24"/>
        </w:rPr>
        <w:t xml:space="preserve">Jádro </w:t>
      </w:r>
      <w:proofErr w:type="spellStart"/>
      <w:r w:rsidR="007120C8" w:rsidRPr="004F44B3">
        <w:rPr>
          <w:szCs w:val="24"/>
        </w:rPr>
        <w:t>Dummettovy</w:t>
      </w:r>
      <w:proofErr w:type="spellEnd"/>
      <w:r w:rsidR="007120C8" w:rsidRPr="004F44B3">
        <w:rPr>
          <w:szCs w:val="24"/>
        </w:rPr>
        <w:t xml:space="preserve"> teorie však i nadále tvoří vztah reference a </w:t>
      </w:r>
      <w:proofErr w:type="spellStart"/>
      <w:r w:rsidR="007120C8" w:rsidRPr="004F44B3">
        <w:rPr>
          <w:szCs w:val="24"/>
        </w:rPr>
        <w:t>Fregeho</w:t>
      </w:r>
      <w:proofErr w:type="spellEnd"/>
      <w:r w:rsidR="007120C8" w:rsidRPr="004F44B3">
        <w:rPr>
          <w:szCs w:val="24"/>
        </w:rPr>
        <w:t xml:space="preserve"> sémantika.</w:t>
      </w:r>
    </w:p>
    <w:p w14:paraId="19144642" w14:textId="77777777" w:rsidR="001F7B45" w:rsidRDefault="001F7B45" w:rsidP="001F7B45">
      <w:pPr>
        <w:pStyle w:val="DPnormal"/>
      </w:pPr>
    </w:p>
    <w:p w14:paraId="3370CB91" w14:textId="33748B64" w:rsidR="008B2EB9" w:rsidRPr="001F7B45" w:rsidRDefault="008B2EB9" w:rsidP="001F7B45">
      <w:pPr>
        <w:pStyle w:val="Nadpis2"/>
        <w:rPr>
          <w:szCs w:val="24"/>
        </w:rPr>
      </w:pPr>
      <w:bookmarkStart w:id="13" w:name="_Toc58837324"/>
      <w:r w:rsidRPr="009941CD">
        <w:t xml:space="preserve">Teorie významu Michaela </w:t>
      </w:r>
      <w:proofErr w:type="spellStart"/>
      <w:r w:rsidRPr="009941CD">
        <w:t>Dummetta</w:t>
      </w:r>
      <w:bookmarkEnd w:id="13"/>
      <w:proofErr w:type="spellEnd"/>
    </w:p>
    <w:p w14:paraId="093E5877" w14:textId="6C6DB277" w:rsidR="008B2EB9" w:rsidRPr="004F44B3" w:rsidRDefault="008B2EB9" w:rsidP="008B2EB9">
      <w:pPr>
        <w:pStyle w:val="DPnormal"/>
        <w:rPr>
          <w:szCs w:val="24"/>
        </w:rPr>
      </w:pPr>
      <w:proofErr w:type="spellStart"/>
      <w:r w:rsidRPr="004F44B3">
        <w:rPr>
          <w:szCs w:val="24"/>
        </w:rPr>
        <w:t>Fregeho</w:t>
      </w:r>
      <w:proofErr w:type="spellEnd"/>
      <w:r w:rsidRPr="004F44B3">
        <w:rPr>
          <w:szCs w:val="24"/>
        </w:rPr>
        <w:t xml:space="preserve"> precizní systematizace jednotlivých úrovní sémantiky a způsob utváření významu na základě referenčního vztahu představuje jeden z možných přístupů k problematice významu.</w:t>
      </w:r>
      <w:r w:rsidR="006C0E54">
        <w:rPr>
          <w:rStyle w:val="Znakapoznpodarou"/>
          <w:szCs w:val="24"/>
        </w:rPr>
        <w:footnoteReference w:id="38"/>
      </w:r>
      <w:r w:rsidRPr="004F44B3">
        <w:rPr>
          <w:szCs w:val="24"/>
        </w:rPr>
        <w:t xml:space="preserve"> Jak podotýká </w:t>
      </w:r>
      <w:proofErr w:type="spellStart"/>
      <w:r w:rsidRPr="004F44B3">
        <w:rPr>
          <w:szCs w:val="24"/>
        </w:rPr>
        <w:t>Dummett</w:t>
      </w:r>
      <w:proofErr w:type="spellEnd"/>
      <w:r w:rsidRPr="004F44B3">
        <w:rPr>
          <w:szCs w:val="24"/>
        </w:rPr>
        <w:t>, precizně vystavěná sémantika ke správnému uchopení významu tvrzení zdaleka nestačí.</w:t>
      </w:r>
      <w:r w:rsidRPr="004F44B3">
        <w:rPr>
          <w:rStyle w:val="Znakapoznpodarou"/>
          <w:szCs w:val="24"/>
        </w:rPr>
        <w:footnoteReference w:id="39"/>
      </w:r>
      <w:r w:rsidRPr="004F44B3">
        <w:rPr>
          <w:szCs w:val="24"/>
        </w:rPr>
        <w:t xml:space="preserve"> </w:t>
      </w:r>
      <w:proofErr w:type="spellStart"/>
      <w:r w:rsidRPr="004F44B3">
        <w:rPr>
          <w:szCs w:val="24"/>
        </w:rPr>
        <w:t>Dummett</w:t>
      </w:r>
      <w:proofErr w:type="spellEnd"/>
      <w:r w:rsidRPr="004F44B3">
        <w:rPr>
          <w:szCs w:val="24"/>
        </w:rPr>
        <w:t xml:space="preserve"> jako zastánce </w:t>
      </w:r>
      <w:r w:rsidR="006308EF">
        <w:rPr>
          <w:szCs w:val="24"/>
        </w:rPr>
        <w:t>anti-re</w:t>
      </w:r>
      <w:r w:rsidRPr="004F44B3">
        <w:rPr>
          <w:szCs w:val="24"/>
        </w:rPr>
        <w:t xml:space="preserve">alismu klade důraz na aktivní zapojení mluvčích jazyka a vliv jejich jazykového chování na tvorbu významu. Význam dle </w:t>
      </w:r>
      <w:proofErr w:type="spellStart"/>
      <w:r w:rsidRPr="004F44B3">
        <w:rPr>
          <w:szCs w:val="24"/>
        </w:rPr>
        <w:t>Dummetta</w:t>
      </w:r>
      <w:proofErr w:type="spellEnd"/>
      <w:r w:rsidRPr="004F44B3">
        <w:rPr>
          <w:rStyle w:val="Znakapoznpodarou"/>
          <w:szCs w:val="24"/>
        </w:rPr>
        <w:footnoteReference w:id="40"/>
      </w:r>
      <w:r w:rsidRPr="004F44B3">
        <w:rPr>
          <w:szCs w:val="24"/>
        </w:rPr>
        <w:t xml:space="preserve"> nezávisí pouze na referenčním vztahu mezi výrokem a stavem věcí, jako tomu bylo v případě sémantického realismu.</w:t>
      </w:r>
    </w:p>
    <w:p w14:paraId="37D47817" w14:textId="77777777" w:rsidR="008B2EB9" w:rsidRPr="004F44B3" w:rsidRDefault="008B2EB9" w:rsidP="008B2EB9">
      <w:pPr>
        <w:pStyle w:val="DPnormal"/>
        <w:rPr>
          <w:szCs w:val="24"/>
        </w:rPr>
      </w:pPr>
      <w:proofErr w:type="spellStart"/>
      <w:r w:rsidRPr="004F44B3">
        <w:rPr>
          <w:szCs w:val="24"/>
        </w:rPr>
        <w:t>Dummett</w:t>
      </w:r>
      <w:proofErr w:type="spellEnd"/>
      <w:r w:rsidRPr="004F44B3">
        <w:rPr>
          <w:szCs w:val="24"/>
        </w:rPr>
        <w:t xml:space="preserve"> vyzdvihuje především chování mluvčích, kteří s významy v jazyce běžně operují. Schopnost práce s významy zároveň chápe jako základní podmínku úspěšné komunikace.</w:t>
      </w:r>
      <w:r w:rsidRPr="004F44B3">
        <w:rPr>
          <w:rStyle w:val="FootnoteSymbol"/>
          <w:szCs w:val="24"/>
        </w:rPr>
        <w:t xml:space="preserve"> </w:t>
      </w:r>
      <w:r w:rsidRPr="004F44B3">
        <w:rPr>
          <w:rStyle w:val="FootnoteSymbol"/>
          <w:szCs w:val="24"/>
        </w:rPr>
        <w:footnoteReference w:id="41"/>
      </w:r>
      <w:r w:rsidRPr="004F44B3">
        <w:rPr>
          <w:rStyle w:val="FootnoteSymbol"/>
          <w:szCs w:val="24"/>
        </w:rPr>
        <w:t xml:space="preserve"> </w:t>
      </w:r>
      <w:r w:rsidRPr="004F44B3">
        <w:rPr>
          <w:szCs w:val="24"/>
        </w:rPr>
        <w:t xml:space="preserve">Uživatelé jazyka jsou zároveň schopni úspěšně operovat i s významem netriviálních tvrzení zahrnujících například temporální charakteristiky či kondicionály. Jak </w:t>
      </w:r>
      <w:r w:rsidRPr="004F44B3">
        <w:rPr>
          <w:szCs w:val="24"/>
        </w:rPr>
        <w:lastRenderedPageBreak/>
        <w:t xml:space="preserve">podotýká </w:t>
      </w:r>
      <w:proofErr w:type="spellStart"/>
      <w:r w:rsidRPr="004F44B3">
        <w:rPr>
          <w:szCs w:val="24"/>
        </w:rPr>
        <w:t>Gardiner</w:t>
      </w:r>
      <w:proofErr w:type="spellEnd"/>
      <w:r w:rsidRPr="004F44B3">
        <w:rPr>
          <w:szCs w:val="24"/>
        </w:rPr>
        <w:t>, v </w:t>
      </w:r>
      <w:proofErr w:type="spellStart"/>
      <w:r w:rsidRPr="004F44B3">
        <w:rPr>
          <w:szCs w:val="24"/>
        </w:rPr>
        <w:t>Dummettově</w:t>
      </w:r>
      <w:proofErr w:type="spellEnd"/>
      <w:r w:rsidRPr="004F44B3">
        <w:rPr>
          <w:szCs w:val="24"/>
        </w:rPr>
        <w:t xml:space="preserve"> pojetí je </w:t>
      </w:r>
      <w:proofErr w:type="spellStart"/>
      <w:r w:rsidRPr="004F44B3">
        <w:rPr>
          <w:szCs w:val="24"/>
        </w:rPr>
        <w:t>Fregeho</w:t>
      </w:r>
      <w:proofErr w:type="spellEnd"/>
      <w:r w:rsidRPr="004F44B3">
        <w:rPr>
          <w:szCs w:val="24"/>
        </w:rPr>
        <w:t xml:space="preserve"> původní mechanismus</w:t>
      </w:r>
      <w:r w:rsidRPr="004F44B3">
        <w:rPr>
          <w:rStyle w:val="Znakapoznpodarou"/>
          <w:szCs w:val="24"/>
        </w:rPr>
        <w:footnoteReference w:id="42"/>
      </w:r>
      <w:r w:rsidRPr="004F44B3">
        <w:rPr>
          <w:szCs w:val="24"/>
        </w:rPr>
        <w:t xml:space="preserve"> je rozšířen o pragmatickou úroveň zakotvenou v jazykovém chování mluvčích.</w:t>
      </w:r>
      <w:r w:rsidRPr="004F44B3">
        <w:rPr>
          <w:rStyle w:val="Znakapoznpodarou"/>
          <w:szCs w:val="24"/>
        </w:rPr>
        <w:footnoteReference w:id="43"/>
      </w:r>
    </w:p>
    <w:p w14:paraId="6D0FE04C" w14:textId="77777777" w:rsidR="008B2EB9" w:rsidRPr="004F44B3" w:rsidRDefault="008B2EB9" w:rsidP="008B2EB9">
      <w:pPr>
        <w:pStyle w:val="DPnormal"/>
        <w:rPr>
          <w:szCs w:val="24"/>
        </w:rPr>
      </w:pPr>
      <w:proofErr w:type="spellStart"/>
      <w:r w:rsidRPr="004F44B3">
        <w:rPr>
          <w:szCs w:val="24"/>
        </w:rPr>
        <w:t>Dummett</w:t>
      </w:r>
      <w:proofErr w:type="spellEnd"/>
      <w:r w:rsidRPr="004F44B3">
        <w:rPr>
          <w:szCs w:val="24"/>
        </w:rPr>
        <w:t xml:space="preserve"> do své koncepce významu přebírá původní </w:t>
      </w:r>
      <w:proofErr w:type="spellStart"/>
      <w:r w:rsidRPr="004F44B3">
        <w:rPr>
          <w:szCs w:val="24"/>
        </w:rPr>
        <w:t>Fregeho</w:t>
      </w:r>
      <w:proofErr w:type="spellEnd"/>
      <w:r w:rsidRPr="004F44B3">
        <w:rPr>
          <w:szCs w:val="24"/>
        </w:rPr>
        <w:t xml:space="preserve"> teorii pravdy založenou na vztahu reference, spolu s pojmovým aparátem dvouúrovňové sémantiky. </w:t>
      </w:r>
      <w:proofErr w:type="spellStart"/>
      <w:r w:rsidRPr="004F44B3">
        <w:rPr>
          <w:szCs w:val="24"/>
        </w:rPr>
        <w:t>Dummett</w:t>
      </w:r>
      <w:proofErr w:type="spellEnd"/>
      <w:r w:rsidRPr="004F44B3">
        <w:rPr>
          <w:szCs w:val="24"/>
        </w:rPr>
        <w:t xml:space="preserve"> si je však vědom, že uvedená teorie významu může efektivně fungovat pouze v případě formálních jazyků (matematiky, logiky apod.). Pro přirozené jazyky, které pracují s nejednoznačně formulovanými pojmy, metaforami a nestandartními strukturami, je nutno zohlednit i chování a znalosti uživatelů jazyka, promítající se do uchopení významů.</w:t>
      </w:r>
      <w:r w:rsidRPr="004F44B3">
        <w:rPr>
          <w:rStyle w:val="Znakapoznpodarou"/>
          <w:szCs w:val="24"/>
        </w:rPr>
        <w:footnoteReference w:id="44"/>
      </w:r>
    </w:p>
    <w:p w14:paraId="07C81FF9" w14:textId="0C481EE7" w:rsidR="008B2EB9" w:rsidRPr="004F44B3" w:rsidRDefault="008B2EB9" w:rsidP="008B2EB9">
      <w:pPr>
        <w:pStyle w:val="DPnormal"/>
        <w:rPr>
          <w:szCs w:val="24"/>
        </w:rPr>
      </w:pPr>
      <w:r w:rsidRPr="004F44B3">
        <w:rPr>
          <w:szCs w:val="24"/>
        </w:rPr>
        <w:t>Uvedené chování či znalost nemůže být zároveň striktně definovaná, jelikož se její uvědomění mění v průběhu osvojování si jazyka. Mluvčí jazyka jsou schopni si během života intuitivně osvojit různé úrovně složitosti jazykových struktur. Nejprve probíhá toto osvojování intuitivně, přičemž s dalším rozvojem může vést k rozvoji této schopnosti, nikoliv však k explicitnímu vyjádření znalosti samotné.</w:t>
      </w:r>
      <w:r w:rsidRPr="004F44B3">
        <w:rPr>
          <w:rStyle w:val="Znakapoznpodarou"/>
          <w:szCs w:val="24"/>
        </w:rPr>
        <w:footnoteReference w:id="45"/>
      </w:r>
      <w:r w:rsidRPr="004F44B3">
        <w:rPr>
          <w:szCs w:val="24"/>
        </w:rPr>
        <w:t xml:space="preserve"> Jako příklad si vezměme dítě, které se učí používat svá první slova. Nejprve se bude jednat o intuitivní využití jednoduchých výrazů v určitých situacích, a to bez další reflexe. Pokud dítě využívá výraz </w:t>
      </w:r>
      <w:r w:rsidRPr="004F44B3">
        <w:rPr>
          <w:i/>
          <w:iCs/>
          <w:szCs w:val="24"/>
        </w:rPr>
        <w:t>táta</w:t>
      </w:r>
      <w:r w:rsidRPr="004F44B3">
        <w:rPr>
          <w:szCs w:val="24"/>
        </w:rPr>
        <w:t xml:space="preserve">, pak můžeme očekávat alespoň intuitivní znalost referentu, který se k výrazu vztahuje. Jistě bychom však po dítěti ihned nevyžadovali explicitní definici toho, jak, a v jakých případech výraz </w:t>
      </w:r>
      <w:r w:rsidRPr="004F44B3">
        <w:rPr>
          <w:i/>
          <w:iCs/>
          <w:szCs w:val="24"/>
        </w:rPr>
        <w:t>táta</w:t>
      </w:r>
      <w:r w:rsidRPr="004F44B3">
        <w:rPr>
          <w:szCs w:val="24"/>
        </w:rPr>
        <w:t xml:space="preserve"> využívá.</w:t>
      </w:r>
      <w:r w:rsidRPr="004F44B3">
        <w:rPr>
          <w:rStyle w:val="Znakapoznpodarou"/>
          <w:szCs w:val="24"/>
        </w:rPr>
        <w:footnoteReference w:id="46"/>
      </w:r>
    </w:p>
    <w:p w14:paraId="623ECE1C" w14:textId="45D63C1D" w:rsidR="008B2EB9" w:rsidRPr="004F44B3" w:rsidRDefault="008B2EB9" w:rsidP="008B2EB9">
      <w:pPr>
        <w:pStyle w:val="DPnormal"/>
        <w:rPr>
          <w:szCs w:val="24"/>
        </w:rPr>
      </w:pPr>
      <w:r w:rsidRPr="004F44B3">
        <w:rPr>
          <w:szCs w:val="24"/>
        </w:rPr>
        <w:t xml:space="preserve">Prvotní učení jazyka je založeno na praktickém užívání konceptu. V průběhu dalšího osvojování můžeme od pokročilého uživatele získat i explicitní definici významu výrazů včetně popisu jeho korektního využití v jazykových strukturách. Obecně však dle </w:t>
      </w:r>
      <w:proofErr w:type="spellStart"/>
      <w:r w:rsidRPr="004F44B3">
        <w:rPr>
          <w:szCs w:val="24"/>
        </w:rPr>
        <w:t>Dummetta</w:t>
      </w:r>
      <w:proofErr w:type="spellEnd"/>
      <w:r w:rsidRPr="004F44B3">
        <w:rPr>
          <w:szCs w:val="24"/>
        </w:rPr>
        <w:t xml:space="preserve"> nemůžeme mluvit o unifikované explicitně vyjádřitelné schopnosti všech </w:t>
      </w:r>
      <w:r w:rsidRPr="004F44B3">
        <w:rPr>
          <w:szCs w:val="24"/>
        </w:rPr>
        <w:lastRenderedPageBreak/>
        <w:t>mluvčích.</w:t>
      </w:r>
      <w:r w:rsidRPr="004F44B3">
        <w:rPr>
          <w:rStyle w:val="Znakapoznpodarou"/>
          <w:szCs w:val="24"/>
        </w:rPr>
        <w:footnoteReference w:id="47"/>
      </w:r>
    </w:p>
    <w:p w14:paraId="1E75F891" w14:textId="77777777" w:rsidR="008B2EB9" w:rsidRPr="004F44B3" w:rsidRDefault="008B2EB9" w:rsidP="008B2EB9">
      <w:pPr>
        <w:pStyle w:val="DPnormal"/>
        <w:rPr>
          <w:szCs w:val="24"/>
        </w:rPr>
      </w:pPr>
      <w:r w:rsidRPr="004F44B3">
        <w:rPr>
          <w:szCs w:val="24"/>
        </w:rPr>
        <w:t xml:space="preserve">Jak bylo zmíněno, výše, Michael </w:t>
      </w:r>
      <w:proofErr w:type="spellStart"/>
      <w:r w:rsidRPr="004F44B3">
        <w:rPr>
          <w:szCs w:val="24"/>
        </w:rPr>
        <w:t>Dummett</w:t>
      </w:r>
      <w:proofErr w:type="spellEnd"/>
      <w:r w:rsidRPr="004F44B3">
        <w:rPr>
          <w:szCs w:val="24"/>
        </w:rPr>
        <w:t xml:space="preserve"> striktně rozlišuje mezi pojmy </w:t>
      </w:r>
      <w:r w:rsidRPr="004F44B3">
        <w:rPr>
          <w:i/>
          <w:iCs/>
          <w:szCs w:val="24"/>
        </w:rPr>
        <w:t>teorie reference</w:t>
      </w:r>
      <w:r w:rsidRPr="004F44B3">
        <w:rPr>
          <w:szCs w:val="24"/>
        </w:rPr>
        <w:t xml:space="preserve"> (</w:t>
      </w:r>
      <w:proofErr w:type="spellStart"/>
      <w:r w:rsidRPr="004F44B3">
        <w:rPr>
          <w:i/>
          <w:iCs/>
          <w:szCs w:val="24"/>
        </w:rPr>
        <w:t>theory</w:t>
      </w:r>
      <w:proofErr w:type="spellEnd"/>
      <w:r w:rsidRPr="004F44B3">
        <w:rPr>
          <w:i/>
          <w:iCs/>
          <w:szCs w:val="24"/>
        </w:rPr>
        <w:t xml:space="preserve"> </w:t>
      </w:r>
      <w:proofErr w:type="spellStart"/>
      <w:r w:rsidRPr="004F44B3">
        <w:rPr>
          <w:i/>
          <w:iCs/>
          <w:szCs w:val="24"/>
        </w:rPr>
        <w:t>of</w:t>
      </w:r>
      <w:proofErr w:type="spellEnd"/>
      <w:r w:rsidRPr="004F44B3">
        <w:rPr>
          <w:i/>
          <w:iCs/>
          <w:szCs w:val="24"/>
        </w:rPr>
        <w:t xml:space="preserve"> reference</w:t>
      </w:r>
      <w:r w:rsidRPr="004F44B3">
        <w:rPr>
          <w:szCs w:val="24"/>
        </w:rPr>
        <w:t xml:space="preserve">), užší </w:t>
      </w:r>
      <w:r w:rsidRPr="004F44B3">
        <w:rPr>
          <w:i/>
          <w:iCs/>
          <w:szCs w:val="24"/>
        </w:rPr>
        <w:t>teorií smyslu</w:t>
      </w:r>
      <w:r w:rsidRPr="004F44B3">
        <w:rPr>
          <w:szCs w:val="24"/>
        </w:rPr>
        <w:t xml:space="preserve"> (</w:t>
      </w:r>
      <w:proofErr w:type="spellStart"/>
      <w:r w:rsidRPr="004F44B3">
        <w:rPr>
          <w:i/>
          <w:iCs/>
          <w:szCs w:val="24"/>
        </w:rPr>
        <w:t>theory</w:t>
      </w:r>
      <w:proofErr w:type="spellEnd"/>
      <w:r w:rsidRPr="004F44B3">
        <w:rPr>
          <w:i/>
          <w:iCs/>
          <w:szCs w:val="24"/>
        </w:rPr>
        <w:t xml:space="preserve"> </w:t>
      </w:r>
      <w:proofErr w:type="spellStart"/>
      <w:r w:rsidRPr="004F44B3">
        <w:rPr>
          <w:i/>
          <w:iCs/>
          <w:szCs w:val="24"/>
        </w:rPr>
        <w:t>of</w:t>
      </w:r>
      <w:proofErr w:type="spellEnd"/>
      <w:r w:rsidRPr="004F44B3">
        <w:rPr>
          <w:i/>
          <w:iCs/>
          <w:szCs w:val="24"/>
        </w:rPr>
        <w:t xml:space="preserve"> </w:t>
      </w:r>
      <w:proofErr w:type="spellStart"/>
      <w:r w:rsidRPr="004F44B3">
        <w:rPr>
          <w:i/>
          <w:iCs/>
          <w:szCs w:val="24"/>
        </w:rPr>
        <w:t>sense</w:t>
      </w:r>
      <w:proofErr w:type="spellEnd"/>
      <w:r w:rsidRPr="004F44B3">
        <w:rPr>
          <w:szCs w:val="24"/>
        </w:rPr>
        <w:t xml:space="preserve">) a </w:t>
      </w:r>
      <w:r w:rsidRPr="004F44B3">
        <w:rPr>
          <w:i/>
          <w:iCs/>
          <w:szCs w:val="24"/>
        </w:rPr>
        <w:t>teorií výpovědní síly</w:t>
      </w:r>
      <w:r w:rsidRPr="004F44B3">
        <w:rPr>
          <w:szCs w:val="24"/>
        </w:rPr>
        <w:t xml:space="preserve"> (</w:t>
      </w:r>
      <w:proofErr w:type="spellStart"/>
      <w:r w:rsidRPr="004F44B3">
        <w:rPr>
          <w:i/>
          <w:iCs/>
          <w:szCs w:val="24"/>
        </w:rPr>
        <w:t>theory</w:t>
      </w:r>
      <w:proofErr w:type="spellEnd"/>
      <w:r w:rsidRPr="004F44B3">
        <w:rPr>
          <w:i/>
          <w:iCs/>
          <w:szCs w:val="24"/>
        </w:rPr>
        <w:t xml:space="preserve"> </w:t>
      </w:r>
      <w:proofErr w:type="spellStart"/>
      <w:r w:rsidRPr="004F44B3">
        <w:rPr>
          <w:i/>
          <w:iCs/>
          <w:szCs w:val="24"/>
        </w:rPr>
        <w:t>of</w:t>
      </w:r>
      <w:proofErr w:type="spellEnd"/>
      <w:r w:rsidRPr="004F44B3">
        <w:rPr>
          <w:i/>
          <w:iCs/>
          <w:szCs w:val="24"/>
        </w:rPr>
        <w:t xml:space="preserve"> </w:t>
      </w:r>
      <w:proofErr w:type="spellStart"/>
      <w:r w:rsidRPr="004F44B3">
        <w:rPr>
          <w:i/>
          <w:iCs/>
          <w:szCs w:val="24"/>
        </w:rPr>
        <w:t>force</w:t>
      </w:r>
      <w:proofErr w:type="spellEnd"/>
      <w:r w:rsidRPr="004F44B3">
        <w:rPr>
          <w:szCs w:val="24"/>
        </w:rPr>
        <w:t>).</w:t>
      </w:r>
      <w:r w:rsidRPr="004F44B3">
        <w:rPr>
          <w:rStyle w:val="Znakapoznpodarou"/>
          <w:szCs w:val="24"/>
        </w:rPr>
        <w:footnoteReference w:id="48"/>
      </w:r>
      <w:r w:rsidRPr="004F44B3">
        <w:rPr>
          <w:szCs w:val="24"/>
        </w:rPr>
        <w:t xml:space="preserve"> Teprve všechny tři složky dohromady tvoří základ pro teorii významu (</w:t>
      </w:r>
      <w:proofErr w:type="spellStart"/>
      <w:r w:rsidRPr="004F44B3">
        <w:rPr>
          <w:i/>
          <w:iCs/>
          <w:szCs w:val="24"/>
        </w:rPr>
        <w:t>theory</w:t>
      </w:r>
      <w:proofErr w:type="spellEnd"/>
      <w:r w:rsidRPr="004F44B3">
        <w:rPr>
          <w:i/>
          <w:iCs/>
          <w:szCs w:val="24"/>
        </w:rPr>
        <w:t xml:space="preserve"> </w:t>
      </w:r>
      <w:proofErr w:type="spellStart"/>
      <w:r w:rsidRPr="004F44B3">
        <w:rPr>
          <w:i/>
          <w:iCs/>
          <w:szCs w:val="24"/>
        </w:rPr>
        <w:t>of</w:t>
      </w:r>
      <w:proofErr w:type="spellEnd"/>
      <w:r w:rsidRPr="004F44B3">
        <w:rPr>
          <w:i/>
          <w:iCs/>
          <w:szCs w:val="24"/>
        </w:rPr>
        <w:t> </w:t>
      </w:r>
      <w:proofErr w:type="spellStart"/>
      <w:r w:rsidRPr="004F44B3">
        <w:rPr>
          <w:i/>
          <w:iCs/>
          <w:szCs w:val="24"/>
        </w:rPr>
        <w:t>meaning</w:t>
      </w:r>
      <w:proofErr w:type="spellEnd"/>
      <w:r w:rsidRPr="004F44B3">
        <w:rPr>
          <w:szCs w:val="24"/>
        </w:rPr>
        <w:t>).</w:t>
      </w:r>
      <w:r w:rsidRPr="004F44B3">
        <w:rPr>
          <w:rStyle w:val="Znakapoznpodarou"/>
          <w:szCs w:val="24"/>
        </w:rPr>
        <w:footnoteReference w:id="49"/>
      </w:r>
      <w:r w:rsidRPr="004F44B3">
        <w:rPr>
          <w:szCs w:val="24"/>
        </w:rPr>
        <w:t xml:space="preserve"> Mohli bychom proto tvrdit, že </w:t>
      </w:r>
      <w:proofErr w:type="spellStart"/>
      <w:r w:rsidRPr="004F44B3">
        <w:rPr>
          <w:szCs w:val="24"/>
        </w:rPr>
        <w:t>Dummetovo</w:t>
      </w:r>
      <w:proofErr w:type="spellEnd"/>
      <w:r w:rsidRPr="004F44B3">
        <w:rPr>
          <w:szCs w:val="24"/>
        </w:rPr>
        <w:t xml:space="preserve"> pojetí významu v sobě zahrnuje jak sféru sémantiky, tak pragmatiku.</w:t>
      </w:r>
      <w:r w:rsidRPr="004F44B3">
        <w:rPr>
          <w:rStyle w:val="Znakapoznpodarou"/>
          <w:szCs w:val="24"/>
        </w:rPr>
        <w:footnoteReference w:id="50"/>
      </w:r>
      <w:r w:rsidRPr="004F44B3">
        <w:rPr>
          <w:szCs w:val="24"/>
        </w:rPr>
        <w:t xml:space="preserve"> </w:t>
      </w:r>
      <w:proofErr w:type="spellStart"/>
      <w:r w:rsidRPr="004F44B3">
        <w:rPr>
          <w:szCs w:val="24"/>
        </w:rPr>
        <w:t>Gardiner</w:t>
      </w:r>
      <w:proofErr w:type="spellEnd"/>
      <w:r w:rsidRPr="004F44B3">
        <w:rPr>
          <w:szCs w:val="24"/>
        </w:rPr>
        <w:t xml:space="preserve"> ilustruje uvedený vztah složek teorie významu jako soubor soustředných kružnic:</w:t>
      </w:r>
      <w:r w:rsidRPr="004F44B3">
        <w:rPr>
          <w:rStyle w:val="Znakapoznpodarou"/>
          <w:szCs w:val="24"/>
        </w:rPr>
        <w:t xml:space="preserve"> </w:t>
      </w:r>
      <w:r w:rsidRPr="004F44B3">
        <w:rPr>
          <w:rStyle w:val="Znakapoznpodarou"/>
          <w:szCs w:val="24"/>
        </w:rPr>
        <w:footnoteReference w:id="51"/>
      </w:r>
    </w:p>
    <w:p w14:paraId="2ECD97D6" w14:textId="77777777" w:rsidR="008B2EB9" w:rsidRPr="005E4CD2" w:rsidRDefault="008B2EB9" w:rsidP="008B2EB9">
      <w:pPr>
        <w:rPr>
          <w:rFonts w:ascii="Times New Roman" w:hAnsi="Times New Roman" w:cs="Times New Roman"/>
          <w:sz w:val="24"/>
          <w:szCs w:val="24"/>
        </w:rPr>
      </w:pPr>
      <w:r w:rsidRPr="005E4CD2">
        <w:rPr>
          <w:rFonts w:ascii="Times New Roman" w:hAnsi="Times New Roman" w:cs="Times New Roman"/>
          <w:noProof/>
          <w:sz w:val="24"/>
          <w:szCs w:val="24"/>
          <w:lang w:eastAsia="cs-CZ"/>
        </w:rPr>
        <w:drawing>
          <wp:inline distT="0" distB="0" distL="0" distR="0" wp14:anchorId="19935A4A" wp14:editId="44FB8188">
            <wp:extent cx="5597525" cy="2468272"/>
            <wp:effectExtent l="0" t="0" r="0" b="8445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2046B952" w14:textId="77777777" w:rsidR="008B2EB9" w:rsidRPr="00410F68" w:rsidRDefault="008B2EB9" w:rsidP="008B2EB9">
      <w:pPr>
        <w:jc w:val="right"/>
        <w:rPr>
          <w:rFonts w:ascii="Times New Roman" w:hAnsi="Times New Roman" w:cs="Times New Roman"/>
          <w:color w:val="808080" w:themeColor="background1" w:themeShade="80"/>
          <w:sz w:val="20"/>
          <w:szCs w:val="20"/>
        </w:rPr>
      </w:pPr>
      <w:r w:rsidRPr="00410F68">
        <w:rPr>
          <w:rFonts w:ascii="Times New Roman" w:hAnsi="Times New Roman" w:cs="Times New Roman"/>
          <w:color w:val="808080" w:themeColor="background1" w:themeShade="80"/>
          <w:sz w:val="20"/>
          <w:szCs w:val="20"/>
        </w:rPr>
        <w:t>Schéma 4</w:t>
      </w:r>
    </w:p>
    <w:p w14:paraId="54404AB1" w14:textId="77777777" w:rsidR="008B2EB9" w:rsidRDefault="008B2EB9" w:rsidP="008B2EB9">
      <w:pPr>
        <w:jc w:val="right"/>
        <w:rPr>
          <w:rFonts w:ascii="Times New Roman" w:hAnsi="Times New Roman" w:cs="Times New Roman"/>
        </w:rPr>
      </w:pPr>
    </w:p>
    <w:p w14:paraId="417E4237" w14:textId="4F8DF68E" w:rsidR="008B2EB9" w:rsidRPr="004F44B3" w:rsidRDefault="008B2EB9" w:rsidP="008B2EB9">
      <w:pPr>
        <w:pStyle w:val="DPnormal"/>
        <w:rPr>
          <w:szCs w:val="24"/>
        </w:rPr>
      </w:pPr>
      <w:r w:rsidRPr="004F44B3">
        <w:rPr>
          <w:szCs w:val="24"/>
        </w:rPr>
        <w:t xml:space="preserve">Teorie reference vychází z původního </w:t>
      </w:r>
      <w:proofErr w:type="spellStart"/>
      <w:r w:rsidRPr="004F44B3">
        <w:rPr>
          <w:szCs w:val="24"/>
        </w:rPr>
        <w:t>Fregeho</w:t>
      </w:r>
      <w:proofErr w:type="spellEnd"/>
      <w:r w:rsidRPr="004F44B3">
        <w:rPr>
          <w:szCs w:val="24"/>
        </w:rPr>
        <w:t xml:space="preserve"> referenčního schématu. Teorii reference si v </w:t>
      </w:r>
      <w:proofErr w:type="spellStart"/>
      <w:r w:rsidRPr="004F44B3">
        <w:rPr>
          <w:szCs w:val="24"/>
        </w:rPr>
        <w:t>Dummettově</w:t>
      </w:r>
      <w:proofErr w:type="spellEnd"/>
      <w:r w:rsidRPr="004F44B3">
        <w:rPr>
          <w:szCs w:val="24"/>
        </w:rPr>
        <w:t xml:space="preserve"> pojetí můžeme představit jako referenční vztah mezi výrokem a jeho pravdivostní hodnotou čili významem.</w:t>
      </w:r>
      <w:r w:rsidRPr="004F44B3">
        <w:rPr>
          <w:rStyle w:val="Znakapoznpodarou"/>
          <w:szCs w:val="24"/>
        </w:rPr>
        <w:footnoteReference w:id="52"/>
      </w:r>
      <w:r w:rsidRPr="004F44B3">
        <w:rPr>
          <w:szCs w:val="24"/>
        </w:rPr>
        <w:t xml:space="preserve"> Na toto jádro (tzv. </w:t>
      </w:r>
      <w:proofErr w:type="spellStart"/>
      <w:r w:rsidRPr="004F44B3">
        <w:rPr>
          <w:i/>
          <w:iCs/>
          <w:szCs w:val="24"/>
        </w:rPr>
        <w:t>core</w:t>
      </w:r>
      <w:proofErr w:type="spellEnd"/>
      <w:r w:rsidRPr="004F44B3">
        <w:rPr>
          <w:i/>
          <w:iCs/>
          <w:szCs w:val="24"/>
        </w:rPr>
        <w:t xml:space="preserve"> </w:t>
      </w:r>
      <w:proofErr w:type="spellStart"/>
      <w:r w:rsidRPr="004F44B3">
        <w:rPr>
          <w:i/>
          <w:iCs/>
          <w:szCs w:val="24"/>
        </w:rPr>
        <w:t>theory</w:t>
      </w:r>
      <w:proofErr w:type="spellEnd"/>
      <w:r w:rsidRPr="004F44B3">
        <w:rPr>
          <w:szCs w:val="24"/>
        </w:rPr>
        <w:t xml:space="preserve">) pak navazuje nástavba v podobě sémantiky. Sémantika či teorie smyslu připojuje k teorii </w:t>
      </w:r>
      <w:r w:rsidRPr="004F44B3">
        <w:rPr>
          <w:szCs w:val="24"/>
        </w:rPr>
        <w:lastRenderedPageBreak/>
        <w:t>reference znalosti uživatele jazyka. Znalosti se týkají především způsobu užívání výrazů a pronášení tvrzení. Teorie smyslu ještě nezahrnuje různé způsoby pronášení tvrzení, případně jiné jazykové chování. Týká se výlučně smyslu vycházejícího z tvrzení a výrazů samotných. Získáváme tak první část teorie významu, na kterou navazuje teorie výpovědní síly.</w:t>
      </w:r>
      <w:r w:rsidRPr="004F44B3">
        <w:rPr>
          <w:rStyle w:val="Znakapoznpodarou"/>
          <w:szCs w:val="24"/>
        </w:rPr>
        <w:footnoteReference w:id="53"/>
      </w:r>
    </w:p>
    <w:p w14:paraId="23BF109F" w14:textId="77777777" w:rsidR="008B2EB9" w:rsidRPr="004F44B3" w:rsidRDefault="008B2EB9" w:rsidP="008B2EB9">
      <w:pPr>
        <w:pStyle w:val="DPnormal"/>
        <w:rPr>
          <w:szCs w:val="24"/>
        </w:rPr>
      </w:pPr>
      <w:r w:rsidRPr="004F44B3">
        <w:rPr>
          <w:szCs w:val="24"/>
        </w:rPr>
        <w:t>Teorie výpovědní síly poukazuje na fakt, že výroky přirozeného jazyka mohou být pronášeny různým způsobem. Nemusí se jednat pouze o oznamovací věty, ale rovněž o tvrzení s kondicionály, příkazové věty či požadavky, které specifikují intence mluvčího. Takto vyjádřená intence následně ovlivňuje význam tvrzení. Pro ilustraci si vezměme tvrzení:</w:t>
      </w:r>
    </w:p>
    <w:p w14:paraId="73ED7907" w14:textId="77777777" w:rsidR="008B2EB9" w:rsidRDefault="008B2EB9" w:rsidP="008B2EB9">
      <w:pPr>
        <w:pStyle w:val="DPTvrzen"/>
      </w:pPr>
      <w:r w:rsidRPr="0097253B">
        <w:t>Ty jsi teda šikula!</w:t>
      </w:r>
    </w:p>
    <w:p w14:paraId="2225A189" w14:textId="6F96B342" w:rsidR="008B2EB9" w:rsidRPr="004F44B3" w:rsidRDefault="008B2EB9" w:rsidP="008B2EB9">
      <w:pPr>
        <w:pStyle w:val="DPnormal"/>
        <w:rPr>
          <w:szCs w:val="24"/>
        </w:rPr>
      </w:pPr>
      <w:r w:rsidRPr="004F44B3">
        <w:rPr>
          <w:szCs w:val="24"/>
        </w:rPr>
        <w:t xml:space="preserve">Uvedené tvrzení dle způsobu užití může nabývat odlišných významů. Příkladem by mohlo být vyjádření pochvaly, případně ironické konstatování. Oba ze způsobů vyjádření budou následně odkazovat diametrálně odlišným významům, které nelze odvodit čistě ze struktury výroku. Tento fakt </w:t>
      </w:r>
      <w:proofErr w:type="spellStart"/>
      <w:r w:rsidRPr="004F44B3">
        <w:rPr>
          <w:szCs w:val="24"/>
        </w:rPr>
        <w:t>Dummett</w:t>
      </w:r>
      <w:proofErr w:type="spellEnd"/>
      <w:r w:rsidRPr="004F44B3">
        <w:rPr>
          <w:szCs w:val="24"/>
        </w:rPr>
        <w:t xml:space="preserve"> připojuje do posledního prstence teorie významu čili do teorie výpovědní síly.</w:t>
      </w:r>
      <w:r w:rsidRPr="004F44B3">
        <w:rPr>
          <w:rStyle w:val="Znakapoznpodarou"/>
          <w:szCs w:val="24"/>
        </w:rPr>
        <w:footnoteReference w:id="54"/>
      </w:r>
      <w:r w:rsidRPr="004F44B3">
        <w:rPr>
          <w:szCs w:val="24"/>
        </w:rPr>
        <w:t xml:space="preserve"> Teorii výpovědní síly si můžeme představit jako způsob využití významu v různých typech vět.</w:t>
      </w:r>
      <w:r w:rsidRPr="004F44B3">
        <w:rPr>
          <w:rStyle w:val="Znakapoznpodarou"/>
          <w:szCs w:val="24"/>
        </w:rPr>
        <w:footnoteReference w:id="55"/>
      </w:r>
      <w:r w:rsidRPr="004F44B3">
        <w:rPr>
          <w:szCs w:val="24"/>
        </w:rPr>
        <w:t xml:space="preserve"> Ostatně jak </w:t>
      </w:r>
      <w:proofErr w:type="spellStart"/>
      <w:r w:rsidRPr="004F44B3">
        <w:rPr>
          <w:szCs w:val="24"/>
        </w:rPr>
        <w:t>Dummett</w:t>
      </w:r>
      <w:proofErr w:type="spellEnd"/>
      <w:r w:rsidRPr="004F44B3">
        <w:rPr>
          <w:szCs w:val="24"/>
        </w:rPr>
        <w:t xml:space="preserve"> tvrdí:</w:t>
      </w:r>
      <w:r w:rsidRPr="004F44B3">
        <w:rPr>
          <w:szCs w:val="24"/>
          <w:lang w:val="en-GB"/>
        </w:rPr>
        <w:t xml:space="preserve"> </w:t>
      </w:r>
      <w:r w:rsidRPr="004F44B3">
        <w:rPr>
          <w:szCs w:val="24"/>
        </w:rPr>
        <w:t xml:space="preserve">„Teorie výpovědní síly stanovuje spojení mezi významem tvrzení, který je určen teorií </w:t>
      </w:r>
      <w:proofErr w:type="spellStart"/>
      <w:r w:rsidRPr="004F44B3">
        <w:rPr>
          <w:szCs w:val="24"/>
        </w:rPr>
        <w:t>refence</w:t>
      </w:r>
      <w:proofErr w:type="spellEnd"/>
      <w:r w:rsidRPr="004F44B3">
        <w:rPr>
          <w:szCs w:val="24"/>
        </w:rPr>
        <w:t xml:space="preserve"> a smyslem, a aktuální jazykovou praxí.” </w:t>
      </w:r>
      <w:r w:rsidRPr="004F44B3">
        <w:rPr>
          <w:rStyle w:val="Znakapoznpodarou"/>
          <w:szCs w:val="24"/>
        </w:rPr>
        <w:footnoteReference w:id="56"/>
      </w:r>
    </w:p>
    <w:p w14:paraId="1CF6C7AE" w14:textId="0367D887" w:rsidR="008B2EB9" w:rsidRPr="004F44B3" w:rsidRDefault="008B2EB9" w:rsidP="008B2EB9">
      <w:pPr>
        <w:pStyle w:val="DPnormal"/>
        <w:rPr>
          <w:szCs w:val="24"/>
        </w:rPr>
      </w:pPr>
      <w:r w:rsidRPr="004F44B3">
        <w:rPr>
          <w:szCs w:val="24"/>
        </w:rPr>
        <w:t xml:space="preserve">Rovněž schopnost uchopení významu běžným uživatelem jazyka se neomezuje </w:t>
      </w:r>
      <w:r w:rsidRPr="004F44B3">
        <w:rPr>
          <w:szCs w:val="24"/>
        </w:rPr>
        <w:lastRenderedPageBreak/>
        <w:t xml:space="preserve">pouze na oznamovací věty. Dle </w:t>
      </w:r>
      <w:proofErr w:type="spellStart"/>
      <w:r w:rsidRPr="004F44B3">
        <w:rPr>
          <w:szCs w:val="24"/>
        </w:rPr>
        <w:t>Dummettova</w:t>
      </w:r>
      <w:proofErr w:type="spellEnd"/>
      <w:r w:rsidRPr="004F44B3">
        <w:rPr>
          <w:szCs w:val="24"/>
        </w:rPr>
        <w:t xml:space="preserve"> tvrzení výše, osvojení si jazyka vyžaduje jak znalost podmínek pro stanovení pravdivostní hodnoty výroku, stejně jako osvojení si mimojazykových dovedností, spojených s jeho užíváním. Mimojazykové dovednosti představují způsoby utváření významu na základě odkazu k intencím mluvčího.</w:t>
      </w:r>
      <w:r w:rsidRPr="004F44B3">
        <w:rPr>
          <w:rStyle w:val="Znakapoznpodarou"/>
          <w:szCs w:val="24"/>
        </w:rPr>
        <w:footnoteReference w:id="57"/>
      </w:r>
      <w:r w:rsidRPr="004F44B3">
        <w:rPr>
          <w:szCs w:val="24"/>
        </w:rPr>
        <w:t xml:space="preserve"> </w:t>
      </w:r>
    </w:p>
    <w:p w14:paraId="230ECA70" w14:textId="41EA55BC" w:rsidR="008B2EB9" w:rsidRPr="004F44B3" w:rsidRDefault="008B2EB9" w:rsidP="008B2EB9">
      <w:pPr>
        <w:pStyle w:val="DPnormal"/>
        <w:rPr>
          <w:szCs w:val="24"/>
        </w:rPr>
      </w:pPr>
      <w:r w:rsidRPr="004F44B3">
        <w:rPr>
          <w:szCs w:val="24"/>
        </w:rPr>
        <w:t xml:space="preserve">Nutno podotknout, že </w:t>
      </w:r>
      <w:proofErr w:type="spellStart"/>
      <w:r w:rsidRPr="004F44B3">
        <w:rPr>
          <w:szCs w:val="24"/>
        </w:rPr>
        <w:t>Dummettův</w:t>
      </w:r>
      <w:proofErr w:type="spellEnd"/>
      <w:r w:rsidRPr="004F44B3">
        <w:rPr>
          <w:szCs w:val="24"/>
        </w:rPr>
        <w:t xml:space="preserve"> projekt je značně ambiciózní. Nejenom, že chce v rámci své teorie postihnout celé spektrum výroků formalizovaných jazyků, ale rovněž výroky běžného jazyka. Takovýto projekt si klade za ambici rozšíření původního </w:t>
      </w:r>
      <w:proofErr w:type="spellStart"/>
      <w:r w:rsidRPr="004F44B3">
        <w:rPr>
          <w:szCs w:val="24"/>
        </w:rPr>
        <w:t>Fregeho</w:t>
      </w:r>
      <w:proofErr w:type="spellEnd"/>
      <w:r w:rsidRPr="004F44B3">
        <w:rPr>
          <w:szCs w:val="24"/>
        </w:rPr>
        <w:t xml:space="preserve"> konceptu významu vytvořeného pro potřeby formalizovaných jazyků.</w:t>
      </w:r>
    </w:p>
    <w:p w14:paraId="18B1F6C8" w14:textId="37558C20" w:rsidR="008B2EB9" w:rsidRDefault="008B2EB9" w:rsidP="008B2EB9">
      <w:pPr>
        <w:pStyle w:val="DPnormal"/>
        <w:rPr>
          <w:szCs w:val="24"/>
        </w:rPr>
      </w:pPr>
      <w:proofErr w:type="spellStart"/>
      <w:r w:rsidRPr="004F44B3">
        <w:rPr>
          <w:szCs w:val="24"/>
        </w:rPr>
        <w:t>Fregeho</w:t>
      </w:r>
      <w:proofErr w:type="spellEnd"/>
      <w:r w:rsidRPr="004F44B3">
        <w:rPr>
          <w:szCs w:val="24"/>
        </w:rPr>
        <w:t xml:space="preserve"> referenční teorie zůstává nadále v jádru teorie, na kterou navazuje nezbytné rozšíření o jazykové chování uživatelů. Výsledná teorie si následně klade za cíl nejenom vysvětlení referenčních vztahů přirozeného jazyka, ale i chování mluvčích jazyka či schopnost osvojení si nových jazyků. Má však šanci obstát vůči možným komplikacím spojeným s užitím přirozeného jazyka?</w:t>
      </w:r>
      <w:bookmarkStart w:id="14" w:name="_Toc43968850"/>
    </w:p>
    <w:p w14:paraId="67ED7207" w14:textId="77777777" w:rsidR="006308EF" w:rsidRPr="004F44B3" w:rsidRDefault="006308EF" w:rsidP="008B2EB9">
      <w:pPr>
        <w:pStyle w:val="DPnormal"/>
        <w:rPr>
          <w:szCs w:val="24"/>
        </w:rPr>
      </w:pPr>
    </w:p>
    <w:p w14:paraId="0CE55A6D" w14:textId="3D2D94CB" w:rsidR="008B2EB9" w:rsidRPr="005E4CD2" w:rsidRDefault="008B2EB9" w:rsidP="009941CD">
      <w:pPr>
        <w:pStyle w:val="Nadpis2"/>
      </w:pPr>
      <w:bookmarkStart w:id="15" w:name="_Toc58837325"/>
      <w:r w:rsidRPr="005E4CD2">
        <w:t>Teorie jazykových her</w:t>
      </w:r>
      <w:bookmarkEnd w:id="14"/>
      <w:r>
        <w:t xml:space="preserve"> Ludwiga </w:t>
      </w:r>
      <w:proofErr w:type="spellStart"/>
      <w:r>
        <w:t>Wittgensteina</w:t>
      </w:r>
      <w:bookmarkEnd w:id="15"/>
      <w:proofErr w:type="spellEnd"/>
    </w:p>
    <w:p w14:paraId="5D5DBABD" w14:textId="163F5FEE" w:rsidR="008B2EB9" w:rsidRPr="004F44B3" w:rsidRDefault="008B2EB9" w:rsidP="008B2EB9">
      <w:pPr>
        <w:pStyle w:val="DPnormal"/>
        <w:rPr>
          <w:szCs w:val="24"/>
        </w:rPr>
      </w:pPr>
      <w:r w:rsidRPr="004F44B3">
        <w:rPr>
          <w:szCs w:val="24"/>
        </w:rPr>
        <w:t xml:space="preserve">Skrze komplexní uchopení významu se dostáváme k druhému významnému inspiračnímu zdroji </w:t>
      </w:r>
      <w:proofErr w:type="spellStart"/>
      <w:r w:rsidRPr="004F44B3">
        <w:rPr>
          <w:szCs w:val="24"/>
        </w:rPr>
        <w:t>Dummettovy</w:t>
      </w:r>
      <w:proofErr w:type="spellEnd"/>
      <w:r w:rsidRPr="004F44B3">
        <w:rPr>
          <w:szCs w:val="24"/>
        </w:rPr>
        <w:t xml:space="preserve"> teorie, kterým je pozdní filozofie Ludwiga </w:t>
      </w:r>
      <w:proofErr w:type="spellStart"/>
      <w:r w:rsidRPr="004F44B3">
        <w:rPr>
          <w:szCs w:val="24"/>
        </w:rPr>
        <w:t>Wittgensteina</w:t>
      </w:r>
      <w:proofErr w:type="spellEnd"/>
      <w:r w:rsidRPr="004F44B3">
        <w:rPr>
          <w:szCs w:val="24"/>
        </w:rPr>
        <w:t xml:space="preserve">. </w:t>
      </w:r>
      <w:proofErr w:type="spellStart"/>
      <w:r w:rsidRPr="004F44B3">
        <w:rPr>
          <w:szCs w:val="24"/>
        </w:rPr>
        <w:t>Dummett</w:t>
      </w:r>
      <w:proofErr w:type="spellEnd"/>
      <w:r w:rsidRPr="004F44B3">
        <w:rPr>
          <w:szCs w:val="24"/>
        </w:rPr>
        <w:t xml:space="preserve"> přebírá výchozí tezi, že „význam nějakého slova je způsob jeho užití v řeči“.</w:t>
      </w:r>
      <w:r w:rsidRPr="004F44B3">
        <w:rPr>
          <w:rStyle w:val="Znakapoznpodarou"/>
          <w:szCs w:val="24"/>
        </w:rPr>
        <w:footnoteReference w:id="58"/>
      </w:r>
      <w:r w:rsidRPr="004F44B3">
        <w:rPr>
          <w:szCs w:val="24"/>
        </w:rPr>
        <w:t xml:space="preserve"> Na rozdíl od filozofie ideálního jazyka zastávané </w:t>
      </w:r>
      <w:proofErr w:type="spellStart"/>
      <w:r w:rsidRPr="004F44B3">
        <w:rPr>
          <w:szCs w:val="24"/>
        </w:rPr>
        <w:t>Wittgensteinem</w:t>
      </w:r>
      <w:proofErr w:type="spellEnd"/>
      <w:r w:rsidRPr="004F44B3">
        <w:rPr>
          <w:szCs w:val="24"/>
        </w:rPr>
        <w:t xml:space="preserve"> v raném období, představuje uvedená teze již příklon k pragmatickému pojetí jazyka včetně uznání jeho nepřesností a defektů.</w:t>
      </w:r>
    </w:p>
    <w:p w14:paraId="5C43E925" w14:textId="184FF911" w:rsidR="008B2EB9" w:rsidRPr="004F44B3" w:rsidRDefault="008B2EB9" w:rsidP="008B2EB9">
      <w:pPr>
        <w:pStyle w:val="DPnormal"/>
        <w:rPr>
          <w:szCs w:val="24"/>
        </w:rPr>
      </w:pPr>
      <w:r w:rsidRPr="004F44B3">
        <w:rPr>
          <w:szCs w:val="24"/>
        </w:rPr>
        <w:t xml:space="preserve">Významnou inspirací </w:t>
      </w:r>
      <w:proofErr w:type="spellStart"/>
      <w:r w:rsidRPr="004F44B3">
        <w:rPr>
          <w:szCs w:val="24"/>
        </w:rPr>
        <w:t>Dummettových</w:t>
      </w:r>
      <w:proofErr w:type="spellEnd"/>
      <w:r w:rsidRPr="004F44B3">
        <w:rPr>
          <w:szCs w:val="24"/>
        </w:rPr>
        <w:t xml:space="preserve"> úvah je rovněž Wittgensteinovo pojetí tvorby významu v rámci tzv. </w:t>
      </w:r>
      <w:r w:rsidRPr="004F44B3">
        <w:rPr>
          <w:i/>
          <w:iCs/>
          <w:szCs w:val="24"/>
        </w:rPr>
        <w:t>jazykových her</w:t>
      </w:r>
      <w:r w:rsidRPr="004F44B3">
        <w:rPr>
          <w:szCs w:val="24"/>
        </w:rPr>
        <w:t xml:space="preserve"> (</w:t>
      </w:r>
      <w:proofErr w:type="spellStart"/>
      <w:r w:rsidRPr="004F44B3">
        <w:rPr>
          <w:i/>
          <w:iCs/>
          <w:szCs w:val="24"/>
        </w:rPr>
        <w:t>language</w:t>
      </w:r>
      <w:proofErr w:type="spellEnd"/>
      <w:r w:rsidRPr="004F44B3">
        <w:rPr>
          <w:i/>
          <w:iCs/>
          <w:szCs w:val="24"/>
        </w:rPr>
        <w:t xml:space="preserve"> </w:t>
      </w:r>
      <w:proofErr w:type="spellStart"/>
      <w:r w:rsidRPr="004F44B3">
        <w:rPr>
          <w:i/>
          <w:iCs/>
          <w:szCs w:val="24"/>
        </w:rPr>
        <w:t>games</w:t>
      </w:r>
      <w:proofErr w:type="spellEnd"/>
      <w:r w:rsidRPr="004F44B3">
        <w:rPr>
          <w:szCs w:val="24"/>
        </w:rPr>
        <w:t xml:space="preserve">). </w:t>
      </w:r>
      <w:proofErr w:type="spellStart"/>
      <w:r w:rsidRPr="004F44B3">
        <w:rPr>
          <w:szCs w:val="24"/>
        </w:rPr>
        <w:t>Wittgenstein</w:t>
      </w:r>
      <w:proofErr w:type="spellEnd"/>
      <w:r w:rsidRPr="004F44B3">
        <w:rPr>
          <w:szCs w:val="24"/>
        </w:rPr>
        <w:t xml:space="preserve"> zde vychází </w:t>
      </w:r>
      <w:r w:rsidRPr="004F44B3">
        <w:rPr>
          <w:szCs w:val="24"/>
        </w:rPr>
        <w:lastRenderedPageBreak/>
        <w:t>z Augustinovy myšlenky o podstatě</w:t>
      </w:r>
      <w:r w:rsidRPr="004F44B3">
        <w:rPr>
          <w:i/>
          <w:iCs/>
          <w:szCs w:val="24"/>
        </w:rPr>
        <w:t xml:space="preserve"> </w:t>
      </w:r>
      <w:r w:rsidRPr="004F44B3">
        <w:rPr>
          <w:szCs w:val="24"/>
        </w:rPr>
        <w:t xml:space="preserve">formování </w:t>
      </w:r>
      <w:r w:rsidRPr="004F44B3">
        <w:rPr>
          <w:i/>
          <w:iCs/>
          <w:szCs w:val="24"/>
        </w:rPr>
        <w:t>lidské řeči</w:t>
      </w:r>
      <w:r w:rsidRPr="004F44B3">
        <w:rPr>
          <w:szCs w:val="24"/>
        </w:rPr>
        <w:t xml:space="preserve"> jako dorozumívacího systému.</w:t>
      </w:r>
      <w:r w:rsidRPr="004F44B3">
        <w:rPr>
          <w:rStyle w:val="Znakapoznpodarou"/>
          <w:szCs w:val="24"/>
        </w:rPr>
        <w:footnoteReference w:id="59"/>
      </w:r>
      <w:r w:rsidRPr="004F44B3">
        <w:rPr>
          <w:szCs w:val="24"/>
        </w:rPr>
        <w:t xml:space="preserve"> Jazyková hra pak představuje způsob utváření významů v jazyce dle specifických implicitních pravidel.</w:t>
      </w:r>
      <w:r w:rsidRPr="004F44B3">
        <w:rPr>
          <w:rStyle w:val="Znakapoznpodarou"/>
          <w:szCs w:val="24"/>
        </w:rPr>
        <w:t xml:space="preserve"> </w:t>
      </w:r>
      <w:r w:rsidRPr="004F44B3">
        <w:rPr>
          <w:rStyle w:val="Znakapoznpodarou"/>
          <w:szCs w:val="24"/>
        </w:rPr>
        <w:footnoteReference w:id="60"/>
      </w:r>
    </w:p>
    <w:p w14:paraId="19C19F4F" w14:textId="4F12BF37" w:rsidR="008B2EB9" w:rsidRPr="004F44B3" w:rsidRDefault="008B2EB9" w:rsidP="008B2EB9">
      <w:pPr>
        <w:pStyle w:val="DPnormal"/>
        <w:rPr>
          <w:szCs w:val="24"/>
        </w:rPr>
      </w:pPr>
      <w:proofErr w:type="spellStart"/>
      <w:r w:rsidRPr="004F44B3">
        <w:rPr>
          <w:szCs w:val="24"/>
        </w:rPr>
        <w:t>Wittgenstein</w:t>
      </w:r>
      <w:proofErr w:type="spellEnd"/>
      <w:r w:rsidRPr="004F44B3">
        <w:rPr>
          <w:szCs w:val="24"/>
        </w:rPr>
        <w:t xml:space="preserve"> tuto myšlenku ilustruje na příkladu utváření významu v primitivním jazyce.</w:t>
      </w:r>
      <w:r w:rsidRPr="004F44B3">
        <w:rPr>
          <w:rStyle w:val="Znakapoznpodarou"/>
          <w:szCs w:val="24"/>
        </w:rPr>
        <w:footnoteReference w:id="61"/>
      </w:r>
      <w:r w:rsidRPr="004F44B3">
        <w:rPr>
          <w:szCs w:val="24"/>
        </w:rPr>
        <w:t xml:space="preserve"> Jako nejjednodušší příklad používá </w:t>
      </w:r>
      <w:proofErr w:type="spellStart"/>
      <w:r w:rsidRPr="004F44B3">
        <w:rPr>
          <w:szCs w:val="24"/>
        </w:rPr>
        <w:t>Wittgenstein</w:t>
      </w:r>
      <w:proofErr w:type="spellEnd"/>
      <w:r w:rsidRPr="004F44B3">
        <w:rPr>
          <w:szCs w:val="24"/>
        </w:rPr>
        <w:t xml:space="preserve"> proces pojmenovávání.</w:t>
      </w:r>
      <w:r w:rsidRPr="004F44B3">
        <w:rPr>
          <w:rStyle w:val="Znakapoznpodarou"/>
          <w:szCs w:val="24"/>
        </w:rPr>
        <w:t xml:space="preserve"> </w:t>
      </w:r>
      <w:r w:rsidRPr="004F44B3">
        <w:rPr>
          <w:szCs w:val="24"/>
        </w:rPr>
        <w:t>Význam je spojen s označením vycházejícím z jazykové praxe pouze za účelem dalšího využití v jazyce – například formou výpovědi o referentu. Pojem významu bez spojení s jazykovou praxí pozbývá svého účelu.</w:t>
      </w:r>
    </w:p>
    <w:p w14:paraId="678B9EDB" w14:textId="1D3E8A1B" w:rsidR="008B2EB9" w:rsidRPr="004F44B3" w:rsidRDefault="008B2EB9" w:rsidP="008B2EB9">
      <w:pPr>
        <w:pStyle w:val="DPnormal"/>
        <w:rPr>
          <w:szCs w:val="24"/>
        </w:rPr>
      </w:pPr>
      <w:r w:rsidRPr="004F44B3">
        <w:rPr>
          <w:szCs w:val="24"/>
        </w:rPr>
        <w:t>Dále aby mohla být tato jazyková praxe funkční, resp. aby mohla vést k porozumění, pak je třeba dodržovat jistá pravidla, kterými se budou její hráči řídit. Dodržování pravidel pak vede k umožnění komunikace v rámci jazykového společenství. Zmíněná pravidla však nenabývají formu explicitního předpisu, ale naopak jsou zakotvena v jazykovém chování mluvčích.</w:t>
      </w:r>
      <w:r w:rsidRPr="004F44B3">
        <w:rPr>
          <w:rStyle w:val="Znakapoznpodarou"/>
          <w:szCs w:val="24"/>
        </w:rPr>
        <w:footnoteReference w:id="62"/>
      </w:r>
    </w:p>
    <w:p w14:paraId="09EC0796" w14:textId="03450195" w:rsidR="008B2EB9" w:rsidRPr="004F44B3" w:rsidRDefault="008B2EB9" w:rsidP="008B2EB9">
      <w:pPr>
        <w:pStyle w:val="DPnormal"/>
        <w:rPr>
          <w:szCs w:val="24"/>
        </w:rPr>
      </w:pPr>
      <w:r w:rsidRPr="004F44B3">
        <w:rPr>
          <w:szCs w:val="24"/>
        </w:rPr>
        <w:t xml:space="preserve">Stejně jako </w:t>
      </w:r>
      <w:proofErr w:type="spellStart"/>
      <w:r w:rsidRPr="004F44B3">
        <w:rPr>
          <w:szCs w:val="24"/>
        </w:rPr>
        <w:t>Wittgenstein</w:t>
      </w:r>
      <w:proofErr w:type="spellEnd"/>
      <w:r w:rsidRPr="004F44B3">
        <w:rPr>
          <w:rStyle w:val="NormlneditChar"/>
        </w:rPr>
        <w:t>,</w:t>
      </w:r>
      <w:r w:rsidRPr="004F44B3">
        <w:rPr>
          <w:szCs w:val="24"/>
        </w:rPr>
        <w:t xml:space="preserve"> předpokládá i </w:t>
      </w:r>
      <w:proofErr w:type="spellStart"/>
      <w:r w:rsidRPr="004F44B3">
        <w:rPr>
          <w:szCs w:val="24"/>
        </w:rPr>
        <w:t>Dummett</w:t>
      </w:r>
      <w:proofErr w:type="spellEnd"/>
      <w:r w:rsidRPr="004F44B3">
        <w:rPr>
          <w:szCs w:val="24"/>
        </w:rPr>
        <w:t xml:space="preserve"> implicitní pravidla, podle kterých jsou určovány významy pojmů a tvrzení přirozeného jazyka. Na rozdíl od </w:t>
      </w:r>
      <w:proofErr w:type="spellStart"/>
      <w:r w:rsidRPr="004F44B3">
        <w:rPr>
          <w:szCs w:val="24"/>
        </w:rPr>
        <w:t>Wittgensteina</w:t>
      </w:r>
      <w:proofErr w:type="spellEnd"/>
      <w:r w:rsidRPr="004F44B3">
        <w:rPr>
          <w:szCs w:val="24"/>
        </w:rPr>
        <w:t xml:space="preserve"> se však nespokojuje s čistým konstatováním existence pravidel. </w:t>
      </w:r>
      <w:proofErr w:type="spellStart"/>
      <w:r w:rsidRPr="004F44B3">
        <w:rPr>
          <w:szCs w:val="24"/>
        </w:rPr>
        <w:t>Dummett</w:t>
      </w:r>
      <w:proofErr w:type="spellEnd"/>
      <w:r w:rsidRPr="004F44B3">
        <w:rPr>
          <w:szCs w:val="24"/>
        </w:rPr>
        <w:t xml:space="preserve"> nahrazuje hledání pravidel výstavby jazyka, hledáním pravidel pro jeho využití, která jsou implicitně přítomna v jazykovém chování mluvčích.</w:t>
      </w:r>
    </w:p>
    <w:p w14:paraId="3EEBADE1" w14:textId="77777777" w:rsidR="008B2EB9" w:rsidRPr="004F44B3" w:rsidRDefault="008B2EB9" w:rsidP="008B2EB9">
      <w:pPr>
        <w:pStyle w:val="DPnormal"/>
        <w:rPr>
          <w:szCs w:val="24"/>
        </w:rPr>
      </w:pPr>
      <w:r w:rsidRPr="004F44B3">
        <w:rPr>
          <w:szCs w:val="24"/>
        </w:rPr>
        <w:t xml:space="preserve">Jak již bylo zmíněno, </w:t>
      </w:r>
      <w:proofErr w:type="spellStart"/>
      <w:r w:rsidRPr="004F44B3">
        <w:rPr>
          <w:szCs w:val="24"/>
        </w:rPr>
        <w:t>Dummett</w:t>
      </w:r>
      <w:proofErr w:type="spellEnd"/>
      <w:r w:rsidRPr="004F44B3">
        <w:rPr>
          <w:szCs w:val="24"/>
        </w:rPr>
        <w:t xml:space="preserve"> se nesnaží o formulaci explicitních pravidel pro formování významů. </w:t>
      </w:r>
    </w:p>
    <w:p w14:paraId="5CCAA7C6" w14:textId="095A6775" w:rsidR="008B2EB9" w:rsidRPr="004F44B3" w:rsidRDefault="008B2EB9" w:rsidP="008B2EB9">
      <w:pPr>
        <w:pStyle w:val="DPnormal"/>
        <w:rPr>
          <w:szCs w:val="24"/>
        </w:rPr>
      </w:pPr>
      <w:r w:rsidRPr="004F44B3">
        <w:rPr>
          <w:szCs w:val="24"/>
        </w:rPr>
        <w:t xml:space="preserve">Stejně jako </w:t>
      </w:r>
      <w:proofErr w:type="spellStart"/>
      <w:r w:rsidRPr="004F44B3">
        <w:rPr>
          <w:szCs w:val="24"/>
        </w:rPr>
        <w:t>Wittgenstein</w:t>
      </w:r>
      <w:proofErr w:type="spellEnd"/>
      <w:r w:rsidRPr="004F44B3">
        <w:rPr>
          <w:rStyle w:val="Znakapoznpodarou"/>
          <w:szCs w:val="24"/>
        </w:rPr>
        <w:footnoteReference w:id="63"/>
      </w:r>
      <w:r w:rsidRPr="004F44B3">
        <w:rPr>
          <w:szCs w:val="24"/>
        </w:rPr>
        <w:t xml:space="preserve"> se nevěnuje hledání explicitních pravidel, jelikož si je vědom, že by jej dohnalo k regresu ad infinitum. Vzhledem k charakteru utváření významu na základě užití v jazyce dochází k neustálým proměnám a vývoji, který by byl pouze obtížně </w:t>
      </w:r>
      <w:proofErr w:type="spellStart"/>
      <w:r w:rsidRPr="004F44B3">
        <w:rPr>
          <w:szCs w:val="24"/>
        </w:rPr>
        <w:t>konceptualizovatelný</w:t>
      </w:r>
      <w:proofErr w:type="spellEnd"/>
      <w:r w:rsidRPr="004F44B3">
        <w:rPr>
          <w:szCs w:val="24"/>
        </w:rPr>
        <w:t xml:space="preserve">. Hledání pravidel by si vyžadovalo pouze formulaci dalších </w:t>
      </w:r>
      <w:r w:rsidRPr="004F44B3">
        <w:rPr>
          <w:szCs w:val="24"/>
        </w:rPr>
        <w:lastRenderedPageBreak/>
        <w:t>navazující pravidel, podle kterých by se řídilo. Je však toto zapotřebí?</w:t>
      </w:r>
    </w:p>
    <w:p w14:paraId="5C38766D" w14:textId="6C3F9B11" w:rsidR="008B2EB9" w:rsidRPr="004F44B3" w:rsidRDefault="008B2EB9" w:rsidP="008B2EB9">
      <w:pPr>
        <w:pStyle w:val="DPnormal"/>
        <w:rPr>
          <w:szCs w:val="24"/>
        </w:rPr>
      </w:pPr>
      <w:proofErr w:type="spellStart"/>
      <w:r w:rsidRPr="004F44B3">
        <w:rPr>
          <w:szCs w:val="24"/>
        </w:rPr>
        <w:t>Dummett</w:t>
      </w:r>
      <w:proofErr w:type="spellEnd"/>
      <w:r w:rsidRPr="004F44B3">
        <w:rPr>
          <w:szCs w:val="24"/>
        </w:rPr>
        <w:t xml:space="preserve"> tvrdí, že není. Cílem je totiž stejně jako </w:t>
      </w:r>
      <w:proofErr w:type="spellStart"/>
      <w:r w:rsidRPr="004F44B3">
        <w:rPr>
          <w:szCs w:val="24"/>
        </w:rPr>
        <w:t>Wittgenteina</w:t>
      </w:r>
      <w:proofErr w:type="spellEnd"/>
      <w:r w:rsidRPr="004F44B3">
        <w:rPr>
          <w:szCs w:val="24"/>
        </w:rPr>
        <w:t>, dosažení porozumění mezi jednotlivými mluvčími jazyka. Ostatně jakým lepším způsobem, než funkční mezilidskou komunikací jsme schopni ověřit správné uchopení významu tvrzení? Původní přiznání existence pravidel se tak mění na hledání forem a jazykového chování, ve kterém se pochopení těchto pravidel projevuje.</w:t>
      </w:r>
    </w:p>
    <w:p w14:paraId="7D240E55" w14:textId="0A6F4B62" w:rsidR="008B2EB9" w:rsidRDefault="008B2EB9" w:rsidP="008B2EB9">
      <w:pPr>
        <w:pStyle w:val="DPnormal"/>
        <w:rPr>
          <w:szCs w:val="24"/>
        </w:rPr>
      </w:pPr>
      <w:r w:rsidRPr="004F44B3">
        <w:rPr>
          <w:szCs w:val="24"/>
        </w:rPr>
        <w:t xml:space="preserve">Z tohoto důvodu </w:t>
      </w:r>
      <w:proofErr w:type="spellStart"/>
      <w:r w:rsidRPr="004F44B3">
        <w:rPr>
          <w:szCs w:val="24"/>
        </w:rPr>
        <w:t>Dummett</w:t>
      </w:r>
      <w:proofErr w:type="spellEnd"/>
      <w:r w:rsidRPr="004F44B3">
        <w:rPr>
          <w:szCs w:val="24"/>
        </w:rPr>
        <w:t xml:space="preserve"> ve své teorii vychází z možnosti naučit se významům jazykových výrazů v rámci jazykové praxe. Touto praxí prochází každý mluvčí jazyka již od narození či raného věku. Nepřichází přitom ihned do přímého kontaktu s jasně formulovanými pravidly, podle kterých by se mohl orientovat. Stanovení explicitních pravidel proto není nutnou podmínkou pro užívání jazyka, avšak pouze postačující podmínkou. Praktickým důkazem je dorozumění mluvčích uvedeného jazyka založené na implicitní schopnosti identifikovat význam tvrzení.</w:t>
      </w:r>
    </w:p>
    <w:p w14:paraId="6AABA75C" w14:textId="77777777" w:rsidR="001F7B45" w:rsidRDefault="001F7B45" w:rsidP="008B2EB9">
      <w:pPr>
        <w:pStyle w:val="DPnormal"/>
        <w:rPr>
          <w:szCs w:val="24"/>
        </w:rPr>
      </w:pPr>
    </w:p>
    <w:p w14:paraId="33F4ECC0" w14:textId="77777777" w:rsidR="001F7B45" w:rsidRPr="00B9475F" w:rsidRDefault="001F7B45" w:rsidP="001F7B45">
      <w:pPr>
        <w:pStyle w:val="Nadpis2"/>
      </w:pPr>
      <w:bookmarkStart w:id="16" w:name="_Toc58837326"/>
      <w:r w:rsidRPr="00B9475F">
        <w:t>Shrnutí</w:t>
      </w:r>
      <w:bookmarkEnd w:id="16"/>
    </w:p>
    <w:p w14:paraId="562B5F2F" w14:textId="77777777" w:rsidR="001F7B45" w:rsidRPr="004F44B3" w:rsidRDefault="001F7B45" w:rsidP="001F7B45">
      <w:pPr>
        <w:pStyle w:val="DPnormal"/>
        <w:rPr>
          <w:szCs w:val="24"/>
        </w:rPr>
      </w:pPr>
      <w:r w:rsidRPr="004F44B3">
        <w:rPr>
          <w:szCs w:val="24"/>
        </w:rPr>
        <w:t>Realismus v </w:t>
      </w:r>
      <w:proofErr w:type="spellStart"/>
      <w:r w:rsidRPr="004F44B3">
        <w:rPr>
          <w:i/>
          <w:iCs/>
          <w:szCs w:val="24"/>
        </w:rPr>
        <w:t>common</w:t>
      </w:r>
      <w:proofErr w:type="spellEnd"/>
      <w:r w:rsidRPr="004F44B3">
        <w:rPr>
          <w:i/>
          <w:iCs/>
          <w:szCs w:val="24"/>
        </w:rPr>
        <w:t xml:space="preserve"> </w:t>
      </w:r>
      <w:proofErr w:type="spellStart"/>
      <w:r w:rsidRPr="004F44B3">
        <w:rPr>
          <w:i/>
          <w:iCs/>
          <w:szCs w:val="24"/>
        </w:rPr>
        <w:t>sense</w:t>
      </w:r>
      <w:proofErr w:type="spellEnd"/>
      <w:r w:rsidRPr="004F44B3">
        <w:rPr>
          <w:szCs w:val="24"/>
        </w:rPr>
        <w:t xml:space="preserve"> pojetí představuje přesvědčení založené na předpokladu objektivní existence objektů, nezávislé na myšlení, percepci a konceptuálních rámcích. Sémantický realismus tyto premisy převádí do teorie významu, aplikované na část nebo celé spektrum výroků přirozeného jazyka. Dle pojetí formulovaného Michaelem </w:t>
      </w:r>
      <w:proofErr w:type="spellStart"/>
      <w:r w:rsidRPr="004F44B3">
        <w:rPr>
          <w:szCs w:val="24"/>
        </w:rPr>
        <w:t>Dummettem</w:t>
      </w:r>
      <w:proofErr w:type="spellEnd"/>
      <w:r w:rsidRPr="004F44B3">
        <w:rPr>
          <w:szCs w:val="24"/>
        </w:rPr>
        <w:t xml:space="preserve"> v článku „</w:t>
      </w:r>
      <w:proofErr w:type="spellStart"/>
      <w:r w:rsidRPr="004F44B3">
        <w:rPr>
          <w:szCs w:val="24"/>
        </w:rPr>
        <w:t>Realism</w:t>
      </w:r>
      <w:proofErr w:type="spellEnd"/>
      <w:r w:rsidRPr="004F44B3">
        <w:rPr>
          <w:szCs w:val="24"/>
        </w:rPr>
        <w:t>“</w:t>
      </w:r>
      <w:r w:rsidRPr="004F44B3">
        <w:rPr>
          <w:rStyle w:val="Znakapoznpodarou"/>
          <w:szCs w:val="24"/>
        </w:rPr>
        <w:footnoteReference w:id="64"/>
      </w:r>
      <w:r w:rsidRPr="004F44B3">
        <w:rPr>
          <w:szCs w:val="24"/>
        </w:rPr>
        <w:t xml:space="preserve"> rozeznáváme dva základní předpoklady sémantického realismu: zaprvé se jedná o uznání principu bivalence a klasické dvouhodnotové sémantiky, za druhé o teorii pravdy nezávislou na percepci či myšlení subjektu.</w:t>
      </w:r>
      <w:r w:rsidRPr="004F44B3">
        <w:rPr>
          <w:rStyle w:val="Znakapoznpodarou"/>
          <w:szCs w:val="24"/>
        </w:rPr>
        <w:footnoteReference w:id="65"/>
      </w:r>
    </w:p>
    <w:p w14:paraId="58EF7B52" w14:textId="77777777" w:rsidR="001F7B45" w:rsidRPr="004F44B3" w:rsidRDefault="001F7B45" w:rsidP="001F7B45">
      <w:pPr>
        <w:pStyle w:val="DPnormal"/>
        <w:rPr>
          <w:szCs w:val="24"/>
        </w:rPr>
      </w:pPr>
      <w:r w:rsidRPr="004F44B3">
        <w:rPr>
          <w:szCs w:val="24"/>
        </w:rPr>
        <w:t xml:space="preserve">Pojmový rámec pro </w:t>
      </w:r>
      <w:proofErr w:type="spellStart"/>
      <w:r w:rsidRPr="004F44B3">
        <w:rPr>
          <w:szCs w:val="24"/>
        </w:rPr>
        <w:t>Dummettovu</w:t>
      </w:r>
      <w:proofErr w:type="spellEnd"/>
      <w:r w:rsidRPr="004F44B3">
        <w:rPr>
          <w:szCs w:val="24"/>
        </w:rPr>
        <w:t xml:space="preserve"> teorii</w:t>
      </w:r>
      <w:r w:rsidRPr="004F44B3">
        <w:rPr>
          <w:rStyle w:val="Znakapoznpodarou"/>
          <w:szCs w:val="24"/>
        </w:rPr>
        <w:footnoteReference w:id="66"/>
      </w:r>
      <w:r w:rsidRPr="004F44B3">
        <w:rPr>
          <w:szCs w:val="24"/>
        </w:rPr>
        <w:t xml:space="preserve"> představuje systematické pojetí významu </w:t>
      </w:r>
      <w:proofErr w:type="spellStart"/>
      <w:r w:rsidRPr="004F44B3">
        <w:rPr>
          <w:szCs w:val="24"/>
        </w:rPr>
        <w:t>Gottloba</w:t>
      </w:r>
      <w:proofErr w:type="spellEnd"/>
      <w:r w:rsidRPr="004F44B3">
        <w:rPr>
          <w:szCs w:val="24"/>
        </w:rPr>
        <w:t xml:space="preserve"> </w:t>
      </w:r>
      <w:proofErr w:type="spellStart"/>
      <w:r w:rsidRPr="004F44B3">
        <w:rPr>
          <w:szCs w:val="24"/>
        </w:rPr>
        <w:t>Frega</w:t>
      </w:r>
      <w:proofErr w:type="spellEnd"/>
      <w:r w:rsidRPr="004F44B3">
        <w:rPr>
          <w:szCs w:val="24"/>
        </w:rPr>
        <w:t xml:space="preserve">. </w:t>
      </w:r>
      <w:proofErr w:type="spellStart"/>
      <w:r w:rsidRPr="004F44B3">
        <w:rPr>
          <w:szCs w:val="24"/>
        </w:rPr>
        <w:t>Fregeho</w:t>
      </w:r>
      <w:proofErr w:type="spellEnd"/>
      <w:r w:rsidRPr="004F44B3">
        <w:rPr>
          <w:szCs w:val="24"/>
        </w:rPr>
        <w:t xml:space="preserve"> dvouúrovňová sémantika precizovala referenční vztah mezi pojmy a objekty, a zároveň položila základ pro rozhodovací procedury týkající se </w:t>
      </w:r>
      <w:r w:rsidRPr="004F44B3">
        <w:rPr>
          <w:szCs w:val="24"/>
        </w:rPr>
        <w:lastRenderedPageBreak/>
        <w:t>stanovení pravdivostních hodnot výroků.</w:t>
      </w:r>
      <w:r w:rsidRPr="004F44B3">
        <w:rPr>
          <w:rStyle w:val="Znakapoznpodarou"/>
          <w:szCs w:val="24"/>
        </w:rPr>
        <w:footnoteReference w:id="67"/>
      </w:r>
      <w:r w:rsidRPr="004F44B3">
        <w:rPr>
          <w:szCs w:val="24"/>
        </w:rPr>
        <w:t xml:space="preserve"> Navazující korespondenční teorie pravdy následně výrokům přiřazuje konkrétní pravdivostní hodnotu na základě nastalého stavu věcí.</w:t>
      </w:r>
    </w:p>
    <w:p w14:paraId="765ACC2E" w14:textId="77777777" w:rsidR="001F7B45" w:rsidRPr="004F44B3" w:rsidRDefault="001F7B45" w:rsidP="001F7B45">
      <w:pPr>
        <w:pStyle w:val="DPnormal"/>
        <w:rPr>
          <w:szCs w:val="24"/>
        </w:rPr>
      </w:pPr>
      <w:r w:rsidRPr="004F44B3">
        <w:rPr>
          <w:szCs w:val="24"/>
        </w:rPr>
        <w:t xml:space="preserve">Realistická teorie pravdy klade podobně jako </w:t>
      </w:r>
      <w:proofErr w:type="spellStart"/>
      <w:r w:rsidRPr="004F44B3">
        <w:rPr>
          <w:szCs w:val="24"/>
        </w:rPr>
        <w:t>Fregeho</w:t>
      </w:r>
      <w:proofErr w:type="spellEnd"/>
      <w:r w:rsidRPr="004F44B3">
        <w:rPr>
          <w:szCs w:val="24"/>
        </w:rPr>
        <w:t xml:space="preserve"> korespondenční teorie důraz na očištění sémantiky od psychologie. Stanovení pravdivostních hodnot nezávisle na myšlení a percepci následně představuje jeden z hlavních bodů kritiky sémantického realismu. Problémy vyvstávající z realistického pojetí pravdy jsou hlavním bodem kritiky zastánců opozičního postoje včetně Michaela </w:t>
      </w:r>
      <w:proofErr w:type="spellStart"/>
      <w:r w:rsidRPr="004F44B3">
        <w:rPr>
          <w:szCs w:val="24"/>
        </w:rPr>
        <w:t>Dummetta</w:t>
      </w:r>
      <w:proofErr w:type="spellEnd"/>
      <w:r w:rsidRPr="004F44B3">
        <w:rPr>
          <w:szCs w:val="24"/>
        </w:rPr>
        <w:t xml:space="preserve"> a jeho následovníků.</w:t>
      </w:r>
    </w:p>
    <w:p w14:paraId="14580749" w14:textId="77777777" w:rsidR="001F7B45" w:rsidRPr="004F44B3" w:rsidRDefault="001F7B45" w:rsidP="001F7B45">
      <w:pPr>
        <w:pStyle w:val="DPnormal"/>
        <w:rPr>
          <w:szCs w:val="24"/>
        </w:rPr>
      </w:pPr>
      <w:r w:rsidRPr="004F44B3">
        <w:rPr>
          <w:szCs w:val="24"/>
        </w:rPr>
        <w:t xml:space="preserve">V následující kapitole představím hlavní argument Michaela </w:t>
      </w:r>
      <w:proofErr w:type="spellStart"/>
      <w:r w:rsidRPr="004F44B3">
        <w:rPr>
          <w:szCs w:val="24"/>
        </w:rPr>
        <w:t>Dummetta</w:t>
      </w:r>
      <w:proofErr w:type="spellEnd"/>
      <w:r w:rsidRPr="004F44B3">
        <w:rPr>
          <w:szCs w:val="24"/>
        </w:rPr>
        <w:t xml:space="preserve"> proti realismu a jeho rozvoj v pracích </w:t>
      </w:r>
      <w:proofErr w:type="spellStart"/>
      <w:r w:rsidRPr="004F44B3">
        <w:rPr>
          <w:szCs w:val="24"/>
        </w:rPr>
        <w:t>Crispina</w:t>
      </w:r>
      <w:proofErr w:type="spellEnd"/>
      <w:r w:rsidRPr="004F44B3">
        <w:rPr>
          <w:szCs w:val="24"/>
        </w:rPr>
        <w:t xml:space="preserve"> </w:t>
      </w:r>
      <w:proofErr w:type="spellStart"/>
      <w:r w:rsidRPr="004F44B3">
        <w:rPr>
          <w:szCs w:val="24"/>
        </w:rPr>
        <w:t>Wrighta</w:t>
      </w:r>
      <w:proofErr w:type="spellEnd"/>
      <w:r w:rsidRPr="004F44B3">
        <w:rPr>
          <w:szCs w:val="24"/>
        </w:rPr>
        <w:t xml:space="preserve">, Marka Q. </w:t>
      </w:r>
      <w:proofErr w:type="spellStart"/>
      <w:r w:rsidRPr="004F44B3">
        <w:rPr>
          <w:szCs w:val="24"/>
        </w:rPr>
        <w:t>Gardinera</w:t>
      </w:r>
      <w:proofErr w:type="spellEnd"/>
      <w:r w:rsidRPr="004F44B3">
        <w:rPr>
          <w:szCs w:val="24"/>
        </w:rPr>
        <w:t xml:space="preserve"> a Alexandra Millera. Významný zdroj představuje především systematizace myšlenek vzniklá ve spolupráci s </w:t>
      </w:r>
      <w:proofErr w:type="spellStart"/>
      <w:r w:rsidRPr="004F44B3">
        <w:rPr>
          <w:szCs w:val="24"/>
        </w:rPr>
        <w:t>Crispinem</w:t>
      </w:r>
      <w:proofErr w:type="spellEnd"/>
      <w:r w:rsidRPr="004F44B3">
        <w:rPr>
          <w:szCs w:val="24"/>
        </w:rPr>
        <w:t xml:space="preserve"> </w:t>
      </w:r>
      <w:proofErr w:type="spellStart"/>
      <w:r w:rsidRPr="004F44B3">
        <w:rPr>
          <w:szCs w:val="24"/>
        </w:rPr>
        <w:t>Wrightem</w:t>
      </w:r>
      <w:proofErr w:type="spellEnd"/>
      <w:r w:rsidRPr="004F44B3">
        <w:rPr>
          <w:szCs w:val="24"/>
        </w:rPr>
        <w:t xml:space="preserve">. Britský logik a </w:t>
      </w:r>
      <w:proofErr w:type="spellStart"/>
      <w:r w:rsidRPr="004F44B3">
        <w:rPr>
          <w:szCs w:val="24"/>
        </w:rPr>
        <w:t>Dummettův</w:t>
      </w:r>
      <w:proofErr w:type="spellEnd"/>
      <w:r w:rsidRPr="004F44B3">
        <w:rPr>
          <w:szCs w:val="24"/>
        </w:rPr>
        <w:t xml:space="preserve"> žák jeho myšlenky převádí do ucelené podoby a precizuje některé z problematických témat.</w:t>
      </w:r>
      <w:r w:rsidRPr="004F44B3">
        <w:rPr>
          <w:rStyle w:val="Znakapoznpodarou"/>
          <w:szCs w:val="24"/>
        </w:rPr>
        <w:footnoteReference w:id="68"/>
      </w:r>
    </w:p>
    <w:p w14:paraId="68EF008C" w14:textId="77777777" w:rsidR="001F7B45" w:rsidRPr="004F44B3" w:rsidRDefault="001F7B45" w:rsidP="008B2EB9">
      <w:pPr>
        <w:pStyle w:val="DPnormal"/>
        <w:rPr>
          <w:szCs w:val="24"/>
        </w:rPr>
      </w:pPr>
    </w:p>
    <w:p w14:paraId="6B46D1CE" w14:textId="77777777" w:rsidR="008B2EB9" w:rsidRPr="005E4CD2" w:rsidRDefault="008B2EB9" w:rsidP="008B2EB9">
      <w:pPr>
        <w:rPr>
          <w:rFonts w:ascii="Times New Roman" w:hAnsi="Times New Roman" w:cs="Times New Roman"/>
        </w:rPr>
      </w:pPr>
    </w:p>
    <w:p w14:paraId="16EBC0A7" w14:textId="77777777" w:rsidR="008B2EB9" w:rsidRPr="005E4CD2" w:rsidRDefault="008B2EB9" w:rsidP="008B2EB9">
      <w:pPr>
        <w:rPr>
          <w:rFonts w:ascii="Times New Roman" w:hAnsi="Times New Roman" w:cs="Times New Roman"/>
        </w:rPr>
      </w:pPr>
    </w:p>
    <w:p w14:paraId="6D4A8109" w14:textId="77777777" w:rsidR="008B2EB9" w:rsidRPr="005E4CD2" w:rsidRDefault="008B2EB9" w:rsidP="008B2EB9">
      <w:pPr>
        <w:rPr>
          <w:rFonts w:ascii="Times New Roman" w:eastAsiaTheme="majorEastAsia" w:hAnsi="Times New Roman" w:cs="Times New Roman"/>
          <w:b/>
          <w:bCs/>
          <w:sz w:val="24"/>
          <w:szCs w:val="24"/>
        </w:rPr>
      </w:pPr>
      <w:r w:rsidRPr="005E4CD2">
        <w:rPr>
          <w:rFonts w:ascii="Times New Roman" w:hAnsi="Times New Roman" w:cs="Times New Roman"/>
          <w:sz w:val="24"/>
          <w:szCs w:val="24"/>
        </w:rPr>
        <w:br w:type="page"/>
      </w:r>
    </w:p>
    <w:p w14:paraId="1D64D305" w14:textId="7174C3C6" w:rsidR="008B2EB9" w:rsidRPr="009941CD" w:rsidRDefault="008B2EB9" w:rsidP="008B2EB9">
      <w:pPr>
        <w:pStyle w:val="DPH1NO"/>
        <w:numPr>
          <w:ilvl w:val="0"/>
          <w:numId w:val="4"/>
        </w:numPr>
      </w:pPr>
      <w:bookmarkStart w:id="17" w:name="_Toc43968851"/>
      <w:bookmarkStart w:id="18" w:name="_Toc58837327"/>
      <w:r>
        <w:lastRenderedPageBreak/>
        <w:t>Negativní program realismu</w:t>
      </w:r>
      <w:bookmarkEnd w:id="18"/>
    </w:p>
    <w:p w14:paraId="400018B8" w14:textId="77777777" w:rsidR="008B2EB9" w:rsidRDefault="008B2EB9" w:rsidP="009941CD">
      <w:pPr>
        <w:pStyle w:val="Nadpis2"/>
      </w:pPr>
      <w:bookmarkStart w:id="19" w:name="_Toc58837328"/>
      <w:r>
        <w:t>Druhy objektivity</w:t>
      </w:r>
      <w:bookmarkEnd w:id="17"/>
      <w:bookmarkEnd w:id="19"/>
    </w:p>
    <w:p w14:paraId="3280E10F" w14:textId="4EF4EA5C" w:rsidR="008B2EB9" w:rsidRPr="004F44B3" w:rsidRDefault="008B2EB9" w:rsidP="009941CD">
      <w:pPr>
        <w:pStyle w:val="DPnormal"/>
        <w:rPr>
          <w:szCs w:val="24"/>
        </w:rPr>
      </w:pPr>
      <w:r w:rsidRPr="004F44B3">
        <w:rPr>
          <w:szCs w:val="24"/>
        </w:rPr>
        <w:t>Ve spojitosti s charakteristikou sémantického realismu uvedenou v první kapitole, můžeme společně s </w:t>
      </w:r>
      <w:proofErr w:type="spellStart"/>
      <w:r w:rsidRPr="004F44B3">
        <w:rPr>
          <w:szCs w:val="24"/>
        </w:rPr>
        <w:t>Crispinem</w:t>
      </w:r>
      <w:proofErr w:type="spellEnd"/>
      <w:r w:rsidRPr="004F44B3">
        <w:rPr>
          <w:szCs w:val="24"/>
        </w:rPr>
        <w:t xml:space="preserve"> </w:t>
      </w:r>
      <w:proofErr w:type="spellStart"/>
      <w:r w:rsidRPr="004F44B3">
        <w:rPr>
          <w:szCs w:val="24"/>
        </w:rPr>
        <w:t>Wrightem</w:t>
      </w:r>
      <w:proofErr w:type="spellEnd"/>
      <w:r w:rsidRPr="004F44B3">
        <w:rPr>
          <w:szCs w:val="24"/>
        </w:rPr>
        <w:t xml:space="preserve"> vyvodit tři základní druhy objektivity, ze kterých vychází sémantická analýza realistických a </w:t>
      </w:r>
      <w:r w:rsidR="006308EF">
        <w:rPr>
          <w:szCs w:val="24"/>
        </w:rPr>
        <w:t>anti-re</w:t>
      </w:r>
      <w:r w:rsidRPr="004F44B3">
        <w:rPr>
          <w:szCs w:val="24"/>
        </w:rPr>
        <w:t>alistických pozic.</w:t>
      </w:r>
      <w:r w:rsidRPr="004F44B3">
        <w:rPr>
          <w:rStyle w:val="Znakapoznpodarou"/>
          <w:szCs w:val="24"/>
        </w:rPr>
        <w:footnoteReference w:id="69"/>
      </w:r>
    </w:p>
    <w:p w14:paraId="56AC482E" w14:textId="773E50B3" w:rsidR="008B2EB9" w:rsidRPr="004F44B3" w:rsidRDefault="008B2EB9" w:rsidP="009941CD">
      <w:pPr>
        <w:pStyle w:val="DPnormal"/>
        <w:rPr>
          <w:szCs w:val="24"/>
        </w:rPr>
      </w:pPr>
      <w:r w:rsidRPr="004F44B3">
        <w:rPr>
          <w:szCs w:val="24"/>
        </w:rPr>
        <w:t xml:space="preserve">Jak </w:t>
      </w:r>
      <w:proofErr w:type="spellStart"/>
      <w:r w:rsidRPr="004F44B3">
        <w:rPr>
          <w:szCs w:val="24"/>
        </w:rPr>
        <w:t>Wright</w:t>
      </w:r>
      <w:proofErr w:type="spellEnd"/>
      <w:r w:rsidRPr="004F44B3">
        <w:rPr>
          <w:szCs w:val="24"/>
        </w:rPr>
        <w:t xml:space="preserve"> společně s </w:t>
      </w:r>
      <w:proofErr w:type="spellStart"/>
      <w:r w:rsidRPr="004F44B3">
        <w:rPr>
          <w:szCs w:val="24"/>
        </w:rPr>
        <w:t>Dummettem</w:t>
      </w:r>
      <w:proofErr w:type="spellEnd"/>
      <w:r w:rsidRPr="004F44B3">
        <w:rPr>
          <w:szCs w:val="24"/>
        </w:rPr>
        <w:t xml:space="preserve"> uvádí, realismus nepředstavuje jednotný směr. Jedná se o názorovou pozici týkající se určité sféry výroků (např. matematický platonismus, vědecký realismus, morální realismus apod.),</w:t>
      </w:r>
      <w:r w:rsidRPr="004F44B3">
        <w:rPr>
          <w:rStyle w:val="FootnoteSymbol"/>
          <w:szCs w:val="24"/>
        </w:rPr>
        <w:footnoteReference w:id="70"/>
      </w:r>
      <w:r w:rsidRPr="004F44B3">
        <w:rPr>
          <w:szCs w:val="24"/>
        </w:rPr>
        <w:t xml:space="preserve"> která může nést řadu společných charakteristik. V rámci realistických stanovisek rozeznáváme určité totožné znaky, které můžeme shrnout do pojmu objektivity. Jedná se o </w:t>
      </w:r>
      <w:r w:rsidRPr="004F44B3">
        <w:rPr>
          <w:i/>
          <w:iCs/>
          <w:szCs w:val="24"/>
        </w:rPr>
        <w:t xml:space="preserve">objektivitu pravdy </w:t>
      </w:r>
      <w:r w:rsidRPr="004F44B3">
        <w:rPr>
          <w:szCs w:val="24"/>
        </w:rPr>
        <w:t>(</w:t>
      </w:r>
      <w:proofErr w:type="spellStart"/>
      <w:r w:rsidRPr="004F44B3">
        <w:rPr>
          <w:i/>
          <w:iCs/>
          <w:szCs w:val="24"/>
        </w:rPr>
        <w:t>objectivity</w:t>
      </w:r>
      <w:proofErr w:type="spellEnd"/>
      <w:r w:rsidRPr="004F44B3">
        <w:rPr>
          <w:i/>
          <w:iCs/>
          <w:szCs w:val="24"/>
        </w:rPr>
        <w:t xml:space="preserve"> </w:t>
      </w:r>
      <w:proofErr w:type="spellStart"/>
      <w:r w:rsidRPr="004F44B3">
        <w:rPr>
          <w:i/>
          <w:iCs/>
          <w:szCs w:val="24"/>
        </w:rPr>
        <w:t>of</w:t>
      </w:r>
      <w:proofErr w:type="spellEnd"/>
      <w:r w:rsidRPr="004F44B3">
        <w:rPr>
          <w:i/>
          <w:iCs/>
          <w:szCs w:val="24"/>
        </w:rPr>
        <w:t xml:space="preserve"> </w:t>
      </w:r>
      <w:proofErr w:type="spellStart"/>
      <w:r w:rsidRPr="004F44B3">
        <w:rPr>
          <w:i/>
          <w:iCs/>
          <w:szCs w:val="24"/>
        </w:rPr>
        <w:t>truth</w:t>
      </w:r>
      <w:proofErr w:type="spellEnd"/>
      <w:r w:rsidRPr="004F44B3">
        <w:rPr>
          <w:szCs w:val="24"/>
        </w:rPr>
        <w:t xml:space="preserve">), </w:t>
      </w:r>
      <w:r w:rsidRPr="004F44B3">
        <w:rPr>
          <w:i/>
          <w:iCs/>
          <w:szCs w:val="24"/>
        </w:rPr>
        <w:t xml:space="preserve">objektivitu významu </w:t>
      </w:r>
      <w:r w:rsidRPr="004F44B3">
        <w:rPr>
          <w:szCs w:val="24"/>
        </w:rPr>
        <w:t>(</w:t>
      </w:r>
      <w:proofErr w:type="spellStart"/>
      <w:r w:rsidRPr="004F44B3">
        <w:rPr>
          <w:i/>
          <w:iCs/>
          <w:szCs w:val="24"/>
        </w:rPr>
        <w:t>objectivity</w:t>
      </w:r>
      <w:proofErr w:type="spellEnd"/>
      <w:r w:rsidRPr="004F44B3">
        <w:rPr>
          <w:i/>
          <w:iCs/>
          <w:szCs w:val="24"/>
        </w:rPr>
        <w:t xml:space="preserve"> </w:t>
      </w:r>
      <w:proofErr w:type="spellStart"/>
      <w:r w:rsidRPr="004F44B3">
        <w:rPr>
          <w:i/>
          <w:iCs/>
          <w:szCs w:val="24"/>
        </w:rPr>
        <w:t>of</w:t>
      </w:r>
      <w:proofErr w:type="spellEnd"/>
      <w:r w:rsidRPr="004F44B3">
        <w:rPr>
          <w:i/>
          <w:iCs/>
          <w:szCs w:val="24"/>
        </w:rPr>
        <w:t xml:space="preserve"> </w:t>
      </w:r>
      <w:proofErr w:type="spellStart"/>
      <w:r w:rsidRPr="004F44B3">
        <w:rPr>
          <w:i/>
          <w:iCs/>
          <w:szCs w:val="24"/>
        </w:rPr>
        <w:t>meaning</w:t>
      </w:r>
      <w:proofErr w:type="spellEnd"/>
      <w:r w:rsidRPr="004F44B3">
        <w:rPr>
          <w:szCs w:val="24"/>
        </w:rPr>
        <w:t xml:space="preserve">) a </w:t>
      </w:r>
      <w:r w:rsidRPr="004F44B3">
        <w:rPr>
          <w:i/>
          <w:iCs/>
          <w:szCs w:val="24"/>
        </w:rPr>
        <w:t xml:space="preserve">objektivitu soudu </w:t>
      </w:r>
      <w:r w:rsidRPr="004F44B3">
        <w:rPr>
          <w:szCs w:val="24"/>
        </w:rPr>
        <w:t>(</w:t>
      </w:r>
      <w:proofErr w:type="spellStart"/>
      <w:r w:rsidRPr="004F44B3">
        <w:rPr>
          <w:i/>
          <w:iCs/>
          <w:szCs w:val="24"/>
        </w:rPr>
        <w:t>objectivity</w:t>
      </w:r>
      <w:proofErr w:type="spellEnd"/>
      <w:r w:rsidRPr="004F44B3">
        <w:rPr>
          <w:i/>
          <w:iCs/>
          <w:szCs w:val="24"/>
        </w:rPr>
        <w:t xml:space="preserve"> </w:t>
      </w:r>
      <w:proofErr w:type="spellStart"/>
      <w:r w:rsidRPr="004F44B3">
        <w:rPr>
          <w:i/>
          <w:iCs/>
          <w:szCs w:val="24"/>
        </w:rPr>
        <w:t>of</w:t>
      </w:r>
      <w:proofErr w:type="spellEnd"/>
      <w:r w:rsidRPr="004F44B3">
        <w:rPr>
          <w:i/>
          <w:iCs/>
          <w:szCs w:val="24"/>
        </w:rPr>
        <w:t xml:space="preserve"> </w:t>
      </w:r>
      <w:proofErr w:type="spellStart"/>
      <w:r w:rsidRPr="004F44B3">
        <w:rPr>
          <w:i/>
          <w:iCs/>
          <w:szCs w:val="24"/>
        </w:rPr>
        <w:t>judgement</w:t>
      </w:r>
      <w:proofErr w:type="spellEnd"/>
      <w:r w:rsidRPr="004F44B3">
        <w:rPr>
          <w:szCs w:val="24"/>
        </w:rPr>
        <w:t>).</w:t>
      </w:r>
      <w:r w:rsidRPr="004F44B3">
        <w:rPr>
          <w:rStyle w:val="FootnoteSymbol"/>
          <w:szCs w:val="24"/>
        </w:rPr>
        <w:footnoteReference w:id="71"/>
      </w:r>
      <w:r w:rsidRPr="004F44B3">
        <w:rPr>
          <w:szCs w:val="24"/>
        </w:rPr>
        <w:t xml:space="preserve"> Uvedené druhy objektivit následně připisujeme na způsob kvalit určité třídě výroků. Platí, že v určitých případech se mohou jednotlivé druhy objektivity podporovat.</w:t>
      </w:r>
    </w:p>
    <w:p w14:paraId="2A59E368" w14:textId="77777777" w:rsidR="008B2EB9" w:rsidRPr="004F44B3" w:rsidRDefault="008B2EB9" w:rsidP="009941CD">
      <w:pPr>
        <w:pStyle w:val="DPnormal"/>
        <w:rPr>
          <w:szCs w:val="24"/>
        </w:rPr>
      </w:pPr>
      <w:r w:rsidRPr="004F44B3">
        <w:rPr>
          <w:szCs w:val="24"/>
        </w:rPr>
        <w:t>Objektivita pravdy se odvíjí od možnosti připsání pravdivostní hodnoty výroku. V případě sémantického realismu pak přímo navazuje na non-epistemické hledisko při určování pravdivostní hodnoty. Zastánci sémantického realismu připisují pravdivostní hodnotu výrokům i v případě, že její stanovení překračuje kognitivní a percepční možnosti subjektu. Stavy věcí tak mohou nastat naprosto nezávisle na jakékoliv percepci či evidenci. Konkrétním příkladem by mohl být následující výrok:</w:t>
      </w:r>
    </w:p>
    <w:p w14:paraId="22464B2D" w14:textId="2CAAD632" w:rsidR="008B2EB9" w:rsidRDefault="008B2EB9" w:rsidP="009941CD">
      <w:pPr>
        <w:pStyle w:val="DPTvrzen"/>
      </w:pPr>
      <w:r w:rsidRPr="005E4CD2">
        <w:t>Absolutní nula odpovídá teplotě -273,15 °C.</w:t>
      </w:r>
    </w:p>
    <w:p w14:paraId="1938ED51" w14:textId="30E7F6AF" w:rsidR="008B2EB9" w:rsidRPr="004F44B3" w:rsidRDefault="008B2EB9" w:rsidP="009941CD">
      <w:pPr>
        <w:pStyle w:val="DPnormal"/>
        <w:rPr>
          <w:szCs w:val="24"/>
        </w:rPr>
      </w:pPr>
      <w:r w:rsidRPr="004F44B3">
        <w:rPr>
          <w:szCs w:val="24"/>
        </w:rPr>
        <w:t xml:space="preserve">V současných podmínkách není v možnostech lidského subjektu tuto teplotu přímo ověřit ani nijak teoreticky vyvrátit. Významu uvedeného výroku však rozumíme a považujeme ho za pravdivý. Rozumíme rovněž výrokům týkajícím se abstraktních entit. Příkladem by mohly být pojmy: vědomí, svobodná vůle, právo či číslo. Uvedené pojmy zahrnujeme do tvrzení, kterým připisujeme pravdivostní hodnotu i v případě, že nejsme schopni svým kognitivním aparátem takový stav věcí, který ji potvrzuje. Tato tvrzení jsou </w:t>
      </w:r>
      <w:r w:rsidRPr="004F44B3">
        <w:rPr>
          <w:szCs w:val="24"/>
        </w:rPr>
        <w:lastRenderedPageBreak/>
        <w:t>zároveň pro uživatele srozumitelná.</w:t>
      </w:r>
      <w:r w:rsidRPr="004F44B3">
        <w:rPr>
          <w:rStyle w:val="FootnoteSymbol"/>
          <w:szCs w:val="24"/>
        </w:rPr>
        <w:t xml:space="preserve"> </w:t>
      </w:r>
      <w:r w:rsidRPr="004F44B3">
        <w:rPr>
          <w:rStyle w:val="FootnoteSymbol"/>
          <w:szCs w:val="24"/>
        </w:rPr>
        <w:footnoteReference w:id="72"/>
      </w:r>
    </w:p>
    <w:p w14:paraId="4BC97566" w14:textId="48D9CA64" w:rsidR="008B2EB9" w:rsidRPr="004F44B3" w:rsidRDefault="008B2EB9" w:rsidP="009941CD">
      <w:pPr>
        <w:pStyle w:val="DPnormal"/>
        <w:rPr>
          <w:szCs w:val="24"/>
        </w:rPr>
      </w:pPr>
      <w:r w:rsidRPr="004F44B3">
        <w:rPr>
          <w:szCs w:val="24"/>
        </w:rPr>
        <w:t xml:space="preserve">Dále se jedná o objektivitu významu, která nepřímo odkazuje k teorii reference </w:t>
      </w:r>
      <w:proofErr w:type="spellStart"/>
      <w:r w:rsidRPr="004F44B3">
        <w:rPr>
          <w:szCs w:val="24"/>
        </w:rPr>
        <w:t>Gottloba</w:t>
      </w:r>
      <w:proofErr w:type="spellEnd"/>
      <w:r w:rsidRPr="004F44B3">
        <w:rPr>
          <w:szCs w:val="24"/>
        </w:rPr>
        <w:t xml:space="preserve"> </w:t>
      </w:r>
      <w:proofErr w:type="spellStart"/>
      <w:r w:rsidRPr="004F44B3">
        <w:rPr>
          <w:szCs w:val="24"/>
        </w:rPr>
        <w:t>Frega</w:t>
      </w:r>
      <w:proofErr w:type="spellEnd"/>
      <w:r w:rsidRPr="004F44B3">
        <w:rPr>
          <w:szCs w:val="24"/>
        </w:rPr>
        <w:t xml:space="preserve">. Ve zkratce se jedná o vázanost pravdivostních hodnot na referenční mechanismus. Zároveň je potřeba dodržet dvě základní podmínky. Zaprvé, pravdivost jako abstraktní entitu nelze nahlížet separovaně od výroků, nýbrž pouze jako jejich referent. Zadruhé pak pravdivost určujeme na základě reference mezi výrokem a stavem věcí. Pokud tedy mluvíme o pravdivosti, pak vždy mluvíme o pravdivosti atomických či komplexních výroků, nikoliv však o pravdivosti </w:t>
      </w:r>
      <w:r w:rsidRPr="004F44B3">
        <w:rPr>
          <w:i/>
          <w:iCs/>
          <w:szCs w:val="24"/>
        </w:rPr>
        <w:t>per se</w:t>
      </w:r>
      <w:r w:rsidRPr="004F44B3">
        <w:rPr>
          <w:szCs w:val="24"/>
        </w:rPr>
        <w:t>.</w:t>
      </w:r>
      <w:r w:rsidRPr="004F44B3">
        <w:rPr>
          <w:rStyle w:val="Znakapoznpodarou"/>
          <w:szCs w:val="24"/>
        </w:rPr>
        <w:footnoteReference w:id="73"/>
      </w:r>
    </w:p>
    <w:p w14:paraId="292F57CC" w14:textId="663631DA" w:rsidR="008B2EB9" w:rsidRPr="004F44B3" w:rsidRDefault="008B2EB9" w:rsidP="009941CD">
      <w:pPr>
        <w:pStyle w:val="DPnormal"/>
        <w:rPr>
          <w:szCs w:val="24"/>
        </w:rPr>
      </w:pPr>
      <w:r w:rsidRPr="004F44B3">
        <w:rPr>
          <w:szCs w:val="24"/>
        </w:rPr>
        <w:t>Pro určení pravdivostní hodnoty výroku však potřebujeme určité kritérium, které představuje smysl. Smysl výroku udává podmínky, které v případě výskytu určitého stavu věcí připisují výroku pravdivostní hodnotu pravda, nebo nepravda.</w:t>
      </w:r>
      <w:r w:rsidRPr="004F44B3">
        <w:rPr>
          <w:rStyle w:val="Znakapoznpodarou"/>
          <w:szCs w:val="24"/>
        </w:rPr>
        <w:footnoteReference w:id="74"/>
      </w:r>
      <w:r w:rsidRPr="004F44B3">
        <w:rPr>
          <w:szCs w:val="24"/>
        </w:rPr>
        <w:t xml:space="preserve"> Objektivita významu tak zajišťuje bázi pro korespondenční teorii pravdy. Korespondence pak nastává mezi podmínkami vyplývajícími ze smyslu tvrzení a stavem věcí.</w:t>
      </w:r>
      <w:r w:rsidRPr="004F44B3">
        <w:rPr>
          <w:rStyle w:val="Znakapoznpodarou"/>
          <w:szCs w:val="24"/>
        </w:rPr>
        <w:footnoteReference w:id="75"/>
      </w:r>
    </w:p>
    <w:p w14:paraId="1A0C5A52" w14:textId="48236E35" w:rsidR="008B2EB9" w:rsidRPr="004F44B3" w:rsidRDefault="008B2EB9" w:rsidP="009941CD">
      <w:pPr>
        <w:pStyle w:val="DPnormal"/>
        <w:rPr>
          <w:szCs w:val="24"/>
        </w:rPr>
      </w:pPr>
      <w:r w:rsidRPr="004F44B3">
        <w:rPr>
          <w:szCs w:val="24"/>
        </w:rPr>
        <w:t>Posledním druhem je objektivita soudu. Vraťme se zpět k rozhodovací proceduře. Aby mohl být výrok prohlášen za pravdivý či nepravdivý, pak je třeba korespondence stanovených podmínek se stavem věcí. Pravdivost lze v závislosti na dané třídě výroků potvrzovat různými metodami – například empirickou evidencí, předložením matematického důkazu apod. Objektivitu soudu tak můžeme ve zkratce představit jako rozhodnutelnost o pravdivosti na výroku na základě našich kognitivních, emočních či afektivních dispozic.</w:t>
      </w:r>
      <w:r w:rsidRPr="004F44B3">
        <w:rPr>
          <w:rStyle w:val="Znakapoznpodarou"/>
          <w:szCs w:val="24"/>
        </w:rPr>
        <w:footnoteReference w:id="76"/>
      </w:r>
      <w:r w:rsidRPr="004F44B3">
        <w:rPr>
          <w:szCs w:val="24"/>
        </w:rPr>
        <w:t xml:space="preserve"> Připsání objektivity soudu zároveň podporuje objektivitu </w:t>
      </w:r>
      <w:r w:rsidRPr="004F44B3">
        <w:rPr>
          <w:szCs w:val="24"/>
        </w:rPr>
        <w:lastRenderedPageBreak/>
        <w:t>pravdivosti, jelikož pravdivostní hodnota je stanovena jako ověřitelná.</w:t>
      </w:r>
      <w:r w:rsidRPr="004F44B3">
        <w:rPr>
          <w:rStyle w:val="Znakapoznpodarou"/>
          <w:szCs w:val="24"/>
        </w:rPr>
        <w:footnoteReference w:id="77"/>
      </w:r>
    </w:p>
    <w:p w14:paraId="66F1B58F" w14:textId="77777777" w:rsidR="008B2EB9" w:rsidRPr="004F44B3" w:rsidRDefault="008B2EB9" w:rsidP="009941CD">
      <w:pPr>
        <w:pStyle w:val="DPnormal"/>
        <w:rPr>
          <w:szCs w:val="24"/>
        </w:rPr>
      </w:pPr>
      <w:proofErr w:type="spellStart"/>
      <w:r w:rsidRPr="004F44B3">
        <w:rPr>
          <w:szCs w:val="24"/>
        </w:rPr>
        <w:t>Wright</w:t>
      </w:r>
      <w:proofErr w:type="spellEnd"/>
      <w:r w:rsidRPr="004F44B3">
        <w:rPr>
          <w:szCs w:val="24"/>
        </w:rPr>
        <w:t xml:space="preserve"> uvedené typy objektivity následně využívá k hlubší analýze odlišných tříd výroků. Zároveň ukazuje, že v určitých případech se mohou jednotlivé typy objektivity vzájemně podporovat. V případě běžných makroskopických objektů je objektivita pravdy běžně podporována objektivitou soudu. Naopak v případě výroků týkajících se abstraktních či matematických entit, stejně tak jako výroků týkajících se vnitřního prožívání osob či minulosti, nelze přímé evidence stavů věcí dosáhnout. Vzhledem k principům realismu je i zde objektivita pravdy dosažitelná, avšak výroky postrádají objektivitu soudu.</w:t>
      </w:r>
    </w:p>
    <w:p w14:paraId="61CF0A83" w14:textId="77777777" w:rsidR="008B2EB9" w:rsidRDefault="008B2EB9" w:rsidP="008B2EB9">
      <w:pPr>
        <w:widowControl/>
        <w:suppressAutoHyphens w:val="0"/>
        <w:autoSpaceDN/>
        <w:spacing w:after="160" w:line="259" w:lineRule="auto"/>
        <w:textAlignment w:val="auto"/>
        <w:rPr>
          <w:rFonts w:ascii="Times New Roman" w:hAnsi="Times New Roman" w:cs="Times New Roman"/>
        </w:rPr>
      </w:pPr>
      <w:r>
        <w:rPr>
          <w:rFonts w:ascii="Times New Roman" w:hAnsi="Times New Roman" w:cs="Times New Roman"/>
        </w:rPr>
        <w:br w:type="page"/>
      </w:r>
    </w:p>
    <w:p w14:paraId="63E918F5" w14:textId="7F4CA10A" w:rsidR="008B2EB9" w:rsidRPr="009941CD" w:rsidRDefault="008B2EB9" w:rsidP="008B2EB9">
      <w:pPr>
        <w:pStyle w:val="Nadpis2"/>
      </w:pPr>
      <w:bookmarkStart w:id="20" w:name="_Toc58837329"/>
      <w:r>
        <w:lastRenderedPageBreak/>
        <w:t>Argumenty proti realismu</w:t>
      </w:r>
      <w:bookmarkEnd w:id="20"/>
    </w:p>
    <w:p w14:paraId="4D971B19" w14:textId="24CFAABC" w:rsidR="008B2EB9" w:rsidRPr="004F44B3" w:rsidRDefault="008B2EB9" w:rsidP="009941CD">
      <w:pPr>
        <w:pStyle w:val="DPnormal"/>
        <w:rPr>
          <w:szCs w:val="24"/>
        </w:rPr>
      </w:pPr>
      <w:r w:rsidRPr="004F44B3">
        <w:rPr>
          <w:szCs w:val="24"/>
        </w:rPr>
        <w:t xml:space="preserve">Problémy načrtnuté v jednotlivých druzích objektivity přímo navazují na samotné argumenty proti realismu. Michael </w:t>
      </w:r>
      <w:proofErr w:type="spellStart"/>
      <w:r w:rsidRPr="004F44B3">
        <w:rPr>
          <w:szCs w:val="24"/>
        </w:rPr>
        <w:t>Dummett</w:t>
      </w:r>
      <w:proofErr w:type="spellEnd"/>
      <w:r w:rsidRPr="004F44B3">
        <w:rPr>
          <w:szCs w:val="24"/>
        </w:rPr>
        <w:t xml:space="preserve"> vede svou kritiku z </w:t>
      </w:r>
      <w:r w:rsidR="006308EF">
        <w:rPr>
          <w:szCs w:val="24"/>
        </w:rPr>
        <w:t>anti-re</w:t>
      </w:r>
      <w:r w:rsidRPr="004F44B3">
        <w:rPr>
          <w:szCs w:val="24"/>
        </w:rPr>
        <w:t>alistické pozice, která zahrnuje větší důraz na empirickou evidenci, a tudíž odmítnutí možnosti stanovení pravdivostních hodnot pro výroky překračující percepční a kognitivní možnosti subjektu.</w:t>
      </w:r>
    </w:p>
    <w:p w14:paraId="38F772DD" w14:textId="77777777" w:rsidR="008B2EB9" w:rsidRPr="004F44B3" w:rsidRDefault="008B2EB9" w:rsidP="009941CD">
      <w:pPr>
        <w:pStyle w:val="DPnormal"/>
        <w:rPr>
          <w:szCs w:val="24"/>
        </w:rPr>
      </w:pPr>
      <w:proofErr w:type="spellStart"/>
      <w:r w:rsidRPr="004F44B3">
        <w:rPr>
          <w:szCs w:val="24"/>
        </w:rPr>
        <w:t>Dummett</w:t>
      </w:r>
      <w:proofErr w:type="spellEnd"/>
      <w:r w:rsidRPr="004F44B3">
        <w:rPr>
          <w:szCs w:val="24"/>
        </w:rPr>
        <w:t xml:space="preserve"> své argumenty proti sémantickému realismu nepředstavuje odděleně od problémů logiky a filozofie jazyka. Argumenty proto často můžeme najít zakomponované v monotematicky zaměřených článcích a studiích. Konkrétní formulace najdeme především v publikacích </w:t>
      </w:r>
      <w:proofErr w:type="spellStart"/>
      <w:r w:rsidRPr="004F44B3">
        <w:rPr>
          <w:i/>
          <w:iCs/>
          <w:szCs w:val="24"/>
        </w:rPr>
        <w:t>Truth</w:t>
      </w:r>
      <w:proofErr w:type="spellEnd"/>
      <w:r w:rsidRPr="004F44B3">
        <w:rPr>
          <w:i/>
          <w:iCs/>
          <w:szCs w:val="24"/>
        </w:rPr>
        <w:t xml:space="preserve"> and </w:t>
      </w:r>
      <w:proofErr w:type="spellStart"/>
      <w:r w:rsidRPr="004F44B3">
        <w:rPr>
          <w:i/>
          <w:iCs/>
          <w:szCs w:val="24"/>
        </w:rPr>
        <w:t>other</w:t>
      </w:r>
      <w:proofErr w:type="spellEnd"/>
      <w:r w:rsidRPr="004F44B3">
        <w:rPr>
          <w:i/>
          <w:iCs/>
          <w:szCs w:val="24"/>
        </w:rPr>
        <w:t xml:space="preserve"> </w:t>
      </w:r>
      <w:proofErr w:type="spellStart"/>
      <w:r w:rsidRPr="004F44B3">
        <w:rPr>
          <w:i/>
          <w:iCs/>
          <w:szCs w:val="24"/>
        </w:rPr>
        <w:t>Enigmas</w:t>
      </w:r>
      <w:proofErr w:type="spellEnd"/>
      <w:r w:rsidRPr="004F44B3">
        <w:rPr>
          <w:szCs w:val="24"/>
        </w:rPr>
        <w:t xml:space="preserve"> (1996),</w:t>
      </w:r>
      <w:r w:rsidRPr="004F44B3">
        <w:rPr>
          <w:rStyle w:val="Znakapoznpodarou"/>
          <w:szCs w:val="24"/>
        </w:rPr>
        <w:footnoteReference w:id="78"/>
      </w:r>
      <w:r w:rsidRPr="004F44B3">
        <w:rPr>
          <w:szCs w:val="24"/>
        </w:rPr>
        <w:t xml:space="preserve"> </w:t>
      </w:r>
      <w:proofErr w:type="spellStart"/>
      <w:r w:rsidRPr="004F44B3">
        <w:rPr>
          <w:i/>
          <w:iCs/>
          <w:szCs w:val="24"/>
        </w:rPr>
        <w:t>The</w:t>
      </w:r>
      <w:proofErr w:type="spellEnd"/>
      <w:r w:rsidRPr="004F44B3">
        <w:rPr>
          <w:i/>
          <w:iCs/>
          <w:szCs w:val="24"/>
        </w:rPr>
        <w:t xml:space="preserve"> </w:t>
      </w:r>
      <w:proofErr w:type="spellStart"/>
      <w:r w:rsidRPr="004F44B3">
        <w:rPr>
          <w:i/>
          <w:iCs/>
          <w:szCs w:val="24"/>
        </w:rPr>
        <w:t>Logical</w:t>
      </w:r>
      <w:proofErr w:type="spellEnd"/>
      <w:r w:rsidRPr="004F44B3">
        <w:rPr>
          <w:i/>
          <w:iCs/>
          <w:szCs w:val="24"/>
        </w:rPr>
        <w:t xml:space="preserve"> </w:t>
      </w:r>
      <w:proofErr w:type="spellStart"/>
      <w:r w:rsidRPr="004F44B3">
        <w:rPr>
          <w:i/>
          <w:iCs/>
          <w:szCs w:val="24"/>
        </w:rPr>
        <w:t>Basis</w:t>
      </w:r>
      <w:proofErr w:type="spellEnd"/>
      <w:r w:rsidRPr="004F44B3">
        <w:rPr>
          <w:i/>
          <w:iCs/>
          <w:szCs w:val="24"/>
        </w:rPr>
        <w:t xml:space="preserve"> </w:t>
      </w:r>
      <w:proofErr w:type="spellStart"/>
      <w:r w:rsidRPr="004F44B3">
        <w:rPr>
          <w:i/>
          <w:iCs/>
          <w:szCs w:val="24"/>
        </w:rPr>
        <w:t>of</w:t>
      </w:r>
      <w:proofErr w:type="spellEnd"/>
      <w:r w:rsidRPr="004F44B3">
        <w:rPr>
          <w:i/>
          <w:iCs/>
          <w:szCs w:val="24"/>
        </w:rPr>
        <w:t xml:space="preserve"> </w:t>
      </w:r>
      <w:proofErr w:type="spellStart"/>
      <w:r w:rsidRPr="004F44B3">
        <w:rPr>
          <w:i/>
          <w:iCs/>
          <w:szCs w:val="24"/>
        </w:rPr>
        <w:t>Metaphysics</w:t>
      </w:r>
      <w:proofErr w:type="spellEnd"/>
      <w:r w:rsidRPr="004F44B3">
        <w:rPr>
          <w:szCs w:val="24"/>
        </w:rPr>
        <w:t xml:space="preserve"> (1994)</w:t>
      </w:r>
      <w:r w:rsidRPr="004F44B3">
        <w:rPr>
          <w:rStyle w:val="Znakapoznpodarou"/>
          <w:szCs w:val="24"/>
        </w:rPr>
        <w:footnoteReference w:id="79"/>
      </w:r>
      <w:r w:rsidRPr="004F44B3">
        <w:rPr>
          <w:szCs w:val="24"/>
        </w:rPr>
        <w:t xml:space="preserve"> a </w:t>
      </w:r>
      <w:proofErr w:type="spellStart"/>
      <w:r w:rsidRPr="004F44B3">
        <w:rPr>
          <w:i/>
          <w:iCs/>
          <w:szCs w:val="24"/>
        </w:rPr>
        <w:t>The</w:t>
      </w:r>
      <w:proofErr w:type="spellEnd"/>
      <w:r w:rsidRPr="004F44B3">
        <w:rPr>
          <w:i/>
          <w:iCs/>
          <w:szCs w:val="24"/>
        </w:rPr>
        <w:t xml:space="preserve"> </w:t>
      </w:r>
      <w:proofErr w:type="spellStart"/>
      <w:r w:rsidRPr="004F44B3">
        <w:rPr>
          <w:i/>
          <w:iCs/>
          <w:szCs w:val="24"/>
        </w:rPr>
        <w:t>Seas</w:t>
      </w:r>
      <w:proofErr w:type="spellEnd"/>
      <w:r w:rsidRPr="004F44B3">
        <w:rPr>
          <w:i/>
          <w:iCs/>
          <w:szCs w:val="24"/>
        </w:rPr>
        <w:t xml:space="preserve"> </w:t>
      </w:r>
      <w:proofErr w:type="spellStart"/>
      <w:r w:rsidRPr="004F44B3">
        <w:rPr>
          <w:i/>
          <w:iCs/>
          <w:szCs w:val="24"/>
        </w:rPr>
        <w:t>of</w:t>
      </w:r>
      <w:proofErr w:type="spellEnd"/>
      <w:r w:rsidRPr="004F44B3">
        <w:rPr>
          <w:i/>
          <w:iCs/>
          <w:szCs w:val="24"/>
        </w:rPr>
        <w:t xml:space="preserve"> </w:t>
      </w:r>
      <w:proofErr w:type="spellStart"/>
      <w:r w:rsidRPr="004F44B3">
        <w:rPr>
          <w:i/>
          <w:iCs/>
          <w:szCs w:val="24"/>
        </w:rPr>
        <w:t>Language</w:t>
      </w:r>
      <w:proofErr w:type="spellEnd"/>
      <w:r w:rsidRPr="004F44B3">
        <w:rPr>
          <w:szCs w:val="24"/>
        </w:rPr>
        <w:t xml:space="preserve"> (1996).</w:t>
      </w:r>
      <w:r w:rsidRPr="004F44B3">
        <w:rPr>
          <w:rStyle w:val="Znakapoznpodarou"/>
          <w:szCs w:val="24"/>
        </w:rPr>
        <w:footnoteReference w:id="80"/>
      </w:r>
      <w:r w:rsidRPr="004F44B3">
        <w:rPr>
          <w:szCs w:val="24"/>
        </w:rPr>
        <w:t xml:space="preserve"> V rámci této práce budu pracovat jak s </w:t>
      </w:r>
      <w:proofErr w:type="spellStart"/>
      <w:r w:rsidRPr="004F44B3">
        <w:rPr>
          <w:szCs w:val="24"/>
        </w:rPr>
        <w:t>Dummettových</w:t>
      </w:r>
      <w:proofErr w:type="spellEnd"/>
      <w:r w:rsidRPr="004F44B3">
        <w:rPr>
          <w:szCs w:val="24"/>
        </w:rPr>
        <w:t xml:space="preserve"> hlavním argumentem proti realismu, tak s jeho variantami v interpretacích </w:t>
      </w:r>
      <w:proofErr w:type="spellStart"/>
      <w:r w:rsidRPr="004F44B3">
        <w:rPr>
          <w:szCs w:val="24"/>
        </w:rPr>
        <w:t>Crispina</w:t>
      </w:r>
      <w:proofErr w:type="spellEnd"/>
      <w:r w:rsidRPr="004F44B3">
        <w:rPr>
          <w:szCs w:val="24"/>
        </w:rPr>
        <w:t xml:space="preserve"> </w:t>
      </w:r>
      <w:proofErr w:type="spellStart"/>
      <w:r w:rsidRPr="004F44B3">
        <w:rPr>
          <w:szCs w:val="24"/>
        </w:rPr>
        <w:t>Wrighta</w:t>
      </w:r>
      <w:proofErr w:type="spellEnd"/>
      <w:r w:rsidRPr="004F44B3">
        <w:rPr>
          <w:rStyle w:val="Znakapoznpodarou"/>
          <w:szCs w:val="24"/>
        </w:rPr>
        <w:footnoteReference w:id="81"/>
      </w:r>
      <w:r w:rsidRPr="004F44B3">
        <w:rPr>
          <w:szCs w:val="24"/>
        </w:rPr>
        <w:t xml:space="preserve"> a Alexandera Millera.</w:t>
      </w:r>
      <w:r w:rsidRPr="004F44B3">
        <w:rPr>
          <w:rStyle w:val="Znakapoznpodarou"/>
          <w:szCs w:val="24"/>
        </w:rPr>
        <w:footnoteReference w:id="82"/>
      </w:r>
    </w:p>
    <w:p w14:paraId="61C11B9C" w14:textId="18692007" w:rsidR="009941CD" w:rsidRPr="004F44B3" w:rsidRDefault="009941CD" w:rsidP="009941CD">
      <w:pPr>
        <w:pStyle w:val="DPnormal"/>
        <w:rPr>
          <w:szCs w:val="24"/>
        </w:rPr>
      </w:pPr>
      <w:r w:rsidRPr="004F44B3">
        <w:rPr>
          <w:szCs w:val="24"/>
        </w:rPr>
        <w:t xml:space="preserve">Hlavní argument Michaela </w:t>
      </w:r>
      <w:proofErr w:type="spellStart"/>
      <w:r w:rsidRPr="004F44B3">
        <w:rPr>
          <w:szCs w:val="24"/>
        </w:rPr>
        <w:t>Dummetta</w:t>
      </w:r>
      <w:proofErr w:type="spellEnd"/>
      <w:r w:rsidRPr="004F44B3">
        <w:rPr>
          <w:szCs w:val="24"/>
        </w:rPr>
        <w:t xml:space="preserve"> proti realismu je založen na předpokladu, že: „Teorie významu musí specifikovat nejenom to, co musí uživatel jazyka znát, nýbrž i to, z čeho se tato znalost skládá, tj. co se považuje za manifestaci této znalosti.“</w:t>
      </w:r>
      <w:r w:rsidRPr="004F44B3">
        <w:rPr>
          <w:rStyle w:val="Znakapoznpodarou"/>
          <w:szCs w:val="24"/>
        </w:rPr>
        <w:footnoteReference w:id="83"/>
      </w:r>
      <w:r w:rsidRPr="004F44B3">
        <w:rPr>
          <w:szCs w:val="24"/>
        </w:rPr>
        <w:t xml:space="preserve"> </w:t>
      </w:r>
      <w:proofErr w:type="spellStart"/>
      <w:r w:rsidRPr="004F44B3">
        <w:rPr>
          <w:szCs w:val="24"/>
        </w:rPr>
        <w:t>Dummett</w:t>
      </w:r>
      <w:proofErr w:type="spellEnd"/>
      <w:r w:rsidRPr="004F44B3">
        <w:rPr>
          <w:szCs w:val="24"/>
        </w:rPr>
        <w:t xml:space="preserve"> tedy kromě implicitní znalosti podmínek pro stanovení pravdivostní hodnoty tvrzení klade důraz i na schopnost identifikace těchto podmínek v rámci nastalého stavu věcí. Spolu s </w:t>
      </w:r>
      <w:proofErr w:type="spellStart"/>
      <w:r w:rsidRPr="004F44B3">
        <w:rPr>
          <w:szCs w:val="24"/>
        </w:rPr>
        <w:t>Crispinem</w:t>
      </w:r>
      <w:proofErr w:type="spellEnd"/>
      <w:r w:rsidRPr="004F44B3">
        <w:rPr>
          <w:szCs w:val="24"/>
        </w:rPr>
        <w:t xml:space="preserve"> </w:t>
      </w:r>
      <w:proofErr w:type="spellStart"/>
      <w:r w:rsidRPr="004F44B3">
        <w:rPr>
          <w:szCs w:val="24"/>
        </w:rPr>
        <w:t>Wrightem</w:t>
      </w:r>
      <w:proofErr w:type="spellEnd"/>
      <w:r w:rsidRPr="004F44B3">
        <w:rPr>
          <w:szCs w:val="24"/>
        </w:rPr>
        <w:t xml:space="preserve"> tak můžeme odvodit dva z hlavních bodů argumentu. Jedná se o problém osvojení si jazyka a schopnost identifikovat podmínky potvrzující uchopení významu výroku.</w:t>
      </w:r>
    </w:p>
    <w:p w14:paraId="521BCE1A" w14:textId="09FD8CDF" w:rsidR="009941CD" w:rsidRPr="004F44B3" w:rsidRDefault="009941CD" w:rsidP="009941CD">
      <w:pPr>
        <w:pStyle w:val="DPnormal"/>
        <w:rPr>
          <w:szCs w:val="24"/>
        </w:rPr>
      </w:pPr>
      <w:r w:rsidRPr="004F44B3">
        <w:rPr>
          <w:szCs w:val="24"/>
        </w:rPr>
        <w:t>Klíčové argumenty představují argument přístupu (</w:t>
      </w:r>
      <w:proofErr w:type="spellStart"/>
      <w:r w:rsidRPr="004F44B3">
        <w:rPr>
          <w:i/>
          <w:iCs/>
          <w:szCs w:val="24"/>
        </w:rPr>
        <w:t>Acquisition</w:t>
      </w:r>
      <w:proofErr w:type="spellEnd"/>
      <w:r w:rsidRPr="004F44B3">
        <w:rPr>
          <w:i/>
          <w:iCs/>
          <w:szCs w:val="24"/>
        </w:rPr>
        <w:t xml:space="preserve"> argument</w:t>
      </w:r>
      <w:r w:rsidRPr="004F44B3">
        <w:rPr>
          <w:szCs w:val="24"/>
        </w:rPr>
        <w:t>) a argument manifestace (</w:t>
      </w:r>
      <w:proofErr w:type="spellStart"/>
      <w:r w:rsidRPr="004F44B3">
        <w:rPr>
          <w:i/>
          <w:iCs/>
          <w:szCs w:val="24"/>
        </w:rPr>
        <w:t>Manifestation</w:t>
      </w:r>
      <w:proofErr w:type="spellEnd"/>
      <w:r w:rsidRPr="004F44B3">
        <w:rPr>
          <w:i/>
          <w:iCs/>
          <w:szCs w:val="24"/>
        </w:rPr>
        <w:t xml:space="preserve"> argument</w:t>
      </w:r>
      <w:r w:rsidRPr="004F44B3">
        <w:rPr>
          <w:szCs w:val="24"/>
        </w:rPr>
        <w:t>).</w:t>
      </w:r>
      <w:r w:rsidRPr="004F44B3">
        <w:rPr>
          <w:rStyle w:val="Znakapoznpodarou"/>
          <w:szCs w:val="24"/>
        </w:rPr>
        <w:footnoteReference w:id="84"/>
      </w:r>
      <w:r w:rsidRPr="004F44B3">
        <w:rPr>
          <w:szCs w:val="24"/>
        </w:rPr>
        <w:t xml:space="preserve"> Vedle hlavních linií argumentu </w:t>
      </w:r>
      <w:proofErr w:type="spellStart"/>
      <w:r w:rsidRPr="004F44B3">
        <w:rPr>
          <w:szCs w:val="24"/>
        </w:rPr>
        <w:t>Wright</w:t>
      </w:r>
      <w:proofErr w:type="spellEnd"/>
      <w:r w:rsidRPr="004F44B3">
        <w:rPr>
          <w:szCs w:val="24"/>
        </w:rPr>
        <w:t xml:space="preserve"> </w:t>
      </w:r>
      <w:r w:rsidRPr="004F44B3">
        <w:rPr>
          <w:szCs w:val="24"/>
        </w:rPr>
        <w:lastRenderedPageBreak/>
        <w:t>identifikuje další dvě doplňující, které jsou zde formulovány jako argument z </w:t>
      </w:r>
      <w:proofErr w:type="spellStart"/>
      <w:r w:rsidRPr="004F44B3">
        <w:rPr>
          <w:szCs w:val="24"/>
        </w:rPr>
        <w:t>normativity</w:t>
      </w:r>
      <w:proofErr w:type="spellEnd"/>
      <w:r w:rsidRPr="004F44B3">
        <w:rPr>
          <w:szCs w:val="24"/>
        </w:rPr>
        <w:t xml:space="preserve"> (</w:t>
      </w:r>
      <w:proofErr w:type="spellStart"/>
      <w:r w:rsidRPr="004F44B3">
        <w:rPr>
          <w:i/>
          <w:iCs/>
          <w:szCs w:val="24"/>
        </w:rPr>
        <w:t>Normativity</w:t>
      </w:r>
      <w:proofErr w:type="spellEnd"/>
      <w:r w:rsidRPr="004F44B3">
        <w:rPr>
          <w:i/>
          <w:iCs/>
          <w:szCs w:val="24"/>
        </w:rPr>
        <w:t xml:space="preserve"> argument</w:t>
      </w:r>
      <w:r w:rsidRPr="004F44B3">
        <w:rPr>
          <w:szCs w:val="24"/>
        </w:rPr>
        <w:t xml:space="preserve">) a argument z následování </w:t>
      </w:r>
      <w:r w:rsidR="00124EC5">
        <w:rPr>
          <w:szCs w:val="24"/>
        </w:rPr>
        <w:t>pravidla</w:t>
      </w:r>
      <w:r w:rsidRPr="004F44B3">
        <w:rPr>
          <w:szCs w:val="24"/>
        </w:rPr>
        <w:t xml:space="preserve"> (</w:t>
      </w:r>
      <w:r w:rsidRPr="004F44B3">
        <w:rPr>
          <w:i/>
          <w:iCs/>
          <w:szCs w:val="24"/>
        </w:rPr>
        <w:t>Rule-</w:t>
      </w:r>
      <w:proofErr w:type="spellStart"/>
      <w:r w:rsidRPr="004F44B3">
        <w:rPr>
          <w:i/>
          <w:iCs/>
          <w:szCs w:val="24"/>
        </w:rPr>
        <w:t>following</w:t>
      </w:r>
      <w:proofErr w:type="spellEnd"/>
      <w:r w:rsidRPr="004F44B3">
        <w:rPr>
          <w:i/>
          <w:iCs/>
          <w:szCs w:val="24"/>
        </w:rPr>
        <w:t xml:space="preserve"> argument</w:t>
      </w:r>
      <w:r w:rsidRPr="004F44B3">
        <w:rPr>
          <w:szCs w:val="24"/>
        </w:rPr>
        <w:t>).</w:t>
      </w:r>
    </w:p>
    <w:p w14:paraId="0FBE9417" w14:textId="77777777" w:rsidR="009941CD" w:rsidRPr="00E91886" w:rsidRDefault="009941CD" w:rsidP="009941CD">
      <w:pPr>
        <w:rPr>
          <w:rFonts w:ascii="Times New Roman" w:hAnsi="Times New Roman" w:cs="Times New Roman"/>
        </w:rPr>
      </w:pPr>
    </w:p>
    <w:p w14:paraId="1D43E543" w14:textId="77777777" w:rsidR="009941CD" w:rsidRPr="00E91886" w:rsidRDefault="009941CD" w:rsidP="004F44B3">
      <w:pPr>
        <w:pStyle w:val="Nadpis3"/>
      </w:pPr>
      <w:bookmarkStart w:id="21" w:name="_Toc58837330"/>
      <w:r w:rsidRPr="00E91886">
        <w:t>Argument přístupu (</w:t>
      </w:r>
      <w:proofErr w:type="spellStart"/>
      <w:r w:rsidRPr="00E91886">
        <w:t>Acquisition</w:t>
      </w:r>
      <w:proofErr w:type="spellEnd"/>
      <w:r w:rsidRPr="00E91886">
        <w:t xml:space="preserve"> argument)</w:t>
      </w:r>
      <w:bookmarkEnd w:id="21"/>
    </w:p>
    <w:p w14:paraId="50BF09F0" w14:textId="77777777" w:rsidR="009941CD" w:rsidRPr="004F44B3" w:rsidRDefault="009941CD" w:rsidP="002853CC">
      <w:pPr>
        <w:pStyle w:val="DPnormal"/>
        <w:rPr>
          <w:szCs w:val="24"/>
        </w:rPr>
      </w:pPr>
      <w:proofErr w:type="spellStart"/>
      <w:r w:rsidRPr="004F44B3">
        <w:rPr>
          <w:szCs w:val="24"/>
        </w:rPr>
        <w:t>Dummettovu</w:t>
      </w:r>
      <w:proofErr w:type="spellEnd"/>
      <w:r w:rsidRPr="004F44B3">
        <w:rPr>
          <w:szCs w:val="24"/>
        </w:rPr>
        <w:t xml:space="preserve"> základní formulaci argumentu přístupu najdeme formulovanou v práci </w:t>
      </w:r>
      <w:proofErr w:type="spellStart"/>
      <w:r w:rsidRPr="004F44B3">
        <w:rPr>
          <w:i/>
          <w:iCs/>
          <w:szCs w:val="24"/>
        </w:rPr>
        <w:t>Truth</w:t>
      </w:r>
      <w:proofErr w:type="spellEnd"/>
      <w:r w:rsidRPr="004F44B3">
        <w:rPr>
          <w:i/>
          <w:iCs/>
          <w:szCs w:val="24"/>
        </w:rPr>
        <w:t xml:space="preserve"> and </w:t>
      </w:r>
      <w:proofErr w:type="spellStart"/>
      <w:r w:rsidRPr="004F44B3">
        <w:rPr>
          <w:i/>
          <w:iCs/>
          <w:szCs w:val="24"/>
        </w:rPr>
        <w:t>Other</w:t>
      </w:r>
      <w:proofErr w:type="spellEnd"/>
      <w:r w:rsidRPr="004F44B3">
        <w:rPr>
          <w:i/>
          <w:iCs/>
          <w:szCs w:val="24"/>
        </w:rPr>
        <w:t xml:space="preserve"> </w:t>
      </w:r>
      <w:proofErr w:type="spellStart"/>
      <w:r w:rsidRPr="004F44B3">
        <w:rPr>
          <w:i/>
          <w:iCs/>
          <w:szCs w:val="24"/>
        </w:rPr>
        <w:t>Enigmas</w:t>
      </w:r>
      <w:proofErr w:type="spellEnd"/>
      <w:r w:rsidRPr="004F44B3">
        <w:rPr>
          <w:i/>
          <w:iCs/>
          <w:szCs w:val="24"/>
        </w:rPr>
        <w:t xml:space="preserve"> </w:t>
      </w:r>
      <w:r w:rsidRPr="004F44B3">
        <w:rPr>
          <w:szCs w:val="24"/>
        </w:rPr>
        <w:t>následovně:</w:t>
      </w:r>
    </w:p>
    <w:p w14:paraId="648F1864" w14:textId="19EDD460" w:rsidR="009941CD" w:rsidRPr="00E91886" w:rsidRDefault="009941CD" w:rsidP="002853CC">
      <w:pPr>
        <w:pStyle w:val="DPTvrzen"/>
        <w:ind w:left="709" w:firstLine="0"/>
      </w:pPr>
      <w:r w:rsidRPr="00E91886">
        <w:t>Základní podoba argumentu využívaná zastánci anti-realismu je velmi silná. Zastánce anti-realismu tvrdí, že proces, ve kterém docházíme k uchopení významu určité třídy výroků a k jejich využití, které je z nich následně odvozováno, nemůžeme vyvozovat z žádného případu, kdy by byl výrok pravdivý nezávisle na věcech, které jsme se naučili identifikovat jako rozhodující pro stanovování jeho pravdivosti. Co jsme se naučili, je přijímat pravdivost určitých výroků reduktivní třídy, případně nereduktivní, pokud zde žádná reduktivní třída nevzniká, na základě výskytu určitých podmínek, které na základě předchozího tréningu považujeme za rozhodující pro oprávněné tvrzení, případně hledání výskytu takových podmínek, které podporují jejich odmítnutí.</w:t>
      </w:r>
      <w:r w:rsidRPr="00E91886">
        <w:rPr>
          <w:rStyle w:val="Znakapoznpodarou"/>
        </w:rPr>
        <w:footnoteReference w:id="85"/>
      </w:r>
    </w:p>
    <w:p w14:paraId="185BE9E8" w14:textId="112F3A67" w:rsidR="009941CD" w:rsidRPr="004F44B3" w:rsidRDefault="009941CD" w:rsidP="002853CC">
      <w:pPr>
        <w:pStyle w:val="DPnormal"/>
        <w:rPr>
          <w:szCs w:val="24"/>
        </w:rPr>
      </w:pPr>
      <w:r w:rsidRPr="004F44B3">
        <w:rPr>
          <w:szCs w:val="24"/>
        </w:rPr>
        <w:t>Obdobně přistupuje k rozlišení argumentu na slabší a silnější verzi i Miller.</w:t>
      </w:r>
      <w:r w:rsidRPr="004F44B3">
        <w:rPr>
          <w:rStyle w:val="Znakapoznpodarou"/>
          <w:szCs w:val="24"/>
        </w:rPr>
        <w:footnoteReference w:id="86"/>
      </w:r>
      <w:r w:rsidRPr="004F44B3">
        <w:rPr>
          <w:szCs w:val="24"/>
        </w:rPr>
        <w:t xml:space="preserve"> Pokud bychom chtěli tuto silnou verzi shrnout, pak dle zastánců anti-realismu nemůžeme posuzovat pravdivost výroků nezávisle na naší předchozí jazykové znalosti. V rámci osvojování si jazyka jsme byly naučeni vyhledávat přesně takové podmínky, které jednoznačně (</w:t>
      </w:r>
      <w:proofErr w:type="spellStart"/>
      <w:r w:rsidRPr="004F44B3">
        <w:rPr>
          <w:i/>
          <w:iCs/>
          <w:szCs w:val="24"/>
        </w:rPr>
        <w:t>conclusively</w:t>
      </w:r>
      <w:proofErr w:type="spellEnd"/>
      <w:r w:rsidRPr="004F44B3">
        <w:rPr>
          <w:szCs w:val="24"/>
        </w:rPr>
        <w:t xml:space="preserve">) stanovují pravdivost či nepravdivost uvedených tvrzení. Pokud </w:t>
      </w:r>
      <w:r w:rsidRPr="004F44B3">
        <w:rPr>
          <w:szCs w:val="24"/>
        </w:rPr>
        <w:lastRenderedPageBreak/>
        <w:t>odhlédneme od samotného procesu učení,</w:t>
      </w:r>
      <w:r w:rsidRPr="004F44B3">
        <w:rPr>
          <w:rStyle w:val="Znakapoznpodarou"/>
          <w:szCs w:val="24"/>
        </w:rPr>
        <w:footnoteReference w:id="87"/>
      </w:r>
      <w:r w:rsidRPr="004F44B3">
        <w:rPr>
          <w:szCs w:val="24"/>
        </w:rPr>
        <w:t xml:space="preserve"> tak problém nastává v případě, kdy se jedná o třídu výroků, které nejsou jednoznačně rozhodnutelné přímou evidencí či zkušeností. Příkladem takových tvrzení mohou být například výroky o minulosti, viz:</w:t>
      </w:r>
    </w:p>
    <w:p w14:paraId="192924A1" w14:textId="77777777" w:rsidR="009941CD" w:rsidRPr="00E91886" w:rsidRDefault="009941CD" w:rsidP="002853CC">
      <w:pPr>
        <w:pStyle w:val="DPTvrzen"/>
      </w:pPr>
      <w:r w:rsidRPr="00E91886">
        <w:t>Karel IV. byl roku 1355 korunován císařem Svaté říše římské.</w:t>
      </w:r>
    </w:p>
    <w:p w14:paraId="18A540AF" w14:textId="5BE03E1C" w:rsidR="009941CD" w:rsidRPr="004F44B3" w:rsidRDefault="009941CD" w:rsidP="002853CC">
      <w:pPr>
        <w:pStyle w:val="DPnormal"/>
        <w:rPr>
          <w:szCs w:val="24"/>
        </w:rPr>
      </w:pPr>
      <w:r w:rsidRPr="004F44B3">
        <w:rPr>
          <w:szCs w:val="24"/>
        </w:rPr>
        <w:t xml:space="preserve">Pravdivost uvedeného tvrzení nejsme na základě přímé zkušenosti schopni určit, ačkoli jsme schopni na základě uchopení smyslu formulovat takové podmínky, které by jeho pravdivost potvrzovaly. Zastánce sémantického tvrzení však na základě přijímaného principu bivalence čili </w:t>
      </w:r>
      <w:proofErr w:type="spellStart"/>
      <w:r w:rsidRPr="004F44B3">
        <w:rPr>
          <w:szCs w:val="24"/>
        </w:rPr>
        <w:t>dvouhodnotovosti</w:t>
      </w:r>
      <w:proofErr w:type="spellEnd"/>
      <w:r w:rsidRPr="004F44B3">
        <w:rPr>
          <w:szCs w:val="24"/>
        </w:rPr>
        <w:t xml:space="preserve"> považuje tvrzení buďto za pravdivé, nebo nepravdivé i v případě, že stanovení pravdivosti překračuje empirickou evidenci. Jádro argumentu formuluje Miller následovně:</w:t>
      </w:r>
      <w:r w:rsidRPr="004F44B3">
        <w:rPr>
          <w:rStyle w:val="Znakapoznpodarou"/>
          <w:szCs w:val="24"/>
        </w:rPr>
        <w:footnoteReference w:id="88"/>
      </w:r>
    </w:p>
    <w:p w14:paraId="16AF2CE7" w14:textId="77777777" w:rsidR="009941CD" w:rsidRPr="002853CC" w:rsidRDefault="009941CD" w:rsidP="002853CC">
      <w:pPr>
        <w:pStyle w:val="Odstavecseseznamem"/>
        <w:numPr>
          <w:ilvl w:val="0"/>
          <w:numId w:val="8"/>
        </w:numPr>
        <w:spacing w:line="360" w:lineRule="auto"/>
        <w:rPr>
          <w:rFonts w:ascii="Times New Roman" w:hAnsi="Times New Roman" w:cs="Times New Roman"/>
          <w:sz w:val="24"/>
          <w:szCs w:val="24"/>
        </w:rPr>
      </w:pPr>
      <w:r w:rsidRPr="002853CC">
        <w:rPr>
          <w:rFonts w:ascii="Times New Roman" w:hAnsi="Times New Roman" w:cs="Times New Roman"/>
          <w:sz w:val="24"/>
          <w:szCs w:val="24"/>
        </w:rPr>
        <w:t>Porozumění tvrzení z diskurzu D je založeno na znalosti podmínek pravdivosti potenciálně překračujících naše poznání.</w:t>
      </w:r>
    </w:p>
    <w:p w14:paraId="7AC7B14C" w14:textId="64F063C3" w:rsidR="009941CD" w:rsidRDefault="009941CD" w:rsidP="002853CC">
      <w:pPr>
        <w:pStyle w:val="Odstavecseseznamem"/>
        <w:numPr>
          <w:ilvl w:val="0"/>
          <w:numId w:val="8"/>
        </w:numPr>
        <w:spacing w:line="360" w:lineRule="auto"/>
        <w:rPr>
          <w:rFonts w:ascii="Times New Roman" w:hAnsi="Times New Roman" w:cs="Times New Roman"/>
          <w:sz w:val="24"/>
          <w:szCs w:val="24"/>
        </w:rPr>
      </w:pPr>
      <w:r w:rsidRPr="002853CC">
        <w:rPr>
          <w:rFonts w:ascii="Times New Roman" w:hAnsi="Times New Roman" w:cs="Times New Roman"/>
          <w:sz w:val="24"/>
          <w:szCs w:val="24"/>
        </w:rPr>
        <w:t>Porozumění výrokům z diskurzu D jsme dosáhli na základě cvičení postupu jejich využití (v komunikaci).</w:t>
      </w:r>
    </w:p>
    <w:p w14:paraId="75301F55" w14:textId="77777777" w:rsidR="002853CC" w:rsidRPr="002853CC" w:rsidRDefault="002853CC" w:rsidP="002853CC">
      <w:pPr>
        <w:pStyle w:val="Odstavecseseznamem"/>
        <w:spacing w:line="360" w:lineRule="auto"/>
        <w:rPr>
          <w:rFonts w:ascii="Times New Roman" w:hAnsi="Times New Roman" w:cs="Times New Roman"/>
          <w:sz w:val="24"/>
          <w:szCs w:val="24"/>
        </w:rPr>
      </w:pPr>
    </w:p>
    <w:p w14:paraId="59E9A473" w14:textId="77777777" w:rsidR="009941CD" w:rsidRPr="002853CC" w:rsidRDefault="009941CD" w:rsidP="002853CC">
      <w:pPr>
        <w:spacing w:line="360" w:lineRule="auto"/>
        <w:rPr>
          <w:rFonts w:ascii="Times New Roman" w:hAnsi="Times New Roman" w:cs="Times New Roman"/>
          <w:sz w:val="24"/>
          <w:szCs w:val="24"/>
        </w:rPr>
      </w:pPr>
      <w:r w:rsidRPr="002853CC">
        <w:rPr>
          <w:rFonts w:ascii="Times New Roman" w:hAnsi="Times New Roman" w:cs="Times New Roman"/>
          <w:sz w:val="24"/>
          <w:szCs w:val="24"/>
        </w:rPr>
        <w:t>Pokud platí (1), pak nelze (2); (2); tudíž nelze (1).</w:t>
      </w:r>
    </w:p>
    <w:p w14:paraId="7356A2B8" w14:textId="77777777" w:rsidR="009941CD" w:rsidRPr="00E91886" w:rsidRDefault="009941CD" w:rsidP="009941CD">
      <w:pPr>
        <w:rPr>
          <w:rFonts w:ascii="Times New Roman" w:hAnsi="Times New Roman" w:cs="Times New Roman"/>
        </w:rPr>
      </w:pPr>
    </w:p>
    <w:p w14:paraId="61AD5223" w14:textId="522EE482" w:rsidR="009941CD" w:rsidRPr="004F44B3" w:rsidRDefault="009941CD" w:rsidP="002853CC">
      <w:pPr>
        <w:pStyle w:val="DPnormal"/>
        <w:rPr>
          <w:szCs w:val="24"/>
        </w:rPr>
      </w:pPr>
      <w:r w:rsidRPr="004F44B3">
        <w:rPr>
          <w:szCs w:val="24"/>
        </w:rPr>
        <w:t>Jak je zřejmé, že pokud bychom uznali pravdivost tvrzení (1), pak zároveň nelze zastávat (2). Pokud platí předpoklad (2) tedy, že naše porozumění vychází z jazykové praxe, pak nelze zastávat předpoklad (1) o znalosti pravdivostních podmínek potenciálně překračujících kognitivní schopnosti.</w:t>
      </w:r>
    </w:p>
    <w:p w14:paraId="75D2C885" w14:textId="6C0126F7" w:rsidR="009941CD" w:rsidRPr="004F44B3" w:rsidRDefault="009941CD" w:rsidP="002853CC">
      <w:pPr>
        <w:pStyle w:val="DPnormal"/>
        <w:rPr>
          <w:szCs w:val="24"/>
        </w:rPr>
      </w:pPr>
      <w:r w:rsidRPr="004F44B3">
        <w:rPr>
          <w:szCs w:val="24"/>
        </w:rPr>
        <w:t xml:space="preserve">Argument přístupu tak představuje problém zakotvený již v základu realistické pozice. Problematizuje možnost spojení korespondenční teorie pravdy s předpoklady sémantického realismu. Korespondenční teorie pravdy ve spojení s principem bivalence a možností stanovení pravdivostní hodnoty je neslučitelná s předpokladem uznání pravdivosti výroků překračujících empirickou evidenci. V návaznosti na </w:t>
      </w:r>
      <w:proofErr w:type="spellStart"/>
      <w:r w:rsidRPr="004F44B3">
        <w:rPr>
          <w:szCs w:val="24"/>
        </w:rPr>
        <w:t>Wrightovu</w:t>
      </w:r>
      <w:proofErr w:type="spellEnd"/>
      <w:r w:rsidRPr="004F44B3">
        <w:rPr>
          <w:szCs w:val="24"/>
        </w:rPr>
        <w:t xml:space="preserve"> </w:t>
      </w:r>
      <w:r w:rsidRPr="004F44B3">
        <w:rPr>
          <w:szCs w:val="24"/>
        </w:rPr>
        <w:lastRenderedPageBreak/>
        <w:t>terminologii bychom mohli tvrdit, že objektivita pravdivosti v případě nerozhodnutelných tvrzení není a nemůže být potvrzena objektivitou soudu.</w:t>
      </w:r>
    </w:p>
    <w:p w14:paraId="31FC9934" w14:textId="24B62907" w:rsidR="009941CD" w:rsidRPr="004F44B3" w:rsidRDefault="009941CD" w:rsidP="002853CC">
      <w:pPr>
        <w:pStyle w:val="DPnormal"/>
        <w:rPr>
          <w:szCs w:val="24"/>
        </w:rPr>
      </w:pPr>
      <w:r w:rsidRPr="004F44B3">
        <w:rPr>
          <w:szCs w:val="24"/>
        </w:rPr>
        <w:t xml:space="preserve">Pokud přistupujeme k problematice pravdivosti tvrzení z pozice sémantického </w:t>
      </w:r>
      <w:r w:rsidR="006308EF">
        <w:rPr>
          <w:szCs w:val="24"/>
        </w:rPr>
        <w:t>anti-re</w:t>
      </w:r>
      <w:r w:rsidRPr="004F44B3">
        <w:rPr>
          <w:szCs w:val="24"/>
        </w:rPr>
        <w:t xml:space="preserve">alismu, pak bychom nutně požadovali evidenci potvrzující či vyvracející pravdivost tvrzení. Dokud by tato evidence nebyla dodána, pak výroku nelze přiřadit pravdivostní hodnotu pravda či nepravda. Problémy </w:t>
      </w:r>
      <w:r w:rsidR="006308EF">
        <w:rPr>
          <w:szCs w:val="24"/>
        </w:rPr>
        <w:t>anti-r</w:t>
      </w:r>
      <w:r w:rsidR="00FE79E5">
        <w:rPr>
          <w:szCs w:val="24"/>
        </w:rPr>
        <w:t>e</w:t>
      </w:r>
      <w:r w:rsidRPr="004F44B3">
        <w:rPr>
          <w:szCs w:val="24"/>
        </w:rPr>
        <w:t>alistických stanovisek jsou proto nasnadě.</w:t>
      </w:r>
    </w:p>
    <w:p w14:paraId="655DABB3" w14:textId="670AC36E" w:rsidR="009941CD" w:rsidRPr="004F44B3" w:rsidRDefault="009941CD" w:rsidP="002853CC">
      <w:pPr>
        <w:pStyle w:val="DPnormal"/>
        <w:rPr>
          <w:szCs w:val="24"/>
        </w:rPr>
      </w:pPr>
      <w:r w:rsidRPr="004F44B3">
        <w:rPr>
          <w:szCs w:val="24"/>
        </w:rPr>
        <w:t>Stejně jako v případě sémantického realismu se týkají především stanovení pravdivostních hodnot empiricky nerozhodnutelných tvrzení (například tvrzení o minulosti či abstraktních objektech apod.). Jako příklad použijme Pythagorovu větu, která běžně pracuje s abstraktními objekty, konkrétně délkami přepon a odvěsen. Ačkoliv Pythagorova věta představuje případ tvrzení běžně přijímaný za pravdivý, zastánce anti-realismu by pro její uznání vyžadoval důkaz.</w:t>
      </w:r>
      <w:r w:rsidRPr="004F44B3">
        <w:rPr>
          <w:rStyle w:val="Znakapoznpodarou"/>
          <w:szCs w:val="24"/>
        </w:rPr>
        <w:footnoteReference w:id="89"/>
      </w:r>
    </w:p>
    <w:p w14:paraId="3045A5AC" w14:textId="7B50B20E" w:rsidR="009941CD" w:rsidRPr="004F44B3" w:rsidRDefault="009941CD" w:rsidP="002853CC">
      <w:pPr>
        <w:pStyle w:val="DPnormal"/>
        <w:rPr>
          <w:szCs w:val="24"/>
        </w:rPr>
      </w:pPr>
      <w:r w:rsidRPr="004F44B3">
        <w:rPr>
          <w:szCs w:val="24"/>
        </w:rPr>
        <w:t xml:space="preserve">Nejedná se však pouze o doménu výroků formálních jazyků, ale i common-sense tvrzení. Jak si můžeme všimnout, </w:t>
      </w:r>
      <w:r w:rsidR="006308EF">
        <w:rPr>
          <w:szCs w:val="24"/>
        </w:rPr>
        <w:t>anti-r</w:t>
      </w:r>
      <w:r w:rsidR="00FE79E5">
        <w:rPr>
          <w:szCs w:val="24"/>
        </w:rPr>
        <w:t>e</w:t>
      </w:r>
      <w:r w:rsidRPr="004F44B3">
        <w:rPr>
          <w:szCs w:val="24"/>
        </w:rPr>
        <w:t>alistické stanovisko, stejně jako stanovisko sémantického realismu, naráží na stejný problém stanovení pravdivostních hodnot výroků s nulovou empirickou evidencí.</w:t>
      </w:r>
    </w:p>
    <w:p w14:paraId="7AF190F2" w14:textId="77777777" w:rsidR="009941CD" w:rsidRPr="00E91886" w:rsidRDefault="009941CD" w:rsidP="009941CD">
      <w:pPr>
        <w:rPr>
          <w:rFonts w:ascii="Times New Roman" w:hAnsi="Times New Roman" w:cs="Times New Roman"/>
        </w:rPr>
      </w:pPr>
    </w:p>
    <w:p w14:paraId="20528F79" w14:textId="77777777" w:rsidR="009941CD" w:rsidRPr="00E91886" w:rsidRDefault="009941CD" w:rsidP="009941CD">
      <w:pPr>
        <w:rPr>
          <w:rFonts w:ascii="Times New Roman" w:hAnsi="Times New Roman" w:cs="Times New Roman"/>
        </w:rPr>
      </w:pPr>
    </w:p>
    <w:p w14:paraId="247F1F38" w14:textId="77777777" w:rsidR="002853CC" w:rsidRDefault="002853CC">
      <w:pPr>
        <w:widowControl/>
        <w:suppressAutoHyphens w:val="0"/>
        <w:autoSpaceDN/>
        <w:spacing w:after="160" w:line="259" w:lineRule="auto"/>
        <w:textAlignment w:val="auto"/>
        <w:rPr>
          <w:rFonts w:ascii="Times New Roman" w:hAnsi="Times New Roman" w:cs="Times New Roman"/>
        </w:rPr>
      </w:pPr>
      <w:bookmarkStart w:id="22" w:name="_Toc43968853"/>
      <w:r>
        <w:rPr>
          <w:rFonts w:ascii="Times New Roman" w:hAnsi="Times New Roman" w:cs="Times New Roman"/>
        </w:rPr>
        <w:br w:type="page"/>
      </w:r>
    </w:p>
    <w:p w14:paraId="1A56DCAB" w14:textId="7236343E" w:rsidR="009941CD" w:rsidRPr="00E91886" w:rsidRDefault="009941CD" w:rsidP="004F44B3">
      <w:pPr>
        <w:pStyle w:val="Nadpis3"/>
      </w:pPr>
      <w:bookmarkStart w:id="23" w:name="_Toc58837331"/>
      <w:r w:rsidRPr="00E91886">
        <w:lastRenderedPageBreak/>
        <w:t>Argument manifestace (</w:t>
      </w:r>
      <w:proofErr w:type="spellStart"/>
      <w:r w:rsidRPr="002853CC">
        <w:t>Manifestation</w:t>
      </w:r>
      <w:proofErr w:type="spellEnd"/>
      <w:r w:rsidRPr="002853CC">
        <w:t xml:space="preserve"> Argument</w:t>
      </w:r>
      <w:r w:rsidRPr="00E91886">
        <w:t>)</w:t>
      </w:r>
      <w:bookmarkEnd w:id="22"/>
      <w:bookmarkEnd w:id="23"/>
    </w:p>
    <w:p w14:paraId="1A068D82" w14:textId="1837C58C" w:rsidR="009941CD" w:rsidRPr="004F44B3" w:rsidRDefault="009941CD" w:rsidP="002853CC">
      <w:pPr>
        <w:pStyle w:val="DPnormal"/>
        <w:rPr>
          <w:szCs w:val="24"/>
        </w:rPr>
      </w:pPr>
      <w:r w:rsidRPr="004F44B3">
        <w:rPr>
          <w:szCs w:val="24"/>
        </w:rPr>
        <w:t>Východiskem výše uvedené realistické argumentace je Wittgensteinova teze o porozumění jako postačující podmínce pro uchopení významu tvrzení. Porozumění v rámci sémantického realismu obecně znamená schopnost určit takové podmínky stavu věcí, které pravdivost potvrzují či vyvracejí.</w:t>
      </w:r>
      <w:r w:rsidRPr="004F44B3">
        <w:rPr>
          <w:rStyle w:val="Znakapoznpodarou"/>
          <w:szCs w:val="24"/>
        </w:rPr>
        <w:footnoteReference w:id="90"/>
      </w:r>
      <w:r w:rsidRPr="004F44B3">
        <w:rPr>
          <w:szCs w:val="24"/>
        </w:rPr>
        <w:t xml:space="preserve"> Pokud se vrátíme k výše uvedeným podmínkám, pak v návaznosti na Millera</w:t>
      </w:r>
      <w:r w:rsidRPr="004F44B3">
        <w:rPr>
          <w:rStyle w:val="Znakapoznpodarou"/>
          <w:szCs w:val="24"/>
        </w:rPr>
        <w:footnoteReference w:id="91"/>
      </w:r>
      <w:r w:rsidRPr="004F44B3">
        <w:rPr>
          <w:szCs w:val="24"/>
        </w:rPr>
        <w:t xml:space="preserve"> můžeme stanovisko sémantického realismu formulovat následovně:</w:t>
      </w:r>
      <w:r w:rsidRPr="004F44B3">
        <w:rPr>
          <w:rStyle w:val="Znakapoznpodarou"/>
          <w:szCs w:val="24"/>
        </w:rPr>
        <w:footnoteReference w:id="92"/>
      </w:r>
    </w:p>
    <w:p w14:paraId="086F7485" w14:textId="77777777" w:rsidR="009941CD" w:rsidRPr="002853CC" w:rsidRDefault="009941CD" w:rsidP="002853CC">
      <w:pPr>
        <w:pStyle w:val="Odstavecseseznamem"/>
        <w:numPr>
          <w:ilvl w:val="0"/>
          <w:numId w:val="9"/>
        </w:numPr>
        <w:spacing w:line="360" w:lineRule="auto"/>
        <w:rPr>
          <w:rFonts w:ascii="Times New Roman" w:hAnsi="Times New Roman" w:cs="Times New Roman"/>
          <w:sz w:val="24"/>
          <w:szCs w:val="24"/>
        </w:rPr>
      </w:pPr>
      <w:r w:rsidRPr="002853CC">
        <w:rPr>
          <w:rFonts w:ascii="Times New Roman" w:hAnsi="Times New Roman" w:cs="Times New Roman"/>
          <w:sz w:val="24"/>
          <w:szCs w:val="24"/>
        </w:rPr>
        <w:t>Porozumění oznamovací větě je založeno na uchopení jejich pravdivostních podmínek.</w:t>
      </w:r>
    </w:p>
    <w:p w14:paraId="36D5BFF3" w14:textId="77777777" w:rsidR="009941CD" w:rsidRPr="002853CC" w:rsidRDefault="009941CD" w:rsidP="002853CC">
      <w:pPr>
        <w:pStyle w:val="Odstavecseseznamem"/>
        <w:numPr>
          <w:ilvl w:val="0"/>
          <w:numId w:val="9"/>
        </w:numPr>
        <w:spacing w:line="360" w:lineRule="auto"/>
        <w:rPr>
          <w:rFonts w:ascii="Times New Roman" w:hAnsi="Times New Roman" w:cs="Times New Roman"/>
          <w:sz w:val="24"/>
          <w:szCs w:val="24"/>
        </w:rPr>
      </w:pPr>
      <w:r w:rsidRPr="002853CC">
        <w:rPr>
          <w:rFonts w:ascii="Times New Roman" w:hAnsi="Times New Roman" w:cs="Times New Roman"/>
          <w:sz w:val="24"/>
          <w:szCs w:val="24"/>
        </w:rPr>
        <w:t>Pravda je esenciálně epistemicky nepodmíněná: pravdivost výroků je potenciálně záležitostí překračující poznání.</w:t>
      </w:r>
    </w:p>
    <w:p w14:paraId="41319881" w14:textId="77777777" w:rsidR="009941CD" w:rsidRPr="002853CC" w:rsidRDefault="009941CD" w:rsidP="002853CC">
      <w:pPr>
        <w:pStyle w:val="Odstavecseseznamem"/>
        <w:numPr>
          <w:ilvl w:val="0"/>
          <w:numId w:val="9"/>
        </w:numPr>
        <w:spacing w:line="360" w:lineRule="auto"/>
        <w:rPr>
          <w:rFonts w:ascii="Times New Roman" w:hAnsi="Times New Roman" w:cs="Times New Roman"/>
          <w:sz w:val="24"/>
          <w:szCs w:val="24"/>
        </w:rPr>
      </w:pPr>
      <w:r w:rsidRPr="002853CC">
        <w:rPr>
          <w:rFonts w:ascii="Times New Roman" w:hAnsi="Times New Roman" w:cs="Times New Roman"/>
          <w:sz w:val="24"/>
          <w:szCs w:val="24"/>
        </w:rPr>
        <w:t>Pochopení výroku je komplexem praktických dovedností k jejich užívání.</w:t>
      </w:r>
    </w:p>
    <w:p w14:paraId="26B474CA" w14:textId="77777777" w:rsidR="009941CD" w:rsidRPr="00E91886" w:rsidRDefault="009941CD" w:rsidP="009941CD">
      <w:pPr>
        <w:rPr>
          <w:rFonts w:ascii="Times New Roman" w:hAnsi="Times New Roman" w:cs="Times New Roman"/>
        </w:rPr>
      </w:pPr>
    </w:p>
    <w:p w14:paraId="094DD7A6" w14:textId="32B0ACD9" w:rsidR="009941CD" w:rsidRPr="004F44B3" w:rsidRDefault="009941CD" w:rsidP="002853CC">
      <w:pPr>
        <w:pStyle w:val="DPnormal"/>
        <w:rPr>
          <w:szCs w:val="24"/>
        </w:rPr>
      </w:pPr>
      <w:r w:rsidRPr="004F44B3">
        <w:rPr>
          <w:szCs w:val="24"/>
        </w:rPr>
        <w:t xml:space="preserve">Zastánci sémantického realismu touto argumentací velice elegantně řeší problém vzájemného porozumění mluvčích jazyka a schopnosti práce s výroky, se kterými se mluvčí jazyka doposavad nesetkali. Jejich východiskem je dřívější uchopení významu pojmů a znalost významu větných struktur, ve kterých se pojmy nacházejí. Toto určení platí jak pro atomické výroky, tak pro komplexní výroky s využitím </w:t>
      </w:r>
      <w:proofErr w:type="spellStart"/>
      <w:r w:rsidRPr="004F44B3">
        <w:rPr>
          <w:szCs w:val="24"/>
        </w:rPr>
        <w:t>Fregeho</w:t>
      </w:r>
      <w:proofErr w:type="spellEnd"/>
      <w:r w:rsidRPr="004F44B3">
        <w:rPr>
          <w:szCs w:val="24"/>
        </w:rPr>
        <w:t xml:space="preserve"> principu kompozicionality.</w:t>
      </w:r>
      <w:r w:rsidRPr="004F44B3">
        <w:rPr>
          <w:rStyle w:val="Znakapoznpodarou"/>
          <w:szCs w:val="24"/>
        </w:rPr>
        <w:t xml:space="preserve"> </w:t>
      </w:r>
      <w:r w:rsidRPr="004F44B3">
        <w:rPr>
          <w:rStyle w:val="Znakapoznpodarou"/>
          <w:szCs w:val="24"/>
        </w:rPr>
        <w:footnoteReference w:id="93"/>
      </w:r>
    </w:p>
    <w:p w14:paraId="3D8F9CE5" w14:textId="23F3B34B" w:rsidR="009941CD" w:rsidRPr="004F44B3" w:rsidRDefault="009941CD" w:rsidP="002853CC">
      <w:pPr>
        <w:pStyle w:val="DPnormal"/>
        <w:rPr>
          <w:szCs w:val="24"/>
        </w:rPr>
      </w:pPr>
      <w:r w:rsidRPr="004F44B3">
        <w:rPr>
          <w:szCs w:val="24"/>
        </w:rPr>
        <w:t xml:space="preserve">Realistická argumentace založená na bodu (3) je srozumitelná a dobře uchopitelná, </w:t>
      </w:r>
      <w:r w:rsidRPr="004F44B3">
        <w:rPr>
          <w:szCs w:val="24"/>
        </w:rPr>
        <w:lastRenderedPageBreak/>
        <w:t>navíc je schopna poměrně snadno vysvětlit otázky týkající se možnosti osvojení si jazyka mluvčími. Opět zde však najdeme problémy týkající se uchopení významu mluvčími.</w:t>
      </w:r>
      <w:r w:rsidRPr="004F44B3">
        <w:rPr>
          <w:rStyle w:val="Znakapoznpodarou"/>
          <w:szCs w:val="24"/>
        </w:rPr>
        <w:footnoteReference w:id="94"/>
      </w:r>
      <w:r w:rsidRPr="004F44B3">
        <w:rPr>
          <w:szCs w:val="24"/>
        </w:rPr>
        <w:t xml:space="preserve"> </w:t>
      </w:r>
      <w:proofErr w:type="spellStart"/>
      <w:r w:rsidRPr="004F44B3">
        <w:rPr>
          <w:szCs w:val="24"/>
        </w:rPr>
        <w:t>Wright</w:t>
      </w:r>
      <w:proofErr w:type="spellEnd"/>
      <w:r w:rsidRPr="004F44B3">
        <w:rPr>
          <w:szCs w:val="24"/>
        </w:rPr>
        <w:t xml:space="preserve"> zde dokonce mluví o dezinterpretaci původní </w:t>
      </w:r>
      <w:proofErr w:type="spellStart"/>
      <w:r w:rsidRPr="004F44B3">
        <w:rPr>
          <w:szCs w:val="24"/>
        </w:rPr>
        <w:t>Wittgenteinovy</w:t>
      </w:r>
      <w:proofErr w:type="spellEnd"/>
      <w:r w:rsidRPr="004F44B3">
        <w:rPr>
          <w:szCs w:val="24"/>
        </w:rPr>
        <w:t xml:space="preserve"> myšlenky utváření významu v jazykové praxi.</w:t>
      </w:r>
      <w:r w:rsidRPr="004F44B3">
        <w:rPr>
          <w:rStyle w:val="Znakapoznpodarou"/>
          <w:szCs w:val="24"/>
        </w:rPr>
        <w:footnoteReference w:id="95"/>
      </w:r>
    </w:p>
    <w:p w14:paraId="38F0BD11" w14:textId="5732110C" w:rsidR="009941CD" w:rsidRPr="004F44B3" w:rsidRDefault="009941CD" w:rsidP="002853CC">
      <w:pPr>
        <w:pStyle w:val="DPnormal"/>
        <w:rPr>
          <w:szCs w:val="24"/>
        </w:rPr>
      </w:pPr>
      <w:r w:rsidRPr="004F44B3">
        <w:rPr>
          <w:szCs w:val="24"/>
        </w:rPr>
        <w:t>Zastánce sémantického realismu v případě stanovování pravdivostních hodnot výroků vycházejí z dřívější znalosti jeho konstituentů. Uživatelé jazyka jsou na základě své dřívější znalosti struktury výroku a významu jednotlivých pojmů, schopni určit, v </w:t>
      </w:r>
      <w:proofErr w:type="gramStart"/>
      <w:r w:rsidRPr="004F44B3">
        <w:rPr>
          <w:szCs w:val="24"/>
        </w:rPr>
        <w:t>případě</w:t>
      </w:r>
      <w:proofErr w:type="gramEnd"/>
      <w:r w:rsidRPr="004F44B3">
        <w:rPr>
          <w:szCs w:val="24"/>
        </w:rPr>
        <w:t xml:space="preserve"> jakých stavů věcí jsou výroky pravdivý, případně jaké důsledky z jejich tvrzení plynou. Empirická evidence těchto stavů věcí přitom není striktně vyžadována (viz (3)).</w:t>
      </w:r>
    </w:p>
    <w:p w14:paraId="295A4087" w14:textId="61CBABFC" w:rsidR="009941CD" w:rsidRPr="004F44B3" w:rsidRDefault="009941CD" w:rsidP="002853CC">
      <w:pPr>
        <w:pStyle w:val="DPnormal"/>
        <w:rPr>
          <w:szCs w:val="24"/>
        </w:rPr>
      </w:pPr>
      <w:r w:rsidRPr="004F44B3">
        <w:rPr>
          <w:szCs w:val="24"/>
        </w:rPr>
        <w:t xml:space="preserve">Hlavním bodem </w:t>
      </w:r>
      <w:r w:rsidR="006308EF">
        <w:rPr>
          <w:szCs w:val="24"/>
        </w:rPr>
        <w:t>anti-r</w:t>
      </w:r>
      <w:r w:rsidR="00FE79E5">
        <w:rPr>
          <w:szCs w:val="24"/>
        </w:rPr>
        <w:t>e</w:t>
      </w:r>
      <w:r w:rsidRPr="004F44B3">
        <w:rPr>
          <w:szCs w:val="24"/>
        </w:rPr>
        <w:t xml:space="preserve">alistické kritiky je opět empirické hledisko uchopení významu. Pro ilustraci vezměme </w:t>
      </w:r>
      <w:proofErr w:type="spellStart"/>
      <w:r w:rsidRPr="004F44B3">
        <w:rPr>
          <w:szCs w:val="24"/>
        </w:rPr>
        <w:t>Wrightův</w:t>
      </w:r>
      <w:proofErr w:type="spellEnd"/>
      <w:r w:rsidRPr="004F44B3">
        <w:rPr>
          <w:szCs w:val="24"/>
        </w:rPr>
        <w:t xml:space="preserve"> příklad:</w:t>
      </w:r>
      <w:r w:rsidRPr="004F44B3">
        <w:rPr>
          <w:rStyle w:val="Znakapoznpodarou"/>
          <w:szCs w:val="24"/>
        </w:rPr>
        <w:footnoteReference w:id="96"/>
      </w:r>
      <w:r w:rsidRPr="004F44B3">
        <w:rPr>
          <w:szCs w:val="24"/>
        </w:rPr>
        <w:t xml:space="preserve"> Před Johna postavíme nádoby s tekutinou různé chuti a poskytneme mu pouze vysvětlení ve formě tvrzení </w:t>
      </w:r>
      <w:r w:rsidRPr="004F44B3">
        <w:rPr>
          <w:i/>
          <w:iCs/>
          <w:szCs w:val="24"/>
        </w:rPr>
        <w:t>tato tekutina je sladká</w:t>
      </w:r>
      <w:r w:rsidRPr="004F44B3">
        <w:rPr>
          <w:szCs w:val="24"/>
        </w:rPr>
        <w:t xml:space="preserve"> či </w:t>
      </w:r>
      <w:r w:rsidRPr="004F44B3">
        <w:rPr>
          <w:i/>
          <w:iCs/>
          <w:szCs w:val="24"/>
        </w:rPr>
        <w:t>tato tekutina je hořká</w:t>
      </w:r>
      <w:r w:rsidRPr="004F44B3">
        <w:rPr>
          <w:szCs w:val="24"/>
        </w:rPr>
        <w:t>. John bude sice schopen pochopit význam výše uvedených výroků a jeho důsledky (například, že hořkost mohla být docílena přidáním určité látky apod.), nebude však disponovat empirickou zkušeností potvrzující pravdivost výroku. To, že kapalina v míse je hořká či sladká, určí pouze vlastní empirickou zkušeností, tj. ochutnáním tekutiny.</w:t>
      </w:r>
    </w:p>
    <w:p w14:paraId="35C350BE" w14:textId="38F2712C" w:rsidR="009941CD" w:rsidRPr="004F44B3" w:rsidRDefault="009941CD" w:rsidP="002853CC">
      <w:pPr>
        <w:pStyle w:val="DPnormal"/>
        <w:rPr>
          <w:szCs w:val="24"/>
        </w:rPr>
      </w:pPr>
      <w:r w:rsidRPr="004F44B3">
        <w:rPr>
          <w:szCs w:val="24"/>
        </w:rPr>
        <w:t>Pochopení významu výroku z jeho struktury a empirické potvrzení pravdivosti proto představují naprosto odlišné přístupy. Pochopení významu vycházející z jeho struktury sice uživatele nijak neomezuje jeho užívání pro smysluplnou komunikaci, nepředstavuje však nástroj pro stanovení pravdivostní hodnoty výroku.</w:t>
      </w:r>
    </w:p>
    <w:p w14:paraId="34114698" w14:textId="5D91C7C6" w:rsidR="009941CD" w:rsidRPr="004F44B3" w:rsidRDefault="006308EF" w:rsidP="002853CC">
      <w:pPr>
        <w:pStyle w:val="DPnormal"/>
        <w:rPr>
          <w:szCs w:val="24"/>
        </w:rPr>
      </w:pPr>
      <w:r>
        <w:rPr>
          <w:szCs w:val="24"/>
        </w:rPr>
        <w:t>Anti-r</w:t>
      </w:r>
      <w:r w:rsidR="00FE79E5">
        <w:rPr>
          <w:szCs w:val="24"/>
        </w:rPr>
        <w:t>e</w:t>
      </w:r>
      <w:r w:rsidR="009941CD" w:rsidRPr="004F44B3">
        <w:rPr>
          <w:szCs w:val="24"/>
        </w:rPr>
        <w:t>alistická kritika se tak týká převážně způsobu, jakým si realisté představují znalost pravdivostních podmínek. Oponenti se argumentačně odkazují k především k nedostatečné empirické evidenci pro stanovení pravdivostních hodnot (viz (2)) a odmítají zastáncům sémantického realismu plně přiznat jejich znalost.</w:t>
      </w:r>
    </w:p>
    <w:p w14:paraId="1E43F731" w14:textId="20E5362D" w:rsidR="009941CD" w:rsidRPr="004F44B3" w:rsidRDefault="009941CD" w:rsidP="002853CC">
      <w:pPr>
        <w:pStyle w:val="DPnormal"/>
        <w:rPr>
          <w:szCs w:val="24"/>
        </w:rPr>
      </w:pPr>
      <w:r w:rsidRPr="004F44B3">
        <w:rPr>
          <w:szCs w:val="24"/>
        </w:rPr>
        <w:t xml:space="preserve">Miller převádí argument manifestace do systematické podoby a poukazuje na obsažené argumentační chyby. Nejprve si přibližme argument ve verzi, která ztotožňuje </w:t>
      </w:r>
      <w:r w:rsidRPr="004F44B3">
        <w:rPr>
          <w:szCs w:val="24"/>
        </w:rPr>
        <w:lastRenderedPageBreak/>
        <w:t>porozumění významu výroku se znalostí jeho pravdivostních podmínek.</w:t>
      </w:r>
      <w:r w:rsidRPr="004F44B3">
        <w:rPr>
          <w:rStyle w:val="Znakapoznpodarou"/>
          <w:szCs w:val="24"/>
        </w:rPr>
        <w:footnoteReference w:id="97"/>
      </w:r>
      <w:r w:rsidRPr="004F44B3">
        <w:rPr>
          <w:szCs w:val="24"/>
        </w:rPr>
        <w:t xml:space="preserve"> Pro danou sféru diskurzu </w:t>
      </w:r>
      <w:r w:rsidRPr="004F44B3">
        <w:rPr>
          <w:i/>
          <w:iCs/>
          <w:szCs w:val="24"/>
        </w:rPr>
        <w:t>D</w:t>
      </w:r>
      <w:r w:rsidRPr="004F44B3">
        <w:rPr>
          <w:szCs w:val="24"/>
        </w:rPr>
        <w:t xml:space="preserve"> předpokládejme, že platí:</w:t>
      </w:r>
    </w:p>
    <w:p w14:paraId="306ECFB8" w14:textId="77777777" w:rsidR="009941CD" w:rsidRPr="002853CC" w:rsidRDefault="009941CD" w:rsidP="002853CC">
      <w:pPr>
        <w:pStyle w:val="Odstavecseseznamem"/>
        <w:numPr>
          <w:ilvl w:val="0"/>
          <w:numId w:val="11"/>
        </w:numPr>
        <w:spacing w:line="360" w:lineRule="auto"/>
        <w:rPr>
          <w:rFonts w:ascii="Times New Roman" w:hAnsi="Times New Roman" w:cs="Times New Roman"/>
          <w:sz w:val="24"/>
          <w:szCs w:val="24"/>
        </w:rPr>
      </w:pPr>
      <w:r w:rsidRPr="002853CC">
        <w:rPr>
          <w:rFonts w:ascii="Times New Roman" w:hAnsi="Times New Roman" w:cs="Times New Roman"/>
          <w:sz w:val="24"/>
          <w:szCs w:val="24"/>
        </w:rPr>
        <w:t>Výrokům diskurzu D rozumíme.</w:t>
      </w:r>
    </w:p>
    <w:p w14:paraId="2623932C" w14:textId="77777777" w:rsidR="009941CD" w:rsidRPr="002853CC" w:rsidRDefault="009941CD" w:rsidP="002853CC">
      <w:pPr>
        <w:pStyle w:val="Odstavecseseznamem"/>
        <w:numPr>
          <w:ilvl w:val="0"/>
          <w:numId w:val="11"/>
        </w:numPr>
        <w:spacing w:line="360" w:lineRule="auto"/>
        <w:rPr>
          <w:rFonts w:ascii="Times New Roman" w:hAnsi="Times New Roman" w:cs="Times New Roman"/>
          <w:sz w:val="24"/>
          <w:szCs w:val="24"/>
        </w:rPr>
      </w:pPr>
      <w:r w:rsidRPr="002853CC">
        <w:rPr>
          <w:rFonts w:ascii="Times New Roman" w:hAnsi="Times New Roman" w:cs="Times New Roman"/>
          <w:sz w:val="24"/>
          <w:szCs w:val="24"/>
        </w:rPr>
        <w:t>Výroky diskurzu D mají pravdivostní podmínky překračující poznání.</w:t>
      </w:r>
    </w:p>
    <w:p w14:paraId="33530C89" w14:textId="09C0B394" w:rsidR="009941CD" w:rsidRPr="002853CC" w:rsidRDefault="009941CD" w:rsidP="009941CD">
      <w:pPr>
        <w:pStyle w:val="Odstavecseseznamem"/>
        <w:numPr>
          <w:ilvl w:val="0"/>
          <w:numId w:val="11"/>
        </w:numPr>
        <w:spacing w:line="360" w:lineRule="auto"/>
        <w:rPr>
          <w:rFonts w:ascii="Times New Roman" w:hAnsi="Times New Roman" w:cs="Times New Roman"/>
          <w:sz w:val="24"/>
          <w:szCs w:val="24"/>
        </w:rPr>
      </w:pPr>
      <w:r w:rsidRPr="002853CC">
        <w:rPr>
          <w:rFonts w:ascii="Times New Roman" w:hAnsi="Times New Roman" w:cs="Times New Roman"/>
          <w:sz w:val="24"/>
          <w:szCs w:val="24"/>
        </w:rPr>
        <w:t>Porozumění výroku představuje znalost jeho pravdivostních podmínek.</w:t>
      </w:r>
    </w:p>
    <w:p w14:paraId="04806B8D" w14:textId="77777777" w:rsidR="002853CC" w:rsidRDefault="002853CC" w:rsidP="002853CC">
      <w:pPr>
        <w:spacing w:line="360" w:lineRule="auto"/>
        <w:rPr>
          <w:rFonts w:ascii="Times New Roman" w:hAnsi="Times New Roman" w:cs="Times New Roman"/>
          <w:sz w:val="24"/>
          <w:szCs w:val="24"/>
        </w:rPr>
      </w:pPr>
    </w:p>
    <w:p w14:paraId="1414C029" w14:textId="331695DF" w:rsidR="009941CD" w:rsidRPr="002853CC" w:rsidRDefault="009941CD" w:rsidP="002853CC">
      <w:pPr>
        <w:spacing w:line="360" w:lineRule="auto"/>
        <w:rPr>
          <w:rFonts w:ascii="Times New Roman" w:hAnsi="Times New Roman" w:cs="Times New Roman"/>
          <w:sz w:val="24"/>
          <w:szCs w:val="24"/>
        </w:rPr>
      </w:pPr>
      <w:r w:rsidRPr="002853CC">
        <w:rPr>
          <w:rFonts w:ascii="Times New Roman" w:hAnsi="Times New Roman" w:cs="Times New Roman"/>
          <w:sz w:val="24"/>
          <w:szCs w:val="24"/>
        </w:rPr>
        <w:t>Z následujících premis můžeme vyvozovat, že:</w:t>
      </w:r>
    </w:p>
    <w:p w14:paraId="7B1C96F1" w14:textId="77777777" w:rsidR="009941CD" w:rsidRPr="002853CC" w:rsidRDefault="009941CD" w:rsidP="002853CC">
      <w:pPr>
        <w:pStyle w:val="Odstavecseseznamem"/>
        <w:numPr>
          <w:ilvl w:val="0"/>
          <w:numId w:val="11"/>
        </w:numPr>
        <w:spacing w:line="360" w:lineRule="auto"/>
        <w:rPr>
          <w:rFonts w:ascii="Times New Roman" w:hAnsi="Times New Roman" w:cs="Times New Roman"/>
          <w:sz w:val="24"/>
          <w:szCs w:val="24"/>
        </w:rPr>
      </w:pPr>
      <w:r w:rsidRPr="002853CC">
        <w:rPr>
          <w:rFonts w:ascii="Times New Roman" w:hAnsi="Times New Roman" w:cs="Times New Roman"/>
          <w:sz w:val="24"/>
          <w:szCs w:val="24"/>
        </w:rPr>
        <w:t>Známe pravdivostní podmínky výroků diskurzu D (překračující poznání.</w:t>
      </w:r>
    </w:p>
    <w:p w14:paraId="12D7A8A5" w14:textId="77777777" w:rsidR="009941CD" w:rsidRPr="00E91886" w:rsidRDefault="009941CD" w:rsidP="009941CD">
      <w:pPr>
        <w:rPr>
          <w:rFonts w:ascii="Times New Roman" w:hAnsi="Times New Roman" w:cs="Times New Roman"/>
        </w:rPr>
      </w:pPr>
    </w:p>
    <w:p w14:paraId="766D769D" w14:textId="77777777" w:rsidR="009941CD" w:rsidRPr="004F44B3" w:rsidRDefault="009941CD" w:rsidP="002853CC">
      <w:pPr>
        <w:pStyle w:val="DPnormal"/>
        <w:rPr>
          <w:szCs w:val="24"/>
        </w:rPr>
      </w:pPr>
      <w:r w:rsidRPr="004F44B3">
        <w:rPr>
          <w:szCs w:val="24"/>
        </w:rPr>
        <w:t xml:space="preserve">Jak je zřejmé, závěr výše uvedené realistické argumentace ústí v paradox. Miller však pracuje ještě s alternativním pojetím významu vycházejícím z dříve uvedeného Wittgensteinova pojetí významu jako užití mluvčími jazyka. Spojením požadavku (3) s pojetím významu Ludwiga </w:t>
      </w:r>
      <w:proofErr w:type="spellStart"/>
      <w:r w:rsidRPr="004F44B3">
        <w:rPr>
          <w:szCs w:val="24"/>
        </w:rPr>
        <w:t>Wittgensteina</w:t>
      </w:r>
      <w:proofErr w:type="spellEnd"/>
      <w:r w:rsidRPr="004F44B3">
        <w:rPr>
          <w:szCs w:val="24"/>
        </w:rPr>
        <w:t xml:space="preserve"> pak získáme:</w:t>
      </w:r>
      <w:r w:rsidRPr="004F44B3">
        <w:rPr>
          <w:rStyle w:val="Znakapoznpodarou"/>
          <w:szCs w:val="24"/>
        </w:rPr>
        <w:footnoteReference w:id="98"/>
      </w:r>
    </w:p>
    <w:p w14:paraId="606C5979" w14:textId="77777777" w:rsidR="009941CD" w:rsidRPr="002853CC" w:rsidRDefault="009941CD" w:rsidP="002853CC">
      <w:pPr>
        <w:pStyle w:val="Odstavecseseznamem"/>
        <w:numPr>
          <w:ilvl w:val="0"/>
          <w:numId w:val="11"/>
        </w:numPr>
        <w:spacing w:line="360" w:lineRule="auto"/>
        <w:rPr>
          <w:rFonts w:ascii="Times New Roman" w:hAnsi="Times New Roman" w:cs="Times New Roman"/>
          <w:sz w:val="24"/>
          <w:szCs w:val="24"/>
        </w:rPr>
      </w:pPr>
      <w:r w:rsidRPr="002853CC">
        <w:rPr>
          <w:rFonts w:ascii="Times New Roman" w:hAnsi="Times New Roman" w:cs="Times New Roman"/>
          <w:sz w:val="24"/>
          <w:szCs w:val="24"/>
        </w:rPr>
        <w:t>Porozumění výroku je vyjádřením praktických schopností spojených s naším porozuměním výroku.</w:t>
      </w:r>
    </w:p>
    <w:p w14:paraId="37B15B49" w14:textId="77777777" w:rsidR="009941CD" w:rsidRPr="002853CC" w:rsidRDefault="009941CD" w:rsidP="002853CC">
      <w:pPr>
        <w:pStyle w:val="Odstavecseseznamem"/>
        <w:numPr>
          <w:ilvl w:val="0"/>
          <w:numId w:val="11"/>
        </w:numPr>
        <w:spacing w:line="360" w:lineRule="auto"/>
        <w:rPr>
          <w:rFonts w:ascii="Times New Roman" w:hAnsi="Times New Roman" w:cs="Times New Roman"/>
          <w:sz w:val="24"/>
          <w:szCs w:val="24"/>
        </w:rPr>
      </w:pPr>
      <w:r w:rsidRPr="002853CC">
        <w:rPr>
          <w:rFonts w:ascii="Times New Roman" w:hAnsi="Times New Roman" w:cs="Times New Roman"/>
          <w:sz w:val="24"/>
          <w:szCs w:val="24"/>
        </w:rPr>
        <w:lastRenderedPageBreak/>
        <w:t>Znalost podmínek pravdivosti výroku je vyjádřením praktických dovedností, které jsou spojeny s naším porozuměním výroku.</w:t>
      </w:r>
    </w:p>
    <w:p w14:paraId="2A07E1AD" w14:textId="77777777" w:rsidR="009941CD" w:rsidRPr="002853CC" w:rsidRDefault="009941CD" w:rsidP="002853CC">
      <w:pPr>
        <w:spacing w:line="360" w:lineRule="auto"/>
        <w:rPr>
          <w:rFonts w:ascii="Times New Roman" w:hAnsi="Times New Roman" w:cs="Times New Roman"/>
          <w:sz w:val="24"/>
          <w:szCs w:val="24"/>
        </w:rPr>
      </w:pPr>
    </w:p>
    <w:p w14:paraId="0B6981BE" w14:textId="77777777" w:rsidR="009941CD" w:rsidRPr="002853CC" w:rsidRDefault="009941CD" w:rsidP="009941CD">
      <w:pPr>
        <w:rPr>
          <w:rFonts w:ascii="Times New Roman" w:hAnsi="Times New Roman" w:cs="Times New Roman"/>
          <w:sz w:val="24"/>
          <w:szCs w:val="24"/>
        </w:rPr>
      </w:pPr>
      <w:r w:rsidRPr="002853CC">
        <w:rPr>
          <w:rFonts w:ascii="Times New Roman" w:hAnsi="Times New Roman" w:cs="Times New Roman"/>
          <w:sz w:val="24"/>
          <w:szCs w:val="24"/>
        </w:rPr>
        <w:t>Dále spojením předpokladu (5) a (6) vzniká:</w:t>
      </w:r>
    </w:p>
    <w:p w14:paraId="69A30BF8" w14:textId="77777777" w:rsidR="009941CD" w:rsidRPr="00E91886" w:rsidRDefault="009941CD" w:rsidP="009941CD">
      <w:pPr>
        <w:pStyle w:val="Odstavecseseznamem"/>
        <w:numPr>
          <w:ilvl w:val="0"/>
          <w:numId w:val="11"/>
        </w:numPr>
        <w:rPr>
          <w:rFonts w:ascii="Times New Roman" w:hAnsi="Times New Roman" w:cs="Times New Roman"/>
        </w:rPr>
      </w:pPr>
      <w:r w:rsidRPr="002853CC">
        <w:rPr>
          <w:rFonts w:ascii="Times New Roman" w:hAnsi="Times New Roman" w:cs="Times New Roman"/>
          <w:sz w:val="24"/>
          <w:szCs w:val="24"/>
        </w:rPr>
        <w:t>Naše znalost (poznání-překračujících) podmínek pravdivosti výroků diskurzu D je vyjádřena</w:t>
      </w:r>
      <w:r w:rsidRPr="00E91886">
        <w:rPr>
          <w:rFonts w:ascii="Times New Roman" w:hAnsi="Times New Roman" w:cs="Times New Roman"/>
        </w:rPr>
        <w:t xml:space="preserve"> v našem cvičení praktických dovedností, které utvářejí porozumění výrokům diskurzu D.</w:t>
      </w:r>
    </w:p>
    <w:p w14:paraId="2F0F20E8" w14:textId="77777777" w:rsidR="009941CD" w:rsidRPr="00E91886" w:rsidRDefault="009941CD" w:rsidP="009941CD">
      <w:pPr>
        <w:rPr>
          <w:rFonts w:ascii="Times New Roman" w:hAnsi="Times New Roman" w:cs="Times New Roman"/>
        </w:rPr>
      </w:pPr>
    </w:p>
    <w:p w14:paraId="726E28C3" w14:textId="77777777" w:rsidR="009941CD" w:rsidRPr="002853CC" w:rsidRDefault="009941CD" w:rsidP="002853CC">
      <w:pPr>
        <w:spacing w:line="360" w:lineRule="auto"/>
        <w:rPr>
          <w:rFonts w:ascii="Times New Roman" w:hAnsi="Times New Roman" w:cs="Times New Roman"/>
          <w:sz w:val="24"/>
          <w:szCs w:val="24"/>
        </w:rPr>
      </w:pPr>
      <w:r w:rsidRPr="002853CC">
        <w:rPr>
          <w:rFonts w:ascii="Times New Roman" w:hAnsi="Times New Roman" w:cs="Times New Roman"/>
          <w:sz w:val="24"/>
          <w:szCs w:val="24"/>
        </w:rPr>
        <w:t>Poněvadž:</w:t>
      </w:r>
    </w:p>
    <w:p w14:paraId="071EC1CC" w14:textId="77777777" w:rsidR="009941CD" w:rsidRPr="002853CC" w:rsidRDefault="009941CD" w:rsidP="002853CC">
      <w:pPr>
        <w:pStyle w:val="Odstavecseseznamem"/>
        <w:numPr>
          <w:ilvl w:val="0"/>
          <w:numId w:val="11"/>
        </w:numPr>
        <w:spacing w:line="360" w:lineRule="auto"/>
        <w:rPr>
          <w:rFonts w:ascii="Times New Roman" w:hAnsi="Times New Roman" w:cs="Times New Roman"/>
          <w:sz w:val="24"/>
          <w:szCs w:val="24"/>
        </w:rPr>
      </w:pPr>
      <w:r w:rsidRPr="002853CC">
        <w:rPr>
          <w:rFonts w:ascii="Times New Roman" w:hAnsi="Times New Roman" w:cs="Times New Roman"/>
          <w:sz w:val="24"/>
          <w:szCs w:val="24"/>
        </w:rPr>
        <w:t>Znalost pravdivostních podmínek překračujících poznání není nikdy vyjádřena ve cvičení praktických dovedností.</w:t>
      </w:r>
    </w:p>
    <w:p w14:paraId="41FD5373" w14:textId="77777777" w:rsidR="009941CD" w:rsidRPr="002853CC" w:rsidRDefault="009941CD" w:rsidP="002853CC">
      <w:pPr>
        <w:spacing w:line="360" w:lineRule="auto"/>
        <w:rPr>
          <w:rFonts w:ascii="Times New Roman" w:hAnsi="Times New Roman" w:cs="Times New Roman"/>
          <w:sz w:val="24"/>
          <w:szCs w:val="24"/>
        </w:rPr>
      </w:pPr>
    </w:p>
    <w:p w14:paraId="2E77404A" w14:textId="77777777" w:rsidR="009941CD" w:rsidRPr="002853CC" w:rsidRDefault="009941CD" w:rsidP="002853CC">
      <w:pPr>
        <w:spacing w:line="360" w:lineRule="auto"/>
        <w:rPr>
          <w:rFonts w:ascii="Times New Roman" w:hAnsi="Times New Roman" w:cs="Times New Roman"/>
          <w:sz w:val="24"/>
          <w:szCs w:val="24"/>
        </w:rPr>
      </w:pPr>
      <w:r w:rsidRPr="002853CC">
        <w:rPr>
          <w:rFonts w:ascii="Times New Roman" w:hAnsi="Times New Roman" w:cs="Times New Roman"/>
          <w:sz w:val="24"/>
          <w:szCs w:val="24"/>
        </w:rPr>
        <w:t>Tedy:</w:t>
      </w:r>
    </w:p>
    <w:p w14:paraId="2FEA24BC" w14:textId="77777777" w:rsidR="009941CD" w:rsidRPr="002853CC" w:rsidRDefault="009941CD" w:rsidP="002853CC">
      <w:pPr>
        <w:pStyle w:val="Odstavecseseznamem"/>
        <w:numPr>
          <w:ilvl w:val="0"/>
          <w:numId w:val="11"/>
        </w:numPr>
        <w:spacing w:line="360" w:lineRule="auto"/>
        <w:rPr>
          <w:rFonts w:ascii="Times New Roman" w:hAnsi="Times New Roman" w:cs="Times New Roman"/>
          <w:sz w:val="24"/>
          <w:szCs w:val="24"/>
        </w:rPr>
      </w:pPr>
      <w:r w:rsidRPr="002853CC">
        <w:rPr>
          <w:rFonts w:ascii="Times New Roman" w:hAnsi="Times New Roman" w:cs="Times New Roman"/>
          <w:sz w:val="24"/>
          <w:szCs w:val="24"/>
        </w:rPr>
        <w:t>Znalost (poznání-překračujících) podmínek pravdivosti výroků diskurzu D není nikdy vyjádřena ve cvičení praktických dovedností.</w:t>
      </w:r>
    </w:p>
    <w:p w14:paraId="44900F92" w14:textId="77777777" w:rsidR="009941CD" w:rsidRPr="002853CC" w:rsidRDefault="009941CD" w:rsidP="002853CC">
      <w:pPr>
        <w:pStyle w:val="Odstavecseseznamem"/>
        <w:numPr>
          <w:ilvl w:val="0"/>
          <w:numId w:val="11"/>
        </w:numPr>
        <w:spacing w:line="360" w:lineRule="auto"/>
        <w:rPr>
          <w:rFonts w:ascii="Times New Roman" w:hAnsi="Times New Roman" w:cs="Times New Roman"/>
          <w:sz w:val="24"/>
          <w:szCs w:val="24"/>
        </w:rPr>
      </w:pPr>
      <w:r w:rsidRPr="002853CC">
        <w:rPr>
          <w:rFonts w:ascii="Times New Roman" w:hAnsi="Times New Roman" w:cs="Times New Roman"/>
          <w:sz w:val="24"/>
          <w:szCs w:val="24"/>
        </w:rPr>
        <w:t>Nemůžeme procvičovat praktické dovednosti utvářející naše porozumění výrokům diskurzu D.</w:t>
      </w:r>
    </w:p>
    <w:p w14:paraId="65B2349F" w14:textId="77777777" w:rsidR="009941CD" w:rsidRPr="002853CC" w:rsidRDefault="009941CD" w:rsidP="002853CC">
      <w:pPr>
        <w:pStyle w:val="Odstavecseseznamem"/>
        <w:numPr>
          <w:ilvl w:val="0"/>
          <w:numId w:val="11"/>
        </w:numPr>
        <w:spacing w:line="360" w:lineRule="auto"/>
        <w:rPr>
          <w:rFonts w:ascii="Times New Roman" w:hAnsi="Times New Roman" w:cs="Times New Roman"/>
          <w:sz w:val="24"/>
          <w:szCs w:val="24"/>
        </w:rPr>
      </w:pPr>
      <w:r w:rsidRPr="002853CC">
        <w:rPr>
          <w:rFonts w:ascii="Times New Roman" w:hAnsi="Times New Roman" w:cs="Times New Roman"/>
          <w:sz w:val="24"/>
          <w:szCs w:val="24"/>
        </w:rPr>
        <w:t>Nerozumíme výrokům diskurzu D.</w:t>
      </w:r>
    </w:p>
    <w:p w14:paraId="009996C6" w14:textId="77777777" w:rsidR="009941CD" w:rsidRPr="002853CC" w:rsidRDefault="009941CD" w:rsidP="002853CC">
      <w:pPr>
        <w:spacing w:line="360" w:lineRule="auto"/>
        <w:rPr>
          <w:rFonts w:ascii="Times New Roman" w:hAnsi="Times New Roman" w:cs="Times New Roman"/>
          <w:sz w:val="24"/>
          <w:szCs w:val="24"/>
        </w:rPr>
      </w:pPr>
    </w:p>
    <w:p w14:paraId="1F39E9B2" w14:textId="77777777" w:rsidR="009941CD" w:rsidRPr="002853CC" w:rsidRDefault="009941CD" w:rsidP="002853CC">
      <w:pPr>
        <w:spacing w:line="360" w:lineRule="auto"/>
        <w:rPr>
          <w:rFonts w:ascii="Times New Roman" w:hAnsi="Times New Roman" w:cs="Times New Roman"/>
          <w:sz w:val="24"/>
          <w:szCs w:val="24"/>
        </w:rPr>
      </w:pPr>
      <w:r w:rsidRPr="002853CC">
        <w:rPr>
          <w:rFonts w:ascii="Times New Roman" w:hAnsi="Times New Roman" w:cs="Times New Roman"/>
          <w:sz w:val="24"/>
          <w:szCs w:val="24"/>
        </w:rPr>
        <w:t>Čímž se dostáváme do sporu mezi výroky (1) a (11). Pokud bychom však odmítnuli předpoklad (2), pak získáme:</w:t>
      </w:r>
    </w:p>
    <w:p w14:paraId="0BC71B40" w14:textId="77777777" w:rsidR="009941CD" w:rsidRPr="002853CC" w:rsidRDefault="009941CD" w:rsidP="002853CC">
      <w:pPr>
        <w:pStyle w:val="Odstavecseseznamem"/>
        <w:numPr>
          <w:ilvl w:val="0"/>
          <w:numId w:val="11"/>
        </w:numPr>
        <w:spacing w:line="360" w:lineRule="auto"/>
        <w:rPr>
          <w:rFonts w:ascii="Times New Roman" w:hAnsi="Times New Roman" w:cs="Times New Roman"/>
          <w:sz w:val="24"/>
          <w:szCs w:val="24"/>
        </w:rPr>
      </w:pPr>
      <w:r w:rsidRPr="002853CC">
        <w:rPr>
          <w:rFonts w:ascii="Times New Roman" w:hAnsi="Times New Roman" w:cs="Times New Roman"/>
          <w:sz w:val="24"/>
          <w:szCs w:val="24"/>
        </w:rPr>
        <w:t xml:space="preserve">Výroky diskurzu D nemají </w:t>
      </w:r>
      <w:proofErr w:type="spellStart"/>
      <w:r w:rsidRPr="002853CC">
        <w:rPr>
          <w:rFonts w:ascii="Times New Roman" w:hAnsi="Times New Roman" w:cs="Times New Roman"/>
          <w:sz w:val="24"/>
          <w:szCs w:val="24"/>
        </w:rPr>
        <w:t>poznání-překračující</w:t>
      </w:r>
      <w:proofErr w:type="spellEnd"/>
      <w:r w:rsidRPr="002853CC">
        <w:rPr>
          <w:rFonts w:ascii="Times New Roman" w:hAnsi="Times New Roman" w:cs="Times New Roman"/>
          <w:sz w:val="24"/>
          <w:szCs w:val="24"/>
        </w:rPr>
        <w:t xml:space="preserve"> podmínky pravdivosti, tudíž sémantický realismus týkající se oblasti diskurzu D musí být odmítnut.</w:t>
      </w:r>
    </w:p>
    <w:p w14:paraId="706D0D19" w14:textId="77777777" w:rsidR="009941CD" w:rsidRDefault="009941CD" w:rsidP="009941CD">
      <w:pPr>
        <w:rPr>
          <w:rFonts w:ascii="Times New Roman" w:hAnsi="Times New Roman" w:cs="Times New Roman"/>
        </w:rPr>
      </w:pPr>
    </w:p>
    <w:p w14:paraId="65E95F5F" w14:textId="12CC3F89" w:rsidR="009941CD" w:rsidRPr="004F44B3" w:rsidRDefault="009941CD" w:rsidP="002853CC">
      <w:pPr>
        <w:pStyle w:val="DPnormal"/>
        <w:rPr>
          <w:szCs w:val="24"/>
        </w:rPr>
      </w:pPr>
      <w:r w:rsidRPr="004F44B3">
        <w:rPr>
          <w:szCs w:val="24"/>
        </w:rPr>
        <w:t xml:space="preserve">Millerova interpretace </w:t>
      </w:r>
      <w:proofErr w:type="spellStart"/>
      <w:r w:rsidRPr="004F44B3">
        <w:rPr>
          <w:szCs w:val="24"/>
        </w:rPr>
        <w:t>Dummettova</w:t>
      </w:r>
      <w:proofErr w:type="spellEnd"/>
      <w:r w:rsidRPr="004F44B3">
        <w:rPr>
          <w:szCs w:val="24"/>
        </w:rPr>
        <w:t xml:space="preserve"> argumentu pracuje na obecné rovině. Miller zde nerozlišuje mezi jednotlivými třídami výroků a vyvozuje závěry pro sémantický realismus obecně. Naopak </w:t>
      </w:r>
      <w:proofErr w:type="spellStart"/>
      <w:r w:rsidRPr="004F44B3">
        <w:rPr>
          <w:szCs w:val="24"/>
        </w:rPr>
        <w:t>Wrightova</w:t>
      </w:r>
      <w:proofErr w:type="spellEnd"/>
      <w:r w:rsidRPr="004F44B3">
        <w:rPr>
          <w:szCs w:val="24"/>
        </w:rPr>
        <w:t xml:space="preserve"> interpretace je vůči sémantickému realismu značně vstřícnější. </w:t>
      </w:r>
      <w:proofErr w:type="spellStart"/>
      <w:r w:rsidRPr="004F44B3">
        <w:rPr>
          <w:szCs w:val="24"/>
        </w:rPr>
        <w:t>Wright</w:t>
      </w:r>
      <w:proofErr w:type="spellEnd"/>
      <w:r w:rsidRPr="004F44B3">
        <w:rPr>
          <w:szCs w:val="24"/>
        </w:rPr>
        <w:t xml:space="preserve"> rozlišuje třídy výroků na ty, jejichž pravdivost je ověřitelná a ty, které empirickou ověřitelnost zcela vylučují (např. výroky o minulosti, výroky týkající se abstraktních entit apod.).</w:t>
      </w:r>
      <w:r w:rsidRPr="004F44B3">
        <w:rPr>
          <w:rStyle w:val="Znakapoznpodarou"/>
          <w:szCs w:val="24"/>
        </w:rPr>
        <w:footnoteReference w:id="99"/>
      </w:r>
    </w:p>
    <w:p w14:paraId="44FCB201" w14:textId="77777777" w:rsidR="009941CD" w:rsidRPr="004F44B3" w:rsidRDefault="009941CD" w:rsidP="002853CC">
      <w:pPr>
        <w:pStyle w:val="DPnormal"/>
        <w:rPr>
          <w:szCs w:val="24"/>
        </w:rPr>
      </w:pPr>
      <w:r w:rsidRPr="004F44B3">
        <w:rPr>
          <w:szCs w:val="24"/>
        </w:rPr>
        <w:t>Nutno však zmínit dvě připomínky. Zaprvé, že praktická schopnost rozpoznání pravdivostních hodnot dle stavu věcí a z nich vyplývající porozumění výroku vyžaduje jako doplněk specifický soubor praktických dovedností, které se váží k porozumění výroku (např. schopnosti týkající se mezilidské komunikace apod.).</w:t>
      </w:r>
    </w:p>
    <w:p w14:paraId="62047C90" w14:textId="77777777" w:rsidR="009941CD" w:rsidRPr="004F44B3" w:rsidRDefault="009941CD" w:rsidP="002853CC">
      <w:pPr>
        <w:pStyle w:val="DPnormal"/>
        <w:rPr>
          <w:szCs w:val="24"/>
        </w:rPr>
      </w:pPr>
      <w:r w:rsidRPr="004F44B3">
        <w:rPr>
          <w:szCs w:val="24"/>
        </w:rPr>
        <w:lastRenderedPageBreak/>
        <w:t xml:space="preserve">Zadruhé pak, že porozumění vzniku určitých stavů věcí vznáší specifické požadavky na vnímající subjekt i ověřující subjekt. Jak </w:t>
      </w:r>
      <w:proofErr w:type="spellStart"/>
      <w:r w:rsidRPr="004F44B3">
        <w:rPr>
          <w:szCs w:val="24"/>
        </w:rPr>
        <w:t>Wright</w:t>
      </w:r>
      <w:proofErr w:type="spellEnd"/>
      <w:r w:rsidRPr="004F44B3">
        <w:rPr>
          <w:szCs w:val="24"/>
        </w:rPr>
        <w:t xml:space="preserve"> vhodně namítá, v případě některých jevů není netrénovaný subjekt schopný je zaznamenat.</w:t>
      </w:r>
      <w:r w:rsidRPr="004F44B3">
        <w:rPr>
          <w:rStyle w:val="Znakapoznpodarou"/>
          <w:szCs w:val="24"/>
        </w:rPr>
        <w:footnoteReference w:id="100"/>
      </w:r>
      <w:r w:rsidRPr="004F44B3">
        <w:rPr>
          <w:szCs w:val="24"/>
        </w:rPr>
        <w:t xml:space="preserve"> Toto se týká především specifických dovedností jako například rozpoznání určitého leitmotivu ve skladbě či specifických technických dovedností.</w:t>
      </w:r>
    </w:p>
    <w:p w14:paraId="612B9D11" w14:textId="77777777" w:rsidR="009941CD" w:rsidRDefault="009941CD" w:rsidP="009941CD">
      <w:pPr>
        <w:widowControl/>
        <w:suppressAutoHyphens w:val="0"/>
        <w:autoSpaceDN/>
        <w:spacing w:after="160" w:line="259" w:lineRule="auto"/>
        <w:textAlignment w:val="auto"/>
        <w:rPr>
          <w:rFonts w:ascii="Times New Roman" w:hAnsi="Times New Roman" w:cs="Times New Roman"/>
        </w:rPr>
      </w:pPr>
      <w:bookmarkStart w:id="24" w:name="_Toc43968854"/>
    </w:p>
    <w:p w14:paraId="61357F92" w14:textId="5541C1E2" w:rsidR="009941CD" w:rsidRPr="00E91886" w:rsidRDefault="009941CD" w:rsidP="004F44B3">
      <w:pPr>
        <w:pStyle w:val="Nadpis3"/>
      </w:pPr>
      <w:bookmarkStart w:id="25" w:name="_Toc58837332"/>
      <w:r w:rsidRPr="00E91886">
        <w:t>Argument z </w:t>
      </w:r>
      <w:proofErr w:type="spellStart"/>
      <w:r w:rsidRPr="00E91886">
        <w:t>normativity</w:t>
      </w:r>
      <w:proofErr w:type="spellEnd"/>
      <w:r w:rsidRPr="00E91886">
        <w:t xml:space="preserve"> a následování prav</w:t>
      </w:r>
      <w:r>
        <w:t>idla</w:t>
      </w:r>
      <w:r w:rsidR="004F44B3">
        <w:br/>
      </w:r>
      <w:r w:rsidRPr="00E91886">
        <w:t>(</w:t>
      </w:r>
      <w:proofErr w:type="spellStart"/>
      <w:r w:rsidRPr="00E91886">
        <w:t>Normativity</w:t>
      </w:r>
      <w:proofErr w:type="spellEnd"/>
      <w:r w:rsidRPr="00E91886">
        <w:t xml:space="preserve"> and Rule-</w:t>
      </w:r>
      <w:proofErr w:type="spellStart"/>
      <w:r w:rsidRPr="00E91886">
        <w:t>following</w:t>
      </w:r>
      <w:proofErr w:type="spellEnd"/>
      <w:r w:rsidRPr="00E91886">
        <w:t>)</w:t>
      </w:r>
      <w:bookmarkEnd w:id="24"/>
      <w:bookmarkEnd w:id="25"/>
    </w:p>
    <w:p w14:paraId="368414DA" w14:textId="56B7DA42" w:rsidR="009941CD" w:rsidRPr="004F44B3" w:rsidRDefault="009941CD" w:rsidP="004F44B3">
      <w:pPr>
        <w:pStyle w:val="DPnormal"/>
        <w:rPr>
          <w:szCs w:val="24"/>
        </w:rPr>
      </w:pPr>
      <w:r w:rsidRPr="004F44B3">
        <w:rPr>
          <w:rStyle w:val="NormlneditChar"/>
        </w:rPr>
        <w:t xml:space="preserve">Vedle dvou hlavních odnoží hlavního </w:t>
      </w:r>
      <w:proofErr w:type="spellStart"/>
      <w:r w:rsidRPr="004F44B3">
        <w:rPr>
          <w:rStyle w:val="NormlneditChar"/>
        </w:rPr>
        <w:t>Dummettova</w:t>
      </w:r>
      <w:proofErr w:type="spellEnd"/>
      <w:r w:rsidRPr="004F44B3">
        <w:rPr>
          <w:rStyle w:val="NormlneditChar"/>
        </w:rPr>
        <w:t xml:space="preserve"> argumentu, zmiňuje </w:t>
      </w:r>
      <w:proofErr w:type="spellStart"/>
      <w:r w:rsidRPr="004F44B3">
        <w:rPr>
          <w:rStyle w:val="NormlneditChar"/>
        </w:rPr>
        <w:t>Crispin</w:t>
      </w:r>
      <w:proofErr w:type="spellEnd"/>
      <w:r w:rsidRPr="004F44B3">
        <w:rPr>
          <w:rStyle w:val="NormlneditChar"/>
        </w:rPr>
        <w:t xml:space="preserve"> </w:t>
      </w:r>
      <w:proofErr w:type="spellStart"/>
      <w:r w:rsidRPr="004F44B3">
        <w:rPr>
          <w:rStyle w:val="NormlneditChar"/>
        </w:rPr>
        <w:t>Wright</w:t>
      </w:r>
      <w:proofErr w:type="spellEnd"/>
      <w:r w:rsidRPr="004F44B3">
        <w:rPr>
          <w:rStyle w:val="NormlneditChar"/>
        </w:rPr>
        <w:t xml:space="preserve"> ještě doplňující argument.</w:t>
      </w:r>
      <w:r w:rsidRPr="004F44B3">
        <w:rPr>
          <w:rStyle w:val="Znakapoznpodarou"/>
          <w:szCs w:val="24"/>
        </w:rPr>
        <w:footnoteReference w:id="101"/>
      </w:r>
      <w:r w:rsidRPr="004F44B3">
        <w:rPr>
          <w:rStyle w:val="NormlneditChar"/>
        </w:rPr>
        <w:t xml:space="preserve"> Jedná se o argument z </w:t>
      </w:r>
      <w:proofErr w:type="spellStart"/>
      <w:r w:rsidRPr="004F44B3">
        <w:rPr>
          <w:rStyle w:val="NormlneditChar"/>
        </w:rPr>
        <w:t>normativity</w:t>
      </w:r>
      <w:proofErr w:type="spellEnd"/>
      <w:r w:rsidRPr="004F44B3">
        <w:rPr>
          <w:rStyle w:val="NormlneditChar"/>
        </w:rPr>
        <w:t xml:space="preserve"> a z následování pravidla. </w:t>
      </w:r>
      <w:proofErr w:type="spellStart"/>
      <w:r w:rsidRPr="004F44B3">
        <w:rPr>
          <w:rStyle w:val="NormlneditChar"/>
        </w:rPr>
        <w:t>Wright</w:t>
      </w:r>
      <w:proofErr w:type="spellEnd"/>
      <w:r w:rsidRPr="004F44B3">
        <w:rPr>
          <w:rStyle w:val="NormlneditChar"/>
        </w:rPr>
        <w:t xml:space="preserve"> upozorňuje na jeho implicitní normativnost vycházející ze stanovení významu</w:t>
      </w:r>
      <w:r w:rsidRPr="004F44B3">
        <w:rPr>
          <w:szCs w:val="24"/>
        </w:rPr>
        <w:t xml:space="preserve">. Pokud chceme pracovat s významem výrazů, pak musíme vzít v potaz jistá omezení, kterými se jejich využití řídí. Opět zde přitom vycházíme z pragmatického pojetí významu vycházejícího z pozdních myšlenek Ludwiga </w:t>
      </w:r>
      <w:proofErr w:type="spellStart"/>
      <w:r w:rsidRPr="004F44B3">
        <w:rPr>
          <w:szCs w:val="24"/>
        </w:rPr>
        <w:t>Wittgensteina</w:t>
      </w:r>
      <w:proofErr w:type="spellEnd"/>
      <w:r w:rsidRPr="004F44B3">
        <w:rPr>
          <w:szCs w:val="24"/>
        </w:rPr>
        <w:t>.</w:t>
      </w:r>
    </w:p>
    <w:p w14:paraId="0420C37E" w14:textId="77777777" w:rsidR="009941CD" w:rsidRPr="004F44B3" w:rsidRDefault="009941CD" w:rsidP="004F44B3">
      <w:pPr>
        <w:pStyle w:val="DPnormal"/>
        <w:ind w:firstLine="0"/>
        <w:rPr>
          <w:szCs w:val="24"/>
        </w:rPr>
      </w:pPr>
      <w:proofErr w:type="spellStart"/>
      <w:r w:rsidRPr="004F44B3">
        <w:rPr>
          <w:szCs w:val="24"/>
        </w:rPr>
        <w:t>Wright</w:t>
      </w:r>
      <w:proofErr w:type="spellEnd"/>
      <w:r w:rsidRPr="004F44B3">
        <w:rPr>
          <w:szCs w:val="24"/>
        </w:rPr>
        <w:t xml:space="preserve"> popisuje požadavek následovně:</w:t>
      </w:r>
      <w:r w:rsidRPr="004F44B3">
        <w:rPr>
          <w:rStyle w:val="Znakapoznpodarou"/>
          <w:szCs w:val="24"/>
        </w:rPr>
        <w:footnoteReference w:id="102"/>
      </w:r>
    </w:p>
    <w:p w14:paraId="77F87982" w14:textId="77777777" w:rsidR="009941CD" w:rsidRPr="004F44B3" w:rsidRDefault="009941CD" w:rsidP="004F44B3">
      <w:pPr>
        <w:spacing w:line="360" w:lineRule="auto"/>
        <w:ind w:left="708"/>
        <w:jc w:val="both"/>
        <w:rPr>
          <w:rFonts w:ascii="Times New Roman" w:hAnsi="Times New Roman" w:cs="Times New Roman"/>
          <w:sz w:val="24"/>
          <w:szCs w:val="24"/>
        </w:rPr>
      </w:pPr>
      <w:r w:rsidRPr="004F44B3">
        <w:rPr>
          <w:rFonts w:ascii="Times New Roman" w:hAnsi="Times New Roman" w:cs="Times New Roman"/>
          <w:sz w:val="24"/>
          <w:szCs w:val="24"/>
        </w:rPr>
        <w:t>Znalost významu výrazu znamená znát, pravděpodobně i bez dalších úvah, jak zhodnotit jeho užití; tj. znát komplex vymezení, které musí korektní užití (výrazu) splňovat. Stejně tak, předložení významu tvrzení znamená popis těchto vymezení; nic jiného nemá nárok na to, být považováno za vysvětlení významu tvrzení, pokud takto neučinilo.</w:t>
      </w:r>
    </w:p>
    <w:p w14:paraId="125A6E09" w14:textId="77777777" w:rsidR="009941CD" w:rsidRPr="004F44B3" w:rsidRDefault="009941CD" w:rsidP="009941CD">
      <w:pPr>
        <w:rPr>
          <w:rFonts w:ascii="Times New Roman" w:hAnsi="Times New Roman" w:cs="Times New Roman"/>
          <w:sz w:val="24"/>
          <w:szCs w:val="24"/>
        </w:rPr>
      </w:pPr>
    </w:p>
    <w:p w14:paraId="431FAC9C" w14:textId="5153522D" w:rsidR="009941CD" w:rsidRPr="004F44B3" w:rsidRDefault="009941CD" w:rsidP="004F44B3">
      <w:pPr>
        <w:pStyle w:val="DPnormal"/>
        <w:rPr>
          <w:szCs w:val="24"/>
        </w:rPr>
      </w:pPr>
      <w:r w:rsidRPr="004F44B3">
        <w:rPr>
          <w:szCs w:val="24"/>
        </w:rPr>
        <w:t xml:space="preserve">Jak bylo zmíněno dříve, znalost významu představuje praktickou dovednost stanovit a rozeznat určitý stav věcí, který potvrzuje pravdivost tvrzení. Implicitní požadavek vymezení podmínek pro tento stav věcí je proto nasnadě. Pokud mluvčí jazyka skutečně výrazu rozumí, pak jeho porozumění </w:t>
      </w:r>
      <w:r w:rsidRPr="004F44B3">
        <w:rPr>
          <w:i/>
          <w:iCs/>
          <w:szCs w:val="24"/>
        </w:rPr>
        <w:t>implicitně zahrnuje i vymezení korektního užití.</w:t>
      </w:r>
      <w:r w:rsidRPr="004F44B3">
        <w:rPr>
          <w:rStyle w:val="Znakapoznpodarou"/>
          <w:i/>
          <w:iCs/>
          <w:szCs w:val="24"/>
        </w:rPr>
        <w:footnoteReference w:id="103"/>
      </w:r>
      <w:r w:rsidRPr="004F44B3">
        <w:rPr>
          <w:szCs w:val="24"/>
        </w:rPr>
        <w:t xml:space="preserve"> Uvažme výroky, kde </w:t>
      </w:r>
      <w:r w:rsidRPr="004F44B3">
        <w:rPr>
          <w:i/>
          <w:iCs/>
          <w:szCs w:val="24"/>
        </w:rPr>
        <w:t>S</w:t>
      </w:r>
      <w:r w:rsidRPr="004F44B3">
        <w:rPr>
          <w:szCs w:val="24"/>
        </w:rPr>
        <w:t> je tvrzením:</w:t>
      </w:r>
    </w:p>
    <w:p w14:paraId="312DC127" w14:textId="77777777" w:rsidR="009941CD" w:rsidRPr="004F44B3" w:rsidRDefault="009941CD" w:rsidP="004F44B3">
      <w:pPr>
        <w:pStyle w:val="Odstavecseseznamem"/>
        <w:numPr>
          <w:ilvl w:val="0"/>
          <w:numId w:val="12"/>
        </w:numPr>
        <w:spacing w:line="360" w:lineRule="auto"/>
        <w:rPr>
          <w:rFonts w:ascii="Times New Roman" w:hAnsi="Times New Roman" w:cs="Times New Roman"/>
          <w:sz w:val="24"/>
          <w:szCs w:val="24"/>
        </w:rPr>
      </w:pPr>
      <w:r w:rsidRPr="004F44B3">
        <w:rPr>
          <w:rFonts w:ascii="Times New Roman" w:hAnsi="Times New Roman" w:cs="Times New Roman"/>
          <w:sz w:val="24"/>
          <w:szCs w:val="24"/>
        </w:rPr>
        <w:t>Výrok S je pravdivý, přestože není dostupná evidence pro jeho podporu.</w:t>
      </w:r>
    </w:p>
    <w:p w14:paraId="4357BEE6" w14:textId="77777777" w:rsidR="009941CD" w:rsidRPr="004F44B3" w:rsidRDefault="009941CD" w:rsidP="004F44B3">
      <w:pPr>
        <w:pStyle w:val="Odstavecseseznamem"/>
        <w:numPr>
          <w:ilvl w:val="0"/>
          <w:numId w:val="12"/>
        </w:numPr>
        <w:spacing w:line="360" w:lineRule="auto"/>
        <w:rPr>
          <w:rFonts w:ascii="Times New Roman" w:hAnsi="Times New Roman" w:cs="Times New Roman"/>
          <w:sz w:val="24"/>
          <w:szCs w:val="24"/>
        </w:rPr>
      </w:pPr>
      <w:r w:rsidRPr="004F44B3">
        <w:rPr>
          <w:rFonts w:ascii="Times New Roman" w:hAnsi="Times New Roman" w:cs="Times New Roman"/>
          <w:sz w:val="24"/>
          <w:szCs w:val="24"/>
        </w:rPr>
        <w:t>S je nepravdivý bez možnosti rozpoznání.</w:t>
      </w:r>
    </w:p>
    <w:p w14:paraId="18434D35" w14:textId="77777777" w:rsidR="009941CD" w:rsidRPr="004F44B3" w:rsidRDefault="009941CD" w:rsidP="004F44B3">
      <w:pPr>
        <w:pStyle w:val="Odstavecseseznamem"/>
        <w:numPr>
          <w:ilvl w:val="0"/>
          <w:numId w:val="12"/>
        </w:numPr>
        <w:spacing w:line="360" w:lineRule="auto"/>
        <w:rPr>
          <w:rFonts w:ascii="Times New Roman" w:hAnsi="Times New Roman" w:cs="Times New Roman"/>
          <w:sz w:val="24"/>
          <w:szCs w:val="24"/>
        </w:rPr>
      </w:pPr>
      <w:r w:rsidRPr="004F44B3">
        <w:rPr>
          <w:rFonts w:ascii="Times New Roman" w:hAnsi="Times New Roman" w:cs="Times New Roman"/>
          <w:sz w:val="24"/>
          <w:szCs w:val="24"/>
        </w:rPr>
        <w:lastRenderedPageBreak/>
        <w:t>Žádná evidence pro stanovení výroku S pravdivým či nepravdivým není dostupná.</w:t>
      </w:r>
    </w:p>
    <w:p w14:paraId="68F5A0F3" w14:textId="77777777" w:rsidR="009941CD" w:rsidRPr="009014DA" w:rsidRDefault="009941CD" w:rsidP="009941CD">
      <w:pPr>
        <w:rPr>
          <w:rFonts w:ascii="Times New Roman" w:hAnsi="Times New Roman" w:cs="Times New Roman"/>
        </w:rPr>
      </w:pPr>
    </w:p>
    <w:p w14:paraId="6F793CFE" w14:textId="56A288FD" w:rsidR="009941CD" w:rsidRPr="004F44B3" w:rsidRDefault="009941CD" w:rsidP="004F44B3">
      <w:pPr>
        <w:pStyle w:val="DPnormal"/>
        <w:rPr>
          <w:szCs w:val="24"/>
        </w:rPr>
      </w:pPr>
      <w:r w:rsidRPr="004F44B3">
        <w:rPr>
          <w:szCs w:val="24"/>
        </w:rPr>
        <w:t>Ze syntaktického hlediska, respektive svou formální stránkou, jsou výše uvedené výroky odlišné. Problém pro zastánce realismu však představuje stanovení odlišnosti jejich významu. Pokud bychom vycházeli ze stanovení výroku a z významů jeho složek spojených dle principu kompozicionality, tak bychom mohli najít jisté odlišnosti. Ne však v případě uznání pragmatického pojetí pravdivosti. Uvedený způsob je pro stanovení významu výroku nedostatečný. Jakým způsobem však vysvětlíme prioritizaci výroku (1)?</w:t>
      </w:r>
    </w:p>
    <w:p w14:paraId="1925E0F9" w14:textId="77777777" w:rsidR="009941CD" w:rsidRPr="004F44B3" w:rsidRDefault="009941CD" w:rsidP="004F44B3">
      <w:pPr>
        <w:pStyle w:val="DPnormal"/>
        <w:rPr>
          <w:szCs w:val="24"/>
          <w:shd w:val="clear" w:color="auto" w:fill="FFFFFF"/>
        </w:rPr>
      </w:pPr>
      <w:r w:rsidRPr="004F44B3">
        <w:rPr>
          <w:szCs w:val="24"/>
        </w:rPr>
        <w:t xml:space="preserve">Přirozeně by nás mohlo napadnout, že v případě tvrzení by mluvčí vyjádřil svůj záměr, postavený na individuálních preferencích. Uvedené body navazují na paradox následování pravidla uvedený v </w:t>
      </w:r>
      <w:r w:rsidRPr="004F44B3">
        <w:rPr>
          <w:szCs w:val="24"/>
          <w:shd w:val="clear" w:color="auto" w:fill="FFFFFF"/>
        </w:rPr>
        <w:t xml:space="preserve">§201 </w:t>
      </w:r>
      <w:r w:rsidRPr="004F44B3">
        <w:rPr>
          <w:i/>
          <w:iCs/>
          <w:szCs w:val="24"/>
          <w:shd w:val="clear" w:color="auto" w:fill="FFFFFF"/>
        </w:rPr>
        <w:t>Filosofických zkoumání</w:t>
      </w:r>
      <w:r w:rsidRPr="004F44B3">
        <w:rPr>
          <w:szCs w:val="24"/>
          <w:shd w:val="clear" w:color="auto" w:fill="FFFFFF"/>
        </w:rPr>
        <w:t xml:space="preserve"> Ludwiga </w:t>
      </w:r>
      <w:proofErr w:type="spellStart"/>
      <w:r w:rsidRPr="004F44B3">
        <w:rPr>
          <w:szCs w:val="24"/>
          <w:shd w:val="clear" w:color="auto" w:fill="FFFFFF"/>
        </w:rPr>
        <w:t>Wittgensteina</w:t>
      </w:r>
      <w:proofErr w:type="spellEnd"/>
      <w:r w:rsidRPr="004F44B3">
        <w:rPr>
          <w:szCs w:val="24"/>
          <w:shd w:val="clear" w:color="auto" w:fill="FFFFFF"/>
        </w:rPr>
        <w:t>:</w:t>
      </w:r>
      <w:r w:rsidRPr="004F44B3">
        <w:rPr>
          <w:rStyle w:val="Znakapoznpodarou"/>
          <w:szCs w:val="24"/>
          <w:shd w:val="clear" w:color="auto" w:fill="FFFFFF"/>
        </w:rPr>
        <w:footnoteReference w:id="104"/>
      </w:r>
    </w:p>
    <w:p w14:paraId="5D347E4E" w14:textId="77777777" w:rsidR="009941CD" w:rsidRPr="004F44B3" w:rsidRDefault="009941CD" w:rsidP="004F44B3">
      <w:pPr>
        <w:pStyle w:val="DPnormal"/>
        <w:ind w:left="709" w:firstLine="0"/>
        <w:rPr>
          <w:szCs w:val="24"/>
        </w:rPr>
      </w:pPr>
      <w:r w:rsidRPr="004F44B3">
        <w:rPr>
          <w:szCs w:val="24"/>
        </w:rPr>
        <w:t>Náš paradox byl takovýto: nějaké pravidlo by nemohlo určit žádný způsob jednání, protože s pravidlem je možno uvést ve shodu jakýkoliv způsob jednání.</w:t>
      </w:r>
    </w:p>
    <w:p w14:paraId="0CE1100B" w14:textId="346E30C5" w:rsidR="009941CD" w:rsidRPr="004F44B3" w:rsidRDefault="009941CD" w:rsidP="004F44B3">
      <w:pPr>
        <w:pStyle w:val="DPnormal"/>
        <w:ind w:left="709" w:firstLine="0"/>
        <w:rPr>
          <w:szCs w:val="24"/>
        </w:rPr>
      </w:pPr>
      <w:r w:rsidRPr="004F44B3">
        <w:rPr>
          <w:szCs w:val="24"/>
        </w:rPr>
        <w:t>Odpověď zněla: Jestliže se dá každý způsob jednání uvést s pravidlem ve shodu, pak se dá uvést i do rozporu s ním. Neexistovala by tudíž ani shoda, ani rozpor.</w:t>
      </w:r>
    </w:p>
    <w:p w14:paraId="31312EA5" w14:textId="77777777" w:rsidR="009941CD" w:rsidRPr="004F44B3" w:rsidRDefault="009941CD" w:rsidP="004F44B3">
      <w:pPr>
        <w:pStyle w:val="DPnormal"/>
        <w:rPr>
          <w:szCs w:val="24"/>
        </w:rPr>
      </w:pPr>
      <w:proofErr w:type="spellStart"/>
      <w:r w:rsidRPr="004F44B3">
        <w:rPr>
          <w:szCs w:val="24"/>
        </w:rPr>
        <w:t>Wright</w:t>
      </w:r>
      <w:proofErr w:type="spellEnd"/>
      <w:r w:rsidRPr="004F44B3">
        <w:rPr>
          <w:szCs w:val="24"/>
        </w:rPr>
        <w:t xml:space="preserve"> skrze Wittgensteinův paradox poukazuje na fakt, že využití určité formy výroku s sebou ještě nenese charakteristiky určitého záměru.</w:t>
      </w:r>
      <w:r w:rsidRPr="004F44B3">
        <w:rPr>
          <w:rStyle w:val="Znakapoznpodarou"/>
          <w:szCs w:val="24"/>
        </w:rPr>
        <w:footnoteReference w:id="105"/>
      </w:r>
      <w:r w:rsidRPr="004F44B3">
        <w:rPr>
          <w:szCs w:val="24"/>
        </w:rPr>
        <w:t xml:space="preserve"> Co tedy stanovuje naše uchopení významu výše uvedených tvrzení a schopnost jejich rozlišení? </w:t>
      </w:r>
      <w:proofErr w:type="spellStart"/>
      <w:r w:rsidRPr="004F44B3">
        <w:rPr>
          <w:szCs w:val="24"/>
        </w:rPr>
        <w:t>Wright</w:t>
      </w:r>
      <w:proofErr w:type="spellEnd"/>
      <w:r w:rsidRPr="004F44B3">
        <w:rPr>
          <w:szCs w:val="24"/>
        </w:rPr>
        <w:t xml:space="preserve"> je poměrně stručný: myšlení a jednání, od kterého se odvíjí pozdější uchopení významu výrazů.</w:t>
      </w:r>
      <w:r w:rsidRPr="004F44B3">
        <w:rPr>
          <w:rStyle w:val="Znakapoznpodarou"/>
          <w:szCs w:val="24"/>
        </w:rPr>
        <w:footnoteReference w:id="106"/>
      </w:r>
      <w:r w:rsidRPr="004F44B3">
        <w:rPr>
          <w:szCs w:val="24"/>
        </w:rPr>
        <w:t xml:space="preserve"> Rozdíl neleží tedy ve významech samotných, právě naopak – významy se zdají být konstruovány myšlením a chováním mluvčích jazyka.</w:t>
      </w:r>
    </w:p>
    <w:p w14:paraId="46D72FB5" w14:textId="77777777" w:rsidR="009941CD" w:rsidRPr="00E91886" w:rsidRDefault="009941CD" w:rsidP="004F44B3">
      <w:pPr>
        <w:pStyle w:val="Nadpis2"/>
      </w:pPr>
      <w:r>
        <w:br w:type="page"/>
      </w:r>
      <w:bookmarkStart w:id="26" w:name="_Toc58837333"/>
      <w:r w:rsidRPr="00E91886">
        <w:lastRenderedPageBreak/>
        <w:t>Shrnutí</w:t>
      </w:r>
      <w:bookmarkEnd w:id="26"/>
    </w:p>
    <w:p w14:paraId="72D630F4" w14:textId="60187440" w:rsidR="009941CD" w:rsidRPr="004F44B3" w:rsidRDefault="009941CD" w:rsidP="004F44B3">
      <w:pPr>
        <w:pStyle w:val="DPnormal"/>
        <w:rPr>
          <w:szCs w:val="24"/>
        </w:rPr>
      </w:pPr>
      <w:proofErr w:type="spellStart"/>
      <w:r w:rsidRPr="004F44B3">
        <w:rPr>
          <w:szCs w:val="24"/>
        </w:rPr>
        <w:t>Dummettův</w:t>
      </w:r>
      <w:proofErr w:type="spellEnd"/>
      <w:r w:rsidRPr="004F44B3">
        <w:rPr>
          <w:szCs w:val="24"/>
        </w:rPr>
        <w:t xml:space="preserve"> argument proti sémantickému realismu poukázal na problematické důsledky zakotvené v předpokladech realismu. Prvním z bodů argumentu je přístup ke stavu věcí stanovující určitou pravdivostní hodnotu čili význam výroku. Argument přístupu problematizoval především téma rozhodnutelnosti v případě empiricky neověřitelných výroků. Realistická premisa o možnosti stanovení pravdivostních hodnot tvrzení přesahujících kognitivní možnosti vedla ve spor s teorií významu založenou na jazykové praxi. Realistická argumentace v prvním z příkladů je tedy zcela neudržitelná.</w:t>
      </w:r>
    </w:p>
    <w:p w14:paraId="6F223E91" w14:textId="2530B310" w:rsidR="009941CD" w:rsidRPr="004F44B3" w:rsidRDefault="009941CD" w:rsidP="004F44B3">
      <w:pPr>
        <w:pStyle w:val="DPnormal"/>
        <w:rPr>
          <w:szCs w:val="24"/>
        </w:rPr>
      </w:pPr>
      <w:r w:rsidRPr="004F44B3">
        <w:rPr>
          <w:szCs w:val="24"/>
        </w:rPr>
        <w:t>Navazující argument manifestace připojil k původnímu požadavku znalosti podmínek stanovujících pravdivostní hodnotu výroku, pragmatické hledisko utváření významu. Klíčový problém představuje spojení obou náhledů s realistickou tezí o možnosti stanovení pravdivosti na základně podmínek překračujících poznání. Alexander Miller v rámci silné varianty argumentu poukázal na nemožnost spojení požadavku vyjádření s non-kognitivním hlediskem uchopení významu, tudíž na neudržitelnost stanoviska. Slabší variantu by pak představovala formalizace významu na základě stanovení vymezujících podmínek potvrzujících správné uchopení významu.</w:t>
      </w:r>
    </w:p>
    <w:p w14:paraId="677E872C" w14:textId="5852314C" w:rsidR="009941CD" w:rsidRPr="004F44B3" w:rsidRDefault="009941CD" w:rsidP="004F44B3">
      <w:pPr>
        <w:pStyle w:val="DPnormal"/>
        <w:rPr>
          <w:szCs w:val="24"/>
        </w:rPr>
      </w:pPr>
      <w:r w:rsidRPr="004F44B3">
        <w:rPr>
          <w:szCs w:val="24"/>
        </w:rPr>
        <w:t>Doplňující bod představuje argument z </w:t>
      </w:r>
      <w:proofErr w:type="spellStart"/>
      <w:r w:rsidRPr="004F44B3">
        <w:rPr>
          <w:szCs w:val="24"/>
        </w:rPr>
        <w:t>normativity</w:t>
      </w:r>
      <w:proofErr w:type="spellEnd"/>
      <w:r w:rsidRPr="004F44B3">
        <w:rPr>
          <w:szCs w:val="24"/>
        </w:rPr>
        <w:t xml:space="preserve"> a následování pravidla, který odkazuje k původnímu Wittgensteinovu paradoxu. Argument navazující na možnost demonstrace znalostí významu v jazyce problematizuje možnost jednoznačného určení tohoto záměru. Jak ukazuje </w:t>
      </w:r>
      <w:proofErr w:type="spellStart"/>
      <w:r w:rsidRPr="004F44B3">
        <w:rPr>
          <w:szCs w:val="24"/>
        </w:rPr>
        <w:t>Crispin</w:t>
      </w:r>
      <w:proofErr w:type="spellEnd"/>
      <w:r w:rsidRPr="004F44B3">
        <w:rPr>
          <w:szCs w:val="24"/>
        </w:rPr>
        <w:t xml:space="preserve"> </w:t>
      </w:r>
      <w:proofErr w:type="spellStart"/>
      <w:r w:rsidRPr="004F44B3">
        <w:rPr>
          <w:szCs w:val="24"/>
        </w:rPr>
        <w:t>Wright</w:t>
      </w:r>
      <w:proofErr w:type="spellEnd"/>
      <w:r w:rsidRPr="004F44B3">
        <w:rPr>
          <w:szCs w:val="24"/>
        </w:rPr>
        <w:t>, jednoznačné určení významu tvrzení bez zahrnutí intencí uživatele, není možné.</w:t>
      </w:r>
    </w:p>
    <w:p w14:paraId="3C604837" w14:textId="5C026CFC" w:rsidR="00C934A1" w:rsidRPr="004F44B3" w:rsidRDefault="009941CD" w:rsidP="004F44B3">
      <w:pPr>
        <w:pStyle w:val="DPnormal"/>
        <w:rPr>
          <w:szCs w:val="24"/>
        </w:rPr>
      </w:pPr>
      <w:r w:rsidRPr="004F44B3">
        <w:rPr>
          <w:szCs w:val="24"/>
        </w:rPr>
        <w:t xml:space="preserve">Negativní program realismu tak poukázal na zajímavé problémy týkající se stanovení pravdivostní hodnoty výroků významu. Uvedené myšlenky představují pomyslnou hozenou rukavici vstříc </w:t>
      </w:r>
      <w:r w:rsidR="006308EF">
        <w:rPr>
          <w:szCs w:val="24"/>
        </w:rPr>
        <w:t>anti-r</w:t>
      </w:r>
      <w:r w:rsidR="00FE79E5">
        <w:rPr>
          <w:szCs w:val="24"/>
        </w:rPr>
        <w:t>e</w:t>
      </w:r>
      <w:r w:rsidRPr="004F44B3">
        <w:rPr>
          <w:szCs w:val="24"/>
        </w:rPr>
        <w:t xml:space="preserve">alistické pozici, jejíž ambicí je tyto nedostatky kompenzovat. Klíčovým problémem je výběr takové teorie pravdy, která by korespondovala s požadavky vyplývajícími ze zastávané teorie významu. Jedním z těchto příspěvků je i </w:t>
      </w:r>
      <w:r w:rsidR="006308EF">
        <w:rPr>
          <w:szCs w:val="24"/>
        </w:rPr>
        <w:t>anti-r</w:t>
      </w:r>
      <w:r w:rsidR="00FE79E5">
        <w:rPr>
          <w:szCs w:val="24"/>
        </w:rPr>
        <w:t>e</w:t>
      </w:r>
      <w:r w:rsidRPr="004F44B3">
        <w:rPr>
          <w:szCs w:val="24"/>
        </w:rPr>
        <w:t xml:space="preserve">alismus Michaela </w:t>
      </w:r>
      <w:proofErr w:type="spellStart"/>
      <w:proofErr w:type="gramStart"/>
      <w:r w:rsidRPr="004F44B3">
        <w:rPr>
          <w:szCs w:val="24"/>
        </w:rPr>
        <w:t>Dummetta</w:t>
      </w:r>
      <w:proofErr w:type="spellEnd"/>
      <w:r w:rsidRPr="004F44B3">
        <w:rPr>
          <w:szCs w:val="24"/>
        </w:rPr>
        <w:t>.</w:t>
      </w:r>
      <w:r w:rsidRPr="004F44B3">
        <w:rPr>
          <w:szCs w:val="24"/>
        </w:rPr>
        <w:softHyphen/>
      </w:r>
      <w:proofErr w:type="gramEnd"/>
      <w:r w:rsidRPr="004F44B3">
        <w:rPr>
          <w:szCs w:val="24"/>
        </w:rPr>
        <w:softHyphen/>
      </w:r>
    </w:p>
    <w:p w14:paraId="36C27515" w14:textId="17D712EF" w:rsidR="004F44B3" w:rsidRDefault="004F44B3">
      <w:pPr>
        <w:widowControl/>
        <w:suppressAutoHyphens w:val="0"/>
        <w:autoSpaceDN/>
        <w:spacing w:after="160" w:line="259" w:lineRule="auto"/>
        <w:textAlignment w:val="auto"/>
        <w:rPr>
          <w:rFonts w:ascii="Times New Roman" w:hAnsi="Times New Roman" w:cs="Times New Roman"/>
        </w:rPr>
      </w:pPr>
      <w:r>
        <w:rPr>
          <w:rFonts w:ascii="Times New Roman" w:hAnsi="Times New Roman" w:cs="Times New Roman"/>
        </w:rPr>
        <w:br w:type="page"/>
      </w:r>
    </w:p>
    <w:p w14:paraId="1FFB54AE" w14:textId="641BE05A" w:rsidR="004F44B3" w:rsidRPr="008C1C41" w:rsidRDefault="004F44B3" w:rsidP="004F44B3">
      <w:pPr>
        <w:pStyle w:val="DPH1NO"/>
        <w:numPr>
          <w:ilvl w:val="0"/>
          <w:numId w:val="4"/>
        </w:numPr>
      </w:pPr>
      <w:bookmarkStart w:id="27" w:name="_Toc43968855"/>
      <w:bookmarkStart w:id="28" w:name="_Toc58837334"/>
      <w:r w:rsidRPr="008C1C41">
        <w:lastRenderedPageBreak/>
        <w:t xml:space="preserve">Pozitivní program: formulace pozice </w:t>
      </w:r>
      <w:r w:rsidR="006308EF">
        <w:t>anti-r</w:t>
      </w:r>
      <w:r w:rsidR="00FE79E5">
        <w:t>e</w:t>
      </w:r>
      <w:r w:rsidRPr="008C1C41">
        <w:t>alismu</w:t>
      </w:r>
      <w:bookmarkEnd w:id="27"/>
      <w:bookmarkEnd w:id="28"/>
    </w:p>
    <w:p w14:paraId="0E8CD887" w14:textId="1C7AD09D" w:rsidR="004F44B3" w:rsidRDefault="004F44B3" w:rsidP="004F44B3">
      <w:pPr>
        <w:pStyle w:val="DPnormal"/>
      </w:pPr>
      <w:r>
        <w:t xml:space="preserve">Hlavní argument proti realismu poukázal na problematický vztah mezi premisami realismu a zastávanou teorií významu. Jádro argumentu tvořil problém stanovení významu výroků zahrnujících abstraktní entity, případně temporální charakteristiky, které nelze empiricky ověřit. </w:t>
      </w:r>
      <w:r w:rsidR="006308EF">
        <w:t>Anti-r</w:t>
      </w:r>
      <w:r w:rsidR="00FE79E5">
        <w:t>e</w:t>
      </w:r>
      <w:r>
        <w:t>alistické námitky se však netýkají pouze sféry tzv. nerozhodnutelných výroků, ale předpokladu možnosti stanovení pravdy na základě non-epistemických kritérií.</w:t>
      </w:r>
    </w:p>
    <w:p w14:paraId="69E04955" w14:textId="2EA1CA70" w:rsidR="004F44B3" w:rsidRPr="008C1C41" w:rsidRDefault="004F44B3" w:rsidP="004F44B3">
      <w:pPr>
        <w:pStyle w:val="DPnormal"/>
      </w:pPr>
      <w:proofErr w:type="spellStart"/>
      <w:r w:rsidRPr="008C1C41">
        <w:t>Dummett</w:t>
      </w:r>
      <w:proofErr w:type="spellEnd"/>
      <w:r w:rsidRPr="008C1C41">
        <w:t xml:space="preserve"> si je </w:t>
      </w:r>
      <w:r>
        <w:t xml:space="preserve">zároveň </w:t>
      </w:r>
      <w:r w:rsidRPr="008C1C41">
        <w:t xml:space="preserve">vědom, že </w:t>
      </w:r>
      <w:r>
        <w:t xml:space="preserve">uvedené </w:t>
      </w:r>
      <w:r w:rsidRPr="008C1C41">
        <w:t xml:space="preserve">námitky jsou natolik zásadní, že znemožní sémantickému realismu jakékoliv </w:t>
      </w:r>
      <w:r>
        <w:t xml:space="preserve">řešení, které by nevedlo k úpravě původních premis. </w:t>
      </w:r>
      <w:r w:rsidRPr="008C1C41">
        <w:t>Vyústění</w:t>
      </w:r>
      <w:r>
        <w:t>m</w:t>
      </w:r>
      <w:r w:rsidRPr="008C1C41">
        <w:t xml:space="preserve"> negativního programu </w:t>
      </w:r>
      <w:r>
        <w:t xml:space="preserve">je proto </w:t>
      </w:r>
      <w:r w:rsidRPr="008C1C41">
        <w:t xml:space="preserve">formulace pozitivního </w:t>
      </w:r>
      <w:r w:rsidR="006308EF">
        <w:t>anti-r</w:t>
      </w:r>
      <w:r w:rsidR="00FE79E5">
        <w:t>e</w:t>
      </w:r>
      <w:r w:rsidRPr="008C1C41">
        <w:t>alistického řešení</w:t>
      </w:r>
      <w:r>
        <w:t xml:space="preserve">, které předpokládá vlastní teorii smyslu </w:t>
      </w:r>
      <w:r w:rsidRPr="00A139B9">
        <w:rPr>
          <w:i/>
          <w:iCs/>
        </w:rPr>
        <w:t>harmonizovanou</w:t>
      </w:r>
      <w:r>
        <w:t xml:space="preserve"> s o</w:t>
      </w:r>
      <w:r w:rsidRPr="008C1C41">
        <w:t>statními složkami teorie významu</w:t>
      </w:r>
      <w:r>
        <w:t>.</w:t>
      </w:r>
      <w:r>
        <w:rPr>
          <w:rStyle w:val="Znakapoznpodarou"/>
        </w:rPr>
        <w:footnoteReference w:id="107"/>
      </w:r>
    </w:p>
    <w:p w14:paraId="6E686B7F" w14:textId="63F4466C" w:rsidR="004F44B3" w:rsidRDefault="004F44B3" w:rsidP="004F44B3">
      <w:pPr>
        <w:pStyle w:val="DPnormal"/>
      </w:pPr>
      <w:proofErr w:type="spellStart"/>
      <w:r w:rsidRPr="008C1C41">
        <w:t>Dummett</w:t>
      </w:r>
      <w:proofErr w:type="spellEnd"/>
      <w:r w:rsidRPr="008C1C41">
        <w:t xml:space="preserve"> se obrací přímo do jádra teorie významu čili k</w:t>
      </w:r>
      <w:r>
        <w:t> pojmu pravdy</w:t>
      </w:r>
      <w:r w:rsidRPr="008C1C41">
        <w:t xml:space="preserve">. </w:t>
      </w:r>
      <w:r>
        <w:t>Teorie pravdy</w:t>
      </w:r>
      <w:r w:rsidRPr="008C1C41">
        <w:t xml:space="preserve"> založená na </w:t>
      </w:r>
      <w:r>
        <w:t xml:space="preserve">možnosti </w:t>
      </w:r>
      <w:r w:rsidRPr="008C1C41">
        <w:t xml:space="preserve">stanovení </w:t>
      </w:r>
      <w:r>
        <w:t xml:space="preserve">podmínek pravdy i v případě výroků </w:t>
      </w:r>
      <w:r w:rsidRPr="008C1C41">
        <w:t>překračujících empirickou evidenci je dle </w:t>
      </w:r>
      <w:proofErr w:type="spellStart"/>
      <w:r w:rsidRPr="008C1C41">
        <w:t>Dummetta</w:t>
      </w:r>
      <w:proofErr w:type="spellEnd"/>
      <w:r w:rsidRPr="008C1C41">
        <w:t xml:space="preserve"> neudržitelná</w:t>
      </w:r>
      <w:r>
        <w:t>.</w:t>
      </w:r>
      <w:r>
        <w:rPr>
          <w:rStyle w:val="Znakapoznpodarou"/>
        </w:rPr>
        <w:footnoteReference w:id="108"/>
      </w:r>
    </w:p>
    <w:p w14:paraId="4F0AF2D7" w14:textId="2D3E7B0C" w:rsidR="004F44B3" w:rsidRDefault="004F44B3" w:rsidP="004F44B3">
      <w:pPr>
        <w:pStyle w:val="DPnormal"/>
      </w:pPr>
      <w:r>
        <w:t xml:space="preserve">Řešení neposkytuje ani připojení pragmatického pojetí významu navazující na pozdní myšlenky Ludwiga </w:t>
      </w:r>
      <w:proofErr w:type="spellStart"/>
      <w:r>
        <w:t>Wittgensteina</w:t>
      </w:r>
      <w:proofErr w:type="spellEnd"/>
      <w:r>
        <w:t xml:space="preserve">. </w:t>
      </w:r>
      <w:r w:rsidRPr="008C1C41">
        <w:t xml:space="preserve">Schopnost užití významu v komunikaci je pro </w:t>
      </w:r>
      <w:r>
        <w:t>uznání</w:t>
      </w:r>
      <w:r w:rsidRPr="008C1C41">
        <w:t xml:space="preserve"> </w:t>
      </w:r>
      <w:r>
        <w:t>znalosti</w:t>
      </w:r>
      <w:r w:rsidRPr="008C1C41">
        <w:t xml:space="preserve"> významu</w:t>
      </w:r>
      <w:r>
        <w:t xml:space="preserve"> </w:t>
      </w:r>
      <w:r w:rsidRPr="008C1C41">
        <w:t>mluvčím, nedostačující. Postačující podmínku nepředstavují ani případy úspěšného využití významu v komunikaci.</w:t>
      </w:r>
      <w:r>
        <w:t xml:space="preserve"> </w:t>
      </w:r>
      <w:r w:rsidRPr="008C1C41">
        <w:t>Teorie pravd</w:t>
      </w:r>
      <w:r>
        <w:t>y</w:t>
      </w:r>
      <w:r w:rsidRPr="008C1C41">
        <w:t xml:space="preserve"> založená na realistických předpokladech </w:t>
      </w:r>
      <w:r>
        <w:t xml:space="preserve">proto zůstává i nadále </w:t>
      </w:r>
      <w:r w:rsidRPr="008C1C41">
        <w:t>problematická již ve svých základních předpokladech.</w:t>
      </w:r>
    </w:p>
    <w:p w14:paraId="5E0D5C70" w14:textId="51033EB8" w:rsidR="004F44B3" w:rsidRPr="008C1C41" w:rsidRDefault="004F44B3" w:rsidP="004F44B3">
      <w:pPr>
        <w:pStyle w:val="DPnormal"/>
      </w:pPr>
      <w:r w:rsidRPr="008C1C41">
        <w:t xml:space="preserve">Jakým způsobem však můžeme dostát požadavkům </w:t>
      </w:r>
      <w:r>
        <w:t xml:space="preserve">na teorii pravdy a uchopení významu </w:t>
      </w:r>
      <w:r w:rsidRPr="008C1C41">
        <w:t xml:space="preserve">vycházejícím z argumentů </w:t>
      </w:r>
      <w:r>
        <w:t>proti</w:t>
      </w:r>
      <w:r w:rsidRPr="008C1C41">
        <w:t xml:space="preserve"> realismu, a zároveň nové stanovisko harmonizovat s</w:t>
      </w:r>
      <w:r>
        <w:t xml:space="preserve"> tzv. </w:t>
      </w:r>
      <w:r w:rsidRPr="00FE370D">
        <w:rPr>
          <w:i/>
          <w:iCs/>
        </w:rPr>
        <w:t>teorií porozumění</w:t>
      </w:r>
      <w:r w:rsidRPr="008C1C41">
        <w:t xml:space="preserve"> (</w:t>
      </w:r>
      <w:proofErr w:type="spellStart"/>
      <w:r w:rsidRPr="00FE370D">
        <w:rPr>
          <w:i/>
          <w:iCs/>
        </w:rPr>
        <w:t>theory</w:t>
      </w:r>
      <w:proofErr w:type="spellEnd"/>
      <w:r w:rsidRPr="00FE370D">
        <w:rPr>
          <w:i/>
          <w:iCs/>
        </w:rPr>
        <w:t xml:space="preserve"> </w:t>
      </w:r>
      <w:proofErr w:type="spellStart"/>
      <w:r w:rsidRPr="00FE370D">
        <w:rPr>
          <w:i/>
          <w:iCs/>
        </w:rPr>
        <w:t>of</w:t>
      </w:r>
      <w:proofErr w:type="spellEnd"/>
      <w:r w:rsidRPr="00FE370D">
        <w:rPr>
          <w:i/>
          <w:iCs/>
        </w:rPr>
        <w:t> </w:t>
      </w:r>
      <w:proofErr w:type="spellStart"/>
      <w:r w:rsidRPr="00FE370D">
        <w:rPr>
          <w:i/>
          <w:iCs/>
        </w:rPr>
        <w:t>understanding</w:t>
      </w:r>
      <w:proofErr w:type="spellEnd"/>
      <w:r w:rsidRPr="008C1C41">
        <w:t xml:space="preserve">)? </w:t>
      </w:r>
      <w:proofErr w:type="spellStart"/>
      <w:r w:rsidRPr="008C1C41">
        <w:t>Dummettovo</w:t>
      </w:r>
      <w:proofErr w:type="spellEnd"/>
      <w:r w:rsidRPr="008C1C41">
        <w:t xml:space="preserve"> řešení je poměrně radikální: kompletně odstranit </w:t>
      </w:r>
      <w:r>
        <w:t>pojem pravdy</w:t>
      </w:r>
      <w:r w:rsidRPr="008C1C41">
        <w:t xml:space="preserve"> jako nezávisl</w:t>
      </w:r>
      <w:r>
        <w:t>é</w:t>
      </w:r>
      <w:r w:rsidRPr="008C1C41">
        <w:t xml:space="preserve"> entit</w:t>
      </w:r>
      <w:r>
        <w:t>y</w:t>
      </w:r>
      <w:r w:rsidRPr="008C1C41">
        <w:t xml:space="preserve"> představující význam výroků.</w:t>
      </w:r>
      <w:r>
        <w:rPr>
          <w:rStyle w:val="Znakapoznpodarou"/>
        </w:rPr>
        <w:footnoteReference w:id="109"/>
      </w:r>
    </w:p>
    <w:p w14:paraId="35A1D3F9" w14:textId="0489FE00" w:rsidR="004F44B3" w:rsidRDefault="004F44B3" w:rsidP="004F44B3">
      <w:pPr>
        <w:pStyle w:val="DPnormal"/>
      </w:pPr>
      <w:proofErr w:type="spellStart"/>
      <w:r w:rsidRPr="008C1C41">
        <w:t>Dummett</w:t>
      </w:r>
      <w:proofErr w:type="spellEnd"/>
      <w:r w:rsidRPr="008C1C41">
        <w:t xml:space="preserve"> tedy ve zkratce požaduje nahrazení původní teorie pravd</w:t>
      </w:r>
      <w:r>
        <w:t>y</w:t>
      </w:r>
      <w:r w:rsidRPr="008C1C41">
        <w:t xml:space="preserve"> spojené s </w:t>
      </w:r>
      <w:r>
        <w:t>bivalencí</w:t>
      </w:r>
      <w:r w:rsidRPr="008C1C41">
        <w:t xml:space="preserve"> jako předpokladem klasické logiky.</w:t>
      </w:r>
      <w:r>
        <w:t xml:space="preserve"> Bivalence představuje problém především </w:t>
      </w:r>
      <w:r>
        <w:lastRenderedPageBreak/>
        <w:t>v aplikaci na třídu výroků s temporálními charakteristikami. Problematické temporální charakteristiky však představují běžnou součást výroků přirozeného jazyka. Nově vystavěná teorie významu by je proto měla zohlednit.</w:t>
      </w:r>
    </w:p>
    <w:p w14:paraId="6EE7B35A" w14:textId="0FDFF565" w:rsidR="004F44B3" w:rsidRDefault="004F44B3" w:rsidP="004F44B3">
      <w:pPr>
        <w:pStyle w:val="DPnormal"/>
      </w:pPr>
      <w:r w:rsidRPr="008C1C41">
        <w:t>Pokud bychom</w:t>
      </w:r>
      <w:r>
        <w:t xml:space="preserve"> princip bivalence</w:t>
      </w:r>
      <w:r w:rsidRPr="008C1C41">
        <w:t xml:space="preserve"> odmítli, pak odmítneme i sémantický realismus a vydáme se na opačnou cestu </w:t>
      </w:r>
      <w:r>
        <w:t xml:space="preserve">tedy </w:t>
      </w:r>
      <w:r w:rsidRPr="008C1C41">
        <w:t xml:space="preserve">vstříc </w:t>
      </w:r>
      <w:r w:rsidR="006308EF">
        <w:t>anti-r</w:t>
      </w:r>
      <w:r w:rsidR="00FE79E5">
        <w:t>e</w:t>
      </w:r>
      <w:r w:rsidRPr="008C1C41">
        <w:t xml:space="preserve">alismu. Odmítnutí principu bivalence nás následně nebude limitovat ve využití pravdivostních hodnot vícehodnotových a neklasických logik. Původní </w:t>
      </w:r>
      <w:r w:rsidRPr="004223CE">
        <w:rPr>
          <w:i/>
          <w:iCs/>
        </w:rPr>
        <w:t>absolutní</w:t>
      </w:r>
      <w:r w:rsidRPr="008C1C41">
        <w:t xml:space="preserve"> pojetí </w:t>
      </w:r>
      <w:r>
        <w:t>pravdy, tak můžeme</w:t>
      </w:r>
      <w:r w:rsidRPr="008C1C41">
        <w:t xml:space="preserve"> </w:t>
      </w:r>
      <w:r>
        <w:t>oslabit za účelem řešení nedostatků realistické teorie</w:t>
      </w:r>
      <w:r w:rsidRPr="008C1C41">
        <w:t>.</w:t>
      </w:r>
    </w:p>
    <w:p w14:paraId="0D805766" w14:textId="602E7E55" w:rsidR="004F44B3" w:rsidRDefault="004F44B3" w:rsidP="004F44B3">
      <w:pPr>
        <w:pStyle w:val="DPnormal"/>
      </w:pPr>
      <w:r w:rsidRPr="008C1C41">
        <w:t>Otázkou zůstává, jakou výpovědní hodnotu budou uvedená tvrzení podpořená aparátem neklasických logik nést</w:t>
      </w:r>
      <w:r>
        <w:t>?</w:t>
      </w:r>
      <w:r w:rsidRPr="008C1C41">
        <w:t xml:space="preserve"> Či lépe, jak naplní požadavky vznesené v argumentech proti realismu? </w:t>
      </w:r>
      <w:r>
        <w:t>Výsledkem by totiž mohla být opět patová situace</w:t>
      </w:r>
      <w:r w:rsidRPr="008C1C41">
        <w:t>, v </w:t>
      </w:r>
      <w:proofErr w:type="gramStart"/>
      <w:r w:rsidRPr="008C1C41">
        <w:t>rámci</w:t>
      </w:r>
      <w:proofErr w:type="gramEnd"/>
      <w:r w:rsidRPr="008C1C41">
        <w:t xml:space="preserve"> které zůstanou výroky z diskutovaných problematických sfér </w:t>
      </w:r>
      <w:r>
        <w:t>nadále</w:t>
      </w:r>
      <w:r w:rsidRPr="008C1C41">
        <w:t xml:space="preserve"> prakticky nerozhodnutelné</w:t>
      </w:r>
      <w:r>
        <w:t>.</w:t>
      </w:r>
      <w:bookmarkStart w:id="29" w:name="_Toc43968856"/>
    </w:p>
    <w:p w14:paraId="0FA594E9" w14:textId="77777777" w:rsidR="004F44B3" w:rsidRDefault="004F44B3" w:rsidP="004F44B3">
      <w:pPr>
        <w:rPr>
          <w:rFonts w:ascii="Times New Roman" w:hAnsi="Times New Roman" w:cs="Times New Roman"/>
        </w:rPr>
      </w:pPr>
    </w:p>
    <w:p w14:paraId="5E4E729A" w14:textId="77777777" w:rsidR="004F44B3" w:rsidRPr="008C1C41" w:rsidRDefault="004F44B3" w:rsidP="004F44B3">
      <w:pPr>
        <w:pStyle w:val="Nadpis2"/>
      </w:pPr>
      <w:bookmarkStart w:id="30" w:name="_Toc58837335"/>
      <w:r w:rsidRPr="008C1C41">
        <w:t>Verifikační teorie (</w:t>
      </w:r>
      <w:proofErr w:type="spellStart"/>
      <w:r>
        <w:rPr>
          <w:lang w:val="en-GB"/>
        </w:rPr>
        <w:t>V</w:t>
      </w:r>
      <w:r w:rsidRPr="003C5ACC">
        <w:rPr>
          <w:lang w:val="en-GB"/>
        </w:rPr>
        <w:t>erificatio</w:t>
      </w:r>
      <w:r>
        <w:rPr>
          <w:lang w:val="en-GB"/>
        </w:rPr>
        <w:t>n</w:t>
      </w:r>
      <w:r w:rsidRPr="003C5ACC">
        <w:rPr>
          <w:lang w:val="en-GB"/>
        </w:rPr>
        <w:t>ism</w:t>
      </w:r>
      <w:proofErr w:type="spellEnd"/>
      <w:r w:rsidRPr="008C1C41">
        <w:t>)</w:t>
      </w:r>
      <w:bookmarkEnd w:id="29"/>
      <w:bookmarkEnd w:id="30"/>
    </w:p>
    <w:p w14:paraId="54747A29" w14:textId="303937F5" w:rsidR="004F44B3" w:rsidRDefault="004F44B3" w:rsidP="006A076E">
      <w:pPr>
        <w:pStyle w:val="DPTvrzen"/>
      </w:pPr>
      <w:r w:rsidRPr="008C1C41">
        <w:t xml:space="preserve">Podobnou cestou se vydává i Michael </w:t>
      </w:r>
      <w:proofErr w:type="spellStart"/>
      <w:r w:rsidRPr="008C1C41">
        <w:t>Dummett</w:t>
      </w:r>
      <w:proofErr w:type="spellEnd"/>
      <w:r w:rsidRPr="008C1C41">
        <w:t xml:space="preserve">. Jelikož problémy vycházející z hlavního argumentu nejsou v rámci realismu snadno řešitelné, volí </w:t>
      </w:r>
      <w:proofErr w:type="spellStart"/>
      <w:r w:rsidRPr="008C1C41">
        <w:t>Dummett</w:t>
      </w:r>
      <w:proofErr w:type="spellEnd"/>
      <w:r w:rsidRPr="008C1C41">
        <w:t xml:space="preserve"> odlišný </w:t>
      </w:r>
      <w:r w:rsidR="006308EF">
        <w:t>anti-r</w:t>
      </w:r>
      <w:r w:rsidR="00FE79E5">
        <w:t>e</w:t>
      </w:r>
      <w:r w:rsidRPr="008C1C41">
        <w:t xml:space="preserve">alistický přístup. Jeho pokus však vede dále za snahy o zapojení aparátu neklasických logik. </w:t>
      </w:r>
      <w:proofErr w:type="spellStart"/>
      <w:r w:rsidRPr="008C1C41">
        <w:t>Dummett</w:t>
      </w:r>
      <w:proofErr w:type="spellEnd"/>
      <w:r w:rsidRPr="008C1C41">
        <w:t xml:space="preserve"> totiž pravdivost jako referent výroku naprosto vylučuje. Namísto pojmu pravd</w:t>
      </w:r>
      <w:r>
        <w:t>y</w:t>
      </w:r>
      <w:r w:rsidRPr="008C1C41">
        <w:t xml:space="preserve"> zapojuje pojem</w:t>
      </w:r>
      <w:r>
        <w:t xml:space="preserve"> možnosti </w:t>
      </w:r>
      <w:r w:rsidRPr="008C1C41">
        <w:t xml:space="preserve">výroků, který je blíže empirickým kořenům </w:t>
      </w:r>
      <w:r w:rsidR="006308EF">
        <w:t>anti-r</w:t>
      </w:r>
      <w:r w:rsidR="00FE79E5">
        <w:t>e</w:t>
      </w:r>
      <w:r w:rsidRPr="008C1C41">
        <w:t>alismu.</w:t>
      </w:r>
    </w:p>
    <w:p w14:paraId="15660F31" w14:textId="1E248148" w:rsidR="004F44B3" w:rsidRPr="008C1C41" w:rsidRDefault="004F44B3" w:rsidP="006A076E">
      <w:pPr>
        <w:pStyle w:val="DPTvrzen"/>
      </w:pPr>
      <w:r w:rsidRPr="008C1C41">
        <w:t xml:space="preserve">Zvažme nyní požadavky, které </w:t>
      </w:r>
      <w:proofErr w:type="spellStart"/>
      <w:r w:rsidRPr="008C1C41">
        <w:t>Dummett</w:t>
      </w:r>
      <w:proofErr w:type="spellEnd"/>
      <w:r w:rsidRPr="008C1C41">
        <w:t xml:space="preserve"> vznáší v rámci hlavního argumentu. Obě jeho části, jak argument přístupu, tak argument manifestace, pracují s požadavkem verifikace správného uchopení pravdivostních hodnot výroků. </w:t>
      </w:r>
      <w:r w:rsidR="006308EF">
        <w:t>Anti-r</w:t>
      </w:r>
      <w:r w:rsidR="00FE79E5">
        <w:t>e</w:t>
      </w:r>
      <w:r w:rsidRPr="008C1C41">
        <w:t xml:space="preserve">alisté </w:t>
      </w:r>
      <w:r>
        <w:t>hledají takové praktické dovednosti</w:t>
      </w:r>
      <w:r w:rsidRPr="008C1C41">
        <w:t>, které potvrdí uchopení významu výroku postavené na non-epistemických předpokladech.</w:t>
      </w:r>
      <w:r>
        <w:rPr>
          <w:rStyle w:val="Znakapoznpodarou"/>
        </w:rPr>
        <w:footnoteReference w:id="110"/>
      </w:r>
      <w:r w:rsidRPr="008C1C41">
        <w:t xml:space="preserve"> To, že je stanovení těchto schopností nemožné, a i sám </w:t>
      </w:r>
      <w:proofErr w:type="spellStart"/>
      <w:r w:rsidRPr="008C1C41">
        <w:t>Dummett</w:t>
      </w:r>
      <w:proofErr w:type="spellEnd"/>
      <w:r w:rsidRPr="008C1C41">
        <w:t xml:space="preserve"> se zde dostává do úzkých, ponechme stranou. Co je požadováno</w:t>
      </w:r>
      <w:r>
        <w:t>,</w:t>
      </w:r>
      <w:r w:rsidRPr="008C1C41">
        <w:t xml:space="preserve"> je manifestace, která má být verifikována.</w:t>
      </w:r>
      <w:r w:rsidRPr="008C1C41">
        <w:rPr>
          <w:rStyle w:val="Znakapoznpodarou"/>
        </w:rPr>
        <w:footnoteReference w:id="111"/>
      </w:r>
    </w:p>
    <w:p w14:paraId="4394EBB0" w14:textId="545B3849" w:rsidR="004F44B3" w:rsidRDefault="004F44B3" w:rsidP="006A076E">
      <w:pPr>
        <w:pStyle w:val="DPTvrzen"/>
      </w:pPr>
      <w:r w:rsidRPr="008C1C41">
        <w:t xml:space="preserve">Požadavek manifestace se přímo váže k uchopení významu výroku, kterým je pravdivostní hodnota. Pokud tuto pravdivostní hodnotu výroku odstraníme z centra </w:t>
      </w:r>
      <w:r w:rsidRPr="008C1C41">
        <w:lastRenderedPageBreak/>
        <w:t xml:space="preserve">teorie významu, vyhneme se i problémům s manifestací </w:t>
      </w:r>
      <w:r>
        <w:t>významu nerozhodnutelných</w:t>
      </w:r>
      <w:r w:rsidRPr="008C1C41">
        <w:t xml:space="preserve"> </w:t>
      </w:r>
      <w:r>
        <w:t>výroků</w:t>
      </w:r>
      <w:r w:rsidRPr="008C1C41">
        <w:t xml:space="preserve">. Zároveň </w:t>
      </w:r>
      <w:r>
        <w:t xml:space="preserve">celá </w:t>
      </w:r>
      <w:r w:rsidRPr="008C1C41">
        <w:t>verifikační procedura i stanovení významu výroku zůstane na epistemické rovině.</w:t>
      </w:r>
    </w:p>
    <w:p w14:paraId="43229448" w14:textId="642A58DD" w:rsidR="004F44B3" w:rsidRPr="008C1C41" w:rsidRDefault="004F44B3" w:rsidP="006A076E">
      <w:pPr>
        <w:pStyle w:val="DPTvrzen"/>
      </w:pPr>
      <w:r>
        <w:t>Srovnejme</w:t>
      </w:r>
      <w:r w:rsidRPr="008C1C41">
        <w:t xml:space="preserve"> nyní</w:t>
      </w:r>
      <w:r>
        <w:t xml:space="preserve"> </w:t>
      </w:r>
      <w:proofErr w:type="spellStart"/>
      <w:r w:rsidRPr="008C1C41">
        <w:t>Dummett</w:t>
      </w:r>
      <w:r>
        <w:t>ův</w:t>
      </w:r>
      <w:proofErr w:type="spellEnd"/>
      <w:r>
        <w:t xml:space="preserve"> verifikační aparát s</w:t>
      </w:r>
      <w:r w:rsidRPr="008C1C41">
        <w:t xml:space="preserve"> </w:t>
      </w:r>
      <w:proofErr w:type="spellStart"/>
      <w:r w:rsidRPr="008C1C41">
        <w:t>Tarského</w:t>
      </w:r>
      <w:proofErr w:type="spellEnd"/>
      <w:r w:rsidRPr="008C1C41">
        <w:t xml:space="preserve"> </w:t>
      </w:r>
      <w:r>
        <w:t xml:space="preserve">aparátem známým jako tzv. </w:t>
      </w:r>
      <w:r w:rsidRPr="00BB7159">
        <w:rPr>
          <w:i/>
          <w:iCs/>
        </w:rPr>
        <w:t>T-schéma</w:t>
      </w:r>
      <w:r>
        <w:t>.</w:t>
      </w:r>
      <w:r w:rsidR="006308EF">
        <w:t xml:space="preserve"> </w:t>
      </w:r>
      <w:r>
        <w:t xml:space="preserve">Uvažujeme, že </w:t>
      </w:r>
      <w:r w:rsidRPr="00BB7159">
        <w:rPr>
          <w:i/>
          <w:iCs/>
        </w:rPr>
        <w:t>S</w:t>
      </w:r>
      <w:r w:rsidRPr="008C1C41">
        <w:t> představuje výrok:</w:t>
      </w:r>
      <w:r w:rsidRPr="00BB7159">
        <w:rPr>
          <w:rStyle w:val="Znakapoznpodarou"/>
        </w:rPr>
        <w:t xml:space="preserve"> </w:t>
      </w:r>
      <w:r w:rsidRPr="008C1C41">
        <w:rPr>
          <w:rStyle w:val="Znakapoznpodarou"/>
        </w:rPr>
        <w:footnoteReference w:id="112"/>
      </w:r>
    </w:p>
    <w:p w14:paraId="209F63BA" w14:textId="77777777" w:rsidR="004F44B3" w:rsidRPr="008C1C41" w:rsidRDefault="004F44B3" w:rsidP="006A076E">
      <w:pPr>
        <w:pStyle w:val="DPTvrzen"/>
      </w:pPr>
      <w:r w:rsidRPr="008C1C41">
        <w:t xml:space="preserve">T-schéma: Tvrzení </w:t>
      </w:r>
      <w:r>
        <w:t>‘</w:t>
      </w:r>
      <w:r w:rsidRPr="008C1C41">
        <w:t>S</w:t>
      </w:r>
      <w:r>
        <w:t>‘</w:t>
      </w:r>
      <w:r w:rsidRPr="008C1C41">
        <w:t xml:space="preserve"> je pravda, pouze pokud S.</w:t>
      </w:r>
    </w:p>
    <w:p w14:paraId="1DC19AAF" w14:textId="77777777" w:rsidR="004F44B3" w:rsidRPr="006A076E" w:rsidRDefault="004F44B3" w:rsidP="004F44B3">
      <w:pPr>
        <w:rPr>
          <w:rFonts w:ascii="Times New Roman" w:hAnsi="Times New Roman" w:cs="Times New Roman"/>
          <w:sz w:val="24"/>
          <w:szCs w:val="24"/>
        </w:rPr>
      </w:pPr>
      <w:r w:rsidRPr="006A076E">
        <w:rPr>
          <w:rFonts w:ascii="Times New Roman" w:hAnsi="Times New Roman" w:cs="Times New Roman"/>
          <w:sz w:val="24"/>
          <w:szCs w:val="24"/>
        </w:rPr>
        <w:t>Přijetím navrhované verifikační teorie pak nabývá výrok podoby:</w:t>
      </w:r>
    </w:p>
    <w:p w14:paraId="2757E353" w14:textId="77777777" w:rsidR="004F44B3" w:rsidRPr="008C1C41" w:rsidRDefault="004F44B3" w:rsidP="006A076E">
      <w:pPr>
        <w:pStyle w:val="DPTvrzen"/>
      </w:pPr>
      <w:r w:rsidRPr="008C1C41">
        <w:t xml:space="preserve">V-schéma: Tvrzení </w:t>
      </w:r>
      <w:r>
        <w:t>‘</w:t>
      </w:r>
      <w:r w:rsidRPr="008C1C41">
        <w:t>S</w:t>
      </w:r>
      <w:r>
        <w:t>‘</w:t>
      </w:r>
      <w:r w:rsidRPr="008C1C41">
        <w:t xml:space="preserve"> je ověřitelné, pouze </w:t>
      </w:r>
      <w:r>
        <w:t>v pokud</w:t>
      </w:r>
      <w:r w:rsidRPr="008C1C41">
        <w:t xml:space="preserve"> C.</w:t>
      </w:r>
    </w:p>
    <w:p w14:paraId="71B8A005" w14:textId="77777777" w:rsidR="004F44B3" w:rsidRDefault="004F44B3" w:rsidP="004F44B3">
      <w:pPr>
        <w:rPr>
          <w:rFonts w:ascii="Times New Roman" w:hAnsi="Times New Roman" w:cs="Times New Roman"/>
        </w:rPr>
      </w:pPr>
    </w:p>
    <w:p w14:paraId="52DFDAD9" w14:textId="77777777" w:rsidR="004F44B3" w:rsidRPr="008C1C41" w:rsidRDefault="004F44B3" w:rsidP="006A076E">
      <w:pPr>
        <w:pStyle w:val="DPnormal"/>
        <w:ind w:firstLine="0"/>
      </w:pPr>
      <w:r>
        <w:rPr>
          <w:i/>
          <w:iCs/>
        </w:rPr>
        <w:t xml:space="preserve">C </w:t>
      </w:r>
      <w:r w:rsidRPr="008C1C41">
        <w:t>následně představuje efektivní proceduru, která při správném dodržení potvrzuje výrok. Pokud zavedeme uvedený předpoklad do V-schématu, pak získáme:</w:t>
      </w:r>
      <w:r w:rsidRPr="00BB7159">
        <w:rPr>
          <w:rStyle w:val="Znakapoznpodarou"/>
        </w:rPr>
        <w:t xml:space="preserve"> </w:t>
      </w:r>
      <w:r w:rsidRPr="008C1C41">
        <w:rPr>
          <w:rStyle w:val="Znakapoznpodarou"/>
        </w:rPr>
        <w:footnoteReference w:id="113"/>
      </w:r>
    </w:p>
    <w:p w14:paraId="70DB9A8F" w14:textId="77777777" w:rsidR="004F44B3" w:rsidRPr="008C1C41" w:rsidRDefault="004F44B3" w:rsidP="006A076E">
      <w:pPr>
        <w:pStyle w:val="DPTvrzen"/>
      </w:pPr>
      <w:r w:rsidRPr="008C1C41">
        <w:t xml:space="preserve">V-schéma´: Tvrzení </w:t>
      </w:r>
      <w:r>
        <w:t>‘</w:t>
      </w:r>
      <w:r w:rsidRPr="008C1C41">
        <w:t>S</w:t>
      </w:r>
      <w:r>
        <w:t>‘</w:t>
      </w:r>
      <w:r w:rsidRPr="008C1C41">
        <w:t xml:space="preserve"> je ověřitelné, pouze pokud je zde efektivní procedura, která při správném dodržení garantuje oprávněnost tohoto tvrzení.</w:t>
      </w:r>
    </w:p>
    <w:p w14:paraId="34AAB9A4" w14:textId="7980615F" w:rsidR="004F44B3" w:rsidRPr="008C1C41" w:rsidRDefault="004F44B3" w:rsidP="006A076E">
      <w:pPr>
        <w:pStyle w:val="DPnormal"/>
      </w:pPr>
      <w:r w:rsidRPr="008C1C41">
        <w:t xml:space="preserve">Co je však onou potvrzovací procedurou </w:t>
      </w:r>
      <w:r w:rsidRPr="003D4E4C">
        <w:rPr>
          <w:i/>
          <w:iCs/>
        </w:rPr>
        <w:t>C</w:t>
      </w:r>
      <w:r w:rsidRPr="008C1C41">
        <w:t xml:space="preserve">, která má zajistit verifikovatelnost výroku </w:t>
      </w:r>
      <w:r w:rsidRPr="003D4E4C">
        <w:rPr>
          <w:i/>
          <w:iCs/>
        </w:rPr>
        <w:t>S</w:t>
      </w:r>
      <w:r w:rsidRPr="008C1C41">
        <w:t xml:space="preserve">? </w:t>
      </w:r>
      <w:proofErr w:type="spellStart"/>
      <w:r w:rsidRPr="008C1C41">
        <w:t>Gardiner</w:t>
      </w:r>
      <w:proofErr w:type="spellEnd"/>
      <w:r w:rsidRPr="008C1C41">
        <w:t xml:space="preserve"> poměrně s nadsázkou tvrdí, že se jedná o vybíjení klínu klínem.</w:t>
      </w:r>
      <w:r>
        <w:rPr>
          <w:rStyle w:val="Znakapoznpodarou"/>
        </w:rPr>
        <w:footnoteReference w:id="114"/>
      </w:r>
      <w:r w:rsidRPr="008C1C41">
        <w:t xml:space="preserve"> </w:t>
      </w:r>
      <w:r>
        <w:t xml:space="preserve">Chybějící realistickou proceduru pro </w:t>
      </w:r>
      <w:r w:rsidRPr="008C1C41">
        <w:t xml:space="preserve">efektivní </w:t>
      </w:r>
      <w:r>
        <w:t>vyjádření</w:t>
      </w:r>
      <w:r w:rsidRPr="008C1C41">
        <w:t xml:space="preserve"> významu </w:t>
      </w:r>
      <w:proofErr w:type="spellStart"/>
      <w:r w:rsidRPr="008C1C41">
        <w:t>Dummettovo</w:t>
      </w:r>
      <w:proofErr w:type="spellEnd"/>
      <w:r w:rsidRPr="008C1C41">
        <w:t xml:space="preserve"> </w:t>
      </w:r>
      <w:r w:rsidR="006308EF">
        <w:t>anti-r</w:t>
      </w:r>
      <w:r w:rsidR="00FE79E5">
        <w:t>e</w:t>
      </w:r>
      <w:r w:rsidRPr="008C1C41">
        <w:t>alistické stanovisko nahrazuje podobně nejasnou verifikační procedurou.</w:t>
      </w:r>
      <w:r>
        <w:t xml:space="preserve"> </w:t>
      </w:r>
      <w:r w:rsidRPr="008C1C41">
        <w:t xml:space="preserve">Částečným ospravedlněním </w:t>
      </w:r>
      <w:proofErr w:type="spellStart"/>
      <w:r w:rsidRPr="008C1C41">
        <w:t>Dummettovy</w:t>
      </w:r>
      <w:proofErr w:type="spellEnd"/>
      <w:r w:rsidRPr="008C1C41">
        <w:t xml:space="preserve"> pozice by mohla být inspirace matematickým intuicionismem,</w:t>
      </w:r>
      <w:r w:rsidRPr="008C1C41">
        <w:rPr>
          <w:rStyle w:val="Znakapoznpodarou"/>
        </w:rPr>
        <w:footnoteReference w:id="115"/>
      </w:r>
      <w:r w:rsidRPr="008C1C41">
        <w:t xml:space="preserve"> který s obdobným mechanismem neproblematicky pracuje:</w:t>
      </w:r>
    </w:p>
    <w:p w14:paraId="6DC67F9B" w14:textId="4E3D2887" w:rsidR="004F44B3" w:rsidRPr="006A076E" w:rsidRDefault="004F44B3" w:rsidP="006A076E">
      <w:pPr>
        <w:pStyle w:val="DPnormal"/>
        <w:ind w:left="709" w:firstLine="0"/>
      </w:pPr>
      <w:proofErr w:type="spellStart"/>
      <w:r w:rsidRPr="008C1C41">
        <w:t>Intuicionistické</w:t>
      </w:r>
      <w:proofErr w:type="spellEnd"/>
      <w:r w:rsidRPr="008C1C41">
        <w:t xml:space="preserve"> vysvětlení logických konstant nabízí prototyp pro teorii významu, ve které nejsou centrálními pojmy pravdivost a nepravdivost. Základní myšlenka je taková, že uchopení významu matematického výroku (spočívá ve) schopnosti rozpoznat, pro jakoukoliv matematickou konstrukci, zdali vytváří či nevytváří důkaz pro své potvrzení; pokud je takovéto potvrzení zkonstruováno pak nikoliv pro stanovení, že výrok je pravdivý, ale pro stanovení, že existuje jeho důkaz, </w:t>
      </w:r>
      <w:r w:rsidRPr="008C1C41">
        <w:lastRenderedPageBreak/>
        <w:t>případně jeho důkaz může být zkonstruován</w:t>
      </w:r>
      <w:r>
        <w:t>.</w:t>
      </w:r>
      <w:r>
        <w:rPr>
          <w:rStyle w:val="Znakapoznpodarou"/>
        </w:rPr>
        <w:footnoteReference w:id="116"/>
      </w:r>
    </w:p>
    <w:p w14:paraId="5420AC2B" w14:textId="0B40AE2C" w:rsidR="004F44B3" w:rsidRDefault="004F44B3" w:rsidP="006A076E">
      <w:pPr>
        <w:pStyle w:val="DPnormal"/>
      </w:pPr>
      <w:r w:rsidRPr="006A076E">
        <w:t xml:space="preserve">Na další obhajobu </w:t>
      </w:r>
      <w:proofErr w:type="spellStart"/>
      <w:r w:rsidRPr="006A076E">
        <w:t>Dummetta</w:t>
      </w:r>
      <w:proofErr w:type="spellEnd"/>
      <w:r w:rsidRPr="006A076E">
        <w:t xml:space="preserve"> bychom mohli tvrdit, že svou teorii založenou na intuicionismu rozpracovával primárně pro využití na třídě matematických výroků. Ve spojení s modelem teorie významu, které je uvedená důkazová procedura součástí, by však byla tato poznámka neoprávněná.</w:t>
      </w:r>
      <w:r w:rsidRPr="008C1C41">
        <w:t xml:space="preserve"> </w:t>
      </w:r>
      <w:proofErr w:type="spellStart"/>
      <w:r w:rsidRPr="008C1C41">
        <w:t>Dummettův</w:t>
      </w:r>
      <w:proofErr w:type="spellEnd"/>
      <w:r w:rsidRPr="008C1C41">
        <w:t xml:space="preserve"> cíl je pokrýt celé spektrum výroků přirozeného jazyka, přičemž různé způsoby využití chápe jako určité módy v rámci teorie </w:t>
      </w:r>
      <w:r>
        <w:t xml:space="preserve">výpovědní </w:t>
      </w:r>
      <w:r w:rsidRPr="008C1C41">
        <w:t>síly.</w:t>
      </w:r>
      <w:r w:rsidRPr="008C1C41">
        <w:rPr>
          <w:rStyle w:val="Znakapoznpodarou"/>
        </w:rPr>
        <w:footnoteReference w:id="117"/>
      </w:r>
    </w:p>
    <w:p w14:paraId="5010BE17" w14:textId="39C0182A" w:rsidR="004F44B3" w:rsidRPr="008C1C41" w:rsidRDefault="004F44B3" w:rsidP="006A076E">
      <w:pPr>
        <w:pStyle w:val="DPnormal"/>
      </w:pPr>
      <w:r w:rsidRPr="008C1C41">
        <w:t xml:space="preserve">Zkusme nyní navázat na návrh verifikační </w:t>
      </w:r>
      <w:r>
        <w:t>teorie</w:t>
      </w:r>
      <w:r w:rsidRPr="008C1C41">
        <w:t xml:space="preserve"> vystavěnou dle </w:t>
      </w:r>
      <w:proofErr w:type="spellStart"/>
      <w:r w:rsidRPr="008C1C41">
        <w:t>Dummettových</w:t>
      </w:r>
      <w:proofErr w:type="spellEnd"/>
      <w:r w:rsidRPr="008C1C41">
        <w:t xml:space="preserve"> požadavků.</w:t>
      </w:r>
      <w:r w:rsidR="006A076E">
        <w:t xml:space="preserve"> </w:t>
      </w:r>
      <w:r w:rsidRPr="008C1C41">
        <w:t>Zvažme výrok běžného jazyka:</w:t>
      </w:r>
    </w:p>
    <w:p w14:paraId="55A4E5FE" w14:textId="0EC07969" w:rsidR="004F44B3" w:rsidRDefault="004F44B3" w:rsidP="006A076E">
      <w:pPr>
        <w:pStyle w:val="DPTvrzen"/>
      </w:pPr>
      <w:r w:rsidRPr="008C1C41">
        <w:t>Tráva je zelená.</w:t>
      </w:r>
    </w:p>
    <w:p w14:paraId="62537384" w14:textId="08FE6CDE" w:rsidR="004F44B3" w:rsidRDefault="004F44B3" w:rsidP="006A076E">
      <w:pPr>
        <w:pStyle w:val="DPnormal"/>
      </w:pPr>
      <w:r w:rsidRPr="008C1C41">
        <w:t>Pro uvedený výrok se bude verifikační procedura skládat z běžného empirického ověření barvy objektu. Tuto proceduru může provést efektivně jakýkoliv mluvčí jazyka schopný potřebné empirické evidence</w:t>
      </w:r>
      <w:r>
        <w:t xml:space="preserve">. </w:t>
      </w:r>
      <w:r w:rsidRPr="008C1C41">
        <w:t>Výrok bude následně považován nikoliv za pravdivý, ale verifikovatelný. Zároveň mluvčímu jazyka, který výrok takto empiricky ověřil, můžeme připsat znalost jeho významu.</w:t>
      </w:r>
      <w:r>
        <w:t xml:space="preserve"> Dodržíme tak jak základní požadavek na implicitní znalost podmínek pro ověření pravdivosti, tak požadavky vyplívající z argumentu</w:t>
      </w:r>
      <w:r w:rsidRPr="008C1C41">
        <w:t xml:space="preserve"> </w:t>
      </w:r>
      <w:r>
        <w:t>manifestace.</w:t>
      </w:r>
    </w:p>
    <w:p w14:paraId="6BD93416" w14:textId="4D247EE2" w:rsidR="004F44B3" w:rsidRDefault="004F44B3" w:rsidP="006A076E">
      <w:pPr>
        <w:pStyle w:val="DPnormal"/>
      </w:pPr>
      <w:r>
        <w:t>Nabízí se však otázka, j</w:t>
      </w:r>
      <w:r w:rsidRPr="008C1C41">
        <w:t>akým způsobem se liší uchopení tohoto významu u zastánce realismu a zastánce anti-realismu?</w:t>
      </w:r>
      <w:r>
        <w:t xml:space="preserve"> Společně</w:t>
      </w:r>
      <w:r w:rsidRPr="008C1C41">
        <w:t xml:space="preserve"> s </w:t>
      </w:r>
      <w:proofErr w:type="spellStart"/>
      <w:r w:rsidRPr="008C1C41">
        <w:t>Gardinerem</w:t>
      </w:r>
      <w:proofErr w:type="spellEnd"/>
      <w:r>
        <w:rPr>
          <w:rStyle w:val="Znakapoznpodarou"/>
        </w:rPr>
        <w:footnoteReference w:id="118"/>
      </w:r>
      <w:r w:rsidRPr="008C1C41">
        <w:t xml:space="preserve"> </w:t>
      </w:r>
      <w:r>
        <w:t xml:space="preserve">bychom mohli </w:t>
      </w:r>
      <w:r w:rsidRPr="008C1C41">
        <w:t>tvrdit, že je totožné. Požadavek sémantického realismu na uchopení podmínek, za kterých je výrok pravdivý čili stanovení korespondence mezi významem výroku a nastalým stavem věcí</w:t>
      </w:r>
      <w:r>
        <w:t xml:space="preserve">, </w:t>
      </w:r>
      <w:r w:rsidRPr="008C1C41">
        <w:t xml:space="preserve">zde odpovídá </w:t>
      </w:r>
      <w:r w:rsidR="006308EF">
        <w:t>anti-r</w:t>
      </w:r>
      <w:r w:rsidR="00FE79E5">
        <w:t>e</w:t>
      </w:r>
      <w:r w:rsidRPr="008C1C41">
        <w:t>alistické verifikační proceduře.</w:t>
      </w:r>
    </w:p>
    <w:p w14:paraId="06B0209D" w14:textId="77777777" w:rsidR="004F44B3" w:rsidRPr="008C1C41" w:rsidRDefault="004F44B3" w:rsidP="006A076E">
      <w:pPr>
        <w:pStyle w:val="DPnormal"/>
      </w:pPr>
      <w:r w:rsidRPr="008C1C41">
        <w:t xml:space="preserve">V obou případech se budeme odkazovat k empirické evidenci pravdivostních hodnot výroků nebo verifikačnímu kritériu. Pouze v případě sémantického realismu bude pravdivostní hodnota stanovena ze schopnosti využití významu výroku, jehož jednou částí může být </w:t>
      </w:r>
      <w:r>
        <w:t xml:space="preserve">i </w:t>
      </w:r>
      <w:r w:rsidRPr="008C1C41">
        <w:t xml:space="preserve">potvrzení stavu </w:t>
      </w:r>
      <w:r>
        <w:t>věcí</w:t>
      </w:r>
      <w:r w:rsidRPr="008C1C41">
        <w:t xml:space="preserve">. Ostatně totožnost realistických a anti-realistických řešení </w:t>
      </w:r>
      <w:r w:rsidRPr="008C1C41">
        <w:lastRenderedPageBreak/>
        <w:t>u neproblematicky rozhodnutelných výroků potvrzuje i </w:t>
      </w:r>
      <w:proofErr w:type="spellStart"/>
      <w:r w:rsidRPr="008C1C41">
        <w:t>Dummett</w:t>
      </w:r>
      <w:proofErr w:type="spellEnd"/>
      <w:r w:rsidRPr="008C1C41">
        <w:t>:</w:t>
      </w:r>
      <w:r>
        <w:rPr>
          <w:rStyle w:val="Znakapoznpodarou"/>
        </w:rPr>
        <w:footnoteReference w:id="119"/>
      </w:r>
    </w:p>
    <w:p w14:paraId="7FDA24BE" w14:textId="3CA45BC9" w:rsidR="004F44B3" w:rsidRDefault="004F44B3" w:rsidP="006A076E">
      <w:pPr>
        <w:pStyle w:val="DPnormal"/>
        <w:ind w:left="709" w:firstLine="0"/>
      </w:pPr>
      <w:r w:rsidRPr="008C1C41">
        <w:t>V případě, že se zabýváme pouze rozhodnutelnými výroky, není mezi těmito dvěma modely významu (rozuměj realistickým a anti-realistickým) žádná substanciální neshoda: klíčový odklon se objevuje, pokud zvážíme ty (výroky), které nejsou efektivně rozhodnutelné</w:t>
      </w:r>
      <w:r>
        <w:t xml:space="preserve">. </w:t>
      </w:r>
    </w:p>
    <w:p w14:paraId="6EC07C4A" w14:textId="0C248A3B" w:rsidR="004F44B3" w:rsidRPr="008C1C41" w:rsidRDefault="004F44B3" w:rsidP="006A076E">
      <w:pPr>
        <w:pStyle w:val="DPnormal"/>
      </w:pPr>
      <w:r w:rsidRPr="008C1C41">
        <w:t xml:space="preserve">Aplikace </w:t>
      </w:r>
      <w:r w:rsidR="006308EF">
        <w:t>anti-r</w:t>
      </w:r>
      <w:r w:rsidR="00FE79E5">
        <w:t>e</w:t>
      </w:r>
      <w:r w:rsidRPr="008C1C41">
        <w:t>alistické verifikační teorie na výroky přirozeného jazyka se zdá být elegantním řešením vyhýbajícím se peripetiím realistického přístupu s </w:t>
      </w:r>
      <w:r>
        <w:t>vyjádřením</w:t>
      </w:r>
      <w:r w:rsidRPr="008C1C41">
        <w:t xml:space="preserve"> </w:t>
      </w:r>
      <w:r>
        <w:t>po</w:t>
      </w:r>
      <w:r w:rsidRPr="008C1C41">
        <w:t>chopení významu. Zvažme však následující výrok:</w:t>
      </w:r>
      <w:r w:rsidRPr="008C1C41">
        <w:rPr>
          <w:rStyle w:val="Znakapoznpodarou"/>
        </w:rPr>
        <w:footnoteReference w:id="120"/>
      </w:r>
    </w:p>
    <w:p w14:paraId="696D190B" w14:textId="77777777" w:rsidR="004F44B3" w:rsidRPr="008C1C41" w:rsidRDefault="004F44B3" w:rsidP="006A076E">
      <w:pPr>
        <w:pStyle w:val="DPnormal"/>
      </w:pPr>
      <w:r w:rsidRPr="008C1C41">
        <w:t>Honza byl statečný</w:t>
      </w:r>
      <w:r>
        <w:t>.</w:t>
      </w:r>
    </w:p>
    <w:p w14:paraId="11FDC9AC" w14:textId="77777777" w:rsidR="004F44B3" w:rsidRPr="008C1C41" w:rsidRDefault="004F44B3" w:rsidP="006A076E">
      <w:pPr>
        <w:pStyle w:val="DPnormal"/>
        <w:ind w:firstLine="0"/>
      </w:pPr>
      <w:r w:rsidRPr="008C1C41">
        <w:t>Při přepisu do V-schématu</w:t>
      </w:r>
      <w:r>
        <w:t xml:space="preserve"> získáme</w:t>
      </w:r>
      <w:r w:rsidRPr="008C1C41">
        <w:t xml:space="preserve">: </w:t>
      </w:r>
    </w:p>
    <w:p w14:paraId="502E89C0" w14:textId="77777777" w:rsidR="004F44B3" w:rsidRPr="008C1C41" w:rsidRDefault="004F44B3" w:rsidP="006A076E">
      <w:pPr>
        <w:pStyle w:val="DPnormal"/>
      </w:pPr>
      <w:r w:rsidRPr="008C1C41">
        <w:t>Tvrzení „Honza byl statečný“ je ověřitelné, pouze pokud je zde efektivní procedura, která při správném dodržení garantuje oprávněnost tohoto tvrzení.</w:t>
      </w:r>
    </w:p>
    <w:p w14:paraId="2D376A47" w14:textId="77777777" w:rsidR="004F44B3" w:rsidRDefault="004F44B3" w:rsidP="006A076E">
      <w:pPr>
        <w:pStyle w:val="DPnormal"/>
      </w:pPr>
      <w:r w:rsidRPr="008C1C41">
        <w:t>O jakou proceduru by se však mělo jednat? Budeme opět vycházet z empirické evidence a zkoumat chování, ze kterého bychom mohli vyvozovat Honzovu statečnost? Případně stanovíme jiný, efektivnější druh ověřovací procedury, která nám zajistí potvrzení výše uvedeného výroku? Navíc, jak stanovit verifikační kritérium pro výroky v minulém čase?</w:t>
      </w:r>
    </w:p>
    <w:p w14:paraId="6F9814AB" w14:textId="77777777" w:rsidR="004F44B3" w:rsidRPr="008C1C41" w:rsidRDefault="004F44B3" w:rsidP="006A076E">
      <w:pPr>
        <w:pStyle w:val="DPnormal"/>
      </w:pPr>
      <w:proofErr w:type="spellStart"/>
      <w:r w:rsidRPr="008C1C41">
        <w:t>Dummettovo</w:t>
      </w:r>
      <w:proofErr w:type="spellEnd"/>
      <w:r w:rsidRPr="008C1C41">
        <w:t xml:space="preserve"> stanovisko může představovat lehké zklamání, ale nabízí se již ze samotného přepisu výroku do V-schématu</w:t>
      </w:r>
      <w:r>
        <w:t>. P</w:t>
      </w:r>
      <w:r w:rsidRPr="0034032E">
        <w:t>ouze pokud je zde efektivní procedura, která při správném dodržení potvrzuje výrok</w:t>
      </w:r>
      <w:r>
        <w:t>, pak je výrok verifikovatelný.</w:t>
      </w:r>
      <w:r w:rsidRPr="008C1C41">
        <w:rPr>
          <w:i/>
          <w:iCs/>
        </w:rPr>
        <w:t xml:space="preserve"> </w:t>
      </w:r>
      <w:r w:rsidRPr="008C1C41">
        <w:t>Pokud tuto efektivní strukturu nemáme k dispozici, nemůžeme</w:t>
      </w:r>
      <w:r>
        <w:t xml:space="preserve"> toto</w:t>
      </w:r>
      <w:r w:rsidRPr="008C1C41">
        <w:t xml:space="preserve"> tvrdit.</w:t>
      </w:r>
      <w:r w:rsidRPr="008C1C41">
        <w:rPr>
          <w:rStyle w:val="Znakapoznpodarou"/>
        </w:rPr>
        <w:footnoteReference w:id="121"/>
      </w:r>
    </w:p>
    <w:p w14:paraId="00FF64AA" w14:textId="77777777" w:rsidR="004F44B3" w:rsidRPr="008C1C41" w:rsidRDefault="004F44B3" w:rsidP="006A076E">
      <w:pPr>
        <w:pStyle w:val="DPnormal"/>
        <w:ind w:firstLine="0"/>
      </w:pPr>
      <w:r w:rsidRPr="008C1C41">
        <w:t>Zvažme však odlišný výrok formulovaný opět v minulém čase:</w:t>
      </w:r>
    </w:p>
    <w:p w14:paraId="14BC43CF" w14:textId="0861F5BB" w:rsidR="004F44B3" w:rsidRDefault="004F44B3" w:rsidP="006A076E">
      <w:pPr>
        <w:pStyle w:val="DPTvrzen"/>
      </w:pPr>
      <w:r w:rsidRPr="008C1C41">
        <w:t>Alexandr Veliký zemřel v Babylóně v roce 323 př. Kr.</w:t>
      </w:r>
    </w:p>
    <w:p w14:paraId="15821320" w14:textId="77777777" w:rsidR="004F44B3" w:rsidRPr="008C1C41" w:rsidRDefault="004F44B3" w:rsidP="006A076E">
      <w:pPr>
        <w:pStyle w:val="DPnormal"/>
        <w:ind w:firstLine="0"/>
      </w:pPr>
      <w:r w:rsidRPr="008C1C41">
        <w:t>Opět přepsáno do V-schématu jako:</w:t>
      </w:r>
    </w:p>
    <w:p w14:paraId="223F9BAE" w14:textId="311CB3E4" w:rsidR="004F44B3" w:rsidRDefault="004F44B3" w:rsidP="006A076E">
      <w:pPr>
        <w:pStyle w:val="DPnormal"/>
      </w:pPr>
      <w:r w:rsidRPr="008C1C41">
        <w:t xml:space="preserve">Tvrzení „Alexandr Veliký zemřel v Babylóně v roce 323 př. Kr.“ je ověřitelné, pouze pokud je zde efektivní procedura, která při správném dodržení garantuje </w:t>
      </w:r>
      <w:r w:rsidRPr="008C1C41">
        <w:lastRenderedPageBreak/>
        <w:t>oprávněnost tohoto tvrzení.</w:t>
      </w:r>
    </w:p>
    <w:p w14:paraId="38D868E9" w14:textId="3727EE93" w:rsidR="004F44B3" w:rsidRPr="008C1C41" w:rsidRDefault="004F44B3" w:rsidP="006A076E">
      <w:pPr>
        <w:pStyle w:val="DPnormal"/>
      </w:pPr>
      <w:r w:rsidRPr="008C1C41">
        <w:t xml:space="preserve">Protiargument zastánce anti-realismu by mohl být postaven na dostupné evidenci uvedeného stavu věcí. Vzhledem k biologickým </w:t>
      </w:r>
      <w:r>
        <w:t>danostem</w:t>
      </w:r>
      <w:r w:rsidRPr="008C1C41">
        <w:t xml:space="preserve"> člověka nemůžeme předpokládat přímou empirickou evidenci potvrzující uvedené tvrzení. Můžeme se však odkázat na nepřímé zdroje, které tvrzení podporují. Takovýto důkaz ověřitelnosti může představovat například písemn</w:t>
      </w:r>
      <w:r>
        <w:t>ý</w:t>
      </w:r>
      <w:r w:rsidRPr="008C1C41">
        <w:t xml:space="preserve"> doklad očitého svědka události, úřední záznam či jiný dochovaný pramen. Efektivní rozhodovací procedura se tedy zdá být dostupná.</w:t>
      </w:r>
      <w:r w:rsidR="00E20144">
        <w:rPr>
          <w:rStyle w:val="Znakapoznpodarou"/>
        </w:rPr>
        <w:footnoteReference w:id="122"/>
      </w:r>
    </w:p>
    <w:p w14:paraId="10E1871E" w14:textId="70D7C303" w:rsidR="004F44B3" w:rsidRDefault="004F44B3" w:rsidP="006A076E">
      <w:pPr>
        <w:pStyle w:val="DPnormal"/>
      </w:pPr>
      <w:r w:rsidRPr="008C1C41">
        <w:t xml:space="preserve">Jak je zřejmé z příkladů uvedených výše, </w:t>
      </w:r>
      <w:r w:rsidR="006308EF">
        <w:t>anti-r</w:t>
      </w:r>
      <w:r w:rsidR="00FE79E5">
        <w:t>e</w:t>
      </w:r>
      <w:r w:rsidRPr="008C1C41">
        <w:t>alistické řešení nabízí efektivnější a přirozenější proceduru pro uchopení významů specifických výroků o minulosti. Tam, kde zastánce sémantického realismu nebyl schopen poskytnout odpověď na manifestaci schopností vázaných na uchopení významu, zastánce anti-realismu pracuje s dostupnou empirickou evidencí. Odpadá proto potřeba další verifikace uchopení významu, nicméně není vyloučena. Verifikovatelnost a falzifikovatelnost s sebou přinášejí možnost neomezeného empirického testování správného uchopení významu, které může být neomezeně opakováno.</w:t>
      </w:r>
      <w:r>
        <w:t xml:space="preserve"> </w:t>
      </w:r>
      <w:r w:rsidRPr="008C1C41">
        <w:t xml:space="preserve">Nesmíme však zapomenout, že </w:t>
      </w:r>
      <w:proofErr w:type="spellStart"/>
      <w:r w:rsidRPr="008C1C41">
        <w:t>Dumettovo</w:t>
      </w:r>
      <w:proofErr w:type="spellEnd"/>
      <w:r w:rsidRPr="008C1C41">
        <w:t xml:space="preserve"> řešení je značně omezené možností aplikace na určitou třídu výroků přirozeného jazyka a aritmetik</w:t>
      </w:r>
      <w:r>
        <w:t>u</w:t>
      </w:r>
      <w:r w:rsidRPr="008C1C41">
        <w:t>, pro kterou nabízí efektivní řešení problémů.</w:t>
      </w:r>
    </w:p>
    <w:p w14:paraId="7C333320" w14:textId="2061322B" w:rsidR="004F44B3" w:rsidRDefault="004F44B3" w:rsidP="006A076E">
      <w:pPr>
        <w:pStyle w:val="DPnormal"/>
      </w:pPr>
      <w:r w:rsidRPr="008C1C41">
        <w:t xml:space="preserve">Při bližším zkoumání se však ukazuje, že i v případě </w:t>
      </w:r>
      <w:r w:rsidR="006308EF">
        <w:t>anti-r</w:t>
      </w:r>
      <w:r w:rsidR="00FE79E5">
        <w:t>e</w:t>
      </w:r>
      <w:r w:rsidRPr="008C1C41">
        <w:t xml:space="preserve">alistické pozice vznikají nechtěné důsledky, které byly dříve vytýkány realistické pozici v rámci hlavního argumentu. </w:t>
      </w:r>
      <w:r>
        <w:t>Jedná se především o třídu empiricky nerozhodnutelných výroků, které figurovaly v jádru dříve uvedených argumentů proti realismu.</w:t>
      </w:r>
      <w:bookmarkStart w:id="31" w:name="_Toc43968857"/>
    </w:p>
    <w:p w14:paraId="55D2ED20" w14:textId="77777777" w:rsidR="006A076E" w:rsidRDefault="006A076E" w:rsidP="004F44B3">
      <w:pPr>
        <w:rPr>
          <w:rFonts w:ascii="Times New Roman" w:hAnsi="Times New Roman" w:cs="Times New Roman"/>
        </w:rPr>
      </w:pPr>
    </w:p>
    <w:p w14:paraId="7EA878A0" w14:textId="77777777" w:rsidR="006308EF" w:rsidRDefault="006308EF">
      <w:pPr>
        <w:widowControl/>
        <w:suppressAutoHyphens w:val="0"/>
        <w:autoSpaceDN/>
        <w:spacing w:after="160" w:line="259" w:lineRule="auto"/>
        <w:textAlignment w:val="auto"/>
        <w:rPr>
          <w:rFonts w:ascii="Times New Roman" w:eastAsiaTheme="majorEastAsia" w:hAnsi="Times New Roman" w:cstheme="majorBidi"/>
          <w:b/>
          <w:sz w:val="28"/>
          <w:szCs w:val="32"/>
        </w:rPr>
      </w:pPr>
      <w:r>
        <w:br w:type="page"/>
      </w:r>
    </w:p>
    <w:p w14:paraId="533D4963" w14:textId="7BB8E14E" w:rsidR="004F44B3" w:rsidRPr="008C1C41" w:rsidRDefault="004F44B3" w:rsidP="006A076E">
      <w:pPr>
        <w:pStyle w:val="Nadpis2"/>
      </w:pPr>
      <w:bookmarkStart w:id="32" w:name="_Toc58837336"/>
      <w:r w:rsidRPr="008C1C41">
        <w:lastRenderedPageBreak/>
        <w:t>Problém nerozhodnutelných výroků</w:t>
      </w:r>
      <w:bookmarkEnd w:id="31"/>
      <w:bookmarkEnd w:id="32"/>
    </w:p>
    <w:p w14:paraId="20A7DAFA" w14:textId="0E0062E0" w:rsidR="004F44B3" w:rsidRDefault="004F44B3" w:rsidP="006A076E">
      <w:pPr>
        <w:pStyle w:val="DPnormal"/>
      </w:pPr>
      <w:proofErr w:type="spellStart"/>
      <w:r>
        <w:t>Dummett</w:t>
      </w:r>
      <w:proofErr w:type="spellEnd"/>
      <w:r>
        <w:t xml:space="preserve"> s </w:t>
      </w:r>
      <w:proofErr w:type="spellStart"/>
      <w:r>
        <w:t>Wrightem</w:t>
      </w:r>
      <w:proofErr w:type="spellEnd"/>
      <w:r>
        <w:t xml:space="preserve"> staví proti</w:t>
      </w:r>
      <w:r w:rsidRPr="008C1C41">
        <w:t xml:space="preserve"> třídě běžných výroků rozhodnutelných empirickou evidencí, doménu výroků, pro kterou není empirická evidence dostupná. Dle </w:t>
      </w:r>
      <w:proofErr w:type="spellStart"/>
      <w:r w:rsidRPr="008C1C41">
        <w:t>Dummettových</w:t>
      </w:r>
      <w:proofErr w:type="spellEnd"/>
      <w:r w:rsidRPr="008C1C41">
        <w:t xml:space="preserve"> slov</w:t>
      </w:r>
      <w:r>
        <w:rPr>
          <w:rStyle w:val="Znakapoznpodarou"/>
        </w:rPr>
        <w:footnoteReference w:id="123"/>
      </w:r>
      <w:r w:rsidRPr="008C1C41">
        <w:t xml:space="preserve"> </w:t>
      </w:r>
      <w:r>
        <w:t xml:space="preserve">jsou </w:t>
      </w:r>
      <w:r w:rsidRPr="008C1C41">
        <w:t>nerozhodnutelné třídy výroků v principu ohraničeny třemi druhy větných operátorů. Jedná se o konjunktiv, minulý čas (či lépe odkaz na nepřístupné časoprostorové regiony) a kvantifikace nad nepoznatelnými či nekonečnými souhrny.</w:t>
      </w:r>
      <w:r w:rsidRPr="008C1C41">
        <w:rPr>
          <w:rStyle w:val="Znakapoznpodarou"/>
        </w:rPr>
        <w:footnoteReference w:id="124"/>
      </w:r>
      <w:r w:rsidRPr="008C1C41">
        <w:t xml:space="preserve"> Pokud by v lidských kognitivních schopnostech bylo zahrnuto poznání významu uvedených entit, nebyl by zde žádný důvod zahrnovat je do sféry nerozhodnutelnosti. Pokud zvážíme tento postup na obecné rovině, pak se může zdát oprávněný.</w:t>
      </w:r>
    </w:p>
    <w:p w14:paraId="0507562B" w14:textId="77777777" w:rsidR="006A076E" w:rsidRDefault="004F44B3" w:rsidP="006A076E">
      <w:pPr>
        <w:pStyle w:val="DPnormal"/>
      </w:pPr>
      <w:r w:rsidRPr="008C1C41">
        <w:t xml:space="preserve">Zvažme </w:t>
      </w:r>
      <w:r>
        <w:t>však</w:t>
      </w:r>
      <w:r w:rsidRPr="008C1C41">
        <w:t xml:space="preserve">, jaké výroky do této sféry </w:t>
      </w:r>
      <w:proofErr w:type="spellStart"/>
      <w:r w:rsidRPr="008C1C41">
        <w:t>Dummett</w:t>
      </w:r>
      <w:proofErr w:type="spellEnd"/>
      <w:r w:rsidRPr="008C1C41">
        <w:t xml:space="preserve"> zahrnuje.</w:t>
      </w:r>
      <w:r>
        <w:t xml:space="preserve"> </w:t>
      </w:r>
      <w:r w:rsidRPr="008C1C41">
        <w:t>Nejedná se totiž pouze o výroky, které by se týkaly vzdálených časoprostorových regionů, ale i prosté výroky o minulosti, které nejsme schopni empiricky ověřit. Můžeme však tvrdit, že výrokům, které se nacházejí v této sféře nejsme schopni porozumět?</w:t>
      </w:r>
    </w:p>
    <w:p w14:paraId="62886A15" w14:textId="5549A337" w:rsidR="004F44B3" w:rsidRPr="008C1C41" w:rsidRDefault="004F44B3" w:rsidP="006A076E">
      <w:pPr>
        <w:pStyle w:val="DPnormal"/>
        <w:ind w:firstLine="0"/>
      </w:pPr>
      <w:r w:rsidRPr="008C1C41">
        <w:t xml:space="preserve">Pro ilustraci zvažme </w:t>
      </w:r>
      <w:r>
        <w:t>tvrzení</w:t>
      </w:r>
      <w:r w:rsidRPr="008C1C41">
        <w:t>:</w:t>
      </w:r>
    </w:p>
    <w:p w14:paraId="265A897D" w14:textId="77777777" w:rsidR="004F44B3" w:rsidRDefault="004F44B3" w:rsidP="006A076E">
      <w:pPr>
        <w:pStyle w:val="DPTvrzen"/>
      </w:pPr>
      <w:r w:rsidRPr="008C1C41">
        <w:t>Honza byl statečný.</w:t>
      </w:r>
    </w:p>
    <w:p w14:paraId="4C700E65" w14:textId="77777777" w:rsidR="004F44B3" w:rsidRDefault="004F44B3" w:rsidP="006A076E">
      <w:pPr>
        <w:pStyle w:val="DPnormal"/>
      </w:pPr>
      <w:r w:rsidRPr="008C1C41">
        <w:t>Z výše uvedené definice domény nerozhodnutelných výroků bychom neměli být schopni uvedenému výroku rozumět, jelikož nejsme schopni jej empiricky ověřit. Je tomu ale skutečně tak? Protiargument se přímo nabízí: nejsme sice schopni podat empirickou verifikaci daného výroku, ale můžeme stanovit kritéria, pomocí kterých by byl výrok ověřitelný.</w:t>
      </w:r>
    </w:p>
    <w:p w14:paraId="4A894E26" w14:textId="4BCE5AA3" w:rsidR="004F44B3" w:rsidRDefault="004F44B3" w:rsidP="006A076E">
      <w:pPr>
        <w:pStyle w:val="DPnormal"/>
      </w:pPr>
      <w:r>
        <w:t>M</w:t>
      </w:r>
      <w:r w:rsidRPr="008C1C41">
        <w:t xml:space="preserve">ohli tvrdit, že hledáme takové chování, které by odkazovalo k charakteristice statečnosti, případně bychom mohli zvolit jiný druh redukce. Naše porozumění výroku by se jednoduše odvíjelo od schopnosti porozumět jeho </w:t>
      </w:r>
      <w:r>
        <w:t>složkám</w:t>
      </w:r>
      <w:r w:rsidRPr="008C1C41">
        <w:t xml:space="preserve">, v našem případě pojmům a větné konstrukci, do které jsou vloženy. Empirická evidence výroků </w:t>
      </w:r>
      <w:r>
        <w:t>týkající se minulosti by ani nadále nebyla možná</w:t>
      </w:r>
      <w:r w:rsidRPr="008C1C41">
        <w:t xml:space="preserve">, tedy </w:t>
      </w:r>
      <w:r>
        <w:t>an</w:t>
      </w:r>
      <w:r w:rsidRPr="008C1C41">
        <w:t xml:space="preserve">i jakákoliv možnost verifikovatelnosti a potažmo </w:t>
      </w:r>
      <w:r>
        <w:t xml:space="preserve">úspěšného </w:t>
      </w:r>
      <w:r w:rsidR="006308EF">
        <w:t>anti-r</w:t>
      </w:r>
      <w:r w:rsidR="00FE79E5">
        <w:t>e</w:t>
      </w:r>
      <w:r w:rsidRPr="008C1C41">
        <w:t>alistického řešení.</w:t>
      </w:r>
    </w:p>
    <w:p w14:paraId="48DF947E" w14:textId="4677EFD6" w:rsidR="004F44B3" w:rsidRDefault="004F44B3" w:rsidP="006A076E">
      <w:pPr>
        <w:pStyle w:val="DPnormal"/>
      </w:pPr>
      <w:r w:rsidRPr="008C1C41">
        <w:t xml:space="preserve">Výše uvedené řešení se váže k námitce, kterou vznáší v návaznosti na argument </w:t>
      </w:r>
      <w:r w:rsidRPr="008C1C41">
        <w:lastRenderedPageBreak/>
        <w:t xml:space="preserve">manifestace </w:t>
      </w:r>
      <w:proofErr w:type="spellStart"/>
      <w:r w:rsidRPr="008C1C41">
        <w:t>Gardiner</w:t>
      </w:r>
      <w:proofErr w:type="spellEnd"/>
      <w:r>
        <w:t>.</w:t>
      </w:r>
      <w:r>
        <w:rPr>
          <w:rStyle w:val="Znakapoznpodarou"/>
        </w:rPr>
        <w:footnoteReference w:id="125"/>
      </w:r>
      <w:r w:rsidRPr="008C1C41">
        <w:t xml:space="preserve"> Tato námitka se týká principu kompozicionality, který v případě </w:t>
      </w:r>
      <w:proofErr w:type="spellStart"/>
      <w:r w:rsidRPr="008C1C41">
        <w:t>Dummettova</w:t>
      </w:r>
      <w:proofErr w:type="spellEnd"/>
      <w:r w:rsidRPr="008C1C41">
        <w:t xml:space="preserve"> </w:t>
      </w:r>
      <w:r w:rsidR="006308EF">
        <w:t>anti-r</w:t>
      </w:r>
      <w:r w:rsidR="00FE79E5">
        <w:t>e</w:t>
      </w:r>
      <w:r w:rsidRPr="008C1C41">
        <w:t xml:space="preserve">alistického uchopení významu zůstal pozapomenut. </w:t>
      </w:r>
      <w:proofErr w:type="spellStart"/>
      <w:r w:rsidRPr="008C1C41">
        <w:t>Dummett</w:t>
      </w:r>
      <w:proofErr w:type="spellEnd"/>
      <w:r w:rsidRPr="008C1C41">
        <w:t xml:space="preserve"> se zcela zaměřil na jeden ze způsobů uchopení významu</w:t>
      </w:r>
      <w:r>
        <w:t xml:space="preserve"> navazující na Wittgensteinovu pragmatickou linii, kterou </w:t>
      </w:r>
      <w:r w:rsidRPr="008C1C41">
        <w:t>propojil s empirickou evidencí podporující možnost verifikace výroků.</w:t>
      </w:r>
    </w:p>
    <w:p w14:paraId="78B97162" w14:textId="37328993" w:rsidR="004F44B3" w:rsidRPr="008C1C41" w:rsidRDefault="004F44B3" w:rsidP="006A076E">
      <w:pPr>
        <w:pStyle w:val="DPnormal"/>
      </w:pPr>
      <w:r w:rsidRPr="008C1C41">
        <w:t>Tato linie však není jediným možným způsobem manifestace</w:t>
      </w:r>
      <w:r>
        <w:t xml:space="preserve"> významu</w:t>
      </w:r>
      <w:r w:rsidRPr="008C1C41">
        <w:t>. Vzhledem k faktu, že </w:t>
      </w:r>
      <w:proofErr w:type="spellStart"/>
      <w:r w:rsidRPr="008C1C41">
        <w:t>Dummett</w:t>
      </w:r>
      <w:proofErr w:type="spellEnd"/>
      <w:r w:rsidRPr="008C1C41">
        <w:t xml:space="preserve"> podobu manifestace </w:t>
      </w:r>
      <w:r>
        <w:t>znalosti</w:t>
      </w:r>
      <w:r w:rsidRPr="008C1C41">
        <w:t xml:space="preserve"> významu striktně nedefinuje, ani nepřipouští možnost její přesné definice, pak je způsob, jakým bude manifestace provedena, otevřený. Zastánce realismu by proto mohl namítnout, že jeho uchopení významu výroku vychází z uchopení významů jednotlivých složek výroku, plně v duchu principu kompozicionality. </w:t>
      </w:r>
      <w:r w:rsidRPr="003A194E">
        <w:t>Porozumění</w:t>
      </w:r>
      <w:r w:rsidRPr="008C1C41">
        <w:t xml:space="preserve"> pak vychází z významů </w:t>
      </w:r>
      <w:r>
        <w:t>složek</w:t>
      </w:r>
      <w:r w:rsidRPr="008C1C41">
        <w:t xml:space="preserve"> a schopnosti rozeznat požadovaný stav věcí. Zdá se</w:t>
      </w:r>
      <w:r>
        <w:t xml:space="preserve"> tak</w:t>
      </w:r>
      <w:r w:rsidRPr="008C1C41">
        <w:t xml:space="preserve">, že </w:t>
      </w:r>
      <w:proofErr w:type="spellStart"/>
      <w:r w:rsidRPr="008C1C41">
        <w:t>Dummett</w:t>
      </w:r>
      <w:proofErr w:type="spellEnd"/>
      <w:r w:rsidRPr="008C1C41">
        <w:t xml:space="preserve"> v duchu následování empirické tradice, opomněl další možnosti uchopení významu, což nechává otevřenou cestu zastáncům realismu.</w:t>
      </w:r>
    </w:p>
    <w:p w14:paraId="7D3FC6FE" w14:textId="77777777" w:rsidR="004F44B3" w:rsidRDefault="004F44B3" w:rsidP="006A076E">
      <w:pPr>
        <w:pStyle w:val="DPnormal"/>
      </w:pPr>
      <w:r w:rsidRPr="008C1C41">
        <w:t xml:space="preserve">Ostatně návrh argumentu pro uchopení nerozhodnutelných výroků v minulém čase podává </w:t>
      </w:r>
      <w:proofErr w:type="spellStart"/>
      <w:r w:rsidRPr="008C1C41">
        <w:t>Gardiner</w:t>
      </w:r>
      <w:proofErr w:type="spellEnd"/>
      <w:r>
        <w:rPr>
          <w:rStyle w:val="Znakapoznpodarou"/>
        </w:rPr>
        <w:footnoteReference w:id="126"/>
      </w:r>
      <w:r w:rsidRPr="008C1C41">
        <w:t xml:space="preserve"> Nejedná se </w:t>
      </w:r>
      <w:r>
        <w:t>však o</w:t>
      </w:r>
      <w:r w:rsidRPr="008C1C41">
        <w:t xml:space="preserve"> silný argument na podporu realismu. Vycházejme opět z principu kompozicionality, </w:t>
      </w:r>
      <w:r>
        <w:t>dle kterého se</w:t>
      </w:r>
      <w:r w:rsidRPr="008C1C41">
        <w:t xml:space="preserve"> porozumění významu výroku </w:t>
      </w:r>
      <w:r>
        <w:t>skládá</w:t>
      </w:r>
      <w:r w:rsidRPr="008C1C41">
        <w:t xml:space="preserve"> z porozumění významu jeho konstituentů. V tomto případě konkrétně z porozumění významu vlastního jména </w:t>
      </w:r>
      <w:r w:rsidRPr="003A194E">
        <w:rPr>
          <w:i/>
          <w:iCs/>
        </w:rPr>
        <w:t>Honzík</w:t>
      </w:r>
      <w:r w:rsidRPr="008C1C41">
        <w:t xml:space="preserve"> a pojmového slova být </w:t>
      </w:r>
      <w:r w:rsidRPr="003A194E">
        <w:rPr>
          <w:i/>
          <w:iCs/>
        </w:rPr>
        <w:t>statečný</w:t>
      </w:r>
      <w:r w:rsidRPr="008C1C41">
        <w:t xml:space="preserve">. </w:t>
      </w:r>
      <w:proofErr w:type="spellStart"/>
      <w:r w:rsidRPr="008C1C41">
        <w:t>Gardiner</w:t>
      </w:r>
      <w:proofErr w:type="spellEnd"/>
      <w:r w:rsidRPr="008C1C41">
        <w:t xml:space="preserve"> </w:t>
      </w:r>
      <w:r>
        <w:t>se odkazuje k</w:t>
      </w:r>
      <w:r w:rsidRPr="008C1C41">
        <w:t xml:space="preserve"> pragmatic</w:t>
      </w:r>
      <w:r>
        <w:t>ké</w:t>
      </w:r>
      <w:r w:rsidRPr="008C1C41">
        <w:t xml:space="preserve"> úrov</w:t>
      </w:r>
      <w:r>
        <w:t>ni</w:t>
      </w:r>
      <w:r w:rsidRPr="008C1C41">
        <w:t xml:space="preserve"> osvojování si jazyka, které probíhá </w:t>
      </w:r>
      <w:r>
        <w:t xml:space="preserve">čistě </w:t>
      </w:r>
      <w:r w:rsidRPr="008C1C41">
        <w:t xml:space="preserve">behaviorálně. Nejprve se učíme rozeznávat významy výroků v přítomném čase, na které teprve navazuje nástavba v podobě času minulého. Minulý čas tak nefunguje jako nový samostatný význam, ale pouze jako nástavba původního významu, který může být uživatelem neproblematicky </w:t>
      </w:r>
      <w:r>
        <w:t>po</w:t>
      </w:r>
      <w:r w:rsidRPr="008C1C41">
        <w:t>chopen.</w:t>
      </w:r>
    </w:p>
    <w:p w14:paraId="346101B1" w14:textId="77777777" w:rsidR="004F44B3" w:rsidRDefault="004F44B3" w:rsidP="006A076E">
      <w:pPr>
        <w:pStyle w:val="DPnormal"/>
      </w:pPr>
      <w:r w:rsidRPr="008C1C41">
        <w:t xml:space="preserve">Pokud bychom </w:t>
      </w:r>
      <w:r>
        <w:t xml:space="preserve">následně </w:t>
      </w:r>
      <w:r w:rsidRPr="008C1C41">
        <w:t xml:space="preserve">přijali </w:t>
      </w:r>
      <w:proofErr w:type="spellStart"/>
      <w:r w:rsidRPr="008C1C41">
        <w:t>Dummettův</w:t>
      </w:r>
      <w:proofErr w:type="spellEnd"/>
      <w:r w:rsidRPr="008C1C41">
        <w:t xml:space="preserve"> předpoklad o rovnosti verifikačních podmínek a podmínek pro určení pravdivostních hodnot rozhodnutelných výroků, pak budeme schopni vystavět porozumění významu nerozhodnutelných výroků i s realistickým aparátem. Tuto proceduru si můžeme představit jako převod výše uvedeného nerozhodnutelného výroku do přítomného času, čímž získáme rozhodnutelný výrok se stanovitelnými podmínkami pravdivosti (čili rozpoznání stavů věcí nutných pro prohlášení výroku za pravdivý). </w:t>
      </w:r>
      <w:proofErr w:type="spellStart"/>
      <w:r w:rsidRPr="008C1C41">
        <w:t>Gardinerův</w:t>
      </w:r>
      <w:proofErr w:type="spellEnd"/>
      <w:r w:rsidRPr="008C1C41">
        <w:t xml:space="preserve"> argument </w:t>
      </w:r>
      <w:r>
        <w:t xml:space="preserve">však </w:t>
      </w:r>
      <w:r w:rsidRPr="008C1C41">
        <w:t xml:space="preserve">rozhodně není </w:t>
      </w:r>
      <w:r w:rsidRPr="008C1C41">
        <w:lastRenderedPageBreak/>
        <w:t>neproblematick</w:t>
      </w:r>
      <w:r>
        <w:t>ý</w:t>
      </w:r>
      <w:r w:rsidRPr="008C1C41">
        <w:t xml:space="preserve">, </w:t>
      </w:r>
      <w:r>
        <w:t>avšak</w:t>
      </w:r>
      <w:r w:rsidRPr="008C1C41">
        <w:t> ukazuje alternativní cestu, jakou by se mohla realistická argumentace vydat</w:t>
      </w:r>
      <w:r>
        <w:t>.</w:t>
      </w:r>
    </w:p>
    <w:p w14:paraId="4E197927" w14:textId="452821C5" w:rsidR="004F44B3" w:rsidRPr="008C1C41" w:rsidRDefault="004F44B3" w:rsidP="006A076E">
      <w:pPr>
        <w:pStyle w:val="DPnormal"/>
      </w:pPr>
      <w:r>
        <w:t xml:space="preserve">Výsledek pokusů o stanovení významu nerozhodnutelných výroků je pro zastánce </w:t>
      </w:r>
      <w:r w:rsidRPr="008C1C41">
        <w:t xml:space="preserve">realistické i </w:t>
      </w:r>
      <w:r w:rsidR="006308EF">
        <w:t>anti-r</w:t>
      </w:r>
      <w:r w:rsidR="00FE79E5">
        <w:t>e</w:t>
      </w:r>
      <w:r w:rsidRPr="008C1C41">
        <w:t xml:space="preserve">alistické argumentace totožný. Ty výroky, které </w:t>
      </w:r>
      <w:r>
        <w:t>realisté</w:t>
      </w:r>
      <w:r w:rsidRPr="008C1C41">
        <w:t xml:space="preserve"> vylučuj</w:t>
      </w:r>
      <w:r>
        <w:t>í</w:t>
      </w:r>
      <w:r w:rsidRPr="008C1C41">
        <w:t xml:space="preserve"> ze svého pole působnosti, </w:t>
      </w:r>
      <w:r w:rsidR="006308EF">
        <w:t>anti-r</w:t>
      </w:r>
      <w:r w:rsidR="00FE79E5">
        <w:t>e</w:t>
      </w:r>
      <w:r w:rsidRPr="008C1C41">
        <w:t xml:space="preserve">alisté ošetřují v rámci nerozhodnutelných tříd. Verifikační mechanismus zastánců </w:t>
      </w:r>
      <w:r w:rsidR="006308EF">
        <w:t>anti-r</w:t>
      </w:r>
      <w:r w:rsidR="00FE79E5">
        <w:t>e</w:t>
      </w:r>
      <w:r w:rsidRPr="008C1C41">
        <w:t xml:space="preserve">alismu tak </w:t>
      </w:r>
      <w:r>
        <w:t>funguje pouze</w:t>
      </w:r>
      <w:r w:rsidRPr="008C1C41">
        <w:t xml:space="preserve"> na omezené doméně, která mu poskytuje relativně bezesporný průběh. V případě nerozhodnutelných výroků se však </w:t>
      </w:r>
      <w:r w:rsidR="006308EF">
        <w:t>anti-r</w:t>
      </w:r>
      <w:r w:rsidR="00FE79E5">
        <w:t>e</w:t>
      </w:r>
      <w:r w:rsidRPr="008C1C41">
        <w:t xml:space="preserve">alisté dostávají do patové situace. Namísto, aby připravili efektivní rozhodovací proceduru i pro tyto třídy výroků, tak zahrnuli problematická tvrzení do třídy, kterou vyloučili ze svých úvah. Původní požadavek </w:t>
      </w:r>
      <w:r>
        <w:t>vytvoření</w:t>
      </w:r>
      <w:r w:rsidRPr="008C1C41">
        <w:t xml:space="preserve"> teorie </w:t>
      </w:r>
      <w:r>
        <w:t xml:space="preserve">významu aplikovatelné </w:t>
      </w:r>
      <w:r w:rsidRPr="008C1C41">
        <w:t>na celé spektrum výroků přirozeného jazyka</w:t>
      </w:r>
      <w:r>
        <w:t>, tak zůstává ne</w:t>
      </w:r>
      <w:r w:rsidRPr="008C1C41">
        <w:t xml:space="preserve">naplněn. Namísto toho nabídnul </w:t>
      </w:r>
      <w:r w:rsidR="006308EF">
        <w:t>anti-r</w:t>
      </w:r>
      <w:r w:rsidR="00FE79E5">
        <w:t>e</w:t>
      </w:r>
      <w:r w:rsidRPr="008C1C41">
        <w:t>alismus poměrně komplikovaný rozhodovací aparát, jeho</w:t>
      </w:r>
      <w:r>
        <w:t>ž</w:t>
      </w:r>
      <w:r w:rsidRPr="008C1C41">
        <w:t xml:space="preserve"> pragmatická hodnota se nevyrovná komplikacím vycházejícím z</w:t>
      </w:r>
      <w:r>
        <w:t xml:space="preserve"> aplikace</w:t>
      </w:r>
      <w:r w:rsidRPr="008C1C41">
        <w:t> jeho principů.</w:t>
      </w:r>
    </w:p>
    <w:p w14:paraId="4249BA90" w14:textId="77777777" w:rsidR="004F44B3" w:rsidRPr="008C1C41" w:rsidRDefault="004F44B3" w:rsidP="004F44B3">
      <w:pPr>
        <w:rPr>
          <w:rFonts w:ascii="Times New Roman" w:hAnsi="Times New Roman" w:cs="Times New Roman"/>
        </w:rPr>
      </w:pPr>
    </w:p>
    <w:p w14:paraId="1B5D229A" w14:textId="77777777" w:rsidR="006A076E" w:rsidRDefault="006A076E">
      <w:pPr>
        <w:widowControl/>
        <w:suppressAutoHyphens w:val="0"/>
        <w:autoSpaceDN/>
        <w:spacing w:after="160" w:line="259" w:lineRule="auto"/>
        <w:textAlignment w:val="auto"/>
        <w:rPr>
          <w:rFonts w:ascii="Times New Roman" w:eastAsiaTheme="majorEastAsia" w:hAnsi="Times New Roman" w:cstheme="majorBidi"/>
          <w:b/>
          <w:sz w:val="28"/>
          <w:szCs w:val="32"/>
        </w:rPr>
      </w:pPr>
      <w:r>
        <w:br w:type="page"/>
      </w:r>
    </w:p>
    <w:p w14:paraId="218707A6" w14:textId="4F8AD012" w:rsidR="004F44B3" w:rsidRPr="008C1C41" w:rsidRDefault="004F44B3" w:rsidP="006A076E">
      <w:pPr>
        <w:pStyle w:val="Nadpis2"/>
      </w:pPr>
      <w:bookmarkStart w:id="33" w:name="_Toc58837337"/>
      <w:r w:rsidRPr="008C1C41">
        <w:lastRenderedPageBreak/>
        <w:t>Shrnutí</w:t>
      </w:r>
      <w:bookmarkEnd w:id="33"/>
    </w:p>
    <w:p w14:paraId="478AD390" w14:textId="7118EA89" w:rsidR="004F44B3" w:rsidRDefault="004F44B3" w:rsidP="006A076E">
      <w:pPr>
        <w:pStyle w:val="DPnormal"/>
      </w:pPr>
      <w:r w:rsidRPr="008C1C41">
        <w:t xml:space="preserve">Realismus postavený na non-epistemických předpokladech může přinést plodné výsledky v rámci tříd abstraktních objektů, nicméně v případě výroků přirozeného jazyka je jeho aparát nedostačující. Jak ukazuje </w:t>
      </w:r>
      <w:proofErr w:type="spellStart"/>
      <w:r w:rsidRPr="008C1C41">
        <w:t>Dummett</w:t>
      </w:r>
      <w:proofErr w:type="spellEnd"/>
      <w:r w:rsidRPr="008C1C41">
        <w:t xml:space="preserve"> v rámci hlavního argumentu proti sémantickému realismu, realisté nejsou schopni podat důkaz správného uchopení významu ani tento význam specifikovat. Řešení se nabízí v podobě odstranění principu bivalence jako základního předpokladu klasické logiky a jeho nahrazení verifikačním schématem. Uvedeným postupem odstraníme původní problémy realismu, týkající se manifestace </w:t>
      </w:r>
      <w:r>
        <w:t>znalosti</w:t>
      </w:r>
      <w:r w:rsidRPr="008C1C41">
        <w:t xml:space="preserve"> význam</w:t>
      </w:r>
      <w:r>
        <w:t>u.</w:t>
      </w:r>
    </w:p>
    <w:p w14:paraId="27CF4070" w14:textId="509F0643" w:rsidR="004F44B3" w:rsidRDefault="004F44B3" w:rsidP="006A076E">
      <w:pPr>
        <w:pStyle w:val="DPnormal"/>
      </w:pPr>
      <w:r>
        <w:t xml:space="preserve">Verifikační aparát jakožto alternativa klasického pojetí pravdy funguje spolehlivě při aplikaci na třídu empiricky ověřitelných výroků. V případě využití pro sféru empiricky neověřitelných výroků, bude </w:t>
      </w:r>
      <w:r w:rsidR="006308EF">
        <w:t>anti-r</w:t>
      </w:r>
      <w:r w:rsidR="00FE79E5">
        <w:t>e</w:t>
      </w:r>
      <w:r>
        <w:t>alismus čelit podobným problémům jako původně kritizované realistické stanovisko.</w:t>
      </w:r>
      <w:r w:rsidRPr="008C1C41">
        <w:t xml:space="preserve"> Méně elegantní řešení představuje ohraničení sféry rozhodnutelných výroků, které vytváří </w:t>
      </w:r>
      <w:proofErr w:type="spellStart"/>
      <w:r w:rsidRPr="008C1C41">
        <w:t>Dummett</w:t>
      </w:r>
      <w:proofErr w:type="spellEnd"/>
      <w:r w:rsidRPr="008C1C41">
        <w:t xml:space="preserve"> ve spolupráci s </w:t>
      </w:r>
      <w:proofErr w:type="spellStart"/>
      <w:r w:rsidRPr="008C1C41">
        <w:t>Wrightem</w:t>
      </w:r>
      <w:proofErr w:type="spellEnd"/>
      <w:r w:rsidRPr="008C1C41">
        <w:t xml:space="preserve">. Jak </w:t>
      </w:r>
      <w:r>
        <w:t>bylo uvedeno</w:t>
      </w:r>
      <w:r w:rsidRPr="008C1C41">
        <w:t xml:space="preserve">, jedná o značně neefektivní řešení, které vede k nárůstu a znepřehlednění pojmového aparátu </w:t>
      </w:r>
      <w:r w:rsidR="006308EF">
        <w:t>anti-r</w:t>
      </w:r>
      <w:r w:rsidR="00FE79E5">
        <w:t>e</w:t>
      </w:r>
      <w:r w:rsidRPr="008C1C41">
        <w:t>alistického řešení.</w:t>
      </w:r>
    </w:p>
    <w:p w14:paraId="54E7DFC1" w14:textId="1EDB9254" w:rsidR="004F44B3" w:rsidRPr="008C1C41" w:rsidRDefault="004F44B3" w:rsidP="006A076E">
      <w:pPr>
        <w:pStyle w:val="DPnormal"/>
      </w:pPr>
      <w:r w:rsidRPr="008C1C41">
        <w:t xml:space="preserve">Pokud bychom na něj chtěli vztáhnout původní </w:t>
      </w:r>
      <w:proofErr w:type="spellStart"/>
      <w:r w:rsidRPr="008C1C41">
        <w:t>Dummettovu</w:t>
      </w:r>
      <w:proofErr w:type="spellEnd"/>
      <w:r w:rsidRPr="008C1C41">
        <w:t xml:space="preserve"> podmínku na harmonizaci teorie smyslu </w:t>
      </w:r>
      <w:r>
        <w:t>a</w:t>
      </w:r>
      <w:r w:rsidRPr="008C1C41">
        <w:t> teorií významu zahrnují</w:t>
      </w:r>
      <w:r>
        <w:t>cí</w:t>
      </w:r>
      <w:r w:rsidRPr="008C1C41">
        <w:t xml:space="preserve"> praxi mluvčích jazyka, pak </w:t>
      </w:r>
      <w:r>
        <w:t>nemůžeme tvrdit,</w:t>
      </w:r>
      <w:r w:rsidRPr="008C1C41">
        <w:t xml:space="preserve"> že </w:t>
      </w:r>
      <w:r>
        <w:t xml:space="preserve">byla </w:t>
      </w:r>
      <w:r w:rsidRPr="008C1C41">
        <w:t>tato podmínka naplněna. Navíc požadavky na úpravu aparátu klasické logiky</w:t>
      </w:r>
      <w:r>
        <w:t xml:space="preserve"> </w:t>
      </w:r>
      <w:r w:rsidRPr="008C1C41">
        <w:t xml:space="preserve">ve prospěch verifikační teorie </w:t>
      </w:r>
      <w:r>
        <w:t>nepředstavují oproti realistické teorii zefektivnění</w:t>
      </w:r>
      <w:r w:rsidRPr="008C1C41">
        <w:t xml:space="preserve">. </w:t>
      </w:r>
      <w:r>
        <w:t>Směr,</w:t>
      </w:r>
      <w:r w:rsidRPr="008C1C41">
        <w:t xml:space="preserve"> </w:t>
      </w:r>
      <w:r>
        <w:t>který však</w:t>
      </w:r>
      <w:r w:rsidRPr="008C1C41">
        <w:t xml:space="preserve"> Michael </w:t>
      </w:r>
      <w:proofErr w:type="spellStart"/>
      <w:r w:rsidRPr="008C1C41">
        <w:t>Dummett</w:t>
      </w:r>
      <w:proofErr w:type="spellEnd"/>
      <w:r w:rsidRPr="008C1C41">
        <w:t xml:space="preserve"> při stanovení teorie významu</w:t>
      </w:r>
      <w:r>
        <w:t xml:space="preserve"> </w:t>
      </w:r>
      <w:r w:rsidR="006A076E">
        <w:t>načrtnul</w:t>
      </w:r>
      <w:r w:rsidRPr="008C1C41">
        <w:t xml:space="preserve">, představuje významný příspěvek ke snahám o spojení </w:t>
      </w:r>
      <w:proofErr w:type="spellStart"/>
      <w:r w:rsidRPr="008C1C41">
        <w:t>intuicionistické</w:t>
      </w:r>
      <w:proofErr w:type="spellEnd"/>
      <w:r w:rsidRPr="008C1C41">
        <w:t xml:space="preserve"> a klasické logiky.</w:t>
      </w:r>
    </w:p>
    <w:p w14:paraId="5E7FCB80" w14:textId="77777777" w:rsidR="004F44B3" w:rsidRPr="008C1C41" w:rsidRDefault="004F44B3" w:rsidP="004F44B3">
      <w:pPr>
        <w:widowControl/>
        <w:suppressAutoHyphens w:val="0"/>
        <w:autoSpaceDN/>
        <w:spacing w:after="160" w:line="259" w:lineRule="auto"/>
        <w:textAlignment w:val="auto"/>
        <w:rPr>
          <w:rFonts w:ascii="Times New Roman" w:hAnsi="Times New Roman" w:cs="Times New Roman"/>
        </w:rPr>
      </w:pPr>
      <w:r w:rsidRPr="008C1C41">
        <w:rPr>
          <w:rFonts w:ascii="Times New Roman" w:hAnsi="Times New Roman" w:cs="Times New Roman"/>
        </w:rPr>
        <w:br w:type="page"/>
      </w:r>
    </w:p>
    <w:p w14:paraId="67AEC5EA" w14:textId="77777777" w:rsidR="004F44B3" w:rsidRPr="008C1C41" w:rsidRDefault="004F44B3" w:rsidP="006A076E">
      <w:pPr>
        <w:pStyle w:val="DPH1NO"/>
        <w:numPr>
          <w:ilvl w:val="0"/>
          <w:numId w:val="4"/>
        </w:numPr>
      </w:pPr>
      <w:bookmarkStart w:id="34" w:name="_Toc43968858"/>
      <w:bookmarkStart w:id="35" w:name="_Toc58837338"/>
      <w:r w:rsidRPr="008C1C41">
        <w:lastRenderedPageBreak/>
        <w:t xml:space="preserve">Kritika </w:t>
      </w:r>
      <w:proofErr w:type="spellStart"/>
      <w:r w:rsidRPr="008C1C41">
        <w:t>Dummettovy</w:t>
      </w:r>
      <w:proofErr w:type="spellEnd"/>
      <w:r w:rsidRPr="008C1C41">
        <w:t xml:space="preserve"> pozice</w:t>
      </w:r>
      <w:bookmarkEnd w:id="34"/>
      <w:bookmarkEnd w:id="35"/>
    </w:p>
    <w:p w14:paraId="36EB88BC" w14:textId="7FC01360" w:rsidR="004F44B3" w:rsidRDefault="004F44B3" w:rsidP="006A076E">
      <w:pPr>
        <w:pStyle w:val="DPnormal"/>
      </w:pPr>
      <w:proofErr w:type="spellStart"/>
      <w:r w:rsidRPr="008C1C41">
        <w:t>Dummettovo</w:t>
      </w:r>
      <w:proofErr w:type="spellEnd"/>
      <w:r w:rsidRPr="008C1C41">
        <w:t xml:space="preserve"> kontroverzní pojetí sémantického realismu vyvolalo odezvu jak v táboře zastánců realismu, tak </w:t>
      </w:r>
      <w:r w:rsidR="006308EF">
        <w:t>anti-r</w:t>
      </w:r>
      <w:r w:rsidR="00FE79E5">
        <w:t>e</w:t>
      </w:r>
      <w:r w:rsidRPr="008C1C41">
        <w:t xml:space="preserve">alismu. Ambiciózní program anti-realismu, </w:t>
      </w:r>
      <w:proofErr w:type="spellStart"/>
      <w:r w:rsidRPr="008C1C41">
        <w:t>nárokující</w:t>
      </w:r>
      <w:proofErr w:type="spellEnd"/>
      <w:r w:rsidRPr="008C1C41">
        <w:t xml:space="preserve"> si poznatelnost </w:t>
      </w:r>
      <w:r>
        <w:t>nerozhodnutelných</w:t>
      </w:r>
      <w:r w:rsidRPr="008C1C41">
        <w:t xml:space="preserve"> tříd výroků ve spojení s požadavkem revize klasického systému logiky, vzbudil </w:t>
      </w:r>
      <w:r>
        <w:t xml:space="preserve">zaslouženou </w:t>
      </w:r>
      <w:r w:rsidRPr="008C1C41">
        <w:t>pozornost nejenom v kruzích logiky.</w:t>
      </w:r>
    </w:p>
    <w:p w14:paraId="0A5E2473" w14:textId="77777777" w:rsidR="004F44B3" w:rsidRDefault="004F44B3" w:rsidP="006A076E">
      <w:pPr>
        <w:pStyle w:val="DPnormal"/>
      </w:pPr>
      <w:r w:rsidRPr="008C1C41">
        <w:t xml:space="preserve">Na </w:t>
      </w:r>
      <w:r>
        <w:t>problémy řešení</w:t>
      </w:r>
      <w:r w:rsidRPr="008C1C41">
        <w:t xml:space="preserve"> bylo poukazováno jak z pozice matematiky a aritmetiky, filozofie jazyka, epistemologie a kognitivních věd, ale převážně z pozice metafyziky. Metafyzická linie kritiky</w:t>
      </w:r>
      <w:r>
        <w:t>,</w:t>
      </w:r>
      <w:r w:rsidRPr="008C1C41">
        <w:t xml:space="preserve"> reprezentovaná zastánci realismu</w:t>
      </w:r>
      <w:r>
        <w:t>,</w:t>
      </w:r>
      <w:r w:rsidRPr="008C1C41">
        <w:t xml:space="preserve"> se odvíjela především od dezinterpretace základních realistických principů. Zastánci realismu se snažili poukázat na kritické nepochopení základních principů realismu reprezentovaných principem bivalenc</w:t>
      </w:r>
      <w:r>
        <w:t xml:space="preserve">e </w:t>
      </w:r>
      <w:r w:rsidRPr="008C1C41">
        <w:t>a non-epistemickým přístupem</w:t>
      </w:r>
      <w:r>
        <w:t xml:space="preserve"> ke stanovení významu tvrzení</w:t>
      </w:r>
      <w:r w:rsidRPr="008C1C41">
        <w:t>. Objevily se však i vstřícnější reprezentace sympatizující s </w:t>
      </w:r>
      <w:proofErr w:type="spellStart"/>
      <w:r w:rsidRPr="008C1C41">
        <w:t>Dummettovým</w:t>
      </w:r>
      <w:proofErr w:type="spellEnd"/>
      <w:r w:rsidRPr="008C1C41">
        <w:t xml:space="preserve"> řešením.</w:t>
      </w:r>
    </w:p>
    <w:p w14:paraId="69196D53" w14:textId="06B43E51" w:rsidR="004F44B3" w:rsidRDefault="004F44B3" w:rsidP="006A076E">
      <w:pPr>
        <w:pStyle w:val="DPnormal"/>
      </w:pPr>
      <w:r w:rsidRPr="008C1C41">
        <w:t>Závažnost argumentů předložených proti sémantickému realismu nemohla zůstat bez další diskuze. Důsledky vyplývající z hlavního argument</w:t>
      </w:r>
      <w:r>
        <w:t xml:space="preserve">u proti realismu </w:t>
      </w:r>
      <w:r w:rsidRPr="008C1C41">
        <w:t>byl</w:t>
      </w:r>
      <w:r>
        <w:t>y</w:t>
      </w:r>
      <w:r w:rsidRPr="008C1C41">
        <w:t xml:space="preserve"> natolik zásadní, že se do diskuze kromě zastánců realismu a </w:t>
      </w:r>
      <w:r w:rsidR="006308EF">
        <w:t>anti-r</w:t>
      </w:r>
      <w:r w:rsidR="00FE79E5">
        <w:t>e</w:t>
      </w:r>
      <w:r w:rsidRPr="008C1C41">
        <w:t xml:space="preserve">alismu zapojili i další myslitelé. Klíčovým bodem </w:t>
      </w:r>
      <w:r>
        <w:t>sporu</w:t>
      </w:r>
      <w:r w:rsidRPr="008C1C41">
        <w:t xml:space="preserve"> se stal argument manifestace, který byl opakovaně zpochybňován.</w:t>
      </w:r>
      <w:r>
        <w:rPr>
          <w:rStyle w:val="Znakapoznpodarou"/>
        </w:rPr>
        <w:footnoteReference w:id="127"/>
      </w:r>
    </w:p>
    <w:p w14:paraId="53208B01" w14:textId="77777777" w:rsidR="004F44B3" w:rsidRDefault="004F44B3" w:rsidP="006A076E">
      <w:pPr>
        <w:pStyle w:val="DPnormal"/>
      </w:pPr>
      <w:r>
        <w:t>Jak již bylo zmíněno, k</w:t>
      </w:r>
      <w:r w:rsidRPr="008C1C41">
        <w:t xml:space="preserve">ritika argumentu manifestace se odvíjela </w:t>
      </w:r>
      <w:r>
        <w:t>různých</w:t>
      </w:r>
      <w:r w:rsidRPr="008C1C41">
        <w:t xml:space="preserve"> </w:t>
      </w:r>
      <w:r>
        <w:t>pozic</w:t>
      </w:r>
      <w:r w:rsidRPr="008C1C41">
        <w:t xml:space="preserve">. Problematiku principů matematického intuicionismu a jejich slučitelnost s principy klasické matematiky rozvedl James </w:t>
      </w:r>
      <w:proofErr w:type="spellStart"/>
      <w:r w:rsidRPr="008C1C41">
        <w:t>Page</w:t>
      </w:r>
      <w:proofErr w:type="spellEnd"/>
      <w:r w:rsidRPr="008C1C41">
        <w:t>.</w:t>
      </w:r>
      <w:r>
        <w:rPr>
          <w:rStyle w:val="Znakapoznpodarou"/>
        </w:rPr>
        <w:footnoteReference w:id="128"/>
      </w:r>
      <w:r w:rsidRPr="008C1C41">
        <w:t xml:space="preserve"> Na meze univerzální poznatelnosti pravdivostních hodnot a podmínek pro její stanovení poukázali Da</w:t>
      </w:r>
      <w:r>
        <w:t>g</w:t>
      </w:r>
      <w:r w:rsidRPr="008C1C41">
        <w:t xml:space="preserve"> </w:t>
      </w:r>
      <w:proofErr w:type="spellStart"/>
      <w:r w:rsidRPr="008C1C41">
        <w:t>Prawitz</w:t>
      </w:r>
      <w:proofErr w:type="spellEnd"/>
      <w:r w:rsidRPr="008C1C41">
        <w:t>,</w:t>
      </w:r>
      <w:r>
        <w:rPr>
          <w:rStyle w:val="Znakapoznpodarou"/>
        </w:rPr>
        <w:footnoteReference w:id="129"/>
      </w:r>
      <w:r w:rsidRPr="008C1C41">
        <w:t xml:space="preserve"> Michel Hand</w:t>
      </w:r>
      <w:r>
        <w:rPr>
          <w:rStyle w:val="Znakapoznpodarou"/>
        </w:rPr>
        <w:footnoteReference w:id="130"/>
      </w:r>
      <w:r w:rsidRPr="008C1C41">
        <w:t xml:space="preserve"> a Panu </w:t>
      </w:r>
      <w:proofErr w:type="spellStart"/>
      <w:r w:rsidRPr="008C1C41">
        <w:t>Raatikainen</w:t>
      </w:r>
      <w:proofErr w:type="spellEnd"/>
      <w:r w:rsidRPr="008C1C41">
        <w:t>.</w:t>
      </w:r>
      <w:r>
        <w:rPr>
          <w:rStyle w:val="Znakapoznpodarou"/>
        </w:rPr>
        <w:footnoteReference w:id="131"/>
      </w:r>
      <w:r w:rsidRPr="008C1C41">
        <w:t xml:space="preserve"> Kritické připomínky k argumentu manifestace však vznesli </w:t>
      </w:r>
      <w:r>
        <w:lastRenderedPageBreak/>
        <w:t>sympatizanti s </w:t>
      </w:r>
      <w:proofErr w:type="spellStart"/>
      <w:r w:rsidRPr="008C1C41">
        <w:t>Dummett</w:t>
      </w:r>
      <w:r>
        <w:t>ovou</w:t>
      </w:r>
      <w:proofErr w:type="spellEnd"/>
      <w:r>
        <w:t xml:space="preserve"> teorií</w:t>
      </w:r>
      <w:r w:rsidRPr="008C1C41">
        <w:t xml:space="preserve">, Mark Q. </w:t>
      </w:r>
      <w:proofErr w:type="spellStart"/>
      <w:r w:rsidRPr="008C1C41">
        <w:t>Gardiner</w:t>
      </w:r>
      <w:proofErr w:type="spellEnd"/>
      <w:r>
        <w:rPr>
          <w:rStyle w:val="Znakapoznpodarou"/>
        </w:rPr>
        <w:footnoteReference w:id="132"/>
      </w:r>
      <w:r w:rsidRPr="008C1C41">
        <w:t xml:space="preserve"> a Bernard Weiss.</w:t>
      </w:r>
      <w:r>
        <w:rPr>
          <w:rStyle w:val="Znakapoznpodarou"/>
        </w:rPr>
        <w:footnoteReference w:id="133"/>
      </w:r>
    </w:p>
    <w:p w14:paraId="5C7E251F" w14:textId="4BC76764" w:rsidR="004F44B3" w:rsidRPr="008C1C41" w:rsidRDefault="004F44B3" w:rsidP="006A076E">
      <w:pPr>
        <w:pStyle w:val="DPnormal"/>
      </w:pPr>
      <w:r w:rsidRPr="008C1C41">
        <w:t xml:space="preserve">Nejpřísnější kritiky se však </w:t>
      </w:r>
      <w:proofErr w:type="spellStart"/>
      <w:r w:rsidRPr="008C1C41">
        <w:t>Dummettově</w:t>
      </w:r>
      <w:proofErr w:type="spellEnd"/>
      <w:r w:rsidRPr="008C1C41">
        <w:t xml:space="preserve"> koncepci dostalo z pera australského filozofa Michaela </w:t>
      </w:r>
      <w:proofErr w:type="spellStart"/>
      <w:r w:rsidRPr="008C1C41">
        <w:t>Devitta</w:t>
      </w:r>
      <w:proofErr w:type="spellEnd"/>
      <w:r w:rsidRPr="008C1C41">
        <w:t xml:space="preserve">. Michael </w:t>
      </w:r>
      <w:proofErr w:type="spellStart"/>
      <w:r w:rsidRPr="008C1C41">
        <w:t>Devitt</w:t>
      </w:r>
      <w:proofErr w:type="spellEnd"/>
      <w:r w:rsidRPr="008C1C41">
        <w:t xml:space="preserve"> se do kritické diskuze s </w:t>
      </w:r>
      <w:proofErr w:type="spellStart"/>
      <w:r w:rsidRPr="008C1C41">
        <w:t>Dummettem</w:t>
      </w:r>
      <w:proofErr w:type="spellEnd"/>
      <w:r w:rsidRPr="008C1C41">
        <w:t xml:space="preserve"> zapojil už na jejím začátku v 80. letech vydáním polemického článku „</w:t>
      </w:r>
      <w:proofErr w:type="spellStart"/>
      <w:r w:rsidRPr="008C1C41">
        <w:t>Dummett´s</w:t>
      </w:r>
      <w:proofErr w:type="spellEnd"/>
      <w:r w:rsidRPr="008C1C41">
        <w:t xml:space="preserve"> Anti-</w:t>
      </w:r>
      <w:proofErr w:type="spellStart"/>
      <w:r w:rsidRPr="008C1C41">
        <w:t>Realism</w:t>
      </w:r>
      <w:proofErr w:type="spellEnd"/>
      <w:r w:rsidRPr="008C1C41">
        <w:t>“ (1983).</w:t>
      </w:r>
      <w:r>
        <w:rPr>
          <w:rStyle w:val="Znakapoznpodarou"/>
        </w:rPr>
        <w:footnoteReference w:id="134"/>
      </w:r>
      <w:r w:rsidRPr="008C1C41">
        <w:t xml:space="preserve"> </w:t>
      </w:r>
      <w:proofErr w:type="spellStart"/>
      <w:r w:rsidRPr="008C1C41">
        <w:t>Devittova</w:t>
      </w:r>
      <w:proofErr w:type="spellEnd"/>
      <w:r w:rsidRPr="008C1C41">
        <w:t xml:space="preserve"> zkoumání stanovisek realismu a </w:t>
      </w:r>
      <w:r w:rsidR="006308EF">
        <w:t>anti-r</w:t>
      </w:r>
      <w:r w:rsidR="00FE79E5">
        <w:t>e</w:t>
      </w:r>
      <w:r w:rsidRPr="008C1C41">
        <w:t xml:space="preserve">alismu pokračovala </w:t>
      </w:r>
      <w:r>
        <w:t>vydáním knihy</w:t>
      </w:r>
      <w:r w:rsidRPr="008C1C41">
        <w:t xml:space="preserve"> </w:t>
      </w:r>
      <w:proofErr w:type="spellStart"/>
      <w:r w:rsidRPr="008C1C41">
        <w:rPr>
          <w:i/>
          <w:iCs/>
        </w:rPr>
        <w:t>Realism</w:t>
      </w:r>
      <w:proofErr w:type="spellEnd"/>
      <w:r w:rsidRPr="008C1C41">
        <w:rPr>
          <w:i/>
          <w:iCs/>
        </w:rPr>
        <w:t xml:space="preserve"> and </w:t>
      </w:r>
      <w:proofErr w:type="spellStart"/>
      <w:r w:rsidRPr="008C1C41">
        <w:rPr>
          <w:i/>
          <w:iCs/>
        </w:rPr>
        <w:t>Truth</w:t>
      </w:r>
      <w:proofErr w:type="spellEnd"/>
      <w:r w:rsidRPr="008C1C41">
        <w:t xml:space="preserve"> (1997),</w:t>
      </w:r>
      <w:r>
        <w:rPr>
          <w:rStyle w:val="Znakapoznpodarou"/>
        </w:rPr>
        <w:footnoteReference w:id="135"/>
      </w:r>
      <w:r w:rsidRPr="008C1C41">
        <w:t xml:space="preserve"> které se</w:t>
      </w:r>
      <w:r>
        <w:t xml:space="preserve"> však</w:t>
      </w:r>
      <w:r w:rsidRPr="008C1C41">
        <w:t xml:space="preserve"> dostalo rozporuplného přijetí. Nic to však nemění na faktu, že i přes energickou obhajobu </w:t>
      </w:r>
      <w:proofErr w:type="spellStart"/>
      <w:r w:rsidRPr="008C1C41">
        <w:t>Crispina</w:t>
      </w:r>
      <w:proofErr w:type="spellEnd"/>
      <w:r w:rsidRPr="008C1C41">
        <w:t xml:space="preserve"> </w:t>
      </w:r>
      <w:proofErr w:type="spellStart"/>
      <w:r w:rsidRPr="008C1C41">
        <w:t>Wrighta</w:t>
      </w:r>
      <w:proofErr w:type="spellEnd"/>
      <w:r w:rsidRPr="008C1C41">
        <w:t xml:space="preserve"> zůstává </w:t>
      </w:r>
      <w:proofErr w:type="spellStart"/>
      <w:r w:rsidRPr="008C1C41">
        <w:t>Devittova</w:t>
      </w:r>
      <w:proofErr w:type="spellEnd"/>
      <w:r w:rsidRPr="008C1C41">
        <w:t xml:space="preserve"> kritika </w:t>
      </w:r>
      <w:proofErr w:type="spellStart"/>
      <w:r w:rsidRPr="008C1C41">
        <w:t>Dummetta</w:t>
      </w:r>
      <w:proofErr w:type="spellEnd"/>
      <w:r w:rsidRPr="008C1C41">
        <w:t xml:space="preserve"> </w:t>
      </w:r>
      <w:r>
        <w:t xml:space="preserve">tou </w:t>
      </w:r>
      <w:r w:rsidRPr="008C1C41">
        <w:t>nejzásadnější.</w:t>
      </w:r>
    </w:p>
    <w:p w14:paraId="6E630767" w14:textId="77777777" w:rsidR="004F44B3" w:rsidRPr="008C1C41" w:rsidRDefault="004F44B3" w:rsidP="004F44B3">
      <w:pPr>
        <w:rPr>
          <w:rFonts w:ascii="Times New Roman" w:hAnsi="Times New Roman" w:cs="Times New Roman"/>
        </w:rPr>
      </w:pPr>
    </w:p>
    <w:p w14:paraId="681FDEE5" w14:textId="77777777" w:rsidR="004F44B3" w:rsidRPr="008C1C41" w:rsidRDefault="004F44B3" w:rsidP="006A076E">
      <w:pPr>
        <w:pStyle w:val="Nadpis2"/>
      </w:pPr>
      <w:bookmarkStart w:id="36" w:name="_Toc43968859"/>
      <w:bookmarkStart w:id="37" w:name="_Toc58837339"/>
      <w:r w:rsidRPr="008C1C41">
        <w:t xml:space="preserve">Kritika Michaela </w:t>
      </w:r>
      <w:proofErr w:type="spellStart"/>
      <w:r w:rsidRPr="008C1C41">
        <w:t>Devitta</w:t>
      </w:r>
      <w:bookmarkEnd w:id="36"/>
      <w:bookmarkEnd w:id="37"/>
      <w:proofErr w:type="spellEnd"/>
    </w:p>
    <w:p w14:paraId="68D68B09" w14:textId="0CE15E3E" w:rsidR="004F44B3" w:rsidRDefault="004F44B3" w:rsidP="006A076E">
      <w:pPr>
        <w:pStyle w:val="DPnormal"/>
      </w:pPr>
      <w:proofErr w:type="spellStart"/>
      <w:r w:rsidRPr="008C1C41">
        <w:t>Devitt</w:t>
      </w:r>
      <w:proofErr w:type="spellEnd"/>
      <w:r w:rsidRPr="008C1C41">
        <w:t xml:space="preserve"> se staví do skeptické pozice již k samotnému konceptu sémantického realismu. Realismus jako metafyzické stanovisko týkající se objektů vnějšího světa má dlouhou tradici, v </w:t>
      </w:r>
      <w:proofErr w:type="gramStart"/>
      <w:r w:rsidRPr="008C1C41">
        <w:t>rámci</w:t>
      </w:r>
      <w:proofErr w:type="gramEnd"/>
      <w:r w:rsidRPr="008C1C41">
        <w:t xml:space="preserve"> které vznikl poměrně robustní aparát na jeho podporu. Naproti tomu sémantický realismus se svou strategií redukovat metafyzický realismus na teorii významu není dostatečně podložený.</w:t>
      </w:r>
      <w:r>
        <w:rPr>
          <w:rStyle w:val="Znakapoznpodarou"/>
        </w:rPr>
        <w:footnoteReference w:id="136"/>
      </w:r>
    </w:p>
    <w:p w14:paraId="7A7AED2D" w14:textId="3CE92413" w:rsidR="004F44B3" w:rsidRPr="008C1C41" w:rsidRDefault="004F44B3" w:rsidP="006A076E">
      <w:pPr>
        <w:pStyle w:val="DPnormal"/>
      </w:pPr>
      <w:r w:rsidRPr="008C1C41">
        <w:t xml:space="preserve">Jak </w:t>
      </w:r>
      <w:proofErr w:type="spellStart"/>
      <w:r w:rsidRPr="008C1C41">
        <w:t>Devitt</w:t>
      </w:r>
      <w:proofErr w:type="spellEnd"/>
      <w:r w:rsidRPr="008C1C41">
        <w:t xml:space="preserve"> argumentuje, </w:t>
      </w:r>
      <w:proofErr w:type="spellStart"/>
      <w:r w:rsidRPr="008C1C41">
        <w:t>Dummettov</w:t>
      </w:r>
      <w:r>
        <w:t>o</w:t>
      </w:r>
      <w:proofErr w:type="spellEnd"/>
      <w:r>
        <w:t xml:space="preserve"> řešení </w:t>
      </w:r>
      <w:r w:rsidRPr="008C1C41">
        <w:t>vznikl</w:t>
      </w:r>
      <w:r>
        <w:t>o</w:t>
      </w:r>
      <w:r w:rsidRPr="008C1C41">
        <w:t xml:space="preserve"> původně pro výroky matematiky a jejich rozhodnutelnost.</w:t>
      </w:r>
      <w:r>
        <w:rPr>
          <w:rStyle w:val="Znakapoznpodarou"/>
        </w:rPr>
        <w:footnoteReference w:id="137"/>
      </w:r>
      <w:r w:rsidRPr="008C1C41">
        <w:t xml:space="preserve"> Charakter abstraktních objektů a jejich lokalizace se však principiálně liší od problémů metafyzického realismu zaměřeného na doménu fyzických objektů. </w:t>
      </w:r>
      <w:proofErr w:type="spellStart"/>
      <w:r w:rsidRPr="008C1C41">
        <w:t>Devitt</w:t>
      </w:r>
      <w:proofErr w:type="spellEnd"/>
      <w:r w:rsidRPr="008C1C41">
        <w:t xml:space="preserve"> zde vychází z původního pojetí </w:t>
      </w:r>
      <w:r>
        <w:t>common-sense</w:t>
      </w:r>
      <w:r w:rsidRPr="008C1C41">
        <w:t xml:space="preserve"> realismu, charakterizované předpokladem nezávislé existence objektů, která není slučitelná s redukcí na sémantiku. Jedním z bodů kritiky je tedy odmítnutí samotného aparátu sémantického realismu jako nerelevantního a nedostatečně argumentačně podloženého.</w:t>
      </w:r>
      <w:r w:rsidRPr="008C1C41">
        <w:rPr>
          <w:rStyle w:val="Znakapoznpodarou"/>
        </w:rPr>
        <w:footnoteReference w:id="138"/>
      </w:r>
    </w:p>
    <w:p w14:paraId="1F973B9C" w14:textId="5719C58B" w:rsidR="004F44B3" w:rsidRPr="008C1C41" w:rsidRDefault="004F44B3" w:rsidP="006A076E">
      <w:pPr>
        <w:pStyle w:val="DPnormal"/>
      </w:pPr>
      <w:proofErr w:type="spellStart"/>
      <w:r w:rsidRPr="008C1C41">
        <w:t>Dummettův</w:t>
      </w:r>
      <w:proofErr w:type="spellEnd"/>
      <w:r w:rsidRPr="008C1C41">
        <w:t xml:space="preserve"> neproblematický přechod od </w:t>
      </w:r>
      <w:r>
        <w:t xml:space="preserve">metafyziky </w:t>
      </w:r>
      <w:r w:rsidRPr="008C1C41">
        <w:t xml:space="preserve">k sémantice však není </w:t>
      </w:r>
      <w:r w:rsidRPr="008C1C41">
        <w:lastRenderedPageBreak/>
        <w:t xml:space="preserve">jediným problémem, na který </w:t>
      </w:r>
      <w:proofErr w:type="spellStart"/>
      <w:r w:rsidRPr="008C1C41">
        <w:t>Devitt</w:t>
      </w:r>
      <w:proofErr w:type="spellEnd"/>
      <w:r w:rsidRPr="008C1C41">
        <w:t xml:space="preserve"> kriticky poukazuje. </w:t>
      </w:r>
      <w:proofErr w:type="spellStart"/>
      <w:r w:rsidRPr="008C1C41">
        <w:t>Dummett</w:t>
      </w:r>
      <w:proofErr w:type="spellEnd"/>
      <w:r w:rsidRPr="008C1C41">
        <w:t xml:space="preserve"> více či méně explicitně poukazuje na schopnost uchopení významu výroků, která se skládá z určení podmínek, za kterých je výrok pravdivý. Tento předpoklad však </w:t>
      </w:r>
      <w:proofErr w:type="spellStart"/>
      <w:r w:rsidRPr="008C1C41">
        <w:t>Devitt</w:t>
      </w:r>
      <w:proofErr w:type="spellEnd"/>
      <w:r w:rsidRPr="008C1C41">
        <w:t xml:space="preserve"> odmítá hned u několika důvodů. </w:t>
      </w:r>
      <w:r>
        <w:t>Zaprvé, v</w:t>
      </w:r>
      <w:r w:rsidRPr="008C1C41">
        <w:t>ede k </w:t>
      </w:r>
      <w:r>
        <w:t>potřebě</w:t>
      </w:r>
      <w:r w:rsidRPr="008C1C41">
        <w:t xml:space="preserve"> o teoretické znalosti sémantických principů pro porozumění výrokům jazyka. Kompetentní mluvčí jazyka by pro potvrzení své </w:t>
      </w:r>
      <w:r>
        <w:t>znalosti</w:t>
      </w:r>
      <w:r w:rsidRPr="008C1C41">
        <w:t xml:space="preserve"> významu měl být schopen vyjádřit tento propoziční postoj. Odpovídá to však reálnému chování mluvčích jazyka? </w:t>
      </w:r>
      <w:proofErr w:type="spellStart"/>
      <w:r w:rsidRPr="008C1C41">
        <w:t>Devitt</w:t>
      </w:r>
      <w:proofErr w:type="spellEnd"/>
      <w:r w:rsidRPr="008C1C41">
        <w:t xml:space="preserve"> to odmítá. Mluvčí jazyka spíše demonstruje svou praktickou schopnost použití významu výroku ve formě know-how, které by dle </w:t>
      </w:r>
      <w:proofErr w:type="spellStart"/>
      <w:r w:rsidRPr="008C1C41">
        <w:t>Dummettových</w:t>
      </w:r>
      <w:proofErr w:type="spellEnd"/>
      <w:r w:rsidRPr="008C1C41">
        <w:t xml:space="preserve"> kritérií nebylo dostačující pro uchopení významu.</w:t>
      </w:r>
    </w:p>
    <w:p w14:paraId="4AF6800A" w14:textId="7BC7ECB8" w:rsidR="004F44B3" w:rsidRDefault="004F44B3" w:rsidP="006A076E">
      <w:pPr>
        <w:pStyle w:val="DPnormal"/>
      </w:pPr>
      <w:r w:rsidRPr="008C1C41">
        <w:t>Dostáváme se tak k druhé, doplňující námitce</w:t>
      </w:r>
      <w:r>
        <w:t>,</w:t>
      </w:r>
      <w:r w:rsidRPr="008C1C41">
        <w:t xml:space="preserve"> týkající se propozičních postojů mluvčích. </w:t>
      </w:r>
      <w:r>
        <w:t>Přestože</w:t>
      </w:r>
      <w:r w:rsidRPr="008C1C41">
        <w:t xml:space="preserve"> by byl mluvčí schopen v rámci svého postoje znalost významu definovat, přenést do jazyka ji může pouze osvojením si speciálního pojmového aparátu týkajícího se sémantiky. Bez něj by nebyl schopen vyjádřit </w:t>
      </w:r>
      <w:r>
        <w:t>znalost</w:t>
      </w:r>
      <w:r w:rsidRPr="008C1C41">
        <w:t xml:space="preserve"> významu, tudíž by opět nebyl schopen definovat své porozumění výroku</w:t>
      </w:r>
      <w:r>
        <w:t>.</w:t>
      </w:r>
      <w:r>
        <w:rPr>
          <w:rStyle w:val="Znakapoznpodarou"/>
        </w:rPr>
        <w:footnoteReference w:id="139"/>
      </w:r>
    </w:p>
    <w:p w14:paraId="6D9ACA69" w14:textId="77777777" w:rsidR="004F44B3" w:rsidRPr="008C1C41" w:rsidRDefault="004F44B3" w:rsidP="006A076E">
      <w:pPr>
        <w:pStyle w:val="DPnormal"/>
      </w:pPr>
      <w:r w:rsidRPr="008C1C41">
        <w:t>Nesmíme však opomenout kognitivní předpoklady samotného uchopení významu, kterými jsou behaviorální teorie mysli a pozitivistická epistemologie.</w:t>
      </w:r>
      <w:r>
        <w:rPr>
          <w:rStyle w:val="Znakapoznpodarou"/>
        </w:rPr>
        <w:footnoteReference w:id="140"/>
      </w:r>
      <w:r w:rsidRPr="008C1C41">
        <w:t xml:space="preserve"> </w:t>
      </w:r>
      <w:proofErr w:type="spellStart"/>
      <w:r w:rsidRPr="008C1C41">
        <w:t>Dummett</w:t>
      </w:r>
      <w:proofErr w:type="spellEnd"/>
      <w:r w:rsidRPr="008C1C41">
        <w:t xml:space="preserve"> poměrně neproblematicky pracuje s redukcí myšlení na jeho projevy v chování kompetentních mluvčích, přičemž nedává prostor modernějším kognitivním teoriím, které uvedenou redukci nepodporují. Převedení myšlení a postojů mluvčího na jeho chování je snadné, avšak je svých důsledcích nic neprokazující procedura. Jak </w:t>
      </w:r>
      <w:proofErr w:type="spellStart"/>
      <w:r w:rsidRPr="008C1C41">
        <w:t>Devitt</w:t>
      </w:r>
      <w:proofErr w:type="spellEnd"/>
      <w:r>
        <w:t xml:space="preserve"> </w:t>
      </w:r>
      <w:r w:rsidRPr="008C1C41">
        <w:t>namítá, dobové kognitivní výzkumy zproblematizovaly původní vztah mezi stimulem a reakcí.</w:t>
      </w:r>
      <w:r>
        <w:rPr>
          <w:rStyle w:val="Znakapoznpodarou"/>
        </w:rPr>
        <w:footnoteReference w:id="141"/>
      </w:r>
      <w:r w:rsidRPr="008C1C41">
        <w:t xml:space="preserve"> Vztaženo na </w:t>
      </w:r>
      <w:proofErr w:type="spellStart"/>
      <w:r w:rsidRPr="008C1C41">
        <w:t>Dummettovu</w:t>
      </w:r>
      <w:proofErr w:type="spellEnd"/>
      <w:r w:rsidRPr="008C1C41">
        <w:t xml:space="preserve"> verifikační teorii, jakákoliv evidence vyvozovaná z projevů mluvčích nemůže být průkazná. Navíc verifikační teorie již svou povahou není nezpochybnitelná, právě naopak. Verifikace si přímo vyžaduje ověření. Nemůžeme ji proto stavět na stejnou úroveň jako teorii pravd</w:t>
      </w:r>
      <w:r>
        <w:t>y</w:t>
      </w:r>
      <w:r w:rsidRPr="008C1C41">
        <w:t>.</w:t>
      </w:r>
    </w:p>
    <w:p w14:paraId="6654029F" w14:textId="77777777" w:rsidR="004F44B3" w:rsidRPr="008C1C41" w:rsidRDefault="004F44B3" w:rsidP="004F44B3">
      <w:pPr>
        <w:rPr>
          <w:rFonts w:ascii="Times New Roman" w:hAnsi="Times New Roman" w:cs="Times New Roman"/>
        </w:rPr>
      </w:pPr>
    </w:p>
    <w:p w14:paraId="3FF57DEE" w14:textId="77777777" w:rsidR="004F44B3" w:rsidRPr="008C1C41" w:rsidRDefault="004F44B3" w:rsidP="004F44B3">
      <w:pPr>
        <w:rPr>
          <w:rFonts w:ascii="Times New Roman" w:hAnsi="Times New Roman" w:cs="Times New Roman"/>
          <w:b/>
          <w:bCs/>
        </w:rPr>
      </w:pPr>
    </w:p>
    <w:p w14:paraId="3996F052" w14:textId="77777777" w:rsidR="006A076E" w:rsidRDefault="006A076E">
      <w:pPr>
        <w:widowControl/>
        <w:suppressAutoHyphens w:val="0"/>
        <w:autoSpaceDN/>
        <w:spacing w:after="160" w:line="259" w:lineRule="auto"/>
        <w:textAlignment w:val="auto"/>
        <w:rPr>
          <w:rFonts w:ascii="Times New Roman" w:hAnsi="Times New Roman" w:cs="Times New Roman"/>
          <w:b/>
          <w:bCs/>
        </w:rPr>
      </w:pPr>
      <w:r>
        <w:rPr>
          <w:rFonts w:ascii="Times New Roman" w:hAnsi="Times New Roman" w:cs="Times New Roman"/>
          <w:b/>
          <w:bCs/>
        </w:rPr>
        <w:br w:type="page"/>
      </w:r>
    </w:p>
    <w:p w14:paraId="47ECEA14" w14:textId="51F18562" w:rsidR="004F44B3" w:rsidRPr="008C1C41" w:rsidRDefault="004F44B3" w:rsidP="006A076E">
      <w:pPr>
        <w:pStyle w:val="Nadpis2"/>
      </w:pPr>
      <w:bookmarkStart w:id="38" w:name="_Toc58837340"/>
      <w:r w:rsidRPr="008C1C41">
        <w:lastRenderedPageBreak/>
        <w:t>Shrnutí</w:t>
      </w:r>
      <w:bookmarkEnd w:id="38"/>
    </w:p>
    <w:p w14:paraId="41ABEE08" w14:textId="3BD6497C" w:rsidR="004F44B3" w:rsidRDefault="004F44B3" w:rsidP="006A076E">
      <w:pPr>
        <w:pStyle w:val="DPnormal"/>
      </w:pPr>
      <w:r w:rsidRPr="008C1C41">
        <w:t xml:space="preserve">Kritické připomínky se výrazně dotkly všech částí </w:t>
      </w:r>
      <w:proofErr w:type="spellStart"/>
      <w:r w:rsidRPr="008C1C41">
        <w:t>Dummettova</w:t>
      </w:r>
      <w:proofErr w:type="spellEnd"/>
      <w:r w:rsidRPr="008C1C41">
        <w:t xml:space="preserve"> </w:t>
      </w:r>
      <w:r w:rsidR="006308EF">
        <w:t>anti-r</w:t>
      </w:r>
      <w:r w:rsidR="00FE79E5">
        <w:t>e</w:t>
      </w:r>
      <w:r w:rsidRPr="008C1C41">
        <w:t xml:space="preserve">alismu. Realistická linie kritiky se zaměřila na dezinterpretaci původních principů </w:t>
      </w:r>
      <w:r>
        <w:t>metafyzického</w:t>
      </w:r>
      <w:r w:rsidRPr="008C1C41">
        <w:t xml:space="preserve"> realismu. Matematická větev poukázala na problémy </w:t>
      </w:r>
      <w:proofErr w:type="spellStart"/>
      <w:r w:rsidRPr="008C1C41">
        <w:t>intuicionistického</w:t>
      </w:r>
      <w:proofErr w:type="spellEnd"/>
      <w:r w:rsidRPr="008C1C41">
        <w:t xml:space="preserve"> řešení a obecně skeptická větev zaměřila svou pozornost na průkaznost </w:t>
      </w:r>
      <w:proofErr w:type="spellStart"/>
      <w:r w:rsidRPr="008C1C41">
        <w:t>Dummettova</w:t>
      </w:r>
      <w:proofErr w:type="spellEnd"/>
      <w:r w:rsidRPr="008C1C41">
        <w:t xml:space="preserve"> hlavního argumentu.</w:t>
      </w:r>
    </w:p>
    <w:p w14:paraId="7BD78D62" w14:textId="77777777" w:rsidR="004F44B3" w:rsidRDefault="004F44B3" w:rsidP="006A076E">
      <w:pPr>
        <w:pStyle w:val="DPnormal"/>
      </w:pPr>
      <w:r w:rsidRPr="008C1C41">
        <w:t xml:space="preserve">Nejpřísnějším odmítnutím </w:t>
      </w:r>
      <w:proofErr w:type="spellStart"/>
      <w:r w:rsidRPr="008C1C41">
        <w:t>Dummettovy</w:t>
      </w:r>
      <w:proofErr w:type="spellEnd"/>
      <w:r w:rsidRPr="008C1C41">
        <w:t xml:space="preserve"> pozice byla kritika Michaela </w:t>
      </w:r>
      <w:proofErr w:type="spellStart"/>
      <w:r w:rsidRPr="008C1C41">
        <w:t>Devitta</w:t>
      </w:r>
      <w:proofErr w:type="spellEnd"/>
      <w:r w:rsidRPr="008C1C41">
        <w:t xml:space="preserve"> vedená z pozice skeptického realismu. </w:t>
      </w:r>
      <w:proofErr w:type="spellStart"/>
      <w:r w:rsidRPr="008C1C41">
        <w:t>Devitt</w:t>
      </w:r>
      <w:proofErr w:type="spellEnd"/>
      <w:r w:rsidRPr="008C1C41">
        <w:t xml:space="preserve"> poukázal na problematiku základního převodu metafyziky na </w:t>
      </w:r>
      <w:r>
        <w:t>sémantiku, a z něj</w:t>
      </w:r>
      <w:r w:rsidRPr="008C1C41">
        <w:t xml:space="preserve"> vyplývající nesrovnalosti v požadavcích. </w:t>
      </w:r>
      <w:r>
        <w:t>Přestože</w:t>
      </w:r>
      <w:r w:rsidRPr="008C1C41">
        <w:t xml:space="preserve"> </w:t>
      </w:r>
      <w:r>
        <w:t>odhlédneme</w:t>
      </w:r>
      <w:r w:rsidRPr="008C1C41">
        <w:t xml:space="preserve"> od tohoto </w:t>
      </w:r>
      <w:r>
        <w:t>obecného</w:t>
      </w:r>
      <w:r w:rsidRPr="008C1C41">
        <w:t xml:space="preserve"> odmítnutí sémantického realismu, zůstávají zde </w:t>
      </w:r>
      <w:r>
        <w:t xml:space="preserve">i </w:t>
      </w:r>
      <w:r w:rsidRPr="008C1C41">
        <w:t xml:space="preserve">nadále závažné námitky týkající se schopnosti manifestace významu mluvčími a samotného verifikačního mechanismu. Vzhledem k závažnosti podané kritiky </w:t>
      </w:r>
      <w:proofErr w:type="spellStart"/>
      <w:r w:rsidRPr="008C1C41">
        <w:t>Devitt</w:t>
      </w:r>
      <w:proofErr w:type="spellEnd"/>
      <w:r w:rsidRPr="008C1C41">
        <w:t xml:space="preserve"> nepovažuje sémantický realismus za cestu hodnou následování a přiklání se k lépe a robustněji rozpracovanému realistickému aparátu.</w:t>
      </w:r>
      <w:bookmarkStart w:id="39" w:name="_Toc43968860"/>
    </w:p>
    <w:p w14:paraId="1757D8B2" w14:textId="77777777" w:rsidR="004F44B3" w:rsidRDefault="004F44B3" w:rsidP="004F44B3">
      <w:pPr>
        <w:rPr>
          <w:rFonts w:ascii="Times New Roman" w:hAnsi="Times New Roman" w:cs="Times New Roman"/>
        </w:rPr>
      </w:pPr>
    </w:p>
    <w:p w14:paraId="16BB0C98" w14:textId="77777777" w:rsidR="006A076E" w:rsidRDefault="006A076E">
      <w:pPr>
        <w:widowControl/>
        <w:suppressAutoHyphens w:val="0"/>
        <w:autoSpaceDN/>
        <w:spacing w:after="160" w:line="259" w:lineRule="auto"/>
        <w:textAlignment w:val="auto"/>
        <w:rPr>
          <w:rFonts w:ascii="Times New Roman" w:hAnsi="Times New Roman" w:cs="Times New Roman"/>
        </w:rPr>
      </w:pPr>
      <w:r>
        <w:rPr>
          <w:rFonts w:ascii="Times New Roman" w:hAnsi="Times New Roman" w:cs="Times New Roman"/>
        </w:rPr>
        <w:br w:type="page"/>
      </w:r>
    </w:p>
    <w:p w14:paraId="2020F451" w14:textId="4CB6AA96" w:rsidR="004F44B3" w:rsidRPr="008C1C41" w:rsidRDefault="004F44B3" w:rsidP="006A076E">
      <w:pPr>
        <w:pStyle w:val="Nadpis1"/>
      </w:pPr>
      <w:bookmarkStart w:id="40" w:name="_Toc58837341"/>
      <w:r w:rsidRPr="008C1C41">
        <w:lastRenderedPageBreak/>
        <w:t>Závěr</w:t>
      </w:r>
      <w:bookmarkEnd w:id="39"/>
      <w:bookmarkEnd w:id="40"/>
    </w:p>
    <w:p w14:paraId="3D785C07" w14:textId="4AACB2E4" w:rsidR="004F44B3" w:rsidRPr="008C1C41" w:rsidRDefault="004F44B3" w:rsidP="00FA10DC">
      <w:pPr>
        <w:pStyle w:val="DPnormal"/>
      </w:pPr>
      <w:proofErr w:type="spellStart"/>
      <w:r w:rsidRPr="008C1C41">
        <w:t>Dummettova</w:t>
      </w:r>
      <w:proofErr w:type="spellEnd"/>
      <w:r w:rsidRPr="008C1C41">
        <w:t xml:space="preserve"> analýza realistických stanovisek ze sémantického hlediska představuje jeden z pokusů o spojení </w:t>
      </w:r>
      <w:proofErr w:type="spellStart"/>
      <w:r w:rsidRPr="008C1C41">
        <w:t>Fregeho</w:t>
      </w:r>
      <w:proofErr w:type="spellEnd"/>
      <w:r w:rsidRPr="008C1C41">
        <w:t xml:space="preserve"> dvouúrovňové sémantiky s</w:t>
      </w:r>
      <w:r>
        <w:t> pragmatickým náhledem na jazyk z</w:t>
      </w:r>
      <w:r w:rsidRPr="008C1C41">
        <w:t xml:space="preserve"> pozdního </w:t>
      </w:r>
      <w:r>
        <w:t xml:space="preserve">díla Ludwiga </w:t>
      </w:r>
      <w:proofErr w:type="spellStart"/>
      <w:r w:rsidRPr="008C1C41">
        <w:t>Wittgen</w:t>
      </w:r>
      <w:r>
        <w:t>s</w:t>
      </w:r>
      <w:r w:rsidRPr="008C1C41">
        <w:t>teina</w:t>
      </w:r>
      <w:proofErr w:type="spellEnd"/>
      <w:r w:rsidRPr="008C1C41">
        <w:t xml:space="preserve">. </w:t>
      </w:r>
      <w:proofErr w:type="spellStart"/>
      <w:r w:rsidRPr="008C1C41">
        <w:t>Fregeho</w:t>
      </w:r>
      <w:proofErr w:type="spellEnd"/>
      <w:r w:rsidRPr="008C1C41">
        <w:t xml:space="preserve"> sémantika a rozhodovací procedura v době své publikace nepočítala s jiným než ideálním pojetím jazyka. Jeho východiskem byl jazyk matematiky a aritmetika, kterou považoval za vzor pro přirozený jazyk. Z tohoto předpokladu vycházely i jeho intence </w:t>
      </w:r>
      <w:r>
        <w:t xml:space="preserve">pro </w:t>
      </w:r>
      <w:r w:rsidRPr="008C1C41">
        <w:t>úprav</w:t>
      </w:r>
      <w:r>
        <w:t>u</w:t>
      </w:r>
      <w:r w:rsidRPr="008C1C41">
        <w:t xml:space="preserve"> a formalizac</w:t>
      </w:r>
      <w:r>
        <w:t>i</w:t>
      </w:r>
      <w:r w:rsidRPr="008C1C41">
        <w:t xml:space="preserve"> přirozeného jazyka, ze kterého by se postupně stal nástroj pro aplikaci rozhodovacích mechanismů.</w:t>
      </w:r>
    </w:p>
    <w:p w14:paraId="44D792D5" w14:textId="5E57ABAB" w:rsidR="004F44B3" w:rsidRPr="008C1C41" w:rsidRDefault="004F44B3" w:rsidP="00FA10DC">
      <w:pPr>
        <w:pStyle w:val="DPnormal"/>
      </w:pPr>
      <w:r>
        <w:t>P</w:t>
      </w:r>
      <w:r w:rsidRPr="008C1C41">
        <w:t xml:space="preserve">ostup zpřesňování přirozeného jazyka rozvíjený logickým atomismem Vídeňského kroužku však neměl dlouhého trvání. Postupně se pozornost filozofů obrátila ke studiu přirozeného jazyka a jazykového chování mluvčích, které rozpracoval ve svém pozdním díle Ludwig </w:t>
      </w:r>
      <w:proofErr w:type="spellStart"/>
      <w:r w:rsidRPr="008C1C41">
        <w:t>Wittgenstein</w:t>
      </w:r>
      <w:proofErr w:type="spellEnd"/>
      <w:r w:rsidRPr="008C1C41">
        <w:t xml:space="preserve">. V duchu </w:t>
      </w:r>
      <w:r>
        <w:t>pragmatismu</w:t>
      </w:r>
      <w:r w:rsidRPr="008C1C41">
        <w:t xml:space="preserve"> se zkoumání jazyka částečně odklonilo od zkoumání ideálních jazyků a </w:t>
      </w:r>
      <w:r>
        <w:t xml:space="preserve">stanovení významu čistě na základě </w:t>
      </w:r>
      <w:r w:rsidRPr="008C1C41">
        <w:t>referenčn</w:t>
      </w:r>
      <w:r>
        <w:t>ího</w:t>
      </w:r>
      <w:r w:rsidRPr="008C1C41">
        <w:t xml:space="preserve"> mechanism</w:t>
      </w:r>
      <w:r>
        <w:t>u</w:t>
      </w:r>
      <w:r w:rsidRPr="008C1C41">
        <w:t xml:space="preserve"> a </w:t>
      </w:r>
      <w:r>
        <w:t>zaměřilo se na zkoumání jazykového chování mluvčích.</w:t>
      </w:r>
    </w:p>
    <w:p w14:paraId="3FD39DD6" w14:textId="26CDF1F1" w:rsidR="004F44B3" w:rsidRPr="008C1C41" w:rsidRDefault="004F44B3" w:rsidP="00FA10DC">
      <w:pPr>
        <w:pStyle w:val="DPnormal"/>
      </w:pPr>
      <w:r w:rsidRPr="008C1C41">
        <w:t xml:space="preserve">Nové otázky týkající se tohoto chování </w:t>
      </w:r>
      <w:r>
        <w:t xml:space="preserve">vyžadovaly </w:t>
      </w:r>
      <w:r w:rsidRPr="008C1C41">
        <w:t>i nové odpovědi v podobě teorií schopných poskytnout vysvětlení</w:t>
      </w:r>
      <w:r>
        <w:t xml:space="preserve"> zkoumaných</w:t>
      </w:r>
      <w:r w:rsidRPr="008C1C41">
        <w:t xml:space="preserve"> fenoménů. Jedním z nich je i </w:t>
      </w:r>
      <w:proofErr w:type="spellStart"/>
      <w:r w:rsidRPr="008C1C41">
        <w:t>Dummettova</w:t>
      </w:r>
      <w:proofErr w:type="spellEnd"/>
      <w:r w:rsidRPr="008C1C41">
        <w:t xml:space="preserve"> </w:t>
      </w:r>
      <w:r w:rsidR="006308EF">
        <w:t>anti-r</w:t>
      </w:r>
      <w:r w:rsidR="00FE79E5">
        <w:t>e</w:t>
      </w:r>
      <w:r w:rsidRPr="008C1C41">
        <w:t xml:space="preserve">alistická teorie, která čerpá z obou výše uvedených přístupů </w:t>
      </w:r>
      <w:r>
        <w:t>k utváření významu</w:t>
      </w:r>
      <w:r w:rsidRPr="008C1C41">
        <w:t>.</w:t>
      </w:r>
      <w:r>
        <w:t xml:space="preserve"> </w:t>
      </w:r>
      <w:proofErr w:type="spellStart"/>
      <w:r w:rsidRPr="008C1C41">
        <w:t>Dummett</w:t>
      </w:r>
      <w:proofErr w:type="spellEnd"/>
      <w:r w:rsidRPr="008C1C41">
        <w:t xml:space="preserve">, věrný </w:t>
      </w:r>
      <w:proofErr w:type="spellStart"/>
      <w:r w:rsidRPr="008C1C41">
        <w:t>Fregeho</w:t>
      </w:r>
      <w:proofErr w:type="spellEnd"/>
      <w:r w:rsidRPr="008C1C41">
        <w:t xml:space="preserve"> odkazu, zároveň však dosti uvědomělý </w:t>
      </w:r>
      <w:r>
        <w:t xml:space="preserve">si </w:t>
      </w:r>
      <w:r w:rsidRPr="008C1C41">
        <w:t xml:space="preserve">aktuální situace ve filozofii jazyka, přichází s odlišným a komplexnějším řešením. </w:t>
      </w:r>
      <w:r>
        <w:t xml:space="preserve">Jeho jádrem je </w:t>
      </w:r>
      <w:r w:rsidRPr="008C1C41">
        <w:t xml:space="preserve">nový koncept </w:t>
      </w:r>
      <w:r>
        <w:t xml:space="preserve">teorie </w:t>
      </w:r>
      <w:r w:rsidRPr="008C1C41">
        <w:t xml:space="preserve">významu, který se snaží </w:t>
      </w:r>
      <w:r>
        <w:t xml:space="preserve">propojit </w:t>
      </w:r>
      <w:proofErr w:type="spellStart"/>
      <w:r w:rsidRPr="008C1C41">
        <w:t>Fregeho</w:t>
      </w:r>
      <w:proofErr w:type="spellEnd"/>
      <w:r w:rsidRPr="008C1C41">
        <w:t xml:space="preserve"> dvouúrovňovou sémantiku s jazykovým chováním mluvčích v</w:t>
      </w:r>
      <w:r>
        <w:t> </w:t>
      </w:r>
      <w:r w:rsidRPr="008C1C41">
        <w:t>duchu</w:t>
      </w:r>
      <w:r>
        <w:t xml:space="preserve"> pozdních myšlenek</w:t>
      </w:r>
      <w:r w:rsidRPr="008C1C41">
        <w:t xml:space="preserve"> </w:t>
      </w:r>
      <w:proofErr w:type="spellStart"/>
      <w:r w:rsidRPr="008C1C41">
        <w:t>Wittgensteina</w:t>
      </w:r>
      <w:proofErr w:type="spellEnd"/>
      <w:r w:rsidRPr="008C1C41">
        <w:t>.</w:t>
      </w:r>
    </w:p>
    <w:p w14:paraId="2206970D" w14:textId="45C76080" w:rsidR="004F44B3" w:rsidRPr="008C1C41" w:rsidRDefault="004F44B3" w:rsidP="00FA10DC">
      <w:pPr>
        <w:pStyle w:val="DPnormal"/>
      </w:pPr>
      <w:proofErr w:type="spellStart"/>
      <w:r w:rsidRPr="008C1C41">
        <w:t>Dummettovy</w:t>
      </w:r>
      <w:proofErr w:type="spellEnd"/>
      <w:r w:rsidRPr="008C1C41">
        <w:t xml:space="preserve"> snahy se skládají ze dvou částí: zaprvé </w:t>
      </w:r>
      <w:r>
        <w:t xml:space="preserve">z </w:t>
      </w:r>
      <w:r w:rsidRPr="008C1C41">
        <w:t>negativního programu zahrnujícího kritiku realismu ze sémantického hlediska. Zadruhé pak</w:t>
      </w:r>
      <w:r>
        <w:t xml:space="preserve"> z</w:t>
      </w:r>
      <w:r w:rsidRPr="008C1C41">
        <w:t xml:space="preserve"> vlastního pozitivního programu zahrnujícího reformulaci teorie významu</w:t>
      </w:r>
      <w:r>
        <w:t xml:space="preserve"> a pravdy.</w:t>
      </w:r>
      <w:r w:rsidRPr="008C1C41">
        <w:t xml:space="preserve"> </w:t>
      </w:r>
      <w:proofErr w:type="spellStart"/>
      <w:r w:rsidRPr="008C1C41">
        <w:t>Dummett</w:t>
      </w:r>
      <w:proofErr w:type="spellEnd"/>
      <w:r w:rsidRPr="008C1C41">
        <w:t xml:space="preserve"> pomocí této sémantické analýzy poukázal na skrytý spor mezi sémantickým a metafyzickým hlediskem realistických teorií. Výstup kritické analýzy představuje hlavní argument proti realismu, který systematizoval a zpřehlednil </w:t>
      </w:r>
      <w:proofErr w:type="spellStart"/>
      <w:r w:rsidRPr="008C1C41">
        <w:t>Dummettův</w:t>
      </w:r>
      <w:proofErr w:type="spellEnd"/>
      <w:r w:rsidRPr="008C1C41">
        <w:t xml:space="preserve"> žák a následovník</w:t>
      </w:r>
      <w:r>
        <w:t>,</w:t>
      </w:r>
      <w:r w:rsidRPr="008C1C41">
        <w:t xml:space="preserve"> </w:t>
      </w:r>
      <w:proofErr w:type="spellStart"/>
      <w:r w:rsidRPr="008C1C41">
        <w:t>Crispin</w:t>
      </w:r>
      <w:proofErr w:type="spellEnd"/>
      <w:r w:rsidRPr="008C1C41">
        <w:t xml:space="preserve"> </w:t>
      </w:r>
      <w:proofErr w:type="spellStart"/>
      <w:r w:rsidRPr="008C1C41">
        <w:t>Wright</w:t>
      </w:r>
      <w:proofErr w:type="spellEnd"/>
      <w:r w:rsidRPr="008C1C41">
        <w:t xml:space="preserve">. </w:t>
      </w:r>
      <w:proofErr w:type="spellStart"/>
      <w:r>
        <w:t>Dummett</w:t>
      </w:r>
      <w:proofErr w:type="spellEnd"/>
      <w:r>
        <w:t xml:space="preserve"> následně na</w:t>
      </w:r>
      <w:r w:rsidRPr="008C1C41">
        <w:t xml:space="preserve"> negativní program navázal formulací pozitivního programu </w:t>
      </w:r>
      <w:r w:rsidR="006308EF">
        <w:t>anti-r</w:t>
      </w:r>
      <w:r w:rsidR="00FE79E5">
        <w:t>e</w:t>
      </w:r>
      <w:r w:rsidRPr="008C1C41">
        <w:t xml:space="preserve">alismu, který se skládal z odmítnutí </w:t>
      </w:r>
      <w:r>
        <w:t>klasické teorie pravdy</w:t>
      </w:r>
      <w:r w:rsidRPr="008C1C41">
        <w:t xml:space="preserve"> a </w:t>
      </w:r>
      <w:r>
        <w:t>její nahrazení verifikační teorií.</w:t>
      </w:r>
    </w:p>
    <w:p w14:paraId="5D126B1D" w14:textId="094D0B2D" w:rsidR="00081E38" w:rsidRDefault="004F44B3" w:rsidP="00AB48CA">
      <w:pPr>
        <w:pStyle w:val="DPnormal"/>
      </w:pPr>
      <w:r>
        <w:t xml:space="preserve">Uvedený program </w:t>
      </w:r>
      <w:r w:rsidR="006308EF">
        <w:t>anti-r</w:t>
      </w:r>
      <w:r w:rsidR="00FE79E5">
        <w:t>e</w:t>
      </w:r>
      <w:r>
        <w:t>alismu však vlivem v</w:t>
      </w:r>
      <w:r w:rsidRPr="008C1C41">
        <w:t xml:space="preserve">elkého množství omezení a </w:t>
      </w:r>
      <w:r w:rsidRPr="008C1C41">
        <w:lastRenderedPageBreak/>
        <w:t xml:space="preserve">připojených podmínek vyústil do značných sporů. Závažné kritiky se přitom nedostalo pouze </w:t>
      </w:r>
      <w:proofErr w:type="spellStart"/>
      <w:r w:rsidRPr="008C1C41">
        <w:t>Dummettově</w:t>
      </w:r>
      <w:proofErr w:type="spellEnd"/>
      <w:r w:rsidRPr="008C1C41">
        <w:t xml:space="preserve"> teorii významu či verifikační teorii, ale </w:t>
      </w:r>
      <w:r>
        <w:t xml:space="preserve">rovněž </w:t>
      </w:r>
      <w:r w:rsidRPr="008C1C41">
        <w:t>celému konceptu sémantického realismu. Původní cíl představení ko</w:t>
      </w:r>
      <w:r>
        <w:t>nzistentní</w:t>
      </w:r>
      <w:r w:rsidRPr="008C1C41">
        <w:t xml:space="preserve"> teorie významu založené na udržitelných předpokladech</w:t>
      </w:r>
      <w:r>
        <w:t>,</w:t>
      </w:r>
      <w:r w:rsidRPr="008C1C41">
        <w:t xml:space="preserve"> tak skončil neúspěchem.</w:t>
      </w:r>
    </w:p>
    <w:p w14:paraId="6BB26150" w14:textId="77777777" w:rsidR="00081E38" w:rsidRDefault="00081E38">
      <w:pPr>
        <w:widowControl/>
        <w:suppressAutoHyphens w:val="0"/>
        <w:autoSpaceDN/>
        <w:spacing w:after="160" w:line="259" w:lineRule="auto"/>
        <w:textAlignment w:val="auto"/>
        <w:rPr>
          <w:rFonts w:ascii="Times New Roman" w:hAnsi="Times New Roman" w:cs="Times New Roman"/>
          <w:sz w:val="24"/>
        </w:rPr>
      </w:pPr>
      <w:r>
        <w:br w:type="page"/>
      </w:r>
    </w:p>
    <w:p w14:paraId="28FE986E" w14:textId="69E930FF" w:rsidR="00081E38" w:rsidRDefault="00081E38" w:rsidP="00081E38">
      <w:pPr>
        <w:pStyle w:val="Nadpis1"/>
      </w:pPr>
      <w:bookmarkStart w:id="41" w:name="_Toc58837342"/>
      <w:r>
        <w:lastRenderedPageBreak/>
        <w:t>Bibliografie</w:t>
      </w:r>
      <w:bookmarkEnd w:id="41"/>
    </w:p>
    <w:p w14:paraId="354C1B18" w14:textId="0FCC3AF6" w:rsidR="00081E38" w:rsidRDefault="00081E38" w:rsidP="00FE6A6D">
      <w:pPr>
        <w:autoSpaceDE w:val="0"/>
        <w:adjustRightInd w:val="0"/>
        <w:spacing w:after="140" w:line="360" w:lineRule="auto"/>
        <w:ind w:left="480" w:hanging="480"/>
        <w:rPr>
          <w:rFonts w:ascii="Times New Roman" w:hAnsi="Times New Roman" w:cs="Times New Roman"/>
          <w:sz w:val="24"/>
          <w:szCs w:val="24"/>
        </w:rPr>
      </w:pPr>
      <w:proofErr w:type="spellStart"/>
      <w:r>
        <w:rPr>
          <w:rFonts w:ascii="Times New Roman" w:hAnsi="Times New Roman" w:cs="Times New Roman"/>
          <w:sz w:val="24"/>
          <w:szCs w:val="24"/>
        </w:rPr>
        <w:t>Biletzki</w:t>
      </w:r>
      <w:proofErr w:type="spellEnd"/>
      <w:r>
        <w:rPr>
          <w:rFonts w:ascii="Times New Roman" w:hAnsi="Times New Roman" w:cs="Times New Roman"/>
          <w:sz w:val="24"/>
          <w:szCs w:val="24"/>
        </w:rPr>
        <w:t xml:space="preserve">, Anat, and Anat </w:t>
      </w:r>
      <w:proofErr w:type="spellStart"/>
      <w:r>
        <w:rPr>
          <w:rFonts w:ascii="Times New Roman" w:hAnsi="Times New Roman" w:cs="Times New Roman"/>
          <w:sz w:val="24"/>
          <w:szCs w:val="24"/>
        </w:rPr>
        <w:t>Matar</w:t>
      </w:r>
      <w:proofErr w:type="spellEnd"/>
      <w:r>
        <w:rPr>
          <w:rFonts w:ascii="Times New Roman" w:hAnsi="Times New Roman" w:cs="Times New Roman"/>
          <w:sz w:val="24"/>
          <w:szCs w:val="24"/>
        </w:rPr>
        <w:t xml:space="preserve">. “Ludwig </w:t>
      </w:r>
      <w:proofErr w:type="spellStart"/>
      <w:r>
        <w:rPr>
          <w:rFonts w:ascii="Times New Roman" w:hAnsi="Times New Roman" w:cs="Times New Roman"/>
          <w:sz w:val="24"/>
          <w:szCs w:val="24"/>
        </w:rPr>
        <w:t>Wittgenstein</w:t>
      </w:r>
      <w:proofErr w:type="spellEnd"/>
      <w:r>
        <w:rPr>
          <w:rFonts w:ascii="Times New Roman" w:hAnsi="Times New Roman" w:cs="Times New Roman"/>
          <w:sz w:val="24"/>
          <w:szCs w:val="24"/>
        </w:rPr>
        <w:t xml:space="preserve">.” In </w:t>
      </w:r>
      <w:proofErr w:type="spellStart"/>
      <w:r>
        <w:rPr>
          <w:rFonts w:ascii="Times New Roman" w:hAnsi="Times New Roman" w:cs="Times New Roman"/>
          <w:i/>
          <w:iCs/>
          <w:sz w:val="24"/>
          <w:szCs w:val="24"/>
        </w:rPr>
        <w:t>The</w:t>
      </w:r>
      <w:proofErr w:type="spellEnd"/>
      <w:r>
        <w:rPr>
          <w:rFonts w:ascii="Times New Roman" w:hAnsi="Times New Roman" w:cs="Times New Roman"/>
          <w:i/>
          <w:iCs/>
          <w:sz w:val="24"/>
          <w:szCs w:val="24"/>
        </w:rPr>
        <w:t xml:space="preserve"> Stanford </w:t>
      </w:r>
      <w:proofErr w:type="spellStart"/>
      <w:r>
        <w:rPr>
          <w:rFonts w:ascii="Times New Roman" w:hAnsi="Times New Roman" w:cs="Times New Roman"/>
          <w:i/>
          <w:iCs/>
          <w:sz w:val="24"/>
          <w:szCs w:val="24"/>
        </w:rPr>
        <w:t>Encyclopedia</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of</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Philosophy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edited</w:t>
      </w:r>
      <w:proofErr w:type="spellEnd"/>
      <w:r>
        <w:rPr>
          <w:rFonts w:ascii="Times New Roman" w:hAnsi="Times New Roman" w:cs="Times New Roman"/>
          <w:sz w:val="24"/>
          <w:szCs w:val="24"/>
        </w:rPr>
        <w:t xml:space="preserve"> by Edward N. </w:t>
      </w:r>
      <w:proofErr w:type="spellStart"/>
      <w:r>
        <w:rPr>
          <w:rFonts w:ascii="Times New Roman" w:hAnsi="Times New Roman" w:cs="Times New Roman"/>
          <w:sz w:val="24"/>
          <w:szCs w:val="24"/>
        </w:rPr>
        <w:t>Zalta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Accessed</w:t>
      </w:r>
      <w:proofErr w:type="spellEnd"/>
      <w:r>
        <w:rPr>
          <w:rFonts w:ascii="Times New Roman" w:hAnsi="Times New Roman" w:cs="Times New Roman"/>
          <w:sz w:val="24"/>
          <w:szCs w:val="24"/>
        </w:rPr>
        <w:t xml:space="preserve"> June 21, 2020. https://plato.stanford.edu/archives/spr2020/entries/wittgenstein/.</w:t>
      </w:r>
    </w:p>
    <w:p w14:paraId="43B84A40" w14:textId="77777777" w:rsidR="00081E38" w:rsidRDefault="00081E38" w:rsidP="00FE6A6D">
      <w:pPr>
        <w:autoSpaceDE w:val="0"/>
        <w:adjustRightInd w:val="0"/>
        <w:spacing w:after="140" w:line="360" w:lineRule="auto"/>
        <w:ind w:left="480" w:hanging="480"/>
        <w:rPr>
          <w:rFonts w:ascii="Times New Roman" w:hAnsi="Times New Roman" w:cs="Times New Roman"/>
          <w:sz w:val="24"/>
          <w:szCs w:val="24"/>
        </w:rPr>
      </w:pPr>
      <w:proofErr w:type="spellStart"/>
      <w:r>
        <w:rPr>
          <w:rFonts w:ascii="Times New Roman" w:hAnsi="Times New Roman" w:cs="Times New Roman"/>
          <w:sz w:val="24"/>
          <w:szCs w:val="24"/>
        </w:rPr>
        <w:t>Davidson</w:t>
      </w:r>
      <w:proofErr w:type="spellEnd"/>
      <w:r>
        <w:rPr>
          <w:rFonts w:ascii="Times New Roman" w:hAnsi="Times New Roman" w:cs="Times New Roman"/>
          <w:sz w:val="24"/>
          <w:szCs w:val="24"/>
        </w:rPr>
        <w:t>, Donald. “</w:t>
      </w:r>
      <w:proofErr w:type="spellStart"/>
      <w:r>
        <w:rPr>
          <w:rFonts w:ascii="Times New Roman" w:hAnsi="Times New Roman" w:cs="Times New Roman"/>
          <w:sz w:val="24"/>
          <w:szCs w:val="24"/>
        </w:rPr>
        <w:t>Truth</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Meaning</w:t>
      </w:r>
      <w:proofErr w:type="spellEnd"/>
      <w:r>
        <w:rPr>
          <w:rFonts w:ascii="Times New Roman" w:hAnsi="Times New Roman" w:cs="Times New Roman"/>
          <w:sz w:val="24"/>
          <w:szCs w:val="24"/>
        </w:rPr>
        <w:t xml:space="preserve">.” </w:t>
      </w:r>
      <w:proofErr w:type="spellStart"/>
      <w:r>
        <w:rPr>
          <w:rFonts w:ascii="Times New Roman" w:hAnsi="Times New Roman" w:cs="Times New Roman"/>
          <w:i/>
          <w:iCs/>
          <w:sz w:val="24"/>
          <w:szCs w:val="24"/>
        </w:rPr>
        <w:t>Synthese</w:t>
      </w:r>
      <w:proofErr w:type="spellEnd"/>
      <w:r>
        <w:rPr>
          <w:rFonts w:ascii="Times New Roman" w:hAnsi="Times New Roman" w:cs="Times New Roman"/>
          <w:sz w:val="24"/>
          <w:szCs w:val="24"/>
        </w:rPr>
        <w:t xml:space="preserve"> 17, no. 3 (1967).</w:t>
      </w:r>
    </w:p>
    <w:p w14:paraId="10054D9F" w14:textId="77777777" w:rsidR="00081E38" w:rsidRDefault="00081E38" w:rsidP="00FE6A6D">
      <w:pPr>
        <w:autoSpaceDE w:val="0"/>
        <w:adjustRightInd w:val="0"/>
        <w:spacing w:after="140" w:line="360" w:lineRule="auto"/>
        <w:ind w:left="480" w:hanging="480"/>
        <w:rPr>
          <w:rFonts w:ascii="Times New Roman" w:hAnsi="Times New Roman" w:cs="Times New Roman"/>
          <w:sz w:val="24"/>
          <w:szCs w:val="24"/>
        </w:rPr>
      </w:pPr>
      <w:proofErr w:type="spellStart"/>
      <w:r>
        <w:rPr>
          <w:rFonts w:ascii="Times New Roman" w:hAnsi="Times New Roman" w:cs="Times New Roman"/>
          <w:sz w:val="24"/>
          <w:szCs w:val="24"/>
        </w:rPr>
        <w:t>Devitt</w:t>
      </w:r>
      <w:proofErr w:type="spellEnd"/>
      <w:r>
        <w:rPr>
          <w:rFonts w:ascii="Times New Roman" w:hAnsi="Times New Roman" w:cs="Times New Roman"/>
          <w:sz w:val="24"/>
          <w:szCs w:val="24"/>
        </w:rPr>
        <w:t>, Michael. “</w:t>
      </w:r>
      <w:proofErr w:type="spellStart"/>
      <w:r>
        <w:rPr>
          <w:rFonts w:ascii="Times New Roman" w:hAnsi="Times New Roman" w:cs="Times New Roman"/>
          <w:sz w:val="24"/>
          <w:szCs w:val="24"/>
        </w:rPr>
        <w:t>Dummett’s</w:t>
      </w:r>
      <w:proofErr w:type="spellEnd"/>
      <w:r>
        <w:rPr>
          <w:rFonts w:ascii="Times New Roman" w:hAnsi="Times New Roman" w:cs="Times New Roman"/>
          <w:sz w:val="24"/>
          <w:szCs w:val="24"/>
        </w:rPr>
        <w:t xml:space="preserve"> Anti-</w:t>
      </w:r>
      <w:proofErr w:type="spellStart"/>
      <w:r>
        <w:rPr>
          <w:rFonts w:ascii="Times New Roman" w:hAnsi="Times New Roman" w:cs="Times New Roman"/>
          <w:sz w:val="24"/>
          <w:szCs w:val="24"/>
        </w:rPr>
        <w:t>Realism</w:t>
      </w:r>
      <w:proofErr w:type="spellEnd"/>
      <w:r>
        <w:rPr>
          <w:rFonts w:ascii="Times New Roman" w:hAnsi="Times New Roman" w:cs="Times New Roman"/>
          <w:sz w:val="24"/>
          <w:szCs w:val="24"/>
        </w:rPr>
        <w:t xml:space="preserve">.” </w:t>
      </w:r>
      <w:proofErr w:type="spellStart"/>
      <w:r>
        <w:rPr>
          <w:rFonts w:ascii="Times New Roman" w:hAnsi="Times New Roman" w:cs="Times New Roman"/>
          <w:i/>
          <w:iCs/>
          <w:sz w:val="24"/>
          <w:szCs w:val="24"/>
        </w:rPr>
        <w:t>The</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Journal</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of</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Philosophy</w:t>
      </w:r>
      <w:proofErr w:type="spellEnd"/>
      <w:r>
        <w:rPr>
          <w:rFonts w:ascii="Times New Roman" w:hAnsi="Times New Roman" w:cs="Times New Roman"/>
          <w:sz w:val="24"/>
          <w:szCs w:val="24"/>
        </w:rPr>
        <w:t xml:space="preserve"> 80, no. 2 (</w:t>
      </w:r>
      <w:proofErr w:type="spellStart"/>
      <w:r>
        <w:rPr>
          <w:rFonts w:ascii="Times New Roman" w:hAnsi="Times New Roman" w:cs="Times New Roman"/>
          <w:sz w:val="24"/>
          <w:szCs w:val="24"/>
        </w:rPr>
        <w:t>February</w:t>
      </w:r>
      <w:proofErr w:type="spellEnd"/>
      <w:r>
        <w:rPr>
          <w:rFonts w:ascii="Times New Roman" w:hAnsi="Times New Roman" w:cs="Times New Roman"/>
          <w:sz w:val="24"/>
          <w:szCs w:val="24"/>
        </w:rPr>
        <w:t xml:space="preserve"> 1983): 73. https://doi.org/10.2307/2026236.</w:t>
      </w:r>
    </w:p>
    <w:p w14:paraId="367F9478" w14:textId="77777777" w:rsidR="00081E38" w:rsidRDefault="00081E38" w:rsidP="00FE6A6D">
      <w:pPr>
        <w:autoSpaceDE w:val="0"/>
        <w:adjustRightInd w:val="0"/>
        <w:spacing w:after="140" w:line="360" w:lineRule="auto"/>
        <w:ind w:left="480" w:hanging="48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i/>
          <w:iCs/>
          <w:sz w:val="24"/>
          <w:szCs w:val="24"/>
        </w:rPr>
        <w:t>Realism</w:t>
      </w:r>
      <w:proofErr w:type="spellEnd"/>
      <w:r>
        <w:rPr>
          <w:rFonts w:ascii="Times New Roman" w:hAnsi="Times New Roman" w:cs="Times New Roman"/>
          <w:i/>
          <w:iCs/>
          <w:sz w:val="24"/>
          <w:szCs w:val="24"/>
        </w:rPr>
        <w:t xml:space="preserve"> and </w:t>
      </w:r>
      <w:proofErr w:type="spellStart"/>
      <w:r>
        <w:rPr>
          <w:rFonts w:ascii="Times New Roman" w:hAnsi="Times New Roman" w:cs="Times New Roman"/>
          <w:i/>
          <w:iCs/>
          <w:sz w:val="24"/>
          <w:szCs w:val="24"/>
        </w:rPr>
        <w:t>Truth</w:t>
      </w:r>
      <w:proofErr w:type="spellEnd"/>
      <w:r>
        <w:rPr>
          <w:rFonts w:ascii="Times New Roman" w:hAnsi="Times New Roman" w:cs="Times New Roman"/>
          <w:sz w:val="24"/>
          <w:szCs w:val="24"/>
        </w:rPr>
        <w:t xml:space="preserve">. 2nd </w:t>
      </w:r>
      <w:proofErr w:type="spellStart"/>
      <w:r>
        <w:rPr>
          <w:rFonts w:ascii="Times New Roman" w:hAnsi="Times New Roman" w:cs="Times New Roman"/>
          <w:sz w:val="24"/>
          <w:szCs w:val="24"/>
        </w:rPr>
        <w:t>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Princeton</w:t>
      </w:r>
      <w:proofErr w:type="spellEnd"/>
      <w:r>
        <w:rPr>
          <w:rFonts w:ascii="Times New Roman" w:hAnsi="Times New Roman" w:cs="Times New Roman"/>
          <w:sz w:val="24"/>
          <w:szCs w:val="24"/>
        </w:rPr>
        <w:t xml:space="preserve">, New Jersey: </w:t>
      </w:r>
      <w:proofErr w:type="spellStart"/>
      <w:r>
        <w:rPr>
          <w:rFonts w:ascii="Times New Roman" w:hAnsi="Times New Roman" w:cs="Times New Roman"/>
          <w:sz w:val="24"/>
          <w:szCs w:val="24"/>
        </w:rPr>
        <w:t>Princeton</w:t>
      </w:r>
      <w:proofErr w:type="spellEnd"/>
      <w:r>
        <w:rPr>
          <w:rFonts w:ascii="Times New Roman" w:hAnsi="Times New Roman" w:cs="Times New Roman"/>
          <w:sz w:val="24"/>
          <w:szCs w:val="24"/>
        </w:rPr>
        <w:t xml:space="preserve"> University </w:t>
      </w:r>
      <w:proofErr w:type="spellStart"/>
      <w:r>
        <w:rPr>
          <w:rFonts w:ascii="Times New Roman" w:hAnsi="Times New Roman" w:cs="Times New Roman"/>
          <w:sz w:val="24"/>
          <w:szCs w:val="24"/>
        </w:rPr>
        <w:t>Press</w:t>
      </w:r>
      <w:proofErr w:type="spellEnd"/>
      <w:r>
        <w:rPr>
          <w:rFonts w:ascii="Times New Roman" w:hAnsi="Times New Roman" w:cs="Times New Roman"/>
          <w:sz w:val="24"/>
          <w:szCs w:val="24"/>
        </w:rPr>
        <w:t>, 1997.</w:t>
      </w:r>
    </w:p>
    <w:p w14:paraId="6E63F43F" w14:textId="0BE14E17" w:rsidR="00081E38" w:rsidRDefault="00081E38" w:rsidP="00FE6A6D">
      <w:pPr>
        <w:autoSpaceDE w:val="0"/>
        <w:adjustRightInd w:val="0"/>
        <w:spacing w:after="140" w:line="360" w:lineRule="auto"/>
        <w:ind w:left="480" w:hanging="480"/>
        <w:rPr>
          <w:rFonts w:ascii="Times New Roman" w:hAnsi="Times New Roman" w:cs="Times New Roman"/>
          <w:sz w:val="24"/>
          <w:szCs w:val="24"/>
        </w:rPr>
      </w:pPr>
      <w:proofErr w:type="spellStart"/>
      <w:r>
        <w:rPr>
          <w:rFonts w:ascii="Times New Roman" w:hAnsi="Times New Roman" w:cs="Times New Roman"/>
          <w:sz w:val="24"/>
          <w:szCs w:val="24"/>
        </w:rPr>
        <w:t>Dummett</w:t>
      </w:r>
      <w:proofErr w:type="spellEnd"/>
      <w:r>
        <w:rPr>
          <w:rFonts w:ascii="Times New Roman" w:hAnsi="Times New Roman" w:cs="Times New Roman"/>
          <w:sz w:val="24"/>
          <w:szCs w:val="24"/>
        </w:rPr>
        <w:t>, Michael. “</w:t>
      </w:r>
      <w:proofErr w:type="spellStart"/>
      <w:r>
        <w:rPr>
          <w:rFonts w:ascii="Times New Roman" w:hAnsi="Times New Roman" w:cs="Times New Roman"/>
          <w:sz w:val="24"/>
          <w:szCs w:val="24"/>
        </w:rPr>
        <w:t>Realism</w:t>
      </w:r>
      <w:proofErr w:type="spellEnd"/>
      <w:r>
        <w:rPr>
          <w:rFonts w:ascii="Times New Roman" w:hAnsi="Times New Roman" w:cs="Times New Roman"/>
          <w:sz w:val="24"/>
          <w:szCs w:val="24"/>
        </w:rPr>
        <w:t xml:space="preserve">.” </w:t>
      </w:r>
      <w:proofErr w:type="spellStart"/>
      <w:r>
        <w:rPr>
          <w:rFonts w:ascii="Times New Roman" w:hAnsi="Times New Roman" w:cs="Times New Roman"/>
          <w:i/>
          <w:iCs/>
          <w:sz w:val="24"/>
          <w:szCs w:val="24"/>
        </w:rPr>
        <w:t>Synthese</w:t>
      </w:r>
      <w:proofErr w:type="spellEnd"/>
      <w:r>
        <w:rPr>
          <w:rFonts w:ascii="Times New Roman" w:hAnsi="Times New Roman" w:cs="Times New Roman"/>
          <w:sz w:val="24"/>
          <w:szCs w:val="24"/>
        </w:rPr>
        <w:t xml:space="preserve"> 52: 55–112. </w:t>
      </w:r>
      <w:proofErr w:type="spellStart"/>
      <w:r>
        <w:rPr>
          <w:rFonts w:ascii="Times New Roman" w:hAnsi="Times New Roman" w:cs="Times New Roman"/>
          <w:sz w:val="24"/>
          <w:szCs w:val="24"/>
        </w:rPr>
        <w:t>Accessed</w:t>
      </w:r>
      <w:proofErr w:type="spellEnd"/>
      <w:r>
        <w:rPr>
          <w:rFonts w:ascii="Times New Roman" w:hAnsi="Times New Roman" w:cs="Times New Roman"/>
          <w:sz w:val="24"/>
          <w:szCs w:val="24"/>
        </w:rPr>
        <w:t xml:space="preserve"> June 25, 2020. https://doi.org/10.2307/20115760.</w:t>
      </w:r>
    </w:p>
    <w:p w14:paraId="0B9DFB8B" w14:textId="77777777" w:rsidR="00081E38" w:rsidRDefault="00081E38" w:rsidP="00FE6A6D">
      <w:pPr>
        <w:autoSpaceDE w:val="0"/>
        <w:adjustRightInd w:val="0"/>
        <w:spacing w:after="140" w:line="360" w:lineRule="auto"/>
        <w:ind w:left="480" w:hanging="48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i/>
          <w:iCs/>
          <w:sz w:val="24"/>
          <w:szCs w:val="24"/>
        </w:rPr>
        <w:t>The</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Logical</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Basis</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of</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Metaphysics</w:t>
      </w:r>
      <w:proofErr w:type="spellEnd"/>
      <w:r>
        <w:rPr>
          <w:rFonts w:ascii="Times New Roman" w:hAnsi="Times New Roman" w:cs="Times New Roman"/>
          <w:sz w:val="24"/>
          <w:szCs w:val="24"/>
        </w:rPr>
        <w:t xml:space="preserve">. 3rd </w:t>
      </w:r>
      <w:proofErr w:type="spellStart"/>
      <w:r>
        <w:rPr>
          <w:rFonts w:ascii="Times New Roman" w:hAnsi="Times New Roman" w:cs="Times New Roman"/>
          <w:sz w:val="24"/>
          <w:szCs w:val="24"/>
        </w:rPr>
        <w:t>printing</w:t>
      </w:r>
      <w:proofErr w:type="spellEnd"/>
      <w:r>
        <w:rPr>
          <w:rFonts w:ascii="Times New Roman" w:hAnsi="Times New Roman" w:cs="Times New Roman"/>
          <w:sz w:val="24"/>
          <w:szCs w:val="24"/>
        </w:rPr>
        <w:t xml:space="preserve">. Cambridge: Harvard University </w:t>
      </w:r>
      <w:proofErr w:type="spellStart"/>
      <w:r>
        <w:rPr>
          <w:rFonts w:ascii="Times New Roman" w:hAnsi="Times New Roman" w:cs="Times New Roman"/>
          <w:sz w:val="24"/>
          <w:szCs w:val="24"/>
        </w:rPr>
        <w:t>Press</w:t>
      </w:r>
      <w:proofErr w:type="spellEnd"/>
      <w:r>
        <w:rPr>
          <w:rFonts w:ascii="Times New Roman" w:hAnsi="Times New Roman" w:cs="Times New Roman"/>
          <w:sz w:val="24"/>
          <w:szCs w:val="24"/>
        </w:rPr>
        <w:t>, 1994.</w:t>
      </w:r>
    </w:p>
    <w:p w14:paraId="46C7B147" w14:textId="77777777" w:rsidR="00081E38" w:rsidRDefault="00081E38" w:rsidP="00FE6A6D">
      <w:pPr>
        <w:autoSpaceDE w:val="0"/>
        <w:adjustRightInd w:val="0"/>
        <w:spacing w:after="140" w:line="360" w:lineRule="auto"/>
        <w:ind w:left="480" w:hanging="48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i/>
          <w:iCs/>
          <w:sz w:val="24"/>
          <w:szCs w:val="24"/>
        </w:rPr>
        <w:t>The</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Seas</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of</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Language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Revised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w:t>
      </w:r>
      <w:proofErr w:type="spellEnd"/>
      <w:r>
        <w:rPr>
          <w:rFonts w:ascii="Times New Roman" w:hAnsi="Times New Roman" w:cs="Times New Roman"/>
          <w:sz w:val="24"/>
          <w:szCs w:val="24"/>
        </w:rPr>
        <w:t xml:space="preserve">. Oxford: </w:t>
      </w:r>
      <w:proofErr w:type="spellStart"/>
      <w:r>
        <w:rPr>
          <w:rFonts w:ascii="Times New Roman" w:hAnsi="Times New Roman" w:cs="Times New Roman"/>
          <w:sz w:val="24"/>
          <w:szCs w:val="24"/>
        </w:rPr>
        <w:t>Clarendon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Press</w:t>
      </w:r>
      <w:proofErr w:type="spellEnd"/>
      <w:r>
        <w:rPr>
          <w:rFonts w:ascii="Times New Roman" w:hAnsi="Times New Roman" w:cs="Times New Roman"/>
          <w:sz w:val="24"/>
          <w:szCs w:val="24"/>
        </w:rPr>
        <w:t>, 1996.</w:t>
      </w:r>
    </w:p>
    <w:p w14:paraId="7E989BAF" w14:textId="77777777" w:rsidR="00081E38" w:rsidRDefault="00081E38" w:rsidP="00FE6A6D">
      <w:pPr>
        <w:autoSpaceDE w:val="0"/>
        <w:adjustRightInd w:val="0"/>
        <w:spacing w:after="140" w:line="360" w:lineRule="auto"/>
        <w:ind w:left="480" w:hanging="48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i/>
          <w:iCs/>
          <w:sz w:val="24"/>
          <w:szCs w:val="24"/>
        </w:rPr>
        <w:t>Truth</w:t>
      </w:r>
      <w:proofErr w:type="spellEnd"/>
      <w:r>
        <w:rPr>
          <w:rFonts w:ascii="Times New Roman" w:hAnsi="Times New Roman" w:cs="Times New Roman"/>
          <w:i/>
          <w:iCs/>
          <w:sz w:val="24"/>
          <w:szCs w:val="24"/>
        </w:rPr>
        <w:t xml:space="preserve"> and </w:t>
      </w:r>
      <w:proofErr w:type="spellStart"/>
      <w:r>
        <w:rPr>
          <w:rFonts w:ascii="Times New Roman" w:hAnsi="Times New Roman" w:cs="Times New Roman"/>
          <w:i/>
          <w:iCs/>
          <w:sz w:val="24"/>
          <w:szCs w:val="24"/>
        </w:rPr>
        <w:t>Other</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Enigmas</w:t>
      </w:r>
      <w:proofErr w:type="spellEnd"/>
      <w:r>
        <w:rPr>
          <w:rFonts w:ascii="Times New Roman" w:hAnsi="Times New Roman" w:cs="Times New Roman"/>
          <w:sz w:val="24"/>
          <w:szCs w:val="24"/>
        </w:rPr>
        <w:t xml:space="preserve">. 6th </w:t>
      </w:r>
      <w:proofErr w:type="spellStart"/>
      <w:r>
        <w:rPr>
          <w:rFonts w:ascii="Times New Roman" w:hAnsi="Times New Roman" w:cs="Times New Roman"/>
          <w:sz w:val="24"/>
          <w:szCs w:val="24"/>
        </w:rPr>
        <w:t>printi</w:t>
      </w:r>
      <w:proofErr w:type="spellEnd"/>
      <w:r>
        <w:rPr>
          <w:rFonts w:ascii="Times New Roman" w:hAnsi="Times New Roman" w:cs="Times New Roman"/>
          <w:sz w:val="24"/>
          <w:szCs w:val="24"/>
        </w:rPr>
        <w:t xml:space="preserve">. Cambridge: Harvard University </w:t>
      </w:r>
      <w:proofErr w:type="spellStart"/>
      <w:r>
        <w:rPr>
          <w:rFonts w:ascii="Times New Roman" w:hAnsi="Times New Roman" w:cs="Times New Roman"/>
          <w:sz w:val="24"/>
          <w:szCs w:val="24"/>
        </w:rPr>
        <w:t>Press</w:t>
      </w:r>
      <w:proofErr w:type="spellEnd"/>
      <w:r>
        <w:rPr>
          <w:rFonts w:ascii="Times New Roman" w:hAnsi="Times New Roman" w:cs="Times New Roman"/>
          <w:sz w:val="24"/>
          <w:szCs w:val="24"/>
        </w:rPr>
        <w:t>, 1996.</w:t>
      </w:r>
    </w:p>
    <w:p w14:paraId="3F998721" w14:textId="77777777" w:rsidR="00081E38" w:rsidRDefault="00081E38" w:rsidP="00FE6A6D">
      <w:pPr>
        <w:autoSpaceDE w:val="0"/>
        <w:adjustRightInd w:val="0"/>
        <w:spacing w:after="140" w:line="360" w:lineRule="auto"/>
        <w:ind w:left="480" w:hanging="480"/>
        <w:rPr>
          <w:rFonts w:ascii="Times New Roman" w:hAnsi="Times New Roman" w:cs="Times New Roman"/>
          <w:sz w:val="24"/>
          <w:szCs w:val="24"/>
        </w:rPr>
      </w:pPr>
      <w:proofErr w:type="spellStart"/>
      <w:r>
        <w:rPr>
          <w:rFonts w:ascii="Times New Roman" w:hAnsi="Times New Roman" w:cs="Times New Roman"/>
          <w:sz w:val="24"/>
          <w:szCs w:val="24"/>
        </w:rPr>
        <w:t>Frege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Gottlob</w:t>
      </w:r>
      <w:proofErr w:type="spellEnd"/>
      <w:r>
        <w:rPr>
          <w:rFonts w:ascii="Times New Roman" w:hAnsi="Times New Roman" w:cs="Times New Roman"/>
          <w:sz w:val="24"/>
          <w:szCs w:val="24"/>
        </w:rPr>
        <w:t xml:space="preserve">. “O Smyslu a Významu.” In </w:t>
      </w:r>
      <w:r>
        <w:rPr>
          <w:rFonts w:ascii="Times New Roman" w:hAnsi="Times New Roman" w:cs="Times New Roman"/>
          <w:i/>
          <w:iCs/>
          <w:sz w:val="24"/>
          <w:szCs w:val="24"/>
        </w:rPr>
        <w:t>Logická Zkoumání a Základy Aritmetiky</w:t>
      </w:r>
      <w:r>
        <w:rPr>
          <w:rFonts w:ascii="Times New Roman" w:hAnsi="Times New Roman" w:cs="Times New Roman"/>
          <w:sz w:val="24"/>
          <w:szCs w:val="24"/>
        </w:rPr>
        <w:t>, 17–42. Praha: OIKOYMENH, 2012.</w:t>
      </w:r>
    </w:p>
    <w:p w14:paraId="7FE1CEE2" w14:textId="77777777" w:rsidR="00081E38" w:rsidRDefault="00081E38" w:rsidP="00FE6A6D">
      <w:pPr>
        <w:autoSpaceDE w:val="0"/>
        <w:adjustRightInd w:val="0"/>
        <w:spacing w:after="140" w:line="360" w:lineRule="auto"/>
        <w:ind w:left="480" w:hanging="480"/>
        <w:rPr>
          <w:rFonts w:ascii="Times New Roman" w:hAnsi="Times New Roman" w:cs="Times New Roman"/>
          <w:sz w:val="24"/>
          <w:szCs w:val="24"/>
        </w:rPr>
      </w:pPr>
      <w:proofErr w:type="spellStart"/>
      <w:r>
        <w:rPr>
          <w:rFonts w:ascii="Times New Roman" w:hAnsi="Times New Roman" w:cs="Times New Roman"/>
          <w:sz w:val="24"/>
          <w:szCs w:val="24"/>
        </w:rPr>
        <w:t>Gardiner</w:t>
      </w:r>
      <w:proofErr w:type="spellEnd"/>
      <w:r>
        <w:rPr>
          <w:rFonts w:ascii="Times New Roman" w:hAnsi="Times New Roman" w:cs="Times New Roman"/>
          <w:sz w:val="24"/>
          <w:szCs w:val="24"/>
        </w:rPr>
        <w:t xml:space="preserve">, Mark Quentin. </w:t>
      </w:r>
      <w:proofErr w:type="spellStart"/>
      <w:r>
        <w:rPr>
          <w:rFonts w:ascii="Times New Roman" w:hAnsi="Times New Roman" w:cs="Times New Roman"/>
          <w:i/>
          <w:iCs/>
          <w:sz w:val="24"/>
          <w:szCs w:val="24"/>
        </w:rPr>
        <w:t>Semantic</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Challenges</w:t>
      </w:r>
      <w:proofErr w:type="spellEnd"/>
      <w:r>
        <w:rPr>
          <w:rFonts w:ascii="Times New Roman" w:hAnsi="Times New Roman" w:cs="Times New Roman"/>
          <w:i/>
          <w:iCs/>
          <w:sz w:val="24"/>
          <w:szCs w:val="24"/>
        </w:rPr>
        <w:t xml:space="preserve"> to </w:t>
      </w:r>
      <w:proofErr w:type="spellStart"/>
      <w:r>
        <w:rPr>
          <w:rFonts w:ascii="Times New Roman" w:hAnsi="Times New Roman" w:cs="Times New Roman"/>
          <w:i/>
          <w:iCs/>
          <w:sz w:val="24"/>
          <w:szCs w:val="24"/>
        </w:rPr>
        <w:t>Realism</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Dummett</w:t>
      </w:r>
      <w:proofErr w:type="spellEnd"/>
      <w:r>
        <w:rPr>
          <w:rFonts w:ascii="Times New Roman" w:hAnsi="Times New Roman" w:cs="Times New Roman"/>
          <w:i/>
          <w:iCs/>
          <w:sz w:val="24"/>
          <w:szCs w:val="24"/>
        </w:rPr>
        <w:t xml:space="preserve"> and </w:t>
      </w:r>
      <w:proofErr w:type="spellStart"/>
      <w:r>
        <w:rPr>
          <w:rFonts w:ascii="Times New Roman" w:hAnsi="Times New Roman" w:cs="Times New Roman"/>
          <w:i/>
          <w:iCs/>
          <w:sz w:val="24"/>
          <w:szCs w:val="24"/>
        </w:rPr>
        <w:t>Putnam</w:t>
      </w:r>
      <w:proofErr w:type="spellEnd"/>
      <w:r>
        <w:rPr>
          <w:rFonts w:ascii="Times New Roman" w:hAnsi="Times New Roman" w:cs="Times New Roman"/>
          <w:sz w:val="24"/>
          <w:szCs w:val="24"/>
        </w:rPr>
        <w:t xml:space="preserve">. Toronto: University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Toronto </w:t>
      </w:r>
      <w:proofErr w:type="spellStart"/>
      <w:r>
        <w:rPr>
          <w:rFonts w:ascii="Times New Roman" w:hAnsi="Times New Roman" w:cs="Times New Roman"/>
          <w:sz w:val="24"/>
          <w:szCs w:val="24"/>
        </w:rPr>
        <w:t>Press</w:t>
      </w:r>
      <w:proofErr w:type="spellEnd"/>
      <w:r>
        <w:rPr>
          <w:rFonts w:ascii="Times New Roman" w:hAnsi="Times New Roman" w:cs="Times New Roman"/>
          <w:sz w:val="24"/>
          <w:szCs w:val="24"/>
        </w:rPr>
        <w:t>, 2000.</w:t>
      </w:r>
    </w:p>
    <w:p w14:paraId="14CAA266" w14:textId="77777777" w:rsidR="00081E38" w:rsidRDefault="00081E38" w:rsidP="00FE6A6D">
      <w:pPr>
        <w:autoSpaceDE w:val="0"/>
        <w:adjustRightInd w:val="0"/>
        <w:spacing w:after="140" w:line="360" w:lineRule="auto"/>
        <w:ind w:left="480" w:hanging="480"/>
        <w:rPr>
          <w:rFonts w:ascii="Times New Roman" w:hAnsi="Times New Roman" w:cs="Times New Roman"/>
          <w:sz w:val="24"/>
          <w:szCs w:val="24"/>
        </w:rPr>
      </w:pPr>
      <w:r>
        <w:rPr>
          <w:rFonts w:ascii="Times New Roman" w:hAnsi="Times New Roman" w:cs="Times New Roman"/>
          <w:sz w:val="24"/>
          <w:szCs w:val="24"/>
        </w:rPr>
        <w:t>Hand, Michael. “</w:t>
      </w:r>
      <w:proofErr w:type="spellStart"/>
      <w:r>
        <w:rPr>
          <w:rFonts w:ascii="Times New Roman" w:hAnsi="Times New Roman" w:cs="Times New Roman"/>
          <w:sz w:val="24"/>
          <w:szCs w:val="24"/>
        </w:rPr>
        <w:t>Antirealism</w:t>
      </w:r>
      <w:proofErr w:type="spellEnd"/>
      <w:r>
        <w:rPr>
          <w:rFonts w:ascii="Times New Roman" w:hAnsi="Times New Roman" w:cs="Times New Roman"/>
          <w:sz w:val="24"/>
          <w:szCs w:val="24"/>
        </w:rPr>
        <w:t xml:space="preserve"> and Universal </w:t>
      </w:r>
      <w:proofErr w:type="spellStart"/>
      <w:r>
        <w:rPr>
          <w:rFonts w:ascii="Times New Roman" w:hAnsi="Times New Roman" w:cs="Times New Roman"/>
          <w:sz w:val="24"/>
          <w:szCs w:val="24"/>
        </w:rPr>
        <w:t>Knowability</w:t>
      </w:r>
      <w:proofErr w:type="spellEnd"/>
      <w:r>
        <w:rPr>
          <w:rFonts w:ascii="Times New Roman" w:hAnsi="Times New Roman" w:cs="Times New Roman"/>
          <w:sz w:val="24"/>
          <w:szCs w:val="24"/>
        </w:rPr>
        <w:t xml:space="preserve">.” </w:t>
      </w:r>
      <w:proofErr w:type="spellStart"/>
      <w:r>
        <w:rPr>
          <w:rFonts w:ascii="Times New Roman" w:hAnsi="Times New Roman" w:cs="Times New Roman"/>
          <w:i/>
          <w:iCs/>
          <w:sz w:val="24"/>
          <w:szCs w:val="24"/>
        </w:rPr>
        <w:t>Synthese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Springer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Accessed</w:t>
      </w:r>
      <w:proofErr w:type="spellEnd"/>
      <w:r>
        <w:rPr>
          <w:rFonts w:ascii="Times New Roman" w:hAnsi="Times New Roman" w:cs="Times New Roman"/>
          <w:sz w:val="24"/>
          <w:szCs w:val="24"/>
        </w:rPr>
        <w:t xml:space="preserve"> June 25, 2020. https://doi.org/10.2307/40586989.</w:t>
      </w:r>
    </w:p>
    <w:p w14:paraId="3CC4E4EB" w14:textId="77777777" w:rsidR="00081E38" w:rsidRDefault="00081E38" w:rsidP="00FE6A6D">
      <w:pPr>
        <w:autoSpaceDE w:val="0"/>
        <w:adjustRightInd w:val="0"/>
        <w:spacing w:after="140" w:line="360" w:lineRule="auto"/>
        <w:ind w:left="480" w:hanging="480"/>
        <w:rPr>
          <w:rFonts w:ascii="Times New Roman" w:hAnsi="Times New Roman" w:cs="Times New Roman"/>
          <w:sz w:val="24"/>
          <w:szCs w:val="24"/>
        </w:rPr>
      </w:pPr>
      <w:proofErr w:type="spellStart"/>
      <w:r>
        <w:rPr>
          <w:rFonts w:ascii="Times New Roman" w:hAnsi="Times New Roman" w:cs="Times New Roman"/>
          <w:sz w:val="24"/>
          <w:szCs w:val="24"/>
        </w:rPr>
        <w:t>Kearns</w:t>
      </w:r>
      <w:proofErr w:type="spellEnd"/>
      <w:r>
        <w:rPr>
          <w:rFonts w:ascii="Times New Roman" w:hAnsi="Times New Roman" w:cs="Times New Roman"/>
          <w:sz w:val="24"/>
          <w:szCs w:val="24"/>
        </w:rPr>
        <w:t xml:space="preserve">, Kate. </w:t>
      </w:r>
      <w:proofErr w:type="spellStart"/>
      <w:r>
        <w:rPr>
          <w:rFonts w:ascii="Times New Roman" w:hAnsi="Times New Roman" w:cs="Times New Roman"/>
          <w:i/>
          <w:iCs/>
          <w:sz w:val="24"/>
          <w:szCs w:val="24"/>
        </w:rPr>
        <w:t>Semantics</w:t>
      </w:r>
      <w:proofErr w:type="spellEnd"/>
      <w:r>
        <w:rPr>
          <w:rFonts w:ascii="Times New Roman" w:hAnsi="Times New Roman" w:cs="Times New Roman"/>
          <w:sz w:val="24"/>
          <w:szCs w:val="24"/>
        </w:rPr>
        <w:t xml:space="preserve">. Hampshire: </w:t>
      </w:r>
      <w:proofErr w:type="spellStart"/>
      <w:r>
        <w:rPr>
          <w:rFonts w:ascii="Times New Roman" w:hAnsi="Times New Roman" w:cs="Times New Roman"/>
          <w:sz w:val="24"/>
          <w:szCs w:val="24"/>
        </w:rPr>
        <w:t>Plagrave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Macmillian</w:t>
      </w:r>
      <w:proofErr w:type="spellEnd"/>
      <w:r>
        <w:rPr>
          <w:rFonts w:ascii="Times New Roman" w:hAnsi="Times New Roman" w:cs="Times New Roman"/>
          <w:sz w:val="24"/>
          <w:szCs w:val="24"/>
        </w:rPr>
        <w:t>, 2011.</w:t>
      </w:r>
    </w:p>
    <w:p w14:paraId="688ED83F" w14:textId="77777777" w:rsidR="00081E38" w:rsidRDefault="00081E38" w:rsidP="00FE6A6D">
      <w:pPr>
        <w:autoSpaceDE w:val="0"/>
        <w:adjustRightInd w:val="0"/>
        <w:spacing w:after="140" w:line="360" w:lineRule="auto"/>
        <w:ind w:left="480" w:hanging="480"/>
        <w:rPr>
          <w:rFonts w:ascii="Times New Roman" w:hAnsi="Times New Roman" w:cs="Times New Roman"/>
          <w:sz w:val="24"/>
          <w:szCs w:val="24"/>
        </w:rPr>
      </w:pPr>
      <w:proofErr w:type="spellStart"/>
      <w:r>
        <w:rPr>
          <w:rFonts w:ascii="Times New Roman" w:hAnsi="Times New Roman" w:cs="Times New Roman"/>
          <w:sz w:val="24"/>
          <w:szCs w:val="24"/>
        </w:rPr>
        <w:t>Khlentzos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Drew</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Challenges</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Metaphysical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Realism</w:t>
      </w:r>
      <w:proofErr w:type="spellEnd"/>
      <w:r>
        <w:rPr>
          <w:rFonts w:ascii="Times New Roman" w:hAnsi="Times New Roman" w:cs="Times New Roman"/>
          <w:sz w:val="24"/>
          <w:szCs w:val="24"/>
        </w:rPr>
        <w:t xml:space="preserve">.” In </w:t>
      </w:r>
      <w:r>
        <w:rPr>
          <w:rFonts w:ascii="Times New Roman" w:hAnsi="Times New Roman" w:cs="Times New Roman"/>
          <w:i/>
          <w:iCs/>
          <w:sz w:val="24"/>
          <w:szCs w:val="24"/>
        </w:rPr>
        <w:t xml:space="preserve">Stanford </w:t>
      </w:r>
      <w:proofErr w:type="spellStart"/>
      <w:r>
        <w:rPr>
          <w:rFonts w:ascii="Times New Roman" w:hAnsi="Times New Roman" w:cs="Times New Roman"/>
          <w:i/>
          <w:iCs/>
          <w:sz w:val="24"/>
          <w:szCs w:val="24"/>
        </w:rPr>
        <w:t>Encyclopedia</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of</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Philosophy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edited</w:t>
      </w:r>
      <w:proofErr w:type="spellEnd"/>
      <w:r>
        <w:rPr>
          <w:rFonts w:ascii="Times New Roman" w:hAnsi="Times New Roman" w:cs="Times New Roman"/>
          <w:sz w:val="24"/>
          <w:szCs w:val="24"/>
        </w:rPr>
        <w:t xml:space="preserve"> by Edward N. </w:t>
      </w:r>
      <w:proofErr w:type="spellStart"/>
      <w:r>
        <w:rPr>
          <w:rFonts w:ascii="Times New Roman" w:hAnsi="Times New Roman" w:cs="Times New Roman"/>
          <w:sz w:val="24"/>
          <w:szCs w:val="24"/>
        </w:rPr>
        <w:t>Zalta</w:t>
      </w:r>
      <w:proofErr w:type="spellEnd"/>
      <w:r>
        <w:rPr>
          <w:rFonts w:ascii="Times New Roman" w:hAnsi="Times New Roman" w:cs="Times New Roman"/>
          <w:sz w:val="24"/>
          <w:szCs w:val="24"/>
        </w:rPr>
        <w:t>, 2016. https://plato.stanford.edu/entries/realism-sem-challenge/#Sem.</w:t>
      </w:r>
    </w:p>
    <w:p w14:paraId="4B0AD0A9" w14:textId="77777777" w:rsidR="00081E38" w:rsidRDefault="00081E38" w:rsidP="00FE6A6D">
      <w:pPr>
        <w:autoSpaceDE w:val="0"/>
        <w:adjustRightInd w:val="0"/>
        <w:spacing w:after="140" w:line="360" w:lineRule="auto"/>
        <w:ind w:left="480" w:hanging="480"/>
        <w:rPr>
          <w:rFonts w:ascii="Times New Roman" w:hAnsi="Times New Roman" w:cs="Times New Roman"/>
          <w:sz w:val="24"/>
          <w:szCs w:val="24"/>
        </w:rPr>
      </w:pPr>
      <w:r>
        <w:rPr>
          <w:rFonts w:ascii="Times New Roman" w:hAnsi="Times New Roman" w:cs="Times New Roman"/>
          <w:sz w:val="24"/>
          <w:szCs w:val="24"/>
        </w:rPr>
        <w:t xml:space="preserve">Koťátko, Petr. </w:t>
      </w:r>
      <w:r>
        <w:rPr>
          <w:rFonts w:ascii="Times New Roman" w:hAnsi="Times New Roman" w:cs="Times New Roman"/>
          <w:i/>
          <w:iCs/>
          <w:sz w:val="24"/>
          <w:szCs w:val="24"/>
        </w:rPr>
        <w:t>Interpretace a Subjektivita</w:t>
      </w:r>
      <w:r>
        <w:rPr>
          <w:rFonts w:ascii="Times New Roman" w:hAnsi="Times New Roman" w:cs="Times New Roman"/>
          <w:sz w:val="24"/>
          <w:szCs w:val="24"/>
        </w:rPr>
        <w:t xml:space="preserve">. Praha: </w:t>
      </w:r>
      <w:proofErr w:type="spellStart"/>
      <w:r>
        <w:rPr>
          <w:rFonts w:ascii="Times New Roman" w:hAnsi="Times New Roman" w:cs="Times New Roman"/>
          <w:sz w:val="24"/>
          <w:szCs w:val="24"/>
        </w:rPr>
        <w:t>Filosofia</w:t>
      </w:r>
      <w:proofErr w:type="spellEnd"/>
      <w:r>
        <w:rPr>
          <w:rFonts w:ascii="Times New Roman" w:hAnsi="Times New Roman" w:cs="Times New Roman"/>
          <w:sz w:val="24"/>
          <w:szCs w:val="24"/>
        </w:rPr>
        <w:t>, 2006.</w:t>
      </w:r>
    </w:p>
    <w:p w14:paraId="78F3D32F" w14:textId="77777777" w:rsidR="00081E38" w:rsidRDefault="00081E38" w:rsidP="00FE6A6D">
      <w:pPr>
        <w:autoSpaceDE w:val="0"/>
        <w:adjustRightInd w:val="0"/>
        <w:spacing w:after="140" w:line="360" w:lineRule="auto"/>
        <w:ind w:left="480" w:hanging="480"/>
        <w:rPr>
          <w:rFonts w:ascii="Times New Roman" w:hAnsi="Times New Roman" w:cs="Times New Roman"/>
          <w:sz w:val="24"/>
          <w:szCs w:val="24"/>
        </w:rPr>
      </w:pPr>
      <w:r>
        <w:rPr>
          <w:rFonts w:ascii="Times New Roman" w:hAnsi="Times New Roman" w:cs="Times New Roman"/>
          <w:sz w:val="24"/>
          <w:szCs w:val="24"/>
        </w:rPr>
        <w:t xml:space="preserve">Marvan, Tomáš. </w:t>
      </w:r>
      <w:r>
        <w:rPr>
          <w:rFonts w:ascii="Times New Roman" w:hAnsi="Times New Roman" w:cs="Times New Roman"/>
          <w:i/>
          <w:iCs/>
          <w:sz w:val="24"/>
          <w:szCs w:val="24"/>
        </w:rPr>
        <w:t>Otázka Významu</w:t>
      </w:r>
      <w:r>
        <w:rPr>
          <w:rFonts w:ascii="Times New Roman" w:hAnsi="Times New Roman" w:cs="Times New Roman"/>
          <w:sz w:val="24"/>
          <w:szCs w:val="24"/>
        </w:rPr>
        <w:t xml:space="preserve">. Praha 5: </w:t>
      </w:r>
      <w:proofErr w:type="spellStart"/>
      <w:r>
        <w:rPr>
          <w:rFonts w:ascii="Times New Roman" w:hAnsi="Times New Roman" w:cs="Times New Roman"/>
          <w:sz w:val="24"/>
          <w:szCs w:val="24"/>
        </w:rPr>
        <w:t>Togga</w:t>
      </w:r>
      <w:proofErr w:type="spellEnd"/>
      <w:r>
        <w:rPr>
          <w:rFonts w:ascii="Times New Roman" w:hAnsi="Times New Roman" w:cs="Times New Roman"/>
          <w:sz w:val="24"/>
          <w:szCs w:val="24"/>
        </w:rPr>
        <w:t>, 2010.</w:t>
      </w:r>
    </w:p>
    <w:p w14:paraId="3CF9B294" w14:textId="77777777" w:rsidR="00081E38" w:rsidRDefault="00081E38" w:rsidP="00FE6A6D">
      <w:pPr>
        <w:autoSpaceDE w:val="0"/>
        <w:adjustRightInd w:val="0"/>
        <w:spacing w:after="140" w:line="360" w:lineRule="auto"/>
        <w:ind w:left="480" w:hanging="480"/>
        <w:rPr>
          <w:rFonts w:ascii="Times New Roman" w:hAnsi="Times New Roman" w:cs="Times New Roman"/>
          <w:sz w:val="24"/>
          <w:szCs w:val="24"/>
        </w:rPr>
      </w:pPr>
      <w:r>
        <w:rPr>
          <w:rFonts w:ascii="Times New Roman" w:hAnsi="Times New Roman" w:cs="Times New Roman"/>
          <w:sz w:val="24"/>
          <w:szCs w:val="24"/>
        </w:rPr>
        <w:lastRenderedPageBreak/>
        <w:t xml:space="preserve">———. “Spor o Povahu Jazyka: </w:t>
      </w:r>
      <w:proofErr w:type="spellStart"/>
      <w:r>
        <w:rPr>
          <w:rFonts w:ascii="Times New Roman" w:hAnsi="Times New Roman" w:cs="Times New Roman"/>
          <w:sz w:val="24"/>
          <w:szCs w:val="24"/>
        </w:rPr>
        <w:t>Davidson</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Dummett</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Filosofický Časopis</w:t>
      </w:r>
      <w:r>
        <w:rPr>
          <w:rFonts w:ascii="Times New Roman" w:hAnsi="Times New Roman" w:cs="Times New Roman"/>
          <w:sz w:val="24"/>
          <w:szCs w:val="24"/>
        </w:rPr>
        <w:t xml:space="preserve"> 45 (1997): 585–96.</w:t>
      </w:r>
    </w:p>
    <w:p w14:paraId="52449F06" w14:textId="77777777" w:rsidR="00081E38" w:rsidRDefault="00081E38" w:rsidP="00FE6A6D">
      <w:pPr>
        <w:autoSpaceDE w:val="0"/>
        <w:adjustRightInd w:val="0"/>
        <w:spacing w:after="140" w:line="360" w:lineRule="auto"/>
        <w:ind w:left="480" w:hanging="480"/>
        <w:rPr>
          <w:rFonts w:ascii="Times New Roman" w:hAnsi="Times New Roman" w:cs="Times New Roman"/>
          <w:sz w:val="24"/>
          <w:szCs w:val="24"/>
        </w:rPr>
      </w:pPr>
      <w:proofErr w:type="spellStart"/>
      <w:r>
        <w:rPr>
          <w:rFonts w:ascii="Times New Roman" w:hAnsi="Times New Roman" w:cs="Times New Roman"/>
          <w:sz w:val="24"/>
          <w:szCs w:val="24"/>
        </w:rPr>
        <w:t>McDowell</w:t>
      </w:r>
      <w:proofErr w:type="spellEnd"/>
      <w:r>
        <w:rPr>
          <w:rFonts w:ascii="Times New Roman" w:hAnsi="Times New Roman" w:cs="Times New Roman"/>
          <w:sz w:val="24"/>
          <w:szCs w:val="24"/>
        </w:rPr>
        <w:t xml:space="preserve">, John. </w:t>
      </w:r>
      <w:proofErr w:type="spellStart"/>
      <w:r>
        <w:rPr>
          <w:rFonts w:ascii="Times New Roman" w:hAnsi="Times New Roman" w:cs="Times New Roman"/>
          <w:i/>
          <w:iCs/>
          <w:sz w:val="24"/>
          <w:szCs w:val="24"/>
        </w:rPr>
        <w:t>Meaning</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Knowledge</w:t>
      </w:r>
      <w:proofErr w:type="spellEnd"/>
      <w:r>
        <w:rPr>
          <w:rFonts w:ascii="Times New Roman" w:hAnsi="Times New Roman" w:cs="Times New Roman"/>
          <w:i/>
          <w:iCs/>
          <w:sz w:val="24"/>
          <w:szCs w:val="24"/>
        </w:rPr>
        <w:t xml:space="preserve"> and Reality</w:t>
      </w:r>
      <w:r>
        <w:rPr>
          <w:rFonts w:ascii="Times New Roman" w:hAnsi="Times New Roman" w:cs="Times New Roman"/>
          <w:sz w:val="24"/>
          <w:szCs w:val="24"/>
        </w:rPr>
        <w:t xml:space="preserve">. London: Harvard University </w:t>
      </w:r>
      <w:proofErr w:type="spellStart"/>
      <w:r>
        <w:rPr>
          <w:rFonts w:ascii="Times New Roman" w:hAnsi="Times New Roman" w:cs="Times New Roman"/>
          <w:sz w:val="24"/>
          <w:szCs w:val="24"/>
        </w:rPr>
        <w:t>Press</w:t>
      </w:r>
      <w:proofErr w:type="spellEnd"/>
      <w:r>
        <w:rPr>
          <w:rFonts w:ascii="Times New Roman" w:hAnsi="Times New Roman" w:cs="Times New Roman"/>
          <w:sz w:val="24"/>
          <w:szCs w:val="24"/>
        </w:rPr>
        <w:t>, 1998.</w:t>
      </w:r>
    </w:p>
    <w:p w14:paraId="2D95790E" w14:textId="77777777" w:rsidR="00081E38" w:rsidRDefault="00081E38" w:rsidP="00FE6A6D">
      <w:pPr>
        <w:autoSpaceDE w:val="0"/>
        <w:adjustRightInd w:val="0"/>
        <w:spacing w:after="140" w:line="360" w:lineRule="auto"/>
        <w:ind w:left="480" w:hanging="480"/>
        <w:rPr>
          <w:rFonts w:ascii="Times New Roman" w:hAnsi="Times New Roman" w:cs="Times New Roman"/>
          <w:sz w:val="24"/>
          <w:szCs w:val="24"/>
        </w:rPr>
      </w:pPr>
      <w:r>
        <w:rPr>
          <w:rFonts w:ascii="Times New Roman" w:hAnsi="Times New Roman" w:cs="Times New Roman"/>
          <w:sz w:val="24"/>
          <w:szCs w:val="24"/>
        </w:rPr>
        <w:t>Miller, Alexander. “</w:t>
      </w:r>
      <w:proofErr w:type="spellStart"/>
      <w:r>
        <w:rPr>
          <w:rFonts w:ascii="Times New Roman" w:hAnsi="Times New Roman" w:cs="Times New Roman"/>
          <w:sz w:val="24"/>
          <w:szCs w:val="24"/>
        </w:rPr>
        <w:t>Realism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Edited</w:t>
      </w:r>
      <w:proofErr w:type="spellEnd"/>
      <w:r>
        <w:rPr>
          <w:rFonts w:ascii="Times New Roman" w:hAnsi="Times New Roman" w:cs="Times New Roman"/>
          <w:sz w:val="24"/>
          <w:szCs w:val="24"/>
        </w:rPr>
        <w:t xml:space="preserve"> by Edward N. </w:t>
      </w:r>
      <w:proofErr w:type="spellStart"/>
      <w:r>
        <w:rPr>
          <w:rFonts w:ascii="Times New Roman" w:hAnsi="Times New Roman" w:cs="Times New Roman"/>
          <w:sz w:val="24"/>
          <w:szCs w:val="24"/>
        </w:rPr>
        <w:t>Zalta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Stanford </w:t>
      </w:r>
      <w:proofErr w:type="spellStart"/>
      <w:r>
        <w:rPr>
          <w:rFonts w:ascii="Times New Roman" w:hAnsi="Times New Roman" w:cs="Times New Roman"/>
          <w:sz w:val="24"/>
          <w:szCs w:val="24"/>
        </w:rPr>
        <w:t>Encyclopedia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Philosophy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Accessed</w:t>
      </w:r>
      <w:proofErr w:type="spellEnd"/>
      <w:r>
        <w:rPr>
          <w:rFonts w:ascii="Times New Roman" w:hAnsi="Times New Roman" w:cs="Times New Roman"/>
          <w:sz w:val="24"/>
          <w:szCs w:val="24"/>
        </w:rPr>
        <w:t xml:space="preserve"> June 5, 2020. https://plato.stanford.edu/entries/realism/.</w:t>
      </w:r>
    </w:p>
    <w:p w14:paraId="5A51D9B0" w14:textId="77777777" w:rsidR="00081E38" w:rsidRDefault="00081E38" w:rsidP="00FE6A6D">
      <w:pPr>
        <w:autoSpaceDE w:val="0"/>
        <w:adjustRightInd w:val="0"/>
        <w:spacing w:after="140" w:line="360" w:lineRule="auto"/>
        <w:ind w:left="480" w:hanging="480"/>
        <w:rPr>
          <w:rFonts w:ascii="Times New Roman" w:hAnsi="Times New Roman" w:cs="Times New Roman"/>
          <w:sz w:val="24"/>
          <w:szCs w:val="24"/>
        </w:rPr>
      </w:pPr>
      <w:r>
        <w:rPr>
          <w:rFonts w:ascii="Times New Roman" w:hAnsi="Times New Roman" w:cs="Times New Roman"/>
          <w:sz w:val="24"/>
          <w:szCs w:val="24"/>
        </w:rPr>
        <w:t>———. “</w:t>
      </w:r>
      <w:proofErr w:type="spellStart"/>
      <w:r>
        <w:rPr>
          <w:rFonts w:ascii="Times New Roman" w:hAnsi="Times New Roman" w:cs="Times New Roman"/>
          <w:sz w:val="24"/>
          <w:szCs w:val="24"/>
        </w:rPr>
        <w:t>Realism</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Antirealism</w:t>
      </w:r>
      <w:proofErr w:type="spellEnd"/>
      <w:r>
        <w:rPr>
          <w:rFonts w:ascii="Times New Roman" w:hAnsi="Times New Roman" w:cs="Times New Roman"/>
          <w:sz w:val="24"/>
          <w:szCs w:val="24"/>
        </w:rPr>
        <w:t xml:space="preserve">.” In </w:t>
      </w:r>
      <w:proofErr w:type="spellStart"/>
      <w:r>
        <w:rPr>
          <w:rFonts w:ascii="Times New Roman" w:hAnsi="Times New Roman" w:cs="Times New Roman"/>
          <w:i/>
          <w:iCs/>
          <w:sz w:val="24"/>
          <w:szCs w:val="24"/>
        </w:rPr>
        <w:t>The</w:t>
      </w:r>
      <w:proofErr w:type="spellEnd"/>
      <w:r>
        <w:rPr>
          <w:rFonts w:ascii="Times New Roman" w:hAnsi="Times New Roman" w:cs="Times New Roman"/>
          <w:i/>
          <w:iCs/>
          <w:sz w:val="24"/>
          <w:szCs w:val="24"/>
        </w:rPr>
        <w:t xml:space="preserve"> Oxford Handbook </w:t>
      </w:r>
      <w:proofErr w:type="spellStart"/>
      <w:r>
        <w:rPr>
          <w:rFonts w:ascii="Times New Roman" w:hAnsi="Times New Roman" w:cs="Times New Roman"/>
          <w:i/>
          <w:iCs/>
          <w:sz w:val="24"/>
          <w:szCs w:val="24"/>
        </w:rPr>
        <w:t>of</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Philosophy</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of</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Language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edited</w:t>
      </w:r>
      <w:proofErr w:type="spellEnd"/>
      <w:r>
        <w:rPr>
          <w:rFonts w:ascii="Times New Roman" w:hAnsi="Times New Roman" w:cs="Times New Roman"/>
          <w:sz w:val="24"/>
          <w:szCs w:val="24"/>
        </w:rPr>
        <w:t xml:space="preserve"> by Ernest </w:t>
      </w:r>
      <w:proofErr w:type="spellStart"/>
      <w:r>
        <w:rPr>
          <w:rFonts w:ascii="Times New Roman" w:hAnsi="Times New Roman" w:cs="Times New Roman"/>
          <w:sz w:val="24"/>
          <w:szCs w:val="24"/>
        </w:rPr>
        <w:t>Lepore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Barry</w:t>
      </w:r>
      <w:proofErr w:type="spellEnd"/>
      <w:r>
        <w:rPr>
          <w:rFonts w:ascii="Times New Roman" w:hAnsi="Times New Roman" w:cs="Times New Roman"/>
          <w:sz w:val="24"/>
          <w:szCs w:val="24"/>
        </w:rPr>
        <w:t xml:space="preserve"> C. Smith, Vol. 1. Oxford University </w:t>
      </w:r>
      <w:proofErr w:type="spellStart"/>
      <w:r>
        <w:rPr>
          <w:rFonts w:ascii="Times New Roman" w:hAnsi="Times New Roman" w:cs="Times New Roman"/>
          <w:sz w:val="24"/>
          <w:szCs w:val="24"/>
        </w:rPr>
        <w:t>Press</w:t>
      </w:r>
      <w:proofErr w:type="spellEnd"/>
      <w:r>
        <w:rPr>
          <w:rFonts w:ascii="Times New Roman" w:hAnsi="Times New Roman" w:cs="Times New Roman"/>
          <w:sz w:val="24"/>
          <w:szCs w:val="24"/>
        </w:rPr>
        <w:t>, 2009. https://doi.org/10.1093/oxfordhb/9780199552238.003.0038.</w:t>
      </w:r>
    </w:p>
    <w:p w14:paraId="11191958" w14:textId="77777777" w:rsidR="00081E38" w:rsidRDefault="00081E38" w:rsidP="00FE6A6D">
      <w:pPr>
        <w:autoSpaceDE w:val="0"/>
        <w:adjustRightInd w:val="0"/>
        <w:spacing w:after="140" w:line="360" w:lineRule="auto"/>
        <w:ind w:left="480" w:hanging="480"/>
        <w:rPr>
          <w:rFonts w:ascii="Times New Roman" w:hAnsi="Times New Roman" w:cs="Times New Roman"/>
          <w:sz w:val="24"/>
          <w:szCs w:val="24"/>
        </w:rPr>
      </w:pPr>
      <w:r>
        <w:rPr>
          <w:rFonts w:ascii="Times New Roman" w:hAnsi="Times New Roman" w:cs="Times New Roman"/>
          <w:sz w:val="24"/>
          <w:szCs w:val="24"/>
        </w:rPr>
        <w:t>———.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Significance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Semantic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Realism</w:t>
      </w:r>
      <w:proofErr w:type="spellEnd"/>
      <w:r>
        <w:rPr>
          <w:rFonts w:ascii="Times New Roman" w:hAnsi="Times New Roman" w:cs="Times New Roman"/>
          <w:sz w:val="24"/>
          <w:szCs w:val="24"/>
        </w:rPr>
        <w:t xml:space="preserve">.” </w:t>
      </w:r>
      <w:proofErr w:type="spellStart"/>
      <w:r>
        <w:rPr>
          <w:rFonts w:ascii="Times New Roman" w:hAnsi="Times New Roman" w:cs="Times New Roman"/>
          <w:i/>
          <w:iCs/>
          <w:sz w:val="24"/>
          <w:szCs w:val="24"/>
        </w:rPr>
        <w:t>Synthese</w:t>
      </w:r>
      <w:proofErr w:type="spellEnd"/>
      <w:r>
        <w:rPr>
          <w:rFonts w:ascii="Times New Roman" w:hAnsi="Times New Roman" w:cs="Times New Roman"/>
          <w:sz w:val="24"/>
          <w:szCs w:val="24"/>
        </w:rPr>
        <w:t xml:space="preserve"> 136, no. 2 (2003): 191–217. https://doi.org/10.1023/A:1024742007683.</w:t>
      </w:r>
    </w:p>
    <w:p w14:paraId="0AEE07BC" w14:textId="77777777" w:rsidR="00081E38" w:rsidRDefault="00081E38" w:rsidP="00FE6A6D">
      <w:pPr>
        <w:autoSpaceDE w:val="0"/>
        <w:adjustRightInd w:val="0"/>
        <w:spacing w:after="140" w:line="360" w:lineRule="auto"/>
        <w:ind w:left="480" w:hanging="480"/>
        <w:rPr>
          <w:rFonts w:ascii="Times New Roman" w:hAnsi="Times New Roman" w:cs="Times New Roman"/>
          <w:sz w:val="24"/>
          <w:szCs w:val="24"/>
        </w:rPr>
      </w:pPr>
      <w:r>
        <w:rPr>
          <w:rFonts w:ascii="Times New Roman" w:hAnsi="Times New Roman" w:cs="Times New Roman"/>
          <w:sz w:val="24"/>
          <w:szCs w:val="24"/>
        </w:rPr>
        <w:t>———. “</w:t>
      </w:r>
      <w:proofErr w:type="spellStart"/>
      <w:r>
        <w:rPr>
          <w:rFonts w:ascii="Times New Roman" w:hAnsi="Times New Roman" w:cs="Times New Roman"/>
          <w:sz w:val="24"/>
          <w:szCs w:val="24"/>
        </w:rPr>
        <w:t>What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Acquisition</w:t>
      </w:r>
      <w:proofErr w:type="spellEnd"/>
      <w:r>
        <w:rPr>
          <w:rFonts w:ascii="Times New Roman" w:hAnsi="Times New Roman" w:cs="Times New Roman"/>
          <w:sz w:val="24"/>
          <w:szCs w:val="24"/>
        </w:rPr>
        <w:t xml:space="preserve"> Argument?” In </w:t>
      </w:r>
      <w:r>
        <w:rPr>
          <w:rFonts w:ascii="Times New Roman" w:hAnsi="Times New Roman" w:cs="Times New Roman"/>
          <w:i/>
          <w:iCs/>
          <w:sz w:val="24"/>
          <w:szCs w:val="24"/>
        </w:rPr>
        <w:t xml:space="preserve">Epistemology </w:t>
      </w:r>
      <w:proofErr w:type="spellStart"/>
      <w:r>
        <w:rPr>
          <w:rFonts w:ascii="Times New Roman" w:hAnsi="Times New Roman" w:cs="Times New Roman"/>
          <w:i/>
          <w:iCs/>
          <w:sz w:val="24"/>
          <w:szCs w:val="24"/>
        </w:rPr>
        <w:t>of</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Language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edited</w:t>
      </w:r>
      <w:proofErr w:type="spellEnd"/>
      <w:r>
        <w:rPr>
          <w:rFonts w:ascii="Times New Roman" w:hAnsi="Times New Roman" w:cs="Times New Roman"/>
          <w:sz w:val="24"/>
          <w:szCs w:val="24"/>
        </w:rPr>
        <w:t xml:space="preserve"> by Alex </w:t>
      </w:r>
      <w:proofErr w:type="spellStart"/>
      <w:r>
        <w:rPr>
          <w:rFonts w:ascii="Times New Roman" w:hAnsi="Times New Roman" w:cs="Times New Roman"/>
          <w:sz w:val="24"/>
          <w:szCs w:val="24"/>
        </w:rPr>
        <w:t>Barber</w:t>
      </w:r>
      <w:proofErr w:type="spellEnd"/>
      <w:r>
        <w:rPr>
          <w:rFonts w:ascii="Times New Roman" w:hAnsi="Times New Roman" w:cs="Times New Roman"/>
          <w:sz w:val="24"/>
          <w:szCs w:val="24"/>
        </w:rPr>
        <w:t xml:space="preserve">. Cambridge: Oxford University </w:t>
      </w:r>
      <w:proofErr w:type="spellStart"/>
      <w:r>
        <w:rPr>
          <w:rFonts w:ascii="Times New Roman" w:hAnsi="Times New Roman" w:cs="Times New Roman"/>
          <w:sz w:val="24"/>
          <w:szCs w:val="24"/>
        </w:rPr>
        <w:t>Press</w:t>
      </w:r>
      <w:proofErr w:type="spellEnd"/>
      <w:r>
        <w:rPr>
          <w:rFonts w:ascii="Times New Roman" w:hAnsi="Times New Roman" w:cs="Times New Roman"/>
          <w:sz w:val="24"/>
          <w:szCs w:val="24"/>
        </w:rPr>
        <w:t>, 2003.</w:t>
      </w:r>
    </w:p>
    <w:p w14:paraId="68AB64B4" w14:textId="77777777" w:rsidR="00081E38" w:rsidRDefault="00081E38" w:rsidP="00FE6A6D">
      <w:pPr>
        <w:autoSpaceDE w:val="0"/>
        <w:adjustRightInd w:val="0"/>
        <w:spacing w:after="140" w:line="360" w:lineRule="auto"/>
        <w:ind w:left="480" w:hanging="480"/>
        <w:rPr>
          <w:rFonts w:ascii="Times New Roman" w:hAnsi="Times New Roman" w:cs="Times New Roman"/>
          <w:sz w:val="24"/>
          <w:szCs w:val="24"/>
        </w:rPr>
      </w:pPr>
      <w:r>
        <w:rPr>
          <w:rFonts w:ascii="Times New Roman" w:hAnsi="Times New Roman" w:cs="Times New Roman"/>
          <w:sz w:val="24"/>
          <w:szCs w:val="24"/>
        </w:rPr>
        <w:t>———. “</w:t>
      </w:r>
      <w:proofErr w:type="spellStart"/>
      <w:r>
        <w:rPr>
          <w:rFonts w:ascii="Times New Roman" w:hAnsi="Times New Roman" w:cs="Times New Roman"/>
          <w:sz w:val="24"/>
          <w:szCs w:val="24"/>
        </w:rPr>
        <w:t>What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Manifestation</w:t>
      </w:r>
      <w:proofErr w:type="spellEnd"/>
      <w:r>
        <w:rPr>
          <w:rFonts w:ascii="Times New Roman" w:hAnsi="Times New Roman" w:cs="Times New Roman"/>
          <w:sz w:val="24"/>
          <w:szCs w:val="24"/>
        </w:rPr>
        <w:t xml:space="preserve"> Argument?” </w:t>
      </w:r>
      <w:proofErr w:type="spellStart"/>
      <w:r>
        <w:rPr>
          <w:rFonts w:ascii="Times New Roman" w:hAnsi="Times New Roman" w:cs="Times New Roman"/>
          <w:i/>
          <w:iCs/>
          <w:sz w:val="24"/>
          <w:szCs w:val="24"/>
        </w:rPr>
        <w:t>Pacific</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Philosophical</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Quarterly</w:t>
      </w:r>
      <w:proofErr w:type="spellEnd"/>
      <w:r>
        <w:rPr>
          <w:rFonts w:ascii="Times New Roman" w:hAnsi="Times New Roman" w:cs="Times New Roman"/>
          <w:sz w:val="24"/>
          <w:szCs w:val="24"/>
        </w:rPr>
        <w:t xml:space="preserve"> 83, no. 4 (</w:t>
      </w:r>
      <w:proofErr w:type="spellStart"/>
      <w:r>
        <w:rPr>
          <w:rFonts w:ascii="Times New Roman" w:hAnsi="Times New Roman" w:cs="Times New Roman"/>
          <w:sz w:val="24"/>
          <w:szCs w:val="24"/>
        </w:rPr>
        <w:t>December</w:t>
      </w:r>
      <w:proofErr w:type="spellEnd"/>
      <w:r>
        <w:rPr>
          <w:rFonts w:ascii="Times New Roman" w:hAnsi="Times New Roman" w:cs="Times New Roman"/>
          <w:sz w:val="24"/>
          <w:szCs w:val="24"/>
        </w:rPr>
        <w:t xml:space="preserve"> 1, 2002): 352–83. https://doi.org/10.1111/1468-0114.00155.</w:t>
      </w:r>
    </w:p>
    <w:p w14:paraId="12432A14" w14:textId="77777777" w:rsidR="00081E38" w:rsidRDefault="00081E38" w:rsidP="00FE6A6D">
      <w:pPr>
        <w:autoSpaceDE w:val="0"/>
        <w:adjustRightInd w:val="0"/>
        <w:spacing w:after="140" w:line="360" w:lineRule="auto"/>
        <w:ind w:left="480" w:hanging="480"/>
        <w:rPr>
          <w:rFonts w:ascii="Times New Roman" w:hAnsi="Times New Roman" w:cs="Times New Roman"/>
          <w:sz w:val="24"/>
          <w:szCs w:val="24"/>
        </w:rPr>
      </w:pPr>
      <w:proofErr w:type="spellStart"/>
      <w:r>
        <w:rPr>
          <w:rFonts w:ascii="Times New Roman" w:hAnsi="Times New Roman" w:cs="Times New Roman"/>
          <w:sz w:val="24"/>
          <w:szCs w:val="24"/>
        </w:rPr>
        <w:t>Misak</w:t>
      </w:r>
      <w:proofErr w:type="spellEnd"/>
      <w:r>
        <w:rPr>
          <w:rFonts w:ascii="Times New Roman" w:hAnsi="Times New Roman" w:cs="Times New Roman"/>
          <w:sz w:val="24"/>
          <w:szCs w:val="24"/>
        </w:rPr>
        <w:t xml:space="preserve">, C. J. </w:t>
      </w:r>
      <w:proofErr w:type="spellStart"/>
      <w:r>
        <w:rPr>
          <w:rFonts w:ascii="Times New Roman" w:hAnsi="Times New Roman" w:cs="Times New Roman"/>
          <w:i/>
          <w:iCs/>
          <w:sz w:val="24"/>
          <w:szCs w:val="24"/>
        </w:rPr>
        <w:t>Verificationism</w:t>
      </w:r>
      <w:proofErr w:type="spellEnd"/>
      <w:r>
        <w:rPr>
          <w:rFonts w:ascii="Times New Roman" w:hAnsi="Times New Roman" w:cs="Times New Roman"/>
          <w:sz w:val="24"/>
          <w:szCs w:val="24"/>
        </w:rPr>
        <w:t xml:space="preserve">. 1st </w:t>
      </w:r>
      <w:proofErr w:type="spellStart"/>
      <w:r>
        <w:rPr>
          <w:rFonts w:ascii="Times New Roman" w:hAnsi="Times New Roman" w:cs="Times New Roman"/>
          <w:sz w:val="24"/>
          <w:szCs w:val="24"/>
        </w:rPr>
        <w:t>Editio</w:t>
      </w:r>
      <w:proofErr w:type="spellEnd"/>
      <w:r>
        <w:rPr>
          <w:rFonts w:ascii="Times New Roman" w:hAnsi="Times New Roman" w:cs="Times New Roman"/>
          <w:sz w:val="24"/>
          <w:szCs w:val="24"/>
        </w:rPr>
        <w:t xml:space="preserve">. London: </w:t>
      </w:r>
      <w:proofErr w:type="spellStart"/>
      <w:r>
        <w:rPr>
          <w:rFonts w:ascii="Times New Roman" w:hAnsi="Times New Roman" w:cs="Times New Roman"/>
          <w:sz w:val="24"/>
          <w:szCs w:val="24"/>
        </w:rPr>
        <w:t>Routledge</w:t>
      </w:r>
      <w:proofErr w:type="spellEnd"/>
      <w:r>
        <w:rPr>
          <w:rFonts w:ascii="Times New Roman" w:hAnsi="Times New Roman" w:cs="Times New Roman"/>
          <w:sz w:val="24"/>
          <w:szCs w:val="24"/>
        </w:rPr>
        <w:t>, 1995.</w:t>
      </w:r>
    </w:p>
    <w:p w14:paraId="35B20F31" w14:textId="77777777" w:rsidR="00081E38" w:rsidRDefault="00081E38" w:rsidP="00FE6A6D">
      <w:pPr>
        <w:autoSpaceDE w:val="0"/>
        <w:adjustRightInd w:val="0"/>
        <w:spacing w:after="140" w:line="360" w:lineRule="auto"/>
        <w:ind w:left="480" w:hanging="480"/>
        <w:rPr>
          <w:rFonts w:ascii="Times New Roman" w:hAnsi="Times New Roman" w:cs="Times New Roman"/>
          <w:sz w:val="24"/>
          <w:szCs w:val="24"/>
        </w:rPr>
      </w:pPr>
      <w:proofErr w:type="spellStart"/>
      <w:r>
        <w:rPr>
          <w:rFonts w:ascii="Times New Roman" w:hAnsi="Times New Roman" w:cs="Times New Roman"/>
          <w:sz w:val="24"/>
          <w:szCs w:val="24"/>
        </w:rPr>
        <w:t>Page</w:t>
      </w:r>
      <w:proofErr w:type="spellEnd"/>
      <w:r>
        <w:rPr>
          <w:rFonts w:ascii="Times New Roman" w:hAnsi="Times New Roman" w:cs="Times New Roman"/>
          <w:sz w:val="24"/>
          <w:szCs w:val="24"/>
        </w:rPr>
        <w:t>, James. “</w:t>
      </w:r>
      <w:proofErr w:type="spellStart"/>
      <w:r>
        <w:rPr>
          <w:rFonts w:ascii="Times New Roman" w:hAnsi="Times New Roman" w:cs="Times New Roman"/>
          <w:sz w:val="24"/>
          <w:szCs w:val="24"/>
        </w:rPr>
        <w:t>Dummett’s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Mathematical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Antirealism</w:t>
      </w:r>
      <w:proofErr w:type="spellEnd"/>
      <w:r>
        <w:rPr>
          <w:rFonts w:ascii="Times New Roman" w:hAnsi="Times New Roman" w:cs="Times New Roman"/>
          <w:sz w:val="24"/>
          <w:szCs w:val="24"/>
        </w:rPr>
        <w:t xml:space="preserve">.” </w:t>
      </w:r>
      <w:proofErr w:type="spellStart"/>
      <w:r>
        <w:rPr>
          <w:rFonts w:ascii="Times New Roman" w:hAnsi="Times New Roman" w:cs="Times New Roman"/>
          <w:i/>
          <w:iCs/>
          <w:sz w:val="24"/>
          <w:szCs w:val="24"/>
        </w:rPr>
        <w:t>Philosophical</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Studies</w:t>
      </w:r>
      <w:proofErr w:type="spellEnd"/>
      <w:r>
        <w:rPr>
          <w:rFonts w:ascii="Times New Roman" w:hAnsi="Times New Roman" w:cs="Times New Roman"/>
          <w:i/>
          <w:iCs/>
          <w:sz w:val="24"/>
          <w:szCs w:val="24"/>
        </w:rPr>
        <w:t xml:space="preserve">: An International </w:t>
      </w:r>
      <w:proofErr w:type="spellStart"/>
      <w:r>
        <w:rPr>
          <w:rFonts w:ascii="Times New Roman" w:hAnsi="Times New Roman" w:cs="Times New Roman"/>
          <w:i/>
          <w:iCs/>
          <w:sz w:val="24"/>
          <w:szCs w:val="24"/>
        </w:rPr>
        <w:t>Journal</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for</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Philosophy</w:t>
      </w:r>
      <w:proofErr w:type="spellEnd"/>
      <w:r>
        <w:rPr>
          <w:rFonts w:ascii="Times New Roman" w:hAnsi="Times New Roman" w:cs="Times New Roman"/>
          <w:i/>
          <w:iCs/>
          <w:sz w:val="24"/>
          <w:szCs w:val="24"/>
        </w:rPr>
        <w:t xml:space="preserve"> in </w:t>
      </w:r>
      <w:proofErr w:type="spellStart"/>
      <w:r>
        <w:rPr>
          <w:rFonts w:ascii="Times New Roman" w:hAnsi="Times New Roman" w:cs="Times New Roman"/>
          <w:i/>
          <w:iCs/>
          <w:sz w:val="24"/>
          <w:szCs w:val="24"/>
        </w:rPr>
        <w:t>the</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Analytic</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Tradition</w:t>
      </w:r>
      <w:proofErr w:type="spellEnd"/>
      <w:r>
        <w:rPr>
          <w:rFonts w:ascii="Times New Roman" w:hAnsi="Times New Roman" w:cs="Times New Roman"/>
          <w:sz w:val="24"/>
          <w:szCs w:val="24"/>
        </w:rPr>
        <w:t xml:space="preserve"> 63: 327–42. </w:t>
      </w:r>
      <w:proofErr w:type="spellStart"/>
      <w:r>
        <w:rPr>
          <w:rFonts w:ascii="Times New Roman" w:hAnsi="Times New Roman" w:cs="Times New Roman"/>
          <w:sz w:val="24"/>
          <w:szCs w:val="24"/>
        </w:rPr>
        <w:t>Accessed</w:t>
      </w:r>
      <w:proofErr w:type="spellEnd"/>
      <w:r>
        <w:rPr>
          <w:rFonts w:ascii="Times New Roman" w:hAnsi="Times New Roman" w:cs="Times New Roman"/>
          <w:sz w:val="24"/>
          <w:szCs w:val="24"/>
        </w:rPr>
        <w:t xml:space="preserve"> June 25, 2020. https://doi.org/10.2307/4320239.</w:t>
      </w:r>
    </w:p>
    <w:p w14:paraId="0AFDA10C" w14:textId="502CBCA2" w:rsidR="00081E38" w:rsidRDefault="00081E38" w:rsidP="00FE6A6D">
      <w:pPr>
        <w:autoSpaceDE w:val="0"/>
        <w:adjustRightInd w:val="0"/>
        <w:spacing w:after="140" w:line="360" w:lineRule="auto"/>
        <w:ind w:left="480" w:hanging="480"/>
        <w:rPr>
          <w:rFonts w:ascii="Times New Roman" w:hAnsi="Times New Roman" w:cs="Times New Roman"/>
          <w:sz w:val="24"/>
          <w:szCs w:val="24"/>
        </w:rPr>
      </w:pPr>
      <w:proofErr w:type="spellStart"/>
      <w:r>
        <w:rPr>
          <w:rFonts w:ascii="Times New Roman" w:hAnsi="Times New Roman" w:cs="Times New Roman"/>
          <w:sz w:val="24"/>
          <w:szCs w:val="24"/>
        </w:rPr>
        <w:t>Peregrin</w:t>
      </w:r>
      <w:proofErr w:type="spellEnd"/>
      <w:r>
        <w:rPr>
          <w:rFonts w:ascii="Times New Roman" w:hAnsi="Times New Roman" w:cs="Times New Roman"/>
          <w:sz w:val="24"/>
          <w:szCs w:val="24"/>
        </w:rPr>
        <w:t xml:space="preserve">, Jaroslav. “Dvě </w:t>
      </w:r>
      <w:r w:rsidR="00FE6A6D">
        <w:rPr>
          <w:rFonts w:ascii="Times New Roman" w:hAnsi="Times New Roman" w:cs="Times New Roman"/>
          <w:sz w:val="24"/>
          <w:szCs w:val="24"/>
        </w:rPr>
        <w:t>ú</w:t>
      </w:r>
      <w:r>
        <w:rPr>
          <w:rFonts w:ascii="Times New Roman" w:hAnsi="Times New Roman" w:cs="Times New Roman"/>
          <w:sz w:val="24"/>
          <w:szCs w:val="24"/>
        </w:rPr>
        <w:t xml:space="preserve">rovně </w:t>
      </w:r>
      <w:r w:rsidR="00FE6A6D">
        <w:rPr>
          <w:rFonts w:ascii="Times New Roman" w:hAnsi="Times New Roman" w:cs="Times New Roman"/>
          <w:sz w:val="24"/>
          <w:szCs w:val="24"/>
        </w:rPr>
        <w:t>s</w:t>
      </w:r>
      <w:r>
        <w:rPr>
          <w:rFonts w:ascii="Times New Roman" w:hAnsi="Times New Roman" w:cs="Times New Roman"/>
          <w:sz w:val="24"/>
          <w:szCs w:val="24"/>
        </w:rPr>
        <w:t xml:space="preserve">émantiky.” </w:t>
      </w:r>
      <w:r>
        <w:rPr>
          <w:rFonts w:ascii="Times New Roman" w:hAnsi="Times New Roman" w:cs="Times New Roman"/>
          <w:i/>
          <w:iCs/>
          <w:sz w:val="24"/>
          <w:szCs w:val="24"/>
        </w:rPr>
        <w:t>Filozofický Časopis</w:t>
      </w:r>
      <w:r>
        <w:rPr>
          <w:rFonts w:ascii="Times New Roman" w:hAnsi="Times New Roman" w:cs="Times New Roman"/>
          <w:sz w:val="24"/>
          <w:szCs w:val="24"/>
        </w:rPr>
        <w:t xml:space="preserve"> 51, no. 4 (2003): 547–65.</w:t>
      </w:r>
    </w:p>
    <w:p w14:paraId="3F17FF75" w14:textId="03D41149" w:rsidR="00081E38" w:rsidRDefault="00081E38" w:rsidP="00FE6A6D">
      <w:pPr>
        <w:autoSpaceDE w:val="0"/>
        <w:adjustRightInd w:val="0"/>
        <w:spacing w:after="140" w:line="360" w:lineRule="auto"/>
        <w:ind w:left="480" w:hanging="48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 xml:space="preserve">Kapitoly z Analytické </w:t>
      </w:r>
      <w:r w:rsidR="00FE6A6D">
        <w:rPr>
          <w:rFonts w:ascii="Times New Roman" w:hAnsi="Times New Roman" w:cs="Times New Roman"/>
          <w:i/>
          <w:iCs/>
          <w:sz w:val="24"/>
          <w:szCs w:val="24"/>
        </w:rPr>
        <w:t>f</w:t>
      </w:r>
      <w:r>
        <w:rPr>
          <w:rFonts w:ascii="Times New Roman" w:hAnsi="Times New Roman" w:cs="Times New Roman"/>
          <w:i/>
          <w:iCs/>
          <w:sz w:val="24"/>
          <w:szCs w:val="24"/>
        </w:rPr>
        <w:t>ilozofie</w:t>
      </w:r>
      <w:r>
        <w:rPr>
          <w:rFonts w:ascii="Times New Roman" w:hAnsi="Times New Roman" w:cs="Times New Roman"/>
          <w:sz w:val="24"/>
          <w:szCs w:val="24"/>
        </w:rPr>
        <w:t xml:space="preserve">. Praha: </w:t>
      </w:r>
      <w:proofErr w:type="spellStart"/>
      <w:r>
        <w:rPr>
          <w:rFonts w:ascii="Times New Roman" w:hAnsi="Times New Roman" w:cs="Times New Roman"/>
          <w:sz w:val="24"/>
          <w:szCs w:val="24"/>
        </w:rPr>
        <w:t>Filosofia</w:t>
      </w:r>
      <w:proofErr w:type="spellEnd"/>
      <w:r>
        <w:rPr>
          <w:rFonts w:ascii="Times New Roman" w:hAnsi="Times New Roman" w:cs="Times New Roman"/>
          <w:sz w:val="24"/>
          <w:szCs w:val="24"/>
        </w:rPr>
        <w:t>, 2014.</w:t>
      </w:r>
    </w:p>
    <w:p w14:paraId="16B00AE4" w14:textId="22021E71" w:rsidR="00081E38" w:rsidRDefault="00081E38" w:rsidP="00FE6A6D">
      <w:pPr>
        <w:autoSpaceDE w:val="0"/>
        <w:adjustRightInd w:val="0"/>
        <w:spacing w:after="140" w:line="360" w:lineRule="auto"/>
        <w:ind w:left="480" w:hanging="48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 xml:space="preserve">Úvod </w:t>
      </w:r>
      <w:r w:rsidR="00FE6A6D">
        <w:rPr>
          <w:rFonts w:ascii="Times New Roman" w:hAnsi="Times New Roman" w:cs="Times New Roman"/>
          <w:i/>
          <w:iCs/>
          <w:sz w:val="24"/>
          <w:szCs w:val="24"/>
        </w:rPr>
        <w:t>d</w:t>
      </w:r>
      <w:r>
        <w:rPr>
          <w:rFonts w:ascii="Times New Roman" w:hAnsi="Times New Roman" w:cs="Times New Roman"/>
          <w:i/>
          <w:iCs/>
          <w:sz w:val="24"/>
          <w:szCs w:val="24"/>
        </w:rPr>
        <w:t>o</w:t>
      </w:r>
      <w:r w:rsidR="00FE6A6D">
        <w:rPr>
          <w:rFonts w:ascii="Times New Roman" w:hAnsi="Times New Roman" w:cs="Times New Roman"/>
          <w:i/>
          <w:iCs/>
          <w:sz w:val="24"/>
          <w:szCs w:val="24"/>
        </w:rPr>
        <w:t xml:space="preserve"> t</w:t>
      </w:r>
      <w:r>
        <w:rPr>
          <w:rFonts w:ascii="Times New Roman" w:hAnsi="Times New Roman" w:cs="Times New Roman"/>
          <w:i/>
          <w:iCs/>
          <w:sz w:val="24"/>
          <w:szCs w:val="24"/>
        </w:rPr>
        <w:t xml:space="preserve">eoretické </w:t>
      </w:r>
      <w:r w:rsidR="00FE6A6D">
        <w:rPr>
          <w:rFonts w:ascii="Times New Roman" w:hAnsi="Times New Roman" w:cs="Times New Roman"/>
          <w:i/>
          <w:iCs/>
          <w:sz w:val="24"/>
          <w:szCs w:val="24"/>
        </w:rPr>
        <w:t>s</w:t>
      </w:r>
      <w:r>
        <w:rPr>
          <w:rFonts w:ascii="Times New Roman" w:hAnsi="Times New Roman" w:cs="Times New Roman"/>
          <w:i/>
          <w:iCs/>
          <w:sz w:val="24"/>
          <w:szCs w:val="24"/>
        </w:rPr>
        <w:t>émantiky</w:t>
      </w:r>
      <w:r>
        <w:rPr>
          <w:rFonts w:ascii="Times New Roman" w:hAnsi="Times New Roman" w:cs="Times New Roman"/>
          <w:sz w:val="24"/>
          <w:szCs w:val="24"/>
        </w:rPr>
        <w:t>. 2. Praha: Karolinum, 2003.</w:t>
      </w:r>
    </w:p>
    <w:p w14:paraId="7A9E8911" w14:textId="39BF836B" w:rsidR="00081E38" w:rsidRDefault="00081E38" w:rsidP="00FE6A6D">
      <w:pPr>
        <w:autoSpaceDE w:val="0"/>
        <w:adjustRightInd w:val="0"/>
        <w:spacing w:after="140" w:line="360" w:lineRule="auto"/>
        <w:ind w:left="480" w:hanging="48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 xml:space="preserve">Význam a </w:t>
      </w:r>
      <w:r w:rsidR="00FE6A6D">
        <w:rPr>
          <w:rFonts w:ascii="Times New Roman" w:hAnsi="Times New Roman" w:cs="Times New Roman"/>
          <w:i/>
          <w:iCs/>
          <w:sz w:val="24"/>
          <w:szCs w:val="24"/>
        </w:rPr>
        <w:t>s</w:t>
      </w:r>
      <w:r>
        <w:rPr>
          <w:rFonts w:ascii="Times New Roman" w:hAnsi="Times New Roman" w:cs="Times New Roman"/>
          <w:i/>
          <w:iCs/>
          <w:sz w:val="24"/>
          <w:szCs w:val="24"/>
        </w:rPr>
        <w:t>truktura</w:t>
      </w:r>
      <w:r>
        <w:rPr>
          <w:rFonts w:ascii="Times New Roman" w:hAnsi="Times New Roman" w:cs="Times New Roman"/>
          <w:sz w:val="24"/>
          <w:szCs w:val="24"/>
        </w:rPr>
        <w:t>. Praha: OIKOYMENH, 1999.</w:t>
      </w:r>
    </w:p>
    <w:p w14:paraId="2EFD52E1" w14:textId="77777777" w:rsidR="00081E38" w:rsidRDefault="00081E38" w:rsidP="00FE6A6D">
      <w:pPr>
        <w:autoSpaceDE w:val="0"/>
        <w:adjustRightInd w:val="0"/>
        <w:spacing w:after="140" w:line="360" w:lineRule="auto"/>
        <w:ind w:left="480" w:hanging="480"/>
        <w:rPr>
          <w:rFonts w:ascii="Times New Roman" w:hAnsi="Times New Roman" w:cs="Times New Roman"/>
          <w:sz w:val="24"/>
          <w:szCs w:val="24"/>
        </w:rPr>
      </w:pPr>
      <w:proofErr w:type="spellStart"/>
      <w:r>
        <w:rPr>
          <w:rFonts w:ascii="Times New Roman" w:hAnsi="Times New Roman" w:cs="Times New Roman"/>
          <w:sz w:val="24"/>
          <w:szCs w:val="24"/>
        </w:rPr>
        <w:t>Prawitz</w:t>
      </w:r>
      <w:proofErr w:type="spellEnd"/>
      <w:r>
        <w:rPr>
          <w:rFonts w:ascii="Times New Roman" w:hAnsi="Times New Roman" w:cs="Times New Roman"/>
          <w:sz w:val="24"/>
          <w:szCs w:val="24"/>
        </w:rPr>
        <w:t>, Dag. “</w:t>
      </w:r>
      <w:proofErr w:type="spellStart"/>
      <w:r>
        <w:rPr>
          <w:rFonts w:ascii="Times New Roman" w:hAnsi="Times New Roman" w:cs="Times New Roman"/>
          <w:sz w:val="24"/>
          <w:szCs w:val="24"/>
        </w:rPr>
        <w:t>Dummett</w:t>
      </w:r>
      <w:proofErr w:type="spellEnd"/>
      <w:r>
        <w:rPr>
          <w:rFonts w:ascii="Times New Roman" w:hAnsi="Times New Roman" w:cs="Times New Roman"/>
          <w:sz w:val="24"/>
          <w:szCs w:val="24"/>
        </w:rPr>
        <w:t xml:space="preserve"> on a </w:t>
      </w:r>
      <w:proofErr w:type="spellStart"/>
      <w:r>
        <w:rPr>
          <w:rFonts w:ascii="Times New Roman" w:hAnsi="Times New Roman" w:cs="Times New Roman"/>
          <w:sz w:val="24"/>
          <w:szCs w:val="24"/>
        </w:rPr>
        <w:t>Theory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Meaning</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Impact</w:t>
      </w:r>
      <w:proofErr w:type="spellEnd"/>
      <w:r>
        <w:rPr>
          <w:rFonts w:ascii="Times New Roman" w:hAnsi="Times New Roman" w:cs="Times New Roman"/>
          <w:sz w:val="24"/>
          <w:szCs w:val="24"/>
        </w:rPr>
        <w:t xml:space="preserve"> on </w:t>
      </w:r>
      <w:proofErr w:type="spellStart"/>
      <w:r>
        <w:rPr>
          <w:rFonts w:ascii="Times New Roman" w:hAnsi="Times New Roman" w:cs="Times New Roman"/>
          <w:sz w:val="24"/>
          <w:szCs w:val="24"/>
        </w:rPr>
        <w:t>Logic</w:t>
      </w:r>
      <w:proofErr w:type="spellEnd"/>
      <w:r>
        <w:rPr>
          <w:rFonts w:ascii="Times New Roman" w:hAnsi="Times New Roman" w:cs="Times New Roman"/>
          <w:sz w:val="24"/>
          <w:szCs w:val="24"/>
        </w:rPr>
        <w:t xml:space="preserve">.” In </w:t>
      </w:r>
      <w:r>
        <w:rPr>
          <w:rFonts w:ascii="Times New Roman" w:hAnsi="Times New Roman" w:cs="Times New Roman"/>
          <w:i/>
          <w:iCs/>
          <w:sz w:val="24"/>
          <w:szCs w:val="24"/>
        </w:rPr>
        <w:t xml:space="preserve">Michael </w:t>
      </w:r>
      <w:proofErr w:type="spellStart"/>
      <w:r>
        <w:rPr>
          <w:rFonts w:ascii="Times New Roman" w:hAnsi="Times New Roman" w:cs="Times New Roman"/>
          <w:i/>
          <w:iCs/>
          <w:sz w:val="24"/>
          <w:szCs w:val="24"/>
        </w:rPr>
        <w:t>Dummett</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Contributions</w:t>
      </w:r>
      <w:proofErr w:type="spellEnd"/>
      <w:r>
        <w:rPr>
          <w:rFonts w:ascii="Times New Roman" w:hAnsi="Times New Roman" w:cs="Times New Roman"/>
          <w:i/>
          <w:iCs/>
          <w:sz w:val="24"/>
          <w:szCs w:val="24"/>
        </w:rPr>
        <w:t xml:space="preserve"> to </w:t>
      </w:r>
      <w:proofErr w:type="spellStart"/>
      <w:r>
        <w:rPr>
          <w:rFonts w:ascii="Times New Roman" w:hAnsi="Times New Roman" w:cs="Times New Roman"/>
          <w:i/>
          <w:iCs/>
          <w:sz w:val="24"/>
          <w:szCs w:val="24"/>
        </w:rPr>
        <w:t>Philosophy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edited</w:t>
      </w:r>
      <w:proofErr w:type="spellEnd"/>
      <w:r>
        <w:rPr>
          <w:rFonts w:ascii="Times New Roman" w:hAnsi="Times New Roman" w:cs="Times New Roman"/>
          <w:sz w:val="24"/>
          <w:szCs w:val="24"/>
        </w:rPr>
        <w:t xml:space="preserve"> by </w:t>
      </w:r>
      <w:proofErr w:type="spellStart"/>
      <w:r>
        <w:rPr>
          <w:rFonts w:ascii="Times New Roman" w:hAnsi="Times New Roman" w:cs="Times New Roman"/>
          <w:sz w:val="24"/>
          <w:szCs w:val="24"/>
        </w:rPr>
        <w:t>Barry</w:t>
      </w:r>
      <w:proofErr w:type="spellEnd"/>
      <w:r>
        <w:rPr>
          <w:rFonts w:ascii="Times New Roman" w:hAnsi="Times New Roman" w:cs="Times New Roman"/>
          <w:sz w:val="24"/>
          <w:szCs w:val="24"/>
        </w:rPr>
        <w:t xml:space="preserve"> M. Taylor. Heidelberg: </w:t>
      </w:r>
      <w:proofErr w:type="spellStart"/>
      <w:r>
        <w:rPr>
          <w:rFonts w:ascii="Times New Roman" w:hAnsi="Times New Roman" w:cs="Times New Roman"/>
          <w:sz w:val="24"/>
          <w:szCs w:val="24"/>
        </w:rPr>
        <w:t>Springer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Netherlands</w:t>
      </w:r>
      <w:proofErr w:type="spellEnd"/>
      <w:r>
        <w:rPr>
          <w:rFonts w:ascii="Times New Roman" w:hAnsi="Times New Roman" w:cs="Times New Roman"/>
          <w:sz w:val="24"/>
          <w:szCs w:val="24"/>
        </w:rPr>
        <w:t>, 1987.</w:t>
      </w:r>
    </w:p>
    <w:p w14:paraId="47614566" w14:textId="77777777" w:rsidR="00081E38" w:rsidRDefault="00081E38" w:rsidP="00FE6A6D">
      <w:pPr>
        <w:autoSpaceDE w:val="0"/>
        <w:adjustRightInd w:val="0"/>
        <w:spacing w:after="140" w:line="360" w:lineRule="auto"/>
        <w:ind w:left="480" w:hanging="480"/>
        <w:rPr>
          <w:rFonts w:ascii="Times New Roman" w:hAnsi="Times New Roman" w:cs="Times New Roman"/>
          <w:sz w:val="24"/>
          <w:szCs w:val="24"/>
        </w:rPr>
      </w:pPr>
      <w:proofErr w:type="spellStart"/>
      <w:r>
        <w:rPr>
          <w:rFonts w:ascii="Times New Roman" w:hAnsi="Times New Roman" w:cs="Times New Roman"/>
          <w:sz w:val="24"/>
          <w:szCs w:val="24"/>
        </w:rPr>
        <w:t>Putnam</w:t>
      </w:r>
      <w:proofErr w:type="spellEnd"/>
      <w:r>
        <w:rPr>
          <w:rFonts w:ascii="Times New Roman" w:hAnsi="Times New Roman" w:cs="Times New Roman"/>
          <w:sz w:val="24"/>
          <w:szCs w:val="24"/>
        </w:rPr>
        <w:t>, Hilary. “</w:t>
      </w:r>
      <w:proofErr w:type="spellStart"/>
      <w:r>
        <w:rPr>
          <w:rFonts w:ascii="Times New Roman" w:hAnsi="Times New Roman" w:cs="Times New Roman"/>
          <w:sz w:val="24"/>
          <w:szCs w:val="24"/>
        </w:rPr>
        <w:t>Realism</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Reason</w:t>
      </w:r>
      <w:proofErr w:type="spellEnd"/>
      <w:r>
        <w:rPr>
          <w:rFonts w:ascii="Times New Roman" w:hAnsi="Times New Roman" w:cs="Times New Roman"/>
          <w:sz w:val="24"/>
          <w:szCs w:val="24"/>
        </w:rPr>
        <w:t xml:space="preserve">.” </w:t>
      </w:r>
      <w:proofErr w:type="spellStart"/>
      <w:r>
        <w:rPr>
          <w:rFonts w:ascii="Times New Roman" w:hAnsi="Times New Roman" w:cs="Times New Roman"/>
          <w:i/>
          <w:iCs/>
          <w:sz w:val="24"/>
          <w:szCs w:val="24"/>
        </w:rPr>
        <w:t>Proceedings</w:t>
      </w:r>
      <w:proofErr w:type="spellEnd"/>
      <w:r>
        <w:rPr>
          <w:rFonts w:ascii="Times New Roman" w:hAnsi="Times New Roman" w:cs="Times New Roman"/>
          <w:i/>
          <w:iCs/>
          <w:sz w:val="24"/>
          <w:szCs w:val="24"/>
        </w:rPr>
        <w:t xml:space="preserve"> and </w:t>
      </w:r>
      <w:proofErr w:type="spellStart"/>
      <w:r>
        <w:rPr>
          <w:rFonts w:ascii="Times New Roman" w:hAnsi="Times New Roman" w:cs="Times New Roman"/>
          <w:i/>
          <w:iCs/>
          <w:sz w:val="24"/>
          <w:szCs w:val="24"/>
        </w:rPr>
        <w:t>Addresses</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of</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the</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American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Philosophical</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Association</w:t>
      </w:r>
      <w:proofErr w:type="spellEnd"/>
      <w:r>
        <w:rPr>
          <w:rFonts w:ascii="Times New Roman" w:hAnsi="Times New Roman" w:cs="Times New Roman"/>
          <w:sz w:val="24"/>
          <w:szCs w:val="24"/>
        </w:rPr>
        <w:t xml:space="preserve"> 50, no. 6 (August 1977): 483–98. </w:t>
      </w:r>
      <w:r>
        <w:rPr>
          <w:rFonts w:ascii="Times New Roman" w:hAnsi="Times New Roman" w:cs="Times New Roman"/>
          <w:sz w:val="24"/>
          <w:szCs w:val="24"/>
        </w:rPr>
        <w:lastRenderedPageBreak/>
        <w:t>https://www.jstor.org/stable/3129784.</w:t>
      </w:r>
    </w:p>
    <w:p w14:paraId="79B034B7" w14:textId="77777777" w:rsidR="00081E38" w:rsidRDefault="00081E38" w:rsidP="00FE6A6D">
      <w:pPr>
        <w:autoSpaceDE w:val="0"/>
        <w:adjustRightInd w:val="0"/>
        <w:spacing w:after="140" w:line="360" w:lineRule="auto"/>
        <w:ind w:left="480" w:hanging="480"/>
        <w:rPr>
          <w:rFonts w:ascii="Times New Roman" w:hAnsi="Times New Roman" w:cs="Times New Roman"/>
          <w:sz w:val="24"/>
          <w:szCs w:val="24"/>
        </w:rPr>
      </w:pPr>
      <w:proofErr w:type="spellStart"/>
      <w:r>
        <w:rPr>
          <w:rFonts w:ascii="Times New Roman" w:hAnsi="Times New Roman" w:cs="Times New Roman"/>
          <w:sz w:val="24"/>
          <w:szCs w:val="24"/>
        </w:rPr>
        <w:t>Raatikainen</w:t>
      </w:r>
      <w:proofErr w:type="spellEnd"/>
      <w:r>
        <w:rPr>
          <w:rFonts w:ascii="Times New Roman" w:hAnsi="Times New Roman" w:cs="Times New Roman"/>
          <w:sz w:val="24"/>
          <w:szCs w:val="24"/>
        </w:rPr>
        <w:t>, Panu.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Semantic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Realism</w:t>
      </w:r>
      <w:proofErr w:type="spellEnd"/>
      <w:r>
        <w:rPr>
          <w:rFonts w:ascii="Times New Roman" w:hAnsi="Times New Roman" w:cs="Times New Roman"/>
          <w:sz w:val="24"/>
          <w:szCs w:val="24"/>
        </w:rPr>
        <w:t>/Anti-</w:t>
      </w:r>
      <w:proofErr w:type="spellStart"/>
      <w:r>
        <w:rPr>
          <w:rFonts w:ascii="Times New Roman" w:hAnsi="Times New Roman" w:cs="Times New Roman"/>
          <w:sz w:val="24"/>
          <w:szCs w:val="24"/>
        </w:rPr>
        <w:t>Realism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Dispute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Knowledge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Meanings</w:t>
      </w:r>
      <w:proofErr w:type="spellEnd"/>
      <w:r>
        <w:rPr>
          <w:rFonts w:ascii="Times New Roman" w:hAnsi="Times New Roman" w:cs="Times New Roman"/>
          <w:sz w:val="24"/>
          <w:szCs w:val="24"/>
        </w:rPr>
        <w:t xml:space="preserve">.” </w:t>
      </w:r>
      <w:proofErr w:type="spellStart"/>
      <w:r>
        <w:rPr>
          <w:rFonts w:ascii="Times New Roman" w:hAnsi="Times New Roman" w:cs="Times New Roman"/>
          <w:i/>
          <w:iCs/>
          <w:sz w:val="24"/>
          <w:szCs w:val="24"/>
        </w:rPr>
        <w:t>Baltic</w:t>
      </w:r>
      <w:proofErr w:type="spellEnd"/>
      <w:r>
        <w:rPr>
          <w:rFonts w:ascii="Times New Roman" w:hAnsi="Times New Roman" w:cs="Times New Roman"/>
          <w:i/>
          <w:iCs/>
          <w:sz w:val="24"/>
          <w:szCs w:val="24"/>
        </w:rPr>
        <w:t xml:space="preserve"> International </w:t>
      </w:r>
      <w:proofErr w:type="spellStart"/>
      <w:r>
        <w:rPr>
          <w:rFonts w:ascii="Times New Roman" w:hAnsi="Times New Roman" w:cs="Times New Roman"/>
          <w:i/>
          <w:iCs/>
          <w:sz w:val="24"/>
          <w:szCs w:val="24"/>
        </w:rPr>
        <w:t>Yearbook</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of</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Cognition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Logic</w:t>
      </w:r>
      <w:proofErr w:type="spellEnd"/>
      <w:r>
        <w:rPr>
          <w:rFonts w:ascii="Times New Roman" w:hAnsi="Times New Roman" w:cs="Times New Roman"/>
          <w:i/>
          <w:iCs/>
          <w:sz w:val="24"/>
          <w:szCs w:val="24"/>
        </w:rPr>
        <w:t xml:space="preserve"> and </w:t>
      </w:r>
      <w:proofErr w:type="spellStart"/>
      <w:r>
        <w:rPr>
          <w:rFonts w:ascii="Times New Roman" w:hAnsi="Times New Roman" w:cs="Times New Roman"/>
          <w:i/>
          <w:iCs/>
          <w:sz w:val="24"/>
          <w:szCs w:val="24"/>
        </w:rPr>
        <w:t>Communication</w:t>
      </w:r>
      <w:proofErr w:type="spellEnd"/>
      <w:r>
        <w:rPr>
          <w:rFonts w:ascii="Times New Roman" w:hAnsi="Times New Roman" w:cs="Times New Roman"/>
          <w:sz w:val="24"/>
          <w:szCs w:val="24"/>
        </w:rPr>
        <w:t xml:space="preserve"> 5, no. 1 (</w:t>
      </w:r>
      <w:proofErr w:type="spellStart"/>
      <w:r>
        <w:rPr>
          <w:rFonts w:ascii="Times New Roman" w:hAnsi="Times New Roman" w:cs="Times New Roman"/>
          <w:sz w:val="24"/>
          <w:szCs w:val="24"/>
        </w:rPr>
        <w:t>January</w:t>
      </w:r>
      <w:proofErr w:type="spellEnd"/>
      <w:r>
        <w:rPr>
          <w:rFonts w:ascii="Times New Roman" w:hAnsi="Times New Roman" w:cs="Times New Roman"/>
          <w:sz w:val="24"/>
          <w:szCs w:val="24"/>
        </w:rPr>
        <w:t xml:space="preserve"> 1, 2009). https://doi.org/10.4148/biyclc.v5i0.287.</w:t>
      </w:r>
    </w:p>
    <w:p w14:paraId="77E34870" w14:textId="77777777" w:rsidR="00081E38" w:rsidRDefault="00081E38" w:rsidP="00FE6A6D">
      <w:pPr>
        <w:autoSpaceDE w:val="0"/>
        <w:adjustRightInd w:val="0"/>
        <w:spacing w:after="140" w:line="360" w:lineRule="auto"/>
        <w:ind w:left="480" w:hanging="480"/>
        <w:rPr>
          <w:rFonts w:ascii="Times New Roman" w:hAnsi="Times New Roman" w:cs="Times New Roman"/>
          <w:sz w:val="24"/>
          <w:szCs w:val="24"/>
        </w:rPr>
      </w:pPr>
      <w:proofErr w:type="spellStart"/>
      <w:r>
        <w:rPr>
          <w:rFonts w:ascii="Times New Roman" w:hAnsi="Times New Roman" w:cs="Times New Roman"/>
          <w:sz w:val="24"/>
          <w:szCs w:val="24"/>
        </w:rPr>
        <w:t>Rogerson</w:t>
      </w:r>
      <w:proofErr w:type="spellEnd"/>
      <w:r>
        <w:rPr>
          <w:rFonts w:ascii="Times New Roman" w:hAnsi="Times New Roman" w:cs="Times New Roman"/>
          <w:sz w:val="24"/>
          <w:szCs w:val="24"/>
        </w:rPr>
        <w:t>, Kenneth F. “</w:t>
      </w:r>
      <w:proofErr w:type="spellStart"/>
      <w:r>
        <w:rPr>
          <w:rFonts w:ascii="Times New Roman" w:hAnsi="Times New Roman" w:cs="Times New Roman"/>
          <w:sz w:val="24"/>
          <w:szCs w:val="24"/>
        </w:rPr>
        <w:t>Truth</w:t>
      </w:r>
      <w:proofErr w:type="spellEnd"/>
      <w:r>
        <w:rPr>
          <w:rFonts w:ascii="Times New Roman" w:hAnsi="Times New Roman" w:cs="Times New Roman"/>
          <w:sz w:val="24"/>
          <w:szCs w:val="24"/>
        </w:rPr>
        <w:t xml:space="preserve">, Bivalence, and </w:t>
      </w:r>
      <w:proofErr w:type="spellStart"/>
      <w:r>
        <w:rPr>
          <w:rFonts w:ascii="Times New Roman" w:hAnsi="Times New Roman" w:cs="Times New Roman"/>
          <w:sz w:val="24"/>
          <w:szCs w:val="24"/>
        </w:rPr>
        <w:t>Realism</w:t>
      </w:r>
      <w:proofErr w:type="spellEnd"/>
      <w:r>
        <w:rPr>
          <w:rFonts w:ascii="Times New Roman" w:hAnsi="Times New Roman" w:cs="Times New Roman"/>
          <w:sz w:val="24"/>
          <w:szCs w:val="24"/>
        </w:rPr>
        <w:t xml:space="preserve">.” </w:t>
      </w:r>
      <w:proofErr w:type="spellStart"/>
      <w:r>
        <w:rPr>
          <w:rFonts w:ascii="Times New Roman" w:hAnsi="Times New Roman" w:cs="Times New Roman"/>
          <w:i/>
          <w:iCs/>
          <w:sz w:val="24"/>
          <w:szCs w:val="24"/>
        </w:rPr>
        <w:t>Iyyun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The</w:t>
      </w:r>
      <w:proofErr w:type="spellEnd"/>
      <w:r>
        <w:rPr>
          <w:rFonts w:ascii="Times New Roman" w:hAnsi="Times New Roman" w:cs="Times New Roman"/>
          <w:i/>
          <w:iCs/>
          <w:sz w:val="24"/>
          <w:szCs w:val="24"/>
        </w:rPr>
        <w:t xml:space="preserve"> Jerusalem </w:t>
      </w:r>
      <w:proofErr w:type="spellStart"/>
      <w:r>
        <w:rPr>
          <w:rFonts w:ascii="Times New Roman" w:hAnsi="Times New Roman" w:cs="Times New Roman"/>
          <w:i/>
          <w:iCs/>
          <w:sz w:val="24"/>
          <w:szCs w:val="24"/>
        </w:rPr>
        <w:t>Philosophical</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Quarterly</w:t>
      </w:r>
      <w:proofErr w:type="spellEnd"/>
      <w:r>
        <w:rPr>
          <w:rFonts w:ascii="Times New Roman" w:hAnsi="Times New Roman" w:cs="Times New Roman"/>
          <w:sz w:val="24"/>
          <w:szCs w:val="24"/>
        </w:rPr>
        <w:t xml:space="preserve"> 43 (</w:t>
      </w:r>
      <w:proofErr w:type="spellStart"/>
      <w:r>
        <w:rPr>
          <w:rFonts w:ascii="Times New Roman" w:hAnsi="Times New Roman" w:cs="Times New Roman"/>
          <w:sz w:val="24"/>
          <w:szCs w:val="24"/>
        </w:rPr>
        <w:t>January</w:t>
      </w:r>
      <w:proofErr w:type="spellEnd"/>
      <w:r>
        <w:rPr>
          <w:rFonts w:ascii="Times New Roman" w:hAnsi="Times New Roman" w:cs="Times New Roman"/>
          <w:sz w:val="24"/>
          <w:szCs w:val="24"/>
        </w:rPr>
        <w:t xml:space="preserve"> 1994): 43–60.</w:t>
      </w:r>
    </w:p>
    <w:p w14:paraId="655EE98B" w14:textId="77777777" w:rsidR="00081E38" w:rsidRDefault="00081E38" w:rsidP="00FE6A6D">
      <w:pPr>
        <w:autoSpaceDE w:val="0"/>
        <w:adjustRightInd w:val="0"/>
        <w:spacing w:after="140" w:line="360" w:lineRule="auto"/>
        <w:ind w:left="480" w:hanging="480"/>
        <w:rPr>
          <w:rFonts w:ascii="Times New Roman" w:hAnsi="Times New Roman" w:cs="Times New Roman"/>
          <w:sz w:val="24"/>
          <w:szCs w:val="24"/>
        </w:rPr>
      </w:pPr>
      <w:proofErr w:type="spellStart"/>
      <w:r>
        <w:rPr>
          <w:rFonts w:ascii="Times New Roman" w:hAnsi="Times New Roman" w:cs="Times New Roman"/>
          <w:sz w:val="24"/>
          <w:szCs w:val="24"/>
        </w:rPr>
        <w:t>Rumfitt</w:t>
      </w:r>
      <w:proofErr w:type="spellEnd"/>
      <w:r>
        <w:rPr>
          <w:rFonts w:ascii="Times New Roman" w:hAnsi="Times New Roman" w:cs="Times New Roman"/>
          <w:sz w:val="24"/>
          <w:szCs w:val="24"/>
        </w:rPr>
        <w:t xml:space="preserve">, Ian. </w:t>
      </w:r>
      <w:proofErr w:type="spellStart"/>
      <w:r>
        <w:rPr>
          <w:rFonts w:ascii="Times New Roman" w:hAnsi="Times New Roman" w:cs="Times New Roman"/>
          <w:i/>
          <w:iCs/>
          <w:sz w:val="24"/>
          <w:szCs w:val="24"/>
        </w:rPr>
        <w:t>The</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Boundary</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Stones</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of</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Thought</w:t>
      </w:r>
      <w:proofErr w:type="spellEnd"/>
      <w:r>
        <w:rPr>
          <w:rFonts w:ascii="Times New Roman" w:hAnsi="Times New Roman" w:cs="Times New Roman"/>
          <w:i/>
          <w:iCs/>
          <w:sz w:val="24"/>
          <w:szCs w:val="24"/>
        </w:rPr>
        <w:t xml:space="preserve">: An </w:t>
      </w:r>
      <w:proofErr w:type="spellStart"/>
      <w:r>
        <w:rPr>
          <w:rFonts w:ascii="Times New Roman" w:hAnsi="Times New Roman" w:cs="Times New Roman"/>
          <w:i/>
          <w:iCs/>
          <w:sz w:val="24"/>
          <w:szCs w:val="24"/>
        </w:rPr>
        <w:t>Essay</w:t>
      </w:r>
      <w:proofErr w:type="spellEnd"/>
      <w:r>
        <w:rPr>
          <w:rFonts w:ascii="Times New Roman" w:hAnsi="Times New Roman" w:cs="Times New Roman"/>
          <w:i/>
          <w:iCs/>
          <w:sz w:val="24"/>
          <w:szCs w:val="24"/>
        </w:rPr>
        <w:t xml:space="preserve"> in </w:t>
      </w:r>
      <w:proofErr w:type="spellStart"/>
      <w:r>
        <w:rPr>
          <w:rFonts w:ascii="Times New Roman" w:hAnsi="Times New Roman" w:cs="Times New Roman"/>
          <w:i/>
          <w:iCs/>
          <w:sz w:val="24"/>
          <w:szCs w:val="24"/>
        </w:rPr>
        <w:t>the</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Philosophy</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of</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Logic</w:t>
      </w:r>
      <w:proofErr w:type="spellEnd"/>
      <w:r>
        <w:rPr>
          <w:rFonts w:ascii="Times New Roman" w:hAnsi="Times New Roman" w:cs="Times New Roman"/>
          <w:sz w:val="24"/>
          <w:szCs w:val="24"/>
        </w:rPr>
        <w:t xml:space="preserve">. </w:t>
      </w:r>
      <w:proofErr w:type="spellStart"/>
      <w:r>
        <w:rPr>
          <w:rFonts w:ascii="Times New Roman" w:hAnsi="Times New Roman" w:cs="Times New Roman"/>
          <w:i/>
          <w:iCs/>
          <w:sz w:val="24"/>
          <w:szCs w:val="24"/>
        </w:rPr>
        <w:t>The</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Boundary</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Stones</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of</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Thought</w:t>
      </w:r>
      <w:proofErr w:type="spellEnd"/>
      <w:r>
        <w:rPr>
          <w:rFonts w:ascii="Times New Roman" w:hAnsi="Times New Roman" w:cs="Times New Roman"/>
          <w:i/>
          <w:iCs/>
          <w:sz w:val="24"/>
          <w:szCs w:val="24"/>
        </w:rPr>
        <w:t xml:space="preserve">: An </w:t>
      </w:r>
      <w:proofErr w:type="spellStart"/>
      <w:r>
        <w:rPr>
          <w:rFonts w:ascii="Times New Roman" w:hAnsi="Times New Roman" w:cs="Times New Roman"/>
          <w:i/>
          <w:iCs/>
          <w:sz w:val="24"/>
          <w:szCs w:val="24"/>
        </w:rPr>
        <w:t>Essay</w:t>
      </w:r>
      <w:proofErr w:type="spellEnd"/>
      <w:r>
        <w:rPr>
          <w:rFonts w:ascii="Times New Roman" w:hAnsi="Times New Roman" w:cs="Times New Roman"/>
          <w:i/>
          <w:iCs/>
          <w:sz w:val="24"/>
          <w:szCs w:val="24"/>
        </w:rPr>
        <w:t xml:space="preserve"> in </w:t>
      </w:r>
      <w:proofErr w:type="spellStart"/>
      <w:r>
        <w:rPr>
          <w:rFonts w:ascii="Times New Roman" w:hAnsi="Times New Roman" w:cs="Times New Roman"/>
          <w:i/>
          <w:iCs/>
          <w:sz w:val="24"/>
          <w:szCs w:val="24"/>
        </w:rPr>
        <w:t>the</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Philosophy</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of</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Logic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Illustrated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edition</w:t>
      </w:r>
      <w:proofErr w:type="spellEnd"/>
      <w:r>
        <w:rPr>
          <w:rFonts w:ascii="Times New Roman" w:hAnsi="Times New Roman" w:cs="Times New Roman"/>
          <w:sz w:val="24"/>
          <w:szCs w:val="24"/>
        </w:rPr>
        <w:t xml:space="preserve">. Cambridge: Oxford University </w:t>
      </w:r>
      <w:proofErr w:type="spellStart"/>
      <w:r>
        <w:rPr>
          <w:rFonts w:ascii="Times New Roman" w:hAnsi="Times New Roman" w:cs="Times New Roman"/>
          <w:sz w:val="24"/>
          <w:szCs w:val="24"/>
        </w:rPr>
        <w:t>Press</w:t>
      </w:r>
      <w:proofErr w:type="spellEnd"/>
      <w:r>
        <w:rPr>
          <w:rFonts w:ascii="Times New Roman" w:hAnsi="Times New Roman" w:cs="Times New Roman"/>
          <w:sz w:val="24"/>
          <w:szCs w:val="24"/>
        </w:rPr>
        <w:t>, 2015.</w:t>
      </w:r>
    </w:p>
    <w:p w14:paraId="05327941" w14:textId="77777777" w:rsidR="00081E38" w:rsidRDefault="00081E38" w:rsidP="00FE6A6D">
      <w:pPr>
        <w:autoSpaceDE w:val="0"/>
        <w:adjustRightInd w:val="0"/>
        <w:spacing w:after="140" w:line="360" w:lineRule="auto"/>
        <w:ind w:left="480" w:hanging="480"/>
        <w:rPr>
          <w:rFonts w:ascii="Times New Roman" w:hAnsi="Times New Roman" w:cs="Times New Roman"/>
          <w:sz w:val="24"/>
          <w:szCs w:val="24"/>
        </w:rPr>
      </w:pPr>
      <w:proofErr w:type="spellStart"/>
      <w:r>
        <w:rPr>
          <w:rFonts w:ascii="Times New Roman" w:hAnsi="Times New Roman" w:cs="Times New Roman"/>
          <w:sz w:val="24"/>
          <w:szCs w:val="24"/>
        </w:rPr>
        <w:t>Saeed</w:t>
      </w:r>
      <w:proofErr w:type="spellEnd"/>
      <w:r>
        <w:rPr>
          <w:rFonts w:ascii="Times New Roman" w:hAnsi="Times New Roman" w:cs="Times New Roman"/>
          <w:sz w:val="24"/>
          <w:szCs w:val="24"/>
        </w:rPr>
        <w:t xml:space="preserve">, John I. </w:t>
      </w:r>
      <w:proofErr w:type="spellStart"/>
      <w:r>
        <w:rPr>
          <w:rFonts w:ascii="Times New Roman" w:hAnsi="Times New Roman" w:cs="Times New Roman"/>
          <w:i/>
          <w:iCs/>
          <w:sz w:val="24"/>
          <w:szCs w:val="24"/>
        </w:rPr>
        <w:t>Semantics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Blackwell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Publishers</w:t>
      </w:r>
      <w:proofErr w:type="spellEnd"/>
      <w:r>
        <w:rPr>
          <w:rFonts w:ascii="Times New Roman" w:hAnsi="Times New Roman" w:cs="Times New Roman"/>
          <w:sz w:val="24"/>
          <w:szCs w:val="24"/>
        </w:rPr>
        <w:t>, 2016.</w:t>
      </w:r>
    </w:p>
    <w:p w14:paraId="7C625A79" w14:textId="337A35CC" w:rsidR="00081E38" w:rsidRDefault="00081E38" w:rsidP="00FE6A6D">
      <w:pPr>
        <w:autoSpaceDE w:val="0"/>
        <w:adjustRightInd w:val="0"/>
        <w:spacing w:after="140" w:line="360" w:lineRule="auto"/>
        <w:ind w:left="480" w:hanging="480"/>
        <w:rPr>
          <w:rFonts w:ascii="Times New Roman" w:hAnsi="Times New Roman" w:cs="Times New Roman"/>
          <w:sz w:val="24"/>
          <w:szCs w:val="24"/>
        </w:rPr>
      </w:pPr>
      <w:proofErr w:type="spellStart"/>
      <w:r>
        <w:rPr>
          <w:rFonts w:ascii="Times New Roman" w:hAnsi="Times New Roman" w:cs="Times New Roman"/>
          <w:sz w:val="24"/>
          <w:szCs w:val="24"/>
        </w:rPr>
        <w:t>Speaks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Jeff</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Theories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Meaning</w:t>
      </w:r>
      <w:proofErr w:type="spellEnd"/>
      <w:r>
        <w:rPr>
          <w:rFonts w:ascii="Times New Roman" w:hAnsi="Times New Roman" w:cs="Times New Roman"/>
          <w:sz w:val="24"/>
          <w:szCs w:val="24"/>
        </w:rPr>
        <w:t xml:space="preserve">.” In </w:t>
      </w:r>
      <w:proofErr w:type="spellStart"/>
      <w:r>
        <w:rPr>
          <w:rFonts w:ascii="Times New Roman" w:hAnsi="Times New Roman" w:cs="Times New Roman"/>
          <w:i/>
          <w:iCs/>
          <w:sz w:val="24"/>
          <w:szCs w:val="24"/>
        </w:rPr>
        <w:t>The</w:t>
      </w:r>
      <w:proofErr w:type="spellEnd"/>
      <w:r>
        <w:rPr>
          <w:rFonts w:ascii="Times New Roman" w:hAnsi="Times New Roman" w:cs="Times New Roman"/>
          <w:i/>
          <w:iCs/>
          <w:sz w:val="24"/>
          <w:szCs w:val="24"/>
        </w:rPr>
        <w:t xml:space="preserve"> Stanford </w:t>
      </w:r>
      <w:proofErr w:type="spellStart"/>
      <w:r>
        <w:rPr>
          <w:rFonts w:ascii="Times New Roman" w:hAnsi="Times New Roman" w:cs="Times New Roman"/>
          <w:i/>
          <w:iCs/>
          <w:sz w:val="24"/>
          <w:szCs w:val="24"/>
        </w:rPr>
        <w:t>Encyclopedia</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of</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Philosophy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edited</w:t>
      </w:r>
      <w:proofErr w:type="spellEnd"/>
      <w:r>
        <w:rPr>
          <w:rFonts w:ascii="Times New Roman" w:hAnsi="Times New Roman" w:cs="Times New Roman"/>
          <w:sz w:val="24"/>
          <w:szCs w:val="24"/>
        </w:rPr>
        <w:t xml:space="preserve"> by Edward N. </w:t>
      </w:r>
      <w:proofErr w:type="spellStart"/>
      <w:r>
        <w:rPr>
          <w:rFonts w:ascii="Times New Roman" w:hAnsi="Times New Roman" w:cs="Times New Roman"/>
          <w:sz w:val="24"/>
          <w:szCs w:val="24"/>
        </w:rPr>
        <w:t>Zalta</w:t>
      </w:r>
      <w:proofErr w:type="spellEnd"/>
      <w:r>
        <w:rPr>
          <w:rFonts w:ascii="Times New Roman" w:hAnsi="Times New Roman" w:cs="Times New Roman"/>
          <w:sz w:val="24"/>
          <w:szCs w:val="24"/>
        </w:rPr>
        <w:t>, 2019.</w:t>
      </w:r>
    </w:p>
    <w:p w14:paraId="6435C612" w14:textId="77777777" w:rsidR="00081E38" w:rsidRDefault="00081E38" w:rsidP="00FE6A6D">
      <w:pPr>
        <w:autoSpaceDE w:val="0"/>
        <w:adjustRightInd w:val="0"/>
        <w:spacing w:after="140" w:line="360" w:lineRule="auto"/>
        <w:ind w:left="480" w:hanging="480"/>
        <w:rPr>
          <w:rFonts w:ascii="Times New Roman" w:hAnsi="Times New Roman" w:cs="Times New Roman"/>
          <w:sz w:val="24"/>
          <w:szCs w:val="24"/>
        </w:rPr>
      </w:pPr>
      <w:proofErr w:type="spellStart"/>
      <w:r>
        <w:rPr>
          <w:rFonts w:ascii="Times New Roman" w:hAnsi="Times New Roman" w:cs="Times New Roman"/>
          <w:sz w:val="24"/>
          <w:szCs w:val="24"/>
        </w:rPr>
        <w:t>Stirton</w:t>
      </w:r>
      <w:proofErr w:type="spellEnd"/>
      <w:r>
        <w:rPr>
          <w:rFonts w:ascii="Times New Roman" w:hAnsi="Times New Roman" w:cs="Times New Roman"/>
          <w:sz w:val="24"/>
          <w:szCs w:val="24"/>
        </w:rPr>
        <w:t>, William R. “Anti-</w:t>
      </w:r>
      <w:proofErr w:type="spellStart"/>
      <w:r>
        <w:rPr>
          <w:rFonts w:ascii="Times New Roman" w:hAnsi="Times New Roman" w:cs="Times New Roman"/>
          <w:sz w:val="24"/>
          <w:szCs w:val="24"/>
        </w:rPr>
        <w:t>Realism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Truth-Conditions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Verificationism</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Mind</w:t>
      </w:r>
      <w:r>
        <w:rPr>
          <w:rFonts w:ascii="Times New Roman" w:hAnsi="Times New Roman" w:cs="Times New Roman"/>
          <w:sz w:val="24"/>
          <w:szCs w:val="24"/>
        </w:rPr>
        <w:t xml:space="preserve"> 106, no. 424 (</w:t>
      </w:r>
      <w:proofErr w:type="spellStart"/>
      <w:r>
        <w:rPr>
          <w:rFonts w:ascii="Times New Roman" w:hAnsi="Times New Roman" w:cs="Times New Roman"/>
          <w:sz w:val="24"/>
          <w:szCs w:val="24"/>
        </w:rPr>
        <w:t>October</w:t>
      </w:r>
      <w:proofErr w:type="spellEnd"/>
      <w:r>
        <w:rPr>
          <w:rFonts w:ascii="Times New Roman" w:hAnsi="Times New Roman" w:cs="Times New Roman"/>
          <w:sz w:val="24"/>
          <w:szCs w:val="24"/>
        </w:rPr>
        <w:t xml:space="preserve"> 1997): 697–716.</w:t>
      </w:r>
    </w:p>
    <w:p w14:paraId="7DFC92F3" w14:textId="77777777" w:rsidR="00081E38" w:rsidRDefault="00081E38" w:rsidP="00FE6A6D">
      <w:pPr>
        <w:autoSpaceDE w:val="0"/>
        <w:adjustRightInd w:val="0"/>
        <w:spacing w:after="140" w:line="360" w:lineRule="auto"/>
        <w:ind w:left="480" w:hanging="480"/>
        <w:rPr>
          <w:rFonts w:ascii="Times New Roman" w:hAnsi="Times New Roman" w:cs="Times New Roman"/>
          <w:sz w:val="24"/>
          <w:szCs w:val="24"/>
        </w:rPr>
      </w:pPr>
      <w:proofErr w:type="spellStart"/>
      <w:r>
        <w:rPr>
          <w:rFonts w:ascii="Times New Roman" w:hAnsi="Times New Roman" w:cs="Times New Roman"/>
          <w:sz w:val="24"/>
          <w:szCs w:val="24"/>
        </w:rPr>
        <w:t>Tennant</w:t>
      </w:r>
      <w:proofErr w:type="spellEnd"/>
      <w:r>
        <w:rPr>
          <w:rFonts w:ascii="Times New Roman" w:hAnsi="Times New Roman" w:cs="Times New Roman"/>
          <w:sz w:val="24"/>
          <w:szCs w:val="24"/>
        </w:rPr>
        <w:t xml:space="preserve">, Neil. </w:t>
      </w:r>
      <w:proofErr w:type="spellStart"/>
      <w:r>
        <w:rPr>
          <w:rFonts w:ascii="Times New Roman" w:hAnsi="Times New Roman" w:cs="Times New Roman"/>
          <w:i/>
          <w:iCs/>
          <w:sz w:val="24"/>
          <w:szCs w:val="24"/>
        </w:rPr>
        <w:t>The</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Taming</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of</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the</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True</w:t>
      </w:r>
      <w:proofErr w:type="spellEnd"/>
      <w:r>
        <w:rPr>
          <w:rFonts w:ascii="Times New Roman" w:hAnsi="Times New Roman" w:cs="Times New Roman"/>
          <w:sz w:val="24"/>
          <w:szCs w:val="24"/>
        </w:rPr>
        <w:t xml:space="preserve">. Oxford: </w:t>
      </w:r>
      <w:proofErr w:type="spellStart"/>
      <w:r>
        <w:rPr>
          <w:rFonts w:ascii="Times New Roman" w:hAnsi="Times New Roman" w:cs="Times New Roman"/>
          <w:sz w:val="24"/>
          <w:szCs w:val="24"/>
        </w:rPr>
        <w:t>Claredon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Press</w:t>
      </w:r>
      <w:proofErr w:type="spellEnd"/>
      <w:r>
        <w:rPr>
          <w:rFonts w:ascii="Times New Roman" w:hAnsi="Times New Roman" w:cs="Times New Roman"/>
          <w:sz w:val="24"/>
          <w:szCs w:val="24"/>
        </w:rPr>
        <w:t>, 2002.</w:t>
      </w:r>
    </w:p>
    <w:p w14:paraId="5D9E827D" w14:textId="77777777" w:rsidR="00081E38" w:rsidRDefault="00081E38" w:rsidP="00FE6A6D">
      <w:pPr>
        <w:autoSpaceDE w:val="0"/>
        <w:adjustRightInd w:val="0"/>
        <w:spacing w:after="140" w:line="360" w:lineRule="auto"/>
        <w:ind w:left="480" w:hanging="480"/>
        <w:rPr>
          <w:rFonts w:ascii="Times New Roman" w:hAnsi="Times New Roman" w:cs="Times New Roman"/>
          <w:sz w:val="24"/>
          <w:szCs w:val="24"/>
        </w:rPr>
      </w:pPr>
      <w:r>
        <w:rPr>
          <w:rFonts w:ascii="Times New Roman" w:hAnsi="Times New Roman" w:cs="Times New Roman"/>
          <w:sz w:val="24"/>
          <w:szCs w:val="24"/>
        </w:rPr>
        <w:t xml:space="preserve">Vlasáková, Marta. “Význam Obecného Výrazu ve </w:t>
      </w:r>
      <w:proofErr w:type="spellStart"/>
      <w:r>
        <w:rPr>
          <w:rFonts w:ascii="Times New Roman" w:hAnsi="Times New Roman" w:cs="Times New Roman"/>
          <w:sz w:val="24"/>
          <w:szCs w:val="24"/>
        </w:rPr>
        <w:t>Fregově</w:t>
      </w:r>
      <w:proofErr w:type="spellEnd"/>
      <w:r>
        <w:rPr>
          <w:rFonts w:ascii="Times New Roman" w:hAnsi="Times New Roman" w:cs="Times New Roman"/>
          <w:sz w:val="24"/>
          <w:szCs w:val="24"/>
        </w:rPr>
        <w:t xml:space="preserve"> Pojetí.” </w:t>
      </w:r>
      <w:r>
        <w:rPr>
          <w:rFonts w:ascii="Times New Roman" w:hAnsi="Times New Roman" w:cs="Times New Roman"/>
          <w:i/>
          <w:iCs/>
          <w:sz w:val="24"/>
          <w:szCs w:val="24"/>
        </w:rPr>
        <w:t>FILOSOFIE DNES</w:t>
      </w:r>
      <w:r>
        <w:rPr>
          <w:rFonts w:ascii="Times New Roman" w:hAnsi="Times New Roman" w:cs="Times New Roman"/>
          <w:sz w:val="24"/>
          <w:szCs w:val="24"/>
        </w:rPr>
        <w:t xml:space="preserve"> 5, no. 1 (August 9, 2013): 41–59. https://doi.org/10.26806/FD.V5I1.115.</w:t>
      </w:r>
    </w:p>
    <w:p w14:paraId="2500EC53" w14:textId="77777777" w:rsidR="00081E38" w:rsidRDefault="00081E38" w:rsidP="00FE6A6D">
      <w:pPr>
        <w:autoSpaceDE w:val="0"/>
        <w:adjustRightInd w:val="0"/>
        <w:spacing w:after="140" w:line="360" w:lineRule="auto"/>
        <w:ind w:left="480" w:hanging="480"/>
        <w:rPr>
          <w:rFonts w:ascii="Times New Roman" w:hAnsi="Times New Roman" w:cs="Times New Roman"/>
          <w:sz w:val="24"/>
          <w:szCs w:val="24"/>
        </w:rPr>
      </w:pPr>
      <w:proofErr w:type="spellStart"/>
      <w:r>
        <w:rPr>
          <w:rFonts w:ascii="Times New Roman" w:hAnsi="Times New Roman" w:cs="Times New Roman"/>
          <w:sz w:val="24"/>
          <w:szCs w:val="24"/>
        </w:rPr>
        <w:t>Weir</w:t>
      </w:r>
      <w:proofErr w:type="spellEnd"/>
      <w:r>
        <w:rPr>
          <w:rFonts w:ascii="Times New Roman" w:hAnsi="Times New Roman" w:cs="Times New Roman"/>
          <w:sz w:val="24"/>
          <w:szCs w:val="24"/>
        </w:rPr>
        <w:t>, Allan. “</w:t>
      </w:r>
      <w:proofErr w:type="spellStart"/>
      <w:r>
        <w:rPr>
          <w:rFonts w:ascii="Times New Roman" w:hAnsi="Times New Roman" w:cs="Times New Roman"/>
          <w:sz w:val="24"/>
          <w:szCs w:val="24"/>
        </w:rPr>
        <w:t>Dummett</w:t>
      </w:r>
      <w:proofErr w:type="spellEnd"/>
      <w:r>
        <w:rPr>
          <w:rFonts w:ascii="Times New Roman" w:hAnsi="Times New Roman" w:cs="Times New Roman"/>
          <w:sz w:val="24"/>
          <w:szCs w:val="24"/>
        </w:rPr>
        <w:t xml:space="preserve"> on </w:t>
      </w:r>
      <w:proofErr w:type="spellStart"/>
      <w:r>
        <w:rPr>
          <w:rFonts w:ascii="Times New Roman" w:hAnsi="Times New Roman" w:cs="Times New Roman"/>
          <w:sz w:val="24"/>
          <w:szCs w:val="24"/>
        </w:rPr>
        <w:t>Meaning</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Classical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Logic</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Mind</w:t>
      </w:r>
      <w:r>
        <w:rPr>
          <w:rFonts w:ascii="Times New Roman" w:hAnsi="Times New Roman" w:cs="Times New Roman"/>
          <w:sz w:val="24"/>
          <w:szCs w:val="24"/>
        </w:rPr>
        <w:t xml:space="preserve"> 95, no. 380 (1986): 465–77.</w:t>
      </w:r>
    </w:p>
    <w:p w14:paraId="2F76E9BF" w14:textId="17F6DA18" w:rsidR="00081E38" w:rsidRDefault="00081E38" w:rsidP="00FE6A6D">
      <w:pPr>
        <w:autoSpaceDE w:val="0"/>
        <w:adjustRightInd w:val="0"/>
        <w:spacing w:after="140" w:line="360" w:lineRule="auto"/>
        <w:ind w:left="480" w:hanging="480"/>
        <w:rPr>
          <w:rFonts w:ascii="Times New Roman" w:hAnsi="Times New Roman" w:cs="Times New Roman"/>
          <w:sz w:val="24"/>
          <w:szCs w:val="24"/>
        </w:rPr>
      </w:pPr>
      <w:proofErr w:type="spellStart"/>
      <w:r>
        <w:rPr>
          <w:rFonts w:ascii="Times New Roman" w:hAnsi="Times New Roman" w:cs="Times New Roman"/>
          <w:sz w:val="24"/>
          <w:szCs w:val="24"/>
        </w:rPr>
        <w:t>Wittgenstein</w:t>
      </w:r>
      <w:proofErr w:type="spellEnd"/>
      <w:r>
        <w:rPr>
          <w:rFonts w:ascii="Times New Roman" w:hAnsi="Times New Roman" w:cs="Times New Roman"/>
          <w:sz w:val="24"/>
          <w:szCs w:val="24"/>
        </w:rPr>
        <w:t xml:space="preserve">, Ludwig. </w:t>
      </w:r>
      <w:r>
        <w:rPr>
          <w:rFonts w:ascii="Times New Roman" w:hAnsi="Times New Roman" w:cs="Times New Roman"/>
          <w:i/>
          <w:iCs/>
          <w:sz w:val="24"/>
          <w:szCs w:val="24"/>
        </w:rPr>
        <w:t xml:space="preserve">Filosofická </w:t>
      </w:r>
      <w:r w:rsidR="00FE6A6D">
        <w:rPr>
          <w:rFonts w:ascii="Times New Roman" w:hAnsi="Times New Roman" w:cs="Times New Roman"/>
          <w:i/>
          <w:iCs/>
          <w:sz w:val="24"/>
          <w:szCs w:val="24"/>
        </w:rPr>
        <w:t>z</w:t>
      </w:r>
      <w:r>
        <w:rPr>
          <w:rFonts w:ascii="Times New Roman" w:hAnsi="Times New Roman" w:cs="Times New Roman"/>
          <w:i/>
          <w:iCs/>
          <w:sz w:val="24"/>
          <w:szCs w:val="24"/>
        </w:rPr>
        <w:t>koumání</w:t>
      </w:r>
      <w:r>
        <w:rPr>
          <w:rFonts w:ascii="Times New Roman" w:hAnsi="Times New Roman" w:cs="Times New Roman"/>
          <w:sz w:val="24"/>
          <w:szCs w:val="24"/>
        </w:rPr>
        <w:t xml:space="preserve">. Praha: </w:t>
      </w:r>
      <w:proofErr w:type="spellStart"/>
      <w:r>
        <w:rPr>
          <w:rFonts w:ascii="Times New Roman" w:hAnsi="Times New Roman" w:cs="Times New Roman"/>
          <w:sz w:val="24"/>
          <w:szCs w:val="24"/>
        </w:rPr>
        <w:t>Filosofia</w:t>
      </w:r>
      <w:proofErr w:type="spellEnd"/>
      <w:r>
        <w:rPr>
          <w:rFonts w:ascii="Times New Roman" w:hAnsi="Times New Roman" w:cs="Times New Roman"/>
          <w:sz w:val="24"/>
          <w:szCs w:val="24"/>
        </w:rPr>
        <w:t>, 2020. https://www.kosmas.cz/knihy/274015/filosoficka-zkoumani/.</w:t>
      </w:r>
    </w:p>
    <w:p w14:paraId="7FF203B3" w14:textId="77777777" w:rsidR="00081E38" w:rsidRDefault="00081E38" w:rsidP="00FE6A6D">
      <w:pPr>
        <w:autoSpaceDE w:val="0"/>
        <w:adjustRightInd w:val="0"/>
        <w:spacing w:after="140" w:line="360" w:lineRule="auto"/>
        <w:ind w:left="480" w:hanging="480"/>
      </w:pPr>
      <w:proofErr w:type="spellStart"/>
      <w:r>
        <w:rPr>
          <w:rFonts w:ascii="Times New Roman" w:hAnsi="Times New Roman" w:cs="Times New Roman"/>
          <w:sz w:val="24"/>
          <w:szCs w:val="24"/>
        </w:rPr>
        <w:t>Wright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Crispin</w:t>
      </w:r>
      <w:proofErr w:type="spellEnd"/>
      <w:r>
        <w:rPr>
          <w:rFonts w:ascii="Times New Roman" w:hAnsi="Times New Roman" w:cs="Times New Roman"/>
          <w:sz w:val="24"/>
          <w:szCs w:val="24"/>
        </w:rPr>
        <w:t xml:space="preserve">. </w:t>
      </w:r>
      <w:proofErr w:type="spellStart"/>
      <w:r>
        <w:rPr>
          <w:rFonts w:ascii="Times New Roman" w:hAnsi="Times New Roman" w:cs="Times New Roman"/>
          <w:i/>
          <w:iCs/>
          <w:sz w:val="24"/>
          <w:szCs w:val="24"/>
        </w:rPr>
        <w:t>Realism</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Meaning</w:t>
      </w:r>
      <w:proofErr w:type="spellEnd"/>
      <w:r>
        <w:rPr>
          <w:rFonts w:ascii="Times New Roman" w:hAnsi="Times New Roman" w:cs="Times New Roman"/>
          <w:i/>
          <w:iCs/>
          <w:sz w:val="24"/>
          <w:szCs w:val="24"/>
        </w:rPr>
        <w:t xml:space="preserve"> and </w:t>
      </w:r>
      <w:proofErr w:type="spellStart"/>
      <w:r>
        <w:rPr>
          <w:rFonts w:ascii="Times New Roman" w:hAnsi="Times New Roman" w:cs="Times New Roman"/>
          <w:i/>
          <w:iCs/>
          <w:sz w:val="24"/>
          <w:szCs w:val="24"/>
        </w:rPr>
        <w:t>Truth</w:t>
      </w:r>
      <w:proofErr w:type="spellEnd"/>
      <w:r>
        <w:rPr>
          <w:rFonts w:ascii="Times New Roman" w:hAnsi="Times New Roman" w:cs="Times New Roman"/>
          <w:sz w:val="24"/>
          <w:szCs w:val="24"/>
        </w:rPr>
        <w:t xml:space="preserve">. Second Edi. Cambridge: </w:t>
      </w:r>
      <w:proofErr w:type="spellStart"/>
      <w:r>
        <w:rPr>
          <w:rFonts w:ascii="Times New Roman" w:hAnsi="Times New Roman" w:cs="Times New Roman"/>
          <w:sz w:val="24"/>
          <w:szCs w:val="24"/>
        </w:rPr>
        <w:t>Blackwell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Publishers</w:t>
      </w:r>
      <w:proofErr w:type="spellEnd"/>
      <w:r>
        <w:rPr>
          <w:rFonts w:ascii="Times New Roman" w:hAnsi="Times New Roman" w:cs="Times New Roman"/>
          <w:sz w:val="24"/>
          <w:szCs w:val="24"/>
        </w:rPr>
        <w:t>, 1993.</w:t>
      </w:r>
    </w:p>
    <w:p w14:paraId="7F0A6853" w14:textId="25E43FB6" w:rsidR="00426B30" w:rsidRPr="00410F68" w:rsidRDefault="00426B30" w:rsidP="00410F68">
      <w:pPr>
        <w:widowControl/>
        <w:suppressAutoHyphens w:val="0"/>
        <w:autoSpaceDN/>
        <w:spacing w:after="160" w:line="259" w:lineRule="auto"/>
        <w:textAlignment w:val="auto"/>
        <w:rPr>
          <w:rFonts w:ascii="Times New Roman" w:hAnsi="Times New Roman" w:cs="Times New Roman"/>
          <w:sz w:val="24"/>
        </w:rPr>
      </w:pPr>
    </w:p>
    <w:sectPr w:rsidR="00426B30" w:rsidRPr="00410F68" w:rsidSect="00BF1302">
      <w:footerReference w:type="default" r:id="rId13"/>
      <w:pgSz w:w="11906" w:h="16838" w:code="9"/>
      <w:pgMar w:top="1418" w:right="1418" w:bottom="1418" w:left="187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FA265" w16cex:dateUtc="2020-12-12T19:11:00Z"/>
  <w16cex:commentExtensible w16cex:durableId="237FA298" w16cex:dateUtc="2020-12-12T19:12:00Z"/>
  <w16cex:commentExtensible w16cex:durableId="237FA2F2" w16cex:dateUtc="2020-12-12T19:13:00Z"/>
  <w16cex:commentExtensible w16cex:durableId="237FA2FE" w16cex:dateUtc="2020-12-12T19:13:00Z"/>
  <w16cex:commentExtensible w16cex:durableId="237FA38E" w16cex:dateUtc="2020-12-12T19:16:00Z"/>
  <w16cex:commentExtensible w16cex:durableId="237FA33E" w16cex:dateUtc="2020-12-12T19:14:00Z"/>
  <w16cex:commentExtensible w16cex:durableId="237FA370" w16cex:dateUtc="2020-12-12T19:15:00Z"/>
  <w16cex:commentExtensible w16cex:durableId="237FA386" w16cex:dateUtc="2020-12-12T19:16:00Z"/>
  <w16cex:commentExtensible w16cex:durableId="237FA3BA" w16cex:dateUtc="2020-12-12T19:16:00Z"/>
  <w16cex:commentExtensible w16cex:durableId="237FA3CB" w16cex:dateUtc="2020-12-12T19:17:00Z"/>
  <w16cex:commentExtensible w16cex:durableId="237FA3F7" w16cex:dateUtc="2020-12-12T19:17:00Z"/>
  <w16cex:commentExtensible w16cex:durableId="237FA417" w16cex:dateUtc="2020-12-12T19:18:00Z"/>
  <w16cex:commentExtensible w16cex:durableId="237FA44B" w16cex:dateUtc="2020-12-12T19:19:00Z"/>
  <w16cex:commentExtensible w16cex:durableId="237FA4D7" w16cex:dateUtc="2020-12-12T19:21:00Z"/>
  <w16cex:commentExtensible w16cex:durableId="237FA571" w16cex:dateUtc="2020-12-12T19:24:00Z"/>
  <w16cex:commentExtensible w16cex:durableId="237FA59C" w16cex:dateUtc="2020-12-12T19:25:00Z"/>
  <w16cex:commentExtensible w16cex:durableId="237FA5B4" w16cex:dateUtc="2020-12-12T19:25:00Z"/>
  <w16cex:commentExtensible w16cex:durableId="237FA5E0" w16cex:dateUtc="2020-12-12T19:26:00Z"/>
  <w16cex:commentExtensible w16cex:durableId="237FA5F4" w16cex:dateUtc="2020-12-12T19:26:00Z"/>
  <w16cex:commentExtensible w16cex:durableId="237FA614" w16cex:dateUtc="2020-12-12T19:27:00Z"/>
  <w16cex:commentExtensible w16cex:durableId="237FA626" w16cex:dateUtc="2020-12-12T19:27:00Z"/>
  <w16cex:commentExtensible w16cex:durableId="237FA64B" w16cex:dateUtc="2020-12-12T19:27:00Z"/>
  <w16cex:commentExtensible w16cex:durableId="237FA6C3" w16cex:dateUtc="2020-12-12T19:29:00Z"/>
  <w16cex:commentExtensible w16cex:durableId="237FA70F" w16cex:dateUtc="2020-12-12T19:31:00Z"/>
  <w16cex:commentExtensible w16cex:durableId="237FA728" w16cex:dateUtc="2020-12-12T19:31:00Z"/>
  <w16cex:commentExtensible w16cex:durableId="237FA75C" w16cex:dateUtc="2020-12-12T19:32:00Z"/>
  <w16cex:commentExtensible w16cex:durableId="237FA77E" w16cex:dateUtc="2020-12-12T19:33:00Z"/>
  <w16cex:commentExtensible w16cex:durableId="237FA867" w16cex:dateUtc="2020-12-12T19:36:00Z"/>
  <w16cex:commentExtensible w16cex:durableId="237FAB81" w16cex:dateUtc="2020-12-12T19:50:00Z"/>
  <w16cex:commentExtensible w16cex:durableId="237FAACC" w16cex:dateUtc="2020-12-12T19:47:00Z"/>
  <w16cex:commentExtensible w16cex:durableId="237FA9DC" w16cex:dateUtc="2020-12-12T19:43:00Z"/>
  <w16cex:commentExtensible w16cex:durableId="237FABB2" w16cex:dateUtc="2020-12-12T19:50:00Z"/>
  <w16cex:commentExtensible w16cex:durableId="237FAB37" w16cex:dateUtc="2020-12-12T19:48:00Z"/>
  <w16cex:commentExtensible w16cex:durableId="237FAC32" w16cex:dateUtc="2020-12-12T19:53:00Z"/>
  <w16cex:commentExtensible w16cex:durableId="237FAC8C" w16cex:dateUtc="2020-12-12T19:54:00Z"/>
  <w16cex:commentExtensible w16cex:durableId="237FAC97" w16cex:dateUtc="2020-12-12T19:54:00Z"/>
  <w16cex:commentExtensible w16cex:durableId="237FACE7" w16cex:dateUtc="2020-12-12T19:56:00Z"/>
  <w16cex:commentExtensible w16cex:durableId="237FAD0B" w16cex:dateUtc="2020-12-12T19:56:00Z"/>
  <w16cex:commentExtensible w16cex:durableId="237FAD61" w16cex:dateUtc="2020-12-12T19:58:00Z"/>
  <w16cex:commentExtensible w16cex:durableId="237FAD9E" w16cex:dateUtc="2020-12-12T19:59:00Z"/>
  <w16cex:commentExtensible w16cex:durableId="237FADBB" w16cex:dateUtc="2020-12-12T19:59:00Z"/>
  <w16cex:commentExtensible w16cex:durableId="237FADEE" w16cex:dateUtc="2020-12-12T20:00:00Z"/>
  <w16cex:commentExtensible w16cex:durableId="237FAE43" w16cex:dateUtc="2020-12-12T20:01:00Z"/>
  <w16cex:commentExtensible w16cex:durableId="237FAE4F" w16cex:dateUtc="2020-12-12T20:02:00Z"/>
  <w16cex:commentExtensible w16cex:durableId="237FAE67" w16cex:dateUtc="2020-12-12T20:02:00Z"/>
  <w16cex:commentExtensible w16cex:durableId="237FAE90" w16cex:dateUtc="2020-12-12T20:03:00Z"/>
  <w16cex:commentExtensible w16cex:durableId="237FAED3" w16cex:dateUtc="2020-12-12T20:04:00Z"/>
  <w16cex:commentExtensible w16cex:durableId="237FAF21" w16cex:dateUtc="2020-12-12T20:05:00Z"/>
  <w16cex:commentExtensible w16cex:durableId="237FAF51" w16cex:dateUtc="2020-12-12T20:06:00Z"/>
  <w16cex:commentExtensible w16cex:durableId="237FAFCA" w16cex:dateUtc="2020-12-12T20:08:00Z"/>
  <w16cex:commentExtensible w16cex:durableId="237FAFFD" w16cex:dateUtc="2020-12-12T20:09:00Z"/>
  <w16cex:commentExtensible w16cex:durableId="237FB027" w16cex:dateUtc="2020-12-12T20:09:00Z"/>
  <w16cex:commentExtensible w16cex:durableId="237FB076" w16cex:dateUtc="2020-12-12T20:11:00Z"/>
  <w16cex:commentExtensible w16cex:durableId="237FB0A4" w16cex:dateUtc="2020-12-12T20:12:00Z"/>
  <w16cex:commentExtensible w16cex:durableId="237FB0B7" w16cex:dateUtc="2020-12-12T20:12:00Z"/>
  <w16cex:commentExtensible w16cex:durableId="237FB0E7" w16cex:dateUtc="2020-12-12T20:1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6D198" w14:textId="77777777" w:rsidR="008504DF" w:rsidRDefault="008504DF" w:rsidP="00C934A1">
      <w:r>
        <w:separator/>
      </w:r>
    </w:p>
  </w:endnote>
  <w:endnote w:type="continuationSeparator" w:id="0">
    <w:p w14:paraId="3053C236" w14:textId="77777777" w:rsidR="008504DF" w:rsidRDefault="008504DF" w:rsidP="00C93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DejaVu Sans">
    <w:altName w:val="Verdana"/>
    <w:charset w:val="00"/>
    <w:family w:val="auto"/>
    <w:pitch w:val="variable"/>
  </w:font>
  <w:font w:name="Segoe UI">
    <w:altName w:val="Cambria"/>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834643881"/>
      <w:docPartObj>
        <w:docPartGallery w:val="Page Numbers (Bottom of Page)"/>
        <w:docPartUnique/>
      </w:docPartObj>
    </w:sdtPr>
    <w:sdtContent>
      <w:p w14:paraId="7F8D74A7" w14:textId="3F9BE77B" w:rsidR="00081E38" w:rsidRPr="00FA10DC" w:rsidRDefault="00081E38">
        <w:pPr>
          <w:pStyle w:val="Zpat"/>
          <w:jc w:val="center"/>
          <w:rPr>
            <w:rFonts w:ascii="Times New Roman" w:hAnsi="Times New Roman" w:cs="Times New Roman"/>
            <w:sz w:val="24"/>
            <w:szCs w:val="24"/>
          </w:rPr>
        </w:pPr>
        <w:r w:rsidRPr="00FA10DC">
          <w:rPr>
            <w:rFonts w:ascii="Times New Roman" w:hAnsi="Times New Roman" w:cs="Times New Roman"/>
            <w:sz w:val="24"/>
            <w:szCs w:val="24"/>
          </w:rPr>
          <w:fldChar w:fldCharType="begin"/>
        </w:r>
        <w:r w:rsidRPr="00FA10DC">
          <w:rPr>
            <w:rFonts w:ascii="Times New Roman" w:hAnsi="Times New Roman" w:cs="Times New Roman"/>
            <w:sz w:val="24"/>
            <w:szCs w:val="24"/>
          </w:rPr>
          <w:instrText>PAGE   \* MERGEFORMAT</w:instrText>
        </w:r>
        <w:r w:rsidRPr="00FA10DC">
          <w:rPr>
            <w:rFonts w:ascii="Times New Roman" w:hAnsi="Times New Roman" w:cs="Times New Roman"/>
            <w:sz w:val="24"/>
            <w:szCs w:val="24"/>
          </w:rPr>
          <w:fldChar w:fldCharType="separate"/>
        </w:r>
        <w:r w:rsidRPr="00FA10DC">
          <w:rPr>
            <w:rFonts w:ascii="Times New Roman" w:hAnsi="Times New Roman" w:cs="Times New Roman"/>
            <w:sz w:val="24"/>
            <w:szCs w:val="24"/>
          </w:rPr>
          <w:t>2</w:t>
        </w:r>
        <w:r w:rsidRPr="00FA10DC">
          <w:rPr>
            <w:rFonts w:ascii="Times New Roman" w:hAnsi="Times New Roman" w:cs="Times New Roman"/>
            <w:sz w:val="24"/>
            <w:szCs w:val="24"/>
          </w:rPr>
          <w:fldChar w:fldCharType="end"/>
        </w:r>
      </w:p>
    </w:sdtContent>
  </w:sdt>
  <w:p w14:paraId="7CD095AA" w14:textId="77777777" w:rsidR="00081E38" w:rsidRDefault="00081E3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46D7B" w14:textId="77777777" w:rsidR="008504DF" w:rsidRDefault="008504DF" w:rsidP="00C934A1">
      <w:r>
        <w:separator/>
      </w:r>
    </w:p>
  </w:footnote>
  <w:footnote w:type="continuationSeparator" w:id="0">
    <w:p w14:paraId="7E4D4D40" w14:textId="77777777" w:rsidR="008504DF" w:rsidRDefault="008504DF" w:rsidP="00C934A1">
      <w:r>
        <w:continuationSeparator/>
      </w:r>
    </w:p>
  </w:footnote>
  <w:footnote w:id="1">
    <w:p w14:paraId="386CA314" w14:textId="77777777" w:rsidR="00081E38" w:rsidRPr="006308EF" w:rsidRDefault="00081E38" w:rsidP="006308EF">
      <w:pPr>
        <w:pStyle w:val="Textpoznpodarou"/>
        <w:spacing w:line="276" w:lineRule="auto"/>
        <w:jc w:val="both"/>
        <w:rPr>
          <w:rFonts w:ascii="Times New Roman" w:hAnsi="Times New Roman" w:cs="Times New Roman"/>
        </w:rPr>
      </w:pPr>
      <w:r w:rsidRPr="006308EF">
        <w:rPr>
          <w:rStyle w:val="Znakapoznpodarou"/>
          <w:rFonts w:ascii="Times New Roman" w:hAnsi="Times New Roman" w:cs="Times New Roman"/>
        </w:rPr>
        <w:footnoteRef/>
      </w:r>
      <w:r w:rsidRPr="006308EF">
        <w:rPr>
          <w:rFonts w:ascii="Times New Roman" w:hAnsi="Times New Roman" w:cs="Times New Roman"/>
        </w:rPr>
        <w:t xml:space="preserve"> </w:t>
      </w:r>
      <w:r w:rsidRPr="006308EF">
        <w:rPr>
          <w:rFonts w:ascii="Times New Roman" w:hAnsi="Times New Roman" w:cs="Times New Roman"/>
        </w:rPr>
        <w:fldChar w:fldCharType="begin" w:fldLock="1"/>
      </w:r>
      <w:r w:rsidRPr="006308EF">
        <w:rPr>
          <w:rFonts w:ascii="Times New Roman" w:hAnsi="Times New Roman" w:cs="Times New Roman"/>
        </w:rPr>
        <w:instrText>ADDIN CSL_CITATION {"citationItems":[{"id":"ITEM-1","itemData":{"abstract":"In one way of conceiving it, realism is an empirical theory.l One of the facts that this theory explains is the fact that scientific theories tend to \"con-verge\" in the sense that earlier theories are, very often, limiting cases of later theories (which is why it is possible to regard theoretical terms as preserving their reference across most changes of theory). Another of the facts it explains is the more mundane fact that language-using contributes to getting our goals, achieving satisfaction, or what have you. The realist explanation, in a nutshell, is not that language mirrors the world but that speakers mirror the world-i.e., their environment-in the sense of constructing a symbolic representation of that environment. In \"Refer-ence and Understanding\" I argued that a \"correspondence\" between words and sets of things (formally, a satisfaction relation, in the sense of Tarski) can be viewed as part of an explanatory model of the speakers' collective behavior. I'm not going to review this in this Address; but let me refer to realism in this sense-acceptance of this sort of scientific picture of the relation of speakers to their environment, and of the role of language,-as internal realism. Metaphysical realism, on the other hand, is less an empirical theory than a model-in the \"colliding billiard balls\" sense of 'model'. It is, or purports to be, a model of the relation of any correct theory to all or part of THE WORLD. I have come to the conclusion that this model is incoherent. This is what I want to share with you. Let us set out the model in its basic form.","author":[{"dropping-particle":"","family":"Putnam","given":"Hilary","non-dropping-particle":"","parse-names":false,"suffix":""}],"container-title":"Proceedings and Addresses of the American Philosophical Association","id":"ITEM-1","issue":"6","issued":{"date-parts":[["1977","8"]]},"page":"483-498","title":"Realism and Reason","type":"article-journal","volume":"50"},"uris":["http://www.mendeley.com/documents/?uuid=248573e3-e0c8-3e0b-b3eb-8fc9787483ff"]}],"mendeley":{"formattedCitation":"Hilary Putnam, “Realism and Reason,” &lt;i&gt;Proceedings and Addresses of the American Philosophical Association&lt;/i&gt; 50, no. 6 (August 1977): 483–98, https://www.jstor.org/stable/3129784.","plainTextFormattedCitation":"Hilary Putnam, “Realism and Reason,” Proceedings and Addresses of the American Philosophical Association 50, no. 6 (August 1977): 483–98, https://www.jstor.org/stable/3129784.","previouslyFormattedCitation":"Hilary Putnam, “Realism and Reason,” &lt;i&gt;Proceedings and Addresses of the American Philosophical Association&lt;/i&gt; 50, no. 6 (August 1977): 483–98, https://www.jstor.org/stable/3129784."},"properties":{"noteIndex":1},"schema":"https://github.com/citation-style-language/schema/raw/master/csl-citation.json"}</w:instrText>
      </w:r>
      <w:r w:rsidRPr="006308EF">
        <w:rPr>
          <w:rFonts w:ascii="Times New Roman" w:hAnsi="Times New Roman" w:cs="Times New Roman"/>
        </w:rPr>
        <w:fldChar w:fldCharType="separate"/>
      </w:r>
      <w:r w:rsidRPr="006308EF">
        <w:rPr>
          <w:rFonts w:ascii="Times New Roman" w:hAnsi="Times New Roman" w:cs="Times New Roman"/>
          <w:noProof/>
        </w:rPr>
        <w:t xml:space="preserve">Hilary Putnam, “Realism and Reason,” </w:t>
      </w:r>
      <w:r w:rsidRPr="006308EF">
        <w:rPr>
          <w:rFonts w:ascii="Times New Roman" w:hAnsi="Times New Roman" w:cs="Times New Roman"/>
          <w:i/>
          <w:noProof/>
        </w:rPr>
        <w:t>Proceedings and Addresses of the American Philosophical Association</w:t>
      </w:r>
      <w:r w:rsidRPr="006308EF">
        <w:rPr>
          <w:rFonts w:ascii="Times New Roman" w:hAnsi="Times New Roman" w:cs="Times New Roman"/>
          <w:noProof/>
        </w:rPr>
        <w:t xml:space="preserve"> 50, no. 6 (August 1977): 483–98, https://www.jstor.org/stable/3129784.</w:t>
      </w:r>
      <w:r w:rsidRPr="006308EF">
        <w:rPr>
          <w:rFonts w:ascii="Times New Roman" w:hAnsi="Times New Roman" w:cs="Times New Roman"/>
        </w:rPr>
        <w:fldChar w:fldCharType="end"/>
      </w:r>
    </w:p>
  </w:footnote>
  <w:footnote w:id="2">
    <w:p w14:paraId="3AB90D55" w14:textId="77777777" w:rsidR="00081E38" w:rsidRPr="006308EF" w:rsidRDefault="00081E38" w:rsidP="006308EF">
      <w:pPr>
        <w:pStyle w:val="Textpoznpodarou"/>
        <w:spacing w:line="276" w:lineRule="auto"/>
        <w:jc w:val="both"/>
        <w:rPr>
          <w:rFonts w:ascii="Times New Roman" w:hAnsi="Times New Roman" w:cs="Times New Roman"/>
        </w:rPr>
      </w:pPr>
      <w:r w:rsidRPr="006308EF">
        <w:rPr>
          <w:rStyle w:val="Znakapoznpodarou"/>
          <w:rFonts w:ascii="Times New Roman" w:hAnsi="Times New Roman" w:cs="Times New Roman"/>
        </w:rPr>
        <w:footnoteRef/>
      </w:r>
      <w:r w:rsidRPr="006308EF">
        <w:rPr>
          <w:rFonts w:ascii="Times New Roman" w:hAnsi="Times New Roman" w:cs="Times New Roman"/>
        </w:rPr>
        <w:t xml:space="preserve"> </w:t>
      </w:r>
      <w:r w:rsidRPr="006308EF">
        <w:rPr>
          <w:rFonts w:ascii="Times New Roman" w:hAnsi="Times New Roman" w:cs="Times New Roman"/>
        </w:rPr>
        <w:fldChar w:fldCharType="begin" w:fldLock="1"/>
      </w:r>
      <w:r w:rsidRPr="006308EF">
        <w:rPr>
          <w:rFonts w:ascii="Times New Roman" w:hAnsi="Times New Roman" w:cs="Times New Roman"/>
        </w:rPr>
        <w:instrText>ADDIN CSL_CITATION {"citationItems":[{"id":"ITEM-1","itemData":{"DOI":"10.2307/20115760","author":[{"dropping-particle":"","family":"Dummett","given":"Michael","non-dropping-particle":"","parse-names":false,"suffix":""}],"container-title":"Synthese","id":"ITEM-1","issued":{"date-parts":[["0"]]},"page":"55-112","publisher":"Springer","title":"Realism","type":"article-journal","volume":"52"},"uris":["http://www.mendeley.com/documents/?uuid=bb0d9895-faac-3f04-b044-d8eb42e6c6f0"]}],"mendeley":{"formattedCitation":"Michael Dummett, “Realism,” &lt;i&gt;Synthese&lt;/i&gt; 52: 55–112, accessed June 25, 2020, https://doi.org/10.2307/20115760.","plainTextFormattedCitation":"Michael Dummett, “Realism,” Synthese 52: 55–112, accessed June 25, 2020, https://doi.org/10.2307/20115760.","previouslyFormattedCitation":"Michael Dummett, “Realism,” &lt;i&gt;Synthese&lt;/i&gt; 52: 55–112, accessed June 25, 2020, https://doi.org/10.2307/20115760."},"properties":{"noteIndex":2},"schema":"https://github.com/citation-style-language/schema/raw/master/csl-citation.json"}</w:instrText>
      </w:r>
      <w:r w:rsidRPr="006308EF">
        <w:rPr>
          <w:rFonts w:ascii="Times New Roman" w:hAnsi="Times New Roman" w:cs="Times New Roman"/>
        </w:rPr>
        <w:fldChar w:fldCharType="separate"/>
      </w:r>
      <w:r w:rsidRPr="006308EF">
        <w:rPr>
          <w:rFonts w:ascii="Times New Roman" w:hAnsi="Times New Roman" w:cs="Times New Roman"/>
          <w:noProof/>
        </w:rPr>
        <w:t xml:space="preserve">Michael Dummett, “Realism,” </w:t>
      </w:r>
      <w:r w:rsidRPr="006308EF">
        <w:rPr>
          <w:rFonts w:ascii="Times New Roman" w:hAnsi="Times New Roman" w:cs="Times New Roman"/>
          <w:i/>
          <w:noProof/>
        </w:rPr>
        <w:t>Synthese</w:t>
      </w:r>
      <w:r w:rsidRPr="006308EF">
        <w:rPr>
          <w:rFonts w:ascii="Times New Roman" w:hAnsi="Times New Roman" w:cs="Times New Roman"/>
          <w:noProof/>
        </w:rPr>
        <w:t xml:space="preserve"> 52: 55–112, accessed June 25, 2020, https://doi.org/10.2307/20115760.</w:t>
      </w:r>
      <w:r w:rsidRPr="006308EF">
        <w:rPr>
          <w:rFonts w:ascii="Times New Roman" w:hAnsi="Times New Roman" w:cs="Times New Roman"/>
        </w:rPr>
        <w:fldChar w:fldCharType="end"/>
      </w:r>
    </w:p>
  </w:footnote>
  <w:footnote w:id="3">
    <w:p w14:paraId="68415243" w14:textId="77777777" w:rsidR="00081E38" w:rsidRPr="006308EF" w:rsidRDefault="00081E38" w:rsidP="006308EF">
      <w:pPr>
        <w:pStyle w:val="Textpoznpodarou"/>
        <w:spacing w:line="276" w:lineRule="auto"/>
        <w:jc w:val="both"/>
        <w:rPr>
          <w:rFonts w:ascii="Times New Roman" w:hAnsi="Times New Roman" w:cs="Times New Roman"/>
        </w:rPr>
      </w:pPr>
      <w:r w:rsidRPr="006308EF">
        <w:rPr>
          <w:rStyle w:val="Znakapoznpodarou"/>
          <w:rFonts w:ascii="Times New Roman" w:hAnsi="Times New Roman" w:cs="Times New Roman"/>
        </w:rPr>
        <w:footnoteRef/>
      </w:r>
      <w:r w:rsidRPr="006308EF">
        <w:rPr>
          <w:rFonts w:ascii="Times New Roman" w:hAnsi="Times New Roman" w:cs="Times New Roman"/>
        </w:rPr>
        <w:t xml:space="preserve"> </w:t>
      </w:r>
      <w:proofErr w:type="spellStart"/>
      <w:r w:rsidRPr="006308EF">
        <w:rPr>
          <w:rFonts w:ascii="Times New Roman" w:hAnsi="Times New Roman" w:cs="Times New Roman"/>
        </w:rPr>
        <w:t>Ibid</w:t>
      </w:r>
      <w:proofErr w:type="spellEnd"/>
      <w:r w:rsidRPr="006308EF">
        <w:rPr>
          <w:rFonts w:ascii="Times New Roman" w:hAnsi="Times New Roman" w:cs="Times New Roman"/>
        </w:rPr>
        <w:t>.</w:t>
      </w:r>
    </w:p>
  </w:footnote>
  <w:footnote w:id="4">
    <w:p w14:paraId="2CFDD31F" w14:textId="306B262F" w:rsidR="00081E38" w:rsidRPr="006308EF" w:rsidRDefault="00081E38" w:rsidP="006308EF">
      <w:pPr>
        <w:pStyle w:val="Textpoznpodarou"/>
        <w:spacing w:line="276" w:lineRule="auto"/>
        <w:jc w:val="both"/>
        <w:rPr>
          <w:rFonts w:ascii="Times New Roman" w:hAnsi="Times New Roman" w:cs="Times New Roman"/>
        </w:rPr>
      </w:pPr>
      <w:r w:rsidRPr="006308EF">
        <w:rPr>
          <w:rStyle w:val="Znakapoznpodarou"/>
          <w:rFonts w:ascii="Times New Roman" w:hAnsi="Times New Roman" w:cs="Times New Roman"/>
        </w:rPr>
        <w:footnoteRef/>
      </w:r>
      <w:r w:rsidRPr="006308EF">
        <w:rPr>
          <w:rFonts w:ascii="Times New Roman" w:hAnsi="Times New Roman" w:cs="Times New Roman"/>
        </w:rPr>
        <w:t xml:space="preserve">   Mark Quentin </w:t>
      </w:r>
      <w:proofErr w:type="spellStart"/>
      <w:r w:rsidRPr="006308EF">
        <w:rPr>
          <w:rFonts w:ascii="Times New Roman" w:hAnsi="Times New Roman" w:cs="Times New Roman"/>
        </w:rPr>
        <w:t>Gardiner</w:t>
      </w:r>
      <w:proofErr w:type="spellEnd"/>
      <w:r w:rsidRPr="006308EF">
        <w:rPr>
          <w:rFonts w:ascii="Times New Roman" w:hAnsi="Times New Roman" w:cs="Times New Roman"/>
        </w:rPr>
        <w:t xml:space="preserve">, </w:t>
      </w:r>
      <w:proofErr w:type="spellStart"/>
      <w:r w:rsidRPr="006308EF">
        <w:rPr>
          <w:rFonts w:ascii="Times New Roman" w:hAnsi="Times New Roman" w:cs="Times New Roman"/>
          <w:i/>
          <w:iCs/>
        </w:rPr>
        <w:t>Semantic</w:t>
      </w:r>
      <w:proofErr w:type="spellEnd"/>
      <w:r w:rsidRPr="006308EF">
        <w:rPr>
          <w:rFonts w:ascii="Times New Roman" w:hAnsi="Times New Roman" w:cs="Times New Roman"/>
          <w:i/>
          <w:iCs/>
        </w:rPr>
        <w:t xml:space="preserve"> </w:t>
      </w:r>
      <w:proofErr w:type="spellStart"/>
      <w:r w:rsidRPr="006308EF">
        <w:rPr>
          <w:rFonts w:ascii="Times New Roman" w:hAnsi="Times New Roman" w:cs="Times New Roman"/>
          <w:i/>
          <w:iCs/>
        </w:rPr>
        <w:t>Challenges</w:t>
      </w:r>
      <w:proofErr w:type="spellEnd"/>
      <w:r w:rsidRPr="006308EF">
        <w:rPr>
          <w:rFonts w:ascii="Times New Roman" w:hAnsi="Times New Roman" w:cs="Times New Roman"/>
          <w:i/>
          <w:iCs/>
        </w:rPr>
        <w:t xml:space="preserve"> to </w:t>
      </w:r>
      <w:proofErr w:type="spellStart"/>
      <w:r w:rsidRPr="006308EF">
        <w:rPr>
          <w:rFonts w:ascii="Times New Roman" w:hAnsi="Times New Roman" w:cs="Times New Roman"/>
          <w:i/>
          <w:iCs/>
        </w:rPr>
        <w:t>Realism</w:t>
      </w:r>
      <w:proofErr w:type="spellEnd"/>
      <w:r w:rsidRPr="006308EF">
        <w:rPr>
          <w:rFonts w:ascii="Times New Roman" w:hAnsi="Times New Roman" w:cs="Times New Roman"/>
          <w:i/>
          <w:iCs/>
        </w:rPr>
        <w:t xml:space="preserve">: </w:t>
      </w:r>
      <w:proofErr w:type="spellStart"/>
      <w:r w:rsidRPr="006308EF">
        <w:rPr>
          <w:rFonts w:ascii="Times New Roman" w:hAnsi="Times New Roman" w:cs="Times New Roman"/>
          <w:i/>
          <w:iCs/>
        </w:rPr>
        <w:t>Dummett</w:t>
      </w:r>
      <w:proofErr w:type="spellEnd"/>
      <w:r w:rsidRPr="006308EF">
        <w:rPr>
          <w:rFonts w:ascii="Times New Roman" w:hAnsi="Times New Roman" w:cs="Times New Roman"/>
          <w:i/>
          <w:iCs/>
        </w:rPr>
        <w:t xml:space="preserve"> and </w:t>
      </w:r>
      <w:proofErr w:type="spellStart"/>
      <w:r w:rsidRPr="006308EF">
        <w:rPr>
          <w:rFonts w:ascii="Times New Roman" w:hAnsi="Times New Roman" w:cs="Times New Roman"/>
          <w:i/>
          <w:iCs/>
        </w:rPr>
        <w:t>Putnam</w:t>
      </w:r>
      <w:proofErr w:type="spellEnd"/>
      <w:r w:rsidRPr="006308EF">
        <w:rPr>
          <w:rFonts w:ascii="Times New Roman" w:hAnsi="Times New Roman" w:cs="Times New Roman"/>
        </w:rPr>
        <w:t xml:space="preserve"> (Toronto: University </w:t>
      </w:r>
      <w:proofErr w:type="spellStart"/>
      <w:r w:rsidRPr="006308EF">
        <w:rPr>
          <w:rFonts w:ascii="Times New Roman" w:hAnsi="Times New Roman" w:cs="Times New Roman"/>
        </w:rPr>
        <w:t>of</w:t>
      </w:r>
      <w:proofErr w:type="spellEnd"/>
      <w:r w:rsidRPr="006308EF">
        <w:rPr>
          <w:rFonts w:ascii="Times New Roman" w:hAnsi="Times New Roman" w:cs="Times New Roman"/>
        </w:rPr>
        <w:t xml:space="preserve"> Toronto </w:t>
      </w:r>
      <w:proofErr w:type="spellStart"/>
      <w:r w:rsidRPr="006308EF">
        <w:rPr>
          <w:rFonts w:ascii="Times New Roman" w:hAnsi="Times New Roman" w:cs="Times New Roman"/>
        </w:rPr>
        <w:t>Press</w:t>
      </w:r>
      <w:proofErr w:type="spellEnd"/>
      <w:r w:rsidRPr="006308EF">
        <w:rPr>
          <w:rFonts w:ascii="Times New Roman" w:hAnsi="Times New Roman" w:cs="Times New Roman"/>
        </w:rPr>
        <w:t>, 2000), 54-136.</w:t>
      </w:r>
    </w:p>
  </w:footnote>
  <w:footnote w:id="5">
    <w:p w14:paraId="20990CA1" w14:textId="77777777" w:rsidR="00081E38" w:rsidRPr="006308EF" w:rsidRDefault="00081E38" w:rsidP="006308EF">
      <w:pPr>
        <w:pStyle w:val="Textpoznpodarou"/>
        <w:spacing w:line="276" w:lineRule="auto"/>
        <w:jc w:val="both"/>
        <w:rPr>
          <w:rFonts w:ascii="Times New Roman" w:hAnsi="Times New Roman" w:cs="Times New Roman"/>
        </w:rPr>
      </w:pPr>
      <w:r w:rsidRPr="006308EF">
        <w:rPr>
          <w:rStyle w:val="Znakapoznpodarou"/>
          <w:rFonts w:ascii="Times New Roman" w:hAnsi="Times New Roman" w:cs="Times New Roman"/>
        </w:rPr>
        <w:footnoteRef/>
      </w:r>
      <w:r w:rsidRPr="006308EF">
        <w:rPr>
          <w:rFonts w:ascii="Times New Roman" w:hAnsi="Times New Roman" w:cs="Times New Roman"/>
        </w:rPr>
        <w:t xml:space="preserve"> </w:t>
      </w:r>
      <w:r w:rsidRPr="006308EF">
        <w:rPr>
          <w:rFonts w:ascii="Times New Roman" w:hAnsi="Times New Roman" w:cs="Times New Roman"/>
        </w:rPr>
        <w:fldChar w:fldCharType="begin" w:fldLock="1"/>
      </w:r>
      <w:r w:rsidRPr="006308EF">
        <w:rPr>
          <w:rFonts w:ascii="Times New Roman" w:hAnsi="Times New Roman" w:cs="Times New Roman"/>
        </w:rPr>
        <w:instrText>ADDIN CSL_CITATION {"citationItems":[{"id":"ITEM-1","itemData":{"author":[{"dropping-particle":"","family":"Devitt","given":"Michael","non-dropping-particle":"","parse-names":false,"suffix":""}],"edition":"2nd ed.","id":"ITEM-1","issued":{"date-parts":[["1997"]]},"publisher":"Princeton University Press","publisher-place":"Princeton, New Jersey","title":"Realism and Truth","type":"book"},"uris":["http://www.mendeley.com/documents/?uuid=e9c79622-6c11-3a15-b2ef-261455554ffc"]}],"mendeley":{"formattedCitation":"Michael Devitt, &lt;i&gt;Realism and Truth&lt;/i&gt;, 2nd ed. (Princeton, New Jersey: Princeton University Press, 1997).","plainTextFormattedCitation":"Michael Devitt, Realism and Truth, 2nd ed. (Princeton, New Jersey: Princeton University Press, 1997).","previouslyFormattedCitation":"Michael Devitt, &lt;i&gt;Realism and Truth&lt;/i&gt;, 2nd ed. (Princeton, New Jersey: Princeton University Press, 1997)."},"properties":{"noteIndex":5},"schema":"https://github.com/citation-style-language/schema/raw/master/csl-citation.json"}</w:instrText>
      </w:r>
      <w:r w:rsidRPr="006308EF">
        <w:rPr>
          <w:rFonts w:ascii="Times New Roman" w:hAnsi="Times New Roman" w:cs="Times New Roman"/>
        </w:rPr>
        <w:fldChar w:fldCharType="separate"/>
      </w:r>
      <w:r w:rsidRPr="006308EF">
        <w:rPr>
          <w:rFonts w:ascii="Times New Roman" w:hAnsi="Times New Roman" w:cs="Times New Roman"/>
          <w:noProof/>
        </w:rPr>
        <w:t xml:space="preserve">Michael Devitt, </w:t>
      </w:r>
      <w:r w:rsidRPr="006308EF">
        <w:rPr>
          <w:rFonts w:ascii="Times New Roman" w:hAnsi="Times New Roman" w:cs="Times New Roman"/>
          <w:i/>
          <w:noProof/>
        </w:rPr>
        <w:t>Realism and Truth</w:t>
      </w:r>
      <w:r w:rsidRPr="006308EF">
        <w:rPr>
          <w:rFonts w:ascii="Times New Roman" w:hAnsi="Times New Roman" w:cs="Times New Roman"/>
          <w:noProof/>
        </w:rPr>
        <w:t>, 2nd ed. (Princeton, New Jersey: Princeton University Press, 1997).</w:t>
      </w:r>
      <w:r w:rsidRPr="006308EF">
        <w:rPr>
          <w:rFonts w:ascii="Times New Roman" w:hAnsi="Times New Roman" w:cs="Times New Roman"/>
        </w:rPr>
        <w:fldChar w:fldCharType="end"/>
      </w:r>
    </w:p>
  </w:footnote>
  <w:footnote w:id="6">
    <w:p w14:paraId="2A863117" w14:textId="77777777" w:rsidR="00081E38" w:rsidRPr="006308EF" w:rsidRDefault="00081E38" w:rsidP="006308EF">
      <w:pPr>
        <w:pStyle w:val="Textpoznpodarou"/>
        <w:spacing w:line="276" w:lineRule="auto"/>
        <w:jc w:val="both"/>
        <w:rPr>
          <w:rFonts w:ascii="Times New Roman" w:hAnsi="Times New Roman" w:cs="Times New Roman"/>
        </w:rPr>
      </w:pPr>
      <w:r w:rsidRPr="006308EF">
        <w:rPr>
          <w:rStyle w:val="Znakapoznpodarou"/>
          <w:rFonts w:ascii="Times New Roman" w:hAnsi="Times New Roman" w:cs="Times New Roman"/>
        </w:rPr>
        <w:footnoteRef/>
      </w:r>
      <w:r w:rsidRPr="006308EF">
        <w:rPr>
          <w:rFonts w:ascii="Times New Roman" w:hAnsi="Times New Roman" w:cs="Times New Roman"/>
        </w:rPr>
        <w:t xml:space="preserve"> </w:t>
      </w:r>
      <w:proofErr w:type="spellStart"/>
      <w:r w:rsidRPr="006308EF">
        <w:rPr>
          <w:rFonts w:ascii="Times New Roman" w:hAnsi="Times New Roman" w:cs="Times New Roman"/>
        </w:rPr>
        <w:t>Ibid</w:t>
      </w:r>
      <w:proofErr w:type="spellEnd"/>
      <w:r w:rsidRPr="006308EF">
        <w:rPr>
          <w:rFonts w:ascii="Times New Roman" w:hAnsi="Times New Roman" w:cs="Times New Roman"/>
        </w:rPr>
        <w:t>., 24.</w:t>
      </w:r>
    </w:p>
  </w:footnote>
  <w:footnote w:id="7">
    <w:p w14:paraId="79160676" w14:textId="77777777" w:rsidR="00081E38" w:rsidRPr="006308EF" w:rsidRDefault="00081E38" w:rsidP="006308EF">
      <w:pPr>
        <w:pStyle w:val="Textpoznpodarou"/>
        <w:spacing w:line="276" w:lineRule="auto"/>
        <w:jc w:val="both"/>
        <w:rPr>
          <w:rFonts w:ascii="Times New Roman" w:hAnsi="Times New Roman" w:cs="Times New Roman"/>
        </w:rPr>
      </w:pPr>
      <w:r w:rsidRPr="006308EF">
        <w:rPr>
          <w:rStyle w:val="Znakapoznpodarou"/>
          <w:rFonts w:ascii="Times New Roman" w:hAnsi="Times New Roman" w:cs="Times New Roman"/>
        </w:rPr>
        <w:footnoteRef/>
      </w:r>
      <w:r w:rsidRPr="006308EF">
        <w:rPr>
          <w:rFonts w:ascii="Times New Roman" w:hAnsi="Times New Roman" w:cs="Times New Roman"/>
        </w:rPr>
        <w:t xml:space="preserve"> </w:t>
      </w:r>
      <w:r w:rsidRPr="006308EF">
        <w:rPr>
          <w:rFonts w:ascii="Times New Roman" w:hAnsi="Times New Roman" w:cs="Times New Roman"/>
        </w:rPr>
        <w:fldChar w:fldCharType="begin" w:fldLock="1"/>
      </w:r>
      <w:r w:rsidRPr="006308EF">
        <w:rPr>
          <w:rFonts w:ascii="Times New Roman" w:hAnsi="Times New Roman" w:cs="Times New Roman"/>
        </w:rPr>
        <w:instrText>ADDIN CSL_CITATION {"citationItems":[{"id":"ITEM-1","itemData":{"URL":"https://plato.stanford.edu/entries/realism/","accessed":{"date-parts":[["2020","6","5"]]},"author":[{"dropping-particle":"","family":"Miller","given":"Alexander","non-dropping-particle":"","parse-names":false,"suffix":""}],"container-title":"The Stanford Encyclopedia of Philosophy","edition":"Winter 201","editor":[{"dropping-particle":"","family":"Zalta","given":"Edward N.","non-dropping-particle":"","parse-names":false,"suffix":""}],"id":"ITEM-1","issued":{"date-parts":[["0"]]},"title":"Realism","type":"webpage"},"uris":["http://www.mendeley.com/documents/?uuid=6c413604-fb8a-39b9-9a3b-d63f1da1525a"]}],"mendeley":{"formattedCitation":"Alexander Miller, “Realism,” ed. Edward N. Zalta, The Stanford Encyclopedia of Philosophy, accessed June 5, 2020, https://plato.stanford.edu/entries/realism/.","plainTextFormattedCitation":"Alexander Miller, “Realism,” ed. Edward N. Zalta, The Stanford Encyclopedia of Philosophy, accessed June 5, 2020, https://plato.stanford.edu/entries/realism/.","previouslyFormattedCitation":"Alexander Miller, “Realism,” ed. Edward N. Zalta, The Stanford Encyclopedia of Philosophy, accessed June 5, 2020, https://plato.stanford.edu/entries/realism/."},"properties":{"noteIndex":7},"schema":"https://github.com/citation-style-language/schema/raw/master/csl-citation.json"}</w:instrText>
      </w:r>
      <w:r w:rsidRPr="006308EF">
        <w:rPr>
          <w:rFonts w:ascii="Times New Roman" w:hAnsi="Times New Roman" w:cs="Times New Roman"/>
        </w:rPr>
        <w:fldChar w:fldCharType="separate"/>
      </w:r>
      <w:r w:rsidRPr="006308EF">
        <w:rPr>
          <w:rFonts w:ascii="Times New Roman" w:hAnsi="Times New Roman" w:cs="Times New Roman"/>
          <w:noProof/>
        </w:rPr>
        <w:t>Alexander Miller, “Realism,” ed. Edward N. Zalta, The Stanford Encyclopedia of Philosophy, accessed June 5, 2020, https://plato.stanford.edu/entries/realism/.</w:t>
      </w:r>
      <w:r w:rsidRPr="006308EF">
        <w:rPr>
          <w:rFonts w:ascii="Times New Roman" w:hAnsi="Times New Roman" w:cs="Times New Roman"/>
        </w:rPr>
        <w:fldChar w:fldCharType="end"/>
      </w:r>
    </w:p>
  </w:footnote>
  <w:footnote w:id="8">
    <w:p w14:paraId="4B03E196" w14:textId="32AAED9D" w:rsidR="00081E38" w:rsidRPr="006308EF" w:rsidRDefault="00081E38" w:rsidP="006308EF">
      <w:pPr>
        <w:pStyle w:val="Textpoznpodarou"/>
        <w:spacing w:line="276" w:lineRule="auto"/>
        <w:jc w:val="both"/>
        <w:rPr>
          <w:rFonts w:ascii="Times New Roman" w:hAnsi="Times New Roman" w:cs="Times New Roman"/>
        </w:rPr>
      </w:pPr>
      <w:r w:rsidRPr="006308EF">
        <w:rPr>
          <w:rStyle w:val="Znakapoznpodarou"/>
          <w:rFonts w:ascii="Times New Roman" w:hAnsi="Times New Roman" w:cs="Times New Roman"/>
        </w:rPr>
        <w:footnoteRef/>
      </w:r>
      <w:r w:rsidRPr="006308EF">
        <w:rPr>
          <w:rFonts w:ascii="Times New Roman" w:hAnsi="Times New Roman" w:cs="Times New Roman"/>
        </w:rPr>
        <w:t xml:space="preserve"> </w:t>
      </w:r>
      <w:r w:rsidRPr="006308EF">
        <w:rPr>
          <w:rFonts w:ascii="Times New Roman" w:hAnsi="Times New Roman" w:cs="Times New Roman"/>
        </w:rPr>
        <w:fldChar w:fldCharType="begin" w:fldLock="1"/>
      </w:r>
      <w:r w:rsidRPr="006308EF">
        <w:rPr>
          <w:rFonts w:ascii="Times New Roman" w:hAnsi="Times New Roman" w:cs="Times New Roman"/>
        </w:rPr>
        <w:instrText>ADDIN CSL_CITATION {"citationItems":[{"id":"ITEM-1","itemData":{"DOI":"10.2307/20115760","author":[{"dropping-particle":"","family":"Dummett","given":"Michael","non-dropping-particle":"","parse-names":false,"suffix":""}],"container-title":"Synthese","id":"ITEM-1","issued":{"date-parts":[["0"]]},"page":"55-112","publisher":"Springer","title":"Realism","type":"article-journal","volume":"52"},"uris":["http://www.mendeley.com/documents/?uuid=bb0d9895-faac-3f04-b044-d8eb42e6c6f0"]}],"mendeley":{"formattedCitation":"Dummett, “Realism.”","manualFormatting":"Dummett, “Realism”","plainTextFormattedCitation":"Dummett, “Realism.”","previouslyFormattedCitation":"Dummett, “Realism.”"},"properties":{"noteIndex":8},"schema":"https://github.com/citation-style-language/schema/raw/master/csl-citation.json"}</w:instrText>
      </w:r>
      <w:r w:rsidRPr="006308EF">
        <w:rPr>
          <w:rFonts w:ascii="Times New Roman" w:hAnsi="Times New Roman" w:cs="Times New Roman"/>
        </w:rPr>
        <w:fldChar w:fldCharType="separate"/>
      </w:r>
      <w:r w:rsidRPr="006308EF">
        <w:rPr>
          <w:rFonts w:ascii="Times New Roman" w:hAnsi="Times New Roman" w:cs="Times New Roman"/>
          <w:noProof/>
        </w:rPr>
        <w:t>Dummett, “Realism”</w:t>
      </w:r>
      <w:r w:rsidRPr="006308EF">
        <w:rPr>
          <w:rFonts w:ascii="Times New Roman" w:hAnsi="Times New Roman" w:cs="Times New Roman"/>
        </w:rPr>
        <w:fldChar w:fldCharType="end"/>
      </w:r>
      <w:r w:rsidRPr="006308EF">
        <w:rPr>
          <w:rFonts w:ascii="Times New Roman" w:hAnsi="Times New Roman" w:cs="Times New Roman"/>
        </w:rPr>
        <w:t>,  55-57.</w:t>
      </w:r>
    </w:p>
  </w:footnote>
  <w:footnote w:id="9">
    <w:p w14:paraId="032457F2" w14:textId="26036AA1" w:rsidR="00081E38" w:rsidRPr="006308EF" w:rsidRDefault="00081E38" w:rsidP="006308EF">
      <w:pPr>
        <w:pStyle w:val="Textpoznpodarou"/>
        <w:spacing w:line="276" w:lineRule="auto"/>
        <w:jc w:val="both"/>
        <w:rPr>
          <w:rFonts w:ascii="Times New Roman" w:hAnsi="Times New Roman" w:cs="Times New Roman"/>
        </w:rPr>
      </w:pPr>
      <w:r w:rsidRPr="006308EF">
        <w:rPr>
          <w:rStyle w:val="Znakapoznpodarou"/>
          <w:rFonts w:ascii="Times New Roman" w:hAnsi="Times New Roman" w:cs="Times New Roman"/>
        </w:rPr>
        <w:footnoteRef/>
      </w:r>
      <w:r w:rsidRPr="006308EF">
        <w:rPr>
          <w:rFonts w:ascii="Times New Roman" w:hAnsi="Times New Roman" w:cs="Times New Roman"/>
        </w:rPr>
        <w:t xml:space="preserve"> Dle principu kompozicionality odpovídá: „význam složeného výrazu lze složit z významů jeho složek – neboli, že je funkcí významů těchto složek.“ Viz Jaroslav </w:t>
      </w:r>
      <w:proofErr w:type="spellStart"/>
      <w:r w:rsidRPr="006308EF">
        <w:rPr>
          <w:rFonts w:ascii="Times New Roman" w:hAnsi="Times New Roman" w:cs="Times New Roman"/>
        </w:rPr>
        <w:t>Peregrin</w:t>
      </w:r>
      <w:proofErr w:type="spellEnd"/>
      <w:r w:rsidRPr="006308EF">
        <w:rPr>
          <w:rFonts w:ascii="Times New Roman" w:hAnsi="Times New Roman" w:cs="Times New Roman"/>
        </w:rPr>
        <w:t xml:space="preserve">, </w:t>
      </w:r>
      <w:r w:rsidRPr="006308EF">
        <w:rPr>
          <w:rFonts w:ascii="Times New Roman" w:hAnsi="Times New Roman" w:cs="Times New Roman"/>
          <w:i/>
          <w:iCs/>
        </w:rPr>
        <w:t>Úvod do teoretické sémantiky</w:t>
      </w:r>
      <w:r w:rsidRPr="006308EF">
        <w:rPr>
          <w:rFonts w:ascii="Times New Roman" w:hAnsi="Times New Roman" w:cs="Times New Roman"/>
        </w:rPr>
        <w:t>, 2. aktualizované vydání (Praha: Karolinum, 2003), 10.</w:t>
      </w:r>
    </w:p>
  </w:footnote>
  <w:footnote w:id="10">
    <w:p w14:paraId="1DB1DCA6" w14:textId="77777777" w:rsidR="00081E38" w:rsidRPr="006308EF" w:rsidRDefault="00081E38" w:rsidP="006308EF">
      <w:pPr>
        <w:pStyle w:val="Textpoznpodarou"/>
        <w:spacing w:line="276" w:lineRule="auto"/>
        <w:jc w:val="both"/>
        <w:rPr>
          <w:rFonts w:ascii="Times New Roman" w:hAnsi="Times New Roman" w:cs="Times New Roman"/>
        </w:rPr>
      </w:pPr>
      <w:r w:rsidRPr="006308EF">
        <w:rPr>
          <w:rStyle w:val="Znakapoznpodarou"/>
          <w:rFonts w:ascii="Times New Roman" w:hAnsi="Times New Roman" w:cs="Times New Roman"/>
        </w:rPr>
        <w:footnoteRef/>
      </w:r>
      <w:r w:rsidRPr="006308EF">
        <w:rPr>
          <w:rFonts w:ascii="Times New Roman" w:hAnsi="Times New Roman" w:cs="Times New Roman"/>
        </w:rPr>
        <w:t xml:space="preserve"> </w:t>
      </w:r>
      <w:proofErr w:type="spellStart"/>
      <w:r w:rsidRPr="006308EF">
        <w:rPr>
          <w:rFonts w:ascii="Times New Roman" w:hAnsi="Times New Roman" w:cs="Times New Roman"/>
        </w:rPr>
        <w:t>Dummett</w:t>
      </w:r>
      <w:proofErr w:type="spellEnd"/>
      <w:r w:rsidRPr="006308EF">
        <w:rPr>
          <w:rFonts w:ascii="Times New Roman" w:hAnsi="Times New Roman" w:cs="Times New Roman"/>
        </w:rPr>
        <w:t>, “</w:t>
      </w:r>
      <w:proofErr w:type="spellStart"/>
      <w:r w:rsidRPr="006308EF">
        <w:rPr>
          <w:rFonts w:ascii="Times New Roman" w:hAnsi="Times New Roman" w:cs="Times New Roman"/>
        </w:rPr>
        <w:t>Realism</w:t>
      </w:r>
      <w:proofErr w:type="spellEnd"/>
      <w:r w:rsidRPr="006308EF">
        <w:rPr>
          <w:rFonts w:ascii="Times New Roman" w:hAnsi="Times New Roman" w:cs="Times New Roman"/>
        </w:rPr>
        <w:t>,” 55.</w:t>
      </w:r>
    </w:p>
  </w:footnote>
  <w:footnote w:id="11">
    <w:p w14:paraId="0C576F59" w14:textId="5F087C44" w:rsidR="00081E38" w:rsidRPr="006308EF" w:rsidRDefault="00081E38" w:rsidP="006308EF">
      <w:pPr>
        <w:pStyle w:val="Footnote"/>
        <w:spacing w:line="276" w:lineRule="auto"/>
        <w:jc w:val="both"/>
        <w:rPr>
          <w:rFonts w:ascii="Times New Roman" w:hAnsi="Times New Roman" w:cs="Times New Roman"/>
        </w:rPr>
      </w:pPr>
      <w:r w:rsidRPr="006308EF">
        <w:rPr>
          <w:rStyle w:val="Znakapoznpodarou"/>
          <w:rFonts w:ascii="Times New Roman" w:hAnsi="Times New Roman" w:cs="Times New Roman"/>
        </w:rPr>
        <w:footnoteRef/>
      </w:r>
      <w:r w:rsidRPr="006308EF">
        <w:rPr>
          <w:rFonts w:ascii="Times New Roman" w:hAnsi="Times New Roman" w:cs="Times New Roman"/>
        </w:rPr>
        <w:t xml:space="preserve"> </w:t>
      </w:r>
      <w:proofErr w:type="spellStart"/>
      <w:r w:rsidRPr="006308EF">
        <w:rPr>
          <w:rFonts w:ascii="Times New Roman" w:hAnsi="Times New Roman" w:cs="Times New Roman"/>
        </w:rPr>
        <w:t>Dummett</w:t>
      </w:r>
      <w:proofErr w:type="spellEnd"/>
      <w:r w:rsidRPr="006308EF">
        <w:rPr>
          <w:rFonts w:ascii="Times New Roman" w:hAnsi="Times New Roman" w:cs="Times New Roman"/>
        </w:rPr>
        <w:t xml:space="preserve"> (</w:t>
      </w:r>
      <w:proofErr w:type="spellStart"/>
      <w:r w:rsidRPr="006308EF">
        <w:rPr>
          <w:rFonts w:ascii="Times New Roman" w:hAnsi="Times New Roman" w:cs="Times New Roman"/>
        </w:rPr>
        <w:t>ibid</w:t>
      </w:r>
      <w:proofErr w:type="spellEnd"/>
      <w:r w:rsidRPr="006308EF">
        <w:rPr>
          <w:rFonts w:ascii="Times New Roman" w:hAnsi="Times New Roman" w:cs="Times New Roman"/>
        </w:rPr>
        <w:t xml:space="preserve">., 60) používá jako protiklad matematického platonismu tzv. intuicionismus. Mechanika určování pravdivostních hodnot je u abstraktních objektů určena existencí důkazu podporujícího tvrzení, případně důkazu jej vyvracejícího. V případě, kdy není důkaz uveden, je výrok považován za pozitivně dokazatelný. Jak podotýká John </w:t>
      </w:r>
      <w:proofErr w:type="spellStart"/>
      <w:r w:rsidRPr="006308EF">
        <w:rPr>
          <w:rFonts w:ascii="Times New Roman" w:hAnsi="Times New Roman" w:cs="Times New Roman"/>
        </w:rPr>
        <w:t>McDowell</w:t>
      </w:r>
      <w:proofErr w:type="spellEnd"/>
      <w:r w:rsidRPr="006308EF">
        <w:rPr>
          <w:rFonts w:ascii="Times New Roman" w:hAnsi="Times New Roman" w:cs="Times New Roman"/>
        </w:rPr>
        <w:t xml:space="preserve">, principy určování pravdivostních hodnot matematických výroků se staly inspirací pro pozdější </w:t>
      </w:r>
      <w:proofErr w:type="spellStart"/>
      <w:r w:rsidRPr="006308EF">
        <w:rPr>
          <w:rFonts w:ascii="Times New Roman" w:hAnsi="Times New Roman" w:cs="Times New Roman"/>
        </w:rPr>
        <w:t>Dummettovy</w:t>
      </w:r>
      <w:proofErr w:type="spellEnd"/>
      <w:r w:rsidRPr="006308EF">
        <w:rPr>
          <w:rFonts w:ascii="Times New Roman" w:hAnsi="Times New Roman" w:cs="Times New Roman"/>
        </w:rPr>
        <w:t xml:space="preserve"> požadavky na explicitní formulaci pravidel stanovení pravdivostních hodnot výroků. </w:t>
      </w:r>
      <w:proofErr w:type="spellStart"/>
      <w:r w:rsidRPr="006308EF">
        <w:rPr>
          <w:rFonts w:ascii="Times New Roman" w:hAnsi="Times New Roman" w:cs="Times New Roman"/>
        </w:rPr>
        <w:t>McDowell</w:t>
      </w:r>
      <w:proofErr w:type="spellEnd"/>
      <w:r w:rsidRPr="006308EF">
        <w:rPr>
          <w:rFonts w:ascii="Times New Roman" w:hAnsi="Times New Roman" w:cs="Times New Roman"/>
        </w:rPr>
        <w:t xml:space="preserve"> však podotýká, že uvedený postup je pro výroky týkající se sféry přirozeného jazyka zavádějící, a tudíž nepoužitelný. Viz John </w:t>
      </w:r>
      <w:proofErr w:type="spellStart"/>
      <w:r w:rsidRPr="006308EF">
        <w:rPr>
          <w:rFonts w:ascii="Times New Roman" w:hAnsi="Times New Roman" w:cs="Times New Roman"/>
        </w:rPr>
        <w:t>McDowell</w:t>
      </w:r>
      <w:proofErr w:type="spellEnd"/>
      <w:r w:rsidRPr="006308EF">
        <w:rPr>
          <w:rFonts w:ascii="Times New Roman" w:hAnsi="Times New Roman" w:cs="Times New Roman"/>
        </w:rPr>
        <w:t xml:space="preserve">, </w:t>
      </w:r>
      <w:proofErr w:type="spellStart"/>
      <w:r w:rsidRPr="00485B09">
        <w:rPr>
          <w:rFonts w:ascii="Times New Roman" w:hAnsi="Times New Roman" w:cs="Times New Roman"/>
          <w:i/>
          <w:iCs/>
        </w:rPr>
        <w:t>Meaning</w:t>
      </w:r>
      <w:proofErr w:type="spellEnd"/>
      <w:r w:rsidRPr="00485B09">
        <w:rPr>
          <w:rFonts w:ascii="Times New Roman" w:hAnsi="Times New Roman" w:cs="Times New Roman"/>
          <w:i/>
          <w:iCs/>
        </w:rPr>
        <w:t>,</w:t>
      </w:r>
      <w:r w:rsidRPr="006308EF">
        <w:rPr>
          <w:rFonts w:ascii="Times New Roman" w:hAnsi="Times New Roman" w:cs="Times New Roman"/>
        </w:rPr>
        <w:t xml:space="preserve"> </w:t>
      </w:r>
      <w:proofErr w:type="spellStart"/>
      <w:r w:rsidRPr="00485B09">
        <w:rPr>
          <w:rFonts w:ascii="Times New Roman" w:hAnsi="Times New Roman" w:cs="Times New Roman"/>
          <w:i/>
          <w:iCs/>
        </w:rPr>
        <w:t>Knowledge</w:t>
      </w:r>
      <w:proofErr w:type="spellEnd"/>
      <w:r w:rsidRPr="00485B09">
        <w:rPr>
          <w:rFonts w:ascii="Times New Roman" w:hAnsi="Times New Roman" w:cs="Times New Roman"/>
          <w:i/>
          <w:iCs/>
        </w:rPr>
        <w:t xml:space="preserve"> and Reality</w:t>
      </w:r>
      <w:r w:rsidRPr="006308EF">
        <w:rPr>
          <w:rFonts w:ascii="Times New Roman" w:hAnsi="Times New Roman" w:cs="Times New Roman"/>
        </w:rPr>
        <w:t xml:space="preserve"> (London: Harvard University </w:t>
      </w:r>
      <w:proofErr w:type="spellStart"/>
      <w:r w:rsidRPr="006308EF">
        <w:rPr>
          <w:rFonts w:ascii="Times New Roman" w:hAnsi="Times New Roman" w:cs="Times New Roman"/>
        </w:rPr>
        <w:t>Press</w:t>
      </w:r>
      <w:proofErr w:type="spellEnd"/>
      <w:r w:rsidRPr="006308EF">
        <w:rPr>
          <w:rFonts w:ascii="Times New Roman" w:hAnsi="Times New Roman" w:cs="Times New Roman"/>
        </w:rPr>
        <w:t>, 1998), 9.</w:t>
      </w:r>
    </w:p>
  </w:footnote>
  <w:footnote w:id="12">
    <w:p w14:paraId="42EC0DB6" w14:textId="77777777" w:rsidR="00081E38" w:rsidRPr="006308EF" w:rsidRDefault="00081E38" w:rsidP="006308EF">
      <w:pPr>
        <w:pStyle w:val="Footnote"/>
        <w:spacing w:line="276" w:lineRule="auto"/>
        <w:jc w:val="both"/>
        <w:rPr>
          <w:rFonts w:ascii="Times New Roman" w:hAnsi="Times New Roman" w:cs="Times New Roman"/>
          <w:i/>
          <w:iCs/>
          <w:lang w:val="en-GB"/>
        </w:rPr>
      </w:pPr>
      <w:r w:rsidRPr="006308EF">
        <w:rPr>
          <w:rStyle w:val="Znakapoznpodarou"/>
          <w:rFonts w:ascii="Times New Roman" w:hAnsi="Times New Roman" w:cs="Times New Roman"/>
        </w:rPr>
        <w:footnoteRef/>
      </w:r>
      <w:r w:rsidRPr="006308EF">
        <w:rPr>
          <w:rFonts w:ascii="Times New Roman" w:hAnsi="Times New Roman" w:cs="Times New Roman"/>
        </w:rPr>
        <w:t xml:space="preserve"> </w:t>
      </w:r>
      <w:proofErr w:type="spellStart"/>
      <w:r w:rsidRPr="006308EF">
        <w:rPr>
          <w:rFonts w:ascii="Times New Roman" w:hAnsi="Times New Roman" w:cs="Times New Roman"/>
          <w:lang w:val="en-GB"/>
        </w:rPr>
        <w:t>Dummett</w:t>
      </w:r>
      <w:proofErr w:type="spellEnd"/>
      <w:r w:rsidRPr="006308EF">
        <w:rPr>
          <w:rFonts w:ascii="Times New Roman" w:hAnsi="Times New Roman" w:cs="Times New Roman"/>
          <w:lang w:val="en-GB"/>
        </w:rPr>
        <w:t xml:space="preserve"> </w:t>
      </w:r>
      <w:proofErr w:type="spellStart"/>
      <w:r w:rsidRPr="006308EF">
        <w:rPr>
          <w:rFonts w:ascii="Times New Roman" w:hAnsi="Times New Roman" w:cs="Times New Roman"/>
          <w:lang w:val="en-GB"/>
        </w:rPr>
        <w:t>uvádí</w:t>
      </w:r>
      <w:proofErr w:type="spellEnd"/>
      <w:r w:rsidRPr="006308EF">
        <w:rPr>
          <w:rFonts w:ascii="Times New Roman" w:hAnsi="Times New Roman" w:cs="Times New Roman"/>
          <w:lang w:val="en-GB"/>
        </w:rPr>
        <w:t xml:space="preserve"> </w:t>
      </w:r>
      <w:proofErr w:type="spellStart"/>
      <w:r w:rsidRPr="006308EF">
        <w:rPr>
          <w:rFonts w:ascii="Times New Roman" w:hAnsi="Times New Roman" w:cs="Times New Roman"/>
          <w:lang w:val="en-GB"/>
        </w:rPr>
        <w:t>následující</w:t>
      </w:r>
      <w:proofErr w:type="spellEnd"/>
      <w:r w:rsidRPr="006308EF">
        <w:rPr>
          <w:rFonts w:ascii="Times New Roman" w:hAnsi="Times New Roman" w:cs="Times New Roman"/>
          <w:lang w:val="en-GB"/>
        </w:rPr>
        <w:t xml:space="preserve"> </w:t>
      </w:r>
      <w:proofErr w:type="spellStart"/>
      <w:r w:rsidRPr="006308EF">
        <w:rPr>
          <w:rFonts w:ascii="Times New Roman" w:hAnsi="Times New Roman" w:cs="Times New Roman"/>
          <w:lang w:val="en-GB"/>
        </w:rPr>
        <w:t>formulaci</w:t>
      </w:r>
      <w:proofErr w:type="spellEnd"/>
      <w:r w:rsidRPr="006308EF">
        <w:rPr>
          <w:rFonts w:ascii="Times New Roman" w:hAnsi="Times New Roman" w:cs="Times New Roman"/>
          <w:lang w:val="en-GB"/>
        </w:rPr>
        <w:t>:</w:t>
      </w:r>
    </w:p>
    <w:p w14:paraId="115756AB" w14:textId="449C801F" w:rsidR="00081E38" w:rsidRPr="006308EF" w:rsidRDefault="00081E38" w:rsidP="006308EF">
      <w:pPr>
        <w:pStyle w:val="Footnote"/>
        <w:spacing w:line="276" w:lineRule="auto"/>
        <w:ind w:left="708"/>
        <w:jc w:val="both"/>
        <w:rPr>
          <w:rFonts w:ascii="Times New Roman" w:hAnsi="Times New Roman" w:cs="Times New Roman"/>
          <w:i/>
          <w:iCs/>
          <w:lang w:val="en-GB"/>
        </w:rPr>
      </w:pPr>
      <w:r w:rsidRPr="006308EF">
        <w:rPr>
          <w:rFonts w:ascii="Times New Roman" w:hAnsi="Times New Roman" w:cs="Times New Roman"/>
          <w:lang w:val="en-GB"/>
        </w:rPr>
        <w:t>One may be realist a realist about certain entities – mental states, possible worlds, mathematical objects – and not about others. But it seems preferable to say that realism is a view about some class of statements – for instance, statements in the future tense or ethical statements (…).</w:t>
      </w:r>
      <w:r w:rsidRPr="006308EF">
        <w:rPr>
          <w:rFonts w:ascii="Times New Roman" w:hAnsi="Times New Roman" w:cs="Times New Roman"/>
        </w:rPr>
        <w:t xml:space="preserve"> (</w:t>
      </w:r>
      <w:proofErr w:type="spellStart"/>
      <w:r w:rsidRPr="006308EF">
        <w:rPr>
          <w:rFonts w:ascii="Times New Roman" w:hAnsi="Times New Roman" w:cs="Times New Roman"/>
        </w:rPr>
        <w:t>Dummett</w:t>
      </w:r>
      <w:proofErr w:type="spellEnd"/>
      <w:r w:rsidRPr="006308EF">
        <w:rPr>
          <w:rFonts w:ascii="Times New Roman" w:hAnsi="Times New Roman" w:cs="Times New Roman"/>
        </w:rPr>
        <w:t>, “</w:t>
      </w:r>
      <w:proofErr w:type="spellStart"/>
      <w:r w:rsidRPr="006308EF">
        <w:rPr>
          <w:rFonts w:ascii="Times New Roman" w:hAnsi="Times New Roman" w:cs="Times New Roman"/>
        </w:rPr>
        <w:t>Realism</w:t>
      </w:r>
      <w:proofErr w:type="spellEnd"/>
      <w:r w:rsidRPr="006308EF">
        <w:rPr>
          <w:rFonts w:ascii="Times New Roman" w:hAnsi="Times New Roman" w:cs="Times New Roman"/>
        </w:rPr>
        <w:t>“, 55)</w:t>
      </w:r>
    </w:p>
  </w:footnote>
  <w:footnote w:id="13">
    <w:p w14:paraId="5AFA76E2" w14:textId="284B50A1" w:rsidR="00081E38" w:rsidRPr="006308EF" w:rsidRDefault="00081E38" w:rsidP="006308EF">
      <w:pPr>
        <w:pStyle w:val="Footnote"/>
        <w:spacing w:line="276" w:lineRule="auto"/>
        <w:jc w:val="both"/>
        <w:rPr>
          <w:rFonts w:ascii="Times New Roman" w:hAnsi="Times New Roman" w:cs="Times New Roman"/>
        </w:rPr>
      </w:pPr>
      <w:r w:rsidRPr="00B35403">
        <w:rPr>
          <w:rStyle w:val="Znakapoznpodarou"/>
          <w:rFonts w:ascii="Times New Roman" w:hAnsi="Times New Roman" w:cs="Times New Roman"/>
        </w:rPr>
        <w:footnoteRef/>
      </w:r>
      <w:r w:rsidRPr="00B35403">
        <w:rPr>
          <w:rFonts w:ascii="Times New Roman" w:hAnsi="Times New Roman" w:cs="Times New Roman"/>
        </w:rPr>
        <w:t xml:space="preserve"> </w:t>
      </w:r>
      <w:proofErr w:type="spellStart"/>
      <w:r w:rsidRPr="00B35403">
        <w:rPr>
          <w:rFonts w:ascii="Times New Roman" w:hAnsi="Times New Roman" w:cs="Times New Roman"/>
        </w:rPr>
        <w:t>Dummett</w:t>
      </w:r>
      <w:proofErr w:type="spellEnd"/>
      <w:r w:rsidRPr="00B35403">
        <w:rPr>
          <w:rFonts w:ascii="Times New Roman" w:hAnsi="Times New Roman" w:cs="Times New Roman"/>
        </w:rPr>
        <w:t xml:space="preserve"> poukazuje na problematické spojení metafyzického realismu s formální podobou tvrzení jeho</w:t>
      </w:r>
      <w:r w:rsidRPr="006308EF">
        <w:rPr>
          <w:rFonts w:ascii="Times New Roman" w:hAnsi="Times New Roman" w:cs="Times New Roman"/>
        </w:rPr>
        <w:t xml:space="preserve"> zastánců. V uvedeném článku se snaží poukázat na defekty argumentace zastánců metafyzického realismu skrze jejich práci v se sémantikou a využitím logických zákonů. Výsledkem je rozdělení realistických stanovisek do základních kategorií a jejich následná kritika z pozice sémantiky. Článek tak můžeme chápat jako rozšíření negativního programu sémantického realismu s uvedením normativních požadavků pro realismus. Nepřináší však žádné větší rozvinutí pozitivního programu anti-realismu ani podpůrnou argumentaci.</w:t>
      </w:r>
      <w:r>
        <w:rPr>
          <w:rFonts w:ascii="Times New Roman" w:hAnsi="Times New Roman" w:cs="Times New Roman"/>
        </w:rPr>
        <w:t xml:space="preserve"> </w:t>
      </w:r>
      <w:proofErr w:type="spellStart"/>
      <w:r>
        <w:rPr>
          <w:rFonts w:ascii="Times New Roman" w:hAnsi="Times New Roman" w:cs="Times New Roman"/>
        </w:rPr>
        <w:t>Ibid</w:t>
      </w:r>
      <w:proofErr w:type="spellEnd"/>
      <w:r>
        <w:rPr>
          <w:rFonts w:ascii="Times New Roman" w:hAnsi="Times New Roman" w:cs="Times New Roman"/>
        </w:rPr>
        <w:t>.</w:t>
      </w:r>
    </w:p>
  </w:footnote>
  <w:footnote w:id="14">
    <w:p w14:paraId="112AC987" w14:textId="0E327A7C" w:rsidR="00081E38" w:rsidRPr="006308EF" w:rsidRDefault="00081E38" w:rsidP="006308EF">
      <w:pPr>
        <w:pStyle w:val="Textpoznpodarou"/>
        <w:spacing w:line="276" w:lineRule="auto"/>
        <w:jc w:val="both"/>
        <w:rPr>
          <w:rFonts w:ascii="Times New Roman" w:hAnsi="Times New Roman" w:cs="Times New Roman"/>
        </w:rPr>
      </w:pPr>
      <w:r w:rsidRPr="006308EF">
        <w:rPr>
          <w:rStyle w:val="Znakapoznpodarou"/>
          <w:rFonts w:ascii="Times New Roman" w:hAnsi="Times New Roman" w:cs="Times New Roman"/>
        </w:rPr>
        <w:footnoteRef/>
      </w:r>
      <w:r w:rsidRPr="006308EF">
        <w:rPr>
          <w:rFonts w:ascii="Times New Roman" w:hAnsi="Times New Roman" w:cs="Times New Roman"/>
        </w:rPr>
        <w:t xml:space="preserve"> Kenneth F. </w:t>
      </w:r>
      <w:proofErr w:type="spellStart"/>
      <w:r w:rsidRPr="006308EF">
        <w:rPr>
          <w:rFonts w:ascii="Times New Roman" w:hAnsi="Times New Roman" w:cs="Times New Roman"/>
        </w:rPr>
        <w:t>Rogerson</w:t>
      </w:r>
      <w:proofErr w:type="spellEnd"/>
      <w:r w:rsidRPr="006308EF">
        <w:rPr>
          <w:rFonts w:ascii="Times New Roman" w:hAnsi="Times New Roman" w:cs="Times New Roman"/>
        </w:rPr>
        <w:t>, “</w:t>
      </w:r>
      <w:proofErr w:type="spellStart"/>
      <w:r w:rsidRPr="006308EF">
        <w:rPr>
          <w:rFonts w:ascii="Times New Roman" w:hAnsi="Times New Roman" w:cs="Times New Roman"/>
        </w:rPr>
        <w:t>Truth</w:t>
      </w:r>
      <w:proofErr w:type="spellEnd"/>
      <w:r w:rsidRPr="006308EF">
        <w:rPr>
          <w:rFonts w:ascii="Times New Roman" w:hAnsi="Times New Roman" w:cs="Times New Roman"/>
        </w:rPr>
        <w:t xml:space="preserve">, Bivalence, and </w:t>
      </w:r>
      <w:proofErr w:type="spellStart"/>
      <w:r w:rsidRPr="006308EF">
        <w:rPr>
          <w:rFonts w:ascii="Times New Roman" w:hAnsi="Times New Roman" w:cs="Times New Roman"/>
        </w:rPr>
        <w:t>Realism</w:t>
      </w:r>
      <w:proofErr w:type="spellEnd"/>
      <w:r w:rsidRPr="006308EF">
        <w:rPr>
          <w:rFonts w:ascii="Times New Roman" w:hAnsi="Times New Roman" w:cs="Times New Roman"/>
        </w:rPr>
        <w:t xml:space="preserve">,” </w:t>
      </w:r>
      <w:proofErr w:type="spellStart"/>
      <w:r w:rsidRPr="006308EF">
        <w:rPr>
          <w:rFonts w:ascii="Times New Roman" w:hAnsi="Times New Roman" w:cs="Times New Roman"/>
        </w:rPr>
        <w:t>Iyyun</w:t>
      </w:r>
      <w:proofErr w:type="spellEnd"/>
      <w:r w:rsidRPr="006308EF">
        <w:rPr>
          <w:rFonts w:ascii="Times New Roman" w:hAnsi="Times New Roman" w:cs="Times New Roman"/>
        </w:rPr>
        <w:t xml:space="preserve">: </w:t>
      </w:r>
      <w:proofErr w:type="spellStart"/>
      <w:r w:rsidRPr="006308EF">
        <w:rPr>
          <w:rFonts w:ascii="Times New Roman" w:hAnsi="Times New Roman" w:cs="Times New Roman"/>
        </w:rPr>
        <w:t>The</w:t>
      </w:r>
      <w:proofErr w:type="spellEnd"/>
      <w:r w:rsidRPr="006308EF">
        <w:rPr>
          <w:rFonts w:ascii="Times New Roman" w:hAnsi="Times New Roman" w:cs="Times New Roman"/>
        </w:rPr>
        <w:t xml:space="preserve"> Jerusalem </w:t>
      </w:r>
      <w:proofErr w:type="spellStart"/>
      <w:r w:rsidRPr="006308EF">
        <w:rPr>
          <w:rFonts w:ascii="Times New Roman" w:hAnsi="Times New Roman" w:cs="Times New Roman"/>
        </w:rPr>
        <w:t>Philosophical</w:t>
      </w:r>
      <w:proofErr w:type="spellEnd"/>
      <w:r w:rsidRPr="006308EF">
        <w:rPr>
          <w:rFonts w:ascii="Times New Roman" w:hAnsi="Times New Roman" w:cs="Times New Roman"/>
        </w:rPr>
        <w:t xml:space="preserve"> </w:t>
      </w:r>
      <w:proofErr w:type="spellStart"/>
      <w:r w:rsidRPr="006308EF">
        <w:rPr>
          <w:rFonts w:ascii="Times New Roman" w:hAnsi="Times New Roman" w:cs="Times New Roman"/>
        </w:rPr>
        <w:t>Quarterly</w:t>
      </w:r>
      <w:proofErr w:type="spellEnd"/>
      <w:r w:rsidRPr="006308EF">
        <w:rPr>
          <w:rFonts w:ascii="Times New Roman" w:hAnsi="Times New Roman" w:cs="Times New Roman"/>
        </w:rPr>
        <w:t xml:space="preserve"> 43 (</w:t>
      </w:r>
      <w:proofErr w:type="spellStart"/>
      <w:r w:rsidRPr="006308EF">
        <w:rPr>
          <w:rFonts w:ascii="Times New Roman" w:hAnsi="Times New Roman" w:cs="Times New Roman"/>
        </w:rPr>
        <w:t>January</w:t>
      </w:r>
      <w:proofErr w:type="spellEnd"/>
      <w:r w:rsidRPr="006308EF">
        <w:rPr>
          <w:rFonts w:ascii="Times New Roman" w:hAnsi="Times New Roman" w:cs="Times New Roman"/>
        </w:rPr>
        <w:t xml:space="preserve"> 1994), 44.</w:t>
      </w:r>
    </w:p>
  </w:footnote>
  <w:footnote w:id="15">
    <w:p w14:paraId="302A7784" w14:textId="212D02D0" w:rsidR="00081E38" w:rsidRPr="006308EF" w:rsidRDefault="00081E38" w:rsidP="006308EF">
      <w:pPr>
        <w:pStyle w:val="Footnote"/>
        <w:spacing w:line="276" w:lineRule="auto"/>
        <w:jc w:val="both"/>
        <w:rPr>
          <w:rFonts w:ascii="Times New Roman" w:hAnsi="Times New Roman" w:cs="Times New Roman"/>
        </w:rPr>
      </w:pPr>
      <w:r w:rsidRPr="006308EF">
        <w:rPr>
          <w:rStyle w:val="Znakapoznpodarou"/>
          <w:rFonts w:ascii="Times New Roman" w:hAnsi="Times New Roman" w:cs="Times New Roman"/>
        </w:rPr>
        <w:footnoteRef/>
      </w:r>
      <w:r w:rsidRPr="006308EF">
        <w:rPr>
          <w:rFonts w:ascii="Times New Roman" w:hAnsi="Times New Roman" w:cs="Times New Roman"/>
        </w:rPr>
        <w:t xml:space="preserve"> Pro ilustraci problému nyní odhlížím od epistemologických problémů a mentálních reprezentací. Vztah reference chápejme jako vázanost singulárního termu ke konkrétnímu objektu z domény. V případě obecných tvrzení pak budeme vycházet z principu kompozicionality.</w:t>
      </w:r>
    </w:p>
  </w:footnote>
  <w:footnote w:id="16">
    <w:p w14:paraId="6837CDBB" w14:textId="3884DF0D" w:rsidR="00081E38" w:rsidRPr="006308EF" w:rsidRDefault="00081E38" w:rsidP="006308EF">
      <w:pPr>
        <w:pStyle w:val="Footnote"/>
        <w:spacing w:line="276" w:lineRule="auto"/>
        <w:jc w:val="both"/>
        <w:rPr>
          <w:rFonts w:ascii="Times New Roman" w:hAnsi="Times New Roman" w:cs="Times New Roman"/>
        </w:rPr>
      </w:pPr>
      <w:r w:rsidRPr="006308EF">
        <w:rPr>
          <w:rStyle w:val="Znakapoznpodarou"/>
          <w:rFonts w:ascii="Times New Roman" w:hAnsi="Times New Roman" w:cs="Times New Roman"/>
        </w:rPr>
        <w:footnoteRef/>
      </w:r>
      <w:r w:rsidRPr="006308EF">
        <w:rPr>
          <w:rFonts w:ascii="Times New Roman" w:hAnsi="Times New Roman" w:cs="Times New Roman"/>
        </w:rPr>
        <w:t xml:space="preserve"> Tento požadavek chápe neproblematicky i </w:t>
      </w:r>
      <w:proofErr w:type="spellStart"/>
      <w:r w:rsidRPr="006308EF">
        <w:rPr>
          <w:rFonts w:ascii="Times New Roman" w:hAnsi="Times New Roman" w:cs="Times New Roman"/>
        </w:rPr>
        <w:t>Dummett</w:t>
      </w:r>
      <w:proofErr w:type="spellEnd"/>
      <w:r w:rsidRPr="006308EF">
        <w:rPr>
          <w:rFonts w:ascii="Times New Roman" w:hAnsi="Times New Roman" w:cs="Times New Roman"/>
        </w:rPr>
        <w:t>. Uvedené tvrzení lehce předbíhá průběh argumentace, jelikož se odkazuje k </w:t>
      </w:r>
      <w:proofErr w:type="spellStart"/>
      <w:r w:rsidRPr="006308EF">
        <w:rPr>
          <w:rFonts w:ascii="Times New Roman" w:hAnsi="Times New Roman" w:cs="Times New Roman"/>
        </w:rPr>
        <w:t>Dummettovým</w:t>
      </w:r>
      <w:proofErr w:type="spellEnd"/>
      <w:r w:rsidRPr="006308EF">
        <w:rPr>
          <w:rFonts w:ascii="Times New Roman" w:hAnsi="Times New Roman" w:cs="Times New Roman"/>
        </w:rPr>
        <w:t xml:space="preserve"> inspiračním zdrojům konkrétně k pozdní filozofii Ludwiga </w:t>
      </w:r>
      <w:proofErr w:type="spellStart"/>
      <w:r w:rsidRPr="006308EF">
        <w:rPr>
          <w:rFonts w:ascii="Times New Roman" w:hAnsi="Times New Roman" w:cs="Times New Roman"/>
        </w:rPr>
        <w:t>Wittgensteina</w:t>
      </w:r>
      <w:proofErr w:type="spellEnd"/>
      <w:r w:rsidRPr="006308EF">
        <w:rPr>
          <w:rFonts w:ascii="Times New Roman" w:hAnsi="Times New Roman" w:cs="Times New Roman"/>
        </w:rPr>
        <w:t xml:space="preserve">. </w:t>
      </w:r>
      <w:proofErr w:type="spellStart"/>
      <w:r w:rsidRPr="006308EF">
        <w:rPr>
          <w:rFonts w:ascii="Times New Roman" w:hAnsi="Times New Roman" w:cs="Times New Roman"/>
        </w:rPr>
        <w:t>Dummett</w:t>
      </w:r>
      <w:proofErr w:type="spellEnd"/>
      <w:r w:rsidRPr="006308EF">
        <w:rPr>
          <w:rFonts w:ascii="Times New Roman" w:hAnsi="Times New Roman" w:cs="Times New Roman"/>
        </w:rPr>
        <w:t xml:space="preserve"> se stejně jako </w:t>
      </w:r>
      <w:proofErr w:type="spellStart"/>
      <w:r w:rsidRPr="006308EF">
        <w:rPr>
          <w:rFonts w:ascii="Times New Roman" w:hAnsi="Times New Roman" w:cs="Times New Roman"/>
        </w:rPr>
        <w:t>Wittgenstein</w:t>
      </w:r>
      <w:proofErr w:type="spellEnd"/>
      <w:r w:rsidRPr="006308EF">
        <w:rPr>
          <w:rFonts w:ascii="Times New Roman" w:hAnsi="Times New Roman" w:cs="Times New Roman"/>
        </w:rPr>
        <w:t xml:space="preserve"> obrací k mluvčím přirozeného jazyka a jejich běžnému chování při určování významů tvrzení. Toto chování neobsahuje detailní vědomé analýzy podmínek, ale naopak vychází z naučeného jazykového chování a do jisté míry i z konvence.</w:t>
      </w:r>
    </w:p>
  </w:footnote>
  <w:footnote w:id="17">
    <w:p w14:paraId="3FDC636A" w14:textId="7EED26C3" w:rsidR="00081E38" w:rsidRPr="006308EF" w:rsidRDefault="00081E38" w:rsidP="006308EF">
      <w:pPr>
        <w:pStyle w:val="Footnote"/>
        <w:spacing w:line="276" w:lineRule="auto"/>
        <w:jc w:val="both"/>
        <w:rPr>
          <w:rFonts w:ascii="Times New Roman" w:hAnsi="Times New Roman" w:cs="Times New Roman"/>
        </w:rPr>
      </w:pPr>
      <w:r w:rsidRPr="006308EF">
        <w:rPr>
          <w:rStyle w:val="Znakapoznpodarou"/>
          <w:rFonts w:ascii="Times New Roman" w:hAnsi="Times New Roman" w:cs="Times New Roman"/>
        </w:rPr>
        <w:footnoteRef/>
      </w:r>
      <w:r w:rsidRPr="006308EF">
        <w:rPr>
          <w:rFonts w:ascii="Times New Roman" w:hAnsi="Times New Roman" w:cs="Times New Roman"/>
        </w:rPr>
        <w:t xml:space="preserve"> Jak uvádí Mark Q. </w:t>
      </w:r>
      <w:proofErr w:type="spellStart"/>
      <w:r w:rsidRPr="006308EF">
        <w:rPr>
          <w:rFonts w:ascii="Times New Roman" w:hAnsi="Times New Roman" w:cs="Times New Roman"/>
        </w:rPr>
        <w:t>Gardiner</w:t>
      </w:r>
      <w:proofErr w:type="spellEnd"/>
      <w:r w:rsidRPr="006308EF">
        <w:rPr>
          <w:rFonts w:ascii="Times New Roman" w:hAnsi="Times New Roman" w:cs="Times New Roman"/>
        </w:rPr>
        <w:t xml:space="preserve">, postoj k poznatelnosti podmínek externího světa v závislosti na určení pravdivostních hodnot výroků, představuje klíčový rozdíl mezi sémantickým realismem a anti-realismem. Pro anti-realismus je typická nutnost vědomého určení pravdivostních podmínek externí reality pro stanovení sémantické hodnoty výroku. Sémantický realismus pracuje se sémantickou hodnotou jako nezávislou na evidenci stavu externího světa, ale absolutně danou. Viz Mark Quentin </w:t>
      </w:r>
      <w:proofErr w:type="spellStart"/>
      <w:r w:rsidRPr="006308EF">
        <w:rPr>
          <w:rFonts w:ascii="Times New Roman" w:hAnsi="Times New Roman" w:cs="Times New Roman"/>
        </w:rPr>
        <w:t>Gardiner</w:t>
      </w:r>
      <w:proofErr w:type="spellEnd"/>
      <w:r w:rsidRPr="006308EF">
        <w:rPr>
          <w:rFonts w:ascii="Times New Roman" w:hAnsi="Times New Roman" w:cs="Times New Roman"/>
        </w:rPr>
        <w:t xml:space="preserve">, </w:t>
      </w:r>
      <w:proofErr w:type="spellStart"/>
      <w:r w:rsidRPr="006308EF">
        <w:rPr>
          <w:rFonts w:ascii="Times New Roman" w:hAnsi="Times New Roman" w:cs="Times New Roman"/>
          <w:i/>
          <w:iCs/>
        </w:rPr>
        <w:t>Semantic</w:t>
      </w:r>
      <w:proofErr w:type="spellEnd"/>
      <w:r w:rsidRPr="006308EF">
        <w:rPr>
          <w:rFonts w:ascii="Times New Roman" w:hAnsi="Times New Roman" w:cs="Times New Roman"/>
          <w:i/>
          <w:iCs/>
        </w:rPr>
        <w:t xml:space="preserve"> </w:t>
      </w:r>
      <w:proofErr w:type="spellStart"/>
      <w:r w:rsidRPr="006308EF">
        <w:rPr>
          <w:rFonts w:ascii="Times New Roman" w:hAnsi="Times New Roman" w:cs="Times New Roman"/>
          <w:i/>
          <w:iCs/>
        </w:rPr>
        <w:t>Challenges</w:t>
      </w:r>
      <w:proofErr w:type="spellEnd"/>
      <w:r w:rsidRPr="006308EF">
        <w:rPr>
          <w:rFonts w:ascii="Times New Roman" w:hAnsi="Times New Roman" w:cs="Times New Roman"/>
          <w:i/>
          <w:iCs/>
        </w:rPr>
        <w:t xml:space="preserve"> to </w:t>
      </w:r>
      <w:proofErr w:type="spellStart"/>
      <w:r w:rsidRPr="006308EF">
        <w:rPr>
          <w:rFonts w:ascii="Times New Roman" w:hAnsi="Times New Roman" w:cs="Times New Roman"/>
          <w:i/>
          <w:iCs/>
        </w:rPr>
        <w:t>Realism</w:t>
      </w:r>
      <w:proofErr w:type="spellEnd"/>
      <w:r w:rsidRPr="006308EF">
        <w:rPr>
          <w:rFonts w:ascii="Times New Roman" w:hAnsi="Times New Roman" w:cs="Times New Roman"/>
          <w:i/>
          <w:iCs/>
        </w:rPr>
        <w:t xml:space="preserve">: </w:t>
      </w:r>
      <w:proofErr w:type="spellStart"/>
      <w:r w:rsidRPr="006308EF">
        <w:rPr>
          <w:rFonts w:ascii="Times New Roman" w:hAnsi="Times New Roman" w:cs="Times New Roman"/>
          <w:i/>
          <w:iCs/>
        </w:rPr>
        <w:t>Dummett</w:t>
      </w:r>
      <w:proofErr w:type="spellEnd"/>
      <w:r w:rsidRPr="006308EF">
        <w:rPr>
          <w:rFonts w:ascii="Times New Roman" w:hAnsi="Times New Roman" w:cs="Times New Roman"/>
          <w:i/>
          <w:iCs/>
        </w:rPr>
        <w:t xml:space="preserve"> and </w:t>
      </w:r>
      <w:proofErr w:type="spellStart"/>
      <w:r w:rsidRPr="006308EF">
        <w:rPr>
          <w:rFonts w:ascii="Times New Roman" w:hAnsi="Times New Roman" w:cs="Times New Roman"/>
          <w:i/>
          <w:iCs/>
        </w:rPr>
        <w:t>Putna</w:t>
      </w:r>
      <w:r>
        <w:rPr>
          <w:rFonts w:ascii="Times New Roman" w:hAnsi="Times New Roman" w:cs="Times New Roman"/>
          <w:i/>
          <w:iCs/>
        </w:rPr>
        <w:t>m</w:t>
      </w:r>
      <w:proofErr w:type="spellEnd"/>
      <w:r>
        <w:rPr>
          <w:rFonts w:ascii="Times New Roman" w:hAnsi="Times New Roman" w:cs="Times New Roman"/>
          <w:i/>
          <w:iCs/>
        </w:rPr>
        <w:t xml:space="preserve">, </w:t>
      </w:r>
      <w:r w:rsidRPr="006308EF">
        <w:rPr>
          <w:rFonts w:ascii="Times New Roman" w:hAnsi="Times New Roman" w:cs="Times New Roman"/>
        </w:rPr>
        <w:t>21.</w:t>
      </w:r>
    </w:p>
  </w:footnote>
  <w:footnote w:id="18">
    <w:p w14:paraId="04DEA33E" w14:textId="4223FA3F" w:rsidR="00081E38" w:rsidRPr="006308EF" w:rsidRDefault="00081E38" w:rsidP="006308EF">
      <w:pPr>
        <w:pStyle w:val="Standard"/>
        <w:spacing w:after="0" w:line="276" w:lineRule="auto"/>
        <w:jc w:val="both"/>
        <w:rPr>
          <w:rFonts w:ascii="Times New Roman" w:hAnsi="Times New Roman" w:cs="Times New Roman"/>
          <w:sz w:val="20"/>
          <w:szCs w:val="20"/>
        </w:rPr>
      </w:pPr>
      <w:r w:rsidRPr="006308EF">
        <w:rPr>
          <w:rStyle w:val="Znakapoznpodarou"/>
          <w:rFonts w:ascii="Times New Roman" w:hAnsi="Times New Roman" w:cs="Times New Roman"/>
          <w:sz w:val="20"/>
          <w:szCs w:val="20"/>
        </w:rPr>
        <w:footnoteRef/>
      </w:r>
      <w:r w:rsidRPr="006308EF">
        <w:rPr>
          <w:rFonts w:ascii="Times New Roman" w:hAnsi="Times New Roman" w:cs="Times New Roman"/>
          <w:sz w:val="20"/>
          <w:szCs w:val="20"/>
        </w:rPr>
        <w:t xml:space="preserve"> Jedná se o identifikaci podmínek, za kterých výrok nabývá pravdivostní hodnoty pravda či nepravda. Nemusí se nutně jednat o mluvčí konkrétního jazyka, nýbrž o subjekt schopný jejich percepce. Podmínky stanovující požadovaný stav věcí vycházejí z výroku pojímaného jako spojení předmětu a funkce.</w:t>
      </w:r>
    </w:p>
  </w:footnote>
  <w:footnote w:id="19">
    <w:p w14:paraId="16F3D4A6" w14:textId="39450AAA" w:rsidR="00081E38" w:rsidRPr="006308EF" w:rsidRDefault="00081E38" w:rsidP="006308EF">
      <w:pPr>
        <w:pStyle w:val="Textpoznpodarou"/>
        <w:spacing w:line="276" w:lineRule="auto"/>
        <w:jc w:val="both"/>
        <w:rPr>
          <w:rFonts w:ascii="Times New Roman" w:hAnsi="Times New Roman" w:cs="Times New Roman"/>
        </w:rPr>
      </w:pPr>
      <w:r w:rsidRPr="006308EF">
        <w:rPr>
          <w:rStyle w:val="Znakapoznpodarou"/>
          <w:rFonts w:ascii="Times New Roman" w:hAnsi="Times New Roman" w:cs="Times New Roman"/>
        </w:rPr>
        <w:footnoteRef/>
      </w:r>
      <w:r w:rsidRPr="006308EF">
        <w:rPr>
          <w:rFonts w:ascii="Times New Roman" w:hAnsi="Times New Roman" w:cs="Times New Roman"/>
        </w:rPr>
        <w:t xml:space="preserve"> </w:t>
      </w:r>
      <w:proofErr w:type="spellStart"/>
      <w:r>
        <w:rPr>
          <w:rFonts w:ascii="Times New Roman" w:hAnsi="Times New Roman" w:cs="Times New Roman"/>
        </w:rPr>
        <w:t>Ibid</w:t>
      </w:r>
      <w:proofErr w:type="spellEnd"/>
      <w:r>
        <w:rPr>
          <w:rFonts w:ascii="Times New Roman" w:hAnsi="Times New Roman" w:cs="Times New Roman"/>
        </w:rPr>
        <w:t>.</w:t>
      </w:r>
      <w:r w:rsidRPr="006308EF">
        <w:rPr>
          <w:rFonts w:ascii="Times New Roman" w:hAnsi="Times New Roman" w:cs="Times New Roman"/>
        </w:rPr>
        <w:t>, 23.</w:t>
      </w:r>
    </w:p>
  </w:footnote>
  <w:footnote w:id="20">
    <w:p w14:paraId="6C292ACE" w14:textId="04BFB099" w:rsidR="00081E38" w:rsidRPr="006308EF" w:rsidRDefault="00081E38" w:rsidP="006308EF">
      <w:pPr>
        <w:pStyle w:val="Footnote"/>
        <w:spacing w:line="276" w:lineRule="auto"/>
        <w:jc w:val="both"/>
        <w:rPr>
          <w:rFonts w:ascii="Times New Roman" w:hAnsi="Times New Roman" w:cs="Times New Roman"/>
        </w:rPr>
      </w:pPr>
      <w:r w:rsidRPr="006308EF">
        <w:rPr>
          <w:rStyle w:val="Znakapoznpodarou"/>
          <w:rFonts w:ascii="Times New Roman" w:hAnsi="Times New Roman" w:cs="Times New Roman"/>
        </w:rPr>
        <w:footnoteRef/>
      </w:r>
      <w:r w:rsidRPr="006308EF">
        <w:rPr>
          <w:rFonts w:ascii="Times New Roman" w:hAnsi="Times New Roman" w:cs="Times New Roman"/>
        </w:rPr>
        <w:t xml:space="preserve"> </w:t>
      </w:r>
      <w:proofErr w:type="spellStart"/>
      <w:r w:rsidRPr="006308EF">
        <w:rPr>
          <w:rFonts w:ascii="Times New Roman" w:hAnsi="Times New Roman" w:cs="Times New Roman"/>
        </w:rPr>
        <w:t>Gardinerův</w:t>
      </w:r>
      <w:proofErr w:type="spellEnd"/>
      <w:r w:rsidRPr="006308EF">
        <w:rPr>
          <w:rFonts w:ascii="Times New Roman" w:hAnsi="Times New Roman" w:cs="Times New Roman"/>
        </w:rPr>
        <w:t xml:space="preserve"> protipříklad se konkrétně týkal určení teploty v jádru Slunce v konkrétní okamžik. Díky předchozím zkoumáním jsme schopni </w:t>
      </w:r>
      <w:proofErr w:type="gramStart"/>
      <w:r w:rsidRPr="006308EF">
        <w:rPr>
          <w:rFonts w:ascii="Times New Roman" w:hAnsi="Times New Roman" w:cs="Times New Roman"/>
        </w:rPr>
        <w:t>říci</w:t>
      </w:r>
      <w:proofErr w:type="gramEnd"/>
      <w:r w:rsidRPr="006308EF">
        <w:rPr>
          <w:rFonts w:ascii="Times New Roman" w:hAnsi="Times New Roman" w:cs="Times New Roman"/>
        </w:rPr>
        <w:t xml:space="preserve">, jaká je zde hypotetická teplota, nicméně vzhledem k lidským biologickým danostem nejsme schopni tuto teplotu přímo (empiricky) potvrdit. Dle anti-realistických požadavků bychom proto nemohli korektně tvrdit, že teplota v jádru Slunce je rovna uvedené hodnotě, i přestože je uvedené tvrzení běžně přijímané jako korektní. </w:t>
      </w:r>
      <w:proofErr w:type="spellStart"/>
      <w:r w:rsidRPr="006308EF">
        <w:rPr>
          <w:rFonts w:ascii="Times New Roman" w:hAnsi="Times New Roman" w:cs="Times New Roman"/>
        </w:rPr>
        <w:t>Ibid</w:t>
      </w:r>
      <w:proofErr w:type="spellEnd"/>
      <w:r w:rsidRPr="006308EF">
        <w:rPr>
          <w:rFonts w:ascii="Times New Roman" w:hAnsi="Times New Roman" w:cs="Times New Roman"/>
        </w:rPr>
        <w:t>., 23.</w:t>
      </w:r>
    </w:p>
  </w:footnote>
  <w:footnote w:id="21">
    <w:p w14:paraId="528D16DD" w14:textId="52FC55C0" w:rsidR="00081E38" w:rsidRPr="006308EF" w:rsidRDefault="00081E38" w:rsidP="006308EF">
      <w:pPr>
        <w:pStyle w:val="Textpoznpodarou"/>
        <w:spacing w:line="276" w:lineRule="auto"/>
        <w:jc w:val="both"/>
        <w:rPr>
          <w:rFonts w:ascii="Times New Roman" w:hAnsi="Times New Roman" w:cs="Times New Roman"/>
        </w:rPr>
      </w:pPr>
      <w:r w:rsidRPr="006308EF">
        <w:rPr>
          <w:rStyle w:val="Znakapoznpodarou"/>
          <w:rFonts w:ascii="Times New Roman" w:hAnsi="Times New Roman" w:cs="Times New Roman"/>
        </w:rPr>
        <w:footnoteRef/>
      </w:r>
      <w:r w:rsidRPr="006308EF">
        <w:rPr>
          <w:rFonts w:ascii="Times New Roman" w:hAnsi="Times New Roman" w:cs="Times New Roman"/>
        </w:rPr>
        <w:t xml:space="preserve"> </w:t>
      </w:r>
      <w:proofErr w:type="spellStart"/>
      <w:r w:rsidRPr="006308EF">
        <w:rPr>
          <w:rFonts w:ascii="Times New Roman" w:hAnsi="Times New Roman" w:cs="Times New Roman"/>
        </w:rPr>
        <w:t>Ibid</w:t>
      </w:r>
      <w:proofErr w:type="spellEnd"/>
      <w:r w:rsidRPr="006308EF">
        <w:rPr>
          <w:rFonts w:ascii="Times New Roman" w:hAnsi="Times New Roman" w:cs="Times New Roman"/>
        </w:rPr>
        <w:t>., 22.</w:t>
      </w:r>
    </w:p>
  </w:footnote>
  <w:footnote w:id="22">
    <w:p w14:paraId="163C70C1" w14:textId="1EFB9016" w:rsidR="001C25BA" w:rsidRDefault="001C25BA">
      <w:pPr>
        <w:pStyle w:val="Textpoznpodarou"/>
      </w:pPr>
      <w:r>
        <w:rPr>
          <w:rStyle w:val="Znakapoznpodarou"/>
        </w:rPr>
        <w:footnoteRef/>
      </w:r>
      <w:r>
        <w:t xml:space="preserve"> </w:t>
      </w:r>
      <w:proofErr w:type="spellStart"/>
      <w:r w:rsidRPr="006308EF">
        <w:rPr>
          <w:rFonts w:ascii="Times New Roman" w:hAnsi="Times New Roman" w:cs="Times New Roman"/>
        </w:rPr>
        <w:t>Dummett</w:t>
      </w:r>
      <w:proofErr w:type="spellEnd"/>
      <w:r w:rsidRPr="006308EF">
        <w:rPr>
          <w:rFonts w:ascii="Times New Roman" w:hAnsi="Times New Roman" w:cs="Times New Roman"/>
        </w:rPr>
        <w:t>, “</w:t>
      </w:r>
      <w:proofErr w:type="spellStart"/>
      <w:r w:rsidRPr="006308EF">
        <w:rPr>
          <w:rFonts w:ascii="Times New Roman" w:hAnsi="Times New Roman" w:cs="Times New Roman"/>
        </w:rPr>
        <w:t>Realism</w:t>
      </w:r>
      <w:proofErr w:type="spellEnd"/>
      <w:r w:rsidRPr="006308EF">
        <w:rPr>
          <w:rFonts w:ascii="Times New Roman" w:hAnsi="Times New Roman" w:cs="Times New Roman"/>
        </w:rPr>
        <w:t>“, 104-106.</w:t>
      </w:r>
    </w:p>
  </w:footnote>
  <w:footnote w:id="23">
    <w:p w14:paraId="7BEE3F74" w14:textId="08822BA9" w:rsidR="00081E38" w:rsidRPr="006308EF" w:rsidRDefault="00081E38" w:rsidP="006308EF">
      <w:pPr>
        <w:pStyle w:val="Textpoznpodarou"/>
        <w:spacing w:line="276" w:lineRule="auto"/>
        <w:jc w:val="both"/>
        <w:rPr>
          <w:rFonts w:ascii="Times New Roman" w:hAnsi="Times New Roman" w:cs="Times New Roman"/>
        </w:rPr>
      </w:pPr>
      <w:r w:rsidRPr="006308EF">
        <w:rPr>
          <w:rStyle w:val="Znakapoznpodarou"/>
          <w:rFonts w:ascii="Times New Roman" w:hAnsi="Times New Roman" w:cs="Times New Roman"/>
        </w:rPr>
        <w:footnoteRef/>
      </w:r>
      <w:r w:rsidRPr="006308EF">
        <w:rPr>
          <w:rFonts w:ascii="Times New Roman" w:hAnsi="Times New Roman" w:cs="Times New Roman"/>
        </w:rPr>
        <w:t xml:space="preserve"> Pojem referent používám v práci synonymně s </w:t>
      </w:r>
      <w:proofErr w:type="spellStart"/>
      <w:r w:rsidRPr="006308EF">
        <w:rPr>
          <w:rFonts w:ascii="Times New Roman" w:hAnsi="Times New Roman" w:cs="Times New Roman"/>
        </w:rPr>
        <w:t>Fregovým</w:t>
      </w:r>
      <w:proofErr w:type="spellEnd"/>
      <w:r w:rsidRPr="006308EF">
        <w:rPr>
          <w:rFonts w:ascii="Times New Roman" w:hAnsi="Times New Roman" w:cs="Times New Roman"/>
        </w:rPr>
        <w:t xml:space="preserve"> pojmem významu. Jedná se o konkrétní či abstraktní entitu, ke které výrok odkazuje (či lépe, referuje). Podobnou strategii volí i Tomáš Marvan. Tomáš Marvan, </w:t>
      </w:r>
      <w:r w:rsidRPr="006308EF">
        <w:rPr>
          <w:rFonts w:ascii="Times New Roman" w:hAnsi="Times New Roman" w:cs="Times New Roman"/>
          <w:i/>
          <w:iCs/>
        </w:rPr>
        <w:t>Otázka významu</w:t>
      </w:r>
      <w:r w:rsidRPr="006308EF">
        <w:rPr>
          <w:rFonts w:ascii="Times New Roman" w:hAnsi="Times New Roman" w:cs="Times New Roman"/>
        </w:rPr>
        <w:t xml:space="preserve"> (Praha 5: </w:t>
      </w:r>
      <w:proofErr w:type="spellStart"/>
      <w:r w:rsidRPr="006308EF">
        <w:rPr>
          <w:rFonts w:ascii="Times New Roman" w:hAnsi="Times New Roman" w:cs="Times New Roman"/>
        </w:rPr>
        <w:t>Togga</w:t>
      </w:r>
      <w:proofErr w:type="spellEnd"/>
      <w:r w:rsidRPr="006308EF">
        <w:rPr>
          <w:rFonts w:ascii="Times New Roman" w:hAnsi="Times New Roman" w:cs="Times New Roman"/>
        </w:rPr>
        <w:t>, 2010), 15-24.</w:t>
      </w:r>
    </w:p>
  </w:footnote>
  <w:footnote w:id="24">
    <w:p w14:paraId="523E5803" w14:textId="326CD895" w:rsidR="00081E38" w:rsidRPr="006308EF" w:rsidRDefault="00081E38" w:rsidP="006308EF">
      <w:pPr>
        <w:pStyle w:val="Textpoznpodarou"/>
        <w:spacing w:line="276" w:lineRule="auto"/>
        <w:jc w:val="both"/>
        <w:rPr>
          <w:rFonts w:ascii="Times New Roman" w:hAnsi="Times New Roman" w:cs="Times New Roman"/>
        </w:rPr>
      </w:pPr>
      <w:r w:rsidRPr="006308EF">
        <w:rPr>
          <w:rStyle w:val="Znakapoznpodarou"/>
          <w:rFonts w:ascii="Times New Roman" w:hAnsi="Times New Roman" w:cs="Times New Roman"/>
        </w:rPr>
        <w:footnoteRef/>
      </w:r>
      <w:r w:rsidRPr="006308EF">
        <w:rPr>
          <w:rFonts w:ascii="Times New Roman" w:hAnsi="Times New Roman" w:cs="Times New Roman"/>
        </w:rPr>
        <w:t xml:space="preserve"> </w:t>
      </w:r>
      <w:proofErr w:type="spellStart"/>
      <w:r w:rsidRPr="006308EF">
        <w:rPr>
          <w:rFonts w:ascii="Times New Roman" w:hAnsi="Times New Roman" w:cs="Times New Roman"/>
        </w:rPr>
        <w:t>Gottlob</w:t>
      </w:r>
      <w:proofErr w:type="spellEnd"/>
      <w:r w:rsidRPr="006308EF">
        <w:rPr>
          <w:rFonts w:ascii="Times New Roman" w:hAnsi="Times New Roman" w:cs="Times New Roman"/>
        </w:rPr>
        <w:t xml:space="preserve"> </w:t>
      </w:r>
      <w:proofErr w:type="spellStart"/>
      <w:r w:rsidRPr="006308EF">
        <w:rPr>
          <w:rFonts w:ascii="Times New Roman" w:hAnsi="Times New Roman" w:cs="Times New Roman"/>
        </w:rPr>
        <w:t>Frege</w:t>
      </w:r>
      <w:proofErr w:type="spellEnd"/>
      <w:r w:rsidRPr="006308EF">
        <w:rPr>
          <w:rFonts w:ascii="Times New Roman" w:hAnsi="Times New Roman" w:cs="Times New Roman"/>
        </w:rPr>
        <w:t xml:space="preserve">, “O Smyslu a Významu,” in </w:t>
      </w:r>
      <w:r w:rsidRPr="006308EF">
        <w:rPr>
          <w:rFonts w:ascii="Times New Roman" w:hAnsi="Times New Roman" w:cs="Times New Roman"/>
          <w:i/>
          <w:iCs/>
        </w:rPr>
        <w:t>Logická zkoumání a Základy aritmetiky</w:t>
      </w:r>
      <w:r w:rsidRPr="006308EF">
        <w:rPr>
          <w:rFonts w:ascii="Times New Roman" w:hAnsi="Times New Roman" w:cs="Times New Roman"/>
        </w:rPr>
        <w:t xml:space="preserve"> (Praha: OIKOYMENH, 2012), 17–42.</w:t>
      </w:r>
    </w:p>
  </w:footnote>
  <w:footnote w:id="25">
    <w:p w14:paraId="3A705CC8" w14:textId="0E080070" w:rsidR="00081E38" w:rsidRPr="006308EF" w:rsidRDefault="00081E38" w:rsidP="006308EF">
      <w:pPr>
        <w:pStyle w:val="Textpoznpodarou"/>
        <w:spacing w:line="276" w:lineRule="auto"/>
        <w:jc w:val="both"/>
        <w:rPr>
          <w:rFonts w:ascii="Times New Roman" w:hAnsi="Times New Roman" w:cs="Times New Roman"/>
        </w:rPr>
      </w:pPr>
      <w:r w:rsidRPr="006308EF">
        <w:rPr>
          <w:rStyle w:val="Znakapoznpodarou"/>
          <w:rFonts w:ascii="Times New Roman" w:hAnsi="Times New Roman" w:cs="Times New Roman"/>
        </w:rPr>
        <w:footnoteRef/>
      </w:r>
      <w:r w:rsidRPr="006308EF">
        <w:rPr>
          <w:rFonts w:ascii="Times New Roman" w:hAnsi="Times New Roman" w:cs="Times New Roman"/>
        </w:rPr>
        <w:t xml:space="preserve"> Viz Marta Vlasáková, “Význam obecného výrazu ve </w:t>
      </w:r>
      <w:proofErr w:type="spellStart"/>
      <w:r w:rsidRPr="006308EF">
        <w:rPr>
          <w:rFonts w:ascii="Times New Roman" w:hAnsi="Times New Roman" w:cs="Times New Roman"/>
        </w:rPr>
        <w:t>Fregově</w:t>
      </w:r>
      <w:proofErr w:type="spellEnd"/>
      <w:r w:rsidRPr="006308EF">
        <w:rPr>
          <w:rFonts w:ascii="Times New Roman" w:hAnsi="Times New Roman" w:cs="Times New Roman"/>
        </w:rPr>
        <w:t xml:space="preserve"> pojetí,” FILOSOFIE DNES 5, no. 1 (August 9, 2013): 42-43.</w:t>
      </w:r>
    </w:p>
  </w:footnote>
  <w:footnote w:id="26">
    <w:p w14:paraId="42AB97C0" w14:textId="7046DD2B" w:rsidR="00081E38" w:rsidRPr="006308EF" w:rsidRDefault="00081E38" w:rsidP="006308EF">
      <w:pPr>
        <w:pStyle w:val="Textpoznpodarou"/>
        <w:spacing w:line="276" w:lineRule="auto"/>
        <w:jc w:val="both"/>
        <w:rPr>
          <w:rFonts w:ascii="Times New Roman" w:hAnsi="Times New Roman" w:cs="Times New Roman"/>
        </w:rPr>
      </w:pPr>
      <w:r w:rsidRPr="006308EF">
        <w:rPr>
          <w:rStyle w:val="Znakapoznpodarou"/>
          <w:rFonts w:ascii="Times New Roman" w:hAnsi="Times New Roman" w:cs="Times New Roman"/>
        </w:rPr>
        <w:footnoteRef/>
      </w:r>
      <w:r w:rsidRPr="006308EF">
        <w:rPr>
          <w:rFonts w:ascii="Times New Roman" w:hAnsi="Times New Roman" w:cs="Times New Roman"/>
        </w:rPr>
        <w:t xml:space="preserve"> Marvan, </w:t>
      </w:r>
      <w:r w:rsidRPr="006308EF">
        <w:rPr>
          <w:rFonts w:ascii="Times New Roman" w:hAnsi="Times New Roman" w:cs="Times New Roman"/>
          <w:i/>
          <w:iCs/>
        </w:rPr>
        <w:t>Otázka významu</w:t>
      </w:r>
      <w:r w:rsidRPr="006308EF">
        <w:rPr>
          <w:rFonts w:ascii="Times New Roman" w:hAnsi="Times New Roman" w:cs="Times New Roman"/>
        </w:rPr>
        <w:t>, 16.</w:t>
      </w:r>
    </w:p>
  </w:footnote>
  <w:footnote w:id="27">
    <w:p w14:paraId="0EF507A5" w14:textId="38EA7CE0" w:rsidR="00081E38" w:rsidRPr="006308EF" w:rsidRDefault="00081E38" w:rsidP="006308EF">
      <w:pPr>
        <w:pStyle w:val="Textpoznpodarou"/>
        <w:spacing w:line="276" w:lineRule="auto"/>
        <w:jc w:val="both"/>
        <w:rPr>
          <w:rFonts w:ascii="Times New Roman" w:hAnsi="Times New Roman" w:cs="Times New Roman"/>
        </w:rPr>
      </w:pPr>
      <w:r w:rsidRPr="006308EF">
        <w:rPr>
          <w:rStyle w:val="Znakapoznpodarou"/>
          <w:rFonts w:ascii="Times New Roman" w:hAnsi="Times New Roman" w:cs="Times New Roman"/>
        </w:rPr>
        <w:footnoteRef/>
      </w:r>
      <w:r w:rsidRPr="006308EF">
        <w:rPr>
          <w:rFonts w:ascii="Times New Roman" w:hAnsi="Times New Roman" w:cs="Times New Roman"/>
        </w:rPr>
        <w:t xml:space="preserve"> Marvan, </w:t>
      </w:r>
      <w:r w:rsidRPr="006308EF">
        <w:rPr>
          <w:rFonts w:ascii="Times New Roman" w:hAnsi="Times New Roman" w:cs="Times New Roman"/>
          <w:i/>
          <w:iCs/>
        </w:rPr>
        <w:t xml:space="preserve">Otázka významu, </w:t>
      </w:r>
      <w:r w:rsidRPr="006308EF">
        <w:rPr>
          <w:rFonts w:ascii="Times New Roman" w:hAnsi="Times New Roman" w:cs="Times New Roman"/>
        </w:rPr>
        <w:t>16.</w:t>
      </w:r>
    </w:p>
  </w:footnote>
  <w:footnote w:id="28">
    <w:p w14:paraId="51FB71B6" w14:textId="684F4B32" w:rsidR="00081E38" w:rsidRPr="006308EF" w:rsidRDefault="00081E38" w:rsidP="006308EF">
      <w:pPr>
        <w:pStyle w:val="Textpoznpodarou"/>
        <w:spacing w:line="276" w:lineRule="auto"/>
        <w:jc w:val="both"/>
        <w:rPr>
          <w:rFonts w:ascii="Times New Roman" w:hAnsi="Times New Roman" w:cs="Times New Roman"/>
        </w:rPr>
      </w:pPr>
      <w:r w:rsidRPr="006308EF">
        <w:rPr>
          <w:rStyle w:val="Znakapoznpodarou"/>
          <w:rFonts w:ascii="Times New Roman" w:hAnsi="Times New Roman" w:cs="Times New Roman"/>
        </w:rPr>
        <w:footnoteRef/>
      </w:r>
      <w:r w:rsidRPr="006308EF">
        <w:rPr>
          <w:rFonts w:ascii="Times New Roman" w:hAnsi="Times New Roman" w:cs="Times New Roman"/>
        </w:rPr>
        <w:t xml:space="preserve"> </w:t>
      </w:r>
      <w:proofErr w:type="spellStart"/>
      <w:r w:rsidRPr="006308EF">
        <w:rPr>
          <w:rFonts w:ascii="Times New Roman" w:hAnsi="Times New Roman" w:cs="Times New Roman"/>
        </w:rPr>
        <w:t>Ibid</w:t>
      </w:r>
      <w:proofErr w:type="spellEnd"/>
      <w:r w:rsidRPr="006308EF">
        <w:rPr>
          <w:rFonts w:ascii="Times New Roman" w:hAnsi="Times New Roman" w:cs="Times New Roman"/>
        </w:rPr>
        <w:t>., 18-19.</w:t>
      </w:r>
    </w:p>
  </w:footnote>
  <w:footnote w:id="29">
    <w:p w14:paraId="7B1DF59D" w14:textId="4D427C8B" w:rsidR="00081E38" w:rsidRPr="006308EF" w:rsidRDefault="00081E38" w:rsidP="006308EF">
      <w:pPr>
        <w:pStyle w:val="Textpoznpodarou"/>
        <w:spacing w:line="276" w:lineRule="auto"/>
        <w:jc w:val="both"/>
        <w:rPr>
          <w:rFonts w:ascii="Times New Roman" w:hAnsi="Times New Roman" w:cs="Times New Roman"/>
        </w:rPr>
      </w:pPr>
      <w:r w:rsidRPr="006308EF">
        <w:rPr>
          <w:rStyle w:val="Znakapoznpodarou"/>
          <w:rFonts w:ascii="Times New Roman" w:hAnsi="Times New Roman" w:cs="Times New Roman"/>
        </w:rPr>
        <w:footnoteRef/>
      </w:r>
      <w:r w:rsidRPr="006308EF">
        <w:rPr>
          <w:rFonts w:ascii="Times New Roman" w:hAnsi="Times New Roman" w:cs="Times New Roman"/>
        </w:rPr>
        <w:t xml:space="preserve"> Uvedená určení vyjadřující smysl jsou </w:t>
      </w:r>
      <w:proofErr w:type="spellStart"/>
      <w:r w:rsidRPr="006308EF">
        <w:rPr>
          <w:rFonts w:ascii="Times New Roman" w:hAnsi="Times New Roman" w:cs="Times New Roman"/>
        </w:rPr>
        <w:t>Fregeho</w:t>
      </w:r>
      <w:proofErr w:type="spellEnd"/>
      <w:r w:rsidRPr="006308EF">
        <w:rPr>
          <w:rFonts w:ascii="Times New Roman" w:hAnsi="Times New Roman" w:cs="Times New Roman"/>
        </w:rPr>
        <w:t xml:space="preserve"> terminologií rovněž označována jako </w:t>
      </w:r>
      <w:r w:rsidRPr="006308EF">
        <w:rPr>
          <w:rFonts w:ascii="Times New Roman" w:hAnsi="Times New Roman" w:cs="Times New Roman"/>
          <w:i/>
          <w:iCs/>
        </w:rPr>
        <w:t>pojmová slova</w:t>
      </w:r>
      <w:r w:rsidRPr="006308EF">
        <w:rPr>
          <w:rFonts w:ascii="Times New Roman" w:hAnsi="Times New Roman" w:cs="Times New Roman"/>
        </w:rPr>
        <w:t xml:space="preserve">. Viz </w:t>
      </w:r>
      <w:proofErr w:type="spellStart"/>
      <w:r w:rsidRPr="006308EF">
        <w:rPr>
          <w:rFonts w:ascii="Times New Roman" w:hAnsi="Times New Roman" w:cs="Times New Roman"/>
        </w:rPr>
        <w:t>ibid</w:t>
      </w:r>
      <w:proofErr w:type="spellEnd"/>
      <w:r w:rsidRPr="006308EF">
        <w:rPr>
          <w:rFonts w:ascii="Times New Roman" w:hAnsi="Times New Roman" w:cs="Times New Roman"/>
        </w:rPr>
        <w:t>., 22-23.</w:t>
      </w:r>
    </w:p>
  </w:footnote>
  <w:footnote w:id="30">
    <w:p w14:paraId="1870C396" w14:textId="77777777" w:rsidR="00081E38" w:rsidRPr="006308EF" w:rsidRDefault="00081E38" w:rsidP="006308EF">
      <w:pPr>
        <w:pStyle w:val="Footnote"/>
        <w:spacing w:line="276" w:lineRule="auto"/>
        <w:jc w:val="both"/>
        <w:rPr>
          <w:rFonts w:ascii="Times New Roman" w:hAnsi="Times New Roman" w:cs="Times New Roman"/>
          <w:i/>
          <w:iCs/>
        </w:rPr>
      </w:pPr>
      <w:r w:rsidRPr="006308EF">
        <w:rPr>
          <w:rStyle w:val="Znakapoznpodarou"/>
          <w:rFonts w:ascii="Times New Roman" w:hAnsi="Times New Roman" w:cs="Times New Roman"/>
        </w:rPr>
        <w:footnoteRef/>
      </w:r>
      <w:r w:rsidRPr="006308EF">
        <w:rPr>
          <w:rFonts w:ascii="Times New Roman" w:hAnsi="Times New Roman" w:cs="Times New Roman"/>
        </w:rPr>
        <w:t xml:space="preserve"> Marvan specifikuje vztah mezi </w:t>
      </w:r>
      <w:proofErr w:type="spellStart"/>
      <w:r w:rsidRPr="006308EF">
        <w:rPr>
          <w:rFonts w:ascii="Times New Roman" w:hAnsi="Times New Roman" w:cs="Times New Roman"/>
        </w:rPr>
        <w:t>Fregovým</w:t>
      </w:r>
      <w:proofErr w:type="spellEnd"/>
      <w:r w:rsidRPr="006308EF">
        <w:rPr>
          <w:rFonts w:ascii="Times New Roman" w:hAnsi="Times New Roman" w:cs="Times New Roman"/>
        </w:rPr>
        <w:t xml:space="preserve"> pojetím funkcí a objektů následovně:</w:t>
      </w:r>
    </w:p>
    <w:p w14:paraId="6186B19A" w14:textId="77777777" w:rsidR="00081E38" w:rsidRPr="006308EF" w:rsidRDefault="00081E38" w:rsidP="006308EF">
      <w:pPr>
        <w:pStyle w:val="Footnote"/>
        <w:spacing w:line="276" w:lineRule="auto"/>
        <w:ind w:left="708"/>
        <w:jc w:val="both"/>
        <w:rPr>
          <w:rFonts w:ascii="Times New Roman" w:hAnsi="Times New Roman" w:cs="Times New Roman"/>
        </w:rPr>
      </w:pPr>
      <w:r w:rsidRPr="006308EF">
        <w:rPr>
          <w:rFonts w:ascii="Times New Roman" w:hAnsi="Times New Roman" w:cs="Times New Roman"/>
        </w:rPr>
        <w:t xml:space="preserve">Podstatou funkce je to, že </w:t>
      </w:r>
      <w:proofErr w:type="gramStart"/>
      <w:r w:rsidRPr="006308EF">
        <w:rPr>
          <w:rFonts w:ascii="Times New Roman" w:hAnsi="Times New Roman" w:cs="Times New Roman"/>
        </w:rPr>
        <w:t>je - právě</w:t>
      </w:r>
      <w:proofErr w:type="gramEnd"/>
      <w:r w:rsidRPr="006308EF">
        <w:rPr>
          <w:rFonts w:ascii="Times New Roman" w:hAnsi="Times New Roman" w:cs="Times New Roman"/>
        </w:rPr>
        <w:t xml:space="preserve"> v kontrastu k objektu jakéhokoliv druhu – neúplná či nenasycená, že vyžaduje doplněk, tzv. argument funkce, který sám o sobě není součástí toho, co funkční výraz identifikuje.</w:t>
      </w:r>
    </w:p>
    <w:p w14:paraId="12DE68C5" w14:textId="051DC121" w:rsidR="00081E38" w:rsidRPr="006308EF" w:rsidRDefault="00081E38" w:rsidP="006308EF">
      <w:pPr>
        <w:pStyle w:val="Footnote"/>
        <w:spacing w:line="276" w:lineRule="auto"/>
        <w:jc w:val="both"/>
        <w:rPr>
          <w:rFonts w:ascii="Times New Roman" w:hAnsi="Times New Roman" w:cs="Times New Roman"/>
          <w:i/>
          <w:iCs/>
        </w:rPr>
      </w:pPr>
      <w:r w:rsidRPr="006308EF">
        <w:rPr>
          <w:rFonts w:ascii="Times New Roman" w:hAnsi="Times New Roman" w:cs="Times New Roman"/>
        </w:rPr>
        <w:t xml:space="preserve">Viz Marvan, </w:t>
      </w:r>
      <w:r w:rsidRPr="006308EF">
        <w:rPr>
          <w:rFonts w:ascii="Times New Roman" w:hAnsi="Times New Roman" w:cs="Times New Roman"/>
          <w:i/>
          <w:iCs/>
        </w:rPr>
        <w:t>Otázka významu</w:t>
      </w:r>
      <w:r w:rsidRPr="006308EF">
        <w:rPr>
          <w:rFonts w:ascii="Times New Roman" w:hAnsi="Times New Roman" w:cs="Times New Roman"/>
        </w:rPr>
        <w:t xml:space="preserve">, 23. Funkci musíme zároveň nahlížet v původním </w:t>
      </w:r>
      <w:proofErr w:type="spellStart"/>
      <w:r w:rsidRPr="006308EF">
        <w:rPr>
          <w:rFonts w:ascii="Times New Roman" w:hAnsi="Times New Roman" w:cs="Times New Roman"/>
        </w:rPr>
        <w:t>Fregeho</w:t>
      </w:r>
      <w:proofErr w:type="spellEnd"/>
      <w:r w:rsidRPr="006308EF">
        <w:rPr>
          <w:rFonts w:ascii="Times New Roman" w:hAnsi="Times New Roman" w:cs="Times New Roman"/>
        </w:rPr>
        <w:t xml:space="preserve"> pojetí jako predikát, nikoliv v modernější formulaci, jakožto množinu uspořádaných n-</w:t>
      </w:r>
      <w:proofErr w:type="spellStart"/>
      <w:r w:rsidRPr="006308EF">
        <w:rPr>
          <w:rFonts w:ascii="Times New Roman" w:hAnsi="Times New Roman" w:cs="Times New Roman"/>
        </w:rPr>
        <w:t>tic</w:t>
      </w:r>
      <w:proofErr w:type="spellEnd"/>
      <w:r w:rsidRPr="006308EF">
        <w:rPr>
          <w:rFonts w:ascii="Times New Roman" w:hAnsi="Times New Roman" w:cs="Times New Roman"/>
        </w:rPr>
        <w:t>.</w:t>
      </w:r>
    </w:p>
  </w:footnote>
  <w:footnote w:id="31">
    <w:p w14:paraId="51C9B6B0" w14:textId="341E5E2A" w:rsidR="00081E38" w:rsidRPr="006308EF" w:rsidRDefault="00081E38" w:rsidP="006308EF">
      <w:pPr>
        <w:pStyle w:val="Textpoznpodarou"/>
        <w:spacing w:line="276" w:lineRule="auto"/>
        <w:jc w:val="both"/>
        <w:rPr>
          <w:rFonts w:ascii="Times New Roman" w:hAnsi="Times New Roman" w:cs="Times New Roman"/>
        </w:rPr>
      </w:pPr>
      <w:r w:rsidRPr="006308EF">
        <w:rPr>
          <w:rStyle w:val="Znakapoznpodarou"/>
          <w:rFonts w:ascii="Times New Roman" w:hAnsi="Times New Roman" w:cs="Times New Roman"/>
        </w:rPr>
        <w:footnoteRef/>
      </w:r>
      <w:r w:rsidRPr="006308EF">
        <w:rPr>
          <w:rFonts w:ascii="Times New Roman" w:hAnsi="Times New Roman" w:cs="Times New Roman"/>
        </w:rPr>
        <w:t xml:space="preserve"> </w:t>
      </w:r>
      <w:proofErr w:type="spellStart"/>
      <w:r w:rsidRPr="006308EF">
        <w:rPr>
          <w:rFonts w:ascii="Times New Roman" w:hAnsi="Times New Roman" w:cs="Times New Roman"/>
        </w:rPr>
        <w:t>Gottlob</w:t>
      </w:r>
      <w:proofErr w:type="spellEnd"/>
      <w:r w:rsidRPr="006308EF">
        <w:rPr>
          <w:rFonts w:ascii="Times New Roman" w:hAnsi="Times New Roman" w:cs="Times New Roman"/>
        </w:rPr>
        <w:t xml:space="preserve"> </w:t>
      </w:r>
      <w:proofErr w:type="spellStart"/>
      <w:r w:rsidRPr="006308EF">
        <w:rPr>
          <w:rFonts w:ascii="Times New Roman" w:hAnsi="Times New Roman" w:cs="Times New Roman"/>
        </w:rPr>
        <w:t>Frege</w:t>
      </w:r>
      <w:proofErr w:type="spellEnd"/>
      <w:r w:rsidRPr="006308EF">
        <w:rPr>
          <w:rFonts w:ascii="Times New Roman" w:hAnsi="Times New Roman" w:cs="Times New Roman"/>
        </w:rPr>
        <w:t xml:space="preserve">, </w:t>
      </w:r>
      <w:proofErr w:type="spellStart"/>
      <w:r w:rsidRPr="006308EF">
        <w:rPr>
          <w:rFonts w:ascii="Times New Roman" w:hAnsi="Times New Roman" w:cs="Times New Roman"/>
          <w:i/>
          <w:iCs/>
        </w:rPr>
        <w:t>Wissenschaftlicher</w:t>
      </w:r>
      <w:proofErr w:type="spellEnd"/>
      <w:r w:rsidRPr="006308EF">
        <w:rPr>
          <w:rFonts w:ascii="Times New Roman" w:hAnsi="Times New Roman" w:cs="Times New Roman"/>
          <w:i/>
          <w:iCs/>
        </w:rPr>
        <w:t xml:space="preserve"> </w:t>
      </w:r>
      <w:proofErr w:type="spellStart"/>
      <w:r w:rsidRPr="006308EF">
        <w:rPr>
          <w:rFonts w:ascii="Times New Roman" w:hAnsi="Times New Roman" w:cs="Times New Roman"/>
          <w:i/>
          <w:iCs/>
        </w:rPr>
        <w:t>Briefwechsel</w:t>
      </w:r>
      <w:proofErr w:type="spellEnd"/>
      <w:r w:rsidRPr="006308EF">
        <w:rPr>
          <w:rFonts w:ascii="Times New Roman" w:hAnsi="Times New Roman" w:cs="Times New Roman"/>
          <w:i/>
          <w:iCs/>
        </w:rPr>
        <w:t xml:space="preserve"> </w:t>
      </w:r>
      <w:r w:rsidRPr="006308EF">
        <w:rPr>
          <w:rFonts w:ascii="Times New Roman" w:hAnsi="Times New Roman" w:cs="Times New Roman"/>
        </w:rPr>
        <w:t xml:space="preserve">(Hamburg: </w:t>
      </w:r>
      <w:proofErr w:type="spellStart"/>
      <w:r w:rsidRPr="006308EF">
        <w:rPr>
          <w:rFonts w:ascii="Times New Roman" w:hAnsi="Times New Roman" w:cs="Times New Roman"/>
        </w:rPr>
        <w:t>Meiner</w:t>
      </w:r>
      <w:proofErr w:type="spellEnd"/>
      <w:r w:rsidRPr="006308EF">
        <w:rPr>
          <w:rFonts w:ascii="Times New Roman" w:hAnsi="Times New Roman" w:cs="Times New Roman"/>
        </w:rPr>
        <w:t xml:space="preserve">, 1976), 96, </w:t>
      </w:r>
      <w:proofErr w:type="spellStart"/>
      <w:r w:rsidRPr="006308EF">
        <w:rPr>
          <w:rFonts w:ascii="Times New Roman" w:hAnsi="Times New Roman" w:cs="Times New Roman"/>
        </w:rPr>
        <w:t>quoted</w:t>
      </w:r>
      <w:proofErr w:type="spellEnd"/>
      <w:r w:rsidRPr="006308EF">
        <w:rPr>
          <w:rFonts w:ascii="Times New Roman" w:hAnsi="Times New Roman" w:cs="Times New Roman"/>
        </w:rPr>
        <w:t xml:space="preserve"> in Jaroslav </w:t>
      </w:r>
      <w:proofErr w:type="spellStart"/>
      <w:r w:rsidRPr="006308EF">
        <w:rPr>
          <w:rFonts w:ascii="Times New Roman" w:hAnsi="Times New Roman" w:cs="Times New Roman"/>
        </w:rPr>
        <w:t>Peregrin</w:t>
      </w:r>
      <w:proofErr w:type="spellEnd"/>
      <w:r w:rsidRPr="006308EF">
        <w:rPr>
          <w:rFonts w:ascii="Times New Roman" w:hAnsi="Times New Roman" w:cs="Times New Roman"/>
        </w:rPr>
        <w:t xml:space="preserve">, </w:t>
      </w:r>
      <w:r w:rsidRPr="006308EF">
        <w:rPr>
          <w:rFonts w:ascii="Times New Roman" w:hAnsi="Times New Roman" w:cs="Times New Roman"/>
          <w:i/>
          <w:iCs/>
        </w:rPr>
        <w:t>Kapitoly z Analytické filozofie</w:t>
      </w:r>
      <w:r w:rsidRPr="006308EF">
        <w:rPr>
          <w:rFonts w:ascii="Times New Roman" w:hAnsi="Times New Roman" w:cs="Times New Roman"/>
        </w:rPr>
        <w:t xml:space="preserve"> (Praha: </w:t>
      </w:r>
      <w:proofErr w:type="spellStart"/>
      <w:r w:rsidRPr="006308EF">
        <w:rPr>
          <w:rFonts w:ascii="Times New Roman" w:hAnsi="Times New Roman" w:cs="Times New Roman"/>
        </w:rPr>
        <w:t>Filosofia</w:t>
      </w:r>
      <w:proofErr w:type="spellEnd"/>
      <w:r w:rsidRPr="006308EF">
        <w:rPr>
          <w:rFonts w:ascii="Times New Roman" w:hAnsi="Times New Roman" w:cs="Times New Roman"/>
        </w:rPr>
        <w:t>, 2014), 60.</w:t>
      </w:r>
    </w:p>
  </w:footnote>
  <w:footnote w:id="32">
    <w:p w14:paraId="2A023B2F" w14:textId="14E2439B" w:rsidR="00081E38" w:rsidRPr="006308EF" w:rsidRDefault="00081E38" w:rsidP="006308EF">
      <w:pPr>
        <w:pStyle w:val="Textpoznpodarou"/>
        <w:spacing w:line="276" w:lineRule="auto"/>
        <w:jc w:val="both"/>
        <w:rPr>
          <w:rFonts w:ascii="Times New Roman" w:hAnsi="Times New Roman" w:cs="Times New Roman"/>
        </w:rPr>
      </w:pPr>
      <w:r w:rsidRPr="006308EF">
        <w:rPr>
          <w:rStyle w:val="Znakapoznpodarou"/>
          <w:rFonts w:ascii="Times New Roman" w:hAnsi="Times New Roman" w:cs="Times New Roman"/>
        </w:rPr>
        <w:footnoteRef/>
      </w:r>
      <w:r w:rsidRPr="006308EF">
        <w:rPr>
          <w:rFonts w:ascii="Times New Roman" w:hAnsi="Times New Roman" w:cs="Times New Roman"/>
        </w:rPr>
        <w:t xml:space="preserve"> Kritické zhodnocení dvouúrovňové sémantiky </w:t>
      </w:r>
      <w:proofErr w:type="spellStart"/>
      <w:r w:rsidRPr="006308EF">
        <w:rPr>
          <w:rFonts w:ascii="Times New Roman" w:hAnsi="Times New Roman" w:cs="Times New Roman"/>
        </w:rPr>
        <w:t>Gottloba</w:t>
      </w:r>
      <w:proofErr w:type="spellEnd"/>
      <w:r w:rsidRPr="006308EF">
        <w:rPr>
          <w:rFonts w:ascii="Times New Roman" w:hAnsi="Times New Roman" w:cs="Times New Roman"/>
        </w:rPr>
        <w:t xml:space="preserve"> </w:t>
      </w:r>
      <w:proofErr w:type="spellStart"/>
      <w:r w:rsidRPr="006308EF">
        <w:rPr>
          <w:rFonts w:ascii="Times New Roman" w:hAnsi="Times New Roman" w:cs="Times New Roman"/>
        </w:rPr>
        <w:t>Frega</w:t>
      </w:r>
      <w:proofErr w:type="spellEnd"/>
      <w:r w:rsidRPr="006308EF">
        <w:rPr>
          <w:rFonts w:ascii="Times New Roman" w:hAnsi="Times New Roman" w:cs="Times New Roman"/>
        </w:rPr>
        <w:t xml:space="preserve"> nabízí </w:t>
      </w:r>
      <w:proofErr w:type="spellStart"/>
      <w:r w:rsidRPr="006308EF">
        <w:rPr>
          <w:rFonts w:ascii="Times New Roman" w:hAnsi="Times New Roman" w:cs="Times New Roman"/>
        </w:rPr>
        <w:t>Peregrin</w:t>
      </w:r>
      <w:proofErr w:type="spellEnd"/>
      <w:r w:rsidRPr="006308EF">
        <w:rPr>
          <w:rFonts w:ascii="Times New Roman" w:hAnsi="Times New Roman" w:cs="Times New Roman"/>
        </w:rPr>
        <w:t xml:space="preserve">. Viz Jaroslav </w:t>
      </w:r>
      <w:proofErr w:type="spellStart"/>
      <w:r w:rsidRPr="006308EF">
        <w:rPr>
          <w:rFonts w:ascii="Times New Roman" w:hAnsi="Times New Roman" w:cs="Times New Roman"/>
        </w:rPr>
        <w:t>Peregrin</w:t>
      </w:r>
      <w:proofErr w:type="spellEnd"/>
      <w:r w:rsidRPr="006308EF">
        <w:rPr>
          <w:rFonts w:ascii="Times New Roman" w:hAnsi="Times New Roman" w:cs="Times New Roman"/>
        </w:rPr>
        <w:t>, “Dvě úrovně sémantiky,” Filozofický Časopis 51, no. 4 (2003): 547–65.</w:t>
      </w:r>
    </w:p>
  </w:footnote>
  <w:footnote w:id="33">
    <w:p w14:paraId="54A7B342" w14:textId="29348D69" w:rsidR="00081E38" w:rsidRPr="006308EF" w:rsidRDefault="00081E38" w:rsidP="006308EF">
      <w:pPr>
        <w:pStyle w:val="Footnote"/>
        <w:spacing w:line="276" w:lineRule="auto"/>
        <w:jc w:val="both"/>
        <w:rPr>
          <w:rFonts w:ascii="Times New Roman" w:hAnsi="Times New Roman" w:cs="Times New Roman"/>
        </w:rPr>
      </w:pPr>
      <w:r w:rsidRPr="006308EF">
        <w:rPr>
          <w:rStyle w:val="Znakapoznpodarou"/>
          <w:rFonts w:ascii="Times New Roman" w:hAnsi="Times New Roman" w:cs="Times New Roman"/>
        </w:rPr>
        <w:footnoteRef/>
      </w:r>
      <w:r w:rsidRPr="006308EF">
        <w:rPr>
          <w:rFonts w:ascii="Times New Roman" w:hAnsi="Times New Roman" w:cs="Times New Roman"/>
        </w:rPr>
        <w:t xml:space="preserve"> Zde můžeme vycházet z </w:t>
      </w:r>
      <w:proofErr w:type="spellStart"/>
      <w:r w:rsidRPr="006308EF">
        <w:rPr>
          <w:rFonts w:ascii="Times New Roman" w:hAnsi="Times New Roman" w:cs="Times New Roman"/>
        </w:rPr>
        <w:t>Fregeho</w:t>
      </w:r>
      <w:proofErr w:type="spellEnd"/>
      <w:r w:rsidRPr="006308EF">
        <w:rPr>
          <w:rFonts w:ascii="Times New Roman" w:hAnsi="Times New Roman" w:cs="Times New Roman"/>
        </w:rPr>
        <w:t xml:space="preserve"> rozlišení ontologických kategorií předmětů a funkcí. Ontologický rozdíl mezi předmětem a funkcí kopíruje sémantické rozlišení mezi nasycenou a nenasycenou částí výrazu. Nasycená část výrazu odpovídá kategorii předmětů a nenasycená část pak kategorii funkcí. Do kategorie funkcí spadají pojmy a pojmová slova. Klíčovou charakteristikou funkcí je, že jejich hodnotou je vždy pravdivostní hodnota. Viz </w:t>
      </w:r>
      <w:proofErr w:type="spellStart"/>
      <w:r w:rsidRPr="006308EF">
        <w:rPr>
          <w:rFonts w:ascii="Times New Roman" w:hAnsi="Times New Roman" w:cs="Times New Roman"/>
        </w:rPr>
        <w:t>Peregrin</w:t>
      </w:r>
      <w:proofErr w:type="spellEnd"/>
      <w:r w:rsidRPr="006308EF">
        <w:rPr>
          <w:rFonts w:ascii="Times New Roman" w:hAnsi="Times New Roman" w:cs="Times New Roman"/>
        </w:rPr>
        <w:t xml:space="preserve">, </w:t>
      </w:r>
      <w:r w:rsidRPr="006308EF">
        <w:rPr>
          <w:rFonts w:ascii="Times New Roman" w:hAnsi="Times New Roman" w:cs="Times New Roman"/>
          <w:i/>
          <w:iCs/>
        </w:rPr>
        <w:t>Kapitoly z Analytické filozofie</w:t>
      </w:r>
      <w:r w:rsidRPr="006308EF">
        <w:rPr>
          <w:rFonts w:ascii="Times New Roman" w:hAnsi="Times New Roman" w:cs="Times New Roman"/>
        </w:rPr>
        <w:t>, 57.</w:t>
      </w:r>
    </w:p>
  </w:footnote>
  <w:footnote w:id="34">
    <w:p w14:paraId="2895CB7D" w14:textId="067E9AB0" w:rsidR="00081E38" w:rsidRPr="006308EF" w:rsidRDefault="00081E38" w:rsidP="006308EF">
      <w:pPr>
        <w:pStyle w:val="Footnote"/>
        <w:spacing w:line="276" w:lineRule="auto"/>
        <w:jc w:val="both"/>
        <w:rPr>
          <w:rFonts w:ascii="Times New Roman" w:hAnsi="Times New Roman" w:cs="Times New Roman"/>
        </w:rPr>
      </w:pPr>
      <w:r w:rsidRPr="006308EF">
        <w:rPr>
          <w:rStyle w:val="Znakapoznpodarou"/>
          <w:rFonts w:ascii="Times New Roman" w:hAnsi="Times New Roman" w:cs="Times New Roman"/>
        </w:rPr>
        <w:footnoteRef/>
      </w:r>
      <w:r w:rsidRPr="006308EF">
        <w:rPr>
          <w:rFonts w:ascii="Times New Roman" w:hAnsi="Times New Roman" w:cs="Times New Roman"/>
        </w:rPr>
        <w:t xml:space="preserve"> Ilustraci příkladu upravuji dle </w:t>
      </w:r>
      <w:proofErr w:type="spellStart"/>
      <w:r w:rsidRPr="006308EF">
        <w:rPr>
          <w:rFonts w:ascii="Times New Roman" w:hAnsi="Times New Roman" w:cs="Times New Roman"/>
        </w:rPr>
        <w:t>Peregrin</w:t>
      </w:r>
      <w:proofErr w:type="spellEnd"/>
      <w:r w:rsidRPr="006308EF">
        <w:rPr>
          <w:rFonts w:ascii="Times New Roman" w:hAnsi="Times New Roman" w:cs="Times New Roman"/>
        </w:rPr>
        <w:t xml:space="preserve">, </w:t>
      </w:r>
      <w:r w:rsidRPr="006308EF">
        <w:rPr>
          <w:rFonts w:ascii="Times New Roman" w:hAnsi="Times New Roman" w:cs="Times New Roman"/>
          <w:i/>
          <w:iCs/>
        </w:rPr>
        <w:t xml:space="preserve">Kapitoly z Analytické filozofie, </w:t>
      </w:r>
      <w:r w:rsidRPr="006308EF">
        <w:rPr>
          <w:rFonts w:ascii="Times New Roman" w:hAnsi="Times New Roman" w:cs="Times New Roman"/>
        </w:rPr>
        <w:t>56-57.</w:t>
      </w:r>
    </w:p>
  </w:footnote>
  <w:footnote w:id="35">
    <w:p w14:paraId="15AC3CCD" w14:textId="17CC92C7" w:rsidR="00081E38" w:rsidRPr="006308EF" w:rsidRDefault="00081E38" w:rsidP="006308EF">
      <w:pPr>
        <w:pStyle w:val="Footnote"/>
        <w:spacing w:line="276" w:lineRule="auto"/>
        <w:jc w:val="both"/>
        <w:rPr>
          <w:rFonts w:ascii="Times New Roman" w:hAnsi="Times New Roman" w:cs="Times New Roman"/>
        </w:rPr>
      </w:pPr>
      <w:r w:rsidRPr="006308EF">
        <w:rPr>
          <w:rStyle w:val="Znakapoznpodarou"/>
          <w:rFonts w:ascii="Times New Roman" w:hAnsi="Times New Roman" w:cs="Times New Roman"/>
        </w:rPr>
        <w:footnoteRef/>
      </w:r>
      <w:r w:rsidRPr="006308EF">
        <w:rPr>
          <w:rFonts w:ascii="Times New Roman" w:hAnsi="Times New Roman" w:cs="Times New Roman"/>
        </w:rPr>
        <w:t xml:space="preserve"> Pro upřesnění bychom měli mluvit o tzv. </w:t>
      </w:r>
      <w:r w:rsidRPr="006308EF">
        <w:rPr>
          <w:rFonts w:ascii="Times New Roman" w:hAnsi="Times New Roman" w:cs="Times New Roman"/>
          <w:i/>
          <w:iCs/>
        </w:rPr>
        <w:t>pojmovém slovu</w:t>
      </w:r>
      <w:r w:rsidRPr="006308EF">
        <w:rPr>
          <w:rFonts w:ascii="Times New Roman" w:hAnsi="Times New Roman" w:cs="Times New Roman"/>
        </w:rPr>
        <w:t xml:space="preserve">, které zahrnuje celý predikát i se sponou. Viz Marvan, </w:t>
      </w:r>
      <w:r w:rsidRPr="006308EF">
        <w:rPr>
          <w:rFonts w:ascii="Times New Roman" w:hAnsi="Times New Roman" w:cs="Times New Roman"/>
          <w:i/>
          <w:iCs/>
        </w:rPr>
        <w:t xml:space="preserve">Otázka významu, </w:t>
      </w:r>
      <w:r w:rsidRPr="006308EF">
        <w:rPr>
          <w:rFonts w:ascii="Times New Roman" w:hAnsi="Times New Roman" w:cs="Times New Roman"/>
        </w:rPr>
        <w:t>23.</w:t>
      </w:r>
    </w:p>
  </w:footnote>
  <w:footnote w:id="36">
    <w:p w14:paraId="0BA53568" w14:textId="1B1CB1FC" w:rsidR="00081E38" w:rsidRPr="006308EF" w:rsidRDefault="00081E38" w:rsidP="006308EF">
      <w:pPr>
        <w:pStyle w:val="Footnote"/>
        <w:spacing w:line="276" w:lineRule="auto"/>
        <w:jc w:val="both"/>
        <w:rPr>
          <w:rFonts w:ascii="Times New Roman" w:hAnsi="Times New Roman" w:cs="Times New Roman"/>
        </w:rPr>
      </w:pPr>
      <w:r w:rsidRPr="006308EF">
        <w:rPr>
          <w:rStyle w:val="Znakapoznpodarou"/>
          <w:rFonts w:ascii="Times New Roman" w:hAnsi="Times New Roman" w:cs="Times New Roman"/>
        </w:rPr>
        <w:footnoteRef/>
      </w:r>
      <w:r w:rsidRPr="006308EF">
        <w:rPr>
          <w:rFonts w:ascii="Times New Roman" w:hAnsi="Times New Roman" w:cs="Times New Roman"/>
        </w:rPr>
        <w:t xml:space="preserve"> Jak podotýká Marvan, smysl predikátů (či pojmových slov) není ve </w:t>
      </w:r>
      <w:proofErr w:type="spellStart"/>
      <w:r w:rsidRPr="006308EF">
        <w:rPr>
          <w:rFonts w:ascii="Times New Roman" w:hAnsi="Times New Roman" w:cs="Times New Roman"/>
        </w:rPr>
        <w:t>Fregeho</w:t>
      </w:r>
      <w:proofErr w:type="spellEnd"/>
      <w:r w:rsidRPr="006308EF">
        <w:rPr>
          <w:rFonts w:ascii="Times New Roman" w:hAnsi="Times New Roman" w:cs="Times New Roman"/>
        </w:rPr>
        <w:t xml:space="preserve"> případě zcela jasný a vede k řadě problémů. Problémem je mizivá evidence ze strany </w:t>
      </w:r>
      <w:proofErr w:type="spellStart"/>
      <w:r w:rsidRPr="006308EF">
        <w:rPr>
          <w:rFonts w:ascii="Times New Roman" w:hAnsi="Times New Roman" w:cs="Times New Roman"/>
        </w:rPr>
        <w:t>Fregeho</w:t>
      </w:r>
      <w:proofErr w:type="spellEnd"/>
      <w:r w:rsidRPr="006308EF">
        <w:rPr>
          <w:rFonts w:ascii="Times New Roman" w:hAnsi="Times New Roman" w:cs="Times New Roman"/>
        </w:rPr>
        <w:t xml:space="preserve">, která nezahrnuje zavedení či specifikaci pojmu, nýbrž pouze ilustrativní příklad. Jakákoliv zkratkovitá interpretace je proto nemožná. Viz </w:t>
      </w:r>
      <w:proofErr w:type="spellStart"/>
      <w:r w:rsidRPr="006308EF">
        <w:rPr>
          <w:rFonts w:ascii="Times New Roman" w:hAnsi="Times New Roman" w:cs="Times New Roman"/>
        </w:rPr>
        <w:t>ibid</w:t>
      </w:r>
      <w:proofErr w:type="spellEnd"/>
      <w:r w:rsidRPr="006308EF">
        <w:rPr>
          <w:rFonts w:ascii="Times New Roman" w:hAnsi="Times New Roman" w:cs="Times New Roman"/>
        </w:rPr>
        <w:t>., 18-19.</w:t>
      </w:r>
    </w:p>
  </w:footnote>
  <w:footnote w:id="37">
    <w:p w14:paraId="5BFE7B58" w14:textId="77777777" w:rsidR="00081E38" w:rsidRPr="006308EF" w:rsidRDefault="00081E38" w:rsidP="006308EF">
      <w:pPr>
        <w:pStyle w:val="Footnote"/>
        <w:spacing w:line="276" w:lineRule="auto"/>
        <w:jc w:val="both"/>
        <w:rPr>
          <w:rFonts w:ascii="Times New Roman" w:hAnsi="Times New Roman" w:cs="Times New Roman"/>
        </w:rPr>
      </w:pPr>
      <w:r w:rsidRPr="006308EF">
        <w:rPr>
          <w:rStyle w:val="Znakapoznpodarou"/>
          <w:rFonts w:ascii="Times New Roman" w:hAnsi="Times New Roman" w:cs="Times New Roman"/>
        </w:rPr>
        <w:footnoteRef/>
      </w:r>
      <w:r w:rsidRPr="006308EF">
        <w:rPr>
          <w:rFonts w:ascii="Times New Roman" w:hAnsi="Times New Roman" w:cs="Times New Roman"/>
        </w:rPr>
        <w:t xml:space="preserve"> Jedná se o velice zjednodušené schéma upravené pro potřeby tématu této práce.</w:t>
      </w:r>
    </w:p>
  </w:footnote>
  <w:footnote w:id="38">
    <w:p w14:paraId="47646AFA" w14:textId="0EBE84A5" w:rsidR="00081E38" w:rsidRDefault="00081E38">
      <w:pPr>
        <w:pStyle w:val="Textpoznpodarou"/>
      </w:pPr>
      <w:r>
        <w:rPr>
          <w:rStyle w:val="Znakapoznpodarou"/>
        </w:rPr>
        <w:footnoteRef/>
      </w:r>
      <w:r>
        <w:t xml:space="preserve"> </w:t>
      </w:r>
      <w:r w:rsidRPr="006C0E54">
        <w:t xml:space="preserve">Další teorie významu představuje např. </w:t>
      </w:r>
      <w:proofErr w:type="spellStart"/>
      <w:r w:rsidRPr="006C0E54">
        <w:t>Speaks</w:t>
      </w:r>
      <w:proofErr w:type="spellEnd"/>
      <w:r w:rsidRPr="006C0E54">
        <w:t xml:space="preserve">. Viz </w:t>
      </w:r>
      <w:proofErr w:type="spellStart"/>
      <w:r w:rsidRPr="006C0E54">
        <w:t>Jeff</w:t>
      </w:r>
      <w:proofErr w:type="spellEnd"/>
      <w:r w:rsidRPr="006C0E54">
        <w:t xml:space="preserve"> </w:t>
      </w:r>
      <w:proofErr w:type="spellStart"/>
      <w:r w:rsidRPr="006C0E54">
        <w:t>Speaks</w:t>
      </w:r>
      <w:proofErr w:type="spellEnd"/>
      <w:r w:rsidRPr="006C0E54">
        <w:t>, “</w:t>
      </w:r>
      <w:proofErr w:type="spellStart"/>
      <w:r w:rsidRPr="006C0E54">
        <w:t>Theories</w:t>
      </w:r>
      <w:proofErr w:type="spellEnd"/>
      <w:r w:rsidRPr="006C0E54">
        <w:t xml:space="preserve"> </w:t>
      </w:r>
      <w:proofErr w:type="spellStart"/>
      <w:r w:rsidRPr="006C0E54">
        <w:t>of</w:t>
      </w:r>
      <w:proofErr w:type="spellEnd"/>
      <w:r w:rsidRPr="006C0E54">
        <w:t xml:space="preserve"> </w:t>
      </w:r>
      <w:proofErr w:type="spellStart"/>
      <w:r w:rsidRPr="006C0E54">
        <w:t>Meaning</w:t>
      </w:r>
      <w:proofErr w:type="spellEnd"/>
      <w:r w:rsidRPr="006C0E54">
        <w:t xml:space="preserve">,” in </w:t>
      </w:r>
      <w:proofErr w:type="spellStart"/>
      <w:r w:rsidRPr="006C0E54">
        <w:t>The</w:t>
      </w:r>
      <w:proofErr w:type="spellEnd"/>
      <w:r w:rsidRPr="006C0E54">
        <w:t xml:space="preserve"> Stanford </w:t>
      </w:r>
      <w:proofErr w:type="spellStart"/>
      <w:r w:rsidRPr="006C0E54">
        <w:t>Encyclopedia</w:t>
      </w:r>
      <w:proofErr w:type="spellEnd"/>
      <w:r w:rsidRPr="006C0E54">
        <w:t xml:space="preserve"> </w:t>
      </w:r>
      <w:proofErr w:type="spellStart"/>
      <w:r w:rsidRPr="006C0E54">
        <w:t>of</w:t>
      </w:r>
      <w:proofErr w:type="spellEnd"/>
      <w:r w:rsidRPr="006C0E54">
        <w:t xml:space="preserve"> </w:t>
      </w:r>
      <w:proofErr w:type="spellStart"/>
      <w:r w:rsidRPr="006C0E54">
        <w:t>Philosophy</w:t>
      </w:r>
      <w:proofErr w:type="spellEnd"/>
      <w:r w:rsidRPr="006C0E54">
        <w:t xml:space="preserve">, </w:t>
      </w:r>
      <w:proofErr w:type="spellStart"/>
      <w:r w:rsidRPr="006C0E54">
        <w:t>ed</w:t>
      </w:r>
      <w:proofErr w:type="spellEnd"/>
      <w:r w:rsidRPr="006C0E54">
        <w:t xml:space="preserve">. Edward N. </w:t>
      </w:r>
      <w:proofErr w:type="spellStart"/>
      <w:r w:rsidRPr="006C0E54">
        <w:t>Zalta</w:t>
      </w:r>
      <w:proofErr w:type="spellEnd"/>
      <w:r w:rsidRPr="006C0E54">
        <w:t>, 201</w:t>
      </w:r>
      <w:r>
        <w:t>9</w:t>
      </w:r>
      <w:r w:rsidRPr="006C0E54">
        <w:t>.</w:t>
      </w:r>
    </w:p>
  </w:footnote>
  <w:footnote w:id="39">
    <w:p w14:paraId="7FA509AB" w14:textId="77777777" w:rsidR="00081E38" w:rsidRPr="006308EF" w:rsidRDefault="00081E38" w:rsidP="006308EF">
      <w:pPr>
        <w:pStyle w:val="Textpoznpodarou"/>
        <w:spacing w:line="276" w:lineRule="auto"/>
        <w:jc w:val="both"/>
        <w:rPr>
          <w:rFonts w:ascii="Times New Roman" w:hAnsi="Times New Roman" w:cs="Times New Roman"/>
        </w:rPr>
      </w:pPr>
      <w:r w:rsidRPr="006308EF">
        <w:rPr>
          <w:rStyle w:val="Znakapoznpodarou"/>
          <w:rFonts w:ascii="Times New Roman" w:hAnsi="Times New Roman" w:cs="Times New Roman"/>
        </w:rPr>
        <w:footnoteRef/>
      </w:r>
      <w:r w:rsidRPr="006308EF">
        <w:rPr>
          <w:rFonts w:ascii="Times New Roman" w:hAnsi="Times New Roman" w:cs="Times New Roman"/>
        </w:rPr>
        <w:t xml:space="preserve"> </w:t>
      </w:r>
      <w:proofErr w:type="spellStart"/>
      <w:r w:rsidRPr="006308EF">
        <w:rPr>
          <w:rFonts w:ascii="Times New Roman" w:hAnsi="Times New Roman" w:cs="Times New Roman"/>
        </w:rPr>
        <w:t>Dummett</w:t>
      </w:r>
      <w:proofErr w:type="spellEnd"/>
      <w:r w:rsidRPr="006308EF">
        <w:rPr>
          <w:rFonts w:ascii="Times New Roman" w:hAnsi="Times New Roman" w:cs="Times New Roman"/>
        </w:rPr>
        <w:t xml:space="preserve"> v originále využívá rozdíl mezi sémantickou teorií (</w:t>
      </w:r>
      <w:proofErr w:type="spellStart"/>
      <w:r w:rsidRPr="006308EF">
        <w:rPr>
          <w:rFonts w:ascii="Times New Roman" w:hAnsi="Times New Roman" w:cs="Times New Roman"/>
          <w:i/>
          <w:iCs/>
        </w:rPr>
        <w:t>semantic</w:t>
      </w:r>
      <w:proofErr w:type="spellEnd"/>
      <w:r w:rsidRPr="006308EF">
        <w:rPr>
          <w:rFonts w:ascii="Times New Roman" w:hAnsi="Times New Roman" w:cs="Times New Roman"/>
          <w:i/>
          <w:iCs/>
        </w:rPr>
        <w:t xml:space="preserve"> </w:t>
      </w:r>
      <w:proofErr w:type="spellStart"/>
      <w:r w:rsidRPr="006308EF">
        <w:rPr>
          <w:rFonts w:ascii="Times New Roman" w:hAnsi="Times New Roman" w:cs="Times New Roman"/>
          <w:i/>
          <w:iCs/>
        </w:rPr>
        <w:t>theory</w:t>
      </w:r>
      <w:proofErr w:type="spellEnd"/>
      <w:r w:rsidRPr="006308EF">
        <w:rPr>
          <w:rFonts w:ascii="Times New Roman" w:hAnsi="Times New Roman" w:cs="Times New Roman"/>
        </w:rPr>
        <w:t>) a teorií významu (</w:t>
      </w:r>
      <w:proofErr w:type="spellStart"/>
      <w:r w:rsidRPr="006308EF">
        <w:rPr>
          <w:rFonts w:ascii="Times New Roman" w:hAnsi="Times New Roman" w:cs="Times New Roman"/>
          <w:i/>
          <w:iCs/>
        </w:rPr>
        <w:t>theory</w:t>
      </w:r>
      <w:proofErr w:type="spellEnd"/>
      <w:r w:rsidRPr="006308EF">
        <w:rPr>
          <w:rFonts w:ascii="Times New Roman" w:hAnsi="Times New Roman" w:cs="Times New Roman"/>
          <w:i/>
          <w:iCs/>
        </w:rPr>
        <w:t xml:space="preserve"> o </w:t>
      </w:r>
      <w:proofErr w:type="spellStart"/>
      <w:r w:rsidRPr="006308EF">
        <w:rPr>
          <w:rFonts w:ascii="Times New Roman" w:hAnsi="Times New Roman" w:cs="Times New Roman"/>
          <w:i/>
          <w:iCs/>
        </w:rPr>
        <w:t>meaning</w:t>
      </w:r>
      <w:proofErr w:type="spellEnd"/>
      <w:r w:rsidRPr="006308EF">
        <w:rPr>
          <w:rFonts w:ascii="Times New Roman" w:hAnsi="Times New Roman" w:cs="Times New Roman"/>
        </w:rPr>
        <w:t xml:space="preserve">). Teorie významu v rámci jazyka zahrnuje kromě formálního hlediska i jazykové chování mluvčích a zdůrazňuje jeho roli v postupu utváření významu. </w:t>
      </w:r>
      <w:proofErr w:type="spellStart"/>
      <w:r w:rsidRPr="006308EF">
        <w:rPr>
          <w:rFonts w:ascii="Times New Roman" w:hAnsi="Times New Roman" w:cs="Times New Roman"/>
        </w:rPr>
        <w:t>Dummett</w:t>
      </w:r>
      <w:proofErr w:type="spellEnd"/>
      <w:r w:rsidRPr="006308EF">
        <w:rPr>
          <w:rFonts w:ascii="Times New Roman" w:hAnsi="Times New Roman" w:cs="Times New Roman"/>
        </w:rPr>
        <w:t xml:space="preserve"> na rozdíl poukazuje v následující formulaci:</w:t>
      </w:r>
    </w:p>
    <w:p w14:paraId="7970E3BF" w14:textId="77777777" w:rsidR="00081E38" w:rsidRPr="006308EF" w:rsidRDefault="00081E38" w:rsidP="006308EF">
      <w:pPr>
        <w:pStyle w:val="Textpoznpodarou"/>
        <w:spacing w:line="276" w:lineRule="auto"/>
        <w:ind w:left="708"/>
        <w:jc w:val="both"/>
        <w:rPr>
          <w:rFonts w:ascii="Times New Roman" w:hAnsi="Times New Roman" w:cs="Times New Roman"/>
          <w:lang w:val="en-GB"/>
        </w:rPr>
      </w:pPr>
      <w:r w:rsidRPr="006308EF">
        <w:rPr>
          <w:rFonts w:ascii="Times New Roman" w:hAnsi="Times New Roman" w:cs="Times New Roman"/>
          <w:lang w:val="en-GB"/>
        </w:rPr>
        <w:t>A semantic theory is not itself a theory of meaning, since it does not concern itself with what is known by a speaker and constitutes his grasp of use of an expression.</w:t>
      </w:r>
    </w:p>
    <w:p w14:paraId="7ADE15B0" w14:textId="31A72211" w:rsidR="00081E38" w:rsidRPr="006308EF" w:rsidRDefault="00081E38" w:rsidP="006308EF">
      <w:pPr>
        <w:pStyle w:val="Textpoznpodarou"/>
        <w:spacing w:line="276" w:lineRule="auto"/>
        <w:jc w:val="both"/>
        <w:rPr>
          <w:rFonts w:ascii="Times New Roman" w:hAnsi="Times New Roman" w:cs="Times New Roman"/>
        </w:rPr>
      </w:pPr>
      <w:r w:rsidRPr="00B35403">
        <w:rPr>
          <w:rFonts w:ascii="Times New Roman" w:hAnsi="Times New Roman" w:cs="Times New Roman"/>
        </w:rPr>
        <w:t xml:space="preserve">Viz </w:t>
      </w:r>
      <w:r w:rsidRPr="00B35403">
        <w:rPr>
          <w:rFonts w:ascii="Times New Roman" w:hAnsi="Times New Roman" w:cs="Times New Roman"/>
        </w:rPr>
        <w:fldChar w:fldCharType="begin" w:fldLock="1"/>
      </w:r>
      <w:r w:rsidRPr="00B35403">
        <w:rPr>
          <w:rFonts w:ascii="Times New Roman" w:hAnsi="Times New Roman" w:cs="Times New Roman"/>
        </w:rPr>
        <w:instrText>ADDIN CSL_CITATION {"citationItems":[{"id":"ITEM-1","itemData":{"DOI":"10.2307/20115760","author":[{"dropping-particle":"","family":"Dummett","given":"Michael","non-dropping-particle":"","parse-names":false,"suffix":""}],"container-title":"Synthese","id":"ITEM-1","issued":{"date-parts":[["0"]]},"page":"55-112","publisher":"Springer","title":"Realism","type":"article-journal","volume":"52"},"uris":["http://www.mendeley.com/documents/?uuid=bb0d9895-faac-3f04-b044-d8eb42e6c6f0"]}],"mendeley":{"formattedCitation":"Dummett, “Realism.”","manualFormatting":"Dummett, “Realism,” ","plainTextFormattedCitation":"Dummett, “Realism.”","previouslyFormattedCitation":"Dummett, “Realism.”"},"properties":{"noteIndex":44},"schema":"https://github.com/citation-style-language/schema/raw/master/csl-citation.json"}</w:instrText>
      </w:r>
      <w:r w:rsidRPr="00B35403">
        <w:rPr>
          <w:rFonts w:ascii="Times New Roman" w:hAnsi="Times New Roman" w:cs="Times New Roman"/>
        </w:rPr>
        <w:fldChar w:fldCharType="separate"/>
      </w:r>
      <w:r w:rsidRPr="00B35403">
        <w:rPr>
          <w:rFonts w:ascii="Times New Roman" w:hAnsi="Times New Roman" w:cs="Times New Roman"/>
          <w:noProof/>
        </w:rPr>
        <w:t xml:space="preserve">Dummett, “Realism,” </w:t>
      </w:r>
      <w:r w:rsidRPr="00B35403">
        <w:rPr>
          <w:rFonts w:ascii="Times New Roman" w:hAnsi="Times New Roman" w:cs="Times New Roman"/>
        </w:rPr>
        <w:fldChar w:fldCharType="end"/>
      </w:r>
      <w:r w:rsidRPr="00B35403">
        <w:rPr>
          <w:rFonts w:ascii="Times New Roman" w:hAnsi="Times New Roman" w:cs="Times New Roman"/>
        </w:rPr>
        <w:t>60.</w:t>
      </w:r>
    </w:p>
  </w:footnote>
  <w:footnote w:id="40">
    <w:p w14:paraId="34F2F228" w14:textId="77777777" w:rsidR="00081E38" w:rsidRPr="006308EF" w:rsidRDefault="00081E38" w:rsidP="006308EF">
      <w:pPr>
        <w:pStyle w:val="Textpoznpodarou"/>
        <w:spacing w:line="276" w:lineRule="auto"/>
        <w:jc w:val="both"/>
        <w:rPr>
          <w:rFonts w:ascii="Times New Roman" w:hAnsi="Times New Roman" w:cs="Times New Roman"/>
        </w:rPr>
      </w:pPr>
      <w:r w:rsidRPr="006308EF">
        <w:rPr>
          <w:rStyle w:val="Znakapoznpodarou"/>
          <w:rFonts w:ascii="Times New Roman" w:hAnsi="Times New Roman" w:cs="Times New Roman"/>
        </w:rPr>
        <w:footnoteRef/>
      </w:r>
      <w:r w:rsidRPr="006308EF">
        <w:rPr>
          <w:rFonts w:ascii="Times New Roman" w:hAnsi="Times New Roman" w:cs="Times New Roman"/>
        </w:rPr>
        <w:t xml:space="preserve"> </w:t>
      </w:r>
      <w:proofErr w:type="spellStart"/>
      <w:r w:rsidRPr="006308EF">
        <w:rPr>
          <w:rFonts w:ascii="Times New Roman" w:hAnsi="Times New Roman" w:cs="Times New Roman"/>
        </w:rPr>
        <w:t>Dummett</w:t>
      </w:r>
      <w:proofErr w:type="spellEnd"/>
      <w:r w:rsidRPr="006308EF">
        <w:rPr>
          <w:rFonts w:ascii="Times New Roman" w:hAnsi="Times New Roman" w:cs="Times New Roman"/>
        </w:rPr>
        <w:t xml:space="preserve"> kritizuje pojetí významu založené na čistě referenčním vztahu. Význam v </w:t>
      </w:r>
      <w:proofErr w:type="spellStart"/>
      <w:r w:rsidRPr="006308EF">
        <w:rPr>
          <w:rFonts w:ascii="Times New Roman" w:hAnsi="Times New Roman" w:cs="Times New Roman"/>
        </w:rPr>
        <w:t>Dummettově</w:t>
      </w:r>
      <w:proofErr w:type="spellEnd"/>
      <w:r w:rsidRPr="006308EF">
        <w:rPr>
          <w:rFonts w:ascii="Times New Roman" w:hAnsi="Times New Roman" w:cs="Times New Roman"/>
        </w:rPr>
        <w:t xml:space="preserve"> pojetí představuje širší pojem, který by odpovídal kombinaci sémantiky a pragmatiky. Možné přístupy k uchopení významu a výpovědím v rámci přirozeného jazyka nabízí např. John I. </w:t>
      </w:r>
      <w:proofErr w:type="spellStart"/>
      <w:r w:rsidRPr="006308EF">
        <w:rPr>
          <w:rFonts w:ascii="Times New Roman" w:hAnsi="Times New Roman" w:cs="Times New Roman"/>
        </w:rPr>
        <w:t>Saeed</w:t>
      </w:r>
      <w:proofErr w:type="spellEnd"/>
      <w:r w:rsidRPr="006308EF">
        <w:rPr>
          <w:rFonts w:ascii="Times New Roman" w:hAnsi="Times New Roman" w:cs="Times New Roman"/>
        </w:rPr>
        <w:t xml:space="preserve">, či Kate </w:t>
      </w:r>
      <w:proofErr w:type="spellStart"/>
      <w:r w:rsidRPr="006308EF">
        <w:rPr>
          <w:rFonts w:ascii="Times New Roman" w:hAnsi="Times New Roman" w:cs="Times New Roman"/>
        </w:rPr>
        <w:t>Kearnsová</w:t>
      </w:r>
      <w:proofErr w:type="spellEnd"/>
      <w:r w:rsidRPr="006308EF">
        <w:rPr>
          <w:rFonts w:ascii="Times New Roman" w:hAnsi="Times New Roman" w:cs="Times New Roman"/>
        </w:rPr>
        <w:t xml:space="preserve">. Viz John I. </w:t>
      </w:r>
      <w:proofErr w:type="spellStart"/>
      <w:r w:rsidRPr="006308EF">
        <w:rPr>
          <w:rFonts w:ascii="Times New Roman" w:hAnsi="Times New Roman" w:cs="Times New Roman"/>
        </w:rPr>
        <w:t>Saeed</w:t>
      </w:r>
      <w:proofErr w:type="spellEnd"/>
      <w:r w:rsidRPr="006308EF">
        <w:rPr>
          <w:rFonts w:ascii="Times New Roman" w:hAnsi="Times New Roman" w:cs="Times New Roman"/>
        </w:rPr>
        <w:t xml:space="preserve">, </w:t>
      </w:r>
      <w:proofErr w:type="spellStart"/>
      <w:r w:rsidRPr="006308EF">
        <w:rPr>
          <w:rFonts w:ascii="Times New Roman" w:hAnsi="Times New Roman" w:cs="Times New Roman"/>
          <w:i/>
          <w:iCs/>
        </w:rPr>
        <w:t>Semantics</w:t>
      </w:r>
      <w:proofErr w:type="spellEnd"/>
      <w:r w:rsidRPr="006308EF">
        <w:rPr>
          <w:rFonts w:ascii="Times New Roman" w:hAnsi="Times New Roman" w:cs="Times New Roman"/>
        </w:rPr>
        <w:t xml:space="preserve"> (</w:t>
      </w:r>
      <w:proofErr w:type="spellStart"/>
      <w:r w:rsidRPr="006308EF">
        <w:rPr>
          <w:rFonts w:ascii="Times New Roman" w:hAnsi="Times New Roman" w:cs="Times New Roman"/>
        </w:rPr>
        <w:t>Blackwell</w:t>
      </w:r>
      <w:proofErr w:type="spellEnd"/>
      <w:r w:rsidRPr="006308EF">
        <w:rPr>
          <w:rFonts w:ascii="Times New Roman" w:hAnsi="Times New Roman" w:cs="Times New Roman"/>
        </w:rPr>
        <w:t xml:space="preserve"> </w:t>
      </w:r>
      <w:proofErr w:type="spellStart"/>
      <w:r w:rsidRPr="006308EF">
        <w:rPr>
          <w:rFonts w:ascii="Times New Roman" w:hAnsi="Times New Roman" w:cs="Times New Roman"/>
        </w:rPr>
        <w:t>Publishers</w:t>
      </w:r>
      <w:proofErr w:type="spellEnd"/>
      <w:r w:rsidRPr="006308EF">
        <w:rPr>
          <w:rFonts w:ascii="Times New Roman" w:hAnsi="Times New Roman" w:cs="Times New Roman"/>
        </w:rPr>
        <w:t xml:space="preserve">, 2016), 11-13; Kate </w:t>
      </w:r>
      <w:proofErr w:type="spellStart"/>
      <w:r w:rsidRPr="006308EF">
        <w:rPr>
          <w:rFonts w:ascii="Times New Roman" w:hAnsi="Times New Roman" w:cs="Times New Roman"/>
        </w:rPr>
        <w:t>Kearns</w:t>
      </w:r>
      <w:proofErr w:type="spellEnd"/>
      <w:r w:rsidRPr="006308EF">
        <w:rPr>
          <w:rFonts w:ascii="Times New Roman" w:hAnsi="Times New Roman" w:cs="Times New Roman"/>
        </w:rPr>
        <w:t xml:space="preserve">, </w:t>
      </w:r>
      <w:proofErr w:type="spellStart"/>
      <w:r w:rsidRPr="006308EF">
        <w:rPr>
          <w:rFonts w:ascii="Times New Roman" w:hAnsi="Times New Roman" w:cs="Times New Roman"/>
          <w:i/>
          <w:iCs/>
        </w:rPr>
        <w:t>Semantics</w:t>
      </w:r>
      <w:proofErr w:type="spellEnd"/>
      <w:r w:rsidRPr="006308EF">
        <w:rPr>
          <w:rFonts w:ascii="Times New Roman" w:hAnsi="Times New Roman" w:cs="Times New Roman"/>
        </w:rPr>
        <w:t xml:space="preserve"> (Hampshire: </w:t>
      </w:r>
      <w:proofErr w:type="spellStart"/>
      <w:r w:rsidRPr="006308EF">
        <w:rPr>
          <w:rFonts w:ascii="Times New Roman" w:hAnsi="Times New Roman" w:cs="Times New Roman"/>
        </w:rPr>
        <w:t>Plagrave</w:t>
      </w:r>
      <w:proofErr w:type="spellEnd"/>
      <w:r w:rsidRPr="006308EF">
        <w:rPr>
          <w:rFonts w:ascii="Times New Roman" w:hAnsi="Times New Roman" w:cs="Times New Roman"/>
        </w:rPr>
        <w:t xml:space="preserve"> </w:t>
      </w:r>
      <w:proofErr w:type="spellStart"/>
      <w:r w:rsidRPr="006308EF">
        <w:rPr>
          <w:rFonts w:ascii="Times New Roman" w:hAnsi="Times New Roman" w:cs="Times New Roman"/>
        </w:rPr>
        <w:t>Macmillian</w:t>
      </w:r>
      <w:proofErr w:type="spellEnd"/>
      <w:r w:rsidRPr="006308EF">
        <w:rPr>
          <w:rFonts w:ascii="Times New Roman" w:hAnsi="Times New Roman" w:cs="Times New Roman"/>
        </w:rPr>
        <w:t xml:space="preserve">, 2011), 6-9. </w:t>
      </w:r>
    </w:p>
  </w:footnote>
  <w:footnote w:id="41">
    <w:p w14:paraId="6740ADB0" w14:textId="77777777" w:rsidR="00081E38" w:rsidRPr="006308EF" w:rsidRDefault="00081E38" w:rsidP="006308EF">
      <w:pPr>
        <w:pStyle w:val="Footnote"/>
        <w:spacing w:line="276" w:lineRule="auto"/>
        <w:jc w:val="both"/>
        <w:rPr>
          <w:rFonts w:ascii="Times New Roman" w:hAnsi="Times New Roman" w:cs="Times New Roman"/>
        </w:rPr>
      </w:pPr>
      <w:r w:rsidRPr="006308EF">
        <w:rPr>
          <w:rStyle w:val="Znakapoznpodarou"/>
          <w:rFonts w:ascii="Times New Roman" w:hAnsi="Times New Roman" w:cs="Times New Roman"/>
        </w:rPr>
        <w:footnoteRef/>
      </w:r>
      <w:r w:rsidRPr="006308EF">
        <w:rPr>
          <w:rFonts w:ascii="Times New Roman" w:hAnsi="Times New Roman" w:cs="Times New Roman"/>
        </w:rPr>
        <w:t xml:space="preserve"> </w:t>
      </w:r>
      <w:proofErr w:type="spellStart"/>
      <w:r w:rsidRPr="006308EF">
        <w:rPr>
          <w:rFonts w:ascii="Times New Roman" w:hAnsi="Times New Roman" w:cs="Times New Roman"/>
        </w:rPr>
        <w:t>Dummett</w:t>
      </w:r>
      <w:proofErr w:type="spellEnd"/>
      <w:r w:rsidRPr="006308EF">
        <w:rPr>
          <w:rFonts w:ascii="Times New Roman" w:hAnsi="Times New Roman" w:cs="Times New Roman"/>
        </w:rPr>
        <w:t xml:space="preserve">, </w:t>
      </w:r>
      <w:r w:rsidRPr="006308EF">
        <w:rPr>
          <w:rFonts w:ascii="Times New Roman" w:hAnsi="Times New Roman" w:cs="Times New Roman"/>
          <w:noProof/>
        </w:rPr>
        <w:t>“</w:t>
      </w:r>
      <w:proofErr w:type="spellStart"/>
      <w:r w:rsidRPr="006308EF">
        <w:rPr>
          <w:rFonts w:ascii="Times New Roman" w:hAnsi="Times New Roman" w:cs="Times New Roman"/>
        </w:rPr>
        <w:t>Realism</w:t>
      </w:r>
      <w:proofErr w:type="spellEnd"/>
      <w:r w:rsidRPr="006308EF">
        <w:rPr>
          <w:rFonts w:ascii="Times New Roman" w:hAnsi="Times New Roman" w:cs="Times New Roman"/>
        </w:rPr>
        <w:t>“, 104.</w:t>
      </w:r>
    </w:p>
  </w:footnote>
  <w:footnote w:id="42">
    <w:p w14:paraId="37542BE1" w14:textId="77777777" w:rsidR="00081E38" w:rsidRPr="006308EF" w:rsidRDefault="00081E38" w:rsidP="006308EF">
      <w:pPr>
        <w:pStyle w:val="Textpoznpodarou"/>
        <w:spacing w:line="276" w:lineRule="auto"/>
        <w:jc w:val="both"/>
        <w:rPr>
          <w:rFonts w:ascii="Times New Roman" w:hAnsi="Times New Roman" w:cs="Times New Roman"/>
        </w:rPr>
      </w:pPr>
      <w:r w:rsidRPr="006308EF">
        <w:rPr>
          <w:rStyle w:val="Znakapoznpodarou"/>
          <w:rFonts w:ascii="Times New Roman" w:hAnsi="Times New Roman" w:cs="Times New Roman"/>
        </w:rPr>
        <w:footnoteRef/>
      </w:r>
      <w:r w:rsidRPr="006308EF">
        <w:rPr>
          <w:rFonts w:ascii="Times New Roman" w:hAnsi="Times New Roman" w:cs="Times New Roman"/>
        </w:rPr>
        <w:t xml:space="preserve"> </w:t>
      </w:r>
      <w:proofErr w:type="spellStart"/>
      <w:r w:rsidRPr="006308EF">
        <w:rPr>
          <w:rFonts w:ascii="Times New Roman" w:hAnsi="Times New Roman" w:cs="Times New Roman"/>
        </w:rPr>
        <w:t>Fregeho</w:t>
      </w:r>
      <w:proofErr w:type="spellEnd"/>
      <w:r w:rsidRPr="006308EF">
        <w:rPr>
          <w:rFonts w:ascii="Times New Roman" w:hAnsi="Times New Roman" w:cs="Times New Roman"/>
        </w:rPr>
        <w:t xml:space="preserve"> východiskem byly aritmetické výroky, referující k abstraktním entitám. Doménou, na kterou měl být referenční model primárně aplikován byly třídy výroků v rámci formálních jazyků. Aplikace této rozhodovací procedury na třídu výroků přirozeného jazyka pak může představovat závažný problém – což si uvědomuje i </w:t>
      </w:r>
      <w:proofErr w:type="spellStart"/>
      <w:r w:rsidRPr="006308EF">
        <w:rPr>
          <w:rFonts w:ascii="Times New Roman" w:hAnsi="Times New Roman" w:cs="Times New Roman"/>
        </w:rPr>
        <w:t>Dummett</w:t>
      </w:r>
      <w:proofErr w:type="spellEnd"/>
      <w:r w:rsidRPr="006308EF">
        <w:rPr>
          <w:rFonts w:ascii="Times New Roman" w:hAnsi="Times New Roman" w:cs="Times New Roman"/>
        </w:rPr>
        <w:t xml:space="preserve">. </w:t>
      </w:r>
      <w:proofErr w:type="spellStart"/>
      <w:r w:rsidRPr="006308EF">
        <w:rPr>
          <w:rFonts w:ascii="Times New Roman" w:hAnsi="Times New Roman" w:cs="Times New Roman"/>
        </w:rPr>
        <w:t>Dummettovým</w:t>
      </w:r>
      <w:proofErr w:type="spellEnd"/>
      <w:r w:rsidRPr="006308EF">
        <w:rPr>
          <w:rFonts w:ascii="Times New Roman" w:hAnsi="Times New Roman" w:cs="Times New Roman"/>
        </w:rPr>
        <w:t xml:space="preserve"> cílem je však pokrýt více tříd výroků, optimálně celé spektrum výroků přirozeného jazyka. Přitom je nutné zohlednit obtížně </w:t>
      </w:r>
      <w:proofErr w:type="spellStart"/>
      <w:r w:rsidRPr="006308EF">
        <w:rPr>
          <w:rFonts w:ascii="Times New Roman" w:hAnsi="Times New Roman" w:cs="Times New Roman"/>
        </w:rPr>
        <w:t>konceptualizovatelné</w:t>
      </w:r>
      <w:proofErr w:type="spellEnd"/>
      <w:r w:rsidRPr="006308EF">
        <w:rPr>
          <w:rFonts w:ascii="Times New Roman" w:hAnsi="Times New Roman" w:cs="Times New Roman"/>
        </w:rPr>
        <w:t xml:space="preserve"> součásti výroků běžného jazyka, které tvoří metafory, hyperboly, kondicionály či temporální výrazy. </w:t>
      </w:r>
      <w:proofErr w:type="spellStart"/>
      <w:r w:rsidRPr="006308EF">
        <w:rPr>
          <w:rFonts w:ascii="Times New Roman" w:hAnsi="Times New Roman" w:cs="Times New Roman"/>
        </w:rPr>
        <w:t>Ibid</w:t>
      </w:r>
      <w:proofErr w:type="spellEnd"/>
      <w:r w:rsidRPr="006308EF">
        <w:rPr>
          <w:rFonts w:ascii="Times New Roman" w:hAnsi="Times New Roman" w:cs="Times New Roman"/>
        </w:rPr>
        <w:t>., 93-97.</w:t>
      </w:r>
    </w:p>
  </w:footnote>
  <w:footnote w:id="43">
    <w:p w14:paraId="332422A4" w14:textId="77777777" w:rsidR="00081E38" w:rsidRPr="006308EF" w:rsidRDefault="00081E38" w:rsidP="006308EF">
      <w:pPr>
        <w:pStyle w:val="Textpoznpodarou"/>
        <w:spacing w:line="276" w:lineRule="auto"/>
        <w:jc w:val="both"/>
        <w:rPr>
          <w:rFonts w:ascii="Times New Roman" w:hAnsi="Times New Roman" w:cs="Times New Roman"/>
        </w:rPr>
      </w:pPr>
      <w:r w:rsidRPr="006308EF">
        <w:rPr>
          <w:rStyle w:val="Znakapoznpodarou"/>
          <w:rFonts w:ascii="Times New Roman" w:hAnsi="Times New Roman" w:cs="Times New Roman"/>
        </w:rPr>
        <w:footnoteRef/>
      </w:r>
      <w:r w:rsidRPr="006308EF">
        <w:rPr>
          <w:rFonts w:ascii="Times New Roman" w:hAnsi="Times New Roman" w:cs="Times New Roman"/>
        </w:rPr>
        <w:t xml:space="preserve"> </w:t>
      </w:r>
      <w:proofErr w:type="spellStart"/>
      <w:r w:rsidRPr="006308EF">
        <w:rPr>
          <w:rFonts w:ascii="Times New Roman" w:hAnsi="Times New Roman" w:cs="Times New Roman"/>
        </w:rPr>
        <w:t>Gardiner</w:t>
      </w:r>
      <w:proofErr w:type="spellEnd"/>
      <w:r w:rsidRPr="006308EF">
        <w:rPr>
          <w:rFonts w:ascii="Times New Roman" w:hAnsi="Times New Roman" w:cs="Times New Roman"/>
        </w:rPr>
        <w:t xml:space="preserve">, </w:t>
      </w:r>
      <w:proofErr w:type="spellStart"/>
      <w:r w:rsidRPr="006308EF">
        <w:rPr>
          <w:rFonts w:ascii="Times New Roman" w:hAnsi="Times New Roman" w:cs="Times New Roman"/>
          <w:i/>
          <w:iCs/>
        </w:rPr>
        <w:t>Semantic</w:t>
      </w:r>
      <w:proofErr w:type="spellEnd"/>
      <w:r w:rsidRPr="006308EF">
        <w:rPr>
          <w:rFonts w:ascii="Times New Roman" w:hAnsi="Times New Roman" w:cs="Times New Roman"/>
          <w:i/>
          <w:iCs/>
        </w:rPr>
        <w:t xml:space="preserve"> </w:t>
      </w:r>
      <w:proofErr w:type="spellStart"/>
      <w:r w:rsidRPr="006308EF">
        <w:rPr>
          <w:rFonts w:ascii="Times New Roman" w:hAnsi="Times New Roman" w:cs="Times New Roman"/>
          <w:i/>
          <w:iCs/>
        </w:rPr>
        <w:t>Challenges</w:t>
      </w:r>
      <w:proofErr w:type="spellEnd"/>
      <w:r w:rsidRPr="006308EF">
        <w:rPr>
          <w:rFonts w:ascii="Times New Roman" w:hAnsi="Times New Roman" w:cs="Times New Roman"/>
          <w:i/>
          <w:iCs/>
        </w:rPr>
        <w:t xml:space="preserve"> to </w:t>
      </w:r>
      <w:proofErr w:type="spellStart"/>
      <w:r w:rsidRPr="006308EF">
        <w:rPr>
          <w:rFonts w:ascii="Times New Roman" w:hAnsi="Times New Roman" w:cs="Times New Roman"/>
          <w:i/>
          <w:iCs/>
        </w:rPr>
        <w:t>Realism</w:t>
      </w:r>
      <w:proofErr w:type="spellEnd"/>
      <w:r w:rsidRPr="006308EF">
        <w:rPr>
          <w:rFonts w:ascii="Times New Roman" w:hAnsi="Times New Roman" w:cs="Times New Roman"/>
          <w:i/>
          <w:iCs/>
        </w:rPr>
        <w:t xml:space="preserve">: </w:t>
      </w:r>
      <w:proofErr w:type="spellStart"/>
      <w:r w:rsidRPr="006308EF">
        <w:rPr>
          <w:rFonts w:ascii="Times New Roman" w:hAnsi="Times New Roman" w:cs="Times New Roman"/>
          <w:i/>
          <w:iCs/>
        </w:rPr>
        <w:t>Dummett</w:t>
      </w:r>
      <w:proofErr w:type="spellEnd"/>
      <w:r w:rsidRPr="006308EF">
        <w:rPr>
          <w:rFonts w:ascii="Times New Roman" w:hAnsi="Times New Roman" w:cs="Times New Roman"/>
          <w:i/>
          <w:iCs/>
        </w:rPr>
        <w:t xml:space="preserve"> and </w:t>
      </w:r>
      <w:proofErr w:type="spellStart"/>
      <w:r w:rsidRPr="006308EF">
        <w:rPr>
          <w:rFonts w:ascii="Times New Roman" w:hAnsi="Times New Roman" w:cs="Times New Roman"/>
          <w:i/>
          <w:iCs/>
        </w:rPr>
        <w:t>Putnam</w:t>
      </w:r>
      <w:proofErr w:type="spellEnd"/>
      <w:r w:rsidRPr="006308EF">
        <w:rPr>
          <w:rFonts w:ascii="Times New Roman" w:hAnsi="Times New Roman" w:cs="Times New Roman"/>
        </w:rPr>
        <w:t>, 226.</w:t>
      </w:r>
    </w:p>
  </w:footnote>
  <w:footnote w:id="44">
    <w:p w14:paraId="0C51C77F" w14:textId="3FD2B62D" w:rsidR="00081E38" w:rsidRPr="006308EF" w:rsidRDefault="00081E38" w:rsidP="006308EF">
      <w:pPr>
        <w:pStyle w:val="Textpoznpodarou"/>
        <w:spacing w:line="276" w:lineRule="auto"/>
        <w:jc w:val="both"/>
        <w:rPr>
          <w:rFonts w:ascii="Times New Roman" w:hAnsi="Times New Roman" w:cs="Times New Roman"/>
        </w:rPr>
      </w:pPr>
      <w:r w:rsidRPr="006308EF">
        <w:rPr>
          <w:rStyle w:val="Znakapoznpodarou"/>
          <w:rFonts w:ascii="Times New Roman" w:hAnsi="Times New Roman" w:cs="Times New Roman"/>
        </w:rPr>
        <w:footnoteRef/>
      </w:r>
      <w:r w:rsidRPr="006308EF">
        <w:rPr>
          <w:rFonts w:ascii="Times New Roman" w:hAnsi="Times New Roman" w:cs="Times New Roman"/>
        </w:rPr>
        <w:t xml:space="preserve"> </w:t>
      </w:r>
      <w:r w:rsidRPr="006308EF">
        <w:rPr>
          <w:rFonts w:ascii="Times New Roman" w:hAnsi="Times New Roman" w:cs="Times New Roman"/>
        </w:rPr>
        <w:fldChar w:fldCharType="begin" w:fldLock="1"/>
      </w:r>
      <w:r>
        <w:rPr>
          <w:rFonts w:ascii="Times New Roman" w:hAnsi="Times New Roman" w:cs="Times New Roman"/>
        </w:rPr>
        <w:instrText>ADDIN CSL_CITATION {"citationItems":[{"id":"ITEM-1","itemData":{"DOI":"10.1023/A:1024742007683","ISSN":"00397857","abstract":"This paper is concerned with the relationship between the metaphysical doctrine of realism about the external world and semantic realism, as characterised by Michael Dummett. I argue that Dummett's conception of the relationship is flawed, and that Crispin Wright's account of the relationship, although designed to avoid the problems which beset Dummett's, nevertheless fails for similar reasons. I then aim to show that despite the fact that Dummett and Wright both fail to give a plausible account of the relationship between semantic realism and the metaphysical doctrine of realism, the semantic issue and the metaphysical issue are importantly related. I outline the precise sense in which the evaluation of semantic realism is relevant to the evaluation of realism about the external world, a sense overlooked by opponents of Dummett, such as Simon Blackburn and Michael Devitt. I finish with some brief remarks on metaphysics, semantics, and the nature of philosophy, and suggest that Dummett's arguments against semantic realism can retain their relevance to metaphysical debate even if we reject Dummett's idea that the theory of meaning is the foundation of all philosophy. © 2003 Kluwer Academic Publishers.","author":[{"dropping-particle":"","family":"Miller","given":"Alexander","non-dropping-particle":"","parse-names":false,"suffix":""}],"container-title":"Synthese","id":"ITEM-1","issue":"2","issued":{"date-parts":[["2003"]]},"page":"191-217","title":"The significance of semantic realism","type":"article-journal","volume":"136"},"uris":["http://www.mendeley.com/documents/?uuid=ca92c76c-ff1c-35bf-a90d-f75b1ad08c27"]}],"mendeley":{"formattedCitation":"Alexander Miller, “The Significance of Semantic Realism,” &lt;i&gt;Synthese&lt;/i&gt; 136, no. 2 (2003): 191–217, https://doi.org/10.1023/A:1024742007683.","plainTextFormattedCitation":"Alexander Miller, “The Significance of Semantic Realism,” Synthese 136, no. 2 (2003): 191–217, https://doi.org/10.1023/A:1024742007683.","previouslyFormattedCitation":"Alexander Miller, “The Significance of Semantic Realism,” &lt;i&gt;Synthese&lt;/i&gt; 136, no. 2 (2003): 191–217, https://doi.org/10.1023/A:1024742007683."},"properties":{"noteIndex":49},"schema":"https://github.com/citation-style-language/schema/raw/master/csl-citation.json"}</w:instrText>
      </w:r>
      <w:r w:rsidRPr="006308EF">
        <w:rPr>
          <w:rFonts w:ascii="Times New Roman" w:hAnsi="Times New Roman" w:cs="Times New Roman"/>
        </w:rPr>
        <w:fldChar w:fldCharType="separate"/>
      </w:r>
      <w:r w:rsidRPr="006308EF">
        <w:rPr>
          <w:rFonts w:ascii="Times New Roman" w:hAnsi="Times New Roman" w:cs="Times New Roman"/>
          <w:noProof/>
        </w:rPr>
        <w:t xml:space="preserve">Alexander Miller, “The Significance of Semantic Realism,” </w:t>
      </w:r>
      <w:r w:rsidRPr="006308EF">
        <w:rPr>
          <w:rFonts w:ascii="Times New Roman" w:hAnsi="Times New Roman" w:cs="Times New Roman"/>
          <w:i/>
          <w:noProof/>
        </w:rPr>
        <w:t>Synthese</w:t>
      </w:r>
      <w:r w:rsidRPr="006308EF">
        <w:rPr>
          <w:rFonts w:ascii="Times New Roman" w:hAnsi="Times New Roman" w:cs="Times New Roman"/>
          <w:noProof/>
        </w:rPr>
        <w:t xml:space="preserve"> 136, no. 2 (2003): 191–217, https://doi.org/10.1023/A:1024742007683.</w:t>
      </w:r>
      <w:r w:rsidRPr="006308EF">
        <w:rPr>
          <w:rFonts w:ascii="Times New Roman" w:hAnsi="Times New Roman" w:cs="Times New Roman"/>
        </w:rPr>
        <w:fldChar w:fldCharType="end"/>
      </w:r>
      <w:r w:rsidRPr="006308EF">
        <w:rPr>
          <w:rFonts w:ascii="Times New Roman" w:hAnsi="Times New Roman" w:cs="Times New Roman"/>
        </w:rPr>
        <w:t xml:space="preserve"> </w:t>
      </w:r>
      <w:proofErr w:type="spellStart"/>
      <w:r w:rsidRPr="006C0E54">
        <w:rPr>
          <w:rFonts w:ascii="Times New Roman" w:hAnsi="Times New Roman" w:cs="Times New Roman"/>
        </w:rPr>
        <w:t>Dummett</w:t>
      </w:r>
      <w:proofErr w:type="spellEnd"/>
      <w:r w:rsidRPr="006C0E54">
        <w:rPr>
          <w:rFonts w:ascii="Times New Roman" w:hAnsi="Times New Roman" w:cs="Times New Roman"/>
        </w:rPr>
        <w:t xml:space="preserve">, </w:t>
      </w:r>
      <w:proofErr w:type="spellStart"/>
      <w:r w:rsidRPr="006C0E54">
        <w:rPr>
          <w:rFonts w:ascii="Times New Roman" w:hAnsi="Times New Roman" w:cs="Times New Roman"/>
          <w:i/>
          <w:iCs/>
        </w:rPr>
        <w:t>The</w:t>
      </w:r>
      <w:proofErr w:type="spellEnd"/>
      <w:r w:rsidRPr="006C0E54">
        <w:rPr>
          <w:rFonts w:ascii="Times New Roman" w:hAnsi="Times New Roman" w:cs="Times New Roman"/>
          <w:i/>
          <w:iCs/>
        </w:rPr>
        <w:t xml:space="preserve"> </w:t>
      </w:r>
      <w:proofErr w:type="spellStart"/>
      <w:r w:rsidRPr="006C0E54">
        <w:rPr>
          <w:rFonts w:ascii="Times New Roman" w:hAnsi="Times New Roman" w:cs="Times New Roman"/>
          <w:i/>
          <w:iCs/>
        </w:rPr>
        <w:t>Seas</w:t>
      </w:r>
      <w:proofErr w:type="spellEnd"/>
      <w:r w:rsidRPr="006C0E54">
        <w:rPr>
          <w:rFonts w:ascii="Times New Roman" w:hAnsi="Times New Roman" w:cs="Times New Roman"/>
          <w:i/>
          <w:iCs/>
        </w:rPr>
        <w:t xml:space="preserve"> </w:t>
      </w:r>
      <w:proofErr w:type="spellStart"/>
      <w:r w:rsidRPr="006C0E54">
        <w:rPr>
          <w:rFonts w:ascii="Times New Roman" w:hAnsi="Times New Roman" w:cs="Times New Roman"/>
          <w:i/>
          <w:iCs/>
        </w:rPr>
        <w:t>of</w:t>
      </w:r>
      <w:proofErr w:type="spellEnd"/>
      <w:r w:rsidRPr="006C0E54">
        <w:rPr>
          <w:rFonts w:ascii="Times New Roman" w:hAnsi="Times New Roman" w:cs="Times New Roman"/>
          <w:i/>
          <w:iCs/>
        </w:rPr>
        <w:t xml:space="preserve"> </w:t>
      </w:r>
      <w:proofErr w:type="spellStart"/>
      <w:r w:rsidRPr="006C0E54">
        <w:rPr>
          <w:rFonts w:ascii="Times New Roman" w:hAnsi="Times New Roman" w:cs="Times New Roman"/>
          <w:i/>
          <w:iCs/>
        </w:rPr>
        <w:t>Language</w:t>
      </w:r>
      <w:proofErr w:type="spellEnd"/>
      <w:r w:rsidRPr="006C0E54">
        <w:rPr>
          <w:rFonts w:ascii="Times New Roman" w:hAnsi="Times New Roman" w:cs="Times New Roman"/>
        </w:rPr>
        <w:t>, 94-97.</w:t>
      </w:r>
    </w:p>
  </w:footnote>
  <w:footnote w:id="45">
    <w:p w14:paraId="385F056A" w14:textId="77777777" w:rsidR="00081E38" w:rsidRPr="006308EF" w:rsidRDefault="00081E38" w:rsidP="006308EF">
      <w:pPr>
        <w:pStyle w:val="Textpoznpodarou"/>
        <w:spacing w:line="276" w:lineRule="auto"/>
        <w:jc w:val="both"/>
        <w:rPr>
          <w:rFonts w:ascii="Times New Roman" w:hAnsi="Times New Roman" w:cs="Times New Roman"/>
        </w:rPr>
      </w:pPr>
      <w:r w:rsidRPr="006308EF">
        <w:rPr>
          <w:rStyle w:val="Znakapoznpodarou"/>
          <w:rFonts w:ascii="Times New Roman" w:hAnsi="Times New Roman" w:cs="Times New Roman"/>
        </w:rPr>
        <w:footnoteRef/>
      </w:r>
      <w:r w:rsidRPr="006308EF">
        <w:rPr>
          <w:rFonts w:ascii="Times New Roman" w:hAnsi="Times New Roman" w:cs="Times New Roman"/>
        </w:rPr>
        <w:t xml:space="preserve"> Dag </w:t>
      </w:r>
      <w:proofErr w:type="spellStart"/>
      <w:r w:rsidRPr="006308EF">
        <w:rPr>
          <w:rFonts w:ascii="Times New Roman" w:hAnsi="Times New Roman" w:cs="Times New Roman"/>
        </w:rPr>
        <w:t>Prawitz</w:t>
      </w:r>
      <w:proofErr w:type="spellEnd"/>
      <w:r w:rsidRPr="006308EF">
        <w:rPr>
          <w:rFonts w:ascii="Times New Roman" w:hAnsi="Times New Roman" w:cs="Times New Roman"/>
        </w:rPr>
        <w:t>, “</w:t>
      </w:r>
      <w:proofErr w:type="spellStart"/>
      <w:r w:rsidRPr="006308EF">
        <w:rPr>
          <w:rFonts w:ascii="Times New Roman" w:hAnsi="Times New Roman" w:cs="Times New Roman"/>
        </w:rPr>
        <w:t>Dummett</w:t>
      </w:r>
      <w:proofErr w:type="spellEnd"/>
      <w:r w:rsidRPr="006308EF">
        <w:rPr>
          <w:rFonts w:ascii="Times New Roman" w:hAnsi="Times New Roman" w:cs="Times New Roman"/>
        </w:rPr>
        <w:t xml:space="preserve"> on a </w:t>
      </w:r>
      <w:proofErr w:type="spellStart"/>
      <w:r w:rsidRPr="006308EF">
        <w:rPr>
          <w:rFonts w:ascii="Times New Roman" w:hAnsi="Times New Roman" w:cs="Times New Roman"/>
        </w:rPr>
        <w:t>Theory</w:t>
      </w:r>
      <w:proofErr w:type="spellEnd"/>
      <w:r w:rsidRPr="006308EF">
        <w:rPr>
          <w:rFonts w:ascii="Times New Roman" w:hAnsi="Times New Roman" w:cs="Times New Roman"/>
        </w:rPr>
        <w:t xml:space="preserve"> </w:t>
      </w:r>
      <w:proofErr w:type="spellStart"/>
      <w:r w:rsidRPr="006308EF">
        <w:rPr>
          <w:rFonts w:ascii="Times New Roman" w:hAnsi="Times New Roman" w:cs="Times New Roman"/>
        </w:rPr>
        <w:t>of</w:t>
      </w:r>
      <w:proofErr w:type="spellEnd"/>
      <w:r w:rsidRPr="006308EF">
        <w:rPr>
          <w:rFonts w:ascii="Times New Roman" w:hAnsi="Times New Roman" w:cs="Times New Roman"/>
        </w:rPr>
        <w:t xml:space="preserve"> </w:t>
      </w:r>
      <w:proofErr w:type="spellStart"/>
      <w:r w:rsidRPr="006308EF">
        <w:rPr>
          <w:rFonts w:ascii="Times New Roman" w:hAnsi="Times New Roman" w:cs="Times New Roman"/>
        </w:rPr>
        <w:t>Meaning</w:t>
      </w:r>
      <w:proofErr w:type="spellEnd"/>
      <w:r w:rsidRPr="006308EF">
        <w:rPr>
          <w:rFonts w:ascii="Times New Roman" w:hAnsi="Times New Roman" w:cs="Times New Roman"/>
        </w:rPr>
        <w:t xml:space="preserve"> and </w:t>
      </w:r>
      <w:proofErr w:type="spellStart"/>
      <w:r w:rsidRPr="006308EF">
        <w:rPr>
          <w:rFonts w:ascii="Times New Roman" w:hAnsi="Times New Roman" w:cs="Times New Roman"/>
        </w:rPr>
        <w:t>Its</w:t>
      </w:r>
      <w:proofErr w:type="spellEnd"/>
      <w:r w:rsidRPr="006308EF">
        <w:rPr>
          <w:rFonts w:ascii="Times New Roman" w:hAnsi="Times New Roman" w:cs="Times New Roman"/>
        </w:rPr>
        <w:t xml:space="preserve"> </w:t>
      </w:r>
      <w:proofErr w:type="spellStart"/>
      <w:r w:rsidRPr="006308EF">
        <w:rPr>
          <w:rFonts w:ascii="Times New Roman" w:hAnsi="Times New Roman" w:cs="Times New Roman"/>
        </w:rPr>
        <w:t>Impact</w:t>
      </w:r>
      <w:proofErr w:type="spellEnd"/>
      <w:r w:rsidRPr="006308EF">
        <w:rPr>
          <w:rFonts w:ascii="Times New Roman" w:hAnsi="Times New Roman" w:cs="Times New Roman"/>
        </w:rPr>
        <w:t xml:space="preserve"> on </w:t>
      </w:r>
      <w:proofErr w:type="spellStart"/>
      <w:r w:rsidRPr="006308EF">
        <w:rPr>
          <w:rFonts w:ascii="Times New Roman" w:hAnsi="Times New Roman" w:cs="Times New Roman"/>
        </w:rPr>
        <w:t>Logic</w:t>
      </w:r>
      <w:proofErr w:type="spellEnd"/>
      <w:r w:rsidRPr="006308EF">
        <w:rPr>
          <w:rFonts w:ascii="Times New Roman" w:hAnsi="Times New Roman" w:cs="Times New Roman"/>
        </w:rPr>
        <w:t xml:space="preserve">,” in Michael </w:t>
      </w:r>
      <w:proofErr w:type="spellStart"/>
      <w:r w:rsidRPr="006308EF">
        <w:rPr>
          <w:rFonts w:ascii="Times New Roman" w:hAnsi="Times New Roman" w:cs="Times New Roman"/>
        </w:rPr>
        <w:t>Dummett</w:t>
      </w:r>
      <w:proofErr w:type="spellEnd"/>
      <w:r w:rsidRPr="006308EF">
        <w:rPr>
          <w:rFonts w:ascii="Times New Roman" w:hAnsi="Times New Roman" w:cs="Times New Roman"/>
        </w:rPr>
        <w:t xml:space="preserve">: </w:t>
      </w:r>
      <w:proofErr w:type="spellStart"/>
      <w:r w:rsidRPr="006308EF">
        <w:rPr>
          <w:rFonts w:ascii="Times New Roman" w:hAnsi="Times New Roman" w:cs="Times New Roman"/>
          <w:i/>
          <w:iCs/>
        </w:rPr>
        <w:t>Contributions</w:t>
      </w:r>
      <w:proofErr w:type="spellEnd"/>
      <w:r w:rsidRPr="006308EF">
        <w:rPr>
          <w:rFonts w:ascii="Times New Roman" w:hAnsi="Times New Roman" w:cs="Times New Roman"/>
          <w:i/>
          <w:iCs/>
        </w:rPr>
        <w:t xml:space="preserve"> to </w:t>
      </w:r>
      <w:proofErr w:type="spellStart"/>
      <w:r w:rsidRPr="006308EF">
        <w:rPr>
          <w:rFonts w:ascii="Times New Roman" w:hAnsi="Times New Roman" w:cs="Times New Roman"/>
          <w:i/>
          <w:iCs/>
        </w:rPr>
        <w:t>Philosophy</w:t>
      </w:r>
      <w:proofErr w:type="spellEnd"/>
      <w:r w:rsidRPr="006308EF">
        <w:rPr>
          <w:rFonts w:ascii="Times New Roman" w:hAnsi="Times New Roman" w:cs="Times New Roman"/>
        </w:rPr>
        <w:t xml:space="preserve">, </w:t>
      </w:r>
      <w:proofErr w:type="spellStart"/>
      <w:r w:rsidRPr="006308EF">
        <w:rPr>
          <w:rFonts w:ascii="Times New Roman" w:hAnsi="Times New Roman" w:cs="Times New Roman"/>
        </w:rPr>
        <w:t>ed</w:t>
      </w:r>
      <w:proofErr w:type="spellEnd"/>
      <w:r w:rsidRPr="006308EF">
        <w:rPr>
          <w:rFonts w:ascii="Times New Roman" w:hAnsi="Times New Roman" w:cs="Times New Roman"/>
        </w:rPr>
        <w:t xml:space="preserve">. </w:t>
      </w:r>
      <w:proofErr w:type="spellStart"/>
      <w:r w:rsidRPr="006308EF">
        <w:rPr>
          <w:rFonts w:ascii="Times New Roman" w:hAnsi="Times New Roman" w:cs="Times New Roman"/>
        </w:rPr>
        <w:t>Barry</w:t>
      </w:r>
      <w:proofErr w:type="spellEnd"/>
      <w:r w:rsidRPr="006308EF">
        <w:rPr>
          <w:rFonts w:ascii="Times New Roman" w:hAnsi="Times New Roman" w:cs="Times New Roman"/>
        </w:rPr>
        <w:t xml:space="preserve"> M. Taylor (Heidelberg: </w:t>
      </w:r>
      <w:proofErr w:type="spellStart"/>
      <w:r w:rsidRPr="006308EF">
        <w:rPr>
          <w:rFonts w:ascii="Times New Roman" w:hAnsi="Times New Roman" w:cs="Times New Roman"/>
        </w:rPr>
        <w:t>Springer</w:t>
      </w:r>
      <w:proofErr w:type="spellEnd"/>
      <w:r w:rsidRPr="006308EF">
        <w:rPr>
          <w:rFonts w:ascii="Times New Roman" w:hAnsi="Times New Roman" w:cs="Times New Roman"/>
        </w:rPr>
        <w:t xml:space="preserve"> </w:t>
      </w:r>
      <w:proofErr w:type="spellStart"/>
      <w:r w:rsidRPr="006308EF">
        <w:rPr>
          <w:rFonts w:ascii="Times New Roman" w:hAnsi="Times New Roman" w:cs="Times New Roman"/>
        </w:rPr>
        <w:t>Netherlands</w:t>
      </w:r>
      <w:proofErr w:type="spellEnd"/>
      <w:r w:rsidRPr="006308EF">
        <w:rPr>
          <w:rFonts w:ascii="Times New Roman" w:hAnsi="Times New Roman" w:cs="Times New Roman"/>
        </w:rPr>
        <w:t>, 1987), 120-123.</w:t>
      </w:r>
    </w:p>
  </w:footnote>
  <w:footnote w:id="46">
    <w:p w14:paraId="305F88C7" w14:textId="77777777" w:rsidR="00081E38" w:rsidRPr="006308EF" w:rsidRDefault="00081E38" w:rsidP="006308EF">
      <w:pPr>
        <w:pStyle w:val="Textpoznpodarou"/>
        <w:spacing w:line="276" w:lineRule="auto"/>
        <w:jc w:val="both"/>
        <w:rPr>
          <w:rFonts w:ascii="Times New Roman" w:hAnsi="Times New Roman" w:cs="Times New Roman"/>
        </w:rPr>
      </w:pPr>
      <w:r w:rsidRPr="006308EF">
        <w:rPr>
          <w:rStyle w:val="Znakapoznpodarou"/>
          <w:rFonts w:ascii="Times New Roman" w:hAnsi="Times New Roman" w:cs="Times New Roman"/>
        </w:rPr>
        <w:footnoteRef/>
      </w:r>
      <w:r w:rsidRPr="006308EF">
        <w:rPr>
          <w:rFonts w:ascii="Times New Roman" w:hAnsi="Times New Roman" w:cs="Times New Roman"/>
        </w:rPr>
        <w:t xml:space="preserve"> Nabízí se zajímavé srovnání s pozdními myšlenkami Ludviga </w:t>
      </w:r>
      <w:proofErr w:type="spellStart"/>
      <w:r w:rsidRPr="006308EF">
        <w:rPr>
          <w:rFonts w:ascii="Times New Roman" w:hAnsi="Times New Roman" w:cs="Times New Roman"/>
        </w:rPr>
        <w:t>Wittgensteina</w:t>
      </w:r>
      <w:proofErr w:type="spellEnd"/>
      <w:r w:rsidRPr="006308EF">
        <w:rPr>
          <w:rFonts w:ascii="Times New Roman" w:hAnsi="Times New Roman" w:cs="Times New Roman"/>
        </w:rPr>
        <w:t xml:space="preserve"> obsaženými ve </w:t>
      </w:r>
      <w:r w:rsidRPr="006308EF">
        <w:rPr>
          <w:rFonts w:ascii="Times New Roman" w:hAnsi="Times New Roman" w:cs="Times New Roman"/>
          <w:i/>
          <w:iCs/>
        </w:rPr>
        <w:t>Filozofických zkoumáních</w:t>
      </w:r>
      <w:r w:rsidRPr="006308EF">
        <w:rPr>
          <w:rFonts w:ascii="Times New Roman" w:hAnsi="Times New Roman" w:cs="Times New Roman"/>
        </w:rPr>
        <w:t xml:space="preserve"> především v </w:t>
      </w:r>
      <w:r w:rsidRPr="006308EF">
        <w:rPr>
          <w:rFonts w:ascii="Times New Roman" w:hAnsi="Times New Roman" w:cs="Times New Roman"/>
          <w:color w:val="4D5156"/>
          <w:shd w:val="clear" w:color="auto" w:fill="FFFFFF"/>
        </w:rPr>
        <w:t>§</w:t>
      </w:r>
      <w:r w:rsidRPr="006308EF">
        <w:rPr>
          <w:rFonts w:ascii="Times New Roman" w:hAnsi="Times New Roman" w:cs="Times New Roman"/>
        </w:rPr>
        <w:t xml:space="preserve">5. Viz Ludwig </w:t>
      </w:r>
      <w:proofErr w:type="spellStart"/>
      <w:r w:rsidRPr="006308EF">
        <w:rPr>
          <w:rFonts w:ascii="Times New Roman" w:hAnsi="Times New Roman" w:cs="Times New Roman"/>
        </w:rPr>
        <w:t>Wittgenstein</w:t>
      </w:r>
      <w:proofErr w:type="spellEnd"/>
      <w:r w:rsidRPr="006308EF">
        <w:rPr>
          <w:rFonts w:ascii="Times New Roman" w:hAnsi="Times New Roman" w:cs="Times New Roman"/>
        </w:rPr>
        <w:t xml:space="preserve">, </w:t>
      </w:r>
      <w:r w:rsidRPr="006308EF">
        <w:rPr>
          <w:rFonts w:ascii="Times New Roman" w:hAnsi="Times New Roman" w:cs="Times New Roman"/>
          <w:i/>
          <w:iCs/>
        </w:rPr>
        <w:t>Filosofická zkoumání</w:t>
      </w:r>
      <w:r w:rsidRPr="006308EF">
        <w:rPr>
          <w:rFonts w:ascii="Times New Roman" w:hAnsi="Times New Roman" w:cs="Times New Roman"/>
        </w:rPr>
        <w:t xml:space="preserve"> (Praha: </w:t>
      </w:r>
      <w:proofErr w:type="spellStart"/>
      <w:r w:rsidRPr="006308EF">
        <w:rPr>
          <w:rFonts w:ascii="Times New Roman" w:hAnsi="Times New Roman" w:cs="Times New Roman"/>
        </w:rPr>
        <w:t>Filosofia</w:t>
      </w:r>
      <w:proofErr w:type="spellEnd"/>
      <w:r w:rsidRPr="006308EF">
        <w:rPr>
          <w:rFonts w:ascii="Times New Roman" w:hAnsi="Times New Roman" w:cs="Times New Roman"/>
        </w:rPr>
        <w:t xml:space="preserve">, 2020), </w:t>
      </w:r>
      <w:r w:rsidRPr="006308EF">
        <w:rPr>
          <w:rFonts w:ascii="Times New Roman" w:hAnsi="Times New Roman" w:cs="Times New Roman"/>
          <w:color w:val="4D5156"/>
          <w:shd w:val="clear" w:color="auto" w:fill="FFFFFF"/>
        </w:rPr>
        <w:t>§</w:t>
      </w:r>
      <w:r w:rsidRPr="006308EF">
        <w:rPr>
          <w:rFonts w:ascii="Times New Roman" w:hAnsi="Times New Roman" w:cs="Times New Roman"/>
        </w:rPr>
        <w:t>5.</w:t>
      </w:r>
    </w:p>
  </w:footnote>
  <w:footnote w:id="47">
    <w:p w14:paraId="5C0F08E4" w14:textId="77777777" w:rsidR="00081E38" w:rsidRPr="006308EF" w:rsidRDefault="00081E38" w:rsidP="006308EF">
      <w:pPr>
        <w:pStyle w:val="Textpoznpodarou"/>
        <w:spacing w:line="276" w:lineRule="auto"/>
        <w:jc w:val="both"/>
        <w:rPr>
          <w:rFonts w:ascii="Times New Roman" w:hAnsi="Times New Roman" w:cs="Times New Roman"/>
        </w:rPr>
      </w:pPr>
      <w:r w:rsidRPr="006308EF">
        <w:rPr>
          <w:rStyle w:val="Znakapoznpodarou"/>
          <w:rFonts w:ascii="Times New Roman" w:hAnsi="Times New Roman" w:cs="Times New Roman"/>
        </w:rPr>
        <w:footnoteRef/>
      </w:r>
      <w:r w:rsidRPr="006308EF">
        <w:rPr>
          <w:rFonts w:ascii="Times New Roman" w:hAnsi="Times New Roman" w:cs="Times New Roman"/>
        </w:rPr>
        <w:t xml:space="preserve"> </w:t>
      </w:r>
      <w:proofErr w:type="spellStart"/>
      <w:r w:rsidRPr="006308EF">
        <w:rPr>
          <w:rFonts w:ascii="Times New Roman" w:hAnsi="Times New Roman" w:cs="Times New Roman"/>
        </w:rPr>
        <w:t>Dummett</w:t>
      </w:r>
      <w:proofErr w:type="spellEnd"/>
      <w:r w:rsidRPr="006308EF">
        <w:rPr>
          <w:rFonts w:ascii="Times New Roman" w:hAnsi="Times New Roman" w:cs="Times New Roman"/>
        </w:rPr>
        <w:t xml:space="preserve">, </w:t>
      </w:r>
      <w:r w:rsidRPr="006308EF">
        <w:rPr>
          <w:rFonts w:ascii="Times New Roman" w:hAnsi="Times New Roman" w:cs="Times New Roman"/>
          <w:noProof/>
        </w:rPr>
        <w:t>“</w:t>
      </w:r>
      <w:proofErr w:type="spellStart"/>
      <w:r w:rsidRPr="006308EF">
        <w:rPr>
          <w:rFonts w:ascii="Times New Roman" w:hAnsi="Times New Roman" w:cs="Times New Roman"/>
        </w:rPr>
        <w:t>Realism</w:t>
      </w:r>
      <w:proofErr w:type="spellEnd"/>
      <w:r w:rsidRPr="006308EF">
        <w:rPr>
          <w:rFonts w:ascii="Times New Roman" w:hAnsi="Times New Roman" w:cs="Times New Roman"/>
        </w:rPr>
        <w:t>“, 95.</w:t>
      </w:r>
    </w:p>
  </w:footnote>
  <w:footnote w:id="48">
    <w:p w14:paraId="47D5016C" w14:textId="77777777" w:rsidR="00081E38" w:rsidRPr="006308EF" w:rsidRDefault="00081E38" w:rsidP="006308EF">
      <w:pPr>
        <w:pStyle w:val="Textpoznpodarou"/>
        <w:spacing w:line="276" w:lineRule="auto"/>
        <w:jc w:val="both"/>
        <w:rPr>
          <w:rFonts w:ascii="Times New Roman" w:hAnsi="Times New Roman" w:cs="Times New Roman"/>
        </w:rPr>
      </w:pPr>
      <w:r w:rsidRPr="006308EF">
        <w:rPr>
          <w:rStyle w:val="Znakapoznpodarou"/>
          <w:rFonts w:ascii="Times New Roman" w:hAnsi="Times New Roman" w:cs="Times New Roman"/>
        </w:rPr>
        <w:footnoteRef/>
      </w:r>
      <w:r w:rsidRPr="006308EF">
        <w:rPr>
          <w:rFonts w:ascii="Times New Roman" w:hAnsi="Times New Roman" w:cs="Times New Roman"/>
        </w:rPr>
        <w:t xml:space="preserve"> Vzhledem k absenci překladu pojmu </w:t>
      </w:r>
      <w:proofErr w:type="spellStart"/>
      <w:r w:rsidRPr="006308EF">
        <w:rPr>
          <w:rFonts w:ascii="Times New Roman" w:hAnsi="Times New Roman" w:cs="Times New Roman"/>
          <w:i/>
          <w:iCs/>
        </w:rPr>
        <w:t>theory</w:t>
      </w:r>
      <w:proofErr w:type="spellEnd"/>
      <w:r w:rsidRPr="006308EF">
        <w:rPr>
          <w:rFonts w:ascii="Times New Roman" w:hAnsi="Times New Roman" w:cs="Times New Roman"/>
          <w:i/>
          <w:iCs/>
        </w:rPr>
        <w:t xml:space="preserve"> </w:t>
      </w:r>
      <w:proofErr w:type="spellStart"/>
      <w:r w:rsidRPr="006308EF">
        <w:rPr>
          <w:rFonts w:ascii="Times New Roman" w:hAnsi="Times New Roman" w:cs="Times New Roman"/>
          <w:i/>
          <w:iCs/>
        </w:rPr>
        <w:t>of</w:t>
      </w:r>
      <w:proofErr w:type="spellEnd"/>
      <w:r w:rsidRPr="006308EF">
        <w:rPr>
          <w:rFonts w:ascii="Times New Roman" w:hAnsi="Times New Roman" w:cs="Times New Roman"/>
          <w:i/>
          <w:iCs/>
        </w:rPr>
        <w:t xml:space="preserve"> </w:t>
      </w:r>
      <w:proofErr w:type="spellStart"/>
      <w:r w:rsidRPr="006308EF">
        <w:rPr>
          <w:rFonts w:ascii="Times New Roman" w:hAnsi="Times New Roman" w:cs="Times New Roman"/>
          <w:i/>
          <w:iCs/>
        </w:rPr>
        <w:t>force</w:t>
      </w:r>
      <w:proofErr w:type="spellEnd"/>
      <w:r w:rsidRPr="006308EF">
        <w:rPr>
          <w:rFonts w:ascii="Times New Roman" w:hAnsi="Times New Roman" w:cs="Times New Roman"/>
          <w:i/>
          <w:iCs/>
        </w:rPr>
        <w:t xml:space="preserve"> </w:t>
      </w:r>
      <w:r w:rsidRPr="006308EF">
        <w:rPr>
          <w:rFonts w:ascii="Times New Roman" w:hAnsi="Times New Roman" w:cs="Times New Roman"/>
        </w:rPr>
        <w:t xml:space="preserve">v českém jazyce používám zavedený pojem </w:t>
      </w:r>
      <w:r w:rsidRPr="006308EF">
        <w:rPr>
          <w:rFonts w:ascii="Times New Roman" w:hAnsi="Times New Roman" w:cs="Times New Roman"/>
          <w:i/>
          <w:iCs/>
        </w:rPr>
        <w:t xml:space="preserve">teorie výpovědní síly </w:t>
      </w:r>
      <w:r w:rsidRPr="006308EF">
        <w:rPr>
          <w:rFonts w:ascii="Times New Roman" w:hAnsi="Times New Roman" w:cs="Times New Roman"/>
        </w:rPr>
        <w:t>používaný Petrem Koťátkem v souvislosti s </w:t>
      </w:r>
      <w:r w:rsidRPr="006308EF">
        <w:rPr>
          <w:rFonts w:ascii="Times New Roman" w:hAnsi="Times New Roman" w:cs="Times New Roman"/>
          <w:i/>
          <w:iCs/>
        </w:rPr>
        <w:t>teorií řečových aktů</w:t>
      </w:r>
      <w:r w:rsidRPr="006308EF">
        <w:rPr>
          <w:rFonts w:ascii="Times New Roman" w:hAnsi="Times New Roman" w:cs="Times New Roman"/>
        </w:rPr>
        <w:t xml:space="preserve"> (též </w:t>
      </w:r>
      <w:r w:rsidRPr="006308EF">
        <w:rPr>
          <w:rFonts w:ascii="Times New Roman" w:hAnsi="Times New Roman" w:cs="Times New Roman"/>
          <w:i/>
          <w:iCs/>
        </w:rPr>
        <w:t>mluvních aktů</w:t>
      </w:r>
      <w:r w:rsidRPr="006308EF">
        <w:rPr>
          <w:rFonts w:ascii="Times New Roman" w:hAnsi="Times New Roman" w:cs="Times New Roman"/>
        </w:rPr>
        <w:t xml:space="preserve">) Johna L. </w:t>
      </w:r>
      <w:proofErr w:type="spellStart"/>
      <w:r w:rsidRPr="006308EF">
        <w:rPr>
          <w:rFonts w:ascii="Times New Roman" w:hAnsi="Times New Roman" w:cs="Times New Roman"/>
        </w:rPr>
        <w:t>Austina</w:t>
      </w:r>
      <w:proofErr w:type="spellEnd"/>
      <w:r w:rsidRPr="006308EF">
        <w:rPr>
          <w:rFonts w:ascii="Times New Roman" w:hAnsi="Times New Roman" w:cs="Times New Roman"/>
        </w:rPr>
        <w:t xml:space="preserve">. Viz Petr Koťátko, </w:t>
      </w:r>
      <w:r w:rsidRPr="006308EF">
        <w:rPr>
          <w:rFonts w:ascii="Times New Roman" w:hAnsi="Times New Roman" w:cs="Times New Roman"/>
          <w:i/>
          <w:iCs/>
        </w:rPr>
        <w:t>Interpretace a Subjektivita</w:t>
      </w:r>
      <w:r w:rsidRPr="006308EF">
        <w:rPr>
          <w:rFonts w:ascii="Times New Roman" w:hAnsi="Times New Roman" w:cs="Times New Roman"/>
        </w:rPr>
        <w:t xml:space="preserve"> (Praha: </w:t>
      </w:r>
      <w:proofErr w:type="spellStart"/>
      <w:r w:rsidRPr="006308EF">
        <w:rPr>
          <w:rFonts w:ascii="Times New Roman" w:hAnsi="Times New Roman" w:cs="Times New Roman"/>
        </w:rPr>
        <w:t>Filosofia</w:t>
      </w:r>
      <w:proofErr w:type="spellEnd"/>
      <w:r w:rsidRPr="006308EF">
        <w:rPr>
          <w:rFonts w:ascii="Times New Roman" w:hAnsi="Times New Roman" w:cs="Times New Roman"/>
        </w:rPr>
        <w:t>, 2006), 446-449.</w:t>
      </w:r>
    </w:p>
  </w:footnote>
  <w:footnote w:id="49">
    <w:p w14:paraId="51A469F8" w14:textId="77777777" w:rsidR="00081E38" w:rsidRPr="006308EF" w:rsidRDefault="00081E38" w:rsidP="006308EF">
      <w:pPr>
        <w:pStyle w:val="Textpoznpodarou"/>
        <w:spacing w:line="276" w:lineRule="auto"/>
        <w:jc w:val="both"/>
        <w:rPr>
          <w:rFonts w:ascii="Times New Roman" w:hAnsi="Times New Roman" w:cs="Times New Roman"/>
        </w:rPr>
      </w:pPr>
      <w:r w:rsidRPr="006308EF">
        <w:rPr>
          <w:rStyle w:val="Znakapoznpodarou"/>
          <w:rFonts w:ascii="Times New Roman" w:hAnsi="Times New Roman" w:cs="Times New Roman"/>
        </w:rPr>
        <w:footnoteRef/>
      </w:r>
      <w:r w:rsidRPr="006308EF">
        <w:rPr>
          <w:rFonts w:ascii="Times New Roman" w:hAnsi="Times New Roman" w:cs="Times New Roman"/>
        </w:rPr>
        <w:t xml:space="preserve"> Krátké shrnutí </w:t>
      </w:r>
      <w:proofErr w:type="spellStart"/>
      <w:r w:rsidRPr="006308EF">
        <w:rPr>
          <w:rFonts w:ascii="Times New Roman" w:hAnsi="Times New Roman" w:cs="Times New Roman"/>
        </w:rPr>
        <w:t>Dummett</w:t>
      </w:r>
      <w:proofErr w:type="spellEnd"/>
      <w:r w:rsidRPr="006308EF">
        <w:rPr>
          <w:rFonts w:ascii="Times New Roman" w:hAnsi="Times New Roman" w:cs="Times New Roman"/>
        </w:rPr>
        <w:t xml:space="preserve"> využívá v článku </w:t>
      </w:r>
      <w:r w:rsidRPr="006308EF">
        <w:rPr>
          <w:rFonts w:ascii="Times New Roman" w:hAnsi="Times New Roman" w:cs="Times New Roman"/>
          <w:noProof/>
        </w:rPr>
        <w:t>“</w:t>
      </w:r>
      <w:proofErr w:type="spellStart"/>
      <w:r w:rsidRPr="006308EF">
        <w:rPr>
          <w:rFonts w:ascii="Times New Roman" w:hAnsi="Times New Roman" w:cs="Times New Roman"/>
        </w:rPr>
        <w:t>What</w:t>
      </w:r>
      <w:proofErr w:type="spellEnd"/>
      <w:r w:rsidRPr="006308EF">
        <w:rPr>
          <w:rFonts w:ascii="Times New Roman" w:hAnsi="Times New Roman" w:cs="Times New Roman"/>
        </w:rPr>
        <w:t xml:space="preserve"> </w:t>
      </w:r>
      <w:proofErr w:type="spellStart"/>
      <w:r w:rsidRPr="006308EF">
        <w:rPr>
          <w:rFonts w:ascii="Times New Roman" w:hAnsi="Times New Roman" w:cs="Times New Roman"/>
        </w:rPr>
        <w:t>is</w:t>
      </w:r>
      <w:proofErr w:type="spellEnd"/>
      <w:r w:rsidRPr="006308EF">
        <w:rPr>
          <w:rFonts w:ascii="Times New Roman" w:hAnsi="Times New Roman" w:cs="Times New Roman"/>
        </w:rPr>
        <w:t xml:space="preserve"> a </w:t>
      </w:r>
      <w:proofErr w:type="spellStart"/>
      <w:r w:rsidRPr="006308EF">
        <w:rPr>
          <w:rFonts w:ascii="Times New Roman" w:hAnsi="Times New Roman" w:cs="Times New Roman"/>
        </w:rPr>
        <w:t>Theory</w:t>
      </w:r>
      <w:proofErr w:type="spellEnd"/>
      <w:r w:rsidRPr="006308EF">
        <w:rPr>
          <w:rFonts w:ascii="Times New Roman" w:hAnsi="Times New Roman" w:cs="Times New Roman"/>
        </w:rPr>
        <w:t xml:space="preserve"> </w:t>
      </w:r>
      <w:proofErr w:type="spellStart"/>
      <w:r w:rsidRPr="006308EF">
        <w:rPr>
          <w:rFonts w:ascii="Times New Roman" w:hAnsi="Times New Roman" w:cs="Times New Roman"/>
        </w:rPr>
        <w:t>of</w:t>
      </w:r>
      <w:proofErr w:type="spellEnd"/>
      <w:r w:rsidRPr="006308EF">
        <w:rPr>
          <w:rFonts w:ascii="Times New Roman" w:hAnsi="Times New Roman" w:cs="Times New Roman"/>
        </w:rPr>
        <w:t xml:space="preserve"> </w:t>
      </w:r>
      <w:proofErr w:type="spellStart"/>
      <w:r w:rsidRPr="006308EF">
        <w:rPr>
          <w:rFonts w:ascii="Times New Roman" w:hAnsi="Times New Roman" w:cs="Times New Roman"/>
        </w:rPr>
        <w:t>Meaning</w:t>
      </w:r>
      <w:proofErr w:type="spellEnd"/>
      <w:r w:rsidRPr="006308EF">
        <w:rPr>
          <w:rFonts w:ascii="Times New Roman" w:hAnsi="Times New Roman" w:cs="Times New Roman"/>
        </w:rPr>
        <w:t>“ (1996):</w:t>
      </w:r>
    </w:p>
    <w:p w14:paraId="2B8231DA" w14:textId="77777777" w:rsidR="00081E38" w:rsidRPr="006308EF" w:rsidRDefault="00081E38" w:rsidP="006308EF">
      <w:pPr>
        <w:pStyle w:val="Textpoznpodarou"/>
        <w:spacing w:line="276" w:lineRule="auto"/>
        <w:ind w:left="708"/>
        <w:jc w:val="both"/>
        <w:rPr>
          <w:rFonts w:ascii="Times New Roman" w:hAnsi="Times New Roman" w:cs="Times New Roman"/>
        </w:rPr>
      </w:pPr>
      <w:r w:rsidRPr="006308EF">
        <w:rPr>
          <w:rFonts w:ascii="Times New Roman" w:hAnsi="Times New Roman" w:cs="Times New Roman"/>
          <w:lang w:val="en-GB"/>
        </w:rPr>
        <w:t>Any theory of meaning was (earlier) seen as falling into three parts: first, the core theory, or theory of reference, secondly, its shell, the theory of sense; and thirdly, the supplementary part of the theory of meaning, the theory of force.</w:t>
      </w:r>
    </w:p>
    <w:p w14:paraId="3CBF3B1B" w14:textId="1F1FE88F" w:rsidR="00081E38" w:rsidRPr="006308EF" w:rsidRDefault="00081E38" w:rsidP="006308EF">
      <w:pPr>
        <w:pStyle w:val="Textpoznpodarou"/>
        <w:spacing w:line="276" w:lineRule="auto"/>
        <w:jc w:val="both"/>
        <w:rPr>
          <w:rFonts w:ascii="Times New Roman" w:hAnsi="Times New Roman" w:cs="Times New Roman"/>
          <w:lang w:val="en-GB"/>
        </w:rPr>
      </w:pPr>
      <w:r w:rsidRPr="006C0E54">
        <w:rPr>
          <w:rFonts w:ascii="Times New Roman" w:hAnsi="Times New Roman" w:cs="Times New Roman"/>
        </w:rPr>
        <w:t xml:space="preserve">Viz Michael </w:t>
      </w:r>
      <w:proofErr w:type="spellStart"/>
      <w:r w:rsidRPr="006C0E54">
        <w:rPr>
          <w:rFonts w:ascii="Times New Roman" w:hAnsi="Times New Roman" w:cs="Times New Roman"/>
        </w:rPr>
        <w:t>Dummett</w:t>
      </w:r>
      <w:proofErr w:type="spellEnd"/>
      <w:r w:rsidRPr="006C0E54">
        <w:rPr>
          <w:rFonts w:ascii="Times New Roman" w:hAnsi="Times New Roman" w:cs="Times New Roman"/>
        </w:rPr>
        <w:t xml:space="preserve">, </w:t>
      </w:r>
      <w:proofErr w:type="spellStart"/>
      <w:r w:rsidRPr="006C0E54">
        <w:rPr>
          <w:rFonts w:ascii="Times New Roman" w:hAnsi="Times New Roman" w:cs="Times New Roman"/>
          <w:i/>
          <w:iCs/>
        </w:rPr>
        <w:t>The</w:t>
      </w:r>
      <w:proofErr w:type="spellEnd"/>
      <w:r w:rsidRPr="006C0E54">
        <w:rPr>
          <w:rFonts w:ascii="Times New Roman" w:hAnsi="Times New Roman" w:cs="Times New Roman"/>
          <w:i/>
          <w:iCs/>
        </w:rPr>
        <w:t xml:space="preserve"> </w:t>
      </w:r>
      <w:proofErr w:type="spellStart"/>
      <w:r w:rsidRPr="006C0E54">
        <w:rPr>
          <w:rFonts w:ascii="Times New Roman" w:hAnsi="Times New Roman" w:cs="Times New Roman"/>
          <w:i/>
          <w:iCs/>
        </w:rPr>
        <w:t>Seas</w:t>
      </w:r>
      <w:proofErr w:type="spellEnd"/>
      <w:r w:rsidRPr="006C0E54">
        <w:rPr>
          <w:rFonts w:ascii="Times New Roman" w:hAnsi="Times New Roman" w:cs="Times New Roman"/>
          <w:i/>
          <w:iCs/>
        </w:rPr>
        <w:t xml:space="preserve"> </w:t>
      </w:r>
      <w:proofErr w:type="spellStart"/>
      <w:r w:rsidRPr="006C0E54">
        <w:rPr>
          <w:rFonts w:ascii="Times New Roman" w:hAnsi="Times New Roman" w:cs="Times New Roman"/>
          <w:i/>
          <w:iCs/>
        </w:rPr>
        <w:t>of</w:t>
      </w:r>
      <w:proofErr w:type="spellEnd"/>
      <w:r w:rsidRPr="006C0E54">
        <w:rPr>
          <w:rFonts w:ascii="Times New Roman" w:hAnsi="Times New Roman" w:cs="Times New Roman"/>
          <w:i/>
          <w:iCs/>
        </w:rPr>
        <w:t xml:space="preserve"> </w:t>
      </w:r>
      <w:proofErr w:type="spellStart"/>
      <w:r w:rsidRPr="006C0E54">
        <w:rPr>
          <w:rFonts w:ascii="Times New Roman" w:hAnsi="Times New Roman" w:cs="Times New Roman"/>
          <w:i/>
          <w:iCs/>
        </w:rPr>
        <w:t>Language</w:t>
      </w:r>
      <w:proofErr w:type="spellEnd"/>
      <w:r w:rsidRPr="006C0E54">
        <w:rPr>
          <w:rFonts w:ascii="Times New Roman" w:hAnsi="Times New Roman" w:cs="Times New Roman"/>
        </w:rPr>
        <w:t>, 84.</w:t>
      </w:r>
    </w:p>
  </w:footnote>
  <w:footnote w:id="50">
    <w:p w14:paraId="0F4B5C85" w14:textId="29FC382E" w:rsidR="00081E38" w:rsidRPr="006308EF" w:rsidRDefault="00081E38" w:rsidP="006308EF">
      <w:pPr>
        <w:pStyle w:val="Textpoznpodarou"/>
        <w:spacing w:line="276" w:lineRule="auto"/>
        <w:jc w:val="both"/>
        <w:rPr>
          <w:rFonts w:ascii="Times New Roman" w:hAnsi="Times New Roman" w:cs="Times New Roman"/>
        </w:rPr>
      </w:pPr>
      <w:r w:rsidRPr="006308EF">
        <w:rPr>
          <w:rStyle w:val="Znakapoznpodarou"/>
          <w:rFonts w:ascii="Times New Roman" w:hAnsi="Times New Roman" w:cs="Times New Roman"/>
        </w:rPr>
        <w:footnoteRef/>
      </w:r>
      <w:r w:rsidRPr="006308EF">
        <w:rPr>
          <w:rFonts w:ascii="Times New Roman" w:hAnsi="Times New Roman" w:cs="Times New Roman"/>
        </w:rPr>
        <w:t xml:space="preserve"> Podobné pojetí významu představuje teorie Donalda </w:t>
      </w:r>
      <w:proofErr w:type="spellStart"/>
      <w:r w:rsidRPr="006308EF">
        <w:rPr>
          <w:rFonts w:ascii="Times New Roman" w:hAnsi="Times New Roman" w:cs="Times New Roman"/>
        </w:rPr>
        <w:t>Davidsona</w:t>
      </w:r>
      <w:proofErr w:type="spellEnd"/>
      <w:r w:rsidRPr="006308EF">
        <w:rPr>
          <w:rFonts w:ascii="Times New Roman" w:hAnsi="Times New Roman" w:cs="Times New Roman"/>
        </w:rPr>
        <w:t xml:space="preserve">, poprvé představená v článku </w:t>
      </w:r>
      <w:r w:rsidRPr="006308EF">
        <w:rPr>
          <w:rFonts w:ascii="Times New Roman" w:hAnsi="Times New Roman" w:cs="Times New Roman"/>
          <w:noProof/>
        </w:rPr>
        <w:t>“</w:t>
      </w:r>
      <w:proofErr w:type="spellStart"/>
      <w:r w:rsidRPr="006308EF">
        <w:rPr>
          <w:rFonts w:ascii="Times New Roman" w:hAnsi="Times New Roman" w:cs="Times New Roman"/>
        </w:rPr>
        <w:t>Truth</w:t>
      </w:r>
      <w:proofErr w:type="spellEnd"/>
      <w:r w:rsidRPr="006308EF">
        <w:rPr>
          <w:rFonts w:ascii="Times New Roman" w:hAnsi="Times New Roman" w:cs="Times New Roman"/>
        </w:rPr>
        <w:t xml:space="preserve"> and </w:t>
      </w:r>
      <w:proofErr w:type="spellStart"/>
      <w:r w:rsidRPr="006308EF">
        <w:rPr>
          <w:rFonts w:ascii="Times New Roman" w:hAnsi="Times New Roman" w:cs="Times New Roman"/>
        </w:rPr>
        <w:t>Meaning</w:t>
      </w:r>
      <w:proofErr w:type="spellEnd"/>
      <w:r w:rsidRPr="006308EF">
        <w:rPr>
          <w:rFonts w:ascii="Times New Roman" w:hAnsi="Times New Roman" w:cs="Times New Roman"/>
        </w:rPr>
        <w:t xml:space="preserve">“ (1967). Viz </w:t>
      </w:r>
      <w:r w:rsidRPr="006308EF">
        <w:rPr>
          <w:rFonts w:ascii="Times New Roman" w:hAnsi="Times New Roman" w:cs="Times New Roman"/>
        </w:rPr>
        <w:fldChar w:fldCharType="begin" w:fldLock="1"/>
      </w:r>
      <w:r>
        <w:rPr>
          <w:rFonts w:ascii="Times New Roman" w:hAnsi="Times New Roman" w:cs="Times New Roman"/>
        </w:rPr>
        <w:instrText>ADDIN CSL_CITATION {"citationItems":[{"id":"ITEM-1","itemData":{"abstract":"It is conceded by most philosophers of language, and recently even by some linguists, that a satisfactory theory of meaning must give an account of how the meanings of sentences depend upon the meanings of words. Unless such an account could be supplied for a particular language, it is argued, there would be no explaining the fact that we can learn the lan guage: no explaining the fact that, on mastering a finite vocabulary and a finitely stated set of rules, we are prepared to produce and to understand any of a potential infinitude of sentences. I do not dispute these vague claims, in which I sense more than a kernel of truth.1 Instead I want to ask what it is for a theory to give an account of the kind adumbrated. One proposal is to begin by assigning some entity as meaning to each word (or other significant syntactical feature) of the sentence; thus we might assign Theaetetus to 'Theaetetus' and the property of flying to 'flies' in the sentence Theaetetus flies'. The problem then arises how the meaning of the sentence is generated from these meanings. Viewing concatenation as a significant piece of syntax, we may assign to it the relation of participating in or instantiating; however, it is obvious that we have here the start of an infinite regress. Frege sought to avoid the regress by saying that the entities corresponding to predicates (for exam ple) are 'unsaturated' or 'incomplete' in contrast to the entities that cor respond to names, but this doctrine seems to label a difficulty rather than solve it. The point will emerge if we think for a moment of complex singular terms, to which Frege's theory applies along with sentences. Consider the expression 'the father of Annette'; how does the meaning of the whole depend on the meaning of the parts? The answer would seem to be that the meaning of 'the father of is such that when this expression is pre fixed to a singular term the result refers to the father of the person to whom the singular term refers. What part is played, in this account, by the unsaturated or incomplete entity for which 'the father of stands? All we can think to say is that this entity 'yields' or 'gives' the father of x 304 Synthese 17 (1967) 304-323. ? D. Reidel Publishing Co., Dordrecht-Holland","author":[{"dropping-particle":"","family":"Davidson","given":"Donald","non-dropping-particle":"","parse-names":false,"suffix":""}],"container-title":"Synthese","id":"ITEM-1","issue":"3","issued":{"date-parts":[["1967"]]},"title":"Truth and Meaning","type":"article-journal","volume":"17"},"uris":["http://www.mendeley.com/documents/?uuid=d085fec2-c120-31ae-9b92-e641f8d4bf2f"]}],"mendeley":{"formattedCitation":"Donald Davidson, “Truth and Meaning,” &lt;i&gt;Synthese&lt;/i&gt; 17, no. 3 (1967).","plainTextFormattedCitation":"Donald Davidson, “Truth and Meaning,” Synthese 17, no. 3 (1967).","previouslyFormattedCitation":"Donald Davidson, “Truth and Meaning,” &lt;i&gt;Synthese&lt;/i&gt; 17, no. 3 (1967)."},"properties":{"noteIndex":55},"schema":"https://github.com/citation-style-language/schema/raw/master/csl-citation.json"}</w:instrText>
      </w:r>
      <w:r w:rsidRPr="006308EF">
        <w:rPr>
          <w:rFonts w:ascii="Times New Roman" w:hAnsi="Times New Roman" w:cs="Times New Roman"/>
        </w:rPr>
        <w:fldChar w:fldCharType="separate"/>
      </w:r>
      <w:r w:rsidRPr="006308EF">
        <w:rPr>
          <w:rFonts w:ascii="Times New Roman" w:hAnsi="Times New Roman" w:cs="Times New Roman"/>
          <w:noProof/>
        </w:rPr>
        <w:t xml:space="preserve">Donald Davidson, “Truth and Meaning,” </w:t>
      </w:r>
      <w:r w:rsidRPr="006308EF">
        <w:rPr>
          <w:rFonts w:ascii="Times New Roman" w:hAnsi="Times New Roman" w:cs="Times New Roman"/>
          <w:i/>
          <w:noProof/>
        </w:rPr>
        <w:t>Synthese</w:t>
      </w:r>
      <w:r w:rsidRPr="006308EF">
        <w:rPr>
          <w:rFonts w:ascii="Times New Roman" w:hAnsi="Times New Roman" w:cs="Times New Roman"/>
          <w:noProof/>
        </w:rPr>
        <w:t xml:space="preserve"> 17, no. 3 (1967).</w:t>
      </w:r>
      <w:r w:rsidRPr="006308EF">
        <w:rPr>
          <w:rFonts w:ascii="Times New Roman" w:hAnsi="Times New Roman" w:cs="Times New Roman"/>
        </w:rPr>
        <w:fldChar w:fldCharType="end"/>
      </w:r>
      <w:r w:rsidRPr="006308EF">
        <w:rPr>
          <w:rFonts w:ascii="Times New Roman" w:hAnsi="Times New Roman" w:cs="Times New Roman"/>
        </w:rPr>
        <w:t xml:space="preserve"> Rozbor </w:t>
      </w:r>
      <w:proofErr w:type="spellStart"/>
      <w:r w:rsidRPr="006308EF">
        <w:rPr>
          <w:rFonts w:ascii="Times New Roman" w:hAnsi="Times New Roman" w:cs="Times New Roman"/>
        </w:rPr>
        <w:t>Davidsonova</w:t>
      </w:r>
      <w:proofErr w:type="spellEnd"/>
      <w:r w:rsidRPr="006308EF">
        <w:rPr>
          <w:rFonts w:ascii="Times New Roman" w:hAnsi="Times New Roman" w:cs="Times New Roman"/>
        </w:rPr>
        <w:t xml:space="preserve"> stanoviska včetně interpretace podává </w:t>
      </w:r>
      <w:proofErr w:type="spellStart"/>
      <w:r w:rsidRPr="006308EF">
        <w:rPr>
          <w:rFonts w:ascii="Times New Roman" w:hAnsi="Times New Roman" w:cs="Times New Roman"/>
        </w:rPr>
        <w:t>Peregrin</w:t>
      </w:r>
      <w:proofErr w:type="spellEnd"/>
      <w:r w:rsidRPr="006308EF">
        <w:rPr>
          <w:rFonts w:ascii="Times New Roman" w:hAnsi="Times New Roman" w:cs="Times New Roman"/>
        </w:rPr>
        <w:t xml:space="preserve">. Viz Jaroslav </w:t>
      </w:r>
      <w:proofErr w:type="spellStart"/>
      <w:r w:rsidRPr="006308EF">
        <w:rPr>
          <w:rFonts w:ascii="Times New Roman" w:hAnsi="Times New Roman" w:cs="Times New Roman"/>
        </w:rPr>
        <w:t>Peregrin</w:t>
      </w:r>
      <w:proofErr w:type="spellEnd"/>
      <w:r w:rsidRPr="006308EF">
        <w:rPr>
          <w:rFonts w:ascii="Times New Roman" w:hAnsi="Times New Roman" w:cs="Times New Roman"/>
        </w:rPr>
        <w:t xml:space="preserve">, </w:t>
      </w:r>
      <w:r w:rsidRPr="006308EF">
        <w:rPr>
          <w:rFonts w:ascii="Times New Roman" w:hAnsi="Times New Roman" w:cs="Times New Roman"/>
          <w:i/>
          <w:iCs/>
        </w:rPr>
        <w:t>Význam a struktura</w:t>
      </w:r>
      <w:r w:rsidRPr="006308EF">
        <w:rPr>
          <w:rFonts w:ascii="Times New Roman" w:hAnsi="Times New Roman" w:cs="Times New Roman"/>
        </w:rPr>
        <w:t xml:space="preserve"> (Praha: OIKOYMENH, 1999), 154-156.</w:t>
      </w:r>
    </w:p>
  </w:footnote>
  <w:footnote w:id="51">
    <w:p w14:paraId="59290865" w14:textId="77777777" w:rsidR="00081E38" w:rsidRPr="006308EF" w:rsidRDefault="00081E38" w:rsidP="006308EF">
      <w:pPr>
        <w:pStyle w:val="Textpoznpodarou"/>
        <w:spacing w:line="276" w:lineRule="auto"/>
        <w:jc w:val="both"/>
        <w:rPr>
          <w:rFonts w:ascii="Times New Roman" w:hAnsi="Times New Roman" w:cs="Times New Roman"/>
          <w:iCs/>
        </w:rPr>
      </w:pPr>
      <w:r w:rsidRPr="006308EF">
        <w:rPr>
          <w:rStyle w:val="Znakapoznpodarou"/>
          <w:rFonts w:ascii="Times New Roman" w:hAnsi="Times New Roman" w:cs="Times New Roman"/>
        </w:rPr>
        <w:footnoteRef/>
      </w:r>
      <w:r w:rsidRPr="006308EF">
        <w:rPr>
          <w:rFonts w:ascii="Times New Roman" w:hAnsi="Times New Roman" w:cs="Times New Roman"/>
        </w:rPr>
        <w:t xml:space="preserve"> Viz </w:t>
      </w:r>
      <w:r w:rsidRPr="006308EF">
        <w:rPr>
          <w:rFonts w:ascii="Times New Roman" w:hAnsi="Times New Roman" w:cs="Times New Roman"/>
          <w:noProof/>
        </w:rPr>
        <w:t xml:space="preserve">Gardiner, </w:t>
      </w:r>
      <w:r w:rsidRPr="006308EF">
        <w:rPr>
          <w:rFonts w:ascii="Times New Roman" w:hAnsi="Times New Roman" w:cs="Times New Roman"/>
          <w:i/>
          <w:noProof/>
        </w:rPr>
        <w:t>Semantic Challenges to Realism: Dummett and Putnam</w:t>
      </w:r>
      <w:r w:rsidRPr="006308EF">
        <w:rPr>
          <w:rFonts w:ascii="Times New Roman" w:hAnsi="Times New Roman" w:cs="Times New Roman"/>
          <w:iCs/>
          <w:noProof/>
        </w:rPr>
        <w:t>, 226.</w:t>
      </w:r>
    </w:p>
  </w:footnote>
  <w:footnote w:id="52">
    <w:p w14:paraId="1633FFBB" w14:textId="77777777" w:rsidR="00081E38" w:rsidRPr="006308EF" w:rsidRDefault="00081E38" w:rsidP="006308EF">
      <w:pPr>
        <w:pStyle w:val="Textpoznpodarou"/>
        <w:spacing w:line="276" w:lineRule="auto"/>
        <w:jc w:val="both"/>
        <w:rPr>
          <w:rFonts w:ascii="Times New Roman" w:hAnsi="Times New Roman" w:cs="Times New Roman"/>
          <w:lang w:val="en-GB"/>
        </w:rPr>
      </w:pPr>
      <w:r w:rsidRPr="006308EF">
        <w:rPr>
          <w:rStyle w:val="Znakapoznpodarou"/>
          <w:rFonts w:ascii="Times New Roman" w:hAnsi="Times New Roman" w:cs="Times New Roman"/>
        </w:rPr>
        <w:footnoteRef/>
      </w:r>
      <w:r w:rsidRPr="006308EF">
        <w:rPr>
          <w:rFonts w:ascii="Times New Roman" w:hAnsi="Times New Roman" w:cs="Times New Roman"/>
        </w:rPr>
        <w:t xml:space="preserve"> </w:t>
      </w:r>
      <w:proofErr w:type="spellStart"/>
      <w:r w:rsidRPr="006308EF">
        <w:rPr>
          <w:rFonts w:ascii="Times New Roman" w:hAnsi="Times New Roman" w:cs="Times New Roman"/>
        </w:rPr>
        <w:t>Dummett</w:t>
      </w:r>
      <w:proofErr w:type="spellEnd"/>
      <w:r w:rsidRPr="006308EF">
        <w:rPr>
          <w:rFonts w:ascii="Times New Roman" w:hAnsi="Times New Roman" w:cs="Times New Roman"/>
        </w:rPr>
        <w:t xml:space="preserve"> podává alternativní označení jádra jako teorie pravdy (</w:t>
      </w:r>
      <w:proofErr w:type="spellStart"/>
      <w:r w:rsidRPr="006308EF">
        <w:rPr>
          <w:rFonts w:ascii="Times New Roman" w:hAnsi="Times New Roman" w:cs="Times New Roman"/>
          <w:i/>
          <w:iCs/>
        </w:rPr>
        <w:t>theory</w:t>
      </w:r>
      <w:proofErr w:type="spellEnd"/>
      <w:r w:rsidRPr="006308EF">
        <w:rPr>
          <w:rFonts w:ascii="Times New Roman" w:hAnsi="Times New Roman" w:cs="Times New Roman"/>
          <w:i/>
          <w:iCs/>
        </w:rPr>
        <w:t xml:space="preserve"> </w:t>
      </w:r>
      <w:proofErr w:type="spellStart"/>
      <w:r w:rsidRPr="006308EF">
        <w:rPr>
          <w:rFonts w:ascii="Times New Roman" w:hAnsi="Times New Roman" w:cs="Times New Roman"/>
          <w:i/>
          <w:iCs/>
        </w:rPr>
        <w:t>of</w:t>
      </w:r>
      <w:proofErr w:type="spellEnd"/>
      <w:r w:rsidRPr="006308EF">
        <w:rPr>
          <w:rFonts w:ascii="Times New Roman" w:hAnsi="Times New Roman" w:cs="Times New Roman"/>
          <w:i/>
          <w:iCs/>
        </w:rPr>
        <w:t xml:space="preserve"> </w:t>
      </w:r>
      <w:proofErr w:type="spellStart"/>
      <w:r w:rsidRPr="006308EF">
        <w:rPr>
          <w:rFonts w:ascii="Times New Roman" w:hAnsi="Times New Roman" w:cs="Times New Roman"/>
          <w:i/>
          <w:iCs/>
        </w:rPr>
        <w:t>truth</w:t>
      </w:r>
      <w:proofErr w:type="spellEnd"/>
      <w:r w:rsidRPr="006308EF">
        <w:rPr>
          <w:rFonts w:ascii="Times New Roman" w:hAnsi="Times New Roman" w:cs="Times New Roman"/>
        </w:rPr>
        <w:t xml:space="preserve">). Viz </w:t>
      </w:r>
      <w:proofErr w:type="spellStart"/>
      <w:r w:rsidRPr="006308EF">
        <w:rPr>
          <w:rFonts w:ascii="Times New Roman" w:hAnsi="Times New Roman" w:cs="Times New Roman"/>
        </w:rPr>
        <w:t>Dummett</w:t>
      </w:r>
      <w:proofErr w:type="spellEnd"/>
      <w:r w:rsidRPr="006308EF">
        <w:rPr>
          <w:rFonts w:ascii="Times New Roman" w:hAnsi="Times New Roman" w:cs="Times New Roman"/>
        </w:rPr>
        <w:t xml:space="preserve">, </w:t>
      </w:r>
      <w:proofErr w:type="spellStart"/>
      <w:r w:rsidRPr="006308EF">
        <w:rPr>
          <w:rFonts w:ascii="Times New Roman" w:hAnsi="Times New Roman" w:cs="Times New Roman"/>
          <w:i/>
          <w:iCs/>
        </w:rPr>
        <w:t>The</w:t>
      </w:r>
      <w:proofErr w:type="spellEnd"/>
      <w:r w:rsidRPr="006308EF">
        <w:rPr>
          <w:rFonts w:ascii="Times New Roman" w:hAnsi="Times New Roman" w:cs="Times New Roman"/>
          <w:i/>
          <w:iCs/>
        </w:rPr>
        <w:t xml:space="preserve"> </w:t>
      </w:r>
      <w:proofErr w:type="spellStart"/>
      <w:r w:rsidRPr="006308EF">
        <w:rPr>
          <w:rFonts w:ascii="Times New Roman" w:hAnsi="Times New Roman" w:cs="Times New Roman"/>
          <w:i/>
          <w:iCs/>
        </w:rPr>
        <w:t>Seas</w:t>
      </w:r>
      <w:proofErr w:type="spellEnd"/>
      <w:r w:rsidRPr="006308EF">
        <w:rPr>
          <w:rFonts w:ascii="Times New Roman" w:hAnsi="Times New Roman" w:cs="Times New Roman"/>
          <w:i/>
          <w:iCs/>
        </w:rPr>
        <w:t xml:space="preserve"> </w:t>
      </w:r>
      <w:proofErr w:type="spellStart"/>
      <w:r w:rsidRPr="006308EF">
        <w:rPr>
          <w:rFonts w:ascii="Times New Roman" w:hAnsi="Times New Roman" w:cs="Times New Roman"/>
          <w:i/>
          <w:iCs/>
        </w:rPr>
        <w:t>of</w:t>
      </w:r>
      <w:proofErr w:type="spellEnd"/>
      <w:r w:rsidRPr="006308EF">
        <w:rPr>
          <w:rFonts w:ascii="Times New Roman" w:hAnsi="Times New Roman" w:cs="Times New Roman"/>
          <w:i/>
          <w:iCs/>
        </w:rPr>
        <w:t xml:space="preserve"> </w:t>
      </w:r>
      <w:proofErr w:type="spellStart"/>
      <w:r w:rsidRPr="006308EF">
        <w:rPr>
          <w:rFonts w:ascii="Times New Roman" w:hAnsi="Times New Roman" w:cs="Times New Roman"/>
          <w:i/>
          <w:iCs/>
        </w:rPr>
        <w:t>Language</w:t>
      </w:r>
      <w:proofErr w:type="spellEnd"/>
      <w:r w:rsidRPr="006308EF">
        <w:rPr>
          <w:rFonts w:ascii="Times New Roman" w:hAnsi="Times New Roman" w:cs="Times New Roman"/>
        </w:rPr>
        <w:t>, 40.</w:t>
      </w:r>
    </w:p>
  </w:footnote>
  <w:footnote w:id="53">
    <w:p w14:paraId="63E67822" w14:textId="77777777" w:rsidR="00081E38" w:rsidRPr="006308EF" w:rsidRDefault="00081E38" w:rsidP="006308EF">
      <w:pPr>
        <w:pStyle w:val="Textpoznpodarou"/>
        <w:spacing w:line="276" w:lineRule="auto"/>
        <w:jc w:val="both"/>
        <w:rPr>
          <w:rFonts w:ascii="Times New Roman" w:hAnsi="Times New Roman" w:cs="Times New Roman"/>
        </w:rPr>
      </w:pPr>
      <w:r w:rsidRPr="006308EF">
        <w:rPr>
          <w:rStyle w:val="Znakapoznpodarou"/>
          <w:rFonts w:ascii="Times New Roman" w:hAnsi="Times New Roman" w:cs="Times New Roman"/>
        </w:rPr>
        <w:footnoteRef/>
      </w:r>
      <w:r w:rsidRPr="006308EF">
        <w:rPr>
          <w:rFonts w:ascii="Times New Roman" w:hAnsi="Times New Roman" w:cs="Times New Roman"/>
        </w:rPr>
        <w:t xml:space="preserve"> Viz </w:t>
      </w:r>
      <w:r w:rsidRPr="006308EF">
        <w:rPr>
          <w:rFonts w:ascii="Times New Roman" w:hAnsi="Times New Roman" w:cs="Times New Roman"/>
          <w:noProof/>
        </w:rPr>
        <w:t xml:space="preserve">Gardiner, </w:t>
      </w:r>
      <w:r w:rsidRPr="006308EF">
        <w:rPr>
          <w:rFonts w:ascii="Times New Roman" w:hAnsi="Times New Roman" w:cs="Times New Roman"/>
          <w:i/>
          <w:noProof/>
        </w:rPr>
        <w:t>Semantic Challenges to Realism: Dummett and Putnam</w:t>
      </w:r>
      <w:r w:rsidRPr="006308EF">
        <w:rPr>
          <w:rFonts w:ascii="Times New Roman" w:hAnsi="Times New Roman" w:cs="Times New Roman"/>
          <w:iCs/>
          <w:noProof/>
        </w:rPr>
        <w:t>, 226.</w:t>
      </w:r>
      <w:r w:rsidRPr="006308EF">
        <w:rPr>
          <w:rFonts w:ascii="Times New Roman" w:hAnsi="Times New Roman" w:cs="Times New Roman"/>
        </w:rPr>
        <w:t xml:space="preserve"> </w:t>
      </w:r>
    </w:p>
  </w:footnote>
  <w:footnote w:id="54">
    <w:p w14:paraId="1B9B89F8" w14:textId="57C29977" w:rsidR="00081E38" w:rsidRPr="006308EF" w:rsidRDefault="00081E38" w:rsidP="006308EF">
      <w:pPr>
        <w:pStyle w:val="Textpoznpodarou"/>
        <w:spacing w:line="276" w:lineRule="auto"/>
        <w:jc w:val="both"/>
        <w:rPr>
          <w:rFonts w:ascii="Times New Roman" w:hAnsi="Times New Roman" w:cs="Times New Roman"/>
        </w:rPr>
      </w:pPr>
      <w:r w:rsidRPr="006308EF">
        <w:rPr>
          <w:rStyle w:val="Znakapoznpodarou"/>
          <w:rFonts w:ascii="Times New Roman" w:hAnsi="Times New Roman" w:cs="Times New Roman"/>
        </w:rPr>
        <w:footnoteRef/>
      </w:r>
      <w:r w:rsidRPr="006308EF">
        <w:rPr>
          <w:rFonts w:ascii="Times New Roman" w:hAnsi="Times New Roman" w:cs="Times New Roman"/>
        </w:rPr>
        <w:t xml:space="preserve"> </w:t>
      </w:r>
      <w:proofErr w:type="spellStart"/>
      <w:r w:rsidRPr="006308EF">
        <w:rPr>
          <w:rFonts w:ascii="Times New Roman" w:hAnsi="Times New Roman" w:cs="Times New Roman"/>
        </w:rPr>
        <w:t>Dummett</w:t>
      </w:r>
      <w:proofErr w:type="spellEnd"/>
      <w:r w:rsidRPr="006308EF">
        <w:rPr>
          <w:rFonts w:ascii="Times New Roman" w:hAnsi="Times New Roman" w:cs="Times New Roman"/>
        </w:rPr>
        <w:t xml:space="preserve"> zmiňuje významnou inspiraci pojetím významu Donalda </w:t>
      </w:r>
      <w:proofErr w:type="spellStart"/>
      <w:r w:rsidRPr="006308EF">
        <w:rPr>
          <w:rFonts w:ascii="Times New Roman" w:hAnsi="Times New Roman" w:cs="Times New Roman"/>
        </w:rPr>
        <w:t>Davidsona</w:t>
      </w:r>
      <w:proofErr w:type="spellEnd"/>
      <w:r w:rsidRPr="006308EF">
        <w:rPr>
          <w:rFonts w:ascii="Times New Roman" w:hAnsi="Times New Roman" w:cs="Times New Roman"/>
        </w:rPr>
        <w:t xml:space="preserve">, který mu v případě pojetí teorie významu otevřel oči. Viz </w:t>
      </w:r>
      <w:proofErr w:type="spellStart"/>
      <w:r w:rsidRPr="006308EF">
        <w:rPr>
          <w:rFonts w:ascii="Times New Roman" w:hAnsi="Times New Roman" w:cs="Times New Roman"/>
        </w:rPr>
        <w:t>Dummett</w:t>
      </w:r>
      <w:proofErr w:type="spellEnd"/>
      <w:r w:rsidRPr="006308EF">
        <w:rPr>
          <w:rFonts w:ascii="Times New Roman" w:hAnsi="Times New Roman" w:cs="Times New Roman"/>
        </w:rPr>
        <w:t xml:space="preserve">, </w:t>
      </w:r>
      <w:proofErr w:type="spellStart"/>
      <w:r w:rsidRPr="006308EF">
        <w:rPr>
          <w:rFonts w:ascii="Times New Roman" w:hAnsi="Times New Roman" w:cs="Times New Roman"/>
          <w:i/>
          <w:iCs/>
        </w:rPr>
        <w:t>The</w:t>
      </w:r>
      <w:proofErr w:type="spellEnd"/>
      <w:r w:rsidRPr="006308EF">
        <w:rPr>
          <w:rFonts w:ascii="Times New Roman" w:hAnsi="Times New Roman" w:cs="Times New Roman"/>
          <w:i/>
          <w:iCs/>
        </w:rPr>
        <w:t xml:space="preserve"> </w:t>
      </w:r>
      <w:proofErr w:type="spellStart"/>
      <w:r w:rsidRPr="006308EF">
        <w:rPr>
          <w:rFonts w:ascii="Times New Roman" w:hAnsi="Times New Roman" w:cs="Times New Roman"/>
          <w:i/>
          <w:iCs/>
        </w:rPr>
        <w:t>Seas</w:t>
      </w:r>
      <w:proofErr w:type="spellEnd"/>
      <w:r w:rsidRPr="006308EF">
        <w:rPr>
          <w:rFonts w:ascii="Times New Roman" w:hAnsi="Times New Roman" w:cs="Times New Roman"/>
          <w:i/>
          <w:iCs/>
        </w:rPr>
        <w:t xml:space="preserve"> </w:t>
      </w:r>
      <w:proofErr w:type="spellStart"/>
      <w:r w:rsidRPr="006308EF">
        <w:rPr>
          <w:rFonts w:ascii="Times New Roman" w:hAnsi="Times New Roman" w:cs="Times New Roman"/>
          <w:i/>
          <w:iCs/>
        </w:rPr>
        <w:t>of</w:t>
      </w:r>
      <w:proofErr w:type="spellEnd"/>
      <w:r w:rsidRPr="006308EF">
        <w:rPr>
          <w:rFonts w:ascii="Times New Roman" w:hAnsi="Times New Roman" w:cs="Times New Roman"/>
          <w:i/>
          <w:iCs/>
        </w:rPr>
        <w:t xml:space="preserve"> </w:t>
      </w:r>
      <w:proofErr w:type="spellStart"/>
      <w:r w:rsidRPr="006308EF">
        <w:rPr>
          <w:rFonts w:ascii="Times New Roman" w:hAnsi="Times New Roman" w:cs="Times New Roman"/>
          <w:i/>
          <w:iCs/>
        </w:rPr>
        <w:t>Language</w:t>
      </w:r>
      <w:proofErr w:type="spellEnd"/>
      <w:r w:rsidRPr="006308EF">
        <w:rPr>
          <w:rFonts w:ascii="Times New Roman" w:hAnsi="Times New Roman" w:cs="Times New Roman"/>
        </w:rPr>
        <w:t>, 36. Z </w:t>
      </w:r>
      <w:proofErr w:type="spellStart"/>
      <w:r w:rsidRPr="006308EF">
        <w:rPr>
          <w:rFonts w:ascii="Times New Roman" w:hAnsi="Times New Roman" w:cs="Times New Roman"/>
        </w:rPr>
        <w:t>Davidsona</w:t>
      </w:r>
      <w:proofErr w:type="spellEnd"/>
      <w:r w:rsidRPr="006308EF">
        <w:rPr>
          <w:rFonts w:ascii="Times New Roman" w:hAnsi="Times New Roman" w:cs="Times New Roman"/>
        </w:rPr>
        <w:t xml:space="preserve"> čerpá </w:t>
      </w:r>
      <w:proofErr w:type="spellStart"/>
      <w:r w:rsidRPr="006308EF">
        <w:rPr>
          <w:rFonts w:ascii="Times New Roman" w:hAnsi="Times New Roman" w:cs="Times New Roman"/>
        </w:rPr>
        <w:t>Dummett</w:t>
      </w:r>
      <w:proofErr w:type="spellEnd"/>
      <w:r w:rsidRPr="006308EF">
        <w:rPr>
          <w:rFonts w:ascii="Times New Roman" w:hAnsi="Times New Roman" w:cs="Times New Roman"/>
        </w:rPr>
        <w:t xml:space="preserve"> i své pojetí teorie výpovědní síly, která v </w:t>
      </w:r>
      <w:proofErr w:type="spellStart"/>
      <w:r w:rsidRPr="006308EF">
        <w:rPr>
          <w:rFonts w:ascii="Times New Roman" w:hAnsi="Times New Roman" w:cs="Times New Roman"/>
        </w:rPr>
        <w:t>Davidsonově</w:t>
      </w:r>
      <w:proofErr w:type="spellEnd"/>
      <w:r w:rsidRPr="006308EF">
        <w:rPr>
          <w:rFonts w:ascii="Times New Roman" w:hAnsi="Times New Roman" w:cs="Times New Roman"/>
        </w:rPr>
        <w:t xml:space="preserve"> případě odpovídá pojmu </w:t>
      </w:r>
      <w:proofErr w:type="spellStart"/>
      <w:r w:rsidRPr="006308EF">
        <w:rPr>
          <w:rFonts w:ascii="Times New Roman" w:hAnsi="Times New Roman" w:cs="Times New Roman"/>
          <w:i/>
          <w:iCs/>
        </w:rPr>
        <w:t>mood</w:t>
      </w:r>
      <w:proofErr w:type="spellEnd"/>
      <w:r w:rsidRPr="006308EF">
        <w:rPr>
          <w:rFonts w:ascii="Times New Roman" w:hAnsi="Times New Roman" w:cs="Times New Roman"/>
        </w:rPr>
        <w:t xml:space="preserve">. Rozpracování konceptů </w:t>
      </w:r>
      <w:proofErr w:type="spellStart"/>
      <w:r w:rsidRPr="006308EF">
        <w:rPr>
          <w:rFonts w:ascii="Times New Roman" w:hAnsi="Times New Roman" w:cs="Times New Roman"/>
          <w:i/>
          <w:iCs/>
        </w:rPr>
        <w:t>mood</w:t>
      </w:r>
      <w:proofErr w:type="spellEnd"/>
      <w:r w:rsidRPr="006308EF">
        <w:rPr>
          <w:rFonts w:ascii="Times New Roman" w:hAnsi="Times New Roman" w:cs="Times New Roman"/>
        </w:rPr>
        <w:t xml:space="preserve"> a </w:t>
      </w:r>
      <w:proofErr w:type="spellStart"/>
      <w:r w:rsidRPr="006308EF">
        <w:rPr>
          <w:rFonts w:ascii="Times New Roman" w:hAnsi="Times New Roman" w:cs="Times New Roman"/>
          <w:i/>
          <w:iCs/>
        </w:rPr>
        <w:t>uterrance</w:t>
      </w:r>
      <w:proofErr w:type="spellEnd"/>
      <w:r w:rsidRPr="006308EF">
        <w:rPr>
          <w:rFonts w:ascii="Times New Roman" w:hAnsi="Times New Roman" w:cs="Times New Roman"/>
        </w:rPr>
        <w:t xml:space="preserve"> nabízí </w:t>
      </w:r>
      <w:proofErr w:type="spellStart"/>
      <w:r w:rsidRPr="006308EF">
        <w:rPr>
          <w:rFonts w:ascii="Times New Roman" w:hAnsi="Times New Roman" w:cs="Times New Roman"/>
        </w:rPr>
        <w:t>Davidson</w:t>
      </w:r>
      <w:proofErr w:type="spellEnd"/>
      <w:r w:rsidRPr="006308EF">
        <w:rPr>
          <w:rFonts w:ascii="Times New Roman" w:hAnsi="Times New Roman" w:cs="Times New Roman"/>
        </w:rPr>
        <w:t xml:space="preserve"> v článku „</w:t>
      </w:r>
      <w:proofErr w:type="spellStart"/>
      <w:r w:rsidRPr="006308EF">
        <w:rPr>
          <w:rFonts w:ascii="Times New Roman" w:hAnsi="Times New Roman" w:cs="Times New Roman"/>
        </w:rPr>
        <w:t>Moods</w:t>
      </w:r>
      <w:proofErr w:type="spellEnd"/>
      <w:r w:rsidRPr="006308EF">
        <w:rPr>
          <w:rFonts w:ascii="Times New Roman" w:hAnsi="Times New Roman" w:cs="Times New Roman"/>
        </w:rPr>
        <w:t xml:space="preserve"> and </w:t>
      </w:r>
      <w:proofErr w:type="spellStart"/>
      <w:r w:rsidRPr="006308EF">
        <w:rPr>
          <w:rFonts w:ascii="Times New Roman" w:hAnsi="Times New Roman" w:cs="Times New Roman"/>
        </w:rPr>
        <w:t>Performances</w:t>
      </w:r>
      <w:proofErr w:type="spellEnd"/>
      <w:r w:rsidRPr="006308EF">
        <w:rPr>
          <w:rFonts w:ascii="Times New Roman" w:hAnsi="Times New Roman" w:cs="Times New Roman"/>
        </w:rPr>
        <w:t xml:space="preserve">“ (1979). Viz </w:t>
      </w:r>
      <w:r w:rsidRPr="006308EF">
        <w:rPr>
          <w:rFonts w:ascii="Times New Roman" w:hAnsi="Times New Roman" w:cs="Times New Roman"/>
        </w:rPr>
        <w:fldChar w:fldCharType="begin" w:fldLock="1"/>
      </w:r>
      <w:r>
        <w:rPr>
          <w:rFonts w:ascii="Times New Roman" w:hAnsi="Times New Roman" w:cs="Times New Roman"/>
        </w:rPr>
        <w:instrText>ADDIN CSL_CITATION {"citationItems":[{"id":"ITEM-1","itemData":{"DOI":"10.1007/978-1-4020-4104-4_2","abstract":"Now in a new edition, this volume updates Davidson's exceptional Inquiries into Truth and Interpretation (1984), which set out his enormously influential philosophy of language. The original volume remains a central point of reference, and a focus of controversy, with its impact extending into linguistic theory, philosophy of mind, and epistemology. Addressing a central question-what it is for words to mean what they do-and featuring a previously uncollected, additional essay, this work will appeal to a wide audience of philosophers, linguists, and psychologists.","author":[{"dropping-particle":"","family":"Davidson","given":"Donald","non-dropping-particle":"","parse-names":false,"suffix":""}],"container-title":"Meaning and Use","id":"ITEM-1","issued":{"date-parts":[["1979"]]},"page":"9-22","publisher":"Springer Netherlands","title":"Moods and Performances","type":"chapter"},"uris":["http://www.mendeley.com/documents/?uuid=a4ed0340-2d3b-3906-b121-eee9c6a1b563"]}],"mendeley":{"formattedCitation":"Donald Davidson, “Moods and Performances,” in &lt;i&gt;Meaning and Use&lt;/i&gt; (Springer Netherlands, 1979), 9–22, https://doi.org/10.1007/978-1-4020-4104-4_2.","plainTextFormattedCitation":"Donald Davidson, “Moods and Performances,” in Meaning and Use (Springer Netherlands, 1979), 9–22, https://doi.org/10.1007/978-1-4020-4104-4_2.","previouslyFormattedCitation":"Donald Davidson, “Moods and Performances,” in &lt;i&gt;Meaning and Use&lt;/i&gt; (Springer Netherlands, 1979), 9–22, https://doi.org/10.1007/978-1-4020-4104-4_2."},"properties":{"noteIndex":59},"schema":"https://github.com/citation-style-language/schema/raw/master/csl-citation.json"}</w:instrText>
      </w:r>
      <w:r w:rsidRPr="006308EF">
        <w:rPr>
          <w:rFonts w:ascii="Times New Roman" w:hAnsi="Times New Roman" w:cs="Times New Roman"/>
        </w:rPr>
        <w:fldChar w:fldCharType="separate"/>
      </w:r>
      <w:r w:rsidRPr="006308EF">
        <w:rPr>
          <w:rFonts w:ascii="Times New Roman" w:hAnsi="Times New Roman" w:cs="Times New Roman"/>
          <w:noProof/>
        </w:rPr>
        <w:t xml:space="preserve">Donald Davidson, “Moods and Performances,” in </w:t>
      </w:r>
      <w:r w:rsidRPr="006308EF">
        <w:rPr>
          <w:rFonts w:ascii="Times New Roman" w:hAnsi="Times New Roman" w:cs="Times New Roman"/>
          <w:i/>
          <w:noProof/>
        </w:rPr>
        <w:t>Meaning and Use</w:t>
      </w:r>
      <w:r w:rsidRPr="006308EF">
        <w:rPr>
          <w:rFonts w:ascii="Times New Roman" w:hAnsi="Times New Roman" w:cs="Times New Roman"/>
          <w:noProof/>
        </w:rPr>
        <w:t xml:space="preserve"> (Springer Netherlands, 1979), 9–22, https://doi.org/10.1007/978-1-4020-4104-4_2.</w:t>
      </w:r>
      <w:r w:rsidRPr="006308EF">
        <w:rPr>
          <w:rFonts w:ascii="Times New Roman" w:hAnsi="Times New Roman" w:cs="Times New Roman"/>
        </w:rPr>
        <w:fldChar w:fldCharType="end"/>
      </w:r>
      <w:r w:rsidRPr="006308EF">
        <w:rPr>
          <w:rFonts w:ascii="Times New Roman" w:hAnsi="Times New Roman" w:cs="Times New Roman"/>
        </w:rPr>
        <w:t xml:space="preserve"> </w:t>
      </w:r>
      <w:proofErr w:type="spellStart"/>
      <w:r w:rsidRPr="006308EF">
        <w:rPr>
          <w:rFonts w:ascii="Times New Roman" w:hAnsi="Times New Roman" w:cs="Times New Roman"/>
        </w:rPr>
        <w:t>Dummett</w:t>
      </w:r>
      <w:proofErr w:type="spellEnd"/>
      <w:r w:rsidRPr="006308EF">
        <w:rPr>
          <w:rFonts w:ascii="Times New Roman" w:hAnsi="Times New Roman" w:cs="Times New Roman"/>
        </w:rPr>
        <w:t xml:space="preserve"> poskytuje polemiku s </w:t>
      </w:r>
      <w:proofErr w:type="spellStart"/>
      <w:r w:rsidRPr="006308EF">
        <w:rPr>
          <w:rFonts w:ascii="Times New Roman" w:hAnsi="Times New Roman" w:cs="Times New Roman"/>
        </w:rPr>
        <w:t>Davidsonovým</w:t>
      </w:r>
      <w:proofErr w:type="spellEnd"/>
      <w:r w:rsidRPr="006308EF">
        <w:rPr>
          <w:rFonts w:ascii="Times New Roman" w:hAnsi="Times New Roman" w:cs="Times New Roman"/>
        </w:rPr>
        <w:t xml:space="preserve"> stanoviskem v článku „</w:t>
      </w:r>
      <w:proofErr w:type="spellStart"/>
      <w:r w:rsidRPr="006308EF">
        <w:rPr>
          <w:rFonts w:ascii="Times New Roman" w:hAnsi="Times New Roman" w:cs="Times New Roman"/>
        </w:rPr>
        <w:t>Mood</w:t>
      </w:r>
      <w:proofErr w:type="spellEnd"/>
      <w:r w:rsidRPr="006308EF">
        <w:rPr>
          <w:rFonts w:ascii="Times New Roman" w:hAnsi="Times New Roman" w:cs="Times New Roman"/>
        </w:rPr>
        <w:t xml:space="preserve">, </w:t>
      </w:r>
      <w:proofErr w:type="spellStart"/>
      <w:r w:rsidRPr="006308EF">
        <w:rPr>
          <w:rFonts w:ascii="Times New Roman" w:hAnsi="Times New Roman" w:cs="Times New Roman"/>
        </w:rPr>
        <w:t>Force</w:t>
      </w:r>
      <w:proofErr w:type="spellEnd"/>
      <w:r w:rsidRPr="006308EF">
        <w:rPr>
          <w:rFonts w:ascii="Times New Roman" w:hAnsi="Times New Roman" w:cs="Times New Roman"/>
        </w:rPr>
        <w:t xml:space="preserve"> and </w:t>
      </w:r>
      <w:proofErr w:type="spellStart"/>
      <w:r w:rsidRPr="006308EF">
        <w:rPr>
          <w:rFonts w:ascii="Times New Roman" w:hAnsi="Times New Roman" w:cs="Times New Roman"/>
        </w:rPr>
        <w:t>Convention</w:t>
      </w:r>
      <w:proofErr w:type="spellEnd"/>
      <w:r w:rsidRPr="006308EF">
        <w:rPr>
          <w:rFonts w:ascii="Times New Roman" w:hAnsi="Times New Roman" w:cs="Times New Roman"/>
        </w:rPr>
        <w:t xml:space="preserve">“ (1996). Viz </w:t>
      </w:r>
      <w:proofErr w:type="spellStart"/>
      <w:r w:rsidRPr="006308EF">
        <w:rPr>
          <w:rFonts w:ascii="Times New Roman" w:hAnsi="Times New Roman" w:cs="Times New Roman"/>
        </w:rPr>
        <w:t>Dummett</w:t>
      </w:r>
      <w:proofErr w:type="spellEnd"/>
      <w:r>
        <w:rPr>
          <w:rFonts w:ascii="Times New Roman" w:hAnsi="Times New Roman" w:cs="Times New Roman"/>
        </w:rPr>
        <w:t>,</w:t>
      </w:r>
      <w:r w:rsidRPr="006308EF">
        <w:rPr>
          <w:rFonts w:ascii="Times New Roman" w:hAnsi="Times New Roman" w:cs="Times New Roman"/>
        </w:rPr>
        <w:t xml:space="preserve"> </w:t>
      </w:r>
      <w:proofErr w:type="spellStart"/>
      <w:r w:rsidRPr="009D58E6">
        <w:rPr>
          <w:rFonts w:ascii="Times New Roman" w:hAnsi="Times New Roman" w:cs="Times New Roman"/>
          <w:i/>
          <w:iCs/>
        </w:rPr>
        <w:t>The</w:t>
      </w:r>
      <w:proofErr w:type="spellEnd"/>
      <w:r w:rsidRPr="009D58E6">
        <w:rPr>
          <w:rFonts w:ascii="Times New Roman" w:hAnsi="Times New Roman" w:cs="Times New Roman"/>
          <w:i/>
          <w:iCs/>
        </w:rPr>
        <w:t xml:space="preserve"> </w:t>
      </w:r>
      <w:proofErr w:type="spellStart"/>
      <w:r w:rsidRPr="009D58E6">
        <w:rPr>
          <w:rFonts w:ascii="Times New Roman" w:hAnsi="Times New Roman" w:cs="Times New Roman"/>
          <w:i/>
          <w:iCs/>
        </w:rPr>
        <w:t>Seas</w:t>
      </w:r>
      <w:proofErr w:type="spellEnd"/>
      <w:r w:rsidRPr="009D58E6">
        <w:rPr>
          <w:rFonts w:ascii="Times New Roman" w:hAnsi="Times New Roman" w:cs="Times New Roman"/>
          <w:i/>
          <w:iCs/>
        </w:rPr>
        <w:t xml:space="preserve"> </w:t>
      </w:r>
      <w:proofErr w:type="spellStart"/>
      <w:r w:rsidRPr="009D58E6">
        <w:rPr>
          <w:rFonts w:ascii="Times New Roman" w:hAnsi="Times New Roman" w:cs="Times New Roman"/>
          <w:i/>
          <w:iCs/>
        </w:rPr>
        <w:t>of</w:t>
      </w:r>
      <w:proofErr w:type="spellEnd"/>
      <w:r w:rsidRPr="009D58E6">
        <w:rPr>
          <w:rFonts w:ascii="Times New Roman" w:hAnsi="Times New Roman" w:cs="Times New Roman"/>
          <w:i/>
          <w:iCs/>
        </w:rPr>
        <w:t xml:space="preserve"> </w:t>
      </w:r>
      <w:proofErr w:type="spellStart"/>
      <w:r w:rsidRPr="009D58E6">
        <w:rPr>
          <w:rFonts w:ascii="Times New Roman" w:hAnsi="Times New Roman" w:cs="Times New Roman"/>
          <w:i/>
          <w:iCs/>
        </w:rPr>
        <w:t>Language</w:t>
      </w:r>
      <w:proofErr w:type="spellEnd"/>
      <w:r>
        <w:rPr>
          <w:rFonts w:ascii="Times New Roman" w:hAnsi="Times New Roman" w:cs="Times New Roman"/>
          <w:i/>
          <w:iCs/>
        </w:rPr>
        <w:t>,</w:t>
      </w:r>
      <w:r w:rsidRPr="006308EF">
        <w:rPr>
          <w:rFonts w:ascii="Times New Roman" w:hAnsi="Times New Roman" w:cs="Times New Roman"/>
        </w:rPr>
        <w:t xml:space="preserve"> 202–23. Srovnání přístupů nabízí rovněž Tomáš Marvan. Viz </w:t>
      </w:r>
      <w:r w:rsidRPr="006308EF">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{"citationItems":[{"id":"ITEM-1","itemData":{"author":[{"dropping-particle":"","family":"Marvan","given":"Tomáš","non-dropping-particle":"","parse-names":false,"suffix":""}],"container-title":"Filosofický časopis","id":"ITEM-1","issued":{"date-parts":[["1997"]]},"page":"585-596","title":"Spor o povahu jazyka: Davidson a Dummett","type":"article-journal","volume":"45"},"uris":["http://www.mendeley.com/documents/?uuid=1e22829b-d160-3502-a9be-46e8466ddbc9"]}],"mendeley":{"formattedCitation":"Tomáš Marvan, “Spor o Povahu Jazyka: Davidson a Dummett,” &lt;i&gt;Filosofický Časopis&lt;/i&gt; 45 (1997): 585–96.","plainTextFormattedCitation":"Tomáš Marvan, “Spor o Povahu Jazyka: Davidson a Dummett,” Filosofický Časopis 45 (1997): 585–96.","previouslyFormattedCitation":"Tomáš Marvan, “Spor o Povahu Jazyka: Davidson a Dummett,” &lt;i&gt;Filosofický Časopis&lt;/i&gt; 45 (1997): 585–96."},"properties":{"noteIndex":59},"schema":"https://github.com/citation-style-language/schema/raw/master/csl-citation.json"}</w:instrText>
      </w:r>
      <w:r w:rsidRPr="006308EF">
        <w:rPr>
          <w:rFonts w:ascii="Times New Roman" w:hAnsi="Times New Roman" w:cs="Times New Roman"/>
        </w:rPr>
        <w:fldChar w:fldCharType="separate"/>
      </w:r>
      <w:r w:rsidRPr="006308EF">
        <w:rPr>
          <w:rFonts w:ascii="Times New Roman" w:hAnsi="Times New Roman" w:cs="Times New Roman"/>
          <w:noProof/>
        </w:rPr>
        <w:t xml:space="preserve">Tomáš Marvan, “Spor o Povahu Jazyka: Davidson a Dummett,” </w:t>
      </w:r>
      <w:r w:rsidRPr="006308EF">
        <w:rPr>
          <w:rFonts w:ascii="Times New Roman" w:hAnsi="Times New Roman" w:cs="Times New Roman"/>
          <w:i/>
          <w:noProof/>
        </w:rPr>
        <w:t>Filosofický Časopis</w:t>
      </w:r>
      <w:r w:rsidRPr="006308EF">
        <w:rPr>
          <w:rFonts w:ascii="Times New Roman" w:hAnsi="Times New Roman" w:cs="Times New Roman"/>
          <w:noProof/>
        </w:rPr>
        <w:t xml:space="preserve"> 45 (1997): 585–96.</w:t>
      </w:r>
      <w:r w:rsidRPr="006308EF">
        <w:rPr>
          <w:rFonts w:ascii="Times New Roman" w:hAnsi="Times New Roman" w:cs="Times New Roman"/>
        </w:rPr>
        <w:fldChar w:fldCharType="end"/>
      </w:r>
    </w:p>
  </w:footnote>
  <w:footnote w:id="55">
    <w:p w14:paraId="3908ABDD" w14:textId="77777777" w:rsidR="00081E38" w:rsidRPr="006308EF" w:rsidRDefault="00081E38" w:rsidP="006308EF">
      <w:pPr>
        <w:suppressAutoHyphens w:val="0"/>
        <w:spacing w:line="276" w:lineRule="auto"/>
        <w:jc w:val="both"/>
        <w:rPr>
          <w:rFonts w:ascii="Times New Roman" w:hAnsi="Times New Roman" w:cs="Times New Roman"/>
          <w:sz w:val="20"/>
          <w:szCs w:val="20"/>
        </w:rPr>
      </w:pPr>
      <w:r w:rsidRPr="006308EF">
        <w:rPr>
          <w:rStyle w:val="Znakapoznpodarou"/>
          <w:rFonts w:ascii="Times New Roman" w:hAnsi="Times New Roman" w:cs="Times New Roman"/>
          <w:sz w:val="20"/>
          <w:szCs w:val="20"/>
        </w:rPr>
        <w:footnoteRef/>
      </w:r>
      <w:r w:rsidRPr="006308EF">
        <w:rPr>
          <w:rFonts w:ascii="Times New Roman" w:hAnsi="Times New Roman" w:cs="Times New Roman"/>
          <w:sz w:val="20"/>
          <w:szCs w:val="20"/>
        </w:rPr>
        <w:t xml:space="preserve"> Ostatně jak </w:t>
      </w:r>
      <w:proofErr w:type="spellStart"/>
      <w:r w:rsidRPr="006308EF">
        <w:rPr>
          <w:rFonts w:ascii="Times New Roman" w:hAnsi="Times New Roman" w:cs="Times New Roman"/>
          <w:sz w:val="20"/>
          <w:szCs w:val="20"/>
        </w:rPr>
        <w:t>Dummett</w:t>
      </w:r>
      <w:proofErr w:type="spellEnd"/>
      <w:r w:rsidRPr="006308EF">
        <w:rPr>
          <w:rFonts w:ascii="Times New Roman" w:hAnsi="Times New Roman" w:cs="Times New Roman"/>
          <w:sz w:val="20"/>
          <w:szCs w:val="20"/>
        </w:rPr>
        <w:t xml:space="preserve"> shrnuje:</w:t>
      </w:r>
    </w:p>
    <w:p w14:paraId="1CB5FCAD" w14:textId="77777777" w:rsidR="00081E38" w:rsidRPr="006308EF" w:rsidRDefault="00081E38" w:rsidP="006308EF">
      <w:pPr>
        <w:suppressAutoHyphens w:val="0"/>
        <w:spacing w:line="276" w:lineRule="auto"/>
        <w:ind w:left="708"/>
        <w:jc w:val="both"/>
        <w:rPr>
          <w:rFonts w:ascii="Times New Roman" w:hAnsi="Times New Roman" w:cs="Times New Roman"/>
          <w:sz w:val="20"/>
          <w:szCs w:val="20"/>
          <w:lang w:val="en-GB"/>
        </w:rPr>
      </w:pPr>
      <w:r w:rsidRPr="006308EF">
        <w:rPr>
          <w:rFonts w:ascii="Times New Roman" w:hAnsi="Times New Roman" w:cs="Times New Roman"/>
          <w:sz w:val="20"/>
          <w:szCs w:val="20"/>
          <w:lang w:val="en-GB"/>
        </w:rPr>
        <w:t>The theory of force will give an account of the various types of conventional significance which the utterance of a sentence may have, that is, the various kinds of linguistic act which may be effected by such an utterance, such as making an assertion, giving a command, making a request, etc.</w:t>
      </w:r>
    </w:p>
    <w:p w14:paraId="0CAB45F4" w14:textId="77777777" w:rsidR="00081E38" w:rsidRPr="006308EF" w:rsidRDefault="00081E38" w:rsidP="006308EF">
      <w:pPr>
        <w:suppressAutoHyphens w:val="0"/>
        <w:spacing w:line="276" w:lineRule="auto"/>
        <w:jc w:val="both"/>
        <w:rPr>
          <w:rFonts w:ascii="Times New Roman" w:hAnsi="Times New Roman" w:cs="Times New Roman"/>
          <w:sz w:val="20"/>
          <w:szCs w:val="20"/>
          <w:lang w:val="en-GB"/>
        </w:rPr>
      </w:pPr>
      <w:r w:rsidRPr="006308EF">
        <w:rPr>
          <w:rFonts w:ascii="Times New Roman" w:hAnsi="Times New Roman" w:cs="Times New Roman"/>
          <w:sz w:val="20"/>
          <w:szCs w:val="20"/>
          <w:lang w:val="en-GB"/>
        </w:rPr>
        <w:t xml:space="preserve">Viz </w:t>
      </w:r>
      <w:proofErr w:type="spellStart"/>
      <w:r w:rsidRPr="006308EF">
        <w:rPr>
          <w:rFonts w:ascii="Times New Roman" w:hAnsi="Times New Roman" w:cs="Times New Roman"/>
          <w:sz w:val="20"/>
          <w:szCs w:val="20"/>
          <w:lang w:val="en-GB"/>
        </w:rPr>
        <w:t>Dummett</w:t>
      </w:r>
      <w:proofErr w:type="spellEnd"/>
      <w:r w:rsidRPr="006308EF">
        <w:rPr>
          <w:rFonts w:ascii="Times New Roman" w:hAnsi="Times New Roman" w:cs="Times New Roman"/>
          <w:sz w:val="20"/>
          <w:szCs w:val="20"/>
          <w:lang w:val="en-GB"/>
        </w:rPr>
        <w:t xml:space="preserve">, </w:t>
      </w:r>
      <w:r w:rsidRPr="006308EF">
        <w:rPr>
          <w:rFonts w:ascii="Times New Roman" w:hAnsi="Times New Roman" w:cs="Times New Roman"/>
          <w:i/>
          <w:iCs/>
          <w:sz w:val="20"/>
          <w:szCs w:val="20"/>
          <w:lang w:val="en-GB"/>
        </w:rPr>
        <w:t>The Seas of Language</w:t>
      </w:r>
      <w:r w:rsidRPr="006308EF">
        <w:rPr>
          <w:rFonts w:ascii="Times New Roman" w:hAnsi="Times New Roman" w:cs="Times New Roman"/>
          <w:sz w:val="20"/>
          <w:szCs w:val="20"/>
          <w:lang w:val="en-GB"/>
        </w:rPr>
        <w:t>, 40.</w:t>
      </w:r>
    </w:p>
  </w:footnote>
  <w:footnote w:id="56">
    <w:p w14:paraId="21A75199" w14:textId="1886D83D" w:rsidR="00081E38" w:rsidRPr="006308EF" w:rsidRDefault="00081E38" w:rsidP="006308EF">
      <w:pPr>
        <w:pStyle w:val="Textpoznpodarou"/>
        <w:spacing w:line="276" w:lineRule="auto"/>
        <w:jc w:val="both"/>
        <w:rPr>
          <w:rFonts w:ascii="Times New Roman" w:hAnsi="Times New Roman" w:cs="Times New Roman"/>
          <w:lang w:val="en-GB"/>
        </w:rPr>
      </w:pPr>
      <w:r w:rsidRPr="006308EF">
        <w:rPr>
          <w:rStyle w:val="Znakapoznpodarou"/>
          <w:rFonts w:ascii="Times New Roman" w:hAnsi="Times New Roman" w:cs="Times New Roman"/>
        </w:rPr>
        <w:footnoteRef/>
      </w:r>
      <w:r w:rsidRPr="006308EF">
        <w:rPr>
          <w:rFonts w:ascii="Times New Roman" w:hAnsi="Times New Roman" w:cs="Times New Roman"/>
        </w:rPr>
        <w:t xml:space="preserve"> V originále: „</w:t>
      </w:r>
      <w:r w:rsidRPr="006308EF">
        <w:rPr>
          <w:rFonts w:ascii="Times New Roman" w:hAnsi="Times New Roman" w:cs="Times New Roman"/>
          <w:lang w:val="en-GB"/>
        </w:rPr>
        <w:t>The theory of force establishes the connection between the meanings of sentences, as assigned by the theories of reference and of sense, and the actual practice of speaking the language.“ Viz ibid., 84.</w:t>
      </w:r>
    </w:p>
  </w:footnote>
  <w:footnote w:id="57">
    <w:p w14:paraId="2AF217A6" w14:textId="77777777" w:rsidR="00081E38" w:rsidRPr="006308EF" w:rsidRDefault="00081E38" w:rsidP="006308EF">
      <w:pPr>
        <w:pStyle w:val="Textpoznpodarou"/>
        <w:spacing w:line="276" w:lineRule="auto"/>
        <w:jc w:val="both"/>
        <w:rPr>
          <w:rFonts w:ascii="Times New Roman" w:hAnsi="Times New Roman" w:cs="Times New Roman"/>
        </w:rPr>
      </w:pPr>
      <w:r w:rsidRPr="006308EF">
        <w:rPr>
          <w:rStyle w:val="Znakapoznpodarou"/>
          <w:rFonts w:ascii="Times New Roman" w:hAnsi="Times New Roman" w:cs="Times New Roman"/>
        </w:rPr>
        <w:footnoteRef/>
      </w:r>
      <w:r w:rsidRPr="006308EF">
        <w:rPr>
          <w:rFonts w:ascii="Times New Roman" w:hAnsi="Times New Roman" w:cs="Times New Roman"/>
        </w:rPr>
        <w:t xml:space="preserve"> </w:t>
      </w:r>
      <w:proofErr w:type="spellStart"/>
      <w:r w:rsidRPr="006308EF">
        <w:rPr>
          <w:rFonts w:ascii="Times New Roman" w:hAnsi="Times New Roman" w:cs="Times New Roman"/>
        </w:rPr>
        <w:t>Dummettovo</w:t>
      </w:r>
      <w:proofErr w:type="spellEnd"/>
      <w:r w:rsidRPr="006308EF">
        <w:rPr>
          <w:rFonts w:ascii="Times New Roman" w:hAnsi="Times New Roman" w:cs="Times New Roman"/>
        </w:rPr>
        <w:t xml:space="preserve"> pojetí teorie významu tak hraničí s náčrtem teorie komunikace. Ostatně i takto je formulován cíl teorie významu jako</w:t>
      </w:r>
      <w:r w:rsidRPr="006308EF">
        <w:rPr>
          <w:rFonts w:ascii="Times New Roman" w:hAnsi="Times New Roman" w:cs="Times New Roman"/>
          <w:lang w:val="en-GB"/>
        </w:rPr>
        <w:t>: „job of the theory of meaning for a language is to give an account of how that language works, that is, of how its speakers communicate.“</w:t>
      </w:r>
      <w:r w:rsidRPr="006308EF">
        <w:rPr>
          <w:rFonts w:ascii="Times New Roman" w:hAnsi="Times New Roman" w:cs="Times New Roman"/>
          <w:i/>
          <w:iCs/>
          <w:lang w:val="en-GB"/>
        </w:rPr>
        <w:t xml:space="preserve"> </w:t>
      </w:r>
      <w:r w:rsidRPr="006308EF">
        <w:rPr>
          <w:rFonts w:ascii="Times New Roman" w:hAnsi="Times New Roman" w:cs="Times New Roman"/>
          <w:lang w:val="en-GB"/>
        </w:rPr>
        <w:t xml:space="preserve">Viz </w:t>
      </w:r>
      <w:proofErr w:type="spellStart"/>
      <w:r w:rsidRPr="006308EF">
        <w:rPr>
          <w:rFonts w:ascii="Times New Roman" w:hAnsi="Times New Roman" w:cs="Times New Roman"/>
          <w:lang w:val="en-GB"/>
        </w:rPr>
        <w:t>Dummett</w:t>
      </w:r>
      <w:proofErr w:type="spellEnd"/>
      <w:r w:rsidRPr="006308EF">
        <w:rPr>
          <w:rFonts w:ascii="Times New Roman" w:hAnsi="Times New Roman" w:cs="Times New Roman"/>
          <w:lang w:val="en-GB"/>
        </w:rPr>
        <w:t xml:space="preserve">, </w:t>
      </w:r>
      <w:r w:rsidRPr="006308EF">
        <w:rPr>
          <w:rFonts w:ascii="Times New Roman" w:hAnsi="Times New Roman" w:cs="Times New Roman"/>
          <w:i/>
          <w:iCs/>
          <w:lang w:val="en-GB"/>
        </w:rPr>
        <w:t>The Seas of Language</w:t>
      </w:r>
      <w:r w:rsidRPr="006308EF">
        <w:rPr>
          <w:rFonts w:ascii="Times New Roman" w:hAnsi="Times New Roman" w:cs="Times New Roman"/>
          <w:lang w:val="en-GB"/>
        </w:rPr>
        <w:t xml:space="preserve">, 3. </w:t>
      </w:r>
      <w:r w:rsidRPr="006308EF">
        <w:rPr>
          <w:rFonts w:ascii="Times New Roman" w:hAnsi="Times New Roman" w:cs="Times New Roman"/>
        </w:rPr>
        <w:t>Možnost porozumění v jazykovém společenství zároveň slouží i jako praktické ověření správného uchopení významu. Mohli bychom ji tedy velmi nadneseně považovat za jednu z verifikačních metod.</w:t>
      </w:r>
    </w:p>
  </w:footnote>
  <w:footnote w:id="58">
    <w:p w14:paraId="24821692" w14:textId="77777777" w:rsidR="00081E38" w:rsidRPr="006308EF" w:rsidRDefault="00081E38" w:rsidP="006308EF">
      <w:pPr>
        <w:pStyle w:val="Textpoznpodarou"/>
        <w:spacing w:line="276" w:lineRule="auto"/>
        <w:jc w:val="both"/>
        <w:rPr>
          <w:rFonts w:ascii="Times New Roman" w:hAnsi="Times New Roman" w:cs="Times New Roman"/>
        </w:rPr>
      </w:pPr>
      <w:r w:rsidRPr="006308EF">
        <w:rPr>
          <w:rStyle w:val="Znakapoznpodarou"/>
          <w:rFonts w:ascii="Times New Roman" w:hAnsi="Times New Roman" w:cs="Times New Roman"/>
        </w:rPr>
        <w:footnoteRef/>
      </w:r>
      <w:r w:rsidRPr="006308EF">
        <w:rPr>
          <w:rFonts w:ascii="Times New Roman" w:hAnsi="Times New Roman" w:cs="Times New Roman"/>
        </w:rPr>
        <w:t xml:space="preserve"> Celá formulace je vyjádřena v </w:t>
      </w:r>
      <w:r w:rsidRPr="006308EF">
        <w:rPr>
          <w:rFonts w:ascii="Times New Roman" w:hAnsi="Times New Roman" w:cs="Times New Roman"/>
          <w:color w:val="4D5156"/>
          <w:shd w:val="clear" w:color="auto" w:fill="FFFFFF"/>
        </w:rPr>
        <w:t>§</w:t>
      </w:r>
      <w:r w:rsidRPr="006308EF">
        <w:rPr>
          <w:rFonts w:ascii="Times New Roman" w:hAnsi="Times New Roman" w:cs="Times New Roman"/>
        </w:rPr>
        <w:t>43 následovně:</w:t>
      </w:r>
    </w:p>
    <w:p w14:paraId="2DA89BA8" w14:textId="77777777" w:rsidR="00081E38" w:rsidRPr="006308EF" w:rsidRDefault="00081E38" w:rsidP="006308EF">
      <w:pPr>
        <w:pStyle w:val="Textpoznpodarou"/>
        <w:spacing w:line="276" w:lineRule="auto"/>
        <w:ind w:left="708"/>
        <w:jc w:val="both"/>
        <w:rPr>
          <w:rFonts w:ascii="Times New Roman" w:hAnsi="Times New Roman" w:cs="Times New Roman"/>
        </w:rPr>
      </w:pPr>
      <w:r w:rsidRPr="006308EF">
        <w:rPr>
          <w:rFonts w:ascii="Times New Roman" w:hAnsi="Times New Roman" w:cs="Times New Roman"/>
        </w:rPr>
        <w:t xml:space="preserve">Pro velkou třídu případů použití slova „význam“ – i když ne pro všechny případy jeho použití – lze toto </w:t>
      </w:r>
      <w:proofErr w:type="gramStart"/>
      <w:r w:rsidRPr="006308EF">
        <w:rPr>
          <w:rFonts w:ascii="Times New Roman" w:hAnsi="Times New Roman" w:cs="Times New Roman"/>
        </w:rPr>
        <w:t>vysvětliti</w:t>
      </w:r>
      <w:proofErr w:type="gramEnd"/>
      <w:r w:rsidRPr="006308EF">
        <w:rPr>
          <w:rFonts w:ascii="Times New Roman" w:hAnsi="Times New Roman" w:cs="Times New Roman"/>
        </w:rPr>
        <w:t xml:space="preserve"> takto: význam nějakého slova je způsob jeho použití v řeči.</w:t>
      </w:r>
    </w:p>
    <w:p w14:paraId="386853D9" w14:textId="77777777" w:rsidR="00081E38" w:rsidRPr="006308EF" w:rsidRDefault="00081E38" w:rsidP="006308EF">
      <w:pPr>
        <w:pStyle w:val="Textpoznpodarou"/>
        <w:spacing w:line="276" w:lineRule="auto"/>
        <w:ind w:left="708"/>
        <w:jc w:val="both"/>
        <w:rPr>
          <w:rFonts w:ascii="Times New Roman" w:hAnsi="Times New Roman" w:cs="Times New Roman"/>
        </w:rPr>
      </w:pPr>
      <w:r w:rsidRPr="006308EF">
        <w:rPr>
          <w:rFonts w:ascii="Times New Roman" w:hAnsi="Times New Roman" w:cs="Times New Roman"/>
        </w:rPr>
        <w:t>A význam nějakého jména se vysvětluje tím, že se ukáže na jeho nositele.</w:t>
      </w:r>
    </w:p>
    <w:p w14:paraId="1565812E" w14:textId="77777777" w:rsidR="00081E38" w:rsidRPr="006308EF" w:rsidRDefault="00081E38" w:rsidP="006308EF">
      <w:pPr>
        <w:pStyle w:val="Textpoznpodarou"/>
        <w:spacing w:line="276" w:lineRule="auto"/>
        <w:jc w:val="both"/>
        <w:rPr>
          <w:rFonts w:ascii="Times New Roman" w:hAnsi="Times New Roman" w:cs="Times New Roman"/>
        </w:rPr>
      </w:pPr>
      <w:r w:rsidRPr="006308EF">
        <w:rPr>
          <w:rFonts w:ascii="Times New Roman" w:hAnsi="Times New Roman" w:cs="Times New Roman"/>
        </w:rPr>
        <w:t xml:space="preserve">Viz </w:t>
      </w:r>
      <w:proofErr w:type="spellStart"/>
      <w:r w:rsidRPr="006308EF">
        <w:rPr>
          <w:rFonts w:ascii="Times New Roman" w:hAnsi="Times New Roman" w:cs="Times New Roman"/>
        </w:rPr>
        <w:t>Wittgenstein</w:t>
      </w:r>
      <w:proofErr w:type="spellEnd"/>
      <w:r w:rsidRPr="006308EF">
        <w:rPr>
          <w:rFonts w:ascii="Times New Roman" w:hAnsi="Times New Roman" w:cs="Times New Roman"/>
        </w:rPr>
        <w:t xml:space="preserve">, </w:t>
      </w:r>
      <w:r w:rsidRPr="006308EF">
        <w:rPr>
          <w:rFonts w:ascii="Times New Roman" w:hAnsi="Times New Roman" w:cs="Times New Roman"/>
          <w:i/>
          <w:iCs/>
        </w:rPr>
        <w:t>Filosofická zkoumání</w:t>
      </w:r>
      <w:r w:rsidRPr="006308EF">
        <w:rPr>
          <w:rFonts w:ascii="Times New Roman" w:hAnsi="Times New Roman" w:cs="Times New Roman"/>
        </w:rPr>
        <w:t xml:space="preserve">, </w:t>
      </w:r>
      <w:r w:rsidRPr="006308EF">
        <w:rPr>
          <w:rFonts w:ascii="Times New Roman" w:hAnsi="Times New Roman" w:cs="Times New Roman"/>
          <w:color w:val="4D5156"/>
          <w:shd w:val="clear" w:color="auto" w:fill="FFFFFF"/>
        </w:rPr>
        <w:t>§</w:t>
      </w:r>
      <w:r w:rsidRPr="006308EF">
        <w:rPr>
          <w:rFonts w:ascii="Times New Roman" w:hAnsi="Times New Roman" w:cs="Times New Roman"/>
        </w:rPr>
        <w:t>43.</w:t>
      </w:r>
    </w:p>
  </w:footnote>
  <w:footnote w:id="59">
    <w:p w14:paraId="721970EA" w14:textId="704076B1" w:rsidR="00081E38" w:rsidRPr="006308EF" w:rsidRDefault="00081E38" w:rsidP="006308EF">
      <w:pPr>
        <w:pStyle w:val="Textpoznpodarou"/>
        <w:spacing w:line="276" w:lineRule="auto"/>
        <w:jc w:val="both"/>
        <w:rPr>
          <w:rFonts w:ascii="Times New Roman" w:hAnsi="Times New Roman" w:cs="Times New Roman"/>
        </w:rPr>
      </w:pPr>
      <w:r w:rsidRPr="006308EF">
        <w:rPr>
          <w:rStyle w:val="Znakapoznpodarou"/>
          <w:rFonts w:ascii="Times New Roman" w:hAnsi="Times New Roman" w:cs="Times New Roman"/>
        </w:rPr>
        <w:footnoteRef/>
      </w:r>
      <w:r w:rsidRPr="006308EF">
        <w:rPr>
          <w:rFonts w:ascii="Times New Roman" w:hAnsi="Times New Roman" w:cs="Times New Roman"/>
        </w:rPr>
        <w:t xml:space="preserve"> </w:t>
      </w:r>
      <w:proofErr w:type="spellStart"/>
      <w:r>
        <w:rPr>
          <w:rFonts w:ascii="Times New Roman" w:hAnsi="Times New Roman" w:cs="Times New Roman"/>
        </w:rPr>
        <w:t>Wittgenstein</w:t>
      </w:r>
      <w:proofErr w:type="spellEnd"/>
      <w:r>
        <w:rPr>
          <w:rFonts w:ascii="Times New Roman" w:hAnsi="Times New Roman" w:cs="Times New Roman"/>
        </w:rPr>
        <w:t xml:space="preserve">, </w:t>
      </w:r>
      <w:r>
        <w:rPr>
          <w:rFonts w:ascii="Times New Roman" w:hAnsi="Times New Roman" w:cs="Times New Roman"/>
          <w:i/>
          <w:iCs/>
        </w:rPr>
        <w:t>Filosofická zkoumání</w:t>
      </w:r>
      <w:r w:rsidRPr="006308EF">
        <w:rPr>
          <w:rFonts w:ascii="Times New Roman" w:hAnsi="Times New Roman" w:cs="Times New Roman"/>
        </w:rPr>
        <w:t xml:space="preserve">, </w:t>
      </w:r>
      <w:r w:rsidRPr="006308EF">
        <w:rPr>
          <w:rFonts w:ascii="Times New Roman" w:hAnsi="Times New Roman" w:cs="Times New Roman"/>
          <w:color w:val="4D5156"/>
          <w:shd w:val="clear" w:color="auto" w:fill="FFFFFF"/>
        </w:rPr>
        <w:t>§</w:t>
      </w:r>
      <w:r w:rsidRPr="006308EF">
        <w:rPr>
          <w:rFonts w:ascii="Times New Roman" w:hAnsi="Times New Roman" w:cs="Times New Roman"/>
        </w:rPr>
        <w:t>1-4.</w:t>
      </w:r>
    </w:p>
  </w:footnote>
  <w:footnote w:id="60">
    <w:p w14:paraId="550DAB7B" w14:textId="3C6A7EF1" w:rsidR="00081E38" w:rsidRPr="006308EF" w:rsidRDefault="00081E38" w:rsidP="006308EF">
      <w:pPr>
        <w:pStyle w:val="Textpoznpodarou"/>
        <w:spacing w:line="276" w:lineRule="auto"/>
        <w:jc w:val="both"/>
        <w:rPr>
          <w:rFonts w:ascii="Times New Roman" w:hAnsi="Times New Roman" w:cs="Times New Roman"/>
        </w:rPr>
      </w:pPr>
      <w:r w:rsidRPr="006308EF">
        <w:rPr>
          <w:rStyle w:val="Znakapoznpodarou"/>
          <w:rFonts w:ascii="Times New Roman" w:hAnsi="Times New Roman" w:cs="Times New Roman"/>
        </w:rPr>
        <w:footnoteRef/>
      </w:r>
      <w:r w:rsidRPr="006308EF">
        <w:rPr>
          <w:rFonts w:ascii="Times New Roman" w:hAnsi="Times New Roman" w:cs="Times New Roman"/>
        </w:rPr>
        <w:t xml:space="preserve"> </w:t>
      </w:r>
      <w:proofErr w:type="spellStart"/>
      <w:r w:rsidRPr="006308EF">
        <w:rPr>
          <w:rFonts w:ascii="Times New Roman" w:hAnsi="Times New Roman" w:cs="Times New Roman"/>
        </w:rPr>
        <w:t>Wittgenstein</w:t>
      </w:r>
      <w:proofErr w:type="spellEnd"/>
      <w:r w:rsidRPr="006308EF">
        <w:rPr>
          <w:rFonts w:ascii="Times New Roman" w:hAnsi="Times New Roman" w:cs="Times New Roman"/>
        </w:rPr>
        <w:t xml:space="preserve"> používá příklad deskových her i k ilustraci své myšlenky o existenci implicitních pravidel. Uvedený příklad zároveň spojuje Augustinovu myšlenku o jazyce jako dorozumívacím systému, s implicitní potřebou uchopení významu a verifikaci pochopení skrze schopnost dorozumění:</w:t>
      </w:r>
    </w:p>
    <w:p w14:paraId="08786BDF" w14:textId="5C94C016" w:rsidR="00081E38" w:rsidRPr="006308EF" w:rsidRDefault="00081E38" w:rsidP="006308EF">
      <w:pPr>
        <w:pStyle w:val="Textpoznpodarou"/>
        <w:spacing w:line="276" w:lineRule="auto"/>
        <w:ind w:left="708"/>
        <w:jc w:val="both"/>
        <w:rPr>
          <w:rFonts w:ascii="Times New Roman" w:hAnsi="Times New Roman" w:cs="Times New Roman"/>
        </w:rPr>
      </w:pPr>
      <w:r w:rsidRPr="006308EF">
        <w:rPr>
          <w:rFonts w:ascii="Times New Roman" w:hAnsi="Times New Roman" w:cs="Times New Roman"/>
        </w:rPr>
        <w:t>Je to, jako by někdo prohlásil: „Hraní spočívá v tom, že se předměty posouvají podle určitých pravidel po nějaké ploše…“ – a my mu odpovíme: „Zdá se, že máš na mysli deskové hry; to ale nejsou všechny hry. Můžeš svoje tvrzení učinit správným, jestliže se výslovně omezíš na tyto hry.“</w:t>
      </w:r>
    </w:p>
    <w:p w14:paraId="5199F258" w14:textId="193255DB" w:rsidR="00081E38" w:rsidRPr="006308EF" w:rsidRDefault="00081E38" w:rsidP="006308EF">
      <w:pPr>
        <w:pStyle w:val="Textpoznpodarou"/>
        <w:spacing w:line="276" w:lineRule="auto"/>
        <w:jc w:val="both"/>
        <w:rPr>
          <w:rFonts w:ascii="Times New Roman" w:hAnsi="Times New Roman" w:cs="Times New Roman"/>
        </w:rPr>
      </w:pPr>
      <w:r w:rsidRPr="006308EF">
        <w:rPr>
          <w:rFonts w:ascii="Times New Roman" w:hAnsi="Times New Roman" w:cs="Times New Roman"/>
        </w:rPr>
        <w:t xml:space="preserve">Viz </w:t>
      </w:r>
      <w:proofErr w:type="spellStart"/>
      <w:r w:rsidRPr="006308EF">
        <w:rPr>
          <w:rFonts w:ascii="Times New Roman" w:hAnsi="Times New Roman" w:cs="Times New Roman"/>
        </w:rPr>
        <w:t>ibid</w:t>
      </w:r>
      <w:proofErr w:type="spellEnd"/>
      <w:r w:rsidRPr="006308EF">
        <w:rPr>
          <w:rFonts w:ascii="Times New Roman" w:hAnsi="Times New Roman" w:cs="Times New Roman"/>
        </w:rPr>
        <w:t xml:space="preserve">., </w:t>
      </w:r>
      <w:r w:rsidRPr="006308EF">
        <w:rPr>
          <w:rFonts w:ascii="Times New Roman" w:hAnsi="Times New Roman" w:cs="Times New Roman"/>
          <w:color w:val="4D5156"/>
          <w:shd w:val="clear" w:color="auto" w:fill="FFFFFF"/>
        </w:rPr>
        <w:t>§</w:t>
      </w:r>
      <w:r w:rsidRPr="006308EF">
        <w:rPr>
          <w:rFonts w:ascii="Times New Roman" w:hAnsi="Times New Roman" w:cs="Times New Roman"/>
        </w:rPr>
        <w:t>3.</w:t>
      </w:r>
    </w:p>
  </w:footnote>
  <w:footnote w:id="61">
    <w:p w14:paraId="0ECF09DB" w14:textId="77777777" w:rsidR="00081E38" w:rsidRPr="006308EF" w:rsidRDefault="00081E38" w:rsidP="006308EF">
      <w:pPr>
        <w:pStyle w:val="Textpoznpodarou"/>
        <w:spacing w:line="276" w:lineRule="auto"/>
        <w:jc w:val="both"/>
        <w:rPr>
          <w:rFonts w:ascii="Times New Roman" w:hAnsi="Times New Roman" w:cs="Times New Roman"/>
        </w:rPr>
      </w:pPr>
      <w:r w:rsidRPr="006308EF">
        <w:rPr>
          <w:rStyle w:val="Znakapoznpodarou"/>
          <w:rFonts w:ascii="Times New Roman" w:hAnsi="Times New Roman" w:cs="Times New Roman"/>
        </w:rPr>
        <w:footnoteRef/>
      </w:r>
      <w:r w:rsidRPr="006308EF">
        <w:rPr>
          <w:rFonts w:ascii="Times New Roman" w:hAnsi="Times New Roman" w:cs="Times New Roman"/>
        </w:rPr>
        <w:t xml:space="preserve"> Viz </w:t>
      </w:r>
      <w:proofErr w:type="spellStart"/>
      <w:r w:rsidRPr="006308EF">
        <w:rPr>
          <w:rFonts w:ascii="Times New Roman" w:hAnsi="Times New Roman" w:cs="Times New Roman"/>
        </w:rPr>
        <w:t>ibid</w:t>
      </w:r>
      <w:proofErr w:type="spellEnd"/>
      <w:r w:rsidRPr="006308EF">
        <w:rPr>
          <w:rFonts w:ascii="Times New Roman" w:hAnsi="Times New Roman" w:cs="Times New Roman"/>
        </w:rPr>
        <w:t xml:space="preserve">., </w:t>
      </w:r>
      <w:r w:rsidRPr="006308EF">
        <w:rPr>
          <w:rFonts w:ascii="Times New Roman" w:hAnsi="Times New Roman" w:cs="Times New Roman"/>
          <w:color w:val="4D5156"/>
          <w:shd w:val="clear" w:color="auto" w:fill="FFFFFF"/>
        </w:rPr>
        <w:t>§</w:t>
      </w:r>
      <w:r w:rsidRPr="006308EF">
        <w:rPr>
          <w:rFonts w:ascii="Times New Roman" w:hAnsi="Times New Roman" w:cs="Times New Roman"/>
        </w:rPr>
        <w:t>7.</w:t>
      </w:r>
    </w:p>
  </w:footnote>
  <w:footnote w:id="62">
    <w:p w14:paraId="37B9C0BE" w14:textId="77777777" w:rsidR="00081E38" w:rsidRPr="006308EF" w:rsidRDefault="00081E38" w:rsidP="006308EF">
      <w:pPr>
        <w:pStyle w:val="Textpoznpodarou"/>
        <w:spacing w:line="276" w:lineRule="auto"/>
        <w:jc w:val="both"/>
        <w:rPr>
          <w:rFonts w:ascii="Times New Roman" w:hAnsi="Times New Roman" w:cs="Times New Roman"/>
        </w:rPr>
      </w:pPr>
      <w:r w:rsidRPr="006308EF">
        <w:rPr>
          <w:rStyle w:val="Znakapoznpodarou"/>
          <w:rFonts w:ascii="Times New Roman" w:hAnsi="Times New Roman" w:cs="Times New Roman"/>
        </w:rPr>
        <w:footnoteRef/>
      </w:r>
      <w:r w:rsidRPr="006308EF">
        <w:rPr>
          <w:rFonts w:ascii="Times New Roman" w:hAnsi="Times New Roman" w:cs="Times New Roman"/>
        </w:rPr>
        <w:t xml:space="preserve"> </w:t>
      </w:r>
      <w:proofErr w:type="spellStart"/>
      <w:r w:rsidRPr="006308EF">
        <w:rPr>
          <w:rFonts w:ascii="Times New Roman" w:hAnsi="Times New Roman" w:cs="Times New Roman"/>
        </w:rPr>
        <w:t>Peregrin</w:t>
      </w:r>
      <w:proofErr w:type="spellEnd"/>
      <w:r w:rsidRPr="006308EF">
        <w:rPr>
          <w:rFonts w:ascii="Times New Roman" w:hAnsi="Times New Roman" w:cs="Times New Roman"/>
        </w:rPr>
        <w:t xml:space="preserve">, </w:t>
      </w:r>
      <w:r w:rsidRPr="006308EF">
        <w:rPr>
          <w:rFonts w:ascii="Times New Roman" w:hAnsi="Times New Roman" w:cs="Times New Roman"/>
          <w:i/>
          <w:iCs/>
        </w:rPr>
        <w:t>Kapitoly z Analytické Filozofie</w:t>
      </w:r>
      <w:r w:rsidRPr="006308EF">
        <w:rPr>
          <w:rFonts w:ascii="Times New Roman" w:hAnsi="Times New Roman" w:cs="Times New Roman"/>
        </w:rPr>
        <w:t>, 141.</w:t>
      </w:r>
    </w:p>
  </w:footnote>
  <w:footnote w:id="63">
    <w:p w14:paraId="6C241CFA" w14:textId="1D97C182" w:rsidR="00081E38" w:rsidRPr="006308EF" w:rsidRDefault="00081E38" w:rsidP="006308EF">
      <w:pPr>
        <w:pStyle w:val="Textpoznpodarou"/>
        <w:spacing w:line="276" w:lineRule="auto"/>
        <w:jc w:val="both"/>
        <w:rPr>
          <w:rFonts w:ascii="Times New Roman" w:hAnsi="Times New Roman" w:cs="Times New Roman"/>
        </w:rPr>
      </w:pPr>
      <w:r w:rsidRPr="006308EF">
        <w:rPr>
          <w:rStyle w:val="Znakapoznpodarou"/>
          <w:rFonts w:ascii="Times New Roman" w:hAnsi="Times New Roman" w:cs="Times New Roman"/>
        </w:rPr>
        <w:footnoteRef/>
      </w:r>
      <w:r w:rsidRPr="006308EF">
        <w:rPr>
          <w:rFonts w:ascii="Times New Roman" w:hAnsi="Times New Roman" w:cs="Times New Roman"/>
        </w:rPr>
        <w:t xml:space="preserve"> </w:t>
      </w:r>
      <w:r w:rsidRPr="006308EF">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Biletzki","given":"Anat","non-dropping-particle":"","parse-names":false,"suffix":""},{"dropping-particle":"","family":"Matar","given":"Anat","non-dropping-particle":"","parse-names":false,"suffix":""}],"container-title":"The Stanford Encyclopedia of Philosophy","edition":"Spring 202","editor":[{"dropping-particle":"","family":"Zalta","given":"Edward N.","non-dropping-particle":"","parse-names":false,"suffix":""}],"id":"ITEM-1","issued":{"date-parts":[["0"]]},"title":"Ludwig Wittgenstein","type":"entry-encyclopedia"},"uris":["http://www.mendeley.com/documents/?uuid=6233de03-1ae4-3cba-902a-2505fb3bf4c5"]}],"mendeley":{"formattedCitation":"Anat Biletzki and Anat Matar, “Ludwig Wittgenstein,” in &lt;i&gt;The Stanford Encyclopedia of Philosophy&lt;/i&gt;, ed. Edward N. Zalta, accessed June 21, 2020, https://plato.stanford.edu/archives/spr2020/entries/wittgenstein/.","plainTextFormattedCitation":"Anat Biletzki and Anat Matar, “Ludwig Wittgenstein,” in The Stanford Encyclopedia of Philosophy, ed. Edward N. Zalta, accessed June 21, 2020, https://plato.stanford.edu/archives/spr2020/entries/wittgenstein/.","previouslyFormattedCitation":"Anat Biletzki and Anat Matar, “Ludwig Wittgenstein,” in &lt;i&gt;The Stanford Encyclopedia of Philosophy&lt;/i&gt;, ed. Edward N. Zalta, accessed June 21, 2020, https://plato.stanford.edu/archives/spr2020/entries/wittgenstein/."},"properties":{"noteIndex":68},"schema":"https://github.com/citation-style-language/schema/raw/master/csl-citation.json"}</w:instrText>
      </w:r>
      <w:r w:rsidRPr="006308EF">
        <w:rPr>
          <w:rFonts w:ascii="Times New Roman" w:hAnsi="Times New Roman" w:cs="Times New Roman"/>
        </w:rPr>
        <w:fldChar w:fldCharType="separate"/>
      </w:r>
      <w:r w:rsidRPr="006308EF">
        <w:rPr>
          <w:rFonts w:ascii="Times New Roman" w:hAnsi="Times New Roman" w:cs="Times New Roman"/>
          <w:noProof/>
        </w:rPr>
        <w:t xml:space="preserve">Anat Biletzki and Anat Matar, “Ludwig Wittgenstein,” in </w:t>
      </w:r>
      <w:r w:rsidRPr="006308EF">
        <w:rPr>
          <w:rFonts w:ascii="Times New Roman" w:hAnsi="Times New Roman" w:cs="Times New Roman"/>
          <w:i/>
          <w:noProof/>
        </w:rPr>
        <w:t>The Stanford Encyclopedia of Philosophy</w:t>
      </w:r>
      <w:r w:rsidRPr="006308EF">
        <w:rPr>
          <w:rFonts w:ascii="Times New Roman" w:hAnsi="Times New Roman" w:cs="Times New Roman"/>
          <w:noProof/>
        </w:rPr>
        <w:t>, ed. Edward N. Zalta, accessed June 21, 2020, https://plato.stanford.edu/archives/spr2020/entries/wittgenstein/.</w:t>
      </w:r>
      <w:r w:rsidRPr="006308EF">
        <w:rPr>
          <w:rFonts w:ascii="Times New Roman" w:hAnsi="Times New Roman" w:cs="Times New Roman"/>
        </w:rPr>
        <w:fldChar w:fldCharType="end"/>
      </w:r>
    </w:p>
  </w:footnote>
  <w:footnote w:id="64">
    <w:p w14:paraId="08A4E112" w14:textId="77777777" w:rsidR="00081E38" w:rsidRPr="006308EF" w:rsidRDefault="00081E38" w:rsidP="001F7B45">
      <w:pPr>
        <w:pStyle w:val="Textpoznpodarou"/>
        <w:spacing w:line="276" w:lineRule="auto"/>
        <w:jc w:val="both"/>
        <w:rPr>
          <w:rFonts w:ascii="Times New Roman" w:hAnsi="Times New Roman" w:cs="Times New Roman"/>
        </w:rPr>
      </w:pPr>
      <w:r w:rsidRPr="006308EF">
        <w:rPr>
          <w:rStyle w:val="Znakapoznpodarou"/>
          <w:rFonts w:ascii="Times New Roman" w:hAnsi="Times New Roman" w:cs="Times New Roman"/>
        </w:rPr>
        <w:footnoteRef/>
      </w:r>
      <w:r w:rsidRPr="006308EF">
        <w:rPr>
          <w:rFonts w:ascii="Times New Roman" w:hAnsi="Times New Roman" w:cs="Times New Roman"/>
        </w:rPr>
        <w:t xml:space="preserve"> </w:t>
      </w:r>
      <w:r w:rsidRPr="006308EF">
        <w:rPr>
          <w:rFonts w:ascii="Times New Roman" w:hAnsi="Times New Roman" w:cs="Times New Roman"/>
        </w:rPr>
        <w:fldChar w:fldCharType="begin" w:fldLock="1"/>
      </w:r>
      <w:r>
        <w:rPr>
          <w:rFonts w:ascii="Times New Roman" w:hAnsi="Times New Roman" w:cs="Times New Roman"/>
        </w:rPr>
        <w:instrText>ADDIN CSL_CITATION {"citationItems":[{"id":"ITEM-1","itemData":{"DOI":"10.2307/20115760","author":[{"dropping-particle":"","family":"Dummett","given":"Michael","non-dropping-particle":"","parse-names":false,"suffix":""}],"container-title":"Synthese","id":"ITEM-1","issued":{"date-parts":[["0"]]},"page":"55-112","publisher":"Springer","title":"Realism","type":"article-journal","volume":"52"},"uris":["http://www.mendeley.com/documents/?uuid=bb0d9895-faac-3f04-b044-d8eb42e6c6f0"]}],"mendeley":{"formattedCitation":"Dummett, “Realism.”","plainTextFormattedCitation":"Dummett, “Realism.”","previouslyFormattedCitation":"Dummett, “Realism.”"},"properties":{"noteIndex":38},"schema":"https://github.com/citation-style-language/schema/raw/master/csl-citation.json"}</w:instrText>
      </w:r>
      <w:r w:rsidRPr="006308EF">
        <w:rPr>
          <w:rFonts w:ascii="Times New Roman" w:hAnsi="Times New Roman" w:cs="Times New Roman"/>
        </w:rPr>
        <w:fldChar w:fldCharType="separate"/>
      </w:r>
      <w:r w:rsidRPr="006308EF">
        <w:rPr>
          <w:rFonts w:ascii="Times New Roman" w:hAnsi="Times New Roman" w:cs="Times New Roman"/>
          <w:noProof/>
        </w:rPr>
        <w:t>Dummett, “Realism.”</w:t>
      </w:r>
      <w:r w:rsidRPr="006308EF">
        <w:rPr>
          <w:rFonts w:ascii="Times New Roman" w:hAnsi="Times New Roman" w:cs="Times New Roman"/>
        </w:rPr>
        <w:fldChar w:fldCharType="end"/>
      </w:r>
    </w:p>
  </w:footnote>
  <w:footnote w:id="65">
    <w:p w14:paraId="385B147B" w14:textId="77777777" w:rsidR="00081E38" w:rsidRPr="006308EF" w:rsidRDefault="00081E38" w:rsidP="001F7B45">
      <w:pPr>
        <w:pStyle w:val="Textpoznpodarou"/>
        <w:spacing w:line="276" w:lineRule="auto"/>
        <w:jc w:val="both"/>
        <w:rPr>
          <w:rFonts w:ascii="Times New Roman" w:hAnsi="Times New Roman" w:cs="Times New Roman"/>
        </w:rPr>
      </w:pPr>
      <w:r w:rsidRPr="006308EF">
        <w:rPr>
          <w:rStyle w:val="Znakapoznpodarou"/>
          <w:rFonts w:ascii="Times New Roman" w:hAnsi="Times New Roman" w:cs="Times New Roman"/>
        </w:rPr>
        <w:footnoteRef/>
      </w:r>
      <w:r w:rsidRPr="006308EF">
        <w:rPr>
          <w:rFonts w:ascii="Times New Roman" w:hAnsi="Times New Roman" w:cs="Times New Roman"/>
        </w:rPr>
        <w:t xml:space="preserve"> </w:t>
      </w:r>
      <w:proofErr w:type="spellStart"/>
      <w:r w:rsidRPr="006308EF">
        <w:rPr>
          <w:rFonts w:ascii="Times New Roman" w:hAnsi="Times New Roman" w:cs="Times New Roman"/>
        </w:rPr>
        <w:t>Ibid</w:t>
      </w:r>
      <w:proofErr w:type="spellEnd"/>
      <w:r w:rsidRPr="006308EF">
        <w:rPr>
          <w:rFonts w:ascii="Times New Roman" w:hAnsi="Times New Roman" w:cs="Times New Roman"/>
        </w:rPr>
        <w:t>., 56-57.</w:t>
      </w:r>
    </w:p>
  </w:footnote>
  <w:footnote w:id="66">
    <w:p w14:paraId="192D7B38" w14:textId="77777777" w:rsidR="00081E38" w:rsidRPr="006308EF" w:rsidRDefault="00081E38" w:rsidP="001F7B45">
      <w:pPr>
        <w:pStyle w:val="Textpoznpodarou"/>
        <w:spacing w:line="276" w:lineRule="auto"/>
        <w:jc w:val="both"/>
        <w:rPr>
          <w:rFonts w:ascii="Times New Roman" w:hAnsi="Times New Roman" w:cs="Times New Roman"/>
        </w:rPr>
      </w:pPr>
      <w:r w:rsidRPr="006308EF">
        <w:rPr>
          <w:rStyle w:val="Znakapoznpodarou"/>
          <w:rFonts w:ascii="Times New Roman" w:hAnsi="Times New Roman" w:cs="Times New Roman"/>
        </w:rPr>
        <w:footnoteRef/>
      </w:r>
      <w:r w:rsidRPr="006308EF">
        <w:rPr>
          <w:rFonts w:ascii="Times New Roman" w:hAnsi="Times New Roman" w:cs="Times New Roman"/>
        </w:rPr>
        <w:t xml:space="preserve"> Ucelenější interpretaci </w:t>
      </w:r>
      <w:proofErr w:type="spellStart"/>
      <w:r w:rsidRPr="006308EF">
        <w:rPr>
          <w:rFonts w:ascii="Times New Roman" w:hAnsi="Times New Roman" w:cs="Times New Roman"/>
        </w:rPr>
        <w:t>Dummettových</w:t>
      </w:r>
      <w:proofErr w:type="spellEnd"/>
      <w:r w:rsidRPr="006308EF">
        <w:rPr>
          <w:rFonts w:ascii="Times New Roman" w:hAnsi="Times New Roman" w:cs="Times New Roman"/>
        </w:rPr>
        <w:t xml:space="preserve"> stanovisek najdeme až v díle jeho žáků a interpretů. Doporučuji především práce </w:t>
      </w:r>
      <w:proofErr w:type="spellStart"/>
      <w:r w:rsidRPr="006308EF">
        <w:rPr>
          <w:rFonts w:ascii="Times New Roman" w:hAnsi="Times New Roman" w:cs="Times New Roman"/>
        </w:rPr>
        <w:t>Crispina</w:t>
      </w:r>
      <w:proofErr w:type="spellEnd"/>
      <w:r w:rsidRPr="006308EF">
        <w:rPr>
          <w:rFonts w:ascii="Times New Roman" w:hAnsi="Times New Roman" w:cs="Times New Roman"/>
        </w:rPr>
        <w:t xml:space="preserve"> </w:t>
      </w:r>
      <w:proofErr w:type="spellStart"/>
      <w:r w:rsidRPr="006308EF">
        <w:rPr>
          <w:rFonts w:ascii="Times New Roman" w:hAnsi="Times New Roman" w:cs="Times New Roman"/>
        </w:rPr>
        <w:t>Wrighta</w:t>
      </w:r>
      <w:proofErr w:type="spellEnd"/>
      <w:r w:rsidRPr="006308EF">
        <w:rPr>
          <w:rFonts w:ascii="Times New Roman" w:hAnsi="Times New Roman" w:cs="Times New Roman"/>
        </w:rPr>
        <w:t xml:space="preserve">, případně lehce zjednodušující interpretaci Marka </w:t>
      </w:r>
      <w:proofErr w:type="spellStart"/>
      <w:r w:rsidRPr="006308EF">
        <w:rPr>
          <w:rFonts w:ascii="Times New Roman" w:hAnsi="Times New Roman" w:cs="Times New Roman"/>
        </w:rPr>
        <w:t>Gardinera</w:t>
      </w:r>
      <w:proofErr w:type="spellEnd"/>
      <w:r w:rsidRPr="006308EF">
        <w:rPr>
          <w:rFonts w:ascii="Times New Roman" w:hAnsi="Times New Roman" w:cs="Times New Roman"/>
        </w:rPr>
        <w:t xml:space="preserve">. Viz </w:t>
      </w:r>
      <w:proofErr w:type="spellStart"/>
      <w:r w:rsidRPr="006308EF">
        <w:rPr>
          <w:rFonts w:ascii="Times New Roman" w:hAnsi="Times New Roman" w:cs="Times New Roman"/>
        </w:rPr>
        <w:t>Crispin</w:t>
      </w:r>
      <w:proofErr w:type="spellEnd"/>
      <w:r w:rsidRPr="006308EF">
        <w:rPr>
          <w:rFonts w:ascii="Times New Roman" w:hAnsi="Times New Roman" w:cs="Times New Roman"/>
        </w:rPr>
        <w:t xml:space="preserve"> </w:t>
      </w:r>
      <w:proofErr w:type="spellStart"/>
      <w:r w:rsidRPr="006308EF">
        <w:rPr>
          <w:rFonts w:ascii="Times New Roman" w:hAnsi="Times New Roman" w:cs="Times New Roman"/>
        </w:rPr>
        <w:t>Wright</w:t>
      </w:r>
      <w:proofErr w:type="spellEnd"/>
      <w:r w:rsidRPr="006308EF">
        <w:rPr>
          <w:rFonts w:ascii="Times New Roman" w:hAnsi="Times New Roman" w:cs="Times New Roman"/>
        </w:rPr>
        <w:t xml:space="preserve">, </w:t>
      </w:r>
      <w:proofErr w:type="spellStart"/>
      <w:r w:rsidRPr="006308EF">
        <w:rPr>
          <w:rFonts w:ascii="Times New Roman" w:hAnsi="Times New Roman" w:cs="Times New Roman"/>
          <w:i/>
          <w:iCs/>
        </w:rPr>
        <w:t>Realism</w:t>
      </w:r>
      <w:proofErr w:type="spellEnd"/>
      <w:r w:rsidRPr="006308EF">
        <w:rPr>
          <w:rFonts w:ascii="Times New Roman" w:hAnsi="Times New Roman" w:cs="Times New Roman"/>
          <w:i/>
          <w:iCs/>
        </w:rPr>
        <w:t xml:space="preserve">, </w:t>
      </w:r>
      <w:proofErr w:type="spellStart"/>
      <w:r w:rsidRPr="006308EF">
        <w:rPr>
          <w:rFonts w:ascii="Times New Roman" w:hAnsi="Times New Roman" w:cs="Times New Roman"/>
          <w:i/>
          <w:iCs/>
        </w:rPr>
        <w:t>Meaning</w:t>
      </w:r>
      <w:proofErr w:type="spellEnd"/>
      <w:r w:rsidRPr="006308EF">
        <w:rPr>
          <w:rFonts w:ascii="Times New Roman" w:hAnsi="Times New Roman" w:cs="Times New Roman"/>
          <w:i/>
          <w:iCs/>
        </w:rPr>
        <w:t xml:space="preserve"> and </w:t>
      </w:r>
      <w:proofErr w:type="spellStart"/>
      <w:r w:rsidRPr="006308EF">
        <w:rPr>
          <w:rFonts w:ascii="Times New Roman" w:hAnsi="Times New Roman" w:cs="Times New Roman"/>
          <w:i/>
          <w:iCs/>
        </w:rPr>
        <w:t>Truth</w:t>
      </w:r>
      <w:proofErr w:type="spellEnd"/>
      <w:r w:rsidRPr="006308EF">
        <w:rPr>
          <w:rFonts w:ascii="Times New Roman" w:hAnsi="Times New Roman" w:cs="Times New Roman"/>
        </w:rPr>
        <w:t xml:space="preserve">, Second </w:t>
      </w:r>
      <w:proofErr w:type="spellStart"/>
      <w:r w:rsidRPr="006308EF">
        <w:rPr>
          <w:rFonts w:ascii="Times New Roman" w:hAnsi="Times New Roman" w:cs="Times New Roman"/>
        </w:rPr>
        <w:t>edition</w:t>
      </w:r>
      <w:proofErr w:type="spellEnd"/>
      <w:r w:rsidRPr="006308EF">
        <w:rPr>
          <w:rFonts w:ascii="Times New Roman" w:hAnsi="Times New Roman" w:cs="Times New Roman"/>
        </w:rPr>
        <w:t xml:space="preserve"> (Cambridge: </w:t>
      </w:r>
      <w:proofErr w:type="spellStart"/>
      <w:r w:rsidRPr="006308EF">
        <w:rPr>
          <w:rFonts w:ascii="Times New Roman" w:hAnsi="Times New Roman" w:cs="Times New Roman"/>
        </w:rPr>
        <w:t>Blackwell</w:t>
      </w:r>
      <w:proofErr w:type="spellEnd"/>
      <w:r w:rsidRPr="006308EF">
        <w:rPr>
          <w:rFonts w:ascii="Times New Roman" w:hAnsi="Times New Roman" w:cs="Times New Roman"/>
        </w:rPr>
        <w:t xml:space="preserve"> </w:t>
      </w:r>
      <w:proofErr w:type="spellStart"/>
      <w:r w:rsidRPr="006308EF">
        <w:rPr>
          <w:rFonts w:ascii="Times New Roman" w:hAnsi="Times New Roman" w:cs="Times New Roman"/>
        </w:rPr>
        <w:t>Publishers</w:t>
      </w:r>
      <w:proofErr w:type="spellEnd"/>
      <w:r w:rsidRPr="006308EF">
        <w:rPr>
          <w:rFonts w:ascii="Times New Roman" w:hAnsi="Times New Roman" w:cs="Times New Roman"/>
        </w:rPr>
        <w:t xml:space="preserve">, 1995); </w:t>
      </w:r>
      <w:r w:rsidRPr="006308EF">
        <w:rPr>
          <w:rFonts w:ascii="Times New Roman" w:hAnsi="Times New Roman" w:cs="Times New Roman"/>
        </w:rPr>
        <w:fldChar w:fldCharType="begin" w:fldLock="1"/>
      </w:r>
      <w:r>
        <w:rPr>
          <w:rFonts w:ascii="Times New Roman" w:hAnsi="Times New Roman" w:cs="Times New Roman"/>
        </w:rPr>
        <w:instrText>ADDIN CSL_CITATION {"citationItems":[{"id":"ITEM-1","itemData":{"ISBN":"0-8020-4771-8","author":[{"dropping-particle":"","family":"Gardiner","given":"Mark Quentin","non-dropping-particle":"","parse-names":false,"suffix":""}],"id":"ITEM-1","issued":{"date-parts":[["2000"]]},"publisher":"University of Toronto Press","publisher-place":"Toronto","title":"Semantic Challenges to Realism: Dummett and Putnam","type":"book"},"uris":["http://www.mendeley.com/documents/?uuid=f9be2e4e-72ae-42c8-b741-9ee72d3d3b4e"]}],"mendeley":{"formattedCitation":"Mark Quentin Gardiner, &lt;i&gt;Semantic Challenges to Realism: Dummett and Putnam&lt;/i&gt; (Toronto: University of Toronto Press, 2000).","plainTextFormattedCitation":"Mark Quentin Gardiner, Semantic Challenges to Realism: Dummett and Putnam (Toronto: University of Toronto Press, 2000).","previouslyFormattedCitation":"Mark Quentin Gardiner, &lt;i&gt;Semantic Challenges to Realism: Dummett and Putnam&lt;/i&gt; (Toronto: University of Toronto Press, 2000)."},"properties":{"noteIndex":40},"schema":"https://github.com/citation-style-language/schema/raw/master/csl-citation.json"}</w:instrText>
      </w:r>
      <w:r w:rsidRPr="006308EF">
        <w:rPr>
          <w:rFonts w:ascii="Times New Roman" w:hAnsi="Times New Roman" w:cs="Times New Roman"/>
        </w:rPr>
        <w:fldChar w:fldCharType="separate"/>
      </w:r>
      <w:r w:rsidRPr="00AB48CA">
        <w:rPr>
          <w:rFonts w:ascii="Times New Roman" w:hAnsi="Times New Roman" w:cs="Times New Roman"/>
          <w:noProof/>
        </w:rPr>
        <w:t xml:space="preserve">Mark Quentin Gardiner, </w:t>
      </w:r>
      <w:r w:rsidRPr="00AB48CA">
        <w:rPr>
          <w:rFonts w:ascii="Times New Roman" w:hAnsi="Times New Roman" w:cs="Times New Roman"/>
          <w:i/>
          <w:noProof/>
        </w:rPr>
        <w:t>Semantic Challenges to Realism: Dummett and Putnam</w:t>
      </w:r>
      <w:r w:rsidRPr="00AB48CA">
        <w:rPr>
          <w:rFonts w:ascii="Times New Roman" w:hAnsi="Times New Roman" w:cs="Times New Roman"/>
          <w:noProof/>
        </w:rPr>
        <w:t xml:space="preserve"> (Toronto: University of Toronto Press, 2000).</w:t>
      </w:r>
      <w:r w:rsidRPr="006308EF">
        <w:rPr>
          <w:rFonts w:ascii="Times New Roman" w:hAnsi="Times New Roman" w:cs="Times New Roman"/>
        </w:rPr>
        <w:fldChar w:fldCharType="end"/>
      </w:r>
    </w:p>
  </w:footnote>
  <w:footnote w:id="67">
    <w:p w14:paraId="00DCC03B" w14:textId="77777777" w:rsidR="00081E38" w:rsidRPr="006308EF" w:rsidRDefault="00081E38" w:rsidP="001F7B45">
      <w:pPr>
        <w:pStyle w:val="Textpoznpodarou"/>
        <w:spacing w:line="276" w:lineRule="auto"/>
        <w:jc w:val="both"/>
        <w:rPr>
          <w:rFonts w:ascii="Times New Roman" w:hAnsi="Times New Roman" w:cs="Times New Roman"/>
        </w:rPr>
      </w:pPr>
      <w:r w:rsidRPr="006308EF">
        <w:rPr>
          <w:rStyle w:val="Znakapoznpodarou"/>
          <w:rFonts w:ascii="Times New Roman" w:hAnsi="Times New Roman" w:cs="Times New Roman"/>
        </w:rPr>
        <w:footnoteRef/>
      </w:r>
      <w:r w:rsidRPr="006308EF">
        <w:rPr>
          <w:rFonts w:ascii="Times New Roman" w:hAnsi="Times New Roman" w:cs="Times New Roman"/>
        </w:rPr>
        <w:t xml:space="preserve"> Jak podotýká </w:t>
      </w:r>
      <w:proofErr w:type="spellStart"/>
      <w:r w:rsidRPr="006308EF">
        <w:rPr>
          <w:rFonts w:ascii="Times New Roman" w:hAnsi="Times New Roman" w:cs="Times New Roman"/>
        </w:rPr>
        <w:t>Dummett</w:t>
      </w:r>
      <w:proofErr w:type="spellEnd"/>
      <w:r w:rsidRPr="006308EF">
        <w:rPr>
          <w:rFonts w:ascii="Times New Roman" w:hAnsi="Times New Roman" w:cs="Times New Roman"/>
        </w:rPr>
        <w:t xml:space="preserve">, </w:t>
      </w:r>
      <w:proofErr w:type="spellStart"/>
      <w:r w:rsidRPr="006308EF">
        <w:rPr>
          <w:rFonts w:ascii="Times New Roman" w:hAnsi="Times New Roman" w:cs="Times New Roman"/>
        </w:rPr>
        <w:t>Fregeho</w:t>
      </w:r>
      <w:proofErr w:type="spellEnd"/>
      <w:r w:rsidRPr="006308EF">
        <w:rPr>
          <w:rFonts w:ascii="Times New Roman" w:hAnsi="Times New Roman" w:cs="Times New Roman"/>
        </w:rPr>
        <w:t xml:space="preserve"> analýza byla vhodná pro systematické uchopení významu formalizovaných jazyků. Pro analýzu přirozeného jazyka je však uvedený mechanismus nedostačující. Viz Michael </w:t>
      </w:r>
      <w:proofErr w:type="spellStart"/>
      <w:r w:rsidRPr="006308EF">
        <w:rPr>
          <w:rFonts w:ascii="Times New Roman" w:hAnsi="Times New Roman" w:cs="Times New Roman"/>
        </w:rPr>
        <w:t>Dummett</w:t>
      </w:r>
      <w:proofErr w:type="spellEnd"/>
      <w:r w:rsidRPr="006308EF">
        <w:rPr>
          <w:rFonts w:ascii="Times New Roman" w:hAnsi="Times New Roman" w:cs="Times New Roman"/>
        </w:rPr>
        <w:t xml:space="preserve">, </w:t>
      </w:r>
      <w:proofErr w:type="spellStart"/>
      <w:r w:rsidRPr="006308EF">
        <w:rPr>
          <w:rFonts w:ascii="Times New Roman" w:hAnsi="Times New Roman" w:cs="Times New Roman"/>
          <w:i/>
          <w:iCs/>
        </w:rPr>
        <w:t>The</w:t>
      </w:r>
      <w:proofErr w:type="spellEnd"/>
      <w:r w:rsidRPr="006308EF">
        <w:rPr>
          <w:rFonts w:ascii="Times New Roman" w:hAnsi="Times New Roman" w:cs="Times New Roman"/>
          <w:i/>
          <w:iCs/>
        </w:rPr>
        <w:t xml:space="preserve"> </w:t>
      </w:r>
      <w:proofErr w:type="spellStart"/>
      <w:r w:rsidRPr="006308EF">
        <w:rPr>
          <w:rFonts w:ascii="Times New Roman" w:hAnsi="Times New Roman" w:cs="Times New Roman"/>
          <w:i/>
          <w:iCs/>
        </w:rPr>
        <w:t>Seas</w:t>
      </w:r>
      <w:proofErr w:type="spellEnd"/>
      <w:r w:rsidRPr="006308EF">
        <w:rPr>
          <w:rFonts w:ascii="Times New Roman" w:hAnsi="Times New Roman" w:cs="Times New Roman"/>
          <w:i/>
          <w:iCs/>
        </w:rPr>
        <w:t xml:space="preserve"> </w:t>
      </w:r>
      <w:proofErr w:type="spellStart"/>
      <w:r w:rsidRPr="006308EF">
        <w:rPr>
          <w:rFonts w:ascii="Times New Roman" w:hAnsi="Times New Roman" w:cs="Times New Roman"/>
          <w:i/>
          <w:iCs/>
        </w:rPr>
        <w:t>of</w:t>
      </w:r>
      <w:proofErr w:type="spellEnd"/>
      <w:r w:rsidRPr="006308EF">
        <w:rPr>
          <w:rFonts w:ascii="Times New Roman" w:hAnsi="Times New Roman" w:cs="Times New Roman"/>
          <w:i/>
          <w:iCs/>
        </w:rPr>
        <w:t xml:space="preserve"> </w:t>
      </w:r>
      <w:proofErr w:type="spellStart"/>
      <w:r w:rsidRPr="006308EF">
        <w:rPr>
          <w:rFonts w:ascii="Times New Roman" w:hAnsi="Times New Roman" w:cs="Times New Roman"/>
          <w:i/>
          <w:iCs/>
        </w:rPr>
        <w:t>Language</w:t>
      </w:r>
      <w:proofErr w:type="spellEnd"/>
      <w:r w:rsidRPr="006308EF">
        <w:rPr>
          <w:rFonts w:ascii="Times New Roman" w:hAnsi="Times New Roman" w:cs="Times New Roman"/>
        </w:rPr>
        <w:t xml:space="preserve">, </w:t>
      </w:r>
      <w:proofErr w:type="spellStart"/>
      <w:r w:rsidRPr="006308EF">
        <w:rPr>
          <w:rFonts w:ascii="Times New Roman" w:hAnsi="Times New Roman" w:cs="Times New Roman"/>
        </w:rPr>
        <w:t>Revised</w:t>
      </w:r>
      <w:proofErr w:type="spellEnd"/>
      <w:r w:rsidRPr="006308EF">
        <w:rPr>
          <w:rFonts w:ascii="Times New Roman" w:hAnsi="Times New Roman" w:cs="Times New Roman"/>
        </w:rPr>
        <w:t xml:space="preserve"> </w:t>
      </w:r>
      <w:proofErr w:type="spellStart"/>
      <w:r w:rsidRPr="006308EF">
        <w:rPr>
          <w:rFonts w:ascii="Times New Roman" w:hAnsi="Times New Roman" w:cs="Times New Roman"/>
        </w:rPr>
        <w:t>edition</w:t>
      </w:r>
      <w:proofErr w:type="spellEnd"/>
      <w:r w:rsidRPr="006308EF">
        <w:rPr>
          <w:rFonts w:ascii="Times New Roman" w:hAnsi="Times New Roman" w:cs="Times New Roman"/>
        </w:rPr>
        <w:t xml:space="preserve"> (Oxford: </w:t>
      </w:r>
      <w:proofErr w:type="spellStart"/>
      <w:r w:rsidRPr="006308EF">
        <w:rPr>
          <w:rFonts w:ascii="Times New Roman" w:hAnsi="Times New Roman" w:cs="Times New Roman"/>
        </w:rPr>
        <w:t>Clarendon</w:t>
      </w:r>
      <w:proofErr w:type="spellEnd"/>
      <w:r w:rsidRPr="006308EF">
        <w:rPr>
          <w:rFonts w:ascii="Times New Roman" w:hAnsi="Times New Roman" w:cs="Times New Roman"/>
        </w:rPr>
        <w:t xml:space="preserve"> </w:t>
      </w:r>
      <w:proofErr w:type="spellStart"/>
      <w:r w:rsidRPr="006308EF">
        <w:rPr>
          <w:rFonts w:ascii="Times New Roman" w:hAnsi="Times New Roman" w:cs="Times New Roman"/>
        </w:rPr>
        <w:t>Press</w:t>
      </w:r>
      <w:proofErr w:type="spellEnd"/>
      <w:r w:rsidRPr="006308EF">
        <w:rPr>
          <w:rFonts w:ascii="Times New Roman" w:hAnsi="Times New Roman" w:cs="Times New Roman"/>
        </w:rPr>
        <w:t>, 1996), 35.</w:t>
      </w:r>
    </w:p>
  </w:footnote>
  <w:footnote w:id="68">
    <w:p w14:paraId="2FC74358" w14:textId="77777777" w:rsidR="00081E38" w:rsidRPr="006308EF" w:rsidRDefault="00081E38" w:rsidP="001F7B45">
      <w:pPr>
        <w:pStyle w:val="Textpoznpodarou"/>
        <w:spacing w:line="276" w:lineRule="auto"/>
        <w:jc w:val="both"/>
        <w:rPr>
          <w:rFonts w:ascii="Times New Roman" w:hAnsi="Times New Roman" w:cs="Times New Roman"/>
        </w:rPr>
      </w:pPr>
      <w:r w:rsidRPr="006308EF">
        <w:rPr>
          <w:rStyle w:val="Znakapoznpodarou"/>
          <w:rFonts w:ascii="Times New Roman" w:hAnsi="Times New Roman" w:cs="Times New Roman"/>
        </w:rPr>
        <w:footnoteRef/>
      </w:r>
      <w:r w:rsidRPr="006308EF">
        <w:rPr>
          <w:rFonts w:ascii="Times New Roman" w:hAnsi="Times New Roman" w:cs="Times New Roman"/>
        </w:rPr>
        <w:t xml:space="preserve"> Hlavní podíl </w:t>
      </w:r>
      <w:proofErr w:type="spellStart"/>
      <w:r w:rsidRPr="006308EF">
        <w:rPr>
          <w:rFonts w:ascii="Times New Roman" w:hAnsi="Times New Roman" w:cs="Times New Roman"/>
        </w:rPr>
        <w:t>Crispina</w:t>
      </w:r>
      <w:proofErr w:type="spellEnd"/>
      <w:r w:rsidRPr="006308EF">
        <w:rPr>
          <w:rFonts w:ascii="Times New Roman" w:hAnsi="Times New Roman" w:cs="Times New Roman"/>
        </w:rPr>
        <w:t xml:space="preserve"> </w:t>
      </w:r>
      <w:proofErr w:type="spellStart"/>
      <w:r w:rsidRPr="006308EF">
        <w:rPr>
          <w:rFonts w:ascii="Times New Roman" w:hAnsi="Times New Roman" w:cs="Times New Roman"/>
        </w:rPr>
        <w:t>Wrighta</w:t>
      </w:r>
      <w:proofErr w:type="spellEnd"/>
      <w:r w:rsidRPr="006308EF">
        <w:rPr>
          <w:rFonts w:ascii="Times New Roman" w:hAnsi="Times New Roman" w:cs="Times New Roman"/>
        </w:rPr>
        <w:t xml:space="preserve"> je jednak v systematizaci </w:t>
      </w:r>
      <w:proofErr w:type="spellStart"/>
      <w:r w:rsidRPr="006308EF">
        <w:rPr>
          <w:rFonts w:ascii="Times New Roman" w:hAnsi="Times New Roman" w:cs="Times New Roman"/>
        </w:rPr>
        <w:t>Dummettovy</w:t>
      </w:r>
      <w:proofErr w:type="spellEnd"/>
      <w:r w:rsidRPr="006308EF">
        <w:rPr>
          <w:rFonts w:ascii="Times New Roman" w:hAnsi="Times New Roman" w:cs="Times New Roman"/>
        </w:rPr>
        <w:t xml:space="preserve"> mnohdy fragmentární teorie anti-realismu, jednak v jejím rozvedení a precizaci. Nutno podotknout, že rozlišení </w:t>
      </w:r>
      <w:proofErr w:type="spellStart"/>
      <w:r w:rsidRPr="006308EF">
        <w:rPr>
          <w:rFonts w:ascii="Times New Roman" w:hAnsi="Times New Roman" w:cs="Times New Roman"/>
        </w:rPr>
        <w:t>Dummettových</w:t>
      </w:r>
      <w:proofErr w:type="spellEnd"/>
      <w:r w:rsidRPr="006308EF">
        <w:rPr>
          <w:rFonts w:ascii="Times New Roman" w:hAnsi="Times New Roman" w:cs="Times New Roman"/>
        </w:rPr>
        <w:t xml:space="preserve"> a Wrightových myšlenek v samotných textech může představovat jisté obtíže.</w:t>
      </w:r>
    </w:p>
  </w:footnote>
  <w:footnote w:id="69">
    <w:p w14:paraId="40788880" w14:textId="0A06FB0D" w:rsidR="00081E38" w:rsidRPr="006308EF" w:rsidRDefault="00081E38" w:rsidP="006308EF">
      <w:pPr>
        <w:pStyle w:val="Textpoznpodarou"/>
        <w:spacing w:line="276" w:lineRule="auto"/>
        <w:jc w:val="both"/>
        <w:rPr>
          <w:rFonts w:ascii="Times New Roman" w:hAnsi="Times New Roman" w:cs="Times New Roman"/>
        </w:rPr>
      </w:pPr>
      <w:r w:rsidRPr="006308EF">
        <w:rPr>
          <w:rStyle w:val="Znakapoznpodarou"/>
          <w:rFonts w:ascii="Times New Roman" w:hAnsi="Times New Roman" w:cs="Times New Roman"/>
        </w:rPr>
        <w:footnoteRef/>
      </w:r>
      <w:r w:rsidRPr="006308EF">
        <w:rPr>
          <w:rFonts w:ascii="Times New Roman" w:hAnsi="Times New Roman" w:cs="Times New Roman"/>
        </w:rPr>
        <w:t xml:space="preserve"> </w:t>
      </w:r>
      <w:proofErr w:type="spellStart"/>
      <w:r w:rsidRPr="006308EF">
        <w:rPr>
          <w:rFonts w:ascii="Times New Roman" w:hAnsi="Times New Roman" w:cs="Times New Roman"/>
        </w:rPr>
        <w:t>Wright</w:t>
      </w:r>
      <w:proofErr w:type="spellEnd"/>
      <w:r w:rsidRPr="006308EF">
        <w:rPr>
          <w:rFonts w:ascii="Times New Roman" w:hAnsi="Times New Roman" w:cs="Times New Roman"/>
        </w:rPr>
        <w:t xml:space="preserve">, </w:t>
      </w:r>
      <w:proofErr w:type="spellStart"/>
      <w:r w:rsidRPr="006308EF">
        <w:rPr>
          <w:rFonts w:ascii="Times New Roman" w:hAnsi="Times New Roman" w:cs="Times New Roman"/>
          <w:i/>
          <w:iCs/>
        </w:rPr>
        <w:t>Realism</w:t>
      </w:r>
      <w:proofErr w:type="spellEnd"/>
      <w:r w:rsidRPr="006308EF">
        <w:rPr>
          <w:rFonts w:ascii="Times New Roman" w:hAnsi="Times New Roman" w:cs="Times New Roman"/>
          <w:i/>
          <w:iCs/>
        </w:rPr>
        <w:t xml:space="preserve">, </w:t>
      </w:r>
      <w:proofErr w:type="spellStart"/>
      <w:r w:rsidRPr="006308EF">
        <w:rPr>
          <w:rFonts w:ascii="Times New Roman" w:hAnsi="Times New Roman" w:cs="Times New Roman"/>
          <w:i/>
          <w:iCs/>
        </w:rPr>
        <w:t>Meaning</w:t>
      </w:r>
      <w:proofErr w:type="spellEnd"/>
      <w:r w:rsidRPr="006308EF">
        <w:rPr>
          <w:rFonts w:ascii="Times New Roman" w:hAnsi="Times New Roman" w:cs="Times New Roman"/>
          <w:i/>
          <w:iCs/>
        </w:rPr>
        <w:t xml:space="preserve"> and </w:t>
      </w:r>
      <w:proofErr w:type="spellStart"/>
      <w:r w:rsidRPr="006308EF">
        <w:rPr>
          <w:rFonts w:ascii="Times New Roman" w:hAnsi="Times New Roman" w:cs="Times New Roman"/>
          <w:i/>
          <w:iCs/>
        </w:rPr>
        <w:t>Truth</w:t>
      </w:r>
      <w:proofErr w:type="spellEnd"/>
      <w:r w:rsidRPr="006308EF">
        <w:rPr>
          <w:rFonts w:ascii="Times New Roman" w:hAnsi="Times New Roman" w:cs="Times New Roman"/>
        </w:rPr>
        <w:t>, 5.</w:t>
      </w:r>
    </w:p>
  </w:footnote>
  <w:footnote w:id="70">
    <w:p w14:paraId="6B195CB5" w14:textId="4CBD8AE4" w:rsidR="00081E38" w:rsidRPr="006308EF" w:rsidRDefault="00081E38" w:rsidP="006308EF">
      <w:pPr>
        <w:pStyle w:val="Footnote"/>
        <w:spacing w:line="276" w:lineRule="auto"/>
        <w:jc w:val="both"/>
        <w:rPr>
          <w:rFonts w:ascii="Times New Roman" w:hAnsi="Times New Roman" w:cs="Times New Roman"/>
        </w:rPr>
      </w:pPr>
      <w:r w:rsidRPr="006308EF">
        <w:rPr>
          <w:rStyle w:val="Znakapoznpodarou"/>
          <w:rFonts w:ascii="Times New Roman" w:hAnsi="Times New Roman" w:cs="Times New Roman"/>
        </w:rPr>
        <w:footnoteRef/>
      </w:r>
      <w:r w:rsidRPr="006308EF">
        <w:rPr>
          <w:rFonts w:ascii="Times New Roman" w:hAnsi="Times New Roman" w:cs="Times New Roman"/>
        </w:rPr>
        <w:t xml:space="preserve"> Viz </w:t>
      </w:r>
      <w:proofErr w:type="spellStart"/>
      <w:r w:rsidRPr="006308EF">
        <w:rPr>
          <w:rFonts w:ascii="Times New Roman" w:hAnsi="Times New Roman" w:cs="Times New Roman"/>
        </w:rPr>
        <w:t>Dummett</w:t>
      </w:r>
      <w:proofErr w:type="spellEnd"/>
      <w:r w:rsidRPr="006308EF">
        <w:rPr>
          <w:rFonts w:ascii="Times New Roman" w:hAnsi="Times New Roman" w:cs="Times New Roman"/>
        </w:rPr>
        <w:t xml:space="preserve">, </w:t>
      </w:r>
      <w:r>
        <w:rPr>
          <w:rFonts w:ascii="Times New Roman" w:hAnsi="Times New Roman" w:cs="Times New Roman"/>
        </w:rPr>
        <w:t>“</w:t>
      </w:r>
      <w:proofErr w:type="spellStart"/>
      <w:r w:rsidRPr="006308EF">
        <w:rPr>
          <w:rFonts w:ascii="Times New Roman" w:hAnsi="Times New Roman" w:cs="Times New Roman"/>
        </w:rPr>
        <w:t>Realism</w:t>
      </w:r>
      <w:proofErr w:type="spellEnd"/>
      <w:r w:rsidRPr="006308EF">
        <w:rPr>
          <w:rFonts w:ascii="Times New Roman" w:hAnsi="Times New Roman" w:cs="Times New Roman"/>
        </w:rPr>
        <w:t>“, 55.</w:t>
      </w:r>
    </w:p>
  </w:footnote>
  <w:footnote w:id="71">
    <w:p w14:paraId="47066D29" w14:textId="011E9D8A" w:rsidR="00081E38" w:rsidRPr="006308EF" w:rsidRDefault="00081E38" w:rsidP="006308EF">
      <w:pPr>
        <w:pStyle w:val="Footnote"/>
        <w:spacing w:line="276" w:lineRule="auto"/>
        <w:jc w:val="both"/>
        <w:rPr>
          <w:rFonts w:ascii="Times New Roman" w:hAnsi="Times New Roman" w:cs="Times New Roman"/>
        </w:rPr>
      </w:pPr>
      <w:r w:rsidRPr="006308EF">
        <w:rPr>
          <w:rStyle w:val="Znakapoznpodarou"/>
          <w:rFonts w:ascii="Times New Roman" w:hAnsi="Times New Roman" w:cs="Times New Roman"/>
        </w:rPr>
        <w:footnoteRef/>
      </w:r>
      <w:r w:rsidRPr="006308EF">
        <w:rPr>
          <w:rFonts w:ascii="Times New Roman" w:hAnsi="Times New Roman" w:cs="Times New Roman"/>
        </w:rPr>
        <w:t xml:space="preserve"> Viz </w:t>
      </w:r>
      <w:proofErr w:type="spellStart"/>
      <w:r w:rsidRPr="006308EF">
        <w:rPr>
          <w:rFonts w:ascii="Times New Roman" w:hAnsi="Times New Roman" w:cs="Times New Roman"/>
        </w:rPr>
        <w:t>Wright</w:t>
      </w:r>
      <w:proofErr w:type="spellEnd"/>
      <w:r w:rsidRPr="006308EF">
        <w:rPr>
          <w:rFonts w:ascii="Times New Roman" w:hAnsi="Times New Roman" w:cs="Times New Roman"/>
        </w:rPr>
        <w:t xml:space="preserve">, </w:t>
      </w:r>
      <w:proofErr w:type="spellStart"/>
      <w:r w:rsidRPr="006308EF">
        <w:rPr>
          <w:rFonts w:ascii="Times New Roman" w:hAnsi="Times New Roman" w:cs="Times New Roman"/>
          <w:i/>
          <w:iCs/>
        </w:rPr>
        <w:t>Realism</w:t>
      </w:r>
      <w:proofErr w:type="spellEnd"/>
      <w:r w:rsidRPr="006308EF">
        <w:rPr>
          <w:rFonts w:ascii="Times New Roman" w:hAnsi="Times New Roman" w:cs="Times New Roman"/>
          <w:i/>
          <w:iCs/>
        </w:rPr>
        <w:t xml:space="preserve">, </w:t>
      </w:r>
      <w:proofErr w:type="spellStart"/>
      <w:r w:rsidRPr="006308EF">
        <w:rPr>
          <w:rFonts w:ascii="Times New Roman" w:hAnsi="Times New Roman" w:cs="Times New Roman"/>
          <w:i/>
          <w:iCs/>
        </w:rPr>
        <w:t>Meaning</w:t>
      </w:r>
      <w:proofErr w:type="spellEnd"/>
      <w:r w:rsidRPr="006308EF">
        <w:rPr>
          <w:rFonts w:ascii="Times New Roman" w:hAnsi="Times New Roman" w:cs="Times New Roman"/>
          <w:i/>
          <w:iCs/>
        </w:rPr>
        <w:t xml:space="preserve"> and </w:t>
      </w:r>
      <w:proofErr w:type="spellStart"/>
      <w:r w:rsidRPr="006308EF">
        <w:rPr>
          <w:rFonts w:ascii="Times New Roman" w:hAnsi="Times New Roman" w:cs="Times New Roman"/>
          <w:i/>
          <w:iCs/>
        </w:rPr>
        <w:t>Truth</w:t>
      </w:r>
      <w:proofErr w:type="spellEnd"/>
      <w:r w:rsidRPr="006308EF">
        <w:rPr>
          <w:rFonts w:ascii="Times New Roman" w:hAnsi="Times New Roman" w:cs="Times New Roman"/>
        </w:rPr>
        <w:t xml:space="preserve">, 5-6. Kategorizace objektivity představuje </w:t>
      </w:r>
      <w:proofErr w:type="spellStart"/>
      <w:r w:rsidRPr="006308EF">
        <w:rPr>
          <w:rFonts w:ascii="Times New Roman" w:hAnsi="Times New Roman" w:cs="Times New Roman"/>
        </w:rPr>
        <w:t>Wrightovu</w:t>
      </w:r>
      <w:proofErr w:type="spellEnd"/>
      <w:r w:rsidRPr="006308EF">
        <w:rPr>
          <w:rFonts w:ascii="Times New Roman" w:hAnsi="Times New Roman" w:cs="Times New Roman"/>
        </w:rPr>
        <w:t xml:space="preserve"> snahu o systematizaci fragmentárních příspěvků Michaela </w:t>
      </w:r>
      <w:proofErr w:type="spellStart"/>
      <w:r w:rsidRPr="006308EF">
        <w:rPr>
          <w:rFonts w:ascii="Times New Roman" w:hAnsi="Times New Roman" w:cs="Times New Roman"/>
        </w:rPr>
        <w:t>Dummetta</w:t>
      </w:r>
      <w:proofErr w:type="spellEnd"/>
      <w:r w:rsidRPr="006308EF">
        <w:rPr>
          <w:rFonts w:ascii="Times New Roman" w:hAnsi="Times New Roman" w:cs="Times New Roman"/>
        </w:rPr>
        <w:t xml:space="preserve"> k tématu realismu. </w:t>
      </w:r>
      <w:proofErr w:type="spellStart"/>
      <w:r w:rsidRPr="006308EF">
        <w:rPr>
          <w:rFonts w:ascii="Times New Roman" w:hAnsi="Times New Roman" w:cs="Times New Roman"/>
        </w:rPr>
        <w:t>Wright</w:t>
      </w:r>
      <w:proofErr w:type="spellEnd"/>
      <w:r w:rsidRPr="006308EF">
        <w:rPr>
          <w:rFonts w:ascii="Times New Roman" w:hAnsi="Times New Roman" w:cs="Times New Roman"/>
        </w:rPr>
        <w:t xml:space="preserve"> v uvedené práci precizuje pojmové rámce pro další diskuzi o realistických stanoviscích.</w:t>
      </w:r>
    </w:p>
  </w:footnote>
  <w:footnote w:id="72">
    <w:p w14:paraId="5C969CD4" w14:textId="77777777" w:rsidR="00081E38" w:rsidRPr="006308EF" w:rsidRDefault="00081E38" w:rsidP="006308EF">
      <w:pPr>
        <w:pStyle w:val="Standard"/>
        <w:spacing w:after="0" w:line="276" w:lineRule="auto"/>
        <w:jc w:val="both"/>
        <w:rPr>
          <w:rFonts w:ascii="Times New Roman" w:hAnsi="Times New Roman" w:cs="Times New Roman"/>
          <w:sz w:val="20"/>
          <w:szCs w:val="20"/>
        </w:rPr>
      </w:pPr>
      <w:r w:rsidRPr="006308EF">
        <w:rPr>
          <w:rStyle w:val="Znakapoznpodarou"/>
          <w:rFonts w:ascii="Times New Roman" w:hAnsi="Times New Roman" w:cs="Times New Roman"/>
          <w:sz w:val="20"/>
          <w:szCs w:val="20"/>
        </w:rPr>
        <w:footnoteRef/>
      </w:r>
      <w:r w:rsidRPr="006308EF">
        <w:rPr>
          <w:rFonts w:ascii="Times New Roman" w:hAnsi="Times New Roman" w:cs="Times New Roman"/>
          <w:sz w:val="20"/>
          <w:szCs w:val="20"/>
        </w:rPr>
        <w:t xml:space="preserve"> Společně s </w:t>
      </w:r>
      <w:proofErr w:type="spellStart"/>
      <w:r w:rsidRPr="006308EF">
        <w:rPr>
          <w:rFonts w:ascii="Times New Roman" w:hAnsi="Times New Roman" w:cs="Times New Roman"/>
          <w:sz w:val="20"/>
          <w:szCs w:val="20"/>
        </w:rPr>
        <w:t>Dummettem</w:t>
      </w:r>
      <w:proofErr w:type="spellEnd"/>
      <w:r w:rsidRPr="006308EF">
        <w:rPr>
          <w:rFonts w:ascii="Times New Roman" w:hAnsi="Times New Roman" w:cs="Times New Roman"/>
          <w:sz w:val="20"/>
          <w:szCs w:val="20"/>
        </w:rPr>
        <w:t xml:space="preserve"> bychom se mohli obrátit k praxi užívání pojmů a tvrzení v přirozeném jazyce. Navržený argument však nepředstavuje čistě realistickou pozici a vyžaduje rozpracování vlastní teorie významů v rámci přirozeného jazyka. Zastánci realismu nekladou důraz na sféru komunikace a způsob utváření významu v rámci ní.</w:t>
      </w:r>
    </w:p>
  </w:footnote>
  <w:footnote w:id="73">
    <w:p w14:paraId="190B502D" w14:textId="77777777" w:rsidR="00081E38" w:rsidRPr="006308EF" w:rsidRDefault="00081E38" w:rsidP="006308EF">
      <w:pPr>
        <w:pStyle w:val="Textpoznpodarou"/>
        <w:spacing w:line="276" w:lineRule="auto"/>
        <w:jc w:val="both"/>
        <w:rPr>
          <w:rFonts w:ascii="Times New Roman" w:hAnsi="Times New Roman" w:cs="Times New Roman"/>
        </w:rPr>
      </w:pPr>
      <w:r w:rsidRPr="006308EF">
        <w:rPr>
          <w:rStyle w:val="Znakapoznpodarou"/>
          <w:rFonts w:ascii="Times New Roman" w:hAnsi="Times New Roman" w:cs="Times New Roman"/>
        </w:rPr>
        <w:footnoteRef/>
      </w:r>
      <w:r w:rsidRPr="006308EF">
        <w:rPr>
          <w:rFonts w:ascii="Times New Roman" w:hAnsi="Times New Roman" w:cs="Times New Roman"/>
        </w:rPr>
        <w:t xml:space="preserve"> </w:t>
      </w:r>
      <w:proofErr w:type="spellStart"/>
      <w:r w:rsidRPr="006308EF">
        <w:rPr>
          <w:rFonts w:ascii="Times New Roman" w:hAnsi="Times New Roman" w:cs="Times New Roman"/>
        </w:rPr>
        <w:t>Dummettovo</w:t>
      </w:r>
      <w:proofErr w:type="spellEnd"/>
      <w:r w:rsidRPr="006308EF">
        <w:rPr>
          <w:rFonts w:ascii="Times New Roman" w:hAnsi="Times New Roman" w:cs="Times New Roman"/>
        </w:rPr>
        <w:t xml:space="preserve"> pojetí významu výroku vychází stejně jako u </w:t>
      </w:r>
      <w:proofErr w:type="spellStart"/>
      <w:r w:rsidRPr="006308EF">
        <w:rPr>
          <w:rFonts w:ascii="Times New Roman" w:hAnsi="Times New Roman" w:cs="Times New Roman"/>
        </w:rPr>
        <w:t>Frega</w:t>
      </w:r>
      <w:proofErr w:type="spellEnd"/>
      <w:r w:rsidRPr="006308EF">
        <w:rPr>
          <w:rFonts w:ascii="Times New Roman" w:hAnsi="Times New Roman" w:cs="Times New Roman"/>
        </w:rPr>
        <w:t xml:space="preserve"> z logického atomismu. </w:t>
      </w:r>
      <w:proofErr w:type="spellStart"/>
      <w:r w:rsidRPr="006308EF">
        <w:rPr>
          <w:rFonts w:ascii="Times New Roman" w:hAnsi="Times New Roman" w:cs="Times New Roman"/>
        </w:rPr>
        <w:t>Dummett</w:t>
      </w:r>
      <w:proofErr w:type="spellEnd"/>
      <w:r w:rsidRPr="006308EF">
        <w:rPr>
          <w:rFonts w:ascii="Times New Roman" w:hAnsi="Times New Roman" w:cs="Times New Roman"/>
        </w:rPr>
        <w:t xml:space="preserve"> referenční vztah ilustruje na příkladu vědeckých jazyků:</w:t>
      </w:r>
    </w:p>
    <w:p w14:paraId="620F9C0C" w14:textId="77777777" w:rsidR="00081E38" w:rsidRPr="006308EF" w:rsidRDefault="00081E38" w:rsidP="006308EF">
      <w:pPr>
        <w:pStyle w:val="Textpoznpodarou"/>
        <w:spacing w:line="276" w:lineRule="auto"/>
        <w:ind w:left="708"/>
        <w:jc w:val="both"/>
        <w:rPr>
          <w:rFonts w:ascii="Times New Roman" w:hAnsi="Times New Roman" w:cs="Times New Roman"/>
          <w:lang w:val="en-GB"/>
        </w:rPr>
      </w:pPr>
      <w:r w:rsidRPr="006308EF">
        <w:rPr>
          <w:rFonts w:ascii="Times New Roman" w:hAnsi="Times New Roman" w:cs="Times New Roman"/>
          <w:lang w:val="en-GB"/>
        </w:rPr>
        <w:t>A theory of meaning will contain axioms governing individual words, and other axioms governing the formation of sentences: together these knowledge of each axiom governing an individual word, I shall call it atomic; if it correlates such a capacity only with the theorems which relate to whole sentences, I shall call it molecular…</w:t>
      </w:r>
    </w:p>
    <w:p w14:paraId="0BE26010" w14:textId="77777777" w:rsidR="00081E38" w:rsidRPr="006308EF" w:rsidRDefault="00081E38" w:rsidP="006308EF">
      <w:pPr>
        <w:pStyle w:val="Textpoznpodarou"/>
        <w:spacing w:line="276" w:lineRule="auto"/>
        <w:jc w:val="both"/>
        <w:rPr>
          <w:rFonts w:ascii="Times New Roman" w:hAnsi="Times New Roman" w:cs="Times New Roman"/>
        </w:rPr>
      </w:pPr>
      <w:r w:rsidRPr="006308EF">
        <w:rPr>
          <w:rFonts w:ascii="Times New Roman" w:hAnsi="Times New Roman" w:cs="Times New Roman"/>
        </w:rPr>
        <w:t xml:space="preserve">Části teorie jsou zároveň nahlíženy jako vzájemně propojené jednotky, nikoliv holisticky, jako jeden celek. Viz </w:t>
      </w:r>
      <w:proofErr w:type="spellStart"/>
      <w:r w:rsidRPr="006308EF">
        <w:rPr>
          <w:rFonts w:ascii="Times New Roman" w:hAnsi="Times New Roman" w:cs="Times New Roman"/>
        </w:rPr>
        <w:t>Dummett</w:t>
      </w:r>
      <w:proofErr w:type="spellEnd"/>
      <w:r w:rsidRPr="006308EF">
        <w:rPr>
          <w:rFonts w:ascii="Times New Roman" w:hAnsi="Times New Roman" w:cs="Times New Roman"/>
        </w:rPr>
        <w:t xml:space="preserve">, </w:t>
      </w:r>
      <w:proofErr w:type="spellStart"/>
      <w:r w:rsidRPr="006308EF">
        <w:rPr>
          <w:rFonts w:ascii="Times New Roman" w:hAnsi="Times New Roman" w:cs="Times New Roman"/>
          <w:i/>
          <w:iCs/>
        </w:rPr>
        <w:t>The</w:t>
      </w:r>
      <w:proofErr w:type="spellEnd"/>
      <w:r w:rsidRPr="006308EF">
        <w:rPr>
          <w:rFonts w:ascii="Times New Roman" w:hAnsi="Times New Roman" w:cs="Times New Roman"/>
          <w:i/>
          <w:iCs/>
        </w:rPr>
        <w:t xml:space="preserve"> </w:t>
      </w:r>
      <w:proofErr w:type="spellStart"/>
      <w:r w:rsidRPr="006308EF">
        <w:rPr>
          <w:rFonts w:ascii="Times New Roman" w:hAnsi="Times New Roman" w:cs="Times New Roman"/>
          <w:i/>
          <w:iCs/>
        </w:rPr>
        <w:t>Seas</w:t>
      </w:r>
      <w:proofErr w:type="spellEnd"/>
      <w:r w:rsidRPr="006308EF">
        <w:rPr>
          <w:rFonts w:ascii="Times New Roman" w:hAnsi="Times New Roman" w:cs="Times New Roman"/>
          <w:i/>
          <w:iCs/>
        </w:rPr>
        <w:t xml:space="preserve"> </w:t>
      </w:r>
      <w:proofErr w:type="spellStart"/>
      <w:r w:rsidRPr="006308EF">
        <w:rPr>
          <w:rFonts w:ascii="Times New Roman" w:hAnsi="Times New Roman" w:cs="Times New Roman"/>
          <w:i/>
          <w:iCs/>
        </w:rPr>
        <w:t>of</w:t>
      </w:r>
      <w:proofErr w:type="spellEnd"/>
      <w:r w:rsidRPr="006308EF">
        <w:rPr>
          <w:rFonts w:ascii="Times New Roman" w:hAnsi="Times New Roman" w:cs="Times New Roman"/>
          <w:i/>
          <w:iCs/>
        </w:rPr>
        <w:t xml:space="preserve"> </w:t>
      </w:r>
      <w:proofErr w:type="spellStart"/>
      <w:r w:rsidRPr="006308EF">
        <w:rPr>
          <w:rFonts w:ascii="Times New Roman" w:hAnsi="Times New Roman" w:cs="Times New Roman"/>
          <w:i/>
          <w:iCs/>
        </w:rPr>
        <w:t>Language</w:t>
      </w:r>
      <w:proofErr w:type="spellEnd"/>
      <w:r w:rsidRPr="006308EF">
        <w:rPr>
          <w:rFonts w:ascii="Times New Roman" w:hAnsi="Times New Roman" w:cs="Times New Roman"/>
        </w:rPr>
        <w:t>, 37.</w:t>
      </w:r>
    </w:p>
  </w:footnote>
  <w:footnote w:id="74">
    <w:p w14:paraId="068C0847" w14:textId="77777777" w:rsidR="00081E38" w:rsidRPr="006308EF" w:rsidRDefault="00081E38" w:rsidP="006308EF">
      <w:pPr>
        <w:pStyle w:val="Textpoznpodarou"/>
        <w:spacing w:line="276" w:lineRule="auto"/>
        <w:jc w:val="both"/>
        <w:rPr>
          <w:rFonts w:ascii="Times New Roman" w:hAnsi="Times New Roman" w:cs="Times New Roman"/>
        </w:rPr>
      </w:pPr>
      <w:r w:rsidRPr="006308EF">
        <w:rPr>
          <w:rStyle w:val="Znakapoznpodarou"/>
          <w:rFonts w:ascii="Times New Roman" w:hAnsi="Times New Roman" w:cs="Times New Roman"/>
        </w:rPr>
        <w:footnoteRef/>
      </w:r>
      <w:r w:rsidRPr="006308EF">
        <w:rPr>
          <w:rFonts w:ascii="Times New Roman" w:hAnsi="Times New Roman" w:cs="Times New Roman"/>
        </w:rPr>
        <w:t xml:space="preserve"> Realismus vychází z </w:t>
      </w:r>
      <w:proofErr w:type="spellStart"/>
      <w:r w:rsidRPr="006308EF">
        <w:rPr>
          <w:rFonts w:ascii="Times New Roman" w:hAnsi="Times New Roman" w:cs="Times New Roman"/>
        </w:rPr>
        <w:t>dvouhodnotovosti</w:t>
      </w:r>
      <w:proofErr w:type="spellEnd"/>
      <w:r w:rsidRPr="006308EF">
        <w:rPr>
          <w:rFonts w:ascii="Times New Roman" w:hAnsi="Times New Roman" w:cs="Times New Roman"/>
        </w:rPr>
        <w:t xml:space="preserve"> jako vlastnosti výroků. </w:t>
      </w:r>
      <w:proofErr w:type="spellStart"/>
      <w:r w:rsidRPr="006308EF">
        <w:rPr>
          <w:rFonts w:ascii="Times New Roman" w:hAnsi="Times New Roman" w:cs="Times New Roman"/>
        </w:rPr>
        <w:t>Dvouhodnotovost</w:t>
      </w:r>
      <w:proofErr w:type="spellEnd"/>
      <w:r w:rsidRPr="006308EF">
        <w:rPr>
          <w:rFonts w:ascii="Times New Roman" w:hAnsi="Times New Roman" w:cs="Times New Roman"/>
        </w:rPr>
        <w:t xml:space="preserve"> byla zároveň v první kapitole práce definována jako jedna ze základních charakteristik sémantického realismu.</w:t>
      </w:r>
    </w:p>
  </w:footnote>
  <w:footnote w:id="75">
    <w:p w14:paraId="452643B1" w14:textId="77777777" w:rsidR="00081E38" w:rsidRPr="006308EF" w:rsidRDefault="00081E38" w:rsidP="006308EF">
      <w:pPr>
        <w:pStyle w:val="Textpoznpodarou"/>
        <w:spacing w:line="276" w:lineRule="auto"/>
        <w:jc w:val="both"/>
        <w:rPr>
          <w:rFonts w:ascii="Times New Roman" w:hAnsi="Times New Roman" w:cs="Times New Roman"/>
        </w:rPr>
      </w:pPr>
      <w:r w:rsidRPr="006308EF">
        <w:rPr>
          <w:rStyle w:val="Znakapoznpodarou"/>
          <w:rFonts w:ascii="Times New Roman" w:hAnsi="Times New Roman" w:cs="Times New Roman"/>
        </w:rPr>
        <w:footnoteRef/>
      </w:r>
      <w:r w:rsidRPr="006308EF">
        <w:rPr>
          <w:rFonts w:ascii="Times New Roman" w:hAnsi="Times New Roman" w:cs="Times New Roman"/>
        </w:rPr>
        <w:t xml:space="preserve"> </w:t>
      </w:r>
      <w:proofErr w:type="spellStart"/>
      <w:r w:rsidRPr="006308EF">
        <w:rPr>
          <w:rFonts w:ascii="Times New Roman" w:hAnsi="Times New Roman" w:cs="Times New Roman"/>
        </w:rPr>
        <w:t>Wright</w:t>
      </w:r>
      <w:proofErr w:type="spellEnd"/>
      <w:r w:rsidRPr="006308EF">
        <w:rPr>
          <w:rFonts w:ascii="Times New Roman" w:hAnsi="Times New Roman" w:cs="Times New Roman"/>
        </w:rPr>
        <w:t xml:space="preserve"> uvádí poznámku, že v případě nerozhodnutelných tvrzení stojí tento druh objektivity v opozici objektivity pravdy. Pomyslný spor nastává mezi připsáním pravdivostní hodnoty tvrzení (např. týkající se abstraktní entity), kterému nemůžeme připsat pravdivostní hodnotu na základě principu korespondence. Viz </w:t>
      </w:r>
      <w:proofErr w:type="spellStart"/>
      <w:r w:rsidRPr="006308EF">
        <w:rPr>
          <w:rFonts w:ascii="Times New Roman" w:hAnsi="Times New Roman" w:cs="Times New Roman"/>
        </w:rPr>
        <w:t>Wright</w:t>
      </w:r>
      <w:proofErr w:type="spellEnd"/>
      <w:r w:rsidRPr="006308EF">
        <w:rPr>
          <w:rFonts w:ascii="Times New Roman" w:hAnsi="Times New Roman" w:cs="Times New Roman"/>
        </w:rPr>
        <w:t xml:space="preserve">, </w:t>
      </w:r>
      <w:proofErr w:type="spellStart"/>
      <w:r w:rsidRPr="006308EF">
        <w:rPr>
          <w:rFonts w:ascii="Times New Roman" w:hAnsi="Times New Roman" w:cs="Times New Roman"/>
          <w:i/>
          <w:iCs/>
        </w:rPr>
        <w:t>Reaslism</w:t>
      </w:r>
      <w:proofErr w:type="spellEnd"/>
      <w:r w:rsidRPr="006308EF">
        <w:rPr>
          <w:rFonts w:ascii="Times New Roman" w:hAnsi="Times New Roman" w:cs="Times New Roman"/>
          <w:i/>
          <w:iCs/>
        </w:rPr>
        <w:t xml:space="preserve">, </w:t>
      </w:r>
      <w:proofErr w:type="spellStart"/>
      <w:r w:rsidRPr="006308EF">
        <w:rPr>
          <w:rFonts w:ascii="Times New Roman" w:hAnsi="Times New Roman" w:cs="Times New Roman"/>
          <w:i/>
          <w:iCs/>
        </w:rPr>
        <w:t>Meaning</w:t>
      </w:r>
      <w:proofErr w:type="spellEnd"/>
      <w:r w:rsidRPr="006308EF">
        <w:rPr>
          <w:rFonts w:ascii="Times New Roman" w:hAnsi="Times New Roman" w:cs="Times New Roman"/>
          <w:i/>
          <w:iCs/>
        </w:rPr>
        <w:t xml:space="preserve"> and </w:t>
      </w:r>
      <w:proofErr w:type="spellStart"/>
      <w:r w:rsidRPr="006308EF">
        <w:rPr>
          <w:rFonts w:ascii="Times New Roman" w:hAnsi="Times New Roman" w:cs="Times New Roman"/>
          <w:i/>
          <w:iCs/>
        </w:rPr>
        <w:t>Truth</w:t>
      </w:r>
      <w:proofErr w:type="spellEnd"/>
      <w:r w:rsidRPr="006308EF">
        <w:rPr>
          <w:rFonts w:ascii="Times New Roman" w:hAnsi="Times New Roman" w:cs="Times New Roman"/>
        </w:rPr>
        <w:t>, 5.</w:t>
      </w:r>
    </w:p>
  </w:footnote>
  <w:footnote w:id="76">
    <w:p w14:paraId="67FFA41B" w14:textId="77777777" w:rsidR="00081E38" w:rsidRPr="006308EF" w:rsidRDefault="00081E38" w:rsidP="006308EF">
      <w:pPr>
        <w:pStyle w:val="Textpoznpodarou"/>
        <w:spacing w:line="276" w:lineRule="auto"/>
        <w:jc w:val="both"/>
        <w:rPr>
          <w:rFonts w:ascii="Times New Roman" w:hAnsi="Times New Roman" w:cs="Times New Roman"/>
        </w:rPr>
      </w:pPr>
      <w:r w:rsidRPr="006308EF">
        <w:rPr>
          <w:rStyle w:val="Znakapoznpodarou"/>
          <w:rFonts w:ascii="Times New Roman" w:hAnsi="Times New Roman" w:cs="Times New Roman"/>
        </w:rPr>
        <w:footnoteRef/>
      </w:r>
      <w:r w:rsidRPr="006308EF">
        <w:rPr>
          <w:rFonts w:ascii="Times New Roman" w:hAnsi="Times New Roman" w:cs="Times New Roman"/>
        </w:rPr>
        <w:t xml:space="preserve"> </w:t>
      </w:r>
      <w:proofErr w:type="spellStart"/>
      <w:r w:rsidRPr="006308EF">
        <w:rPr>
          <w:rFonts w:ascii="Times New Roman" w:hAnsi="Times New Roman" w:cs="Times New Roman"/>
        </w:rPr>
        <w:t>Ibid</w:t>
      </w:r>
      <w:proofErr w:type="spellEnd"/>
      <w:r w:rsidRPr="006308EF">
        <w:rPr>
          <w:rFonts w:ascii="Times New Roman" w:hAnsi="Times New Roman" w:cs="Times New Roman"/>
        </w:rPr>
        <w:t>., 6.</w:t>
      </w:r>
    </w:p>
  </w:footnote>
  <w:footnote w:id="77">
    <w:p w14:paraId="55479299" w14:textId="77777777" w:rsidR="00081E38" w:rsidRPr="006308EF" w:rsidRDefault="00081E38" w:rsidP="006308EF">
      <w:pPr>
        <w:pStyle w:val="Textpoznpodarou"/>
        <w:spacing w:line="276" w:lineRule="auto"/>
        <w:jc w:val="both"/>
        <w:rPr>
          <w:rFonts w:ascii="Times New Roman" w:hAnsi="Times New Roman" w:cs="Times New Roman"/>
        </w:rPr>
      </w:pPr>
      <w:r w:rsidRPr="006308EF">
        <w:rPr>
          <w:rStyle w:val="Znakapoznpodarou"/>
          <w:rFonts w:ascii="Times New Roman" w:hAnsi="Times New Roman" w:cs="Times New Roman"/>
        </w:rPr>
        <w:footnoteRef/>
      </w:r>
      <w:r w:rsidRPr="006308EF">
        <w:rPr>
          <w:rFonts w:ascii="Times New Roman" w:hAnsi="Times New Roman" w:cs="Times New Roman"/>
        </w:rPr>
        <w:t xml:space="preserve"> Mohou se však vyskytnout i takové třídy výroků, pro které nebude ověřovací procedura z různých důvodů dostupná. Řešení těchto případů by mohlo představovat odmítnutí určitého typu entit či zapojení určitého typu redukce. </w:t>
      </w:r>
    </w:p>
  </w:footnote>
  <w:footnote w:id="78">
    <w:p w14:paraId="35CFDBE9" w14:textId="075509B6" w:rsidR="00081E38" w:rsidRPr="006308EF" w:rsidRDefault="00081E38" w:rsidP="006308EF">
      <w:pPr>
        <w:pStyle w:val="Textpoznpodarou"/>
        <w:spacing w:line="276" w:lineRule="auto"/>
        <w:jc w:val="both"/>
        <w:rPr>
          <w:rFonts w:ascii="Times New Roman" w:hAnsi="Times New Roman" w:cs="Times New Roman"/>
        </w:rPr>
      </w:pPr>
      <w:r w:rsidRPr="006308EF">
        <w:rPr>
          <w:rStyle w:val="Znakapoznpodarou"/>
          <w:rFonts w:ascii="Times New Roman" w:hAnsi="Times New Roman" w:cs="Times New Roman"/>
        </w:rPr>
        <w:footnoteRef/>
      </w:r>
      <w:r w:rsidRPr="006308EF">
        <w:rPr>
          <w:rFonts w:ascii="Times New Roman" w:hAnsi="Times New Roman" w:cs="Times New Roman"/>
        </w:rPr>
        <w:t xml:space="preserve"> </w:t>
      </w:r>
      <w:r w:rsidRPr="006308EF">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{"citationItems":[{"id":"ITEM-1","itemData":{"author":[{"dropping-particle":"","family":"Dummett","given":"Michael","non-dropping-particle":"","parse-names":false,"suffix":""}],"edition":"6th printi","id":"ITEM-1","issued":{"date-parts":[["1996"]]},"publisher":"Harvard University Press","publisher-place":"Cambridge","title":"Truth and Other Enigmas","type":"book"},"uris":["http://www.mendeley.com/documents/?uuid=3db16996-01b5-3aa3-b459-2e9fcb24d50c"]}],"mendeley":{"formattedCitation":"Michael Dummett, &lt;i&gt;Truth and Other Enigmas&lt;/i&gt;, 6th printi (Cambridge: Harvard University Press, 1996).","manualFormatting":"Michael Dummett, Truth and Other Enigmas, 6th printing (Cambridge: Harvard University Press, 1996).","plainTextFormattedCitation":"Michael Dummett, Truth and Other Enigmas, 6th printi (Cambridge: Harvard University Press, 1996).","previouslyFormattedCitation":"Michael Dummett, &lt;i&gt;Truth and Other Enigmas&lt;/i&gt;, 6th printi (Cambridge: Harvard University Press, 1996)."},"properties":{"noteIndex":78},"schema":"https://github.com/citation-style-language/schema/raw/master/csl-citation.json"}</w:instrText>
      </w:r>
      <w:r w:rsidRPr="006308EF">
        <w:rPr>
          <w:rFonts w:ascii="Times New Roman" w:hAnsi="Times New Roman" w:cs="Times New Roman"/>
        </w:rPr>
        <w:fldChar w:fldCharType="separate"/>
      </w:r>
      <w:r w:rsidRPr="006308EF">
        <w:rPr>
          <w:rFonts w:ascii="Times New Roman" w:hAnsi="Times New Roman" w:cs="Times New Roman"/>
          <w:noProof/>
        </w:rPr>
        <w:t xml:space="preserve">Michael Dummett, </w:t>
      </w:r>
      <w:r w:rsidRPr="006308EF">
        <w:rPr>
          <w:rFonts w:ascii="Times New Roman" w:hAnsi="Times New Roman" w:cs="Times New Roman"/>
          <w:i/>
          <w:noProof/>
        </w:rPr>
        <w:t>Truth and Other Enigmas</w:t>
      </w:r>
      <w:r w:rsidRPr="006308EF">
        <w:rPr>
          <w:rFonts w:ascii="Times New Roman" w:hAnsi="Times New Roman" w:cs="Times New Roman"/>
          <w:noProof/>
        </w:rPr>
        <w:t>, 6th printing (Cambridge: Harvard University Press, 1996).</w:t>
      </w:r>
      <w:r w:rsidRPr="006308EF">
        <w:rPr>
          <w:rFonts w:ascii="Times New Roman" w:hAnsi="Times New Roman" w:cs="Times New Roman"/>
        </w:rPr>
        <w:fldChar w:fldCharType="end"/>
      </w:r>
    </w:p>
  </w:footnote>
  <w:footnote w:id="79">
    <w:p w14:paraId="02345BCE" w14:textId="6B4007A3" w:rsidR="00081E38" w:rsidRPr="006308EF" w:rsidRDefault="00081E38" w:rsidP="006308EF">
      <w:pPr>
        <w:pStyle w:val="Textpoznpodarou"/>
        <w:spacing w:line="276" w:lineRule="auto"/>
        <w:jc w:val="both"/>
        <w:rPr>
          <w:rFonts w:ascii="Times New Roman" w:hAnsi="Times New Roman" w:cs="Times New Roman"/>
        </w:rPr>
      </w:pPr>
      <w:r w:rsidRPr="006308EF">
        <w:rPr>
          <w:rStyle w:val="Znakapoznpodarou"/>
          <w:rFonts w:ascii="Times New Roman" w:hAnsi="Times New Roman" w:cs="Times New Roman"/>
        </w:rPr>
        <w:footnoteRef/>
      </w:r>
      <w:r w:rsidRPr="006308EF">
        <w:rPr>
          <w:rFonts w:ascii="Times New Roman" w:hAnsi="Times New Roman" w:cs="Times New Roman"/>
        </w:rPr>
        <w:t xml:space="preserve"> </w:t>
      </w:r>
      <w:r w:rsidRPr="006308EF">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{"citationItems":[{"id":"ITEM-1","itemData":{"author":[{"dropping-particle":"","family":"Dummett","given":"Michael","non-dropping-particle":"","parse-names":false,"suffix":""}],"edition":"3rd printing","id":"ITEM-1","issued":{"date-parts":[["1994"]]},"publisher":"Harvard University Press","publisher-place":"Cambridge","title":"The Logical Basis of Metaphysics","type":"book"},"uris":["http://www.mendeley.com/documents/?uuid=40961d00-386e-321d-a384-74b74ab68489"]}],"mendeley":{"formattedCitation":"Michael Dummett, &lt;i&gt;The Logical Basis of Metaphysics&lt;/i&gt;, 3rd printing (Cambridge: Harvard University Press, 1994).","plainTextFormattedCitation":"Michael Dummett, The Logical Basis of Metaphysics, 3rd printing (Cambridge: Harvard University Press, 1994).","previouslyFormattedCitation":"Michael Dummett, &lt;i&gt;The Logical Basis of Metaphysics&lt;/i&gt;, 3rd printing (Cambridge: Harvard University Press, 1994)."},"properties":{"noteIndex":79},"schema":"https://github.com/citation-style-language/schema/raw/master/csl-citation.json"}</w:instrText>
      </w:r>
      <w:r w:rsidRPr="006308EF">
        <w:rPr>
          <w:rFonts w:ascii="Times New Roman" w:hAnsi="Times New Roman" w:cs="Times New Roman"/>
        </w:rPr>
        <w:fldChar w:fldCharType="separate"/>
      </w:r>
      <w:r w:rsidRPr="006308EF">
        <w:rPr>
          <w:rFonts w:ascii="Times New Roman" w:hAnsi="Times New Roman" w:cs="Times New Roman"/>
          <w:noProof/>
        </w:rPr>
        <w:t xml:space="preserve">Michael Dummett, </w:t>
      </w:r>
      <w:r w:rsidRPr="006308EF">
        <w:rPr>
          <w:rFonts w:ascii="Times New Roman" w:hAnsi="Times New Roman" w:cs="Times New Roman"/>
          <w:i/>
          <w:noProof/>
        </w:rPr>
        <w:t>The Logical Basis of Metaphysics</w:t>
      </w:r>
      <w:r w:rsidRPr="006308EF">
        <w:rPr>
          <w:rFonts w:ascii="Times New Roman" w:hAnsi="Times New Roman" w:cs="Times New Roman"/>
          <w:noProof/>
        </w:rPr>
        <w:t>, 3rd printing (Cambridge: Harvard University Press, 1994).</w:t>
      </w:r>
      <w:r w:rsidRPr="006308EF">
        <w:rPr>
          <w:rFonts w:ascii="Times New Roman" w:hAnsi="Times New Roman" w:cs="Times New Roman"/>
        </w:rPr>
        <w:fldChar w:fldCharType="end"/>
      </w:r>
    </w:p>
  </w:footnote>
  <w:footnote w:id="80">
    <w:p w14:paraId="2DB29F5D" w14:textId="6761C017" w:rsidR="00081E38" w:rsidRPr="006308EF" w:rsidRDefault="00081E38" w:rsidP="006308EF">
      <w:pPr>
        <w:pStyle w:val="Textpoznpodarou"/>
        <w:spacing w:line="276" w:lineRule="auto"/>
        <w:jc w:val="both"/>
        <w:rPr>
          <w:rFonts w:ascii="Times New Roman" w:hAnsi="Times New Roman" w:cs="Times New Roman"/>
        </w:rPr>
      </w:pPr>
      <w:r w:rsidRPr="006308EF">
        <w:rPr>
          <w:rStyle w:val="Znakapoznpodarou"/>
          <w:rFonts w:ascii="Times New Roman" w:hAnsi="Times New Roman" w:cs="Times New Roman"/>
        </w:rPr>
        <w:footnoteRef/>
      </w:r>
      <w:r w:rsidRPr="006308EF">
        <w:rPr>
          <w:rFonts w:ascii="Times New Roman" w:hAnsi="Times New Roman" w:cs="Times New Roman"/>
        </w:rPr>
        <w:t xml:space="preserve"> </w:t>
      </w:r>
      <w:proofErr w:type="spellStart"/>
      <w:r w:rsidRPr="006308EF">
        <w:rPr>
          <w:rFonts w:ascii="Times New Roman" w:hAnsi="Times New Roman" w:cs="Times New Roman"/>
        </w:rPr>
        <w:t>Dummett</w:t>
      </w:r>
      <w:proofErr w:type="spellEnd"/>
      <w:r w:rsidRPr="006308EF">
        <w:rPr>
          <w:rFonts w:ascii="Times New Roman" w:hAnsi="Times New Roman" w:cs="Times New Roman"/>
        </w:rPr>
        <w:t xml:space="preserve">, </w:t>
      </w:r>
      <w:proofErr w:type="spellStart"/>
      <w:r w:rsidRPr="006308EF">
        <w:rPr>
          <w:rFonts w:ascii="Times New Roman" w:hAnsi="Times New Roman" w:cs="Times New Roman"/>
          <w:i/>
          <w:iCs/>
        </w:rPr>
        <w:t>The</w:t>
      </w:r>
      <w:proofErr w:type="spellEnd"/>
      <w:r w:rsidRPr="006308EF">
        <w:rPr>
          <w:rFonts w:ascii="Times New Roman" w:hAnsi="Times New Roman" w:cs="Times New Roman"/>
          <w:i/>
          <w:iCs/>
        </w:rPr>
        <w:t xml:space="preserve"> </w:t>
      </w:r>
      <w:proofErr w:type="spellStart"/>
      <w:r w:rsidRPr="006308EF">
        <w:rPr>
          <w:rFonts w:ascii="Times New Roman" w:hAnsi="Times New Roman" w:cs="Times New Roman"/>
          <w:i/>
          <w:iCs/>
        </w:rPr>
        <w:t>Seas</w:t>
      </w:r>
      <w:proofErr w:type="spellEnd"/>
      <w:r w:rsidRPr="006308EF">
        <w:rPr>
          <w:rFonts w:ascii="Times New Roman" w:hAnsi="Times New Roman" w:cs="Times New Roman"/>
          <w:i/>
          <w:iCs/>
        </w:rPr>
        <w:t xml:space="preserve"> </w:t>
      </w:r>
      <w:proofErr w:type="spellStart"/>
      <w:r w:rsidRPr="006308EF">
        <w:rPr>
          <w:rFonts w:ascii="Times New Roman" w:hAnsi="Times New Roman" w:cs="Times New Roman"/>
          <w:i/>
          <w:iCs/>
        </w:rPr>
        <w:t>of</w:t>
      </w:r>
      <w:proofErr w:type="spellEnd"/>
      <w:r w:rsidRPr="006308EF">
        <w:rPr>
          <w:rFonts w:ascii="Times New Roman" w:hAnsi="Times New Roman" w:cs="Times New Roman"/>
          <w:i/>
          <w:iCs/>
        </w:rPr>
        <w:t xml:space="preserve"> </w:t>
      </w:r>
      <w:proofErr w:type="spellStart"/>
      <w:r w:rsidRPr="006308EF">
        <w:rPr>
          <w:rFonts w:ascii="Times New Roman" w:hAnsi="Times New Roman" w:cs="Times New Roman"/>
          <w:i/>
          <w:iCs/>
        </w:rPr>
        <w:t>Language</w:t>
      </w:r>
      <w:proofErr w:type="spellEnd"/>
      <w:r w:rsidRPr="006308EF">
        <w:rPr>
          <w:rFonts w:ascii="Times New Roman" w:hAnsi="Times New Roman" w:cs="Times New Roman"/>
        </w:rPr>
        <w:t>.</w:t>
      </w:r>
    </w:p>
  </w:footnote>
  <w:footnote w:id="81">
    <w:p w14:paraId="38988F1A" w14:textId="77777777" w:rsidR="00081E38" w:rsidRPr="006308EF" w:rsidRDefault="00081E38" w:rsidP="006308EF">
      <w:pPr>
        <w:pStyle w:val="Textpoznpodarou"/>
        <w:spacing w:line="276" w:lineRule="auto"/>
        <w:jc w:val="both"/>
        <w:rPr>
          <w:rFonts w:ascii="Times New Roman" w:hAnsi="Times New Roman" w:cs="Times New Roman"/>
        </w:rPr>
      </w:pPr>
      <w:r w:rsidRPr="006308EF">
        <w:rPr>
          <w:rStyle w:val="Znakapoznpodarou"/>
          <w:rFonts w:ascii="Times New Roman" w:hAnsi="Times New Roman" w:cs="Times New Roman"/>
        </w:rPr>
        <w:footnoteRef/>
      </w:r>
      <w:r w:rsidRPr="006308EF">
        <w:rPr>
          <w:rFonts w:ascii="Times New Roman" w:hAnsi="Times New Roman" w:cs="Times New Roman"/>
        </w:rPr>
        <w:t xml:space="preserve"> Viz </w:t>
      </w:r>
      <w:proofErr w:type="spellStart"/>
      <w:r w:rsidRPr="006308EF">
        <w:rPr>
          <w:rFonts w:ascii="Times New Roman" w:hAnsi="Times New Roman" w:cs="Times New Roman"/>
        </w:rPr>
        <w:t>Wright</w:t>
      </w:r>
      <w:proofErr w:type="spellEnd"/>
      <w:r w:rsidRPr="006308EF">
        <w:rPr>
          <w:rFonts w:ascii="Times New Roman" w:hAnsi="Times New Roman" w:cs="Times New Roman"/>
          <w:i/>
          <w:iCs/>
        </w:rPr>
        <w:t xml:space="preserve">, </w:t>
      </w:r>
      <w:proofErr w:type="spellStart"/>
      <w:r w:rsidRPr="006308EF">
        <w:rPr>
          <w:rFonts w:ascii="Times New Roman" w:hAnsi="Times New Roman" w:cs="Times New Roman"/>
          <w:i/>
          <w:iCs/>
        </w:rPr>
        <w:t>Realism</w:t>
      </w:r>
      <w:proofErr w:type="spellEnd"/>
      <w:r w:rsidRPr="006308EF">
        <w:rPr>
          <w:rFonts w:ascii="Times New Roman" w:hAnsi="Times New Roman" w:cs="Times New Roman"/>
          <w:i/>
          <w:iCs/>
        </w:rPr>
        <w:t xml:space="preserve">, </w:t>
      </w:r>
      <w:proofErr w:type="spellStart"/>
      <w:r w:rsidRPr="006308EF">
        <w:rPr>
          <w:rFonts w:ascii="Times New Roman" w:hAnsi="Times New Roman" w:cs="Times New Roman"/>
          <w:i/>
          <w:iCs/>
        </w:rPr>
        <w:t>Meaning</w:t>
      </w:r>
      <w:proofErr w:type="spellEnd"/>
      <w:r w:rsidRPr="006308EF">
        <w:rPr>
          <w:rFonts w:ascii="Times New Roman" w:hAnsi="Times New Roman" w:cs="Times New Roman"/>
          <w:i/>
          <w:iCs/>
        </w:rPr>
        <w:t xml:space="preserve"> and </w:t>
      </w:r>
      <w:proofErr w:type="spellStart"/>
      <w:r w:rsidRPr="006308EF">
        <w:rPr>
          <w:rFonts w:ascii="Times New Roman" w:hAnsi="Times New Roman" w:cs="Times New Roman"/>
          <w:i/>
          <w:iCs/>
        </w:rPr>
        <w:t>Truth</w:t>
      </w:r>
      <w:proofErr w:type="spellEnd"/>
      <w:r w:rsidRPr="006308EF">
        <w:rPr>
          <w:rFonts w:ascii="Times New Roman" w:hAnsi="Times New Roman" w:cs="Times New Roman"/>
        </w:rPr>
        <w:t>.</w:t>
      </w:r>
    </w:p>
  </w:footnote>
  <w:footnote w:id="82">
    <w:p w14:paraId="4FB69A88" w14:textId="1128891F" w:rsidR="00081E38" w:rsidRPr="006308EF" w:rsidRDefault="00081E38" w:rsidP="006308EF">
      <w:pPr>
        <w:pStyle w:val="Textpoznpodarou"/>
        <w:spacing w:line="276" w:lineRule="auto"/>
        <w:jc w:val="both"/>
        <w:rPr>
          <w:rFonts w:ascii="Times New Roman" w:hAnsi="Times New Roman" w:cs="Times New Roman"/>
        </w:rPr>
      </w:pPr>
      <w:r w:rsidRPr="006308EF">
        <w:rPr>
          <w:rStyle w:val="Znakapoznpodarou"/>
          <w:rFonts w:ascii="Times New Roman" w:hAnsi="Times New Roman" w:cs="Times New Roman"/>
        </w:rPr>
        <w:footnoteRef/>
      </w:r>
      <w:r w:rsidRPr="006308EF">
        <w:rPr>
          <w:rFonts w:ascii="Times New Roman" w:hAnsi="Times New Roman" w:cs="Times New Roman"/>
        </w:rPr>
        <w:t xml:space="preserve"> Viz Alexander Miller, “</w:t>
      </w:r>
      <w:proofErr w:type="spellStart"/>
      <w:r w:rsidRPr="006308EF">
        <w:rPr>
          <w:rFonts w:ascii="Times New Roman" w:hAnsi="Times New Roman" w:cs="Times New Roman"/>
        </w:rPr>
        <w:t>Realism</w:t>
      </w:r>
      <w:proofErr w:type="spellEnd"/>
      <w:r w:rsidRPr="006308EF">
        <w:rPr>
          <w:rFonts w:ascii="Times New Roman" w:hAnsi="Times New Roman" w:cs="Times New Roman"/>
        </w:rPr>
        <w:t xml:space="preserve">,” </w:t>
      </w:r>
      <w:proofErr w:type="spellStart"/>
      <w:r w:rsidRPr="006308EF">
        <w:rPr>
          <w:rFonts w:ascii="Times New Roman" w:hAnsi="Times New Roman" w:cs="Times New Roman"/>
        </w:rPr>
        <w:t>ed</w:t>
      </w:r>
      <w:proofErr w:type="spellEnd"/>
      <w:r w:rsidRPr="006308EF">
        <w:rPr>
          <w:rFonts w:ascii="Times New Roman" w:hAnsi="Times New Roman" w:cs="Times New Roman"/>
        </w:rPr>
        <w:t xml:space="preserve">. Edward N. </w:t>
      </w:r>
      <w:proofErr w:type="spellStart"/>
      <w:r w:rsidRPr="006308EF">
        <w:rPr>
          <w:rFonts w:ascii="Times New Roman" w:hAnsi="Times New Roman" w:cs="Times New Roman"/>
        </w:rPr>
        <w:t>Zalta</w:t>
      </w:r>
      <w:proofErr w:type="spellEnd"/>
      <w:r w:rsidRPr="006308EF">
        <w:rPr>
          <w:rFonts w:ascii="Times New Roman" w:hAnsi="Times New Roman" w:cs="Times New Roman"/>
        </w:rPr>
        <w:t xml:space="preserve">, </w:t>
      </w:r>
      <w:proofErr w:type="spellStart"/>
      <w:r w:rsidRPr="006308EF">
        <w:rPr>
          <w:rFonts w:ascii="Times New Roman" w:hAnsi="Times New Roman" w:cs="Times New Roman"/>
        </w:rPr>
        <w:t>The</w:t>
      </w:r>
      <w:proofErr w:type="spellEnd"/>
      <w:r w:rsidRPr="006308EF">
        <w:rPr>
          <w:rFonts w:ascii="Times New Roman" w:hAnsi="Times New Roman" w:cs="Times New Roman"/>
        </w:rPr>
        <w:t xml:space="preserve"> Stanford </w:t>
      </w:r>
      <w:proofErr w:type="spellStart"/>
      <w:r w:rsidRPr="006308EF">
        <w:rPr>
          <w:rFonts w:ascii="Times New Roman" w:hAnsi="Times New Roman" w:cs="Times New Roman"/>
        </w:rPr>
        <w:t>Encyclopedia</w:t>
      </w:r>
      <w:proofErr w:type="spellEnd"/>
      <w:r w:rsidRPr="006308EF">
        <w:rPr>
          <w:rFonts w:ascii="Times New Roman" w:hAnsi="Times New Roman" w:cs="Times New Roman"/>
        </w:rPr>
        <w:t xml:space="preserve"> </w:t>
      </w:r>
      <w:proofErr w:type="spellStart"/>
      <w:r w:rsidRPr="006308EF">
        <w:rPr>
          <w:rFonts w:ascii="Times New Roman" w:hAnsi="Times New Roman" w:cs="Times New Roman"/>
        </w:rPr>
        <w:t>of</w:t>
      </w:r>
      <w:proofErr w:type="spellEnd"/>
      <w:r w:rsidRPr="006308EF">
        <w:rPr>
          <w:rFonts w:ascii="Times New Roman" w:hAnsi="Times New Roman" w:cs="Times New Roman"/>
        </w:rPr>
        <w:t xml:space="preserve"> </w:t>
      </w:r>
      <w:proofErr w:type="spellStart"/>
      <w:r w:rsidRPr="006308EF">
        <w:rPr>
          <w:rFonts w:ascii="Times New Roman" w:hAnsi="Times New Roman" w:cs="Times New Roman"/>
        </w:rPr>
        <w:t>Philosophy</w:t>
      </w:r>
      <w:proofErr w:type="spellEnd"/>
      <w:r w:rsidRPr="006308EF">
        <w:rPr>
          <w:rFonts w:ascii="Times New Roman" w:hAnsi="Times New Roman" w:cs="Times New Roman"/>
        </w:rPr>
        <w:t xml:space="preserve">, </w:t>
      </w:r>
      <w:proofErr w:type="spellStart"/>
      <w:r w:rsidRPr="006308EF">
        <w:rPr>
          <w:rFonts w:ascii="Times New Roman" w:hAnsi="Times New Roman" w:cs="Times New Roman"/>
        </w:rPr>
        <w:t>accessed</w:t>
      </w:r>
      <w:proofErr w:type="spellEnd"/>
      <w:r w:rsidRPr="006308EF">
        <w:rPr>
          <w:rFonts w:ascii="Times New Roman" w:hAnsi="Times New Roman" w:cs="Times New Roman"/>
        </w:rPr>
        <w:t xml:space="preserve"> June 5, 2020, </w:t>
      </w:r>
      <w:hyperlink r:id="rId1" w:history="1">
        <w:r w:rsidRPr="006308EF">
          <w:rPr>
            <w:rStyle w:val="Hypertextovodkaz"/>
            <w:rFonts w:ascii="Times New Roman" w:hAnsi="Times New Roman" w:cs="Times New Roman"/>
          </w:rPr>
          <w:t>https://plato.stanford.edu/entries/realism/</w:t>
        </w:r>
      </w:hyperlink>
      <w:r w:rsidRPr="006308EF">
        <w:rPr>
          <w:rFonts w:ascii="Times New Roman" w:hAnsi="Times New Roman" w:cs="Times New Roman"/>
        </w:rPr>
        <w:t xml:space="preserve">; </w:t>
      </w:r>
      <w:r w:rsidRPr="006308EF">
        <w:rPr>
          <w:rFonts w:ascii="Times New Roman" w:hAnsi="Times New Roman" w:cs="Times New Roman"/>
        </w:rPr>
        <w:fldChar w:fldCharType="begin" w:fldLock="1"/>
      </w:r>
      <w:r>
        <w:rPr>
          <w:rFonts w:ascii="Times New Roman" w:hAnsi="Times New Roman" w:cs="Times New Roman"/>
        </w:rPr>
        <w:instrText>ADDIN CSL_CITATION {"citationItems":[{"id":"ITEM-1","itemData":{"DOI":"10.1111/1468-0114.00155","ISSN":"0279-0750","abstract":"I consider the well known \"manifestation challenge\" to semantic realism propounded by Michael Dummett, and further developed by Crispin Wright and Bob Hale. I distinguish between strong and weak versions of the challenge, and show that anti-realists effectively concede that realism can meet the strong version. I then argue that the weak version is unmotivated. Building on work by John McDowell and Peter Strawson, and responding to criticisms from Wright. I argue further that the semantic realist can meet even the weak version. It emerges, inter alia, that there are some serious ambiguities in the standard anti-realist characterisations of semantic realism. © 2002 University of Southern California and Blackwell Publishers Ltd.","author":[{"dropping-particle":"","family":"Miller","given":"Alexander","non-dropping-particle":"","parse-names":false,"suffix":""}],"container-title":"Pacific Philosophical Quarterly","id":"ITEM-1","issue":"4","issued":{"date-parts":[["2002","12","1"]]},"page":"352-383","publisher":"Blackwell Publishing Ltd","title":"What is the Manifestation Argument?","type":"article-journal","volume":"83"},"uris":["http://www.mendeley.com/documents/?uuid=919158fb-486d-3e91-b772-c07bd4c946df"]}],"mendeley":{"formattedCitation":"Alexander Miller, “What Is the Manifestation Argument?,” &lt;i&gt;Pacific Philosophical Quarterly&lt;/i&gt; 83, no. 4 (December 1, 2002): 352–83, https://doi.org/10.1111/1468-0114.00155.","plainTextFormattedCitation":"Alexander Miller, “What Is the Manifestation Argument?,” Pacific Philosophical Quarterly 83, no. 4 (December 1, 2002): 352–83, https://doi.org/10.1111/1468-0114.00155.","previouslyFormattedCitation":"Alexander Miller, “What Is the Manifestation Argument?,” &lt;i&gt;Pacific Philosophical Quarterly&lt;/i&gt; 83, no. 4 (December 1, 2002): 352–83, https://doi.org/10.1111/1468-0114.00155."},"properties":{"noteIndex":82},"schema":"https://github.com/citation-style-language/schema/raw/master/csl-citation.json"}</w:instrText>
      </w:r>
      <w:r w:rsidRPr="006308EF">
        <w:rPr>
          <w:rFonts w:ascii="Times New Roman" w:hAnsi="Times New Roman" w:cs="Times New Roman"/>
        </w:rPr>
        <w:fldChar w:fldCharType="separate"/>
      </w:r>
      <w:r w:rsidRPr="006308EF">
        <w:rPr>
          <w:rFonts w:ascii="Times New Roman" w:hAnsi="Times New Roman" w:cs="Times New Roman"/>
          <w:noProof/>
        </w:rPr>
        <w:t xml:space="preserve">Alexander Miller, “What Is the Manifestation Argument?,” </w:t>
      </w:r>
      <w:r w:rsidRPr="006308EF">
        <w:rPr>
          <w:rFonts w:ascii="Times New Roman" w:hAnsi="Times New Roman" w:cs="Times New Roman"/>
          <w:i/>
          <w:noProof/>
        </w:rPr>
        <w:t>Pacific Philosophical Quarterly</w:t>
      </w:r>
      <w:r w:rsidRPr="006308EF">
        <w:rPr>
          <w:rFonts w:ascii="Times New Roman" w:hAnsi="Times New Roman" w:cs="Times New Roman"/>
          <w:noProof/>
        </w:rPr>
        <w:t xml:space="preserve"> 83, no. 4 (December 1, 2002): 352–83, https://doi.org/10.1111/1468-0114.00155.</w:t>
      </w:r>
      <w:r w:rsidRPr="006308EF">
        <w:rPr>
          <w:rFonts w:ascii="Times New Roman" w:hAnsi="Times New Roman" w:cs="Times New Roman"/>
        </w:rPr>
        <w:fldChar w:fldCharType="end"/>
      </w:r>
    </w:p>
  </w:footnote>
  <w:footnote w:id="83">
    <w:p w14:paraId="3E7D5D58" w14:textId="77777777" w:rsidR="00081E38" w:rsidRPr="006308EF" w:rsidRDefault="00081E38" w:rsidP="006308EF">
      <w:pPr>
        <w:pStyle w:val="Textpoznpodarou"/>
        <w:spacing w:line="276" w:lineRule="auto"/>
        <w:jc w:val="both"/>
        <w:rPr>
          <w:rFonts w:ascii="Times New Roman" w:hAnsi="Times New Roman" w:cs="Times New Roman"/>
        </w:rPr>
      </w:pPr>
      <w:r w:rsidRPr="006308EF">
        <w:rPr>
          <w:rStyle w:val="Znakapoznpodarou"/>
          <w:rFonts w:ascii="Times New Roman" w:hAnsi="Times New Roman" w:cs="Times New Roman"/>
        </w:rPr>
        <w:footnoteRef/>
      </w:r>
      <w:r w:rsidRPr="006308EF">
        <w:rPr>
          <w:rFonts w:ascii="Times New Roman" w:hAnsi="Times New Roman" w:cs="Times New Roman"/>
        </w:rPr>
        <w:t xml:space="preserve"> V originále: „</w:t>
      </w:r>
      <w:proofErr w:type="spellStart"/>
      <w:r w:rsidRPr="006308EF">
        <w:rPr>
          <w:rFonts w:ascii="Times New Roman" w:hAnsi="Times New Roman" w:cs="Times New Roman"/>
        </w:rPr>
        <w:t>The</w:t>
      </w:r>
      <w:proofErr w:type="spellEnd"/>
      <w:r w:rsidRPr="006308EF">
        <w:rPr>
          <w:rFonts w:ascii="Times New Roman" w:hAnsi="Times New Roman" w:cs="Times New Roman"/>
        </w:rPr>
        <w:t xml:space="preserve"> </w:t>
      </w:r>
      <w:proofErr w:type="spellStart"/>
      <w:r w:rsidRPr="006308EF">
        <w:rPr>
          <w:rFonts w:ascii="Times New Roman" w:hAnsi="Times New Roman" w:cs="Times New Roman"/>
        </w:rPr>
        <w:t>theory</w:t>
      </w:r>
      <w:proofErr w:type="spellEnd"/>
      <w:r w:rsidRPr="006308EF">
        <w:rPr>
          <w:rFonts w:ascii="Times New Roman" w:hAnsi="Times New Roman" w:cs="Times New Roman"/>
        </w:rPr>
        <w:t xml:space="preserve"> </w:t>
      </w:r>
      <w:proofErr w:type="spellStart"/>
      <w:r w:rsidRPr="006308EF">
        <w:rPr>
          <w:rFonts w:ascii="Times New Roman" w:hAnsi="Times New Roman" w:cs="Times New Roman"/>
        </w:rPr>
        <w:t>of</w:t>
      </w:r>
      <w:proofErr w:type="spellEnd"/>
      <w:r w:rsidRPr="006308EF">
        <w:rPr>
          <w:rFonts w:ascii="Times New Roman" w:hAnsi="Times New Roman" w:cs="Times New Roman"/>
        </w:rPr>
        <w:t xml:space="preserve"> </w:t>
      </w:r>
      <w:proofErr w:type="spellStart"/>
      <w:r w:rsidRPr="006308EF">
        <w:rPr>
          <w:rFonts w:ascii="Times New Roman" w:hAnsi="Times New Roman" w:cs="Times New Roman"/>
        </w:rPr>
        <w:t>meaning</w:t>
      </w:r>
      <w:proofErr w:type="spellEnd"/>
      <w:r w:rsidRPr="006308EF">
        <w:rPr>
          <w:rFonts w:ascii="Times New Roman" w:hAnsi="Times New Roman" w:cs="Times New Roman"/>
        </w:rPr>
        <w:t xml:space="preserve"> </w:t>
      </w:r>
      <w:proofErr w:type="spellStart"/>
      <w:r w:rsidRPr="006308EF">
        <w:rPr>
          <w:rFonts w:ascii="Times New Roman" w:hAnsi="Times New Roman" w:cs="Times New Roman"/>
        </w:rPr>
        <w:t>must</w:t>
      </w:r>
      <w:proofErr w:type="spellEnd"/>
      <w:r w:rsidRPr="006308EF">
        <w:rPr>
          <w:rFonts w:ascii="Times New Roman" w:hAnsi="Times New Roman" w:cs="Times New Roman"/>
        </w:rPr>
        <w:t xml:space="preserve"> </w:t>
      </w:r>
      <w:proofErr w:type="spellStart"/>
      <w:r w:rsidRPr="006308EF">
        <w:rPr>
          <w:rFonts w:ascii="Times New Roman" w:hAnsi="Times New Roman" w:cs="Times New Roman"/>
        </w:rPr>
        <w:t>specify</w:t>
      </w:r>
      <w:proofErr w:type="spellEnd"/>
      <w:r w:rsidRPr="006308EF">
        <w:rPr>
          <w:rFonts w:ascii="Times New Roman" w:hAnsi="Times New Roman" w:cs="Times New Roman"/>
        </w:rPr>
        <w:t xml:space="preserve"> not </w:t>
      </w:r>
      <w:proofErr w:type="spellStart"/>
      <w:r w:rsidRPr="006308EF">
        <w:rPr>
          <w:rFonts w:ascii="Times New Roman" w:hAnsi="Times New Roman" w:cs="Times New Roman"/>
        </w:rPr>
        <w:t>merely</w:t>
      </w:r>
      <w:proofErr w:type="spellEnd"/>
      <w:r w:rsidRPr="006308EF">
        <w:rPr>
          <w:rFonts w:ascii="Times New Roman" w:hAnsi="Times New Roman" w:cs="Times New Roman"/>
        </w:rPr>
        <w:t xml:space="preserve"> </w:t>
      </w:r>
      <w:proofErr w:type="spellStart"/>
      <w:r w:rsidRPr="006308EF">
        <w:rPr>
          <w:rFonts w:ascii="Times New Roman" w:hAnsi="Times New Roman" w:cs="Times New Roman"/>
        </w:rPr>
        <w:t>what</w:t>
      </w:r>
      <w:proofErr w:type="spellEnd"/>
      <w:r w:rsidRPr="006308EF">
        <w:rPr>
          <w:rFonts w:ascii="Times New Roman" w:hAnsi="Times New Roman" w:cs="Times New Roman"/>
        </w:rPr>
        <w:t xml:space="preserve"> </w:t>
      </w:r>
      <w:proofErr w:type="spellStart"/>
      <w:r w:rsidRPr="006308EF">
        <w:rPr>
          <w:rFonts w:ascii="Times New Roman" w:hAnsi="Times New Roman" w:cs="Times New Roman"/>
        </w:rPr>
        <w:t>is</w:t>
      </w:r>
      <w:proofErr w:type="spellEnd"/>
      <w:r w:rsidRPr="006308EF">
        <w:rPr>
          <w:rFonts w:ascii="Times New Roman" w:hAnsi="Times New Roman" w:cs="Times New Roman"/>
        </w:rPr>
        <w:t xml:space="preserve"> </w:t>
      </w:r>
      <w:proofErr w:type="spellStart"/>
      <w:r w:rsidRPr="006308EF">
        <w:rPr>
          <w:rFonts w:ascii="Times New Roman" w:hAnsi="Times New Roman" w:cs="Times New Roman"/>
        </w:rPr>
        <w:t>it</w:t>
      </w:r>
      <w:proofErr w:type="spellEnd"/>
      <w:r w:rsidRPr="006308EF">
        <w:rPr>
          <w:rFonts w:ascii="Times New Roman" w:hAnsi="Times New Roman" w:cs="Times New Roman"/>
        </w:rPr>
        <w:t xml:space="preserve"> </w:t>
      </w:r>
      <w:proofErr w:type="spellStart"/>
      <w:r w:rsidRPr="006308EF">
        <w:rPr>
          <w:rFonts w:ascii="Times New Roman" w:hAnsi="Times New Roman" w:cs="Times New Roman"/>
        </w:rPr>
        <w:t>that</w:t>
      </w:r>
      <w:proofErr w:type="spellEnd"/>
      <w:r w:rsidRPr="006308EF">
        <w:rPr>
          <w:rFonts w:ascii="Times New Roman" w:hAnsi="Times New Roman" w:cs="Times New Roman"/>
        </w:rPr>
        <w:t xml:space="preserve"> </w:t>
      </w:r>
      <w:proofErr w:type="spellStart"/>
      <w:r w:rsidRPr="006308EF">
        <w:rPr>
          <w:rFonts w:ascii="Times New Roman" w:hAnsi="Times New Roman" w:cs="Times New Roman"/>
        </w:rPr>
        <w:t>the</w:t>
      </w:r>
      <w:proofErr w:type="spellEnd"/>
      <w:r w:rsidRPr="006308EF">
        <w:rPr>
          <w:rFonts w:ascii="Times New Roman" w:hAnsi="Times New Roman" w:cs="Times New Roman"/>
        </w:rPr>
        <w:t xml:space="preserve"> </w:t>
      </w:r>
      <w:proofErr w:type="spellStart"/>
      <w:r w:rsidRPr="006308EF">
        <w:rPr>
          <w:rFonts w:ascii="Times New Roman" w:hAnsi="Times New Roman" w:cs="Times New Roman"/>
        </w:rPr>
        <w:t>speaker</w:t>
      </w:r>
      <w:proofErr w:type="spellEnd"/>
      <w:r w:rsidRPr="006308EF">
        <w:rPr>
          <w:rFonts w:ascii="Times New Roman" w:hAnsi="Times New Roman" w:cs="Times New Roman"/>
        </w:rPr>
        <w:t xml:space="preserve"> </w:t>
      </w:r>
      <w:proofErr w:type="spellStart"/>
      <w:r w:rsidRPr="006308EF">
        <w:rPr>
          <w:rFonts w:ascii="Times New Roman" w:hAnsi="Times New Roman" w:cs="Times New Roman"/>
        </w:rPr>
        <w:t>must</w:t>
      </w:r>
      <w:proofErr w:type="spellEnd"/>
      <w:r w:rsidRPr="006308EF">
        <w:rPr>
          <w:rFonts w:ascii="Times New Roman" w:hAnsi="Times New Roman" w:cs="Times New Roman"/>
        </w:rPr>
        <w:t xml:space="preserve"> </w:t>
      </w:r>
      <w:proofErr w:type="spellStart"/>
      <w:r w:rsidRPr="006308EF">
        <w:rPr>
          <w:rFonts w:ascii="Times New Roman" w:hAnsi="Times New Roman" w:cs="Times New Roman"/>
        </w:rPr>
        <w:t>know</w:t>
      </w:r>
      <w:proofErr w:type="spellEnd"/>
      <w:r w:rsidRPr="006308EF">
        <w:rPr>
          <w:rFonts w:ascii="Times New Roman" w:hAnsi="Times New Roman" w:cs="Times New Roman"/>
        </w:rPr>
        <w:t xml:space="preserve">, but in </w:t>
      </w:r>
      <w:proofErr w:type="spellStart"/>
      <w:r w:rsidRPr="006308EF">
        <w:rPr>
          <w:rFonts w:ascii="Times New Roman" w:hAnsi="Times New Roman" w:cs="Times New Roman"/>
        </w:rPr>
        <w:t>what</w:t>
      </w:r>
      <w:proofErr w:type="spellEnd"/>
      <w:r w:rsidRPr="006308EF">
        <w:rPr>
          <w:rFonts w:ascii="Times New Roman" w:hAnsi="Times New Roman" w:cs="Times New Roman"/>
        </w:rPr>
        <w:t xml:space="preserve"> his </w:t>
      </w:r>
      <w:proofErr w:type="spellStart"/>
      <w:r w:rsidRPr="006308EF">
        <w:rPr>
          <w:rFonts w:ascii="Times New Roman" w:hAnsi="Times New Roman" w:cs="Times New Roman"/>
        </w:rPr>
        <w:t>having</w:t>
      </w:r>
      <w:proofErr w:type="spellEnd"/>
      <w:r w:rsidRPr="006308EF">
        <w:rPr>
          <w:rFonts w:ascii="Times New Roman" w:hAnsi="Times New Roman" w:cs="Times New Roman"/>
        </w:rPr>
        <w:t xml:space="preserve"> </w:t>
      </w:r>
      <w:proofErr w:type="spellStart"/>
      <w:r w:rsidRPr="006308EF">
        <w:rPr>
          <w:rFonts w:ascii="Times New Roman" w:hAnsi="Times New Roman" w:cs="Times New Roman"/>
        </w:rPr>
        <w:t>that</w:t>
      </w:r>
      <w:proofErr w:type="spellEnd"/>
      <w:r w:rsidRPr="006308EF">
        <w:rPr>
          <w:rFonts w:ascii="Times New Roman" w:hAnsi="Times New Roman" w:cs="Times New Roman"/>
        </w:rPr>
        <w:t xml:space="preserve"> </w:t>
      </w:r>
      <w:proofErr w:type="spellStart"/>
      <w:r w:rsidRPr="006308EF">
        <w:rPr>
          <w:rFonts w:ascii="Times New Roman" w:hAnsi="Times New Roman" w:cs="Times New Roman"/>
        </w:rPr>
        <w:t>knowledge</w:t>
      </w:r>
      <w:proofErr w:type="spellEnd"/>
      <w:r w:rsidRPr="006308EF">
        <w:rPr>
          <w:rFonts w:ascii="Times New Roman" w:hAnsi="Times New Roman" w:cs="Times New Roman"/>
        </w:rPr>
        <w:t xml:space="preserve"> </w:t>
      </w:r>
      <w:proofErr w:type="spellStart"/>
      <w:r w:rsidRPr="006308EF">
        <w:rPr>
          <w:rFonts w:ascii="Times New Roman" w:hAnsi="Times New Roman" w:cs="Times New Roman"/>
        </w:rPr>
        <w:t>consist</w:t>
      </w:r>
      <w:proofErr w:type="spellEnd"/>
      <w:r w:rsidRPr="006308EF">
        <w:rPr>
          <w:rFonts w:ascii="Times New Roman" w:hAnsi="Times New Roman" w:cs="Times New Roman"/>
        </w:rPr>
        <w:t xml:space="preserve">, </w:t>
      </w:r>
      <w:proofErr w:type="spellStart"/>
      <w:r w:rsidRPr="006308EF">
        <w:rPr>
          <w:rFonts w:ascii="Times New Roman" w:hAnsi="Times New Roman" w:cs="Times New Roman"/>
        </w:rPr>
        <w:t>i.e</w:t>
      </w:r>
      <w:proofErr w:type="spellEnd"/>
      <w:r w:rsidRPr="006308EF">
        <w:rPr>
          <w:rFonts w:ascii="Times New Roman" w:hAnsi="Times New Roman" w:cs="Times New Roman"/>
        </w:rPr>
        <w:t xml:space="preserve">. </w:t>
      </w:r>
      <w:proofErr w:type="spellStart"/>
      <w:r w:rsidRPr="006308EF">
        <w:rPr>
          <w:rFonts w:ascii="Times New Roman" w:hAnsi="Times New Roman" w:cs="Times New Roman"/>
        </w:rPr>
        <w:t>what</w:t>
      </w:r>
      <w:proofErr w:type="spellEnd"/>
      <w:r w:rsidRPr="006308EF">
        <w:rPr>
          <w:rFonts w:ascii="Times New Roman" w:hAnsi="Times New Roman" w:cs="Times New Roman"/>
        </w:rPr>
        <w:t xml:space="preserve"> </w:t>
      </w:r>
      <w:proofErr w:type="spellStart"/>
      <w:r w:rsidRPr="006308EF">
        <w:rPr>
          <w:rFonts w:ascii="Times New Roman" w:hAnsi="Times New Roman" w:cs="Times New Roman"/>
        </w:rPr>
        <w:t>counts</w:t>
      </w:r>
      <w:proofErr w:type="spellEnd"/>
      <w:r w:rsidRPr="006308EF">
        <w:rPr>
          <w:rFonts w:ascii="Times New Roman" w:hAnsi="Times New Roman" w:cs="Times New Roman"/>
        </w:rPr>
        <w:t xml:space="preserve"> as a </w:t>
      </w:r>
      <w:proofErr w:type="spellStart"/>
      <w:r w:rsidRPr="006308EF">
        <w:rPr>
          <w:rFonts w:ascii="Times New Roman" w:hAnsi="Times New Roman" w:cs="Times New Roman"/>
        </w:rPr>
        <w:t>manifestation</w:t>
      </w:r>
      <w:proofErr w:type="spellEnd"/>
      <w:r w:rsidRPr="006308EF">
        <w:rPr>
          <w:rFonts w:ascii="Times New Roman" w:hAnsi="Times New Roman" w:cs="Times New Roman"/>
        </w:rPr>
        <w:t xml:space="preserve"> </w:t>
      </w:r>
      <w:proofErr w:type="spellStart"/>
      <w:r w:rsidRPr="006308EF">
        <w:rPr>
          <w:rFonts w:ascii="Times New Roman" w:hAnsi="Times New Roman" w:cs="Times New Roman"/>
        </w:rPr>
        <w:t>of</w:t>
      </w:r>
      <w:proofErr w:type="spellEnd"/>
      <w:r w:rsidRPr="006308EF">
        <w:rPr>
          <w:rFonts w:ascii="Times New Roman" w:hAnsi="Times New Roman" w:cs="Times New Roman"/>
        </w:rPr>
        <w:t xml:space="preserve"> </w:t>
      </w:r>
      <w:proofErr w:type="spellStart"/>
      <w:r w:rsidRPr="006308EF">
        <w:rPr>
          <w:rFonts w:ascii="Times New Roman" w:hAnsi="Times New Roman" w:cs="Times New Roman"/>
        </w:rPr>
        <w:t>that</w:t>
      </w:r>
      <w:proofErr w:type="spellEnd"/>
      <w:r w:rsidRPr="006308EF">
        <w:rPr>
          <w:rFonts w:ascii="Times New Roman" w:hAnsi="Times New Roman" w:cs="Times New Roman"/>
        </w:rPr>
        <w:t xml:space="preserve"> </w:t>
      </w:r>
      <w:proofErr w:type="spellStart"/>
      <w:r w:rsidRPr="006308EF">
        <w:rPr>
          <w:rFonts w:ascii="Times New Roman" w:hAnsi="Times New Roman" w:cs="Times New Roman"/>
        </w:rPr>
        <w:t>knowledge</w:t>
      </w:r>
      <w:proofErr w:type="spellEnd"/>
      <w:r w:rsidRPr="006308EF">
        <w:rPr>
          <w:rFonts w:ascii="Times New Roman" w:hAnsi="Times New Roman" w:cs="Times New Roman"/>
        </w:rPr>
        <w:t>.“</w:t>
      </w:r>
      <w:r w:rsidRPr="006308EF">
        <w:rPr>
          <w:rFonts w:ascii="Times New Roman" w:hAnsi="Times New Roman" w:cs="Times New Roman"/>
          <w:i/>
          <w:iCs/>
        </w:rPr>
        <w:t xml:space="preserve"> </w:t>
      </w:r>
      <w:r w:rsidRPr="006308EF">
        <w:rPr>
          <w:rFonts w:ascii="Times New Roman" w:hAnsi="Times New Roman" w:cs="Times New Roman"/>
        </w:rPr>
        <w:t xml:space="preserve">Viz </w:t>
      </w:r>
      <w:proofErr w:type="spellStart"/>
      <w:r w:rsidRPr="006308EF">
        <w:rPr>
          <w:rFonts w:ascii="Times New Roman" w:hAnsi="Times New Roman" w:cs="Times New Roman"/>
        </w:rPr>
        <w:t>Dummett</w:t>
      </w:r>
      <w:proofErr w:type="spellEnd"/>
      <w:r w:rsidRPr="006308EF">
        <w:rPr>
          <w:rFonts w:ascii="Times New Roman" w:hAnsi="Times New Roman" w:cs="Times New Roman"/>
        </w:rPr>
        <w:t xml:space="preserve">, </w:t>
      </w:r>
      <w:proofErr w:type="spellStart"/>
      <w:r w:rsidRPr="006308EF">
        <w:rPr>
          <w:rFonts w:ascii="Times New Roman" w:hAnsi="Times New Roman" w:cs="Times New Roman"/>
          <w:i/>
          <w:iCs/>
        </w:rPr>
        <w:t>The</w:t>
      </w:r>
      <w:proofErr w:type="spellEnd"/>
      <w:r w:rsidRPr="006308EF">
        <w:rPr>
          <w:rFonts w:ascii="Times New Roman" w:hAnsi="Times New Roman" w:cs="Times New Roman"/>
          <w:i/>
          <w:iCs/>
        </w:rPr>
        <w:t xml:space="preserve"> </w:t>
      </w:r>
      <w:proofErr w:type="spellStart"/>
      <w:r w:rsidRPr="006308EF">
        <w:rPr>
          <w:rFonts w:ascii="Times New Roman" w:hAnsi="Times New Roman" w:cs="Times New Roman"/>
          <w:i/>
          <w:iCs/>
        </w:rPr>
        <w:t>Seas</w:t>
      </w:r>
      <w:proofErr w:type="spellEnd"/>
      <w:r w:rsidRPr="006308EF">
        <w:rPr>
          <w:rFonts w:ascii="Times New Roman" w:hAnsi="Times New Roman" w:cs="Times New Roman"/>
          <w:i/>
          <w:iCs/>
        </w:rPr>
        <w:t xml:space="preserve"> </w:t>
      </w:r>
      <w:proofErr w:type="spellStart"/>
      <w:r w:rsidRPr="006308EF">
        <w:rPr>
          <w:rFonts w:ascii="Times New Roman" w:hAnsi="Times New Roman" w:cs="Times New Roman"/>
          <w:i/>
          <w:iCs/>
        </w:rPr>
        <w:t>of</w:t>
      </w:r>
      <w:proofErr w:type="spellEnd"/>
      <w:r w:rsidRPr="006308EF">
        <w:rPr>
          <w:rFonts w:ascii="Times New Roman" w:hAnsi="Times New Roman" w:cs="Times New Roman"/>
          <w:i/>
          <w:iCs/>
        </w:rPr>
        <w:t xml:space="preserve"> </w:t>
      </w:r>
      <w:proofErr w:type="spellStart"/>
      <w:r w:rsidRPr="006308EF">
        <w:rPr>
          <w:rFonts w:ascii="Times New Roman" w:hAnsi="Times New Roman" w:cs="Times New Roman"/>
          <w:i/>
          <w:iCs/>
        </w:rPr>
        <w:t>Language</w:t>
      </w:r>
      <w:proofErr w:type="spellEnd"/>
      <w:r w:rsidRPr="006308EF">
        <w:rPr>
          <w:rFonts w:ascii="Times New Roman" w:hAnsi="Times New Roman" w:cs="Times New Roman"/>
        </w:rPr>
        <w:t>, 37.</w:t>
      </w:r>
    </w:p>
  </w:footnote>
  <w:footnote w:id="84">
    <w:p w14:paraId="6A72C65E" w14:textId="28E28361" w:rsidR="00081E38" w:rsidRPr="006308EF" w:rsidRDefault="00081E38" w:rsidP="006308EF">
      <w:pPr>
        <w:pStyle w:val="Standard"/>
        <w:spacing w:after="0" w:line="276" w:lineRule="auto"/>
        <w:jc w:val="both"/>
        <w:rPr>
          <w:rFonts w:ascii="Times New Roman" w:hAnsi="Times New Roman" w:cs="Times New Roman"/>
          <w:sz w:val="20"/>
          <w:szCs w:val="20"/>
        </w:rPr>
      </w:pPr>
      <w:r w:rsidRPr="006308EF">
        <w:rPr>
          <w:rStyle w:val="Znakapoznpodarou"/>
          <w:rFonts w:ascii="Times New Roman" w:hAnsi="Times New Roman" w:cs="Times New Roman"/>
          <w:sz w:val="20"/>
          <w:szCs w:val="20"/>
        </w:rPr>
        <w:footnoteRef/>
      </w:r>
      <w:r w:rsidRPr="006308EF">
        <w:rPr>
          <w:rFonts w:ascii="Times New Roman" w:hAnsi="Times New Roman" w:cs="Times New Roman"/>
          <w:sz w:val="20"/>
          <w:szCs w:val="20"/>
        </w:rPr>
        <w:t xml:space="preserve"> </w:t>
      </w:r>
      <w:proofErr w:type="spellStart"/>
      <w:r w:rsidRPr="006308EF">
        <w:rPr>
          <w:rFonts w:ascii="Times New Roman" w:hAnsi="Times New Roman" w:cs="Times New Roman"/>
          <w:sz w:val="20"/>
          <w:szCs w:val="20"/>
        </w:rPr>
        <w:t>Crispin</w:t>
      </w:r>
      <w:proofErr w:type="spellEnd"/>
      <w:r w:rsidRPr="006308EF">
        <w:rPr>
          <w:rFonts w:ascii="Times New Roman" w:hAnsi="Times New Roman" w:cs="Times New Roman"/>
          <w:sz w:val="20"/>
          <w:szCs w:val="20"/>
        </w:rPr>
        <w:t xml:space="preserve"> </w:t>
      </w:r>
      <w:proofErr w:type="spellStart"/>
      <w:r w:rsidRPr="006308EF">
        <w:rPr>
          <w:rFonts w:ascii="Times New Roman" w:hAnsi="Times New Roman" w:cs="Times New Roman"/>
          <w:sz w:val="20"/>
          <w:szCs w:val="20"/>
        </w:rPr>
        <w:t>Wright</w:t>
      </w:r>
      <w:proofErr w:type="spellEnd"/>
      <w:r w:rsidRPr="006308EF">
        <w:rPr>
          <w:rFonts w:ascii="Times New Roman" w:hAnsi="Times New Roman" w:cs="Times New Roman"/>
          <w:sz w:val="20"/>
          <w:szCs w:val="20"/>
        </w:rPr>
        <w:t xml:space="preserve"> tyto argumenty pojímá odděleně, ale v těsné návaznosti. </w:t>
      </w:r>
      <w:proofErr w:type="spellStart"/>
      <w:r w:rsidRPr="006308EF">
        <w:rPr>
          <w:rFonts w:ascii="Times New Roman" w:hAnsi="Times New Roman" w:cs="Times New Roman"/>
          <w:sz w:val="20"/>
          <w:szCs w:val="20"/>
        </w:rPr>
        <w:t>Wright</w:t>
      </w:r>
      <w:proofErr w:type="spellEnd"/>
      <w:r w:rsidRPr="006308EF">
        <w:rPr>
          <w:rFonts w:ascii="Times New Roman" w:hAnsi="Times New Roman" w:cs="Times New Roman"/>
          <w:sz w:val="20"/>
          <w:szCs w:val="20"/>
        </w:rPr>
        <w:t xml:space="preserve">, </w:t>
      </w:r>
      <w:proofErr w:type="spellStart"/>
      <w:r w:rsidRPr="006308EF">
        <w:rPr>
          <w:rFonts w:ascii="Times New Roman" w:hAnsi="Times New Roman" w:cs="Times New Roman"/>
          <w:i/>
          <w:iCs/>
          <w:sz w:val="20"/>
          <w:szCs w:val="20"/>
        </w:rPr>
        <w:t>Realism</w:t>
      </w:r>
      <w:proofErr w:type="spellEnd"/>
      <w:r w:rsidRPr="006308EF">
        <w:rPr>
          <w:rFonts w:ascii="Times New Roman" w:hAnsi="Times New Roman" w:cs="Times New Roman"/>
          <w:i/>
          <w:iCs/>
          <w:sz w:val="20"/>
          <w:szCs w:val="20"/>
        </w:rPr>
        <w:t xml:space="preserve">, </w:t>
      </w:r>
      <w:proofErr w:type="spellStart"/>
      <w:r w:rsidRPr="006308EF">
        <w:rPr>
          <w:rFonts w:ascii="Times New Roman" w:hAnsi="Times New Roman" w:cs="Times New Roman"/>
          <w:i/>
          <w:iCs/>
          <w:sz w:val="20"/>
          <w:szCs w:val="20"/>
        </w:rPr>
        <w:t>Meaning</w:t>
      </w:r>
      <w:proofErr w:type="spellEnd"/>
      <w:r w:rsidRPr="006308EF">
        <w:rPr>
          <w:rFonts w:ascii="Times New Roman" w:hAnsi="Times New Roman" w:cs="Times New Roman"/>
          <w:i/>
          <w:iCs/>
          <w:sz w:val="20"/>
          <w:szCs w:val="20"/>
        </w:rPr>
        <w:t xml:space="preserve"> and </w:t>
      </w:r>
      <w:proofErr w:type="spellStart"/>
      <w:r w:rsidRPr="006308EF">
        <w:rPr>
          <w:rFonts w:ascii="Times New Roman" w:hAnsi="Times New Roman" w:cs="Times New Roman"/>
          <w:i/>
          <w:iCs/>
          <w:sz w:val="20"/>
          <w:szCs w:val="20"/>
        </w:rPr>
        <w:t>Truth</w:t>
      </w:r>
      <w:proofErr w:type="spellEnd"/>
      <w:r w:rsidRPr="006308EF">
        <w:rPr>
          <w:rFonts w:ascii="Times New Roman" w:hAnsi="Times New Roman" w:cs="Times New Roman"/>
          <w:i/>
          <w:iCs/>
          <w:sz w:val="20"/>
          <w:szCs w:val="20"/>
        </w:rPr>
        <w:t xml:space="preserve">, </w:t>
      </w:r>
      <w:r w:rsidRPr="006308EF">
        <w:rPr>
          <w:rFonts w:ascii="Times New Roman" w:hAnsi="Times New Roman" w:cs="Times New Roman"/>
          <w:sz w:val="20"/>
          <w:szCs w:val="20"/>
        </w:rPr>
        <w:t xml:space="preserve">29-35. U Millera se můžeme setkat jak se separátní analýzou argumentů, tak se shrnutím do manifestačního argumentu. Shrnutí najdeme v Miller, </w:t>
      </w:r>
      <w:r w:rsidRPr="006308EF">
        <w:rPr>
          <w:rFonts w:ascii="Times New Roman" w:hAnsi="Times New Roman" w:cs="Times New Roman"/>
          <w:noProof/>
          <w:sz w:val="20"/>
          <w:szCs w:val="20"/>
        </w:rPr>
        <w:t>“</w:t>
      </w:r>
      <w:proofErr w:type="spellStart"/>
      <w:r w:rsidRPr="006308EF">
        <w:rPr>
          <w:rFonts w:ascii="Times New Roman" w:hAnsi="Times New Roman" w:cs="Times New Roman"/>
          <w:sz w:val="20"/>
          <w:szCs w:val="20"/>
        </w:rPr>
        <w:t>Realism</w:t>
      </w:r>
      <w:proofErr w:type="spellEnd"/>
      <w:r w:rsidRPr="006308EF">
        <w:rPr>
          <w:rFonts w:ascii="Times New Roman" w:hAnsi="Times New Roman" w:cs="Times New Roman"/>
          <w:sz w:val="20"/>
          <w:szCs w:val="20"/>
        </w:rPr>
        <w:t>“. Naopak separátní studie nabízí: Alexander Miller, “</w:t>
      </w:r>
      <w:proofErr w:type="spellStart"/>
      <w:r w:rsidRPr="006308EF">
        <w:rPr>
          <w:rFonts w:ascii="Times New Roman" w:hAnsi="Times New Roman" w:cs="Times New Roman"/>
          <w:sz w:val="20"/>
          <w:szCs w:val="20"/>
        </w:rPr>
        <w:t>What</w:t>
      </w:r>
      <w:proofErr w:type="spellEnd"/>
      <w:r w:rsidRPr="006308EF">
        <w:rPr>
          <w:rFonts w:ascii="Times New Roman" w:hAnsi="Times New Roman" w:cs="Times New Roman"/>
          <w:sz w:val="20"/>
          <w:szCs w:val="20"/>
        </w:rPr>
        <w:t xml:space="preserve"> </w:t>
      </w:r>
      <w:proofErr w:type="spellStart"/>
      <w:r>
        <w:rPr>
          <w:rFonts w:ascii="Times New Roman" w:hAnsi="Times New Roman" w:cs="Times New Roman"/>
          <w:sz w:val="20"/>
          <w:szCs w:val="20"/>
        </w:rPr>
        <w:t>i</w:t>
      </w:r>
      <w:r w:rsidRPr="006308EF">
        <w:rPr>
          <w:rFonts w:ascii="Times New Roman" w:hAnsi="Times New Roman" w:cs="Times New Roman"/>
          <w:sz w:val="20"/>
          <w:szCs w:val="20"/>
        </w:rPr>
        <w:t>s</w:t>
      </w:r>
      <w:proofErr w:type="spellEnd"/>
      <w:r w:rsidRPr="006308EF">
        <w:rPr>
          <w:rFonts w:ascii="Times New Roman" w:hAnsi="Times New Roman" w:cs="Times New Roman"/>
          <w:sz w:val="20"/>
          <w:szCs w:val="20"/>
        </w:rPr>
        <w:t xml:space="preserve"> </w:t>
      </w:r>
      <w:proofErr w:type="spellStart"/>
      <w:r w:rsidRPr="006308EF">
        <w:rPr>
          <w:rFonts w:ascii="Times New Roman" w:hAnsi="Times New Roman" w:cs="Times New Roman"/>
          <w:sz w:val="20"/>
          <w:szCs w:val="20"/>
        </w:rPr>
        <w:t>the</w:t>
      </w:r>
      <w:proofErr w:type="spellEnd"/>
      <w:r w:rsidRPr="006308EF">
        <w:rPr>
          <w:rFonts w:ascii="Times New Roman" w:hAnsi="Times New Roman" w:cs="Times New Roman"/>
          <w:sz w:val="20"/>
          <w:szCs w:val="20"/>
        </w:rPr>
        <w:t xml:space="preserve"> </w:t>
      </w:r>
      <w:proofErr w:type="spellStart"/>
      <w:r w:rsidRPr="006308EF">
        <w:rPr>
          <w:rFonts w:ascii="Times New Roman" w:hAnsi="Times New Roman" w:cs="Times New Roman"/>
          <w:sz w:val="20"/>
          <w:szCs w:val="20"/>
        </w:rPr>
        <w:t>Acquisition</w:t>
      </w:r>
      <w:proofErr w:type="spellEnd"/>
      <w:r w:rsidRPr="006308EF">
        <w:rPr>
          <w:rFonts w:ascii="Times New Roman" w:hAnsi="Times New Roman" w:cs="Times New Roman"/>
          <w:sz w:val="20"/>
          <w:szCs w:val="20"/>
        </w:rPr>
        <w:t xml:space="preserve"> </w:t>
      </w:r>
      <w:proofErr w:type="gramStart"/>
      <w:r w:rsidRPr="006308EF">
        <w:rPr>
          <w:rFonts w:ascii="Times New Roman" w:hAnsi="Times New Roman" w:cs="Times New Roman"/>
          <w:sz w:val="20"/>
          <w:szCs w:val="20"/>
        </w:rPr>
        <w:t>Argument?,</w:t>
      </w:r>
      <w:proofErr w:type="gramEnd"/>
      <w:r w:rsidRPr="006308EF">
        <w:rPr>
          <w:rFonts w:ascii="Times New Roman" w:hAnsi="Times New Roman" w:cs="Times New Roman"/>
          <w:sz w:val="20"/>
          <w:szCs w:val="20"/>
        </w:rPr>
        <w:t xml:space="preserve">” in Epistemology </w:t>
      </w:r>
      <w:proofErr w:type="spellStart"/>
      <w:r w:rsidRPr="006308EF">
        <w:rPr>
          <w:rFonts w:ascii="Times New Roman" w:hAnsi="Times New Roman" w:cs="Times New Roman"/>
          <w:sz w:val="20"/>
          <w:szCs w:val="20"/>
        </w:rPr>
        <w:t>of</w:t>
      </w:r>
      <w:proofErr w:type="spellEnd"/>
      <w:r w:rsidRPr="006308EF">
        <w:rPr>
          <w:rFonts w:ascii="Times New Roman" w:hAnsi="Times New Roman" w:cs="Times New Roman"/>
          <w:sz w:val="20"/>
          <w:szCs w:val="20"/>
        </w:rPr>
        <w:t xml:space="preserve"> </w:t>
      </w:r>
      <w:proofErr w:type="spellStart"/>
      <w:r w:rsidRPr="006308EF">
        <w:rPr>
          <w:rFonts w:ascii="Times New Roman" w:hAnsi="Times New Roman" w:cs="Times New Roman"/>
          <w:sz w:val="20"/>
          <w:szCs w:val="20"/>
        </w:rPr>
        <w:t>Language</w:t>
      </w:r>
      <w:proofErr w:type="spellEnd"/>
      <w:r w:rsidRPr="006308EF">
        <w:rPr>
          <w:rFonts w:ascii="Times New Roman" w:hAnsi="Times New Roman" w:cs="Times New Roman"/>
          <w:sz w:val="20"/>
          <w:szCs w:val="20"/>
        </w:rPr>
        <w:t xml:space="preserve">, </w:t>
      </w:r>
      <w:proofErr w:type="spellStart"/>
      <w:r w:rsidRPr="006308EF">
        <w:rPr>
          <w:rFonts w:ascii="Times New Roman" w:hAnsi="Times New Roman" w:cs="Times New Roman"/>
          <w:sz w:val="20"/>
          <w:szCs w:val="20"/>
        </w:rPr>
        <w:t>ed</w:t>
      </w:r>
      <w:proofErr w:type="spellEnd"/>
      <w:r w:rsidRPr="006308EF">
        <w:rPr>
          <w:rFonts w:ascii="Times New Roman" w:hAnsi="Times New Roman" w:cs="Times New Roman"/>
          <w:sz w:val="20"/>
          <w:szCs w:val="20"/>
        </w:rPr>
        <w:t xml:space="preserve">. Alex </w:t>
      </w:r>
      <w:proofErr w:type="spellStart"/>
      <w:r w:rsidRPr="006308EF">
        <w:rPr>
          <w:rFonts w:ascii="Times New Roman" w:hAnsi="Times New Roman" w:cs="Times New Roman"/>
          <w:sz w:val="20"/>
          <w:szCs w:val="20"/>
        </w:rPr>
        <w:t>Barber</w:t>
      </w:r>
      <w:proofErr w:type="spellEnd"/>
      <w:r w:rsidRPr="006308EF">
        <w:rPr>
          <w:rFonts w:ascii="Times New Roman" w:hAnsi="Times New Roman" w:cs="Times New Roman"/>
          <w:sz w:val="20"/>
          <w:szCs w:val="20"/>
        </w:rPr>
        <w:t xml:space="preserve"> (Cambridge: Oxford University </w:t>
      </w:r>
      <w:proofErr w:type="spellStart"/>
      <w:r w:rsidRPr="006308EF">
        <w:rPr>
          <w:rFonts w:ascii="Times New Roman" w:hAnsi="Times New Roman" w:cs="Times New Roman"/>
          <w:sz w:val="20"/>
          <w:szCs w:val="20"/>
        </w:rPr>
        <w:t>Press</w:t>
      </w:r>
      <w:proofErr w:type="spellEnd"/>
      <w:r w:rsidRPr="006308EF">
        <w:rPr>
          <w:rFonts w:ascii="Times New Roman" w:hAnsi="Times New Roman" w:cs="Times New Roman"/>
          <w:sz w:val="20"/>
          <w:szCs w:val="20"/>
        </w:rPr>
        <w:t xml:space="preserve">, 2003); </w:t>
      </w:r>
      <w:r w:rsidRPr="006308EF">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{"citationItems":[{"id":"ITEM-1","itemData":{"DOI":"10.1111/1468-0114.00155","ISSN":"0279-0750","abstract":"I consider the well known \"manifestation challenge\" to semantic realism propounded by Michael Dummett, and further developed by Crispin Wright and Bob Hale. I distinguish between strong and weak versions of the challenge, and show that anti-realists effectively concede that realism can meet the strong version. I then argue that the weak version is unmotivated. Building on work by John McDowell and Peter Strawson, and responding to criticisms from Wright. I argue further that the semantic realist can meet even the weak version. It emerges, inter alia, that there are some serious ambiguities in the standard anti-realist characterisations of semantic realism. © 2002 University of Southern California and Blackwell Publishers Ltd.","author":[{"dropping-particle":"","family":"Miller","given":"Alexander","non-dropping-particle":"","parse-names":false,"suffix":""}],"container-title":"Pacific Philosophical Quarterly","id":"ITEM-1","issue":"4","issued":{"date-parts":[["2002","12","1"]]},"page":"352-383","publisher":"Blackwell Publishing Ltd","title":"What is the Manifestation Argument?","type":"article-journal","volume":"83"},"uris":["http://www.mendeley.com/documents/?uuid=919158fb-486d-3e91-b772-c07bd4c946df"]}],"mendeley":{"formattedCitation":"Miller, “What Is the Manifestation Argument?”","plainTextFormattedCitation":"Miller, “What Is the Manifestation Argument?”","previouslyFormattedCitation":"Miller, “What Is the Manifestation Argument?”"},"properties":{"noteIndex":84},"schema":"https://github.com/citation-style-language/schema/raw/master/csl-citation.json"}</w:instrText>
      </w:r>
      <w:r w:rsidRPr="006308EF">
        <w:rPr>
          <w:rFonts w:ascii="Times New Roman" w:hAnsi="Times New Roman" w:cs="Times New Roman"/>
          <w:sz w:val="20"/>
          <w:szCs w:val="20"/>
        </w:rPr>
        <w:fldChar w:fldCharType="separate"/>
      </w:r>
      <w:r w:rsidRPr="00AB48CA">
        <w:rPr>
          <w:rFonts w:ascii="Times New Roman" w:hAnsi="Times New Roman" w:cs="Times New Roman"/>
          <w:noProof/>
          <w:sz w:val="20"/>
          <w:szCs w:val="20"/>
        </w:rPr>
        <w:t>Miller, “What Is the Manifestation Argument?”</w:t>
      </w:r>
      <w:r w:rsidRPr="006308EF">
        <w:rPr>
          <w:rFonts w:ascii="Times New Roman" w:hAnsi="Times New Roman" w:cs="Times New Roman"/>
          <w:sz w:val="20"/>
          <w:szCs w:val="20"/>
        </w:rPr>
        <w:fldChar w:fldCharType="end"/>
      </w:r>
    </w:p>
  </w:footnote>
  <w:footnote w:id="85">
    <w:p w14:paraId="5030F657" w14:textId="77777777" w:rsidR="00081E38" w:rsidRPr="006308EF" w:rsidRDefault="00081E38" w:rsidP="006308EF">
      <w:pPr>
        <w:widowControl/>
        <w:suppressAutoHyphens w:val="0"/>
        <w:autoSpaceDN/>
        <w:spacing w:line="276" w:lineRule="auto"/>
        <w:jc w:val="both"/>
        <w:textAlignment w:val="auto"/>
        <w:rPr>
          <w:rFonts w:ascii="Times New Roman" w:hAnsi="Times New Roman" w:cs="Times New Roman"/>
          <w:sz w:val="20"/>
          <w:szCs w:val="20"/>
        </w:rPr>
      </w:pPr>
      <w:r w:rsidRPr="006308EF">
        <w:rPr>
          <w:rStyle w:val="Znakapoznpodarou"/>
          <w:rFonts w:ascii="Times New Roman" w:hAnsi="Times New Roman" w:cs="Times New Roman"/>
          <w:sz w:val="20"/>
          <w:szCs w:val="20"/>
        </w:rPr>
        <w:footnoteRef/>
      </w:r>
      <w:r w:rsidRPr="006308EF">
        <w:rPr>
          <w:rFonts w:ascii="Times New Roman" w:hAnsi="Times New Roman" w:cs="Times New Roman"/>
          <w:sz w:val="20"/>
          <w:szCs w:val="20"/>
        </w:rPr>
        <w:t xml:space="preserve"> Překlad autorky. Vzhledem k náročné formulaci uvedené pasáže přikládám originální znění:</w:t>
      </w:r>
    </w:p>
    <w:p w14:paraId="01673A8E" w14:textId="77777777" w:rsidR="00081E38" w:rsidRPr="006308EF" w:rsidRDefault="00081E38" w:rsidP="006308EF">
      <w:pPr>
        <w:widowControl/>
        <w:suppressAutoHyphens w:val="0"/>
        <w:autoSpaceDN/>
        <w:spacing w:line="276" w:lineRule="auto"/>
        <w:ind w:left="708"/>
        <w:jc w:val="both"/>
        <w:textAlignment w:val="auto"/>
        <w:rPr>
          <w:rFonts w:ascii="Times New Roman" w:hAnsi="Times New Roman" w:cs="Times New Roman"/>
          <w:sz w:val="20"/>
          <w:szCs w:val="20"/>
          <w:lang w:val="en-GB"/>
        </w:rPr>
      </w:pPr>
      <w:r w:rsidRPr="006308EF">
        <w:rPr>
          <w:rFonts w:ascii="Times New Roman" w:hAnsi="Times New Roman" w:cs="Times New Roman"/>
          <w:sz w:val="20"/>
          <w:szCs w:val="20"/>
          <w:lang w:val="en-GB"/>
        </w:rPr>
        <w:t>The general form of the argument employed by the anti-realist is a very strong one. He maintains that the process by which we came to grasp the sense of statements of the disputed class, and the use which is subsequently made of these statements, are such that we could not derive from it any notion of what it would be for such statement to be true independently of the sort of thing we have learned to recognise as establishing the truth of such statements What we learn to do is to accept the truth of certain statements of the reductive class, or, in the case of that there is a no reductive class, or the occurrence of certain conditions which we have been trained to recognise as conclusively justifying the assertion of the given statement of the disputed class and certain other statements, or the occurrence of certain other conditions, as conclusively justifying its denial.</w:t>
      </w:r>
    </w:p>
    <w:p w14:paraId="703E0FFB" w14:textId="77777777" w:rsidR="00081E38" w:rsidRPr="006308EF" w:rsidRDefault="00081E38" w:rsidP="006308EF">
      <w:pPr>
        <w:widowControl/>
        <w:suppressAutoHyphens w:val="0"/>
        <w:autoSpaceDN/>
        <w:spacing w:line="276" w:lineRule="auto"/>
        <w:jc w:val="both"/>
        <w:textAlignment w:val="auto"/>
        <w:rPr>
          <w:rFonts w:ascii="Times New Roman" w:hAnsi="Times New Roman" w:cs="Times New Roman"/>
          <w:sz w:val="20"/>
          <w:szCs w:val="20"/>
        </w:rPr>
      </w:pPr>
      <w:r w:rsidRPr="006308EF">
        <w:rPr>
          <w:rFonts w:ascii="Times New Roman" w:hAnsi="Times New Roman" w:cs="Times New Roman"/>
          <w:sz w:val="20"/>
          <w:szCs w:val="20"/>
        </w:rPr>
        <w:t xml:space="preserve">Originál viz </w:t>
      </w:r>
      <w:proofErr w:type="spellStart"/>
      <w:r w:rsidRPr="006308EF">
        <w:rPr>
          <w:rFonts w:ascii="Times New Roman" w:hAnsi="Times New Roman" w:cs="Times New Roman"/>
          <w:sz w:val="20"/>
          <w:szCs w:val="20"/>
        </w:rPr>
        <w:t>Dummett</w:t>
      </w:r>
      <w:proofErr w:type="spellEnd"/>
      <w:r w:rsidRPr="006308EF">
        <w:rPr>
          <w:rFonts w:ascii="Times New Roman" w:hAnsi="Times New Roman" w:cs="Times New Roman"/>
          <w:sz w:val="20"/>
          <w:szCs w:val="20"/>
        </w:rPr>
        <w:t xml:space="preserve">, </w:t>
      </w:r>
      <w:proofErr w:type="spellStart"/>
      <w:r w:rsidRPr="006308EF">
        <w:rPr>
          <w:rFonts w:ascii="Times New Roman" w:hAnsi="Times New Roman" w:cs="Times New Roman"/>
          <w:i/>
          <w:iCs/>
          <w:sz w:val="20"/>
          <w:szCs w:val="20"/>
        </w:rPr>
        <w:t>Truth</w:t>
      </w:r>
      <w:proofErr w:type="spellEnd"/>
      <w:r w:rsidRPr="006308EF">
        <w:rPr>
          <w:rFonts w:ascii="Times New Roman" w:hAnsi="Times New Roman" w:cs="Times New Roman"/>
          <w:i/>
          <w:iCs/>
          <w:sz w:val="20"/>
          <w:szCs w:val="20"/>
        </w:rPr>
        <w:t xml:space="preserve"> and </w:t>
      </w:r>
      <w:proofErr w:type="spellStart"/>
      <w:r w:rsidRPr="006308EF">
        <w:rPr>
          <w:rFonts w:ascii="Times New Roman" w:hAnsi="Times New Roman" w:cs="Times New Roman"/>
          <w:i/>
          <w:iCs/>
          <w:sz w:val="20"/>
          <w:szCs w:val="20"/>
        </w:rPr>
        <w:t>Other</w:t>
      </w:r>
      <w:proofErr w:type="spellEnd"/>
      <w:r w:rsidRPr="006308EF">
        <w:rPr>
          <w:rFonts w:ascii="Times New Roman" w:hAnsi="Times New Roman" w:cs="Times New Roman"/>
          <w:i/>
          <w:iCs/>
          <w:sz w:val="20"/>
          <w:szCs w:val="20"/>
        </w:rPr>
        <w:t xml:space="preserve"> </w:t>
      </w:r>
      <w:proofErr w:type="spellStart"/>
      <w:r w:rsidRPr="006308EF">
        <w:rPr>
          <w:rFonts w:ascii="Times New Roman" w:hAnsi="Times New Roman" w:cs="Times New Roman"/>
          <w:i/>
          <w:iCs/>
          <w:sz w:val="20"/>
          <w:szCs w:val="20"/>
        </w:rPr>
        <w:t>Enigmas</w:t>
      </w:r>
      <w:proofErr w:type="spellEnd"/>
      <w:r w:rsidRPr="006308EF">
        <w:rPr>
          <w:rFonts w:ascii="Times New Roman" w:hAnsi="Times New Roman" w:cs="Times New Roman"/>
          <w:i/>
          <w:iCs/>
          <w:sz w:val="20"/>
          <w:szCs w:val="20"/>
        </w:rPr>
        <w:t xml:space="preserve">, </w:t>
      </w:r>
      <w:r w:rsidRPr="006308EF">
        <w:rPr>
          <w:rFonts w:ascii="Times New Roman" w:hAnsi="Times New Roman" w:cs="Times New Roman"/>
          <w:sz w:val="20"/>
          <w:szCs w:val="20"/>
        </w:rPr>
        <w:t>362.</w:t>
      </w:r>
    </w:p>
  </w:footnote>
  <w:footnote w:id="86">
    <w:p w14:paraId="17F80B72" w14:textId="1CFBEEFC" w:rsidR="00081E38" w:rsidRPr="006308EF" w:rsidRDefault="00081E38" w:rsidP="006308EF">
      <w:pPr>
        <w:pStyle w:val="Textpoznpodarou"/>
        <w:spacing w:line="276" w:lineRule="auto"/>
        <w:jc w:val="both"/>
        <w:rPr>
          <w:rFonts w:ascii="Times New Roman" w:hAnsi="Times New Roman" w:cs="Times New Roman"/>
        </w:rPr>
      </w:pPr>
      <w:r w:rsidRPr="006308EF">
        <w:rPr>
          <w:rStyle w:val="Znakapoznpodarou"/>
          <w:rFonts w:ascii="Times New Roman" w:hAnsi="Times New Roman" w:cs="Times New Roman"/>
        </w:rPr>
        <w:footnoteRef/>
      </w:r>
      <w:r w:rsidRPr="006308EF">
        <w:rPr>
          <w:rFonts w:ascii="Times New Roman" w:hAnsi="Times New Roman" w:cs="Times New Roman"/>
        </w:rPr>
        <w:t xml:space="preserve"> Alexander Miller, “</w:t>
      </w:r>
      <w:proofErr w:type="spellStart"/>
      <w:r w:rsidRPr="006308EF">
        <w:rPr>
          <w:rFonts w:ascii="Times New Roman" w:hAnsi="Times New Roman" w:cs="Times New Roman"/>
        </w:rPr>
        <w:t>What</w:t>
      </w:r>
      <w:proofErr w:type="spellEnd"/>
      <w:r w:rsidRPr="006308EF">
        <w:rPr>
          <w:rFonts w:ascii="Times New Roman" w:hAnsi="Times New Roman" w:cs="Times New Roman"/>
        </w:rPr>
        <w:t xml:space="preserve"> </w:t>
      </w:r>
      <w:proofErr w:type="spellStart"/>
      <w:r>
        <w:rPr>
          <w:rFonts w:ascii="Times New Roman" w:hAnsi="Times New Roman" w:cs="Times New Roman"/>
        </w:rPr>
        <w:t>i</w:t>
      </w:r>
      <w:r w:rsidRPr="006308EF">
        <w:rPr>
          <w:rFonts w:ascii="Times New Roman" w:hAnsi="Times New Roman" w:cs="Times New Roman"/>
        </w:rPr>
        <w:t>s</w:t>
      </w:r>
      <w:proofErr w:type="spellEnd"/>
      <w:r w:rsidRPr="006308EF">
        <w:rPr>
          <w:rFonts w:ascii="Times New Roman" w:hAnsi="Times New Roman" w:cs="Times New Roman"/>
        </w:rPr>
        <w:t xml:space="preserve"> </w:t>
      </w:r>
      <w:proofErr w:type="spellStart"/>
      <w:r w:rsidRPr="006308EF">
        <w:rPr>
          <w:rFonts w:ascii="Times New Roman" w:hAnsi="Times New Roman" w:cs="Times New Roman"/>
        </w:rPr>
        <w:t>the</w:t>
      </w:r>
      <w:proofErr w:type="spellEnd"/>
      <w:r w:rsidRPr="006308EF">
        <w:rPr>
          <w:rFonts w:ascii="Times New Roman" w:hAnsi="Times New Roman" w:cs="Times New Roman"/>
        </w:rPr>
        <w:t xml:space="preserve"> </w:t>
      </w:r>
      <w:proofErr w:type="spellStart"/>
      <w:r w:rsidRPr="006308EF">
        <w:rPr>
          <w:rFonts w:ascii="Times New Roman" w:hAnsi="Times New Roman" w:cs="Times New Roman"/>
        </w:rPr>
        <w:t>Acquisition</w:t>
      </w:r>
      <w:proofErr w:type="spellEnd"/>
      <w:r w:rsidRPr="006308EF">
        <w:rPr>
          <w:rFonts w:ascii="Times New Roman" w:hAnsi="Times New Roman" w:cs="Times New Roman"/>
        </w:rPr>
        <w:t xml:space="preserve"> </w:t>
      </w:r>
      <w:proofErr w:type="gramStart"/>
      <w:r w:rsidRPr="006308EF">
        <w:rPr>
          <w:rFonts w:ascii="Times New Roman" w:hAnsi="Times New Roman" w:cs="Times New Roman"/>
        </w:rPr>
        <w:t>Argument?,</w:t>
      </w:r>
      <w:proofErr w:type="gramEnd"/>
      <w:r w:rsidRPr="006308EF">
        <w:rPr>
          <w:rFonts w:ascii="Times New Roman" w:hAnsi="Times New Roman" w:cs="Times New Roman"/>
        </w:rPr>
        <w:t>” 2-3.</w:t>
      </w:r>
    </w:p>
  </w:footnote>
  <w:footnote w:id="87">
    <w:p w14:paraId="21DBCBCA" w14:textId="77777777" w:rsidR="00081E38" w:rsidRPr="006308EF" w:rsidRDefault="00081E38" w:rsidP="006308EF">
      <w:pPr>
        <w:pStyle w:val="Textpoznpodarou"/>
        <w:spacing w:line="276" w:lineRule="auto"/>
        <w:jc w:val="both"/>
        <w:rPr>
          <w:rFonts w:ascii="Times New Roman" w:hAnsi="Times New Roman" w:cs="Times New Roman"/>
        </w:rPr>
      </w:pPr>
      <w:r w:rsidRPr="006308EF">
        <w:rPr>
          <w:rStyle w:val="Znakapoznpodarou"/>
          <w:rFonts w:ascii="Times New Roman" w:hAnsi="Times New Roman" w:cs="Times New Roman"/>
        </w:rPr>
        <w:footnoteRef/>
      </w:r>
      <w:r w:rsidRPr="006308EF">
        <w:rPr>
          <w:rFonts w:ascii="Times New Roman" w:hAnsi="Times New Roman" w:cs="Times New Roman"/>
        </w:rPr>
        <w:t xml:space="preserve"> Na problematiku osvojení si jazyka jakožto argumentu proti realismu se zaměřuje </w:t>
      </w:r>
      <w:proofErr w:type="spellStart"/>
      <w:r w:rsidRPr="006308EF">
        <w:rPr>
          <w:rFonts w:ascii="Times New Roman" w:hAnsi="Times New Roman" w:cs="Times New Roman"/>
        </w:rPr>
        <w:t>Drew</w:t>
      </w:r>
      <w:proofErr w:type="spellEnd"/>
      <w:r w:rsidRPr="006308EF">
        <w:rPr>
          <w:rFonts w:ascii="Times New Roman" w:hAnsi="Times New Roman" w:cs="Times New Roman"/>
        </w:rPr>
        <w:t xml:space="preserve"> </w:t>
      </w:r>
      <w:proofErr w:type="spellStart"/>
      <w:r w:rsidRPr="006308EF">
        <w:rPr>
          <w:rFonts w:ascii="Times New Roman" w:hAnsi="Times New Roman" w:cs="Times New Roman"/>
          <w:color w:val="1A1A1A"/>
        </w:rPr>
        <w:t>Khlentzos</w:t>
      </w:r>
      <w:proofErr w:type="spellEnd"/>
      <w:r w:rsidRPr="006308EF">
        <w:rPr>
          <w:rFonts w:ascii="Times New Roman" w:hAnsi="Times New Roman" w:cs="Times New Roman"/>
          <w:color w:val="1A1A1A"/>
        </w:rPr>
        <w:t xml:space="preserve"> v rámci tzv. </w:t>
      </w:r>
      <w:r w:rsidRPr="006308EF">
        <w:rPr>
          <w:rFonts w:ascii="Times New Roman" w:hAnsi="Times New Roman" w:cs="Times New Roman"/>
          <w:i/>
          <w:iCs/>
          <w:color w:val="1A1A1A"/>
        </w:rPr>
        <w:t>Argumentu z osvojení jazyka</w:t>
      </w:r>
      <w:r w:rsidRPr="006308EF">
        <w:rPr>
          <w:rFonts w:ascii="Times New Roman" w:hAnsi="Times New Roman" w:cs="Times New Roman"/>
        </w:rPr>
        <w:t xml:space="preserve"> (</w:t>
      </w:r>
      <w:proofErr w:type="spellStart"/>
      <w:r w:rsidRPr="006308EF">
        <w:rPr>
          <w:rFonts w:ascii="Times New Roman" w:hAnsi="Times New Roman" w:cs="Times New Roman"/>
          <w:i/>
          <w:iCs/>
        </w:rPr>
        <w:t>Language</w:t>
      </w:r>
      <w:proofErr w:type="spellEnd"/>
      <w:r w:rsidRPr="006308EF">
        <w:rPr>
          <w:rFonts w:ascii="Times New Roman" w:hAnsi="Times New Roman" w:cs="Times New Roman"/>
          <w:i/>
          <w:iCs/>
        </w:rPr>
        <w:t xml:space="preserve"> </w:t>
      </w:r>
      <w:proofErr w:type="spellStart"/>
      <w:r w:rsidRPr="006308EF">
        <w:rPr>
          <w:rFonts w:ascii="Times New Roman" w:hAnsi="Times New Roman" w:cs="Times New Roman"/>
          <w:i/>
          <w:iCs/>
        </w:rPr>
        <w:t>Acqusition</w:t>
      </w:r>
      <w:proofErr w:type="spellEnd"/>
      <w:r w:rsidRPr="006308EF">
        <w:rPr>
          <w:rFonts w:ascii="Times New Roman" w:hAnsi="Times New Roman" w:cs="Times New Roman"/>
          <w:i/>
          <w:iCs/>
        </w:rPr>
        <w:t xml:space="preserve"> Argument</w:t>
      </w:r>
      <w:r w:rsidRPr="006308EF">
        <w:rPr>
          <w:rFonts w:ascii="Times New Roman" w:hAnsi="Times New Roman" w:cs="Times New Roman"/>
        </w:rPr>
        <w:t xml:space="preserve">). Vzhledem k odlišnému zaměření </w:t>
      </w:r>
      <w:proofErr w:type="spellStart"/>
      <w:r w:rsidRPr="006308EF">
        <w:rPr>
          <w:rFonts w:ascii="Times New Roman" w:hAnsi="Times New Roman" w:cs="Times New Roman"/>
        </w:rPr>
        <w:t>Dummettova</w:t>
      </w:r>
      <w:proofErr w:type="spellEnd"/>
      <w:r w:rsidRPr="006308EF">
        <w:rPr>
          <w:rFonts w:ascii="Times New Roman" w:hAnsi="Times New Roman" w:cs="Times New Roman"/>
        </w:rPr>
        <w:t xml:space="preserve"> argumentu na stanovení pravdivostní hodnoty výroků a jejího ověření, vnímám uvedený argument odděleně. Viz </w:t>
      </w:r>
      <w:proofErr w:type="spellStart"/>
      <w:r w:rsidRPr="006308EF">
        <w:rPr>
          <w:rFonts w:ascii="Times New Roman" w:hAnsi="Times New Roman" w:cs="Times New Roman"/>
        </w:rPr>
        <w:t>Drew</w:t>
      </w:r>
      <w:proofErr w:type="spellEnd"/>
      <w:r w:rsidRPr="006308EF">
        <w:rPr>
          <w:rFonts w:ascii="Times New Roman" w:hAnsi="Times New Roman" w:cs="Times New Roman"/>
        </w:rPr>
        <w:t xml:space="preserve"> </w:t>
      </w:r>
      <w:proofErr w:type="spellStart"/>
      <w:r w:rsidRPr="006308EF">
        <w:rPr>
          <w:rFonts w:ascii="Times New Roman" w:hAnsi="Times New Roman" w:cs="Times New Roman"/>
        </w:rPr>
        <w:t>Khlentzos</w:t>
      </w:r>
      <w:proofErr w:type="spellEnd"/>
      <w:r w:rsidRPr="006308EF">
        <w:rPr>
          <w:rFonts w:ascii="Times New Roman" w:hAnsi="Times New Roman" w:cs="Times New Roman"/>
        </w:rPr>
        <w:t>, “</w:t>
      </w:r>
      <w:proofErr w:type="spellStart"/>
      <w:r w:rsidRPr="006308EF">
        <w:rPr>
          <w:rFonts w:ascii="Times New Roman" w:hAnsi="Times New Roman" w:cs="Times New Roman"/>
        </w:rPr>
        <w:t>Challenges</w:t>
      </w:r>
      <w:proofErr w:type="spellEnd"/>
      <w:r w:rsidRPr="006308EF">
        <w:rPr>
          <w:rFonts w:ascii="Times New Roman" w:hAnsi="Times New Roman" w:cs="Times New Roman"/>
        </w:rPr>
        <w:t xml:space="preserve"> to </w:t>
      </w:r>
      <w:proofErr w:type="spellStart"/>
      <w:r w:rsidRPr="006308EF">
        <w:rPr>
          <w:rFonts w:ascii="Times New Roman" w:hAnsi="Times New Roman" w:cs="Times New Roman"/>
        </w:rPr>
        <w:t>Metaphysical</w:t>
      </w:r>
      <w:proofErr w:type="spellEnd"/>
      <w:r w:rsidRPr="006308EF">
        <w:rPr>
          <w:rFonts w:ascii="Times New Roman" w:hAnsi="Times New Roman" w:cs="Times New Roman"/>
        </w:rPr>
        <w:t xml:space="preserve"> </w:t>
      </w:r>
      <w:proofErr w:type="spellStart"/>
      <w:r w:rsidRPr="006308EF">
        <w:rPr>
          <w:rFonts w:ascii="Times New Roman" w:hAnsi="Times New Roman" w:cs="Times New Roman"/>
        </w:rPr>
        <w:t>Realism</w:t>
      </w:r>
      <w:proofErr w:type="spellEnd"/>
      <w:r w:rsidRPr="006308EF">
        <w:rPr>
          <w:rFonts w:ascii="Times New Roman" w:hAnsi="Times New Roman" w:cs="Times New Roman"/>
        </w:rPr>
        <w:t xml:space="preserve">,” in Stanford </w:t>
      </w:r>
      <w:proofErr w:type="spellStart"/>
      <w:r w:rsidRPr="006308EF">
        <w:rPr>
          <w:rFonts w:ascii="Times New Roman" w:hAnsi="Times New Roman" w:cs="Times New Roman"/>
        </w:rPr>
        <w:t>Encyclopedia</w:t>
      </w:r>
      <w:proofErr w:type="spellEnd"/>
      <w:r w:rsidRPr="006308EF">
        <w:rPr>
          <w:rFonts w:ascii="Times New Roman" w:hAnsi="Times New Roman" w:cs="Times New Roman"/>
        </w:rPr>
        <w:t xml:space="preserve"> </w:t>
      </w:r>
      <w:proofErr w:type="spellStart"/>
      <w:r w:rsidRPr="006308EF">
        <w:rPr>
          <w:rFonts w:ascii="Times New Roman" w:hAnsi="Times New Roman" w:cs="Times New Roman"/>
        </w:rPr>
        <w:t>of</w:t>
      </w:r>
      <w:proofErr w:type="spellEnd"/>
      <w:r w:rsidRPr="006308EF">
        <w:rPr>
          <w:rFonts w:ascii="Times New Roman" w:hAnsi="Times New Roman" w:cs="Times New Roman"/>
        </w:rPr>
        <w:t xml:space="preserve"> </w:t>
      </w:r>
      <w:proofErr w:type="spellStart"/>
      <w:r w:rsidRPr="006308EF">
        <w:rPr>
          <w:rFonts w:ascii="Times New Roman" w:hAnsi="Times New Roman" w:cs="Times New Roman"/>
        </w:rPr>
        <w:t>Philosophy</w:t>
      </w:r>
      <w:proofErr w:type="spellEnd"/>
      <w:r w:rsidRPr="006308EF">
        <w:rPr>
          <w:rFonts w:ascii="Times New Roman" w:hAnsi="Times New Roman" w:cs="Times New Roman"/>
        </w:rPr>
        <w:t xml:space="preserve">, </w:t>
      </w:r>
      <w:proofErr w:type="spellStart"/>
      <w:r w:rsidRPr="006308EF">
        <w:rPr>
          <w:rFonts w:ascii="Times New Roman" w:hAnsi="Times New Roman" w:cs="Times New Roman"/>
        </w:rPr>
        <w:t>ed</w:t>
      </w:r>
      <w:proofErr w:type="spellEnd"/>
      <w:r w:rsidRPr="006308EF">
        <w:rPr>
          <w:rFonts w:ascii="Times New Roman" w:hAnsi="Times New Roman" w:cs="Times New Roman"/>
        </w:rPr>
        <w:t xml:space="preserve">. Edward N. </w:t>
      </w:r>
      <w:proofErr w:type="spellStart"/>
      <w:r w:rsidRPr="006308EF">
        <w:rPr>
          <w:rFonts w:ascii="Times New Roman" w:hAnsi="Times New Roman" w:cs="Times New Roman"/>
        </w:rPr>
        <w:t>Zalta</w:t>
      </w:r>
      <w:proofErr w:type="spellEnd"/>
      <w:r w:rsidRPr="006308EF">
        <w:rPr>
          <w:rFonts w:ascii="Times New Roman" w:hAnsi="Times New Roman" w:cs="Times New Roman"/>
        </w:rPr>
        <w:t>, 2016.</w:t>
      </w:r>
    </w:p>
  </w:footnote>
  <w:footnote w:id="88">
    <w:p w14:paraId="0825C0C7" w14:textId="084A2F97" w:rsidR="00081E38" w:rsidRPr="006308EF" w:rsidRDefault="00081E38" w:rsidP="006308EF">
      <w:pPr>
        <w:pStyle w:val="Textpoznpodarou"/>
        <w:spacing w:line="276" w:lineRule="auto"/>
        <w:jc w:val="both"/>
        <w:rPr>
          <w:rFonts w:ascii="Times New Roman" w:hAnsi="Times New Roman" w:cs="Times New Roman"/>
        </w:rPr>
      </w:pPr>
      <w:r w:rsidRPr="006308EF">
        <w:rPr>
          <w:rStyle w:val="Znakapoznpodarou"/>
          <w:rFonts w:ascii="Times New Roman" w:hAnsi="Times New Roman" w:cs="Times New Roman"/>
        </w:rPr>
        <w:footnoteRef/>
      </w:r>
      <w:r w:rsidRPr="006308EF">
        <w:rPr>
          <w:rFonts w:ascii="Times New Roman" w:hAnsi="Times New Roman" w:cs="Times New Roman"/>
        </w:rPr>
        <w:t xml:space="preserve"> Viz Miller, </w:t>
      </w:r>
      <w:r>
        <w:rPr>
          <w:rFonts w:ascii="Times New Roman" w:hAnsi="Times New Roman" w:cs="Times New Roman"/>
        </w:rPr>
        <w:t>“</w:t>
      </w:r>
      <w:proofErr w:type="spellStart"/>
      <w:r w:rsidRPr="006308EF">
        <w:rPr>
          <w:rFonts w:ascii="Times New Roman" w:hAnsi="Times New Roman" w:cs="Times New Roman"/>
        </w:rPr>
        <w:t>What</w:t>
      </w:r>
      <w:proofErr w:type="spellEnd"/>
      <w:r w:rsidRPr="006308EF">
        <w:rPr>
          <w:rFonts w:ascii="Times New Roman" w:hAnsi="Times New Roman" w:cs="Times New Roman"/>
        </w:rPr>
        <w:t xml:space="preserve"> </w:t>
      </w:r>
      <w:proofErr w:type="spellStart"/>
      <w:r w:rsidRPr="006308EF">
        <w:rPr>
          <w:rFonts w:ascii="Times New Roman" w:hAnsi="Times New Roman" w:cs="Times New Roman"/>
        </w:rPr>
        <w:t>is</w:t>
      </w:r>
      <w:proofErr w:type="spellEnd"/>
      <w:r w:rsidRPr="006308EF">
        <w:rPr>
          <w:rFonts w:ascii="Times New Roman" w:hAnsi="Times New Roman" w:cs="Times New Roman"/>
        </w:rPr>
        <w:t xml:space="preserve"> </w:t>
      </w:r>
      <w:proofErr w:type="spellStart"/>
      <w:r w:rsidRPr="006308EF">
        <w:rPr>
          <w:rFonts w:ascii="Times New Roman" w:hAnsi="Times New Roman" w:cs="Times New Roman"/>
        </w:rPr>
        <w:t>the</w:t>
      </w:r>
      <w:proofErr w:type="spellEnd"/>
      <w:r w:rsidRPr="006308EF">
        <w:rPr>
          <w:rFonts w:ascii="Times New Roman" w:hAnsi="Times New Roman" w:cs="Times New Roman"/>
        </w:rPr>
        <w:t xml:space="preserve"> </w:t>
      </w:r>
      <w:proofErr w:type="spellStart"/>
      <w:r w:rsidRPr="006308EF">
        <w:rPr>
          <w:rFonts w:ascii="Times New Roman" w:hAnsi="Times New Roman" w:cs="Times New Roman"/>
        </w:rPr>
        <w:t>Acquisition</w:t>
      </w:r>
      <w:proofErr w:type="spellEnd"/>
      <w:r w:rsidRPr="006308EF">
        <w:rPr>
          <w:rFonts w:ascii="Times New Roman" w:hAnsi="Times New Roman" w:cs="Times New Roman"/>
        </w:rPr>
        <w:t xml:space="preserve"> Argument?“, 3. V originále:</w:t>
      </w:r>
    </w:p>
    <w:p w14:paraId="2B615535" w14:textId="77777777" w:rsidR="00081E38" w:rsidRPr="006308EF" w:rsidRDefault="00081E38" w:rsidP="006308EF">
      <w:pPr>
        <w:pStyle w:val="Textpoznpodarou"/>
        <w:numPr>
          <w:ilvl w:val="0"/>
          <w:numId w:val="7"/>
        </w:numPr>
        <w:spacing w:line="276" w:lineRule="auto"/>
        <w:jc w:val="both"/>
        <w:rPr>
          <w:rFonts w:ascii="Times New Roman" w:hAnsi="Times New Roman" w:cs="Times New Roman"/>
          <w:lang w:val="en-GB"/>
        </w:rPr>
      </w:pPr>
      <w:r w:rsidRPr="006308EF">
        <w:rPr>
          <w:rFonts w:ascii="Times New Roman" w:hAnsi="Times New Roman" w:cs="Times New Roman"/>
          <w:lang w:val="en-GB"/>
        </w:rPr>
        <w:t>Our understanding of the sentences of discourse D is constituted by our knowledge of their potentially recognition-transcendent truth-conditions.</w:t>
      </w:r>
    </w:p>
    <w:p w14:paraId="500E8D99" w14:textId="77777777" w:rsidR="00081E38" w:rsidRPr="006308EF" w:rsidRDefault="00081E38" w:rsidP="006308EF">
      <w:pPr>
        <w:pStyle w:val="Textpoznpodarou"/>
        <w:numPr>
          <w:ilvl w:val="0"/>
          <w:numId w:val="7"/>
        </w:numPr>
        <w:spacing w:line="276" w:lineRule="auto"/>
        <w:jc w:val="both"/>
        <w:rPr>
          <w:rFonts w:ascii="Times New Roman" w:hAnsi="Times New Roman" w:cs="Times New Roman"/>
          <w:lang w:val="en-GB"/>
        </w:rPr>
      </w:pPr>
      <w:r w:rsidRPr="006308EF">
        <w:rPr>
          <w:rFonts w:ascii="Times New Roman" w:hAnsi="Times New Roman" w:cs="Times New Roman"/>
          <w:lang w:val="en-GB"/>
        </w:rPr>
        <w:t>We acquired our understanding of the sentences of D from a course of training in their use.</w:t>
      </w:r>
    </w:p>
  </w:footnote>
  <w:footnote w:id="89">
    <w:p w14:paraId="595AFB06" w14:textId="77777777" w:rsidR="00081E38" w:rsidRPr="006308EF" w:rsidRDefault="00081E38" w:rsidP="006308EF">
      <w:pPr>
        <w:pStyle w:val="Textpoznpodarou"/>
        <w:spacing w:line="276" w:lineRule="auto"/>
        <w:jc w:val="both"/>
        <w:rPr>
          <w:rFonts w:ascii="Times New Roman" w:hAnsi="Times New Roman" w:cs="Times New Roman"/>
        </w:rPr>
      </w:pPr>
      <w:r w:rsidRPr="006308EF">
        <w:rPr>
          <w:rStyle w:val="Znakapoznpodarou"/>
          <w:rFonts w:ascii="Times New Roman" w:hAnsi="Times New Roman" w:cs="Times New Roman"/>
        </w:rPr>
        <w:footnoteRef/>
      </w:r>
      <w:r w:rsidRPr="006308EF">
        <w:rPr>
          <w:rFonts w:ascii="Times New Roman" w:hAnsi="Times New Roman" w:cs="Times New Roman"/>
        </w:rPr>
        <w:t xml:space="preserve"> O teorii pravdivostních hodnot spojenou s anti-realistickým stanoviskem se zmíním v následujících kapitolách.</w:t>
      </w:r>
    </w:p>
  </w:footnote>
  <w:footnote w:id="90">
    <w:p w14:paraId="125D0A39" w14:textId="77777777" w:rsidR="00081E38" w:rsidRPr="006308EF" w:rsidRDefault="00081E38" w:rsidP="006308EF">
      <w:pPr>
        <w:pStyle w:val="Textpoznpodarou"/>
        <w:spacing w:line="276" w:lineRule="auto"/>
        <w:jc w:val="both"/>
        <w:rPr>
          <w:rFonts w:ascii="Times New Roman" w:hAnsi="Times New Roman" w:cs="Times New Roman"/>
        </w:rPr>
      </w:pPr>
      <w:r w:rsidRPr="006308EF">
        <w:rPr>
          <w:rStyle w:val="Znakapoznpodarou"/>
          <w:rFonts w:ascii="Times New Roman" w:hAnsi="Times New Roman" w:cs="Times New Roman"/>
        </w:rPr>
        <w:footnoteRef/>
      </w:r>
      <w:r w:rsidRPr="006308EF">
        <w:rPr>
          <w:rFonts w:ascii="Times New Roman" w:hAnsi="Times New Roman" w:cs="Times New Roman"/>
        </w:rPr>
        <w:t xml:space="preserve"> Viz </w:t>
      </w:r>
      <w:proofErr w:type="spellStart"/>
      <w:r w:rsidRPr="006308EF">
        <w:rPr>
          <w:rFonts w:ascii="Times New Roman" w:hAnsi="Times New Roman" w:cs="Times New Roman"/>
        </w:rPr>
        <w:t>Wright</w:t>
      </w:r>
      <w:proofErr w:type="spellEnd"/>
      <w:r w:rsidRPr="006308EF">
        <w:rPr>
          <w:rFonts w:ascii="Times New Roman" w:hAnsi="Times New Roman" w:cs="Times New Roman"/>
        </w:rPr>
        <w:t xml:space="preserve">, </w:t>
      </w:r>
      <w:proofErr w:type="spellStart"/>
      <w:r w:rsidRPr="006308EF">
        <w:rPr>
          <w:rFonts w:ascii="Times New Roman" w:hAnsi="Times New Roman" w:cs="Times New Roman"/>
          <w:i/>
          <w:iCs/>
        </w:rPr>
        <w:t>Realism</w:t>
      </w:r>
      <w:proofErr w:type="spellEnd"/>
      <w:r w:rsidRPr="006308EF">
        <w:rPr>
          <w:rFonts w:ascii="Times New Roman" w:hAnsi="Times New Roman" w:cs="Times New Roman"/>
          <w:i/>
          <w:iCs/>
        </w:rPr>
        <w:t xml:space="preserve">, </w:t>
      </w:r>
      <w:proofErr w:type="spellStart"/>
      <w:r w:rsidRPr="006308EF">
        <w:rPr>
          <w:rFonts w:ascii="Times New Roman" w:hAnsi="Times New Roman" w:cs="Times New Roman"/>
          <w:i/>
          <w:iCs/>
        </w:rPr>
        <w:t>Meaning</w:t>
      </w:r>
      <w:proofErr w:type="spellEnd"/>
      <w:r w:rsidRPr="006308EF">
        <w:rPr>
          <w:rFonts w:ascii="Times New Roman" w:hAnsi="Times New Roman" w:cs="Times New Roman"/>
          <w:i/>
          <w:iCs/>
        </w:rPr>
        <w:t xml:space="preserve"> and </w:t>
      </w:r>
      <w:proofErr w:type="spellStart"/>
      <w:r w:rsidRPr="006308EF">
        <w:rPr>
          <w:rFonts w:ascii="Times New Roman" w:hAnsi="Times New Roman" w:cs="Times New Roman"/>
          <w:i/>
          <w:iCs/>
        </w:rPr>
        <w:t>Truth</w:t>
      </w:r>
      <w:proofErr w:type="spellEnd"/>
      <w:r w:rsidRPr="006308EF">
        <w:rPr>
          <w:rFonts w:ascii="Times New Roman" w:hAnsi="Times New Roman" w:cs="Times New Roman"/>
          <w:i/>
          <w:iCs/>
        </w:rPr>
        <w:t xml:space="preserve">, </w:t>
      </w:r>
      <w:r w:rsidRPr="006308EF">
        <w:rPr>
          <w:rFonts w:ascii="Times New Roman" w:hAnsi="Times New Roman" w:cs="Times New Roman"/>
        </w:rPr>
        <w:t>16:</w:t>
      </w:r>
    </w:p>
    <w:p w14:paraId="165DD58C" w14:textId="77777777" w:rsidR="00081E38" w:rsidRPr="006308EF" w:rsidRDefault="00081E38" w:rsidP="006308EF">
      <w:pPr>
        <w:pStyle w:val="Textpoznpodarou"/>
        <w:spacing w:line="276" w:lineRule="auto"/>
        <w:ind w:left="708"/>
        <w:jc w:val="both"/>
        <w:rPr>
          <w:rFonts w:ascii="Times New Roman" w:hAnsi="Times New Roman" w:cs="Times New Roman"/>
          <w:lang w:val="en-GB"/>
        </w:rPr>
      </w:pPr>
      <w:r w:rsidRPr="006308EF">
        <w:rPr>
          <w:rFonts w:ascii="Times New Roman" w:hAnsi="Times New Roman" w:cs="Times New Roman"/>
          <w:lang w:val="en-GB"/>
        </w:rPr>
        <w:t xml:space="preserve">Given that the understanding of the sentence in general is to be viewed as consisting in possession of a concept of their truth conditions, acquiring a concept of an evidence-transcendent state of affairs is simply a matter of acquiring an understanding of a statement for which that state of affairs would constitute the truth-condition. </w:t>
      </w:r>
    </w:p>
  </w:footnote>
  <w:footnote w:id="91">
    <w:p w14:paraId="28D60F1D" w14:textId="77777777" w:rsidR="00081E38" w:rsidRPr="006308EF" w:rsidRDefault="00081E38" w:rsidP="006308EF">
      <w:pPr>
        <w:pStyle w:val="Textpoznpodarou"/>
        <w:spacing w:line="276" w:lineRule="auto"/>
        <w:jc w:val="both"/>
        <w:rPr>
          <w:rFonts w:ascii="Times New Roman" w:hAnsi="Times New Roman" w:cs="Times New Roman"/>
        </w:rPr>
      </w:pPr>
      <w:r w:rsidRPr="006308EF">
        <w:rPr>
          <w:rStyle w:val="Znakapoznpodarou"/>
          <w:rFonts w:ascii="Times New Roman" w:hAnsi="Times New Roman" w:cs="Times New Roman"/>
        </w:rPr>
        <w:footnoteRef/>
      </w:r>
      <w:r w:rsidRPr="006308EF">
        <w:rPr>
          <w:rFonts w:ascii="Times New Roman" w:hAnsi="Times New Roman" w:cs="Times New Roman"/>
        </w:rPr>
        <w:t xml:space="preserve"> Miller navrhuje rozlišení argumentu na silnou a slabší variantu. Silný argument vede k naprostému odmítnutí stanoviska realismu na základě argumentace uvedené v této práci. Slabší verze argumentu však ponechává prostor pro uznání stanoviska realismu:</w:t>
      </w:r>
    </w:p>
    <w:p w14:paraId="370E884E" w14:textId="77777777" w:rsidR="00081E38" w:rsidRPr="006308EF" w:rsidRDefault="00081E38" w:rsidP="006308EF">
      <w:pPr>
        <w:pStyle w:val="Textpoznpodarou"/>
        <w:spacing w:line="276" w:lineRule="auto"/>
        <w:ind w:left="708"/>
        <w:jc w:val="both"/>
        <w:rPr>
          <w:rFonts w:ascii="Times New Roman" w:hAnsi="Times New Roman" w:cs="Times New Roman"/>
          <w:lang w:val="en-GB"/>
        </w:rPr>
      </w:pPr>
      <w:r w:rsidRPr="006308EF">
        <w:rPr>
          <w:rFonts w:ascii="Times New Roman" w:hAnsi="Times New Roman" w:cs="Times New Roman"/>
          <w:lang w:val="en-GB"/>
        </w:rPr>
        <w:t xml:space="preserve">Weak version, by contrast, seeks to establish the much more modest conclusion that we cannot justify accepting semantic realism solely </w:t>
      </w:r>
      <w:proofErr w:type="gramStart"/>
      <w:r w:rsidRPr="006308EF">
        <w:rPr>
          <w:rFonts w:ascii="Times New Roman" w:hAnsi="Times New Roman" w:cs="Times New Roman"/>
          <w:lang w:val="en-GB"/>
        </w:rPr>
        <w:t>on the basis of</w:t>
      </w:r>
      <w:proofErr w:type="gramEnd"/>
      <w:r w:rsidRPr="006308EF">
        <w:rPr>
          <w:rFonts w:ascii="Times New Roman" w:hAnsi="Times New Roman" w:cs="Times New Roman"/>
          <w:lang w:val="en-GB"/>
        </w:rPr>
        <w:t xml:space="preserve"> considering the practical abilities which constitute linguistic understanding.</w:t>
      </w:r>
    </w:p>
    <w:p w14:paraId="438FD7BA" w14:textId="77777777" w:rsidR="00081E38" w:rsidRPr="006308EF" w:rsidRDefault="00081E38" w:rsidP="006308EF">
      <w:pPr>
        <w:pStyle w:val="Textpoznpodarou"/>
        <w:spacing w:line="276" w:lineRule="auto"/>
        <w:jc w:val="both"/>
        <w:rPr>
          <w:rFonts w:ascii="Times New Roman" w:hAnsi="Times New Roman" w:cs="Times New Roman"/>
          <w:lang w:val="en-GB"/>
        </w:rPr>
      </w:pPr>
      <w:r w:rsidRPr="006308EF">
        <w:rPr>
          <w:rFonts w:ascii="Times New Roman" w:hAnsi="Times New Roman" w:cs="Times New Roman"/>
          <w:lang w:val="en-GB"/>
        </w:rPr>
        <w:t xml:space="preserve">Viz Miller, “What is the Manifestation </w:t>
      </w:r>
      <w:proofErr w:type="gramStart"/>
      <w:r w:rsidRPr="006308EF">
        <w:rPr>
          <w:rFonts w:ascii="Times New Roman" w:hAnsi="Times New Roman" w:cs="Times New Roman"/>
          <w:lang w:val="en-GB"/>
        </w:rPr>
        <w:t>Argument?,</w:t>
      </w:r>
      <w:proofErr w:type="gramEnd"/>
      <w:r w:rsidRPr="006308EF">
        <w:rPr>
          <w:rFonts w:ascii="Times New Roman" w:hAnsi="Times New Roman" w:cs="Times New Roman"/>
          <w:lang w:val="en-GB"/>
        </w:rPr>
        <w:t>” 360.</w:t>
      </w:r>
    </w:p>
  </w:footnote>
  <w:footnote w:id="92">
    <w:p w14:paraId="0053C7AD" w14:textId="77777777" w:rsidR="00081E38" w:rsidRPr="006308EF" w:rsidRDefault="00081E38" w:rsidP="006308EF">
      <w:pPr>
        <w:pStyle w:val="Textpoznpodarou"/>
        <w:spacing w:line="276" w:lineRule="auto"/>
        <w:jc w:val="both"/>
        <w:rPr>
          <w:rFonts w:ascii="Times New Roman" w:hAnsi="Times New Roman" w:cs="Times New Roman"/>
        </w:rPr>
      </w:pPr>
      <w:r w:rsidRPr="006308EF">
        <w:rPr>
          <w:rStyle w:val="Znakapoznpodarou"/>
          <w:rFonts w:ascii="Times New Roman" w:hAnsi="Times New Roman" w:cs="Times New Roman"/>
        </w:rPr>
        <w:footnoteRef/>
      </w:r>
      <w:r w:rsidRPr="006308EF">
        <w:rPr>
          <w:rFonts w:ascii="Times New Roman" w:hAnsi="Times New Roman" w:cs="Times New Roman"/>
        </w:rPr>
        <w:t xml:space="preserve"> Viz Miller, “</w:t>
      </w:r>
      <w:proofErr w:type="spellStart"/>
      <w:r w:rsidRPr="006308EF">
        <w:rPr>
          <w:rFonts w:ascii="Times New Roman" w:hAnsi="Times New Roman" w:cs="Times New Roman"/>
        </w:rPr>
        <w:t>What</w:t>
      </w:r>
      <w:proofErr w:type="spellEnd"/>
      <w:r w:rsidRPr="006308EF">
        <w:rPr>
          <w:rFonts w:ascii="Times New Roman" w:hAnsi="Times New Roman" w:cs="Times New Roman"/>
        </w:rPr>
        <w:t xml:space="preserve"> </w:t>
      </w:r>
      <w:proofErr w:type="spellStart"/>
      <w:r w:rsidRPr="006308EF">
        <w:rPr>
          <w:rFonts w:ascii="Times New Roman" w:hAnsi="Times New Roman" w:cs="Times New Roman"/>
        </w:rPr>
        <w:t>Is</w:t>
      </w:r>
      <w:proofErr w:type="spellEnd"/>
      <w:r w:rsidRPr="006308EF">
        <w:rPr>
          <w:rFonts w:ascii="Times New Roman" w:hAnsi="Times New Roman" w:cs="Times New Roman"/>
        </w:rPr>
        <w:t xml:space="preserve"> </w:t>
      </w:r>
      <w:proofErr w:type="spellStart"/>
      <w:r w:rsidRPr="006308EF">
        <w:rPr>
          <w:rFonts w:ascii="Times New Roman" w:hAnsi="Times New Roman" w:cs="Times New Roman"/>
        </w:rPr>
        <w:t>the</w:t>
      </w:r>
      <w:proofErr w:type="spellEnd"/>
      <w:r w:rsidRPr="006308EF">
        <w:rPr>
          <w:rFonts w:ascii="Times New Roman" w:hAnsi="Times New Roman" w:cs="Times New Roman"/>
        </w:rPr>
        <w:t xml:space="preserve"> </w:t>
      </w:r>
      <w:proofErr w:type="spellStart"/>
      <w:r w:rsidRPr="006308EF">
        <w:rPr>
          <w:rFonts w:ascii="Times New Roman" w:hAnsi="Times New Roman" w:cs="Times New Roman"/>
        </w:rPr>
        <w:t>Acquisition</w:t>
      </w:r>
      <w:proofErr w:type="spellEnd"/>
      <w:r w:rsidRPr="006308EF">
        <w:rPr>
          <w:rFonts w:ascii="Times New Roman" w:hAnsi="Times New Roman" w:cs="Times New Roman"/>
        </w:rPr>
        <w:t xml:space="preserve"> </w:t>
      </w:r>
      <w:proofErr w:type="gramStart"/>
      <w:r w:rsidRPr="006308EF">
        <w:rPr>
          <w:rFonts w:ascii="Times New Roman" w:hAnsi="Times New Roman" w:cs="Times New Roman"/>
        </w:rPr>
        <w:t>Argument?,</w:t>
      </w:r>
      <w:proofErr w:type="gramEnd"/>
      <w:r w:rsidRPr="006308EF">
        <w:rPr>
          <w:rFonts w:ascii="Times New Roman" w:hAnsi="Times New Roman" w:cs="Times New Roman"/>
        </w:rPr>
        <w:t>” 9. Originální formulace argumentů:</w:t>
      </w:r>
    </w:p>
    <w:p w14:paraId="291FE7CE" w14:textId="77777777" w:rsidR="00081E38" w:rsidRPr="006308EF" w:rsidRDefault="00081E38" w:rsidP="006308EF">
      <w:pPr>
        <w:pStyle w:val="Textpoznpodarou"/>
        <w:numPr>
          <w:ilvl w:val="0"/>
          <w:numId w:val="10"/>
        </w:numPr>
        <w:spacing w:line="276" w:lineRule="auto"/>
        <w:jc w:val="both"/>
        <w:rPr>
          <w:rFonts w:ascii="Times New Roman" w:hAnsi="Times New Roman" w:cs="Times New Roman"/>
          <w:lang w:val="en-GB"/>
        </w:rPr>
      </w:pPr>
      <w:r w:rsidRPr="006308EF">
        <w:rPr>
          <w:rFonts w:ascii="Times New Roman" w:hAnsi="Times New Roman" w:cs="Times New Roman"/>
          <w:lang w:val="en-GB"/>
        </w:rPr>
        <w:t>Understanding a declarative sentence is a matter of grasping its truth-conditions.</w:t>
      </w:r>
    </w:p>
    <w:p w14:paraId="480C86E7" w14:textId="77777777" w:rsidR="00081E38" w:rsidRPr="006308EF" w:rsidRDefault="00081E38" w:rsidP="006308EF">
      <w:pPr>
        <w:pStyle w:val="Textpoznpodarou"/>
        <w:numPr>
          <w:ilvl w:val="0"/>
          <w:numId w:val="10"/>
        </w:numPr>
        <w:spacing w:line="276" w:lineRule="auto"/>
        <w:jc w:val="both"/>
        <w:rPr>
          <w:rFonts w:ascii="Times New Roman" w:hAnsi="Times New Roman" w:cs="Times New Roman"/>
          <w:lang w:val="en-GB"/>
        </w:rPr>
      </w:pPr>
      <w:r w:rsidRPr="006308EF">
        <w:rPr>
          <w:rFonts w:ascii="Times New Roman" w:hAnsi="Times New Roman" w:cs="Times New Roman"/>
          <w:lang w:val="en-GB"/>
        </w:rPr>
        <w:t>Truth is essentially epistemically unconstrained: the truth of a sentence is a potentially recognition-transcendent matter.</w:t>
      </w:r>
    </w:p>
    <w:p w14:paraId="23A03592" w14:textId="77777777" w:rsidR="00081E38" w:rsidRPr="006308EF" w:rsidRDefault="00081E38" w:rsidP="006308EF">
      <w:pPr>
        <w:pStyle w:val="Textpoznpodarou"/>
        <w:numPr>
          <w:ilvl w:val="0"/>
          <w:numId w:val="10"/>
        </w:numPr>
        <w:spacing w:line="276" w:lineRule="auto"/>
        <w:jc w:val="both"/>
        <w:rPr>
          <w:rFonts w:ascii="Times New Roman" w:hAnsi="Times New Roman" w:cs="Times New Roman"/>
        </w:rPr>
      </w:pPr>
      <w:r w:rsidRPr="006308EF">
        <w:rPr>
          <w:rFonts w:ascii="Times New Roman" w:hAnsi="Times New Roman" w:cs="Times New Roman"/>
          <w:lang w:val="en-GB"/>
        </w:rPr>
        <w:t>Understanding a sentence is a complex of practical abilities to use the sentence.</w:t>
      </w:r>
    </w:p>
  </w:footnote>
  <w:footnote w:id="93">
    <w:p w14:paraId="5433D9DC" w14:textId="264DE203" w:rsidR="00081E38" w:rsidRPr="006308EF" w:rsidRDefault="00081E38" w:rsidP="006308EF">
      <w:pPr>
        <w:pStyle w:val="Textpoznpodarou"/>
        <w:spacing w:line="276" w:lineRule="auto"/>
        <w:jc w:val="both"/>
        <w:rPr>
          <w:rFonts w:ascii="Times New Roman" w:hAnsi="Times New Roman" w:cs="Times New Roman"/>
        </w:rPr>
      </w:pPr>
      <w:r w:rsidRPr="006308EF">
        <w:rPr>
          <w:rStyle w:val="Znakapoznpodarou"/>
          <w:rFonts w:ascii="Times New Roman" w:hAnsi="Times New Roman" w:cs="Times New Roman"/>
        </w:rPr>
        <w:footnoteRef/>
      </w:r>
      <w:r w:rsidRPr="006308EF">
        <w:rPr>
          <w:rFonts w:ascii="Times New Roman" w:hAnsi="Times New Roman" w:cs="Times New Roman"/>
        </w:rPr>
        <w:t xml:space="preserve"> </w:t>
      </w:r>
      <w:proofErr w:type="spellStart"/>
      <w:r w:rsidRPr="006308EF">
        <w:rPr>
          <w:rFonts w:ascii="Times New Roman" w:hAnsi="Times New Roman" w:cs="Times New Roman"/>
        </w:rPr>
        <w:t>Dummett</w:t>
      </w:r>
      <w:proofErr w:type="spellEnd"/>
      <w:r w:rsidRPr="006308EF">
        <w:rPr>
          <w:rFonts w:ascii="Times New Roman" w:hAnsi="Times New Roman" w:cs="Times New Roman"/>
        </w:rPr>
        <w:t xml:space="preserve"> se speciálně soustředí na uchopení funkce spojek a důslednou specifikaci jejich významu ve výrocích. Viz </w:t>
      </w:r>
      <w:r w:rsidRPr="006308EF">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{"citationItems":[{"id":"ITEM-1","itemData":{"author":[{"dropping-particle":"","family":"Dummett","given":"Michael","non-dropping-particle":"","parse-names":false,"suffix":""}],"chapter-number":"Truth","container-title":"Truth and Other Enigmas","id":"ITEM-1","issued":{"date-parts":[["1978"]]},"page":"1-24","publisher":"Duckworth","title":"Truth","type":"chapter"},"uris":["http://www.mendeley.com/documents/?uuid=baf0a434-567d-4d84-a7a7-689d25b67ebd"]}],"mendeley":{"formattedCitation":"Michael Dummett, “Truth,” in &lt;i&gt;Truth and Other Enigmas&lt;/i&gt; (Duckworth, 1978), 1–24.","plainTextFormattedCitation":"Michael Dummett, “Truth,” in Truth and Other Enigmas (Duckworth, 1978), 1–24.","previouslyFormattedCitation":"Michael Dummett, “Truth,” in &lt;i&gt;Truth and Other Enigmas&lt;/i&gt; (Duckworth, 1978), 1–24."},"properties":{"noteIndex":93},"schema":"https://github.com/citation-style-language/schema/raw/master/csl-citation.json"}</w:instrText>
      </w:r>
      <w:r w:rsidRPr="006308EF">
        <w:rPr>
          <w:rFonts w:ascii="Times New Roman" w:hAnsi="Times New Roman" w:cs="Times New Roman"/>
        </w:rPr>
        <w:fldChar w:fldCharType="separate"/>
      </w:r>
      <w:r w:rsidRPr="006308EF">
        <w:rPr>
          <w:rFonts w:ascii="Times New Roman" w:hAnsi="Times New Roman" w:cs="Times New Roman"/>
          <w:noProof/>
        </w:rPr>
        <w:t xml:space="preserve">Michael Dummett, “Truth,” in </w:t>
      </w:r>
      <w:r w:rsidRPr="006308EF">
        <w:rPr>
          <w:rFonts w:ascii="Times New Roman" w:hAnsi="Times New Roman" w:cs="Times New Roman"/>
          <w:i/>
          <w:noProof/>
        </w:rPr>
        <w:t>Truth and Other Enigmas</w:t>
      </w:r>
      <w:r w:rsidRPr="006308EF">
        <w:rPr>
          <w:rFonts w:ascii="Times New Roman" w:hAnsi="Times New Roman" w:cs="Times New Roman"/>
          <w:noProof/>
        </w:rPr>
        <w:t xml:space="preserve"> (Duckworth, 1978), 1–24.</w:t>
      </w:r>
      <w:r w:rsidRPr="006308EF">
        <w:rPr>
          <w:rFonts w:ascii="Times New Roman" w:hAnsi="Times New Roman" w:cs="Times New Roman"/>
        </w:rPr>
        <w:fldChar w:fldCharType="end"/>
      </w:r>
    </w:p>
  </w:footnote>
  <w:footnote w:id="94">
    <w:p w14:paraId="6439B31F" w14:textId="77777777" w:rsidR="00081E38" w:rsidRPr="006308EF" w:rsidRDefault="00081E38" w:rsidP="006308EF">
      <w:pPr>
        <w:pStyle w:val="Textpoznpodarou"/>
        <w:spacing w:line="276" w:lineRule="auto"/>
        <w:jc w:val="both"/>
        <w:rPr>
          <w:rFonts w:ascii="Times New Roman" w:hAnsi="Times New Roman" w:cs="Times New Roman"/>
        </w:rPr>
      </w:pPr>
      <w:r w:rsidRPr="006308EF">
        <w:rPr>
          <w:rStyle w:val="Znakapoznpodarou"/>
          <w:rFonts w:ascii="Times New Roman" w:hAnsi="Times New Roman" w:cs="Times New Roman"/>
        </w:rPr>
        <w:footnoteRef/>
      </w:r>
      <w:r w:rsidRPr="006308EF">
        <w:rPr>
          <w:rFonts w:ascii="Times New Roman" w:hAnsi="Times New Roman" w:cs="Times New Roman"/>
        </w:rPr>
        <w:t xml:space="preserve"> V případě spojení </w:t>
      </w:r>
      <w:r w:rsidRPr="006308EF">
        <w:rPr>
          <w:rFonts w:ascii="Times New Roman" w:hAnsi="Times New Roman" w:cs="Times New Roman"/>
          <w:i/>
          <w:iCs/>
        </w:rPr>
        <w:t>uchopení významu</w:t>
      </w:r>
      <w:r w:rsidRPr="006308EF">
        <w:rPr>
          <w:rFonts w:ascii="Times New Roman" w:hAnsi="Times New Roman" w:cs="Times New Roman"/>
        </w:rPr>
        <w:t xml:space="preserve"> používám jako subjekt mluvčí jazyka, jelikož vycházím z Wittgensteinova předpokladu, že uchopení významu znamená schopnost jej prakticky využívat mluvčími jazyka.</w:t>
      </w:r>
    </w:p>
  </w:footnote>
  <w:footnote w:id="95">
    <w:p w14:paraId="1499A32D" w14:textId="77777777" w:rsidR="00081E38" w:rsidRPr="006308EF" w:rsidRDefault="00081E38" w:rsidP="006308EF">
      <w:pPr>
        <w:pStyle w:val="Textpoznpodarou"/>
        <w:spacing w:line="276" w:lineRule="auto"/>
        <w:jc w:val="both"/>
        <w:rPr>
          <w:rFonts w:ascii="Times New Roman" w:hAnsi="Times New Roman" w:cs="Times New Roman"/>
        </w:rPr>
      </w:pPr>
      <w:r w:rsidRPr="006308EF">
        <w:rPr>
          <w:rStyle w:val="Znakapoznpodarou"/>
          <w:rFonts w:ascii="Times New Roman" w:hAnsi="Times New Roman" w:cs="Times New Roman"/>
        </w:rPr>
        <w:footnoteRef/>
      </w:r>
      <w:r w:rsidRPr="006308EF">
        <w:rPr>
          <w:rFonts w:ascii="Times New Roman" w:hAnsi="Times New Roman" w:cs="Times New Roman"/>
        </w:rPr>
        <w:t xml:space="preserve"> </w:t>
      </w:r>
      <w:proofErr w:type="spellStart"/>
      <w:r w:rsidRPr="006308EF">
        <w:rPr>
          <w:rFonts w:ascii="Times New Roman" w:hAnsi="Times New Roman" w:cs="Times New Roman"/>
        </w:rPr>
        <w:t>Wright</w:t>
      </w:r>
      <w:proofErr w:type="spellEnd"/>
      <w:r w:rsidRPr="006308EF">
        <w:rPr>
          <w:rFonts w:ascii="Times New Roman" w:hAnsi="Times New Roman" w:cs="Times New Roman"/>
        </w:rPr>
        <w:t xml:space="preserve">, </w:t>
      </w:r>
      <w:proofErr w:type="spellStart"/>
      <w:r w:rsidRPr="006308EF">
        <w:rPr>
          <w:rFonts w:ascii="Times New Roman" w:hAnsi="Times New Roman" w:cs="Times New Roman"/>
          <w:i/>
          <w:iCs/>
        </w:rPr>
        <w:t>Realism</w:t>
      </w:r>
      <w:proofErr w:type="spellEnd"/>
      <w:r w:rsidRPr="006308EF">
        <w:rPr>
          <w:rFonts w:ascii="Times New Roman" w:hAnsi="Times New Roman" w:cs="Times New Roman"/>
          <w:i/>
          <w:iCs/>
        </w:rPr>
        <w:t xml:space="preserve">, </w:t>
      </w:r>
      <w:proofErr w:type="spellStart"/>
      <w:r w:rsidRPr="006308EF">
        <w:rPr>
          <w:rFonts w:ascii="Times New Roman" w:hAnsi="Times New Roman" w:cs="Times New Roman"/>
          <w:i/>
          <w:iCs/>
        </w:rPr>
        <w:t>Meaning</w:t>
      </w:r>
      <w:proofErr w:type="spellEnd"/>
      <w:r w:rsidRPr="006308EF">
        <w:rPr>
          <w:rFonts w:ascii="Times New Roman" w:hAnsi="Times New Roman" w:cs="Times New Roman"/>
          <w:i/>
          <w:iCs/>
        </w:rPr>
        <w:t xml:space="preserve"> and </w:t>
      </w:r>
      <w:proofErr w:type="spellStart"/>
      <w:r w:rsidRPr="006308EF">
        <w:rPr>
          <w:rFonts w:ascii="Times New Roman" w:hAnsi="Times New Roman" w:cs="Times New Roman"/>
          <w:i/>
          <w:iCs/>
        </w:rPr>
        <w:t>Truth</w:t>
      </w:r>
      <w:proofErr w:type="spellEnd"/>
      <w:r w:rsidRPr="006308EF">
        <w:rPr>
          <w:rFonts w:ascii="Times New Roman" w:hAnsi="Times New Roman" w:cs="Times New Roman"/>
        </w:rPr>
        <w:t>, 16.</w:t>
      </w:r>
    </w:p>
  </w:footnote>
  <w:footnote w:id="96">
    <w:p w14:paraId="6515B2F0" w14:textId="77777777" w:rsidR="00081E38" w:rsidRPr="006308EF" w:rsidRDefault="00081E38" w:rsidP="006308EF">
      <w:pPr>
        <w:pStyle w:val="Textpoznpodarou"/>
        <w:spacing w:line="276" w:lineRule="auto"/>
        <w:jc w:val="both"/>
        <w:rPr>
          <w:rFonts w:ascii="Times New Roman" w:hAnsi="Times New Roman" w:cs="Times New Roman"/>
        </w:rPr>
      </w:pPr>
      <w:r w:rsidRPr="006308EF">
        <w:rPr>
          <w:rStyle w:val="Znakapoznpodarou"/>
          <w:rFonts w:ascii="Times New Roman" w:hAnsi="Times New Roman" w:cs="Times New Roman"/>
        </w:rPr>
        <w:footnoteRef/>
      </w:r>
      <w:r w:rsidRPr="006308EF">
        <w:rPr>
          <w:rFonts w:ascii="Times New Roman" w:hAnsi="Times New Roman" w:cs="Times New Roman"/>
        </w:rPr>
        <w:t xml:space="preserve"> </w:t>
      </w:r>
      <w:proofErr w:type="spellStart"/>
      <w:r w:rsidRPr="006308EF">
        <w:rPr>
          <w:rFonts w:ascii="Times New Roman" w:hAnsi="Times New Roman" w:cs="Times New Roman"/>
        </w:rPr>
        <w:t>Ibid</w:t>
      </w:r>
      <w:proofErr w:type="spellEnd"/>
      <w:r w:rsidRPr="006308EF">
        <w:rPr>
          <w:rFonts w:ascii="Times New Roman" w:hAnsi="Times New Roman" w:cs="Times New Roman"/>
        </w:rPr>
        <w:t>., 17-18.</w:t>
      </w:r>
    </w:p>
  </w:footnote>
  <w:footnote w:id="97">
    <w:p w14:paraId="0C7E86DE" w14:textId="66A69D16" w:rsidR="00081E38" w:rsidRPr="006308EF" w:rsidRDefault="00081E38" w:rsidP="006308EF">
      <w:pPr>
        <w:widowControl/>
        <w:shd w:val="clear" w:color="auto" w:fill="FFFFFF"/>
        <w:suppressAutoHyphens w:val="0"/>
        <w:autoSpaceDN/>
        <w:spacing w:line="276" w:lineRule="auto"/>
        <w:jc w:val="both"/>
        <w:textAlignment w:val="auto"/>
        <w:rPr>
          <w:rFonts w:ascii="Times New Roman" w:hAnsi="Times New Roman" w:cs="Times New Roman"/>
          <w:sz w:val="20"/>
          <w:szCs w:val="20"/>
        </w:rPr>
      </w:pPr>
      <w:r w:rsidRPr="006308EF">
        <w:rPr>
          <w:rStyle w:val="Znakapoznpodarou"/>
          <w:rFonts w:ascii="Times New Roman" w:hAnsi="Times New Roman" w:cs="Times New Roman"/>
          <w:sz w:val="20"/>
          <w:szCs w:val="20"/>
        </w:rPr>
        <w:footnoteRef/>
      </w:r>
      <w:r w:rsidRPr="006308EF">
        <w:rPr>
          <w:rFonts w:ascii="Times New Roman" w:hAnsi="Times New Roman" w:cs="Times New Roman"/>
          <w:sz w:val="20"/>
          <w:szCs w:val="20"/>
        </w:rPr>
        <w:t xml:space="preserve"> Vzhledem k významu argumentu připojuji jeho originální formulaci. Viz Miller, “</w:t>
      </w:r>
      <w:proofErr w:type="spellStart"/>
      <w:r w:rsidRPr="006308EF">
        <w:rPr>
          <w:rFonts w:ascii="Times New Roman" w:hAnsi="Times New Roman" w:cs="Times New Roman"/>
          <w:sz w:val="20"/>
          <w:szCs w:val="20"/>
        </w:rPr>
        <w:t>Realism</w:t>
      </w:r>
      <w:proofErr w:type="spellEnd"/>
      <w:r w:rsidRPr="006308EF">
        <w:rPr>
          <w:rFonts w:ascii="Times New Roman" w:hAnsi="Times New Roman" w:cs="Times New Roman"/>
          <w:sz w:val="20"/>
          <w:szCs w:val="20"/>
        </w:rPr>
        <w:t>,“:</w:t>
      </w:r>
    </w:p>
    <w:p w14:paraId="6D08B8C7" w14:textId="77777777" w:rsidR="00081E38" w:rsidRPr="006308EF" w:rsidRDefault="00081E38" w:rsidP="006308EF">
      <w:pPr>
        <w:pStyle w:val="Odstavecseseznamem"/>
        <w:widowControl/>
        <w:numPr>
          <w:ilvl w:val="0"/>
          <w:numId w:val="6"/>
        </w:numPr>
        <w:shd w:val="clear" w:color="auto" w:fill="FFFFFF"/>
        <w:suppressAutoHyphens w:val="0"/>
        <w:autoSpaceDN/>
        <w:spacing w:line="276" w:lineRule="auto"/>
        <w:ind w:left="567"/>
        <w:jc w:val="both"/>
        <w:textAlignment w:val="auto"/>
        <w:rPr>
          <w:rFonts w:ascii="Times New Roman" w:eastAsia="Times New Roman" w:hAnsi="Times New Roman" w:cs="Times New Roman"/>
          <w:color w:val="1A1A1A"/>
          <w:sz w:val="20"/>
          <w:szCs w:val="20"/>
          <w:lang w:eastAsia="cs-CZ"/>
        </w:rPr>
      </w:pPr>
      <w:proofErr w:type="spellStart"/>
      <w:r w:rsidRPr="006308EF">
        <w:rPr>
          <w:rFonts w:ascii="Times New Roman" w:eastAsia="Times New Roman" w:hAnsi="Times New Roman" w:cs="Times New Roman"/>
          <w:color w:val="1A1A1A"/>
          <w:sz w:val="20"/>
          <w:szCs w:val="20"/>
          <w:lang w:eastAsia="cs-CZ"/>
        </w:rPr>
        <w:t>We</w:t>
      </w:r>
      <w:proofErr w:type="spellEnd"/>
      <w:r w:rsidRPr="006308EF">
        <w:rPr>
          <w:rFonts w:ascii="Times New Roman" w:eastAsia="Times New Roman" w:hAnsi="Times New Roman" w:cs="Times New Roman"/>
          <w:color w:val="1A1A1A"/>
          <w:sz w:val="20"/>
          <w:szCs w:val="20"/>
          <w:lang w:eastAsia="cs-CZ"/>
        </w:rPr>
        <w:t xml:space="preserve"> </w:t>
      </w:r>
      <w:proofErr w:type="spellStart"/>
      <w:r w:rsidRPr="006308EF">
        <w:rPr>
          <w:rFonts w:ascii="Times New Roman" w:eastAsia="Times New Roman" w:hAnsi="Times New Roman" w:cs="Times New Roman"/>
          <w:color w:val="1A1A1A"/>
          <w:sz w:val="20"/>
          <w:szCs w:val="20"/>
          <w:lang w:eastAsia="cs-CZ"/>
        </w:rPr>
        <w:t>understand</w:t>
      </w:r>
      <w:proofErr w:type="spellEnd"/>
      <w:r w:rsidRPr="006308EF">
        <w:rPr>
          <w:rFonts w:ascii="Times New Roman" w:eastAsia="Times New Roman" w:hAnsi="Times New Roman" w:cs="Times New Roman"/>
          <w:color w:val="1A1A1A"/>
          <w:sz w:val="20"/>
          <w:szCs w:val="20"/>
          <w:lang w:eastAsia="cs-CZ"/>
        </w:rPr>
        <w:t xml:space="preserve"> </w:t>
      </w:r>
      <w:proofErr w:type="spellStart"/>
      <w:r w:rsidRPr="006308EF">
        <w:rPr>
          <w:rFonts w:ascii="Times New Roman" w:eastAsia="Times New Roman" w:hAnsi="Times New Roman" w:cs="Times New Roman"/>
          <w:color w:val="1A1A1A"/>
          <w:sz w:val="20"/>
          <w:szCs w:val="20"/>
          <w:lang w:eastAsia="cs-CZ"/>
        </w:rPr>
        <w:t>the</w:t>
      </w:r>
      <w:proofErr w:type="spellEnd"/>
      <w:r w:rsidRPr="006308EF">
        <w:rPr>
          <w:rFonts w:ascii="Times New Roman" w:eastAsia="Times New Roman" w:hAnsi="Times New Roman" w:cs="Times New Roman"/>
          <w:color w:val="1A1A1A"/>
          <w:sz w:val="20"/>
          <w:szCs w:val="20"/>
          <w:lang w:eastAsia="cs-CZ"/>
        </w:rPr>
        <w:t xml:space="preserve"> </w:t>
      </w:r>
      <w:proofErr w:type="spellStart"/>
      <w:r w:rsidRPr="006308EF">
        <w:rPr>
          <w:rFonts w:ascii="Times New Roman" w:eastAsia="Times New Roman" w:hAnsi="Times New Roman" w:cs="Times New Roman"/>
          <w:color w:val="1A1A1A"/>
          <w:sz w:val="20"/>
          <w:szCs w:val="20"/>
          <w:lang w:eastAsia="cs-CZ"/>
        </w:rPr>
        <w:t>sentences</w:t>
      </w:r>
      <w:proofErr w:type="spellEnd"/>
      <w:r w:rsidRPr="006308EF">
        <w:rPr>
          <w:rFonts w:ascii="Times New Roman" w:eastAsia="Times New Roman" w:hAnsi="Times New Roman" w:cs="Times New Roman"/>
          <w:color w:val="1A1A1A"/>
          <w:sz w:val="20"/>
          <w:szCs w:val="20"/>
          <w:lang w:eastAsia="cs-CZ"/>
        </w:rPr>
        <w:t xml:space="preserve"> </w:t>
      </w:r>
      <w:proofErr w:type="spellStart"/>
      <w:r w:rsidRPr="006308EF">
        <w:rPr>
          <w:rFonts w:ascii="Times New Roman" w:eastAsia="Times New Roman" w:hAnsi="Times New Roman" w:cs="Times New Roman"/>
          <w:color w:val="1A1A1A"/>
          <w:sz w:val="20"/>
          <w:szCs w:val="20"/>
          <w:lang w:eastAsia="cs-CZ"/>
        </w:rPr>
        <w:t>of</w:t>
      </w:r>
      <w:proofErr w:type="spellEnd"/>
      <w:r w:rsidRPr="006308EF">
        <w:rPr>
          <w:rFonts w:ascii="Times New Roman" w:eastAsia="Times New Roman" w:hAnsi="Times New Roman" w:cs="Times New Roman"/>
          <w:color w:val="1A1A1A"/>
          <w:sz w:val="20"/>
          <w:szCs w:val="20"/>
          <w:lang w:eastAsia="cs-CZ"/>
        </w:rPr>
        <w:t> </w:t>
      </w:r>
      <w:r w:rsidRPr="006308EF">
        <w:rPr>
          <w:rFonts w:ascii="Times New Roman" w:eastAsia="Times New Roman" w:hAnsi="Times New Roman" w:cs="Times New Roman"/>
          <w:i/>
          <w:iCs/>
          <w:color w:val="1A1A1A"/>
          <w:sz w:val="20"/>
          <w:szCs w:val="20"/>
          <w:lang w:eastAsia="cs-CZ"/>
        </w:rPr>
        <w:t>D</w:t>
      </w:r>
      <w:r w:rsidRPr="006308EF">
        <w:rPr>
          <w:rFonts w:ascii="Times New Roman" w:eastAsia="Times New Roman" w:hAnsi="Times New Roman" w:cs="Times New Roman"/>
          <w:color w:val="1A1A1A"/>
          <w:sz w:val="20"/>
          <w:szCs w:val="20"/>
          <w:lang w:eastAsia="cs-CZ"/>
        </w:rPr>
        <w:t>.</w:t>
      </w:r>
    </w:p>
    <w:p w14:paraId="02A5AB19" w14:textId="77777777" w:rsidR="00081E38" w:rsidRPr="006308EF" w:rsidRDefault="00081E38" w:rsidP="006308EF">
      <w:pPr>
        <w:pStyle w:val="Odstavecseseznamem"/>
        <w:widowControl/>
        <w:numPr>
          <w:ilvl w:val="0"/>
          <w:numId w:val="6"/>
        </w:numPr>
        <w:shd w:val="clear" w:color="auto" w:fill="FFFFFF"/>
        <w:suppressAutoHyphens w:val="0"/>
        <w:autoSpaceDN/>
        <w:spacing w:line="276" w:lineRule="auto"/>
        <w:ind w:left="567"/>
        <w:jc w:val="both"/>
        <w:textAlignment w:val="auto"/>
        <w:rPr>
          <w:rFonts w:ascii="Times New Roman" w:eastAsia="Times New Roman" w:hAnsi="Times New Roman" w:cs="Times New Roman"/>
          <w:color w:val="1A1A1A"/>
          <w:sz w:val="20"/>
          <w:szCs w:val="20"/>
          <w:lang w:eastAsia="cs-CZ"/>
        </w:rPr>
      </w:pPr>
      <w:proofErr w:type="spellStart"/>
      <w:r w:rsidRPr="006308EF">
        <w:rPr>
          <w:rFonts w:ascii="Times New Roman" w:eastAsia="Times New Roman" w:hAnsi="Times New Roman" w:cs="Times New Roman"/>
          <w:color w:val="1A1A1A"/>
          <w:sz w:val="20"/>
          <w:szCs w:val="20"/>
          <w:lang w:eastAsia="cs-CZ"/>
        </w:rPr>
        <w:t>The</w:t>
      </w:r>
      <w:proofErr w:type="spellEnd"/>
      <w:r w:rsidRPr="006308EF">
        <w:rPr>
          <w:rFonts w:ascii="Times New Roman" w:eastAsia="Times New Roman" w:hAnsi="Times New Roman" w:cs="Times New Roman"/>
          <w:color w:val="1A1A1A"/>
          <w:sz w:val="20"/>
          <w:szCs w:val="20"/>
          <w:lang w:eastAsia="cs-CZ"/>
        </w:rPr>
        <w:t xml:space="preserve"> </w:t>
      </w:r>
      <w:proofErr w:type="spellStart"/>
      <w:r w:rsidRPr="006308EF">
        <w:rPr>
          <w:rFonts w:ascii="Times New Roman" w:eastAsia="Times New Roman" w:hAnsi="Times New Roman" w:cs="Times New Roman"/>
          <w:color w:val="1A1A1A"/>
          <w:sz w:val="20"/>
          <w:szCs w:val="20"/>
          <w:lang w:eastAsia="cs-CZ"/>
        </w:rPr>
        <w:t>sentences</w:t>
      </w:r>
      <w:proofErr w:type="spellEnd"/>
      <w:r w:rsidRPr="006308EF">
        <w:rPr>
          <w:rFonts w:ascii="Times New Roman" w:eastAsia="Times New Roman" w:hAnsi="Times New Roman" w:cs="Times New Roman"/>
          <w:color w:val="1A1A1A"/>
          <w:sz w:val="20"/>
          <w:szCs w:val="20"/>
          <w:lang w:eastAsia="cs-CZ"/>
        </w:rPr>
        <w:t xml:space="preserve"> </w:t>
      </w:r>
      <w:proofErr w:type="spellStart"/>
      <w:r w:rsidRPr="006308EF">
        <w:rPr>
          <w:rFonts w:ascii="Times New Roman" w:eastAsia="Times New Roman" w:hAnsi="Times New Roman" w:cs="Times New Roman"/>
          <w:color w:val="1A1A1A"/>
          <w:sz w:val="20"/>
          <w:szCs w:val="20"/>
          <w:lang w:eastAsia="cs-CZ"/>
        </w:rPr>
        <w:t>of</w:t>
      </w:r>
      <w:proofErr w:type="spellEnd"/>
      <w:r w:rsidRPr="006308EF">
        <w:rPr>
          <w:rFonts w:ascii="Times New Roman" w:eastAsia="Times New Roman" w:hAnsi="Times New Roman" w:cs="Times New Roman"/>
          <w:color w:val="1A1A1A"/>
          <w:sz w:val="20"/>
          <w:szCs w:val="20"/>
          <w:lang w:eastAsia="cs-CZ"/>
        </w:rPr>
        <w:t> </w:t>
      </w:r>
      <w:r w:rsidRPr="006308EF">
        <w:rPr>
          <w:rFonts w:ascii="Times New Roman" w:eastAsia="Times New Roman" w:hAnsi="Times New Roman" w:cs="Times New Roman"/>
          <w:i/>
          <w:iCs/>
          <w:color w:val="1A1A1A"/>
          <w:sz w:val="20"/>
          <w:szCs w:val="20"/>
          <w:lang w:eastAsia="cs-CZ"/>
        </w:rPr>
        <w:t>D</w:t>
      </w:r>
      <w:r w:rsidRPr="006308EF">
        <w:rPr>
          <w:rFonts w:ascii="Times New Roman" w:eastAsia="Times New Roman" w:hAnsi="Times New Roman" w:cs="Times New Roman"/>
          <w:color w:val="1A1A1A"/>
          <w:sz w:val="20"/>
          <w:szCs w:val="20"/>
          <w:lang w:eastAsia="cs-CZ"/>
        </w:rPr>
        <w:t> </w:t>
      </w:r>
      <w:proofErr w:type="spellStart"/>
      <w:r w:rsidRPr="006308EF">
        <w:rPr>
          <w:rFonts w:ascii="Times New Roman" w:eastAsia="Times New Roman" w:hAnsi="Times New Roman" w:cs="Times New Roman"/>
          <w:color w:val="1A1A1A"/>
          <w:sz w:val="20"/>
          <w:szCs w:val="20"/>
          <w:lang w:eastAsia="cs-CZ"/>
        </w:rPr>
        <w:t>have</w:t>
      </w:r>
      <w:proofErr w:type="spellEnd"/>
      <w:r w:rsidRPr="006308EF">
        <w:rPr>
          <w:rFonts w:ascii="Times New Roman" w:eastAsia="Times New Roman" w:hAnsi="Times New Roman" w:cs="Times New Roman"/>
          <w:color w:val="1A1A1A"/>
          <w:sz w:val="20"/>
          <w:szCs w:val="20"/>
          <w:lang w:eastAsia="cs-CZ"/>
        </w:rPr>
        <w:t xml:space="preserve"> </w:t>
      </w:r>
      <w:proofErr w:type="spellStart"/>
      <w:r w:rsidRPr="006308EF">
        <w:rPr>
          <w:rFonts w:ascii="Times New Roman" w:eastAsia="Times New Roman" w:hAnsi="Times New Roman" w:cs="Times New Roman"/>
          <w:color w:val="1A1A1A"/>
          <w:sz w:val="20"/>
          <w:szCs w:val="20"/>
          <w:lang w:eastAsia="cs-CZ"/>
        </w:rPr>
        <w:t>recognition-transcendent</w:t>
      </w:r>
      <w:proofErr w:type="spellEnd"/>
      <w:r w:rsidRPr="006308EF">
        <w:rPr>
          <w:rFonts w:ascii="Times New Roman" w:eastAsia="Times New Roman" w:hAnsi="Times New Roman" w:cs="Times New Roman"/>
          <w:color w:val="1A1A1A"/>
          <w:sz w:val="20"/>
          <w:szCs w:val="20"/>
          <w:lang w:eastAsia="cs-CZ"/>
        </w:rPr>
        <w:t xml:space="preserve"> </w:t>
      </w:r>
      <w:proofErr w:type="spellStart"/>
      <w:r w:rsidRPr="006308EF">
        <w:rPr>
          <w:rFonts w:ascii="Times New Roman" w:eastAsia="Times New Roman" w:hAnsi="Times New Roman" w:cs="Times New Roman"/>
          <w:color w:val="1A1A1A"/>
          <w:sz w:val="20"/>
          <w:szCs w:val="20"/>
          <w:lang w:eastAsia="cs-CZ"/>
        </w:rPr>
        <w:t>truth-conditions</w:t>
      </w:r>
      <w:proofErr w:type="spellEnd"/>
      <w:r w:rsidRPr="006308EF">
        <w:rPr>
          <w:rFonts w:ascii="Times New Roman" w:eastAsia="Times New Roman" w:hAnsi="Times New Roman" w:cs="Times New Roman"/>
          <w:color w:val="1A1A1A"/>
          <w:sz w:val="20"/>
          <w:szCs w:val="20"/>
          <w:lang w:eastAsia="cs-CZ"/>
        </w:rPr>
        <w:t>.</w:t>
      </w:r>
    </w:p>
    <w:p w14:paraId="28A19ADA" w14:textId="77777777" w:rsidR="00081E38" w:rsidRPr="006308EF" w:rsidRDefault="00081E38" w:rsidP="006308EF">
      <w:pPr>
        <w:pStyle w:val="Odstavecseseznamem"/>
        <w:widowControl/>
        <w:numPr>
          <w:ilvl w:val="0"/>
          <w:numId w:val="6"/>
        </w:numPr>
        <w:shd w:val="clear" w:color="auto" w:fill="FFFFFF"/>
        <w:suppressAutoHyphens w:val="0"/>
        <w:autoSpaceDN/>
        <w:spacing w:line="276" w:lineRule="auto"/>
        <w:ind w:left="567"/>
        <w:jc w:val="both"/>
        <w:textAlignment w:val="auto"/>
        <w:rPr>
          <w:rFonts w:ascii="Times New Roman" w:eastAsia="Times New Roman" w:hAnsi="Times New Roman" w:cs="Times New Roman"/>
          <w:color w:val="1A1A1A"/>
          <w:sz w:val="20"/>
          <w:szCs w:val="20"/>
          <w:lang w:eastAsia="cs-CZ"/>
        </w:rPr>
      </w:pPr>
      <w:r w:rsidRPr="006308EF">
        <w:rPr>
          <w:rFonts w:ascii="Times New Roman" w:eastAsia="Times New Roman" w:hAnsi="Times New Roman" w:cs="Times New Roman"/>
          <w:color w:val="1A1A1A"/>
          <w:sz w:val="20"/>
          <w:szCs w:val="20"/>
          <w:lang w:eastAsia="cs-CZ"/>
        </w:rPr>
        <w:t xml:space="preserve">To </w:t>
      </w:r>
      <w:proofErr w:type="spellStart"/>
      <w:r w:rsidRPr="006308EF">
        <w:rPr>
          <w:rFonts w:ascii="Times New Roman" w:eastAsia="Times New Roman" w:hAnsi="Times New Roman" w:cs="Times New Roman"/>
          <w:color w:val="1A1A1A"/>
          <w:sz w:val="20"/>
          <w:szCs w:val="20"/>
          <w:lang w:eastAsia="cs-CZ"/>
        </w:rPr>
        <w:t>understand</w:t>
      </w:r>
      <w:proofErr w:type="spellEnd"/>
      <w:r w:rsidRPr="006308EF">
        <w:rPr>
          <w:rFonts w:ascii="Times New Roman" w:eastAsia="Times New Roman" w:hAnsi="Times New Roman" w:cs="Times New Roman"/>
          <w:color w:val="1A1A1A"/>
          <w:sz w:val="20"/>
          <w:szCs w:val="20"/>
          <w:lang w:eastAsia="cs-CZ"/>
        </w:rPr>
        <w:t xml:space="preserve"> a sentence </w:t>
      </w:r>
      <w:proofErr w:type="spellStart"/>
      <w:r w:rsidRPr="006308EF">
        <w:rPr>
          <w:rFonts w:ascii="Times New Roman" w:eastAsia="Times New Roman" w:hAnsi="Times New Roman" w:cs="Times New Roman"/>
          <w:color w:val="1A1A1A"/>
          <w:sz w:val="20"/>
          <w:szCs w:val="20"/>
          <w:lang w:eastAsia="cs-CZ"/>
        </w:rPr>
        <w:t>is</w:t>
      </w:r>
      <w:proofErr w:type="spellEnd"/>
      <w:r w:rsidRPr="006308EF">
        <w:rPr>
          <w:rFonts w:ascii="Times New Roman" w:eastAsia="Times New Roman" w:hAnsi="Times New Roman" w:cs="Times New Roman"/>
          <w:color w:val="1A1A1A"/>
          <w:sz w:val="20"/>
          <w:szCs w:val="20"/>
          <w:lang w:eastAsia="cs-CZ"/>
        </w:rPr>
        <w:t xml:space="preserve"> to </w:t>
      </w:r>
      <w:proofErr w:type="spellStart"/>
      <w:r w:rsidRPr="006308EF">
        <w:rPr>
          <w:rFonts w:ascii="Times New Roman" w:eastAsia="Times New Roman" w:hAnsi="Times New Roman" w:cs="Times New Roman"/>
          <w:color w:val="1A1A1A"/>
          <w:sz w:val="20"/>
          <w:szCs w:val="20"/>
          <w:lang w:eastAsia="cs-CZ"/>
        </w:rPr>
        <w:t>know</w:t>
      </w:r>
      <w:proofErr w:type="spellEnd"/>
      <w:r w:rsidRPr="006308EF">
        <w:rPr>
          <w:rFonts w:ascii="Times New Roman" w:eastAsia="Times New Roman" w:hAnsi="Times New Roman" w:cs="Times New Roman"/>
          <w:color w:val="1A1A1A"/>
          <w:sz w:val="20"/>
          <w:szCs w:val="20"/>
          <w:lang w:eastAsia="cs-CZ"/>
        </w:rPr>
        <w:t xml:space="preserve"> </w:t>
      </w:r>
      <w:proofErr w:type="spellStart"/>
      <w:r w:rsidRPr="006308EF">
        <w:rPr>
          <w:rFonts w:ascii="Times New Roman" w:eastAsia="Times New Roman" w:hAnsi="Times New Roman" w:cs="Times New Roman"/>
          <w:color w:val="1A1A1A"/>
          <w:sz w:val="20"/>
          <w:szCs w:val="20"/>
          <w:lang w:eastAsia="cs-CZ"/>
        </w:rPr>
        <w:t>its</w:t>
      </w:r>
      <w:proofErr w:type="spellEnd"/>
      <w:r w:rsidRPr="006308EF">
        <w:rPr>
          <w:rFonts w:ascii="Times New Roman" w:eastAsia="Times New Roman" w:hAnsi="Times New Roman" w:cs="Times New Roman"/>
          <w:color w:val="1A1A1A"/>
          <w:sz w:val="20"/>
          <w:szCs w:val="20"/>
          <w:lang w:eastAsia="cs-CZ"/>
        </w:rPr>
        <w:t xml:space="preserve"> </w:t>
      </w:r>
      <w:proofErr w:type="spellStart"/>
      <w:r w:rsidRPr="006308EF">
        <w:rPr>
          <w:rFonts w:ascii="Times New Roman" w:eastAsia="Times New Roman" w:hAnsi="Times New Roman" w:cs="Times New Roman"/>
          <w:color w:val="1A1A1A"/>
          <w:sz w:val="20"/>
          <w:szCs w:val="20"/>
          <w:lang w:eastAsia="cs-CZ"/>
        </w:rPr>
        <w:t>truth-conditions</w:t>
      </w:r>
      <w:proofErr w:type="spellEnd"/>
    </w:p>
    <w:p w14:paraId="5ABE5C96" w14:textId="77777777" w:rsidR="00081E38" w:rsidRPr="006308EF" w:rsidRDefault="00081E38" w:rsidP="006308EF">
      <w:pPr>
        <w:pStyle w:val="Odstavecseseznamem"/>
        <w:widowControl/>
        <w:numPr>
          <w:ilvl w:val="0"/>
          <w:numId w:val="6"/>
        </w:numPr>
        <w:shd w:val="clear" w:color="auto" w:fill="FFFFFF"/>
        <w:suppressAutoHyphens w:val="0"/>
        <w:autoSpaceDN/>
        <w:spacing w:line="276" w:lineRule="auto"/>
        <w:ind w:left="567"/>
        <w:jc w:val="both"/>
        <w:textAlignment w:val="auto"/>
        <w:rPr>
          <w:rFonts w:ascii="Times New Roman" w:eastAsia="Times New Roman" w:hAnsi="Times New Roman" w:cs="Times New Roman"/>
          <w:color w:val="1A1A1A"/>
          <w:sz w:val="20"/>
          <w:szCs w:val="20"/>
          <w:lang w:eastAsia="cs-CZ"/>
        </w:rPr>
      </w:pPr>
      <w:proofErr w:type="spellStart"/>
      <w:r w:rsidRPr="006308EF">
        <w:rPr>
          <w:rFonts w:ascii="Times New Roman" w:eastAsia="Times New Roman" w:hAnsi="Times New Roman" w:cs="Times New Roman"/>
          <w:color w:val="1A1A1A"/>
          <w:sz w:val="20"/>
          <w:szCs w:val="20"/>
          <w:lang w:eastAsia="cs-CZ"/>
        </w:rPr>
        <w:t>We</w:t>
      </w:r>
      <w:proofErr w:type="spellEnd"/>
      <w:r w:rsidRPr="006308EF">
        <w:rPr>
          <w:rFonts w:ascii="Times New Roman" w:eastAsia="Times New Roman" w:hAnsi="Times New Roman" w:cs="Times New Roman"/>
          <w:color w:val="1A1A1A"/>
          <w:sz w:val="20"/>
          <w:szCs w:val="20"/>
          <w:lang w:eastAsia="cs-CZ"/>
        </w:rPr>
        <w:t xml:space="preserve"> </w:t>
      </w:r>
      <w:proofErr w:type="spellStart"/>
      <w:r w:rsidRPr="006308EF">
        <w:rPr>
          <w:rFonts w:ascii="Times New Roman" w:eastAsia="Times New Roman" w:hAnsi="Times New Roman" w:cs="Times New Roman"/>
          <w:color w:val="1A1A1A"/>
          <w:sz w:val="20"/>
          <w:szCs w:val="20"/>
          <w:lang w:eastAsia="cs-CZ"/>
        </w:rPr>
        <w:t>know</w:t>
      </w:r>
      <w:proofErr w:type="spellEnd"/>
      <w:r w:rsidRPr="006308EF">
        <w:rPr>
          <w:rFonts w:ascii="Times New Roman" w:eastAsia="Times New Roman" w:hAnsi="Times New Roman" w:cs="Times New Roman"/>
          <w:color w:val="1A1A1A"/>
          <w:sz w:val="20"/>
          <w:szCs w:val="20"/>
          <w:lang w:eastAsia="cs-CZ"/>
        </w:rPr>
        <w:t xml:space="preserve"> </w:t>
      </w:r>
      <w:proofErr w:type="spellStart"/>
      <w:r w:rsidRPr="006308EF">
        <w:rPr>
          <w:rFonts w:ascii="Times New Roman" w:eastAsia="Times New Roman" w:hAnsi="Times New Roman" w:cs="Times New Roman"/>
          <w:color w:val="1A1A1A"/>
          <w:sz w:val="20"/>
          <w:szCs w:val="20"/>
          <w:lang w:eastAsia="cs-CZ"/>
        </w:rPr>
        <w:t>the</w:t>
      </w:r>
      <w:proofErr w:type="spellEnd"/>
      <w:r w:rsidRPr="006308EF">
        <w:rPr>
          <w:rFonts w:ascii="Times New Roman" w:eastAsia="Times New Roman" w:hAnsi="Times New Roman" w:cs="Times New Roman"/>
          <w:color w:val="1A1A1A"/>
          <w:sz w:val="20"/>
          <w:szCs w:val="20"/>
          <w:lang w:eastAsia="cs-CZ"/>
        </w:rPr>
        <w:t xml:space="preserve"> (</w:t>
      </w:r>
      <w:proofErr w:type="spellStart"/>
      <w:r w:rsidRPr="006308EF">
        <w:rPr>
          <w:rFonts w:ascii="Times New Roman" w:eastAsia="Times New Roman" w:hAnsi="Times New Roman" w:cs="Times New Roman"/>
          <w:color w:val="1A1A1A"/>
          <w:sz w:val="20"/>
          <w:szCs w:val="20"/>
          <w:lang w:eastAsia="cs-CZ"/>
        </w:rPr>
        <w:t>recognition-transcendent</w:t>
      </w:r>
      <w:proofErr w:type="spellEnd"/>
      <w:r w:rsidRPr="006308EF">
        <w:rPr>
          <w:rFonts w:ascii="Times New Roman" w:eastAsia="Times New Roman" w:hAnsi="Times New Roman" w:cs="Times New Roman"/>
          <w:color w:val="1A1A1A"/>
          <w:sz w:val="20"/>
          <w:szCs w:val="20"/>
          <w:lang w:eastAsia="cs-CZ"/>
        </w:rPr>
        <w:t xml:space="preserve">) </w:t>
      </w:r>
      <w:proofErr w:type="spellStart"/>
      <w:r w:rsidRPr="006308EF">
        <w:rPr>
          <w:rFonts w:ascii="Times New Roman" w:eastAsia="Times New Roman" w:hAnsi="Times New Roman" w:cs="Times New Roman"/>
          <w:color w:val="1A1A1A"/>
          <w:sz w:val="20"/>
          <w:szCs w:val="20"/>
          <w:lang w:eastAsia="cs-CZ"/>
        </w:rPr>
        <w:t>truth-conditions</w:t>
      </w:r>
      <w:proofErr w:type="spellEnd"/>
      <w:r w:rsidRPr="006308EF">
        <w:rPr>
          <w:rFonts w:ascii="Times New Roman" w:eastAsia="Times New Roman" w:hAnsi="Times New Roman" w:cs="Times New Roman"/>
          <w:color w:val="1A1A1A"/>
          <w:sz w:val="20"/>
          <w:szCs w:val="20"/>
          <w:lang w:eastAsia="cs-CZ"/>
        </w:rPr>
        <w:t xml:space="preserve"> </w:t>
      </w:r>
      <w:proofErr w:type="spellStart"/>
      <w:r w:rsidRPr="006308EF">
        <w:rPr>
          <w:rFonts w:ascii="Times New Roman" w:eastAsia="Times New Roman" w:hAnsi="Times New Roman" w:cs="Times New Roman"/>
          <w:color w:val="1A1A1A"/>
          <w:sz w:val="20"/>
          <w:szCs w:val="20"/>
          <w:lang w:eastAsia="cs-CZ"/>
        </w:rPr>
        <w:t>of</w:t>
      </w:r>
      <w:proofErr w:type="spellEnd"/>
      <w:r w:rsidRPr="006308EF">
        <w:rPr>
          <w:rFonts w:ascii="Times New Roman" w:eastAsia="Times New Roman" w:hAnsi="Times New Roman" w:cs="Times New Roman"/>
          <w:color w:val="1A1A1A"/>
          <w:sz w:val="20"/>
          <w:szCs w:val="20"/>
          <w:lang w:eastAsia="cs-CZ"/>
        </w:rPr>
        <w:t xml:space="preserve"> </w:t>
      </w:r>
      <w:proofErr w:type="spellStart"/>
      <w:r w:rsidRPr="006308EF">
        <w:rPr>
          <w:rFonts w:ascii="Times New Roman" w:eastAsia="Times New Roman" w:hAnsi="Times New Roman" w:cs="Times New Roman"/>
          <w:color w:val="1A1A1A"/>
          <w:sz w:val="20"/>
          <w:szCs w:val="20"/>
          <w:lang w:eastAsia="cs-CZ"/>
        </w:rPr>
        <w:t>the</w:t>
      </w:r>
      <w:proofErr w:type="spellEnd"/>
      <w:r w:rsidRPr="006308EF">
        <w:rPr>
          <w:rFonts w:ascii="Times New Roman" w:eastAsia="Times New Roman" w:hAnsi="Times New Roman" w:cs="Times New Roman"/>
          <w:color w:val="1A1A1A"/>
          <w:sz w:val="20"/>
          <w:szCs w:val="20"/>
          <w:lang w:eastAsia="cs-CZ"/>
        </w:rPr>
        <w:t xml:space="preserve"> </w:t>
      </w:r>
      <w:proofErr w:type="spellStart"/>
      <w:r w:rsidRPr="006308EF">
        <w:rPr>
          <w:rFonts w:ascii="Times New Roman" w:eastAsia="Times New Roman" w:hAnsi="Times New Roman" w:cs="Times New Roman"/>
          <w:color w:val="1A1A1A"/>
          <w:sz w:val="20"/>
          <w:szCs w:val="20"/>
          <w:lang w:eastAsia="cs-CZ"/>
        </w:rPr>
        <w:t>sentences</w:t>
      </w:r>
      <w:proofErr w:type="spellEnd"/>
      <w:r w:rsidRPr="006308EF">
        <w:rPr>
          <w:rFonts w:ascii="Times New Roman" w:eastAsia="Times New Roman" w:hAnsi="Times New Roman" w:cs="Times New Roman"/>
          <w:color w:val="1A1A1A"/>
          <w:sz w:val="20"/>
          <w:szCs w:val="20"/>
          <w:lang w:eastAsia="cs-CZ"/>
        </w:rPr>
        <w:t xml:space="preserve"> </w:t>
      </w:r>
      <w:proofErr w:type="spellStart"/>
      <w:r w:rsidRPr="006308EF">
        <w:rPr>
          <w:rFonts w:ascii="Times New Roman" w:eastAsia="Times New Roman" w:hAnsi="Times New Roman" w:cs="Times New Roman"/>
          <w:color w:val="1A1A1A"/>
          <w:sz w:val="20"/>
          <w:szCs w:val="20"/>
          <w:lang w:eastAsia="cs-CZ"/>
        </w:rPr>
        <w:t>of</w:t>
      </w:r>
      <w:proofErr w:type="spellEnd"/>
      <w:r w:rsidRPr="006308EF">
        <w:rPr>
          <w:rFonts w:ascii="Times New Roman" w:eastAsia="Times New Roman" w:hAnsi="Times New Roman" w:cs="Times New Roman"/>
          <w:color w:val="1A1A1A"/>
          <w:sz w:val="20"/>
          <w:szCs w:val="20"/>
          <w:lang w:eastAsia="cs-CZ"/>
        </w:rPr>
        <w:t> </w:t>
      </w:r>
      <w:r w:rsidRPr="006308EF">
        <w:rPr>
          <w:rFonts w:ascii="Times New Roman" w:eastAsia="Times New Roman" w:hAnsi="Times New Roman" w:cs="Times New Roman"/>
          <w:i/>
          <w:iCs/>
          <w:color w:val="1A1A1A"/>
          <w:sz w:val="20"/>
          <w:szCs w:val="20"/>
          <w:lang w:eastAsia="cs-CZ"/>
        </w:rPr>
        <w:t>D</w:t>
      </w:r>
      <w:r w:rsidRPr="006308EF">
        <w:rPr>
          <w:rFonts w:ascii="Times New Roman" w:eastAsia="Times New Roman" w:hAnsi="Times New Roman" w:cs="Times New Roman"/>
          <w:color w:val="1A1A1A"/>
          <w:sz w:val="20"/>
          <w:szCs w:val="20"/>
          <w:lang w:eastAsia="cs-CZ"/>
        </w:rPr>
        <w:t>.</w:t>
      </w:r>
    </w:p>
  </w:footnote>
  <w:footnote w:id="98">
    <w:p w14:paraId="53F2CA98" w14:textId="77777777" w:rsidR="00081E38" w:rsidRPr="006308EF" w:rsidRDefault="00081E38" w:rsidP="006308EF">
      <w:pPr>
        <w:pStyle w:val="Odstavecseseznamem"/>
        <w:widowControl/>
        <w:numPr>
          <w:ilvl w:val="0"/>
          <w:numId w:val="6"/>
        </w:numPr>
        <w:shd w:val="clear" w:color="auto" w:fill="FFFFFF"/>
        <w:suppressAutoHyphens w:val="0"/>
        <w:autoSpaceDN/>
        <w:spacing w:line="276" w:lineRule="auto"/>
        <w:ind w:left="567"/>
        <w:jc w:val="both"/>
        <w:textAlignment w:val="auto"/>
        <w:rPr>
          <w:rFonts w:ascii="Times New Roman" w:eastAsia="Times New Roman" w:hAnsi="Times New Roman" w:cs="Times New Roman"/>
          <w:color w:val="1A1A1A"/>
          <w:sz w:val="20"/>
          <w:szCs w:val="20"/>
          <w:lang w:val="en-GB" w:eastAsia="cs-CZ"/>
        </w:rPr>
      </w:pPr>
      <w:r w:rsidRPr="006308EF">
        <w:rPr>
          <w:rFonts w:ascii="Times New Roman" w:eastAsia="Times New Roman" w:hAnsi="Times New Roman" w:cs="Times New Roman"/>
          <w:color w:val="1A1A1A"/>
          <w:sz w:val="20"/>
          <w:szCs w:val="20"/>
          <w:lang w:val="en-GB" w:eastAsia="cs-CZ"/>
        </w:rPr>
        <w:t>To understand a sentence is to manifest the practical abilities that constitute our understanding of that sentence</w:t>
      </w:r>
    </w:p>
    <w:p w14:paraId="24531CD6" w14:textId="77777777" w:rsidR="00081E38" w:rsidRPr="006308EF" w:rsidRDefault="00081E38" w:rsidP="006308EF">
      <w:pPr>
        <w:widowControl/>
        <w:shd w:val="clear" w:color="auto" w:fill="FFFFFF"/>
        <w:suppressAutoHyphens w:val="0"/>
        <w:autoSpaceDN/>
        <w:spacing w:line="276" w:lineRule="auto"/>
        <w:ind w:left="567"/>
        <w:jc w:val="both"/>
        <w:textAlignment w:val="auto"/>
        <w:rPr>
          <w:rFonts w:ascii="Times New Roman" w:eastAsia="Times New Roman" w:hAnsi="Times New Roman" w:cs="Times New Roman"/>
          <w:color w:val="1A1A1A"/>
          <w:sz w:val="20"/>
          <w:szCs w:val="20"/>
          <w:lang w:val="en-GB" w:eastAsia="cs-CZ"/>
        </w:rPr>
      </w:pPr>
      <w:r w:rsidRPr="006308EF">
        <w:rPr>
          <w:rFonts w:ascii="Times New Roman" w:eastAsia="Times New Roman" w:hAnsi="Times New Roman" w:cs="Times New Roman"/>
          <w:color w:val="1A1A1A"/>
          <w:sz w:val="20"/>
          <w:szCs w:val="20"/>
          <w:lang w:val="en-GB" w:eastAsia="cs-CZ"/>
        </w:rPr>
        <w:t>It now follows that:</w:t>
      </w:r>
    </w:p>
    <w:p w14:paraId="2385FBA3" w14:textId="77777777" w:rsidR="00081E38" w:rsidRPr="006308EF" w:rsidRDefault="00081E38" w:rsidP="006308EF">
      <w:pPr>
        <w:pStyle w:val="Odstavecseseznamem"/>
        <w:widowControl/>
        <w:numPr>
          <w:ilvl w:val="0"/>
          <w:numId w:val="6"/>
        </w:numPr>
        <w:shd w:val="clear" w:color="auto" w:fill="FFFFFF"/>
        <w:suppressAutoHyphens w:val="0"/>
        <w:autoSpaceDN/>
        <w:spacing w:line="276" w:lineRule="auto"/>
        <w:ind w:left="567"/>
        <w:jc w:val="both"/>
        <w:textAlignment w:val="auto"/>
        <w:rPr>
          <w:rFonts w:ascii="Times New Roman" w:eastAsia="Times New Roman" w:hAnsi="Times New Roman" w:cs="Times New Roman"/>
          <w:color w:val="1A1A1A"/>
          <w:sz w:val="20"/>
          <w:szCs w:val="20"/>
          <w:lang w:val="en-GB" w:eastAsia="cs-CZ"/>
        </w:rPr>
      </w:pPr>
      <w:r w:rsidRPr="006308EF">
        <w:rPr>
          <w:rFonts w:ascii="Times New Roman" w:eastAsia="Times New Roman" w:hAnsi="Times New Roman" w:cs="Times New Roman"/>
          <w:color w:val="1A1A1A"/>
          <w:sz w:val="20"/>
          <w:szCs w:val="20"/>
          <w:lang w:val="en-GB" w:eastAsia="cs-CZ"/>
        </w:rPr>
        <w:t>To know the truth-conditions of a sentence is to manifest the practical abilities that constitute our understanding of that sentence.</w:t>
      </w:r>
    </w:p>
    <w:p w14:paraId="6613510A" w14:textId="77777777" w:rsidR="00081E38" w:rsidRPr="006308EF" w:rsidRDefault="00081E38" w:rsidP="006308EF">
      <w:pPr>
        <w:widowControl/>
        <w:shd w:val="clear" w:color="auto" w:fill="FFFFFF"/>
        <w:suppressAutoHyphens w:val="0"/>
        <w:autoSpaceDN/>
        <w:spacing w:line="276" w:lineRule="auto"/>
        <w:ind w:left="567"/>
        <w:jc w:val="both"/>
        <w:textAlignment w:val="auto"/>
        <w:rPr>
          <w:rFonts w:ascii="Times New Roman" w:eastAsia="Times New Roman" w:hAnsi="Times New Roman" w:cs="Times New Roman"/>
          <w:color w:val="1A1A1A"/>
          <w:sz w:val="20"/>
          <w:szCs w:val="20"/>
          <w:lang w:val="en-GB" w:eastAsia="cs-CZ"/>
        </w:rPr>
      </w:pPr>
      <w:r w:rsidRPr="006308EF">
        <w:rPr>
          <w:rFonts w:ascii="Times New Roman" w:eastAsia="Times New Roman" w:hAnsi="Times New Roman" w:cs="Times New Roman"/>
          <w:color w:val="1A1A1A"/>
          <w:sz w:val="20"/>
          <w:szCs w:val="20"/>
          <w:lang w:val="en-GB" w:eastAsia="cs-CZ"/>
        </w:rPr>
        <w:t>So:</w:t>
      </w:r>
    </w:p>
    <w:p w14:paraId="0E18C8A6" w14:textId="77777777" w:rsidR="00081E38" w:rsidRPr="006308EF" w:rsidRDefault="00081E38" w:rsidP="006308EF">
      <w:pPr>
        <w:pStyle w:val="Odstavecseseznamem"/>
        <w:widowControl/>
        <w:numPr>
          <w:ilvl w:val="0"/>
          <w:numId w:val="6"/>
        </w:numPr>
        <w:shd w:val="clear" w:color="auto" w:fill="FFFFFF"/>
        <w:suppressAutoHyphens w:val="0"/>
        <w:autoSpaceDN/>
        <w:spacing w:line="276" w:lineRule="auto"/>
        <w:ind w:left="567"/>
        <w:jc w:val="both"/>
        <w:textAlignment w:val="auto"/>
        <w:rPr>
          <w:rFonts w:ascii="Times New Roman" w:eastAsia="Times New Roman" w:hAnsi="Times New Roman" w:cs="Times New Roman"/>
          <w:color w:val="1A1A1A"/>
          <w:sz w:val="20"/>
          <w:szCs w:val="20"/>
          <w:lang w:val="en-GB" w:eastAsia="cs-CZ"/>
        </w:rPr>
      </w:pPr>
      <w:r w:rsidRPr="006308EF">
        <w:rPr>
          <w:rFonts w:ascii="Times New Roman" w:eastAsia="Times New Roman" w:hAnsi="Times New Roman" w:cs="Times New Roman"/>
          <w:color w:val="1A1A1A"/>
          <w:sz w:val="20"/>
          <w:szCs w:val="20"/>
          <w:lang w:val="en-GB" w:eastAsia="cs-CZ"/>
        </w:rPr>
        <w:t>Our knowledge of the (recognition-transcendent) truth-conditions of the sentences of </w:t>
      </w:r>
      <w:r w:rsidRPr="006308EF">
        <w:rPr>
          <w:rFonts w:ascii="Times New Roman" w:eastAsia="Times New Roman" w:hAnsi="Times New Roman" w:cs="Times New Roman"/>
          <w:i/>
          <w:iCs/>
          <w:color w:val="1A1A1A"/>
          <w:sz w:val="20"/>
          <w:szCs w:val="20"/>
          <w:lang w:val="en-GB" w:eastAsia="cs-CZ"/>
        </w:rPr>
        <w:t>D</w:t>
      </w:r>
      <w:r w:rsidRPr="006308EF">
        <w:rPr>
          <w:rFonts w:ascii="Times New Roman" w:eastAsia="Times New Roman" w:hAnsi="Times New Roman" w:cs="Times New Roman"/>
          <w:color w:val="1A1A1A"/>
          <w:sz w:val="20"/>
          <w:szCs w:val="20"/>
          <w:lang w:val="en-GB" w:eastAsia="cs-CZ"/>
        </w:rPr>
        <w:t> is manifested in our exercise of the practical abilities that constitute our understanding of the sentences of </w:t>
      </w:r>
      <w:r w:rsidRPr="006308EF">
        <w:rPr>
          <w:rFonts w:ascii="Times New Roman" w:eastAsia="Times New Roman" w:hAnsi="Times New Roman" w:cs="Times New Roman"/>
          <w:i/>
          <w:iCs/>
          <w:color w:val="1A1A1A"/>
          <w:sz w:val="20"/>
          <w:szCs w:val="20"/>
          <w:lang w:val="en-GB" w:eastAsia="cs-CZ"/>
        </w:rPr>
        <w:t>D</w:t>
      </w:r>
      <w:r w:rsidRPr="006308EF">
        <w:rPr>
          <w:rFonts w:ascii="Times New Roman" w:eastAsia="Times New Roman" w:hAnsi="Times New Roman" w:cs="Times New Roman"/>
          <w:color w:val="1A1A1A"/>
          <w:sz w:val="20"/>
          <w:szCs w:val="20"/>
          <w:lang w:val="en-GB" w:eastAsia="cs-CZ"/>
        </w:rPr>
        <w:t>.</w:t>
      </w:r>
    </w:p>
    <w:p w14:paraId="67D63DE0" w14:textId="77777777" w:rsidR="00081E38" w:rsidRPr="006308EF" w:rsidRDefault="00081E38" w:rsidP="006308EF">
      <w:pPr>
        <w:widowControl/>
        <w:shd w:val="clear" w:color="auto" w:fill="FFFFFF"/>
        <w:suppressAutoHyphens w:val="0"/>
        <w:autoSpaceDN/>
        <w:spacing w:line="276" w:lineRule="auto"/>
        <w:ind w:left="567"/>
        <w:jc w:val="both"/>
        <w:textAlignment w:val="auto"/>
        <w:rPr>
          <w:rFonts w:ascii="Times New Roman" w:eastAsia="Times New Roman" w:hAnsi="Times New Roman" w:cs="Times New Roman"/>
          <w:color w:val="1A1A1A"/>
          <w:sz w:val="20"/>
          <w:szCs w:val="20"/>
          <w:lang w:val="en-GB" w:eastAsia="cs-CZ"/>
        </w:rPr>
      </w:pPr>
      <w:r w:rsidRPr="006308EF">
        <w:rPr>
          <w:rFonts w:ascii="Times New Roman" w:eastAsia="Times New Roman" w:hAnsi="Times New Roman" w:cs="Times New Roman"/>
          <w:color w:val="1A1A1A"/>
          <w:sz w:val="20"/>
          <w:szCs w:val="20"/>
          <w:lang w:val="en-GB" w:eastAsia="cs-CZ"/>
        </w:rPr>
        <w:t>Since</w:t>
      </w:r>
    </w:p>
    <w:p w14:paraId="2110B5B6" w14:textId="77777777" w:rsidR="00081E38" w:rsidRPr="006308EF" w:rsidRDefault="00081E38" w:rsidP="006308EF">
      <w:pPr>
        <w:pStyle w:val="Odstavecseseznamem"/>
        <w:widowControl/>
        <w:numPr>
          <w:ilvl w:val="0"/>
          <w:numId w:val="6"/>
        </w:numPr>
        <w:shd w:val="clear" w:color="auto" w:fill="FFFFFF"/>
        <w:suppressAutoHyphens w:val="0"/>
        <w:autoSpaceDN/>
        <w:spacing w:line="276" w:lineRule="auto"/>
        <w:ind w:left="567"/>
        <w:jc w:val="both"/>
        <w:textAlignment w:val="auto"/>
        <w:rPr>
          <w:rFonts w:ascii="Times New Roman" w:eastAsia="Times New Roman" w:hAnsi="Times New Roman" w:cs="Times New Roman"/>
          <w:color w:val="1A1A1A"/>
          <w:sz w:val="20"/>
          <w:szCs w:val="20"/>
          <w:lang w:val="en-GB" w:eastAsia="cs-CZ"/>
        </w:rPr>
      </w:pPr>
      <w:r w:rsidRPr="006308EF">
        <w:rPr>
          <w:rFonts w:ascii="Times New Roman" w:eastAsia="Times New Roman" w:hAnsi="Times New Roman" w:cs="Times New Roman"/>
          <w:color w:val="1A1A1A"/>
          <w:sz w:val="20"/>
          <w:szCs w:val="20"/>
          <w:lang w:val="en-GB" w:eastAsia="cs-CZ"/>
        </w:rPr>
        <w:t>Knowledge of recognition-transcendent truth-conditions is never manifested in the exercise of practical abilities</w:t>
      </w:r>
    </w:p>
    <w:p w14:paraId="1917B9D9" w14:textId="77777777" w:rsidR="00081E38" w:rsidRPr="006308EF" w:rsidRDefault="00081E38" w:rsidP="006308EF">
      <w:pPr>
        <w:widowControl/>
        <w:shd w:val="clear" w:color="auto" w:fill="FFFFFF"/>
        <w:suppressAutoHyphens w:val="0"/>
        <w:autoSpaceDN/>
        <w:spacing w:line="276" w:lineRule="auto"/>
        <w:ind w:left="567"/>
        <w:jc w:val="both"/>
        <w:textAlignment w:val="auto"/>
        <w:rPr>
          <w:rFonts w:ascii="Times New Roman" w:eastAsia="Times New Roman" w:hAnsi="Times New Roman" w:cs="Times New Roman"/>
          <w:color w:val="1A1A1A"/>
          <w:sz w:val="20"/>
          <w:szCs w:val="20"/>
          <w:lang w:val="en-GB" w:eastAsia="cs-CZ"/>
        </w:rPr>
      </w:pPr>
      <w:r w:rsidRPr="006308EF">
        <w:rPr>
          <w:rFonts w:ascii="Times New Roman" w:eastAsia="Times New Roman" w:hAnsi="Times New Roman" w:cs="Times New Roman"/>
          <w:color w:val="1A1A1A"/>
          <w:sz w:val="20"/>
          <w:szCs w:val="20"/>
          <w:lang w:val="en-GB" w:eastAsia="cs-CZ"/>
        </w:rPr>
        <w:t>It follows that</w:t>
      </w:r>
    </w:p>
    <w:p w14:paraId="3E416C2F" w14:textId="77777777" w:rsidR="00081E38" w:rsidRPr="006308EF" w:rsidRDefault="00081E38" w:rsidP="006308EF">
      <w:pPr>
        <w:pStyle w:val="Odstavecseseznamem"/>
        <w:widowControl/>
        <w:numPr>
          <w:ilvl w:val="0"/>
          <w:numId w:val="6"/>
        </w:numPr>
        <w:shd w:val="clear" w:color="auto" w:fill="FFFFFF"/>
        <w:suppressAutoHyphens w:val="0"/>
        <w:autoSpaceDN/>
        <w:spacing w:line="276" w:lineRule="auto"/>
        <w:ind w:left="567"/>
        <w:jc w:val="both"/>
        <w:textAlignment w:val="auto"/>
        <w:rPr>
          <w:rFonts w:ascii="Times New Roman" w:eastAsia="Times New Roman" w:hAnsi="Times New Roman" w:cs="Times New Roman"/>
          <w:color w:val="1A1A1A"/>
          <w:sz w:val="20"/>
          <w:szCs w:val="20"/>
          <w:lang w:val="en-GB" w:eastAsia="cs-CZ"/>
        </w:rPr>
      </w:pPr>
      <w:r w:rsidRPr="006308EF">
        <w:rPr>
          <w:rFonts w:ascii="Times New Roman" w:eastAsia="Times New Roman" w:hAnsi="Times New Roman" w:cs="Times New Roman"/>
          <w:color w:val="1A1A1A"/>
          <w:sz w:val="20"/>
          <w:szCs w:val="20"/>
          <w:lang w:val="en-GB" w:eastAsia="cs-CZ"/>
        </w:rPr>
        <w:t>Knowledge of the (recognition-transcendent) truth-conditions of the sentences of </w:t>
      </w:r>
      <w:r w:rsidRPr="006308EF">
        <w:rPr>
          <w:rFonts w:ascii="Times New Roman" w:eastAsia="Times New Roman" w:hAnsi="Times New Roman" w:cs="Times New Roman"/>
          <w:i/>
          <w:iCs/>
          <w:color w:val="1A1A1A"/>
          <w:sz w:val="20"/>
          <w:szCs w:val="20"/>
          <w:lang w:val="en-GB" w:eastAsia="cs-CZ"/>
        </w:rPr>
        <w:t>D</w:t>
      </w:r>
      <w:r w:rsidRPr="006308EF">
        <w:rPr>
          <w:rFonts w:ascii="Times New Roman" w:eastAsia="Times New Roman" w:hAnsi="Times New Roman" w:cs="Times New Roman"/>
          <w:color w:val="1A1A1A"/>
          <w:sz w:val="20"/>
          <w:szCs w:val="20"/>
          <w:lang w:val="en-GB" w:eastAsia="cs-CZ"/>
        </w:rPr>
        <w:t> is never manifested in the exercise of practical abilities.</w:t>
      </w:r>
    </w:p>
    <w:p w14:paraId="6EE0234F" w14:textId="77777777" w:rsidR="00081E38" w:rsidRPr="006308EF" w:rsidRDefault="00081E38" w:rsidP="006308EF">
      <w:pPr>
        <w:widowControl/>
        <w:shd w:val="clear" w:color="auto" w:fill="FFFFFF"/>
        <w:suppressAutoHyphens w:val="0"/>
        <w:autoSpaceDN/>
        <w:spacing w:line="276" w:lineRule="auto"/>
        <w:ind w:left="567"/>
        <w:jc w:val="both"/>
        <w:textAlignment w:val="auto"/>
        <w:rPr>
          <w:rFonts w:ascii="Times New Roman" w:eastAsia="Times New Roman" w:hAnsi="Times New Roman" w:cs="Times New Roman"/>
          <w:color w:val="1A1A1A"/>
          <w:sz w:val="20"/>
          <w:szCs w:val="20"/>
          <w:lang w:val="en-GB" w:eastAsia="cs-CZ"/>
        </w:rPr>
      </w:pPr>
      <w:r w:rsidRPr="006308EF">
        <w:rPr>
          <w:rFonts w:ascii="Times New Roman" w:eastAsia="Times New Roman" w:hAnsi="Times New Roman" w:cs="Times New Roman"/>
          <w:color w:val="1A1A1A"/>
          <w:sz w:val="20"/>
          <w:szCs w:val="20"/>
          <w:lang w:val="en-GB" w:eastAsia="cs-CZ"/>
        </w:rPr>
        <w:t>So</w:t>
      </w:r>
    </w:p>
    <w:p w14:paraId="27B77E8B" w14:textId="77777777" w:rsidR="00081E38" w:rsidRPr="006308EF" w:rsidRDefault="00081E38" w:rsidP="006308EF">
      <w:pPr>
        <w:pStyle w:val="Odstavecseseznamem"/>
        <w:widowControl/>
        <w:numPr>
          <w:ilvl w:val="0"/>
          <w:numId w:val="6"/>
        </w:numPr>
        <w:shd w:val="clear" w:color="auto" w:fill="FFFFFF"/>
        <w:suppressAutoHyphens w:val="0"/>
        <w:autoSpaceDN/>
        <w:spacing w:line="276" w:lineRule="auto"/>
        <w:ind w:left="567"/>
        <w:jc w:val="both"/>
        <w:textAlignment w:val="auto"/>
        <w:rPr>
          <w:rFonts w:ascii="Times New Roman" w:eastAsia="Times New Roman" w:hAnsi="Times New Roman" w:cs="Times New Roman"/>
          <w:color w:val="1A1A1A"/>
          <w:sz w:val="20"/>
          <w:szCs w:val="20"/>
          <w:lang w:val="en-GB" w:eastAsia="cs-CZ"/>
        </w:rPr>
      </w:pPr>
      <w:r w:rsidRPr="006308EF">
        <w:rPr>
          <w:rFonts w:ascii="Times New Roman" w:eastAsia="Times New Roman" w:hAnsi="Times New Roman" w:cs="Times New Roman"/>
          <w:color w:val="1A1A1A"/>
          <w:sz w:val="20"/>
          <w:szCs w:val="20"/>
          <w:lang w:val="en-GB" w:eastAsia="cs-CZ"/>
        </w:rPr>
        <w:t>We cannot exercise practical abilities that constitute our understanding of </w:t>
      </w:r>
      <w:r w:rsidRPr="006308EF">
        <w:rPr>
          <w:rFonts w:ascii="Times New Roman" w:eastAsia="Times New Roman" w:hAnsi="Times New Roman" w:cs="Times New Roman"/>
          <w:i/>
          <w:iCs/>
          <w:color w:val="1A1A1A"/>
          <w:sz w:val="20"/>
          <w:szCs w:val="20"/>
          <w:lang w:val="en-GB" w:eastAsia="cs-CZ"/>
        </w:rPr>
        <w:t>D</w:t>
      </w:r>
      <w:r w:rsidRPr="006308EF">
        <w:rPr>
          <w:rFonts w:ascii="Times New Roman" w:eastAsia="Times New Roman" w:hAnsi="Times New Roman" w:cs="Times New Roman"/>
          <w:color w:val="1A1A1A"/>
          <w:sz w:val="20"/>
          <w:szCs w:val="20"/>
          <w:lang w:val="en-GB" w:eastAsia="cs-CZ"/>
        </w:rPr>
        <w:t>.</w:t>
      </w:r>
    </w:p>
    <w:p w14:paraId="457E6340" w14:textId="77777777" w:rsidR="00081E38" w:rsidRPr="006308EF" w:rsidRDefault="00081E38" w:rsidP="006308EF">
      <w:pPr>
        <w:widowControl/>
        <w:shd w:val="clear" w:color="auto" w:fill="FFFFFF"/>
        <w:suppressAutoHyphens w:val="0"/>
        <w:autoSpaceDN/>
        <w:spacing w:line="276" w:lineRule="auto"/>
        <w:ind w:left="567"/>
        <w:jc w:val="both"/>
        <w:textAlignment w:val="auto"/>
        <w:rPr>
          <w:rFonts w:ascii="Times New Roman" w:eastAsia="Times New Roman" w:hAnsi="Times New Roman" w:cs="Times New Roman"/>
          <w:color w:val="1A1A1A"/>
          <w:sz w:val="20"/>
          <w:szCs w:val="20"/>
          <w:lang w:val="en-GB" w:eastAsia="cs-CZ"/>
        </w:rPr>
      </w:pPr>
      <w:r w:rsidRPr="006308EF">
        <w:rPr>
          <w:rFonts w:ascii="Times New Roman" w:eastAsia="Times New Roman" w:hAnsi="Times New Roman" w:cs="Times New Roman"/>
          <w:color w:val="1A1A1A"/>
          <w:sz w:val="20"/>
          <w:szCs w:val="20"/>
          <w:lang w:val="en-GB" w:eastAsia="cs-CZ"/>
        </w:rPr>
        <w:t>So</w:t>
      </w:r>
    </w:p>
    <w:p w14:paraId="1CB27667" w14:textId="77777777" w:rsidR="00081E38" w:rsidRPr="006308EF" w:rsidRDefault="00081E38" w:rsidP="006308EF">
      <w:pPr>
        <w:pStyle w:val="Odstavecseseznamem"/>
        <w:widowControl/>
        <w:numPr>
          <w:ilvl w:val="0"/>
          <w:numId w:val="6"/>
        </w:numPr>
        <w:shd w:val="clear" w:color="auto" w:fill="FFFFFF"/>
        <w:suppressAutoHyphens w:val="0"/>
        <w:autoSpaceDN/>
        <w:spacing w:line="276" w:lineRule="auto"/>
        <w:ind w:left="567"/>
        <w:jc w:val="both"/>
        <w:textAlignment w:val="auto"/>
        <w:rPr>
          <w:rFonts w:ascii="Times New Roman" w:eastAsia="Times New Roman" w:hAnsi="Times New Roman" w:cs="Times New Roman"/>
          <w:color w:val="1A1A1A"/>
          <w:sz w:val="20"/>
          <w:szCs w:val="20"/>
          <w:lang w:val="en-GB" w:eastAsia="cs-CZ"/>
        </w:rPr>
      </w:pPr>
      <w:r w:rsidRPr="006308EF">
        <w:rPr>
          <w:rFonts w:ascii="Times New Roman" w:eastAsia="Times New Roman" w:hAnsi="Times New Roman" w:cs="Times New Roman"/>
          <w:color w:val="1A1A1A"/>
          <w:sz w:val="20"/>
          <w:szCs w:val="20"/>
          <w:lang w:val="en-GB" w:eastAsia="cs-CZ"/>
        </w:rPr>
        <w:t>We do not understand the sentences of </w:t>
      </w:r>
      <w:r w:rsidRPr="006308EF">
        <w:rPr>
          <w:rFonts w:ascii="Times New Roman" w:eastAsia="Times New Roman" w:hAnsi="Times New Roman" w:cs="Times New Roman"/>
          <w:i/>
          <w:iCs/>
          <w:color w:val="1A1A1A"/>
          <w:sz w:val="20"/>
          <w:szCs w:val="20"/>
          <w:lang w:val="en-GB" w:eastAsia="cs-CZ"/>
        </w:rPr>
        <w:t>D</w:t>
      </w:r>
      <w:r w:rsidRPr="006308EF">
        <w:rPr>
          <w:rFonts w:ascii="Times New Roman" w:eastAsia="Times New Roman" w:hAnsi="Times New Roman" w:cs="Times New Roman"/>
          <w:color w:val="1A1A1A"/>
          <w:sz w:val="20"/>
          <w:szCs w:val="20"/>
          <w:lang w:val="en-GB" w:eastAsia="cs-CZ"/>
        </w:rPr>
        <w:t>.</w:t>
      </w:r>
    </w:p>
    <w:p w14:paraId="05751354" w14:textId="77777777" w:rsidR="00081E38" w:rsidRPr="006308EF" w:rsidRDefault="00081E38" w:rsidP="006308EF">
      <w:pPr>
        <w:widowControl/>
        <w:shd w:val="clear" w:color="auto" w:fill="FFFFFF"/>
        <w:suppressAutoHyphens w:val="0"/>
        <w:autoSpaceDN/>
        <w:spacing w:line="276" w:lineRule="auto"/>
        <w:ind w:left="567"/>
        <w:jc w:val="both"/>
        <w:textAlignment w:val="auto"/>
        <w:rPr>
          <w:rFonts w:ascii="Times New Roman" w:eastAsia="Times New Roman" w:hAnsi="Times New Roman" w:cs="Times New Roman"/>
          <w:color w:val="1A1A1A"/>
          <w:sz w:val="20"/>
          <w:szCs w:val="20"/>
          <w:lang w:val="en-GB" w:eastAsia="cs-CZ"/>
        </w:rPr>
      </w:pPr>
      <w:r w:rsidRPr="006308EF">
        <w:rPr>
          <w:rFonts w:ascii="Times New Roman" w:eastAsia="Times New Roman" w:hAnsi="Times New Roman" w:cs="Times New Roman"/>
          <w:color w:val="1A1A1A"/>
          <w:sz w:val="20"/>
          <w:szCs w:val="20"/>
          <w:lang w:val="en-GB" w:eastAsia="cs-CZ"/>
        </w:rPr>
        <w:t>This yields a contradiction with (1), whence, by </w:t>
      </w:r>
      <w:proofErr w:type="spellStart"/>
      <w:r w:rsidRPr="006308EF">
        <w:rPr>
          <w:rFonts w:ascii="Times New Roman" w:eastAsia="Times New Roman" w:hAnsi="Times New Roman" w:cs="Times New Roman"/>
          <w:i/>
          <w:iCs/>
          <w:color w:val="1A1A1A"/>
          <w:sz w:val="20"/>
          <w:szCs w:val="20"/>
          <w:lang w:val="en-GB" w:eastAsia="cs-CZ"/>
        </w:rPr>
        <w:t>reductio</w:t>
      </w:r>
      <w:proofErr w:type="spellEnd"/>
      <w:r w:rsidRPr="006308EF">
        <w:rPr>
          <w:rFonts w:ascii="Times New Roman" w:eastAsia="Times New Roman" w:hAnsi="Times New Roman" w:cs="Times New Roman"/>
          <w:color w:val="1A1A1A"/>
          <w:sz w:val="20"/>
          <w:szCs w:val="20"/>
          <w:lang w:val="en-GB" w:eastAsia="cs-CZ"/>
        </w:rPr>
        <w:t>, we reject (2) to obtain:</w:t>
      </w:r>
    </w:p>
    <w:p w14:paraId="7773430C" w14:textId="77777777" w:rsidR="00081E38" w:rsidRPr="006308EF" w:rsidRDefault="00081E38" w:rsidP="006308EF">
      <w:pPr>
        <w:pStyle w:val="Odstavecseseznamem"/>
        <w:widowControl/>
        <w:numPr>
          <w:ilvl w:val="0"/>
          <w:numId w:val="6"/>
        </w:numPr>
        <w:shd w:val="clear" w:color="auto" w:fill="FFFFFF"/>
        <w:suppressAutoHyphens w:val="0"/>
        <w:autoSpaceDN/>
        <w:spacing w:line="276" w:lineRule="auto"/>
        <w:ind w:left="567"/>
        <w:jc w:val="both"/>
        <w:textAlignment w:val="auto"/>
        <w:rPr>
          <w:rFonts w:ascii="Times New Roman" w:eastAsia="Times New Roman" w:hAnsi="Times New Roman" w:cs="Times New Roman"/>
          <w:color w:val="1A1A1A"/>
          <w:sz w:val="20"/>
          <w:szCs w:val="20"/>
          <w:lang w:val="en-GB" w:eastAsia="cs-CZ"/>
        </w:rPr>
      </w:pPr>
      <w:r w:rsidRPr="006308EF">
        <w:rPr>
          <w:rFonts w:ascii="Times New Roman" w:eastAsia="Times New Roman" w:hAnsi="Times New Roman" w:cs="Times New Roman"/>
          <w:color w:val="1A1A1A"/>
          <w:sz w:val="20"/>
          <w:szCs w:val="20"/>
          <w:lang w:val="en-GB" w:eastAsia="cs-CZ"/>
        </w:rPr>
        <w:t>The sentences of </w:t>
      </w:r>
      <w:r w:rsidRPr="006308EF">
        <w:rPr>
          <w:rFonts w:ascii="Times New Roman" w:eastAsia="Times New Roman" w:hAnsi="Times New Roman" w:cs="Times New Roman"/>
          <w:i/>
          <w:iCs/>
          <w:color w:val="1A1A1A"/>
          <w:sz w:val="20"/>
          <w:szCs w:val="20"/>
          <w:lang w:val="en-GB" w:eastAsia="cs-CZ"/>
        </w:rPr>
        <w:t>D</w:t>
      </w:r>
      <w:r w:rsidRPr="006308EF">
        <w:rPr>
          <w:rFonts w:ascii="Times New Roman" w:eastAsia="Times New Roman" w:hAnsi="Times New Roman" w:cs="Times New Roman"/>
          <w:color w:val="1A1A1A"/>
          <w:sz w:val="20"/>
          <w:szCs w:val="20"/>
          <w:lang w:val="en-GB" w:eastAsia="cs-CZ"/>
        </w:rPr>
        <w:t> do not have recognition-transcendent truth-conditions, so that semantic realism about the subject matter of </w:t>
      </w:r>
      <w:r w:rsidRPr="006308EF">
        <w:rPr>
          <w:rFonts w:ascii="Times New Roman" w:eastAsia="Times New Roman" w:hAnsi="Times New Roman" w:cs="Times New Roman"/>
          <w:i/>
          <w:iCs/>
          <w:color w:val="1A1A1A"/>
          <w:sz w:val="20"/>
          <w:szCs w:val="20"/>
          <w:lang w:val="en-GB" w:eastAsia="cs-CZ"/>
        </w:rPr>
        <w:t>D</w:t>
      </w:r>
      <w:r w:rsidRPr="006308EF">
        <w:rPr>
          <w:rFonts w:ascii="Times New Roman" w:eastAsia="Times New Roman" w:hAnsi="Times New Roman" w:cs="Times New Roman"/>
          <w:color w:val="1A1A1A"/>
          <w:sz w:val="20"/>
          <w:szCs w:val="20"/>
          <w:lang w:val="en-GB" w:eastAsia="cs-CZ"/>
        </w:rPr>
        <w:t> must be rejected.</w:t>
      </w:r>
    </w:p>
    <w:p w14:paraId="1BE012C8" w14:textId="77777777" w:rsidR="00081E38" w:rsidRPr="006308EF" w:rsidRDefault="00081E38" w:rsidP="006308EF">
      <w:pPr>
        <w:pStyle w:val="Textpoznpodarou"/>
        <w:spacing w:line="276" w:lineRule="auto"/>
        <w:jc w:val="both"/>
        <w:rPr>
          <w:rFonts w:ascii="Times New Roman" w:hAnsi="Times New Roman" w:cs="Times New Roman"/>
        </w:rPr>
      </w:pPr>
    </w:p>
  </w:footnote>
  <w:footnote w:id="99">
    <w:p w14:paraId="7E3D3A06" w14:textId="77777777" w:rsidR="00081E38" w:rsidRPr="006308EF" w:rsidRDefault="00081E38" w:rsidP="006308EF">
      <w:pPr>
        <w:pStyle w:val="Textpoznpodarou"/>
        <w:spacing w:line="276" w:lineRule="auto"/>
        <w:jc w:val="both"/>
        <w:rPr>
          <w:rFonts w:ascii="Times New Roman" w:hAnsi="Times New Roman" w:cs="Times New Roman"/>
        </w:rPr>
      </w:pPr>
      <w:r w:rsidRPr="006308EF">
        <w:rPr>
          <w:rStyle w:val="Znakapoznpodarou"/>
          <w:rFonts w:ascii="Times New Roman" w:hAnsi="Times New Roman" w:cs="Times New Roman"/>
        </w:rPr>
        <w:footnoteRef/>
      </w:r>
      <w:r w:rsidRPr="006308EF">
        <w:rPr>
          <w:rFonts w:ascii="Times New Roman" w:hAnsi="Times New Roman" w:cs="Times New Roman"/>
        </w:rPr>
        <w:t xml:space="preserve"> Viz </w:t>
      </w:r>
      <w:proofErr w:type="spellStart"/>
      <w:r w:rsidRPr="006308EF">
        <w:rPr>
          <w:rFonts w:ascii="Times New Roman" w:hAnsi="Times New Roman" w:cs="Times New Roman"/>
        </w:rPr>
        <w:t>Wright</w:t>
      </w:r>
      <w:proofErr w:type="spellEnd"/>
      <w:r w:rsidRPr="006308EF">
        <w:rPr>
          <w:rFonts w:ascii="Times New Roman" w:hAnsi="Times New Roman" w:cs="Times New Roman"/>
        </w:rPr>
        <w:t xml:space="preserve">, </w:t>
      </w:r>
      <w:proofErr w:type="spellStart"/>
      <w:r w:rsidRPr="006308EF">
        <w:rPr>
          <w:rFonts w:ascii="Times New Roman" w:hAnsi="Times New Roman" w:cs="Times New Roman"/>
          <w:i/>
          <w:iCs/>
        </w:rPr>
        <w:t>Realism</w:t>
      </w:r>
      <w:proofErr w:type="spellEnd"/>
      <w:r w:rsidRPr="006308EF">
        <w:rPr>
          <w:rFonts w:ascii="Times New Roman" w:hAnsi="Times New Roman" w:cs="Times New Roman"/>
          <w:i/>
          <w:iCs/>
        </w:rPr>
        <w:t xml:space="preserve">, </w:t>
      </w:r>
      <w:proofErr w:type="spellStart"/>
      <w:r w:rsidRPr="006308EF">
        <w:rPr>
          <w:rFonts w:ascii="Times New Roman" w:hAnsi="Times New Roman" w:cs="Times New Roman"/>
          <w:i/>
          <w:iCs/>
        </w:rPr>
        <w:t>Meaning</w:t>
      </w:r>
      <w:proofErr w:type="spellEnd"/>
      <w:r w:rsidRPr="006308EF">
        <w:rPr>
          <w:rFonts w:ascii="Times New Roman" w:hAnsi="Times New Roman" w:cs="Times New Roman"/>
          <w:i/>
          <w:iCs/>
        </w:rPr>
        <w:t xml:space="preserve"> and </w:t>
      </w:r>
      <w:proofErr w:type="spellStart"/>
      <w:r w:rsidRPr="006308EF">
        <w:rPr>
          <w:rFonts w:ascii="Times New Roman" w:hAnsi="Times New Roman" w:cs="Times New Roman"/>
          <w:i/>
          <w:iCs/>
        </w:rPr>
        <w:t>Truth</w:t>
      </w:r>
      <w:proofErr w:type="spellEnd"/>
      <w:r w:rsidRPr="006308EF">
        <w:rPr>
          <w:rFonts w:ascii="Times New Roman" w:hAnsi="Times New Roman" w:cs="Times New Roman"/>
          <w:i/>
          <w:iCs/>
        </w:rPr>
        <w:t xml:space="preserve">, </w:t>
      </w:r>
      <w:r w:rsidRPr="006308EF">
        <w:rPr>
          <w:rFonts w:ascii="Times New Roman" w:hAnsi="Times New Roman" w:cs="Times New Roman"/>
        </w:rPr>
        <w:t>18-19.</w:t>
      </w:r>
    </w:p>
  </w:footnote>
  <w:footnote w:id="100">
    <w:p w14:paraId="0DE8014D" w14:textId="56A90FB0" w:rsidR="00081E38" w:rsidRPr="006308EF" w:rsidRDefault="00081E38" w:rsidP="006308EF">
      <w:pPr>
        <w:pStyle w:val="Textpoznpodarou"/>
        <w:spacing w:line="276" w:lineRule="auto"/>
        <w:jc w:val="both"/>
        <w:rPr>
          <w:rFonts w:ascii="Times New Roman" w:hAnsi="Times New Roman" w:cs="Times New Roman"/>
        </w:rPr>
      </w:pPr>
      <w:r w:rsidRPr="006308EF">
        <w:rPr>
          <w:rStyle w:val="Znakapoznpodarou"/>
          <w:rFonts w:ascii="Times New Roman" w:hAnsi="Times New Roman" w:cs="Times New Roman"/>
        </w:rPr>
        <w:footnoteRef/>
      </w:r>
      <w:r w:rsidRPr="006308EF">
        <w:rPr>
          <w:rFonts w:ascii="Times New Roman" w:hAnsi="Times New Roman" w:cs="Times New Roman"/>
        </w:rPr>
        <w:t xml:space="preserve"> Viz </w:t>
      </w:r>
      <w:proofErr w:type="spellStart"/>
      <w:r w:rsidRPr="006308EF">
        <w:rPr>
          <w:rFonts w:ascii="Times New Roman" w:hAnsi="Times New Roman" w:cs="Times New Roman"/>
        </w:rPr>
        <w:t>Wright</w:t>
      </w:r>
      <w:proofErr w:type="spellEnd"/>
      <w:r w:rsidRPr="006308EF">
        <w:rPr>
          <w:rFonts w:ascii="Times New Roman" w:hAnsi="Times New Roman" w:cs="Times New Roman"/>
        </w:rPr>
        <w:t xml:space="preserve">, </w:t>
      </w:r>
      <w:proofErr w:type="spellStart"/>
      <w:r w:rsidRPr="006308EF">
        <w:rPr>
          <w:rFonts w:ascii="Times New Roman" w:hAnsi="Times New Roman" w:cs="Times New Roman"/>
          <w:i/>
          <w:iCs/>
        </w:rPr>
        <w:t>Realism</w:t>
      </w:r>
      <w:proofErr w:type="spellEnd"/>
      <w:r w:rsidRPr="006308EF">
        <w:rPr>
          <w:rFonts w:ascii="Times New Roman" w:hAnsi="Times New Roman" w:cs="Times New Roman"/>
          <w:i/>
          <w:iCs/>
        </w:rPr>
        <w:t xml:space="preserve">, </w:t>
      </w:r>
      <w:proofErr w:type="spellStart"/>
      <w:r w:rsidRPr="006308EF">
        <w:rPr>
          <w:rFonts w:ascii="Times New Roman" w:hAnsi="Times New Roman" w:cs="Times New Roman"/>
          <w:i/>
          <w:iCs/>
        </w:rPr>
        <w:t>Meaning</w:t>
      </w:r>
      <w:proofErr w:type="spellEnd"/>
      <w:r w:rsidRPr="006308EF">
        <w:rPr>
          <w:rFonts w:ascii="Times New Roman" w:hAnsi="Times New Roman" w:cs="Times New Roman"/>
          <w:i/>
          <w:iCs/>
        </w:rPr>
        <w:t xml:space="preserve"> and </w:t>
      </w:r>
      <w:proofErr w:type="spellStart"/>
      <w:r w:rsidRPr="006308EF">
        <w:rPr>
          <w:rFonts w:ascii="Times New Roman" w:hAnsi="Times New Roman" w:cs="Times New Roman"/>
          <w:i/>
          <w:iCs/>
        </w:rPr>
        <w:t>Truth</w:t>
      </w:r>
      <w:proofErr w:type="spellEnd"/>
      <w:r w:rsidRPr="006308EF">
        <w:rPr>
          <w:rFonts w:ascii="Times New Roman" w:hAnsi="Times New Roman" w:cs="Times New Roman"/>
        </w:rPr>
        <w:t>, 17.</w:t>
      </w:r>
    </w:p>
  </w:footnote>
  <w:footnote w:id="101">
    <w:p w14:paraId="1886AA09" w14:textId="58A01853" w:rsidR="00081E38" w:rsidRPr="006308EF" w:rsidRDefault="00081E38" w:rsidP="006308EF">
      <w:pPr>
        <w:pStyle w:val="Textpoznpodarou"/>
        <w:spacing w:line="276" w:lineRule="auto"/>
        <w:jc w:val="both"/>
        <w:rPr>
          <w:rFonts w:ascii="Times New Roman" w:hAnsi="Times New Roman" w:cs="Times New Roman"/>
        </w:rPr>
      </w:pPr>
      <w:r w:rsidRPr="006308EF">
        <w:rPr>
          <w:rStyle w:val="Znakapoznpodarou"/>
          <w:rFonts w:ascii="Times New Roman" w:hAnsi="Times New Roman" w:cs="Times New Roman"/>
        </w:rPr>
        <w:footnoteRef/>
      </w:r>
      <w:r>
        <w:rPr>
          <w:rFonts w:ascii="Times New Roman" w:hAnsi="Times New Roman" w:cs="Times New Roman"/>
          <w:i/>
          <w:iCs/>
        </w:rPr>
        <w:t xml:space="preserve"> </w:t>
      </w:r>
      <w:proofErr w:type="spellStart"/>
      <w:r w:rsidRPr="006308EF">
        <w:rPr>
          <w:rFonts w:ascii="Times New Roman" w:hAnsi="Times New Roman" w:cs="Times New Roman"/>
        </w:rPr>
        <w:t>Ibid</w:t>
      </w:r>
      <w:proofErr w:type="spellEnd"/>
      <w:r w:rsidRPr="006308EF">
        <w:rPr>
          <w:rFonts w:ascii="Times New Roman" w:hAnsi="Times New Roman" w:cs="Times New Roman"/>
        </w:rPr>
        <w:t>.,</w:t>
      </w:r>
      <w:r>
        <w:rPr>
          <w:rFonts w:ascii="Times New Roman" w:hAnsi="Times New Roman" w:cs="Times New Roman"/>
          <w:i/>
          <w:iCs/>
        </w:rPr>
        <w:t xml:space="preserve"> </w:t>
      </w:r>
      <w:r w:rsidRPr="006308EF">
        <w:rPr>
          <w:rFonts w:ascii="Times New Roman" w:hAnsi="Times New Roman" w:cs="Times New Roman"/>
        </w:rPr>
        <w:t>23-29.</w:t>
      </w:r>
    </w:p>
  </w:footnote>
  <w:footnote w:id="102">
    <w:p w14:paraId="0135E48E" w14:textId="77777777" w:rsidR="00081E38" w:rsidRPr="006308EF" w:rsidRDefault="00081E38" w:rsidP="006308EF">
      <w:pPr>
        <w:pStyle w:val="Textpoznpodarou"/>
        <w:spacing w:line="276" w:lineRule="auto"/>
        <w:jc w:val="both"/>
        <w:rPr>
          <w:rFonts w:ascii="Times New Roman" w:hAnsi="Times New Roman" w:cs="Times New Roman"/>
        </w:rPr>
      </w:pPr>
      <w:r w:rsidRPr="006308EF">
        <w:rPr>
          <w:rStyle w:val="Znakapoznpodarou"/>
          <w:rFonts w:ascii="Times New Roman" w:hAnsi="Times New Roman" w:cs="Times New Roman"/>
        </w:rPr>
        <w:footnoteRef/>
      </w:r>
      <w:r w:rsidRPr="006308EF">
        <w:rPr>
          <w:rFonts w:ascii="Times New Roman" w:hAnsi="Times New Roman" w:cs="Times New Roman"/>
        </w:rPr>
        <w:t xml:space="preserve"> </w:t>
      </w:r>
      <w:proofErr w:type="spellStart"/>
      <w:r w:rsidRPr="006308EF">
        <w:rPr>
          <w:rFonts w:ascii="Times New Roman" w:hAnsi="Times New Roman" w:cs="Times New Roman"/>
        </w:rPr>
        <w:t>Ibid</w:t>
      </w:r>
      <w:proofErr w:type="spellEnd"/>
      <w:r w:rsidRPr="006308EF">
        <w:rPr>
          <w:rFonts w:ascii="Times New Roman" w:hAnsi="Times New Roman" w:cs="Times New Roman"/>
        </w:rPr>
        <w:t>., 24.</w:t>
      </w:r>
    </w:p>
  </w:footnote>
  <w:footnote w:id="103">
    <w:p w14:paraId="0B8DC16E" w14:textId="77777777" w:rsidR="00081E38" w:rsidRPr="006308EF" w:rsidRDefault="00081E38" w:rsidP="006308EF">
      <w:pPr>
        <w:pStyle w:val="Textpoznpodarou"/>
        <w:spacing w:line="276" w:lineRule="auto"/>
        <w:jc w:val="both"/>
        <w:rPr>
          <w:rFonts w:ascii="Times New Roman" w:hAnsi="Times New Roman" w:cs="Times New Roman"/>
        </w:rPr>
      </w:pPr>
      <w:r w:rsidRPr="006308EF">
        <w:rPr>
          <w:rStyle w:val="Znakapoznpodarou"/>
          <w:rFonts w:ascii="Times New Roman" w:hAnsi="Times New Roman" w:cs="Times New Roman"/>
        </w:rPr>
        <w:footnoteRef/>
      </w:r>
      <w:r w:rsidRPr="006308EF">
        <w:rPr>
          <w:rFonts w:ascii="Times New Roman" w:hAnsi="Times New Roman" w:cs="Times New Roman"/>
        </w:rPr>
        <w:t xml:space="preserve"> </w:t>
      </w:r>
      <w:proofErr w:type="spellStart"/>
      <w:r w:rsidRPr="006308EF">
        <w:rPr>
          <w:rFonts w:ascii="Times New Roman" w:hAnsi="Times New Roman" w:cs="Times New Roman"/>
        </w:rPr>
        <w:t>Ibid</w:t>
      </w:r>
      <w:proofErr w:type="spellEnd"/>
      <w:r w:rsidRPr="006308EF">
        <w:rPr>
          <w:rFonts w:ascii="Times New Roman" w:hAnsi="Times New Roman" w:cs="Times New Roman"/>
        </w:rPr>
        <w:t>.</w:t>
      </w:r>
    </w:p>
  </w:footnote>
  <w:footnote w:id="104">
    <w:p w14:paraId="58424206" w14:textId="77777777" w:rsidR="00081E38" w:rsidRPr="006308EF" w:rsidRDefault="00081E38" w:rsidP="006308EF">
      <w:pPr>
        <w:pStyle w:val="Textpoznpodarou"/>
        <w:spacing w:line="276" w:lineRule="auto"/>
        <w:jc w:val="both"/>
        <w:rPr>
          <w:rFonts w:ascii="Times New Roman" w:hAnsi="Times New Roman" w:cs="Times New Roman"/>
          <w:shd w:val="clear" w:color="auto" w:fill="FFFFFF"/>
        </w:rPr>
      </w:pPr>
      <w:r w:rsidRPr="006308EF">
        <w:rPr>
          <w:rStyle w:val="Znakapoznpodarou"/>
          <w:rFonts w:ascii="Times New Roman" w:hAnsi="Times New Roman" w:cs="Times New Roman"/>
        </w:rPr>
        <w:footnoteRef/>
      </w:r>
      <w:r w:rsidRPr="006308EF">
        <w:rPr>
          <w:rFonts w:ascii="Times New Roman" w:hAnsi="Times New Roman" w:cs="Times New Roman"/>
        </w:rPr>
        <w:t xml:space="preserve"> Viz </w:t>
      </w:r>
      <w:proofErr w:type="spellStart"/>
      <w:r w:rsidRPr="006308EF">
        <w:rPr>
          <w:rFonts w:ascii="Times New Roman" w:hAnsi="Times New Roman" w:cs="Times New Roman"/>
        </w:rPr>
        <w:t>Wittgenstein</w:t>
      </w:r>
      <w:proofErr w:type="spellEnd"/>
      <w:r w:rsidRPr="006308EF">
        <w:rPr>
          <w:rFonts w:ascii="Times New Roman" w:hAnsi="Times New Roman" w:cs="Times New Roman"/>
        </w:rPr>
        <w:t xml:space="preserve">, </w:t>
      </w:r>
      <w:r w:rsidRPr="006308EF">
        <w:rPr>
          <w:rFonts w:ascii="Times New Roman" w:hAnsi="Times New Roman" w:cs="Times New Roman"/>
          <w:i/>
          <w:iCs/>
        </w:rPr>
        <w:t xml:space="preserve">Filosofická zkoumání, </w:t>
      </w:r>
      <w:r w:rsidRPr="006308EF">
        <w:rPr>
          <w:rFonts w:ascii="Times New Roman" w:hAnsi="Times New Roman" w:cs="Times New Roman"/>
          <w:shd w:val="clear" w:color="auto" w:fill="FFFFFF"/>
        </w:rPr>
        <w:t>§201.</w:t>
      </w:r>
    </w:p>
  </w:footnote>
  <w:footnote w:id="105">
    <w:p w14:paraId="00EBB3D7" w14:textId="77777777" w:rsidR="00081E38" w:rsidRPr="006308EF" w:rsidRDefault="00081E38" w:rsidP="006308EF">
      <w:pPr>
        <w:pStyle w:val="Textpoznpodarou"/>
        <w:spacing w:line="276" w:lineRule="auto"/>
        <w:jc w:val="both"/>
        <w:rPr>
          <w:rFonts w:ascii="Times New Roman" w:hAnsi="Times New Roman" w:cs="Times New Roman"/>
        </w:rPr>
      </w:pPr>
      <w:r w:rsidRPr="006308EF">
        <w:rPr>
          <w:rStyle w:val="Znakapoznpodarou"/>
          <w:rFonts w:ascii="Times New Roman" w:hAnsi="Times New Roman" w:cs="Times New Roman"/>
        </w:rPr>
        <w:footnoteRef/>
      </w:r>
      <w:r w:rsidRPr="006308EF">
        <w:rPr>
          <w:rFonts w:ascii="Times New Roman" w:hAnsi="Times New Roman" w:cs="Times New Roman"/>
        </w:rPr>
        <w:t xml:space="preserve"> Viz </w:t>
      </w:r>
      <w:proofErr w:type="spellStart"/>
      <w:r w:rsidRPr="006308EF">
        <w:rPr>
          <w:rFonts w:ascii="Times New Roman" w:hAnsi="Times New Roman" w:cs="Times New Roman"/>
        </w:rPr>
        <w:t>Wright</w:t>
      </w:r>
      <w:proofErr w:type="spellEnd"/>
      <w:r w:rsidRPr="006308EF">
        <w:rPr>
          <w:rFonts w:ascii="Times New Roman" w:hAnsi="Times New Roman" w:cs="Times New Roman"/>
        </w:rPr>
        <w:t xml:space="preserve">, </w:t>
      </w:r>
      <w:proofErr w:type="spellStart"/>
      <w:r w:rsidRPr="006308EF">
        <w:rPr>
          <w:rFonts w:ascii="Times New Roman" w:hAnsi="Times New Roman" w:cs="Times New Roman"/>
          <w:i/>
          <w:iCs/>
        </w:rPr>
        <w:t>Realism</w:t>
      </w:r>
      <w:proofErr w:type="spellEnd"/>
      <w:r w:rsidRPr="006308EF">
        <w:rPr>
          <w:rFonts w:ascii="Times New Roman" w:hAnsi="Times New Roman" w:cs="Times New Roman"/>
          <w:i/>
          <w:iCs/>
        </w:rPr>
        <w:t xml:space="preserve">, </w:t>
      </w:r>
      <w:proofErr w:type="spellStart"/>
      <w:r w:rsidRPr="006308EF">
        <w:rPr>
          <w:rFonts w:ascii="Times New Roman" w:hAnsi="Times New Roman" w:cs="Times New Roman"/>
          <w:i/>
          <w:iCs/>
        </w:rPr>
        <w:t>Meaning</w:t>
      </w:r>
      <w:proofErr w:type="spellEnd"/>
      <w:r w:rsidRPr="006308EF">
        <w:rPr>
          <w:rFonts w:ascii="Times New Roman" w:hAnsi="Times New Roman" w:cs="Times New Roman"/>
          <w:i/>
          <w:iCs/>
        </w:rPr>
        <w:t xml:space="preserve"> and </w:t>
      </w:r>
      <w:proofErr w:type="spellStart"/>
      <w:r w:rsidRPr="006308EF">
        <w:rPr>
          <w:rFonts w:ascii="Times New Roman" w:hAnsi="Times New Roman" w:cs="Times New Roman"/>
          <w:i/>
          <w:iCs/>
        </w:rPr>
        <w:t>Truth</w:t>
      </w:r>
      <w:proofErr w:type="spellEnd"/>
      <w:r w:rsidRPr="006308EF">
        <w:rPr>
          <w:rFonts w:ascii="Times New Roman" w:hAnsi="Times New Roman" w:cs="Times New Roman"/>
        </w:rPr>
        <w:t>, 25-27.</w:t>
      </w:r>
    </w:p>
  </w:footnote>
  <w:footnote w:id="106">
    <w:p w14:paraId="6D5EFE31" w14:textId="77777777" w:rsidR="00081E38" w:rsidRPr="006308EF" w:rsidRDefault="00081E38" w:rsidP="006308EF">
      <w:pPr>
        <w:pStyle w:val="Textpoznpodarou"/>
        <w:spacing w:line="276" w:lineRule="auto"/>
        <w:jc w:val="both"/>
        <w:rPr>
          <w:rFonts w:ascii="Times New Roman" w:hAnsi="Times New Roman" w:cs="Times New Roman"/>
        </w:rPr>
      </w:pPr>
      <w:r w:rsidRPr="006308EF">
        <w:rPr>
          <w:rStyle w:val="Znakapoznpodarou"/>
          <w:rFonts w:ascii="Times New Roman" w:hAnsi="Times New Roman" w:cs="Times New Roman"/>
        </w:rPr>
        <w:footnoteRef/>
      </w:r>
      <w:r w:rsidRPr="006308EF">
        <w:rPr>
          <w:rFonts w:ascii="Times New Roman" w:hAnsi="Times New Roman" w:cs="Times New Roman"/>
        </w:rPr>
        <w:t xml:space="preserve"> </w:t>
      </w:r>
      <w:proofErr w:type="spellStart"/>
      <w:r w:rsidRPr="006308EF">
        <w:rPr>
          <w:rFonts w:ascii="Times New Roman" w:hAnsi="Times New Roman" w:cs="Times New Roman"/>
        </w:rPr>
        <w:t>Ibid</w:t>
      </w:r>
      <w:proofErr w:type="spellEnd"/>
      <w:r w:rsidRPr="006308EF">
        <w:rPr>
          <w:rFonts w:ascii="Times New Roman" w:hAnsi="Times New Roman" w:cs="Times New Roman"/>
        </w:rPr>
        <w:t>., 27.</w:t>
      </w:r>
    </w:p>
  </w:footnote>
  <w:footnote w:id="107">
    <w:p w14:paraId="5C10D7E9" w14:textId="285AFD17" w:rsidR="00081E38" w:rsidRPr="006308EF" w:rsidRDefault="00081E38" w:rsidP="006308EF">
      <w:pPr>
        <w:pStyle w:val="Textpoznpodarou"/>
        <w:spacing w:line="276" w:lineRule="auto"/>
        <w:jc w:val="both"/>
        <w:rPr>
          <w:rFonts w:ascii="Times New Roman" w:hAnsi="Times New Roman" w:cs="Times New Roman"/>
        </w:rPr>
      </w:pPr>
      <w:r w:rsidRPr="006308EF">
        <w:rPr>
          <w:rStyle w:val="Znakapoznpodarou"/>
          <w:rFonts w:ascii="Times New Roman" w:hAnsi="Times New Roman" w:cs="Times New Roman"/>
        </w:rPr>
        <w:footnoteRef/>
      </w:r>
      <w:r w:rsidRPr="006308EF">
        <w:rPr>
          <w:rFonts w:ascii="Times New Roman" w:hAnsi="Times New Roman" w:cs="Times New Roman"/>
        </w:rPr>
        <w:t xml:space="preserve"> Problematický bod vidí </w:t>
      </w:r>
      <w:proofErr w:type="spellStart"/>
      <w:r w:rsidRPr="006308EF">
        <w:rPr>
          <w:rFonts w:ascii="Times New Roman" w:hAnsi="Times New Roman" w:cs="Times New Roman"/>
        </w:rPr>
        <w:t>Dummett</w:t>
      </w:r>
      <w:proofErr w:type="spellEnd"/>
      <w:r w:rsidRPr="006308EF">
        <w:rPr>
          <w:rFonts w:ascii="Times New Roman" w:hAnsi="Times New Roman" w:cs="Times New Roman"/>
        </w:rPr>
        <w:t xml:space="preserve"> především ve spojení teorie pravdy s teorií vyjadřovací síly, která stojí na okraji modelu teorie významu. Viz Michael </w:t>
      </w:r>
      <w:proofErr w:type="spellStart"/>
      <w:r w:rsidRPr="006308EF">
        <w:rPr>
          <w:rFonts w:ascii="Times New Roman" w:hAnsi="Times New Roman" w:cs="Times New Roman"/>
        </w:rPr>
        <w:t>Dummett</w:t>
      </w:r>
      <w:proofErr w:type="spellEnd"/>
      <w:r w:rsidRPr="006308EF">
        <w:rPr>
          <w:rFonts w:ascii="Times New Roman" w:hAnsi="Times New Roman" w:cs="Times New Roman"/>
        </w:rPr>
        <w:t xml:space="preserve">, </w:t>
      </w:r>
      <w:proofErr w:type="spellStart"/>
      <w:r w:rsidRPr="006C0E54">
        <w:rPr>
          <w:rFonts w:ascii="Times New Roman" w:hAnsi="Times New Roman" w:cs="Times New Roman"/>
          <w:i/>
          <w:iCs/>
        </w:rPr>
        <w:t>The</w:t>
      </w:r>
      <w:proofErr w:type="spellEnd"/>
      <w:r w:rsidRPr="006C0E54">
        <w:rPr>
          <w:rFonts w:ascii="Times New Roman" w:hAnsi="Times New Roman" w:cs="Times New Roman"/>
          <w:i/>
          <w:iCs/>
        </w:rPr>
        <w:t xml:space="preserve"> </w:t>
      </w:r>
      <w:proofErr w:type="spellStart"/>
      <w:r w:rsidRPr="006C0E54">
        <w:rPr>
          <w:rFonts w:ascii="Times New Roman" w:hAnsi="Times New Roman" w:cs="Times New Roman"/>
          <w:i/>
          <w:iCs/>
        </w:rPr>
        <w:t>Seas</w:t>
      </w:r>
      <w:proofErr w:type="spellEnd"/>
      <w:r w:rsidRPr="006C0E54">
        <w:rPr>
          <w:rFonts w:ascii="Times New Roman" w:hAnsi="Times New Roman" w:cs="Times New Roman"/>
          <w:i/>
          <w:iCs/>
        </w:rPr>
        <w:t xml:space="preserve"> </w:t>
      </w:r>
      <w:proofErr w:type="spellStart"/>
      <w:r w:rsidRPr="006C0E54">
        <w:rPr>
          <w:rFonts w:ascii="Times New Roman" w:hAnsi="Times New Roman" w:cs="Times New Roman"/>
          <w:i/>
          <w:iCs/>
        </w:rPr>
        <w:t>of</w:t>
      </w:r>
      <w:proofErr w:type="spellEnd"/>
      <w:r w:rsidRPr="006C0E54">
        <w:rPr>
          <w:rFonts w:ascii="Times New Roman" w:hAnsi="Times New Roman" w:cs="Times New Roman"/>
          <w:i/>
          <w:iCs/>
        </w:rPr>
        <w:t xml:space="preserve"> </w:t>
      </w:r>
      <w:proofErr w:type="spellStart"/>
      <w:r w:rsidRPr="006C0E54">
        <w:rPr>
          <w:rFonts w:ascii="Times New Roman" w:hAnsi="Times New Roman" w:cs="Times New Roman"/>
          <w:i/>
          <w:iCs/>
        </w:rPr>
        <w:t>Language</w:t>
      </w:r>
      <w:proofErr w:type="spellEnd"/>
      <w:r w:rsidRPr="006308EF">
        <w:rPr>
          <w:rFonts w:ascii="Times New Roman" w:hAnsi="Times New Roman" w:cs="Times New Roman"/>
        </w:rPr>
        <w:t>, 46-47.</w:t>
      </w:r>
    </w:p>
  </w:footnote>
  <w:footnote w:id="108">
    <w:p w14:paraId="0D37EBED" w14:textId="54A242A8" w:rsidR="00081E38" w:rsidRPr="006308EF" w:rsidRDefault="00081E38" w:rsidP="006308EF">
      <w:pPr>
        <w:pStyle w:val="Textpoznpodarou"/>
        <w:spacing w:line="276" w:lineRule="auto"/>
        <w:jc w:val="both"/>
        <w:rPr>
          <w:rFonts w:ascii="Times New Roman" w:hAnsi="Times New Roman" w:cs="Times New Roman"/>
        </w:rPr>
      </w:pPr>
      <w:r w:rsidRPr="006308EF">
        <w:rPr>
          <w:rStyle w:val="Znakapoznpodarou"/>
          <w:rFonts w:ascii="Times New Roman" w:hAnsi="Times New Roman" w:cs="Times New Roman"/>
        </w:rPr>
        <w:footnoteRef/>
      </w:r>
      <w:r w:rsidRPr="006308EF">
        <w:rPr>
          <w:rFonts w:ascii="Times New Roman" w:hAnsi="Times New Roman" w:cs="Times New Roman"/>
        </w:rPr>
        <w:t xml:space="preserve"> Michael </w:t>
      </w:r>
      <w:proofErr w:type="spellStart"/>
      <w:r w:rsidRPr="006308EF">
        <w:rPr>
          <w:rFonts w:ascii="Times New Roman" w:hAnsi="Times New Roman" w:cs="Times New Roman"/>
        </w:rPr>
        <w:t>Dummett</w:t>
      </w:r>
      <w:proofErr w:type="spellEnd"/>
      <w:r w:rsidRPr="006308EF">
        <w:rPr>
          <w:rFonts w:ascii="Times New Roman" w:hAnsi="Times New Roman" w:cs="Times New Roman"/>
        </w:rPr>
        <w:t xml:space="preserve">, </w:t>
      </w:r>
      <w:proofErr w:type="spellStart"/>
      <w:r w:rsidRPr="006308EF">
        <w:rPr>
          <w:rFonts w:ascii="Times New Roman" w:hAnsi="Times New Roman" w:cs="Times New Roman"/>
          <w:i/>
          <w:iCs/>
        </w:rPr>
        <w:t>The</w:t>
      </w:r>
      <w:proofErr w:type="spellEnd"/>
      <w:r w:rsidRPr="006308EF">
        <w:rPr>
          <w:rFonts w:ascii="Times New Roman" w:hAnsi="Times New Roman" w:cs="Times New Roman"/>
          <w:i/>
          <w:iCs/>
        </w:rPr>
        <w:t xml:space="preserve"> </w:t>
      </w:r>
      <w:proofErr w:type="spellStart"/>
      <w:r w:rsidRPr="006308EF">
        <w:rPr>
          <w:rFonts w:ascii="Times New Roman" w:hAnsi="Times New Roman" w:cs="Times New Roman"/>
          <w:i/>
          <w:iCs/>
        </w:rPr>
        <w:t>Logical</w:t>
      </w:r>
      <w:proofErr w:type="spellEnd"/>
      <w:r w:rsidRPr="006308EF">
        <w:rPr>
          <w:rFonts w:ascii="Times New Roman" w:hAnsi="Times New Roman" w:cs="Times New Roman"/>
          <w:i/>
          <w:iCs/>
        </w:rPr>
        <w:t xml:space="preserve"> </w:t>
      </w:r>
      <w:proofErr w:type="spellStart"/>
      <w:r w:rsidRPr="006308EF">
        <w:rPr>
          <w:rFonts w:ascii="Times New Roman" w:hAnsi="Times New Roman" w:cs="Times New Roman"/>
          <w:i/>
          <w:iCs/>
        </w:rPr>
        <w:t>Basis</w:t>
      </w:r>
      <w:proofErr w:type="spellEnd"/>
      <w:r w:rsidRPr="006308EF">
        <w:rPr>
          <w:rFonts w:ascii="Times New Roman" w:hAnsi="Times New Roman" w:cs="Times New Roman"/>
          <w:i/>
          <w:iCs/>
        </w:rPr>
        <w:t xml:space="preserve"> </w:t>
      </w:r>
      <w:proofErr w:type="spellStart"/>
      <w:r w:rsidRPr="006308EF">
        <w:rPr>
          <w:rFonts w:ascii="Times New Roman" w:hAnsi="Times New Roman" w:cs="Times New Roman"/>
          <w:i/>
          <w:iCs/>
        </w:rPr>
        <w:t>of</w:t>
      </w:r>
      <w:proofErr w:type="spellEnd"/>
      <w:r w:rsidRPr="006308EF">
        <w:rPr>
          <w:rFonts w:ascii="Times New Roman" w:hAnsi="Times New Roman" w:cs="Times New Roman"/>
          <w:i/>
          <w:iCs/>
        </w:rPr>
        <w:t xml:space="preserve"> </w:t>
      </w:r>
      <w:proofErr w:type="spellStart"/>
      <w:r w:rsidRPr="006308EF">
        <w:rPr>
          <w:rFonts w:ascii="Times New Roman" w:hAnsi="Times New Roman" w:cs="Times New Roman"/>
          <w:i/>
          <w:iCs/>
        </w:rPr>
        <w:t>Metaphysics</w:t>
      </w:r>
      <w:proofErr w:type="spellEnd"/>
      <w:r w:rsidRPr="006308EF">
        <w:rPr>
          <w:rFonts w:ascii="Times New Roman" w:hAnsi="Times New Roman" w:cs="Times New Roman"/>
        </w:rPr>
        <w:t>, 146.</w:t>
      </w:r>
    </w:p>
  </w:footnote>
  <w:footnote w:id="109">
    <w:p w14:paraId="35629440" w14:textId="21A5A306" w:rsidR="00081E38" w:rsidRPr="006308EF" w:rsidRDefault="00081E38" w:rsidP="006308EF">
      <w:pPr>
        <w:pStyle w:val="Textpoznpodarou"/>
        <w:spacing w:line="276" w:lineRule="auto"/>
        <w:jc w:val="both"/>
        <w:rPr>
          <w:rFonts w:ascii="Times New Roman" w:hAnsi="Times New Roman" w:cs="Times New Roman"/>
        </w:rPr>
      </w:pPr>
      <w:r w:rsidRPr="006308EF">
        <w:rPr>
          <w:rStyle w:val="Znakapoznpodarou"/>
          <w:rFonts w:ascii="Times New Roman" w:hAnsi="Times New Roman" w:cs="Times New Roman"/>
        </w:rPr>
        <w:footnoteRef/>
      </w:r>
      <w:r w:rsidRPr="006308EF">
        <w:rPr>
          <w:rFonts w:ascii="Times New Roman" w:hAnsi="Times New Roman" w:cs="Times New Roman"/>
        </w:rPr>
        <w:t xml:space="preserve"> Viz </w:t>
      </w:r>
      <w:proofErr w:type="spellStart"/>
      <w:r w:rsidRPr="006308EF">
        <w:rPr>
          <w:rFonts w:ascii="Times New Roman" w:hAnsi="Times New Roman" w:cs="Times New Roman"/>
        </w:rPr>
        <w:t>Dummett</w:t>
      </w:r>
      <w:proofErr w:type="spellEnd"/>
      <w:r w:rsidRPr="006308EF">
        <w:rPr>
          <w:rFonts w:ascii="Times New Roman" w:hAnsi="Times New Roman" w:cs="Times New Roman"/>
        </w:rPr>
        <w:t xml:space="preserve">, </w:t>
      </w:r>
      <w:proofErr w:type="spellStart"/>
      <w:r w:rsidRPr="006C0E54">
        <w:rPr>
          <w:rFonts w:ascii="Times New Roman" w:hAnsi="Times New Roman" w:cs="Times New Roman"/>
          <w:i/>
          <w:iCs/>
        </w:rPr>
        <w:t>The</w:t>
      </w:r>
      <w:proofErr w:type="spellEnd"/>
      <w:r w:rsidRPr="006C0E54">
        <w:rPr>
          <w:rFonts w:ascii="Times New Roman" w:hAnsi="Times New Roman" w:cs="Times New Roman"/>
          <w:i/>
          <w:iCs/>
        </w:rPr>
        <w:t xml:space="preserve"> </w:t>
      </w:r>
      <w:proofErr w:type="spellStart"/>
      <w:r w:rsidRPr="006C0E54">
        <w:rPr>
          <w:rFonts w:ascii="Times New Roman" w:hAnsi="Times New Roman" w:cs="Times New Roman"/>
          <w:i/>
          <w:iCs/>
        </w:rPr>
        <w:t>Seas</w:t>
      </w:r>
      <w:proofErr w:type="spellEnd"/>
      <w:r w:rsidRPr="006C0E54">
        <w:rPr>
          <w:rFonts w:ascii="Times New Roman" w:hAnsi="Times New Roman" w:cs="Times New Roman"/>
          <w:i/>
          <w:iCs/>
        </w:rPr>
        <w:t xml:space="preserve"> </w:t>
      </w:r>
      <w:proofErr w:type="spellStart"/>
      <w:r w:rsidRPr="006C0E54">
        <w:rPr>
          <w:rFonts w:ascii="Times New Roman" w:hAnsi="Times New Roman" w:cs="Times New Roman"/>
          <w:i/>
          <w:iCs/>
        </w:rPr>
        <w:t>of</w:t>
      </w:r>
      <w:proofErr w:type="spellEnd"/>
      <w:r w:rsidRPr="006C0E54">
        <w:rPr>
          <w:rFonts w:ascii="Times New Roman" w:hAnsi="Times New Roman" w:cs="Times New Roman"/>
          <w:i/>
          <w:iCs/>
        </w:rPr>
        <w:t xml:space="preserve"> </w:t>
      </w:r>
      <w:proofErr w:type="spellStart"/>
      <w:r w:rsidRPr="006C0E54">
        <w:rPr>
          <w:rFonts w:ascii="Times New Roman" w:hAnsi="Times New Roman" w:cs="Times New Roman"/>
          <w:i/>
          <w:iCs/>
        </w:rPr>
        <w:t>Language</w:t>
      </w:r>
      <w:proofErr w:type="spellEnd"/>
      <w:r w:rsidRPr="006308EF">
        <w:rPr>
          <w:rFonts w:ascii="Times New Roman" w:hAnsi="Times New Roman" w:cs="Times New Roman"/>
        </w:rPr>
        <w:t>, 70-72.</w:t>
      </w:r>
    </w:p>
  </w:footnote>
  <w:footnote w:id="110">
    <w:p w14:paraId="21DE3B16" w14:textId="662DC568" w:rsidR="00081E38" w:rsidRPr="006308EF" w:rsidRDefault="00081E38" w:rsidP="006308EF">
      <w:pPr>
        <w:pStyle w:val="Textpoznpodarou"/>
        <w:spacing w:line="276" w:lineRule="auto"/>
        <w:jc w:val="both"/>
        <w:rPr>
          <w:rFonts w:ascii="Times New Roman" w:hAnsi="Times New Roman" w:cs="Times New Roman"/>
        </w:rPr>
      </w:pPr>
      <w:r w:rsidRPr="006308EF">
        <w:rPr>
          <w:rStyle w:val="Znakapoznpodarou"/>
          <w:rFonts w:ascii="Times New Roman" w:hAnsi="Times New Roman" w:cs="Times New Roman"/>
        </w:rPr>
        <w:footnoteRef/>
      </w:r>
      <w:r w:rsidRPr="006308EF">
        <w:rPr>
          <w:rFonts w:ascii="Times New Roman" w:hAnsi="Times New Roman" w:cs="Times New Roman"/>
        </w:rPr>
        <w:t xml:space="preserve"> Viz </w:t>
      </w:r>
      <w:proofErr w:type="spellStart"/>
      <w:r w:rsidRPr="006308EF">
        <w:rPr>
          <w:rFonts w:ascii="Times New Roman" w:hAnsi="Times New Roman" w:cs="Times New Roman"/>
        </w:rPr>
        <w:t>Dummett</w:t>
      </w:r>
      <w:proofErr w:type="spellEnd"/>
      <w:r w:rsidRPr="006308EF">
        <w:rPr>
          <w:rFonts w:ascii="Times New Roman" w:hAnsi="Times New Roman" w:cs="Times New Roman"/>
        </w:rPr>
        <w:t>,</w:t>
      </w:r>
      <w:r>
        <w:rPr>
          <w:rFonts w:ascii="Times New Roman" w:hAnsi="Times New Roman" w:cs="Times New Roman"/>
        </w:rPr>
        <w:t xml:space="preserve"> </w:t>
      </w:r>
      <w:proofErr w:type="spellStart"/>
      <w:r w:rsidRPr="006C0E54">
        <w:rPr>
          <w:rFonts w:ascii="Times New Roman" w:hAnsi="Times New Roman" w:cs="Times New Roman"/>
          <w:i/>
          <w:iCs/>
        </w:rPr>
        <w:t>The</w:t>
      </w:r>
      <w:proofErr w:type="spellEnd"/>
      <w:r w:rsidRPr="006C0E54">
        <w:rPr>
          <w:rFonts w:ascii="Times New Roman" w:hAnsi="Times New Roman" w:cs="Times New Roman"/>
          <w:i/>
          <w:iCs/>
        </w:rPr>
        <w:t xml:space="preserve"> </w:t>
      </w:r>
      <w:proofErr w:type="spellStart"/>
      <w:r w:rsidRPr="006C0E54">
        <w:rPr>
          <w:rFonts w:ascii="Times New Roman" w:hAnsi="Times New Roman" w:cs="Times New Roman"/>
          <w:i/>
          <w:iCs/>
        </w:rPr>
        <w:t>Seas</w:t>
      </w:r>
      <w:proofErr w:type="spellEnd"/>
      <w:r w:rsidRPr="006C0E54">
        <w:rPr>
          <w:rFonts w:ascii="Times New Roman" w:hAnsi="Times New Roman" w:cs="Times New Roman"/>
          <w:i/>
          <w:iCs/>
        </w:rPr>
        <w:t xml:space="preserve"> </w:t>
      </w:r>
      <w:proofErr w:type="spellStart"/>
      <w:r w:rsidRPr="006C0E54">
        <w:rPr>
          <w:rFonts w:ascii="Times New Roman" w:hAnsi="Times New Roman" w:cs="Times New Roman"/>
          <w:i/>
          <w:iCs/>
        </w:rPr>
        <w:t>of</w:t>
      </w:r>
      <w:proofErr w:type="spellEnd"/>
      <w:r w:rsidRPr="006C0E54">
        <w:rPr>
          <w:rFonts w:ascii="Times New Roman" w:hAnsi="Times New Roman" w:cs="Times New Roman"/>
          <w:i/>
          <w:iCs/>
        </w:rPr>
        <w:t xml:space="preserve"> </w:t>
      </w:r>
      <w:proofErr w:type="spellStart"/>
      <w:r w:rsidRPr="006C0E54">
        <w:rPr>
          <w:rFonts w:ascii="Times New Roman" w:hAnsi="Times New Roman" w:cs="Times New Roman"/>
          <w:i/>
          <w:iCs/>
        </w:rPr>
        <w:t>Language</w:t>
      </w:r>
      <w:proofErr w:type="spellEnd"/>
      <w:r w:rsidRPr="006308EF">
        <w:rPr>
          <w:rFonts w:ascii="Times New Roman" w:hAnsi="Times New Roman" w:cs="Times New Roman"/>
        </w:rPr>
        <w:t>, 61.</w:t>
      </w:r>
    </w:p>
  </w:footnote>
  <w:footnote w:id="111">
    <w:p w14:paraId="658D7AAE" w14:textId="77777777" w:rsidR="00081E38" w:rsidRPr="006308EF" w:rsidRDefault="00081E38" w:rsidP="006308EF">
      <w:pPr>
        <w:pStyle w:val="Textpoznpodarou"/>
        <w:spacing w:after="120" w:line="276" w:lineRule="auto"/>
        <w:jc w:val="both"/>
        <w:rPr>
          <w:rFonts w:ascii="Times New Roman" w:hAnsi="Times New Roman" w:cs="Times New Roman"/>
        </w:rPr>
      </w:pPr>
      <w:r w:rsidRPr="006308EF">
        <w:rPr>
          <w:rStyle w:val="Znakapoznpodarou"/>
          <w:rFonts w:ascii="Times New Roman" w:hAnsi="Times New Roman" w:cs="Times New Roman"/>
        </w:rPr>
        <w:footnoteRef/>
      </w:r>
      <w:r w:rsidRPr="006308EF">
        <w:rPr>
          <w:rFonts w:ascii="Times New Roman" w:hAnsi="Times New Roman" w:cs="Times New Roman"/>
        </w:rPr>
        <w:t xml:space="preserve">  </w:t>
      </w:r>
      <w:proofErr w:type="spellStart"/>
      <w:r w:rsidRPr="006308EF">
        <w:rPr>
          <w:rFonts w:ascii="Times New Roman" w:hAnsi="Times New Roman" w:cs="Times New Roman"/>
        </w:rPr>
        <w:t>Ibid</w:t>
      </w:r>
      <w:proofErr w:type="spellEnd"/>
      <w:r w:rsidRPr="006308EF">
        <w:rPr>
          <w:rFonts w:ascii="Times New Roman" w:hAnsi="Times New Roman" w:cs="Times New Roman"/>
        </w:rPr>
        <w:t>., 45-46.</w:t>
      </w:r>
    </w:p>
  </w:footnote>
  <w:footnote w:id="112">
    <w:p w14:paraId="7FA84E2F" w14:textId="77777777" w:rsidR="00081E38" w:rsidRPr="006308EF" w:rsidRDefault="00081E38" w:rsidP="006308EF">
      <w:pPr>
        <w:pStyle w:val="Textpoznpodarou"/>
        <w:spacing w:after="120" w:line="276" w:lineRule="auto"/>
        <w:jc w:val="both"/>
        <w:rPr>
          <w:rFonts w:ascii="Times New Roman" w:hAnsi="Times New Roman" w:cs="Times New Roman"/>
        </w:rPr>
      </w:pPr>
      <w:r w:rsidRPr="006308EF">
        <w:rPr>
          <w:rStyle w:val="Znakapoznpodarou"/>
          <w:rFonts w:ascii="Times New Roman" w:hAnsi="Times New Roman" w:cs="Times New Roman"/>
        </w:rPr>
        <w:footnoteRef/>
      </w:r>
      <w:r w:rsidRPr="006308EF">
        <w:rPr>
          <w:rFonts w:ascii="Times New Roman" w:hAnsi="Times New Roman" w:cs="Times New Roman"/>
        </w:rPr>
        <w:t xml:space="preserve"> Úprava je převzata z rozboru </w:t>
      </w:r>
      <w:proofErr w:type="spellStart"/>
      <w:r w:rsidRPr="006308EF">
        <w:rPr>
          <w:rFonts w:ascii="Times New Roman" w:hAnsi="Times New Roman" w:cs="Times New Roman"/>
        </w:rPr>
        <w:t>Gardinera</w:t>
      </w:r>
      <w:proofErr w:type="spellEnd"/>
      <w:r w:rsidRPr="006308EF">
        <w:rPr>
          <w:rFonts w:ascii="Times New Roman" w:hAnsi="Times New Roman" w:cs="Times New Roman"/>
        </w:rPr>
        <w:t xml:space="preserve">, v originále: </w:t>
      </w:r>
      <w:r w:rsidRPr="006308EF">
        <w:rPr>
          <w:rFonts w:ascii="Times New Roman" w:hAnsi="Times New Roman" w:cs="Times New Roman"/>
          <w:lang w:val="en-GB"/>
        </w:rPr>
        <w:t xml:space="preserve">„The assertion „S“ is verifiable </w:t>
      </w:r>
      <w:proofErr w:type="spellStart"/>
      <w:r w:rsidRPr="006308EF">
        <w:rPr>
          <w:rFonts w:ascii="Times New Roman" w:hAnsi="Times New Roman" w:cs="Times New Roman"/>
          <w:lang w:val="en-GB"/>
        </w:rPr>
        <w:t>iff</w:t>
      </w:r>
      <w:proofErr w:type="spellEnd"/>
      <w:r w:rsidRPr="006308EF">
        <w:rPr>
          <w:rFonts w:ascii="Times New Roman" w:hAnsi="Times New Roman" w:cs="Times New Roman"/>
          <w:lang w:val="en-GB"/>
        </w:rPr>
        <w:t xml:space="preserve"> C.“</w:t>
      </w:r>
      <w:r w:rsidRPr="006308EF">
        <w:rPr>
          <w:rFonts w:ascii="Times New Roman" w:hAnsi="Times New Roman" w:cs="Times New Roman"/>
          <w:i/>
          <w:iCs/>
          <w:lang w:val="en-GB"/>
        </w:rPr>
        <w:br/>
      </w:r>
      <w:r w:rsidRPr="006308EF">
        <w:rPr>
          <w:rFonts w:ascii="Times New Roman" w:hAnsi="Times New Roman" w:cs="Times New Roman"/>
          <w:lang w:val="en-GB"/>
        </w:rPr>
        <w:t xml:space="preserve">Viz Gardiner, </w:t>
      </w:r>
      <w:r w:rsidRPr="006308EF">
        <w:rPr>
          <w:rFonts w:ascii="Times New Roman" w:hAnsi="Times New Roman" w:cs="Times New Roman"/>
          <w:i/>
          <w:iCs/>
          <w:lang w:val="en-GB"/>
        </w:rPr>
        <w:t xml:space="preserve">Semantic Challenges to Realism: </w:t>
      </w:r>
      <w:proofErr w:type="spellStart"/>
      <w:r w:rsidRPr="006308EF">
        <w:rPr>
          <w:rFonts w:ascii="Times New Roman" w:hAnsi="Times New Roman" w:cs="Times New Roman"/>
          <w:i/>
          <w:iCs/>
          <w:lang w:val="en-GB"/>
        </w:rPr>
        <w:t>Dummett</w:t>
      </w:r>
      <w:proofErr w:type="spellEnd"/>
      <w:r w:rsidRPr="006308EF">
        <w:rPr>
          <w:rFonts w:ascii="Times New Roman" w:hAnsi="Times New Roman" w:cs="Times New Roman"/>
          <w:i/>
          <w:iCs/>
          <w:lang w:val="en-GB"/>
        </w:rPr>
        <w:t xml:space="preserve"> and Putnam, </w:t>
      </w:r>
      <w:r w:rsidRPr="006308EF">
        <w:rPr>
          <w:rFonts w:ascii="Times New Roman" w:hAnsi="Times New Roman" w:cs="Times New Roman"/>
          <w:lang w:val="en-GB"/>
        </w:rPr>
        <w:t>107.</w:t>
      </w:r>
    </w:p>
  </w:footnote>
  <w:footnote w:id="113">
    <w:p w14:paraId="76CC4D45" w14:textId="77777777" w:rsidR="00081E38" w:rsidRPr="006308EF" w:rsidRDefault="00081E38" w:rsidP="006308EF">
      <w:pPr>
        <w:pStyle w:val="Textpoznpodarou"/>
        <w:spacing w:after="120" w:line="276" w:lineRule="auto"/>
        <w:jc w:val="both"/>
        <w:rPr>
          <w:rFonts w:ascii="Times New Roman" w:hAnsi="Times New Roman" w:cs="Times New Roman"/>
        </w:rPr>
      </w:pPr>
      <w:r w:rsidRPr="006308EF">
        <w:rPr>
          <w:rStyle w:val="Znakapoznpodarou"/>
          <w:rFonts w:ascii="Times New Roman" w:hAnsi="Times New Roman" w:cs="Times New Roman"/>
        </w:rPr>
        <w:footnoteRef/>
      </w:r>
      <w:r w:rsidRPr="006308EF">
        <w:rPr>
          <w:rFonts w:ascii="Times New Roman" w:hAnsi="Times New Roman" w:cs="Times New Roman"/>
        </w:rPr>
        <w:t xml:space="preserve"> V originále: </w:t>
      </w:r>
      <w:r w:rsidRPr="006308EF">
        <w:rPr>
          <w:rFonts w:ascii="Times New Roman" w:hAnsi="Times New Roman" w:cs="Times New Roman"/>
          <w:i/>
          <w:iCs/>
          <w:lang w:val="en-GB"/>
        </w:rPr>
        <w:t xml:space="preserve">„The assertions „S“ is verifiable </w:t>
      </w:r>
      <w:proofErr w:type="spellStart"/>
      <w:r w:rsidRPr="006308EF">
        <w:rPr>
          <w:rFonts w:ascii="Times New Roman" w:hAnsi="Times New Roman" w:cs="Times New Roman"/>
          <w:i/>
          <w:iCs/>
          <w:lang w:val="en-GB"/>
        </w:rPr>
        <w:t>iff</w:t>
      </w:r>
      <w:proofErr w:type="spellEnd"/>
      <w:r w:rsidRPr="006308EF">
        <w:rPr>
          <w:rFonts w:ascii="Times New Roman" w:hAnsi="Times New Roman" w:cs="Times New Roman"/>
          <w:i/>
          <w:iCs/>
          <w:lang w:val="en-GB"/>
        </w:rPr>
        <w:t xml:space="preserve"> there is an effective procedure which, if carried out, would warrant the assertion.“ </w:t>
      </w:r>
      <w:r w:rsidRPr="006308EF">
        <w:rPr>
          <w:rFonts w:ascii="Times New Roman" w:hAnsi="Times New Roman" w:cs="Times New Roman"/>
          <w:lang w:val="en-GB"/>
        </w:rPr>
        <w:t>Ibid.</w:t>
      </w:r>
    </w:p>
  </w:footnote>
  <w:footnote w:id="114">
    <w:p w14:paraId="16BD34FF" w14:textId="77777777" w:rsidR="00081E38" w:rsidRPr="006308EF" w:rsidRDefault="00081E38" w:rsidP="006308EF">
      <w:pPr>
        <w:pStyle w:val="Textpoznpodarou"/>
        <w:spacing w:line="276" w:lineRule="auto"/>
        <w:jc w:val="both"/>
        <w:rPr>
          <w:rFonts w:ascii="Times New Roman" w:hAnsi="Times New Roman" w:cs="Times New Roman"/>
        </w:rPr>
      </w:pPr>
      <w:r w:rsidRPr="006308EF">
        <w:rPr>
          <w:rStyle w:val="Znakapoznpodarou"/>
          <w:rFonts w:ascii="Times New Roman" w:hAnsi="Times New Roman" w:cs="Times New Roman"/>
        </w:rPr>
        <w:footnoteRef/>
      </w:r>
      <w:r w:rsidRPr="006308EF">
        <w:rPr>
          <w:rFonts w:ascii="Times New Roman" w:hAnsi="Times New Roman" w:cs="Times New Roman"/>
        </w:rPr>
        <w:t xml:space="preserve"> </w:t>
      </w:r>
      <w:proofErr w:type="spellStart"/>
      <w:r w:rsidRPr="006308EF">
        <w:rPr>
          <w:rFonts w:ascii="Times New Roman" w:hAnsi="Times New Roman" w:cs="Times New Roman"/>
        </w:rPr>
        <w:t>Ibid</w:t>
      </w:r>
      <w:proofErr w:type="spellEnd"/>
      <w:r w:rsidRPr="006308EF">
        <w:rPr>
          <w:rFonts w:ascii="Times New Roman" w:hAnsi="Times New Roman" w:cs="Times New Roman"/>
        </w:rPr>
        <w:t>.</w:t>
      </w:r>
    </w:p>
  </w:footnote>
  <w:footnote w:id="115">
    <w:p w14:paraId="73A6E7E3" w14:textId="77777777" w:rsidR="00081E38" w:rsidRPr="006308EF" w:rsidRDefault="00081E38" w:rsidP="006308EF">
      <w:pPr>
        <w:pStyle w:val="Textpoznpodarou"/>
        <w:spacing w:after="120" w:line="276" w:lineRule="auto"/>
        <w:jc w:val="both"/>
        <w:rPr>
          <w:rFonts w:ascii="Times New Roman" w:hAnsi="Times New Roman" w:cs="Times New Roman"/>
        </w:rPr>
      </w:pPr>
      <w:r w:rsidRPr="006308EF">
        <w:rPr>
          <w:rStyle w:val="Znakapoznpodarou"/>
          <w:rFonts w:ascii="Times New Roman" w:hAnsi="Times New Roman" w:cs="Times New Roman"/>
        </w:rPr>
        <w:footnoteRef/>
      </w:r>
      <w:r w:rsidRPr="006308EF">
        <w:rPr>
          <w:rFonts w:ascii="Times New Roman" w:hAnsi="Times New Roman" w:cs="Times New Roman"/>
        </w:rPr>
        <w:t xml:space="preserve"> Aplikací </w:t>
      </w:r>
      <w:proofErr w:type="spellStart"/>
      <w:r w:rsidRPr="006308EF">
        <w:rPr>
          <w:rFonts w:ascii="Times New Roman" w:hAnsi="Times New Roman" w:cs="Times New Roman"/>
        </w:rPr>
        <w:t>instuicionistického</w:t>
      </w:r>
      <w:proofErr w:type="spellEnd"/>
      <w:r w:rsidRPr="006308EF">
        <w:rPr>
          <w:rFonts w:ascii="Times New Roman" w:hAnsi="Times New Roman" w:cs="Times New Roman"/>
        </w:rPr>
        <w:t xml:space="preserve"> mechanismu verifikace na sféru výroků přirozeného jazyka, chtěl </w:t>
      </w:r>
      <w:proofErr w:type="spellStart"/>
      <w:r w:rsidRPr="006308EF">
        <w:rPr>
          <w:rFonts w:ascii="Times New Roman" w:hAnsi="Times New Roman" w:cs="Times New Roman"/>
        </w:rPr>
        <w:t>Dummett</w:t>
      </w:r>
      <w:proofErr w:type="spellEnd"/>
      <w:r w:rsidRPr="006308EF">
        <w:rPr>
          <w:rFonts w:ascii="Times New Roman" w:hAnsi="Times New Roman" w:cs="Times New Roman"/>
        </w:rPr>
        <w:t xml:space="preserve"> vytvořit opozici klasické logice a teorii pravdy. Slučitelnost verifikačního mechanismu s principy klasické logiky a jeho implikace rozebírá </w:t>
      </w:r>
      <w:proofErr w:type="spellStart"/>
      <w:r w:rsidRPr="006308EF">
        <w:rPr>
          <w:rFonts w:ascii="Times New Roman" w:hAnsi="Times New Roman" w:cs="Times New Roman"/>
        </w:rPr>
        <w:t>Wright</w:t>
      </w:r>
      <w:proofErr w:type="spellEnd"/>
      <w:r w:rsidRPr="006308EF">
        <w:rPr>
          <w:rFonts w:ascii="Times New Roman" w:hAnsi="Times New Roman" w:cs="Times New Roman"/>
        </w:rPr>
        <w:t xml:space="preserve">. Viz </w:t>
      </w:r>
      <w:proofErr w:type="spellStart"/>
      <w:r w:rsidRPr="006308EF">
        <w:rPr>
          <w:rFonts w:ascii="Times New Roman" w:hAnsi="Times New Roman" w:cs="Times New Roman"/>
        </w:rPr>
        <w:t>Wright</w:t>
      </w:r>
      <w:proofErr w:type="spellEnd"/>
      <w:r w:rsidRPr="006308EF">
        <w:rPr>
          <w:rFonts w:ascii="Times New Roman" w:hAnsi="Times New Roman" w:cs="Times New Roman"/>
        </w:rPr>
        <w:t xml:space="preserve">, </w:t>
      </w:r>
      <w:proofErr w:type="spellStart"/>
      <w:r w:rsidRPr="006308EF">
        <w:rPr>
          <w:rFonts w:ascii="Times New Roman" w:hAnsi="Times New Roman" w:cs="Times New Roman"/>
          <w:i/>
          <w:iCs/>
        </w:rPr>
        <w:t>Realism</w:t>
      </w:r>
      <w:proofErr w:type="spellEnd"/>
      <w:r w:rsidRPr="006308EF">
        <w:rPr>
          <w:rFonts w:ascii="Times New Roman" w:hAnsi="Times New Roman" w:cs="Times New Roman"/>
          <w:i/>
          <w:iCs/>
        </w:rPr>
        <w:t xml:space="preserve">, </w:t>
      </w:r>
      <w:proofErr w:type="spellStart"/>
      <w:r w:rsidRPr="006308EF">
        <w:rPr>
          <w:rFonts w:ascii="Times New Roman" w:hAnsi="Times New Roman" w:cs="Times New Roman"/>
          <w:i/>
          <w:iCs/>
        </w:rPr>
        <w:t>Meaning</w:t>
      </w:r>
      <w:proofErr w:type="spellEnd"/>
      <w:r w:rsidRPr="006308EF">
        <w:rPr>
          <w:rFonts w:ascii="Times New Roman" w:hAnsi="Times New Roman" w:cs="Times New Roman"/>
          <w:i/>
          <w:iCs/>
        </w:rPr>
        <w:t xml:space="preserve"> and </w:t>
      </w:r>
      <w:proofErr w:type="spellStart"/>
      <w:r w:rsidRPr="006308EF">
        <w:rPr>
          <w:rFonts w:ascii="Times New Roman" w:hAnsi="Times New Roman" w:cs="Times New Roman"/>
          <w:i/>
          <w:iCs/>
        </w:rPr>
        <w:t>Truth</w:t>
      </w:r>
      <w:proofErr w:type="spellEnd"/>
      <w:r w:rsidRPr="006308EF">
        <w:rPr>
          <w:rFonts w:ascii="Times New Roman" w:hAnsi="Times New Roman" w:cs="Times New Roman"/>
        </w:rPr>
        <w:t>, 458-478.</w:t>
      </w:r>
    </w:p>
  </w:footnote>
  <w:footnote w:id="116">
    <w:p w14:paraId="651AD3B8" w14:textId="37F2F554" w:rsidR="00081E38" w:rsidRPr="001F7B45" w:rsidRDefault="00081E38" w:rsidP="006308EF">
      <w:pPr>
        <w:pStyle w:val="Textpoznpodarou"/>
        <w:spacing w:line="276" w:lineRule="auto"/>
        <w:jc w:val="both"/>
        <w:rPr>
          <w:rFonts w:ascii="Times New Roman" w:hAnsi="Times New Roman" w:cs="Times New Roman"/>
        </w:rPr>
      </w:pPr>
      <w:r w:rsidRPr="006308EF">
        <w:rPr>
          <w:rStyle w:val="Znakapoznpodarou"/>
          <w:rFonts w:ascii="Times New Roman" w:hAnsi="Times New Roman" w:cs="Times New Roman"/>
        </w:rPr>
        <w:footnoteRef/>
      </w:r>
      <w:r w:rsidRPr="006308EF">
        <w:rPr>
          <w:rFonts w:ascii="Times New Roman" w:hAnsi="Times New Roman" w:cs="Times New Roman"/>
        </w:rPr>
        <w:t xml:space="preserve"> </w:t>
      </w:r>
      <w:proofErr w:type="spellStart"/>
      <w:r>
        <w:rPr>
          <w:rFonts w:ascii="Times New Roman" w:hAnsi="Times New Roman" w:cs="Times New Roman"/>
        </w:rPr>
        <w:t>Dummett</w:t>
      </w:r>
      <w:proofErr w:type="spellEnd"/>
      <w:r>
        <w:rPr>
          <w:rFonts w:ascii="Times New Roman" w:hAnsi="Times New Roman" w:cs="Times New Roman"/>
        </w:rPr>
        <w:t xml:space="preserve">, </w:t>
      </w:r>
      <w:proofErr w:type="spellStart"/>
      <w:r>
        <w:rPr>
          <w:rFonts w:ascii="Times New Roman" w:hAnsi="Times New Roman" w:cs="Times New Roman"/>
          <w:i/>
          <w:iCs/>
        </w:rPr>
        <w:t>The</w:t>
      </w:r>
      <w:proofErr w:type="spellEnd"/>
      <w:r>
        <w:rPr>
          <w:rFonts w:ascii="Times New Roman" w:hAnsi="Times New Roman" w:cs="Times New Roman"/>
          <w:i/>
          <w:iCs/>
        </w:rPr>
        <w:t xml:space="preserve"> </w:t>
      </w:r>
      <w:proofErr w:type="spellStart"/>
      <w:r>
        <w:rPr>
          <w:rFonts w:ascii="Times New Roman" w:hAnsi="Times New Roman" w:cs="Times New Roman"/>
          <w:i/>
          <w:iCs/>
        </w:rPr>
        <w:t>Seas</w:t>
      </w:r>
      <w:proofErr w:type="spellEnd"/>
      <w:r>
        <w:rPr>
          <w:rFonts w:ascii="Times New Roman" w:hAnsi="Times New Roman" w:cs="Times New Roman"/>
          <w:i/>
          <w:iCs/>
        </w:rPr>
        <w:t xml:space="preserve"> </w:t>
      </w:r>
      <w:proofErr w:type="spellStart"/>
      <w:r>
        <w:rPr>
          <w:rFonts w:ascii="Times New Roman" w:hAnsi="Times New Roman" w:cs="Times New Roman"/>
          <w:i/>
          <w:iCs/>
        </w:rPr>
        <w:t>of</w:t>
      </w:r>
      <w:proofErr w:type="spellEnd"/>
      <w:r>
        <w:rPr>
          <w:rFonts w:ascii="Times New Roman" w:hAnsi="Times New Roman" w:cs="Times New Roman"/>
          <w:i/>
          <w:iCs/>
        </w:rPr>
        <w:t xml:space="preserve"> </w:t>
      </w:r>
      <w:proofErr w:type="spellStart"/>
      <w:r>
        <w:rPr>
          <w:rFonts w:ascii="Times New Roman" w:hAnsi="Times New Roman" w:cs="Times New Roman"/>
          <w:i/>
          <w:iCs/>
        </w:rPr>
        <w:t>language</w:t>
      </w:r>
      <w:proofErr w:type="spellEnd"/>
      <w:r>
        <w:rPr>
          <w:rFonts w:ascii="Times New Roman" w:hAnsi="Times New Roman" w:cs="Times New Roman"/>
          <w:i/>
          <w:iCs/>
        </w:rPr>
        <w:t xml:space="preserve">, </w:t>
      </w:r>
      <w:r>
        <w:rPr>
          <w:rFonts w:ascii="Times New Roman" w:hAnsi="Times New Roman" w:cs="Times New Roman"/>
        </w:rPr>
        <w:t>70.</w:t>
      </w:r>
    </w:p>
  </w:footnote>
  <w:footnote w:id="117">
    <w:p w14:paraId="5139152E" w14:textId="0426D0C1" w:rsidR="00081E38" w:rsidRPr="006308EF" w:rsidRDefault="00081E38" w:rsidP="006308EF">
      <w:pPr>
        <w:pStyle w:val="Textpoznpodarou"/>
        <w:spacing w:after="120" w:line="276" w:lineRule="auto"/>
        <w:jc w:val="both"/>
        <w:rPr>
          <w:rFonts w:ascii="Times New Roman" w:hAnsi="Times New Roman" w:cs="Times New Roman"/>
        </w:rPr>
      </w:pPr>
      <w:r w:rsidRPr="006308EF">
        <w:rPr>
          <w:rStyle w:val="Znakapoznpodarou"/>
          <w:rFonts w:ascii="Times New Roman" w:hAnsi="Times New Roman" w:cs="Times New Roman"/>
        </w:rPr>
        <w:footnoteRef/>
      </w:r>
      <w:r w:rsidRPr="006308EF">
        <w:rPr>
          <w:rFonts w:ascii="Times New Roman" w:hAnsi="Times New Roman" w:cs="Times New Roman"/>
        </w:rPr>
        <w:t xml:space="preserve"> Z tohoto textu by se mohlo zdát, že </w:t>
      </w:r>
      <w:proofErr w:type="spellStart"/>
      <w:r w:rsidRPr="006308EF">
        <w:rPr>
          <w:rFonts w:ascii="Times New Roman" w:hAnsi="Times New Roman" w:cs="Times New Roman"/>
        </w:rPr>
        <w:t>Dummett</w:t>
      </w:r>
      <w:proofErr w:type="spellEnd"/>
      <w:r w:rsidRPr="006308EF">
        <w:rPr>
          <w:rFonts w:ascii="Times New Roman" w:hAnsi="Times New Roman" w:cs="Times New Roman"/>
        </w:rPr>
        <w:t xml:space="preserve"> směřuje k podobnému uchopení jazyka jako </w:t>
      </w:r>
      <w:proofErr w:type="spellStart"/>
      <w:r w:rsidRPr="006308EF">
        <w:rPr>
          <w:rFonts w:ascii="Times New Roman" w:hAnsi="Times New Roman" w:cs="Times New Roman"/>
        </w:rPr>
        <w:t>Quine</w:t>
      </w:r>
      <w:proofErr w:type="spellEnd"/>
      <w:r w:rsidRPr="006308EF">
        <w:rPr>
          <w:rFonts w:ascii="Times New Roman" w:hAnsi="Times New Roman" w:cs="Times New Roman"/>
        </w:rPr>
        <w:t xml:space="preserve"> v rámci svého holismu. Opak je však pravdou. Zatímco </w:t>
      </w:r>
      <w:proofErr w:type="spellStart"/>
      <w:r w:rsidRPr="006308EF">
        <w:rPr>
          <w:rFonts w:ascii="Times New Roman" w:hAnsi="Times New Roman" w:cs="Times New Roman"/>
        </w:rPr>
        <w:t>Quine</w:t>
      </w:r>
      <w:proofErr w:type="spellEnd"/>
      <w:r w:rsidRPr="006308EF">
        <w:rPr>
          <w:rFonts w:ascii="Times New Roman" w:hAnsi="Times New Roman" w:cs="Times New Roman"/>
        </w:rPr>
        <w:t xml:space="preserve"> představuje poměrně kompaktní síť přesvědčení, </w:t>
      </w:r>
      <w:proofErr w:type="spellStart"/>
      <w:r w:rsidRPr="006308EF">
        <w:rPr>
          <w:rFonts w:ascii="Times New Roman" w:hAnsi="Times New Roman" w:cs="Times New Roman"/>
        </w:rPr>
        <w:t>Dummett</w:t>
      </w:r>
      <w:proofErr w:type="spellEnd"/>
      <w:r w:rsidRPr="006308EF">
        <w:rPr>
          <w:rFonts w:ascii="Times New Roman" w:hAnsi="Times New Roman" w:cs="Times New Roman"/>
        </w:rPr>
        <w:t xml:space="preserve"> rozděluje své spektrum výroků do určitých regionů výroků, které jsou spojeny do podoby molekul. Své molekulární pojetí jazyka </w:t>
      </w:r>
      <w:proofErr w:type="spellStart"/>
      <w:r w:rsidRPr="006308EF">
        <w:rPr>
          <w:rFonts w:ascii="Times New Roman" w:hAnsi="Times New Roman" w:cs="Times New Roman"/>
        </w:rPr>
        <w:t>Dummett</w:t>
      </w:r>
      <w:proofErr w:type="spellEnd"/>
      <w:r w:rsidRPr="006308EF">
        <w:rPr>
          <w:rFonts w:ascii="Times New Roman" w:hAnsi="Times New Roman" w:cs="Times New Roman"/>
        </w:rPr>
        <w:t xml:space="preserve"> spolu s polemikou s holistickým přístupem blíže specifikuje v článku „</w:t>
      </w:r>
      <w:proofErr w:type="spellStart"/>
      <w:r w:rsidRPr="006308EF">
        <w:rPr>
          <w:rFonts w:ascii="Times New Roman" w:hAnsi="Times New Roman" w:cs="Times New Roman"/>
        </w:rPr>
        <w:t>What</w:t>
      </w:r>
      <w:proofErr w:type="spellEnd"/>
      <w:r w:rsidRPr="006308EF">
        <w:rPr>
          <w:rFonts w:ascii="Times New Roman" w:hAnsi="Times New Roman" w:cs="Times New Roman"/>
        </w:rPr>
        <w:t xml:space="preserve"> </w:t>
      </w:r>
      <w:proofErr w:type="spellStart"/>
      <w:r w:rsidRPr="006308EF">
        <w:rPr>
          <w:rFonts w:ascii="Times New Roman" w:hAnsi="Times New Roman" w:cs="Times New Roman"/>
        </w:rPr>
        <w:t>is</w:t>
      </w:r>
      <w:proofErr w:type="spellEnd"/>
      <w:r w:rsidRPr="006308EF">
        <w:rPr>
          <w:rFonts w:ascii="Times New Roman" w:hAnsi="Times New Roman" w:cs="Times New Roman"/>
        </w:rPr>
        <w:t xml:space="preserve"> a </w:t>
      </w:r>
      <w:proofErr w:type="spellStart"/>
      <w:r w:rsidRPr="006308EF">
        <w:rPr>
          <w:rFonts w:ascii="Times New Roman" w:hAnsi="Times New Roman" w:cs="Times New Roman"/>
        </w:rPr>
        <w:t>Theory</w:t>
      </w:r>
      <w:proofErr w:type="spellEnd"/>
      <w:r w:rsidRPr="006308EF">
        <w:rPr>
          <w:rFonts w:ascii="Times New Roman" w:hAnsi="Times New Roman" w:cs="Times New Roman"/>
        </w:rPr>
        <w:t xml:space="preserve"> </w:t>
      </w:r>
      <w:proofErr w:type="spellStart"/>
      <w:r w:rsidRPr="006308EF">
        <w:rPr>
          <w:rFonts w:ascii="Times New Roman" w:hAnsi="Times New Roman" w:cs="Times New Roman"/>
        </w:rPr>
        <w:t>of</w:t>
      </w:r>
      <w:proofErr w:type="spellEnd"/>
      <w:r w:rsidRPr="006308EF">
        <w:rPr>
          <w:rFonts w:ascii="Times New Roman" w:hAnsi="Times New Roman" w:cs="Times New Roman"/>
        </w:rPr>
        <w:t xml:space="preserve"> </w:t>
      </w:r>
      <w:proofErr w:type="spellStart"/>
      <w:r w:rsidRPr="006308EF">
        <w:rPr>
          <w:rFonts w:ascii="Times New Roman" w:hAnsi="Times New Roman" w:cs="Times New Roman"/>
        </w:rPr>
        <w:t>Meaning</w:t>
      </w:r>
      <w:proofErr w:type="spellEnd"/>
      <w:r w:rsidRPr="006308EF">
        <w:rPr>
          <w:rFonts w:ascii="Times New Roman" w:hAnsi="Times New Roman" w:cs="Times New Roman"/>
        </w:rPr>
        <w:t xml:space="preserve"> (I)“. Viz Michael </w:t>
      </w:r>
      <w:proofErr w:type="spellStart"/>
      <w:r w:rsidRPr="006308EF">
        <w:rPr>
          <w:rFonts w:ascii="Times New Roman" w:hAnsi="Times New Roman" w:cs="Times New Roman"/>
        </w:rPr>
        <w:t>Dummett</w:t>
      </w:r>
      <w:proofErr w:type="spellEnd"/>
      <w:r w:rsidRPr="006308EF">
        <w:rPr>
          <w:rFonts w:ascii="Times New Roman" w:hAnsi="Times New Roman" w:cs="Times New Roman"/>
        </w:rPr>
        <w:t>,</w:t>
      </w:r>
      <w:r>
        <w:rPr>
          <w:rFonts w:ascii="Times New Roman" w:hAnsi="Times New Roman" w:cs="Times New Roman"/>
        </w:rPr>
        <w:t xml:space="preserve"> </w:t>
      </w:r>
      <w:proofErr w:type="spellStart"/>
      <w:r w:rsidRPr="006C0E54">
        <w:rPr>
          <w:rFonts w:ascii="Times New Roman" w:hAnsi="Times New Roman" w:cs="Times New Roman"/>
          <w:i/>
          <w:iCs/>
        </w:rPr>
        <w:t>The</w:t>
      </w:r>
      <w:proofErr w:type="spellEnd"/>
      <w:r w:rsidRPr="006C0E54">
        <w:rPr>
          <w:rFonts w:ascii="Times New Roman" w:hAnsi="Times New Roman" w:cs="Times New Roman"/>
          <w:i/>
          <w:iCs/>
        </w:rPr>
        <w:t xml:space="preserve"> </w:t>
      </w:r>
      <w:proofErr w:type="spellStart"/>
      <w:r w:rsidRPr="006C0E54">
        <w:rPr>
          <w:rFonts w:ascii="Times New Roman" w:hAnsi="Times New Roman" w:cs="Times New Roman"/>
          <w:i/>
          <w:iCs/>
        </w:rPr>
        <w:t>Seas</w:t>
      </w:r>
      <w:proofErr w:type="spellEnd"/>
      <w:r w:rsidRPr="006C0E54">
        <w:rPr>
          <w:rFonts w:ascii="Times New Roman" w:hAnsi="Times New Roman" w:cs="Times New Roman"/>
          <w:i/>
          <w:iCs/>
        </w:rPr>
        <w:t xml:space="preserve"> </w:t>
      </w:r>
      <w:proofErr w:type="spellStart"/>
      <w:r w:rsidRPr="006C0E54">
        <w:rPr>
          <w:rFonts w:ascii="Times New Roman" w:hAnsi="Times New Roman" w:cs="Times New Roman"/>
          <w:i/>
          <w:iCs/>
        </w:rPr>
        <w:t>of</w:t>
      </w:r>
      <w:proofErr w:type="spellEnd"/>
      <w:r w:rsidRPr="006C0E54">
        <w:rPr>
          <w:rFonts w:ascii="Times New Roman" w:hAnsi="Times New Roman" w:cs="Times New Roman"/>
          <w:i/>
          <w:iCs/>
        </w:rPr>
        <w:t xml:space="preserve"> </w:t>
      </w:r>
      <w:proofErr w:type="spellStart"/>
      <w:r w:rsidRPr="006C0E54">
        <w:rPr>
          <w:rFonts w:ascii="Times New Roman" w:hAnsi="Times New Roman" w:cs="Times New Roman"/>
          <w:i/>
          <w:iCs/>
        </w:rPr>
        <w:t>Language</w:t>
      </w:r>
      <w:proofErr w:type="spellEnd"/>
      <w:r w:rsidRPr="006308EF">
        <w:rPr>
          <w:rFonts w:ascii="Times New Roman" w:hAnsi="Times New Roman" w:cs="Times New Roman"/>
        </w:rPr>
        <w:t xml:space="preserve"> (Oxford: </w:t>
      </w:r>
      <w:proofErr w:type="spellStart"/>
      <w:r w:rsidRPr="006308EF">
        <w:rPr>
          <w:rFonts w:ascii="Times New Roman" w:hAnsi="Times New Roman" w:cs="Times New Roman"/>
        </w:rPr>
        <w:t>Claredon</w:t>
      </w:r>
      <w:proofErr w:type="spellEnd"/>
      <w:r w:rsidRPr="006308EF">
        <w:rPr>
          <w:rFonts w:ascii="Times New Roman" w:hAnsi="Times New Roman" w:cs="Times New Roman"/>
        </w:rPr>
        <w:t xml:space="preserve"> </w:t>
      </w:r>
      <w:proofErr w:type="spellStart"/>
      <w:r w:rsidRPr="006308EF">
        <w:rPr>
          <w:rFonts w:ascii="Times New Roman" w:hAnsi="Times New Roman" w:cs="Times New Roman"/>
        </w:rPr>
        <w:t>Press</w:t>
      </w:r>
      <w:proofErr w:type="spellEnd"/>
      <w:r w:rsidRPr="006308EF">
        <w:rPr>
          <w:rFonts w:ascii="Times New Roman" w:hAnsi="Times New Roman" w:cs="Times New Roman"/>
        </w:rPr>
        <w:t xml:space="preserve">, 1996), 1-33. </w:t>
      </w:r>
    </w:p>
  </w:footnote>
  <w:footnote w:id="118">
    <w:p w14:paraId="15EE6FAA" w14:textId="77777777" w:rsidR="00081E38" w:rsidRPr="006308EF" w:rsidRDefault="00081E38" w:rsidP="006308EF">
      <w:pPr>
        <w:pStyle w:val="Textpoznpodarou"/>
        <w:spacing w:line="276" w:lineRule="auto"/>
        <w:jc w:val="both"/>
        <w:rPr>
          <w:rFonts w:ascii="Times New Roman" w:hAnsi="Times New Roman" w:cs="Times New Roman"/>
        </w:rPr>
      </w:pPr>
      <w:r w:rsidRPr="006308EF">
        <w:rPr>
          <w:rStyle w:val="Znakapoznpodarou"/>
          <w:rFonts w:ascii="Times New Roman" w:hAnsi="Times New Roman" w:cs="Times New Roman"/>
        </w:rPr>
        <w:footnoteRef/>
      </w:r>
      <w:r w:rsidRPr="006308EF">
        <w:rPr>
          <w:rFonts w:ascii="Times New Roman" w:hAnsi="Times New Roman" w:cs="Times New Roman"/>
        </w:rPr>
        <w:t xml:space="preserve"> Viz </w:t>
      </w:r>
      <w:r w:rsidRPr="006308EF">
        <w:rPr>
          <w:rFonts w:ascii="Times New Roman" w:hAnsi="Times New Roman" w:cs="Times New Roman"/>
          <w:lang w:val="en-GB"/>
        </w:rPr>
        <w:t xml:space="preserve">Gardiner, </w:t>
      </w:r>
      <w:r w:rsidRPr="006308EF">
        <w:rPr>
          <w:rFonts w:ascii="Times New Roman" w:hAnsi="Times New Roman" w:cs="Times New Roman"/>
          <w:i/>
          <w:iCs/>
          <w:lang w:val="en-GB"/>
        </w:rPr>
        <w:t xml:space="preserve">Semantic Challenges to Realism: </w:t>
      </w:r>
      <w:proofErr w:type="spellStart"/>
      <w:r w:rsidRPr="006308EF">
        <w:rPr>
          <w:rFonts w:ascii="Times New Roman" w:hAnsi="Times New Roman" w:cs="Times New Roman"/>
          <w:i/>
          <w:iCs/>
          <w:lang w:val="en-GB"/>
        </w:rPr>
        <w:t>Dummett</w:t>
      </w:r>
      <w:proofErr w:type="spellEnd"/>
      <w:r w:rsidRPr="006308EF">
        <w:rPr>
          <w:rFonts w:ascii="Times New Roman" w:hAnsi="Times New Roman" w:cs="Times New Roman"/>
          <w:i/>
          <w:iCs/>
          <w:lang w:val="en-GB"/>
        </w:rPr>
        <w:t xml:space="preserve"> and Putnam, </w:t>
      </w:r>
      <w:r w:rsidRPr="006308EF">
        <w:rPr>
          <w:rFonts w:ascii="Times New Roman" w:hAnsi="Times New Roman" w:cs="Times New Roman"/>
          <w:lang w:val="en-GB"/>
        </w:rPr>
        <w:t>107-108.</w:t>
      </w:r>
    </w:p>
  </w:footnote>
  <w:footnote w:id="119">
    <w:p w14:paraId="773E7A16" w14:textId="2AAEDE71" w:rsidR="00081E38" w:rsidRPr="006308EF" w:rsidRDefault="00081E38" w:rsidP="006308EF">
      <w:pPr>
        <w:pStyle w:val="Textpoznpodarou"/>
        <w:spacing w:line="276" w:lineRule="auto"/>
        <w:jc w:val="both"/>
        <w:rPr>
          <w:rFonts w:ascii="Times New Roman" w:hAnsi="Times New Roman" w:cs="Times New Roman"/>
        </w:rPr>
      </w:pPr>
      <w:r w:rsidRPr="006308EF">
        <w:rPr>
          <w:rStyle w:val="Znakapoznpodarou"/>
          <w:rFonts w:ascii="Times New Roman" w:hAnsi="Times New Roman" w:cs="Times New Roman"/>
        </w:rPr>
        <w:footnoteRef/>
      </w:r>
      <w:r w:rsidRPr="006308EF">
        <w:rPr>
          <w:rFonts w:ascii="Times New Roman" w:hAnsi="Times New Roman" w:cs="Times New Roman"/>
        </w:rPr>
        <w:t xml:space="preserve"> </w:t>
      </w:r>
      <w:r w:rsidRPr="006308EF">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{"citationItems":[{"id":"ITEM-1","itemData":{"author":[{"dropping-particle":"","family":"Dummett","given":"Michael","non-dropping-particle":"","parse-names":false,"suffix":""}],"edition":"6th printi","id":"ITEM-1","issued":{"date-parts":[["1996"]]},"publisher":"Harvard University Press","publisher-place":"Cambridge","title":"Truth and Other Enigmas","type":"book"},"uris":["http://www.mendeley.com/documents/?uuid=3db16996-01b5-3aa3-b459-2e9fcb24d50c"]}],"mendeley":{"formattedCitation":"Dummett, &lt;i&gt;Truth Other Enigm.&lt;/i&gt;","manualFormatting":"Viz Dummett, Truth and Other Enigmas, 231.","plainTextFormattedCitation":"Dummett, Truth Other Enigm.","previouslyFormattedCitation":"Dummett, &lt;i&gt;Truth Other Enigm.&lt;/i&gt;"},"properties":{"noteIndex":119},"schema":"https://github.com/citation-style-language/schema/raw/master/csl-citation.json"}</w:instrText>
      </w:r>
      <w:r w:rsidRPr="006308EF">
        <w:rPr>
          <w:rFonts w:ascii="Times New Roman" w:hAnsi="Times New Roman" w:cs="Times New Roman"/>
        </w:rPr>
        <w:fldChar w:fldCharType="separate"/>
      </w:r>
      <w:r w:rsidRPr="006308EF">
        <w:rPr>
          <w:rFonts w:ascii="Times New Roman" w:hAnsi="Times New Roman" w:cs="Times New Roman"/>
          <w:noProof/>
        </w:rPr>
        <w:t xml:space="preserve">Viz Dummett, </w:t>
      </w:r>
      <w:r w:rsidRPr="006308EF">
        <w:rPr>
          <w:rFonts w:ascii="Times New Roman" w:hAnsi="Times New Roman" w:cs="Times New Roman"/>
          <w:i/>
          <w:noProof/>
        </w:rPr>
        <w:t>Truth and Other Enigmas</w:t>
      </w:r>
      <w:r w:rsidRPr="006308EF">
        <w:rPr>
          <w:rFonts w:ascii="Times New Roman" w:hAnsi="Times New Roman" w:cs="Times New Roman"/>
          <w:noProof/>
        </w:rPr>
        <w:t>, 231.</w:t>
      </w:r>
      <w:r w:rsidRPr="006308EF">
        <w:rPr>
          <w:rFonts w:ascii="Times New Roman" w:hAnsi="Times New Roman" w:cs="Times New Roman"/>
        </w:rPr>
        <w:fldChar w:fldCharType="end"/>
      </w:r>
    </w:p>
  </w:footnote>
  <w:footnote w:id="120">
    <w:p w14:paraId="32DE9A13" w14:textId="77777777" w:rsidR="00081E38" w:rsidRPr="006308EF" w:rsidRDefault="00081E38" w:rsidP="006308EF">
      <w:pPr>
        <w:pStyle w:val="Textpoznpodarou"/>
        <w:spacing w:line="276" w:lineRule="auto"/>
        <w:jc w:val="both"/>
        <w:rPr>
          <w:rFonts w:ascii="Times New Roman" w:hAnsi="Times New Roman" w:cs="Times New Roman"/>
          <w:i/>
          <w:iCs/>
        </w:rPr>
      </w:pPr>
      <w:r w:rsidRPr="006308EF">
        <w:rPr>
          <w:rStyle w:val="Znakapoznpodarou"/>
          <w:rFonts w:ascii="Times New Roman" w:hAnsi="Times New Roman" w:cs="Times New Roman"/>
        </w:rPr>
        <w:footnoteRef/>
      </w:r>
      <w:r w:rsidRPr="006308EF">
        <w:rPr>
          <w:rFonts w:ascii="Times New Roman" w:hAnsi="Times New Roman" w:cs="Times New Roman"/>
        </w:rPr>
        <w:t xml:space="preserve"> Převzato z </w:t>
      </w:r>
      <w:proofErr w:type="spellStart"/>
      <w:r w:rsidRPr="006308EF">
        <w:rPr>
          <w:rFonts w:ascii="Times New Roman" w:hAnsi="Times New Roman" w:cs="Times New Roman"/>
        </w:rPr>
        <w:t>Gardiner</w:t>
      </w:r>
      <w:proofErr w:type="spellEnd"/>
      <w:r w:rsidRPr="006308EF">
        <w:rPr>
          <w:rFonts w:ascii="Times New Roman" w:hAnsi="Times New Roman" w:cs="Times New Roman"/>
        </w:rPr>
        <w:t xml:space="preserve">, </w:t>
      </w:r>
      <w:r w:rsidRPr="006308EF">
        <w:rPr>
          <w:rFonts w:ascii="Times New Roman" w:hAnsi="Times New Roman" w:cs="Times New Roman"/>
          <w:i/>
          <w:iCs/>
          <w:lang w:val="en-GB"/>
        </w:rPr>
        <w:t xml:space="preserve">Semantic Challenges to Realism: </w:t>
      </w:r>
      <w:proofErr w:type="spellStart"/>
      <w:r w:rsidRPr="006308EF">
        <w:rPr>
          <w:rFonts w:ascii="Times New Roman" w:hAnsi="Times New Roman" w:cs="Times New Roman"/>
          <w:i/>
          <w:iCs/>
          <w:lang w:val="en-GB"/>
        </w:rPr>
        <w:t>Dummett</w:t>
      </w:r>
      <w:proofErr w:type="spellEnd"/>
      <w:r w:rsidRPr="006308EF">
        <w:rPr>
          <w:rFonts w:ascii="Times New Roman" w:hAnsi="Times New Roman" w:cs="Times New Roman"/>
          <w:i/>
          <w:iCs/>
          <w:lang w:val="en-GB"/>
        </w:rPr>
        <w:t xml:space="preserve"> and Putnam, </w:t>
      </w:r>
      <w:r w:rsidRPr="006308EF">
        <w:rPr>
          <w:rFonts w:ascii="Times New Roman" w:hAnsi="Times New Roman" w:cs="Times New Roman"/>
          <w:lang w:val="en-GB"/>
        </w:rPr>
        <w:t>108.</w:t>
      </w:r>
    </w:p>
  </w:footnote>
  <w:footnote w:id="121">
    <w:p w14:paraId="20C99CF3" w14:textId="14BD002D" w:rsidR="00081E38" w:rsidRPr="006308EF" w:rsidRDefault="00081E38" w:rsidP="006308EF">
      <w:pPr>
        <w:pStyle w:val="Textpoznpodarou"/>
        <w:spacing w:after="120" w:line="276" w:lineRule="auto"/>
        <w:jc w:val="both"/>
        <w:rPr>
          <w:rFonts w:ascii="Times New Roman" w:hAnsi="Times New Roman" w:cs="Times New Roman"/>
        </w:rPr>
      </w:pPr>
      <w:r w:rsidRPr="006308EF">
        <w:rPr>
          <w:rStyle w:val="Znakapoznpodarou"/>
          <w:rFonts w:ascii="Times New Roman" w:hAnsi="Times New Roman" w:cs="Times New Roman"/>
        </w:rPr>
        <w:footnoteRef/>
      </w:r>
      <w:r w:rsidRPr="006308EF">
        <w:rPr>
          <w:rFonts w:ascii="Times New Roman" w:hAnsi="Times New Roman" w:cs="Times New Roman"/>
        </w:rPr>
        <w:t xml:space="preserve"> Jak zmiňuje </w:t>
      </w:r>
      <w:proofErr w:type="spellStart"/>
      <w:r w:rsidRPr="006308EF">
        <w:rPr>
          <w:rFonts w:ascii="Times New Roman" w:hAnsi="Times New Roman" w:cs="Times New Roman"/>
        </w:rPr>
        <w:t>Gardiner</w:t>
      </w:r>
      <w:proofErr w:type="spellEnd"/>
      <w:r w:rsidRPr="006308EF">
        <w:rPr>
          <w:rFonts w:ascii="Times New Roman" w:hAnsi="Times New Roman" w:cs="Times New Roman"/>
        </w:rPr>
        <w:t xml:space="preserve"> a rozpracovává </w:t>
      </w:r>
      <w:proofErr w:type="spellStart"/>
      <w:r w:rsidRPr="006308EF">
        <w:rPr>
          <w:rFonts w:ascii="Times New Roman" w:hAnsi="Times New Roman" w:cs="Times New Roman"/>
        </w:rPr>
        <w:t>Wright</w:t>
      </w:r>
      <w:proofErr w:type="spellEnd"/>
      <w:r w:rsidRPr="006308EF">
        <w:rPr>
          <w:rFonts w:ascii="Times New Roman" w:hAnsi="Times New Roman" w:cs="Times New Roman"/>
        </w:rPr>
        <w:t>, verifikační teorie se nemůže týkat celého spektra výroků běžného jazyka. Vedle běžně rozhodnutelných výroků stojí nerozhodnutelné (</w:t>
      </w:r>
      <w:proofErr w:type="spellStart"/>
      <w:r w:rsidRPr="006308EF">
        <w:rPr>
          <w:rFonts w:ascii="Times New Roman" w:hAnsi="Times New Roman" w:cs="Times New Roman"/>
        </w:rPr>
        <w:t>orig</w:t>
      </w:r>
      <w:proofErr w:type="spellEnd"/>
      <w:r w:rsidRPr="006308EF">
        <w:rPr>
          <w:rFonts w:ascii="Times New Roman" w:hAnsi="Times New Roman" w:cs="Times New Roman"/>
        </w:rPr>
        <w:t xml:space="preserve">. </w:t>
      </w:r>
      <w:r w:rsidRPr="006308EF">
        <w:rPr>
          <w:rFonts w:ascii="Times New Roman" w:hAnsi="Times New Roman" w:cs="Times New Roman"/>
          <w:i/>
          <w:iCs/>
          <w:lang w:val="en-GB"/>
        </w:rPr>
        <w:t>undecidable statements</w:t>
      </w:r>
      <w:r w:rsidRPr="006308EF">
        <w:rPr>
          <w:rFonts w:ascii="Times New Roman" w:hAnsi="Times New Roman" w:cs="Times New Roman"/>
        </w:rPr>
        <w:t>), které představují problém jak pro realistické, tak anti</w:t>
      </w:r>
      <w:r>
        <w:rPr>
          <w:rFonts w:ascii="Times New Roman" w:hAnsi="Times New Roman" w:cs="Times New Roman"/>
        </w:rPr>
        <w:t>-</w:t>
      </w:r>
      <w:r w:rsidRPr="006308EF">
        <w:rPr>
          <w:rFonts w:ascii="Times New Roman" w:hAnsi="Times New Roman" w:cs="Times New Roman"/>
        </w:rPr>
        <w:t xml:space="preserve">realistické stanovisko. </w:t>
      </w:r>
    </w:p>
  </w:footnote>
  <w:footnote w:id="122">
    <w:p w14:paraId="11F83DB2" w14:textId="7E961A64" w:rsidR="00081E38" w:rsidRDefault="00081E38">
      <w:pPr>
        <w:pStyle w:val="Textpoznpodarou"/>
      </w:pPr>
      <w:r>
        <w:rPr>
          <w:rStyle w:val="Znakapoznpodarou"/>
        </w:rPr>
        <w:footnoteRef/>
      </w:r>
      <w:r>
        <w:t xml:space="preserve"> </w:t>
      </w:r>
      <w:proofErr w:type="spellStart"/>
      <w:r>
        <w:t>Kontretizaci</w:t>
      </w:r>
      <w:proofErr w:type="spellEnd"/>
      <w:r>
        <w:t xml:space="preserve"> </w:t>
      </w:r>
      <w:proofErr w:type="spellStart"/>
      <w:r>
        <w:t>Dummettových</w:t>
      </w:r>
      <w:proofErr w:type="spellEnd"/>
      <w:r>
        <w:t xml:space="preserve"> myšlenek a schématu nabízí Allan </w:t>
      </w:r>
      <w:proofErr w:type="spellStart"/>
      <w:r>
        <w:t>Weir</w:t>
      </w:r>
      <w:proofErr w:type="spellEnd"/>
      <w:r>
        <w:t xml:space="preserve">. Viz </w:t>
      </w:r>
      <w:r w:rsidRPr="00E20144">
        <w:t xml:space="preserve">Allan </w:t>
      </w:r>
      <w:proofErr w:type="spellStart"/>
      <w:r w:rsidRPr="00E20144">
        <w:t>Weir</w:t>
      </w:r>
      <w:proofErr w:type="spellEnd"/>
      <w:r w:rsidRPr="00E20144">
        <w:t>, “</w:t>
      </w:r>
      <w:proofErr w:type="spellStart"/>
      <w:r w:rsidRPr="00E20144">
        <w:t>Dummett</w:t>
      </w:r>
      <w:proofErr w:type="spellEnd"/>
      <w:r w:rsidRPr="00E20144">
        <w:t xml:space="preserve"> on </w:t>
      </w:r>
      <w:proofErr w:type="spellStart"/>
      <w:r w:rsidRPr="00E20144">
        <w:t>Meaning</w:t>
      </w:r>
      <w:proofErr w:type="spellEnd"/>
      <w:r w:rsidRPr="00E20144">
        <w:t xml:space="preserve"> and </w:t>
      </w:r>
      <w:proofErr w:type="spellStart"/>
      <w:r w:rsidRPr="00E20144">
        <w:t>Classical</w:t>
      </w:r>
      <w:proofErr w:type="spellEnd"/>
      <w:r w:rsidRPr="00E20144">
        <w:t xml:space="preserve"> </w:t>
      </w:r>
      <w:proofErr w:type="spellStart"/>
      <w:r w:rsidRPr="00E20144">
        <w:t>Logic</w:t>
      </w:r>
      <w:proofErr w:type="spellEnd"/>
      <w:r w:rsidRPr="00E20144">
        <w:t>,” Mind 95, no. 380 (1986)</w:t>
      </w:r>
      <w:r>
        <w:t xml:space="preserve">, 467-69. </w:t>
      </w:r>
    </w:p>
  </w:footnote>
  <w:footnote w:id="123">
    <w:p w14:paraId="7196EC24" w14:textId="2025F0D7" w:rsidR="00081E38" w:rsidRPr="006308EF" w:rsidRDefault="00081E38" w:rsidP="006308EF">
      <w:pPr>
        <w:pStyle w:val="Textpoznpodarou"/>
        <w:spacing w:line="276" w:lineRule="auto"/>
        <w:jc w:val="both"/>
        <w:rPr>
          <w:rFonts w:ascii="Times New Roman" w:hAnsi="Times New Roman" w:cs="Times New Roman"/>
        </w:rPr>
      </w:pPr>
      <w:r w:rsidRPr="006308EF">
        <w:rPr>
          <w:rStyle w:val="Znakapoznpodarou"/>
          <w:rFonts w:ascii="Times New Roman" w:hAnsi="Times New Roman" w:cs="Times New Roman"/>
        </w:rPr>
        <w:footnoteRef/>
      </w:r>
      <w:r w:rsidRPr="006308EF">
        <w:rPr>
          <w:rFonts w:ascii="Times New Roman" w:hAnsi="Times New Roman" w:cs="Times New Roman"/>
        </w:rPr>
        <w:t xml:space="preserve"> Viz </w:t>
      </w:r>
      <w:proofErr w:type="spellStart"/>
      <w:r w:rsidRPr="006308EF">
        <w:rPr>
          <w:rFonts w:ascii="Times New Roman" w:hAnsi="Times New Roman" w:cs="Times New Roman"/>
        </w:rPr>
        <w:t>Dummett</w:t>
      </w:r>
      <w:proofErr w:type="spellEnd"/>
      <w:r w:rsidRPr="006308EF">
        <w:rPr>
          <w:rFonts w:ascii="Times New Roman" w:hAnsi="Times New Roman" w:cs="Times New Roman"/>
        </w:rPr>
        <w:t>,</w:t>
      </w:r>
      <w:r>
        <w:rPr>
          <w:rFonts w:ascii="Times New Roman" w:hAnsi="Times New Roman" w:cs="Times New Roman"/>
        </w:rPr>
        <w:t xml:space="preserve"> </w:t>
      </w:r>
      <w:proofErr w:type="spellStart"/>
      <w:r w:rsidRPr="006C0E54">
        <w:rPr>
          <w:rFonts w:ascii="Times New Roman" w:hAnsi="Times New Roman" w:cs="Times New Roman"/>
          <w:i/>
          <w:iCs/>
        </w:rPr>
        <w:t>The</w:t>
      </w:r>
      <w:proofErr w:type="spellEnd"/>
      <w:r w:rsidRPr="006C0E54">
        <w:rPr>
          <w:rFonts w:ascii="Times New Roman" w:hAnsi="Times New Roman" w:cs="Times New Roman"/>
          <w:i/>
          <w:iCs/>
        </w:rPr>
        <w:t xml:space="preserve"> </w:t>
      </w:r>
      <w:proofErr w:type="spellStart"/>
      <w:r w:rsidRPr="006C0E54">
        <w:rPr>
          <w:rFonts w:ascii="Times New Roman" w:hAnsi="Times New Roman" w:cs="Times New Roman"/>
          <w:i/>
          <w:iCs/>
        </w:rPr>
        <w:t>Seas</w:t>
      </w:r>
      <w:proofErr w:type="spellEnd"/>
      <w:r w:rsidRPr="006C0E54">
        <w:rPr>
          <w:rFonts w:ascii="Times New Roman" w:hAnsi="Times New Roman" w:cs="Times New Roman"/>
          <w:i/>
          <w:iCs/>
        </w:rPr>
        <w:t xml:space="preserve"> </w:t>
      </w:r>
      <w:proofErr w:type="spellStart"/>
      <w:r w:rsidRPr="006C0E54">
        <w:rPr>
          <w:rFonts w:ascii="Times New Roman" w:hAnsi="Times New Roman" w:cs="Times New Roman"/>
          <w:i/>
          <w:iCs/>
        </w:rPr>
        <w:t>of</w:t>
      </w:r>
      <w:proofErr w:type="spellEnd"/>
      <w:r w:rsidRPr="006C0E54">
        <w:rPr>
          <w:rFonts w:ascii="Times New Roman" w:hAnsi="Times New Roman" w:cs="Times New Roman"/>
          <w:i/>
          <w:iCs/>
        </w:rPr>
        <w:t xml:space="preserve"> </w:t>
      </w:r>
      <w:proofErr w:type="spellStart"/>
      <w:r w:rsidRPr="006C0E54">
        <w:rPr>
          <w:rFonts w:ascii="Times New Roman" w:hAnsi="Times New Roman" w:cs="Times New Roman"/>
          <w:i/>
          <w:iCs/>
        </w:rPr>
        <w:t>Language</w:t>
      </w:r>
      <w:proofErr w:type="spellEnd"/>
      <w:r w:rsidRPr="006308EF">
        <w:rPr>
          <w:rFonts w:ascii="Times New Roman" w:hAnsi="Times New Roman" w:cs="Times New Roman"/>
        </w:rPr>
        <w:t>, 60.</w:t>
      </w:r>
    </w:p>
  </w:footnote>
  <w:footnote w:id="124">
    <w:p w14:paraId="45EE276D" w14:textId="77777777" w:rsidR="00081E38" w:rsidRPr="006308EF" w:rsidRDefault="00081E38" w:rsidP="006308EF">
      <w:pPr>
        <w:pStyle w:val="Textpoznpodarou"/>
        <w:spacing w:after="120" w:line="276" w:lineRule="auto"/>
        <w:jc w:val="both"/>
        <w:rPr>
          <w:rFonts w:ascii="Times New Roman" w:hAnsi="Times New Roman" w:cs="Times New Roman"/>
          <w:i/>
          <w:iCs/>
        </w:rPr>
      </w:pPr>
      <w:r w:rsidRPr="006308EF">
        <w:rPr>
          <w:rStyle w:val="Znakapoznpodarou"/>
          <w:rFonts w:ascii="Times New Roman" w:hAnsi="Times New Roman" w:cs="Times New Roman"/>
        </w:rPr>
        <w:footnoteRef/>
      </w:r>
      <w:r w:rsidRPr="006308EF">
        <w:rPr>
          <w:rFonts w:ascii="Times New Roman" w:hAnsi="Times New Roman" w:cs="Times New Roman"/>
        </w:rPr>
        <w:t xml:space="preserve"> V originále se jedná o: </w:t>
      </w:r>
      <w:r w:rsidRPr="006308EF">
        <w:rPr>
          <w:rFonts w:ascii="Times New Roman" w:hAnsi="Times New Roman" w:cs="Times New Roman"/>
          <w:lang w:val="en-GB"/>
        </w:rPr>
        <w:t xml:space="preserve">„the subjunctive conditional; the past tense (or, more generally, reference to inaccessible regions of space-time); and quantification over </w:t>
      </w:r>
      <w:proofErr w:type="spellStart"/>
      <w:r w:rsidRPr="006308EF">
        <w:rPr>
          <w:rFonts w:ascii="Times New Roman" w:hAnsi="Times New Roman" w:cs="Times New Roman"/>
          <w:lang w:val="en-GB"/>
        </w:rPr>
        <w:t>unsurveyable</w:t>
      </w:r>
      <w:proofErr w:type="spellEnd"/>
      <w:r w:rsidRPr="006308EF">
        <w:rPr>
          <w:rFonts w:ascii="Times New Roman" w:hAnsi="Times New Roman" w:cs="Times New Roman"/>
          <w:lang w:val="en-GB"/>
        </w:rPr>
        <w:t xml:space="preserve"> or infinite totalities.“ Viz ibid.</w:t>
      </w:r>
    </w:p>
  </w:footnote>
  <w:footnote w:id="125">
    <w:p w14:paraId="5C6B4E4C" w14:textId="77777777" w:rsidR="00081E38" w:rsidRPr="006308EF" w:rsidRDefault="00081E38" w:rsidP="006308EF">
      <w:pPr>
        <w:pStyle w:val="Textpoznpodarou"/>
        <w:spacing w:line="276" w:lineRule="auto"/>
        <w:jc w:val="both"/>
        <w:rPr>
          <w:rFonts w:ascii="Times New Roman" w:hAnsi="Times New Roman" w:cs="Times New Roman"/>
          <w:lang w:val="en-GB"/>
        </w:rPr>
      </w:pPr>
      <w:r w:rsidRPr="006308EF">
        <w:rPr>
          <w:rStyle w:val="Znakapoznpodarou"/>
          <w:rFonts w:ascii="Times New Roman" w:hAnsi="Times New Roman" w:cs="Times New Roman"/>
        </w:rPr>
        <w:footnoteRef/>
      </w:r>
      <w:r w:rsidRPr="006308EF">
        <w:rPr>
          <w:rFonts w:ascii="Times New Roman" w:hAnsi="Times New Roman" w:cs="Times New Roman"/>
        </w:rPr>
        <w:t xml:space="preserve"> Viz </w:t>
      </w:r>
      <w:proofErr w:type="spellStart"/>
      <w:r w:rsidRPr="006308EF">
        <w:rPr>
          <w:rFonts w:ascii="Times New Roman" w:hAnsi="Times New Roman" w:cs="Times New Roman"/>
        </w:rPr>
        <w:t>Gardiner</w:t>
      </w:r>
      <w:proofErr w:type="spellEnd"/>
      <w:r w:rsidRPr="006308EF">
        <w:rPr>
          <w:rFonts w:ascii="Times New Roman" w:hAnsi="Times New Roman" w:cs="Times New Roman"/>
        </w:rPr>
        <w:t xml:space="preserve">, </w:t>
      </w:r>
      <w:r w:rsidRPr="006308EF">
        <w:rPr>
          <w:rFonts w:ascii="Times New Roman" w:hAnsi="Times New Roman" w:cs="Times New Roman"/>
          <w:i/>
          <w:iCs/>
          <w:lang w:val="en-GB"/>
        </w:rPr>
        <w:t xml:space="preserve">Semantic Challenges to Realism: </w:t>
      </w:r>
      <w:proofErr w:type="spellStart"/>
      <w:r w:rsidRPr="006308EF">
        <w:rPr>
          <w:rFonts w:ascii="Times New Roman" w:hAnsi="Times New Roman" w:cs="Times New Roman"/>
          <w:i/>
          <w:iCs/>
          <w:lang w:val="en-GB"/>
        </w:rPr>
        <w:t>Dummett</w:t>
      </w:r>
      <w:proofErr w:type="spellEnd"/>
      <w:r w:rsidRPr="006308EF">
        <w:rPr>
          <w:rFonts w:ascii="Times New Roman" w:hAnsi="Times New Roman" w:cs="Times New Roman"/>
          <w:i/>
          <w:iCs/>
          <w:lang w:val="en-GB"/>
        </w:rPr>
        <w:t xml:space="preserve"> and Putnam, </w:t>
      </w:r>
      <w:r w:rsidRPr="006308EF">
        <w:rPr>
          <w:rFonts w:ascii="Times New Roman" w:hAnsi="Times New Roman" w:cs="Times New Roman"/>
          <w:lang w:val="en-GB"/>
        </w:rPr>
        <w:t>114-117.</w:t>
      </w:r>
    </w:p>
  </w:footnote>
  <w:footnote w:id="126">
    <w:p w14:paraId="1BA7A150" w14:textId="77777777" w:rsidR="00081E38" w:rsidRPr="006308EF" w:rsidRDefault="00081E38" w:rsidP="006308EF">
      <w:pPr>
        <w:pStyle w:val="Textpoznpodarou"/>
        <w:spacing w:line="276" w:lineRule="auto"/>
        <w:jc w:val="both"/>
        <w:rPr>
          <w:rFonts w:ascii="Times New Roman" w:hAnsi="Times New Roman" w:cs="Times New Roman"/>
        </w:rPr>
      </w:pPr>
      <w:r w:rsidRPr="006308EF">
        <w:rPr>
          <w:rStyle w:val="Znakapoznpodarou"/>
          <w:rFonts w:ascii="Times New Roman" w:hAnsi="Times New Roman" w:cs="Times New Roman"/>
        </w:rPr>
        <w:footnoteRef/>
      </w:r>
      <w:r w:rsidRPr="006308EF">
        <w:rPr>
          <w:rFonts w:ascii="Times New Roman" w:hAnsi="Times New Roman" w:cs="Times New Roman"/>
        </w:rPr>
        <w:t xml:space="preserve"> </w:t>
      </w:r>
      <w:proofErr w:type="spellStart"/>
      <w:r w:rsidRPr="006308EF">
        <w:rPr>
          <w:rFonts w:ascii="Times New Roman" w:hAnsi="Times New Roman" w:cs="Times New Roman"/>
        </w:rPr>
        <w:t>Ibid</w:t>
      </w:r>
      <w:proofErr w:type="spellEnd"/>
      <w:r w:rsidRPr="006308EF">
        <w:rPr>
          <w:rFonts w:ascii="Times New Roman" w:hAnsi="Times New Roman" w:cs="Times New Roman"/>
        </w:rPr>
        <w:t>. 118-120.</w:t>
      </w:r>
    </w:p>
  </w:footnote>
  <w:footnote w:id="127">
    <w:p w14:paraId="08E43C87" w14:textId="7F32586C" w:rsidR="00081E38" w:rsidRPr="006308EF" w:rsidRDefault="00081E38" w:rsidP="006308EF">
      <w:pPr>
        <w:pStyle w:val="Textpoznpodarou"/>
        <w:spacing w:line="276" w:lineRule="auto"/>
        <w:jc w:val="both"/>
        <w:rPr>
          <w:rFonts w:ascii="Times New Roman" w:hAnsi="Times New Roman" w:cs="Times New Roman"/>
        </w:rPr>
      </w:pPr>
      <w:r w:rsidRPr="006308EF">
        <w:rPr>
          <w:rStyle w:val="Znakapoznpodarou"/>
          <w:rFonts w:ascii="Times New Roman" w:hAnsi="Times New Roman" w:cs="Times New Roman"/>
        </w:rPr>
        <w:footnoteRef/>
      </w:r>
      <w:r w:rsidRPr="006308EF">
        <w:rPr>
          <w:rFonts w:ascii="Times New Roman" w:hAnsi="Times New Roman" w:cs="Times New Roman"/>
        </w:rPr>
        <w:t xml:space="preserve"> Analýzu argumentu poměrně s nadsázkou shrnul Neil </w:t>
      </w:r>
      <w:proofErr w:type="spellStart"/>
      <w:r w:rsidRPr="006308EF">
        <w:rPr>
          <w:rFonts w:ascii="Times New Roman" w:hAnsi="Times New Roman" w:cs="Times New Roman"/>
        </w:rPr>
        <w:t>Tennant</w:t>
      </w:r>
      <w:proofErr w:type="spellEnd"/>
      <w:r w:rsidRPr="006308EF">
        <w:rPr>
          <w:rFonts w:ascii="Times New Roman" w:hAnsi="Times New Roman" w:cs="Times New Roman"/>
        </w:rPr>
        <w:t xml:space="preserve"> v kapitole “Long Live </w:t>
      </w:r>
      <w:proofErr w:type="spellStart"/>
      <w:r w:rsidRPr="006308EF">
        <w:rPr>
          <w:rFonts w:ascii="Times New Roman" w:hAnsi="Times New Roman" w:cs="Times New Roman"/>
        </w:rPr>
        <w:t>the</w:t>
      </w:r>
      <w:proofErr w:type="spellEnd"/>
      <w:r w:rsidRPr="006308EF">
        <w:rPr>
          <w:rFonts w:ascii="Times New Roman" w:hAnsi="Times New Roman" w:cs="Times New Roman"/>
        </w:rPr>
        <w:t> </w:t>
      </w:r>
      <w:proofErr w:type="spellStart"/>
      <w:r w:rsidRPr="006308EF">
        <w:rPr>
          <w:rFonts w:ascii="Times New Roman" w:hAnsi="Times New Roman" w:cs="Times New Roman"/>
        </w:rPr>
        <w:t>Manifestation</w:t>
      </w:r>
      <w:proofErr w:type="spellEnd"/>
      <w:r w:rsidRPr="006308EF">
        <w:rPr>
          <w:rFonts w:ascii="Times New Roman" w:hAnsi="Times New Roman" w:cs="Times New Roman"/>
        </w:rPr>
        <w:t xml:space="preserve">“. Viz Neil </w:t>
      </w:r>
      <w:proofErr w:type="spellStart"/>
      <w:r w:rsidRPr="006308EF">
        <w:rPr>
          <w:rFonts w:ascii="Times New Roman" w:hAnsi="Times New Roman" w:cs="Times New Roman"/>
        </w:rPr>
        <w:t>Tennant</w:t>
      </w:r>
      <w:proofErr w:type="spellEnd"/>
      <w:r w:rsidRPr="006308EF">
        <w:rPr>
          <w:rFonts w:ascii="Times New Roman" w:hAnsi="Times New Roman" w:cs="Times New Roman"/>
        </w:rPr>
        <w:t xml:space="preserve">, “Long Live </w:t>
      </w:r>
      <w:proofErr w:type="spellStart"/>
      <w:r w:rsidRPr="006308EF">
        <w:rPr>
          <w:rFonts w:ascii="Times New Roman" w:hAnsi="Times New Roman" w:cs="Times New Roman"/>
        </w:rPr>
        <w:t>the</w:t>
      </w:r>
      <w:proofErr w:type="spellEnd"/>
      <w:r w:rsidRPr="006308EF">
        <w:rPr>
          <w:rFonts w:ascii="Times New Roman" w:hAnsi="Times New Roman" w:cs="Times New Roman"/>
        </w:rPr>
        <w:t xml:space="preserve"> </w:t>
      </w:r>
      <w:proofErr w:type="spellStart"/>
      <w:r w:rsidRPr="006308EF">
        <w:rPr>
          <w:rFonts w:ascii="Times New Roman" w:hAnsi="Times New Roman" w:cs="Times New Roman"/>
        </w:rPr>
        <w:t>Manifestation</w:t>
      </w:r>
      <w:proofErr w:type="spellEnd"/>
      <w:r w:rsidRPr="006308EF">
        <w:rPr>
          <w:rFonts w:ascii="Times New Roman" w:hAnsi="Times New Roman" w:cs="Times New Roman"/>
        </w:rPr>
        <w:t xml:space="preserve"> Argument,” in </w:t>
      </w:r>
      <w:proofErr w:type="spellStart"/>
      <w:r w:rsidRPr="006308EF">
        <w:rPr>
          <w:rFonts w:ascii="Times New Roman" w:hAnsi="Times New Roman" w:cs="Times New Roman"/>
        </w:rPr>
        <w:t>The</w:t>
      </w:r>
      <w:proofErr w:type="spellEnd"/>
      <w:r w:rsidRPr="006308EF">
        <w:rPr>
          <w:rFonts w:ascii="Times New Roman" w:hAnsi="Times New Roman" w:cs="Times New Roman"/>
        </w:rPr>
        <w:t xml:space="preserve"> </w:t>
      </w:r>
      <w:proofErr w:type="spellStart"/>
      <w:r w:rsidRPr="006308EF">
        <w:rPr>
          <w:rFonts w:ascii="Times New Roman" w:hAnsi="Times New Roman" w:cs="Times New Roman"/>
        </w:rPr>
        <w:t>Taming</w:t>
      </w:r>
      <w:proofErr w:type="spellEnd"/>
      <w:r w:rsidRPr="006308EF">
        <w:rPr>
          <w:rFonts w:ascii="Times New Roman" w:hAnsi="Times New Roman" w:cs="Times New Roman"/>
        </w:rPr>
        <w:t xml:space="preserve"> </w:t>
      </w:r>
      <w:proofErr w:type="spellStart"/>
      <w:r w:rsidRPr="006308EF">
        <w:rPr>
          <w:rFonts w:ascii="Times New Roman" w:hAnsi="Times New Roman" w:cs="Times New Roman"/>
        </w:rPr>
        <w:t>of</w:t>
      </w:r>
      <w:proofErr w:type="spellEnd"/>
      <w:r w:rsidRPr="006308EF">
        <w:rPr>
          <w:rFonts w:ascii="Times New Roman" w:hAnsi="Times New Roman" w:cs="Times New Roman"/>
        </w:rPr>
        <w:t xml:space="preserve"> </w:t>
      </w:r>
      <w:proofErr w:type="spellStart"/>
      <w:r w:rsidRPr="006308EF">
        <w:rPr>
          <w:rFonts w:ascii="Times New Roman" w:hAnsi="Times New Roman" w:cs="Times New Roman"/>
        </w:rPr>
        <w:t>the</w:t>
      </w:r>
      <w:proofErr w:type="spellEnd"/>
      <w:r w:rsidRPr="006308EF">
        <w:rPr>
          <w:rFonts w:ascii="Times New Roman" w:hAnsi="Times New Roman" w:cs="Times New Roman"/>
        </w:rPr>
        <w:t xml:space="preserve"> </w:t>
      </w:r>
      <w:proofErr w:type="spellStart"/>
      <w:r w:rsidRPr="006308EF">
        <w:rPr>
          <w:rFonts w:ascii="Times New Roman" w:hAnsi="Times New Roman" w:cs="Times New Roman"/>
        </w:rPr>
        <w:t>True</w:t>
      </w:r>
      <w:proofErr w:type="spellEnd"/>
      <w:r w:rsidRPr="006308EF">
        <w:rPr>
          <w:rFonts w:ascii="Times New Roman" w:hAnsi="Times New Roman" w:cs="Times New Roman"/>
        </w:rPr>
        <w:t>, 2002, 195–245.</w:t>
      </w:r>
    </w:p>
  </w:footnote>
  <w:footnote w:id="128">
    <w:p w14:paraId="36F2BEF1" w14:textId="77777777" w:rsidR="00081E38" w:rsidRPr="006308EF" w:rsidRDefault="00081E38" w:rsidP="006308EF">
      <w:pPr>
        <w:pStyle w:val="Textpoznpodarou"/>
        <w:spacing w:line="276" w:lineRule="auto"/>
        <w:jc w:val="both"/>
        <w:rPr>
          <w:rFonts w:ascii="Times New Roman" w:hAnsi="Times New Roman" w:cs="Times New Roman"/>
        </w:rPr>
      </w:pPr>
      <w:r w:rsidRPr="006308EF">
        <w:rPr>
          <w:rStyle w:val="Znakapoznpodarou"/>
          <w:rFonts w:ascii="Times New Roman" w:hAnsi="Times New Roman" w:cs="Times New Roman"/>
        </w:rPr>
        <w:footnoteRef/>
      </w:r>
      <w:r w:rsidRPr="006308EF">
        <w:rPr>
          <w:rFonts w:ascii="Times New Roman" w:hAnsi="Times New Roman" w:cs="Times New Roman"/>
        </w:rPr>
        <w:t xml:space="preserve"> Viz James </w:t>
      </w:r>
      <w:proofErr w:type="spellStart"/>
      <w:r w:rsidRPr="006308EF">
        <w:rPr>
          <w:rFonts w:ascii="Times New Roman" w:hAnsi="Times New Roman" w:cs="Times New Roman"/>
        </w:rPr>
        <w:t>Page</w:t>
      </w:r>
      <w:proofErr w:type="spellEnd"/>
      <w:r w:rsidRPr="006308EF">
        <w:rPr>
          <w:rFonts w:ascii="Times New Roman" w:hAnsi="Times New Roman" w:cs="Times New Roman"/>
        </w:rPr>
        <w:t>, “</w:t>
      </w:r>
      <w:proofErr w:type="spellStart"/>
      <w:r w:rsidRPr="006308EF">
        <w:rPr>
          <w:rFonts w:ascii="Times New Roman" w:hAnsi="Times New Roman" w:cs="Times New Roman"/>
        </w:rPr>
        <w:t>Dummett’s</w:t>
      </w:r>
      <w:proofErr w:type="spellEnd"/>
      <w:r w:rsidRPr="006308EF">
        <w:rPr>
          <w:rFonts w:ascii="Times New Roman" w:hAnsi="Times New Roman" w:cs="Times New Roman"/>
        </w:rPr>
        <w:t xml:space="preserve"> </w:t>
      </w:r>
      <w:proofErr w:type="spellStart"/>
      <w:r w:rsidRPr="006308EF">
        <w:rPr>
          <w:rFonts w:ascii="Times New Roman" w:hAnsi="Times New Roman" w:cs="Times New Roman"/>
        </w:rPr>
        <w:t>Mathematical</w:t>
      </w:r>
      <w:proofErr w:type="spellEnd"/>
      <w:r w:rsidRPr="006308EF">
        <w:rPr>
          <w:rFonts w:ascii="Times New Roman" w:hAnsi="Times New Roman" w:cs="Times New Roman"/>
        </w:rPr>
        <w:t xml:space="preserve"> </w:t>
      </w:r>
      <w:proofErr w:type="spellStart"/>
      <w:r w:rsidRPr="006308EF">
        <w:rPr>
          <w:rFonts w:ascii="Times New Roman" w:hAnsi="Times New Roman" w:cs="Times New Roman"/>
        </w:rPr>
        <w:t>Antirealism</w:t>
      </w:r>
      <w:proofErr w:type="spellEnd"/>
      <w:r w:rsidRPr="006308EF">
        <w:rPr>
          <w:rFonts w:ascii="Times New Roman" w:hAnsi="Times New Roman" w:cs="Times New Roman"/>
        </w:rPr>
        <w:t xml:space="preserve">,” </w:t>
      </w:r>
      <w:proofErr w:type="spellStart"/>
      <w:r w:rsidRPr="006308EF">
        <w:rPr>
          <w:rFonts w:ascii="Times New Roman" w:hAnsi="Times New Roman" w:cs="Times New Roman"/>
        </w:rPr>
        <w:t>Philosophical</w:t>
      </w:r>
      <w:proofErr w:type="spellEnd"/>
      <w:r w:rsidRPr="006308EF">
        <w:rPr>
          <w:rFonts w:ascii="Times New Roman" w:hAnsi="Times New Roman" w:cs="Times New Roman"/>
        </w:rPr>
        <w:t xml:space="preserve"> </w:t>
      </w:r>
      <w:proofErr w:type="spellStart"/>
      <w:r w:rsidRPr="006308EF">
        <w:rPr>
          <w:rFonts w:ascii="Times New Roman" w:hAnsi="Times New Roman" w:cs="Times New Roman"/>
        </w:rPr>
        <w:t>Studies</w:t>
      </w:r>
      <w:proofErr w:type="spellEnd"/>
      <w:r w:rsidRPr="006308EF">
        <w:rPr>
          <w:rFonts w:ascii="Times New Roman" w:hAnsi="Times New Roman" w:cs="Times New Roman"/>
        </w:rPr>
        <w:t xml:space="preserve">: An International </w:t>
      </w:r>
      <w:proofErr w:type="spellStart"/>
      <w:r w:rsidRPr="006308EF">
        <w:rPr>
          <w:rFonts w:ascii="Times New Roman" w:hAnsi="Times New Roman" w:cs="Times New Roman"/>
        </w:rPr>
        <w:t>Journal</w:t>
      </w:r>
      <w:proofErr w:type="spellEnd"/>
      <w:r w:rsidRPr="006308EF">
        <w:rPr>
          <w:rFonts w:ascii="Times New Roman" w:hAnsi="Times New Roman" w:cs="Times New Roman"/>
        </w:rPr>
        <w:t xml:space="preserve"> </w:t>
      </w:r>
      <w:proofErr w:type="spellStart"/>
      <w:r w:rsidRPr="006308EF">
        <w:rPr>
          <w:rFonts w:ascii="Times New Roman" w:hAnsi="Times New Roman" w:cs="Times New Roman"/>
        </w:rPr>
        <w:t>for</w:t>
      </w:r>
      <w:proofErr w:type="spellEnd"/>
      <w:r w:rsidRPr="006308EF">
        <w:rPr>
          <w:rFonts w:ascii="Times New Roman" w:hAnsi="Times New Roman" w:cs="Times New Roman"/>
        </w:rPr>
        <w:t xml:space="preserve"> </w:t>
      </w:r>
      <w:proofErr w:type="spellStart"/>
      <w:r w:rsidRPr="006308EF">
        <w:rPr>
          <w:rFonts w:ascii="Times New Roman" w:hAnsi="Times New Roman" w:cs="Times New Roman"/>
        </w:rPr>
        <w:t>Philosophy</w:t>
      </w:r>
      <w:proofErr w:type="spellEnd"/>
      <w:r w:rsidRPr="006308EF">
        <w:rPr>
          <w:rFonts w:ascii="Times New Roman" w:hAnsi="Times New Roman" w:cs="Times New Roman"/>
        </w:rPr>
        <w:t xml:space="preserve"> in </w:t>
      </w:r>
      <w:proofErr w:type="spellStart"/>
      <w:r w:rsidRPr="006308EF">
        <w:rPr>
          <w:rFonts w:ascii="Times New Roman" w:hAnsi="Times New Roman" w:cs="Times New Roman"/>
        </w:rPr>
        <w:t>the</w:t>
      </w:r>
      <w:proofErr w:type="spellEnd"/>
      <w:r w:rsidRPr="006308EF">
        <w:rPr>
          <w:rFonts w:ascii="Times New Roman" w:hAnsi="Times New Roman" w:cs="Times New Roman"/>
        </w:rPr>
        <w:t xml:space="preserve"> </w:t>
      </w:r>
      <w:proofErr w:type="spellStart"/>
      <w:r w:rsidRPr="006308EF">
        <w:rPr>
          <w:rFonts w:ascii="Times New Roman" w:hAnsi="Times New Roman" w:cs="Times New Roman"/>
        </w:rPr>
        <w:t>Analytic</w:t>
      </w:r>
      <w:proofErr w:type="spellEnd"/>
      <w:r w:rsidRPr="006308EF">
        <w:rPr>
          <w:rFonts w:ascii="Times New Roman" w:hAnsi="Times New Roman" w:cs="Times New Roman"/>
        </w:rPr>
        <w:t xml:space="preserve"> </w:t>
      </w:r>
      <w:proofErr w:type="spellStart"/>
      <w:r w:rsidRPr="006308EF">
        <w:rPr>
          <w:rFonts w:ascii="Times New Roman" w:hAnsi="Times New Roman" w:cs="Times New Roman"/>
        </w:rPr>
        <w:t>Tradition</w:t>
      </w:r>
      <w:proofErr w:type="spellEnd"/>
      <w:r w:rsidRPr="006308EF">
        <w:rPr>
          <w:rFonts w:ascii="Times New Roman" w:hAnsi="Times New Roman" w:cs="Times New Roman"/>
        </w:rPr>
        <w:t xml:space="preserve"> 63: 327–42, </w:t>
      </w:r>
      <w:proofErr w:type="spellStart"/>
      <w:r w:rsidRPr="006308EF">
        <w:rPr>
          <w:rFonts w:ascii="Times New Roman" w:hAnsi="Times New Roman" w:cs="Times New Roman"/>
        </w:rPr>
        <w:t>accessed</w:t>
      </w:r>
      <w:proofErr w:type="spellEnd"/>
      <w:r w:rsidRPr="006308EF">
        <w:rPr>
          <w:rFonts w:ascii="Times New Roman" w:hAnsi="Times New Roman" w:cs="Times New Roman"/>
        </w:rPr>
        <w:t xml:space="preserve"> June 25, 2020.</w:t>
      </w:r>
    </w:p>
  </w:footnote>
  <w:footnote w:id="129">
    <w:p w14:paraId="1993EA5C" w14:textId="77777777" w:rsidR="00081E38" w:rsidRPr="006308EF" w:rsidRDefault="00081E38" w:rsidP="006308EF">
      <w:pPr>
        <w:pStyle w:val="Textpoznpodarou"/>
        <w:spacing w:line="276" w:lineRule="auto"/>
        <w:jc w:val="both"/>
        <w:rPr>
          <w:rFonts w:ascii="Times New Roman" w:hAnsi="Times New Roman" w:cs="Times New Roman"/>
        </w:rPr>
      </w:pPr>
      <w:r w:rsidRPr="006308EF">
        <w:rPr>
          <w:rStyle w:val="Znakapoznpodarou"/>
          <w:rFonts w:ascii="Times New Roman" w:hAnsi="Times New Roman" w:cs="Times New Roman"/>
          <w:highlight w:val="yellow"/>
        </w:rPr>
        <w:footnoteRef/>
      </w:r>
      <w:r w:rsidRPr="006308EF">
        <w:rPr>
          <w:rFonts w:ascii="Times New Roman" w:hAnsi="Times New Roman" w:cs="Times New Roman"/>
          <w:highlight w:val="yellow"/>
        </w:rPr>
        <w:t xml:space="preserve"> Viz</w:t>
      </w:r>
      <w:r w:rsidRPr="006308EF">
        <w:rPr>
          <w:rFonts w:ascii="Times New Roman" w:hAnsi="Times New Roman" w:cs="Times New Roman"/>
        </w:rPr>
        <w:t xml:space="preserve"> </w:t>
      </w:r>
    </w:p>
  </w:footnote>
  <w:footnote w:id="130">
    <w:p w14:paraId="5A9297D9" w14:textId="02D5B370" w:rsidR="00081E38" w:rsidRPr="006308EF" w:rsidRDefault="00081E38" w:rsidP="006308EF">
      <w:pPr>
        <w:pStyle w:val="Textpoznpodarou"/>
        <w:spacing w:line="276" w:lineRule="auto"/>
        <w:jc w:val="both"/>
        <w:rPr>
          <w:rFonts w:ascii="Times New Roman" w:hAnsi="Times New Roman" w:cs="Times New Roman"/>
        </w:rPr>
      </w:pPr>
      <w:r w:rsidRPr="006308EF">
        <w:rPr>
          <w:rStyle w:val="Znakapoznpodarou"/>
          <w:rFonts w:ascii="Times New Roman" w:hAnsi="Times New Roman" w:cs="Times New Roman"/>
        </w:rPr>
        <w:footnoteRef/>
      </w:r>
      <w:r w:rsidRPr="006308EF">
        <w:rPr>
          <w:rFonts w:ascii="Times New Roman" w:hAnsi="Times New Roman" w:cs="Times New Roman"/>
        </w:rPr>
        <w:t xml:space="preserve"> Viz </w:t>
      </w:r>
      <w:r w:rsidRPr="006308EF">
        <w:rPr>
          <w:rFonts w:ascii="Times New Roman" w:hAnsi="Times New Roman" w:cs="Times New Roman"/>
        </w:rPr>
        <w:fldChar w:fldCharType="begin" w:fldLock="1"/>
      </w:r>
      <w:r>
        <w:rPr>
          <w:rFonts w:ascii="Times New Roman" w:hAnsi="Times New Roman" w:cs="Times New Roman"/>
        </w:rPr>
        <w:instrText>ADDIN CSL_CITATION {"citationItems":[{"id":"ITEM-1","itemData":{"DOI":"10.2307/40586989","abstract":"Truth's universal knowability entails its discovery. This threatens antirealism, which is thought to require it. Fortunately, antirealism is not committed to it. Avoiding it requires adoption (and extension) of Dag Prawitz's position in his longterm disagreement with Michael Dummett on the notion of provability involved in intuitionism's identification of it with truth. Antirealism (intuitionism generalized) must accommodate a notion of lost-opportunity truth (a kind of recognition-transcendent truth), and even truth consisting in the presence of unperformable verifications. Dummett's position cannot abide this, while Prawitz's can. Antirealism's epistemic notion of truth derives from general features of its meaning theory, not from a universal knowability principle.","author":[{"dropping-particle":"","family":"Hand","given":"Michael","non-dropping-particle":"","parse-names":false,"suffix":""}],"container-title":"Synthese","id":"ITEM-1","issued":{"date-parts":[["0"]]},"page":"25-39","publisher":"Springer","title":"Antirealism and universal knowability","type":"article","volume":"173"},"uris":["http://www.mendeley.com/documents/?uuid=69a3660f-b395-34c3-8ae7-80ce82f51308"]}],"mendeley":{"formattedCitation":"Michael Hand, “Antirealism and Universal Knowability,” &lt;i&gt;Synthese&lt;/i&gt; (Springer), accessed June 25, 2020, https://doi.org/10.2307/40586989.","plainTextFormattedCitation":"Michael Hand, “Antirealism and Universal Knowability,” Synthese (Springer), accessed June 25, 2020, https://doi.org/10.2307/40586989.","previouslyFormattedCitation":"Michael Hand, “Antirealism and Universal Knowability,” &lt;i&gt;Synthese&lt;/i&gt; (Springer), accessed June 25, 2020, https://doi.org/10.2307/40586989."},"properties":{"noteIndex":130},"schema":"https://github.com/citation-style-language/schema/raw/master/csl-citation.json"}</w:instrText>
      </w:r>
      <w:r w:rsidRPr="006308EF">
        <w:rPr>
          <w:rFonts w:ascii="Times New Roman" w:hAnsi="Times New Roman" w:cs="Times New Roman"/>
        </w:rPr>
        <w:fldChar w:fldCharType="separate"/>
      </w:r>
      <w:r w:rsidRPr="006308EF">
        <w:rPr>
          <w:rFonts w:ascii="Times New Roman" w:hAnsi="Times New Roman" w:cs="Times New Roman"/>
          <w:noProof/>
        </w:rPr>
        <w:t xml:space="preserve">Michael Hand, “Antirealism and Universal Knowability,” </w:t>
      </w:r>
      <w:r w:rsidRPr="006308EF">
        <w:rPr>
          <w:rFonts w:ascii="Times New Roman" w:hAnsi="Times New Roman" w:cs="Times New Roman"/>
          <w:i/>
          <w:noProof/>
        </w:rPr>
        <w:t>Synthese</w:t>
      </w:r>
      <w:r w:rsidRPr="006308EF">
        <w:rPr>
          <w:rFonts w:ascii="Times New Roman" w:hAnsi="Times New Roman" w:cs="Times New Roman"/>
          <w:noProof/>
        </w:rPr>
        <w:t xml:space="preserve"> (Springer), accessed June 25, 2020, https://doi.org/10.2307/40586989.</w:t>
      </w:r>
      <w:r w:rsidRPr="006308EF">
        <w:rPr>
          <w:rFonts w:ascii="Times New Roman" w:hAnsi="Times New Roman" w:cs="Times New Roman"/>
        </w:rPr>
        <w:fldChar w:fldCharType="end"/>
      </w:r>
    </w:p>
  </w:footnote>
  <w:footnote w:id="131">
    <w:p w14:paraId="44D84429" w14:textId="3233F35B" w:rsidR="00081E38" w:rsidRPr="006308EF" w:rsidRDefault="00081E38" w:rsidP="006308EF">
      <w:pPr>
        <w:pStyle w:val="Textpoznpodarou"/>
        <w:spacing w:line="276" w:lineRule="auto"/>
        <w:jc w:val="both"/>
        <w:rPr>
          <w:rFonts w:ascii="Times New Roman" w:hAnsi="Times New Roman" w:cs="Times New Roman"/>
        </w:rPr>
      </w:pPr>
      <w:r w:rsidRPr="006308EF">
        <w:rPr>
          <w:rStyle w:val="Znakapoznpodarou"/>
          <w:rFonts w:ascii="Times New Roman" w:hAnsi="Times New Roman" w:cs="Times New Roman"/>
        </w:rPr>
        <w:footnoteRef/>
      </w:r>
      <w:r w:rsidRPr="006308EF">
        <w:rPr>
          <w:rFonts w:ascii="Times New Roman" w:hAnsi="Times New Roman" w:cs="Times New Roman"/>
        </w:rPr>
        <w:t xml:space="preserve"> Viz </w:t>
      </w:r>
      <w:r w:rsidRPr="006308EF">
        <w:rPr>
          <w:rFonts w:ascii="Times New Roman" w:hAnsi="Times New Roman" w:cs="Times New Roman"/>
        </w:rPr>
        <w:fldChar w:fldCharType="begin" w:fldLock="1"/>
      </w:r>
      <w:r>
        <w:rPr>
          <w:rFonts w:ascii="Times New Roman" w:hAnsi="Times New Roman" w:cs="Times New Roman"/>
        </w:rPr>
        <w:instrText>ADDIN CSL_CITATION {"citationItems":[{"id":"ITEM-1","itemData":{"DOI":"10.4148/biyclc.v5i0.287","ISSN":"1944-3676","author":[{"dropping-particle":"","family":"Raatikainen","given":"Panu","non-dropping-particle":"","parse-names":false,"suffix":""}],"container-title":"Baltic International Yearbook of Cognition, Logic and Communication","id":"ITEM-1","issue":"1","issued":{"date-parts":[["2009","1","1"]]},"publisher":"New Prairie Press","title":"The Semantic Realism/Anti-Realism Dispute and Knowledge of Meanings","type":"article-journal","volume":"5"},"uris":["http://www.mendeley.com/documents/?uuid=824dd72c-0067-3108-86f2-8af316ace4f2"]}],"mendeley":{"formattedCitation":"Panu Raatikainen, “The Semantic Realism/Anti-Realism Dispute and Knowledge of Meanings,” &lt;i&gt;Baltic International Yearbook of Cognition, Logic and Communication&lt;/i&gt; 5, no. 1 (January 1, 2009), https://doi.org/10.4148/biyclc.v5i0.287.","plainTextFormattedCitation":"Panu Raatikainen, “The Semantic Realism/Anti-Realism Dispute and Knowledge of Meanings,” Baltic International Yearbook of Cognition, Logic and Communication 5, no. 1 (January 1, 2009), https://doi.org/10.4148/biyclc.v5i0.287.","previouslyFormattedCitation":"Panu Raatikainen, “The Semantic Realism/Anti-Realism Dispute and Knowledge of Meanings,” &lt;i&gt;Baltic International Yearbook of Cognition, Logic and Communication&lt;/i&gt; 5, no. 1 (January 1, 2009), https://doi.org/10.4148/biyclc.v5i0.287."},"properties":{"noteIndex":131},"schema":"https://github.com/citation-style-language/schema/raw/master/csl-citation.json"}</w:instrText>
      </w:r>
      <w:r w:rsidRPr="006308EF">
        <w:rPr>
          <w:rFonts w:ascii="Times New Roman" w:hAnsi="Times New Roman" w:cs="Times New Roman"/>
        </w:rPr>
        <w:fldChar w:fldCharType="separate"/>
      </w:r>
      <w:r w:rsidRPr="006308EF">
        <w:rPr>
          <w:rFonts w:ascii="Times New Roman" w:hAnsi="Times New Roman" w:cs="Times New Roman"/>
          <w:noProof/>
        </w:rPr>
        <w:t xml:space="preserve">Panu Raatikainen, “The Semantic Realism/Anti-Realism Dispute and Knowledge of Meanings,” </w:t>
      </w:r>
      <w:r w:rsidRPr="006308EF">
        <w:rPr>
          <w:rFonts w:ascii="Times New Roman" w:hAnsi="Times New Roman" w:cs="Times New Roman"/>
          <w:i/>
          <w:noProof/>
        </w:rPr>
        <w:t>Baltic International Yearbook of Cognition, Logic and Communication</w:t>
      </w:r>
      <w:r w:rsidRPr="006308EF">
        <w:rPr>
          <w:rFonts w:ascii="Times New Roman" w:hAnsi="Times New Roman" w:cs="Times New Roman"/>
          <w:noProof/>
        </w:rPr>
        <w:t xml:space="preserve"> 5, no. 1 (January 1, 2009), https://doi.org/10.4148/biyclc.v5i0.287.</w:t>
      </w:r>
      <w:r w:rsidRPr="006308EF">
        <w:rPr>
          <w:rFonts w:ascii="Times New Roman" w:hAnsi="Times New Roman" w:cs="Times New Roman"/>
        </w:rPr>
        <w:fldChar w:fldCharType="end"/>
      </w:r>
    </w:p>
  </w:footnote>
  <w:footnote w:id="132">
    <w:p w14:paraId="37BBBB0D" w14:textId="1B65A362" w:rsidR="00081E38" w:rsidRPr="006308EF" w:rsidRDefault="00081E38" w:rsidP="006308EF">
      <w:pPr>
        <w:pStyle w:val="Textpoznpodarou"/>
        <w:spacing w:line="276" w:lineRule="auto"/>
        <w:jc w:val="both"/>
        <w:rPr>
          <w:rFonts w:ascii="Times New Roman" w:hAnsi="Times New Roman" w:cs="Times New Roman"/>
        </w:rPr>
      </w:pPr>
      <w:r w:rsidRPr="006308EF">
        <w:rPr>
          <w:rStyle w:val="Znakapoznpodarou"/>
          <w:rFonts w:ascii="Times New Roman" w:hAnsi="Times New Roman" w:cs="Times New Roman"/>
        </w:rPr>
        <w:footnoteRef/>
      </w:r>
      <w:r w:rsidRPr="006308EF">
        <w:rPr>
          <w:rFonts w:ascii="Times New Roman" w:hAnsi="Times New Roman" w:cs="Times New Roman"/>
        </w:rPr>
        <w:t xml:space="preserve"> Viz </w:t>
      </w:r>
      <w:r w:rsidRPr="006308EF">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{"citationItems":[{"id":"ITEM-1","itemData":{"author":[{"dropping-particle":"","family":"Prawitz","given":"Dag","non-dropping-particle":"","parse-names":false,"suffix":""}],"chapter-number":"Dummett on","container-title":"Michael Dummett: Contributions to Philosophy","editor":[{"dropping-particle":"","family":"Taylor","given":"Barry M.","non-dropping-particle":"","parse-names":false,"suffix":""}],"id":"ITEM-1","issued":{"date-parts":[["1987"]]},"publisher":"Springer Netherlands","publisher-place":"Heidelberg","title":"Dummett on a Theory of Meaning and Its Impact on Logic","type":"chapter"},"uris":["http://www.mendeley.com/documents/?uuid=18c261a8-bd73-4a19-b5c5-794d16c0550b"]}],"mendeley":{"formattedCitation":"Dag Prawitz, “Dummett on a Theory of Meaning and Its Impact on Logic,” in &lt;i&gt;Michael Dummett: Contributions to Philosophy&lt;/i&gt;, ed. Barry M. Taylor (Heidelberg: Springer Netherlands, 1987).","plainTextFormattedCitation":"Dag Prawitz, “Dummett on a Theory of Meaning and Its Impact on Logic,” in Michael Dummett: Contributions to Philosophy, ed. Barry M. Taylor (Heidelberg: Springer Netherlands, 1987).","previouslyFormattedCitation":"Dag Prawitz, “Dummett on a Theory of Meaning and Its Impact on Logic,” in &lt;i&gt;Michael Dummett: Contributions to Philosophy&lt;/i&gt;, ed. Barry M. Taylor (Heidelberg: Springer Netherlands, 1987)."},"properties":{"noteIndex":132},"schema":"https://github.com/citation-style-language/schema/raw/master/csl-citation.json"}</w:instrText>
      </w:r>
      <w:r w:rsidRPr="006308EF">
        <w:rPr>
          <w:rFonts w:ascii="Times New Roman" w:hAnsi="Times New Roman" w:cs="Times New Roman"/>
        </w:rPr>
        <w:fldChar w:fldCharType="separate"/>
      </w:r>
      <w:r w:rsidRPr="006308EF">
        <w:rPr>
          <w:rFonts w:ascii="Times New Roman" w:hAnsi="Times New Roman" w:cs="Times New Roman"/>
          <w:noProof/>
        </w:rPr>
        <w:t xml:space="preserve">Dag Prawitz, “Dummett on a Theory of Meaning and Its Impact on Logic,” in </w:t>
      </w:r>
      <w:r w:rsidRPr="006308EF">
        <w:rPr>
          <w:rFonts w:ascii="Times New Roman" w:hAnsi="Times New Roman" w:cs="Times New Roman"/>
          <w:i/>
          <w:noProof/>
        </w:rPr>
        <w:t>Michael Dummett: Contributions to Philosophy</w:t>
      </w:r>
      <w:r w:rsidRPr="006308EF">
        <w:rPr>
          <w:rFonts w:ascii="Times New Roman" w:hAnsi="Times New Roman" w:cs="Times New Roman"/>
          <w:noProof/>
        </w:rPr>
        <w:t>, ed. Barry M. Taylor (Heidelberg: Springer Netherlands, 1987).</w:t>
      </w:r>
      <w:r w:rsidRPr="006308EF">
        <w:rPr>
          <w:rFonts w:ascii="Times New Roman" w:hAnsi="Times New Roman" w:cs="Times New Roman"/>
        </w:rPr>
        <w:fldChar w:fldCharType="end"/>
      </w:r>
    </w:p>
  </w:footnote>
  <w:footnote w:id="133">
    <w:p w14:paraId="3803B99D" w14:textId="3894E834" w:rsidR="00081E38" w:rsidRPr="006308EF" w:rsidRDefault="00081E38" w:rsidP="006308EF">
      <w:pPr>
        <w:pStyle w:val="Textpoznpodarou"/>
        <w:spacing w:line="276" w:lineRule="auto"/>
        <w:jc w:val="both"/>
        <w:rPr>
          <w:rFonts w:ascii="Times New Roman" w:hAnsi="Times New Roman" w:cs="Times New Roman"/>
        </w:rPr>
      </w:pPr>
      <w:r w:rsidRPr="006308EF">
        <w:rPr>
          <w:rStyle w:val="Znakapoznpodarou"/>
          <w:rFonts w:ascii="Times New Roman" w:hAnsi="Times New Roman" w:cs="Times New Roman"/>
        </w:rPr>
        <w:footnoteRef/>
      </w:r>
      <w:r w:rsidRPr="006308EF">
        <w:rPr>
          <w:rFonts w:ascii="Times New Roman" w:hAnsi="Times New Roman" w:cs="Times New Roman"/>
        </w:rPr>
        <w:t xml:space="preserve"> Viz </w:t>
      </w:r>
      <w:r w:rsidRPr="006308EF">
        <w:rPr>
          <w:rFonts w:ascii="Times New Roman" w:hAnsi="Times New Roman" w:cs="Times New Roman"/>
        </w:rPr>
        <w:fldChar w:fldCharType="begin" w:fldLock="1"/>
      </w:r>
      <w:r>
        <w:rPr>
          <w:rFonts w:ascii="Times New Roman" w:hAnsi="Times New Roman" w:cs="Times New Roman"/>
        </w:rPr>
        <w:instrText>ADDIN CSL_CITATION {"citationItems":[{"id":"ITEM-1","itemData":{"ISBN":"1-902683-35-8","author":[{"dropping-particle":"","family":"Weiss","given":"Bernhard","non-dropping-particle":"","parse-names":false,"suffix":""}],"id":"ITEM-1","issued":{"date-parts":[["2002"]]},"publisher":"Acumen","publisher-place":"Chesham","title":"Michael Dummett","type":"book"},"uris":["http://www.mendeley.com/documents/?uuid=641ae1d5-c0b8-42b2-97fb-aa4a47b6fe0a"]}],"mendeley":{"formattedCitation":"Bernhard Weiss, &lt;i&gt;Michael Dummett&lt;/i&gt; (Chesham: Acumen, 2002).","plainTextFormattedCitation":"Bernhard Weiss, Michael Dummett (Chesham: Acumen, 2002).","previouslyFormattedCitation":"Bernhard Weiss, &lt;i&gt;Michael Dummett&lt;/i&gt; (Chesham: Acumen, 2002)."},"properties":{"noteIndex":133},"schema":"https://github.com/citation-style-language/schema/raw/master/csl-citation.json"}</w:instrText>
      </w:r>
      <w:r w:rsidRPr="006308EF">
        <w:rPr>
          <w:rFonts w:ascii="Times New Roman" w:hAnsi="Times New Roman" w:cs="Times New Roman"/>
        </w:rPr>
        <w:fldChar w:fldCharType="separate"/>
      </w:r>
      <w:r w:rsidRPr="006308EF">
        <w:rPr>
          <w:rFonts w:ascii="Times New Roman" w:hAnsi="Times New Roman" w:cs="Times New Roman"/>
          <w:noProof/>
        </w:rPr>
        <w:t xml:space="preserve">Bernhard Weiss, </w:t>
      </w:r>
      <w:r w:rsidRPr="006308EF">
        <w:rPr>
          <w:rFonts w:ascii="Times New Roman" w:hAnsi="Times New Roman" w:cs="Times New Roman"/>
          <w:i/>
          <w:noProof/>
        </w:rPr>
        <w:t>Michael Dummett</w:t>
      </w:r>
      <w:r w:rsidRPr="006308EF">
        <w:rPr>
          <w:rFonts w:ascii="Times New Roman" w:hAnsi="Times New Roman" w:cs="Times New Roman"/>
          <w:noProof/>
        </w:rPr>
        <w:t xml:space="preserve"> (Chesham: Acumen, 2002).</w:t>
      </w:r>
      <w:r w:rsidRPr="006308EF">
        <w:rPr>
          <w:rFonts w:ascii="Times New Roman" w:hAnsi="Times New Roman" w:cs="Times New Roman"/>
        </w:rPr>
        <w:fldChar w:fldCharType="end"/>
      </w:r>
    </w:p>
  </w:footnote>
  <w:footnote w:id="134">
    <w:p w14:paraId="01F4985A" w14:textId="23605FEA" w:rsidR="00081E38" w:rsidRPr="006308EF" w:rsidRDefault="00081E38" w:rsidP="006308EF">
      <w:pPr>
        <w:pStyle w:val="Textpoznpodarou"/>
        <w:spacing w:line="276" w:lineRule="auto"/>
        <w:jc w:val="both"/>
        <w:rPr>
          <w:rFonts w:ascii="Times New Roman" w:hAnsi="Times New Roman" w:cs="Times New Roman"/>
        </w:rPr>
      </w:pPr>
      <w:r w:rsidRPr="006308EF">
        <w:rPr>
          <w:rStyle w:val="Znakapoznpodarou"/>
          <w:rFonts w:ascii="Times New Roman" w:hAnsi="Times New Roman" w:cs="Times New Roman"/>
        </w:rPr>
        <w:footnoteRef/>
      </w:r>
      <w:r w:rsidRPr="006308EF">
        <w:rPr>
          <w:rFonts w:ascii="Times New Roman" w:hAnsi="Times New Roman" w:cs="Times New Roman"/>
        </w:rPr>
        <w:t xml:space="preserve"> Viz </w:t>
      </w:r>
      <w:r w:rsidRPr="006308EF">
        <w:rPr>
          <w:rFonts w:ascii="Times New Roman" w:hAnsi="Times New Roman" w:cs="Times New Roman"/>
        </w:rPr>
        <w:fldChar w:fldCharType="begin" w:fldLock="1"/>
      </w:r>
      <w:r>
        <w:rPr>
          <w:rFonts w:ascii="Times New Roman" w:hAnsi="Times New Roman" w:cs="Times New Roman"/>
        </w:rPr>
        <w:instrText>ADDIN CSL_CITATION {"citationItems":[{"id":"ITEM-1","itemData":{"DOI":"10.2307/2026236","ISSN":"0022362X","abstract":"Devitt (1983) \"Dummett's Anti-Realism\" Journal of Philosophy LXXX. A slightly simpleminded but very clear attack on Dummett's neo-verificationist theory of meaning.","author":[{"dropping-particle":"","family":"Devitt","given":"Michael","non-dropping-particle":"","parse-names":false,"suffix":""}],"container-title":"The Journal of Philosophy","id":"ITEM-1","issue":"2","issued":{"date-parts":[["1983","2"]]},"page":"73","publisher":"Philosophy Documentation Center","title":"Dummett's Anti-Realism","type":"article-journal","volume":"80"},"uris":["http://www.mendeley.com/documents/?uuid=bdd7edbc-dd8c-3953-b851-4df1cdfdc4be"]}],"mendeley":{"formattedCitation":"Michael Devitt, “Dummett’s Anti-Realism,” &lt;i&gt;The Journal of Philosophy&lt;/i&gt; 80, no. 2 (February 1983): 73, https://doi.org/10.2307/2026236.","plainTextFormattedCitation":"Michael Devitt, “Dummett’s Anti-Realism,” The Journal of Philosophy 80, no. 2 (February 1983): 73, https://doi.org/10.2307/2026236.","previouslyFormattedCitation":"Michael Devitt, “Dummett’s Anti-Realism,” &lt;i&gt;The Journal of Philosophy&lt;/i&gt; 80, no. 2 (February 1983): 73, https://doi.org/10.2307/2026236."},"properties":{"noteIndex":134},"schema":"https://github.com/citation-style-language/schema/raw/master/csl-citation.json"}</w:instrText>
      </w:r>
      <w:r w:rsidRPr="006308EF">
        <w:rPr>
          <w:rFonts w:ascii="Times New Roman" w:hAnsi="Times New Roman" w:cs="Times New Roman"/>
        </w:rPr>
        <w:fldChar w:fldCharType="separate"/>
      </w:r>
      <w:r w:rsidRPr="006308EF">
        <w:rPr>
          <w:rFonts w:ascii="Times New Roman" w:hAnsi="Times New Roman" w:cs="Times New Roman"/>
          <w:noProof/>
        </w:rPr>
        <w:t xml:space="preserve">Michael Devitt, “Dummett’s Anti-Realism,” </w:t>
      </w:r>
      <w:r w:rsidRPr="006308EF">
        <w:rPr>
          <w:rFonts w:ascii="Times New Roman" w:hAnsi="Times New Roman" w:cs="Times New Roman"/>
          <w:i/>
          <w:noProof/>
        </w:rPr>
        <w:t>The Journal of Philosophy</w:t>
      </w:r>
      <w:r w:rsidRPr="006308EF">
        <w:rPr>
          <w:rFonts w:ascii="Times New Roman" w:hAnsi="Times New Roman" w:cs="Times New Roman"/>
          <w:noProof/>
        </w:rPr>
        <w:t xml:space="preserve"> 80, no. 2 (February 1983): 73, https://doi.org/10.2307/2026236.</w:t>
      </w:r>
      <w:r w:rsidRPr="006308EF">
        <w:rPr>
          <w:rFonts w:ascii="Times New Roman" w:hAnsi="Times New Roman" w:cs="Times New Roman"/>
        </w:rPr>
        <w:fldChar w:fldCharType="end"/>
      </w:r>
    </w:p>
  </w:footnote>
  <w:footnote w:id="135">
    <w:p w14:paraId="1F855FC8" w14:textId="5A3D2737" w:rsidR="00081E38" w:rsidRPr="006308EF" w:rsidRDefault="00081E38" w:rsidP="006308EF">
      <w:pPr>
        <w:pStyle w:val="Textpoznpodarou"/>
        <w:spacing w:line="276" w:lineRule="auto"/>
        <w:jc w:val="both"/>
        <w:rPr>
          <w:rFonts w:ascii="Times New Roman" w:hAnsi="Times New Roman" w:cs="Times New Roman"/>
        </w:rPr>
      </w:pPr>
      <w:r w:rsidRPr="006308EF">
        <w:rPr>
          <w:rStyle w:val="Znakapoznpodarou"/>
          <w:rFonts w:ascii="Times New Roman" w:hAnsi="Times New Roman" w:cs="Times New Roman"/>
        </w:rPr>
        <w:footnoteRef/>
      </w:r>
      <w:r w:rsidRPr="006308EF">
        <w:rPr>
          <w:rFonts w:ascii="Times New Roman" w:hAnsi="Times New Roman" w:cs="Times New Roman"/>
        </w:rPr>
        <w:t xml:space="preserve"> </w:t>
      </w:r>
      <w:r w:rsidRPr="006308EF">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{"citationItems":[{"id":"ITEM-1","itemData":{"author":[{"dropping-particle":"","family":"Devitt","given":"Michael","non-dropping-particle":"","parse-names":false,"suffix":""}],"edition":"2nd ed.","id":"ITEM-1","issued":{"date-parts":[["1997"]]},"publisher":"Princeton University Press","publisher-place":"Princeton, New Jersey","title":"Realism and Truth","type":"book"},"uris":["http://www.mendeley.com/documents/?uuid=e9c79622-6c11-3a15-b2ef-261455554ffc"]}],"mendeley":{"formattedCitation":"Devitt, &lt;i&gt;Realism and Truth&lt;/i&gt;.","plainTextFormattedCitation":"Devitt, Realism and Truth.","previouslyFormattedCitation":"Devitt, &lt;i&gt;Realism and Truth&lt;/i&gt;."},"properties":{"noteIndex":135},"schema":"https://github.com/citation-style-language/schema/raw/master/csl-citation.json"}</w:instrText>
      </w:r>
      <w:r w:rsidRPr="006308EF">
        <w:rPr>
          <w:rFonts w:ascii="Times New Roman" w:hAnsi="Times New Roman" w:cs="Times New Roman"/>
        </w:rPr>
        <w:fldChar w:fldCharType="separate"/>
      </w:r>
      <w:r w:rsidRPr="00AB48CA">
        <w:rPr>
          <w:rFonts w:ascii="Times New Roman" w:hAnsi="Times New Roman" w:cs="Times New Roman"/>
          <w:noProof/>
        </w:rPr>
        <w:t xml:space="preserve">Devitt, </w:t>
      </w:r>
      <w:r w:rsidRPr="00AB48CA">
        <w:rPr>
          <w:rFonts w:ascii="Times New Roman" w:hAnsi="Times New Roman" w:cs="Times New Roman"/>
          <w:i/>
          <w:noProof/>
        </w:rPr>
        <w:t>Realism and Truth</w:t>
      </w:r>
      <w:r w:rsidRPr="00AB48CA">
        <w:rPr>
          <w:rFonts w:ascii="Times New Roman" w:hAnsi="Times New Roman" w:cs="Times New Roman"/>
          <w:noProof/>
        </w:rPr>
        <w:t>.</w:t>
      </w:r>
      <w:r w:rsidRPr="006308EF">
        <w:rPr>
          <w:rFonts w:ascii="Times New Roman" w:hAnsi="Times New Roman" w:cs="Times New Roman"/>
        </w:rPr>
        <w:fldChar w:fldCharType="end"/>
      </w:r>
    </w:p>
  </w:footnote>
  <w:footnote w:id="136">
    <w:p w14:paraId="5AB84024" w14:textId="1CC96203" w:rsidR="00081E38" w:rsidRPr="006308EF" w:rsidRDefault="00081E38" w:rsidP="006308EF">
      <w:pPr>
        <w:pStyle w:val="Textpoznpodarou"/>
        <w:spacing w:line="276" w:lineRule="auto"/>
        <w:jc w:val="both"/>
        <w:rPr>
          <w:rFonts w:ascii="Times New Roman" w:hAnsi="Times New Roman" w:cs="Times New Roman"/>
        </w:rPr>
      </w:pPr>
      <w:r w:rsidRPr="006308EF">
        <w:rPr>
          <w:rStyle w:val="Znakapoznpodarou"/>
          <w:rFonts w:ascii="Times New Roman" w:hAnsi="Times New Roman" w:cs="Times New Roman"/>
        </w:rPr>
        <w:footnoteRef/>
      </w:r>
      <w:r w:rsidRPr="006308EF">
        <w:rPr>
          <w:rFonts w:ascii="Times New Roman" w:hAnsi="Times New Roman" w:cs="Times New Roman"/>
        </w:rPr>
        <w:t xml:space="preserve"> Viz </w:t>
      </w:r>
      <w:r w:rsidRPr="006308EF">
        <w:rPr>
          <w:rFonts w:ascii="Times New Roman" w:hAnsi="Times New Roman" w:cs="Times New Roman"/>
        </w:rPr>
        <w:fldChar w:fldCharType="begin" w:fldLock="1"/>
      </w:r>
      <w:r>
        <w:rPr>
          <w:rFonts w:ascii="Times New Roman" w:hAnsi="Times New Roman" w:cs="Times New Roman"/>
        </w:rPr>
        <w:instrText>ADDIN CSL_CITATION {"citationItems":[{"id":"ITEM-1","itemData":{"DOI":"10.2307/2026236","ISSN":"0022362X","abstract":"Devitt (1983) \"Dummett's Anti-Realism\" Journal of Philosophy LXXX. A slightly simpleminded but very clear attack on Dummett's neo-verificationist theory of meaning.","author":[{"dropping-particle":"","family":"Devitt","given":"Michael","non-dropping-particle":"","parse-names":false,"suffix":""}],"container-title":"The Journal of Philosophy","id":"ITEM-1","issue":"2","issued":{"date-parts":[["1983","2"]]},"page":"73","publisher":"Philosophy Documentation Center","title":"Dummett's Anti-Realism","type":"article-journal","volume":"80"},"uris":["http://www.mendeley.com/documents/?uuid=bdd7edbc-dd8c-3953-b851-4df1cdfdc4be"]}],"mendeley":{"formattedCitation":"Devitt, “Dummett’s Anti-Realism.”","plainTextFormattedCitation":"Devitt, “Dummett’s Anti-Realism.”","previouslyFormattedCitation":"Devitt, “Dummett’s Anti-Realism.”"},"properties":{"noteIndex":136},"schema":"https://github.com/citation-style-language/schema/raw/master/csl-citation.json"}</w:instrText>
      </w:r>
      <w:r w:rsidRPr="006308EF">
        <w:rPr>
          <w:rFonts w:ascii="Times New Roman" w:hAnsi="Times New Roman" w:cs="Times New Roman"/>
        </w:rPr>
        <w:fldChar w:fldCharType="separate"/>
      </w:r>
      <w:r w:rsidRPr="006308EF">
        <w:rPr>
          <w:rFonts w:ascii="Times New Roman" w:hAnsi="Times New Roman" w:cs="Times New Roman"/>
          <w:noProof/>
        </w:rPr>
        <w:t>Devitt, “Dummett’s Anti-Realism.”</w:t>
      </w:r>
      <w:r w:rsidRPr="006308EF">
        <w:rPr>
          <w:rFonts w:ascii="Times New Roman" w:hAnsi="Times New Roman" w:cs="Times New Roman"/>
        </w:rPr>
        <w:fldChar w:fldCharType="end"/>
      </w:r>
      <w:r w:rsidRPr="006308EF">
        <w:rPr>
          <w:rFonts w:ascii="Times New Roman" w:hAnsi="Times New Roman" w:cs="Times New Roman"/>
        </w:rPr>
        <w:t xml:space="preserve"> 75-78.</w:t>
      </w:r>
    </w:p>
  </w:footnote>
  <w:footnote w:id="137">
    <w:p w14:paraId="698196AB" w14:textId="237FE02D" w:rsidR="00081E38" w:rsidRPr="006308EF" w:rsidRDefault="00081E38" w:rsidP="006308EF">
      <w:pPr>
        <w:pStyle w:val="Textpoznpodarou"/>
        <w:spacing w:line="276" w:lineRule="auto"/>
        <w:jc w:val="both"/>
        <w:rPr>
          <w:rFonts w:ascii="Times New Roman" w:hAnsi="Times New Roman" w:cs="Times New Roman"/>
        </w:rPr>
      </w:pPr>
      <w:r w:rsidRPr="006308EF">
        <w:rPr>
          <w:rStyle w:val="Znakapoznpodarou"/>
          <w:rFonts w:ascii="Times New Roman" w:hAnsi="Times New Roman" w:cs="Times New Roman"/>
        </w:rPr>
        <w:footnoteRef/>
      </w:r>
      <w:r w:rsidRPr="006308EF">
        <w:rPr>
          <w:rFonts w:ascii="Times New Roman" w:hAnsi="Times New Roman" w:cs="Times New Roman"/>
        </w:rPr>
        <w:t xml:space="preserve"> </w:t>
      </w:r>
      <w:proofErr w:type="spellStart"/>
      <w:r w:rsidRPr="006308EF">
        <w:rPr>
          <w:rFonts w:ascii="Times New Roman" w:hAnsi="Times New Roman" w:cs="Times New Roman"/>
        </w:rPr>
        <w:t>Ibid</w:t>
      </w:r>
      <w:proofErr w:type="spellEnd"/>
      <w:r w:rsidRPr="006308EF">
        <w:rPr>
          <w:rFonts w:ascii="Times New Roman" w:hAnsi="Times New Roman" w:cs="Times New Roman"/>
        </w:rPr>
        <w:t>., 81.</w:t>
      </w:r>
    </w:p>
  </w:footnote>
  <w:footnote w:id="138">
    <w:p w14:paraId="2B7E060C" w14:textId="77777777" w:rsidR="00081E38" w:rsidRPr="006308EF" w:rsidRDefault="00081E38" w:rsidP="006308EF">
      <w:pPr>
        <w:pStyle w:val="Textpoznpodarou"/>
        <w:spacing w:after="120" w:line="276" w:lineRule="auto"/>
        <w:jc w:val="both"/>
        <w:rPr>
          <w:rFonts w:ascii="Times New Roman" w:hAnsi="Times New Roman" w:cs="Times New Roman"/>
        </w:rPr>
      </w:pPr>
      <w:r w:rsidRPr="006308EF">
        <w:rPr>
          <w:rStyle w:val="Znakapoznpodarou"/>
          <w:rFonts w:ascii="Times New Roman" w:hAnsi="Times New Roman" w:cs="Times New Roman"/>
        </w:rPr>
        <w:footnoteRef/>
      </w:r>
      <w:r w:rsidRPr="006308EF">
        <w:rPr>
          <w:rFonts w:ascii="Times New Roman" w:hAnsi="Times New Roman" w:cs="Times New Roman"/>
        </w:rPr>
        <w:t xml:space="preserve"> </w:t>
      </w:r>
      <w:proofErr w:type="spellStart"/>
      <w:r w:rsidRPr="006308EF">
        <w:rPr>
          <w:rFonts w:ascii="Times New Roman" w:hAnsi="Times New Roman" w:cs="Times New Roman"/>
        </w:rPr>
        <w:t>Devitt</w:t>
      </w:r>
      <w:proofErr w:type="spellEnd"/>
      <w:r w:rsidRPr="006308EF">
        <w:rPr>
          <w:rFonts w:ascii="Times New Roman" w:hAnsi="Times New Roman" w:cs="Times New Roman"/>
        </w:rPr>
        <w:t xml:space="preserve"> odkazuje na </w:t>
      </w:r>
      <w:proofErr w:type="spellStart"/>
      <w:r w:rsidRPr="006308EF">
        <w:rPr>
          <w:rFonts w:ascii="Times New Roman" w:hAnsi="Times New Roman" w:cs="Times New Roman"/>
        </w:rPr>
        <w:t>Dummettovo</w:t>
      </w:r>
      <w:proofErr w:type="spellEnd"/>
      <w:r w:rsidRPr="006308EF">
        <w:rPr>
          <w:rFonts w:ascii="Times New Roman" w:hAnsi="Times New Roman" w:cs="Times New Roman"/>
        </w:rPr>
        <w:t xml:space="preserve"> pojetí metafyzických entit jako metafor v rámci přirozeného jazyka. Hlavní kritika je směřována právě k této </w:t>
      </w:r>
      <w:proofErr w:type="spellStart"/>
      <w:r w:rsidRPr="006308EF">
        <w:rPr>
          <w:rFonts w:ascii="Times New Roman" w:hAnsi="Times New Roman" w:cs="Times New Roman"/>
          <w:i/>
          <w:iCs/>
        </w:rPr>
        <w:t>metaphor</w:t>
      </w:r>
      <w:proofErr w:type="spellEnd"/>
      <w:r w:rsidRPr="006308EF">
        <w:rPr>
          <w:rFonts w:ascii="Times New Roman" w:hAnsi="Times New Roman" w:cs="Times New Roman"/>
          <w:i/>
          <w:iCs/>
        </w:rPr>
        <w:t xml:space="preserve"> thesis,</w:t>
      </w:r>
      <w:r w:rsidRPr="006308EF">
        <w:rPr>
          <w:rFonts w:ascii="Times New Roman" w:hAnsi="Times New Roman" w:cs="Times New Roman"/>
        </w:rPr>
        <w:t xml:space="preserve"> která je dle </w:t>
      </w:r>
      <w:proofErr w:type="spellStart"/>
      <w:r w:rsidRPr="006308EF">
        <w:rPr>
          <w:rFonts w:ascii="Times New Roman" w:hAnsi="Times New Roman" w:cs="Times New Roman"/>
        </w:rPr>
        <w:t>Devitta</w:t>
      </w:r>
      <w:proofErr w:type="spellEnd"/>
      <w:r w:rsidRPr="006308EF">
        <w:rPr>
          <w:rFonts w:ascii="Times New Roman" w:hAnsi="Times New Roman" w:cs="Times New Roman"/>
        </w:rPr>
        <w:t xml:space="preserve"> nepřijatelná. </w:t>
      </w:r>
      <w:proofErr w:type="spellStart"/>
      <w:r w:rsidRPr="006308EF">
        <w:rPr>
          <w:rFonts w:ascii="Times New Roman" w:hAnsi="Times New Roman" w:cs="Times New Roman"/>
        </w:rPr>
        <w:t>Metaphor</w:t>
      </w:r>
      <w:proofErr w:type="spellEnd"/>
      <w:r w:rsidRPr="006308EF">
        <w:rPr>
          <w:rFonts w:ascii="Times New Roman" w:hAnsi="Times New Roman" w:cs="Times New Roman"/>
        </w:rPr>
        <w:t xml:space="preserve"> thesis představuje </w:t>
      </w:r>
      <w:proofErr w:type="spellStart"/>
      <w:r w:rsidRPr="006308EF">
        <w:rPr>
          <w:rFonts w:ascii="Times New Roman" w:hAnsi="Times New Roman" w:cs="Times New Roman"/>
        </w:rPr>
        <w:t>Dummettův</w:t>
      </w:r>
      <w:proofErr w:type="spellEnd"/>
      <w:r w:rsidRPr="006308EF">
        <w:rPr>
          <w:rFonts w:ascii="Times New Roman" w:hAnsi="Times New Roman" w:cs="Times New Roman"/>
        </w:rPr>
        <w:t xml:space="preserve"> přístup k vyrovnání se s metafyzickými entitami, který ostatně není v historii filozofie nijak ojedinělý. Viz </w:t>
      </w:r>
      <w:proofErr w:type="spellStart"/>
      <w:r w:rsidRPr="006308EF">
        <w:rPr>
          <w:rFonts w:ascii="Times New Roman" w:hAnsi="Times New Roman" w:cs="Times New Roman"/>
        </w:rPr>
        <w:t>ibid</w:t>
      </w:r>
      <w:proofErr w:type="spellEnd"/>
      <w:r w:rsidRPr="006308EF">
        <w:rPr>
          <w:rFonts w:ascii="Times New Roman" w:hAnsi="Times New Roman" w:cs="Times New Roman"/>
        </w:rPr>
        <w:t>., 80-81.</w:t>
      </w:r>
    </w:p>
  </w:footnote>
  <w:footnote w:id="139">
    <w:p w14:paraId="1CBAD1BA" w14:textId="77777777" w:rsidR="00081E38" w:rsidRPr="006308EF" w:rsidRDefault="00081E38" w:rsidP="006308EF">
      <w:pPr>
        <w:pStyle w:val="Textpoznpodarou"/>
        <w:spacing w:line="276" w:lineRule="auto"/>
        <w:jc w:val="both"/>
        <w:rPr>
          <w:rFonts w:ascii="Times New Roman" w:hAnsi="Times New Roman" w:cs="Times New Roman"/>
        </w:rPr>
      </w:pPr>
      <w:r w:rsidRPr="006308EF">
        <w:rPr>
          <w:rStyle w:val="Znakapoznpodarou"/>
          <w:rFonts w:ascii="Times New Roman" w:hAnsi="Times New Roman" w:cs="Times New Roman"/>
        </w:rPr>
        <w:footnoteRef/>
      </w:r>
      <w:r w:rsidRPr="006308EF">
        <w:rPr>
          <w:rFonts w:ascii="Times New Roman" w:hAnsi="Times New Roman" w:cs="Times New Roman"/>
        </w:rPr>
        <w:t xml:space="preserve"> Viz </w:t>
      </w:r>
      <w:proofErr w:type="spellStart"/>
      <w:r w:rsidRPr="006308EF">
        <w:rPr>
          <w:rFonts w:ascii="Times New Roman" w:hAnsi="Times New Roman" w:cs="Times New Roman"/>
        </w:rPr>
        <w:t>Devitt</w:t>
      </w:r>
      <w:proofErr w:type="spellEnd"/>
      <w:r w:rsidRPr="006308EF">
        <w:rPr>
          <w:rFonts w:ascii="Times New Roman" w:hAnsi="Times New Roman" w:cs="Times New Roman"/>
        </w:rPr>
        <w:t xml:space="preserve">, </w:t>
      </w:r>
      <w:proofErr w:type="spellStart"/>
      <w:r w:rsidRPr="006308EF">
        <w:rPr>
          <w:rFonts w:ascii="Times New Roman" w:hAnsi="Times New Roman" w:cs="Times New Roman"/>
          <w:i/>
          <w:iCs/>
        </w:rPr>
        <w:t>Realism</w:t>
      </w:r>
      <w:proofErr w:type="spellEnd"/>
      <w:r w:rsidRPr="006308EF">
        <w:rPr>
          <w:rFonts w:ascii="Times New Roman" w:hAnsi="Times New Roman" w:cs="Times New Roman"/>
          <w:i/>
          <w:iCs/>
        </w:rPr>
        <w:t xml:space="preserve"> and </w:t>
      </w:r>
      <w:proofErr w:type="spellStart"/>
      <w:r w:rsidRPr="006308EF">
        <w:rPr>
          <w:rFonts w:ascii="Times New Roman" w:hAnsi="Times New Roman" w:cs="Times New Roman"/>
          <w:i/>
          <w:iCs/>
        </w:rPr>
        <w:t>Truth</w:t>
      </w:r>
      <w:proofErr w:type="spellEnd"/>
      <w:r w:rsidRPr="006308EF">
        <w:rPr>
          <w:rFonts w:ascii="Times New Roman" w:hAnsi="Times New Roman" w:cs="Times New Roman"/>
        </w:rPr>
        <w:t>, 272-273.</w:t>
      </w:r>
    </w:p>
  </w:footnote>
  <w:footnote w:id="140">
    <w:p w14:paraId="460C9E78" w14:textId="77777777" w:rsidR="00081E38" w:rsidRPr="006308EF" w:rsidRDefault="00081E38" w:rsidP="006308EF">
      <w:pPr>
        <w:pStyle w:val="Textpoznpodarou"/>
        <w:spacing w:line="276" w:lineRule="auto"/>
        <w:jc w:val="both"/>
        <w:rPr>
          <w:rFonts w:ascii="Times New Roman" w:hAnsi="Times New Roman" w:cs="Times New Roman"/>
        </w:rPr>
      </w:pPr>
      <w:r w:rsidRPr="006308EF">
        <w:rPr>
          <w:rStyle w:val="Znakapoznpodarou"/>
          <w:rFonts w:ascii="Times New Roman" w:hAnsi="Times New Roman" w:cs="Times New Roman"/>
        </w:rPr>
        <w:footnoteRef/>
      </w:r>
      <w:r w:rsidRPr="006308EF">
        <w:rPr>
          <w:rFonts w:ascii="Times New Roman" w:hAnsi="Times New Roman" w:cs="Times New Roman"/>
        </w:rPr>
        <w:t xml:space="preserve"> </w:t>
      </w:r>
      <w:proofErr w:type="spellStart"/>
      <w:r w:rsidRPr="006308EF">
        <w:rPr>
          <w:rFonts w:ascii="Times New Roman" w:hAnsi="Times New Roman" w:cs="Times New Roman"/>
        </w:rPr>
        <w:t>Ibid</w:t>
      </w:r>
      <w:proofErr w:type="spellEnd"/>
      <w:r w:rsidRPr="006308EF">
        <w:rPr>
          <w:rFonts w:ascii="Times New Roman" w:hAnsi="Times New Roman" w:cs="Times New Roman"/>
        </w:rPr>
        <w:t>., 285.</w:t>
      </w:r>
    </w:p>
  </w:footnote>
  <w:footnote w:id="141">
    <w:p w14:paraId="6D282986" w14:textId="77777777" w:rsidR="00081E38" w:rsidRPr="006308EF" w:rsidRDefault="00081E38" w:rsidP="006308EF">
      <w:pPr>
        <w:pStyle w:val="Textpoznpodarou"/>
        <w:spacing w:line="276" w:lineRule="auto"/>
        <w:jc w:val="both"/>
        <w:rPr>
          <w:rFonts w:ascii="Times New Roman" w:hAnsi="Times New Roman" w:cs="Times New Roman"/>
        </w:rPr>
      </w:pPr>
      <w:r w:rsidRPr="006308EF">
        <w:rPr>
          <w:rStyle w:val="Znakapoznpodarou"/>
          <w:rFonts w:ascii="Times New Roman" w:hAnsi="Times New Roman" w:cs="Times New Roman"/>
        </w:rPr>
        <w:footnoteRef/>
      </w:r>
      <w:r w:rsidRPr="006308EF">
        <w:rPr>
          <w:rFonts w:ascii="Times New Roman" w:hAnsi="Times New Roman" w:cs="Times New Roman"/>
        </w:rPr>
        <w:t xml:space="preserve"> </w:t>
      </w:r>
      <w:proofErr w:type="spellStart"/>
      <w:r w:rsidRPr="006308EF">
        <w:rPr>
          <w:rFonts w:ascii="Times New Roman" w:hAnsi="Times New Roman" w:cs="Times New Roman"/>
        </w:rPr>
        <w:t>Ibid</w:t>
      </w:r>
      <w:proofErr w:type="spellEnd"/>
      <w:r w:rsidRPr="006308EF">
        <w:rPr>
          <w:rFonts w:ascii="Times New Roman" w:hAnsi="Times New Roman" w:cs="Times New Roman"/>
        </w:rPr>
        <w:t>., 277-278.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95FB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D14D8E"/>
    <w:multiLevelType w:val="hybridMultilevel"/>
    <w:tmpl w:val="C2C2362E"/>
    <w:lvl w:ilvl="0" w:tplc="DCFE983C">
      <w:start w:val="1"/>
      <w:numFmt w:val="decimal"/>
      <w:lvlText w:val="%1."/>
      <w:lvlJc w:val="left"/>
      <w:pPr>
        <w:ind w:left="720" w:hanging="360"/>
      </w:pPr>
      <w:rPr>
        <w:rFonts w:eastAsia="Calibri" w:cs="DejaVu San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DD71F2"/>
    <w:multiLevelType w:val="multilevel"/>
    <w:tmpl w:val="43987554"/>
    <w:lvl w:ilvl="0">
      <w:start w:val="1"/>
      <w:numFmt w:val="decimal"/>
      <w:lvlText w:val="%1."/>
      <w:lvlJc w:val="left"/>
      <w:pPr>
        <w:ind w:left="360" w:hanging="360"/>
      </w:pPr>
    </w:lvl>
    <w:lvl w:ilvl="1">
      <w:start w:val="1"/>
      <w:numFmt w:val="decimal"/>
      <w:pStyle w:val="DPH1NO"/>
      <w:lvlText w:val="%1.%2."/>
      <w:lvlJc w:val="left"/>
      <w:pPr>
        <w:ind w:left="792" w:hanging="432"/>
      </w:pPr>
    </w:lvl>
    <w:lvl w:ilvl="2">
      <w:start w:val="1"/>
      <w:numFmt w:val="decimal"/>
      <w:pStyle w:val="Nadpis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6C41CC"/>
    <w:multiLevelType w:val="hybridMultilevel"/>
    <w:tmpl w:val="622A509A"/>
    <w:lvl w:ilvl="0" w:tplc="C260756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6164DCB"/>
    <w:multiLevelType w:val="hybridMultilevel"/>
    <w:tmpl w:val="7C148A56"/>
    <w:lvl w:ilvl="0" w:tplc="31F6FA0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A9253B8"/>
    <w:multiLevelType w:val="hybridMultilevel"/>
    <w:tmpl w:val="C53ABD64"/>
    <w:lvl w:ilvl="0" w:tplc="63DA08D2">
      <w:start w:val="1"/>
      <w:numFmt w:val="upp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6" w15:restartNumberingAfterBreak="0">
    <w:nsid w:val="2CE932E6"/>
    <w:multiLevelType w:val="multilevel"/>
    <w:tmpl w:val="0405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7" w15:restartNumberingAfterBreak="0">
    <w:nsid w:val="30532F7A"/>
    <w:multiLevelType w:val="hybridMultilevel"/>
    <w:tmpl w:val="09846D46"/>
    <w:lvl w:ilvl="0" w:tplc="2D2EC9E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4E14B99"/>
    <w:multiLevelType w:val="hybridMultilevel"/>
    <w:tmpl w:val="4852E390"/>
    <w:lvl w:ilvl="0" w:tplc="5C94079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82E009D"/>
    <w:multiLevelType w:val="hybridMultilevel"/>
    <w:tmpl w:val="77544162"/>
    <w:lvl w:ilvl="0" w:tplc="9D3EDE44">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0B424D"/>
    <w:multiLevelType w:val="hybridMultilevel"/>
    <w:tmpl w:val="C0DAECF4"/>
    <w:lvl w:ilvl="0" w:tplc="383E14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8056EDF"/>
    <w:multiLevelType w:val="hybridMultilevel"/>
    <w:tmpl w:val="5874DBFA"/>
    <w:lvl w:ilvl="0" w:tplc="65E6B67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DE55A4D"/>
    <w:multiLevelType w:val="hybridMultilevel"/>
    <w:tmpl w:val="4B4E605E"/>
    <w:lvl w:ilvl="0" w:tplc="94028192">
      <w:start w:val="1"/>
      <w:numFmt w:val="decimal"/>
      <w:lvlText w:val="(%1)"/>
      <w:lvlJc w:val="left"/>
      <w:pPr>
        <w:ind w:left="3192" w:hanging="360"/>
      </w:pPr>
      <w:rPr>
        <w:rFonts w:hint="default"/>
      </w:rPr>
    </w:lvl>
    <w:lvl w:ilvl="1" w:tplc="04050019" w:tentative="1">
      <w:start w:val="1"/>
      <w:numFmt w:val="lowerLetter"/>
      <w:lvlText w:val="%2."/>
      <w:lvlJc w:val="left"/>
      <w:pPr>
        <w:ind w:left="3912" w:hanging="360"/>
      </w:pPr>
    </w:lvl>
    <w:lvl w:ilvl="2" w:tplc="0405001B" w:tentative="1">
      <w:start w:val="1"/>
      <w:numFmt w:val="lowerRoman"/>
      <w:lvlText w:val="%3."/>
      <w:lvlJc w:val="right"/>
      <w:pPr>
        <w:ind w:left="4632" w:hanging="180"/>
      </w:pPr>
    </w:lvl>
    <w:lvl w:ilvl="3" w:tplc="0405000F" w:tentative="1">
      <w:start w:val="1"/>
      <w:numFmt w:val="decimal"/>
      <w:lvlText w:val="%4."/>
      <w:lvlJc w:val="left"/>
      <w:pPr>
        <w:ind w:left="5352" w:hanging="360"/>
      </w:pPr>
    </w:lvl>
    <w:lvl w:ilvl="4" w:tplc="04050019" w:tentative="1">
      <w:start w:val="1"/>
      <w:numFmt w:val="lowerLetter"/>
      <w:lvlText w:val="%5."/>
      <w:lvlJc w:val="left"/>
      <w:pPr>
        <w:ind w:left="6072" w:hanging="360"/>
      </w:pPr>
    </w:lvl>
    <w:lvl w:ilvl="5" w:tplc="0405001B" w:tentative="1">
      <w:start w:val="1"/>
      <w:numFmt w:val="lowerRoman"/>
      <w:lvlText w:val="%6."/>
      <w:lvlJc w:val="right"/>
      <w:pPr>
        <w:ind w:left="6792" w:hanging="180"/>
      </w:pPr>
    </w:lvl>
    <w:lvl w:ilvl="6" w:tplc="0405000F" w:tentative="1">
      <w:start w:val="1"/>
      <w:numFmt w:val="decimal"/>
      <w:lvlText w:val="%7."/>
      <w:lvlJc w:val="left"/>
      <w:pPr>
        <w:ind w:left="7512" w:hanging="360"/>
      </w:pPr>
    </w:lvl>
    <w:lvl w:ilvl="7" w:tplc="04050019" w:tentative="1">
      <w:start w:val="1"/>
      <w:numFmt w:val="lowerLetter"/>
      <w:lvlText w:val="%8."/>
      <w:lvlJc w:val="left"/>
      <w:pPr>
        <w:ind w:left="8232" w:hanging="360"/>
      </w:pPr>
    </w:lvl>
    <w:lvl w:ilvl="8" w:tplc="0405001B" w:tentative="1">
      <w:start w:val="1"/>
      <w:numFmt w:val="lowerRoman"/>
      <w:lvlText w:val="%9."/>
      <w:lvlJc w:val="right"/>
      <w:pPr>
        <w:ind w:left="8952" w:hanging="180"/>
      </w:pPr>
    </w:lvl>
  </w:abstractNum>
  <w:abstractNum w:abstractNumId="13" w15:restartNumberingAfterBreak="0">
    <w:nsid w:val="6CA43169"/>
    <w:multiLevelType w:val="hybridMultilevel"/>
    <w:tmpl w:val="7480E86A"/>
    <w:lvl w:ilvl="0" w:tplc="CD6E6A68">
      <w:start w:val="1"/>
      <w:numFmt w:val="upperLetter"/>
      <w:lvlText w:val="%1)"/>
      <w:lvlJc w:val="left"/>
      <w:pPr>
        <w:ind w:left="3192" w:hanging="360"/>
      </w:pPr>
      <w:rPr>
        <w:rFonts w:hint="default"/>
      </w:rPr>
    </w:lvl>
    <w:lvl w:ilvl="1" w:tplc="04050019" w:tentative="1">
      <w:start w:val="1"/>
      <w:numFmt w:val="lowerLetter"/>
      <w:lvlText w:val="%2."/>
      <w:lvlJc w:val="left"/>
      <w:pPr>
        <w:ind w:left="3912" w:hanging="360"/>
      </w:pPr>
    </w:lvl>
    <w:lvl w:ilvl="2" w:tplc="0405001B" w:tentative="1">
      <w:start w:val="1"/>
      <w:numFmt w:val="lowerRoman"/>
      <w:lvlText w:val="%3."/>
      <w:lvlJc w:val="right"/>
      <w:pPr>
        <w:ind w:left="4632" w:hanging="180"/>
      </w:pPr>
    </w:lvl>
    <w:lvl w:ilvl="3" w:tplc="0405000F" w:tentative="1">
      <w:start w:val="1"/>
      <w:numFmt w:val="decimal"/>
      <w:lvlText w:val="%4."/>
      <w:lvlJc w:val="left"/>
      <w:pPr>
        <w:ind w:left="5352" w:hanging="360"/>
      </w:pPr>
    </w:lvl>
    <w:lvl w:ilvl="4" w:tplc="04050019" w:tentative="1">
      <w:start w:val="1"/>
      <w:numFmt w:val="lowerLetter"/>
      <w:lvlText w:val="%5."/>
      <w:lvlJc w:val="left"/>
      <w:pPr>
        <w:ind w:left="6072" w:hanging="360"/>
      </w:pPr>
    </w:lvl>
    <w:lvl w:ilvl="5" w:tplc="0405001B" w:tentative="1">
      <w:start w:val="1"/>
      <w:numFmt w:val="lowerRoman"/>
      <w:lvlText w:val="%6."/>
      <w:lvlJc w:val="right"/>
      <w:pPr>
        <w:ind w:left="6792" w:hanging="180"/>
      </w:pPr>
    </w:lvl>
    <w:lvl w:ilvl="6" w:tplc="0405000F" w:tentative="1">
      <w:start w:val="1"/>
      <w:numFmt w:val="decimal"/>
      <w:lvlText w:val="%7."/>
      <w:lvlJc w:val="left"/>
      <w:pPr>
        <w:ind w:left="7512" w:hanging="360"/>
      </w:pPr>
    </w:lvl>
    <w:lvl w:ilvl="7" w:tplc="04050019" w:tentative="1">
      <w:start w:val="1"/>
      <w:numFmt w:val="lowerLetter"/>
      <w:lvlText w:val="%8."/>
      <w:lvlJc w:val="left"/>
      <w:pPr>
        <w:ind w:left="8232" w:hanging="360"/>
      </w:pPr>
    </w:lvl>
    <w:lvl w:ilvl="8" w:tplc="0405001B" w:tentative="1">
      <w:start w:val="1"/>
      <w:numFmt w:val="lowerRoman"/>
      <w:lvlText w:val="%9."/>
      <w:lvlJc w:val="right"/>
      <w:pPr>
        <w:ind w:left="8952" w:hanging="180"/>
      </w:pPr>
    </w:lvl>
  </w:abstractNum>
  <w:abstractNum w:abstractNumId="14" w15:restartNumberingAfterBreak="0">
    <w:nsid w:val="6CD15A50"/>
    <w:multiLevelType w:val="hybridMultilevel"/>
    <w:tmpl w:val="5178FB1C"/>
    <w:lvl w:ilvl="0" w:tplc="419C5BD4">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14"/>
  </w:num>
  <w:num w:numId="2">
    <w:abstractNumId w:val="9"/>
  </w:num>
  <w:num w:numId="3">
    <w:abstractNumId w:val="0"/>
  </w:num>
  <w:num w:numId="4">
    <w:abstractNumId w:val="2"/>
  </w:num>
  <w:num w:numId="5">
    <w:abstractNumId w:val="6"/>
  </w:num>
  <w:num w:numId="6">
    <w:abstractNumId w:val="1"/>
  </w:num>
  <w:num w:numId="7">
    <w:abstractNumId w:val="11"/>
  </w:num>
  <w:num w:numId="8">
    <w:abstractNumId w:val="4"/>
  </w:num>
  <w:num w:numId="9">
    <w:abstractNumId w:val="3"/>
  </w:num>
  <w:num w:numId="10">
    <w:abstractNumId w:val="10"/>
  </w:num>
  <w:num w:numId="11">
    <w:abstractNumId w:val="7"/>
  </w:num>
  <w:num w:numId="12">
    <w:abstractNumId w:val="8"/>
  </w:num>
  <w:num w:numId="13">
    <w:abstractNumId w:val="13"/>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4A1"/>
    <w:rsid w:val="00005885"/>
    <w:rsid w:val="0004258F"/>
    <w:rsid w:val="0006692E"/>
    <w:rsid w:val="000766C4"/>
    <w:rsid w:val="00081E38"/>
    <w:rsid w:val="0009497A"/>
    <w:rsid w:val="000F122E"/>
    <w:rsid w:val="000F2852"/>
    <w:rsid w:val="000F4909"/>
    <w:rsid w:val="00102677"/>
    <w:rsid w:val="001100BC"/>
    <w:rsid w:val="00124EC5"/>
    <w:rsid w:val="00132763"/>
    <w:rsid w:val="001403D6"/>
    <w:rsid w:val="001427AC"/>
    <w:rsid w:val="00151933"/>
    <w:rsid w:val="00152B8F"/>
    <w:rsid w:val="00171BE8"/>
    <w:rsid w:val="001A63A0"/>
    <w:rsid w:val="001C25BA"/>
    <w:rsid w:val="001F7B45"/>
    <w:rsid w:val="00227AED"/>
    <w:rsid w:val="00275E75"/>
    <w:rsid w:val="002853CC"/>
    <w:rsid w:val="0028617A"/>
    <w:rsid w:val="002A335E"/>
    <w:rsid w:val="002E6805"/>
    <w:rsid w:val="00302CA5"/>
    <w:rsid w:val="00330BFC"/>
    <w:rsid w:val="003561E3"/>
    <w:rsid w:val="003B700B"/>
    <w:rsid w:val="003C2802"/>
    <w:rsid w:val="003D7657"/>
    <w:rsid w:val="00410F68"/>
    <w:rsid w:val="00426B30"/>
    <w:rsid w:val="0043385B"/>
    <w:rsid w:val="00481ECB"/>
    <w:rsid w:val="00485B09"/>
    <w:rsid w:val="004A19B5"/>
    <w:rsid w:val="004C354D"/>
    <w:rsid w:val="004D2182"/>
    <w:rsid w:val="004F44B3"/>
    <w:rsid w:val="0050525F"/>
    <w:rsid w:val="00527ED9"/>
    <w:rsid w:val="005550A3"/>
    <w:rsid w:val="006165C4"/>
    <w:rsid w:val="006308EF"/>
    <w:rsid w:val="00664A06"/>
    <w:rsid w:val="00666E1B"/>
    <w:rsid w:val="006A076E"/>
    <w:rsid w:val="006C0E54"/>
    <w:rsid w:val="006F14CC"/>
    <w:rsid w:val="00706FAF"/>
    <w:rsid w:val="007120C8"/>
    <w:rsid w:val="00772289"/>
    <w:rsid w:val="007B38E6"/>
    <w:rsid w:val="00842C04"/>
    <w:rsid w:val="008504DF"/>
    <w:rsid w:val="008A53C7"/>
    <w:rsid w:val="008B2EB9"/>
    <w:rsid w:val="008B3881"/>
    <w:rsid w:val="008E07C8"/>
    <w:rsid w:val="008F410B"/>
    <w:rsid w:val="009416E2"/>
    <w:rsid w:val="009941CD"/>
    <w:rsid w:val="009D58E6"/>
    <w:rsid w:val="009F4604"/>
    <w:rsid w:val="00A2607F"/>
    <w:rsid w:val="00AB48CA"/>
    <w:rsid w:val="00B35403"/>
    <w:rsid w:val="00B545CB"/>
    <w:rsid w:val="00B55F1D"/>
    <w:rsid w:val="00B64F3A"/>
    <w:rsid w:val="00B82214"/>
    <w:rsid w:val="00B86189"/>
    <w:rsid w:val="00B86320"/>
    <w:rsid w:val="00B9475F"/>
    <w:rsid w:val="00BC1E99"/>
    <w:rsid w:val="00BD3320"/>
    <w:rsid w:val="00BE6568"/>
    <w:rsid w:val="00BF1302"/>
    <w:rsid w:val="00C163BA"/>
    <w:rsid w:val="00C3105A"/>
    <w:rsid w:val="00C84B33"/>
    <w:rsid w:val="00C934A1"/>
    <w:rsid w:val="00D51F93"/>
    <w:rsid w:val="00D7360A"/>
    <w:rsid w:val="00E20144"/>
    <w:rsid w:val="00E40427"/>
    <w:rsid w:val="00EB1C28"/>
    <w:rsid w:val="00EC4920"/>
    <w:rsid w:val="00EE2AB5"/>
    <w:rsid w:val="00EF0084"/>
    <w:rsid w:val="00EF29A6"/>
    <w:rsid w:val="00F4290D"/>
    <w:rsid w:val="00FA10DC"/>
    <w:rsid w:val="00FA574F"/>
    <w:rsid w:val="00FB4B75"/>
    <w:rsid w:val="00FE6A6D"/>
    <w:rsid w:val="00FE79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E9DB8"/>
  <w15:chartTrackingRefBased/>
  <w15:docId w15:val="{B38319E1-DF1D-4914-B7B3-8D2318B49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934A1"/>
    <w:pPr>
      <w:widowControl w:val="0"/>
      <w:suppressAutoHyphens/>
      <w:autoSpaceDN w:val="0"/>
      <w:spacing w:after="0" w:line="240" w:lineRule="auto"/>
      <w:textAlignment w:val="baseline"/>
    </w:pPr>
    <w:rPr>
      <w:rFonts w:ascii="Calibri" w:eastAsia="Calibri" w:hAnsi="Calibri" w:cs="DejaVu Sans"/>
    </w:rPr>
  </w:style>
  <w:style w:type="paragraph" w:styleId="Nadpis1">
    <w:name w:val="heading 1"/>
    <w:aliases w:val="DP H1 bez čísel"/>
    <w:basedOn w:val="Normln"/>
    <w:next w:val="Normln"/>
    <w:link w:val="Nadpis1Char"/>
    <w:uiPriority w:val="9"/>
    <w:qFormat/>
    <w:rsid w:val="001A63A0"/>
    <w:pPr>
      <w:keepNext/>
      <w:keepLines/>
      <w:spacing w:after="240" w:line="360" w:lineRule="auto"/>
      <w:outlineLvl w:val="0"/>
    </w:pPr>
    <w:rPr>
      <w:rFonts w:ascii="Times New Roman" w:eastAsiaTheme="majorEastAsia" w:hAnsi="Times New Roman" w:cstheme="majorBidi"/>
      <w:b/>
      <w:sz w:val="32"/>
      <w:szCs w:val="32"/>
    </w:rPr>
  </w:style>
  <w:style w:type="paragraph" w:styleId="Nadpis2">
    <w:name w:val="heading 2"/>
    <w:basedOn w:val="DPH1NO"/>
    <w:next w:val="Normln"/>
    <w:link w:val="Nadpis2Char"/>
    <w:uiPriority w:val="9"/>
    <w:unhideWhenUsed/>
    <w:qFormat/>
    <w:rsid w:val="009941CD"/>
    <w:pPr>
      <w:outlineLvl w:val="1"/>
    </w:pPr>
    <w:rPr>
      <w:sz w:val="28"/>
    </w:rPr>
  </w:style>
  <w:style w:type="paragraph" w:styleId="Nadpis3">
    <w:name w:val="heading 3"/>
    <w:basedOn w:val="Nadpis2"/>
    <w:next w:val="Normln"/>
    <w:link w:val="Nadpis3Char"/>
    <w:uiPriority w:val="9"/>
    <w:unhideWhenUsed/>
    <w:qFormat/>
    <w:rsid w:val="004F44B3"/>
    <w:pPr>
      <w:numPr>
        <w:ilvl w:val="2"/>
      </w:numPr>
      <w:outlineLvl w:val="2"/>
    </w:p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basedOn w:val="Standardnpsmoodstavce"/>
    <w:rsid w:val="00C934A1"/>
    <w:rPr>
      <w:position w:val="0"/>
      <w:vertAlign w:val="superscript"/>
    </w:rPr>
  </w:style>
  <w:style w:type="paragraph" w:styleId="Textpoznpodarou">
    <w:name w:val="footnote text"/>
    <w:basedOn w:val="Normln"/>
    <w:link w:val="TextpoznpodarouChar"/>
    <w:uiPriority w:val="99"/>
    <w:rsid w:val="00C934A1"/>
    <w:rPr>
      <w:sz w:val="20"/>
      <w:szCs w:val="20"/>
    </w:rPr>
  </w:style>
  <w:style w:type="character" w:customStyle="1" w:styleId="TextpoznpodarouChar">
    <w:name w:val="Text pozn. pod čarou Char"/>
    <w:basedOn w:val="Standardnpsmoodstavce"/>
    <w:link w:val="Textpoznpodarou"/>
    <w:uiPriority w:val="99"/>
    <w:rsid w:val="00C934A1"/>
    <w:rPr>
      <w:rFonts w:ascii="Calibri" w:eastAsia="Calibri" w:hAnsi="Calibri" w:cs="DejaVu Sans"/>
      <w:sz w:val="20"/>
      <w:szCs w:val="20"/>
    </w:rPr>
  </w:style>
  <w:style w:type="paragraph" w:customStyle="1" w:styleId="DPnormal">
    <w:name w:val="DP normal"/>
    <w:basedOn w:val="Normln"/>
    <w:link w:val="DPnormalChar"/>
    <w:qFormat/>
    <w:rsid w:val="004F44B3"/>
    <w:pPr>
      <w:spacing w:after="120" w:line="360" w:lineRule="auto"/>
      <w:ind w:firstLine="709"/>
      <w:jc w:val="both"/>
    </w:pPr>
    <w:rPr>
      <w:rFonts w:ascii="Times New Roman" w:hAnsi="Times New Roman" w:cs="Times New Roman"/>
      <w:sz w:val="24"/>
    </w:rPr>
  </w:style>
  <w:style w:type="character" w:styleId="Odkaznakoment">
    <w:name w:val="annotation reference"/>
    <w:basedOn w:val="Standardnpsmoodstavce"/>
    <w:uiPriority w:val="99"/>
    <w:semiHidden/>
    <w:unhideWhenUsed/>
    <w:rsid w:val="00C934A1"/>
    <w:rPr>
      <w:sz w:val="16"/>
      <w:szCs w:val="16"/>
    </w:rPr>
  </w:style>
  <w:style w:type="character" w:customStyle="1" w:styleId="DPnormalChar">
    <w:name w:val="DP normal Char"/>
    <w:basedOn w:val="Standardnpsmoodstavce"/>
    <w:link w:val="DPnormal"/>
    <w:rsid w:val="004F44B3"/>
    <w:rPr>
      <w:rFonts w:ascii="Times New Roman" w:eastAsia="Calibri" w:hAnsi="Times New Roman" w:cs="Times New Roman"/>
      <w:sz w:val="24"/>
    </w:rPr>
  </w:style>
  <w:style w:type="paragraph" w:styleId="Textkomente">
    <w:name w:val="annotation text"/>
    <w:basedOn w:val="Normln"/>
    <w:link w:val="TextkomenteChar"/>
    <w:uiPriority w:val="99"/>
    <w:semiHidden/>
    <w:unhideWhenUsed/>
    <w:rsid w:val="00C934A1"/>
    <w:rPr>
      <w:sz w:val="20"/>
      <w:szCs w:val="20"/>
    </w:rPr>
  </w:style>
  <w:style w:type="character" w:customStyle="1" w:styleId="TextkomenteChar">
    <w:name w:val="Text komentáře Char"/>
    <w:basedOn w:val="Standardnpsmoodstavce"/>
    <w:link w:val="Textkomente"/>
    <w:uiPriority w:val="99"/>
    <w:semiHidden/>
    <w:rsid w:val="00C934A1"/>
    <w:rPr>
      <w:rFonts w:ascii="Calibri" w:eastAsia="Calibri" w:hAnsi="Calibri" w:cs="DejaVu Sans"/>
      <w:sz w:val="20"/>
      <w:szCs w:val="20"/>
    </w:rPr>
  </w:style>
  <w:style w:type="paragraph" w:styleId="Textbubliny">
    <w:name w:val="Balloon Text"/>
    <w:basedOn w:val="Normln"/>
    <w:link w:val="TextbublinyChar"/>
    <w:uiPriority w:val="99"/>
    <w:semiHidden/>
    <w:unhideWhenUsed/>
    <w:rsid w:val="00C934A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934A1"/>
    <w:rPr>
      <w:rFonts w:ascii="Segoe UI" w:eastAsia="Calibri" w:hAnsi="Segoe UI" w:cs="Segoe UI"/>
      <w:sz w:val="18"/>
      <w:szCs w:val="18"/>
    </w:rPr>
  </w:style>
  <w:style w:type="paragraph" w:styleId="Textvysvtlivek">
    <w:name w:val="endnote text"/>
    <w:basedOn w:val="Normln"/>
    <w:link w:val="TextvysvtlivekChar"/>
    <w:uiPriority w:val="99"/>
    <w:semiHidden/>
    <w:unhideWhenUsed/>
    <w:rsid w:val="00C934A1"/>
    <w:rPr>
      <w:sz w:val="20"/>
      <w:szCs w:val="20"/>
    </w:rPr>
  </w:style>
  <w:style w:type="character" w:customStyle="1" w:styleId="TextvysvtlivekChar">
    <w:name w:val="Text vysvětlivek Char"/>
    <w:basedOn w:val="Standardnpsmoodstavce"/>
    <w:link w:val="Textvysvtlivek"/>
    <w:uiPriority w:val="99"/>
    <w:semiHidden/>
    <w:rsid w:val="00C934A1"/>
    <w:rPr>
      <w:rFonts w:ascii="Calibri" w:eastAsia="Calibri" w:hAnsi="Calibri" w:cs="DejaVu Sans"/>
      <w:sz w:val="20"/>
      <w:szCs w:val="20"/>
    </w:rPr>
  </w:style>
  <w:style w:type="character" w:styleId="Odkaznavysvtlivky">
    <w:name w:val="endnote reference"/>
    <w:basedOn w:val="Standardnpsmoodstavce"/>
    <w:uiPriority w:val="99"/>
    <w:semiHidden/>
    <w:unhideWhenUsed/>
    <w:rsid w:val="00C934A1"/>
    <w:rPr>
      <w:vertAlign w:val="superscript"/>
    </w:rPr>
  </w:style>
  <w:style w:type="paragraph" w:customStyle="1" w:styleId="Standard">
    <w:name w:val="Standard"/>
    <w:link w:val="StandardChar"/>
    <w:rsid w:val="00C934A1"/>
    <w:pPr>
      <w:suppressAutoHyphens/>
      <w:autoSpaceDN w:val="0"/>
      <w:spacing w:line="256" w:lineRule="auto"/>
      <w:textAlignment w:val="baseline"/>
    </w:pPr>
    <w:rPr>
      <w:rFonts w:ascii="Calibri" w:eastAsia="Calibri" w:hAnsi="Calibri" w:cs="DejaVu Sans"/>
    </w:rPr>
  </w:style>
  <w:style w:type="paragraph" w:customStyle="1" w:styleId="Footnote">
    <w:name w:val="Footnote"/>
    <w:basedOn w:val="Standard"/>
    <w:rsid w:val="00C934A1"/>
    <w:pPr>
      <w:spacing w:after="0" w:line="240" w:lineRule="auto"/>
    </w:pPr>
    <w:rPr>
      <w:sz w:val="20"/>
      <w:szCs w:val="20"/>
    </w:rPr>
  </w:style>
  <w:style w:type="character" w:customStyle="1" w:styleId="FootnoteSymbol">
    <w:name w:val="Footnote Symbol"/>
    <w:basedOn w:val="Standardnpsmoodstavce"/>
    <w:rsid w:val="00C934A1"/>
    <w:rPr>
      <w:position w:val="0"/>
      <w:vertAlign w:val="superscript"/>
    </w:rPr>
  </w:style>
  <w:style w:type="character" w:customStyle="1" w:styleId="StandardChar">
    <w:name w:val="Standard Char"/>
    <w:basedOn w:val="Standardnpsmoodstavce"/>
    <w:link w:val="Standard"/>
    <w:rsid w:val="00C934A1"/>
    <w:rPr>
      <w:rFonts w:ascii="Calibri" w:eastAsia="Calibri" w:hAnsi="Calibri" w:cs="DejaVu Sans"/>
    </w:rPr>
  </w:style>
  <w:style w:type="paragraph" w:styleId="Pedmtkomente">
    <w:name w:val="annotation subject"/>
    <w:basedOn w:val="Textkomente"/>
    <w:next w:val="Textkomente"/>
    <w:link w:val="PedmtkomenteChar"/>
    <w:uiPriority w:val="99"/>
    <w:semiHidden/>
    <w:unhideWhenUsed/>
    <w:rsid w:val="00D51F93"/>
    <w:rPr>
      <w:b/>
      <w:bCs/>
    </w:rPr>
  </w:style>
  <w:style w:type="character" w:customStyle="1" w:styleId="PedmtkomenteChar">
    <w:name w:val="Předmět komentáře Char"/>
    <w:basedOn w:val="TextkomenteChar"/>
    <w:link w:val="Pedmtkomente"/>
    <w:uiPriority w:val="99"/>
    <w:semiHidden/>
    <w:rsid w:val="00D51F93"/>
    <w:rPr>
      <w:rFonts w:ascii="Calibri" w:eastAsia="Calibri" w:hAnsi="Calibri" w:cs="DejaVu Sans"/>
      <w:b/>
      <w:bCs/>
      <w:sz w:val="20"/>
      <w:szCs w:val="20"/>
    </w:rPr>
  </w:style>
  <w:style w:type="paragraph" w:styleId="Odstavecseseznamem">
    <w:name w:val="List Paragraph"/>
    <w:basedOn w:val="Normln"/>
    <w:uiPriority w:val="34"/>
    <w:qFormat/>
    <w:rsid w:val="008A53C7"/>
    <w:pPr>
      <w:ind w:left="720"/>
      <w:contextualSpacing/>
    </w:pPr>
  </w:style>
  <w:style w:type="character" w:customStyle="1" w:styleId="Nadpis1Char">
    <w:name w:val="Nadpis 1 Char"/>
    <w:aliases w:val="DP H1 bez čísel Char"/>
    <w:basedOn w:val="Standardnpsmoodstavce"/>
    <w:link w:val="Nadpis1"/>
    <w:uiPriority w:val="9"/>
    <w:rsid w:val="001A63A0"/>
    <w:rPr>
      <w:rFonts w:ascii="Times New Roman" w:eastAsiaTheme="majorEastAsia" w:hAnsi="Times New Roman" w:cstheme="majorBidi"/>
      <w:b/>
      <w:sz w:val="32"/>
      <w:szCs w:val="32"/>
    </w:rPr>
  </w:style>
  <w:style w:type="paragraph" w:customStyle="1" w:styleId="DPH1NO">
    <w:name w:val="DP H1 NO"/>
    <w:basedOn w:val="Nadpis1"/>
    <w:link w:val="DPH1NOChar"/>
    <w:qFormat/>
    <w:rsid w:val="00B9475F"/>
    <w:pPr>
      <w:numPr>
        <w:ilvl w:val="1"/>
        <w:numId w:val="4"/>
      </w:numPr>
    </w:pPr>
  </w:style>
  <w:style w:type="paragraph" w:customStyle="1" w:styleId="DPTvrzen">
    <w:name w:val="DP Tvrzení"/>
    <w:basedOn w:val="DPnormal"/>
    <w:link w:val="DPTvrzenChar"/>
    <w:qFormat/>
    <w:rsid w:val="001A63A0"/>
    <w:pPr>
      <w:spacing w:before="120"/>
    </w:pPr>
  </w:style>
  <w:style w:type="character" w:customStyle="1" w:styleId="DPH1NOChar">
    <w:name w:val="DP H1 NO Char"/>
    <w:basedOn w:val="Nadpis1Char"/>
    <w:link w:val="DPH1NO"/>
    <w:rsid w:val="00B9475F"/>
    <w:rPr>
      <w:rFonts w:ascii="Times New Roman" w:eastAsiaTheme="majorEastAsia" w:hAnsi="Times New Roman" w:cstheme="majorBidi"/>
      <w:b/>
      <w:sz w:val="32"/>
      <w:szCs w:val="32"/>
    </w:rPr>
  </w:style>
  <w:style w:type="paragraph" w:customStyle="1" w:styleId="Normlnedit">
    <w:name w:val="Normální edit"/>
    <w:basedOn w:val="Standard"/>
    <w:link w:val="NormlneditChar"/>
    <w:qFormat/>
    <w:rsid w:val="008B2EB9"/>
    <w:pPr>
      <w:spacing w:after="0" w:line="360" w:lineRule="auto"/>
      <w:ind w:firstLine="709"/>
      <w:contextualSpacing/>
      <w:jc w:val="both"/>
    </w:pPr>
    <w:rPr>
      <w:rFonts w:ascii="Times New Roman" w:hAnsi="Times New Roman" w:cs="Times New Roman"/>
      <w:sz w:val="24"/>
      <w:szCs w:val="24"/>
    </w:rPr>
  </w:style>
  <w:style w:type="character" w:customStyle="1" w:styleId="DPTvrzenChar">
    <w:name w:val="DP Tvrzení Char"/>
    <w:basedOn w:val="DPnormalChar"/>
    <w:link w:val="DPTvrzen"/>
    <w:rsid w:val="001A63A0"/>
    <w:rPr>
      <w:rFonts w:ascii="Times New Roman" w:eastAsia="Calibri" w:hAnsi="Times New Roman" w:cs="Times New Roman"/>
      <w:sz w:val="24"/>
    </w:rPr>
  </w:style>
  <w:style w:type="character" w:customStyle="1" w:styleId="NormlneditChar">
    <w:name w:val="Normální edit Char"/>
    <w:basedOn w:val="StandardChar"/>
    <w:link w:val="Normlnedit"/>
    <w:rsid w:val="008B2EB9"/>
    <w:rPr>
      <w:rFonts w:ascii="Times New Roman" w:eastAsia="Calibri" w:hAnsi="Times New Roman" w:cs="Times New Roman"/>
      <w:sz w:val="24"/>
      <w:szCs w:val="24"/>
    </w:rPr>
  </w:style>
  <w:style w:type="character" w:styleId="Hypertextovodkaz">
    <w:name w:val="Hyperlink"/>
    <w:basedOn w:val="Standardnpsmoodstavce"/>
    <w:uiPriority w:val="99"/>
    <w:unhideWhenUsed/>
    <w:rsid w:val="008B2EB9"/>
    <w:rPr>
      <w:color w:val="0563C1" w:themeColor="hyperlink"/>
      <w:u w:val="single"/>
    </w:rPr>
  </w:style>
  <w:style w:type="character" w:customStyle="1" w:styleId="Nadpis2Char">
    <w:name w:val="Nadpis 2 Char"/>
    <w:basedOn w:val="Standardnpsmoodstavce"/>
    <w:link w:val="Nadpis2"/>
    <w:uiPriority w:val="9"/>
    <w:rsid w:val="009941CD"/>
    <w:rPr>
      <w:rFonts w:ascii="Times New Roman" w:eastAsiaTheme="majorEastAsia" w:hAnsi="Times New Roman" w:cstheme="majorBidi"/>
      <w:b/>
      <w:sz w:val="28"/>
      <w:szCs w:val="32"/>
    </w:rPr>
  </w:style>
  <w:style w:type="character" w:customStyle="1" w:styleId="Nadpis3Char">
    <w:name w:val="Nadpis 3 Char"/>
    <w:basedOn w:val="Standardnpsmoodstavce"/>
    <w:link w:val="Nadpis3"/>
    <w:uiPriority w:val="9"/>
    <w:rsid w:val="004F44B3"/>
    <w:rPr>
      <w:rFonts w:ascii="Times New Roman" w:eastAsiaTheme="majorEastAsia" w:hAnsi="Times New Roman" w:cstheme="majorBidi"/>
      <w:b/>
      <w:sz w:val="28"/>
      <w:szCs w:val="32"/>
    </w:rPr>
  </w:style>
  <w:style w:type="paragraph" w:styleId="Zhlav">
    <w:name w:val="header"/>
    <w:basedOn w:val="Normln"/>
    <w:link w:val="ZhlavChar"/>
    <w:uiPriority w:val="99"/>
    <w:unhideWhenUsed/>
    <w:rsid w:val="00FA10DC"/>
    <w:pPr>
      <w:tabs>
        <w:tab w:val="center" w:pos="4536"/>
        <w:tab w:val="right" w:pos="9072"/>
      </w:tabs>
    </w:pPr>
  </w:style>
  <w:style w:type="character" w:customStyle="1" w:styleId="ZhlavChar">
    <w:name w:val="Záhlaví Char"/>
    <w:basedOn w:val="Standardnpsmoodstavce"/>
    <w:link w:val="Zhlav"/>
    <w:uiPriority w:val="99"/>
    <w:rsid w:val="00FA10DC"/>
    <w:rPr>
      <w:rFonts w:ascii="Calibri" w:eastAsia="Calibri" w:hAnsi="Calibri" w:cs="DejaVu Sans"/>
    </w:rPr>
  </w:style>
  <w:style w:type="paragraph" w:styleId="Zpat">
    <w:name w:val="footer"/>
    <w:basedOn w:val="Normln"/>
    <w:link w:val="ZpatChar"/>
    <w:uiPriority w:val="99"/>
    <w:unhideWhenUsed/>
    <w:rsid w:val="00FA10DC"/>
    <w:pPr>
      <w:tabs>
        <w:tab w:val="center" w:pos="4536"/>
        <w:tab w:val="right" w:pos="9072"/>
      </w:tabs>
    </w:pPr>
  </w:style>
  <w:style w:type="character" w:customStyle="1" w:styleId="ZpatChar">
    <w:name w:val="Zápatí Char"/>
    <w:basedOn w:val="Standardnpsmoodstavce"/>
    <w:link w:val="Zpat"/>
    <w:uiPriority w:val="99"/>
    <w:rsid w:val="00FA10DC"/>
    <w:rPr>
      <w:rFonts w:ascii="Calibri" w:eastAsia="Calibri" w:hAnsi="Calibri" w:cs="DejaVu Sans"/>
    </w:rPr>
  </w:style>
  <w:style w:type="paragraph" w:customStyle="1" w:styleId="Headingsother">
    <w:name w:val="Headings other"/>
    <w:basedOn w:val="Normlnedit"/>
    <w:link w:val="HeadingsotherChar"/>
    <w:qFormat/>
    <w:rsid w:val="00FA10DC"/>
    <w:pPr>
      <w:spacing w:after="240"/>
      <w:ind w:firstLine="0"/>
      <w:contextualSpacing w:val="0"/>
    </w:pPr>
    <w:rPr>
      <w:rFonts w:cstheme="minorHAnsi"/>
      <w:b/>
      <w:bCs/>
      <w:sz w:val="28"/>
    </w:rPr>
  </w:style>
  <w:style w:type="paragraph" w:customStyle="1" w:styleId="Normalother">
    <w:name w:val="Normal other"/>
    <w:basedOn w:val="Normlnedit"/>
    <w:link w:val="NormalotherChar"/>
    <w:qFormat/>
    <w:rsid w:val="00FA10DC"/>
    <w:pPr>
      <w:ind w:firstLine="0"/>
      <w:contextualSpacing w:val="0"/>
    </w:pPr>
    <w:rPr>
      <w:rFonts w:cstheme="minorHAnsi"/>
    </w:rPr>
  </w:style>
  <w:style w:type="character" w:customStyle="1" w:styleId="HeadingsotherChar">
    <w:name w:val="Headings other Char"/>
    <w:basedOn w:val="NormlneditChar"/>
    <w:link w:val="Headingsother"/>
    <w:rsid w:val="00FA10DC"/>
    <w:rPr>
      <w:rFonts w:ascii="Times New Roman" w:eastAsia="Calibri" w:hAnsi="Times New Roman" w:cstheme="minorHAnsi"/>
      <w:b/>
      <w:bCs/>
      <w:sz w:val="28"/>
      <w:szCs w:val="24"/>
    </w:rPr>
  </w:style>
  <w:style w:type="character" w:customStyle="1" w:styleId="NormalotherChar">
    <w:name w:val="Normal other Char"/>
    <w:basedOn w:val="NormlneditChar"/>
    <w:link w:val="Normalother"/>
    <w:rsid w:val="00FA10DC"/>
    <w:rPr>
      <w:rFonts w:ascii="Times New Roman" w:eastAsia="Calibri" w:hAnsi="Times New Roman" w:cstheme="minorHAnsi"/>
      <w:sz w:val="24"/>
      <w:szCs w:val="24"/>
    </w:rPr>
  </w:style>
  <w:style w:type="paragraph" w:styleId="Nadpisobsahu">
    <w:name w:val="TOC Heading"/>
    <w:basedOn w:val="Nadpis1"/>
    <w:next w:val="Normln"/>
    <w:uiPriority w:val="39"/>
    <w:unhideWhenUsed/>
    <w:qFormat/>
    <w:rsid w:val="00FA10DC"/>
    <w:pPr>
      <w:widowControl/>
      <w:suppressAutoHyphens w:val="0"/>
      <w:autoSpaceDN/>
      <w:spacing w:before="240" w:after="0" w:line="259" w:lineRule="auto"/>
      <w:textAlignment w:val="auto"/>
      <w:outlineLvl w:val="9"/>
    </w:pPr>
    <w:rPr>
      <w:rFonts w:asciiTheme="majorHAnsi" w:hAnsiTheme="majorHAnsi"/>
      <w:b w:val="0"/>
      <w:color w:val="2F5496" w:themeColor="accent1" w:themeShade="BF"/>
      <w:lang w:eastAsia="cs-CZ"/>
    </w:rPr>
  </w:style>
  <w:style w:type="paragraph" w:styleId="Obsah1">
    <w:name w:val="toc 1"/>
    <w:basedOn w:val="Normln"/>
    <w:next w:val="Normln"/>
    <w:autoRedefine/>
    <w:uiPriority w:val="39"/>
    <w:unhideWhenUsed/>
    <w:rsid w:val="00FA10DC"/>
    <w:pPr>
      <w:spacing w:after="100"/>
    </w:pPr>
  </w:style>
  <w:style w:type="paragraph" w:styleId="Obsah2">
    <w:name w:val="toc 2"/>
    <w:basedOn w:val="Normln"/>
    <w:next w:val="Normln"/>
    <w:autoRedefine/>
    <w:uiPriority w:val="39"/>
    <w:unhideWhenUsed/>
    <w:rsid w:val="00FA10DC"/>
    <w:pPr>
      <w:spacing w:after="100"/>
      <w:ind w:left="220"/>
    </w:pPr>
  </w:style>
  <w:style w:type="paragraph" w:styleId="Obsah3">
    <w:name w:val="toc 3"/>
    <w:basedOn w:val="Normln"/>
    <w:next w:val="Normln"/>
    <w:autoRedefine/>
    <w:uiPriority w:val="39"/>
    <w:unhideWhenUsed/>
    <w:rsid w:val="00FA10D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plato.stanford.edu/entries/realism/" TargetMode="Externa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871E9E6-CAFF-42F8-9E54-A0D91EF1564F}" type="doc">
      <dgm:prSet loTypeId="urn:microsoft.com/office/officeart/2005/8/layout/target1" loCatId="relationship" qsTypeId="urn:microsoft.com/office/officeart/2005/8/quickstyle/simple5" qsCatId="simple" csTypeId="urn:microsoft.com/office/officeart/2005/8/colors/accent3_1" csCatId="accent3" phldr="1"/>
      <dgm:spPr/>
    </dgm:pt>
    <dgm:pt modelId="{C0D1ED7B-7DA0-4595-AE65-E34B32253447}">
      <dgm:prSet phldrT="[Text]" custT="1"/>
      <dgm:spPr/>
      <dgm:t>
        <a:bodyPr/>
        <a:lstStyle/>
        <a:p>
          <a:r>
            <a:rPr lang="cs-CZ" sz="1200">
              <a:latin typeface="Times New Roman" panose="02020603050405020304" pitchFamily="18" charset="0"/>
              <a:cs typeface="Times New Roman" panose="02020603050405020304" pitchFamily="18" charset="0"/>
            </a:rPr>
            <a:t>Teorie reference</a:t>
          </a:r>
          <a:br>
            <a:rPr lang="cs-CZ" sz="1200">
              <a:latin typeface="Times New Roman" panose="02020603050405020304" pitchFamily="18" charset="0"/>
              <a:cs typeface="Times New Roman" panose="02020603050405020304" pitchFamily="18" charset="0"/>
            </a:rPr>
          </a:br>
          <a:r>
            <a:rPr lang="cs-CZ" sz="1200">
              <a:latin typeface="Times New Roman" panose="02020603050405020304" pitchFamily="18" charset="0"/>
              <a:cs typeface="Times New Roman" panose="02020603050405020304" pitchFamily="18" charset="0"/>
            </a:rPr>
            <a:t>(</a:t>
          </a:r>
          <a:r>
            <a:rPr lang="cs-CZ" sz="1200" i="1">
              <a:latin typeface="Times New Roman" panose="02020603050405020304" pitchFamily="18" charset="0"/>
              <a:cs typeface="Times New Roman" panose="02020603050405020304" pitchFamily="18" charset="0"/>
            </a:rPr>
            <a:t>Theory of reference</a:t>
          </a:r>
          <a:r>
            <a:rPr lang="cs-CZ" sz="1200">
              <a:latin typeface="Times New Roman" panose="02020603050405020304" pitchFamily="18" charset="0"/>
              <a:cs typeface="Times New Roman" panose="02020603050405020304" pitchFamily="18" charset="0"/>
            </a:rPr>
            <a:t>)</a:t>
          </a:r>
        </a:p>
      </dgm:t>
    </dgm:pt>
    <dgm:pt modelId="{11C0380A-5A39-4839-95E3-A3277109B802}" type="parTrans" cxnId="{24C8595D-96BF-442E-9655-DCB8AA68516F}">
      <dgm:prSet/>
      <dgm:spPr/>
      <dgm:t>
        <a:bodyPr/>
        <a:lstStyle/>
        <a:p>
          <a:endParaRPr lang="cs-CZ"/>
        </a:p>
      </dgm:t>
    </dgm:pt>
    <dgm:pt modelId="{7578EB5F-2BB6-438F-AE2A-4A1AC67E871D}" type="sibTrans" cxnId="{24C8595D-96BF-442E-9655-DCB8AA68516F}">
      <dgm:prSet/>
      <dgm:spPr/>
      <dgm:t>
        <a:bodyPr/>
        <a:lstStyle/>
        <a:p>
          <a:endParaRPr lang="cs-CZ"/>
        </a:p>
      </dgm:t>
    </dgm:pt>
    <dgm:pt modelId="{CBCEBE83-720D-4F14-B0FA-301CA6AAEA06}">
      <dgm:prSet phldrT="[Text]" custT="1"/>
      <dgm:spPr/>
      <dgm:t>
        <a:bodyPr/>
        <a:lstStyle/>
        <a:p>
          <a:r>
            <a:rPr lang="cs-CZ" sz="1200">
              <a:latin typeface="Times New Roman" panose="02020603050405020304" pitchFamily="18" charset="0"/>
              <a:cs typeface="Times New Roman" panose="02020603050405020304" pitchFamily="18" charset="0"/>
            </a:rPr>
            <a:t>Teorie smyslu</a:t>
          </a:r>
          <a:br>
            <a:rPr lang="cs-CZ" sz="1200">
              <a:latin typeface="Times New Roman" panose="02020603050405020304" pitchFamily="18" charset="0"/>
              <a:cs typeface="Times New Roman" panose="02020603050405020304" pitchFamily="18" charset="0"/>
            </a:rPr>
          </a:br>
          <a:r>
            <a:rPr lang="cs-CZ" sz="1200">
              <a:latin typeface="Times New Roman" panose="02020603050405020304" pitchFamily="18" charset="0"/>
              <a:cs typeface="Times New Roman" panose="02020603050405020304" pitchFamily="18" charset="0"/>
            </a:rPr>
            <a:t>(</a:t>
          </a:r>
          <a:r>
            <a:rPr lang="cs-CZ" sz="1200" i="1">
              <a:latin typeface="Times New Roman" panose="02020603050405020304" pitchFamily="18" charset="0"/>
              <a:cs typeface="Times New Roman" panose="02020603050405020304" pitchFamily="18" charset="0"/>
            </a:rPr>
            <a:t>Theory of sense</a:t>
          </a:r>
          <a:r>
            <a:rPr lang="cs-CZ" sz="1200">
              <a:latin typeface="Times New Roman" panose="02020603050405020304" pitchFamily="18" charset="0"/>
              <a:cs typeface="Times New Roman" panose="02020603050405020304" pitchFamily="18" charset="0"/>
            </a:rPr>
            <a:t>)</a:t>
          </a:r>
        </a:p>
      </dgm:t>
    </dgm:pt>
    <dgm:pt modelId="{8B77FFE8-2A06-47CD-A502-09CF3004DD9E}" type="parTrans" cxnId="{26D50202-99CD-402B-979C-A0696FB676EC}">
      <dgm:prSet/>
      <dgm:spPr/>
      <dgm:t>
        <a:bodyPr/>
        <a:lstStyle/>
        <a:p>
          <a:endParaRPr lang="cs-CZ"/>
        </a:p>
      </dgm:t>
    </dgm:pt>
    <dgm:pt modelId="{997CE42D-A0D8-4AF3-9997-425F4749FC98}" type="sibTrans" cxnId="{26D50202-99CD-402B-979C-A0696FB676EC}">
      <dgm:prSet/>
      <dgm:spPr/>
      <dgm:t>
        <a:bodyPr/>
        <a:lstStyle/>
        <a:p>
          <a:endParaRPr lang="cs-CZ"/>
        </a:p>
      </dgm:t>
    </dgm:pt>
    <dgm:pt modelId="{565FD707-20A4-4F6F-9181-D2F6FC3313E5}">
      <dgm:prSet phldrT="[Text]" custT="1"/>
      <dgm:spPr/>
      <dgm:t>
        <a:bodyPr/>
        <a:lstStyle/>
        <a:p>
          <a:r>
            <a:rPr lang="cs-CZ" sz="1200">
              <a:latin typeface="Times New Roman" panose="02020603050405020304" pitchFamily="18" charset="0"/>
              <a:cs typeface="Times New Roman" panose="02020603050405020304" pitchFamily="18" charset="0"/>
            </a:rPr>
            <a:t>Teorie výpovědní síly</a:t>
          </a:r>
          <a:br>
            <a:rPr lang="cs-CZ" sz="1200">
              <a:latin typeface="Times New Roman" panose="02020603050405020304" pitchFamily="18" charset="0"/>
              <a:cs typeface="Times New Roman" panose="02020603050405020304" pitchFamily="18" charset="0"/>
            </a:rPr>
          </a:br>
          <a:r>
            <a:rPr lang="cs-CZ" sz="1200">
              <a:latin typeface="Times New Roman" panose="02020603050405020304" pitchFamily="18" charset="0"/>
              <a:cs typeface="Times New Roman" panose="02020603050405020304" pitchFamily="18" charset="0"/>
            </a:rPr>
            <a:t>(</a:t>
          </a:r>
          <a:r>
            <a:rPr lang="cs-CZ" sz="1200" i="1">
              <a:latin typeface="Times New Roman" panose="02020603050405020304" pitchFamily="18" charset="0"/>
              <a:cs typeface="Times New Roman" panose="02020603050405020304" pitchFamily="18" charset="0"/>
            </a:rPr>
            <a:t>Theory of force</a:t>
          </a:r>
          <a:r>
            <a:rPr lang="cs-CZ" sz="1200">
              <a:latin typeface="Times New Roman" panose="02020603050405020304" pitchFamily="18" charset="0"/>
              <a:cs typeface="Times New Roman" panose="02020603050405020304" pitchFamily="18" charset="0"/>
            </a:rPr>
            <a:t>)</a:t>
          </a:r>
        </a:p>
      </dgm:t>
    </dgm:pt>
    <dgm:pt modelId="{05589202-3A0E-4025-837A-2908746BC3AC}" type="parTrans" cxnId="{07A5ADE8-F5FC-4BAC-BCE3-13E885395675}">
      <dgm:prSet/>
      <dgm:spPr/>
      <dgm:t>
        <a:bodyPr/>
        <a:lstStyle/>
        <a:p>
          <a:endParaRPr lang="cs-CZ"/>
        </a:p>
      </dgm:t>
    </dgm:pt>
    <dgm:pt modelId="{B5D77A07-072D-4D1C-9296-416473DED625}" type="sibTrans" cxnId="{07A5ADE8-F5FC-4BAC-BCE3-13E885395675}">
      <dgm:prSet/>
      <dgm:spPr/>
      <dgm:t>
        <a:bodyPr/>
        <a:lstStyle/>
        <a:p>
          <a:endParaRPr lang="cs-CZ"/>
        </a:p>
      </dgm:t>
    </dgm:pt>
    <dgm:pt modelId="{F1269914-6C1D-42C1-A2B0-2A6E7D68BFFB}" type="pres">
      <dgm:prSet presAssocID="{8871E9E6-CAFF-42F8-9E54-A0D91EF1564F}" presName="composite" presStyleCnt="0">
        <dgm:presLayoutVars>
          <dgm:chMax val="5"/>
          <dgm:dir/>
          <dgm:resizeHandles val="exact"/>
        </dgm:presLayoutVars>
      </dgm:prSet>
      <dgm:spPr/>
    </dgm:pt>
    <dgm:pt modelId="{97424549-57AE-46C5-98B4-8AE153B61A10}" type="pres">
      <dgm:prSet presAssocID="{C0D1ED7B-7DA0-4595-AE65-E34B32253447}" presName="circle1" presStyleLbl="lnNode1" presStyleIdx="0" presStyleCnt="3"/>
      <dgm:spPr/>
    </dgm:pt>
    <dgm:pt modelId="{E89866DA-8D24-4B30-AAD5-C9D079ED5582}" type="pres">
      <dgm:prSet presAssocID="{C0D1ED7B-7DA0-4595-AE65-E34B32253447}" presName="text1" presStyleLbl="revTx" presStyleIdx="0" presStyleCnt="3" custScaleX="269331" custLinFactX="5637" custLinFactNeighborX="100000" custLinFactNeighborY="7363">
        <dgm:presLayoutVars>
          <dgm:bulletEnabled val="1"/>
        </dgm:presLayoutVars>
      </dgm:prSet>
      <dgm:spPr/>
    </dgm:pt>
    <dgm:pt modelId="{FB8945E0-8E7C-4F21-A7C0-626FF2C8EF48}" type="pres">
      <dgm:prSet presAssocID="{C0D1ED7B-7DA0-4595-AE65-E34B32253447}" presName="line1" presStyleLbl="callout" presStyleIdx="0" presStyleCnt="6"/>
      <dgm:spPr/>
    </dgm:pt>
    <dgm:pt modelId="{BD7256EC-DE0B-4B9E-8AA8-DE59BDD72619}" type="pres">
      <dgm:prSet presAssocID="{C0D1ED7B-7DA0-4595-AE65-E34B32253447}" presName="d1" presStyleLbl="callout" presStyleIdx="1" presStyleCnt="6"/>
      <dgm:spPr/>
    </dgm:pt>
    <dgm:pt modelId="{C5EC6D03-3EAF-497F-B93C-1C8F4F9E77D7}" type="pres">
      <dgm:prSet presAssocID="{CBCEBE83-720D-4F14-B0FA-301CA6AAEA06}" presName="circle2" presStyleLbl="lnNode1" presStyleIdx="1" presStyleCnt="3"/>
      <dgm:spPr/>
    </dgm:pt>
    <dgm:pt modelId="{CCF8C384-908E-4A6F-878A-68E36E3EDF6E}" type="pres">
      <dgm:prSet presAssocID="{CBCEBE83-720D-4F14-B0FA-301CA6AAEA06}" presName="text2" presStyleLbl="revTx" presStyleIdx="1" presStyleCnt="3" custScaleX="239279" custLinFactNeighborX="79032">
        <dgm:presLayoutVars>
          <dgm:bulletEnabled val="1"/>
        </dgm:presLayoutVars>
      </dgm:prSet>
      <dgm:spPr/>
    </dgm:pt>
    <dgm:pt modelId="{58D140DB-103E-4687-92F1-25B493EA512C}" type="pres">
      <dgm:prSet presAssocID="{CBCEBE83-720D-4F14-B0FA-301CA6AAEA06}" presName="line2" presStyleLbl="callout" presStyleIdx="2" presStyleCnt="6"/>
      <dgm:spPr/>
    </dgm:pt>
    <dgm:pt modelId="{E9038796-5B7C-4A24-9402-D5B5D568B9A8}" type="pres">
      <dgm:prSet presAssocID="{CBCEBE83-720D-4F14-B0FA-301CA6AAEA06}" presName="d2" presStyleLbl="callout" presStyleIdx="3" presStyleCnt="6"/>
      <dgm:spPr/>
    </dgm:pt>
    <dgm:pt modelId="{6D4D51AA-A27C-4195-8843-3FE5F74E5453}" type="pres">
      <dgm:prSet presAssocID="{565FD707-20A4-4F6F-9181-D2F6FC3313E5}" presName="circle3" presStyleLbl="lnNode1" presStyleIdx="2" presStyleCnt="3" custLinFactNeighborX="1718"/>
      <dgm:spPr>
        <a:solidFill>
          <a:schemeClr val="bg2">
            <a:lumMod val="90000"/>
          </a:schemeClr>
        </a:solidFill>
      </dgm:spPr>
    </dgm:pt>
    <dgm:pt modelId="{E1710939-BA26-49DB-8D2B-81D215F10461}" type="pres">
      <dgm:prSet presAssocID="{565FD707-20A4-4F6F-9181-D2F6FC3313E5}" presName="text3" presStyleLbl="revTx" presStyleIdx="2" presStyleCnt="3" custScaleX="238798" custLinFactNeighborX="79441" custLinFactNeighborY="4418">
        <dgm:presLayoutVars>
          <dgm:bulletEnabled val="1"/>
        </dgm:presLayoutVars>
      </dgm:prSet>
      <dgm:spPr/>
    </dgm:pt>
    <dgm:pt modelId="{DDC63EC8-068D-4728-A04E-C6EDD9F50E31}" type="pres">
      <dgm:prSet presAssocID="{565FD707-20A4-4F6F-9181-D2F6FC3313E5}" presName="line3" presStyleLbl="callout" presStyleIdx="4" presStyleCnt="6"/>
      <dgm:spPr/>
    </dgm:pt>
    <dgm:pt modelId="{E833ADEA-1B73-4C06-8F42-D648CA904C0C}" type="pres">
      <dgm:prSet presAssocID="{565FD707-20A4-4F6F-9181-D2F6FC3313E5}" presName="d3" presStyleLbl="callout" presStyleIdx="5" presStyleCnt="6"/>
      <dgm:spPr/>
    </dgm:pt>
  </dgm:ptLst>
  <dgm:cxnLst>
    <dgm:cxn modelId="{26D50202-99CD-402B-979C-A0696FB676EC}" srcId="{8871E9E6-CAFF-42F8-9E54-A0D91EF1564F}" destId="{CBCEBE83-720D-4F14-B0FA-301CA6AAEA06}" srcOrd="1" destOrd="0" parTransId="{8B77FFE8-2A06-47CD-A502-09CF3004DD9E}" sibTransId="{997CE42D-A0D8-4AF3-9997-425F4749FC98}"/>
    <dgm:cxn modelId="{2761751F-93FA-4C91-9DF9-2278BFD5C1AD}" type="presOf" srcId="{565FD707-20A4-4F6F-9181-D2F6FC3313E5}" destId="{E1710939-BA26-49DB-8D2B-81D215F10461}" srcOrd="0" destOrd="0" presId="urn:microsoft.com/office/officeart/2005/8/layout/target1"/>
    <dgm:cxn modelId="{24C8595D-96BF-442E-9655-DCB8AA68516F}" srcId="{8871E9E6-CAFF-42F8-9E54-A0D91EF1564F}" destId="{C0D1ED7B-7DA0-4595-AE65-E34B32253447}" srcOrd="0" destOrd="0" parTransId="{11C0380A-5A39-4839-95E3-A3277109B802}" sibTransId="{7578EB5F-2BB6-438F-AE2A-4A1AC67E871D}"/>
    <dgm:cxn modelId="{384A6452-3349-4B9C-BFE2-F6A17633DBED}" type="presOf" srcId="{8871E9E6-CAFF-42F8-9E54-A0D91EF1564F}" destId="{F1269914-6C1D-42C1-A2B0-2A6E7D68BFFB}" srcOrd="0" destOrd="0" presId="urn:microsoft.com/office/officeart/2005/8/layout/target1"/>
    <dgm:cxn modelId="{83D9DFBF-70E4-4323-AEC8-D459432C21F4}" type="presOf" srcId="{CBCEBE83-720D-4F14-B0FA-301CA6AAEA06}" destId="{CCF8C384-908E-4A6F-878A-68E36E3EDF6E}" srcOrd="0" destOrd="0" presId="urn:microsoft.com/office/officeart/2005/8/layout/target1"/>
    <dgm:cxn modelId="{8ACF10DD-A268-4E5C-B0FA-4B946343B38D}" type="presOf" srcId="{C0D1ED7B-7DA0-4595-AE65-E34B32253447}" destId="{E89866DA-8D24-4B30-AAD5-C9D079ED5582}" srcOrd="0" destOrd="0" presId="urn:microsoft.com/office/officeart/2005/8/layout/target1"/>
    <dgm:cxn modelId="{07A5ADE8-F5FC-4BAC-BCE3-13E885395675}" srcId="{8871E9E6-CAFF-42F8-9E54-A0D91EF1564F}" destId="{565FD707-20A4-4F6F-9181-D2F6FC3313E5}" srcOrd="2" destOrd="0" parTransId="{05589202-3A0E-4025-837A-2908746BC3AC}" sibTransId="{B5D77A07-072D-4D1C-9296-416473DED625}"/>
    <dgm:cxn modelId="{20C16DCF-1F90-4915-AF9A-FB724FCB9188}" type="presParOf" srcId="{F1269914-6C1D-42C1-A2B0-2A6E7D68BFFB}" destId="{97424549-57AE-46C5-98B4-8AE153B61A10}" srcOrd="0" destOrd="0" presId="urn:microsoft.com/office/officeart/2005/8/layout/target1"/>
    <dgm:cxn modelId="{EDA8FF65-DABD-4FF9-8E71-13D3E1AD6943}" type="presParOf" srcId="{F1269914-6C1D-42C1-A2B0-2A6E7D68BFFB}" destId="{E89866DA-8D24-4B30-AAD5-C9D079ED5582}" srcOrd="1" destOrd="0" presId="urn:microsoft.com/office/officeart/2005/8/layout/target1"/>
    <dgm:cxn modelId="{D8D75581-A96A-44D3-9DEB-EBF855B59915}" type="presParOf" srcId="{F1269914-6C1D-42C1-A2B0-2A6E7D68BFFB}" destId="{FB8945E0-8E7C-4F21-A7C0-626FF2C8EF48}" srcOrd="2" destOrd="0" presId="urn:microsoft.com/office/officeart/2005/8/layout/target1"/>
    <dgm:cxn modelId="{F045AB7F-1780-41DB-908B-279B1E2C3064}" type="presParOf" srcId="{F1269914-6C1D-42C1-A2B0-2A6E7D68BFFB}" destId="{BD7256EC-DE0B-4B9E-8AA8-DE59BDD72619}" srcOrd="3" destOrd="0" presId="urn:microsoft.com/office/officeart/2005/8/layout/target1"/>
    <dgm:cxn modelId="{38BFB73D-FB26-4C1B-94E6-862B37EED937}" type="presParOf" srcId="{F1269914-6C1D-42C1-A2B0-2A6E7D68BFFB}" destId="{C5EC6D03-3EAF-497F-B93C-1C8F4F9E77D7}" srcOrd="4" destOrd="0" presId="urn:microsoft.com/office/officeart/2005/8/layout/target1"/>
    <dgm:cxn modelId="{FFEF4623-8ED0-491D-B91B-DB7F92EDF76C}" type="presParOf" srcId="{F1269914-6C1D-42C1-A2B0-2A6E7D68BFFB}" destId="{CCF8C384-908E-4A6F-878A-68E36E3EDF6E}" srcOrd="5" destOrd="0" presId="urn:microsoft.com/office/officeart/2005/8/layout/target1"/>
    <dgm:cxn modelId="{EB7B3413-7610-44FC-ADB4-84D725F140AB}" type="presParOf" srcId="{F1269914-6C1D-42C1-A2B0-2A6E7D68BFFB}" destId="{58D140DB-103E-4687-92F1-25B493EA512C}" srcOrd="6" destOrd="0" presId="urn:microsoft.com/office/officeart/2005/8/layout/target1"/>
    <dgm:cxn modelId="{E35C14FB-F8A6-40C0-9FFD-9A98BDD8EAFE}" type="presParOf" srcId="{F1269914-6C1D-42C1-A2B0-2A6E7D68BFFB}" destId="{E9038796-5B7C-4A24-9402-D5B5D568B9A8}" srcOrd="7" destOrd="0" presId="urn:microsoft.com/office/officeart/2005/8/layout/target1"/>
    <dgm:cxn modelId="{2ACFE29A-3947-41AF-B41D-95A33DA7D123}" type="presParOf" srcId="{F1269914-6C1D-42C1-A2B0-2A6E7D68BFFB}" destId="{6D4D51AA-A27C-4195-8843-3FE5F74E5453}" srcOrd="8" destOrd="0" presId="urn:microsoft.com/office/officeart/2005/8/layout/target1"/>
    <dgm:cxn modelId="{5A009CC3-0F0C-4A88-95C1-6B89A1412B89}" type="presParOf" srcId="{F1269914-6C1D-42C1-A2B0-2A6E7D68BFFB}" destId="{E1710939-BA26-49DB-8D2B-81D215F10461}" srcOrd="9" destOrd="0" presId="urn:microsoft.com/office/officeart/2005/8/layout/target1"/>
    <dgm:cxn modelId="{1C7F9A04-EAF3-46CF-8C0E-1F83CE3EF988}" type="presParOf" srcId="{F1269914-6C1D-42C1-A2B0-2A6E7D68BFFB}" destId="{DDC63EC8-068D-4728-A04E-C6EDD9F50E31}" srcOrd="10" destOrd="0" presId="urn:microsoft.com/office/officeart/2005/8/layout/target1"/>
    <dgm:cxn modelId="{04C5A8B5-688A-48B8-994F-5B320F9A7A99}" type="presParOf" srcId="{F1269914-6C1D-42C1-A2B0-2A6E7D68BFFB}" destId="{E833ADEA-1B73-4C06-8F42-D648CA904C0C}" srcOrd="11" destOrd="0" presId="urn:microsoft.com/office/officeart/2005/8/layout/target1"/>
  </dgm:cxnLst>
  <dgm:bg>
    <a:effectLst>
      <a:softEdge rad="12700"/>
    </a:effect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D4D51AA-A27C-4195-8843-3FE5F74E5453}">
      <dsp:nvSpPr>
        <dsp:cNvPr id="0" name=""/>
        <dsp:cNvSpPr/>
      </dsp:nvSpPr>
      <dsp:spPr>
        <a:xfrm>
          <a:off x="896084" y="617061"/>
          <a:ext cx="1851183" cy="1851183"/>
        </a:xfrm>
        <a:prstGeom prst="ellipse">
          <a:avLst/>
        </a:prstGeom>
        <a:solidFill>
          <a:schemeClr val="bg2">
            <a:lumMod val="90000"/>
          </a:schemeClr>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C5EC6D03-3EAF-497F-B93C-1C8F4F9E77D7}">
      <dsp:nvSpPr>
        <dsp:cNvPr id="0" name=""/>
        <dsp:cNvSpPr/>
      </dsp:nvSpPr>
      <dsp:spPr>
        <a:xfrm>
          <a:off x="1234517" y="987298"/>
          <a:ext cx="1110710" cy="1110710"/>
        </a:xfrm>
        <a:prstGeom prst="ellipse">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97424549-57AE-46C5-98B4-8AE153B61A10}">
      <dsp:nvSpPr>
        <dsp:cNvPr id="0" name=""/>
        <dsp:cNvSpPr/>
      </dsp:nvSpPr>
      <dsp:spPr>
        <a:xfrm>
          <a:off x="1604754" y="1357534"/>
          <a:ext cx="370236" cy="370236"/>
        </a:xfrm>
        <a:prstGeom prst="ellipse">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E89866DA-8D24-4B30-AAD5-C9D079ED5582}">
      <dsp:nvSpPr>
        <dsp:cNvPr id="0" name=""/>
        <dsp:cNvSpPr/>
      </dsp:nvSpPr>
      <dsp:spPr>
        <a:xfrm>
          <a:off x="3104619" y="39754"/>
          <a:ext cx="2492905" cy="53992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15240" rIns="15240" bIns="15240" numCol="1" spcCol="1270" anchor="ctr" anchorCtr="0">
          <a:noAutofit/>
        </a:bodyPr>
        <a:lstStyle/>
        <a:p>
          <a:pPr marL="0" lvl="0" indent="0" algn="l" defTabSz="533400">
            <a:lnSpc>
              <a:spcPct val="90000"/>
            </a:lnSpc>
            <a:spcBef>
              <a:spcPct val="0"/>
            </a:spcBef>
            <a:spcAft>
              <a:spcPct val="35000"/>
            </a:spcAft>
            <a:buNone/>
          </a:pPr>
          <a:r>
            <a:rPr lang="cs-CZ" sz="1200" kern="1200">
              <a:latin typeface="Times New Roman" panose="02020603050405020304" pitchFamily="18" charset="0"/>
              <a:cs typeface="Times New Roman" panose="02020603050405020304" pitchFamily="18" charset="0"/>
            </a:rPr>
            <a:t>Teorie reference</a:t>
          </a:r>
          <a:br>
            <a:rPr lang="cs-CZ" sz="1200" kern="1200">
              <a:latin typeface="Times New Roman" panose="02020603050405020304" pitchFamily="18" charset="0"/>
              <a:cs typeface="Times New Roman" panose="02020603050405020304" pitchFamily="18" charset="0"/>
            </a:rPr>
          </a:br>
          <a:r>
            <a:rPr lang="cs-CZ" sz="1200" kern="1200">
              <a:latin typeface="Times New Roman" panose="02020603050405020304" pitchFamily="18" charset="0"/>
              <a:cs typeface="Times New Roman" panose="02020603050405020304" pitchFamily="18" charset="0"/>
            </a:rPr>
            <a:t>(</a:t>
          </a:r>
          <a:r>
            <a:rPr lang="cs-CZ" sz="1200" i="1" kern="1200">
              <a:latin typeface="Times New Roman" panose="02020603050405020304" pitchFamily="18" charset="0"/>
              <a:cs typeface="Times New Roman" panose="02020603050405020304" pitchFamily="18" charset="0"/>
            </a:rPr>
            <a:t>Theory of reference</a:t>
          </a:r>
          <a:r>
            <a:rPr lang="cs-CZ" sz="1200" kern="1200">
              <a:latin typeface="Times New Roman" panose="02020603050405020304" pitchFamily="18" charset="0"/>
              <a:cs typeface="Times New Roman" panose="02020603050405020304" pitchFamily="18" charset="0"/>
            </a:rPr>
            <a:t>)</a:t>
          </a:r>
        </a:p>
      </dsp:txBody>
      <dsp:txXfrm>
        <a:off x="3104619" y="39754"/>
        <a:ext cx="2492905" cy="539928"/>
      </dsp:txXfrm>
    </dsp:sp>
    <dsp:sp modelId="{FB8945E0-8E7C-4F21-A7C0-626FF2C8EF48}">
      <dsp:nvSpPr>
        <dsp:cNvPr id="0" name=""/>
        <dsp:cNvSpPr/>
      </dsp:nvSpPr>
      <dsp:spPr>
        <a:xfrm>
          <a:off x="2792597" y="269964"/>
          <a:ext cx="231397" cy="0"/>
        </a:xfrm>
        <a:prstGeom prst="line">
          <a:avLst/>
        </a:prstGeom>
        <a:noFill/>
        <a:ln w="6350" cap="flat" cmpd="sng" algn="ctr">
          <a:solidFill>
            <a:schemeClr val="accent3">
              <a:hueOff val="0"/>
              <a:satOff val="0"/>
              <a:lumOff val="0"/>
              <a:alphaOff val="0"/>
            </a:schemeClr>
          </a:solidFill>
          <a:prstDash val="solid"/>
          <a:miter lim="800000"/>
        </a:ln>
        <a:effectLst/>
      </dsp:spPr>
      <dsp:style>
        <a:lnRef idx="1">
          <a:scrgbClr r="0" g="0" b="0"/>
        </a:lnRef>
        <a:fillRef idx="0">
          <a:scrgbClr r="0" g="0" b="0"/>
        </a:fillRef>
        <a:effectRef idx="1">
          <a:scrgbClr r="0" g="0" b="0"/>
        </a:effectRef>
        <a:fontRef idx="minor"/>
      </dsp:style>
    </dsp:sp>
    <dsp:sp modelId="{BD7256EC-DE0B-4B9E-8AA8-DE59BDD72619}">
      <dsp:nvSpPr>
        <dsp:cNvPr id="0" name=""/>
        <dsp:cNvSpPr/>
      </dsp:nvSpPr>
      <dsp:spPr>
        <a:xfrm rot="5400000">
          <a:off x="1654582" y="405563"/>
          <a:ext cx="1272380" cy="1001798"/>
        </a:xfrm>
        <a:prstGeom prst="line">
          <a:avLst/>
        </a:prstGeom>
        <a:noFill/>
        <a:ln w="6350" cap="flat" cmpd="sng" algn="ctr">
          <a:solidFill>
            <a:schemeClr val="accent3">
              <a:hueOff val="0"/>
              <a:satOff val="0"/>
              <a:lumOff val="0"/>
              <a:alphaOff val="0"/>
            </a:schemeClr>
          </a:solidFill>
          <a:prstDash val="solid"/>
          <a:miter lim="800000"/>
        </a:ln>
        <a:effectLst/>
      </dsp:spPr>
      <dsp:style>
        <a:lnRef idx="1">
          <a:scrgbClr r="0" g="0" b="0"/>
        </a:lnRef>
        <a:fillRef idx="0">
          <a:scrgbClr r="0" g="0" b="0"/>
        </a:fillRef>
        <a:effectRef idx="1">
          <a:scrgbClr r="0" g="0" b="0"/>
        </a:effectRef>
        <a:fontRef idx="minor"/>
      </dsp:style>
    </dsp:sp>
    <dsp:sp modelId="{CCF8C384-908E-4A6F-878A-68E36E3EDF6E}">
      <dsp:nvSpPr>
        <dsp:cNvPr id="0" name=""/>
        <dsp:cNvSpPr/>
      </dsp:nvSpPr>
      <dsp:spPr>
        <a:xfrm>
          <a:off x="3110931" y="539928"/>
          <a:ext cx="2214746" cy="53992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15240" rIns="15240" bIns="15240" numCol="1" spcCol="1270" anchor="ctr" anchorCtr="0">
          <a:noAutofit/>
        </a:bodyPr>
        <a:lstStyle/>
        <a:p>
          <a:pPr marL="0" lvl="0" indent="0" algn="l" defTabSz="533400">
            <a:lnSpc>
              <a:spcPct val="90000"/>
            </a:lnSpc>
            <a:spcBef>
              <a:spcPct val="0"/>
            </a:spcBef>
            <a:spcAft>
              <a:spcPct val="35000"/>
            </a:spcAft>
            <a:buNone/>
          </a:pPr>
          <a:r>
            <a:rPr lang="cs-CZ" sz="1200" kern="1200">
              <a:latin typeface="Times New Roman" panose="02020603050405020304" pitchFamily="18" charset="0"/>
              <a:cs typeface="Times New Roman" panose="02020603050405020304" pitchFamily="18" charset="0"/>
            </a:rPr>
            <a:t>Teorie smyslu</a:t>
          </a:r>
          <a:br>
            <a:rPr lang="cs-CZ" sz="1200" kern="1200">
              <a:latin typeface="Times New Roman" panose="02020603050405020304" pitchFamily="18" charset="0"/>
              <a:cs typeface="Times New Roman" panose="02020603050405020304" pitchFamily="18" charset="0"/>
            </a:rPr>
          </a:br>
          <a:r>
            <a:rPr lang="cs-CZ" sz="1200" kern="1200">
              <a:latin typeface="Times New Roman" panose="02020603050405020304" pitchFamily="18" charset="0"/>
              <a:cs typeface="Times New Roman" panose="02020603050405020304" pitchFamily="18" charset="0"/>
            </a:rPr>
            <a:t>(</a:t>
          </a:r>
          <a:r>
            <a:rPr lang="cs-CZ" sz="1200" i="1" kern="1200">
              <a:latin typeface="Times New Roman" panose="02020603050405020304" pitchFamily="18" charset="0"/>
              <a:cs typeface="Times New Roman" panose="02020603050405020304" pitchFamily="18" charset="0"/>
            </a:rPr>
            <a:t>Theory of sense</a:t>
          </a:r>
          <a:r>
            <a:rPr lang="cs-CZ" sz="1200" kern="1200">
              <a:latin typeface="Times New Roman" panose="02020603050405020304" pitchFamily="18" charset="0"/>
              <a:cs typeface="Times New Roman" panose="02020603050405020304" pitchFamily="18" charset="0"/>
            </a:rPr>
            <a:t>)</a:t>
          </a:r>
        </a:p>
      </dsp:txBody>
      <dsp:txXfrm>
        <a:off x="3110931" y="539928"/>
        <a:ext cx="2214746" cy="539928"/>
      </dsp:txXfrm>
    </dsp:sp>
    <dsp:sp modelId="{58D140DB-103E-4687-92F1-25B493EA512C}">
      <dsp:nvSpPr>
        <dsp:cNvPr id="0" name=""/>
        <dsp:cNvSpPr/>
      </dsp:nvSpPr>
      <dsp:spPr>
        <a:xfrm>
          <a:off x="2792597" y="809892"/>
          <a:ext cx="231397" cy="0"/>
        </a:xfrm>
        <a:prstGeom prst="line">
          <a:avLst/>
        </a:prstGeom>
        <a:noFill/>
        <a:ln w="6350" cap="flat" cmpd="sng" algn="ctr">
          <a:solidFill>
            <a:schemeClr val="accent3">
              <a:hueOff val="0"/>
              <a:satOff val="0"/>
              <a:lumOff val="0"/>
              <a:alphaOff val="0"/>
            </a:schemeClr>
          </a:solidFill>
          <a:prstDash val="solid"/>
          <a:miter lim="800000"/>
        </a:ln>
        <a:effectLst/>
      </dsp:spPr>
      <dsp:style>
        <a:lnRef idx="1">
          <a:scrgbClr r="0" g="0" b="0"/>
        </a:lnRef>
        <a:fillRef idx="0">
          <a:scrgbClr r="0" g="0" b="0"/>
        </a:fillRef>
        <a:effectRef idx="1">
          <a:scrgbClr r="0" g="0" b="0"/>
        </a:effectRef>
        <a:fontRef idx="minor"/>
      </dsp:style>
    </dsp:sp>
    <dsp:sp modelId="{E9038796-5B7C-4A24-9402-D5B5D568B9A8}">
      <dsp:nvSpPr>
        <dsp:cNvPr id="0" name=""/>
        <dsp:cNvSpPr/>
      </dsp:nvSpPr>
      <dsp:spPr>
        <a:xfrm rot="5400000">
          <a:off x="1927693" y="937069"/>
          <a:ext cx="991494" cy="736462"/>
        </a:xfrm>
        <a:prstGeom prst="line">
          <a:avLst/>
        </a:prstGeom>
        <a:noFill/>
        <a:ln w="6350" cap="flat" cmpd="sng" algn="ctr">
          <a:solidFill>
            <a:schemeClr val="accent3">
              <a:hueOff val="0"/>
              <a:satOff val="0"/>
              <a:lumOff val="0"/>
              <a:alphaOff val="0"/>
            </a:schemeClr>
          </a:solidFill>
          <a:prstDash val="solid"/>
          <a:miter lim="800000"/>
        </a:ln>
        <a:effectLst/>
      </dsp:spPr>
      <dsp:style>
        <a:lnRef idx="1">
          <a:scrgbClr r="0" g="0" b="0"/>
        </a:lnRef>
        <a:fillRef idx="0">
          <a:scrgbClr r="0" g="0" b="0"/>
        </a:fillRef>
        <a:effectRef idx="1">
          <a:scrgbClr r="0" g="0" b="0"/>
        </a:effectRef>
        <a:fontRef idx="minor"/>
      </dsp:style>
    </dsp:sp>
    <dsp:sp modelId="{E1710939-BA26-49DB-8D2B-81D215F10461}">
      <dsp:nvSpPr>
        <dsp:cNvPr id="0" name=""/>
        <dsp:cNvSpPr/>
      </dsp:nvSpPr>
      <dsp:spPr>
        <a:xfrm>
          <a:off x="3116943" y="1103711"/>
          <a:ext cx="2210294" cy="53992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15240" rIns="15240" bIns="15240" numCol="1" spcCol="1270" anchor="ctr" anchorCtr="0">
          <a:noAutofit/>
        </a:bodyPr>
        <a:lstStyle/>
        <a:p>
          <a:pPr marL="0" lvl="0" indent="0" algn="l" defTabSz="533400">
            <a:lnSpc>
              <a:spcPct val="90000"/>
            </a:lnSpc>
            <a:spcBef>
              <a:spcPct val="0"/>
            </a:spcBef>
            <a:spcAft>
              <a:spcPct val="35000"/>
            </a:spcAft>
            <a:buNone/>
          </a:pPr>
          <a:r>
            <a:rPr lang="cs-CZ" sz="1200" kern="1200">
              <a:latin typeface="Times New Roman" panose="02020603050405020304" pitchFamily="18" charset="0"/>
              <a:cs typeface="Times New Roman" panose="02020603050405020304" pitchFamily="18" charset="0"/>
            </a:rPr>
            <a:t>Teorie výpovědní síly</a:t>
          </a:r>
          <a:br>
            <a:rPr lang="cs-CZ" sz="1200" kern="1200">
              <a:latin typeface="Times New Roman" panose="02020603050405020304" pitchFamily="18" charset="0"/>
              <a:cs typeface="Times New Roman" panose="02020603050405020304" pitchFamily="18" charset="0"/>
            </a:rPr>
          </a:br>
          <a:r>
            <a:rPr lang="cs-CZ" sz="1200" kern="1200">
              <a:latin typeface="Times New Roman" panose="02020603050405020304" pitchFamily="18" charset="0"/>
              <a:cs typeface="Times New Roman" panose="02020603050405020304" pitchFamily="18" charset="0"/>
            </a:rPr>
            <a:t>(</a:t>
          </a:r>
          <a:r>
            <a:rPr lang="cs-CZ" sz="1200" i="1" kern="1200">
              <a:latin typeface="Times New Roman" panose="02020603050405020304" pitchFamily="18" charset="0"/>
              <a:cs typeface="Times New Roman" panose="02020603050405020304" pitchFamily="18" charset="0"/>
            </a:rPr>
            <a:t>Theory of force</a:t>
          </a:r>
          <a:r>
            <a:rPr lang="cs-CZ" sz="1200" kern="1200">
              <a:latin typeface="Times New Roman" panose="02020603050405020304" pitchFamily="18" charset="0"/>
              <a:cs typeface="Times New Roman" panose="02020603050405020304" pitchFamily="18" charset="0"/>
            </a:rPr>
            <a:t>)</a:t>
          </a:r>
        </a:p>
      </dsp:txBody>
      <dsp:txXfrm>
        <a:off x="3116943" y="1103711"/>
        <a:ext cx="2210294" cy="539928"/>
      </dsp:txXfrm>
    </dsp:sp>
    <dsp:sp modelId="{DDC63EC8-068D-4728-A04E-C6EDD9F50E31}">
      <dsp:nvSpPr>
        <dsp:cNvPr id="0" name=""/>
        <dsp:cNvSpPr/>
      </dsp:nvSpPr>
      <dsp:spPr>
        <a:xfrm>
          <a:off x="2792597" y="1349821"/>
          <a:ext cx="231397" cy="0"/>
        </a:xfrm>
        <a:prstGeom prst="line">
          <a:avLst/>
        </a:prstGeom>
        <a:noFill/>
        <a:ln w="6350" cap="flat" cmpd="sng" algn="ctr">
          <a:solidFill>
            <a:schemeClr val="accent3">
              <a:hueOff val="0"/>
              <a:satOff val="0"/>
              <a:lumOff val="0"/>
              <a:alphaOff val="0"/>
            </a:schemeClr>
          </a:solidFill>
          <a:prstDash val="solid"/>
          <a:miter lim="800000"/>
        </a:ln>
        <a:effectLst/>
      </dsp:spPr>
      <dsp:style>
        <a:lnRef idx="1">
          <a:scrgbClr r="0" g="0" b="0"/>
        </a:lnRef>
        <a:fillRef idx="0">
          <a:scrgbClr r="0" g="0" b="0"/>
        </a:fillRef>
        <a:effectRef idx="1">
          <a:scrgbClr r="0" g="0" b="0"/>
        </a:effectRef>
        <a:fontRef idx="minor"/>
      </dsp:style>
    </dsp:sp>
    <dsp:sp modelId="{E833ADEA-1B73-4C06-8F42-D648CA904C0C}">
      <dsp:nvSpPr>
        <dsp:cNvPr id="0" name=""/>
        <dsp:cNvSpPr/>
      </dsp:nvSpPr>
      <dsp:spPr>
        <a:xfrm rot="5400000">
          <a:off x="2201144" y="1468142"/>
          <a:ext cx="708386" cy="471126"/>
        </a:xfrm>
        <a:prstGeom prst="line">
          <a:avLst/>
        </a:prstGeom>
        <a:noFill/>
        <a:ln w="6350" cap="flat" cmpd="sng" algn="ctr">
          <a:solidFill>
            <a:schemeClr val="accent3">
              <a:hueOff val="0"/>
              <a:satOff val="0"/>
              <a:lumOff val="0"/>
              <a:alphaOff val="0"/>
            </a:schemeClr>
          </a:solidFill>
          <a:prstDash val="solid"/>
          <a:miter lim="800000"/>
        </a:ln>
        <a:effectLst/>
      </dsp:spPr>
      <dsp:style>
        <a:lnRef idx="1">
          <a:scrgbClr r="0" g="0" b="0"/>
        </a:lnRef>
        <a:fillRef idx="0">
          <a:scrgbClr r="0" g="0" b="0"/>
        </a:fillRef>
        <a:effectRef idx="1">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target1">
  <dgm:title val=""/>
  <dgm:desc val=""/>
  <dgm:catLst>
    <dgm:cat type="relationship" pri="25000"/>
    <dgm:cat type="convert" pri="2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resizeHandles val="exact"/>
    </dgm:varLst>
    <dgm:alg type="composite">
      <dgm:param type="ar" val="1.25"/>
    </dgm:alg>
    <dgm:shape xmlns:r="http://schemas.openxmlformats.org/officeDocument/2006/relationships" r:blip="">
      <dgm:adjLst/>
    </dgm:shape>
    <dgm:presOf/>
    <dgm:choose name="Name0">
      <dgm:if name="Name1" func="var" arg="dir" op="equ" val="norm">
        <dgm:choose name="Name2">
          <dgm:if name="Name3" axis="ch" ptType="node" func="cnt" op="equ" val="0">
            <dgm:constrLst/>
          </dgm:if>
          <dgm:if name="Name4"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r" for="ch" forName="line1" refType="l" refFor="ch" refForName="text1"/>
              <dgm:constr type="h" for="ch" forName="line1"/>
              <dgm:constr type="l" for="ch" forName="d1" refType="w" fact="0.3"/>
              <dgm:constr type="b" for="ch" forName="d1" refType="h" fact="0.625"/>
              <dgm:constr type="w" for="ch" forName="d1" refType="w" fact="0.32475"/>
              <dgm:constr type="h" for="ch" forName="d1" refType="h" fact="0.469"/>
            </dgm:constrLst>
          </dgm:if>
          <dgm:if name="Name5"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312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44325"/>
              <dgm:constr type="b" for="ch" forName="d2" refType="h" fact="0.7975"/>
              <dgm:constr type="w" for="ch" forName="d2" refType="w" fact="0.1815"/>
              <dgm:constr type="h" for="ch" forName="d2" refType="h" fact="0.3283"/>
            </dgm:constrLst>
          </dgm:if>
          <dgm:if name="Name6"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2187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2187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86"/>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7175"/>
              <dgm:constr type="b" for="ch" forName="d3" refType="h" fact="0.83375"/>
              <dgm:constr type="w" for="ch" forName="d3" refType="w" fact="0.1527"/>
              <dgm:constr type="h" for="ch" forName="d3" refType="h" fact="0.287"/>
            </dgm:constrLst>
          </dgm:if>
          <dgm:if name="Name7"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7938"/>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29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7938"/>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662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25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r" for="ch" forName="text4" refType="w"/>
              <dgm:constr type="t" for="ch" forName="text4" refType="b" refFor="ch" refForName="text3"/>
              <dgm:constr type="l" for="ch" forName="line4" refType="w" fact="0.625"/>
              <dgm:constr type="ctrY" for="ch" forName="line4" refType="ctrY" refFor="ch" refForName="text4"/>
              <dgm:constr type="w" for="ch" forName="line4" refType="w" fact="0.075"/>
              <dgm:constr type="h" for="ch" forName="line4"/>
              <dgm:constr type="l" for="ch" forName="d4" refType="w" fact="0.48525"/>
              <dgm:constr type="b" for="ch" forName="d4" refType="h" fact="0.85594"/>
              <dgm:constr type="w" for="ch" forName="d4" refType="w" fact="0.1394"/>
              <dgm:constr type="h" for="ch" forName="d4" refType="h" fact="0.2282"/>
            </dgm:constrLst>
          </dgm:if>
          <dgm:if name="Name8"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324"/>
              <dgm:constr type="r" for="ch" forName="text1" refType="w"/>
              <dgm:constr type="ctrY" for="ch" forName="text1" refType="h" fact="0.13"/>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324"/>
              <dgm:constr type="r" for="ch" forName="text2" refType="w"/>
              <dgm:constr type="ctrY" for="ch" forName="text2" refType="h" fact="0.27"/>
              <dgm:constr type="l" for="ch" forName="line2" refType="w" fact="0.625"/>
              <dgm:constr type="ctrY" for="ch" forName="line2" refType="ctrY" refFor="ch" refForName="text2"/>
              <dgm:constr type="w" for="ch" forName="line2" refType="w" fact="0.075"/>
              <dgm:constr type="h" for="ch" forName="line2"/>
              <dgm:constr type="l" for="ch" forName="d2" refType="w" fact="0.3498"/>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r" for="ch" forName="text3" refType="w"/>
              <dgm:constr type="ctrY" for="ch" forName="text3" refType="h" fact="0.41"/>
              <dgm:constr type="l" for="ch" forName="line3" refType="w" fact="0.625"/>
              <dgm:constr type="ctrY" for="ch" forName="line3" refType="ctrY" refFor="ch" refForName="text3"/>
              <dgm:constr type="w" for="ch" forName="line3" refType="w" fact="0.075"/>
              <dgm:constr type="h" for="ch" forName="line3"/>
              <dgm:constr type="l" for="ch" forName="d3" refType="w" fact="0.394"/>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r" for="ch" forName="text4" refType="w"/>
              <dgm:constr type="ctrY" for="ch" forName="text4" refType="h" fact="0.547"/>
              <dgm:constr type="l" for="ch" forName="line4" refType="w" fact="0.625"/>
              <dgm:constr type="ctrY" for="ch" forName="line4" refType="ctrY" refFor="ch" refForName="text4"/>
              <dgm:constr type="w" for="ch" forName="line4" refType="w" fact="0.075"/>
              <dgm:constr type="h" for="ch" forName="line4"/>
              <dgm:constr type="l" for="ch" forName="d4" refType="w" fact="0.446"/>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r" for="ch" forName="text5" refType="w"/>
              <dgm:constr type="ctrY" for="ch" forName="text5" refType="h" fact="0.68"/>
              <dgm:constr type="l" for="ch" forName="line5" refType="w" fact="0.625"/>
              <dgm:constr type="ctrY" for="ch" forName="line5" refType="ctrY" refFor="ch" refForName="text5"/>
              <dgm:constr type="w" for="ch" forName="line5" refType="w" fact="0.075"/>
              <dgm:constr type="h" for="ch" forName="line5"/>
              <dgm:constr type="l" for="ch" forName="d5" refType="w" fact="0.495"/>
              <dgm:constr type="b" for="ch" forName="d5" refType="h" fact="0.855"/>
              <dgm:constr type="w" for="ch" forName="d5" refType="w" fact="0.13"/>
              <dgm:constr type="h" for="ch" forName="d5" refType="h" fact="0.175"/>
            </dgm:constrLst>
          </dgm:if>
          <dgm:else name="Name9"/>
        </dgm:choose>
      </dgm:if>
      <dgm:else name="Name10">
        <dgm:choose name="Name11">
          <dgm:if name="Name12" axis="ch" ptType="node" func="cnt" op="equ" val="0">
            <dgm:constrLst/>
          </dgm:if>
          <dgm:if name="Name13"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Lst>
          </dgm:if>
          <dgm:if name="Name14"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312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55675"/>
              <dgm:constr type="b" for="ch" forName="d2" refType="h" fact="0.7975"/>
              <dgm:constr type="w" for="ch" forName="d2" refType="w" fact="0.1815"/>
              <dgm:constr type="h" for="ch" forName="d2" refType="h" fact="0.3283"/>
            </dgm:constrLst>
          </dgm:if>
          <dgm:if name="Name15"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2187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2187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14"/>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2825"/>
              <dgm:constr type="b" for="ch" forName="d3" refType="h" fact="0.83375"/>
              <dgm:constr type="w" for="ch" forName="d3" refType="w" fact="0.1527"/>
              <dgm:constr type="h" for="ch" forName="d3" refType="h" fact="0.287"/>
            </dgm:constrLst>
          </dgm:if>
          <dgm:if name="Name16"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7938"/>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0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7938"/>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337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74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l" for="ch" forName="text4"/>
              <dgm:constr type="t" for="ch" forName="text4" refType="b" refFor="ch" refForName="text3"/>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1475"/>
              <dgm:constr type="b" for="ch" forName="d4" refType="h" fact="0.85594"/>
              <dgm:constr type="w" for="ch" forName="d4" refType="w" fact="0.1394"/>
              <dgm:constr type="h" for="ch" forName="d4" refType="h" fact="0.2282"/>
            </dgm:constrLst>
          </dgm:if>
          <dgm:if name="Name17"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324"/>
              <dgm:constr type="l" for="ch" forName="text1"/>
              <dgm:constr type="ctrY" for="ch" forName="text1" refType="h" fact="0.13"/>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324"/>
              <dgm:constr type="l" for="ch" forName="text2"/>
              <dgm:constr type="ctrY" for="ch" forName="text2" refType="h" fact="0.27"/>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502"/>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l" for="ch" forName="text3"/>
              <dgm:constr type="ctrY" for="ch" forName="text3" refType="h" fact="0.41"/>
              <dgm:constr type="l" for="ch" forName="line3" refType="r" refFor="ch" refForName="text3"/>
              <dgm:constr type="ctrY" for="ch" forName="line3" refType="ctrY" refFor="ch" refForName="text3"/>
              <dgm:constr type="r" for="ch" forName="line3" refType="w" fact="0.375"/>
              <dgm:constr type="h" for="ch" forName="line3"/>
              <dgm:constr type="r" for="ch" forName="d3" refType="w" fact="0.606"/>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l" for="ch" forName="text4"/>
              <dgm:constr type="ctrY" for="ch" forName="text4" refType="h" fact="0.547"/>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54"/>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l" for="ch" forName="text5"/>
              <dgm:constr type="ctrY" for="ch" forName="text5" refType="h" fact="0.68"/>
              <dgm:constr type="l" for="ch" forName="line5" refType="r" refFor="ch" refForName="text5"/>
              <dgm:constr type="ctrY" for="ch" forName="line5" refType="ctrY" refFor="ch" refForName="text5"/>
              <dgm:constr type="r" for="ch" forName="line5" refType="w" fact="0.375"/>
              <dgm:constr type="h" for="ch" forName="line5"/>
              <dgm:constr type="r" for="ch" forName="d5" refType="w" fact="0.505"/>
              <dgm:constr type="b" for="ch" forName="d5" refType="h" fact="0.855"/>
              <dgm:constr type="w" for="ch" forName="d5" refType="w" fact="0.13"/>
              <dgm:constr type="h" for="ch" forName="d5" refType="h" fact="0.175"/>
            </dgm:constrLst>
          </dgm:if>
          <dgm:else name="Name18"/>
        </dgm:choose>
      </dgm:else>
    </dgm:choose>
    <dgm:ruleLst/>
    <dgm:forEach name="Name19" axis="ch" ptType="node" cnt="1">
      <dgm:layoutNode name="circle1" styleLbl="lnNode1">
        <dgm:alg type="sp"/>
        <dgm:shape xmlns:r="http://schemas.openxmlformats.org/officeDocument/2006/relationships" type="ellipse" r:blip="">
          <dgm:adjLst/>
        </dgm:shape>
        <dgm:presOf/>
        <dgm:constrLst/>
        <dgm:ruleLst/>
      </dgm:layoutNode>
      <dgm:layoutNode name="text1" styleLbl="revTx">
        <dgm:varLst>
          <dgm:bulletEnabled val="1"/>
        </dgm:varLst>
        <dgm:choose name="Name20">
          <dgm:if name="Name21" func="var" arg="dir" op="equ" val="norm">
            <dgm:choose name="Name22">
              <dgm:if name="Name23" axis="root des" ptType="all node" func="maxDepth" op="gt" val="1">
                <dgm:alg type="tx">
                  <dgm:param type="parTxLTRAlign" val="l"/>
                  <dgm:param type="parTxRTLAlign" val="r"/>
                </dgm:alg>
              </dgm:if>
              <dgm:else name="Name24">
                <dgm:alg type="tx">
                  <dgm:param type="parTxLTRAlign" val="l"/>
                  <dgm:param type="parTxRTLAlign" val="l"/>
                </dgm:alg>
              </dgm:else>
            </dgm:choose>
          </dgm:if>
          <dgm:else name="Name25">
            <dgm:choose name="Name26">
              <dgm:if name="Name27" axis="root des" ptType="all node" func="maxDepth" op="gt" val="1">
                <dgm:alg type="tx">
                  <dgm:param type="parTxLTRAlign" val="l"/>
                  <dgm:param type="parTxRTLAlign" val="r"/>
                </dgm:alg>
              </dgm:if>
              <dgm:else name="Name28">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29">
          <dgm:if name="Name30" func="var" arg="dir" op="equ" val="norm">
            <dgm:constrLst>
              <dgm:constr type="tMarg" refType="primFontSz" fact="0.1"/>
              <dgm:constr type="bMarg" refType="primFontSz" fact="0.1"/>
              <dgm:constr type="rMarg" refType="primFontSz" fact="0.1"/>
            </dgm:constrLst>
          </dgm:if>
          <dgm:else name="Name31">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1" styleLbl="callout">
        <dgm:alg type="sp"/>
        <dgm:shape xmlns:r="http://schemas.openxmlformats.org/officeDocument/2006/relationships" type="line" r:blip="">
          <dgm:adjLst/>
        </dgm:shape>
        <dgm:presOf/>
        <dgm:constrLst/>
        <dgm:ruleLst/>
      </dgm:layoutNode>
      <dgm:layoutNode name="d1" styleLbl="callout">
        <dgm:alg type="sp"/>
        <dgm:choose name="Name32">
          <dgm:if name="Name33" func="var" arg="dir" op="equ" val="norm">
            <dgm:shape xmlns:r="http://schemas.openxmlformats.org/officeDocument/2006/relationships" rot="90" type="line" r:blip="">
              <dgm:adjLst/>
            </dgm:shape>
          </dgm:if>
          <dgm:else name="Name34">
            <dgm:shape xmlns:r="http://schemas.openxmlformats.org/officeDocument/2006/relationships" rot="180" type="line" r:blip="">
              <dgm:adjLst/>
            </dgm:shape>
          </dgm:else>
        </dgm:choose>
        <dgm:presOf/>
        <dgm:constrLst/>
        <dgm:ruleLst/>
      </dgm:layoutNode>
    </dgm:forEach>
    <dgm:forEach name="Name35" axis="ch" ptType="node" st="2" cnt="1">
      <dgm:layoutNode name="circle2" styleLbl="lnNode1">
        <dgm:alg type="sp"/>
        <dgm:shape xmlns:r="http://schemas.openxmlformats.org/officeDocument/2006/relationships" type="ellipse" r:blip="" zOrderOff="-5">
          <dgm:adjLst/>
        </dgm:shape>
        <dgm:presOf/>
        <dgm:constrLst/>
        <dgm:ruleLst/>
      </dgm:layoutNode>
      <dgm:layoutNode name="text2" styleLbl="revTx">
        <dgm:varLst>
          <dgm:bulletEnabled val="1"/>
        </dgm:varLst>
        <dgm:choose name="Name36">
          <dgm:if name="Name37" func="var" arg="dir" op="equ" val="norm">
            <dgm:choose name="Name38">
              <dgm:if name="Name39" axis="root des" ptType="all node" func="maxDepth" op="gt" val="1">
                <dgm:alg type="tx">
                  <dgm:param type="parTxLTRAlign" val="l"/>
                  <dgm:param type="parTxRTLAlign" val="r"/>
                </dgm:alg>
              </dgm:if>
              <dgm:else name="Name40">
                <dgm:alg type="tx">
                  <dgm:param type="parTxLTRAlign" val="l"/>
                  <dgm:param type="parTxRTLAlign" val="l"/>
                </dgm:alg>
              </dgm:else>
            </dgm:choose>
          </dgm:if>
          <dgm:else name="Name41">
            <dgm:choose name="Name42">
              <dgm:if name="Name43" axis="root des" ptType="all node" func="maxDepth" op="gt" val="1">
                <dgm:alg type="tx">
                  <dgm:param type="parTxLTRAlign" val="l"/>
                  <dgm:param type="parTxRTLAlign" val="r"/>
                </dgm:alg>
              </dgm:if>
              <dgm:else name="Name44">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45">
          <dgm:if name="Name46" func="var" arg="dir" op="equ" val="norm">
            <dgm:constrLst>
              <dgm:constr type="tMarg" refType="primFontSz" fact="0.1"/>
              <dgm:constr type="bMarg" refType="primFontSz" fact="0.1"/>
              <dgm:constr type="rMarg" refType="primFontSz" fact="0.1"/>
            </dgm:constrLst>
          </dgm:if>
          <dgm:else name="Name47">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2" styleLbl="callout">
        <dgm:alg type="sp"/>
        <dgm:shape xmlns:r="http://schemas.openxmlformats.org/officeDocument/2006/relationships" type="line" r:blip="">
          <dgm:adjLst/>
        </dgm:shape>
        <dgm:presOf/>
        <dgm:constrLst/>
        <dgm:ruleLst/>
      </dgm:layoutNode>
      <dgm:layoutNode name="d2" styleLbl="callout">
        <dgm:alg type="sp"/>
        <dgm:choose name="Name48">
          <dgm:if name="Name49" func="var" arg="dir" op="equ" val="norm">
            <dgm:shape xmlns:r="http://schemas.openxmlformats.org/officeDocument/2006/relationships" rot="90" type="line" r:blip="">
              <dgm:adjLst/>
            </dgm:shape>
          </dgm:if>
          <dgm:else name="Name50">
            <dgm:shape xmlns:r="http://schemas.openxmlformats.org/officeDocument/2006/relationships" rot="180" type="line" r:blip="">
              <dgm:adjLst/>
            </dgm:shape>
          </dgm:else>
        </dgm:choose>
        <dgm:presOf/>
        <dgm:constrLst/>
        <dgm:ruleLst/>
      </dgm:layoutNode>
    </dgm:forEach>
    <dgm:forEach name="Name51" axis="ch" ptType="node" st="3" cnt="1">
      <dgm:layoutNode name="circle3" styleLbl="lnNode1">
        <dgm:alg type="sp"/>
        <dgm:shape xmlns:r="http://schemas.openxmlformats.org/officeDocument/2006/relationships" type="ellipse" r:blip="" zOrderOff="-10">
          <dgm:adjLst/>
        </dgm:shape>
        <dgm:presOf/>
        <dgm:constrLst/>
        <dgm:ruleLst/>
      </dgm:layoutNode>
      <dgm:layoutNode name="text3" styleLbl="revTx">
        <dgm:varLst>
          <dgm:bulletEnabled val="1"/>
        </dgm:varLst>
        <dgm:choose name="Name52">
          <dgm:if name="Name53" func="var" arg="dir" op="equ" val="norm">
            <dgm:choose name="Name54">
              <dgm:if name="Name55" axis="root des" ptType="all node" func="maxDepth" op="gt" val="1">
                <dgm:alg type="tx">
                  <dgm:param type="parTxLTRAlign" val="l"/>
                  <dgm:param type="parTxRTLAlign" val="r"/>
                </dgm:alg>
              </dgm:if>
              <dgm:else name="Name56">
                <dgm:alg type="tx">
                  <dgm:param type="parTxLTRAlign" val="l"/>
                  <dgm:param type="parTxRTLAlign" val="l"/>
                </dgm:alg>
              </dgm:else>
            </dgm:choose>
          </dgm:if>
          <dgm:else name="Name57">
            <dgm:choose name="Name58">
              <dgm:if name="Name59" axis="root des" ptType="all node" func="maxDepth" op="gt" val="1">
                <dgm:alg type="tx">
                  <dgm:param type="parTxLTRAlign" val="l"/>
                  <dgm:param type="parTxRTLAlign" val="r"/>
                </dgm:alg>
              </dgm:if>
              <dgm:else name="Name60">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61">
          <dgm:if name="Name62" func="var" arg="dir" op="equ" val="norm">
            <dgm:constrLst>
              <dgm:constr type="tMarg" refType="primFontSz" fact="0.1"/>
              <dgm:constr type="bMarg" refType="primFontSz" fact="0.1"/>
              <dgm:constr type="rMarg" refType="primFontSz" fact="0.1"/>
            </dgm:constrLst>
          </dgm:if>
          <dgm:else name="Name63">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3" styleLbl="callout">
        <dgm:alg type="sp"/>
        <dgm:shape xmlns:r="http://schemas.openxmlformats.org/officeDocument/2006/relationships" type="line" r:blip="">
          <dgm:adjLst/>
        </dgm:shape>
        <dgm:presOf/>
        <dgm:constrLst/>
        <dgm:ruleLst/>
      </dgm:layoutNode>
      <dgm:layoutNode name="d3" styleLbl="callout">
        <dgm:alg type="sp"/>
        <dgm:choose name="Name64">
          <dgm:if name="Name65" func="var" arg="dir" op="equ" val="norm">
            <dgm:shape xmlns:r="http://schemas.openxmlformats.org/officeDocument/2006/relationships" rot="90" type="line" r:blip="">
              <dgm:adjLst/>
            </dgm:shape>
          </dgm:if>
          <dgm:else name="Name66">
            <dgm:shape xmlns:r="http://schemas.openxmlformats.org/officeDocument/2006/relationships" rot="180" type="line" r:blip="">
              <dgm:adjLst/>
            </dgm:shape>
          </dgm:else>
        </dgm:choose>
        <dgm:presOf/>
        <dgm:constrLst/>
        <dgm:ruleLst/>
      </dgm:layoutNode>
    </dgm:forEach>
    <dgm:forEach name="Name67" axis="ch" ptType="node" st="4" cnt="1">
      <dgm:layoutNode name="circle4" styleLbl="lnNode1">
        <dgm:alg type="sp"/>
        <dgm:shape xmlns:r="http://schemas.openxmlformats.org/officeDocument/2006/relationships" type="ellipse" r:blip="" zOrderOff="-15">
          <dgm:adjLst/>
        </dgm:shape>
        <dgm:presOf/>
        <dgm:constrLst/>
        <dgm:ruleLst/>
      </dgm:layoutNode>
      <dgm:layoutNode name="text4" styleLbl="revTx">
        <dgm:varLst>
          <dgm:bulletEnabled val="1"/>
        </dgm:varLst>
        <dgm:choose name="Name68">
          <dgm:if name="Name69" func="var" arg="dir" op="equ" val="norm">
            <dgm:choose name="Name70">
              <dgm:if name="Name71" axis="root des" ptType="all node" func="maxDepth" op="gt" val="1">
                <dgm:alg type="tx">
                  <dgm:param type="parTxLTRAlign" val="l"/>
                  <dgm:param type="parTxRTLAlign" val="r"/>
                </dgm:alg>
              </dgm:if>
              <dgm:else name="Name72">
                <dgm:alg type="tx">
                  <dgm:param type="parTxLTRAlign" val="l"/>
                  <dgm:param type="parTxRTLAlign" val="l"/>
                </dgm:alg>
              </dgm:else>
            </dgm:choose>
          </dgm:if>
          <dgm:else name="Name73">
            <dgm:choose name="Name74">
              <dgm:if name="Name75" axis="root des" ptType="all node" func="maxDepth" op="gt" val="1">
                <dgm:alg type="tx">
                  <dgm:param type="parTxLTRAlign" val="l"/>
                  <dgm:param type="parTxRTLAlign" val="r"/>
                </dgm:alg>
              </dgm:if>
              <dgm:else name="Name76">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77">
          <dgm:if name="Name78" func="var" arg="dir" op="equ" val="norm">
            <dgm:constrLst>
              <dgm:constr type="tMarg" refType="primFontSz" fact="0.1"/>
              <dgm:constr type="bMarg" refType="primFontSz" fact="0.1"/>
              <dgm:constr type="rMarg" refType="primFontSz" fact="0.1"/>
            </dgm:constrLst>
          </dgm:if>
          <dgm:else name="Name79">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4" styleLbl="callout">
        <dgm:alg type="sp"/>
        <dgm:shape xmlns:r="http://schemas.openxmlformats.org/officeDocument/2006/relationships" type="line" r:blip="">
          <dgm:adjLst/>
        </dgm:shape>
        <dgm:presOf/>
        <dgm:constrLst/>
        <dgm:ruleLst/>
      </dgm:layoutNode>
      <dgm:layoutNode name="d4" styleLbl="callout">
        <dgm:alg type="sp"/>
        <dgm:choose name="Name80">
          <dgm:if name="Name81" func="var" arg="dir" op="equ" val="norm">
            <dgm:shape xmlns:r="http://schemas.openxmlformats.org/officeDocument/2006/relationships" rot="90" type="line" r:blip="">
              <dgm:adjLst/>
            </dgm:shape>
          </dgm:if>
          <dgm:else name="Name82">
            <dgm:shape xmlns:r="http://schemas.openxmlformats.org/officeDocument/2006/relationships" rot="180" type="line" r:blip="">
              <dgm:adjLst/>
            </dgm:shape>
          </dgm:else>
        </dgm:choose>
        <dgm:presOf/>
        <dgm:constrLst/>
        <dgm:ruleLst/>
      </dgm:layoutNode>
    </dgm:forEach>
    <dgm:forEach name="Name83" axis="ch" ptType="node" st="5" cnt="1">
      <dgm:layoutNode name="circle5" styleLbl="lnNode1">
        <dgm:alg type="sp"/>
        <dgm:shape xmlns:r="http://schemas.openxmlformats.org/officeDocument/2006/relationships" type="ellipse" r:blip="" zOrderOff="-20">
          <dgm:adjLst/>
        </dgm:shape>
        <dgm:presOf/>
        <dgm:constrLst/>
        <dgm:ruleLst/>
      </dgm:layoutNode>
      <dgm:layoutNode name="text5" styleLbl="revTx">
        <dgm:varLst>
          <dgm:bulletEnabled val="1"/>
        </dgm:varLst>
        <dgm:choose name="Name84">
          <dgm:if name="Name85" func="var" arg="dir" op="equ" val="norm">
            <dgm:choose name="Name86">
              <dgm:if name="Name87" axis="root des" ptType="all node" func="maxDepth" op="gt" val="1">
                <dgm:alg type="tx">
                  <dgm:param type="parTxLTRAlign" val="l"/>
                  <dgm:param type="parTxRTLAlign" val="r"/>
                </dgm:alg>
              </dgm:if>
              <dgm:else name="Name88">
                <dgm:alg type="tx">
                  <dgm:param type="parTxLTRAlign" val="l"/>
                  <dgm:param type="parTxRTLAlign" val="l"/>
                </dgm:alg>
              </dgm:else>
            </dgm:choose>
          </dgm:if>
          <dgm:else name="Name89">
            <dgm:choose name="Name90">
              <dgm:if name="Name91" axis="root des" ptType="all node" func="maxDepth" op="gt" val="1">
                <dgm:alg type="tx">
                  <dgm:param type="parTxLTRAlign" val="l"/>
                  <dgm:param type="parTxRTLAlign" val="r"/>
                </dgm:alg>
              </dgm:if>
              <dgm:else name="Name92">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tMarg" refType="primFontSz" fact="0.1"/>
              <dgm:constr type="bMarg" refType="primFontSz" fact="0.1"/>
              <dgm:constr type="rMarg" refType="primFontSz" fact="0.1"/>
            </dgm:constrLst>
          </dgm:if>
          <dgm:else name="Name95">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5" styleLbl="callout">
        <dgm:alg type="sp"/>
        <dgm:shape xmlns:r="http://schemas.openxmlformats.org/officeDocument/2006/relationships" type="line" r:blip="">
          <dgm:adjLst/>
        </dgm:shape>
        <dgm:presOf/>
        <dgm:constrLst/>
        <dgm:ruleLst/>
      </dgm:layoutNode>
      <dgm:layoutNode name="d5" styleLbl="callout">
        <dgm:alg type="sp"/>
        <dgm:choose name="Name96">
          <dgm:if name="Name97" func="var" arg="dir" op="equ" val="norm">
            <dgm:shape xmlns:r="http://schemas.openxmlformats.org/officeDocument/2006/relationships" rot="90" type="line" r:blip="">
              <dgm:adjLst/>
            </dgm:shape>
          </dgm:if>
          <dgm:else name="Name98">
            <dgm:shape xmlns:r="http://schemas.openxmlformats.org/officeDocument/2006/relationships" rot="180" type="line" r:blip="">
              <dgm:adjLst/>
            </dgm:shape>
          </dgm:else>
        </dgm:choos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1AA87-17AF-43AF-8FCC-A5625BC9C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12142</Words>
  <Characters>79654</Characters>
  <Application>Microsoft Office Word</Application>
  <DocSecurity>0</DocSecurity>
  <Lines>1475</Lines>
  <Paragraphs>435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Dudova Iveta</dc:creator>
  <cp:keywords/>
  <dc:description/>
  <cp:lastModifiedBy>Dudova Iveta</cp:lastModifiedBy>
  <cp:revision>2</cp:revision>
  <dcterms:created xsi:type="dcterms:W3CDTF">2020-12-14T10:32:00Z</dcterms:created>
  <dcterms:modified xsi:type="dcterms:W3CDTF">2020-12-14T10:32:00Z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http://www.zotero.org/styles/chicago-fullnote-bibliography</vt:lpwstr>
  </property>
  <property fmtid="{D5CDD505-2E9C-101B-9397-08002B2CF9AE}" pid="11" name="Mendeley Recent Style Name 4_1">
    <vt:lpwstr>Chicago Manual of Style 17th edition (full note)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dab8be1c-e6b6-3b64-b35f-226ce76fdbd8</vt:lpwstr>
  </property>
  <property fmtid="{D5CDD505-2E9C-101B-9397-08002B2CF9AE}" pid="24" name="Mendeley Citation Style_1">
    <vt:lpwstr>http://www.zotero.org/styles/chicago-fullnote-bibliography</vt:lpwstr>
  </property>
</Properties>
</file>