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03C6CF" w14:textId="77777777" w:rsidR="00831FBF" w:rsidRPr="0029564A" w:rsidRDefault="00831FBF" w:rsidP="00831FBF">
      <w:pPr>
        <w:tabs>
          <w:tab w:val="left" w:pos="1985"/>
        </w:tabs>
        <w:ind w:firstLine="0"/>
        <w:jc w:val="center"/>
        <w:rPr>
          <w:b/>
          <w:bCs/>
          <w:color w:val="000000"/>
          <w:sz w:val="40"/>
          <w:szCs w:val="40"/>
        </w:rPr>
      </w:pPr>
      <w:bookmarkStart w:id="0" w:name="_Hlk88994848"/>
      <w:r w:rsidRPr="0029564A">
        <w:rPr>
          <w:b/>
          <w:bCs/>
          <w:color w:val="000000"/>
          <w:sz w:val="40"/>
          <w:szCs w:val="40"/>
        </w:rPr>
        <w:t>UNIVERZITA PALACKÉHO V OLOMOUCI</w:t>
      </w:r>
    </w:p>
    <w:p w14:paraId="1AEEB750" w14:textId="77777777" w:rsidR="00831FBF" w:rsidRPr="0029564A" w:rsidRDefault="00831FBF" w:rsidP="00831FBF">
      <w:pPr>
        <w:ind w:firstLine="0"/>
        <w:jc w:val="center"/>
        <w:rPr>
          <w:b/>
          <w:bCs/>
          <w:color w:val="000000"/>
          <w:sz w:val="40"/>
          <w:szCs w:val="40"/>
        </w:rPr>
      </w:pPr>
      <w:r w:rsidRPr="0029564A">
        <w:rPr>
          <w:b/>
          <w:bCs/>
          <w:color w:val="000000"/>
          <w:sz w:val="40"/>
          <w:szCs w:val="40"/>
        </w:rPr>
        <w:t>PEDAGOGICKÁ FAKULTA</w:t>
      </w:r>
    </w:p>
    <w:p w14:paraId="52FB2FCF" w14:textId="5937B726" w:rsidR="00831FBF" w:rsidRPr="0029564A" w:rsidRDefault="006E76D4" w:rsidP="00831FBF">
      <w:pPr>
        <w:ind w:firstLine="0"/>
        <w:jc w:val="center"/>
        <w:rPr>
          <w:color w:val="000000"/>
          <w:sz w:val="40"/>
          <w:szCs w:val="40"/>
        </w:rPr>
      </w:pPr>
      <w:r>
        <w:rPr>
          <w:color w:val="000000"/>
          <w:sz w:val="40"/>
          <w:szCs w:val="40"/>
        </w:rPr>
        <w:t>Ústav pedagogiky a sociálních studií</w:t>
      </w:r>
    </w:p>
    <w:p w14:paraId="0965F770" w14:textId="77777777" w:rsidR="00831FBF" w:rsidRDefault="00831FBF" w:rsidP="00831FBF">
      <w:pPr>
        <w:ind w:firstLine="0"/>
        <w:jc w:val="center"/>
        <w:rPr>
          <w:color w:val="000000"/>
          <w:sz w:val="28"/>
          <w:szCs w:val="28"/>
        </w:rPr>
      </w:pPr>
    </w:p>
    <w:p w14:paraId="27D231FF" w14:textId="77777777" w:rsidR="00831FBF" w:rsidRDefault="00831FBF" w:rsidP="00831FBF">
      <w:pPr>
        <w:ind w:firstLine="0"/>
        <w:jc w:val="center"/>
        <w:rPr>
          <w:color w:val="000000"/>
          <w:sz w:val="28"/>
          <w:szCs w:val="28"/>
        </w:rPr>
      </w:pPr>
      <w:r>
        <w:rPr>
          <w:rFonts w:cs="Times New Roman"/>
          <w:b/>
          <w:bCs/>
          <w:noProof/>
          <w:sz w:val="40"/>
          <w:szCs w:val="40"/>
          <w:lang w:eastAsia="cs-CZ"/>
        </w:rPr>
        <w:drawing>
          <wp:anchor distT="0" distB="0" distL="114300" distR="114300" simplePos="0" relativeHeight="251659264" behindDoc="1" locked="0" layoutInCell="1" allowOverlap="1" wp14:anchorId="36698363" wp14:editId="08E23BCB">
            <wp:simplePos x="0" y="0"/>
            <wp:positionH relativeFrom="margin">
              <wp:align>center</wp:align>
            </wp:positionH>
            <wp:positionV relativeFrom="page">
              <wp:posOffset>3010535</wp:posOffset>
            </wp:positionV>
            <wp:extent cx="792000" cy="799200"/>
            <wp:effectExtent l="0" t="0" r="8255" b="1270"/>
            <wp:wrapNone/>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8" cstate="print">
                      <a:lum contrast="18000"/>
                      <a:extLst>
                        <a:ext uri="{28A0092B-C50C-407E-A947-70E740481C1C}">
                          <a14:useLocalDpi xmlns:a14="http://schemas.microsoft.com/office/drawing/2010/main" val="0"/>
                        </a:ext>
                      </a:extLst>
                    </a:blip>
                    <a:srcRect/>
                    <a:stretch>
                      <a:fillRect/>
                    </a:stretch>
                  </pic:blipFill>
                  <pic:spPr bwMode="auto">
                    <a:xfrm>
                      <a:off x="0" y="0"/>
                      <a:ext cx="792000" cy="79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D4C0DA" w14:textId="77777777" w:rsidR="00831FBF" w:rsidRDefault="00831FBF" w:rsidP="00831FBF">
      <w:pPr>
        <w:ind w:firstLine="0"/>
        <w:jc w:val="center"/>
        <w:rPr>
          <w:color w:val="000000"/>
          <w:sz w:val="28"/>
          <w:szCs w:val="28"/>
        </w:rPr>
      </w:pPr>
    </w:p>
    <w:p w14:paraId="0DF75466" w14:textId="77777777" w:rsidR="00831FBF" w:rsidRDefault="00831FBF" w:rsidP="00831FBF">
      <w:pPr>
        <w:ind w:firstLine="0"/>
        <w:rPr>
          <w:color w:val="000000"/>
          <w:sz w:val="28"/>
          <w:szCs w:val="28"/>
        </w:rPr>
      </w:pPr>
    </w:p>
    <w:p w14:paraId="646D816D" w14:textId="77777777" w:rsidR="00831FBF" w:rsidRDefault="00831FBF" w:rsidP="00831FBF">
      <w:pPr>
        <w:ind w:firstLine="0"/>
        <w:jc w:val="center"/>
        <w:rPr>
          <w:color w:val="000000"/>
          <w:sz w:val="28"/>
          <w:szCs w:val="28"/>
        </w:rPr>
      </w:pPr>
    </w:p>
    <w:p w14:paraId="580B3186" w14:textId="77777777" w:rsidR="00831FBF" w:rsidRPr="0029564A" w:rsidRDefault="00831FBF" w:rsidP="00831FBF">
      <w:pPr>
        <w:ind w:firstLine="0"/>
        <w:jc w:val="center"/>
        <w:rPr>
          <w:b/>
          <w:bCs/>
          <w:color w:val="000000"/>
          <w:sz w:val="40"/>
          <w:szCs w:val="40"/>
        </w:rPr>
      </w:pPr>
      <w:r w:rsidRPr="0029564A">
        <w:rPr>
          <w:b/>
          <w:bCs/>
          <w:color w:val="000000"/>
          <w:sz w:val="40"/>
          <w:szCs w:val="40"/>
        </w:rPr>
        <w:t>Bakalářská práce</w:t>
      </w:r>
    </w:p>
    <w:p w14:paraId="4077D658" w14:textId="77777777" w:rsidR="00831FBF" w:rsidRDefault="00831FBF" w:rsidP="00831FBF">
      <w:pPr>
        <w:ind w:firstLine="0"/>
        <w:jc w:val="center"/>
        <w:rPr>
          <w:color w:val="000000"/>
          <w:sz w:val="40"/>
          <w:szCs w:val="40"/>
        </w:rPr>
      </w:pPr>
      <w:r>
        <w:rPr>
          <w:color w:val="000000"/>
          <w:sz w:val="40"/>
          <w:szCs w:val="40"/>
        </w:rPr>
        <w:t>Matěj Musil</w:t>
      </w:r>
    </w:p>
    <w:p w14:paraId="5066C0B0" w14:textId="33107300" w:rsidR="00831FBF" w:rsidRPr="0029564A" w:rsidRDefault="00831FBF" w:rsidP="00831FBF">
      <w:pPr>
        <w:spacing w:after="0"/>
        <w:ind w:firstLine="0"/>
        <w:jc w:val="center"/>
        <w:rPr>
          <w:color w:val="000000"/>
          <w:sz w:val="40"/>
          <w:szCs w:val="40"/>
        </w:rPr>
      </w:pPr>
      <w:r w:rsidRPr="006B0D10">
        <w:rPr>
          <w:color w:val="000000"/>
          <w:sz w:val="40"/>
          <w:szCs w:val="40"/>
        </w:rPr>
        <w:t>Koncepce náborové činnosti basketbalového klubu Basketpoint Frýdek</w:t>
      </w:r>
      <w:r w:rsidR="006E76D4">
        <w:rPr>
          <w:color w:val="000000"/>
          <w:sz w:val="40"/>
          <w:szCs w:val="40"/>
        </w:rPr>
        <w:t>-</w:t>
      </w:r>
      <w:r w:rsidRPr="006B0D10">
        <w:rPr>
          <w:color w:val="000000"/>
          <w:sz w:val="40"/>
          <w:szCs w:val="40"/>
        </w:rPr>
        <w:t>Místek</w:t>
      </w:r>
    </w:p>
    <w:p w14:paraId="10FB0E29" w14:textId="77777777" w:rsidR="00831FBF" w:rsidRDefault="00831FBF" w:rsidP="00831FBF">
      <w:pPr>
        <w:spacing w:before="0" w:line="259" w:lineRule="auto"/>
        <w:ind w:firstLine="0"/>
        <w:jc w:val="left"/>
        <w:rPr>
          <w:color w:val="000000"/>
          <w:sz w:val="36"/>
          <w:szCs w:val="36"/>
        </w:rPr>
      </w:pPr>
    </w:p>
    <w:p w14:paraId="0A5AF5CB" w14:textId="77777777" w:rsidR="00831FBF" w:rsidRDefault="00831FBF" w:rsidP="00831FBF">
      <w:pPr>
        <w:spacing w:before="0" w:line="259" w:lineRule="auto"/>
        <w:ind w:firstLine="0"/>
        <w:jc w:val="left"/>
        <w:rPr>
          <w:color w:val="000000"/>
          <w:sz w:val="36"/>
          <w:szCs w:val="36"/>
        </w:rPr>
      </w:pPr>
    </w:p>
    <w:p w14:paraId="5E941761" w14:textId="77777777" w:rsidR="00831FBF" w:rsidRDefault="00831FBF" w:rsidP="00831FBF">
      <w:pPr>
        <w:spacing w:before="0" w:line="259" w:lineRule="auto"/>
        <w:ind w:firstLine="0"/>
        <w:jc w:val="left"/>
      </w:pPr>
    </w:p>
    <w:p w14:paraId="7251CBA3" w14:textId="77777777" w:rsidR="00831FBF" w:rsidRDefault="00831FBF" w:rsidP="00831FBF">
      <w:pPr>
        <w:spacing w:before="0" w:line="259" w:lineRule="auto"/>
        <w:ind w:firstLine="0"/>
        <w:jc w:val="left"/>
      </w:pPr>
    </w:p>
    <w:p w14:paraId="46FE1F88" w14:textId="77777777" w:rsidR="00831FBF" w:rsidRDefault="00831FBF" w:rsidP="00831FBF">
      <w:pPr>
        <w:spacing w:before="0" w:line="259" w:lineRule="auto"/>
        <w:ind w:firstLine="0"/>
        <w:jc w:val="left"/>
      </w:pPr>
    </w:p>
    <w:p w14:paraId="1E0C6CDD" w14:textId="77777777" w:rsidR="00831FBF" w:rsidRPr="006B0D10" w:rsidRDefault="00831FBF" w:rsidP="00831FBF">
      <w:pPr>
        <w:spacing w:before="0" w:line="240" w:lineRule="auto"/>
        <w:ind w:firstLine="0"/>
        <w:jc w:val="left"/>
        <w:rPr>
          <w:rFonts w:ascii="Arial" w:hAnsi="Arial" w:cs="Arial"/>
          <w:color w:val="1A0DAB"/>
          <w:u w:val="single"/>
          <w:shd w:val="clear" w:color="auto" w:fill="FFFFFF"/>
        </w:rPr>
      </w:pPr>
      <w:r w:rsidRPr="00BA362C">
        <w:rPr>
          <w:sz w:val="28"/>
          <w:szCs w:val="24"/>
        </w:rPr>
        <w:t>Olomouc 2021</w:t>
      </w:r>
      <w:r>
        <w:rPr>
          <w:sz w:val="28"/>
          <w:szCs w:val="24"/>
        </w:rPr>
        <w:t xml:space="preserve">                Vedoucí práce: </w:t>
      </w:r>
      <w:r>
        <w:fldChar w:fldCharType="begin"/>
      </w:r>
      <w:r>
        <w:instrText xml:space="preserve"> HYPERLINK "https://www.pdf.upol.cz/nc/zprava/clanek/doc-mgr-stefan-chudy-phd/" </w:instrText>
      </w:r>
      <w:r>
        <w:fldChar w:fldCharType="separate"/>
      </w:r>
      <w:r>
        <w:t xml:space="preserve"> </w:t>
      </w:r>
      <w:proofErr w:type="gramStart"/>
      <w:r w:rsidRPr="006B0D10">
        <w:rPr>
          <w:sz w:val="28"/>
          <w:szCs w:val="24"/>
        </w:rPr>
        <w:t>Doc.</w:t>
      </w:r>
      <w:proofErr w:type="gramEnd"/>
      <w:r w:rsidRPr="006B0D10">
        <w:rPr>
          <w:sz w:val="28"/>
          <w:szCs w:val="24"/>
        </w:rPr>
        <w:t xml:space="preserve"> Mgr. Štefan Chudý, Ph.D.</w:t>
      </w:r>
    </w:p>
    <w:p w14:paraId="5DB92690" w14:textId="77777777" w:rsidR="00831FBF" w:rsidRDefault="00831FBF" w:rsidP="00831FBF">
      <w:pPr>
        <w:spacing w:before="0" w:line="259" w:lineRule="auto"/>
        <w:ind w:firstLine="0"/>
        <w:jc w:val="left"/>
        <w:rPr>
          <w:sz w:val="28"/>
          <w:szCs w:val="24"/>
        </w:rPr>
      </w:pPr>
      <w:r>
        <w:fldChar w:fldCharType="end"/>
      </w:r>
      <w:r>
        <w:rPr>
          <w:sz w:val="28"/>
          <w:szCs w:val="24"/>
        </w:rPr>
        <w:t xml:space="preserve"> </w:t>
      </w:r>
    </w:p>
    <w:p w14:paraId="230938B5" w14:textId="77777777" w:rsidR="00831FBF" w:rsidRDefault="00831FBF" w:rsidP="00831FBF">
      <w:pPr>
        <w:spacing w:before="0" w:line="259" w:lineRule="auto"/>
        <w:ind w:firstLine="0"/>
        <w:jc w:val="left"/>
        <w:rPr>
          <w:sz w:val="28"/>
          <w:szCs w:val="24"/>
        </w:rPr>
      </w:pPr>
    </w:p>
    <w:p w14:paraId="33D13BCA" w14:textId="77777777" w:rsidR="00831FBF" w:rsidRDefault="00831FBF" w:rsidP="00831FBF">
      <w:pPr>
        <w:spacing w:before="0" w:line="259" w:lineRule="auto"/>
        <w:ind w:firstLine="0"/>
        <w:jc w:val="left"/>
        <w:rPr>
          <w:sz w:val="28"/>
          <w:szCs w:val="24"/>
        </w:rPr>
      </w:pPr>
    </w:p>
    <w:p w14:paraId="7CEF8B85" w14:textId="77777777" w:rsidR="00831FBF" w:rsidRDefault="00831FBF" w:rsidP="00831FBF">
      <w:pPr>
        <w:spacing w:before="0" w:line="259" w:lineRule="auto"/>
        <w:ind w:firstLine="0"/>
        <w:jc w:val="left"/>
        <w:rPr>
          <w:sz w:val="28"/>
          <w:szCs w:val="24"/>
        </w:rPr>
      </w:pPr>
    </w:p>
    <w:p w14:paraId="0CC8770A" w14:textId="77777777" w:rsidR="00831FBF" w:rsidRDefault="00831FBF" w:rsidP="00831FBF">
      <w:pPr>
        <w:spacing w:before="0" w:line="259" w:lineRule="auto"/>
        <w:ind w:firstLine="0"/>
        <w:jc w:val="left"/>
        <w:rPr>
          <w:sz w:val="28"/>
          <w:szCs w:val="24"/>
        </w:rPr>
      </w:pPr>
    </w:p>
    <w:p w14:paraId="018B68B8" w14:textId="77777777" w:rsidR="00831FBF" w:rsidRDefault="00831FBF" w:rsidP="00831FBF">
      <w:pPr>
        <w:spacing w:before="0" w:line="259" w:lineRule="auto"/>
        <w:ind w:firstLine="0"/>
        <w:jc w:val="left"/>
        <w:rPr>
          <w:sz w:val="28"/>
          <w:szCs w:val="24"/>
        </w:rPr>
      </w:pPr>
    </w:p>
    <w:p w14:paraId="5C3D0327" w14:textId="77777777" w:rsidR="00831FBF" w:rsidRDefault="00831FBF" w:rsidP="00831FBF">
      <w:pPr>
        <w:spacing w:before="0" w:line="259" w:lineRule="auto"/>
        <w:ind w:firstLine="0"/>
        <w:jc w:val="left"/>
        <w:rPr>
          <w:sz w:val="28"/>
          <w:szCs w:val="24"/>
        </w:rPr>
      </w:pPr>
    </w:p>
    <w:p w14:paraId="2BAEE4BC" w14:textId="77777777" w:rsidR="00831FBF" w:rsidRDefault="00831FBF" w:rsidP="00831FBF">
      <w:pPr>
        <w:spacing w:before="0" w:line="259" w:lineRule="auto"/>
        <w:ind w:firstLine="0"/>
        <w:jc w:val="left"/>
        <w:rPr>
          <w:sz w:val="28"/>
          <w:szCs w:val="24"/>
        </w:rPr>
      </w:pPr>
    </w:p>
    <w:p w14:paraId="6F89BF02" w14:textId="77777777" w:rsidR="00831FBF" w:rsidRDefault="00831FBF" w:rsidP="00831FBF">
      <w:pPr>
        <w:spacing w:before="0" w:line="259" w:lineRule="auto"/>
        <w:ind w:firstLine="0"/>
        <w:jc w:val="left"/>
        <w:rPr>
          <w:sz w:val="28"/>
          <w:szCs w:val="24"/>
        </w:rPr>
      </w:pPr>
    </w:p>
    <w:p w14:paraId="1271B135" w14:textId="77777777" w:rsidR="00831FBF" w:rsidRDefault="00831FBF" w:rsidP="00831FBF">
      <w:pPr>
        <w:spacing w:before="0" w:line="259" w:lineRule="auto"/>
        <w:ind w:firstLine="0"/>
        <w:jc w:val="left"/>
        <w:rPr>
          <w:sz w:val="28"/>
          <w:szCs w:val="24"/>
        </w:rPr>
      </w:pPr>
    </w:p>
    <w:p w14:paraId="2EA7ECF0" w14:textId="77777777" w:rsidR="00831FBF" w:rsidRDefault="00831FBF" w:rsidP="00831FBF">
      <w:pPr>
        <w:spacing w:before="0" w:line="259" w:lineRule="auto"/>
        <w:ind w:firstLine="0"/>
        <w:jc w:val="left"/>
        <w:rPr>
          <w:sz w:val="28"/>
          <w:szCs w:val="24"/>
        </w:rPr>
      </w:pPr>
    </w:p>
    <w:p w14:paraId="7B396CE1" w14:textId="77777777" w:rsidR="00831FBF" w:rsidRDefault="00831FBF" w:rsidP="00831FBF">
      <w:pPr>
        <w:spacing w:before="0" w:line="259" w:lineRule="auto"/>
        <w:ind w:firstLine="0"/>
        <w:jc w:val="left"/>
        <w:rPr>
          <w:sz w:val="28"/>
          <w:szCs w:val="24"/>
        </w:rPr>
      </w:pPr>
    </w:p>
    <w:p w14:paraId="6512EEB2" w14:textId="77777777" w:rsidR="00831FBF" w:rsidRDefault="00831FBF" w:rsidP="00831FBF">
      <w:pPr>
        <w:spacing w:before="0" w:line="259" w:lineRule="auto"/>
        <w:ind w:firstLine="0"/>
        <w:jc w:val="left"/>
        <w:rPr>
          <w:sz w:val="28"/>
          <w:szCs w:val="24"/>
        </w:rPr>
      </w:pPr>
    </w:p>
    <w:p w14:paraId="225BFF5A" w14:textId="77777777" w:rsidR="00831FBF" w:rsidRDefault="00831FBF" w:rsidP="00831FBF">
      <w:pPr>
        <w:spacing w:before="0" w:line="259" w:lineRule="auto"/>
        <w:ind w:firstLine="0"/>
        <w:jc w:val="left"/>
        <w:rPr>
          <w:sz w:val="28"/>
          <w:szCs w:val="24"/>
        </w:rPr>
      </w:pPr>
    </w:p>
    <w:p w14:paraId="3E5FED9F" w14:textId="77777777" w:rsidR="00831FBF" w:rsidRDefault="00831FBF" w:rsidP="00831FBF">
      <w:pPr>
        <w:spacing w:before="0" w:line="259" w:lineRule="auto"/>
        <w:ind w:firstLine="0"/>
        <w:jc w:val="left"/>
        <w:rPr>
          <w:sz w:val="28"/>
          <w:szCs w:val="24"/>
        </w:rPr>
      </w:pPr>
    </w:p>
    <w:p w14:paraId="012BC302" w14:textId="77777777" w:rsidR="00831FBF" w:rsidRDefault="00831FBF" w:rsidP="00831FBF">
      <w:pPr>
        <w:spacing w:before="0" w:line="259" w:lineRule="auto"/>
        <w:ind w:firstLine="0"/>
        <w:jc w:val="left"/>
        <w:rPr>
          <w:sz w:val="28"/>
          <w:szCs w:val="24"/>
        </w:rPr>
      </w:pPr>
    </w:p>
    <w:p w14:paraId="06E4D9D4" w14:textId="77777777" w:rsidR="00831FBF" w:rsidRDefault="00831FBF" w:rsidP="00831FBF">
      <w:pPr>
        <w:spacing w:before="0" w:line="259" w:lineRule="auto"/>
        <w:ind w:firstLine="0"/>
        <w:jc w:val="left"/>
        <w:rPr>
          <w:sz w:val="28"/>
          <w:szCs w:val="24"/>
        </w:rPr>
      </w:pPr>
    </w:p>
    <w:p w14:paraId="1485530A" w14:textId="77777777" w:rsidR="00831FBF" w:rsidRDefault="00831FBF" w:rsidP="00831FBF">
      <w:pPr>
        <w:spacing w:before="0" w:line="259" w:lineRule="auto"/>
        <w:ind w:firstLine="0"/>
        <w:jc w:val="left"/>
        <w:rPr>
          <w:sz w:val="28"/>
          <w:szCs w:val="24"/>
        </w:rPr>
      </w:pPr>
    </w:p>
    <w:p w14:paraId="59CF6E60" w14:textId="77777777" w:rsidR="00831FBF" w:rsidRDefault="00831FBF" w:rsidP="00831FBF">
      <w:pPr>
        <w:spacing w:before="0" w:line="259" w:lineRule="auto"/>
        <w:ind w:firstLine="0"/>
        <w:jc w:val="left"/>
        <w:rPr>
          <w:sz w:val="28"/>
          <w:szCs w:val="24"/>
        </w:rPr>
      </w:pPr>
    </w:p>
    <w:p w14:paraId="05CA42DD" w14:textId="77777777" w:rsidR="00831FBF" w:rsidRDefault="00831FBF" w:rsidP="00831FBF">
      <w:pPr>
        <w:spacing w:before="0" w:line="259" w:lineRule="auto"/>
        <w:ind w:firstLine="0"/>
        <w:jc w:val="left"/>
        <w:rPr>
          <w:sz w:val="28"/>
          <w:szCs w:val="24"/>
        </w:rPr>
      </w:pPr>
    </w:p>
    <w:p w14:paraId="3B73DC52" w14:textId="77777777" w:rsidR="00831FBF" w:rsidRDefault="00831FBF" w:rsidP="00831FBF">
      <w:pPr>
        <w:spacing w:before="0" w:line="259" w:lineRule="auto"/>
        <w:ind w:firstLine="0"/>
        <w:jc w:val="left"/>
        <w:rPr>
          <w:sz w:val="28"/>
          <w:szCs w:val="24"/>
        </w:rPr>
      </w:pPr>
    </w:p>
    <w:p w14:paraId="66D80CEE" w14:textId="77777777" w:rsidR="00831FBF" w:rsidRDefault="00831FBF" w:rsidP="00831FBF">
      <w:pPr>
        <w:spacing w:before="0" w:line="259" w:lineRule="auto"/>
        <w:ind w:firstLine="0"/>
        <w:jc w:val="left"/>
        <w:rPr>
          <w:sz w:val="28"/>
          <w:szCs w:val="24"/>
        </w:rPr>
      </w:pPr>
    </w:p>
    <w:p w14:paraId="0974E9D2" w14:textId="77777777" w:rsidR="00831FBF" w:rsidRPr="00CA660B" w:rsidRDefault="00831FBF" w:rsidP="00831FBF">
      <w:pPr>
        <w:tabs>
          <w:tab w:val="left" w:pos="567"/>
        </w:tabs>
        <w:spacing w:before="144" w:after="12"/>
        <w:ind w:firstLine="0"/>
        <w:rPr>
          <w:b/>
          <w:sz w:val="32"/>
          <w:szCs w:val="32"/>
        </w:rPr>
      </w:pPr>
      <w:r w:rsidRPr="00CA660B">
        <w:rPr>
          <w:b/>
          <w:sz w:val="32"/>
          <w:szCs w:val="32"/>
        </w:rPr>
        <w:t>Prohlášení</w:t>
      </w:r>
    </w:p>
    <w:p w14:paraId="653ACB38" w14:textId="41A5F15F" w:rsidR="00831FBF" w:rsidRDefault="00831FBF" w:rsidP="00831FBF">
      <w:pPr>
        <w:pStyle w:val="Zpat"/>
        <w:spacing w:line="360" w:lineRule="auto"/>
        <w:ind w:firstLine="0"/>
        <w:rPr>
          <w:rFonts w:cs="Times New Roman"/>
          <w:szCs w:val="24"/>
        </w:rPr>
      </w:pPr>
      <w:r>
        <w:t>Prohlašuji, že jsem tuto bakalářskou práci vypracoval samostatně pod dohledem vedoucího mé bakalářské práce a že jsem uvedl veškeré odborné zdroje, z</w:t>
      </w:r>
      <w:r w:rsidR="008E2172">
        <w:t>e</w:t>
      </w:r>
      <w:r>
        <w:t xml:space="preserve"> kterých jsem během vypracovávání práce čerpal. </w:t>
      </w:r>
      <w:r w:rsidRPr="00F366A8">
        <w:rPr>
          <w:rFonts w:cs="Times New Roman"/>
          <w:szCs w:val="24"/>
        </w:rPr>
        <w:t>Dále prohlašuji, že elektronická verze nahraná do IS/STAG je totožná s verzí odevzdané bakalářské práce.</w:t>
      </w:r>
    </w:p>
    <w:p w14:paraId="1B930A73" w14:textId="77777777" w:rsidR="00831FBF" w:rsidRDefault="00831FBF" w:rsidP="00831FBF">
      <w:pPr>
        <w:ind w:firstLine="0"/>
        <w:rPr>
          <w:color w:val="000000"/>
          <w:szCs w:val="24"/>
        </w:rPr>
      </w:pPr>
    </w:p>
    <w:p w14:paraId="73048EDA" w14:textId="77777777" w:rsidR="00831FBF" w:rsidRDefault="00831FBF" w:rsidP="00831FBF">
      <w:pPr>
        <w:ind w:firstLine="0"/>
        <w:rPr>
          <w:color w:val="000000"/>
        </w:rPr>
      </w:pPr>
      <w:r w:rsidRPr="00D91583">
        <w:rPr>
          <w:color w:val="000000"/>
          <w:szCs w:val="24"/>
        </w:rPr>
        <w:t>V</w:t>
      </w:r>
      <w:r>
        <w:rPr>
          <w:color w:val="000000"/>
          <w:szCs w:val="24"/>
        </w:rPr>
        <w:t> Olomouci</w:t>
      </w:r>
      <w:r>
        <w:rPr>
          <w:color w:val="000000"/>
        </w:rPr>
        <w:t xml:space="preserve"> dne                                                                    …………………………………………</w:t>
      </w:r>
    </w:p>
    <w:p w14:paraId="10E9406D" w14:textId="77777777" w:rsidR="00831FBF" w:rsidRPr="00A01CAA" w:rsidRDefault="00831FBF" w:rsidP="00831FBF">
      <w:pPr>
        <w:ind w:firstLine="0"/>
        <w:rPr>
          <w:color w:val="000000"/>
        </w:rPr>
      </w:pPr>
      <w:r>
        <w:rPr>
          <w:color w:val="000000"/>
        </w:rPr>
        <w:tab/>
      </w:r>
      <w:r>
        <w:rPr>
          <w:color w:val="000000"/>
        </w:rPr>
        <w:tab/>
      </w:r>
      <w:r>
        <w:rPr>
          <w:color w:val="000000"/>
        </w:rPr>
        <w:tab/>
      </w:r>
      <w:r>
        <w:rPr>
          <w:color w:val="000000"/>
        </w:rPr>
        <w:tab/>
      </w:r>
      <w:r>
        <w:rPr>
          <w:color w:val="000000"/>
        </w:rPr>
        <w:tab/>
      </w:r>
      <w:r>
        <w:rPr>
          <w:color w:val="000000"/>
        </w:rPr>
        <w:tab/>
      </w:r>
      <w:r>
        <w:rPr>
          <w:color w:val="000000"/>
        </w:rPr>
        <w:tab/>
        <w:t xml:space="preserve">                 </w:t>
      </w:r>
      <w:r>
        <w:rPr>
          <w:color w:val="000000"/>
        </w:rPr>
        <w:tab/>
        <w:t>Matěj Musil</w:t>
      </w:r>
    </w:p>
    <w:p w14:paraId="5F59598E" w14:textId="77777777" w:rsidR="00831FBF" w:rsidRDefault="00831FBF" w:rsidP="00831FBF">
      <w:pPr>
        <w:rPr>
          <w:color w:val="000000"/>
        </w:rPr>
      </w:pPr>
      <w:r>
        <w:rPr>
          <w:color w:val="000000"/>
        </w:rPr>
        <w:t> </w:t>
      </w:r>
    </w:p>
    <w:p w14:paraId="01CD9320" w14:textId="77777777" w:rsidR="00831FBF" w:rsidRDefault="00831FBF" w:rsidP="00831FBF">
      <w:pPr>
        <w:ind w:firstLine="0"/>
        <w:rPr>
          <w:color w:val="000000"/>
        </w:rPr>
      </w:pPr>
    </w:p>
    <w:p w14:paraId="4691F3BD" w14:textId="77777777" w:rsidR="00831FBF" w:rsidRDefault="00831FBF" w:rsidP="00831FBF">
      <w:pPr>
        <w:ind w:firstLine="0"/>
        <w:rPr>
          <w:color w:val="000000"/>
        </w:rPr>
      </w:pPr>
    </w:p>
    <w:p w14:paraId="68406D94" w14:textId="77777777" w:rsidR="00831FBF" w:rsidRDefault="00831FBF" w:rsidP="00831FBF">
      <w:pPr>
        <w:ind w:firstLine="0"/>
        <w:rPr>
          <w:color w:val="000000"/>
        </w:rPr>
      </w:pPr>
    </w:p>
    <w:p w14:paraId="0AB8C865" w14:textId="77777777" w:rsidR="00831FBF" w:rsidRDefault="00831FBF" w:rsidP="00831FBF">
      <w:pPr>
        <w:ind w:firstLine="0"/>
        <w:rPr>
          <w:color w:val="000000"/>
        </w:rPr>
      </w:pPr>
    </w:p>
    <w:p w14:paraId="6DEC874E" w14:textId="77777777" w:rsidR="00831FBF" w:rsidRDefault="00831FBF" w:rsidP="00831FBF">
      <w:pPr>
        <w:ind w:firstLine="0"/>
        <w:rPr>
          <w:color w:val="000000"/>
        </w:rPr>
      </w:pPr>
    </w:p>
    <w:p w14:paraId="260FB984" w14:textId="77777777" w:rsidR="00831FBF" w:rsidRDefault="00831FBF" w:rsidP="00831FBF">
      <w:pPr>
        <w:ind w:firstLine="0"/>
        <w:rPr>
          <w:color w:val="000000"/>
        </w:rPr>
      </w:pPr>
    </w:p>
    <w:p w14:paraId="444CD24C" w14:textId="77777777" w:rsidR="00831FBF" w:rsidRDefault="00831FBF" w:rsidP="00831FBF">
      <w:pPr>
        <w:ind w:firstLine="0"/>
        <w:rPr>
          <w:color w:val="000000"/>
        </w:rPr>
      </w:pPr>
    </w:p>
    <w:p w14:paraId="522C832D" w14:textId="77777777" w:rsidR="00831FBF" w:rsidRDefault="00831FBF" w:rsidP="00831FBF">
      <w:pPr>
        <w:ind w:firstLine="0"/>
        <w:rPr>
          <w:color w:val="000000"/>
        </w:rPr>
      </w:pPr>
    </w:p>
    <w:p w14:paraId="10B13FD3" w14:textId="77777777" w:rsidR="00831FBF" w:rsidRDefault="00831FBF" w:rsidP="00831FBF">
      <w:pPr>
        <w:ind w:firstLine="0"/>
        <w:rPr>
          <w:color w:val="000000"/>
        </w:rPr>
      </w:pPr>
    </w:p>
    <w:p w14:paraId="7AEA3965" w14:textId="77777777" w:rsidR="00831FBF" w:rsidRDefault="00831FBF" w:rsidP="00831FBF">
      <w:pPr>
        <w:ind w:firstLine="0"/>
        <w:rPr>
          <w:color w:val="000000"/>
        </w:rPr>
      </w:pPr>
    </w:p>
    <w:p w14:paraId="06A8DD4B" w14:textId="77777777" w:rsidR="00831FBF" w:rsidRDefault="00831FBF" w:rsidP="00831FBF">
      <w:pPr>
        <w:ind w:firstLine="0"/>
        <w:rPr>
          <w:color w:val="000000"/>
        </w:rPr>
      </w:pPr>
    </w:p>
    <w:p w14:paraId="173E34A1" w14:textId="77777777" w:rsidR="00831FBF" w:rsidRDefault="00831FBF" w:rsidP="00831FBF">
      <w:pPr>
        <w:ind w:firstLine="0"/>
        <w:rPr>
          <w:color w:val="000000"/>
        </w:rPr>
      </w:pPr>
    </w:p>
    <w:p w14:paraId="4875C8AC" w14:textId="77777777" w:rsidR="00831FBF" w:rsidRDefault="00831FBF" w:rsidP="00831FBF">
      <w:pPr>
        <w:ind w:firstLine="0"/>
        <w:rPr>
          <w:color w:val="000000"/>
        </w:rPr>
      </w:pPr>
    </w:p>
    <w:p w14:paraId="69A0538F" w14:textId="77777777" w:rsidR="00831FBF" w:rsidRDefault="00831FBF" w:rsidP="00831FBF">
      <w:pPr>
        <w:ind w:firstLine="0"/>
        <w:rPr>
          <w:color w:val="000000"/>
        </w:rPr>
      </w:pPr>
    </w:p>
    <w:p w14:paraId="46B2966D" w14:textId="77777777" w:rsidR="00831FBF" w:rsidRDefault="00831FBF" w:rsidP="00831FBF">
      <w:pPr>
        <w:ind w:firstLine="0"/>
        <w:rPr>
          <w:color w:val="000000"/>
        </w:rPr>
      </w:pPr>
    </w:p>
    <w:p w14:paraId="4C41A8A4" w14:textId="77777777" w:rsidR="00831FBF" w:rsidRDefault="00831FBF" w:rsidP="00831FBF">
      <w:pPr>
        <w:ind w:firstLine="0"/>
        <w:rPr>
          <w:color w:val="000000"/>
        </w:rPr>
      </w:pPr>
    </w:p>
    <w:p w14:paraId="0DEF7BA4" w14:textId="77777777" w:rsidR="00831FBF" w:rsidRDefault="00831FBF" w:rsidP="00831FBF">
      <w:pPr>
        <w:ind w:firstLine="0"/>
        <w:rPr>
          <w:color w:val="000000"/>
        </w:rPr>
      </w:pPr>
    </w:p>
    <w:p w14:paraId="3766F0CF" w14:textId="77777777" w:rsidR="00831FBF" w:rsidRDefault="00831FBF" w:rsidP="00831FBF">
      <w:pPr>
        <w:ind w:firstLine="0"/>
        <w:rPr>
          <w:color w:val="000000"/>
        </w:rPr>
      </w:pPr>
    </w:p>
    <w:p w14:paraId="033111D1" w14:textId="77777777" w:rsidR="00831FBF" w:rsidRDefault="00831FBF" w:rsidP="00831FBF">
      <w:pPr>
        <w:tabs>
          <w:tab w:val="left" w:pos="567"/>
        </w:tabs>
        <w:spacing w:before="144" w:after="12"/>
        <w:ind w:firstLine="0"/>
        <w:rPr>
          <w:color w:val="000000"/>
        </w:rPr>
      </w:pPr>
    </w:p>
    <w:p w14:paraId="0C851F86" w14:textId="77777777" w:rsidR="00831FBF" w:rsidRDefault="00831FBF" w:rsidP="00831FBF">
      <w:pPr>
        <w:tabs>
          <w:tab w:val="left" w:pos="567"/>
        </w:tabs>
        <w:spacing w:before="144" w:after="12"/>
        <w:ind w:firstLine="0"/>
        <w:rPr>
          <w:b/>
          <w:sz w:val="28"/>
          <w:szCs w:val="28"/>
        </w:rPr>
      </w:pPr>
      <w:r w:rsidRPr="00A01CAA">
        <w:rPr>
          <w:b/>
          <w:sz w:val="32"/>
          <w:szCs w:val="32"/>
        </w:rPr>
        <w:t>Poděkování</w:t>
      </w:r>
    </w:p>
    <w:p w14:paraId="6A170BAE" w14:textId="77777777" w:rsidR="00831FBF" w:rsidRDefault="00831FBF" w:rsidP="00831FBF">
      <w:pPr>
        <w:ind w:firstLine="0"/>
      </w:pPr>
      <w:r>
        <w:t>Chtěl bych velice poděkovat svému vedoucímu práce za odborné vedení. Dále bych chtěl poděkovat své rodině a přátelům za trpělivost a podporu v nelehkých chvílích.</w:t>
      </w:r>
    </w:p>
    <w:p w14:paraId="1128054B" w14:textId="77777777" w:rsidR="00831FBF" w:rsidRDefault="00831FBF" w:rsidP="00831FBF">
      <w:pPr>
        <w:ind w:firstLine="0"/>
      </w:pPr>
    </w:p>
    <w:p w14:paraId="475FD8CD" w14:textId="77777777" w:rsidR="00831FBF" w:rsidRPr="00CA660B" w:rsidRDefault="00831FBF" w:rsidP="00831FBF">
      <w:pPr>
        <w:ind w:firstLine="0"/>
      </w:pPr>
    </w:p>
    <w:sdt>
      <w:sdtPr>
        <w:rPr>
          <w:rFonts w:ascii="Times New Roman" w:eastAsiaTheme="minorHAnsi" w:hAnsi="Times New Roman" w:cstheme="minorBidi"/>
          <w:b/>
          <w:color w:val="auto"/>
          <w:sz w:val="24"/>
          <w:szCs w:val="22"/>
          <w:lang w:val="cs-CZ" w:eastAsia="en-US"/>
        </w:rPr>
        <w:id w:val="461313901"/>
        <w:docPartObj>
          <w:docPartGallery w:val="Table of Contents"/>
          <w:docPartUnique/>
        </w:docPartObj>
      </w:sdtPr>
      <w:sdtEndPr>
        <w:rPr>
          <w:rFonts w:cs="Times New Roman"/>
          <w:bCs/>
        </w:rPr>
      </w:sdtEndPr>
      <w:sdtContent>
        <w:p w14:paraId="7B42C2C1" w14:textId="3B823889" w:rsidR="00D917AF" w:rsidRPr="007C333C" w:rsidRDefault="00D917AF" w:rsidP="000665B6">
          <w:pPr>
            <w:pStyle w:val="Nadpisobsahu"/>
            <w:numPr>
              <w:ilvl w:val="0"/>
              <w:numId w:val="0"/>
            </w:numPr>
            <w:ind w:left="432"/>
            <w:rPr>
              <w:rFonts w:ascii="Times New Roman" w:hAnsi="Times New Roman" w:cs="Times New Roman"/>
              <w:b/>
              <w:color w:val="auto"/>
            </w:rPr>
          </w:pPr>
          <w:r w:rsidRPr="007C333C">
            <w:rPr>
              <w:rFonts w:ascii="Times New Roman" w:hAnsi="Times New Roman" w:cs="Times New Roman"/>
              <w:b/>
              <w:color w:val="auto"/>
              <w:lang w:val="cs-CZ"/>
            </w:rPr>
            <w:t>Obsah</w:t>
          </w:r>
        </w:p>
        <w:p w14:paraId="0459850D" w14:textId="7D397221" w:rsidR="006C78D1" w:rsidRDefault="00D917AF">
          <w:pPr>
            <w:pStyle w:val="Obsah1"/>
            <w:rPr>
              <w:rFonts w:asciiTheme="minorHAnsi" w:eastAsiaTheme="minorEastAsia" w:hAnsiTheme="minorHAnsi" w:cstheme="minorBidi"/>
              <w:b w:val="0"/>
              <w:bCs w:val="0"/>
              <w:caps w:val="0"/>
              <w:noProof/>
              <w:sz w:val="22"/>
              <w:szCs w:val="22"/>
              <w:lang w:eastAsia="cs-CZ"/>
            </w:rPr>
          </w:pPr>
          <w:r w:rsidRPr="007C333C">
            <w:rPr>
              <w:rFonts w:ascii="Times New Roman" w:hAnsi="Times New Roman" w:cs="Times New Roman"/>
            </w:rPr>
            <w:fldChar w:fldCharType="begin"/>
          </w:r>
          <w:r w:rsidRPr="007C333C">
            <w:rPr>
              <w:rFonts w:ascii="Times New Roman" w:hAnsi="Times New Roman" w:cs="Times New Roman"/>
            </w:rPr>
            <w:instrText xml:space="preserve"> TOC \o "1-3" \h \z \u </w:instrText>
          </w:r>
          <w:r w:rsidRPr="007C333C">
            <w:rPr>
              <w:rFonts w:ascii="Times New Roman" w:hAnsi="Times New Roman" w:cs="Times New Roman"/>
            </w:rPr>
            <w:fldChar w:fldCharType="separate"/>
          </w:r>
          <w:hyperlink w:anchor="_Toc89709398" w:history="1">
            <w:r w:rsidR="006C78D1" w:rsidRPr="005E6E1E">
              <w:rPr>
                <w:rStyle w:val="Hypertextovodkaz"/>
                <w:noProof/>
              </w:rPr>
              <w:t>ÚVOD</w:t>
            </w:r>
            <w:r w:rsidR="006C78D1">
              <w:rPr>
                <w:noProof/>
                <w:webHidden/>
              </w:rPr>
              <w:tab/>
            </w:r>
            <w:r w:rsidR="006C78D1">
              <w:rPr>
                <w:noProof/>
                <w:webHidden/>
              </w:rPr>
              <w:fldChar w:fldCharType="begin"/>
            </w:r>
            <w:r w:rsidR="006C78D1">
              <w:rPr>
                <w:noProof/>
                <w:webHidden/>
              </w:rPr>
              <w:instrText xml:space="preserve"> PAGEREF _Toc89709398 \h </w:instrText>
            </w:r>
            <w:r w:rsidR="006C78D1">
              <w:rPr>
                <w:noProof/>
                <w:webHidden/>
              </w:rPr>
            </w:r>
            <w:r w:rsidR="006C78D1">
              <w:rPr>
                <w:noProof/>
                <w:webHidden/>
              </w:rPr>
              <w:fldChar w:fldCharType="separate"/>
            </w:r>
            <w:r w:rsidR="006C78D1">
              <w:rPr>
                <w:noProof/>
                <w:webHidden/>
              </w:rPr>
              <w:t>6</w:t>
            </w:r>
            <w:r w:rsidR="006C78D1">
              <w:rPr>
                <w:noProof/>
                <w:webHidden/>
              </w:rPr>
              <w:fldChar w:fldCharType="end"/>
            </w:r>
          </w:hyperlink>
        </w:p>
        <w:p w14:paraId="79520342" w14:textId="64B878C2" w:rsidR="006C78D1" w:rsidRDefault="004A7F1D">
          <w:pPr>
            <w:pStyle w:val="Obsah1"/>
            <w:rPr>
              <w:rFonts w:asciiTheme="minorHAnsi" w:eastAsiaTheme="minorEastAsia" w:hAnsiTheme="minorHAnsi" w:cstheme="minorBidi"/>
              <w:b w:val="0"/>
              <w:bCs w:val="0"/>
              <w:caps w:val="0"/>
              <w:noProof/>
              <w:sz w:val="22"/>
              <w:szCs w:val="22"/>
              <w:lang w:eastAsia="cs-CZ"/>
            </w:rPr>
          </w:pPr>
          <w:hyperlink w:anchor="_Toc89709399" w:history="1">
            <w:r w:rsidR="006C78D1" w:rsidRPr="005E6E1E">
              <w:rPr>
                <w:rStyle w:val="Hypertextovodkaz"/>
                <w:noProof/>
              </w:rPr>
              <w:t>1</w:t>
            </w:r>
            <w:r w:rsidR="006C78D1">
              <w:rPr>
                <w:rFonts w:asciiTheme="minorHAnsi" w:eastAsiaTheme="minorEastAsia" w:hAnsiTheme="minorHAnsi" w:cstheme="minorBidi"/>
                <w:b w:val="0"/>
                <w:bCs w:val="0"/>
                <w:caps w:val="0"/>
                <w:noProof/>
                <w:sz w:val="22"/>
                <w:szCs w:val="22"/>
                <w:lang w:eastAsia="cs-CZ"/>
              </w:rPr>
              <w:tab/>
            </w:r>
            <w:r w:rsidR="006C78D1" w:rsidRPr="005E6E1E">
              <w:rPr>
                <w:rStyle w:val="Hypertextovodkaz"/>
                <w:noProof/>
              </w:rPr>
              <w:t>VOLNÝ ČAS</w:t>
            </w:r>
            <w:r w:rsidR="006C78D1">
              <w:rPr>
                <w:noProof/>
                <w:webHidden/>
              </w:rPr>
              <w:tab/>
            </w:r>
            <w:r w:rsidR="006C78D1">
              <w:rPr>
                <w:noProof/>
                <w:webHidden/>
              </w:rPr>
              <w:fldChar w:fldCharType="begin"/>
            </w:r>
            <w:r w:rsidR="006C78D1">
              <w:rPr>
                <w:noProof/>
                <w:webHidden/>
              </w:rPr>
              <w:instrText xml:space="preserve"> PAGEREF _Toc89709399 \h </w:instrText>
            </w:r>
            <w:r w:rsidR="006C78D1">
              <w:rPr>
                <w:noProof/>
                <w:webHidden/>
              </w:rPr>
            </w:r>
            <w:r w:rsidR="006C78D1">
              <w:rPr>
                <w:noProof/>
                <w:webHidden/>
              </w:rPr>
              <w:fldChar w:fldCharType="separate"/>
            </w:r>
            <w:r w:rsidR="006C78D1">
              <w:rPr>
                <w:noProof/>
                <w:webHidden/>
              </w:rPr>
              <w:t>8</w:t>
            </w:r>
            <w:r w:rsidR="006C78D1">
              <w:rPr>
                <w:noProof/>
                <w:webHidden/>
              </w:rPr>
              <w:fldChar w:fldCharType="end"/>
            </w:r>
          </w:hyperlink>
        </w:p>
        <w:p w14:paraId="5A53FC60" w14:textId="563205E2" w:rsidR="006C78D1" w:rsidRDefault="004A7F1D">
          <w:pPr>
            <w:pStyle w:val="Obsah1"/>
            <w:rPr>
              <w:rFonts w:asciiTheme="minorHAnsi" w:eastAsiaTheme="minorEastAsia" w:hAnsiTheme="minorHAnsi" w:cstheme="minorBidi"/>
              <w:b w:val="0"/>
              <w:bCs w:val="0"/>
              <w:caps w:val="0"/>
              <w:noProof/>
              <w:sz w:val="22"/>
              <w:szCs w:val="22"/>
              <w:lang w:eastAsia="cs-CZ"/>
            </w:rPr>
          </w:pPr>
          <w:hyperlink w:anchor="_Toc89709400" w:history="1">
            <w:r w:rsidR="006C78D1" w:rsidRPr="005E6E1E">
              <w:rPr>
                <w:rStyle w:val="Hypertextovodkaz"/>
                <w:noProof/>
              </w:rPr>
              <w:t>2</w:t>
            </w:r>
            <w:r w:rsidR="006C78D1">
              <w:rPr>
                <w:rFonts w:asciiTheme="minorHAnsi" w:eastAsiaTheme="minorEastAsia" w:hAnsiTheme="minorHAnsi" w:cstheme="minorBidi"/>
                <w:b w:val="0"/>
                <w:bCs w:val="0"/>
                <w:caps w:val="0"/>
                <w:noProof/>
                <w:sz w:val="22"/>
                <w:szCs w:val="22"/>
                <w:lang w:eastAsia="cs-CZ"/>
              </w:rPr>
              <w:tab/>
            </w:r>
            <w:r w:rsidR="006C78D1" w:rsidRPr="005E6E1E">
              <w:rPr>
                <w:rStyle w:val="Hypertextovodkaz"/>
                <w:noProof/>
              </w:rPr>
              <w:t>VOLNÝ ČAS DĚTÍ</w:t>
            </w:r>
            <w:r w:rsidR="006C78D1">
              <w:rPr>
                <w:noProof/>
                <w:webHidden/>
              </w:rPr>
              <w:tab/>
            </w:r>
            <w:r w:rsidR="006C78D1">
              <w:rPr>
                <w:noProof/>
                <w:webHidden/>
              </w:rPr>
              <w:fldChar w:fldCharType="begin"/>
            </w:r>
            <w:r w:rsidR="006C78D1">
              <w:rPr>
                <w:noProof/>
                <w:webHidden/>
              </w:rPr>
              <w:instrText xml:space="preserve"> PAGEREF _Toc89709400 \h </w:instrText>
            </w:r>
            <w:r w:rsidR="006C78D1">
              <w:rPr>
                <w:noProof/>
                <w:webHidden/>
              </w:rPr>
            </w:r>
            <w:r w:rsidR="006C78D1">
              <w:rPr>
                <w:noProof/>
                <w:webHidden/>
              </w:rPr>
              <w:fldChar w:fldCharType="separate"/>
            </w:r>
            <w:r w:rsidR="006C78D1">
              <w:rPr>
                <w:noProof/>
                <w:webHidden/>
              </w:rPr>
              <w:t>10</w:t>
            </w:r>
            <w:r w:rsidR="006C78D1">
              <w:rPr>
                <w:noProof/>
                <w:webHidden/>
              </w:rPr>
              <w:fldChar w:fldCharType="end"/>
            </w:r>
          </w:hyperlink>
        </w:p>
        <w:p w14:paraId="6305E363" w14:textId="1E590F74" w:rsidR="006C78D1" w:rsidRDefault="004A7F1D">
          <w:pPr>
            <w:pStyle w:val="Obsah2"/>
            <w:rPr>
              <w:rFonts w:eastAsiaTheme="minorEastAsia" w:cstheme="minorBidi"/>
              <w:b w:val="0"/>
              <w:bCs w:val="0"/>
              <w:noProof/>
              <w:sz w:val="22"/>
              <w:szCs w:val="22"/>
              <w:lang w:eastAsia="cs-CZ"/>
            </w:rPr>
          </w:pPr>
          <w:hyperlink w:anchor="_Toc89709401" w:history="1">
            <w:r w:rsidR="006C78D1" w:rsidRPr="005E6E1E">
              <w:rPr>
                <w:rStyle w:val="Hypertextovodkaz"/>
                <w:noProof/>
                <w14:scene3d>
                  <w14:camera w14:prst="orthographicFront"/>
                  <w14:lightRig w14:rig="threePt" w14:dir="t">
                    <w14:rot w14:lat="0" w14:lon="0" w14:rev="0"/>
                  </w14:lightRig>
                </w14:scene3d>
              </w:rPr>
              <w:t>2.1</w:t>
            </w:r>
            <w:r w:rsidR="006C78D1">
              <w:rPr>
                <w:rFonts w:eastAsiaTheme="minorEastAsia" w:cstheme="minorBidi"/>
                <w:b w:val="0"/>
                <w:bCs w:val="0"/>
                <w:noProof/>
                <w:sz w:val="22"/>
                <w:szCs w:val="22"/>
                <w:lang w:eastAsia="cs-CZ"/>
              </w:rPr>
              <w:tab/>
            </w:r>
            <w:r w:rsidR="006C78D1" w:rsidRPr="005E6E1E">
              <w:rPr>
                <w:rStyle w:val="Hypertextovodkaz"/>
                <w:noProof/>
              </w:rPr>
              <w:t>Vývojové zvláštnosti období dítěte předškolního a školního věku</w:t>
            </w:r>
            <w:r w:rsidR="006C78D1">
              <w:rPr>
                <w:noProof/>
                <w:webHidden/>
              </w:rPr>
              <w:tab/>
            </w:r>
            <w:r w:rsidR="006C78D1">
              <w:rPr>
                <w:noProof/>
                <w:webHidden/>
              </w:rPr>
              <w:fldChar w:fldCharType="begin"/>
            </w:r>
            <w:r w:rsidR="006C78D1">
              <w:rPr>
                <w:noProof/>
                <w:webHidden/>
              </w:rPr>
              <w:instrText xml:space="preserve"> PAGEREF _Toc89709401 \h </w:instrText>
            </w:r>
            <w:r w:rsidR="006C78D1">
              <w:rPr>
                <w:noProof/>
                <w:webHidden/>
              </w:rPr>
            </w:r>
            <w:r w:rsidR="006C78D1">
              <w:rPr>
                <w:noProof/>
                <w:webHidden/>
              </w:rPr>
              <w:fldChar w:fldCharType="separate"/>
            </w:r>
            <w:r w:rsidR="006C78D1">
              <w:rPr>
                <w:noProof/>
                <w:webHidden/>
              </w:rPr>
              <w:t>11</w:t>
            </w:r>
            <w:r w:rsidR="006C78D1">
              <w:rPr>
                <w:noProof/>
                <w:webHidden/>
              </w:rPr>
              <w:fldChar w:fldCharType="end"/>
            </w:r>
          </w:hyperlink>
        </w:p>
        <w:p w14:paraId="73F1381C" w14:textId="7930BF2F" w:rsidR="006C78D1" w:rsidRDefault="004A7F1D">
          <w:pPr>
            <w:pStyle w:val="Obsah2"/>
            <w:rPr>
              <w:rFonts w:eastAsiaTheme="minorEastAsia" w:cstheme="minorBidi"/>
              <w:b w:val="0"/>
              <w:bCs w:val="0"/>
              <w:noProof/>
              <w:sz w:val="22"/>
              <w:szCs w:val="22"/>
              <w:lang w:eastAsia="cs-CZ"/>
            </w:rPr>
          </w:pPr>
          <w:hyperlink w:anchor="_Toc89709402" w:history="1">
            <w:r w:rsidR="006C78D1" w:rsidRPr="005E6E1E">
              <w:rPr>
                <w:rStyle w:val="Hypertextovodkaz"/>
                <w:noProof/>
                <w14:scene3d>
                  <w14:camera w14:prst="orthographicFront"/>
                  <w14:lightRig w14:rig="threePt" w14:dir="t">
                    <w14:rot w14:lat="0" w14:lon="0" w14:rev="0"/>
                  </w14:lightRig>
                </w14:scene3d>
              </w:rPr>
              <w:t>2.2</w:t>
            </w:r>
            <w:r w:rsidR="006C78D1">
              <w:rPr>
                <w:rFonts w:eastAsiaTheme="minorEastAsia" w:cstheme="minorBidi"/>
                <w:b w:val="0"/>
                <w:bCs w:val="0"/>
                <w:noProof/>
                <w:sz w:val="22"/>
                <w:szCs w:val="22"/>
                <w:lang w:eastAsia="cs-CZ"/>
              </w:rPr>
              <w:tab/>
            </w:r>
            <w:r w:rsidR="006C78D1" w:rsidRPr="005E6E1E">
              <w:rPr>
                <w:rStyle w:val="Hypertextovodkaz"/>
                <w:noProof/>
              </w:rPr>
              <w:t>Vrstevnické skupiny</w:t>
            </w:r>
            <w:r w:rsidR="006C78D1">
              <w:rPr>
                <w:noProof/>
                <w:webHidden/>
              </w:rPr>
              <w:tab/>
            </w:r>
            <w:r w:rsidR="006C78D1">
              <w:rPr>
                <w:noProof/>
                <w:webHidden/>
              </w:rPr>
              <w:fldChar w:fldCharType="begin"/>
            </w:r>
            <w:r w:rsidR="006C78D1">
              <w:rPr>
                <w:noProof/>
                <w:webHidden/>
              </w:rPr>
              <w:instrText xml:space="preserve"> PAGEREF _Toc89709402 \h </w:instrText>
            </w:r>
            <w:r w:rsidR="006C78D1">
              <w:rPr>
                <w:noProof/>
                <w:webHidden/>
              </w:rPr>
            </w:r>
            <w:r w:rsidR="006C78D1">
              <w:rPr>
                <w:noProof/>
                <w:webHidden/>
              </w:rPr>
              <w:fldChar w:fldCharType="separate"/>
            </w:r>
            <w:r w:rsidR="006C78D1">
              <w:rPr>
                <w:noProof/>
                <w:webHidden/>
              </w:rPr>
              <w:t>12</w:t>
            </w:r>
            <w:r w:rsidR="006C78D1">
              <w:rPr>
                <w:noProof/>
                <w:webHidden/>
              </w:rPr>
              <w:fldChar w:fldCharType="end"/>
            </w:r>
          </w:hyperlink>
        </w:p>
        <w:p w14:paraId="080280A3" w14:textId="60C265CA" w:rsidR="006C78D1" w:rsidRDefault="004A7F1D">
          <w:pPr>
            <w:pStyle w:val="Obsah2"/>
            <w:rPr>
              <w:rFonts w:eastAsiaTheme="minorEastAsia" w:cstheme="minorBidi"/>
              <w:b w:val="0"/>
              <w:bCs w:val="0"/>
              <w:noProof/>
              <w:sz w:val="22"/>
              <w:szCs w:val="22"/>
              <w:lang w:eastAsia="cs-CZ"/>
            </w:rPr>
          </w:pPr>
          <w:hyperlink w:anchor="_Toc89709403" w:history="1">
            <w:r w:rsidR="006C78D1" w:rsidRPr="005E6E1E">
              <w:rPr>
                <w:rStyle w:val="Hypertextovodkaz"/>
                <w:noProof/>
                <w14:scene3d>
                  <w14:camera w14:prst="orthographicFront"/>
                  <w14:lightRig w14:rig="threePt" w14:dir="t">
                    <w14:rot w14:lat="0" w14:lon="0" w14:rev="0"/>
                  </w14:lightRig>
                </w14:scene3d>
              </w:rPr>
              <w:t>2.3</w:t>
            </w:r>
            <w:r w:rsidR="006C78D1">
              <w:rPr>
                <w:rFonts w:eastAsiaTheme="minorEastAsia" w:cstheme="minorBidi"/>
                <w:b w:val="0"/>
                <w:bCs w:val="0"/>
                <w:noProof/>
                <w:sz w:val="22"/>
                <w:szCs w:val="22"/>
                <w:lang w:eastAsia="cs-CZ"/>
              </w:rPr>
              <w:tab/>
            </w:r>
            <w:r w:rsidR="006C78D1" w:rsidRPr="005E6E1E">
              <w:rPr>
                <w:rStyle w:val="Hypertextovodkaz"/>
                <w:noProof/>
              </w:rPr>
              <w:t>Volný čas a výchova</w:t>
            </w:r>
            <w:r w:rsidR="006C78D1">
              <w:rPr>
                <w:noProof/>
                <w:webHidden/>
              </w:rPr>
              <w:tab/>
            </w:r>
            <w:r w:rsidR="006C78D1">
              <w:rPr>
                <w:noProof/>
                <w:webHidden/>
              </w:rPr>
              <w:fldChar w:fldCharType="begin"/>
            </w:r>
            <w:r w:rsidR="006C78D1">
              <w:rPr>
                <w:noProof/>
                <w:webHidden/>
              </w:rPr>
              <w:instrText xml:space="preserve"> PAGEREF _Toc89709403 \h </w:instrText>
            </w:r>
            <w:r w:rsidR="006C78D1">
              <w:rPr>
                <w:noProof/>
                <w:webHidden/>
              </w:rPr>
            </w:r>
            <w:r w:rsidR="006C78D1">
              <w:rPr>
                <w:noProof/>
                <w:webHidden/>
              </w:rPr>
              <w:fldChar w:fldCharType="separate"/>
            </w:r>
            <w:r w:rsidR="006C78D1">
              <w:rPr>
                <w:noProof/>
                <w:webHidden/>
              </w:rPr>
              <w:t>13</w:t>
            </w:r>
            <w:r w:rsidR="006C78D1">
              <w:rPr>
                <w:noProof/>
                <w:webHidden/>
              </w:rPr>
              <w:fldChar w:fldCharType="end"/>
            </w:r>
          </w:hyperlink>
        </w:p>
        <w:p w14:paraId="630DA76F" w14:textId="2E6614D6" w:rsidR="006C78D1" w:rsidRDefault="004A7F1D">
          <w:pPr>
            <w:pStyle w:val="Obsah1"/>
            <w:rPr>
              <w:rFonts w:asciiTheme="minorHAnsi" w:eastAsiaTheme="minorEastAsia" w:hAnsiTheme="minorHAnsi" w:cstheme="minorBidi"/>
              <w:b w:val="0"/>
              <w:bCs w:val="0"/>
              <w:caps w:val="0"/>
              <w:noProof/>
              <w:sz w:val="22"/>
              <w:szCs w:val="22"/>
              <w:lang w:eastAsia="cs-CZ"/>
            </w:rPr>
          </w:pPr>
          <w:hyperlink w:anchor="_Toc89709404" w:history="1">
            <w:r w:rsidR="006C78D1" w:rsidRPr="005E6E1E">
              <w:rPr>
                <w:rStyle w:val="Hypertextovodkaz"/>
                <w:noProof/>
              </w:rPr>
              <w:t>3</w:t>
            </w:r>
            <w:r w:rsidR="006C78D1">
              <w:rPr>
                <w:rFonts w:asciiTheme="minorHAnsi" w:eastAsiaTheme="minorEastAsia" w:hAnsiTheme="minorHAnsi" w:cstheme="minorBidi"/>
                <w:b w:val="0"/>
                <w:bCs w:val="0"/>
                <w:caps w:val="0"/>
                <w:noProof/>
                <w:sz w:val="22"/>
                <w:szCs w:val="22"/>
                <w:lang w:eastAsia="cs-CZ"/>
              </w:rPr>
              <w:tab/>
            </w:r>
            <w:r w:rsidR="006C78D1" w:rsidRPr="005E6E1E">
              <w:rPr>
                <w:rStyle w:val="Hypertextovodkaz"/>
                <w:noProof/>
              </w:rPr>
              <w:t>RODINA A VOLNÝ ČAS</w:t>
            </w:r>
            <w:r w:rsidR="006C78D1">
              <w:rPr>
                <w:noProof/>
                <w:webHidden/>
              </w:rPr>
              <w:tab/>
            </w:r>
            <w:r w:rsidR="006C78D1">
              <w:rPr>
                <w:noProof/>
                <w:webHidden/>
              </w:rPr>
              <w:fldChar w:fldCharType="begin"/>
            </w:r>
            <w:r w:rsidR="006C78D1">
              <w:rPr>
                <w:noProof/>
                <w:webHidden/>
              </w:rPr>
              <w:instrText xml:space="preserve"> PAGEREF _Toc89709404 \h </w:instrText>
            </w:r>
            <w:r w:rsidR="006C78D1">
              <w:rPr>
                <w:noProof/>
                <w:webHidden/>
              </w:rPr>
            </w:r>
            <w:r w:rsidR="006C78D1">
              <w:rPr>
                <w:noProof/>
                <w:webHidden/>
              </w:rPr>
              <w:fldChar w:fldCharType="separate"/>
            </w:r>
            <w:r w:rsidR="006C78D1">
              <w:rPr>
                <w:noProof/>
                <w:webHidden/>
              </w:rPr>
              <w:t>15</w:t>
            </w:r>
            <w:r w:rsidR="006C78D1">
              <w:rPr>
                <w:noProof/>
                <w:webHidden/>
              </w:rPr>
              <w:fldChar w:fldCharType="end"/>
            </w:r>
          </w:hyperlink>
        </w:p>
        <w:p w14:paraId="1DDD2C56" w14:textId="70D43EBC" w:rsidR="006C78D1" w:rsidRDefault="004A7F1D">
          <w:pPr>
            <w:pStyle w:val="Obsah1"/>
            <w:rPr>
              <w:rFonts w:asciiTheme="minorHAnsi" w:eastAsiaTheme="minorEastAsia" w:hAnsiTheme="minorHAnsi" w:cstheme="minorBidi"/>
              <w:b w:val="0"/>
              <w:bCs w:val="0"/>
              <w:caps w:val="0"/>
              <w:noProof/>
              <w:sz w:val="22"/>
              <w:szCs w:val="22"/>
              <w:lang w:eastAsia="cs-CZ"/>
            </w:rPr>
          </w:pPr>
          <w:hyperlink w:anchor="_Toc89709405" w:history="1">
            <w:r w:rsidR="006C78D1" w:rsidRPr="005E6E1E">
              <w:rPr>
                <w:rStyle w:val="Hypertextovodkaz"/>
                <w:noProof/>
              </w:rPr>
              <w:t>4</w:t>
            </w:r>
            <w:r w:rsidR="006C78D1">
              <w:rPr>
                <w:rFonts w:asciiTheme="minorHAnsi" w:eastAsiaTheme="minorEastAsia" w:hAnsiTheme="minorHAnsi" w:cstheme="minorBidi"/>
                <w:b w:val="0"/>
                <w:bCs w:val="0"/>
                <w:caps w:val="0"/>
                <w:noProof/>
                <w:sz w:val="22"/>
                <w:szCs w:val="22"/>
                <w:lang w:eastAsia="cs-CZ"/>
              </w:rPr>
              <w:tab/>
            </w:r>
            <w:r w:rsidR="006C78D1" w:rsidRPr="005E6E1E">
              <w:rPr>
                <w:rStyle w:val="Hypertextovodkaz"/>
                <w:noProof/>
              </w:rPr>
              <w:t>MÍSTO SPORTU VE VOLNÉM ČASE</w:t>
            </w:r>
            <w:r w:rsidR="006C78D1">
              <w:rPr>
                <w:noProof/>
                <w:webHidden/>
              </w:rPr>
              <w:tab/>
            </w:r>
            <w:r w:rsidR="006C78D1">
              <w:rPr>
                <w:noProof/>
                <w:webHidden/>
              </w:rPr>
              <w:fldChar w:fldCharType="begin"/>
            </w:r>
            <w:r w:rsidR="006C78D1">
              <w:rPr>
                <w:noProof/>
                <w:webHidden/>
              </w:rPr>
              <w:instrText xml:space="preserve"> PAGEREF _Toc89709405 \h </w:instrText>
            </w:r>
            <w:r w:rsidR="006C78D1">
              <w:rPr>
                <w:noProof/>
                <w:webHidden/>
              </w:rPr>
            </w:r>
            <w:r w:rsidR="006C78D1">
              <w:rPr>
                <w:noProof/>
                <w:webHidden/>
              </w:rPr>
              <w:fldChar w:fldCharType="separate"/>
            </w:r>
            <w:r w:rsidR="006C78D1">
              <w:rPr>
                <w:noProof/>
                <w:webHidden/>
              </w:rPr>
              <w:t>16</w:t>
            </w:r>
            <w:r w:rsidR="006C78D1">
              <w:rPr>
                <w:noProof/>
                <w:webHidden/>
              </w:rPr>
              <w:fldChar w:fldCharType="end"/>
            </w:r>
          </w:hyperlink>
        </w:p>
        <w:p w14:paraId="48FA9F02" w14:textId="2ADA15FB" w:rsidR="006C78D1" w:rsidRDefault="004A7F1D">
          <w:pPr>
            <w:pStyle w:val="Obsah1"/>
            <w:rPr>
              <w:rFonts w:asciiTheme="minorHAnsi" w:eastAsiaTheme="minorEastAsia" w:hAnsiTheme="minorHAnsi" w:cstheme="minorBidi"/>
              <w:b w:val="0"/>
              <w:bCs w:val="0"/>
              <w:caps w:val="0"/>
              <w:noProof/>
              <w:sz w:val="22"/>
              <w:szCs w:val="22"/>
              <w:lang w:eastAsia="cs-CZ"/>
            </w:rPr>
          </w:pPr>
          <w:hyperlink w:anchor="_Toc89709406" w:history="1">
            <w:r w:rsidR="006C78D1" w:rsidRPr="005E6E1E">
              <w:rPr>
                <w:rStyle w:val="Hypertextovodkaz"/>
                <w:noProof/>
              </w:rPr>
              <w:t>5</w:t>
            </w:r>
            <w:r w:rsidR="006C78D1">
              <w:rPr>
                <w:rFonts w:asciiTheme="minorHAnsi" w:eastAsiaTheme="minorEastAsia" w:hAnsiTheme="minorHAnsi" w:cstheme="minorBidi"/>
                <w:b w:val="0"/>
                <w:bCs w:val="0"/>
                <w:caps w:val="0"/>
                <w:noProof/>
                <w:sz w:val="22"/>
                <w:szCs w:val="22"/>
                <w:lang w:eastAsia="cs-CZ"/>
              </w:rPr>
              <w:tab/>
            </w:r>
            <w:r w:rsidR="006C78D1" w:rsidRPr="005E6E1E">
              <w:rPr>
                <w:rStyle w:val="Hypertextovodkaz"/>
                <w:noProof/>
              </w:rPr>
              <w:t>CHARAKTERISTIKA LOKÁLNÍHO PROSTŘEDÍ</w:t>
            </w:r>
            <w:r w:rsidR="006C78D1">
              <w:rPr>
                <w:noProof/>
                <w:webHidden/>
              </w:rPr>
              <w:tab/>
            </w:r>
            <w:r w:rsidR="006C78D1">
              <w:rPr>
                <w:noProof/>
                <w:webHidden/>
              </w:rPr>
              <w:fldChar w:fldCharType="begin"/>
            </w:r>
            <w:r w:rsidR="006C78D1">
              <w:rPr>
                <w:noProof/>
                <w:webHidden/>
              </w:rPr>
              <w:instrText xml:space="preserve"> PAGEREF _Toc89709406 \h </w:instrText>
            </w:r>
            <w:r w:rsidR="006C78D1">
              <w:rPr>
                <w:noProof/>
                <w:webHidden/>
              </w:rPr>
            </w:r>
            <w:r w:rsidR="006C78D1">
              <w:rPr>
                <w:noProof/>
                <w:webHidden/>
              </w:rPr>
              <w:fldChar w:fldCharType="separate"/>
            </w:r>
            <w:r w:rsidR="006C78D1">
              <w:rPr>
                <w:noProof/>
                <w:webHidden/>
              </w:rPr>
              <w:t>18</w:t>
            </w:r>
            <w:r w:rsidR="006C78D1">
              <w:rPr>
                <w:noProof/>
                <w:webHidden/>
              </w:rPr>
              <w:fldChar w:fldCharType="end"/>
            </w:r>
          </w:hyperlink>
        </w:p>
        <w:p w14:paraId="51B2D94E" w14:textId="60FCB555" w:rsidR="006C78D1" w:rsidRDefault="004A7F1D">
          <w:pPr>
            <w:pStyle w:val="Obsah2"/>
            <w:rPr>
              <w:rFonts w:eastAsiaTheme="minorEastAsia" w:cstheme="minorBidi"/>
              <w:b w:val="0"/>
              <w:bCs w:val="0"/>
              <w:noProof/>
              <w:sz w:val="22"/>
              <w:szCs w:val="22"/>
              <w:lang w:eastAsia="cs-CZ"/>
            </w:rPr>
          </w:pPr>
          <w:hyperlink w:anchor="_Toc89709407" w:history="1">
            <w:r w:rsidR="006C78D1" w:rsidRPr="005E6E1E">
              <w:rPr>
                <w:rStyle w:val="Hypertextovodkaz"/>
                <w:noProof/>
                <w14:scene3d>
                  <w14:camera w14:prst="orthographicFront"/>
                  <w14:lightRig w14:rig="threePt" w14:dir="t">
                    <w14:rot w14:lat="0" w14:lon="0" w14:rev="0"/>
                  </w14:lightRig>
                </w14:scene3d>
              </w:rPr>
              <w:t>5.1</w:t>
            </w:r>
            <w:r w:rsidR="006C78D1">
              <w:rPr>
                <w:rFonts w:eastAsiaTheme="minorEastAsia" w:cstheme="minorBidi"/>
                <w:b w:val="0"/>
                <w:bCs w:val="0"/>
                <w:noProof/>
                <w:sz w:val="22"/>
                <w:szCs w:val="22"/>
                <w:lang w:eastAsia="cs-CZ"/>
              </w:rPr>
              <w:tab/>
            </w:r>
            <w:r w:rsidR="006C78D1" w:rsidRPr="005E6E1E">
              <w:rPr>
                <w:rStyle w:val="Hypertextovodkaz"/>
                <w:noProof/>
              </w:rPr>
              <w:t>Okres a město Frýdek-Místek</w:t>
            </w:r>
            <w:r w:rsidR="006C78D1">
              <w:rPr>
                <w:noProof/>
                <w:webHidden/>
              </w:rPr>
              <w:tab/>
            </w:r>
            <w:r w:rsidR="006C78D1">
              <w:rPr>
                <w:noProof/>
                <w:webHidden/>
              </w:rPr>
              <w:fldChar w:fldCharType="begin"/>
            </w:r>
            <w:r w:rsidR="006C78D1">
              <w:rPr>
                <w:noProof/>
                <w:webHidden/>
              </w:rPr>
              <w:instrText xml:space="preserve"> PAGEREF _Toc89709407 \h </w:instrText>
            </w:r>
            <w:r w:rsidR="006C78D1">
              <w:rPr>
                <w:noProof/>
                <w:webHidden/>
              </w:rPr>
            </w:r>
            <w:r w:rsidR="006C78D1">
              <w:rPr>
                <w:noProof/>
                <w:webHidden/>
              </w:rPr>
              <w:fldChar w:fldCharType="separate"/>
            </w:r>
            <w:r w:rsidR="006C78D1">
              <w:rPr>
                <w:noProof/>
                <w:webHidden/>
              </w:rPr>
              <w:t>18</w:t>
            </w:r>
            <w:r w:rsidR="006C78D1">
              <w:rPr>
                <w:noProof/>
                <w:webHidden/>
              </w:rPr>
              <w:fldChar w:fldCharType="end"/>
            </w:r>
          </w:hyperlink>
        </w:p>
        <w:p w14:paraId="55476D69" w14:textId="520D66D1" w:rsidR="006C78D1" w:rsidRDefault="004A7F1D">
          <w:pPr>
            <w:pStyle w:val="Obsah2"/>
            <w:rPr>
              <w:rFonts w:eastAsiaTheme="minorEastAsia" w:cstheme="minorBidi"/>
              <w:b w:val="0"/>
              <w:bCs w:val="0"/>
              <w:noProof/>
              <w:sz w:val="22"/>
              <w:szCs w:val="22"/>
              <w:lang w:eastAsia="cs-CZ"/>
            </w:rPr>
          </w:pPr>
          <w:hyperlink w:anchor="_Toc89709408" w:history="1">
            <w:r w:rsidR="006C78D1" w:rsidRPr="005E6E1E">
              <w:rPr>
                <w:rStyle w:val="Hypertextovodkaz"/>
                <w:noProof/>
                <w14:scene3d>
                  <w14:camera w14:prst="orthographicFront"/>
                  <w14:lightRig w14:rig="threePt" w14:dir="t">
                    <w14:rot w14:lat="0" w14:lon="0" w14:rev="0"/>
                  </w14:lightRig>
                </w14:scene3d>
              </w:rPr>
              <w:t>5.2</w:t>
            </w:r>
            <w:r w:rsidR="006C78D1">
              <w:rPr>
                <w:rFonts w:eastAsiaTheme="minorEastAsia" w:cstheme="minorBidi"/>
                <w:b w:val="0"/>
                <w:bCs w:val="0"/>
                <w:noProof/>
                <w:sz w:val="22"/>
                <w:szCs w:val="22"/>
                <w:lang w:eastAsia="cs-CZ"/>
              </w:rPr>
              <w:tab/>
            </w:r>
            <w:r w:rsidR="006C78D1" w:rsidRPr="005E6E1E">
              <w:rPr>
                <w:rStyle w:val="Hypertextovodkaz"/>
                <w:noProof/>
              </w:rPr>
              <w:t>Sportovní klub Basketpoint Frýdek-Místek</w:t>
            </w:r>
            <w:r w:rsidR="006C78D1">
              <w:rPr>
                <w:noProof/>
                <w:webHidden/>
              </w:rPr>
              <w:tab/>
            </w:r>
            <w:r w:rsidR="006C78D1">
              <w:rPr>
                <w:noProof/>
                <w:webHidden/>
              </w:rPr>
              <w:fldChar w:fldCharType="begin"/>
            </w:r>
            <w:r w:rsidR="006C78D1">
              <w:rPr>
                <w:noProof/>
                <w:webHidden/>
              </w:rPr>
              <w:instrText xml:space="preserve"> PAGEREF _Toc89709408 \h </w:instrText>
            </w:r>
            <w:r w:rsidR="006C78D1">
              <w:rPr>
                <w:noProof/>
                <w:webHidden/>
              </w:rPr>
            </w:r>
            <w:r w:rsidR="006C78D1">
              <w:rPr>
                <w:noProof/>
                <w:webHidden/>
              </w:rPr>
              <w:fldChar w:fldCharType="separate"/>
            </w:r>
            <w:r w:rsidR="006C78D1">
              <w:rPr>
                <w:noProof/>
                <w:webHidden/>
              </w:rPr>
              <w:t>19</w:t>
            </w:r>
            <w:r w:rsidR="006C78D1">
              <w:rPr>
                <w:noProof/>
                <w:webHidden/>
              </w:rPr>
              <w:fldChar w:fldCharType="end"/>
            </w:r>
          </w:hyperlink>
        </w:p>
        <w:p w14:paraId="303D3A73" w14:textId="69E485D5" w:rsidR="006C78D1" w:rsidRDefault="004A7F1D">
          <w:pPr>
            <w:pStyle w:val="Obsah1"/>
            <w:rPr>
              <w:rFonts w:asciiTheme="minorHAnsi" w:eastAsiaTheme="minorEastAsia" w:hAnsiTheme="minorHAnsi" w:cstheme="minorBidi"/>
              <w:b w:val="0"/>
              <w:bCs w:val="0"/>
              <w:caps w:val="0"/>
              <w:noProof/>
              <w:sz w:val="22"/>
              <w:szCs w:val="22"/>
              <w:lang w:eastAsia="cs-CZ"/>
            </w:rPr>
          </w:pPr>
          <w:hyperlink w:anchor="_Toc89709409" w:history="1">
            <w:r w:rsidR="006C78D1" w:rsidRPr="005E6E1E">
              <w:rPr>
                <w:rStyle w:val="Hypertextovodkaz"/>
                <w:noProof/>
              </w:rPr>
              <w:t>6</w:t>
            </w:r>
            <w:r w:rsidR="006C78D1">
              <w:rPr>
                <w:rFonts w:asciiTheme="minorHAnsi" w:eastAsiaTheme="minorEastAsia" w:hAnsiTheme="minorHAnsi" w:cstheme="minorBidi"/>
                <w:b w:val="0"/>
                <w:bCs w:val="0"/>
                <w:caps w:val="0"/>
                <w:noProof/>
                <w:sz w:val="22"/>
                <w:szCs w:val="22"/>
                <w:lang w:eastAsia="cs-CZ"/>
              </w:rPr>
              <w:tab/>
            </w:r>
            <w:r w:rsidR="006C78D1" w:rsidRPr="005E6E1E">
              <w:rPr>
                <w:rStyle w:val="Hypertextovodkaz"/>
                <w:noProof/>
              </w:rPr>
              <w:t>KONCEPCE NÁBOROVÉ ČINNOSTI BASKETBALOVÉHO KLUBU BASKETPOINT FRÝDEK-MÍSTEK</w:t>
            </w:r>
            <w:r w:rsidR="006C78D1">
              <w:rPr>
                <w:noProof/>
                <w:webHidden/>
              </w:rPr>
              <w:tab/>
            </w:r>
            <w:r w:rsidR="006C78D1">
              <w:rPr>
                <w:noProof/>
                <w:webHidden/>
              </w:rPr>
              <w:fldChar w:fldCharType="begin"/>
            </w:r>
            <w:r w:rsidR="006C78D1">
              <w:rPr>
                <w:noProof/>
                <w:webHidden/>
              </w:rPr>
              <w:instrText xml:space="preserve"> PAGEREF _Toc89709409 \h </w:instrText>
            </w:r>
            <w:r w:rsidR="006C78D1">
              <w:rPr>
                <w:noProof/>
                <w:webHidden/>
              </w:rPr>
            </w:r>
            <w:r w:rsidR="006C78D1">
              <w:rPr>
                <w:noProof/>
                <w:webHidden/>
              </w:rPr>
              <w:fldChar w:fldCharType="separate"/>
            </w:r>
            <w:r w:rsidR="006C78D1">
              <w:rPr>
                <w:noProof/>
                <w:webHidden/>
              </w:rPr>
              <w:t>21</w:t>
            </w:r>
            <w:r w:rsidR="006C78D1">
              <w:rPr>
                <w:noProof/>
                <w:webHidden/>
              </w:rPr>
              <w:fldChar w:fldCharType="end"/>
            </w:r>
          </w:hyperlink>
        </w:p>
        <w:p w14:paraId="37F8176F" w14:textId="5DF1DAE7" w:rsidR="006C78D1" w:rsidRDefault="004A7F1D">
          <w:pPr>
            <w:pStyle w:val="Obsah2"/>
            <w:rPr>
              <w:rFonts w:eastAsiaTheme="minorEastAsia" w:cstheme="minorBidi"/>
              <w:b w:val="0"/>
              <w:bCs w:val="0"/>
              <w:noProof/>
              <w:sz w:val="22"/>
              <w:szCs w:val="22"/>
              <w:lang w:eastAsia="cs-CZ"/>
            </w:rPr>
          </w:pPr>
          <w:hyperlink w:anchor="_Toc89709410" w:history="1">
            <w:r w:rsidR="006C78D1" w:rsidRPr="005E6E1E">
              <w:rPr>
                <w:rStyle w:val="Hypertextovodkaz"/>
                <w:noProof/>
                <w14:scene3d>
                  <w14:camera w14:prst="orthographicFront"/>
                  <w14:lightRig w14:rig="threePt" w14:dir="t">
                    <w14:rot w14:lat="0" w14:lon="0" w14:rev="0"/>
                  </w14:lightRig>
                </w14:scene3d>
              </w:rPr>
              <w:t>6.1</w:t>
            </w:r>
            <w:r w:rsidR="006C78D1">
              <w:rPr>
                <w:rFonts w:eastAsiaTheme="minorEastAsia" w:cstheme="minorBidi"/>
                <w:b w:val="0"/>
                <w:bCs w:val="0"/>
                <w:noProof/>
                <w:sz w:val="22"/>
                <w:szCs w:val="22"/>
                <w:lang w:eastAsia="cs-CZ"/>
              </w:rPr>
              <w:tab/>
            </w:r>
            <w:r w:rsidR="006C78D1" w:rsidRPr="005E6E1E">
              <w:rPr>
                <w:rStyle w:val="Hypertextovodkaz"/>
                <w:noProof/>
              </w:rPr>
              <w:t>Nábor, který probíhá přímo v mateřské škole</w:t>
            </w:r>
            <w:r w:rsidR="006C78D1">
              <w:rPr>
                <w:noProof/>
                <w:webHidden/>
              </w:rPr>
              <w:tab/>
            </w:r>
            <w:r w:rsidR="006C78D1">
              <w:rPr>
                <w:noProof/>
                <w:webHidden/>
              </w:rPr>
              <w:fldChar w:fldCharType="begin"/>
            </w:r>
            <w:r w:rsidR="006C78D1">
              <w:rPr>
                <w:noProof/>
                <w:webHidden/>
              </w:rPr>
              <w:instrText xml:space="preserve"> PAGEREF _Toc89709410 \h </w:instrText>
            </w:r>
            <w:r w:rsidR="006C78D1">
              <w:rPr>
                <w:noProof/>
                <w:webHidden/>
              </w:rPr>
            </w:r>
            <w:r w:rsidR="006C78D1">
              <w:rPr>
                <w:noProof/>
                <w:webHidden/>
              </w:rPr>
              <w:fldChar w:fldCharType="separate"/>
            </w:r>
            <w:r w:rsidR="006C78D1">
              <w:rPr>
                <w:noProof/>
                <w:webHidden/>
              </w:rPr>
              <w:t>22</w:t>
            </w:r>
            <w:r w:rsidR="006C78D1">
              <w:rPr>
                <w:noProof/>
                <w:webHidden/>
              </w:rPr>
              <w:fldChar w:fldCharType="end"/>
            </w:r>
          </w:hyperlink>
        </w:p>
        <w:p w14:paraId="43A7C601" w14:textId="47EA4D9F" w:rsidR="006C78D1" w:rsidRDefault="004A7F1D">
          <w:pPr>
            <w:pStyle w:val="Obsah3"/>
            <w:tabs>
              <w:tab w:val="left" w:pos="1200"/>
              <w:tab w:val="right" w:leader="dot" w:pos="9062"/>
            </w:tabs>
            <w:rPr>
              <w:rFonts w:eastAsiaTheme="minorEastAsia" w:cstheme="minorBidi"/>
              <w:noProof/>
              <w:sz w:val="22"/>
              <w:szCs w:val="22"/>
              <w:lang w:eastAsia="cs-CZ"/>
            </w:rPr>
          </w:pPr>
          <w:hyperlink w:anchor="_Toc89709411" w:history="1">
            <w:r w:rsidR="006C78D1" w:rsidRPr="005E6E1E">
              <w:rPr>
                <w:rStyle w:val="Hypertextovodkaz"/>
                <w:noProof/>
              </w:rPr>
              <w:t>6.1.1</w:t>
            </w:r>
            <w:r w:rsidR="006C78D1">
              <w:rPr>
                <w:rFonts w:eastAsiaTheme="minorEastAsia" w:cstheme="minorBidi"/>
                <w:noProof/>
                <w:sz w:val="22"/>
                <w:szCs w:val="22"/>
                <w:lang w:eastAsia="cs-CZ"/>
              </w:rPr>
              <w:tab/>
            </w:r>
            <w:r w:rsidR="006C78D1" w:rsidRPr="005E6E1E">
              <w:rPr>
                <w:rStyle w:val="Hypertextovodkaz"/>
                <w:noProof/>
              </w:rPr>
              <w:t>Cíl</w:t>
            </w:r>
            <w:r w:rsidR="006C78D1">
              <w:rPr>
                <w:noProof/>
                <w:webHidden/>
              </w:rPr>
              <w:tab/>
            </w:r>
            <w:r w:rsidR="006C78D1">
              <w:rPr>
                <w:noProof/>
                <w:webHidden/>
              </w:rPr>
              <w:fldChar w:fldCharType="begin"/>
            </w:r>
            <w:r w:rsidR="006C78D1">
              <w:rPr>
                <w:noProof/>
                <w:webHidden/>
              </w:rPr>
              <w:instrText xml:space="preserve"> PAGEREF _Toc89709411 \h </w:instrText>
            </w:r>
            <w:r w:rsidR="006C78D1">
              <w:rPr>
                <w:noProof/>
                <w:webHidden/>
              </w:rPr>
            </w:r>
            <w:r w:rsidR="006C78D1">
              <w:rPr>
                <w:noProof/>
                <w:webHidden/>
              </w:rPr>
              <w:fldChar w:fldCharType="separate"/>
            </w:r>
            <w:r w:rsidR="006C78D1">
              <w:rPr>
                <w:noProof/>
                <w:webHidden/>
              </w:rPr>
              <w:t>22</w:t>
            </w:r>
            <w:r w:rsidR="006C78D1">
              <w:rPr>
                <w:noProof/>
                <w:webHidden/>
              </w:rPr>
              <w:fldChar w:fldCharType="end"/>
            </w:r>
          </w:hyperlink>
        </w:p>
        <w:p w14:paraId="1663F58C" w14:textId="296FD1EA" w:rsidR="006C78D1" w:rsidRDefault="004A7F1D">
          <w:pPr>
            <w:pStyle w:val="Obsah3"/>
            <w:tabs>
              <w:tab w:val="left" w:pos="1200"/>
              <w:tab w:val="right" w:leader="dot" w:pos="9062"/>
            </w:tabs>
            <w:rPr>
              <w:rFonts w:eastAsiaTheme="minorEastAsia" w:cstheme="minorBidi"/>
              <w:noProof/>
              <w:sz w:val="22"/>
              <w:szCs w:val="22"/>
              <w:lang w:eastAsia="cs-CZ"/>
            </w:rPr>
          </w:pPr>
          <w:hyperlink w:anchor="_Toc89709412" w:history="1">
            <w:r w:rsidR="006C78D1" w:rsidRPr="005E6E1E">
              <w:rPr>
                <w:rStyle w:val="Hypertextovodkaz"/>
                <w:noProof/>
              </w:rPr>
              <w:t>6.1.2</w:t>
            </w:r>
            <w:r w:rsidR="006C78D1">
              <w:rPr>
                <w:rFonts w:eastAsiaTheme="minorEastAsia" w:cstheme="minorBidi"/>
                <w:noProof/>
                <w:sz w:val="22"/>
                <w:szCs w:val="22"/>
                <w:lang w:eastAsia="cs-CZ"/>
              </w:rPr>
              <w:tab/>
            </w:r>
            <w:r w:rsidR="006C78D1" w:rsidRPr="005E6E1E">
              <w:rPr>
                <w:rStyle w:val="Hypertextovodkaz"/>
                <w:noProof/>
              </w:rPr>
              <w:t>Charakteristika cílové skupiny</w:t>
            </w:r>
            <w:r w:rsidR="006C78D1">
              <w:rPr>
                <w:noProof/>
                <w:webHidden/>
              </w:rPr>
              <w:tab/>
            </w:r>
            <w:r w:rsidR="006C78D1">
              <w:rPr>
                <w:noProof/>
                <w:webHidden/>
              </w:rPr>
              <w:fldChar w:fldCharType="begin"/>
            </w:r>
            <w:r w:rsidR="006C78D1">
              <w:rPr>
                <w:noProof/>
                <w:webHidden/>
              </w:rPr>
              <w:instrText xml:space="preserve"> PAGEREF _Toc89709412 \h </w:instrText>
            </w:r>
            <w:r w:rsidR="006C78D1">
              <w:rPr>
                <w:noProof/>
                <w:webHidden/>
              </w:rPr>
            </w:r>
            <w:r w:rsidR="006C78D1">
              <w:rPr>
                <w:noProof/>
                <w:webHidden/>
              </w:rPr>
              <w:fldChar w:fldCharType="separate"/>
            </w:r>
            <w:r w:rsidR="006C78D1">
              <w:rPr>
                <w:noProof/>
                <w:webHidden/>
              </w:rPr>
              <w:t>22</w:t>
            </w:r>
            <w:r w:rsidR="006C78D1">
              <w:rPr>
                <w:noProof/>
                <w:webHidden/>
              </w:rPr>
              <w:fldChar w:fldCharType="end"/>
            </w:r>
          </w:hyperlink>
        </w:p>
        <w:p w14:paraId="13CFC5E4" w14:textId="5003A129" w:rsidR="006C78D1" w:rsidRDefault="004A7F1D">
          <w:pPr>
            <w:pStyle w:val="Obsah3"/>
            <w:tabs>
              <w:tab w:val="left" w:pos="1200"/>
              <w:tab w:val="right" w:leader="dot" w:pos="9062"/>
            </w:tabs>
            <w:rPr>
              <w:rFonts w:eastAsiaTheme="minorEastAsia" w:cstheme="minorBidi"/>
              <w:noProof/>
              <w:sz w:val="22"/>
              <w:szCs w:val="22"/>
              <w:lang w:eastAsia="cs-CZ"/>
            </w:rPr>
          </w:pPr>
          <w:hyperlink w:anchor="_Toc89709413" w:history="1">
            <w:r w:rsidR="006C78D1" w:rsidRPr="005E6E1E">
              <w:rPr>
                <w:rStyle w:val="Hypertextovodkaz"/>
                <w:noProof/>
              </w:rPr>
              <w:t>6.1.3</w:t>
            </w:r>
            <w:r w:rsidR="006C78D1">
              <w:rPr>
                <w:rFonts w:eastAsiaTheme="minorEastAsia" w:cstheme="minorBidi"/>
                <w:noProof/>
                <w:sz w:val="22"/>
                <w:szCs w:val="22"/>
                <w:lang w:eastAsia="cs-CZ"/>
              </w:rPr>
              <w:tab/>
            </w:r>
            <w:r w:rsidR="006C78D1" w:rsidRPr="005E6E1E">
              <w:rPr>
                <w:rStyle w:val="Hypertextovodkaz"/>
                <w:noProof/>
              </w:rPr>
              <w:t>Příprava</w:t>
            </w:r>
            <w:r w:rsidR="006C78D1">
              <w:rPr>
                <w:noProof/>
                <w:webHidden/>
              </w:rPr>
              <w:tab/>
            </w:r>
            <w:r w:rsidR="006C78D1">
              <w:rPr>
                <w:noProof/>
                <w:webHidden/>
              </w:rPr>
              <w:fldChar w:fldCharType="begin"/>
            </w:r>
            <w:r w:rsidR="006C78D1">
              <w:rPr>
                <w:noProof/>
                <w:webHidden/>
              </w:rPr>
              <w:instrText xml:space="preserve"> PAGEREF _Toc89709413 \h </w:instrText>
            </w:r>
            <w:r w:rsidR="006C78D1">
              <w:rPr>
                <w:noProof/>
                <w:webHidden/>
              </w:rPr>
            </w:r>
            <w:r w:rsidR="006C78D1">
              <w:rPr>
                <w:noProof/>
                <w:webHidden/>
              </w:rPr>
              <w:fldChar w:fldCharType="separate"/>
            </w:r>
            <w:r w:rsidR="006C78D1">
              <w:rPr>
                <w:noProof/>
                <w:webHidden/>
              </w:rPr>
              <w:t>23</w:t>
            </w:r>
            <w:r w:rsidR="006C78D1">
              <w:rPr>
                <w:noProof/>
                <w:webHidden/>
              </w:rPr>
              <w:fldChar w:fldCharType="end"/>
            </w:r>
          </w:hyperlink>
        </w:p>
        <w:p w14:paraId="24E780FD" w14:textId="0C0434FF" w:rsidR="006C78D1" w:rsidRDefault="004A7F1D">
          <w:pPr>
            <w:pStyle w:val="Obsah3"/>
            <w:tabs>
              <w:tab w:val="left" w:pos="1200"/>
              <w:tab w:val="right" w:leader="dot" w:pos="9062"/>
            </w:tabs>
            <w:rPr>
              <w:rFonts w:eastAsiaTheme="minorEastAsia" w:cstheme="minorBidi"/>
              <w:noProof/>
              <w:sz w:val="22"/>
              <w:szCs w:val="22"/>
              <w:lang w:eastAsia="cs-CZ"/>
            </w:rPr>
          </w:pPr>
          <w:hyperlink w:anchor="_Toc89709414" w:history="1">
            <w:r w:rsidR="006C78D1" w:rsidRPr="005E6E1E">
              <w:rPr>
                <w:rStyle w:val="Hypertextovodkaz"/>
                <w:noProof/>
              </w:rPr>
              <w:t>6.1.4</w:t>
            </w:r>
            <w:r w:rsidR="006C78D1">
              <w:rPr>
                <w:rFonts w:eastAsiaTheme="minorEastAsia" w:cstheme="minorBidi"/>
                <w:noProof/>
                <w:sz w:val="22"/>
                <w:szCs w:val="22"/>
                <w:lang w:eastAsia="cs-CZ"/>
              </w:rPr>
              <w:tab/>
            </w:r>
            <w:r w:rsidR="006C78D1" w:rsidRPr="005E6E1E">
              <w:rPr>
                <w:rStyle w:val="Hypertextovodkaz"/>
                <w:noProof/>
              </w:rPr>
              <w:t>Rozsah</w:t>
            </w:r>
            <w:r w:rsidR="006C78D1">
              <w:rPr>
                <w:noProof/>
                <w:webHidden/>
              </w:rPr>
              <w:tab/>
            </w:r>
            <w:r w:rsidR="006C78D1">
              <w:rPr>
                <w:noProof/>
                <w:webHidden/>
              </w:rPr>
              <w:fldChar w:fldCharType="begin"/>
            </w:r>
            <w:r w:rsidR="006C78D1">
              <w:rPr>
                <w:noProof/>
                <w:webHidden/>
              </w:rPr>
              <w:instrText xml:space="preserve"> PAGEREF _Toc89709414 \h </w:instrText>
            </w:r>
            <w:r w:rsidR="006C78D1">
              <w:rPr>
                <w:noProof/>
                <w:webHidden/>
              </w:rPr>
            </w:r>
            <w:r w:rsidR="006C78D1">
              <w:rPr>
                <w:noProof/>
                <w:webHidden/>
              </w:rPr>
              <w:fldChar w:fldCharType="separate"/>
            </w:r>
            <w:r w:rsidR="006C78D1">
              <w:rPr>
                <w:noProof/>
                <w:webHidden/>
              </w:rPr>
              <w:t>23</w:t>
            </w:r>
            <w:r w:rsidR="006C78D1">
              <w:rPr>
                <w:noProof/>
                <w:webHidden/>
              </w:rPr>
              <w:fldChar w:fldCharType="end"/>
            </w:r>
          </w:hyperlink>
        </w:p>
        <w:p w14:paraId="604C367C" w14:textId="11104BBE" w:rsidR="006C78D1" w:rsidRDefault="004A7F1D">
          <w:pPr>
            <w:pStyle w:val="Obsah3"/>
            <w:tabs>
              <w:tab w:val="left" w:pos="1200"/>
              <w:tab w:val="right" w:leader="dot" w:pos="9062"/>
            </w:tabs>
            <w:rPr>
              <w:rFonts w:eastAsiaTheme="minorEastAsia" w:cstheme="minorBidi"/>
              <w:noProof/>
              <w:sz w:val="22"/>
              <w:szCs w:val="22"/>
              <w:lang w:eastAsia="cs-CZ"/>
            </w:rPr>
          </w:pPr>
          <w:hyperlink w:anchor="_Toc89709415" w:history="1">
            <w:r w:rsidR="006C78D1" w:rsidRPr="005E6E1E">
              <w:rPr>
                <w:rStyle w:val="Hypertextovodkaz"/>
                <w:noProof/>
              </w:rPr>
              <w:t>6.1.5</w:t>
            </w:r>
            <w:r w:rsidR="006C78D1">
              <w:rPr>
                <w:rFonts w:eastAsiaTheme="minorEastAsia" w:cstheme="minorBidi"/>
                <w:noProof/>
                <w:sz w:val="22"/>
                <w:szCs w:val="22"/>
                <w:lang w:eastAsia="cs-CZ"/>
              </w:rPr>
              <w:tab/>
            </w:r>
            <w:r w:rsidR="006C78D1" w:rsidRPr="005E6E1E">
              <w:rPr>
                <w:rStyle w:val="Hypertextovodkaz"/>
                <w:noProof/>
              </w:rPr>
              <w:t>Struktura</w:t>
            </w:r>
            <w:r w:rsidR="006C78D1">
              <w:rPr>
                <w:noProof/>
                <w:webHidden/>
              </w:rPr>
              <w:tab/>
            </w:r>
            <w:r w:rsidR="006C78D1">
              <w:rPr>
                <w:noProof/>
                <w:webHidden/>
              </w:rPr>
              <w:fldChar w:fldCharType="begin"/>
            </w:r>
            <w:r w:rsidR="006C78D1">
              <w:rPr>
                <w:noProof/>
                <w:webHidden/>
              </w:rPr>
              <w:instrText xml:space="preserve"> PAGEREF _Toc89709415 \h </w:instrText>
            </w:r>
            <w:r w:rsidR="006C78D1">
              <w:rPr>
                <w:noProof/>
                <w:webHidden/>
              </w:rPr>
            </w:r>
            <w:r w:rsidR="006C78D1">
              <w:rPr>
                <w:noProof/>
                <w:webHidden/>
              </w:rPr>
              <w:fldChar w:fldCharType="separate"/>
            </w:r>
            <w:r w:rsidR="006C78D1">
              <w:rPr>
                <w:noProof/>
                <w:webHidden/>
              </w:rPr>
              <w:t>24</w:t>
            </w:r>
            <w:r w:rsidR="006C78D1">
              <w:rPr>
                <w:noProof/>
                <w:webHidden/>
              </w:rPr>
              <w:fldChar w:fldCharType="end"/>
            </w:r>
          </w:hyperlink>
        </w:p>
        <w:p w14:paraId="66D3254F" w14:textId="7E038193" w:rsidR="006C78D1" w:rsidRDefault="004A7F1D">
          <w:pPr>
            <w:pStyle w:val="Obsah3"/>
            <w:tabs>
              <w:tab w:val="left" w:pos="1200"/>
              <w:tab w:val="right" w:leader="dot" w:pos="9062"/>
            </w:tabs>
            <w:rPr>
              <w:rFonts w:eastAsiaTheme="minorEastAsia" w:cstheme="minorBidi"/>
              <w:noProof/>
              <w:sz w:val="22"/>
              <w:szCs w:val="22"/>
              <w:lang w:eastAsia="cs-CZ"/>
            </w:rPr>
          </w:pPr>
          <w:hyperlink w:anchor="_Toc89709416" w:history="1">
            <w:r w:rsidR="006C78D1" w:rsidRPr="005E6E1E">
              <w:rPr>
                <w:rStyle w:val="Hypertextovodkaz"/>
                <w:noProof/>
              </w:rPr>
              <w:t>6.1.6</w:t>
            </w:r>
            <w:r w:rsidR="006C78D1">
              <w:rPr>
                <w:rFonts w:eastAsiaTheme="minorEastAsia" w:cstheme="minorBidi"/>
                <w:noProof/>
                <w:sz w:val="22"/>
                <w:szCs w:val="22"/>
                <w:lang w:eastAsia="cs-CZ"/>
              </w:rPr>
              <w:tab/>
            </w:r>
            <w:r w:rsidR="006C78D1" w:rsidRPr="005E6E1E">
              <w:rPr>
                <w:rStyle w:val="Hypertextovodkaz"/>
                <w:noProof/>
              </w:rPr>
              <w:t>Ukázka tréninkové jednotky basketbalu v mateřské škole</w:t>
            </w:r>
            <w:r w:rsidR="006C78D1">
              <w:rPr>
                <w:noProof/>
                <w:webHidden/>
              </w:rPr>
              <w:tab/>
            </w:r>
            <w:r w:rsidR="006C78D1">
              <w:rPr>
                <w:noProof/>
                <w:webHidden/>
              </w:rPr>
              <w:fldChar w:fldCharType="begin"/>
            </w:r>
            <w:r w:rsidR="006C78D1">
              <w:rPr>
                <w:noProof/>
                <w:webHidden/>
              </w:rPr>
              <w:instrText xml:space="preserve"> PAGEREF _Toc89709416 \h </w:instrText>
            </w:r>
            <w:r w:rsidR="006C78D1">
              <w:rPr>
                <w:noProof/>
                <w:webHidden/>
              </w:rPr>
            </w:r>
            <w:r w:rsidR="006C78D1">
              <w:rPr>
                <w:noProof/>
                <w:webHidden/>
              </w:rPr>
              <w:fldChar w:fldCharType="separate"/>
            </w:r>
            <w:r w:rsidR="006C78D1">
              <w:rPr>
                <w:noProof/>
                <w:webHidden/>
              </w:rPr>
              <w:t>24</w:t>
            </w:r>
            <w:r w:rsidR="006C78D1">
              <w:rPr>
                <w:noProof/>
                <w:webHidden/>
              </w:rPr>
              <w:fldChar w:fldCharType="end"/>
            </w:r>
          </w:hyperlink>
        </w:p>
        <w:p w14:paraId="4D4B47FA" w14:textId="27043396" w:rsidR="006C78D1" w:rsidRDefault="004A7F1D">
          <w:pPr>
            <w:pStyle w:val="Obsah2"/>
            <w:rPr>
              <w:rFonts w:eastAsiaTheme="minorEastAsia" w:cstheme="minorBidi"/>
              <w:b w:val="0"/>
              <w:bCs w:val="0"/>
              <w:noProof/>
              <w:sz w:val="22"/>
              <w:szCs w:val="22"/>
              <w:lang w:eastAsia="cs-CZ"/>
            </w:rPr>
          </w:pPr>
          <w:hyperlink w:anchor="_Toc89709417" w:history="1">
            <w:r w:rsidR="006C78D1" w:rsidRPr="005E6E1E">
              <w:rPr>
                <w:rStyle w:val="Hypertextovodkaz"/>
                <w:noProof/>
                <w14:scene3d>
                  <w14:camera w14:prst="orthographicFront"/>
                  <w14:lightRig w14:rig="threePt" w14:dir="t">
                    <w14:rot w14:lat="0" w14:lon="0" w14:rev="0"/>
                  </w14:lightRig>
                </w14:scene3d>
              </w:rPr>
              <w:t>6.2</w:t>
            </w:r>
            <w:r w:rsidR="006C78D1">
              <w:rPr>
                <w:rFonts w:eastAsiaTheme="minorEastAsia" w:cstheme="minorBidi"/>
                <w:b w:val="0"/>
                <w:bCs w:val="0"/>
                <w:noProof/>
                <w:sz w:val="22"/>
                <w:szCs w:val="22"/>
                <w:lang w:eastAsia="cs-CZ"/>
              </w:rPr>
              <w:tab/>
            </w:r>
            <w:r w:rsidR="006C78D1" w:rsidRPr="005E6E1E">
              <w:rPr>
                <w:rStyle w:val="Hypertextovodkaz"/>
                <w:noProof/>
              </w:rPr>
              <w:t>Nábor, který probíhá přímo v základní škole</w:t>
            </w:r>
            <w:r w:rsidR="006C78D1">
              <w:rPr>
                <w:noProof/>
                <w:webHidden/>
              </w:rPr>
              <w:tab/>
            </w:r>
            <w:r w:rsidR="006C78D1">
              <w:rPr>
                <w:noProof/>
                <w:webHidden/>
              </w:rPr>
              <w:fldChar w:fldCharType="begin"/>
            </w:r>
            <w:r w:rsidR="006C78D1">
              <w:rPr>
                <w:noProof/>
                <w:webHidden/>
              </w:rPr>
              <w:instrText xml:space="preserve"> PAGEREF _Toc89709417 \h </w:instrText>
            </w:r>
            <w:r w:rsidR="006C78D1">
              <w:rPr>
                <w:noProof/>
                <w:webHidden/>
              </w:rPr>
            </w:r>
            <w:r w:rsidR="006C78D1">
              <w:rPr>
                <w:noProof/>
                <w:webHidden/>
              </w:rPr>
              <w:fldChar w:fldCharType="separate"/>
            </w:r>
            <w:r w:rsidR="006C78D1">
              <w:rPr>
                <w:noProof/>
                <w:webHidden/>
              </w:rPr>
              <w:t>25</w:t>
            </w:r>
            <w:r w:rsidR="006C78D1">
              <w:rPr>
                <w:noProof/>
                <w:webHidden/>
              </w:rPr>
              <w:fldChar w:fldCharType="end"/>
            </w:r>
          </w:hyperlink>
        </w:p>
        <w:p w14:paraId="5C151A76" w14:textId="6F08A8CA" w:rsidR="006C78D1" w:rsidRDefault="004A7F1D">
          <w:pPr>
            <w:pStyle w:val="Obsah3"/>
            <w:tabs>
              <w:tab w:val="left" w:pos="1200"/>
              <w:tab w:val="right" w:leader="dot" w:pos="9062"/>
            </w:tabs>
            <w:rPr>
              <w:rFonts w:eastAsiaTheme="minorEastAsia" w:cstheme="minorBidi"/>
              <w:noProof/>
              <w:sz w:val="22"/>
              <w:szCs w:val="22"/>
              <w:lang w:eastAsia="cs-CZ"/>
            </w:rPr>
          </w:pPr>
          <w:hyperlink w:anchor="_Toc89709418" w:history="1">
            <w:r w:rsidR="006C78D1" w:rsidRPr="005E6E1E">
              <w:rPr>
                <w:rStyle w:val="Hypertextovodkaz"/>
                <w:noProof/>
              </w:rPr>
              <w:t>6.2.1</w:t>
            </w:r>
            <w:r w:rsidR="006C78D1">
              <w:rPr>
                <w:rFonts w:eastAsiaTheme="minorEastAsia" w:cstheme="minorBidi"/>
                <w:noProof/>
                <w:sz w:val="22"/>
                <w:szCs w:val="22"/>
                <w:lang w:eastAsia="cs-CZ"/>
              </w:rPr>
              <w:tab/>
            </w:r>
            <w:r w:rsidR="006C78D1" w:rsidRPr="005E6E1E">
              <w:rPr>
                <w:rStyle w:val="Hypertextovodkaz"/>
                <w:noProof/>
              </w:rPr>
              <w:t>Cíl</w:t>
            </w:r>
            <w:r w:rsidR="006C78D1">
              <w:rPr>
                <w:noProof/>
                <w:webHidden/>
              </w:rPr>
              <w:tab/>
            </w:r>
            <w:r w:rsidR="006C78D1">
              <w:rPr>
                <w:noProof/>
                <w:webHidden/>
              </w:rPr>
              <w:fldChar w:fldCharType="begin"/>
            </w:r>
            <w:r w:rsidR="006C78D1">
              <w:rPr>
                <w:noProof/>
                <w:webHidden/>
              </w:rPr>
              <w:instrText xml:space="preserve"> PAGEREF _Toc89709418 \h </w:instrText>
            </w:r>
            <w:r w:rsidR="006C78D1">
              <w:rPr>
                <w:noProof/>
                <w:webHidden/>
              </w:rPr>
            </w:r>
            <w:r w:rsidR="006C78D1">
              <w:rPr>
                <w:noProof/>
                <w:webHidden/>
              </w:rPr>
              <w:fldChar w:fldCharType="separate"/>
            </w:r>
            <w:r w:rsidR="006C78D1">
              <w:rPr>
                <w:noProof/>
                <w:webHidden/>
              </w:rPr>
              <w:t>25</w:t>
            </w:r>
            <w:r w:rsidR="006C78D1">
              <w:rPr>
                <w:noProof/>
                <w:webHidden/>
              </w:rPr>
              <w:fldChar w:fldCharType="end"/>
            </w:r>
          </w:hyperlink>
        </w:p>
        <w:p w14:paraId="30A4F623" w14:textId="65F08D6E" w:rsidR="006C78D1" w:rsidRDefault="004A7F1D">
          <w:pPr>
            <w:pStyle w:val="Obsah3"/>
            <w:tabs>
              <w:tab w:val="left" w:pos="1200"/>
              <w:tab w:val="right" w:leader="dot" w:pos="9062"/>
            </w:tabs>
            <w:rPr>
              <w:rFonts w:eastAsiaTheme="minorEastAsia" w:cstheme="minorBidi"/>
              <w:noProof/>
              <w:sz w:val="22"/>
              <w:szCs w:val="22"/>
              <w:lang w:eastAsia="cs-CZ"/>
            </w:rPr>
          </w:pPr>
          <w:hyperlink w:anchor="_Toc89709419" w:history="1">
            <w:r w:rsidR="006C78D1" w:rsidRPr="005E6E1E">
              <w:rPr>
                <w:rStyle w:val="Hypertextovodkaz"/>
                <w:noProof/>
              </w:rPr>
              <w:t>6.2.2</w:t>
            </w:r>
            <w:r w:rsidR="006C78D1">
              <w:rPr>
                <w:rFonts w:eastAsiaTheme="minorEastAsia" w:cstheme="minorBidi"/>
                <w:noProof/>
                <w:sz w:val="22"/>
                <w:szCs w:val="22"/>
                <w:lang w:eastAsia="cs-CZ"/>
              </w:rPr>
              <w:tab/>
            </w:r>
            <w:r w:rsidR="006C78D1" w:rsidRPr="005E6E1E">
              <w:rPr>
                <w:rStyle w:val="Hypertextovodkaz"/>
                <w:noProof/>
              </w:rPr>
              <w:t>Charakteristika cílové skupiny</w:t>
            </w:r>
            <w:r w:rsidR="006C78D1">
              <w:rPr>
                <w:noProof/>
                <w:webHidden/>
              </w:rPr>
              <w:tab/>
            </w:r>
            <w:r w:rsidR="006C78D1">
              <w:rPr>
                <w:noProof/>
                <w:webHidden/>
              </w:rPr>
              <w:fldChar w:fldCharType="begin"/>
            </w:r>
            <w:r w:rsidR="006C78D1">
              <w:rPr>
                <w:noProof/>
                <w:webHidden/>
              </w:rPr>
              <w:instrText xml:space="preserve"> PAGEREF _Toc89709419 \h </w:instrText>
            </w:r>
            <w:r w:rsidR="006C78D1">
              <w:rPr>
                <w:noProof/>
                <w:webHidden/>
              </w:rPr>
            </w:r>
            <w:r w:rsidR="006C78D1">
              <w:rPr>
                <w:noProof/>
                <w:webHidden/>
              </w:rPr>
              <w:fldChar w:fldCharType="separate"/>
            </w:r>
            <w:r w:rsidR="006C78D1">
              <w:rPr>
                <w:noProof/>
                <w:webHidden/>
              </w:rPr>
              <w:t>26</w:t>
            </w:r>
            <w:r w:rsidR="006C78D1">
              <w:rPr>
                <w:noProof/>
                <w:webHidden/>
              </w:rPr>
              <w:fldChar w:fldCharType="end"/>
            </w:r>
          </w:hyperlink>
        </w:p>
        <w:p w14:paraId="43836B51" w14:textId="7A2A5139" w:rsidR="006C78D1" w:rsidRDefault="004A7F1D">
          <w:pPr>
            <w:pStyle w:val="Obsah3"/>
            <w:tabs>
              <w:tab w:val="left" w:pos="1200"/>
              <w:tab w:val="right" w:leader="dot" w:pos="9062"/>
            </w:tabs>
            <w:rPr>
              <w:rFonts w:eastAsiaTheme="minorEastAsia" w:cstheme="minorBidi"/>
              <w:noProof/>
              <w:sz w:val="22"/>
              <w:szCs w:val="22"/>
              <w:lang w:eastAsia="cs-CZ"/>
            </w:rPr>
          </w:pPr>
          <w:hyperlink w:anchor="_Toc89709420" w:history="1">
            <w:r w:rsidR="006C78D1" w:rsidRPr="005E6E1E">
              <w:rPr>
                <w:rStyle w:val="Hypertextovodkaz"/>
                <w:noProof/>
              </w:rPr>
              <w:t>6.2.3</w:t>
            </w:r>
            <w:r w:rsidR="006C78D1">
              <w:rPr>
                <w:rFonts w:eastAsiaTheme="minorEastAsia" w:cstheme="minorBidi"/>
                <w:noProof/>
                <w:sz w:val="22"/>
                <w:szCs w:val="22"/>
                <w:lang w:eastAsia="cs-CZ"/>
              </w:rPr>
              <w:tab/>
            </w:r>
            <w:r w:rsidR="006C78D1" w:rsidRPr="005E6E1E">
              <w:rPr>
                <w:rStyle w:val="Hypertextovodkaz"/>
                <w:noProof/>
              </w:rPr>
              <w:t>Příprava</w:t>
            </w:r>
            <w:r w:rsidR="006C78D1">
              <w:rPr>
                <w:noProof/>
                <w:webHidden/>
              </w:rPr>
              <w:tab/>
            </w:r>
            <w:r w:rsidR="006C78D1">
              <w:rPr>
                <w:noProof/>
                <w:webHidden/>
              </w:rPr>
              <w:fldChar w:fldCharType="begin"/>
            </w:r>
            <w:r w:rsidR="006C78D1">
              <w:rPr>
                <w:noProof/>
                <w:webHidden/>
              </w:rPr>
              <w:instrText xml:space="preserve"> PAGEREF _Toc89709420 \h </w:instrText>
            </w:r>
            <w:r w:rsidR="006C78D1">
              <w:rPr>
                <w:noProof/>
                <w:webHidden/>
              </w:rPr>
            </w:r>
            <w:r w:rsidR="006C78D1">
              <w:rPr>
                <w:noProof/>
                <w:webHidden/>
              </w:rPr>
              <w:fldChar w:fldCharType="separate"/>
            </w:r>
            <w:r w:rsidR="006C78D1">
              <w:rPr>
                <w:noProof/>
                <w:webHidden/>
              </w:rPr>
              <w:t>26</w:t>
            </w:r>
            <w:r w:rsidR="006C78D1">
              <w:rPr>
                <w:noProof/>
                <w:webHidden/>
              </w:rPr>
              <w:fldChar w:fldCharType="end"/>
            </w:r>
          </w:hyperlink>
        </w:p>
        <w:p w14:paraId="23B8CAA9" w14:textId="35C1FC74" w:rsidR="006C78D1" w:rsidRDefault="004A7F1D">
          <w:pPr>
            <w:pStyle w:val="Obsah3"/>
            <w:tabs>
              <w:tab w:val="left" w:pos="1200"/>
              <w:tab w:val="right" w:leader="dot" w:pos="9062"/>
            </w:tabs>
            <w:rPr>
              <w:rFonts w:eastAsiaTheme="minorEastAsia" w:cstheme="minorBidi"/>
              <w:noProof/>
              <w:sz w:val="22"/>
              <w:szCs w:val="22"/>
              <w:lang w:eastAsia="cs-CZ"/>
            </w:rPr>
          </w:pPr>
          <w:hyperlink w:anchor="_Toc89709421" w:history="1">
            <w:r w:rsidR="006C78D1" w:rsidRPr="005E6E1E">
              <w:rPr>
                <w:rStyle w:val="Hypertextovodkaz"/>
                <w:noProof/>
              </w:rPr>
              <w:t>6.2.4</w:t>
            </w:r>
            <w:r w:rsidR="006C78D1">
              <w:rPr>
                <w:rFonts w:eastAsiaTheme="minorEastAsia" w:cstheme="minorBidi"/>
                <w:noProof/>
                <w:sz w:val="22"/>
                <w:szCs w:val="22"/>
                <w:lang w:eastAsia="cs-CZ"/>
              </w:rPr>
              <w:tab/>
            </w:r>
            <w:r w:rsidR="006C78D1" w:rsidRPr="005E6E1E">
              <w:rPr>
                <w:rStyle w:val="Hypertextovodkaz"/>
                <w:noProof/>
              </w:rPr>
              <w:t>Rozsah</w:t>
            </w:r>
            <w:r w:rsidR="006C78D1">
              <w:rPr>
                <w:noProof/>
                <w:webHidden/>
              </w:rPr>
              <w:tab/>
            </w:r>
            <w:r w:rsidR="006C78D1">
              <w:rPr>
                <w:noProof/>
                <w:webHidden/>
              </w:rPr>
              <w:fldChar w:fldCharType="begin"/>
            </w:r>
            <w:r w:rsidR="006C78D1">
              <w:rPr>
                <w:noProof/>
                <w:webHidden/>
              </w:rPr>
              <w:instrText xml:space="preserve"> PAGEREF _Toc89709421 \h </w:instrText>
            </w:r>
            <w:r w:rsidR="006C78D1">
              <w:rPr>
                <w:noProof/>
                <w:webHidden/>
              </w:rPr>
            </w:r>
            <w:r w:rsidR="006C78D1">
              <w:rPr>
                <w:noProof/>
                <w:webHidden/>
              </w:rPr>
              <w:fldChar w:fldCharType="separate"/>
            </w:r>
            <w:r w:rsidR="006C78D1">
              <w:rPr>
                <w:noProof/>
                <w:webHidden/>
              </w:rPr>
              <w:t>27</w:t>
            </w:r>
            <w:r w:rsidR="006C78D1">
              <w:rPr>
                <w:noProof/>
                <w:webHidden/>
              </w:rPr>
              <w:fldChar w:fldCharType="end"/>
            </w:r>
          </w:hyperlink>
        </w:p>
        <w:p w14:paraId="03436CC5" w14:textId="3D31E846" w:rsidR="006C78D1" w:rsidRDefault="004A7F1D">
          <w:pPr>
            <w:pStyle w:val="Obsah3"/>
            <w:tabs>
              <w:tab w:val="left" w:pos="1200"/>
              <w:tab w:val="right" w:leader="dot" w:pos="9062"/>
            </w:tabs>
            <w:rPr>
              <w:rFonts w:eastAsiaTheme="minorEastAsia" w:cstheme="minorBidi"/>
              <w:noProof/>
              <w:sz w:val="22"/>
              <w:szCs w:val="22"/>
              <w:lang w:eastAsia="cs-CZ"/>
            </w:rPr>
          </w:pPr>
          <w:hyperlink w:anchor="_Toc89709422" w:history="1">
            <w:r w:rsidR="006C78D1" w:rsidRPr="005E6E1E">
              <w:rPr>
                <w:rStyle w:val="Hypertextovodkaz"/>
                <w:noProof/>
              </w:rPr>
              <w:t>6.2.5</w:t>
            </w:r>
            <w:r w:rsidR="006C78D1">
              <w:rPr>
                <w:rFonts w:eastAsiaTheme="minorEastAsia" w:cstheme="minorBidi"/>
                <w:noProof/>
                <w:sz w:val="22"/>
                <w:szCs w:val="22"/>
                <w:lang w:eastAsia="cs-CZ"/>
              </w:rPr>
              <w:tab/>
            </w:r>
            <w:r w:rsidR="006C78D1" w:rsidRPr="005E6E1E">
              <w:rPr>
                <w:rStyle w:val="Hypertextovodkaz"/>
                <w:noProof/>
              </w:rPr>
              <w:t>Struktura</w:t>
            </w:r>
            <w:r w:rsidR="006C78D1">
              <w:rPr>
                <w:noProof/>
                <w:webHidden/>
              </w:rPr>
              <w:tab/>
            </w:r>
            <w:r w:rsidR="006C78D1">
              <w:rPr>
                <w:noProof/>
                <w:webHidden/>
              </w:rPr>
              <w:fldChar w:fldCharType="begin"/>
            </w:r>
            <w:r w:rsidR="006C78D1">
              <w:rPr>
                <w:noProof/>
                <w:webHidden/>
              </w:rPr>
              <w:instrText xml:space="preserve"> PAGEREF _Toc89709422 \h </w:instrText>
            </w:r>
            <w:r w:rsidR="006C78D1">
              <w:rPr>
                <w:noProof/>
                <w:webHidden/>
              </w:rPr>
            </w:r>
            <w:r w:rsidR="006C78D1">
              <w:rPr>
                <w:noProof/>
                <w:webHidden/>
              </w:rPr>
              <w:fldChar w:fldCharType="separate"/>
            </w:r>
            <w:r w:rsidR="006C78D1">
              <w:rPr>
                <w:noProof/>
                <w:webHidden/>
              </w:rPr>
              <w:t>27</w:t>
            </w:r>
            <w:r w:rsidR="006C78D1">
              <w:rPr>
                <w:noProof/>
                <w:webHidden/>
              </w:rPr>
              <w:fldChar w:fldCharType="end"/>
            </w:r>
          </w:hyperlink>
        </w:p>
        <w:p w14:paraId="4CB07DF5" w14:textId="766C6E08" w:rsidR="006C78D1" w:rsidRDefault="004A7F1D">
          <w:pPr>
            <w:pStyle w:val="Obsah2"/>
            <w:rPr>
              <w:rFonts w:eastAsiaTheme="minorEastAsia" w:cstheme="minorBidi"/>
              <w:b w:val="0"/>
              <w:bCs w:val="0"/>
              <w:noProof/>
              <w:sz w:val="22"/>
              <w:szCs w:val="22"/>
              <w:lang w:eastAsia="cs-CZ"/>
            </w:rPr>
          </w:pPr>
          <w:hyperlink w:anchor="_Toc89709423" w:history="1">
            <w:r w:rsidR="006C78D1" w:rsidRPr="005E6E1E">
              <w:rPr>
                <w:rStyle w:val="Hypertextovodkaz"/>
                <w:noProof/>
                <w14:scene3d>
                  <w14:camera w14:prst="orthographicFront"/>
                  <w14:lightRig w14:rig="threePt" w14:dir="t">
                    <w14:rot w14:lat="0" w14:lon="0" w14:rev="0"/>
                  </w14:lightRig>
                </w14:scene3d>
              </w:rPr>
              <w:t>6.3</w:t>
            </w:r>
            <w:r w:rsidR="006C78D1">
              <w:rPr>
                <w:rFonts w:eastAsiaTheme="minorEastAsia" w:cstheme="minorBidi"/>
                <w:b w:val="0"/>
                <w:bCs w:val="0"/>
                <w:noProof/>
                <w:sz w:val="22"/>
                <w:szCs w:val="22"/>
                <w:lang w:eastAsia="cs-CZ"/>
              </w:rPr>
              <w:tab/>
            </w:r>
            <w:r w:rsidR="006C78D1" w:rsidRPr="005E6E1E">
              <w:rPr>
                <w:rStyle w:val="Hypertextovodkaz"/>
                <w:noProof/>
              </w:rPr>
              <w:t>Nábor formou předání náborových letáků a jiných propagačních materiálů</w:t>
            </w:r>
            <w:r w:rsidR="006C78D1">
              <w:rPr>
                <w:noProof/>
                <w:webHidden/>
              </w:rPr>
              <w:tab/>
            </w:r>
            <w:r w:rsidR="006C78D1">
              <w:rPr>
                <w:noProof/>
                <w:webHidden/>
              </w:rPr>
              <w:fldChar w:fldCharType="begin"/>
            </w:r>
            <w:r w:rsidR="006C78D1">
              <w:rPr>
                <w:noProof/>
                <w:webHidden/>
              </w:rPr>
              <w:instrText xml:space="preserve"> PAGEREF _Toc89709423 \h </w:instrText>
            </w:r>
            <w:r w:rsidR="006C78D1">
              <w:rPr>
                <w:noProof/>
                <w:webHidden/>
              </w:rPr>
            </w:r>
            <w:r w:rsidR="006C78D1">
              <w:rPr>
                <w:noProof/>
                <w:webHidden/>
              </w:rPr>
              <w:fldChar w:fldCharType="separate"/>
            </w:r>
            <w:r w:rsidR="006C78D1">
              <w:rPr>
                <w:noProof/>
                <w:webHidden/>
              </w:rPr>
              <w:t>30</w:t>
            </w:r>
            <w:r w:rsidR="006C78D1">
              <w:rPr>
                <w:noProof/>
                <w:webHidden/>
              </w:rPr>
              <w:fldChar w:fldCharType="end"/>
            </w:r>
          </w:hyperlink>
        </w:p>
        <w:p w14:paraId="29DD0948" w14:textId="503599D6" w:rsidR="006C78D1" w:rsidRDefault="004A7F1D">
          <w:pPr>
            <w:pStyle w:val="Obsah2"/>
            <w:rPr>
              <w:rFonts w:eastAsiaTheme="minorEastAsia" w:cstheme="minorBidi"/>
              <w:b w:val="0"/>
              <w:bCs w:val="0"/>
              <w:noProof/>
              <w:sz w:val="22"/>
              <w:szCs w:val="22"/>
              <w:lang w:eastAsia="cs-CZ"/>
            </w:rPr>
          </w:pPr>
          <w:hyperlink w:anchor="_Toc89709424" w:history="1">
            <w:r w:rsidR="006C78D1" w:rsidRPr="005E6E1E">
              <w:rPr>
                <w:rStyle w:val="Hypertextovodkaz"/>
                <w:rFonts w:eastAsia="Times New Roman"/>
                <w:noProof/>
                <w:lang w:eastAsia="cs-CZ"/>
                <w14:scene3d>
                  <w14:camera w14:prst="orthographicFront"/>
                  <w14:lightRig w14:rig="threePt" w14:dir="t">
                    <w14:rot w14:lat="0" w14:lon="0" w14:rev="0"/>
                  </w14:lightRig>
                </w14:scene3d>
              </w:rPr>
              <w:t>6.4</w:t>
            </w:r>
            <w:r w:rsidR="006C78D1">
              <w:rPr>
                <w:rFonts w:eastAsiaTheme="minorEastAsia" w:cstheme="minorBidi"/>
                <w:b w:val="0"/>
                <w:bCs w:val="0"/>
                <w:noProof/>
                <w:sz w:val="22"/>
                <w:szCs w:val="22"/>
                <w:lang w:eastAsia="cs-CZ"/>
              </w:rPr>
              <w:tab/>
            </w:r>
            <w:r w:rsidR="006C78D1" w:rsidRPr="005E6E1E">
              <w:rPr>
                <w:rStyle w:val="Hypertextovodkaz"/>
                <w:rFonts w:eastAsia="Times New Roman"/>
                <w:noProof/>
                <w:lang w:eastAsia="cs-CZ"/>
              </w:rPr>
              <w:t>Nábor realizovaný prostřednictvím sociálních sítí a reklamních sdělení</w:t>
            </w:r>
            <w:r w:rsidR="006C78D1">
              <w:rPr>
                <w:noProof/>
                <w:webHidden/>
              </w:rPr>
              <w:tab/>
            </w:r>
            <w:r w:rsidR="006C78D1">
              <w:rPr>
                <w:noProof/>
                <w:webHidden/>
              </w:rPr>
              <w:fldChar w:fldCharType="begin"/>
            </w:r>
            <w:r w:rsidR="006C78D1">
              <w:rPr>
                <w:noProof/>
                <w:webHidden/>
              </w:rPr>
              <w:instrText xml:space="preserve"> PAGEREF _Toc89709424 \h </w:instrText>
            </w:r>
            <w:r w:rsidR="006C78D1">
              <w:rPr>
                <w:noProof/>
                <w:webHidden/>
              </w:rPr>
            </w:r>
            <w:r w:rsidR="006C78D1">
              <w:rPr>
                <w:noProof/>
                <w:webHidden/>
              </w:rPr>
              <w:fldChar w:fldCharType="separate"/>
            </w:r>
            <w:r w:rsidR="006C78D1">
              <w:rPr>
                <w:noProof/>
                <w:webHidden/>
              </w:rPr>
              <w:t>31</w:t>
            </w:r>
            <w:r w:rsidR="006C78D1">
              <w:rPr>
                <w:noProof/>
                <w:webHidden/>
              </w:rPr>
              <w:fldChar w:fldCharType="end"/>
            </w:r>
          </w:hyperlink>
        </w:p>
        <w:p w14:paraId="1FB9E181" w14:textId="12E3FB86" w:rsidR="006C78D1" w:rsidRDefault="004A7F1D">
          <w:pPr>
            <w:pStyle w:val="Obsah2"/>
            <w:rPr>
              <w:rFonts w:eastAsiaTheme="minorEastAsia" w:cstheme="minorBidi"/>
              <w:b w:val="0"/>
              <w:bCs w:val="0"/>
              <w:noProof/>
              <w:sz w:val="22"/>
              <w:szCs w:val="22"/>
              <w:lang w:eastAsia="cs-CZ"/>
            </w:rPr>
          </w:pPr>
          <w:hyperlink w:anchor="_Toc89709425" w:history="1">
            <w:r w:rsidR="006C78D1" w:rsidRPr="005E6E1E">
              <w:rPr>
                <w:rStyle w:val="Hypertextovodkaz"/>
                <w:noProof/>
                <w14:scene3d>
                  <w14:camera w14:prst="orthographicFront"/>
                  <w14:lightRig w14:rig="threePt" w14:dir="t">
                    <w14:rot w14:lat="0" w14:lon="0" w14:rev="0"/>
                  </w14:lightRig>
                </w14:scene3d>
              </w:rPr>
              <w:t>6.5</w:t>
            </w:r>
            <w:r w:rsidR="006C78D1">
              <w:rPr>
                <w:rFonts w:eastAsiaTheme="minorEastAsia" w:cstheme="minorBidi"/>
                <w:b w:val="0"/>
                <w:bCs w:val="0"/>
                <w:noProof/>
                <w:sz w:val="22"/>
                <w:szCs w:val="22"/>
                <w:lang w:eastAsia="cs-CZ"/>
              </w:rPr>
              <w:tab/>
            </w:r>
            <w:r w:rsidR="006C78D1" w:rsidRPr="005E6E1E">
              <w:rPr>
                <w:rStyle w:val="Hypertextovodkaz"/>
                <w:noProof/>
              </w:rPr>
              <w:t>Jednorázové náborové akce</w:t>
            </w:r>
            <w:r w:rsidR="006C78D1">
              <w:rPr>
                <w:noProof/>
                <w:webHidden/>
              </w:rPr>
              <w:tab/>
            </w:r>
            <w:r w:rsidR="006C78D1">
              <w:rPr>
                <w:noProof/>
                <w:webHidden/>
              </w:rPr>
              <w:fldChar w:fldCharType="begin"/>
            </w:r>
            <w:r w:rsidR="006C78D1">
              <w:rPr>
                <w:noProof/>
                <w:webHidden/>
              </w:rPr>
              <w:instrText xml:space="preserve"> PAGEREF _Toc89709425 \h </w:instrText>
            </w:r>
            <w:r w:rsidR="006C78D1">
              <w:rPr>
                <w:noProof/>
                <w:webHidden/>
              </w:rPr>
            </w:r>
            <w:r w:rsidR="006C78D1">
              <w:rPr>
                <w:noProof/>
                <w:webHidden/>
              </w:rPr>
              <w:fldChar w:fldCharType="separate"/>
            </w:r>
            <w:r w:rsidR="006C78D1">
              <w:rPr>
                <w:noProof/>
                <w:webHidden/>
              </w:rPr>
              <w:t>33</w:t>
            </w:r>
            <w:r w:rsidR="006C78D1">
              <w:rPr>
                <w:noProof/>
                <w:webHidden/>
              </w:rPr>
              <w:fldChar w:fldCharType="end"/>
            </w:r>
          </w:hyperlink>
        </w:p>
        <w:p w14:paraId="390CDD3E" w14:textId="4130AC3D" w:rsidR="006C78D1" w:rsidRDefault="004A7F1D">
          <w:pPr>
            <w:pStyle w:val="Obsah2"/>
            <w:rPr>
              <w:rFonts w:eastAsiaTheme="minorEastAsia" w:cstheme="minorBidi"/>
              <w:b w:val="0"/>
              <w:bCs w:val="0"/>
              <w:noProof/>
              <w:sz w:val="22"/>
              <w:szCs w:val="22"/>
              <w:lang w:eastAsia="cs-CZ"/>
            </w:rPr>
          </w:pPr>
          <w:hyperlink w:anchor="_Toc89709426" w:history="1">
            <w:r w:rsidR="006C78D1" w:rsidRPr="005E6E1E">
              <w:rPr>
                <w:rStyle w:val="Hypertextovodkaz"/>
                <w:noProof/>
                <w14:scene3d>
                  <w14:camera w14:prst="orthographicFront"/>
                  <w14:lightRig w14:rig="threePt" w14:dir="t">
                    <w14:rot w14:lat="0" w14:lon="0" w14:rev="0"/>
                  </w14:lightRig>
                </w14:scene3d>
              </w:rPr>
              <w:t>6.6</w:t>
            </w:r>
            <w:r w:rsidR="006C78D1">
              <w:rPr>
                <w:rFonts w:eastAsiaTheme="minorEastAsia" w:cstheme="minorBidi"/>
                <w:b w:val="0"/>
                <w:bCs w:val="0"/>
                <w:noProof/>
                <w:sz w:val="22"/>
                <w:szCs w:val="22"/>
                <w:lang w:eastAsia="cs-CZ"/>
              </w:rPr>
              <w:tab/>
            </w:r>
            <w:r w:rsidR="006C78D1" w:rsidRPr="005E6E1E">
              <w:rPr>
                <w:rStyle w:val="Hypertextovodkaz"/>
                <w:noProof/>
              </w:rPr>
              <w:t>Nábor založený na neformálních vztazích již sportujících dětí</w:t>
            </w:r>
            <w:r w:rsidR="006C78D1">
              <w:rPr>
                <w:noProof/>
                <w:webHidden/>
              </w:rPr>
              <w:tab/>
            </w:r>
            <w:r w:rsidR="006C78D1">
              <w:rPr>
                <w:noProof/>
                <w:webHidden/>
              </w:rPr>
              <w:fldChar w:fldCharType="begin"/>
            </w:r>
            <w:r w:rsidR="006C78D1">
              <w:rPr>
                <w:noProof/>
                <w:webHidden/>
              </w:rPr>
              <w:instrText xml:space="preserve"> PAGEREF _Toc89709426 \h </w:instrText>
            </w:r>
            <w:r w:rsidR="006C78D1">
              <w:rPr>
                <w:noProof/>
                <w:webHidden/>
              </w:rPr>
            </w:r>
            <w:r w:rsidR="006C78D1">
              <w:rPr>
                <w:noProof/>
                <w:webHidden/>
              </w:rPr>
              <w:fldChar w:fldCharType="separate"/>
            </w:r>
            <w:r w:rsidR="006C78D1">
              <w:rPr>
                <w:noProof/>
                <w:webHidden/>
              </w:rPr>
              <w:t>35</w:t>
            </w:r>
            <w:r w:rsidR="006C78D1">
              <w:rPr>
                <w:noProof/>
                <w:webHidden/>
              </w:rPr>
              <w:fldChar w:fldCharType="end"/>
            </w:r>
          </w:hyperlink>
        </w:p>
        <w:p w14:paraId="3D906306" w14:textId="2101A90C" w:rsidR="006C78D1" w:rsidRDefault="004A7F1D">
          <w:pPr>
            <w:pStyle w:val="Obsah2"/>
            <w:rPr>
              <w:rFonts w:eastAsiaTheme="minorEastAsia" w:cstheme="minorBidi"/>
              <w:b w:val="0"/>
              <w:bCs w:val="0"/>
              <w:noProof/>
              <w:sz w:val="22"/>
              <w:szCs w:val="22"/>
              <w:lang w:eastAsia="cs-CZ"/>
            </w:rPr>
          </w:pPr>
          <w:hyperlink w:anchor="_Toc89709427" w:history="1">
            <w:r w:rsidR="006C78D1" w:rsidRPr="005E6E1E">
              <w:rPr>
                <w:rStyle w:val="Hypertextovodkaz"/>
                <w:noProof/>
                <w14:scene3d>
                  <w14:camera w14:prst="orthographicFront"/>
                  <w14:lightRig w14:rig="threePt" w14:dir="t">
                    <w14:rot w14:lat="0" w14:lon="0" w14:rev="0"/>
                  </w14:lightRig>
                </w14:scene3d>
              </w:rPr>
              <w:t>6.7</w:t>
            </w:r>
            <w:r w:rsidR="006C78D1">
              <w:rPr>
                <w:rFonts w:eastAsiaTheme="minorEastAsia" w:cstheme="minorBidi"/>
                <w:b w:val="0"/>
                <w:bCs w:val="0"/>
                <w:noProof/>
                <w:sz w:val="22"/>
                <w:szCs w:val="22"/>
                <w:lang w:eastAsia="cs-CZ"/>
              </w:rPr>
              <w:tab/>
            </w:r>
            <w:r w:rsidR="006C78D1" w:rsidRPr="005E6E1E">
              <w:rPr>
                <w:rStyle w:val="Hypertextovodkaz"/>
                <w:noProof/>
              </w:rPr>
              <w:t>Shrnutí</w:t>
            </w:r>
            <w:r w:rsidR="006C78D1">
              <w:rPr>
                <w:noProof/>
                <w:webHidden/>
              </w:rPr>
              <w:tab/>
            </w:r>
            <w:r w:rsidR="006C78D1">
              <w:rPr>
                <w:noProof/>
                <w:webHidden/>
              </w:rPr>
              <w:fldChar w:fldCharType="begin"/>
            </w:r>
            <w:r w:rsidR="006C78D1">
              <w:rPr>
                <w:noProof/>
                <w:webHidden/>
              </w:rPr>
              <w:instrText xml:space="preserve"> PAGEREF _Toc89709427 \h </w:instrText>
            </w:r>
            <w:r w:rsidR="006C78D1">
              <w:rPr>
                <w:noProof/>
                <w:webHidden/>
              </w:rPr>
            </w:r>
            <w:r w:rsidR="006C78D1">
              <w:rPr>
                <w:noProof/>
                <w:webHidden/>
              </w:rPr>
              <w:fldChar w:fldCharType="separate"/>
            </w:r>
            <w:r w:rsidR="006C78D1">
              <w:rPr>
                <w:noProof/>
                <w:webHidden/>
              </w:rPr>
              <w:t>36</w:t>
            </w:r>
            <w:r w:rsidR="006C78D1">
              <w:rPr>
                <w:noProof/>
                <w:webHidden/>
              </w:rPr>
              <w:fldChar w:fldCharType="end"/>
            </w:r>
          </w:hyperlink>
        </w:p>
        <w:p w14:paraId="6733AC4D" w14:textId="763C7D74" w:rsidR="006C78D1" w:rsidRDefault="004A7F1D">
          <w:pPr>
            <w:pStyle w:val="Obsah1"/>
            <w:rPr>
              <w:rFonts w:asciiTheme="minorHAnsi" w:eastAsiaTheme="minorEastAsia" w:hAnsiTheme="minorHAnsi" w:cstheme="minorBidi"/>
              <w:b w:val="0"/>
              <w:bCs w:val="0"/>
              <w:caps w:val="0"/>
              <w:noProof/>
              <w:sz w:val="22"/>
              <w:szCs w:val="22"/>
              <w:lang w:eastAsia="cs-CZ"/>
            </w:rPr>
          </w:pPr>
          <w:hyperlink w:anchor="_Toc89709428" w:history="1">
            <w:r w:rsidR="006C78D1" w:rsidRPr="005E6E1E">
              <w:rPr>
                <w:rStyle w:val="Hypertextovodkaz"/>
                <w:noProof/>
              </w:rPr>
              <w:t>ZÁVĚR</w:t>
            </w:r>
            <w:r w:rsidR="006C78D1">
              <w:rPr>
                <w:noProof/>
                <w:webHidden/>
              </w:rPr>
              <w:tab/>
            </w:r>
            <w:r w:rsidR="006C78D1">
              <w:rPr>
                <w:noProof/>
                <w:webHidden/>
              </w:rPr>
              <w:fldChar w:fldCharType="begin"/>
            </w:r>
            <w:r w:rsidR="006C78D1">
              <w:rPr>
                <w:noProof/>
                <w:webHidden/>
              </w:rPr>
              <w:instrText xml:space="preserve"> PAGEREF _Toc89709428 \h </w:instrText>
            </w:r>
            <w:r w:rsidR="006C78D1">
              <w:rPr>
                <w:noProof/>
                <w:webHidden/>
              </w:rPr>
            </w:r>
            <w:r w:rsidR="006C78D1">
              <w:rPr>
                <w:noProof/>
                <w:webHidden/>
              </w:rPr>
              <w:fldChar w:fldCharType="separate"/>
            </w:r>
            <w:r w:rsidR="006C78D1">
              <w:rPr>
                <w:noProof/>
                <w:webHidden/>
              </w:rPr>
              <w:t>37</w:t>
            </w:r>
            <w:r w:rsidR="006C78D1">
              <w:rPr>
                <w:noProof/>
                <w:webHidden/>
              </w:rPr>
              <w:fldChar w:fldCharType="end"/>
            </w:r>
          </w:hyperlink>
        </w:p>
        <w:p w14:paraId="4465FEFB" w14:textId="54008267" w:rsidR="006C78D1" w:rsidRDefault="004A7F1D">
          <w:pPr>
            <w:pStyle w:val="Obsah1"/>
            <w:rPr>
              <w:rFonts w:asciiTheme="minorHAnsi" w:eastAsiaTheme="minorEastAsia" w:hAnsiTheme="minorHAnsi" w:cstheme="minorBidi"/>
              <w:b w:val="0"/>
              <w:bCs w:val="0"/>
              <w:caps w:val="0"/>
              <w:noProof/>
              <w:sz w:val="22"/>
              <w:szCs w:val="22"/>
              <w:lang w:eastAsia="cs-CZ"/>
            </w:rPr>
          </w:pPr>
          <w:hyperlink w:anchor="_Toc89709429" w:history="1">
            <w:r w:rsidR="006C78D1" w:rsidRPr="005E6E1E">
              <w:rPr>
                <w:rStyle w:val="Hypertextovodkaz"/>
                <w:noProof/>
              </w:rPr>
              <w:t>SEZNAM POUŽITÉ LITERATURY</w:t>
            </w:r>
            <w:r w:rsidR="006C78D1">
              <w:rPr>
                <w:noProof/>
                <w:webHidden/>
              </w:rPr>
              <w:tab/>
            </w:r>
            <w:r w:rsidR="006C78D1">
              <w:rPr>
                <w:noProof/>
                <w:webHidden/>
              </w:rPr>
              <w:fldChar w:fldCharType="begin"/>
            </w:r>
            <w:r w:rsidR="006C78D1">
              <w:rPr>
                <w:noProof/>
                <w:webHidden/>
              </w:rPr>
              <w:instrText xml:space="preserve"> PAGEREF _Toc89709429 \h </w:instrText>
            </w:r>
            <w:r w:rsidR="006C78D1">
              <w:rPr>
                <w:noProof/>
                <w:webHidden/>
              </w:rPr>
            </w:r>
            <w:r w:rsidR="006C78D1">
              <w:rPr>
                <w:noProof/>
                <w:webHidden/>
              </w:rPr>
              <w:fldChar w:fldCharType="separate"/>
            </w:r>
            <w:r w:rsidR="006C78D1">
              <w:rPr>
                <w:noProof/>
                <w:webHidden/>
              </w:rPr>
              <w:t>38</w:t>
            </w:r>
            <w:r w:rsidR="006C78D1">
              <w:rPr>
                <w:noProof/>
                <w:webHidden/>
              </w:rPr>
              <w:fldChar w:fldCharType="end"/>
            </w:r>
          </w:hyperlink>
        </w:p>
        <w:p w14:paraId="17F3CA70" w14:textId="38EEA522" w:rsidR="006C78D1" w:rsidRDefault="004A7F1D">
          <w:pPr>
            <w:pStyle w:val="Obsah1"/>
            <w:rPr>
              <w:rFonts w:asciiTheme="minorHAnsi" w:eastAsiaTheme="minorEastAsia" w:hAnsiTheme="minorHAnsi" w:cstheme="minorBidi"/>
              <w:b w:val="0"/>
              <w:bCs w:val="0"/>
              <w:caps w:val="0"/>
              <w:noProof/>
              <w:sz w:val="22"/>
              <w:szCs w:val="22"/>
              <w:lang w:eastAsia="cs-CZ"/>
            </w:rPr>
          </w:pPr>
          <w:hyperlink w:anchor="_Toc89709430" w:history="1">
            <w:r w:rsidR="006C78D1" w:rsidRPr="005E6E1E">
              <w:rPr>
                <w:rStyle w:val="Hypertextovodkaz"/>
                <w:noProof/>
              </w:rPr>
              <w:t>SEZNAM PŘÍLOH</w:t>
            </w:r>
            <w:r w:rsidR="006C78D1">
              <w:rPr>
                <w:noProof/>
                <w:webHidden/>
              </w:rPr>
              <w:tab/>
            </w:r>
            <w:r w:rsidR="006C78D1">
              <w:rPr>
                <w:noProof/>
                <w:webHidden/>
              </w:rPr>
              <w:fldChar w:fldCharType="begin"/>
            </w:r>
            <w:r w:rsidR="006C78D1">
              <w:rPr>
                <w:noProof/>
                <w:webHidden/>
              </w:rPr>
              <w:instrText xml:space="preserve"> PAGEREF _Toc89709430 \h </w:instrText>
            </w:r>
            <w:r w:rsidR="006C78D1">
              <w:rPr>
                <w:noProof/>
                <w:webHidden/>
              </w:rPr>
            </w:r>
            <w:r w:rsidR="006C78D1">
              <w:rPr>
                <w:noProof/>
                <w:webHidden/>
              </w:rPr>
              <w:fldChar w:fldCharType="separate"/>
            </w:r>
            <w:r w:rsidR="006C78D1">
              <w:rPr>
                <w:noProof/>
                <w:webHidden/>
              </w:rPr>
              <w:t>40</w:t>
            </w:r>
            <w:r w:rsidR="006C78D1">
              <w:rPr>
                <w:noProof/>
                <w:webHidden/>
              </w:rPr>
              <w:fldChar w:fldCharType="end"/>
            </w:r>
          </w:hyperlink>
        </w:p>
        <w:p w14:paraId="7EA9E9B3" w14:textId="094788AF" w:rsidR="006C78D1" w:rsidRDefault="004A7F1D">
          <w:pPr>
            <w:pStyle w:val="Obsah1"/>
            <w:rPr>
              <w:rFonts w:asciiTheme="minorHAnsi" w:eastAsiaTheme="minorEastAsia" w:hAnsiTheme="minorHAnsi" w:cstheme="minorBidi"/>
              <w:b w:val="0"/>
              <w:bCs w:val="0"/>
              <w:caps w:val="0"/>
              <w:noProof/>
              <w:sz w:val="22"/>
              <w:szCs w:val="22"/>
              <w:lang w:eastAsia="cs-CZ"/>
            </w:rPr>
          </w:pPr>
          <w:hyperlink w:anchor="_Toc89709431" w:history="1">
            <w:r w:rsidR="006C78D1" w:rsidRPr="005E6E1E">
              <w:rPr>
                <w:rStyle w:val="Hypertextovodkaz"/>
                <w:noProof/>
              </w:rPr>
              <w:t>ANOTACE</w:t>
            </w:r>
            <w:r w:rsidR="006C78D1">
              <w:rPr>
                <w:noProof/>
                <w:webHidden/>
              </w:rPr>
              <w:tab/>
            </w:r>
            <w:r w:rsidR="006C78D1">
              <w:rPr>
                <w:noProof/>
                <w:webHidden/>
              </w:rPr>
              <w:fldChar w:fldCharType="begin"/>
            </w:r>
            <w:r w:rsidR="006C78D1">
              <w:rPr>
                <w:noProof/>
                <w:webHidden/>
              </w:rPr>
              <w:instrText xml:space="preserve"> PAGEREF _Toc89709431 \h </w:instrText>
            </w:r>
            <w:r w:rsidR="006C78D1">
              <w:rPr>
                <w:noProof/>
                <w:webHidden/>
              </w:rPr>
            </w:r>
            <w:r w:rsidR="006C78D1">
              <w:rPr>
                <w:noProof/>
                <w:webHidden/>
              </w:rPr>
              <w:fldChar w:fldCharType="separate"/>
            </w:r>
            <w:r w:rsidR="006C78D1">
              <w:rPr>
                <w:noProof/>
                <w:webHidden/>
              </w:rPr>
              <w:t>50</w:t>
            </w:r>
            <w:r w:rsidR="006C78D1">
              <w:rPr>
                <w:noProof/>
                <w:webHidden/>
              </w:rPr>
              <w:fldChar w:fldCharType="end"/>
            </w:r>
          </w:hyperlink>
        </w:p>
        <w:p w14:paraId="4B366D6F" w14:textId="57776F03" w:rsidR="00D917AF" w:rsidRDefault="00D917AF">
          <w:r w:rsidRPr="007C333C">
            <w:rPr>
              <w:rFonts w:cs="Times New Roman"/>
              <w:b/>
              <w:bCs/>
            </w:rPr>
            <w:fldChar w:fldCharType="end"/>
          </w:r>
        </w:p>
      </w:sdtContent>
    </w:sdt>
    <w:p w14:paraId="398EE856" w14:textId="77777777" w:rsidR="00831FBF" w:rsidRDefault="00831FBF" w:rsidP="00831FBF">
      <w:pPr>
        <w:pStyle w:val="Nadpis2"/>
        <w:sectPr w:rsidR="00831FBF" w:rsidSect="001230C3">
          <w:headerReference w:type="default" r:id="rId9"/>
          <w:footerReference w:type="default" r:id="rId10"/>
          <w:pgSz w:w="11906" w:h="16838" w:code="9"/>
          <w:pgMar w:top="1417" w:right="1417" w:bottom="1417" w:left="1417" w:header="709" w:footer="709" w:gutter="0"/>
          <w:cols w:space="708"/>
          <w:docGrid w:linePitch="360"/>
        </w:sectPr>
      </w:pPr>
    </w:p>
    <w:p w14:paraId="3A741079" w14:textId="77777777" w:rsidR="00831FBF" w:rsidRPr="008762A0" w:rsidRDefault="00831FBF" w:rsidP="008762A0">
      <w:pPr>
        <w:pStyle w:val="Nadpis1"/>
        <w:numPr>
          <w:ilvl w:val="0"/>
          <w:numId w:val="0"/>
        </w:numPr>
        <w:ind w:left="432" w:hanging="432"/>
      </w:pPr>
      <w:bookmarkStart w:id="1" w:name="_Toc89709398"/>
      <w:r w:rsidRPr="000665B6">
        <w:lastRenderedPageBreak/>
        <w:t>ÚVOD</w:t>
      </w:r>
      <w:bookmarkEnd w:id="1"/>
    </w:p>
    <w:p w14:paraId="11A8B4A5" w14:textId="77777777" w:rsidR="00831FBF" w:rsidRPr="00044512" w:rsidRDefault="00831FBF" w:rsidP="00831FBF">
      <w:r w:rsidRPr="00044512">
        <w:t>Umění prožít volný čas efektivně se jedinec musí naučit. Je proto zapotřebí se náplni volného času začít věnovat už v dětském věku při výchově v rodině, v mateřské a základní škole. Na tomto úkolu se musí podílet také společnost, která vytváří podmínky pro smysluplné trávení volného času svým občanům, a to jak v místním, tak i celostátním prostředí.</w:t>
      </w:r>
    </w:p>
    <w:p w14:paraId="1026EABF" w14:textId="77777777" w:rsidR="00831FBF" w:rsidRPr="00B30286" w:rsidRDefault="00831FBF" w:rsidP="00831FBF">
      <w:r w:rsidRPr="00B30286">
        <w:t>Téma bakalářské práce, které jsem zvolil, vychází z mé praktické profesní zkušenosti. Od dětství mne rodiče vedli ke sportu, speciálně basketbalu. V současné době působím jako trenér ve sportovním klubu Basketpoint Frýdek-Místek.</w:t>
      </w:r>
    </w:p>
    <w:p w14:paraId="40085BD5" w14:textId="77777777" w:rsidR="00831FBF" w:rsidRPr="00B30286" w:rsidRDefault="00831FBF" w:rsidP="00831FBF">
      <w:r w:rsidRPr="00B30286">
        <w:t>Působení trenéra se neodehrává jen při sportovních aktivitách svěřených dětí. Zasahuje do komunikace s rodiči, ostatními trenéry, veřejností, představiteli klubu a obce.</w:t>
      </w:r>
    </w:p>
    <w:p w14:paraId="1BB7C7EF" w14:textId="166AC889" w:rsidR="00831FBF" w:rsidRPr="00B30286" w:rsidRDefault="00831FBF" w:rsidP="00831FBF">
      <w:r w:rsidRPr="00B30286">
        <w:t>Cílem předložené bakalářské práce je specifikovat postavení sportu ve volném čas</w:t>
      </w:r>
      <w:r w:rsidR="009B23BD">
        <w:t>e</w:t>
      </w:r>
      <w:r w:rsidRPr="00B30286">
        <w:t xml:space="preserve"> dětí </w:t>
      </w:r>
      <w:r w:rsidR="008E0328">
        <w:br/>
      </w:r>
      <w:r w:rsidRPr="00B30286">
        <w:t>a</w:t>
      </w:r>
      <w:r w:rsidR="008E0328">
        <w:t xml:space="preserve"> </w:t>
      </w:r>
      <w:r w:rsidRPr="00B30286">
        <w:t>v praktické části popsat konkrétní koncepci náboru realizovanou ve sportovním klubu Basketpoint Frýdek-Místek.</w:t>
      </w:r>
    </w:p>
    <w:p w14:paraId="747DCF39" w14:textId="20A1EBA9" w:rsidR="00831FBF" w:rsidRPr="00B30286" w:rsidRDefault="00831FBF" w:rsidP="00831FBF">
      <w:r w:rsidRPr="00B30286">
        <w:t xml:space="preserve">Teoretická část zahrnuje kapitoly 1-5 a je obsahově v souladu s cílem práce, to znamená, že se zabývám volným časem obecně, který dále specifikuji možnostmi jeho prožívání současnými dětmi. Stručně charakterizuji vývojové zvláštnosti dětí předškolního a školního věku, poukazuji na význam vrstevnické skupiny a vliv rodinné výchovy. Věnuji se také pedagogickému ovlivňování smysluplného trávení volného času dětí. A s tím úzce souvisí kapitola, zaměřená na to, jaké má místo sport ve formování dětí. Lokální prostředí je rovněž důležitou podmínkou trávení volného času, proto </w:t>
      </w:r>
      <w:r w:rsidR="009B23BD">
        <w:t xml:space="preserve">je </w:t>
      </w:r>
      <w:r w:rsidRPr="00B30286">
        <w:t xml:space="preserve">poslední kapitola věnována </w:t>
      </w:r>
      <w:r w:rsidR="009B23BD">
        <w:t xml:space="preserve">statutárnímu </w:t>
      </w:r>
      <w:r w:rsidRPr="00B30286">
        <w:t>městu Frýdek</w:t>
      </w:r>
      <w:r w:rsidR="009B23BD">
        <w:t>-</w:t>
      </w:r>
      <w:r w:rsidRPr="00B30286">
        <w:t>Místek a basketbalovému klubu.</w:t>
      </w:r>
    </w:p>
    <w:p w14:paraId="1983AEC7" w14:textId="77777777" w:rsidR="00831FBF" w:rsidRPr="00B30286" w:rsidRDefault="00831FBF" w:rsidP="00831FBF">
      <w:r w:rsidRPr="00B30286">
        <w:t xml:space="preserve">Šestá kapitola je praktickou částí práce a obsahuje popis metodiky náboru ve sportovním klubu Basketpoint Frýdek-Místek, kterou jsem koncipoval a ověřuji ve své trenérské praxi. Při jejím sestavování jsem zohlednil vývojové zvláštnosti dětí a také podmínky škol a klubu. </w:t>
      </w:r>
    </w:p>
    <w:p w14:paraId="6BD4BF83" w14:textId="19B2469A" w:rsidR="00831FBF" w:rsidRPr="00B30286" w:rsidRDefault="00831FBF" w:rsidP="00831FBF">
      <w:r w:rsidRPr="00B30286">
        <w:t>Volným časem obecně</w:t>
      </w:r>
      <w:r w:rsidR="00ED5A45">
        <w:t xml:space="preserve">, </w:t>
      </w:r>
      <w:r w:rsidRPr="00B30286">
        <w:t>speciálně prožíváním a podmínkami volného času dětí se u nás zabývají mnozí odborníci, z jejichž publikací jsem při studiu a přípravě bakalářské práce čerpal. Patří mezi ně Jansa, Hájek, Hofbauer, Pávková, Slepičková, Spousta, Střelec, Špičák, Vyhnálková.</w:t>
      </w:r>
    </w:p>
    <w:p w14:paraId="5BC3FFC5" w14:textId="1ADF9470" w:rsidR="00831FBF" w:rsidRPr="00B30286" w:rsidRDefault="00831FBF" w:rsidP="00831FBF">
      <w:pPr>
        <w:spacing w:after="0"/>
      </w:pPr>
      <w:r w:rsidRPr="00B30286">
        <w:lastRenderedPageBreak/>
        <w:t>Velenský (2003) provedl výzkum v prostředí hráčů basketbalu metodou interpretativní analýzy, v</w:t>
      </w:r>
      <w:r w:rsidR="00ED5A45">
        <w:t> </w:t>
      </w:r>
      <w:r w:rsidRPr="00B30286">
        <w:t>rá</w:t>
      </w:r>
      <w:r w:rsidR="00ED5A45">
        <w:t>mci,</w:t>
      </w:r>
      <w:r w:rsidRPr="00B30286">
        <w:t xml:space="preserve"> kterého byly prováděny rozhovory s hráči o technických a diskvalifikačních chybách v rámci nesportovního chování. </w:t>
      </w:r>
    </w:p>
    <w:p w14:paraId="09381A16" w14:textId="77777777" w:rsidR="00831FBF" w:rsidRPr="00B30286" w:rsidRDefault="00831FBF" w:rsidP="00831FBF">
      <w:pPr>
        <w:spacing w:after="0"/>
      </w:pPr>
      <w:r w:rsidRPr="00B30286">
        <w:t>Jansa (2005) předkládá výsledky výzkumného šetření realizovaném u dětí a mládeže, které zjišťovalo jejich názory na tělesnou výchovu a sport.</w:t>
      </w:r>
    </w:p>
    <w:p w14:paraId="484D7896" w14:textId="77777777" w:rsidR="00831FBF" w:rsidRPr="00B30286" w:rsidRDefault="00831FBF" w:rsidP="00831FBF">
      <w:pPr>
        <w:spacing w:after="0"/>
      </w:pPr>
      <w:r w:rsidRPr="00B30286">
        <w:t>Problematika využívání volného času je také předmětem výzkumů, mezi které patří na příklad: Hodnotová orientace dětí ve věku 6</w:t>
      </w:r>
      <w:r>
        <w:t>–</w:t>
      </w:r>
      <w:r w:rsidRPr="00B30286">
        <w:t>15 let, který proběhl v letech 2009</w:t>
      </w:r>
      <w:r>
        <w:t>–</w:t>
      </w:r>
      <w:r w:rsidRPr="00B30286">
        <w:t>2011.</w:t>
      </w:r>
    </w:p>
    <w:p w14:paraId="5F17EDFA" w14:textId="77777777" w:rsidR="00831FBF" w:rsidRPr="000D4278" w:rsidRDefault="00831FBF" w:rsidP="00831FBF">
      <w:r w:rsidRPr="00B30286">
        <w:t>Zajímavé výsledky přinesl výzkum „Vybrané socioekonomické faktory, limitující zapojení mladých sportovců do organizovaného sportovního procesu v klubech“, který byl realizován v průběhu roku 2016, o kterém referuje v disertační práci M. Jílka.</w:t>
      </w:r>
      <w:r>
        <w:rPr>
          <w:szCs w:val="24"/>
        </w:rPr>
        <w:br w:type="page"/>
      </w:r>
    </w:p>
    <w:p w14:paraId="341187B5" w14:textId="77777777" w:rsidR="00831FBF" w:rsidRDefault="00831FBF" w:rsidP="001B0787">
      <w:pPr>
        <w:pStyle w:val="Nadpis1"/>
        <w:numPr>
          <w:ilvl w:val="0"/>
          <w:numId w:val="5"/>
        </w:numPr>
      </w:pPr>
      <w:bookmarkStart w:id="2" w:name="_Toc89709399"/>
      <w:r>
        <w:lastRenderedPageBreak/>
        <w:t>VOLNÝ ČAS</w:t>
      </w:r>
      <w:bookmarkEnd w:id="2"/>
    </w:p>
    <w:p w14:paraId="1F8FF636" w14:textId="48B4D6FC" w:rsidR="00831FBF" w:rsidRPr="00C13CBF" w:rsidRDefault="00831FBF" w:rsidP="00831FBF">
      <w:pPr>
        <w:rPr>
          <w:szCs w:val="24"/>
        </w:rPr>
      </w:pPr>
      <w:r w:rsidRPr="00C13CBF">
        <w:rPr>
          <w:szCs w:val="24"/>
        </w:rPr>
        <w:t>Volný čas je</w:t>
      </w:r>
      <w:r>
        <w:rPr>
          <w:szCs w:val="24"/>
        </w:rPr>
        <w:t>,</w:t>
      </w:r>
      <w:r w:rsidRPr="00C13CBF">
        <w:rPr>
          <w:szCs w:val="24"/>
        </w:rPr>
        <w:t xml:space="preserve"> podle Průchy a kol.</w:t>
      </w:r>
      <w:r>
        <w:rPr>
          <w:szCs w:val="24"/>
        </w:rPr>
        <w:t xml:space="preserve"> (2003, s</w:t>
      </w:r>
      <w:r w:rsidRPr="00C13CBF">
        <w:rPr>
          <w:szCs w:val="24"/>
        </w:rPr>
        <w:t>. 274)</w:t>
      </w:r>
      <w:r>
        <w:rPr>
          <w:szCs w:val="24"/>
        </w:rPr>
        <w:t xml:space="preserve"> čas, se kterým člověk může nakládat podle svého uvážení a na základě svých zájmů. </w:t>
      </w:r>
      <w:r w:rsidR="00C8040E" w:rsidRPr="00C8040E">
        <w:rPr>
          <w:szCs w:val="24"/>
        </w:rPr>
        <w:t>Kučerová (1994, s. 17) považuje volný čas za vysokou hodnotu v životě člověka, za jeho neomezenou možnost vrátit se k sobě samému.</w:t>
      </w:r>
    </w:p>
    <w:p w14:paraId="70E525B8" w14:textId="77777777" w:rsidR="00831FBF" w:rsidRPr="006A202B" w:rsidRDefault="00831FBF" w:rsidP="00831FBF">
      <w:pPr>
        <w:rPr>
          <w:i/>
          <w:szCs w:val="24"/>
        </w:rPr>
      </w:pPr>
      <w:r>
        <w:rPr>
          <w:szCs w:val="24"/>
        </w:rPr>
        <w:t xml:space="preserve">Slepičková (2005, s. 14) </w:t>
      </w:r>
      <w:r w:rsidRPr="006A202B">
        <w:rPr>
          <w:szCs w:val="24"/>
        </w:rPr>
        <w:t xml:space="preserve">definuje </w:t>
      </w:r>
      <w:r w:rsidRPr="00423799">
        <w:rPr>
          <w:szCs w:val="24"/>
        </w:rPr>
        <w:t>volný čas jako</w:t>
      </w:r>
      <w:r>
        <w:rPr>
          <w:szCs w:val="24"/>
        </w:rPr>
        <w:t xml:space="preserve"> </w:t>
      </w:r>
      <w:r>
        <w:rPr>
          <w:i/>
          <w:szCs w:val="24"/>
        </w:rPr>
        <w:t>„</w:t>
      </w:r>
      <w:r w:rsidRPr="006A202B">
        <w:rPr>
          <w:i/>
          <w:szCs w:val="24"/>
        </w:rPr>
        <w:t>dobu, časový prostor, v němž jedinec nemá žádné povinnosti vůči sobě ani druhým lidem a v němž se pouze na základě svého svobodného rozhodnutí věnuje vybraným činnostem. Tyto činnosti ho baví a přináší mu radost a uspokojení, zároveň</w:t>
      </w:r>
      <w:r>
        <w:rPr>
          <w:i/>
          <w:szCs w:val="24"/>
        </w:rPr>
        <w:t xml:space="preserve"> nejsou zdrojem obav či úzkostí“.</w:t>
      </w:r>
    </w:p>
    <w:p w14:paraId="21E4F536" w14:textId="77777777" w:rsidR="00831FBF" w:rsidRDefault="00831FBF" w:rsidP="00831FBF">
      <w:pPr>
        <w:spacing w:after="0"/>
        <w:rPr>
          <w:szCs w:val="24"/>
        </w:rPr>
      </w:pPr>
      <w:r>
        <w:rPr>
          <w:szCs w:val="24"/>
        </w:rPr>
        <w:t>Volný čas má, podle Slepičkové (2005, s. 11), následující znaky:</w:t>
      </w:r>
    </w:p>
    <w:p w14:paraId="679FEBB6" w14:textId="77777777" w:rsidR="00831FBF" w:rsidRDefault="00831FBF" w:rsidP="001B0787">
      <w:pPr>
        <w:numPr>
          <w:ilvl w:val="0"/>
          <w:numId w:val="2"/>
        </w:numPr>
        <w:spacing w:before="0" w:after="0"/>
        <w:rPr>
          <w:szCs w:val="24"/>
        </w:rPr>
      </w:pPr>
      <w:r>
        <w:rPr>
          <w:szCs w:val="24"/>
        </w:rPr>
        <w:t>je to záležitost svobodné volby,</w:t>
      </w:r>
    </w:p>
    <w:p w14:paraId="7D228FD0" w14:textId="77777777" w:rsidR="00831FBF" w:rsidRDefault="00831FBF" w:rsidP="001B0787">
      <w:pPr>
        <w:numPr>
          <w:ilvl w:val="0"/>
          <w:numId w:val="2"/>
        </w:numPr>
        <w:spacing w:before="0" w:after="0"/>
        <w:rPr>
          <w:szCs w:val="24"/>
        </w:rPr>
      </w:pPr>
      <w:r>
        <w:rPr>
          <w:szCs w:val="24"/>
        </w:rPr>
        <w:t>zaujímá časový prostor,</w:t>
      </w:r>
    </w:p>
    <w:p w14:paraId="31F41194" w14:textId="77777777" w:rsidR="00831FBF" w:rsidRDefault="00831FBF" w:rsidP="001B0787">
      <w:pPr>
        <w:numPr>
          <w:ilvl w:val="0"/>
          <w:numId w:val="2"/>
        </w:numPr>
        <w:spacing w:before="0" w:after="0"/>
        <w:rPr>
          <w:szCs w:val="24"/>
        </w:rPr>
      </w:pPr>
      <w:r>
        <w:rPr>
          <w:szCs w:val="24"/>
        </w:rPr>
        <w:t>má specifickou formu činnosti,</w:t>
      </w:r>
    </w:p>
    <w:p w14:paraId="7B532DB5" w14:textId="77777777" w:rsidR="00831FBF" w:rsidRDefault="00831FBF" w:rsidP="001B0787">
      <w:pPr>
        <w:numPr>
          <w:ilvl w:val="0"/>
          <w:numId w:val="2"/>
        </w:numPr>
        <w:spacing w:before="0" w:after="0"/>
        <w:rPr>
          <w:szCs w:val="24"/>
        </w:rPr>
      </w:pPr>
      <w:r>
        <w:rPr>
          <w:szCs w:val="24"/>
        </w:rPr>
        <w:t>je symbolem sociálního statusu,</w:t>
      </w:r>
    </w:p>
    <w:p w14:paraId="410D7BE1" w14:textId="77777777" w:rsidR="00831FBF" w:rsidRDefault="00831FBF" w:rsidP="001B0787">
      <w:pPr>
        <w:numPr>
          <w:ilvl w:val="0"/>
          <w:numId w:val="2"/>
        </w:numPr>
        <w:spacing w:before="0" w:after="0"/>
        <w:rPr>
          <w:szCs w:val="24"/>
        </w:rPr>
      </w:pPr>
      <w:r>
        <w:rPr>
          <w:szCs w:val="24"/>
        </w:rPr>
        <w:t>je sociálním nástrojem,</w:t>
      </w:r>
    </w:p>
    <w:p w14:paraId="3D563BC8" w14:textId="77777777" w:rsidR="00831FBF" w:rsidRPr="004A6998" w:rsidRDefault="00831FBF" w:rsidP="001B0787">
      <w:pPr>
        <w:numPr>
          <w:ilvl w:val="0"/>
          <w:numId w:val="2"/>
        </w:numPr>
        <w:spacing w:before="0" w:after="0"/>
        <w:rPr>
          <w:szCs w:val="24"/>
        </w:rPr>
      </w:pPr>
      <w:r w:rsidRPr="004A6998">
        <w:rPr>
          <w:szCs w:val="24"/>
        </w:rPr>
        <w:t xml:space="preserve">je obrazem životního stylu. </w:t>
      </w:r>
    </w:p>
    <w:p w14:paraId="304047B7" w14:textId="77777777" w:rsidR="00831FBF" w:rsidRDefault="00831FBF" w:rsidP="00831FBF">
      <w:pPr>
        <w:spacing w:after="0"/>
        <w:rPr>
          <w:szCs w:val="24"/>
        </w:rPr>
      </w:pPr>
      <w:r>
        <w:rPr>
          <w:szCs w:val="24"/>
        </w:rPr>
        <w:t xml:space="preserve">Obecné znaky volného času umožní pochopit, jaké místo zaujímá ve volném času sport. </w:t>
      </w:r>
      <w:r w:rsidRPr="006A202B">
        <w:rPr>
          <w:szCs w:val="24"/>
        </w:rPr>
        <w:t xml:space="preserve">Sportu </w:t>
      </w:r>
      <w:r>
        <w:rPr>
          <w:szCs w:val="24"/>
        </w:rPr>
        <w:t xml:space="preserve">však </w:t>
      </w:r>
      <w:r w:rsidRPr="006A202B">
        <w:rPr>
          <w:szCs w:val="24"/>
        </w:rPr>
        <w:t>konkuruje celá řada nabídek, kterými lze volný čas naplnit.</w:t>
      </w:r>
    </w:p>
    <w:p w14:paraId="2D0C0C13" w14:textId="77777777" w:rsidR="00831FBF" w:rsidRPr="0008586E" w:rsidRDefault="00831FBF" w:rsidP="00831FBF">
      <w:pPr>
        <w:spacing w:after="0"/>
        <w:rPr>
          <w:szCs w:val="24"/>
        </w:rPr>
      </w:pPr>
      <w:r w:rsidRPr="0008586E">
        <w:rPr>
          <w:szCs w:val="24"/>
        </w:rPr>
        <w:t>Pojetí volného času jako prostoru pro náplň je individuální a možnosti jsou široké. Volný čas může být naplněn činností nebo naopak nečinností. Slepičková (2005, s. 15) strukturuje do volného času celou řadu aktivit:</w:t>
      </w:r>
    </w:p>
    <w:p w14:paraId="42381184" w14:textId="77777777" w:rsidR="00831FBF" w:rsidRDefault="00831FBF" w:rsidP="001B0787">
      <w:pPr>
        <w:pStyle w:val="Odstavecseseznamem"/>
        <w:numPr>
          <w:ilvl w:val="0"/>
          <w:numId w:val="2"/>
        </w:numPr>
        <w:spacing w:before="0"/>
      </w:pPr>
      <w:r>
        <w:t xml:space="preserve">aktivity manuální – </w:t>
      </w:r>
      <w:r w:rsidRPr="003801C9">
        <w:t>zahrádkaření, kutilství, ruční práce</w:t>
      </w:r>
      <w:r>
        <w:t>,</w:t>
      </w:r>
    </w:p>
    <w:p w14:paraId="7C04BBE8" w14:textId="77777777" w:rsidR="00831FBF" w:rsidRDefault="00831FBF" w:rsidP="001B0787">
      <w:pPr>
        <w:pStyle w:val="Odstavecseseznamem"/>
        <w:numPr>
          <w:ilvl w:val="0"/>
          <w:numId w:val="2"/>
        </w:numPr>
        <w:spacing w:before="0"/>
      </w:pPr>
      <w:r>
        <w:t xml:space="preserve">aktivity fyzické – </w:t>
      </w:r>
      <w:r w:rsidRPr="003801C9">
        <w:t>procházky</w:t>
      </w:r>
      <w:r>
        <w:t>, turistika, sport,</w:t>
      </w:r>
    </w:p>
    <w:p w14:paraId="5CA9B402" w14:textId="77777777" w:rsidR="00831FBF" w:rsidRDefault="00831FBF" w:rsidP="001B0787">
      <w:pPr>
        <w:pStyle w:val="Odstavecseseznamem"/>
        <w:numPr>
          <w:ilvl w:val="0"/>
          <w:numId w:val="2"/>
        </w:numPr>
        <w:spacing w:before="0"/>
      </w:pPr>
      <w:r w:rsidRPr="003801C9">
        <w:t>aktivity kulturně umělecké</w:t>
      </w:r>
      <w:r>
        <w:t xml:space="preserve"> – </w:t>
      </w:r>
      <w:r w:rsidRPr="003801C9">
        <w:t>receptivní</w:t>
      </w:r>
      <w:r>
        <w:t>:</w:t>
      </w:r>
      <w:r w:rsidRPr="003801C9">
        <w:t xml:space="preserve"> četba, divadlo, kino, poslech hudby</w:t>
      </w:r>
      <w:r>
        <w:t>,</w:t>
      </w:r>
    </w:p>
    <w:p w14:paraId="756B8CF6" w14:textId="77777777" w:rsidR="00831FBF" w:rsidRDefault="00831FBF" w:rsidP="001B0787">
      <w:pPr>
        <w:pStyle w:val="Odstavecseseznamem"/>
        <w:numPr>
          <w:ilvl w:val="0"/>
          <w:numId w:val="2"/>
        </w:numPr>
        <w:spacing w:before="0"/>
      </w:pPr>
      <w:r w:rsidRPr="00024B95">
        <w:t>aktivity kulturně uměleckého typu tvořivého a interpretačního</w:t>
      </w:r>
      <w:r>
        <w:t>:</w:t>
      </w:r>
      <w:r w:rsidRPr="00024B95">
        <w:t xml:space="preserve"> hudba</w:t>
      </w:r>
      <w:r>
        <w:t>, zpěv, herectví, fotografování,</w:t>
      </w:r>
    </w:p>
    <w:p w14:paraId="3A0BAA36" w14:textId="77777777" w:rsidR="00831FBF" w:rsidRDefault="00831FBF" w:rsidP="001B0787">
      <w:pPr>
        <w:pStyle w:val="Odstavecseseznamem"/>
        <w:numPr>
          <w:ilvl w:val="0"/>
          <w:numId w:val="2"/>
        </w:numPr>
        <w:spacing w:before="0"/>
      </w:pPr>
      <w:r>
        <w:t xml:space="preserve">aktivity společenské – </w:t>
      </w:r>
      <w:r w:rsidRPr="00024B95">
        <w:t>formální</w:t>
      </w:r>
      <w:r>
        <w:t>:</w:t>
      </w:r>
      <w:r w:rsidRPr="00024B95">
        <w:t xml:space="preserve"> práce ve společenských organizacích</w:t>
      </w:r>
      <w:r>
        <w:t>,</w:t>
      </w:r>
    </w:p>
    <w:p w14:paraId="6C8DA25F" w14:textId="77777777" w:rsidR="00831FBF" w:rsidRPr="000C4392" w:rsidRDefault="00831FBF" w:rsidP="001B0787">
      <w:pPr>
        <w:pStyle w:val="Odstavecseseznamem"/>
        <w:numPr>
          <w:ilvl w:val="0"/>
          <w:numId w:val="2"/>
        </w:numPr>
        <w:spacing w:before="0"/>
      </w:pPr>
      <w:r>
        <w:t>aktivity společenské – neformální: návštěvy rodiny a přátel,</w:t>
      </w:r>
    </w:p>
    <w:p w14:paraId="109AFEAA" w14:textId="77777777" w:rsidR="00831FBF" w:rsidRPr="000C4392" w:rsidRDefault="00831FBF" w:rsidP="001B0787">
      <w:pPr>
        <w:pStyle w:val="Odstavecseseznamem"/>
        <w:numPr>
          <w:ilvl w:val="0"/>
          <w:numId w:val="2"/>
        </w:numPr>
        <w:spacing w:before="0"/>
      </w:pPr>
      <w:r>
        <w:t>sběratelství, sportovní diváctví, společenské hry,</w:t>
      </w:r>
    </w:p>
    <w:p w14:paraId="252885D1" w14:textId="77777777" w:rsidR="00831FBF" w:rsidRPr="000C4392" w:rsidRDefault="00831FBF" w:rsidP="001B0787">
      <w:pPr>
        <w:pStyle w:val="Odstavecseseznamem"/>
        <w:numPr>
          <w:ilvl w:val="0"/>
          <w:numId w:val="2"/>
        </w:numPr>
        <w:spacing w:before="0"/>
      </w:pPr>
      <w:r>
        <w:t>pasivní odpočinek.</w:t>
      </w:r>
    </w:p>
    <w:p w14:paraId="1EA27666" w14:textId="66977EA2" w:rsidR="00831FBF" w:rsidRDefault="00831FBF" w:rsidP="00831FBF">
      <w:pPr>
        <w:rPr>
          <w:szCs w:val="24"/>
        </w:rPr>
      </w:pPr>
      <w:r>
        <w:rPr>
          <w:szCs w:val="24"/>
        </w:rPr>
        <w:lastRenderedPageBreak/>
        <w:t>Uvedený výčet poukazuje na různé</w:t>
      </w:r>
      <w:r w:rsidRPr="000C4392">
        <w:rPr>
          <w:szCs w:val="24"/>
        </w:rPr>
        <w:t xml:space="preserve"> možností trávení volného času. Přitom časový prostor provozovat několik aktivit dohromady není velký. Jednotlivé aktivity jsou si tak navzájem konkurencí a záleží především </w:t>
      </w:r>
      <w:r>
        <w:rPr>
          <w:szCs w:val="24"/>
        </w:rPr>
        <w:t>na zájmech jednotlivce, které z nich si vybere a věnuje se jim.</w:t>
      </w:r>
    </w:p>
    <w:p w14:paraId="5CE1EE1B" w14:textId="6278792B" w:rsidR="008762A0" w:rsidRDefault="008762A0" w:rsidP="00831FBF">
      <w:pPr>
        <w:rPr>
          <w:szCs w:val="24"/>
        </w:rPr>
      </w:pPr>
    </w:p>
    <w:p w14:paraId="42CD4E06" w14:textId="7CC2629A" w:rsidR="008762A0" w:rsidRDefault="008762A0" w:rsidP="00831FBF">
      <w:pPr>
        <w:rPr>
          <w:szCs w:val="24"/>
        </w:rPr>
      </w:pPr>
    </w:p>
    <w:p w14:paraId="484DAED2" w14:textId="5EC0242A" w:rsidR="008762A0" w:rsidRDefault="008762A0" w:rsidP="00831FBF">
      <w:pPr>
        <w:rPr>
          <w:szCs w:val="24"/>
        </w:rPr>
      </w:pPr>
    </w:p>
    <w:p w14:paraId="0C38580C" w14:textId="75AF8E19" w:rsidR="008762A0" w:rsidRDefault="008762A0" w:rsidP="00831FBF">
      <w:pPr>
        <w:rPr>
          <w:szCs w:val="24"/>
        </w:rPr>
      </w:pPr>
    </w:p>
    <w:p w14:paraId="6AEB5DAD" w14:textId="5E3E4E7F" w:rsidR="008762A0" w:rsidRDefault="008762A0" w:rsidP="00831FBF">
      <w:pPr>
        <w:rPr>
          <w:szCs w:val="24"/>
        </w:rPr>
      </w:pPr>
    </w:p>
    <w:p w14:paraId="175641B8" w14:textId="2E665DD8" w:rsidR="008762A0" w:rsidRDefault="008762A0" w:rsidP="00831FBF">
      <w:pPr>
        <w:rPr>
          <w:szCs w:val="24"/>
        </w:rPr>
      </w:pPr>
    </w:p>
    <w:p w14:paraId="282AF5EC" w14:textId="0AD75B54" w:rsidR="008762A0" w:rsidRDefault="008762A0" w:rsidP="00831FBF">
      <w:pPr>
        <w:rPr>
          <w:szCs w:val="24"/>
        </w:rPr>
      </w:pPr>
    </w:p>
    <w:p w14:paraId="02D7491C" w14:textId="28101494" w:rsidR="008762A0" w:rsidRDefault="008762A0" w:rsidP="00831FBF">
      <w:pPr>
        <w:rPr>
          <w:szCs w:val="24"/>
        </w:rPr>
      </w:pPr>
    </w:p>
    <w:p w14:paraId="0BF24623" w14:textId="00F7EED4" w:rsidR="008762A0" w:rsidRDefault="008762A0" w:rsidP="00831FBF">
      <w:pPr>
        <w:rPr>
          <w:szCs w:val="24"/>
        </w:rPr>
      </w:pPr>
    </w:p>
    <w:p w14:paraId="4291FB4E" w14:textId="54E4B305" w:rsidR="008762A0" w:rsidRDefault="008762A0" w:rsidP="00831FBF">
      <w:pPr>
        <w:rPr>
          <w:szCs w:val="24"/>
        </w:rPr>
      </w:pPr>
    </w:p>
    <w:p w14:paraId="64B4BACE" w14:textId="34B8F5A6" w:rsidR="008762A0" w:rsidRDefault="008762A0" w:rsidP="00831FBF">
      <w:pPr>
        <w:rPr>
          <w:szCs w:val="24"/>
        </w:rPr>
      </w:pPr>
    </w:p>
    <w:p w14:paraId="36B4ABA2" w14:textId="6AB3F159" w:rsidR="008762A0" w:rsidRDefault="008762A0" w:rsidP="00831FBF">
      <w:pPr>
        <w:rPr>
          <w:szCs w:val="24"/>
        </w:rPr>
      </w:pPr>
    </w:p>
    <w:p w14:paraId="143ED587" w14:textId="6A571F5B" w:rsidR="008762A0" w:rsidRDefault="008762A0" w:rsidP="00831FBF">
      <w:pPr>
        <w:rPr>
          <w:szCs w:val="24"/>
        </w:rPr>
      </w:pPr>
    </w:p>
    <w:p w14:paraId="2B5ADE8B" w14:textId="4C5CCE06" w:rsidR="008762A0" w:rsidRDefault="008762A0" w:rsidP="00831FBF">
      <w:pPr>
        <w:rPr>
          <w:szCs w:val="24"/>
        </w:rPr>
      </w:pPr>
    </w:p>
    <w:p w14:paraId="1F589965" w14:textId="1EA52AD3" w:rsidR="008762A0" w:rsidRDefault="008762A0" w:rsidP="00831FBF">
      <w:pPr>
        <w:rPr>
          <w:szCs w:val="24"/>
        </w:rPr>
      </w:pPr>
    </w:p>
    <w:p w14:paraId="4168A763" w14:textId="43C16C5B" w:rsidR="008762A0" w:rsidRDefault="008762A0" w:rsidP="00831FBF">
      <w:pPr>
        <w:rPr>
          <w:szCs w:val="24"/>
        </w:rPr>
      </w:pPr>
    </w:p>
    <w:p w14:paraId="6E66BA78" w14:textId="3179FC4C" w:rsidR="008762A0" w:rsidRDefault="008762A0" w:rsidP="00831FBF">
      <w:pPr>
        <w:rPr>
          <w:szCs w:val="24"/>
        </w:rPr>
      </w:pPr>
    </w:p>
    <w:p w14:paraId="2FD0C0FC" w14:textId="5BBC9BEF" w:rsidR="008762A0" w:rsidRDefault="008762A0" w:rsidP="00831FBF">
      <w:pPr>
        <w:rPr>
          <w:szCs w:val="24"/>
        </w:rPr>
      </w:pPr>
    </w:p>
    <w:p w14:paraId="6DB6F9E3" w14:textId="36D2BC66" w:rsidR="008762A0" w:rsidRDefault="008762A0" w:rsidP="00831FBF">
      <w:pPr>
        <w:rPr>
          <w:szCs w:val="24"/>
        </w:rPr>
      </w:pPr>
    </w:p>
    <w:p w14:paraId="4D92787C" w14:textId="09936808" w:rsidR="008762A0" w:rsidRDefault="008762A0" w:rsidP="00831FBF">
      <w:pPr>
        <w:rPr>
          <w:szCs w:val="24"/>
        </w:rPr>
      </w:pPr>
    </w:p>
    <w:p w14:paraId="770AA9E2" w14:textId="0E88272B" w:rsidR="008762A0" w:rsidRDefault="008762A0" w:rsidP="00831FBF">
      <w:pPr>
        <w:rPr>
          <w:szCs w:val="24"/>
        </w:rPr>
      </w:pPr>
    </w:p>
    <w:p w14:paraId="18535438" w14:textId="4C618F3D" w:rsidR="008762A0" w:rsidRDefault="008762A0" w:rsidP="00831FBF">
      <w:pPr>
        <w:rPr>
          <w:szCs w:val="24"/>
        </w:rPr>
      </w:pPr>
    </w:p>
    <w:p w14:paraId="59A4E7DE" w14:textId="77777777" w:rsidR="00831FBF" w:rsidRDefault="00831FBF" w:rsidP="00831FBF">
      <w:pPr>
        <w:pStyle w:val="Nadpis1"/>
      </w:pPr>
      <w:bookmarkStart w:id="3" w:name="_Toc89709400"/>
      <w:r>
        <w:lastRenderedPageBreak/>
        <w:t>VOLNÝ ČAS DĚTÍ</w:t>
      </w:r>
      <w:bookmarkEnd w:id="3"/>
    </w:p>
    <w:p w14:paraId="26600E0F" w14:textId="1A451775" w:rsidR="00831FBF" w:rsidRPr="00A1207B" w:rsidRDefault="00831FBF" w:rsidP="00831FBF">
      <w:pPr>
        <w:rPr>
          <w:i/>
          <w:color w:val="FF0000"/>
          <w:szCs w:val="24"/>
        </w:rPr>
      </w:pPr>
      <w:r>
        <w:rPr>
          <w:szCs w:val="24"/>
        </w:rPr>
        <w:t xml:space="preserve">Pokud mám specifikovat, koho považuji za dítě, vycházím a přikláním se k úvaze Vyhnálkové (2013, s. 21-22), že podle Úmluvy o právech dítěte ve čl. 1 se </w:t>
      </w:r>
      <w:r w:rsidRPr="0097557A">
        <w:rPr>
          <w:i/>
          <w:szCs w:val="24"/>
        </w:rPr>
        <w:t>„dítětem rozumí každá lidská bytost mladší osmnácti let, pokud podle právního řádu, jenž se na dítě vztahuje, není zletilosti dosaženo dříve</w:t>
      </w:r>
      <w:r>
        <w:rPr>
          <w:i/>
          <w:szCs w:val="24"/>
        </w:rPr>
        <w:t>.</w:t>
      </w:r>
      <w:r w:rsidRPr="0097557A">
        <w:rPr>
          <w:i/>
          <w:szCs w:val="24"/>
        </w:rPr>
        <w:t>“</w:t>
      </w:r>
      <w:r w:rsidR="00ED5A45">
        <w:rPr>
          <w:i/>
          <w:szCs w:val="24"/>
        </w:rPr>
        <w:t xml:space="preserve"> </w:t>
      </w:r>
      <w:r>
        <w:rPr>
          <w:szCs w:val="24"/>
        </w:rPr>
        <w:t>Z hlediska vývojové psychologie se dětstvím v pravém smyslu slova vymezuje období do jedenácti let věku, potom následuje období dospívání. Přitom pojem mládež ve vývojovém období není vymezen, ale je definován věkem 18–26 let v materiálu Mládež České republiky, jak uvádí Vyhnálková.  Na základě tohoto vymezení budu v práci používat p</w:t>
      </w:r>
      <w:r w:rsidR="00ED5A45">
        <w:rPr>
          <w:szCs w:val="24"/>
        </w:rPr>
        <w:t>ředevším</w:t>
      </w:r>
      <w:r>
        <w:rPr>
          <w:szCs w:val="24"/>
        </w:rPr>
        <w:t xml:space="preserve"> termín </w:t>
      </w:r>
      <w:r w:rsidRPr="00B57C39">
        <w:rPr>
          <w:i/>
          <w:szCs w:val="24"/>
        </w:rPr>
        <w:t>„dítě.“</w:t>
      </w:r>
    </w:p>
    <w:p w14:paraId="4E082A31" w14:textId="0CFE7FD1" w:rsidR="00831FBF" w:rsidRDefault="00831FBF" w:rsidP="00831FBF">
      <w:pPr>
        <w:rPr>
          <w:szCs w:val="24"/>
        </w:rPr>
      </w:pPr>
      <w:r w:rsidRPr="006A202B">
        <w:rPr>
          <w:szCs w:val="24"/>
        </w:rPr>
        <w:t xml:space="preserve">Volný čas je pro děti většinou příjemnou záležitostí, proto je mu potřeba věnovat zvýšenou pozornost, a to nejen ze strany rodičů. Už v roce 2001 nastínil řešení Národní program rozvoje vzdělávání, který, mimo jiné, rozpracoval strukturu zájmového vzdělávání. Program směřuje </w:t>
      </w:r>
      <w:r>
        <w:rPr>
          <w:szCs w:val="24"/>
        </w:rPr>
        <w:t xml:space="preserve">k účelnému </w:t>
      </w:r>
      <w:r w:rsidRPr="006A202B">
        <w:rPr>
          <w:szCs w:val="24"/>
        </w:rPr>
        <w:t>a efektivnímu naplnění volného času dětí a mládeže a umožňuje získat vědomosti a dovednosti mimo organizovanou školní výchovu. Realizace volnočasových aktivit pro děti</w:t>
      </w:r>
      <w:r w:rsidR="00D917AF">
        <w:rPr>
          <w:szCs w:val="24"/>
        </w:rPr>
        <w:br/>
      </w:r>
      <w:r w:rsidRPr="006A202B">
        <w:rPr>
          <w:szCs w:val="24"/>
        </w:rPr>
        <w:t xml:space="preserve">a mládež probíhá na několika </w:t>
      </w:r>
      <w:r>
        <w:rPr>
          <w:szCs w:val="24"/>
        </w:rPr>
        <w:t xml:space="preserve">úrovních. Jak uvádí Hájek </w:t>
      </w:r>
      <w:r w:rsidRPr="006A202B">
        <w:rPr>
          <w:szCs w:val="24"/>
        </w:rPr>
        <w:t>(2008) je nutné brát v potaz činitele ovlivňující vývoj společnosti, včetně požadavků a přání mladé generace na podmínky jejich života ve volném čase. S měnícími společ</w:t>
      </w:r>
      <w:r>
        <w:rPr>
          <w:szCs w:val="24"/>
        </w:rPr>
        <w:t>enskými podmínkami</w:t>
      </w:r>
      <w:r w:rsidRPr="006A202B">
        <w:rPr>
          <w:szCs w:val="24"/>
        </w:rPr>
        <w:t xml:space="preserve"> souvisí akcelerace vývoje současných dětí, proto je vstup do příležitostných i pravidelných zájmových aktivit zcela běžný již v předškolním věku.</w:t>
      </w:r>
    </w:p>
    <w:p w14:paraId="2A47845A" w14:textId="77777777" w:rsidR="00831FBF" w:rsidRDefault="00831FBF" w:rsidP="00831FBF">
      <w:pPr>
        <w:rPr>
          <w:szCs w:val="24"/>
        </w:rPr>
      </w:pPr>
      <w:r>
        <w:rPr>
          <w:szCs w:val="24"/>
        </w:rPr>
        <w:t xml:space="preserve">Slepičková (2005, s. 13) upozorňuje na nejdůležitější faktory, které mají vliv na zařazení dítěte do volnočasových aktivit. </w:t>
      </w:r>
      <w:r w:rsidRPr="006A202B">
        <w:rPr>
          <w:szCs w:val="24"/>
        </w:rPr>
        <w:t>Struktura možných aktivit dětí je velmi široká, ale časový prostor, který mají k dispozici není velký. Do toho zasahuje prostředí, kde děti žijí a především časové, zájmové a ekonomické možnosti rodičů.</w:t>
      </w:r>
      <w:r>
        <w:rPr>
          <w:szCs w:val="24"/>
        </w:rPr>
        <w:t xml:space="preserve"> Výběr nabídek ovlivňuje také věk a pohlaví dítěte.</w:t>
      </w:r>
    </w:p>
    <w:p w14:paraId="14AD2F6A" w14:textId="77777777" w:rsidR="00831FBF" w:rsidRPr="00B1490B" w:rsidRDefault="00831FBF" w:rsidP="00831FBF">
      <w:pPr>
        <w:rPr>
          <w:szCs w:val="24"/>
        </w:rPr>
      </w:pPr>
      <w:r>
        <w:rPr>
          <w:szCs w:val="24"/>
        </w:rPr>
        <w:t xml:space="preserve">Vyhnálková (2013, s. 21) poukazuje na specifika volného času dětí, které se stávají východiskem pro to, aby byl potenciál jejich volného času rozvíjen a chráněn. Podpora volného času dětí a mládeže je zakotvena v Úmluvě o právech dítěte, kde se v čl. 31 hovoří o právu na volný čas a odpočinek. </w:t>
      </w:r>
      <w:r w:rsidRPr="00B1490B">
        <w:rPr>
          <w:szCs w:val="24"/>
        </w:rPr>
        <w:t>Dalším právem dětí je účast ve hře a oddechové činnosti odpovídající věku a také účast v kulturní a umělecké činnosti. Česká republika ratifikovala úmluvu v roce 1991 a tím se, stejně jako ostatní státy, zavázala také k tomu, aby všem dětem byly poskytovány odpovídající a rovné možnosti v aktivním využití volného času.</w:t>
      </w:r>
    </w:p>
    <w:p w14:paraId="5300AA42" w14:textId="77777777" w:rsidR="00831FBF" w:rsidRDefault="00831FBF" w:rsidP="00831FBF">
      <w:r>
        <w:t xml:space="preserve"> </w:t>
      </w:r>
    </w:p>
    <w:p w14:paraId="5B907B05" w14:textId="77777777" w:rsidR="00831FBF" w:rsidRPr="006F7CCD" w:rsidRDefault="00831FBF" w:rsidP="001B0787">
      <w:pPr>
        <w:pStyle w:val="Nadpis2"/>
        <w:numPr>
          <w:ilvl w:val="1"/>
          <w:numId w:val="1"/>
        </w:numPr>
      </w:pPr>
      <w:bookmarkStart w:id="4" w:name="_Toc89709401"/>
      <w:r w:rsidRPr="006F7CCD">
        <w:lastRenderedPageBreak/>
        <w:t>Vývojové zvláštnosti období dítěte předškolního a školního věku</w:t>
      </w:r>
      <w:bookmarkEnd w:id="4"/>
    </w:p>
    <w:p w14:paraId="28229E92" w14:textId="77777777" w:rsidR="00142B09" w:rsidRDefault="00831FBF" w:rsidP="00284D39">
      <w:pPr>
        <w:spacing w:after="0"/>
        <w:rPr>
          <w:szCs w:val="24"/>
        </w:rPr>
      </w:pPr>
      <w:r w:rsidRPr="0037520F">
        <w:rPr>
          <w:szCs w:val="24"/>
        </w:rPr>
        <w:t>Metodika náboru</w:t>
      </w:r>
      <w:r w:rsidRPr="00B1490B">
        <w:rPr>
          <w:color w:val="000000"/>
          <w:szCs w:val="24"/>
        </w:rPr>
        <w:t>, která je uplatňována ve sportovním klubu Basketpoint Frýdek-Místek, je koncipována zejména pro věkové kategorie zahrnující děti předškolního a školního</w:t>
      </w:r>
      <w:r>
        <w:rPr>
          <w:szCs w:val="24"/>
        </w:rPr>
        <w:t xml:space="preserve"> věku, proto zohledňuji vývojové zvláštnosti, které se vztahují k uvedenému životnímu období.</w:t>
      </w:r>
      <w:r w:rsidR="00284D39">
        <w:rPr>
          <w:szCs w:val="24"/>
        </w:rPr>
        <w:t xml:space="preserve"> </w:t>
      </w:r>
    </w:p>
    <w:p w14:paraId="48FABBF8" w14:textId="19F717A9" w:rsidR="00831FBF" w:rsidRDefault="00284D39" w:rsidP="00284D39">
      <w:pPr>
        <w:spacing w:after="0"/>
        <w:rPr>
          <w:szCs w:val="24"/>
        </w:rPr>
      </w:pPr>
      <w:r w:rsidRPr="00142B09">
        <w:rPr>
          <w:szCs w:val="24"/>
        </w:rPr>
        <w:t>Řehulka uvádí (1994, s. 31), že ve vývoji jedince je kategorie volného času velmi důležitá. V předškolním období je volný čas dětí, při správné výchově, plně organizován. Své místo má hra a odpočinek, povinností je málo a vše je ovlivněno vnitřními podmínkami rodiny, později mateřské školy. Toto období nazývá</w:t>
      </w:r>
      <w:r w:rsidR="00831FBF" w:rsidRPr="00142B09">
        <w:rPr>
          <w:szCs w:val="24"/>
        </w:rPr>
        <w:t xml:space="preserve"> </w:t>
      </w:r>
      <w:r w:rsidR="00831FBF" w:rsidRPr="00FB4AED">
        <w:rPr>
          <w:szCs w:val="24"/>
        </w:rPr>
        <w:t>Vágnerová (2005, s. 173)</w:t>
      </w:r>
      <w:r w:rsidR="00831FBF">
        <w:rPr>
          <w:szCs w:val="24"/>
        </w:rPr>
        <w:t xml:space="preserve"> věkem hry. Trvá od 3 do 6</w:t>
      </w:r>
      <w:r w:rsidR="000665B6">
        <w:rPr>
          <w:szCs w:val="24"/>
        </w:rPr>
        <w:t>–</w:t>
      </w:r>
      <w:r w:rsidR="00831FBF">
        <w:rPr>
          <w:szCs w:val="24"/>
        </w:rPr>
        <w:t xml:space="preserve">7 let. Konec je určen nástupem do školy. Typickým znakem dětí uvedeného věku je představivost, intuitivní uvažování a egocentrismus. Je to také období pohybu, iniciativy a spontánní aktivity, kdy má dítě potřebu něco zvládnout, vytvořit a potvrdit svoji kvalitu. V sociálních vztazích se otevírá nový prostor, většina dětí navštěvuje mateřskou školu, takže opouští rodinné zázemí </w:t>
      </w:r>
      <w:r w:rsidR="007C333C">
        <w:rPr>
          <w:szCs w:val="24"/>
        </w:rPr>
        <w:br/>
      </w:r>
      <w:r w:rsidR="00831FBF">
        <w:rPr>
          <w:szCs w:val="24"/>
        </w:rPr>
        <w:t>a setkává se s novou autoritou cizího dospělého a vrstevníky. Přijímá řád a normy, prostřednictvím kterých nové vztahy uskutečňuje. Aktivita je přirozeným projevem, uplatňuje se především ve hře, dítě se učí spolupracovat a prosadit se. Protože děti mají potřebu činnosti, rychle a rády se zapojí do nových her nebo tvoření, ať už v oblasti tělesné (tančí, cvičí, pohybují se), tak v oblasti manuální (kresba, výtvory) nebo umělecké (zpívá, přednáší). Uvedené činnosti</w:t>
      </w:r>
      <w:r w:rsidR="00831FBF">
        <w:rPr>
          <w:szCs w:val="24"/>
        </w:rPr>
        <w:br/>
        <w:t xml:space="preserve"> a z nich vyplývající rozvoj dítěte</w:t>
      </w:r>
      <w:r w:rsidR="00ED5A45">
        <w:rPr>
          <w:szCs w:val="24"/>
        </w:rPr>
        <w:t>,</w:t>
      </w:r>
      <w:r w:rsidR="00831FBF">
        <w:rPr>
          <w:szCs w:val="24"/>
        </w:rPr>
        <w:t xml:space="preserve"> je podporován v institucích, především v mateřské škole</w:t>
      </w:r>
      <w:r w:rsidR="00831FBF">
        <w:rPr>
          <w:szCs w:val="24"/>
        </w:rPr>
        <w:br/>
        <w:t xml:space="preserve"> </w:t>
      </w:r>
      <w:r w:rsidR="00831FBF" w:rsidRPr="00BF23B6">
        <w:rPr>
          <w:szCs w:val="24"/>
        </w:rPr>
        <w:t>a</w:t>
      </w:r>
      <w:r w:rsidR="00831FBF">
        <w:rPr>
          <w:szCs w:val="24"/>
        </w:rPr>
        <w:t xml:space="preserve"> zájmových organizacích.</w:t>
      </w:r>
    </w:p>
    <w:p w14:paraId="5609F5B4" w14:textId="5EDFDDFC" w:rsidR="00831FBF" w:rsidRDefault="00142B09" w:rsidP="00831FBF">
      <w:pPr>
        <w:spacing w:after="0"/>
        <w:rPr>
          <w:szCs w:val="24"/>
        </w:rPr>
      </w:pPr>
      <w:r w:rsidRPr="00142B09">
        <w:rPr>
          <w:szCs w:val="24"/>
        </w:rPr>
        <w:t xml:space="preserve">Podle Řehulky poprvé vystupuje volný čas až ve srovnání s povinnostmi, které nastávají při vstupu dítěte do školy. </w:t>
      </w:r>
      <w:r w:rsidR="00831FBF">
        <w:rPr>
          <w:szCs w:val="24"/>
        </w:rPr>
        <w:t xml:space="preserve">Nástup do školy je pro dítě </w:t>
      </w:r>
      <w:r>
        <w:rPr>
          <w:szCs w:val="24"/>
        </w:rPr>
        <w:t xml:space="preserve">také </w:t>
      </w:r>
      <w:r w:rsidR="00831FBF">
        <w:rPr>
          <w:szCs w:val="24"/>
        </w:rPr>
        <w:t xml:space="preserve">důležitým sociálním mezníkem. Školní věk dělí Vágnerová (2005, s. 237) na dvě vývojová období: </w:t>
      </w:r>
    </w:p>
    <w:p w14:paraId="5723E7B6" w14:textId="67261067" w:rsidR="00831FBF" w:rsidRDefault="00831FBF" w:rsidP="001B0787">
      <w:pPr>
        <w:numPr>
          <w:ilvl w:val="0"/>
          <w:numId w:val="2"/>
        </w:numPr>
        <w:spacing w:before="0" w:after="0"/>
        <w:rPr>
          <w:szCs w:val="24"/>
        </w:rPr>
      </w:pPr>
      <w:r>
        <w:rPr>
          <w:szCs w:val="24"/>
        </w:rPr>
        <w:t>mladší školní věk je 6–11 let,</w:t>
      </w:r>
    </w:p>
    <w:p w14:paraId="177D0B7C" w14:textId="77777777" w:rsidR="00831FBF" w:rsidRDefault="00831FBF" w:rsidP="001B0787">
      <w:pPr>
        <w:numPr>
          <w:ilvl w:val="0"/>
          <w:numId w:val="2"/>
        </w:numPr>
        <w:spacing w:before="0" w:after="0"/>
        <w:rPr>
          <w:szCs w:val="24"/>
        </w:rPr>
      </w:pPr>
      <w:r>
        <w:rPr>
          <w:szCs w:val="24"/>
        </w:rPr>
        <w:t xml:space="preserve">starší </w:t>
      </w:r>
      <w:r w:rsidRPr="00715AAA">
        <w:rPr>
          <w:szCs w:val="24"/>
        </w:rPr>
        <w:t>školní věk je do 11–1</w:t>
      </w:r>
      <w:r>
        <w:rPr>
          <w:szCs w:val="24"/>
        </w:rPr>
        <w:t>5</w:t>
      </w:r>
      <w:r w:rsidRPr="00715AAA">
        <w:rPr>
          <w:szCs w:val="24"/>
        </w:rPr>
        <w:t xml:space="preserve"> let,</w:t>
      </w:r>
    </w:p>
    <w:p w14:paraId="332E49C6" w14:textId="77777777" w:rsidR="00831FBF" w:rsidRDefault="00831FBF" w:rsidP="00831FBF">
      <w:pPr>
        <w:rPr>
          <w:szCs w:val="24"/>
        </w:rPr>
      </w:pPr>
      <w:r>
        <w:rPr>
          <w:szCs w:val="24"/>
        </w:rPr>
        <w:t xml:space="preserve">Každé z uvedených období má své zvláštnosti, děti se rozvíjí podle svých předpokladů, a to jak tělesně, tak v oblasti poznávacích procesů, emocí a sociálních vztahů. Je to pro ně fáze píle, snaživosti, řádu a norem. Dítě mladšího školního věku se dokáže lépe soustředit, zvyšuje se kapacita paměti a v závislosti na zrání centrální nervové soustavy se zvyšuje emoční stabilita. Postupně nabývá na významu rozvoj různých dovedností, ať už komunikačních, manuálních, tvořivých či těch, které se vztahují k tělesné obratnosti a zdatnosti. Z tohoto důvodu je volný čas podporou jeho rozvoje v oblasti zájmů. Tělesný vývoj je u dětí mladšího školního věku pozvolný, dochází ke změně tělesných proporcí, prodlužují se dolní končetiny. Postupně se </w:t>
      </w:r>
      <w:r>
        <w:rPr>
          <w:szCs w:val="24"/>
        </w:rPr>
        <w:lastRenderedPageBreak/>
        <w:t xml:space="preserve">zvyšuje tělesná energie organismu a tím i jeho výkonnost. Motorická koordinace se zkvalitňuje, děti jsou schopny osvojit si i velmi specifické a obtížné pohyby. Mají zájem o všechny přirozené pohybové </w:t>
      </w:r>
      <w:r w:rsidRPr="008477BF">
        <w:rPr>
          <w:szCs w:val="24"/>
        </w:rPr>
        <w:t>činnosti</w:t>
      </w:r>
      <w:r>
        <w:rPr>
          <w:color w:val="FF0000"/>
          <w:szCs w:val="24"/>
        </w:rPr>
        <w:t xml:space="preserve">: </w:t>
      </w:r>
      <w:r w:rsidRPr="008477BF">
        <w:rPr>
          <w:szCs w:val="24"/>
        </w:rPr>
        <w:t>běhy,</w:t>
      </w:r>
      <w:r>
        <w:rPr>
          <w:szCs w:val="24"/>
        </w:rPr>
        <w:t xml:space="preserve"> skoky, hry. Jak uvádí </w:t>
      </w:r>
      <w:proofErr w:type="spellStart"/>
      <w:r>
        <w:rPr>
          <w:szCs w:val="24"/>
        </w:rPr>
        <w:t>Jůva</w:t>
      </w:r>
      <w:proofErr w:type="spellEnd"/>
      <w:r>
        <w:rPr>
          <w:szCs w:val="24"/>
        </w:rPr>
        <w:t xml:space="preserve"> (in Jansa a kol., 2018, s. 23–25), motivace k těmto činnostem je většinou bezproblémová, děti jsou spontánní, mají tendence k soutěživosti. Na konci tohoto vývojového období se začínají projevovat rozdíly mezi děvčaty a chlapci. Hoši jsou více bojovní a mají rádi konstruktivní hry, dívky zase upřednostňují aktivity, které umožňují ladný pohyb.</w:t>
      </w:r>
    </w:p>
    <w:p w14:paraId="11D0ED7A" w14:textId="59A3BDA7" w:rsidR="00831FBF" w:rsidRPr="008477BF" w:rsidRDefault="00831FBF" w:rsidP="00831FBF">
      <w:pPr>
        <w:spacing w:after="0"/>
        <w:rPr>
          <w:color w:val="FF0000"/>
          <w:szCs w:val="24"/>
        </w:rPr>
      </w:pPr>
      <w:r>
        <w:rPr>
          <w:szCs w:val="24"/>
        </w:rPr>
        <w:t xml:space="preserve">Starší školní věk je označován jako puberta. Je to období vitální, výbušné, živelné a plné změn. Jak uvádí </w:t>
      </w:r>
      <w:proofErr w:type="spellStart"/>
      <w:r>
        <w:rPr>
          <w:szCs w:val="24"/>
        </w:rPr>
        <w:t>Jůva</w:t>
      </w:r>
      <w:proofErr w:type="spellEnd"/>
      <w:r>
        <w:rPr>
          <w:szCs w:val="24"/>
        </w:rPr>
        <w:t xml:space="preserve"> (s. 25), dochází k výrazné diferenciaci v tělesném vývoji mezi děvčaty</w:t>
      </w:r>
      <w:r w:rsidR="00D917AF">
        <w:rPr>
          <w:szCs w:val="24"/>
        </w:rPr>
        <w:br/>
      </w:r>
      <w:r>
        <w:rPr>
          <w:szCs w:val="24"/>
        </w:rPr>
        <w:t xml:space="preserve">a chlapci. Vývoj je také velmi diferencovaný individuálně. Růst těla i orgánů spotřebuje značné množství energie, děti jsou lehce unavitelné a vzhledem k pohybovým aktivitám dočasně nekoordinované. Souběžně se změnou tělesných proporcí roste i vitální kapacita plic, ukončuje se vývoj centrální nervové soustavy a srdce. V tomto věku chlapci rádi soutěží, předvádí se před ostatními, přeceňují své možnosti a je potřeba dát pozor na úrazy. </w:t>
      </w:r>
    </w:p>
    <w:p w14:paraId="17330BCF" w14:textId="77777777" w:rsidR="00831FBF" w:rsidRPr="00FB4AED" w:rsidRDefault="00831FBF" w:rsidP="00831FBF">
      <w:pPr>
        <w:spacing w:after="0"/>
        <w:rPr>
          <w:szCs w:val="24"/>
        </w:rPr>
      </w:pPr>
      <w:r>
        <w:rPr>
          <w:szCs w:val="24"/>
        </w:rPr>
        <w:t>Školní věk lze posuzovat jako fázi rozvoje mnoha kompetencí a celé osobnosti dítěte. Dítě se vymezuje tím, co dokáže, protože pozitivní hodnocení nezíská automaticky.</w:t>
      </w:r>
    </w:p>
    <w:p w14:paraId="1C58B74E" w14:textId="77777777" w:rsidR="00831FBF" w:rsidRDefault="00831FBF" w:rsidP="00831FBF">
      <w:r>
        <w:rPr>
          <w:szCs w:val="24"/>
        </w:rPr>
        <w:t>Každý člověk je v průběhu života členem různých sociálních skupin, ve kterých se vyvíjí, přijímá vzory, učí se. V prvních letech života má zásadní vliv rodina, později mají vliv jedinci, spojení se systémem školství, ať už jsou to vzory chování dospělých nebo vrstevníků. V uvedeném věku dávají děti přednost vrstevníkům stejného pohlaví. Významnou úlohu hrají skupiny, ve kterých děti a mládež tráví svůj volný čas.</w:t>
      </w:r>
    </w:p>
    <w:p w14:paraId="127CDA2B" w14:textId="77777777" w:rsidR="00831FBF" w:rsidRPr="006F7CCD" w:rsidRDefault="00831FBF" w:rsidP="001B0787">
      <w:pPr>
        <w:pStyle w:val="Nadpis2"/>
        <w:numPr>
          <w:ilvl w:val="1"/>
          <w:numId w:val="1"/>
        </w:numPr>
      </w:pPr>
      <w:bookmarkStart w:id="5" w:name="_Toc89709402"/>
      <w:r w:rsidRPr="006F7CCD">
        <w:t>Vrstevnické skupiny</w:t>
      </w:r>
      <w:bookmarkEnd w:id="5"/>
    </w:p>
    <w:p w14:paraId="5ACA6B40" w14:textId="1635E5E5" w:rsidR="00831FBF" w:rsidRPr="0011031E" w:rsidRDefault="00831FBF" w:rsidP="00831FBF">
      <w:r w:rsidRPr="0011031E">
        <w:t xml:space="preserve">Vrstevnické skupiny představují přirozenou a nenahraditelnou formu života dětí. Věková </w:t>
      </w:r>
      <w:r w:rsidR="008E0328">
        <w:br/>
      </w:r>
      <w:r w:rsidRPr="0011031E">
        <w:t xml:space="preserve">a názorová blízkost utužuje jejich vztahy a členové se identifikují se zájmy skupiny. Mají různé systémy hodnot, podle kterých řídí a realizují aktivity. Účastník je veden k naplnění cílů dané skupiny. Například ve sportu hraje roli nejen osobní úspěch, ale také úspěšnost celého týmu. </w:t>
      </w:r>
    </w:p>
    <w:p w14:paraId="228168F8" w14:textId="2CC13239" w:rsidR="00831FBF" w:rsidRPr="0011031E" w:rsidRDefault="00831FBF" w:rsidP="00831FBF">
      <w:r w:rsidRPr="0011031E">
        <w:t xml:space="preserve">Kraus (2008, s. 88) uvádí pojem „herní skupiny“, který se vztahuje k předškolnímu období. Skutečné vrstevnické skupiny začínají fungovat až v průběhu školní docházky. Kraus upozorňuje na to, že potřeba sdružování nastupuje v období mezi osmým až desátým rokem věku a jejich význam stoupá v souladu s vývojem jedince až do období vrstevnické skupiny mládeže. Dochází k postupnému odklonu od rodičovského vlivu a kontroly a silnému </w:t>
      </w:r>
      <w:r w:rsidRPr="0011031E">
        <w:lastRenderedPageBreak/>
        <w:t xml:space="preserve">připoutání se k normám skupiny, což je typické pro období osobní nevyhraněnosti. Vrstevnické skupiny vznikají spontánně, přirozeně a jsou neformální. Naproti tomu jsou skupiny dětí </w:t>
      </w:r>
      <w:r w:rsidR="008E0328">
        <w:br/>
      </w:r>
      <w:r w:rsidRPr="0011031E">
        <w:t>a mládeže organizované formálně v zájmových institucích, a to kulturních nebo sportovních. Vrstevnické skupiny mají značný socializační význam a jsou důležité pro osobnostní rozvoj. Výrazná je jejich pozitivní úloha v trávení společného aktivního volného času.</w:t>
      </w:r>
    </w:p>
    <w:p w14:paraId="59A4A917" w14:textId="77777777" w:rsidR="00831FBF" w:rsidRDefault="00831FBF" w:rsidP="001B0787">
      <w:pPr>
        <w:pStyle w:val="Nadpis2"/>
        <w:numPr>
          <w:ilvl w:val="1"/>
          <w:numId w:val="1"/>
        </w:numPr>
      </w:pPr>
      <w:bookmarkStart w:id="6" w:name="_Toc89709403"/>
      <w:r>
        <w:t>Volný čas a výchova</w:t>
      </w:r>
      <w:bookmarkEnd w:id="6"/>
    </w:p>
    <w:p w14:paraId="72D95E41" w14:textId="127548BF" w:rsidR="00A057A8" w:rsidRDefault="00A057A8" w:rsidP="00831FBF">
      <w:pPr>
        <w:rPr>
          <w:szCs w:val="24"/>
        </w:rPr>
      </w:pPr>
      <w:r w:rsidRPr="00A057A8">
        <w:rPr>
          <w:szCs w:val="24"/>
        </w:rPr>
        <w:t>Vážanský (1995, s. 57) vychází z principu humanity a vidí základní smysl výchovy</w:t>
      </w:r>
      <w:r w:rsidR="007C333C">
        <w:rPr>
          <w:szCs w:val="24"/>
        </w:rPr>
        <w:br/>
      </w:r>
      <w:r w:rsidRPr="00A057A8">
        <w:rPr>
          <w:szCs w:val="24"/>
        </w:rPr>
        <w:t>v rozvinutí lidských hodnot a postojů, které mu umožní cítit se v životě bezpečně.  A dále úvahu směřuje k volnému času, který má jedinci sloužit k tomu, aby si odpočinul a dělal takové aktivity, které slouží jemu, ale v důsledku je také prospěšný společnosti.</w:t>
      </w:r>
    </w:p>
    <w:p w14:paraId="1CF7BDA3" w14:textId="1A420C2A" w:rsidR="00831FBF" w:rsidRDefault="00831FBF" w:rsidP="00831FBF">
      <w:pPr>
        <w:rPr>
          <w:szCs w:val="24"/>
        </w:rPr>
      </w:pPr>
      <w:r>
        <w:rPr>
          <w:szCs w:val="24"/>
        </w:rPr>
        <w:t xml:space="preserve">Hájek (2008, s. 68) dělí volný čas dětí a mládeže podle rozsahu, obsahu a míry samostatnosti ve volném času. Dá se obecně říci, že děti mají, oproti dospělým, víc volného času. Avšak v současné době vidíme dva extrémy. Děti s nadbytkem času, které se nudí, zůstávají bez zájmu i kontroly ze strany rodičů a velmi často se uchylují k </w:t>
      </w:r>
      <w:r w:rsidRPr="00B1490B">
        <w:rPr>
          <w:szCs w:val="24"/>
        </w:rPr>
        <w:t>sociálně rizikovým činnostem. Oproti nim existují děti, kterým rodiče volný čas naplňují výhradně podle svých představ a své děti nepřiměřeně zatěžují tak, že jim volný čas na hru nebo kamarády</w:t>
      </w:r>
      <w:r>
        <w:rPr>
          <w:szCs w:val="24"/>
        </w:rPr>
        <w:t xml:space="preserve"> nezůstává. Obsah aktivit dětí je závislý na věku a postupem času se vyvíjí a mění. Míra samostatnosti ve volném času je rovněž závislá na věku dítěte. Starší děti, jejichž volní složka osobnosti je zralejší, jsou schopny, na principu odpovědnosti, si volný čas organizovat. Vždy se očekává, že rodiče se o dítě zajímají. </w:t>
      </w:r>
    </w:p>
    <w:p w14:paraId="6732C75E" w14:textId="0AB078BF" w:rsidR="00831FBF" w:rsidRDefault="00831FBF" w:rsidP="00831FBF">
      <w:pPr>
        <w:rPr>
          <w:szCs w:val="24"/>
        </w:rPr>
      </w:pPr>
      <w:r>
        <w:rPr>
          <w:szCs w:val="24"/>
        </w:rPr>
        <w:t xml:space="preserve">Protože se jedná o výchovný aspekt, je důležité pedagogické ovlivňování volného času dětí.  Podle Chudého (2013, s. </w:t>
      </w:r>
      <w:r w:rsidRPr="00DC0233">
        <w:rPr>
          <w:szCs w:val="24"/>
        </w:rPr>
        <w:t>49</w:t>
      </w:r>
      <w:r>
        <w:rPr>
          <w:szCs w:val="24"/>
        </w:rPr>
        <w:t xml:space="preserve">) mladý člověk potřebuje vzory a ideály, aby uspokojil své potřeby a přání. Děti reprezentují pilíře a cíle sociálních hodnot. Dosažení relativní samostatnosti jedince ve společnosti znamená, že se bude umět zodpovědně rozhodovat a jednat, účastnit se aktivně společenského života a komunikovat. Dále také naučit se svobodně a tvořivě nakládat se svým volným časem. Výchova ve volném čase má specifické znaky, které popsal Špičák (1990, s. 26). Jedná se o dobrovolnost, motivaci, respekt k individuálním zájmům dětí, samostatnost, aktivitu, tvořivost a participaci. Uvedené pedagogovy postupy jsou spojeny s osobním prožitkem dětí, jejich zkušeností a využívají principy zážitkové pedagogiky </w:t>
      </w:r>
      <w:r w:rsidR="008E0328">
        <w:rPr>
          <w:szCs w:val="24"/>
        </w:rPr>
        <w:br/>
      </w:r>
      <w:r>
        <w:rPr>
          <w:szCs w:val="24"/>
        </w:rPr>
        <w:t>a kooperativního učení. Z výchovného hlediska je významný pozitivní prožitek, který provází způsob pohybové aktivity a naplňuje jak tělesné, tak psychické uspokojení.</w:t>
      </w:r>
    </w:p>
    <w:p w14:paraId="221740FC" w14:textId="19234940" w:rsidR="00831FBF" w:rsidRDefault="00831FBF" w:rsidP="00831FBF">
      <w:pPr>
        <w:rPr>
          <w:szCs w:val="24"/>
        </w:rPr>
      </w:pPr>
      <w:r>
        <w:rPr>
          <w:szCs w:val="24"/>
        </w:rPr>
        <w:lastRenderedPageBreak/>
        <w:t xml:space="preserve">Volný čas zahrnuje svobodu, nedirektivnost, partnerství a kooperaci, otevřenost, radost, spontaneitu a kreativitu, jak uvádí Vyhnálková (2013, s. 35) a má proto velký výchovný potenciál. Je </w:t>
      </w:r>
      <w:r w:rsidR="00ED5A45">
        <w:rPr>
          <w:szCs w:val="24"/>
        </w:rPr>
        <w:t xml:space="preserve">nejen </w:t>
      </w:r>
      <w:r>
        <w:rPr>
          <w:szCs w:val="24"/>
        </w:rPr>
        <w:t xml:space="preserve">prostorem a prostředkem k uskutečnění výchovy, ale je také cílem. Výchova ke správnému využívání volného času je základem pro život v dospělosti. Dítě se díky němu naučí poznávat své zájmy a rozvíjet je k vlastnímu uspokojení a radosti. Zájmy jsou individuální, odpovídají předpokladům jedince, lze je formovat a kultivovat. Učitel ve škole by měl být schopen rozpoznat zájmy dítěte, podněcovat ho, směrovat do zájmových skupin, spolupracovat s rodiči. Realizaci zájmových aktivit pro děti většinou zajišťují dospělí. </w:t>
      </w:r>
      <w:r w:rsidRPr="00A13784">
        <w:rPr>
          <w:szCs w:val="24"/>
        </w:rPr>
        <w:t>Zde je nutné brát v </w:t>
      </w:r>
      <w:r>
        <w:rPr>
          <w:szCs w:val="24"/>
        </w:rPr>
        <w:t>potaz</w:t>
      </w:r>
      <w:r w:rsidRPr="00A13784">
        <w:rPr>
          <w:szCs w:val="24"/>
        </w:rPr>
        <w:t xml:space="preserve"> proměnlivé činitele</w:t>
      </w:r>
      <w:r>
        <w:rPr>
          <w:szCs w:val="24"/>
        </w:rPr>
        <w:t xml:space="preserve">, kterými jsou </w:t>
      </w:r>
      <w:r w:rsidRPr="00A13784">
        <w:rPr>
          <w:szCs w:val="24"/>
        </w:rPr>
        <w:t>společ</w:t>
      </w:r>
      <w:r>
        <w:rPr>
          <w:szCs w:val="24"/>
        </w:rPr>
        <w:t xml:space="preserve">enské podmínky a </w:t>
      </w:r>
      <w:r w:rsidRPr="00A13784">
        <w:rPr>
          <w:szCs w:val="24"/>
        </w:rPr>
        <w:t>s tím související akcelerace vývoje současných dětí</w:t>
      </w:r>
      <w:r>
        <w:rPr>
          <w:szCs w:val="24"/>
        </w:rPr>
        <w:t xml:space="preserve">. Proto je zcela běžný </w:t>
      </w:r>
      <w:r w:rsidRPr="00A13784">
        <w:rPr>
          <w:szCs w:val="24"/>
        </w:rPr>
        <w:t>vstup do příležitostných i pra</w:t>
      </w:r>
      <w:r>
        <w:rPr>
          <w:szCs w:val="24"/>
        </w:rPr>
        <w:t>videlných zájmových aktivit již v předškolním věku.</w:t>
      </w:r>
    </w:p>
    <w:p w14:paraId="7124C33C" w14:textId="77777777" w:rsidR="00831FBF" w:rsidRPr="00A13784" w:rsidRDefault="00831FBF" w:rsidP="00831FBF">
      <w:pPr>
        <w:rPr>
          <w:szCs w:val="24"/>
        </w:rPr>
      </w:pPr>
      <w:r w:rsidRPr="00A13784">
        <w:rPr>
          <w:szCs w:val="24"/>
        </w:rPr>
        <w:t>Zájmová činnost je dle Hájka (2008</w:t>
      </w:r>
      <w:r>
        <w:rPr>
          <w:szCs w:val="24"/>
        </w:rPr>
        <w:t>, s. 78</w:t>
      </w:r>
      <w:r w:rsidRPr="00A13784">
        <w:rPr>
          <w:szCs w:val="24"/>
        </w:rPr>
        <w:t>) organizována v několika útvarech:</w:t>
      </w:r>
    </w:p>
    <w:p w14:paraId="2A62BDC6" w14:textId="77777777" w:rsidR="00831FBF" w:rsidRDefault="00831FBF" w:rsidP="001B0787">
      <w:pPr>
        <w:pStyle w:val="Odstavecseseznamem"/>
        <w:numPr>
          <w:ilvl w:val="0"/>
          <w:numId w:val="2"/>
        </w:numPr>
        <w:spacing w:before="0"/>
        <w:rPr>
          <w:szCs w:val="24"/>
        </w:rPr>
      </w:pPr>
      <w:r w:rsidRPr="00A13784">
        <w:rPr>
          <w:szCs w:val="24"/>
        </w:rPr>
        <w:t>Kroužek</w:t>
      </w:r>
      <w:r>
        <w:rPr>
          <w:szCs w:val="24"/>
        </w:rPr>
        <w:t>:</w:t>
      </w:r>
      <w:r w:rsidRPr="00A13784">
        <w:rPr>
          <w:szCs w:val="24"/>
        </w:rPr>
        <w:t xml:space="preserve"> menší zájmový útvar, jehož činnost směřuje hlavně k vnitřnímu obohacení členů. Typickým příkladem je kroužek rybářský, modelářský, čtenářský.</w:t>
      </w:r>
    </w:p>
    <w:p w14:paraId="29171AD7" w14:textId="77777777" w:rsidR="00831FBF" w:rsidRDefault="00831FBF" w:rsidP="001B0787">
      <w:pPr>
        <w:pStyle w:val="Odstavecseseznamem"/>
        <w:numPr>
          <w:ilvl w:val="0"/>
          <w:numId w:val="2"/>
        </w:numPr>
        <w:spacing w:before="0"/>
        <w:rPr>
          <w:szCs w:val="24"/>
        </w:rPr>
      </w:pPr>
      <w:r w:rsidRPr="00E64C56">
        <w:rPr>
          <w:szCs w:val="24"/>
        </w:rPr>
        <w:t>Soubor</w:t>
      </w:r>
      <w:r>
        <w:rPr>
          <w:szCs w:val="24"/>
        </w:rPr>
        <w:t>:</w:t>
      </w:r>
      <w:r w:rsidRPr="00E64C56">
        <w:rPr>
          <w:szCs w:val="24"/>
        </w:rPr>
        <w:t xml:space="preserve"> zájmový útvar, ve kterém činnost směřuje k veřejné produkci výsledků činnosti, jako např. p</w:t>
      </w:r>
      <w:r>
        <w:rPr>
          <w:szCs w:val="24"/>
        </w:rPr>
        <w:t>ěvecké, taneční, divadelní.</w:t>
      </w:r>
    </w:p>
    <w:p w14:paraId="766D6FA3" w14:textId="77777777" w:rsidR="00831FBF" w:rsidRDefault="00831FBF" w:rsidP="001B0787">
      <w:pPr>
        <w:pStyle w:val="Odstavecseseznamem"/>
        <w:numPr>
          <w:ilvl w:val="0"/>
          <w:numId w:val="2"/>
        </w:numPr>
        <w:spacing w:before="0"/>
        <w:rPr>
          <w:szCs w:val="24"/>
        </w:rPr>
      </w:pPr>
      <w:r w:rsidRPr="00E64C56">
        <w:rPr>
          <w:szCs w:val="24"/>
        </w:rPr>
        <w:t>Klub</w:t>
      </w:r>
      <w:r>
        <w:rPr>
          <w:szCs w:val="24"/>
        </w:rPr>
        <w:t>:</w:t>
      </w:r>
      <w:r w:rsidRPr="00E64C56">
        <w:rPr>
          <w:szCs w:val="24"/>
        </w:rPr>
        <w:t xml:space="preserve"> útvar s volnější organizační strukturou, převažuje receptivní činnost členů. Například se jedná o filmový klub, klub mladého diváka aj.</w:t>
      </w:r>
    </w:p>
    <w:p w14:paraId="5F60AFA2" w14:textId="4BCD6B55" w:rsidR="00831FBF" w:rsidRDefault="00831FBF" w:rsidP="001B0787">
      <w:pPr>
        <w:pStyle w:val="Odstavecseseznamem"/>
        <w:numPr>
          <w:ilvl w:val="0"/>
          <w:numId w:val="2"/>
        </w:numPr>
        <w:spacing w:before="0"/>
        <w:rPr>
          <w:szCs w:val="24"/>
        </w:rPr>
      </w:pPr>
      <w:r w:rsidRPr="00E64C56">
        <w:rPr>
          <w:szCs w:val="24"/>
        </w:rPr>
        <w:t>Kurz</w:t>
      </w:r>
      <w:r>
        <w:rPr>
          <w:szCs w:val="24"/>
        </w:rPr>
        <w:t>:</w:t>
      </w:r>
      <w:r w:rsidRPr="00E64C56">
        <w:rPr>
          <w:szCs w:val="24"/>
        </w:rPr>
        <w:t xml:space="preserve"> útvar s vymezenou délkou trvání (většinou kratší než jeden rok), ve kterém činnosti směřují k osvojení konkrétních znalostí a dovedností, jako např. kurz keramiky, vaření, šití, PC kurz.</w:t>
      </w:r>
    </w:p>
    <w:p w14:paraId="5015D83F" w14:textId="444E579F" w:rsidR="00831FBF" w:rsidRPr="001618AD" w:rsidRDefault="00831FBF" w:rsidP="001B0787">
      <w:pPr>
        <w:pStyle w:val="Odstavecseseznamem"/>
        <w:numPr>
          <w:ilvl w:val="0"/>
          <w:numId w:val="2"/>
        </w:numPr>
        <w:spacing w:before="0"/>
        <w:rPr>
          <w:szCs w:val="24"/>
        </w:rPr>
      </w:pPr>
      <w:r w:rsidRPr="001618AD">
        <w:rPr>
          <w:szCs w:val="24"/>
        </w:rPr>
        <w:t>Oddíl: výjimečné označení u zpravidla tělovýchovných a turistických útvarů. Většinou je oddíl součástí většího celku.</w:t>
      </w:r>
    </w:p>
    <w:p w14:paraId="7115D229" w14:textId="116F0C14" w:rsidR="00831FBF" w:rsidRDefault="00831FBF" w:rsidP="00831FBF">
      <w:r w:rsidRPr="0011031E">
        <w:t>Sport jako výchovný prostředek má nezbytnou roli zejména v rané fázi života člověka, Jansa (2018, s. 103) speciálně uvádí období dětství a adolescence. Sportovní prostředí významně ovlivňuje socializaci, podporuje týmový život a jeho společné hodnoty a cíle, učí členy respektovat normy, a především si osvojují etické principy a chování, včetně principů fair play.  Zejména děti v problematickém věku 12–15 let mají silnou tendenci sounáležitosti ke skupině. Pokud je touto skupinou sportovní tým, jedinec ve volném čase preferuje sport a jeho normy. V případě, že okolí tohoto dítěte sport nepreferuje, obvykle bez ohledu na jeho nadání a osobní zájmy, dává přednost jinému způsobu trávení volného času, což může přerůst až v</w:t>
      </w:r>
      <w:r w:rsidR="001618AD">
        <w:t xml:space="preserve"> rizikové </w:t>
      </w:r>
      <w:r w:rsidRPr="0011031E">
        <w:t>chování. V souladu s pravidly negativní vrstevnické skupiny porušuje dítě společenská</w:t>
      </w:r>
      <w:r w:rsidRPr="00E55814">
        <w:t xml:space="preserve"> pravidla, aby ostatním – často silnějším osobnostem – vyhovělo</w:t>
      </w:r>
      <w:r>
        <w:t xml:space="preserve">. </w:t>
      </w:r>
    </w:p>
    <w:p w14:paraId="581CF863" w14:textId="77777777" w:rsidR="00831FBF" w:rsidRDefault="00831FBF" w:rsidP="00831FBF">
      <w:pPr>
        <w:pStyle w:val="Nadpis1"/>
      </w:pPr>
      <w:bookmarkStart w:id="7" w:name="_Toc89709404"/>
      <w:r>
        <w:lastRenderedPageBreak/>
        <w:t>RODINA A VOLNÝ ČAS</w:t>
      </w:r>
      <w:bookmarkEnd w:id="7"/>
    </w:p>
    <w:p w14:paraId="6A71E313" w14:textId="746A0979" w:rsidR="00831FBF" w:rsidRPr="0011031E" w:rsidRDefault="00831FBF" w:rsidP="00831FBF">
      <w:r>
        <w:rPr>
          <w:szCs w:val="24"/>
        </w:rPr>
        <w:t xml:space="preserve">Rodinné prostředí je protiváhou veřejného prostoru, zejména pro děti je nenahraditelné, protože mu poskytuje ochranu, zázemí, lásku, vzory, zájem. Rodičovská výchova vychází z jejich angažovaného zaujetí na životě a osudu jejich dětí. Kraus (2008, s. 83) specifikuje funkce rodiny a mimo jiné zmiňuje funkci relaxační a zájmovou, které mají pro děti zásadní význam. Nejen, že při těchto činnostech tráví rodina volný čas pohromadě, ale rodiče ukazují potomkům své zájmové aktivity. Rodina, jako primární neformální skupina je místem, kde se dítěti vytváří a upevňují volnočasové návyky, které ho pak formují celý život. </w:t>
      </w:r>
      <w:r w:rsidRPr="006A202B">
        <w:rPr>
          <w:szCs w:val="24"/>
        </w:rPr>
        <w:t xml:space="preserve">Rodiče jsou první, kteří od raného dětství své potomky </w:t>
      </w:r>
      <w:r>
        <w:rPr>
          <w:szCs w:val="24"/>
        </w:rPr>
        <w:t xml:space="preserve">záměrně i nezáměrně </w:t>
      </w:r>
      <w:r w:rsidRPr="006A202B">
        <w:rPr>
          <w:szCs w:val="24"/>
        </w:rPr>
        <w:t xml:space="preserve">ovlivňují. </w:t>
      </w:r>
      <w:r>
        <w:rPr>
          <w:szCs w:val="24"/>
        </w:rPr>
        <w:t>A to jak svým příkladem ve způsobu trávení svého volného času, tak zájmem o volný čas dětí. Společný čas rodiny zahrnuje, jak uvádí</w:t>
      </w:r>
      <w:r w:rsidR="00C210B1" w:rsidRPr="00C210B1">
        <w:rPr>
          <w:color w:val="C00000"/>
          <w:szCs w:val="24"/>
        </w:rPr>
        <w:t xml:space="preserve"> </w:t>
      </w:r>
      <w:r w:rsidR="00C210B1" w:rsidRPr="00C210B1">
        <w:rPr>
          <w:szCs w:val="24"/>
        </w:rPr>
        <w:t>Střelec (1994, s. 114)</w:t>
      </w:r>
      <w:r w:rsidRPr="00C210B1">
        <w:rPr>
          <w:szCs w:val="24"/>
        </w:rPr>
        <w:t xml:space="preserve">, </w:t>
      </w:r>
      <w:r>
        <w:rPr>
          <w:szCs w:val="24"/>
        </w:rPr>
        <w:t xml:space="preserve">odpočinek, sport, turistiku, společenské hry, tvořivé výtvarné a hudební aktivity, vycházky, výlety, dovolené, kontakty </w:t>
      </w:r>
      <w:r w:rsidR="008E0328">
        <w:rPr>
          <w:szCs w:val="24"/>
        </w:rPr>
        <w:br/>
      </w:r>
      <w:r>
        <w:rPr>
          <w:szCs w:val="24"/>
        </w:rPr>
        <w:t xml:space="preserve">s příbuznými. Uvedené aktivity utužují rodinná pouta, prospívají kvalitě vzájemných emočních prožitků a obohacují osobnost dětí. </w:t>
      </w:r>
      <w:r w:rsidRPr="006A202B">
        <w:rPr>
          <w:szCs w:val="24"/>
        </w:rPr>
        <w:t>Avšak život současné rodiny je ovlivněn mnoha faktory. V kontextu vývoje společnosti v posledních třiceti letech se proměňuje</w:t>
      </w:r>
      <w:r w:rsidR="001618AD">
        <w:rPr>
          <w:szCs w:val="24"/>
        </w:rPr>
        <w:t xml:space="preserve"> i</w:t>
      </w:r>
      <w:r w:rsidRPr="006A202B">
        <w:rPr>
          <w:szCs w:val="24"/>
        </w:rPr>
        <w:t xml:space="preserve"> charakter rodiny. Život </w:t>
      </w:r>
      <w:r>
        <w:rPr>
          <w:szCs w:val="24"/>
        </w:rPr>
        <w:t xml:space="preserve">mnoha </w:t>
      </w:r>
      <w:r w:rsidRPr="006A202B">
        <w:rPr>
          <w:szCs w:val="24"/>
        </w:rPr>
        <w:t xml:space="preserve">dětí se odehrává mimo sféru vlivu rodičů, a to </w:t>
      </w:r>
      <w:r>
        <w:rPr>
          <w:szCs w:val="24"/>
        </w:rPr>
        <w:t xml:space="preserve">jednak </w:t>
      </w:r>
      <w:r w:rsidRPr="006A202B">
        <w:rPr>
          <w:szCs w:val="24"/>
        </w:rPr>
        <w:t>ve škole, která svým zaměřením také ovlivňuje jejich zájmy</w:t>
      </w:r>
      <w:r>
        <w:rPr>
          <w:szCs w:val="24"/>
        </w:rPr>
        <w:t>,</w:t>
      </w:r>
      <w:r w:rsidRPr="006A202B">
        <w:rPr>
          <w:szCs w:val="24"/>
        </w:rPr>
        <w:t xml:space="preserve"> a vedle toho mají silný vliv vrstevníci, ať ve škole nebo mimo. Zesílil také vliv medií, zájmových institucí a komerce. Výchovná funkce rodiny je </w:t>
      </w:r>
      <w:r>
        <w:rPr>
          <w:szCs w:val="24"/>
        </w:rPr>
        <w:t xml:space="preserve">tak </w:t>
      </w:r>
      <w:r w:rsidRPr="006A202B">
        <w:rPr>
          <w:szCs w:val="24"/>
        </w:rPr>
        <w:t>ovlivněna dalšími sociálními skupinami</w:t>
      </w:r>
      <w:r>
        <w:rPr>
          <w:szCs w:val="24"/>
        </w:rPr>
        <w:t xml:space="preserve">. </w:t>
      </w:r>
      <w:r w:rsidRPr="006A202B">
        <w:rPr>
          <w:szCs w:val="24"/>
        </w:rPr>
        <w:t>Rodiče i děti tráví většinu dne během pracovního týdne mimo domov. Pro společný život a tím i organizaci zájmové činnosti, jim zůstává často pozdní od</w:t>
      </w:r>
      <w:r>
        <w:rPr>
          <w:szCs w:val="24"/>
        </w:rPr>
        <w:t xml:space="preserve">poledne, večer a víkend. </w:t>
      </w:r>
      <w:r w:rsidRPr="006A202B">
        <w:rPr>
          <w:szCs w:val="24"/>
        </w:rPr>
        <w:t>V důsledku souhrnu uvedených vlivů může být pro dorůstající děti velmi</w:t>
      </w:r>
      <w:r>
        <w:rPr>
          <w:szCs w:val="24"/>
        </w:rPr>
        <w:t xml:space="preserve"> atraktivní pasivní a konzumní </w:t>
      </w:r>
      <w:r w:rsidRPr="006A202B">
        <w:rPr>
          <w:szCs w:val="24"/>
        </w:rPr>
        <w:t>trávení volného času</w:t>
      </w:r>
      <w:r>
        <w:rPr>
          <w:szCs w:val="24"/>
        </w:rPr>
        <w:t xml:space="preserve">, jak upozorňuje Slepičková (2005, s. 22), </w:t>
      </w:r>
      <w:r w:rsidRPr="00B1490B">
        <w:rPr>
          <w:szCs w:val="24"/>
        </w:rPr>
        <w:t>která dále</w:t>
      </w:r>
      <w:r>
        <w:rPr>
          <w:szCs w:val="24"/>
        </w:rPr>
        <w:t xml:space="preserve"> uvádí, že ne</w:t>
      </w:r>
      <w:r w:rsidRPr="00CF1939">
        <w:rPr>
          <w:szCs w:val="24"/>
        </w:rPr>
        <w:t xml:space="preserve"> každý </w:t>
      </w:r>
      <w:r>
        <w:rPr>
          <w:szCs w:val="24"/>
        </w:rPr>
        <w:t xml:space="preserve">se </w:t>
      </w:r>
      <w:r w:rsidRPr="00CF1939">
        <w:rPr>
          <w:szCs w:val="24"/>
        </w:rPr>
        <w:t>bude chtít ve svém volném čase věnovat sportovním aktivi</w:t>
      </w:r>
      <w:r>
        <w:rPr>
          <w:szCs w:val="24"/>
        </w:rPr>
        <w:t>tám nebo případně aktivitám, které</w:t>
      </w:r>
      <w:r w:rsidRPr="00CF1939">
        <w:rPr>
          <w:szCs w:val="24"/>
        </w:rPr>
        <w:t xml:space="preserve"> jsou založené na pohybu. Konzumnost současné společnosti a pasivní zábava jsou aktuálně největší hrozbou, která potlačuje tvořivé aktivity a aktivity vyžadující mentální či fyzické úsilí, které jsou typické pro sport</w:t>
      </w:r>
      <w:r>
        <w:rPr>
          <w:szCs w:val="24"/>
        </w:rPr>
        <w:t>. Jansa (2018, s. 211) poukazuje na to, že sportovní činnosti dětí jsou rovněž prevencí před závadovými partami a odvádí pozornost od závislostí.</w:t>
      </w:r>
    </w:p>
    <w:p w14:paraId="2E214C6F" w14:textId="77777777" w:rsidR="00831FBF" w:rsidRDefault="00831FBF" w:rsidP="00831FBF">
      <w:pPr>
        <w:ind w:firstLine="0"/>
      </w:pPr>
    </w:p>
    <w:p w14:paraId="4E7E13D1" w14:textId="77777777" w:rsidR="00831FBF" w:rsidRDefault="00831FBF" w:rsidP="00831FBF">
      <w:pPr>
        <w:ind w:firstLine="0"/>
      </w:pPr>
    </w:p>
    <w:p w14:paraId="55CB1C6E" w14:textId="77777777" w:rsidR="00831FBF" w:rsidRDefault="00831FBF" w:rsidP="00831FBF">
      <w:pPr>
        <w:ind w:firstLine="0"/>
      </w:pPr>
    </w:p>
    <w:p w14:paraId="6C0E8A31" w14:textId="77777777" w:rsidR="00831FBF" w:rsidRDefault="00831FBF" w:rsidP="00831FBF">
      <w:pPr>
        <w:ind w:firstLine="0"/>
      </w:pPr>
    </w:p>
    <w:p w14:paraId="04D858AA" w14:textId="77777777" w:rsidR="00831FBF" w:rsidRDefault="00831FBF" w:rsidP="00831FBF">
      <w:pPr>
        <w:pStyle w:val="Nadpis1"/>
      </w:pPr>
      <w:bookmarkStart w:id="8" w:name="_Toc89709405"/>
      <w:r>
        <w:lastRenderedPageBreak/>
        <w:t>MÍSTO SPORTU VE VOLNÉM ČASE</w:t>
      </w:r>
      <w:bookmarkEnd w:id="8"/>
    </w:p>
    <w:p w14:paraId="7ACE23BB" w14:textId="77777777" w:rsidR="00831FBF" w:rsidRDefault="00831FBF" w:rsidP="00831FBF">
      <w:pPr>
        <w:spacing w:after="0"/>
        <w:rPr>
          <w:szCs w:val="24"/>
        </w:rPr>
      </w:pPr>
      <w:r>
        <w:rPr>
          <w:szCs w:val="24"/>
        </w:rPr>
        <w:t>Pojetí sportu vychází jak z historického vývoje, tak odráží potřeby společnosti. Slepičková (2005, s. 27) upozorňuje na dvě tradiční pojetí sportu, které stojí vedle sebe a jsou stejně důležité.  Jedno preferuje hru, soutěž a výkon, druhé posílení zdraví, je tedy spíše rekreační, ale umožňuje silné emoční prožitky. Proto je, podle zmíněné autorky, velmi obtížné vytvořit kritéria, která uvedená pojetí spojí.</w:t>
      </w:r>
    </w:p>
    <w:p w14:paraId="513DC30E" w14:textId="738D9A21" w:rsidR="00831FBF" w:rsidRDefault="00831FBF" w:rsidP="00831FBF">
      <w:pPr>
        <w:spacing w:after="0"/>
        <w:rPr>
          <w:i/>
          <w:szCs w:val="24"/>
        </w:rPr>
      </w:pPr>
      <w:r>
        <w:rPr>
          <w:szCs w:val="24"/>
        </w:rPr>
        <w:t>Slepičková (2005, s. 28) sport definuje jako</w:t>
      </w:r>
      <w:r>
        <w:rPr>
          <w:i/>
          <w:szCs w:val="24"/>
        </w:rPr>
        <w:t xml:space="preserve"> „všechny formy tělesné činnosti, které ať již prostřednictvím organizované účasti či nikoliv, si kladou za cíl projevení či zdokonalení tělesné a psychické kondice, rozvoj společenských vztahů nebo dosažení výsledků v soutěžích na všech úrovních“.</w:t>
      </w:r>
      <w:r w:rsidR="007C333C">
        <w:rPr>
          <w:i/>
          <w:szCs w:val="24"/>
        </w:rPr>
        <w:t xml:space="preserve"> </w:t>
      </w:r>
    </w:p>
    <w:p w14:paraId="4970CF52" w14:textId="48A23954" w:rsidR="00831FBF" w:rsidRDefault="00831FBF" w:rsidP="00831FBF">
      <w:pPr>
        <w:spacing w:after="0"/>
        <w:rPr>
          <w:szCs w:val="24"/>
        </w:rPr>
      </w:pPr>
      <w:r>
        <w:rPr>
          <w:szCs w:val="24"/>
        </w:rPr>
        <w:t xml:space="preserve">Sport se v posledních letech proměnil, a to z hlediska obsahu, organizačních forem </w:t>
      </w:r>
      <w:r w:rsidR="008E0328">
        <w:rPr>
          <w:szCs w:val="24"/>
        </w:rPr>
        <w:br/>
      </w:r>
      <w:r>
        <w:rPr>
          <w:szCs w:val="24"/>
        </w:rPr>
        <w:t xml:space="preserve">a institucionálního zabezpečení. Slepičková (2005, s. 24-25) uvádí, že stejně jako volný čas také sport souvisí se změnami ve společnosti, které jsou podmíněny globalizací </w:t>
      </w:r>
      <w:r w:rsidR="008E0328">
        <w:rPr>
          <w:szCs w:val="24"/>
        </w:rPr>
        <w:br/>
      </w:r>
      <w:r>
        <w:rPr>
          <w:szCs w:val="24"/>
        </w:rPr>
        <w:t>a individualizací. Globalizace pro sport znamená stírání rozdílů mezi podobou sportu v různých zemích, rychlé šíření nových disciplín, ale také problémy s komercí a dopingem. Novodobé pojetí olympijských her svým způsobem rovněž dokazuje globalizaci, spojenou s médii, kulturou i politikou. Šíře možností, které dnešní sport nabízí, poskytuje prostor pro každého jedince k jeho seberealizaci a přináší potřebnou rekreaci, radost, zábavu a zdraví. Stává se součástí jeho životního stylu.</w:t>
      </w:r>
    </w:p>
    <w:p w14:paraId="07CE5176" w14:textId="77777777" w:rsidR="00831FBF" w:rsidRDefault="00831FBF" w:rsidP="00831FBF">
      <w:pPr>
        <w:rPr>
          <w:szCs w:val="24"/>
        </w:rPr>
      </w:pPr>
      <w:r>
        <w:rPr>
          <w:szCs w:val="24"/>
        </w:rPr>
        <w:t>Aktivity spojené se sportem mají řadu podob. Mnoho dospělých (tedy pro moji práci důležití rodiče) se ve volném čase věnují sportu, volí různé sportovní činnosti, ke kterým vedou své děti, popřípadě je podporují a doprovází. Někteří se věnují trenérské, cvičitelské nebo organizační práci ve sportovních klubech. Naproti tomu jiní lidé sportovní události prožívají pasivně. Čtou sportovní tisk, sledují zpravodajství, mnozí navštěvují jako diváci sportovní utkání nebo je sledují v televizi, jak uvádí Slepičková (2005, s. 15).</w:t>
      </w:r>
    </w:p>
    <w:p w14:paraId="1117D916" w14:textId="405E4C76" w:rsidR="00831FBF" w:rsidRDefault="00831FBF" w:rsidP="00831FBF">
      <w:pPr>
        <w:rPr>
          <w:szCs w:val="24"/>
        </w:rPr>
      </w:pPr>
      <w:r>
        <w:rPr>
          <w:szCs w:val="24"/>
        </w:rPr>
        <w:t xml:space="preserve">Sport přináší dětem odreagování od školních povinností, poskytuje zábavu a pozitivně posiluje vrstevnické vztahy. Sportovní využití volného času je pro děti radostí, a to jak ze hry a pohybu, tak </w:t>
      </w:r>
      <w:r w:rsidRPr="00B1490B">
        <w:rPr>
          <w:szCs w:val="24"/>
        </w:rPr>
        <w:t>posiluje jejich sebevědomí. Upevňuje volní složku osobnosti dítěte tím, že dítě přijímá řád a dodržování pravidel, společné prožívání prospívá jeho socializaci a v neposlední</w:t>
      </w:r>
      <w:r>
        <w:rPr>
          <w:szCs w:val="24"/>
        </w:rPr>
        <w:t xml:space="preserve"> řadě podporuje zdraví a odolnost organismu. Děti získají návyk, který zařadí do svého života, což má pro kvalitu života význam i do budoucnosti.</w:t>
      </w:r>
    </w:p>
    <w:p w14:paraId="5AEFE3D4" w14:textId="57CD6B32" w:rsidR="00831FBF" w:rsidRDefault="00831FBF" w:rsidP="00831FBF">
      <w:pPr>
        <w:spacing w:after="0"/>
        <w:rPr>
          <w:szCs w:val="24"/>
        </w:rPr>
      </w:pPr>
      <w:r>
        <w:rPr>
          <w:szCs w:val="24"/>
        </w:rPr>
        <w:lastRenderedPageBreak/>
        <w:t xml:space="preserve">Ovšem pohyb nesmí být jednostranný, zátěžový, proto je u dětí důležitý trénink přiměřené frekvence a intenzity. Sportovní hry, mezi které basketbal patří, vyžadují dovednosti, které musí být průběžně přizpůsobovány měnící se situaci ve hře. To vyžaduje jistou míru soustředění na herní situaci, spolupráci s ostatními hráči a potlačení sebe sama. Ve hře existují vítězové </w:t>
      </w:r>
      <w:r w:rsidR="008E0328">
        <w:rPr>
          <w:szCs w:val="24"/>
        </w:rPr>
        <w:br/>
      </w:r>
      <w:r>
        <w:rPr>
          <w:szCs w:val="24"/>
        </w:rPr>
        <w:t>a poražení. Slepičková (2005, s. 6) upozorňuje na to, že prohra nebo úspěch mají vliv</w:t>
      </w:r>
      <w:r w:rsidR="00DC6C32">
        <w:rPr>
          <w:szCs w:val="24"/>
        </w:rPr>
        <w:t xml:space="preserve"> nejen</w:t>
      </w:r>
      <w:r>
        <w:rPr>
          <w:szCs w:val="24"/>
        </w:rPr>
        <w:t xml:space="preserve"> na osobní emoce, ale</w:t>
      </w:r>
      <w:r w:rsidR="00DC6C32">
        <w:rPr>
          <w:szCs w:val="24"/>
        </w:rPr>
        <w:t xml:space="preserve"> i </w:t>
      </w:r>
      <w:r>
        <w:rPr>
          <w:szCs w:val="24"/>
        </w:rPr>
        <w:t>emoce celého týmu. Tento druh herního napětí nebo uvolnění přináší nové prožitky a situace jsou podkladem pro trenérovu výchovnou práci s dětmi.</w:t>
      </w:r>
    </w:p>
    <w:p w14:paraId="400416C1" w14:textId="15978245" w:rsidR="00831FBF" w:rsidRDefault="00831FBF" w:rsidP="00831FBF">
      <w:pPr>
        <w:spacing w:after="0"/>
        <w:rPr>
          <w:szCs w:val="24"/>
        </w:rPr>
      </w:pPr>
      <w:r>
        <w:rPr>
          <w:szCs w:val="24"/>
        </w:rPr>
        <w:t xml:space="preserve">Průběh sportovní činnosti (trénink) má charakter procesu učení. Jde o plánovité </w:t>
      </w:r>
      <w:r w:rsidR="008E0328">
        <w:rPr>
          <w:szCs w:val="24"/>
        </w:rPr>
        <w:br/>
      </w:r>
      <w:r>
        <w:rPr>
          <w:szCs w:val="24"/>
        </w:rPr>
        <w:t xml:space="preserve">a promyšlené vedení svěřených dětí, a to z hlediska zaměřenosti na jejich fyzickou, </w:t>
      </w:r>
      <w:proofErr w:type="spellStart"/>
      <w:r>
        <w:rPr>
          <w:szCs w:val="24"/>
        </w:rPr>
        <w:t>technicko-taktickou</w:t>
      </w:r>
      <w:proofErr w:type="spellEnd"/>
      <w:r>
        <w:rPr>
          <w:szCs w:val="24"/>
        </w:rPr>
        <w:t xml:space="preserve">, ale také psychickou a sociální způsobilost, jak uvádí Jansa (2018, s. 167). Z tohoto důvodu je pozice trenéra zařazena do pedagogické profese. V zákoně č. 563/2004 Sb. </w:t>
      </w:r>
      <w:r w:rsidR="008E0328">
        <w:rPr>
          <w:szCs w:val="24"/>
        </w:rPr>
        <w:br/>
      </w:r>
      <w:r>
        <w:rPr>
          <w:szCs w:val="24"/>
        </w:rPr>
        <w:t xml:space="preserve">o pedagogických pracovnících je v § 21 trenér vymezen jako pracovník, vykonávající přímou pedagogickou činnost, který musí mít pro tuto práci odbornou kvalifikaci, je bezúhonný </w:t>
      </w:r>
      <w:r w:rsidR="008E0328">
        <w:rPr>
          <w:szCs w:val="24"/>
        </w:rPr>
        <w:br/>
      </w:r>
      <w:r>
        <w:rPr>
          <w:szCs w:val="24"/>
        </w:rPr>
        <w:t>a zdravotně způsobilý. Praktické uplatnění trenéra spočívá v mnoha úkolech a rolích, které se přizpůsobují konkrétní situaci. Vedle instruktora, informátora a stratéga bývá i důvěrníkem. Poznávání osobností svěřených dětí je jedním z hlavních úkolů, protože na to navazují specifické činnosti, vyplývající z druhu sportu. Sám trenér musí být vůči dětem schopen empatie, být spravedlivý při hodnocení, nesmí podléhat jejich afektům po neúspěchu, vždy komunikuje klidně a zdůrazňuje svěřencům zodpovědnost sama za sebe i za skupinu.</w:t>
      </w:r>
    </w:p>
    <w:p w14:paraId="77E9C2AD" w14:textId="77777777" w:rsidR="00831FBF" w:rsidRDefault="00831FBF" w:rsidP="00831FBF">
      <w:pPr>
        <w:rPr>
          <w:szCs w:val="24"/>
        </w:rPr>
      </w:pPr>
      <w:r>
        <w:rPr>
          <w:szCs w:val="24"/>
        </w:rPr>
        <w:t>Působení trenéra, jak jsem uvedl úvodem, zahrnuje mimo jiné i průběžnou komunikaci s rodiči, kteří jsou pro něj nezbytní partneři.</w:t>
      </w:r>
    </w:p>
    <w:p w14:paraId="5DDE5B82" w14:textId="0F93BC0B" w:rsidR="00831FBF" w:rsidRDefault="00831FBF" w:rsidP="00831FBF">
      <w:pPr>
        <w:rPr>
          <w:szCs w:val="24"/>
        </w:rPr>
      </w:pPr>
      <w:r>
        <w:rPr>
          <w:szCs w:val="24"/>
        </w:rPr>
        <w:t>Všechny tyto aspekty se staly podkladem pro vytvoření koncepce náboru do basketbalového klubu.</w:t>
      </w:r>
    </w:p>
    <w:p w14:paraId="31A1B835" w14:textId="2424844D" w:rsidR="00831FBF" w:rsidRDefault="00831FBF" w:rsidP="00831FBF">
      <w:pPr>
        <w:rPr>
          <w:szCs w:val="24"/>
        </w:rPr>
      </w:pPr>
    </w:p>
    <w:p w14:paraId="27F4368C" w14:textId="5EDD51A7" w:rsidR="00831FBF" w:rsidRDefault="00831FBF" w:rsidP="00831FBF">
      <w:pPr>
        <w:rPr>
          <w:szCs w:val="24"/>
        </w:rPr>
      </w:pPr>
    </w:p>
    <w:p w14:paraId="6B9267BB" w14:textId="6AA258A2" w:rsidR="00831FBF" w:rsidRDefault="00831FBF" w:rsidP="00831FBF">
      <w:pPr>
        <w:rPr>
          <w:szCs w:val="24"/>
        </w:rPr>
      </w:pPr>
    </w:p>
    <w:p w14:paraId="712F27AC" w14:textId="3911F61C" w:rsidR="00831FBF" w:rsidRDefault="00831FBF" w:rsidP="00831FBF">
      <w:pPr>
        <w:rPr>
          <w:szCs w:val="24"/>
        </w:rPr>
      </w:pPr>
    </w:p>
    <w:p w14:paraId="011B5722" w14:textId="10EA675B" w:rsidR="00831FBF" w:rsidRDefault="00831FBF" w:rsidP="00831FBF">
      <w:pPr>
        <w:rPr>
          <w:szCs w:val="24"/>
        </w:rPr>
      </w:pPr>
    </w:p>
    <w:p w14:paraId="0B8BC3C9" w14:textId="0BE2BE11" w:rsidR="00831FBF" w:rsidRDefault="00831FBF" w:rsidP="00831FBF">
      <w:pPr>
        <w:rPr>
          <w:szCs w:val="24"/>
        </w:rPr>
      </w:pPr>
    </w:p>
    <w:p w14:paraId="14A24B50" w14:textId="312FEF94" w:rsidR="00831FBF" w:rsidRDefault="00831FBF" w:rsidP="00831FBF">
      <w:pPr>
        <w:rPr>
          <w:szCs w:val="24"/>
        </w:rPr>
      </w:pPr>
    </w:p>
    <w:p w14:paraId="1706C2BE" w14:textId="73114140" w:rsidR="00831FBF" w:rsidRDefault="00831FBF" w:rsidP="00831FBF">
      <w:pPr>
        <w:pStyle w:val="Nadpis1"/>
      </w:pPr>
      <w:bookmarkStart w:id="9" w:name="_Toc89709406"/>
      <w:r>
        <w:lastRenderedPageBreak/>
        <w:t>CHARAKTERISTIKA LOKÁLNÍHO PROSTŘEDÍ</w:t>
      </w:r>
      <w:bookmarkEnd w:id="9"/>
    </w:p>
    <w:p w14:paraId="6082A0AE" w14:textId="77777777" w:rsidR="00A32B5A" w:rsidRPr="005F0A24" w:rsidRDefault="00A32B5A" w:rsidP="00A32B5A">
      <w:pPr>
        <w:rPr>
          <w:rFonts w:cs="Times New Roman"/>
          <w:szCs w:val="24"/>
        </w:rPr>
      </w:pPr>
      <w:r>
        <w:rPr>
          <w:rFonts w:cs="Times New Roman"/>
          <w:szCs w:val="24"/>
        </w:rPr>
        <w:t>Lokální prostředí je přirozený společenský, materiální a přírodní prostor, ve kterém lidé žijí. Ovlivňuje podmínky jejich života, včetně toho, jak a kde mohou trávit volný čas.</w:t>
      </w:r>
    </w:p>
    <w:p w14:paraId="78012F5B" w14:textId="77777777" w:rsidR="00A32B5A" w:rsidRPr="00A32B5A" w:rsidRDefault="00A32B5A" w:rsidP="00A32B5A"/>
    <w:p w14:paraId="1881B2D7" w14:textId="2D6F1BD0" w:rsidR="00CA660B" w:rsidRDefault="00CA5A1C" w:rsidP="001B0787">
      <w:pPr>
        <w:pStyle w:val="Nadpis2"/>
        <w:numPr>
          <w:ilvl w:val="1"/>
          <w:numId w:val="1"/>
        </w:numPr>
      </w:pPr>
      <w:bookmarkStart w:id="10" w:name="_Toc89709407"/>
      <w:r>
        <w:t>Okres a město Frýdek-Místek</w:t>
      </w:r>
      <w:bookmarkEnd w:id="10"/>
    </w:p>
    <w:p w14:paraId="2ACF5C78" w14:textId="7E964E01" w:rsidR="00F4429E" w:rsidRDefault="00F4429E" w:rsidP="00F4429E">
      <w:pPr>
        <w:rPr>
          <w:rFonts w:cs="Times New Roman"/>
          <w:szCs w:val="24"/>
        </w:rPr>
      </w:pPr>
      <w:r w:rsidRPr="004C0EDF">
        <w:rPr>
          <w:rFonts w:cs="Times New Roman"/>
          <w:szCs w:val="24"/>
        </w:rPr>
        <w:t>Okres Frýdek-Místek</w:t>
      </w:r>
      <w:r w:rsidR="00DC6C32">
        <w:rPr>
          <w:rFonts w:cs="Times New Roman"/>
          <w:szCs w:val="24"/>
        </w:rPr>
        <w:t xml:space="preserve"> </w:t>
      </w:r>
      <w:r w:rsidRPr="00AF4102">
        <w:rPr>
          <w:rFonts w:cs="Times New Roman"/>
          <w:szCs w:val="24"/>
        </w:rPr>
        <w:t>(Charakteristika okresu Frýdek-Místek, 2021)</w:t>
      </w:r>
      <w:r w:rsidRPr="004C0EDF">
        <w:rPr>
          <w:rFonts w:cs="Times New Roman"/>
          <w:szCs w:val="24"/>
        </w:rPr>
        <w:t xml:space="preserve"> leží v nejvýchodnější části České republiky a je součástí Moravskoslezského kraje. Severovýchodní a východní hranice okresu tvoří státní hranice s Polskou republikou. Na jihovýchodě sousedí se Slovenskou republikou, na jihozápadě s okresem Vsetín, na západě s okresem Nový Jičín a na severu </w:t>
      </w:r>
      <w:r w:rsidR="008E0328">
        <w:rPr>
          <w:rFonts w:cs="Times New Roman"/>
          <w:szCs w:val="24"/>
        </w:rPr>
        <w:br/>
      </w:r>
      <w:r w:rsidRPr="004C0EDF">
        <w:rPr>
          <w:rFonts w:cs="Times New Roman"/>
          <w:szCs w:val="24"/>
        </w:rPr>
        <w:t>s okresy Ostrava-město a Karviná. Svou rozlohou 1 208 km² se v Moravskoslezském kraji řadí na druhé místo. Počtem obyvatel přes 214 tis. je třetím nejlidnatějším v kraji a šestým v Česku.</w:t>
      </w:r>
    </w:p>
    <w:p w14:paraId="701B4015" w14:textId="2D21A0B1" w:rsidR="00F4429E" w:rsidRDefault="00F4429E" w:rsidP="00F4429E">
      <w:pPr>
        <w:rPr>
          <w:rFonts w:cs="Times New Roman"/>
          <w:szCs w:val="24"/>
        </w:rPr>
      </w:pPr>
      <w:r>
        <w:rPr>
          <w:rFonts w:cs="Times New Roman"/>
          <w:szCs w:val="24"/>
        </w:rPr>
        <w:t xml:space="preserve">Statutární město </w:t>
      </w:r>
      <w:r w:rsidRPr="00923276">
        <w:rPr>
          <w:rFonts w:cs="Times New Roman"/>
          <w:szCs w:val="24"/>
        </w:rPr>
        <w:t xml:space="preserve">Frýdek-Místek </w:t>
      </w:r>
      <w:r w:rsidRPr="00AF4102">
        <w:rPr>
          <w:rFonts w:cs="Times New Roman"/>
          <w:szCs w:val="24"/>
        </w:rPr>
        <w:t>(O městě, 2021)</w:t>
      </w:r>
      <w:r>
        <w:rPr>
          <w:rFonts w:cs="Times New Roman"/>
          <w:szCs w:val="24"/>
        </w:rPr>
        <w:t xml:space="preserve"> </w:t>
      </w:r>
      <w:r w:rsidRPr="00923276">
        <w:rPr>
          <w:rFonts w:cs="Times New Roman"/>
          <w:szCs w:val="24"/>
        </w:rPr>
        <w:t xml:space="preserve">je dvojměstí, </w:t>
      </w:r>
      <w:r>
        <w:rPr>
          <w:rFonts w:cs="Times New Roman"/>
          <w:szCs w:val="24"/>
        </w:rPr>
        <w:t xml:space="preserve">které se </w:t>
      </w:r>
      <w:r w:rsidRPr="00923276">
        <w:rPr>
          <w:rFonts w:cs="Times New Roman"/>
          <w:szCs w:val="24"/>
        </w:rPr>
        <w:t>rozpr</w:t>
      </w:r>
      <w:r>
        <w:rPr>
          <w:rFonts w:cs="Times New Roman"/>
          <w:szCs w:val="24"/>
        </w:rPr>
        <w:t>ostírá</w:t>
      </w:r>
      <w:r w:rsidRPr="00923276">
        <w:rPr>
          <w:rFonts w:cs="Times New Roman"/>
          <w:szCs w:val="24"/>
        </w:rPr>
        <w:t xml:space="preserve"> na obou březích středního toku řeky Ostravice.</w:t>
      </w:r>
      <w:r>
        <w:rPr>
          <w:rFonts w:cs="Times New Roman"/>
          <w:szCs w:val="24"/>
        </w:rPr>
        <w:t xml:space="preserve"> </w:t>
      </w:r>
      <w:r w:rsidRPr="00923276">
        <w:rPr>
          <w:rFonts w:cs="Times New Roman"/>
          <w:szCs w:val="24"/>
        </w:rPr>
        <w:t xml:space="preserve">Původně </w:t>
      </w:r>
      <w:r>
        <w:rPr>
          <w:rFonts w:cs="Times New Roman"/>
          <w:szCs w:val="24"/>
        </w:rPr>
        <w:t xml:space="preserve">šlo o </w:t>
      </w:r>
      <w:r w:rsidRPr="00923276">
        <w:rPr>
          <w:rFonts w:cs="Times New Roman"/>
          <w:szCs w:val="24"/>
        </w:rPr>
        <w:t>dvě města</w:t>
      </w:r>
      <w:r>
        <w:rPr>
          <w:rFonts w:cs="Times New Roman"/>
          <w:szCs w:val="24"/>
        </w:rPr>
        <w:t>:</w:t>
      </w:r>
      <w:r w:rsidRPr="00923276">
        <w:rPr>
          <w:rFonts w:cs="Times New Roman"/>
          <w:szCs w:val="24"/>
        </w:rPr>
        <w:t xml:space="preserve"> moravský Místek a slezský Frýdek, </w:t>
      </w:r>
      <w:r>
        <w:rPr>
          <w:rFonts w:cs="Times New Roman"/>
          <w:szCs w:val="24"/>
        </w:rPr>
        <w:t xml:space="preserve">která </w:t>
      </w:r>
      <w:r w:rsidRPr="00923276">
        <w:rPr>
          <w:rFonts w:cs="Times New Roman"/>
          <w:szCs w:val="24"/>
        </w:rPr>
        <w:t xml:space="preserve">byla spojena za nacistické okupace 1. 1. 1943. Po roce </w:t>
      </w:r>
      <w:r>
        <w:rPr>
          <w:rFonts w:cs="Times New Roman"/>
          <w:szCs w:val="24"/>
        </w:rPr>
        <w:t xml:space="preserve">1945 </w:t>
      </w:r>
      <w:r w:rsidRPr="00923276">
        <w:rPr>
          <w:rFonts w:cs="Times New Roman"/>
          <w:szCs w:val="24"/>
        </w:rPr>
        <w:t xml:space="preserve">začalo několikaleté dohadování o názvu města, které bylo definitivně ukončeno rozhodnutím ministerstva vnitra </w:t>
      </w:r>
      <w:r w:rsidR="008E0328">
        <w:rPr>
          <w:rFonts w:cs="Times New Roman"/>
          <w:szCs w:val="24"/>
        </w:rPr>
        <w:br/>
      </w:r>
      <w:r w:rsidRPr="00923276">
        <w:rPr>
          <w:rFonts w:cs="Times New Roman"/>
          <w:szCs w:val="24"/>
        </w:rPr>
        <w:t>o stanovení úředního názvu města. S platností od 1. ledna 1955 bylo rozhodnuto o názvu Frýdek-Místek.</w:t>
      </w:r>
    </w:p>
    <w:p w14:paraId="60766A53" w14:textId="1A78F1E9" w:rsidR="00F4429E" w:rsidRDefault="00F4429E" w:rsidP="00F4429E">
      <w:pPr>
        <w:rPr>
          <w:rFonts w:cs="Times New Roman"/>
          <w:szCs w:val="24"/>
        </w:rPr>
      </w:pPr>
      <w:r>
        <w:rPr>
          <w:rFonts w:cs="Times New Roman"/>
          <w:szCs w:val="24"/>
        </w:rPr>
        <w:t>Z údajů zveřejněných Českým statistickým úřadem, Krajskou pobočkou v Ostravě (Věkové složení obyvatelstva v obcích Moravskoslezského kraje nad 5 000 obyvatel, 2021), vyplývá, že statutární město Frýdek-Místek mělo ke dni 31. 12. 2020 celkem 55 006 obyvatel, přičemž jednotlivé věkové kategorie významné pro účely zpracování předložené bakalářské</w:t>
      </w:r>
      <w:r w:rsidR="007C333C">
        <w:rPr>
          <w:rFonts w:cs="Times New Roman"/>
          <w:szCs w:val="24"/>
        </w:rPr>
        <w:t xml:space="preserve"> práce</w:t>
      </w:r>
      <w:r>
        <w:rPr>
          <w:rFonts w:cs="Times New Roman"/>
          <w:szCs w:val="24"/>
        </w:rPr>
        <w:t xml:space="preserve"> jsou zastoupeny následovně: děti 5</w:t>
      </w:r>
      <w:r w:rsidR="007C333C">
        <w:rPr>
          <w:rFonts w:cs="Times New Roman"/>
          <w:szCs w:val="24"/>
        </w:rPr>
        <w:t>–</w:t>
      </w:r>
      <w:r>
        <w:rPr>
          <w:rFonts w:cs="Times New Roman"/>
          <w:szCs w:val="24"/>
        </w:rPr>
        <w:t>9 let 2550, děti 10</w:t>
      </w:r>
      <w:r w:rsidR="007C333C">
        <w:rPr>
          <w:rFonts w:cs="Times New Roman"/>
          <w:szCs w:val="24"/>
        </w:rPr>
        <w:t>–</w:t>
      </w:r>
      <w:r>
        <w:rPr>
          <w:rFonts w:cs="Times New Roman"/>
          <w:szCs w:val="24"/>
        </w:rPr>
        <w:t>14 let 2932, mládež 15</w:t>
      </w:r>
      <w:r w:rsidR="007C333C">
        <w:rPr>
          <w:rFonts w:cs="Times New Roman"/>
          <w:szCs w:val="24"/>
        </w:rPr>
        <w:t>–</w:t>
      </w:r>
      <w:r>
        <w:rPr>
          <w:rFonts w:cs="Times New Roman"/>
          <w:szCs w:val="24"/>
        </w:rPr>
        <w:t xml:space="preserve">19 let 2387. </w:t>
      </w:r>
    </w:p>
    <w:p w14:paraId="39D9E65E" w14:textId="77777777" w:rsidR="00F4429E" w:rsidRDefault="00F4429E" w:rsidP="00F4429E">
      <w:pPr>
        <w:rPr>
          <w:rFonts w:cs="Times New Roman"/>
          <w:szCs w:val="24"/>
        </w:rPr>
      </w:pPr>
      <w:r w:rsidRPr="00386E48">
        <w:rPr>
          <w:rFonts w:cs="Times New Roman"/>
          <w:szCs w:val="24"/>
        </w:rPr>
        <w:t xml:space="preserve">Statutární město Frýdek-Místek je </w:t>
      </w:r>
      <w:r>
        <w:rPr>
          <w:rFonts w:cs="Times New Roman"/>
          <w:szCs w:val="24"/>
        </w:rPr>
        <w:t xml:space="preserve">mimo jiné </w:t>
      </w:r>
      <w:r w:rsidRPr="00386E48">
        <w:rPr>
          <w:rFonts w:cs="Times New Roman"/>
          <w:szCs w:val="24"/>
        </w:rPr>
        <w:t>zřizovatelem šesti příspěvkových organizací mateřská škola, dvanácti příspěvkových organizací základní škola</w:t>
      </w:r>
      <w:r>
        <w:rPr>
          <w:rFonts w:cs="Times New Roman"/>
          <w:szCs w:val="24"/>
        </w:rPr>
        <w:t>, z</w:t>
      </w:r>
      <w:r w:rsidRPr="00386E48">
        <w:rPr>
          <w:rFonts w:cs="Times New Roman"/>
          <w:szCs w:val="24"/>
        </w:rPr>
        <w:t xml:space="preserve"> toho součástí šesti základních škol je také mateřská škola</w:t>
      </w:r>
      <w:r>
        <w:rPr>
          <w:rFonts w:cs="Times New Roman"/>
          <w:szCs w:val="24"/>
        </w:rPr>
        <w:t xml:space="preserve"> (Školy a školská zařízení, 2021).</w:t>
      </w:r>
    </w:p>
    <w:p w14:paraId="7767736B" w14:textId="77777777" w:rsidR="00F4429E" w:rsidRDefault="00F4429E" w:rsidP="00F4429E">
      <w:pPr>
        <w:rPr>
          <w:rFonts w:cs="Times New Roman"/>
          <w:szCs w:val="24"/>
        </w:rPr>
      </w:pPr>
      <w:r w:rsidRPr="004C0EDF">
        <w:rPr>
          <w:rFonts w:cs="Times New Roman"/>
          <w:szCs w:val="24"/>
        </w:rPr>
        <w:t>Statutární město Frýdek-Místek podporuje finančně činnost i soutěžní akce pořádané sportovními organizacemi a v rámci podpory mládežnického sportu financuje činnost sportovních kroužků na základních školách, jejichž cílem je přivádět děti k pohybovým aktivitám</w:t>
      </w:r>
      <w:r>
        <w:rPr>
          <w:rFonts w:cs="Times New Roman"/>
          <w:szCs w:val="24"/>
        </w:rPr>
        <w:t xml:space="preserve"> (Sport, 2021)</w:t>
      </w:r>
      <w:r w:rsidRPr="004C0EDF">
        <w:rPr>
          <w:rFonts w:cs="Times New Roman"/>
          <w:szCs w:val="24"/>
        </w:rPr>
        <w:t>.</w:t>
      </w:r>
    </w:p>
    <w:p w14:paraId="0255A609" w14:textId="7E1E798B" w:rsidR="00F4429E" w:rsidRPr="00F4429E" w:rsidRDefault="00F4429E" w:rsidP="00F4429E">
      <w:pPr>
        <w:rPr>
          <w:rFonts w:cs="Times New Roman"/>
          <w:szCs w:val="24"/>
        </w:rPr>
      </w:pPr>
      <w:r w:rsidRPr="00F4429E">
        <w:rPr>
          <w:rFonts w:cs="Times New Roman"/>
          <w:szCs w:val="24"/>
        </w:rPr>
        <w:lastRenderedPageBreak/>
        <w:t xml:space="preserve">Statutární město Frýdek-Místek v rámci svých dotačních titulů definuje samostatný dotační program „Podpora a rozvoj sportu ve městě Frýdek-Místek“ (Dotace, 2021), jehož cílem je systematická podpora pravidelné sportovní a tělovýchovné celoroční činnosti (nikoliv náhodné aktivity) sportovních subjektů k vytvoření zázemí a podmínek pro sportování dětí, mládeže </w:t>
      </w:r>
      <w:r w:rsidR="008E0328">
        <w:rPr>
          <w:rFonts w:cs="Times New Roman"/>
          <w:szCs w:val="24"/>
        </w:rPr>
        <w:br/>
      </w:r>
      <w:r w:rsidRPr="00F4429E">
        <w:rPr>
          <w:rFonts w:cs="Times New Roman"/>
          <w:szCs w:val="24"/>
        </w:rPr>
        <w:t>a zdravotně postižených občanů ve městě Frýdek-Místek za účelem zlepšení fyzické kondice občanů města.</w:t>
      </w:r>
    </w:p>
    <w:p w14:paraId="4DBAF919" w14:textId="6AA0DA9F" w:rsidR="00CA5A1C" w:rsidRDefault="00CA5A1C" w:rsidP="001B0787">
      <w:pPr>
        <w:pStyle w:val="Nadpis2"/>
        <w:numPr>
          <w:ilvl w:val="1"/>
          <w:numId w:val="1"/>
        </w:numPr>
      </w:pPr>
      <w:bookmarkStart w:id="11" w:name="_Toc89709408"/>
      <w:r w:rsidRPr="00B731A0">
        <w:t>Sportovní klub Basketpoint Frýdek-Místek</w:t>
      </w:r>
      <w:bookmarkEnd w:id="11"/>
    </w:p>
    <w:p w14:paraId="5E027182" w14:textId="77777777" w:rsidR="00F4429E" w:rsidRPr="00D26A1A" w:rsidRDefault="00F4429E" w:rsidP="00F4429E">
      <w:pPr>
        <w:rPr>
          <w:rFonts w:cs="Times New Roman"/>
          <w:szCs w:val="24"/>
        </w:rPr>
      </w:pPr>
      <w:r w:rsidRPr="00D26A1A">
        <w:rPr>
          <w:rFonts w:cs="Times New Roman"/>
          <w:szCs w:val="24"/>
        </w:rPr>
        <w:t>Ve městě Frýdek</w:t>
      </w:r>
      <w:r>
        <w:rPr>
          <w:rFonts w:cs="Times New Roman"/>
          <w:szCs w:val="24"/>
        </w:rPr>
        <w:t>-M</w:t>
      </w:r>
      <w:r w:rsidRPr="00D26A1A">
        <w:rPr>
          <w:rFonts w:cs="Times New Roman"/>
          <w:szCs w:val="24"/>
        </w:rPr>
        <w:t xml:space="preserve">ístek </w:t>
      </w:r>
      <w:r>
        <w:rPr>
          <w:rFonts w:cs="Times New Roman"/>
          <w:szCs w:val="24"/>
        </w:rPr>
        <w:t>působí</w:t>
      </w:r>
      <w:r w:rsidRPr="00D26A1A">
        <w:rPr>
          <w:rFonts w:cs="Times New Roman"/>
          <w:szCs w:val="24"/>
        </w:rPr>
        <w:t xml:space="preserve"> celkem 3 basketbalové kluby: BK Frýdek-Místek</w:t>
      </w:r>
      <w:r>
        <w:rPr>
          <w:rFonts w:cs="Times New Roman"/>
          <w:szCs w:val="24"/>
        </w:rPr>
        <w:t>,</w:t>
      </w:r>
      <w:r w:rsidRPr="00D26A1A">
        <w:rPr>
          <w:rFonts w:cs="Times New Roman"/>
          <w:szCs w:val="24"/>
        </w:rPr>
        <w:t xml:space="preserve"> který </w:t>
      </w:r>
      <w:r>
        <w:rPr>
          <w:rFonts w:cs="Times New Roman"/>
          <w:szCs w:val="24"/>
        </w:rPr>
        <w:t>zaměřuje svou pozornost</w:t>
      </w:r>
      <w:r w:rsidRPr="00D26A1A">
        <w:rPr>
          <w:rFonts w:cs="Times New Roman"/>
          <w:szCs w:val="24"/>
        </w:rPr>
        <w:t xml:space="preserve"> pouze</w:t>
      </w:r>
      <w:r>
        <w:rPr>
          <w:rFonts w:cs="Times New Roman"/>
          <w:szCs w:val="24"/>
        </w:rPr>
        <w:t xml:space="preserve"> na</w:t>
      </w:r>
      <w:r w:rsidRPr="00D26A1A">
        <w:rPr>
          <w:rFonts w:cs="Times New Roman"/>
          <w:szCs w:val="24"/>
        </w:rPr>
        <w:t xml:space="preserve"> žensk</w:t>
      </w:r>
      <w:r>
        <w:rPr>
          <w:rFonts w:cs="Times New Roman"/>
          <w:szCs w:val="24"/>
        </w:rPr>
        <w:t>ý</w:t>
      </w:r>
      <w:r w:rsidRPr="00D26A1A">
        <w:rPr>
          <w:rFonts w:cs="Times New Roman"/>
          <w:szCs w:val="24"/>
        </w:rPr>
        <w:t xml:space="preserve"> basketbal</w:t>
      </w:r>
      <w:r>
        <w:rPr>
          <w:rFonts w:cs="Times New Roman"/>
          <w:szCs w:val="24"/>
        </w:rPr>
        <w:t>;</w:t>
      </w:r>
      <w:r w:rsidRPr="00D26A1A">
        <w:rPr>
          <w:rFonts w:cs="Times New Roman"/>
          <w:szCs w:val="24"/>
        </w:rPr>
        <w:t xml:space="preserve"> BK Frýdek-Místek muži</w:t>
      </w:r>
      <w:r>
        <w:rPr>
          <w:rFonts w:cs="Times New Roman"/>
          <w:szCs w:val="24"/>
        </w:rPr>
        <w:t>, který se angažuje</w:t>
      </w:r>
      <w:r w:rsidRPr="00D26A1A">
        <w:rPr>
          <w:rFonts w:cs="Times New Roman"/>
          <w:szCs w:val="24"/>
        </w:rPr>
        <w:t xml:space="preserve"> pouze </w:t>
      </w:r>
      <w:r>
        <w:rPr>
          <w:rFonts w:cs="Times New Roman"/>
          <w:szCs w:val="24"/>
        </w:rPr>
        <w:t>v</w:t>
      </w:r>
      <w:r w:rsidRPr="00D26A1A">
        <w:rPr>
          <w:rFonts w:cs="Times New Roman"/>
          <w:szCs w:val="24"/>
        </w:rPr>
        <w:t xml:space="preserve"> seniorské mužské kategori</w:t>
      </w:r>
      <w:r>
        <w:rPr>
          <w:rFonts w:cs="Times New Roman"/>
          <w:szCs w:val="24"/>
        </w:rPr>
        <w:t>i</w:t>
      </w:r>
      <w:r w:rsidRPr="00D26A1A">
        <w:rPr>
          <w:rFonts w:cs="Times New Roman"/>
          <w:szCs w:val="24"/>
        </w:rPr>
        <w:t xml:space="preserve"> a Basketpoint Frýdek-Místek – mládežnický klub</w:t>
      </w:r>
      <w:r>
        <w:rPr>
          <w:rFonts w:cs="Times New Roman"/>
          <w:szCs w:val="24"/>
        </w:rPr>
        <w:t xml:space="preserve">, který zaštiťuje přípravky pro předškolní děti, děti mladšího školního věku a současně </w:t>
      </w:r>
      <w:r w:rsidRPr="00D26A1A">
        <w:rPr>
          <w:rFonts w:cs="Times New Roman"/>
          <w:szCs w:val="24"/>
        </w:rPr>
        <w:t>vše</w:t>
      </w:r>
      <w:r>
        <w:rPr>
          <w:rFonts w:cs="Times New Roman"/>
          <w:szCs w:val="24"/>
        </w:rPr>
        <w:t>chny herní</w:t>
      </w:r>
      <w:r w:rsidRPr="00D26A1A">
        <w:rPr>
          <w:rFonts w:cs="Times New Roman"/>
          <w:szCs w:val="24"/>
        </w:rPr>
        <w:t xml:space="preserve"> kategori</w:t>
      </w:r>
      <w:r>
        <w:rPr>
          <w:rFonts w:cs="Times New Roman"/>
          <w:szCs w:val="24"/>
        </w:rPr>
        <w:t>e starších dětí</w:t>
      </w:r>
      <w:r w:rsidRPr="00D26A1A">
        <w:rPr>
          <w:rFonts w:cs="Times New Roman"/>
          <w:szCs w:val="24"/>
        </w:rPr>
        <w:t xml:space="preserve"> až po kategorii starších dorostenců, </w:t>
      </w:r>
      <w:r>
        <w:rPr>
          <w:rFonts w:cs="Times New Roman"/>
          <w:szCs w:val="24"/>
        </w:rPr>
        <w:t xml:space="preserve">a </w:t>
      </w:r>
      <w:r w:rsidRPr="00D26A1A">
        <w:rPr>
          <w:rFonts w:cs="Times New Roman"/>
          <w:szCs w:val="24"/>
        </w:rPr>
        <w:t xml:space="preserve">to vše zejména u chlapců. </w:t>
      </w:r>
    </w:p>
    <w:p w14:paraId="1EC981EA" w14:textId="588DEABB" w:rsidR="00F4429E" w:rsidRDefault="00F4429E" w:rsidP="00F4429E">
      <w:pPr>
        <w:rPr>
          <w:rFonts w:cs="Times New Roman"/>
          <w:szCs w:val="24"/>
        </w:rPr>
      </w:pPr>
      <w:r w:rsidRPr="00D26A1A">
        <w:rPr>
          <w:rFonts w:cs="Times New Roman"/>
          <w:szCs w:val="24"/>
        </w:rPr>
        <w:t xml:space="preserve">Juniorský projekt Basketpoint nemá dlouhou historii. Počátky </w:t>
      </w:r>
      <w:r>
        <w:rPr>
          <w:rFonts w:cs="Times New Roman"/>
          <w:szCs w:val="24"/>
        </w:rPr>
        <w:t xml:space="preserve">uvedeného </w:t>
      </w:r>
      <w:r w:rsidRPr="00D26A1A">
        <w:rPr>
          <w:rFonts w:cs="Times New Roman"/>
          <w:szCs w:val="24"/>
        </w:rPr>
        <w:t xml:space="preserve">basketbalového celku sahají do roku 2012, kdy Ing. Zdeněk Navrátil </w:t>
      </w:r>
      <w:r>
        <w:rPr>
          <w:rFonts w:cs="Times New Roman"/>
          <w:szCs w:val="24"/>
        </w:rPr>
        <w:t xml:space="preserve">(současný předseda klubu) </w:t>
      </w:r>
      <w:r w:rsidRPr="00D26A1A">
        <w:rPr>
          <w:rFonts w:cs="Times New Roman"/>
          <w:szCs w:val="24"/>
        </w:rPr>
        <w:t>společně s Mgr. Dušanem Hrdličkou (zakladatelem ostravské akademie „</w:t>
      </w:r>
      <w:proofErr w:type="spellStart"/>
      <w:r w:rsidRPr="00D26A1A">
        <w:rPr>
          <w:rFonts w:cs="Times New Roman"/>
          <w:szCs w:val="24"/>
        </w:rPr>
        <w:t>Snakes</w:t>
      </w:r>
      <w:proofErr w:type="spellEnd"/>
      <w:r w:rsidRPr="00D26A1A">
        <w:rPr>
          <w:rFonts w:cs="Times New Roman"/>
          <w:szCs w:val="24"/>
        </w:rPr>
        <w:t>“</w:t>
      </w:r>
      <w:r>
        <w:rPr>
          <w:rFonts w:cs="Times New Roman"/>
          <w:szCs w:val="24"/>
        </w:rPr>
        <w:t xml:space="preserve"> –</w:t>
      </w:r>
      <w:r w:rsidRPr="00D26A1A">
        <w:rPr>
          <w:rFonts w:cs="Times New Roman"/>
          <w:szCs w:val="24"/>
        </w:rPr>
        <w:t xml:space="preserve"> jedn</w:t>
      </w:r>
      <w:r>
        <w:rPr>
          <w:rFonts w:cs="Times New Roman"/>
          <w:szCs w:val="24"/>
        </w:rPr>
        <w:t>a</w:t>
      </w:r>
      <w:r w:rsidRPr="00D26A1A">
        <w:rPr>
          <w:rFonts w:cs="Times New Roman"/>
          <w:szCs w:val="24"/>
        </w:rPr>
        <w:t xml:space="preserve"> z početně největší</w:t>
      </w:r>
      <w:r>
        <w:rPr>
          <w:rFonts w:cs="Times New Roman"/>
          <w:szCs w:val="24"/>
        </w:rPr>
        <w:t>ch</w:t>
      </w:r>
      <w:r w:rsidRPr="00D26A1A">
        <w:rPr>
          <w:rFonts w:cs="Times New Roman"/>
          <w:szCs w:val="24"/>
        </w:rPr>
        <w:t xml:space="preserve"> basketbalov</w:t>
      </w:r>
      <w:r>
        <w:rPr>
          <w:rFonts w:cs="Times New Roman"/>
          <w:szCs w:val="24"/>
        </w:rPr>
        <w:t>ých</w:t>
      </w:r>
      <w:r w:rsidRPr="00D26A1A">
        <w:rPr>
          <w:rFonts w:cs="Times New Roman"/>
          <w:szCs w:val="24"/>
        </w:rPr>
        <w:t xml:space="preserve"> základ</w:t>
      </w:r>
      <w:r>
        <w:rPr>
          <w:rFonts w:cs="Times New Roman"/>
          <w:szCs w:val="24"/>
        </w:rPr>
        <w:t>en</w:t>
      </w:r>
      <w:r w:rsidRPr="00D26A1A">
        <w:rPr>
          <w:rFonts w:cs="Times New Roman"/>
          <w:szCs w:val="24"/>
        </w:rPr>
        <w:t xml:space="preserve"> v ČR) </w:t>
      </w:r>
      <w:r>
        <w:rPr>
          <w:rFonts w:cs="Times New Roman"/>
          <w:szCs w:val="24"/>
        </w:rPr>
        <w:t xml:space="preserve">rozšířili aktivity ostravského basketbalového celku </w:t>
      </w:r>
      <w:proofErr w:type="spellStart"/>
      <w:r>
        <w:rPr>
          <w:rFonts w:cs="Times New Roman"/>
          <w:szCs w:val="24"/>
        </w:rPr>
        <w:t>Snakes</w:t>
      </w:r>
      <w:proofErr w:type="spellEnd"/>
      <w:r>
        <w:rPr>
          <w:rFonts w:cs="Times New Roman"/>
          <w:szCs w:val="24"/>
        </w:rPr>
        <w:t xml:space="preserve"> do města Frýdek-Místek. Postupem času získalo nové uskupení statut pobočného spolku s názvem</w:t>
      </w:r>
      <w:r w:rsidRPr="00D26A1A">
        <w:rPr>
          <w:rFonts w:cs="Times New Roman"/>
          <w:szCs w:val="24"/>
        </w:rPr>
        <w:t xml:space="preserve"> BK </w:t>
      </w:r>
      <w:proofErr w:type="spellStart"/>
      <w:r w:rsidRPr="00D26A1A">
        <w:rPr>
          <w:rFonts w:cs="Times New Roman"/>
          <w:szCs w:val="24"/>
        </w:rPr>
        <w:t>Snakes</w:t>
      </w:r>
      <w:proofErr w:type="spellEnd"/>
      <w:r w:rsidRPr="00D26A1A">
        <w:rPr>
          <w:rFonts w:cs="Times New Roman"/>
          <w:szCs w:val="24"/>
        </w:rPr>
        <w:t xml:space="preserve"> Frýdek-Místek</w:t>
      </w:r>
      <w:r>
        <w:rPr>
          <w:rFonts w:cs="Times New Roman"/>
          <w:szCs w:val="24"/>
        </w:rPr>
        <w:t xml:space="preserve">. Působištěm nově vzniklého basketbalového klubu byly 2 základní školy ve městě Frýdek-Místek. Deklarovaným cílem nového basketbalového uskupení bylo pokračovat v šedesátileté tradici frýdecko-místeckého basketbalu. Průlomovým bodem v krátké historii sportovního klubu </w:t>
      </w:r>
      <w:r w:rsidRPr="00D26A1A">
        <w:rPr>
          <w:rFonts w:cs="Times New Roman"/>
          <w:szCs w:val="24"/>
        </w:rPr>
        <w:t>Basketpoint Frýdek</w:t>
      </w:r>
      <w:r>
        <w:rPr>
          <w:rFonts w:cs="Times New Roman"/>
          <w:szCs w:val="24"/>
        </w:rPr>
        <w:t>-</w:t>
      </w:r>
      <w:r w:rsidRPr="00D26A1A">
        <w:rPr>
          <w:rFonts w:cs="Times New Roman"/>
          <w:szCs w:val="24"/>
        </w:rPr>
        <w:t xml:space="preserve">Místek </w:t>
      </w:r>
      <w:r>
        <w:rPr>
          <w:rFonts w:cs="Times New Roman"/>
          <w:szCs w:val="24"/>
        </w:rPr>
        <w:t>byl</w:t>
      </w:r>
      <w:r w:rsidRPr="00D26A1A">
        <w:rPr>
          <w:rFonts w:cs="Times New Roman"/>
          <w:szCs w:val="24"/>
        </w:rPr>
        <w:t> ro</w:t>
      </w:r>
      <w:r>
        <w:rPr>
          <w:rFonts w:cs="Times New Roman"/>
          <w:szCs w:val="24"/>
        </w:rPr>
        <w:t>k</w:t>
      </w:r>
      <w:r w:rsidRPr="00D26A1A">
        <w:rPr>
          <w:rFonts w:cs="Times New Roman"/>
          <w:szCs w:val="24"/>
        </w:rPr>
        <w:t xml:space="preserve"> 2017</w:t>
      </w:r>
      <w:r>
        <w:rPr>
          <w:rFonts w:cs="Times New Roman"/>
          <w:szCs w:val="24"/>
        </w:rPr>
        <w:t xml:space="preserve">, kdy se sportovní uskupení osamostatnilo od ostravské základny </w:t>
      </w:r>
      <w:proofErr w:type="spellStart"/>
      <w:r>
        <w:rPr>
          <w:rFonts w:cs="Times New Roman"/>
          <w:szCs w:val="24"/>
        </w:rPr>
        <w:t>Snakes</w:t>
      </w:r>
      <w:proofErr w:type="spellEnd"/>
      <w:r>
        <w:rPr>
          <w:rFonts w:cs="Times New Roman"/>
          <w:szCs w:val="24"/>
        </w:rPr>
        <w:t xml:space="preserve"> a byl založen samostatný basketbalový klub </w:t>
      </w:r>
      <w:r w:rsidRPr="00D26A1A">
        <w:rPr>
          <w:rFonts w:cs="Times New Roman"/>
          <w:szCs w:val="24"/>
        </w:rPr>
        <w:t>Basketpoint Frýdek</w:t>
      </w:r>
      <w:r>
        <w:rPr>
          <w:rFonts w:cs="Times New Roman"/>
          <w:szCs w:val="24"/>
        </w:rPr>
        <w:t>-</w:t>
      </w:r>
      <w:r w:rsidRPr="00D26A1A">
        <w:rPr>
          <w:rFonts w:cs="Times New Roman"/>
          <w:szCs w:val="24"/>
        </w:rPr>
        <w:t>Místek</w:t>
      </w:r>
      <w:r>
        <w:rPr>
          <w:rFonts w:cs="Times New Roman"/>
          <w:szCs w:val="24"/>
        </w:rPr>
        <w:t>. Počátek fungování nově vzniklého sportovního klubu byl spojen s profesionalizací realizačního týmu. Díky této možnosti</w:t>
      </w:r>
      <w:r w:rsidR="00DC6C32">
        <w:rPr>
          <w:rFonts w:cs="Times New Roman"/>
          <w:szCs w:val="24"/>
        </w:rPr>
        <w:t>,</w:t>
      </w:r>
      <w:r>
        <w:rPr>
          <w:rFonts w:cs="Times New Roman"/>
          <w:szCs w:val="24"/>
        </w:rPr>
        <w:t xml:space="preserve"> věnovat se aktivitám klubu profesionálně, bylo možné ihned po vzniku sportovního klubu zahájit na základních školách</w:t>
      </w:r>
      <w:r w:rsidR="00DC6C32" w:rsidRPr="00DC6C32">
        <w:t xml:space="preserve"> </w:t>
      </w:r>
      <w:r w:rsidR="00DC6C32" w:rsidRPr="00DC6C32">
        <w:rPr>
          <w:rFonts w:cs="Times New Roman"/>
          <w:szCs w:val="24"/>
        </w:rPr>
        <w:t>náborové aktivity</w:t>
      </w:r>
      <w:r>
        <w:rPr>
          <w:rFonts w:cs="Times New Roman"/>
          <w:szCs w:val="24"/>
        </w:rPr>
        <w:t xml:space="preserve"> směřující k získání nových</w:t>
      </w:r>
      <w:r w:rsidRPr="00D26A1A">
        <w:rPr>
          <w:rFonts w:cs="Times New Roman"/>
          <w:szCs w:val="24"/>
        </w:rPr>
        <w:t xml:space="preserve"> členů do </w:t>
      </w:r>
      <w:r>
        <w:rPr>
          <w:rFonts w:cs="Times New Roman"/>
          <w:szCs w:val="24"/>
        </w:rPr>
        <w:t xml:space="preserve">jednotlivých </w:t>
      </w:r>
      <w:r w:rsidRPr="00D26A1A">
        <w:rPr>
          <w:rFonts w:cs="Times New Roman"/>
          <w:szCs w:val="24"/>
        </w:rPr>
        <w:t>herních kategorií. Od roku 2018 p</w:t>
      </w:r>
      <w:r>
        <w:rPr>
          <w:rFonts w:cs="Times New Roman"/>
          <w:szCs w:val="24"/>
        </w:rPr>
        <w:t xml:space="preserve">ak byl zahájen projekt náboru </w:t>
      </w:r>
      <w:r w:rsidRPr="00D26A1A">
        <w:rPr>
          <w:rFonts w:cs="Times New Roman"/>
          <w:szCs w:val="24"/>
        </w:rPr>
        <w:t>v </w:t>
      </w:r>
      <w:r>
        <w:rPr>
          <w:rFonts w:cs="Times New Roman"/>
          <w:szCs w:val="24"/>
        </w:rPr>
        <w:t>m</w:t>
      </w:r>
      <w:r w:rsidRPr="00D26A1A">
        <w:rPr>
          <w:rFonts w:cs="Times New Roman"/>
          <w:szCs w:val="24"/>
        </w:rPr>
        <w:t xml:space="preserve">ateřských školách. </w:t>
      </w:r>
    </w:p>
    <w:p w14:paraId="3389A0E3" w14:textId="6E66796C" w:rsidR="00F4429E" w:rsidRDefault="00F4429E" w:rsidP="00F4429E">
      <w:pPr>
        <w:rPr>
          <w:rFonts w:cs="Times New Roman"/>
          <w:szCs w:val="24"/>
        </w:rPr>
      </w:pPr>
      <w:r w:rsidRPr="00D26A1A">
        <w:rPr>
          <w:rFonts w:cs="Times New Roman"/>
          <w:szCs w:val="24"/>
        </w:rPr>
        <w:t>V </w:t>
      </w:r>
      <w:r>
        <w:rPr>
          <w:rFonts w:cs="Times New Roman"/>
          <w:szCs w:val="24"/>
        </w:rPr>
        <w:t>současné</w:t>
      </w:r>
      <w:r w:rsidRPr="00D26A1A">
        <w:rPr>
          <w:rFonts w:cs="Times New Roman"/>
          <w:szCs w:val="24"/>
        </w:rPr>
        <w:t xml:space="preserve"> době se může </w:t>
      </w:r>
      <w:r>
        <w:rPr>
          <w:rFonts w:cs="Times New Roman"/>
          <w:szCs w:val="24"/>
        </w:rPr>
        <w:t xml:space="preserve">sportovní </w:t>
      </w:r>
      <w:r w:rsidRPr="00D26A1A">
        <w:rPr>
          <w:rFonts w:cs="Times New Roman"/>
          <w:szCs w:val="24"/>
        </w:rPr>
        <w:t xml:space="preserve">klub pyšnit širokou </w:t>
      </w:r>
      <w:r>
        <w:rPr>
          <w:rFonts w:cs="Times New Roman"/>
          <w:szCs w:val="24"/>
        </w:rPr>
        <w:t xml:space="preserve">nabídkou </w:t>
      </w:r>
      <w:r w:rsidRPr="00D26A1A">
        <w:rPr>
          <w:rFonts w:cs="Times New Roman"/>
          <w:szCs w:val="24"/>
        </w:rPr>
        <w:t>sportovní</w:t>
      </w:r>
      <w:r w:rsidR="00DC6C32">
        <w:rPr>
          <w:rFonts w:cs="Times New Roman"/>
          <w:szCs w:val="24"/>
        </w:rPr>
        <w:t>ch</w:t>
      </w:r>
      <w:r w:rsidRPr="00D26A1A">
        <w:rPr>
          <w:rFonts w:cs="Times New Roman"/>
          <w:szCs w:val="24"/>
        </w:rPr>
        <w:t xml:space="preserve"> </w:t>
      </w:r>
      <w:r>
        <w:rPr>
          <w:rFonts w:cs="Times New Roman"/>
          <w:szCs w:val="24"/>
        </w:rPr>
        <w:t>aktivit</w:t>
      </w:r>
      <w:r w:rsidRPr="00D26A1A">
        <w:rPr>
          <w:rFonts w:cs="Times New Roman"/>
          <w:szCs w:val="24"/>
        </w:rPr>
        <w:t>.</w:t>
      </w:r>
      <w:r>
        <w:rPr>
          <w:rFonts w:cs="Times New Roman"/>
          <w:szCs w:val="24"/>
        </w:rPr>
        <w:t xml:space="preserve"> Specifikum basketbalového klubu je skutečnost, že se svým obsahem zaměřuje výhradně na dětský a mládežnický basketbal, tzn., že cílovou skupinou sportovních aktivit jsou především děti v mateřských a základních školách, které následně pokračují v herních kategoriích starších dětí. Dalším unikátním aspektem sportovního klubu </w:t>
      </w:r>
      <w:r w:rsidRPr="00D26A1A">
        <w:rPr>
          <w:rFonts w:cs="Times New Roman"/>
          <w:szCs w:val="24"/>
        </w:rPr>
        <w:t>Basketpoint Frýdek</w:t>
      </w:r>
      <w:r>
        <w:rPr>
          <w:rFonts w:cs="Times New Roman"/>
          <w:szCs w:val="24"/>
        </w:rPr>
        <w:t>-</w:t>
      </w:r>
      <w:r w:rsidRPr="00D26A1A">
        <w:rPr>
          <w:rFonts w:cs="Times New Roman"/>
          <w:szCs w:val="24"/>
        </w:rPr>
        <w:t xml:space="preserve">Místek je projekt </w:t>
      </w:r>
      <w:r>
        <w:rPr>
          <w:rFonts w:cs="Times New Roman"/>
          <w:szCs w:val="24"/>
        </w:rPr>
        <w:t xml:space="preserve">jeho </w:t>
      </w:r>
      <w:r w:rsidRPr="00D26A1A">
        <w:rPr>
          <w:rFonts w:cs="Times New Roman"/>
          <w:szCs w:val="24"/>
        </w:rPr>
        <w:lastRenderedPageBreak/>
        <w:t xml:space="preserve">mezinárodního působení. </w:t>
      </w:r>
      <w:r>
        <w:rPr>
          <w:rFonts w:cs="Times New Roman"/>
          <w:szCs w:val="24"/>
        </w:rPr>
        <w:t>Vedení klubu se podařilo navázat spolupráci</w:t>
      </w:r>
      <w:r w:rsidRPr="00D26A1A">
        <w:rPr>
          <w:rFonts w:cs="Times New Roman"/>
          <w:szCs w:val="24"/>
        </w:rPr>
        <w:t xml:space="preserve"> s</w:t>
      </w:r>
      <w:r>
        <w:rPr>
          <w:rFonts w:cs="Times New Roman"/>
          <w:szCs w:val="24"/>
        </w:rPr>
        <w:t> </w:t>
      </w:r>
      <w:r w:rsidRPr="00D26A1A">
        <w:rPr>
          <w:rFonts w:cs="Times New Roman"/>
          <w:szCs w:val="24"/>
        </w:rPr>
        <w:t>americkým</w:t>
      </w:r>
      <w:r>
        <w:rPr>
          <w:rFonts w:cs="Times New Roman"/>
          <w:szCs w:val="24"/>
        </w:rPr>
        <w:t xml:space="preserve"> basketbalovým </w:t>
      </w:r>
      <w:r w:rsidRPr="00D26A1A">
        <w:rPr>
          <w:rFonts w:cs="Times New Roman"/>
          <w:szCs w:val="24"/>
        </w:rPr>
        <w:t>klubem v </w:t>
      </w:r>
      <w:proofErr w:type="spellStart"/>
      <w:r w:rsidRPr="00D26A1A">
        <w:rPr>
          <w:rFonts w:cs="Times New Roman"/>
          <w:szCs w:val="24"/>
        </w:rPr>
        <w:t>Greensboro</w:t>
      </w:r>
      <w:proofErr w:type="spellEnd"/>
      <w:r w:rsidRPr="00D26A1A">
        <w:rPr>
          <w:rFonts w:cs="Times New Roman"/>
          <w:szCs w:val="24"/>
        </w:rPr>
        <w:t xml:space="preserve"> a</w:t>
      </w:r>
      <w:r>
        <w:rPr>
          <w:rFonts w:cs="Times New Roman"/>
          <w:szCs w:val="24"/>
        </w:rPr>
        <w:t xml:space="preserve"> současně s</w:t>
      </w:r>
      <w:r w:rsidRPr="00D26A1A">
        <w:rPr>
          <w:rFonts w:cs="Times New Roman"/>
          <w:szCs w:val="24"/>
        </w:rPr>
        <w:t xml:space="preserve"> japonskými </w:t>
      </w:r>
      <w:r>
        <w:rPr>
          <w:rFonts w:cs="Times New Roman"/>
          <w:szCs w:val="24"/>
        </w:rPr>
        <w:t xml:space="preserve">basketbalovými </w:t>
      </w:r>
      <w:r w:rsidRPr="00D26A1A">
        <w:rPr>
          <w:rFonts w:cs="Times New Roman"/>
          <w:szCs w:val="24"/>
        </w:rPr>
        <w:t>týmy různých škol</w:t>
      </w:r>
      <w:r>
        <w:rPr>
          <w:rFonts w:cs="Times New Roman"/>
          <w:szCs w:val="24"/>
        </w:rPr>
        <w:t xml:space="preserve">. Díky zmíněné mezinárodní spolupráci je možno talentovaným </w:t>
      </w:r>
      <w:r w:rsidRPr="00D26A1A">
        <w:rPr>
          <w:rFonts w:cs="Times New Roman"/>
          <w:szCs w:val="24"/>
        </w:rPr>
        <w:t xml:space="preserve">hráčům ve věku od 14 let </w:t>
      </w:r>
      <w:r>
        <w:rPr>
          <w:rFonts w:cs="Times New Roman"/>
          <w:szCs w:val="24"/>
        </w:rPr>
        <w:t>nabídnout</w:t>
      </w:r>
      <w:r w:rsidRPr="00D26A1A">
        <w:rPr>
          <w:rFonts w:cs="Times New Roman"/>
          <w:szCs w:val="24"/>
        </w:rPr>
        <w:t xml:space="preserve"> výměnné pobyty, či studijní stáže.</w:t>
      </w:r>
    </w:p>
    <w:p w14:paraId="41EDE4C1" w14:textId="77777777" w:rsidR="00F4429E" w:rsidRPr="00D26A1A" w:rsidRDefault="00F4429E" w:rsidP="00F4429E">
      <w:pPr>
        <w:rPr>
          <w:rFonts w:cs="Times New Roman"/>
          <w:szCs w:val="24"/>
        </w:rPr>
      </w:pPr>
      <w:r>
        <w:rPr>
          <w:rFonts w:cs="Times New Roman"/>
          <w:szCs w:val="24"/>
        </w:rPr>
        <w:t xml:space="preserve">Významnou událostí sportovního klubu </w:t>
      </w:r>
      <w:r w:rsidRPr="00D26A1A">
        <w:rPr>
          <w:rFonts w:cs="Times New Roman"/>
          <w:szCs w:val="24"/>
        </w:rPr>
        <w:t>Basketpoint Frýdek</w:t>
      </w:r>
      <w:r>
        <w:rPr>
          <w:rFonts w:cs="Times New Roman"/>
          <w:szCs w:val="24"/>
        </w:rPr>
        <w:t>-</w:t>
      </w:r>
      <w:r w:rsidRPr="00D26A1A">
        <w:rPr>
          <w:rFonts w:cs="Times New Roman"/>
          <w:szCs w:val="24"/>
        </w:rPr>
        <w:t>Místek</w:t>
      </w:r>
      <w:r>
        <w:rPr>
          <w:rFonts w:cs="Times New Roman"/>
          <w:szCs w:val="24"/>
        </w:rPr>
        <w:t xml:space="preserve"> bylo vybudování nové basketbalové haly, která byla uvedena do provozu na jaře 2021. Hala byla vybudována z dotací M</w:t>
      </w:r>
      <w:r w:rsidRPr="00D26A1A">
        <w:rPr>
          <w:rFonts w:cs="Times New Roman"/>
          <w:szCs w:val="24"/>
        </w:rPr>
        <w:t xml:space="preserve">ŠMT, Moravskoslezského kraje, města Frýdku-Místku a </w:t>
      </w:r>
      <w:r>
        <w:rPr>
          <w:rFonts w:cs="Times New Roman"/>
          <w:szCs w:val="24"/>
        </w:rPr>
        <w:t>příspěvku předsedy klubu.</w:t>
      </w:r>
    </w:p>
    <w:p w14:paraId="5E6D941B" w14:textId="77777777" w:rsidR="00F4429E" w:rsidRPr="00D26A1A" w:rsidRDefault="00F4429E" w:rsidP="00F4429E">
      <w:pPr>
        <w:rPr>
          <w:rFonts w:cs="Times New Roman"/>
          <w:b/>
          <w:bCs/>
          <w:szCs w:val="24"/>
        </w:rPr>
      </w:pPr>
      <w:r w:rsidRPr="00D26A1A">
        <w:rPr>
          <w:rFonts w:cs="Times New Roman"/>
          <w:szCs w:val="24"/>
        </w:rPr>
        <w:t>Basketpoint aréna</w:t>
      </w:r>
      <w:r>
        <w:rPr>
          <w:rFonts w:cs="Times New Roman"/>
          <w:szCs w:val="24"/>
        </w:rPr>
        <w:t xml:space="preserve"> je název nové sportovní haly, která jako jediná v ČR je výhradně určena basketbalovým aktivitám. </w:t>
      </w:r>
      <w:r w:rsidRPr="00D26A1A">
        <w:rPr>
          <w:rFonts w:cs="Times New Roman"/>
          <w:szCs w:val="24"/>
        </w:rPr>
        <w:t>Můžeme zde nalézt dvě plnohodnotn</w:t>
      </w:r>
      <w:r>
        <w:rPr>
          <w:rFonts w:cs="Times New Roman"/>
          <w:szCs w:val="24"/>
        </w:rPr>
        <w:t>á</w:t>
      </w:r>
      <w:r w:rsidRPr="00D26A1A">
        <w:rPr>
          <w:rFonts w:cs="Times New Roman"/>
          <w:szCs w:val="24"/>
        </w:rPr>
        <w:t xml:space="preserve"> basketbalov</w:t>
      </w:r>
      <w:r>
        <w:rPr>
          <w:rFonts w:cs="Times New Roman"/>
          <w:szCs w:val="24"/>
        </w:rPr>
        <w:t>á</w:t>
      </w:r>
      <w:r w:rsidRPr="00D26A1A">
        <w:rPr>
          <w:rFonts w:cs="Times New Roman"/>
          <w:szCs w:val="24"/>
        </w:rPr>
        <w:t xml:space="preserve"> hřiště</w:t>
      </w:r>
      <w:r>
        <w:rPr>
          <w:rFonts w:cs="Times New Roman"/>
          <w:szCs w:val="24"/>
        </w:rPr>
        <w:t xml:space="preserve">, v hale je umístěno </w:t>
      </w:r>
      <w:r w:rsidRPr="00D26A1A">
        <w:rPr>
          <w:rFonts w:cs="Times New Roman"/>
          <w:szCs w:val="24"/>
        </w:rPr>
        <w:t>více než 20 basketbalový</w:t>
      </w:r>
      <w:r>
        <w:rPr>
          <w:rFonts w:cs="Times New Roman"/>
          <w:szCs w:val="24"/>
        </w:rPr>
        <w:t>ch košů</w:t>
      </w:r>
      <w:r w:rsidRPr="00D26A1A">
        <w:rPr>
          <w:rFonts w:cs="Times New Roman"/>
          <w:szCs w:val="24"/>
        </w:rPr>
        <w:t>. Vybavení haly je přizpůsobeno tréninku jak starších herních kategorií</w:t>
      </w:r>
      <w:r>
        <w:rPr>
          <w:rFonts w:cs="Times New Roman"/>
          <w:szCs w:val="24"/>
        </w:rPr>
        <w:t>,</w:t>
      </w:r>
      <w:r w:rsidRPr="00D26A1A">
        <w:rPr>
          <w:rFonts w:cs="Times New Roman"/>
          <w:szCs w:val="24"/>
        </w:rPr>
        <w:t xml:space="preserve"> např. fitness místnost, jóga místnost, střelecké </w:t>
      </w:r>
      <w:r>
        <w:rPr>
          <w:rFonts w:cs="Times New Roman"/>
          <w:szCs w:val="24"/>
        </w:rPr>
        <w:t>stroje apod.</w:t>
      </w:r>
      <w:r w:rsidRPr="00D26A1A">
        <w:rPr>
          <w:rFonts w:cs="Times New Roman"/>
          <w:szCs w:val="24"/>
        </w:rPr>
        <w:t>, tak tréninku těch nejmladších</w:t>
      </w:r>
      <w:r>
        <w:rPr>
          <w:rFonts w:cs="Times New Roman"/>
          <w:szCs w:val="24"/>
        </w:rPr>
        <w:t xml:space="preserve">, např. </w:t>
      </w:r>
      <w:r w:rsidRPr="00D26A1A">
        <w:rPr>
          <w:rFonts w:cs="Times New Roman"/>
          <w:szCs w:val="24"/>
        </w:rPr>
        <w:t xml:space="preserve">nafukovací balónky, místnost se zrcadly pro zlepšování techniky, průlezky a hračky. </w:t>
      </w:r>
      <w:r>
        <w:rPr>
          <w:rFonts w:cs="Times New Roman"/>
          <w:szCs w:val="24"/>
        </w:rPr>
        <w:t xml:space="preserve">Hala je tak multifunkčním celkem, který umožňuje realizaci tréninkových jednotek až pro 3 herní kategorie současně. Tento systém ulehčil práci trenérům, kdy odpadly složité časové přesuny mezi tělocvičnami ve městě a současně došlo k úspoře prostředků určených na pronájem </w:t>
      </w:r>
      <w:r w:rsidRPr="00D26A1A">
        <w:rPr>
          <w:rFonts w:cs="Times New Roman"/>
          <w:szCs w:val="24"/>
        </w:rPr>
        <w:t>sportovišť.</w:t>
      </w:r>
    </w:p>
    <w:p w14:paraId="1E1E88E8" w14:textId="1C638044" w:rsidR="00F4429E" w:rsidRDefault="00F4429E">
      <w:pPr>
        <w:spacing w:before="0" w:line="259" w:lineRule="auto"/>
        <w:ind w:firstLine="0"/>
        <w:jc w:val="left"/>
      </w:pPr>
      <w:r>
        <w:br w:type="page"/>
      </w:r>
    </w:p>
    <w:p w14:paraId="73FF4AFE" w14:textId="5B821D57" w:rsidR="00CA660B" w:rsidRDefault="00254FFE" w:rsidP="00CA5A1C">
      <w:pPr>
        <w:pStyle w:val="Nadpis1"/>
      </w:pPr>
      <w:bookmarkStart w:id="12" w:name="_Toc89709409"/>
      <w:r>
        <w:lastRenderedPageBreak/>
        <w:t>KONCEPCE NÁ</w:t>
      </w:r>
      <w:r w:rsidR="00FF06B9">
        <w:t>B</w:t>
      </w:r>
      <w:r>
        <w:t>OROVÉ ČINNOSTI BASKETBALOVÉHO KL</w:t>
      </w:r>
      <w:r w:rsidR="009B23BD">
        <w:t>U</w:t>
      </w:r>
      <w:r>
        <w:t>BU BASKETPOINT FRÝDEK-MÍSTEK</w:t>
      </w:r>
      <w:bookmarkEnd w:id="12"/>
    </w:p>
    <w:p w14:paraId="523D6549" w14:textId="77777777" w:rsidR="00F4429E" w:rsidRDefault="00F4429E" w:rsidP="00F4429E">
      <w:pPr>
        <w:rPr>
          <w:rFonts w:cs="Times New Roman"/>
          <w:szCs w:val="24"/>
        </w:rPr>
      </w:pPr>
      <w:r w:rsidRPr="005D73A1">
        <w:rPr>
          <w:rFonts w:cs="Times New Roman"/>
          <w:szCs w:val="24"/>
        </w:rPr>
        <w:t xml:space="preserve">Nábor </w:t>
      </w:r>
      <w:r>
        <w:rPr>
          <w:rFonts w:cs="Times New Roman"/>
          <w:szCs w:val="24"/>
        </w:rPr>
        <w:t>nových členů</w:t>
      </w:r>
      <w:r w:rsidRPr="005D73A1">
        <w:rPr>
          <w:rFonts w:cs="Times New Roman"/>
          <w:szCs w:val="24"/>
        </w:rPr>
        <w:t xml:space="preserve"> považuji za </w:t>
      </w:r>
      <w:r>
        <w:rPr>
          <w:rFonts w:cs="Times New Roman"/>
          <w:szCs w:val="24"/>
        </w:rPr>
        <w:t xml:space="preserve">jeden z nejvýznamnějších aspektů </w:t>
      </w:r>
      <w:r w:rsidRPr="005D73A1">
        <w:rPr>
          <w:rFonts w:cs="Times New Roman"/>
          <w:szCs w:val="24"/>
        </w:rPr>
        <w:t>činnost</w:t>
      </w:r>
      <w:r>
        <w:rPr>
          <w:rFonts w:cs="Times New Roman"/>
          <w:szCs w:val="24"/>
        </w:rPr>
        <w:t>i</w:t>
      </w:r>
      <w:r w:rsidRPr="005D73A1">
        <w:rPr>
          <w:rFonts w:cs="Times New Roman"/>
          <w:szCs w:val="24"/>
        </w:rPr>
        <w:t xml:space="preserve"> volnočasových organizací, sportovní klub</w:t>
      </w:r>
      <w:r>
        <w:rPr>
          <w:rFonts w:cs="Times New Roman"/>
          <w:szCs w:val="24"/>
        </w:rPr>
        <w:t>y nevyjímaje</w:t>
      </w:r>
      <w:r w:rsidRPr="005D73A1">
        <w:rPr>
          <w:rFonts w:cs="Times New Roman"/>
          <w:szCs w:val="24"/>
        </w:rPr>
        <w:t xml:space="preserve">, </w:t>
      </w:r>
      <w:r>
        <w:rPr>
          <w:rFonts w:cs="Times New Roman"/>
          <w:szCs w:val="24"/>
        </w:rPr>
        <w:t>a to zejména s ohledem na vedení dětí a mládeže k aktivnímu trávení jejich volného času.</w:t>
      </w:r>
      <w:r w:rsidRPr="005D73A1">
        <w:rPr>
          <w:rFonts w:cs="Times New Roman"/>
          <w:szCs w:val="24"/>
        </w:rPr>
        <w:t xml:space="preserve"> Pro zajištění budoucího chodu </w:t>
      </w:r>
      <w:r>
        <w:rPr>
          <w:rFonts w:cs="Times New Roman"/>
          <w:szCs w:val="24"/>
        </w:rPr>
        <w:t xml:space="preserve">sportovního </w:t>
      </w:r>
      <w:r w:rsidRPr="005D73A1">
        <w:rPr>
          <w:rFonts w:cs="Times New Roman"/>
          <w:szCs w:val="24"/>
        </w:rPr>
        <w:t xml:space="preserve">klubu je </w:t>
      </w:r>
      <w:r>
        <w:rPr>
          <w:rFonts w:cs="Times New Roman"/>
          <w:szCs w:val="24"/>
        </w:rPr>
        <w:t xml:space="preserve">tak </w:t>
      </w:r>
      <w:r w:rsidRPr="005D73A1">
        <w:rPr>
          <w:rFonts w:cs="Times New Roman"/>
          <w:szCs w:val="24"/>
        </w:rPr>
        <w:t xml:space="preserve">důležité vytvořit </w:t>
      </w:r>
      <w:r>
        <w:rPr>
          <w:rFonts w:cs="Times New Roman"/>
          <w:szCs w:val="24"/>
        </w:rPr>
        <w:t>efektivní strategii</w:t>
      </w:r>
      <w:r w:rsidRPr="005D73A1">
        <w:rPr>
          <w:rFonts w:cs="Times New Roman"/>
          <w:szCs w:val="24"/>
        </w:rPr>
        <w:t xml:space="preserve"> nábor</w:t>
      </w:r>
      <w:r>
        <w:rPr>
          <w:rFonts w:cs="Times New Roman"/>
          <w:szCs w:val="24"/>
        </w:rPr>
        <w:t>u jeho nových členů.</w:t>
      </w:r>
    </w:p>
    <w:p w14:paraId="18637B49" w14:textId="6C82626D" w:rsidR="00F4429E" w:rsidRDefault="00F4429E" w:rsidP="00F4429E">
      <w:pPr>
        <w:rPr>
          <w:rFonts w:cs="Times New Roman"/>
          <w:szCs w:val="24"/>
        </w:rPr>
      </w:pPr>
      <w:r w:rsidRPr="006C71A5">
        <w:rPr>
          <w:rFonts w:cs="Times New Roman"/>
          <w:szCs w:val="24"/>
        </w:rPr>
        <w:t>Cílem praktické části</w:t>
      </w:r>
      <w:r>
        <w:rPr>
          <w:rFonts w:cs="Times New Roman"/>
          <w:szCs w:val="24"/>
        </w:rPr>
        <w:t xml:space="preserve"> předložené </w:t>
      </w:r>
      <w:r w:rsidRPr="006C71A5">
        <w:rPr>
          <w:rFonts w:cs="Times New Roman"/>
          <w:szCs w:val="24"/>
        </w:rPr>
        <w:t xml:space="preserve">bakalářské práce </w:t>
      </w:r>
      <w:r w:rsidR="00DC6C32">
        <w:rPr>
          <w:rFonts w:cs="Times New Roman"/>
          <w:szCs w:val="24"/>
        </w:rPr>
        <w:t xml:space="preserve">je </w:t>
      </w:r>
      <w:r>
        <w:rPr>
          <w:rFonts w:cs="Times New Roman"/>
          <w:szCs w:val="24"/>
        </w:rPr>
        <w:t>popis koncepce</w:t>
      </w:r>
      <w:r w:rsidRPr="006C71A5">
        <w:rPr>
          <w:rFonts w:cs="Times New Roman"/>
          <w:szCs w:val="24"/>
        </w:rPr>
        <w:t xml:space="preserve"> náboru nových členů sportovního klubu</w:t>
      </w:r>
      <w:r>
        <w:rPr>
          <w:rFonts w:cs="Times New Roman"/>
          <w:szCs w:val="24"/>
        </w:rPr>
        <w:t xml:space="preserve"> </w:t>
      </w:r>
      <w:r>
        <w:rPr>
          <w:rFonts w:eastAsia="Times New Roman" w:cs="Times New Roman"/>
          <w:color w:val="222222"/>
          <w:szCs w:val="24"/>
          <w:lang w:eastAsia="cs-CZ"/>
        </w:rPr>
        <w:t>Basketpoint Frýdek-Místek</w:t>
      </w:r>
      <w:r w:rsidRPr="006C71A5">
        <w:rPr>
          <w:rFonts w:cs="Times New Roman"/>
          <w:szCs w:val="24"/>
        </w:rPr>
        <w:t xml:space="preserve">, která </w:t>
      </w:r>
      <w:r>
        <w:rPr>
          <w:rFonts w:cs="Times New Roman"/>
          <w:szCs w:val="24"/>
        </w:rPr>
        <w:t>se zaměřuje na zvýšení</w:t>
      </w:r>
      <w:r w:rsidRPr="006C71A5">
        <w:rPr>
          <w:rFonts w:cs="Times New Roman"/>
          <w:szCs w:val="24"/>
        </w:rPr>
        <w:t> motiva</w:t>
      </w:r>
      <w:r>
        <w:rPr>
          <w:rFonts w:cs="Times New Roman"/>
          <w:szCs w:val="24"/>
        </w:rPr>
        <w:t xml:space="preserve">ce dětí </w:t>
      </w:r>
      <w:r w:rsidRPr="006C71A5">
        <w:rPr>
          <w:rFonts w:cs="Times New Roman"/>
          <w:szCs w:val="24"/>
        </w:rPr>
        <w:t>zapojit se do organizovaného</w:t>
      </w:r>
      <w:r>
        <w:rPr>
          <w:rFonts w:cs="Times New Roman"/>
          <w:szCs w:val="24"/>
        </w:rPr>
        <w:t xml:space="preserve"> </w:t>
      </w:r>
      <w:r w:rsidRPr="006C71A5">
        <w:rPr>
          <w:rFonts w:cs="Times New Roman"/>
          <w:szCs w:val="24"/>
        </w:rPr>
        <w:t>sportovního procesu.</w:t>
      </w:r>
    </w:p>
    <w:p w14:paraId="3B7D6A39" w14:textId="77777777" w:rsidR="00F4429E" w:rsidRPr="006C71A5" w:rsidRDefault="00F4429E" w:rsidP="00F4429E">
      <w:pPr>
        <w:rPr>
          <w:rFonts w:cs="Times New Roman"/>
          <w:szCs w:val="24"/>
        </w:rPr>
      </w:pPr>
      <w:r>
        <w:rPr>
          <w:rFonts w:cs="Times New Roman"/>
          <w:szCs w:val="24"/>
        </w:rPr>
        <w:t>Jelikož profesně působím jako trenér ve výše zmíněném sportovním klubu a jsem členem realizačního týmu, aktivně jsem participoval nejen na přípravě strategie náborových aktivit, ale i na jejich vlastní realizaci.</w:t>
      </w:r>
    </w:p>
    <w:p w14:paraId="5560EA37" w14:textId="69381E14" w:rsidR="00F4429E" w:rsidRPr="005D73A1" w:rsidRDefault="00F4429E" w:rsidP="00F4429E">
      <w:pPr>
        <w:rPr>
          <w:rFonts w:cs="Times New Roman"/>
          <w:szCs w:val="24"/>
        </w:rPr>
      </w:pPr>
      <w:r>
        <w:rPr>
          <w:rFonts w:cs="Times New Roman"/>
          <w:szCs w:val="24"/>
        </w:rPr>
        <w:t>V kontextu</w:t>
      </w:r>
      <w:r w:rsidRPr="005D73A1">
        <w:rPr>
          <w:rFonts w:cs="Times New Roman"/>
          <w:szCs w:val="24"/>
        </w:rPr>
        <w:t xml:space="preserve"> nábor</w:t>
      </w:r>
      <w:r>
        <w:rPr>
          <w:rFonts w:cs="Times New Roman"/>
          <w:szCs w:val="24"/>
        </w:rPr>
        <w:t>ové činnosti</w:t>
      </w:r>
      <w:r w:rsidRPr="005D73A1">
        <w:rPr>
          <w:rFonts w:cs="Times New Roman"/>
          <w:szCs w:val="24"/>
        </w:rPr>
        <w:t xml:space="preserve"> je důležité zmínit</w:t>
      </w:r>
      <w:r>
        <w:rPr>
          <w:rFonts w:cs="Times New Roman"/>
          <w:szCs w:val="24"/>
        </w:rPr>
        <w:t>, že v současné době si mohou děti vybírat z široké škály</w:t>
      </w:r>
      <w:r w:rsidRPr="005D73A1">
        <w:rPr>
          <w:rFonts w:cs="Times New Roman"/>
          <w:szCs w:val="24"/>
        </w:rPr>
        <w:t xml:space="preserve"> volnočasových aktivit a spor</w:t>
      </w:r>
      <w:r>
        <w:rPr>
          <w:rFonts w:cs="Times New Roman"/>
          <w:szCs w:val="24"/>
        </w:rPr>
        <w:t>t</w:t>
      </w:r>
      <w:r w:rsidRPr="005D73A1">
        <w:rPr>
          <w:rFonts w:cs="Times New Roman"/>
          <w:szCs w:val="24"/>
        </w:rPr>
        <w:t>ů</w:t>
      </w:r>
      <w:r>
        <w:rPr>
          <w:rFonts w:cs="Times New Roman"/>
          <w:szCs w:val="24"/>
        </w:rPr>
        <w:t>. Praxe ukazuje, že si děti volí zpravidla druh</w:t>
      </w:r>
      <w:r w:rsidRPr="005D73A1">
        <w:rPr>
          <w:rFonts w:cs="Times New Roman"/>
          <w:szCs w:val="24"/>
        </w:rPr>
        <w:t xml:space="preserve"> sport</w:t>
      </w:r>
      <w:r>
        <w:rPr>
          <w:rFonts w:cs="Times New Roman"/>
          <w:szCs w:val="24"/>
        </w:rPr>
        <w:t>u</w:t>
      </w:r>
      <w:r w:rsidRPr="005D73A1">
        <w:rPr>
          <w:rFonts w:cs="Times New Roman"/>
          <w:szCs w:val="24"/>
        </w:rPr>
        <w:t xml:space="preserve"> a </w:t>
      </w:r>
      <w:r>
        <w:rPr>
          <w:rFonts w:cs="Times New Roman"/>
          <w:szCs w:val="24"/>
        </w:rPr>
        <w:t>volnočasové aktivity</w:t>
      </w:r>
      <w:r w:rsidRPr="005D73A1">
        <w:rPr>
          <w:rFonts w:cs="Times New Roman"/>
          <w:szCs w:val="24"/>
        </w:rPr>
        <w:t xml:space="preserve">, které mají </w:t>
      </w:r>
      <w:r>
        <w:rPr>
          <w:rFonts w:cs="Times New Roman"/>
          <w:szCs w:val="24"/>
        </w:rPr>
        <w:t xml:space="preserve">v dané lokalitě </w:t>
      </w:r>
      <w:r w:rsidRPr="005D73A1">
        <w:rPr>
          <w:rFonts w:cs="Times New Roman"/>
          <w:szCs w:val="24"/>
        </w:rPr>
        <w:t xml:space="preserve">největší tradici, nebo je provozoval někdo z rodičů, či blízkého okolí. </w:t>
      </w:r>
    </w:p>
    <w:p w14:paraId="02063433" w14:textId="77272B35" w:rsidR="00F4429E" w:rsidRPr="001772EC" w:rsidRDefault="00F4429E" w:rsidP="00F4429E">
      <w:pPr>
        <w:spacing w:after="0"/>
        <w:rPr>
          <w:rFonts w:cs="Times New Roman"/>
          <w:szCs w:val="24"/>
        </w:rPr>
      </w:pPr>
      <w:r w:rsidRPr="001772EC">
        <w:rPr>
          <w:rFonts w:cs="Times New Roman"/>
          <w:szCs w:val="24"/>
        </w:rPr>
        <w:t>Sportovní aktivita –</w:t>
      </w:r>
      <w:r w:rsidR="00827493">
        <w:rPr>
          <w:rFonts w:cs="Times New Roman"/>
          <w:szCs w:val="24"/>
        </w:rPr>
        <w:t xml:space="preserve"> </w:t>
      </w:r>
      <w:r w:rsidRPr="001772EC">
        <w:rPr>
          <w:rFonts w:cs="Times New Roman"/>
          <w:szCs w:val="24"/>
        </w:rPr>
        <w:t>basketbal není v celorepublikovém měřítku nejpopulárnějším sportem, pře</w:t>
      </w:r>
      <w:r w:rsidR="001424DA">
        <w:rPr>
          <w:rFonts w:cs="Times New Roman"/>
          <w:szCs w:val="24"/>
        </w:rPr>
        <w:t>sto se domnívám</w:t>
      </w:r>
      <w:r w:rsidRPr="001772EC">
        <w:rPr>
          <w:rFonts w:cs="Times New Roman"/>
          <w:szCs w:val="24"/>
        </w:rPr>
        <w:t xml:space="preserve">, že prostřednictvím ucelené a efektivní koncepce náboru </w:t>
      </w:r>
      <w:r w:rsidR="001424DA">
        <w:rPr>
          <w:rFonts w:cs="Times New Roman"/>
          <w:szCs w:val="24"/>
        </w:rPr>
        <w:t>je možno zvýšit</w:t>
      </w:r>
      <w:r w:rsidRPr="001772EC">
        <w:rPr>
          <w:rFonts w:cs="Times New Roman"/>
          <w:szCs w:val="24"/>
        </w:rPr>
        <w:t xml:space="preserve"> jeho atraktivit</w:t>
      </w:r>
      <w:r w:rsidR="001424DA">
        <w:rPr>
          <w:rFonts w:cs="Times New Roman"/>
          <w:szCs w:val="24"/>
        </w:rPr>
        <w:t>u</w:t>
      </w:r>
      <w:r w:rsidRPr="001772EC">
        <w:rPr>
          <w:rFonts w:cs="Times New Roman"/>
          <w:szCs w:val="24"/>
        </w:rPr>
        <w:t xml:space="preserve"> u dětí.</w:t>
      </w:r>
    </w:p>
    <w:p w14:paraId="430D3170" w14:textId="2B8AD7B1" w:rsidR="00F4429E" w:rsidRPr="005D73A1" w:rsidRDefault="00F4429E" w:rsidP="00F4429E">
      <w:pPr>
        <w:rPr>
          <w:rFonts w:cs="Times New Roman"/>
          <w:szCs w:val="24"/>
        </w:rPr>
      </w:pPr>
      <w:r>
        <w:rPr>
          <w:rFonts w:cs="Times New Roman"/>
          <w:szCs w:val="24"/>
        </w:rPr>
        <w:t>Je nutno dodat, že o</w:t>
      </w:r>
      <w:r w:rsidRPr="005D73A1">
        <w:rPr>
          <w:rFonts w:cs="Times New Roman"/>
          <w:szCs w:val="24"/>
        </w:rPr>
        <w:t>d počtu členů</w:t>
      </w:r>
      <w:r>
        <w:rPr>
          <w:rFonts w:cs="Times New Roman"/>
          <w:szCs w:val="24"/>
        </w:rPr>
        <w:t xml:space="preserve"> se v našich podmínkách odvíjí</w:t>
      </w:r>
      <w:r w:rsidRPr="005D73A1">
        <w:rPr>
          <w:rFonts w:cs="Times New Roman"/>
          <w:szCs w:val="24"/>
        </w:rPr>
        <w:t xml:space="preserve"> financování sportovních dětských klubů</w:t>
      </w:r>
      <w:r>
        <w:rPr>
          <w:rFonts w:cs="Times New Roman"/>
          <w:szCs w:val="24"/>
        </w:rPr>
        <w:t xml:space="preserve">, a to zpravidla prostřednictvím </w:t>
      </w:r>
      <w:r w:rsidRPr="005D73A1">
        <w:rPr>
          <w:rFonts w:cs="Times New Roman"/>
          <w:szCs w:val="24"/>
        </w:rPr>
        <w:t>dotací z veřejných rozpočtů měst, krajů, státu, ale i dalších institucí, které přispívají na chod</w:t>
      </w:r>
      <w:r>
        <w:rPr>
          <w:rFonts w:cs="Times New Roman"/>
          <w:szCs w:val="24"/>
        </w:rPr>
        <w:t xml:space="preserve"> sportovního</w:t>
      </w:r>
      <w:r w:rsidRPr="005D73A1">
        <w:rPr>
          <w:rFonts w:cs="Times New Roman"/>
          <w:szCs w:val="24"/>
        </w:rPr>
        <w:t xml:space="preserve"> klubu. </w:t>
      </w:r>
      <w:r>
        <w:rPr>
          <w:rFonts w:cs="Times New Roman"/>
          <w:szCs w:val="24"/>
        </w:rPr>
        <w:t>Samotná existence sportovního klubu a jeho budoucí fungování je tak podmíněna</w:t>
      </w:r>
      <w:r w:rsidR="001424DA">
        <w:rPr>
          <w:rFonts w:cs="Times New Roman"/>
          <w:szCs w:val="24"/>
        </w:rPr>
        <w:t>,</w:t>
      </w:r>
      <w:r>
        <w:rPr>
          <w:rFonts w:cs="Times New Roman"/>
          <w:szCs w:val="24"/>
        </w:rPr>
        <w:t xml:space="preserve"> mimo jiné</w:t>
      </w:r>
      <w:r w:rsidR="001424DA">
        <w:rPr>
          <w:rFonts w:cs="Times New Roman"/>
          <w:szCs w:val="24"/>
        </w:rPr>
        <w:t>,</w:t>
      </w:r>
      <w:r>
        <w:rPr>
          <w:rFonts w:cs="Times New Roman"/>
          <w:szCs w:val="24"/>
        </w:rPr>
        <w:t xml:space="preserve"> i velikostí jeho členské základny</w:t>
      </w:r>
      <w:r w:rsidR="001424DA">
        <w:rPr>
          <w:rFonts w:cs="Times New Roman"/>
          <w:szCs w:val="24"/>
        </w:rPr>
        <w:t>. P</w:t>
      </w:r>
      <w:r w:rsidRPr="005D73A1">
        <w:rPr>
          <w:rFonts w:cs="Times New Roman"/>
          <w:szCs w:val="24"/>
        </w:rPr>
        <w:t xml:space="preserve">roto je dle mého názoru náborová činnost jednou z nejdůležitější </w:t>
      </w:r>
      <w:r>
        <w:rPr>
          <w:rFonts w:cs="Times New Roman"/>
          <w:szCs w:val="24"/>
        </w:rPr>
        <w:t xml:space="preserve">klubových aktivit. V případě </w:t>
      </w:r>
      <w:r w:rsidR="001424DA">
        <w:rPr>
          <w:rFonts w:cs="Times New Roman"/>
          <w:szCs w:val="24"/>
        </w:rPr>
        <w:t xml:space="preserve">pasivity </w:t>
      </w:r>
      <w:r>
        <w:rPr>
          <w:rFonts w:cs="Times New Roman"/>
          <w:szCs w:val="24"/>
        </w:rPr>
        <w:t xml:space="preserve">v této oblasti je sportovní klub vystaven </w:t>
      </w:r>
      <w:r w:rsidR="001424DA">
        <w:rPr>
          <w:rFonts w:cs="Times New Roman"/>
          <w:szCs w:val="24"/>
        </w:rPr>
        <w:t xml:space="preserve">finanční </w:t>
      </w:r>
      <w:r>
        <w:rPr>
          <w:rFonts w:cs="Times New Roman"/>
          <w:szCs w:val="24"/>
        </w:rPr>
        <w:t>nejistotě a je nucen využívat alternativní zdroje financování, mnohdy je tím ohrožena i jeho existence.</w:t>
      </w:r>
    </w:p>
    <w:p w14:paraId="6C2E7645" w14:textId="77777777" w:rsidR="00F4429E" w:rsidRPr="005D73A1" w:rsidRDefault="00F4429E" w:rsidP="00F4429E">
      <w:pPr>
        <w:rPr>
          <w:rFonts w:cs="Times New Roman"/>
          <w:szCs w:val="24"/>
        </w:rPr>
      </w:pPr>
      <w:r>
        <w:rPr>
          <w:rFonts w:cs="Times New Roman"/>
          <w:szCs w:val="24"/>
        </w:rPr>
        <w:t>Za náborovou činnost považuji</w:t>
      </w:r>
      <w:r w:rsidRPr="005D73A1">
        <w:rPr>
          <w:rFonts w:cs="Times New Roman"/>
          <w:szCs w:val="24"/>
        </w:rPr>
        <w:t xml:space="preserve"> jakoukoliv interakci klubu</w:t>
      </w:r>
      <w:r>
        <w:rPr>
          <w:rFonts w:cs="Times New Roman"/>
          <w:szCs w:val="24"/>
        </w:rPr>
        <w:t xml:space="preserve">, respektive </w:t>
      </w:r>
      <w:r w:rsidRPr="005D73A1">
        <w:rPr>
          <w:rFonts w:cs="Times New Roman"/>
          <w:szCs w:val="24"/>
        </w:rPr>
        <w:t>všech členů realizačního týmu, ale i již sportujících dětí s </w:t>
      </w:r>
      <w:r>
        <w:rPr>
          <w:rFonts w:cs="Times New Roman"/>
          <w:szCs w:val="24"/>
        </w:rPr>
        <w:t>těmi</w:t>
      </w:r>
      <w:r w:rsidRPr="005D73A1">
        <w:rPr>
          <w:rFonts w:cs="Times New Roman"/>
          <w:szCs w:val="24"/>
        </w:rPr>
        <w:t xml:space="preserve">, které se snažíme </w:t>
      </w:r>
      <w:r>
        <w:rPr>
          <w:rFonts w:cs="Times New Roman"/>
          <w:szCs w:val="24"/>
        </w:rPr>
        <w:t>motivovat ke členství v našem sportovním klubu</w:t>
      </w:r>
      <w:r w:rsidRPr="005D73A1">
        <w:rPr>
          <w:rFonts w:cs="Times New Roman"/>
          <w:szCs w:val="24"/>
        </w:rPr>
        <w:t xml:space="preserve">. </w:t>
      </w:r>
    </w:p>
    <w:p w14:paraId="4D7C2B14" w14:textId="77777777" w:rsidR="00F4429E" w:rsidRDefault="00F4429E" w:rsidP="00F4429E">
      <w:pPr>
        <w:rPr>
          <w:rFonts w:cs="Times New Roman"/>
          <w:szCs w:val="24"/>
        </w:rPr>
      </w:pPr>
      <w:r w:rsidRPr="005D73A1">
        <w:rPr>
          <w:rFonts w:cs="Times New Roman"/>
          <w:szCs w:val="24"/>
        </w:rPr>
        <w:lastRenderedPageBreak/>
        <w:t xml:space="preserve">Nábor </w:t>
      </w:r>
      <w:r>
        <w:rPr>
          <w:rFonts w:cs="Times New Roman"/>
          <w:szCs w:val="24"/>
        </w:rPr>
        <w:t xml:space="preserve">je zacílen primárně na </w:t>
      </w:r>
      <w:r w:rsidRPr="005D73A1">
        <w:rPr>
          <w:rFonts w:cs="Times New Roman"/>
          <w:szCs w:val="24"/>
        </w:rPr>
        <w:t>dět</w:t>
      </w:r>
      <w:r>
        <w:rPr>
          <w:rFonts w:cs="Times New Roman"/>
          <w:szCs w:val="24"/>
        </w:rPr>
        <w:t>i předškolního a školního věku. Souběžně pak probíhá nábor zaměřený na mládež</w:t>
      </w:r>
      <w:r w:rsidRPr="005D73A1">
        <w:rPr>
          <w:rFonts w:cs="Times New Roman"/>
          <w:szCs w:val="24"/>
        </w:rPr>
        <w:t xml:space="preserve"> a dospěl</w:t>
      </w:r>
      <w:r>
        <w:rPr>
          <w:rFonts w:cs="Times New Roman"/>
          <w:szCs w:val="24"/>
        </w:rPr>
        <w:t xml:space="preserve">é, a to do pozic </w:t>
      </w:r>
      <w:r w:rsidRPr="005D73A1">
        <w:rPr>
          <w:rFonts w:cs="Times New Roman"/>
          <w:szCs w:val="24"/>
        </w:rPr>
        <w:t>trenérů</w:t>
      </w:r>
      <w:r>
        <w:rPr>
          <w:rFonts w:cs="Times New Roman"/>
          <w:szCs w:val="24"/>
        </w:rPr>
        <w:t xml:space="preserve"> či</w:t>
      </w:r>
      <w:r w:rsidRPr="005D73A1">
        <w:rPr>
          <w:rFonts w:cs="Times New Roman"/>
          <w:szCs w:val="24"/>
        </w:rPr>
        <w:t xml:space="preserve"> managmentu.</w:t>
      </w:r>
      <w:r>
        <w:rPr>
          <w:rFonts w:cs="Times New Roman"/>
          <w:szCs w:val="24"/>
        </w:rPr>
        <w:t xml:space="preserve"> S ohledem na cíl praktické části mé bakalářské práce se budu v dalších částech věnovat výhradně náboru dětí.</w:t>
      </w:r>
    </w:p>
    <w:p w14:paraId="2F8D7B67" w14:textId="144D35F0" w:rsidR="00F4429E" w:rsidRPr="00BD4DB8" w:rsidRDefault="00F4429E" w:rsidP="00F4429E">
      <w:pPr>
        <w:rPr>
          <w:rFonts w:cs="Times New Roman"/>
          <w:color w:val="FF0000"/>
          <w:szCs w:val="24"/>
        </w:rPr>
      </w:pPr>
      <w:r>
        <w:rPr>
          <w:rFonts w:cs="Times New Roman"/>
          <w:szCs w:val="24"/>
        </w:rPr>
        <w:t xml:space="preserve">Strategie náboru dětí do sportovního procesu Basketbalového klubu </w:t>
      </w:r>
      <w:r w:rsidRPr="005D73A1">
        <w:rPr>
          <w:rFonts w:cs="Times New Roman"/>
          <w:szCs w:val="24"/>
        </w:rPr>
        <w:t>Basketpoint Frýdek</w:t>
      </w:r>
      <w:r w:rsidR="005D2CA8">
        <w:rPr>
          <w:rFonts w:cs="Times New Roman"/>
          <w:szCs w:val="24"/>
        </w:rPr>
        <w:t>-</w:t>
      </w:r>
      <w:r w:rsidRPr="005D73A1">
        <w:rPr>
          <w:rFonts w:cs="Times New Roman"/>
          <w:szCs w:val="24"/>
        </w:rPr>
        <w:t>Místek</w:t>
      </w:r>
      <w:r>
        <w:rPr>
          <w:rFonts w:cs="Times New Roman"/>
          <w:szCs w:val="24"/>
        </w:rPr>
        <w:t xml:space="preserve"> je zacílena na děti mateřských a základních škol ve městě Frýdek</w:t>
      </w:r>
      <w:r w:rsidR="005D2CA8">
        <w:rPr>
          <w:rFonts w:cs="Times New Roman"/>
          <w:szCs w:val="24"/>
        </w:rPr>
        <w:t>-</w:t>
      </w:r>
      <w:r>
        <w:rPr>
          <w:rFonts w:cs="Times New Roman"/>
          <w:szCs w:val="24"/>
        </w:rPr>
        <w:t xml:space="preserve">Místek </w:t>
      </w:r>
      <w:r w:rsidR="008E0328">
        <w:rPr>
          <w:rFonts w:cs="Times New Roman"/>
          <w:szCs w:val="24"/>
        </w:rPr>
        <w:br/>
      </w:r>
      <w:r>
        <w:rPr>
          <w:rFonts w:cs="Times New Roman"/>
          <w:szCs w:val="24"/>
        </w:rPr>
        <w:t xml:space="preserve">a v nejbližších vesnicích Baška a Palkovice. </w:t>
      </w:r>
    </w:p>
    <w:p w14:paraId="61C3EFCA" w14:textId="77777777" w:rsidR="00F4429E" w:rsidRPr="00BD4DB8" w:rsidRDefault="00F4429E" w:rsidP="00F4429E">
      <w:pPr>
        <w:rPr>
          <w:rFonts w:cs="Times New Roman"/>
          <w:b/>
          <w:bCs/>
          <w:szCs w:val="24"/>
        </w:rPr>
      </w:pPr>
      <w:r w:rsidRPr="00BD4DB8">
        <w:rPr>
          <w:rFonts w:cs="Times New Roman"/>
          <w:b/>
          <w:bCs/>
          <w:szCs w:val="24"/>
        </w:rPr>
        <w:t>Jednotlivé druhy náborů dětí</w:t>
      </w:r>
      <w:r>
        <w:rPr>
          <w:rFonts w:cs="Times New Roman"/>
          <w:b/>
          <w:bCs/>
          <w:szCs w:val="24"/>
        </w:rPr>
        <w:t>, které jsou využívány</w:t>
      </w:r>
    </w:p>
    <w:p w14:paraId="34D2FC43" w14:textId="77777777" w:rsidR="00F4429E" w:rsidRDefault="00F4429E" w:rsidP="001B0787">
      <w:pPr>
        <w:pStyle w:val="Odstavecseseznamem"/>
        <w:numPr>
          <w:ilvl w:val="0"/>
          <w:numId w:val="11"/>
        </w:numPr>
        <w:spacing w:before="0"/>
        <w:rPr>
          <w:rFonts w:cs="Times New Roman"/>
          <w:szCs w:val="24"/>
        </w:rPr>
      </w:pPr>
      <w:bookmarkStart w:id="13" w:name="_Hlk86597078"/>
      <w:r w:rsidRPr="005D73A1">
        <w:rPr>
          <w:rFonts w:cs="Times New Roman"/>
          <w:szCs w:val="24"/>
        </w:rPr>
        <w:t>Nábor</w:t>
      </w:r>
      <w:r>
        <w:rPr>
          <w:rFonts w:cs="Times New Roman"/>
          <w:szCs w:val="24"/>
        </w:rPr>
        <w:t>ové aktivity</w:t>
      </w:r>
      <w:r w:rsidRPr="005D73A1">
        <w:rPr>
          <w:rFonts w:cs="Times New Roman"/>
          <w:szCs w:val="24"/>
        </w:rPr>
        <w:t>, kter</w:t>
      </w:r>
      <w:r>
        <w:rPr>
          <w:rFonts w:cs="Times New Roman"/>
          <w:szCs w:val="24"/>
        </w:rPr>
        <w:t>é</w:t>
      </w:r>
      <w:r w:rsidRPr="005D73A1">
        <w:rPr>
          <w:rFonts w:cs="Times New Roman"/>
          <w:szCs w:val="24"/>
        </w:rPr>
        <w:t xml:space="preserve"> probíh</w:t>
      </w:r>
      <w:r>
        <w:rPr>
          <w:rFonts w:cs="Times New Roman"/>
          <w:szCs w:val="24"/>
        </w:rPr>
        <w:t>ají</w:t>
      </w:r>
      <w:r w:rsidRPr="005D73A1">
        <w:rPr>
          <w:rFonts w:cs="Times New Roman"/>
          <w:szCs w:val="24"/>
        </w:rPr>
        <w:t xml:space="preserve"> přímo </w:t>
      </w:r>
      <w:r>
        <w:rPr>
          <w:rFonts w:cs="Times New Roman"/>
          <w:szCs w:val="24"/>
        </w:rPr>
        <w:t xml:space="preserve">v </w:t>
      </w:r>
      <w:r w:rsidRPr="005D73A1">
        <w:rPr>
          <w:rFonts w:cs="Times New Roman"/>
          <w:szCs w:val="24"/>
        </w:rPr>
        <w:t>mateřské škole, kd</w:t>
      </w:r>
      <w:r>
        <w:rPr>
          <w:rFonts w:cs="Times New Roman"/>
          <w:szCs w:val="24"/>
        </w:rPr>
        <w:t xml:space="preserve">y </w:t>
      </w:r>
      <w:r w:rsidRPr="005D73A1">
        <w:rPr>
          <w:rFonts w:cs="Times New Roman"/>
          <w:szCs w:val="24"/>
        </w:rPr>
        <w:t>jsou</w:t>
      </w:r>
      <w:r>
        <w:rPr>
          <w:rFonts w:cs="Times New Roman"/>
          <w:szCs w:val="24"/>
        </w:rPr>
        <w:t xml:space="preserve"> děti </w:t>
      </w:r>
      <w:r w:rsidRPr="005D73A1">
        <w:rPr>
          <w:rFonts w:cs="Times New Roman"/>
          <w:szCs w:val="24"/>
        </w:rPr>
        <w:t>v přímém kontaktu s</w:t>
      </w:r>
      <w:r>
        <w:rPr>
          <w:rFonts w:cs="Times New Roman"/>
          <w:szCs w:val="24"/>
        </w:rPr>
        <w:t> </w:t>
      </w:r>
      <w:r w:rsidRPr="005D73A1">
        <w:rPr>
          <w:rFonts w:cs="Times New Roman"/>
          <w:szCs w:val="24"/>
        </w:rPr>
        <w:t>trenéry</w:t>
      </w:r>
      <w:r>
        <w:rPr>
          <w:rFonts w:cs="Times New Roman"/>
          <w:szCs w:val="24"/>
        </w:rPr>
        <w:t>.</w:t>
      </w:r>
    </w:p>
    <w:bookmarkEnd w:id="13"/>
    <w:p w14:paraId="1D24750D" w14:textId="77777777" w:rsidR="00F4429E" w:rsidRPr="005D73A1" w:rsidRDefault="00F4429E" w:rsidP="001B0787">
      <w:pPr>
        <w:pStyle w:val="Odstavecseseznamem"/>
        <w:numPr>
          <w:ilvl w:val="0"/>
          <w:numId w:val="11"/>
        </w:numPr>
        <w:spacing w:before="0"/>
        <w:rPr>
          <w:rFonts w:cs="Times New Roman"/>
          <w:szCs w:val="24"/>
        </w:rPr>
      </w:pPr>
      <w:r>
        <w:rPr>
          <w:rFonts w:cs="Times New Roman"/>
          <w:szCs w:val="24"/>
        </w:rPr>
        <w:t>Nábor, který probíhá přímo v základní škole, kdy jsou děti v přímém kontaktu s trenéry.</w:t>
      </w:r>
    </w:p>
    <w:p w14:paraId="367579E3" w14:textId="65B9B8E4" w:rsidR="00F4429E" w:rsidRPr="005D2CA8" w:rsidRDefault="00F4429E" w:rsidP="001B0787">
      <w:pPr>
        <w:pStyle w:val="Odstavecseseznamem"/>
        <w:numPr>
          <w:ilvl w:val="0"/>
          <w:numId w:val="11"/>
        </w:numPr>
        <w:spacing w:before="0"/>
        <w:rPr>
          <w:rFonts w:cs="Times New Roman"/>
          <w:szCs w:val="24"/>
        </w:rPr>
      </w:pPr>
      <w:r w:rsidRPr="005D2CA8">
        <w:rPr>
          <w:rFonts w:cs="Times New Roman"/>
          <w:szCs w:val="24"/>
        </w:rPr>
        <w:t>Nábor, který probíhá v mateřské škole a základní škole, ale pouze formou</w:t>
      </w:r>
      <w:r w:rsidR="005D2CA8" w:rsidRPr="005D2CA8">
        <w:rPr>
          <w:rFonts w:cs="Times New Roman"/>
          <w:szCs w:val="24"/>
        </w:rPr>
        <w:t xml:space="preserve"> </w:t>
      </w:r>
      <w:r w:rsidR="005D2CA8">
        <w:rPr>
          <w:rFonts w:cs="Times New Roman"/>
          <w:szCs w:val="24"/>
        </w:rPr>
        <w:t>p</w:t>
      </w:r>
      <w:r w:rsidRPr="005D2CA8">
        <w:rPr>
          <w:rFonts w:cs="Times New Roman"/>
          <w:szCs w:val="24"/>
        </w:rPr>
        <w:t>ředání náborových letáků a jiných propagačních materiálů.</w:t>
      </w:r>
    </w:p>
    <w:p w14:paraId="53D1B9AD" w14:textId="77777777" w:rsidR="00F4429E" w:rsidRPr="005D73A1" w:rsidRDefault="00F4429E" w:rsidP="001B0787">
      <w:pPr>
        <w:pStyle w:val="Odstavecseseznamem"/>
        <w:numPr>
          <w:ilvl w:val="0"/>
          <w:numId w:val="11"/>
        </w:numPr>
        <w:spacing w:before="0"/>
        <w:rPr>
          <w:rFonts w:cs="Times New Roman"/>
          <w:szCs w:val="24"/>
        </w:rPr>
      </w:pPr>
      <w:r w:rsidRPr="005D73A1">
        <w:rPr>
          <w:rFonts w:cs="Times New Roman"/>
          <w:szCs w:val="24"/>
        </w:rPr>
        <w:t xml:space="preserve">Nábor </w:t>
      </w:r>
      <w:r>
        <w:rPr>
          <w:rFonts w:cs="Times New Roman"/>
          <w:szCs w:val="24"/>
        </w:rPr>
        <w:t xml:space="preserve">realizovaný prostřednictvím </w:t>
      </w:r>
      <w:r w:rsidRPr="005D73A1">
        <w:rPr>
          <w:rFonts w:cs="Times New Roman"/>
          <w:szCs w:val="24"/>
        </w:rPr>
        <w:t>sociálních sítí a reklamních sdělení</w:t>
      </w:r>
      <w:r>
        <w:rPr>
          <w:rFonts w:cs="Times New Roman"/>
          <w:szCs w:val="24"/>
        </w:rPr>
        <w:t>.</w:t>
      </w:r>
    </w:p>
    <w:p w14:paraId="2FCD153D" w14:textId="20F70043" w:rsidR="00F4429E" w:rsidRDefault="00F4429E" w:rsidP="001B0787">
      <w:pPr>
        <w:pStyle w:val="Odstavecseseznamem"/>
        <w:numPr>
          <w:ilvl w:val="0"/>
          <w:numId w:val="11"/>
        </w:numPr>
        <w:spacing w:before="0"/>
        <w:rPr>
          <w:rFonts w:cs="Times New Roman"/>
          <w:szCs w:val="24"/>
        </w:rPr>
      </w:pPr>
      <w:r w:rsidRPr="005D73A1">
        <w:rPr>
          <w:rFonts w:cs="Times New Roman"/>
          <w:szCs w:val="24"/>
        </w:rPr>
        <w:t>Jednorázové náborové akce</w:t>
      </w:r>
      <w:r>
        <w:rPr>
          <w:rFonts w:cs="Times New Roman"/>
          <w:szCs w:val="24"/>
        </w:rPr>
        <w:t>, které jsou realizovány při různých akcích</w:t>
      </w:r>
      <w:r w:rsidR="005D2CA8">
        <w:rPr>
          <w:rFonts w:cs="Times New Roman"/>
          <w:szCs w:val="24"/>
        </w:rPr>
        <w:t xml:space="preserve"> </w:t>
      </w:r>
      <w:r>
        <w:rPr>
          <w:rFonts w:cs="Times New Roman"/>
          <w:szCs w:val="24"/>
        </w:rPr>
        <w:t xml:space="preserve">(sportovní </w:t>
      </w:r>
      <w:r w:rsidRPr="005D73A1">
        <w:rPr>
          <w:rFonts w:cs="Times New Roman"/>
          <w:szCs w:val="24"/>
        </w:rPr>
        <w:t>turnaj</w:t>
      </w:r>
      <w:r>
        <w:rPr>
          <w:rFonts w:cs="Times New Roman"/>
          <w:szCs w:val="24"/>
        </w:rPr>
        <w:t>e ve školách</w:t>
      </w:r>
      <w:r w:rsidRPr="005D73A1">
        <w:rPr>
          <w:rFonts w:cs="Times New Roman"/>
          <w:szCs w:val="24"/>
        </w:rPr>
        <w:t xml:space="preserve"> škol,</w:t>
      </w:r>
      <w:r>
        <w:rPr>
          <w:rFonts w:cs="Times New Roman"/>
          <w:szCs w:val="24"/>
        </w:rPr>
        <w:t xml:space="preserve"> jiné akce pro děti apod.).</w:t>
      </w:r>
    </w:p>
    <w:p w14:paraId="69B49482" w14:textId="77777777" w:rsidR="00F4429E" w:rsidRPr="005D73A1" w:rsidRDefault="00F4429E" w:rsidP="001B0787">
      <w:pPr>
        <w:pStyle w:val="Odstavecseseznamem"/>
        <w:numPr>
          <w:ilvl w:val="0"/>
          <w:numId w:val="11"/>
        </w:numPr>
        <w:spacing w:before="0"/>
        <w:rPr>
          <w:rFonts w:cs="Times New Roman"/>
          <w:szCs w:val="24"/>
        </w:rPr>
      </w:pPr>
      <w:r>
        <w:rPr>
          <w:rFonts w:cs="Times New Roman"/>
          <w:szCs w:val="24"/>
        </w:rPr>
        <w:t>Neformální nábor založený na vztazích již sportujících dětí (spolužáci, kamarádi).</w:t>
      </w:r>
    </w:p>
    <w:p w14:paraId="2E2A82DE" w14:textId="16B90964" w:rsidR="00CA5A1C" w:rsidRDefault="00CA5A1C" w:rsidP="001B0787">
      <w:pPr>
        <w:pStyle w:val="Nadpis2"/>
        <w:numPr>
          <w:ilvl w:val="1"/>
          <w:numId w:val="1"/>
        </w:numPr>
      </w:pPr>
      <w:bookmarkStart w:id="14" w:name="_Toc89709410"/>
      <w:r w:rsidRPr="00DC20D5">
        <w:t>Nábor, který probíhá přímo v mateřské škole</w:t>
      </w:r>
      <w:bookmarkEnd w:id="14"/>
    </w:p>
    <w:p w14:paraId="616E3E08" w14:textId="77777777" w:rsidR="00F4429E" w:rsidRPr="00F4429E" w:rsidRDefault="00F4429E" w:rsidP="00F4429E">
      <w:pPr>
        <w:pStyle w:val="Odstavecseseznamem"/>
        <w:rPr>
          <w:rFonts w:cs="Times New Roman"/>
          <w:b/>
          <w:bCs/>
          <w:szCs w:val="24"/>
        </w:rPr>
      </w:pPr>
      <w:r w:rsidRPr="00F4429E">
        <w:rPr>
          <w:rFonts w:cs="Times New Roman"/>
          <w:b/>
          <w:bCs/>
          <w:szCs w:val="24"/>
        </w:rPr>
        <w:t xml:space="preserve">Název: </w:t>
      </w:r>
      <w:r w:rsidRPr="00F4429E">
        <w:rPr>
          <w:rFonts w:cs="Times New Roman"/>
          <w:b/>
          <w:i/>
          <w:szCs w:val="24"/>
        </w:rPr>
        <w:t>Basketbal do školek</w:t>
      </w:r>
    </w:p>
    <w:p w14:paraId="2B9F8CB4" w14:textId="77777777" w:rsidR="00F4429E" w:rsidRPr="006C71A5" w:rsidRDefault="00F4429E" w:rsidP="00F4429E">
      <w:pPr>
        <w:pStyle w:val="Nadpis3"/>
      </w:pPr>
      <w:bookmarkStart w:id="15" w:name="_Toc89709411"/>
      <w:r w:rsidRPr="006C71A5">
        <w:t>Cíl</w:t>
      </w:r>
      <w:bookmarkEnd w:id="15"/>
    </w:p>
    <w:p w14:paraId="60DF17D6" w14:textId="53AA1147" w:rsidR="00F4429E" w:rsidRPr="00CB015E" w:rsidRDefault="00F4429E" w:rsidP="00CB015E">
      <w:pPr>
        <w:ind w:left="708"/>
        <w:rPr>
          <w:rFonts w:cs="Times New Roman"/>
          <w:szCs w:val="24"/>
        </w:rPr>
      </w:pPr>
      <w:r w:rsidRPr="005D73A1">
        <w:rPr>
          <w:rFonts w:cs="Times New Roman"/>
          <w:szCs w:val="24"/>
        </w:rPr>
        <w:t>Program v mateřských školách</w:t>
      </w:r>
      <w:r>
        <w:rPr>
          <w:rFonts w:cs="Times New Roman"/>
          <w:szCs w:val="24"/>
        </w:rPr>
        <w:t xml:space="preserve"> (dále také „MŠ“)</w:t>
      </w:r>
      <w:r w:rsidRPr="005D73A1">
        <w:rPr>
          <w:rFonts w:cs="Times New Roman"/>
          <w:szCs w:val="24"/>
        </w:rPr>
        <w:t>, tzv</w:t>
      </w:r>
      <w:r>
        <w:rPr>
          <w:rFonts w:cs="Times New Roman"/>
          <w:szCs w:val="24"/>
        </w:rPr>
        <w:t xml:space="preserve">. </w:t>
      </w:r>
      <w:proofErr w:type="spellStart"/>
      <w:r w:rsidRPr="005D73A1">
        <w:rPr>
          <w:rFonts w:cs="Times New Roman"/>
          <w:szCs w:val="24"/>
        </w:rPr>
        <w:t>babybasket</w:t>
      </w:r>
      <w:proofErr w:type="spellEnd"/>
      <w:r w:rsidRPr="005D73A1">
        <w:rPr>
          <w:rFonts w:cs="Times New Roman"/>
          <w:szCs w:val="24"/>
        </w:rPr>
        <w:t xml:space="preserve">, je koncipovaný jako </w:t>
      </w:r>
      <w:r>
        <w:rPr>
          <w:rFonts w:cs="Times New Roman"/>
          <w:szCs w:val="24"/>
        </w:rPr>
        <w:t>krátká tréninková jednotka, jejímž cílem je</w:t>
      </w:r>
      <w:r w:rsidRPr="005D73A1">
        <w:rPr>
          <w:rFonts w:cs="Times New Roman"/>
          <w:szCs w:val="24"/>
        </w:rPr>
        <w:t xml:space="preserve"> zprostředkovat dětem více pohybu, zlepšit jejich pohybovou gramotnost a </w:t>
      </w:r>
      <w:r>
        <w:rPr>
          <w:rFonts w:cs="Times New Roman"/>
          <w:szCs w:val="24"/>
        </w:rPr>
        <w:t xml:space="preserve">seznámit děti se </w:t>
      </w:r>
      <w:r w:rsidRPr="005D73A1">
        <w:rPr>
          <w:rFonts w:cs="Times New Roman"/>
          <w:szCs w:val="24"/>
        </w:rPr>
        <w:t>základní průprav</w:t>
      </w:r>
      <w:r>
        <w:rPr>
          <w:rFonts w:cs="Times New Roman"/>
          <w:szCs w:val="24"/>
        </w:rPr>
        <w:t>ou</w:t>
      </w:r>
      <w:r w:rsidRPr="005D73A1">
        <w:rPr>
          <w:rFonts w:cs="Times New Roman"/>
          <w:szCs w:val="24"/>
        </w:rPr>
        <w:t xml:space="preserve"> basketbalu, ale zároveň i zaujmout jejich pozornost a </w:t>
      </w:r>
      <w:r>
        <w:rPr>
          <w:rFonts w:cs="Times New Roman"/>
          <w:szCs w:val="24"/>
        </w:rPr>
        <w:t>motivovat je ke sportovní aktivitě jako takové</w:t>
      </w:r>
      <w:r w:rsidRPr="005D73A1">
        <w:rPr>
          <w:rFonts w:cs="Times New Roman"/>
          <w:szCs w:val="24"/>
        </w:rPr>
        <w:t>.</w:t>
      </w:r>
      <w:r>
        <w:rPr>
          <w:rFonts w:cs="Times New Roman"/>
          <w:szCs w:val="24"/>
        </w:rPr>
        <w:t xml:space="preserve"> Nezanedbatelným přínosem je skutečnost, že děti mají možnost seznámit se </w:t>
      </w:r>
      <w:r w:rsidRPr="001772EC">
        <w:rPr>
          <w:rFonts w:cs="Times New Roman"/>
          <w:szCs w:val="24"/>
        </w:rPr>
        <w:t xml:space="preserve">schématem sportovního klubu jako celku, což usnadní navázání kontaktu v dalším období, </w:t>
      </w:r>
      <w:proofErr w:type="gramStart"/>
      <w:r w:rsidRPr="001772EC">
        <w:rPr>
          <w:rFonts w:cs="Times New Roman"/>
          <w:szCs w:val="24"/>
        </w:rPr>
        <w:t>kdy</w:t>
      </w:r>
      <w:proofErr w:type="gramEnd"/>
      <w:r>
        <w:rPr>
          <w:rFonts w:cs="Times New Roman"/>
          <w:szCs w:val="24"/>
        </w:rPr>
        <w:t xml:space="preserve"> </w:t>
      </w:r>
      <w:r w:rsidRPr="001772EC">
        <w:rPr>
          <w:rFonts w:cs="Times New Roman"/>
          <w:szCs w:val="24"/>
        </w:rPr>
        <w:t>již budou ve školním věku.</w:t>
      </w:r>
    </w:p>
    <w:p w14:paraId="6EF4DE0A" w14:textId="77777777" w:rsidR="00F4429E" w:rsidRPr="006C71A5" w:rsidRDefault="00F4429E" w:rsidP="00F4429E">
      <w:pPr>
        <w:pStyle w:val="Nadpis3"/>
      </w:pPr>
      <w:bookmarkStart w:id="16" w:name="_Toc89709412"/>
      <w:r w:rsidRPr="006C71A5">
        <w:t>Charakteristika cílové skupiny</w:t>
      </w:r>
      <w:bookmarkEnd w:id="16"/>
    </w:p>
    <w:p w14:paraId="42F7228A" w14:textId="77777777" w:rsidR="00F4429E" w:rsidRPr="001772EC" w:rsidRDefault="00F4429E" w:rsidP="00F4429E">
      <w:pPr>
        <w:ind w:left="708"/>
        <w:rPr>
          <w:rFonts w:cs="Times New Roman"/>
          <w:szCs w:val="24"/>
        </w:rPr>
      </w:pPr>
      <w:r w:rsidRPr="00DD55AE">
        <w:rPr>
          <w:rFonts w:cs="Times New Roman"/>
          <w:szCs w:val="24"/>
        </w:rPr>
        <w:t>Primárně je pozornost věnována dětem, které navštěvují poslední ročník předškolního vzdělávání.</w:t>
      </w:r>
      <w:r>
        <w:rPr>
          <w:rFonts w:cs="Times New Roman"/>
          <w:szCs w:val="24"/>
        </w:rPr>
        <w:t xml:space="preserve"> </w:t>
      </w:r>
      <w:r w:rsidRPr="00DD55AE">
        <w:rPr>
          <w:rFonts w:cs="Times New Roman"/>
          <w:szCs w:val="24"/>
        </w:rPr>
        <w:t>Z pohledu věku jde o děti od 5 let.</w:t>
      </w:r>
      <w:r>
        <w:rPr>
          <w:rFonts w:cs="Times New Roman"/>
          <w:szCs w:val="24"/>
        </w:rPr>
        <w:t xml:space="preserve"> </w:t>
      </w:r>
      <w:r w:rsidRPr="001772EC">
        <w:rPr>
          <w:rFonts w:cs="Times New Roman"/>
          <w:szCs w:val="24"/>
        </w:rPr>
        <w:t xml:space="preserve">Specifika tohoto vývojového období jsem zmínil v kapitole 2.1 </w:t>
      </w:r>
    </w:p>
    <w:p w14:paraId="1DF4DA2F" w14:textId="77777777" w:rsidR="00F4429E" w:rsidRDefault="00F4429E" w:rsidP="00F4429E">
      <w:pPr>
        <w:pStyle w:val="Nadpis3"/>
      </w:pPr>
      <w:bookmarkStart w:id="17" w:name="_Toc89709413"/>
      <w:r w:rsidRPr="00DD55AE">
        <w:lastRenderedPageBreak/>
        <w:t>Příprava</w:t>
      </w:r>
      <w:bookmarkEnd w:id="17"/>
    </w:p>
    <w:p w14:paraId="4F1AC9C0" w14:textId="57801A83" w:rsidR="00F4429E" w:rsidRDefault="00F4429E" w:rsidP="001B0787">
      <w:pPr>
        <w:pStyle w:val="Odstavecseseznamem"/>
        <w:numPr>
          <w:ilvl w:val="0"/>
          <w:numId w:val="6"/>
        </w:numPr>
        <w:spacing w:before="0"/>
        <w:rPr>
          <w:rFonts w:cs="Times New Roman"/>
          <w:szCs w:val="24"/>
        </w:rPr>
      </w:pPr>
      <w:r w:rsidRPr="00085CE9">
        <w:rPr>
          <w:rFonts w:cs="Times New Roman"/>
          <w:szCs w:val="24"/>
        </w:rPr>
        <w:t>Před zahájením vlastního náboru je nezbytné navázat kontakt se zástupci MŠ</w:t>
      </w:r>
      <w:r w:rsidR="008E0328">
        <w:rPr>
          <w:rFonts w:cs="Times New Roman"/>
          <w:szCs w:val="24"/>
        </w:rPr>
        <w:br/>
      </w:r>
      <w:r w:rsidRPr="00085CE9">
        <w:rPr>
          <w:rFonts w:cs="Times New Roman"/>
          <w:szCs w:val="24"/>
        </w:rPr>
        <w:t xml:space="preserve"> a vysvětlit podstatu náborové činnosti, včetně jejího obsahu. </w:t>
      </w:r>
      <w:r w:rsidR="00192611">
        <w:rPr>
          <w:rFonts w:cs="Times New Roman"/>
          <w:szCs w:val="24"/>
        </w:rPr>
        <w:t>Basketpoint</w:t>
      </w:r>
      <w:r w:rsidRPr="00085CE9">
        <w:rPr>
          <w:rFonts w:cs="Times New Roman"/>
          <w:szCs w:val="24"/>
        </w:rPr>
        <w:t xml:space="preserve"> Frýdek-Místek </w:t>
      </w:r>
      <w:r w:rsidR="00192611">
        <w:rPr>
          <w:rFonts w:cs="Times New Roman"/>
          <w:szCs w:val="24"/>
        </w:rPr>
        <w:t>působí na</w:t>
      </w:r>
      <w:r w:rsidRPr="00085CE9">
        <w:rPr>
          <w:rFonts w:cs="Times New Roman"/>
          <w:szCs w:val="24"/>
        </w:rPr>
        <w:t xml:space="preserve"> celkem </w:t>
      </w:r>
      <w:r w:rsidR="00192611" w:rsidRPr="00192611">
        <w:rPr>
          <w:rFonts w:cs="Times New Roman"/>
          <w:szCs w:val="24"/>
        </w:rPr>
        <w:t>devíti</w:t>
      </w:r>
      <w:r w:rsidRPr="00085CE9">
        <w:rPr>
          <w:rFonts w:cs="Times New Roman"/>
          <w:szCs w:val="24"/>
        </w:rPr>
        <w:t xml:space="preserve"> mateřských škol</w:t>
      </w:r>
      <w:r w:rsidR="00192611">
        <w:rPr>
          <w:rFonts w:cs="Times New Roman"/>
          <w:szCs w:val="24"/>
        </w:rPr>
        <w:t>ách ve městě.</w:t>
      </w:r>
    </w:p>
    <w:p w14:paraId="51BA9860" w14:textId="77777777" w:rsidR="00F4429E" w:rsidRDefault="00F4429E" w:rsidP="001B0787">
      <w:pPr>
        <w:pStyle w:val="Odstavecseseznamem"/>
        <w:numPr>
          <w:ilvl w:val="0"/>
          <w:numId w:val="6"/>
        </w:numPr>
        <w:spacing w:before="0"/>
        <w:rPr>
          <w:rFonts w:cs="Times New Roman"/>
          <w:szCs w:val="24"/>
        </w:rPr>
      </w:pPr>
      <w:r w:rsidRPr="00186CEF">
        <w:rPr>
          <w:rFonts w:cs="Times New Roman"/>
          <w:szCs w:val="24"/>
        </w:rPr>
        <w:t xml:space="preserve">Před začátkem školního roku </w:t>
      </w:r>
      <w:r>
        <w:rPr>
          <w:rFonts w:cs="Times New Roman"/>
          <w:szCs w:val="24"/>
        </w:rPr>
        <w:t>kontaktuje u</w:t>
      </w:r>
      <w:r w:rsidRPr="00186CEF">
        <w:rPr>
          <w:rFonts w:cs="Times New Roman"/>
          <w:szCs w:val="24"/>
        </w:rPr>
        <w:t xml:space="preserve">rčená osoba sportovního klubu ředitele mateřských škol, a to zpravidla telefonicky a současně prostřednictvím elektronické komunikace. </w:t>
      </w:r>
      <w:r>
        <w:rPr>
          <w:rFonts w:cs="Times New Roman"/>
          <w:szCs w:val="24"/>
        </w:rPr>
        <w:t xml:space="preserve">Ředitelům MŠ je zaslána nabídka tréninkové jednotky pro děti navštěvující </w:t>
      </w:r>
      <w:r w:rsidRPr="00DD55AE">
        <w:rPr>
          <w:rFonts w:cs="Times New Roman"/>
          <w:szCs w:val="24"/>
        </w:rPr>
        <w:t>poslední ročník předškolního vzdělávání</w:t>
      </w:r>
      <w:r>
        <w:rPr>
          <w:rFonts w:cs="Times New Roman"/>
          <w:szCs w:val="24"/>
        </w:rPr>
        <w:t xml:space="preserve"> a jsou požádání o předání nabídky rodičům.</w:t>
      </w:r>
    </w:p>
    <w:p w14:paraId="7E747B9B" w14:textId="4C580A47" w:rsidR="00F4429E" w:rsidRPr="00192611" w:rsidRDefault="00F4429E" w:rsidP="001B0787">
      <w:pPr>
        <w:pStyle w:val="Odstavecseseznamem"/>
        <w:numPr>
          <w:ilvl w:val="0"/>
          <w:numId w:val="6"/>
        </w:numPr>
        <w:spacing w:before="0"/>
        <w:rPr>
          <w:rFonts w:cs="Times New Roman"/>
          <w:szCs w:val="24"/>
        </w:rPr>
      </w:pPr>
      <w:r>
        <w:rPr>
          <w:rFonts w:cs="Times New Roman"/>
          <w:szCs w:val="24"/>
        </w:rPr>
        <w:t xml:space="preserve">Na začátku školního roku, při prvním setkání s dětmi, jsou jim předány přihlášky k účasti na tréninkových jednotkách, které budou realizovány v domluvené frekvenci během celého školního roku. Současně jsou přihlášky zanechány </w:t>
      </w:r>
      <w:r w:rsidR="008E0328">
        <w:rPr>
          <w:rFonts w:cs="Times New Roman"/>
          <w:szCs w:val="24"/>
        </w:rPr>
        <w:br/>
      </w:r>
      <w:r>
        <w:rPr>
          <w:rFonts w:cs="Times New Roman"/>
          <w:szCs w:val="24"/>
        </w:rPr>
        <w:t xml:space="preserve">u ředitele MŠ, kde si je mohou případní další zájemci vyzvednout. </w:t>
      </w:r>
      <w:bookmarkStart w:id="18" w:name="_Hlk88333698"/>
      <w:r>
        <w:rPr>
          <w:rFonts w:cs="Times New Roman"/>
          <w:szCs w:val="24"/>
        </w:rPr>
        <w:t xml:space="preserve">Vzor přihlášky </w:t>
      </w:r>
      <w:bookmarkEnd w:id="18"/>
      <w:r>
        <w:rPr>
          <w:rFonts w:cs="Times New Roman"/>
          <w:szCs w:val="24"/>
        </w:rPr>
        <w:t>je uveden v </w:t>
      </w:r>
      <w:r w:rsidRPr="00192611">
        <w:rPr>
          <w:rFonts w:cs="Times New Roman"/>
          <w:szCs w:val="24"/>
        </w:rPr>
        <w:t>Příloze č. 1.</w:t>
      </w:r>
    </w:p>
    <w:p w14:paraId="55B6D641" w14:textId="5461C30D" w:rsidR="00F4429E" w:rsidRDefault="00F4429E" w:rsidP="001B0787">
      <w:pPr>
        <w:pStyle w:val="Odstavecseseznamem"/>
        <w:numPr>
          <w:ilvl w:val="0"/>
          <w:numId w:val="6"/>
        </w:numPr>
        <w:spacing w:before="0"/>
        <w:rPr>
          <w:rFonts w:cs="Times New Roman"/>
          <w:szCs w:val="24"/>
        </w:rPr>
      </w:pPr>
      <w:r>
        <w:rPr>
          <w:rFonts w:cs="Times New Roman"/>
          <w:szCs w:val="24"/>
        </w:rPr>
        <w:t xml:space="preserve">V termínu, který je určen a zveřejněn např. na nástěnkách ve vnitřních prostorách MŠ, jsou pak vyplněné přihlášky shromážděny. Přihlášku lze považovat </w:t>
      </w:r>
      <w:r w:rsidRPr="00AF64FE">
        <w:rPr>
          <w:rFonts w:cs="Times New Roman"/>
          <w:szCs w:val="24"/>
        </w:rPr>
        <w:t xml:space="preserve">za </w:t>
      </w:r>
      <w:r>
        <w:rPr>
          <w:rFonts w:cs="Times New Roman"/>
          <w:szCs w:val="24"/>
        </w:rPr>
        <w:t>navázání komunikace s rodiči dětí, popřípadě jinými osobami odpovědnými za jejich výchovu, a současně</w:t>
      </w:r>
      <w:r w:rsidRPr="00024EBF">
        <w:rPr>
          <w:rFonts w:cs="Times New Roman"/>
          <w:szCs w:val="24"/>
        </w:rPr>
        <w:t xml:space="preserve"> je</w:t>
      </w:r>
      <w:r>
        <w:rPr>
          <w:rFonts w:cs="Times New Roman"/>
          <w:szCs w:val="24"/>
        </w:rPr>
        <w:t>jí vyplnění slouží jako</w:t>
      </w:r>
      <w:r w:rsidRPr="00024EBF">
        <w:rPr>
          <w:rFonts w:cs="Times New Roman"/>
          <w:szCs w:val="24"/>
        </w:rPr>
        <w:t xml:space="preserve"> zdroj </w:t>
      </w:r>
      <w:r>
        <w:rPr>
          <w:rFonts w:cs="Times New Roman"/>
          <w:szCs w:val="24"/>
        </w:rPr>
        <w:t>informací</w:t>
      </w:r>
      <w:r w:rsidRPr="00024EBF">
        <w:rPr>
          <w:rFonts w:cs="Times New Roman"/>
          <w:szCs w:val="24"/>
        </w:rPr>
        <w:t xml:space="preserve"> pro </w:t>
      </w:r>
      <w:r>
        <w:rPr>
          <w:rFonts w:cs="Times New Roman"/>
          <w:szCs w:val="24"/>
        </w:rPr>
        <w:t>registraci</w:t>
      </w:r>
      <w:r w:rsidRPr="00024EBF">
        <w:rPr>
          <w:rFonts w:cs="Times New Roman"/>
          <w:szCs w:val="24"/>
        </w:rPr>
        <w:t xml:space="preserve"> dětí </w:t>
      </w:r>
      <w:r>
        <w:rPr>
          <w:rFonts w:cs="Times New Roman"/>
          <w:szCs w:val="24"/>
        </w:rPr>
        <w:t xml:space="preserve">do </w:t>
      </w:r>
      <w:r w:rsidRPr="00024EBF">
        <w:rPr>
          <w:rFonts w:cs="Times New Roman"/>
          <w:szCs w:val="24"/>
        </w:rPr>
        <w:t>České basketbalové federace.</w:t>
      </w:r>
      <w:r>
        <w:rPr>
          <w:rFonts w:cs="Times New Roman"/>
          <w:szCs w:val="24"/>
        </w:rPr>
        <w:t xml:space="preserve"> Data z přihlášek jsou pak využit</w:t>
      </w:r>
      <w:r w:rsidR="00192611">
        <w:rPr>
          <w:rFonts w:cs="Times New Roman"/>
          <w:szCs w:val="24"/>
        </w:rPr>
        <w:t>a</w:t>
      </w:r>
      <w:r>
        <w:rPr>
          <w:rFonts w:cs="Times New Roman"/>
          <w:szCs w:val="24"/>
        </w:rPr>
        <w:t xml:space="preserve"> i jako podklad pro přípravu žádostí o finanční prostředky z nabízených dotačních titulů města, popř. kraje, a to s ohledem na skutečnost, že veškeré aktivity související s realizací projektu jsou poskytovány zdarma.</w:t>
      </w:r>
    </w:p>
    <w:p w14:paraId="624659A6" w14:textId="77777777" w:rsidR="00F4429E" w:rsidRPr="00A3114E" w:rsidRDefault="00F4429E" w:rsidP="001B0787">
      <w:pPr>
        <w:pStyle w:val="Odstavecseseznamem"/>
        <w:numPr>
          <w:ilvl w:val="0"/>
          <w:numId w:val="6"/>
        </w:numPr>
        <w:spacing w:before="0"/>
        <w:rPr>
          <w:rFonts w:cs="Times New Roman"/>
          <w:i/>
          <w:iCs/>
          <w:szCs w:val="24"/>
        </w:rPr>
      </w:pPr>
      <w:r w:rsidRPr="00A3114E">
        <w:rPr>
          <w:rFonts w:cs="Times New Roman"/>
          <w:szCs w:val="24"/>
        </w:rPr>
        <w:t>Nezbytnou součástí přihlášky je informovaný souhlas rodičů, popř. jiných osob odpovědných za výchovu, s účastí dítěte na tréninku a s pravidly GDPR</w:t>
      </w:r>
      <w:r>
        <w:rPr>
          <w:rFonts w:cs="Times New Roman"/>
          <w:szCs w:val="24"/>
        </w:rPr>
        <w:t>.</w:t>
      </w:r>
    </w:p>
    <w:p w14:paraId="3FEA0D92" w14:textId="77777777" w:rsidR="00F4429E" w:rsidRDefault="00F4429E" w:rsidP="001B0787">
      <w:pPr>
        <w:pStyle w:val="Odstavecseseznamem"/>
        <w:numPr>
          <w:ilvl w:val="0"/>
          <w:numId w:val="6"/>
        </w:numPr>
        <w:spacing w:before="0"/>
        <w:rPr>
          <w:rFonts w:cs="Times New Roman"/>
          <w:szCs w:val="24"/>
        </w:rPr>
      </w:pPr>
      <w:r>
        <w:rPr>
          <w:rFonts w:cs="Times New Roman"/>
          <w:szCs w:val="24"/>
        </w:rPr>
        <w:t>Snahou sportovního klubu je udržet průběžnou komunikaci s rodiči i řediteli MŠ nepřetržitě během celého školního roku.</w:t>
      </w:r>
    </w:p>
    <w:p w14:paraId="4B9D1238" w14:textId="77777777" w:rsidR="00F4429E" w:rsidRPr="00A3114E" w:rsidRDefault="00F4429E" w:rsidP="00F4429E">
      <w:pPr>
        <w:pStyle w:val="Odstavecseseznamem"/>
        <w:ind w:left="1140"/>
        <w:rPr>
          <w:rFonts w:cs="Times New Roman"/>
          <w:i/>
          <w:iCs/>
          <w:szCs w:val="24"/>
        </w:rPr>
      </w:pPr>
    </w:p>
    <w:p w14:paraId="63D0DB10" w14:textId="77777777" w:rsidR="00F4429E" w:rsidRPr="00A3114E" w:rsidRDefault="00F4429E" w:rsidP="00F4429E">
      <w:pPr>
        <w:pStyle w:val="Nadpis3"/>
      </w:pPr>
      <w:bookmarkStart w:id="19" w:name="_Toc89709414"/>
      <w:r w:rsidRPr="00A3114E">
        <w:t>Rozsah</w:t>
      </w:r>
      <w:bookmarkEnd w:id="19"/>
    </w:p>
    <w:p w14:paraId="5E70E428" w14:textId="77777777" w:rsidR="00F4429E" w:rsidRPr="00EB6733" w:rsidRDefault="00F4429E" w:rsidP="001B0787">
      <w:pPr>
        <w:pStyle w:val="Odstavecseseznamem"/>
        <w:numPr>
          <w:ilvl w:val="0"/>
          <w:numId w:val="6"/>
        </w:numPr>
        <w:spacing w:before="0"/>
        <w:rPr>
          <w:rFonts w:cs="Times New Roman"/>
          <w:szCs w:val="24"/>
        </w:rPr>
      </w:pPr>
      <w:r w:rsidRPr="00A3114E">
        <w:rPr>
          <w:rFonts w:cs="Times New Roman"/>
          <w:szCs w:val="24"/>
        </w:rPr>
        <w:t xml:space="preserve">Vlastní obsah tréninkové jednotky realizují trenéři sportovního klubu, a to na základě licence vydané Českou basketbalovou federací v licenčním programu </w:t>
      </w:r>
      <w:proofErr w:type="spellStart"/>
      <w:r w:rsidRPr="00A3114E">
        <w:rPr>
          <w:rFonts w:cs="Times New Roman"/>
          <w:szCs w:val="24"/>
        </w:rPr>
        <w:t>Babybasketbal</w:t>
      </w:r>
      <w:proofErr w:type="spellEnd"/>
      <w:r w:rsidRPr="00A3114E">
        <w:rPr>
          <w:rFonts w:cs="Times New Roman"/>
          <w:szCs w:val="24"/>
        </w:rPr>
        <w:t xml:space="preserve"> (TVB). Zmíněná licence opravňuje držitele pracovat s malými dětmi a je zárukou jeho odborných kompetencí.</w:t>
      </w:r>
    </w:p>
    <w:p w14:paraId="2BEDA93A" w14:textId="77777777" w:rsidR="00F4429E" w:rsidRDefault="00F4429E" w:rsidP="001B0787">
      <w:pPr>
        <w:pStyle w:val="Odstavecseseznamem"/>
        <w:numPr>
          <w:ilvl w:val="0"/>
          <w:numId w:val="6"/>
        </w:numPr>
        <w:spacing w:before="0"/>
        <w:rPr>
          <w:rFonts w:cs="Times New Roman"/>
          <w:szCs w:val="24"/>
        </w:rPr>
      </w:pPr>
      <w:r>
        <w:rPr>
          <w:rFonts w:cs="Times New Roman"/>
          <w:szCs w:val="24"/>
        </w:rPr>
        <w:lastRenderedPageBreak/>
        <w:t xml:space="preserve">Frekvence tréninkových jednotek je stanovena na 1 x týdně (pokud jsou v MŠ vytvořeny 2 skupiny, které se po týdnu střídají), u ostatních MŠ s jednou skupinou na 1 x za 14 dnů. </w:t>
      </w:r>
    </w:p>
    <w:p w14:paraId="5781CF9D" w14:textId="77777777" w:rsidR="00F4429E" w:rsidRPr="00EB6733" w:rsidRDefault="00F4429E" w:rsidP="001B0787">
      <w:pPr>
        <w:pStyle w:val="Odstavecseseznamem"/>
        <w:numPr>
          <w:ilvl w:val="0"/>
          <w:numId w:val="6"/>
        </w:numPr>
        <w:spacing w:before="0"/>
        <w:rPr>
          <w:rFonts w:cs="Times New Roman"/>
          <w:szCs w:val="24"/>
        </w:rPr>
      </w:pPr>
      <w:r>
        <w:rPr>
          <w:rFonts w:cs="Times New Roman"/>
          <w:szCs w:val="24"/>
        </w:rPr>
        <w:t xml:space="preserve">Každá tréninková jednotka trvá v rozmezí od 30 minut až 1 hodinu, a to dle obsahové náplně jednotky. </w:t>
      </w:r>
    </w:p>
    <w:p w14:paraId="2A06A70F" w14:textId="31D144FC" w:rsidR="00F4429E" w:rsidRDefault="00F4429E" w:rsidP="001B0787">
      <w:pPr>
        <w:pStyle w:val="Odstavecseseznamem"/>
        <w:numPr>
          <w:ilvl w:val="0"/>
          <w:numId w:val="6"/>
        </w:numPr>
        <w:spacing w:before="0"/>
        <w:rPr>
          <w:rFonts w:cs="Times New Roman"/>
          <w:szCs w:val="24"/>
        </w:rPr>
      </w:pPr>
      <w:r w:rsidRPr="00EB6733">
        <w:rPr>
          <w:rFonts w:cs="Times New Roman"/>
          <w:szCs w:val="24"/>
        </w:rPr>
        <w:t>Projekt Basketbal do školek se stal nedílnou součástí činností sportovního klubu</w:t>
      </w:r>
      <w:r w:rsidR="008E0328">
        <w:rPr>
          <w:rFonts w:cs="Times New Roman"/>
          <w:szCs w:val="24"/>
        </w:rPr>
        <w:br/>
      </w:r>
      <w:r w:rsidRPr="00EB6733">
        <w:rPr>
          <w:rFonts w:cs="Times New Roman"/>
          <w:szCs w:val="24"/>
        </w:rPr>
        <w:t xml:space="preserve"> a je funkčním projektem již </w:t>
      </w:r>
      <w:r w:rsidR="002C6FB2">
        <w:rPr>
          <w:rFonts w:cs="Times New Roman"/>
          <w:szCs w:val="24"/>
        </w:rPr>
        <w:t>3 roky</w:t>
      </w:r>
      <w:r w:rsidRPr="00EB6733">
        <w:rPr>
          <w:rFonts w:cs="Times New Roman"/>
          <w:szCs w:val="24"/>
        </w:rPr>
        <w:t>. Během průběhu projektu se podařilo</w:t>
      </w:r>
      <w:r>
        <w:rPr>
          <w:rFonts w:cs="Times New Roman"/>
          <w:szCs w:val="24"/>
        </w:rPr>
        <w:t xml:space="preserve"> </w:t>
      </w:r>
      <w:r w:rsidRPr="00EB6733">
        <w:rPr>
          <w:rFonts w:cs="Times New Roman"/>
          <w:szCs w:val="24"/>
        </w:rPr>
        <w:t>navázat efektivní spolupráci s</w:t>
      </w:r>
      <w:r w:rsidR="002C6FB2">
        <w:rPr>
          <w:rFonts w:cs="Times New Roman"/>
          <w:szCs w:val="24"/>
        </w:rPr>
        <w:t xml:space="preserve"> většinou </w:t>
      </w:r>
      <w:r w:rsidRPr="00EB6733">
        <w:rPr>
          <w:rFonts w:cs="Times New Roman"/>
          <w:szCs w:val="24"/>
        </w:rPr>
        <w:t>mateřský</w:t>
      </w:r>
      <w:r w:rsidR="002C6FB2">
        <w:rPr>
          <w:rFonts w:cs="Times New Roman"/>
          <w:szCs w:val="24"/>
        </w:rPr>
        <w:t>ch</w:t>
      </w:r>
      <w:r w:rsidRPr="00EB6733">
        <w:rPr>
          <w:rFonts w:cs="Times New Roman"/>
          <w:szCs w:val="24"/>
        </w:rPr>
        <w:t xml:space="preserve"> škol</w:t>
      </w:r>
      <w:r w:rsidR="002C6FB2">
        <w:rPr>
          <w:rFonts w:cs="Times New Roman"/>
          <w:szCs w:val="24"/>
        </w:rPr>
        <w:t xml:space="preserve"> </w:t>
      </w:r>
      <w:r>
        <w:rPr>
          <w:rFonts w:cs="Times New Roman"/>
          <w:szCs w:val="24"/>
        </w:rPr>
        <w:t>ve městě Frýdek-Místek.</w:t>
      </w:r>
    </w:p>
    <w:p w14:paraId="2AB4EBC3" w14:textId="77777777" w:rsidR="00F4429E" w:rsidRPr="006C71A5" w:rsidRDefault="00F4429E" w:rsidP="00F4429E">
      <w:pPr>
        <w:pStyle w:val="Nadpis3"/>
      </w:pPr>
      <w:bookmarkStart w:id="20" w:name="_Toc89709415"/>
      <w:r w:rsidRPr="006C71A5">
        <w:t>Struktura</w:t>
      </w:r>
      <w:bookmarkEnd w:id="20"/>
    </w:p>
    <w:p w14:paraId="79C552E1" w14:textId="365F75BF" w:rsidR="00F4429E" w:rsidRPr="00283FDD" w:rsidRDefault="00F4429E" w:rsidP="001B0787">
      <w:pPr>
        <w:pStyle w:val="Odstavecseseznamem"/>
        <w:numPr>
          <w:ilvl w:val="0"/>
          <w:numId w:val="6"/>
        </w:numPr>
        <w:spacing w:before="0"/>
        <w:rPr>
          <w:rFonts w:cs="Times New Roman"/>
          <w:szCs w:val="24"/>
        </w:rPr>
      </w:pPr>
      <w:r w:rsidRPr="00283FDD">
        <w:rPr>
          <w:rFonts w:cs="Times New Roman"/>
          <w:szCs w:val="24"/>
        </w:rPr>
        <w:t xml:space="preserve">Z pohledu obsahu jsou při kontaktu s dětmi voleny ty prostředky, které odpovídají věkové skupině dětí a stanovenému cíli. Základní prostředky při práci s dětmi jsou: </w:t>
      </w:r>
      <w:r>
        <w:rPr>
          <w:rFonts w:cs="Times New Roman"/>
          <w:szCs w:val="24"/>
        </w:rPr>
        <w:t>p</w:t>
      </w:r>
      <w:r w:rsidRPr="00283FDD">
        <w:rPr>
          <w:rFonts w:cs="Times New Roman"/>
          <w:szCs w:val="24"/>
        </w:rPr>
        <w:t>ohybové hry, manipulace s míčem, atletické základy, základy terminologie basketbalu (míč, koš, driblink, přihrávka), reakční hry</w:t>
      </w:r>
      <w:r w:rsidR="002C6FB2">
        <w:rPr>
          <w:rFonts w:cs="Times New Roman"/>
          <w:szCs w:val="24"/>
        </w:rPr>
        <w:t xml:space="preserve"> </w:t>
      </w:r>
      <w:r w:rsidRPr="00283FDD">
        <w:rPr>
          <w:rFonts w:cs="Times New Roman"/>
          <w:szCs w:val="24"/>
        </w:rPr>
        <w:t>atd.</w:t>
      </w:r>
      <w:r>
        <w:rPr>
          <w:rFonts w:cs="Times New Roman"/>
          <w:szCs w:val="24"/>
        </w:rPr>
        <w:t xml:space="preserve"> Struktura tréninkových jednotek je konzultována s kondičním trenérem sportovního klubu a je kladen důraz na nepřetěžování dětí.</w:t>
      </w:r>
    </w:p>
    <w:p w14:paraId="2209870A" w14:textId="77777777" w:rsidR="00F4429E" w:rsidRDefault="00F4429E" w:rsidP="00F4429E">
      <w:pPr>
        <w:pStyle w:val="Odstavecseseznamem"/>
        <w:ind w:left="1140"/>
        <w:rPr>
          <w:rFonts w:cs="Times New Roman"/>
          <w:szCs w:val="24"/>
        </w:rPr>
      </w:pPr>
      <w:r>
        <w:rPr>
          <w:rFonts w:cs="Times New Roman"/>
          <w:szCs w:val="24"/>
        </w:rPr>
        <w:t>Každá t</w:t>
      </w:r>
      <w:r w:rsidRPr="00283FDD">
        <w:rPr>
          <w:rFonts w:cs="Times New Roman"/>
          <w:szCs w:val="24"/>
        </w:rPr>
        <w:t>réninková jednotka se skládá vždy ze dvou</w:t>
      </w:r>
      <w:r>
        <w:rPr>
          <w:rFonts w:cs="Times New Roman"/>
          <w:szCs w:val="24"/>
        </w:rPr>
        <w:t xml:space="preserve"> částí: </w:t>
      </w:r>
    </w:p>
    <w:p w14:paraId="628E4380" w14:textId="6CDFE2D7" w:rsidR="00F4429E" w:rsidRDefault="00F4429E" w:rsidP="001B0787">
      <w:pPr>
        <w:pStyle w:val="Odstavecseseznamem"/>
        <w:numPr>
          <w:ilvl w:val="0"/>
          <w:numId w:val="7"/>
        </w:numPr>
        <w:spacing w:before="0"/>
        <w:jc w:val="left"/>
        <w:rPr>
          <w:rFonts w:cs="Times New Roman"/>
          <w:szCs w:val="24"/>
        </w:rPr>
      </w:pPr>
      <w:r>
        <w:rPr>
          <w:rFonts w:cs="Times New Roman"/>
          <w:szCs w:val="24"/>
        </w:rPr>
        <w:t>obecné pohybové aktivity</w:t>
      </w:r>
      <w:r w:rsidR="00BD11D9">
        <w:rPr>
          <w:rFonts w:cs="Times New Roman"/>
          <w:szCs w:val="24"/>
        </w:rPr>
        <w:t>,</w:t>
      </w:r>
      <w:r>
        <w:rPr>
          <w:rFonts w:cs="Times New Roman"/>
          <w:szCs w:val="24"/>
        </w:rPr>
        <w:t xml:space="preserve"> </w:t>
      </w:r>
    </w:p>
    <w:p w14:paraId="06C08089" w14:textId="640E486A" w:rsidR="00F4429E" w:rsidRDefault="00F4429E" w:rsidP="001B0787">
      <w:pPr>
        <w:pStyle w:val="Odstavecseseznamem"/>
        <w:numPr>
          <w:ilvl w:val="0"/>
          <w:numId w:val="7"/>
        </w:numPr>
        <w:spacing w:before="0"/>
        <w:jc w:val="left"/>
        <w:rPr>
          <w:rFonts w:cs="Times New Roman"/>
          <w:szCs w:val="24"/>
        </w:rPr>
      </w:pPr>
      <w:r>
        <w:rPr>
          <w:rFonts w:cs="Times New Roman"/>
          <w:szCs w:val="24"/>
        </w:rPr>
        <w:t>základy basketbalu</w:t>
      </w:r>
      <w:r w:rsidR="00BD11D9">
        <w:rPr>
          <w:rFonts w:cs="Times New Roman"/>
          <w:szCs w:val="24"/>
        </w:rPr>
        <w:t>.</w:t>
      </w:r>
    </w:p>
    <w:p w14:paraId="220FC4FD" w14:textId="4CE73503" w:rsidR="00F4429E" w:rsidRDefault="00F4429E" w:rsidP="00F4429E">
      <w:pPr>
        <w:pStyle w:val="Nadpis3"/>
      </w:pPr>
      <w:bookmarkStart w:id="21" w:name="_Toc89709416"/>
      <w:r>
        <w:t>Ukázka tréninkové jednotky basketbalu v mateřské škole</w:t>
      </w:r>
      <w:bookmarkEnd w:id="21"/>
    </w:p>
    <w:p w14:paraId="5204E0BF" w14:textId="4E73865F" w:rsidR="00F4429E" w:rsidRPr="00BD11D9" w:rsidRDefault="00F4429E" w:rsidP="001B0787">
      <w:pPr>
        <w:pStyle w:val="Odstavecseseznamem"/>
        <w:numPr>
          <w:ilvl w:val="0"/>
          <w:numId w:val="12"/>
        </w:numPr>
        <w:spacing w:before="0"/>
        <w:rPr>
          <w:rFonts w:cs="Times New Roman"/>
          <w:szCs w:val="24"/>
        </w:rPr>
      </w:pPr>
      <w:r w:rsidRPr="00BD11D9">
        <w:rPr>
          <w:rFonts w:cs="Times New Roman"/>
          <w:szCs w:val="24"/>
        </w:rPr>
        <w:t xml:space="preserve">Úvodních 10 minut hra na </w:t>
      </w:r>
      <w:r w:rsidRPr="00BD11D9">
        <w:rPr>
          <w:rFonts w:cs="Times New Roman"/>
          <w:i/>
          <w:szCs w:val="24"/>
        </w:rPr>
        <w:t>„chytače“</w:t>
      </w:r>
      <w:r w:rsidRPr="00BD11D9">
        <w:rPr>
          <w:rFonts w:cs="Times New Roman"/>
          <w:szCs w:val="24"/>
        </w:rPr>
        <w:t xml:space="preserve">. Je možno využít různé varianty úvodní hry tak, aby děti nepřestaly ztrácet koncentraci. Jako modifikaci můžeme zvolit např. hru na </w:t>
      </w:r>
      <w:r w:rsidRPr="00BD11D9">
        <w:rPr>
          <w:rFonts w:cs="Times New Roman"/>
          <w:i/>
          <w:szCs w:val="24"/>
        </w:rPr>
        <w:t>„</w:t>
      </w:r>
      <w:proofErr w:type="spellStart"/>
      <w:r w:rsidRPr="00BD11D9">
        <w:rPr>
          <w:rFonts w:cs="Times New Roman"/>
          <w:i/>
          <w:szCs w:val="24"/>
        </w:rPr>
        <w:t>mrazíka</w:t>
      </w:r>
      <w:proofErr w:type="spellEnd"/>
      <w:r w:rsidRPr="00BD11D9">
        <w:rPr>
          <w:rFonts w:cs="Times New Roman"/>
          <w:i/>
          <w:szCs w:val="24"/>
        </w:rPr>
        <w:t>“</w:t>
      </w:r>
      <w:r w:rsidRPr="00BD11D9">
        <w:rPr>
          <w:rFonts w:cs="Times New Roman"/>
          <w:szCs w:val="24"/>
        </w:rPr>
        <w:t>, kdy</w:t>
      </w:r>
      <w:r w:rsidR="00BD11D9" w:rsidRPr="00BD11D9">
        <w:rPr>
          <w:rFonts w:cs="Times New Roman"/>
          <w:szCs w:val="24"/>
        </w:rPr>
        <w:t xml:space="preserve"> </w:t>
      </w:r>
      <w:r w:rsidRPr="00BD11D9">
        <w:rPr>
          <w:rFonts w:cs="Times New Roman"/>
          <w:szCs w:val="24"/>
        </w:rPr>
        <w:t>si chycený hráč musí stoupnout vzpřímeně, natáhnout ruce nad sebe a roztáhnout nohy. Ten, kdo ještě není chycen může tohoto hráče vysvobodit podlezením.</w:t>
      </w:r>
      <w:r w:rsidR="00BD11D9">
        <w:rPr>
          <w:rFonts w:cs="Times New Roman"/>
          <w:szCs w:val="24"/>
        </w:rPr>
        <w:t xml:space="preserve"> </w:t>
      </w:r>
      <w:r w:rsidRPr="00BD11D9">
        <w:rPr>
          <w:rFonts w:cs="Times New Roman"/>
          <w:szCs w:val="24"/>
        </w:rPr>
        <w:t>V momentě podlézání je hráč chráněn</w:t>
      </w:r>
      <w:r w:rsidR="00BD11D9">
        <w:rPr>
          <w:rFonts w:cs="Times New Roman"/>
          <w:szCs w:val="24"/>
        </w:rPr>
        <w:t xml:space="preserve"> </w:t>
      </w:r>
      <w:r w:rsidRPr="00BD11D9">
        <w:rPr>
          <w:rFonts w:cs="Times New Roman"/>
          <w:szCs w:val="24"/>
        </w:rPr>
        <w:t>a nemůže být chycen. Aktivita je koncipována tak, aby se děti „rozehřály“ a byly tak připraveny na další průběh tréninku.</w:t>
      </w:r>
    </w:p>
    <w:p w14:paraId="202EDA21" w14:textId="3EE39544" w:rsidR="00F4429E" w:rsidRPr="00BD11D9" w:rsidRDefault="00F4429E" w:rsidP="001B0787">
      <w:pPr>
        <w:pStyle w:val="Odstavecseseznamem"/>
        <w:numPr>
          <w:ilvl w:val="0"/>
          <w:numId w:val="12"/>
        </w:numPr>
        <w:spacing w:before="0"/>
        <w:rPr>
          <w:rFonts w:cs="Times New Roman"/>
          <w:szCs w:val="24"/>
        </w:rPr>
      </w:pPr>
      <w:r w:rsidRPr="00BD11D9">
        <w:rPr>
          <w:rFonts w:cs="Times New Roman"/>
          <w:szCs w:val="24"/>
        </w:rPr>
        <w:t xml:space="preserve">Dalších 5 minut je věnováno atletickým základům. V této fázi tréninku se snažíme dětem zprostředkovat základy atletiky. Často se využívá tzv. atletická abeceda. Je to řada cviků, při které musí dítě rovnoměrně zapojovat celé tělo. Příklady cvičení: </w:t>
      </w:r>
      <w:r w:rsidRPr="00BD11D9">
        <w:rPr>
          <w:rFonts w:cs="Times New Roman"/>
          <w:i/>
          <w:szCs w:val="24"/>
        </w:rPr>
        <w:t>chůze po špičkách s krouživým pohybem paží; pomalý běh, při kterém je žádoucí vyzdvihnout kolena</w:t>
      </w:r>
      <w:r w:rsidR="00BD11D9">
        <w:rPr>
          <w:rFonts w:cs="Times New Roman"/>
          <w:i/>
          <w:szCs w:val="24"/>
        </w:rPr>
        <w:t xml:space="preserve"> </w:t>
      </w:r>
      <w:r w:rsidRPr="00BD11D9">
        <w:rPr>
          <w:rFonts w:cs="Times New Roman"/>
          <w:i/>
          <w:szCs w:val="24"/>
        </w:rPr>
        <w:t>co nejvýše („</w:t>
      </w:r>
      <w:proofErr w:type="spellStart"/>
      <w:r w:rsidRPr="00BD11D9">
        <w:rPr>
          <w:rFonts w:cs="Times New Roman"/>
          <w:i/>
          <w:szCs w:val="24"/>
        </w:rPr>
        <w:t>skipping</w:t>
      </w:r>
      <w:proofErr w:type="spellEnd"/>
      <w:r w:rsidRPr="00BD11D9">
        <w:rPr>
          <w:rFonts w:cs="Times New Roman"/>
          <w:i/>
          <w:szCs w:val="24"/>
        </w:rPr>
        <w:t>“);</w:t>
      </w:r>
      <w:r w:rsidR="00BD11D9">
        <w:rPr>
          <w:rFonts w:cs="Times New Roman"/>
          <w:i/>
          <w:szCs w:val="24"/>
        </w:rPr>
        <w:t xml:space="preserve"> </w:t>
      </w:r>
      <w:r w:rsidRPr="00BD11D9">
        <w:rPr>
          <w:rFonts w:cs="Times New Roman"/>
          <w:i/>
          <w:szCs w:val="24"/>
        </w:rPr>
        <w:t>pomalý běh při kterém mají hráči za úkol, co nejvíce nohu zakopnout a patou se dotknout hýždí – taktéž nazýváme jako zakopávání atd.</w:t>
      </w:r>
    </w:p>
    <w:p w14:paraId="4072D631" w14:textId="77777777" w:rsidR="00F4429E" w:rsidRDefault="00F4429E" w:rsidP="001B0787">
      <w:pPr>
        <w:pStyle w:val="Odstavecseseznamem"/>
        <w:numPr>
          <w:ilvl w:val="0"/>
          <w:numId w:val="8"/>
        </w:numPr>
        <w:spacing w:before="0"/>
        <w:rPr>
          <w:rFonts w:cs="Times New Roman"/>
          <w:szCs w:val="24"/>
        </w:rPr>
      </w:pPr>
      <w:r>
        <w:rPr>
          <w:rFonts w:cs="Times New Roman"/>
          <w:szCs w:val="24"/>
        </w:rPr>
        <w:lastRenderedPageBreak/>
        <w:t>Zbývající čas tréninkové jednotky je věnován</w:t>
      </w:r>
      <w:r w:rsidRPr="004D1D18">
        <w:rPr>
          <w:rFonts w:cs="Times New Roman"/>
          <w:szCs w:val="24"/>
        </w:rPr>
        <w:t xml:space="preserve"> specifické</w:t>
      </w:r>
      <w:r>
        <w:rPr>
          <w:rFonts w:cs="Times New Roman"/>
          <w:szCs w:val="24"/>
        </w:rPr>
        <w:t>mu</w:t>
      </w:r>
      <w:r w:rsidRPr="004D1D18">
        <w:rPr>
          <w:rFonts w:cs="Times New Roman"/>
          <w:szCs w:val="24"/>
        </w:rPr>
        <w:t xml:space="preserve"> basketbalové</w:t>
      </w:r>
      <w:r>
        <w:rPr>
          <w:rFonts w:cs="Times New Roman"/>
          <w:szCs w:val="24"/>
        </w:rPr>
        <w:t xml:space="preserve">mu </w:t>
      </w:r>
      <w:r w:rsidRPr="004D1D18">
        <w:rPr>
          <w:rFonts w:cs="Times New Roman"/>
          <w:szCs w:val="24"/>
        </w:rPr>
        <w:t>cvičení</w:t>
      </w:r>
      <w:r>
        <w:rPr>
          <w:rFonts w:cs="Times New Roman"/>
          <w:szCs w:val="24"/>
        </w:rPr>
        <w:t>. S</w:t>
      </w:r>
      <w:r w:rsidRPr="004D1D18">
        <w:rPr>
          <w:rFonts w:cs="Times New Roman"/>
          <w:szCs w:val="24"/>
        </w:rPr>
        <w:t>pecifick</w:t>
      </w:r>
      <w:r>
        <w:rPr>
          <w:rFonts w:cs="Times New Roman"/>
          <w:szCs w:val="24"/>
        </w:rPr>
        <w:t>ým</w:t>
      </w:r>
      <w:r w:rsidRPr="004D1D18">
        <w:rPr>
          <w:rFonts w:cs="Times New Roman"/>
          <w:szCs w:val="24"/>
        </w:rPr>
        <w:t xml:space="preserve"> basketbalov</w:t>
      </w:r>
      <w:r>
        <w:rPr>
          <w:rFonts w:cs="Times New Roman"/>
          <w:szCs w:val="24"/>
        </w:rPr>
        <w:t xml:space="preserve">ým </w:t>
      </w:r>
      <w:r w:rsidRPr="004D1D18">
        <w:rPr>
          <w:rFonts w:cs="Times New Roman"/>
          <w:szCs w:val="24"/>
        </w:rPr>
        <w:t>cvičení</w:t>
      </w:r>
      <w:r>
        <w:rPr>
          <w:rFonts w:cs="Times New Roman"/>
          <w:szCs w:val="24"/>
        </w:rPr>
        <w:t xml:space="preserve">m je myšlena jakákoliv </w:t>
      </w:r>
      <w:r w:rsidRPr="004D1D18">
        <w:rPr>
          <w:rFonts w:cs="Times New Roman"/>
          <w:szCs w:val="24"/>
        </w:rPr>
        <w:t>manipulac</w:t>
      </w:r>
      <w:r>
        <w:rPr>
          <w:rFonts w:cs="Times New Roman"/>
          <w:szCs w:val="24"/>
        </w:rPr>
        <w:t xml:space="preserve">e </w:t>
      </w:r>
      <w:r w:rsidRPr="004D1D18">
        <w:rPr>
          <w:rFonts w:cs="Times New Roman"/>
          <w:szCs w:val="24"/>
        </w:rPr>
        <w:t>s</w:t>
      </w:r>
      <w:r>
        <w:rPr>
          <w:rFonts w:cs="Times New Roman"/>
          <w:szCs w:val="24"/>
        </w:rPr>
        <w:t> </w:t>
      </w:r>
      <w:r w:rsidRPr="004D1D18">
        <w:rPr>
          <w:rFonts w:cs="Times New Roman"/>
          <w:szCs w:val="24"/>
        </w:rPr>
        <w:t>míčem</w:t>
      </w:r>
      <w:r>
        <w:rPr>
          <w:rFonts w:cs="Times New Roman"/>
          <w:szCs w:val="24"/>
        </w:rPr>
        <w:t>;</w:t>
      </w:r>
      <w:r w:rsidRPr="004D1D18">
        <w:rPr>
          <w:rFonts w:cs="Times New Roman"/>
          <w:szCs w:val="24"/>
        </w:rPr>
        <w:t xml:space="preserve"> nácvik přihrávky</w:t>
      </w:r>
      <w:r>
        <w:rPr>
          <w:rFonts w:cs="Times New Roman"/>
          <w:szCs w:val="24"/>
        </w:rPr>
        <w:t>;</w:t>
      </w:r>
      <w:r w:rsidRPr="004D1D18">
        <w:rPr>
          <w:rFonts w:cs="Times New Roman"/>
          <w:szCs w:val="24"/>
        </w:rPr>
        <w:t xml:space="preserve"> nácvik střelby na koš – </w:t>
      </w:r>
      <w:r>
        <w:rPr>
          <w:rFonts w:cs="Times New Roman"/>
          <w:szCs w:val="24"/>
        </w:rPr>
        <w:t xml:space="preserve">v návaznosti na zmíněnou aktivitu byly </w:t>
      </w:r>
      <w:r w:rsidRPr="004D1D18">
        <w:rPr>
          <w:rFonts w:cs="Times New Roman"/>
          <w:szCs w:val="24"/>
        </w:rPr>
        <w:t xml:space="preserve">do všech mateřských škol </w:t>
      </w:r>
      <w:r>
        <w:rPr>
          <w:rFonts w:cs="Times New Roman"/>
          <w:szCs w:val="24"/>
        </w:rPr>
        <w:t>dodány</w:t>
      </w:r>
      <w:r w:rsidRPr="004D1D18">
        <w:rPr>
          <w:rFonts w:cs="Times New Roman"/>
          <w:szCs w:val="24"/>
        </w:rPr>
        <w:t xml:space="preserve"> malé basketbalové koše</w:t>
      </w:r>
      <w:r>
        <w:rPr>
          <w:rFonts w:cs="Times New Roman"/>
          <w:szCs w:val="24"/>
        </w:rPr>
        <w:t xml:space="preserve">, které mohou využívat právě nejmenší děti pro nácvik basketbalových dovedností. Do obsahu </w:t>
      </w:r>
      <w:r w:rsidRPr="004D1D18">
        <w:rPr>
          <w:rFonts w:cs="Times New Roman"/>
          <w:szCs w:val="24"/>
        </w:rPr>
        <w:t>specifické</w:t>
      </w:r>
      <w:r>
        <w:rPr>
          <w:rFonts w:cs="Times New Roman"/>
          <w:szCs w:val="24"/>
        </w:rPr>
        <w:t>ho</w:t>
      </w:r>
      <w:r w:rsidRPr="004D1D18">
        <w:rPr>
          <w:rFonts w:cs="Times New Roman"/>
          <w:szCs w:val="24"/>
        </w:rPr>
        <w:t xml:space="preserve"> tréninku v mateřských školách </w:t>
      </w:r>
      <w:r>
        <w:rPr>
          <w:rFonts w:cs="Times New Roman"/>
          <w:szCs w:val="24"/>
        </w:rPr>
        <w:t xml:space="preserve">nebyla záměrně zařazena </w:t>
      </w:r>
      <w:r w:rsidRPr="004D1D18">
        <w:rPr>
          <w:rFonts w:cs="Times New Roman"/>
          <w:szCs w:val="24"/>
        </w:rPr>
        <w:t>taktik</w:t>
      </w:r>
      <w:r>
        <w:rPr>
          <w:rFonts w:cs="Times New Roman"/>
          <w:szCs w:val="24"/>
        </w:rPr>
        <w:t>a basketbalu</w:t>
      </w:r>
      <w:r w:rsidRPr="004D1D18">
        <w:rPr>
          <w:rFonts w:cs="Times New Roman"/>
          <w:szCs w:val="24"/>
        </w:rPr>
        <w:t xml:space="preserve">, </w:t>
      </w:r>
      <w:r>
        <w:rPr>
          <w:rFonts w:cs="Times New Roman"/>
          <w:szCs w:val="24"/>
        </w:rPr>
        <w:t>neboť nelze očekávat, že by ji byly děti – s ohledem na svůj věk – schopny pochopit. T</w:t>
      </w:r>
      <w:r w:rsidRPr="004D1D18">
        <w:rPr>
          <w:rFonts w:cs="Times New Roman"/>
          <w:szCs w:val="24"/>
        </w:rPr>
        <w:t>rénink</w:t>
      </w:r>
      <w:r>
        <w:rPr>
          <w:rFonts w:cs="Times New Roman"/>
          <w:szCs w:val="24"/>
        </w:rPr>
        <w:t xml:space="preserve"> </w:t>
      </w:r>
      <w:r w:rsidRPr="004D1D18">
        <w:rPr>
          <w:rFonts w:cs="Times New Roman"/>
          <w:szCs w:val="24"/>
        </w:rPr>
        <w:t xml:space="preserve">je </w:t>
      </w:r>
      <w:r>
        <w:rPr>
          <w:rFonts w:cs="Times New Roman"/>
          <w:szCs w:val="24"/>
        </w:rPr>
        <w:t xml:space="preserve">tedy primárně </w:t>
      </w:r>
      <w:r w:rsidRPr="004D1D18">
        <w:rPr>
          <w:rFonts w:cs="Times New Roman"/>
          <w:szCs w:val="24"/>
        </w:rPr>
        <w:t>koncipov</w:t>
      </w:r>
      <w:r>
        <w:rPr>
          <w:rFonts w:cs="Times New Roman"/>
          <w:szCs w:val="24"/>
        </w:rPr>
        <w:t>án</w:t>
      </w:r>
      <w:r w:rsidRPr="004D1D18">
        <w:rPr>
          <w:rFonts w:cs="Times New Roman"/>
          <w:szCs w:val="24"/>
        </w:rPr>
        <w:t xml:space="preserve"> jako </w:t>
      </w:r>
      <w:r>
        <w:rPr>
          <w:rFonts w:cs="Times New Roman"/>
          <w:szCs w:val="24"/>
        </w:rPr>
        <w:t xml:space="preserve">příprava </w:t>
      </w:r>
      <w:r w:rsidRPr="004D1D18">
        <w:rPr>
          <w:rFonts w:cs="Times New Roman"/>
          <w:szCs w:val="24"/>
        </w:rPr>
        <w:t>dětí v individuálních činnostech hráče.</w:t>
      </w:r>
    </w:p>
    <w:p w14:paraId="108FE41B" w14:textId="77777777" w:rsidR="00F4429E" w:rsidRDefault="00F4429E" w:rsidP="001B0787">
      <w:pPr>
        <w:pStyle w:val="Odstavecseseznamem"/>
        <w:numPr>
          <w:ilvl w:val="0"/>
          <w:numId w:val="8"/>
        </w:numPr>
        <w:spacing w:before="0"/>
        <w:rPr>
          <w:rFonts w:cs="Times New Roman"/>
          <w:szCs w:val="24"/>
        </w:rPr>
      </w:pPr>
      <w:r>
        <w:rPr>
          <w:rFonts w:cs="Times New Roman"/>
          <w:szCs w:val="24"/>
        </w:rPr>
        <w:t xml:space="preserve">Na základě vlastních zkušeností při práci s nejmladšími dětmi v MŠ jsem formuloval řadu cviků, které mají svou posloupnost a jsou efektivní při </w:t>
      </w:r>
      <w:r w:rsidRPr="00C25A49">
        <w:rPr>
          <w:rFonts w:cs="Times New Roman"/>
          <w:szCs w:val="24"/>
        </w:rPr>
        <w:t>zdokonalování basketbalových základů s</w:t>
      </w:r>
      <w:r>
        <w:rPr>
          <w:rFonts w:cs="Times New Roman"/>
          <w:szCs w:val="24"/>
        </w:rPr>
        <w:t> </w:t>
      </w:r>
      <w:r w:rsidRPr="00C25A49">
        <w:rPr>
          <w:rFonts w:cs="Times New Roman"/>
          <w:szCs w:val="24"/>
        </w:rPr>
        <w:t>míčem</w:t>
      </w:r>
      <w:r>
        <w:rPr>
          <w:rFonts w:cs="Times New Roman"/>
          <w:szCs w:val="24"/>
        </w:rPr>
        <w:t xml:space="preserve">. </w:t>
      </w:r>
      <w:r w:rsidRPr="00C25A49">
        <w:rPr>
          <w:rFonts w:cs="Times New Roman"/>
          <w:szCs w:val="24"/>
        </w:rPr>
        <w:t xml:space="preserve">Jedná se o tzv. </w:t>
      </w:r>
      <w:proofErr w:type="spellStart"/>
      <w:r w:rsidRPr="00C25A49">
        <w:rPr>
          <w:rFonts w:cs="Times New Roman"/>
          <w:szCs w:val="24"/>
        </w:rPr>
        <w:t>Driblinkovou</w:t>
      </w:r>
      <w:proofErr w:type="spellEnd"/>
      <w:r>
        <w:rPr>
          <w:rFonts w:cs="Times New Roman"/>
          <w:szCs w:val="24"/>
        </w:rPr>
        <w:t xml:space="preserve"> </w:t>
      </w:r>
      <w:r w:rsidRPr="00C25A49">
        <w:rPr>
          <w:rFonts w:cs="Times New Roman"/>
          <w:szCs w:val="24"/>
        </w:rPr>
        <w:t xml:space="preserve">abecedu. </w:t>
      </w:r>
      <w:r>
        <w:rPr>
          <w:rFonts w:cs="Times New Roman"/>
          <w:szCs w:val="24"/>
        </w:rPr>
        <w:t>Jednotlivé c</w:t>
      </w:r>
      <w:r w:rsidRPr="00C25A49">
        <w:rPr>
          <w:rFonts w:cs="Times New Roman"/>
          <w:szCs w:val="24"/>
        </w:rPr>
        <w:t>viky</w:t>
      </w:r>
      <w:r>
        <w:rPr>
          <w:rFonts w:cs="Times New Roman"/>
          <w:szCs w:val="24"/>
        </w:rPr>
        <w:t xml:space="preserve"> lze přizpůsobovat úrovni a zkušenostem konkrétních dětí. </w:t>
      </w:r>
    </w:p>
    <w:p w14:paraId="18CF3D45" w14:textId="3BE230A3" w:rsidR="00F4429E" w:rsidRPr="00F4429E" w:rsidRDefault="00F4429E" w:rsidP="00F4429E">
      <w:r>
        <w:rPr>
          <w:rFonts w:cs="Times New Roman"/>
          <w:szCs w:val="24"/>
        </w:rPr>
        <w:t xml:space="preserve">Příklady cviků, při kterých se děti učí manipulaci s míčem, prozatím bez driblinku: </w:t>
      </w:r>
      <w:r w:rsidRPr="00CD3EE5">
        <w:rPr>
          <w:rFonts w:cs="Times New Roman"/>
          <w:i/>
          <w:iCs/>
          <w:szCs w:val="24"/>
        </w:rPr>
        <w:t>kroužení míčem kolem hlavy pomocí předávání z ruky do ruky</w:t>
      </w:r>
      <w:r>
        <w:rPr>
          <w:rFonts w:cs="Times New Roman"/>
          <w:szCs w:val="24"/>
        </w:rPr>
        <w:t xml:space="preserve">; </w:t>
      </w:r>
      <w:r w:rsidRPr="00CD3EE5">
        <w:rPr>
          <w:rFonts w:cs="Times New Roman"/>
          <w:i/>
          <w:iCs/>
          <w:szCs w:val="24"/>
        </w:rPr>
        <w:t>kroužení míčem kolem pasu</w:t>
      </w:r>
      <w:r>
        <w:rPr>
          <w:rFonts w:cs="Times New Roman"/>
          <w:i/>
          <w:iCs/>
          <w:szCs w:val="24"/>
        </w:rPr>
        <w:t>;</w:t>
      </w:r>
      <w:r w:rsidRPr="00CD3EE5">
        <w:rPr>
          <w:rFonts w:cs="Times New Roman"/>
          <w:i/>
          <w:iCs/>
          <w:szCs w:val="24"/>
        </w:rPr>
        <w:t xml:space="preserve"> kroužení míče kolem kolen, tzv. „osmička“, kdy se hráč snaží prohazovat míč nejdříve kolem jedné nohy</w:t>
      </w:r>
      <w:r>
        <w:rPr>
          <w:rFonts w:cs="Times New Roman"/>
          <w:i/>
          <w:iCs/>
          <w:szCs w:val="24"/>
        </w:rPr>
        <w:t>, následně</w:t>
      </w:r>
      <w:r w:rsidRPr="00CD3EE5">
        <w:rPr>
          <w:rFonts w:cs="Times New Roman"/>
          <w:i/>
          <w:iCs/>
          <w:szCs w:val="24"/>
        </w:rPr>
        <w:t xml:space="preserve"> kolem druhé</w:t>
      </w:r>
      <w:r>
        <w:rPr>
          <w:rFonts w:cs="Times New Roman"/>
          <w:i/>
          <w:iCs/>
          <w:szCs w:val="24"/>
        </w:rPr>
        <w:t xml:space="preserve"> tak, </w:t>
      </w:r>
      <w:r w:rsidRPr="00CD3EE5">
        <w:rPr>
          <w:rFonts w:cs="Times New Roman"/>
          <w:i/>
          <w:iCs/>
          <w:szCs w:val="24"/>
        </w:rPr>
        <w:t xml:space="preserve">aby ve </w:t>
      </w:r>
      <w:r>
        <w:rPr>
          <w:rFonts w:cs="Times New Roman"/>
          <w:i/>
          <w:iCs/>
          <w:szCs w:val="24"/>
        </w:rPr>
        <w:t>výsledku</w:t>
      </w:r>
      <w:r w:rsidRPr="00CD3EE5">
        <w:rPr>
          <w:rFonts w:cs="Times New Roman"/>
          <w:i/>
          <w:iCs/>
          <w:szCs w:val="24"/>
        </w:rPr>
        <w:t xml:space="preserve"> pohyb míče kopíroval tvar číslice 8</w:t>
      </w:r>
      <w:r>
        <w:rPr>
          <w:rFonts w:cs="Times New Roman"/>
          <w:i/>
          <w:iCs/>
          <w:szCs w:val="24"/>
        </w:rPr>
        <w:t>;</w:t>
      </w:r>
      <w:r w:rsidR="00BD11D9">
        <w:rPr>
          <w:rFonts w:cs="Times New Roman"/>
          <w:i/>
          <w:iCs/>
          <w:szCs w:val="24"/>
        </w:rPr>
        <w:t xml:space="preserve"> </w:t>
      </w:r>
      <w:r w:rsidRPr="00CD3EE5">
        <w:rPr>
          <w:rFonts w:cs="Times New Roman"/>
          <w:i/>
          <w:iCs/>
          <w:szCs w:val="24"/>
        </w:rPr>
        <w:t>chytání míče, kdy si hráč vyhodí míč nad sebe a snaží se ho chytit</w:t>
      </w:r>
      <w:r>
        <w:rPr>
          <w:rFonts w:cs="Times New Roman"/>
          <w:i/>
          <w:iCs/>
          <w:szCs w:val="24"/>
        </w:rPr>
        <w:t xml:space="preserve"> (lze modifikovat tak, že </w:t>
      </w:r>
      <w:r w:rsidRPr="00483327">
        <w:rPr>
          <w:rFonts w:cs="Times New Roman"/>
          <w:i/>
          <w:iCs/>
          <w:szCs w:val="24"/>
        </w:rPr>
        <w:t>když je míč ve vzduchu, hráč tleskne).</w:t>
      </w:r>
      <w:r w:rsidRPr="00C25A49">
        <w:rPr>
          <w:rFonts w:cs="Times New Roman"/>
          <w:szCs w:val="24"/>
        </w:rPr>
        <w:t xml:space="preserve"> Dále se </w:t>
      </w:r>
      <w:r>
        <w:rPr>
          <w:rFonts w:cs="Times New Roman"/>
          <w:szCs w:val="24"/>
        </w:rPr>
        <w:t xml:space="preserve">postupně přidává </w:t>
      </w:r>
      <w:r w:rsidRPr="00C25A49">
        <w:rPr>
          <w:rFonts w:cs="Times New Roman"/>
          <w:szCs w:val="24"/>
        </w:rPr>
        <w:t xml:space="preserve">i manipulace s míčem při driblinku, </w:t>
      </w:r>
      <w:r>
        <w:rPr>
          <w:rFonts w:cs="Times New Roman"/>
          <w:szCs w:val="24"/>
        </w:rPr>
        <w:t>kdy jsou zařazeny</w:t>
      </w:r>
      <w:r w:rsidRPr="00C25A49">
        <w:rPr>
          <w:rFonts w:cs="Times New Roman"/>
          <w:szCs w:val="24"/>
        </w:rPr>
        <w:t xml:space="preserve"> cviky jako: </w:t>
      </w:r>
      <w:r w:rsidRPr="00483327">
        <w:rPr>
          <w:rFonts w:cs="Times New Roman"/>
          <w:i/>
          <w:iCs/>
          <w:szCs w:val="24"/>
        </w:rPr>
        <w:t>driblink pravou a levou rukou</w:t>
      </w:r>
      <w:r>
        <w:rPr>
          <w:rFonts w:cs="Times New Roman"/>
          <w:szCs w:val="24"/>
        </w:rPr>
        <w:t xml:space="preserve">; </w:t>
      </w:r>
      <w:r w:rsidRPr="00483327">
        <w:rPr>
          <w:rFonts w:cs="Times New Roman"/>
          <w:i/>
          <w:iCs/>
          <w:szCs w:val="24"/>
        </w:rPr>
        <w:t>výměna rukou při driblinku</w:t>
      </w:r>
      <w:r>
        <w:rPr>
          <w:rFonts w:cs="Times New Roman"/>
          <w:i/>
          <w:iCs/>
          <w:szCs w:val="24"/>
        </w:rPr>
        <w:t>;</w:t>
      </w:r>
      <w:r w:rsidRPr="00483327">
        <w:rPr>
          <w:rFonts w:cs="Times New Roman"/>
          <w:i/>
          <w:iCs/>
          <w:szCs w:val="24"/>
        </w:rPr>
        <w:t xml:space="preserve"> driblink pod nohou</w:t>
      </w:r>
      <w:r>
        <w:rPr>
          <w:rFonts w:cs="Times New Roman"/>
          <w:i/>
          <w:iCs/>
          <w:szCs w:val="24"/>
        </w:rPr>
        <w:t>;</w:t>
      </w:r>
      <w:r w:rsidRPr="00483327">
        <w:rPr>
          <w:rFonts w:cs="Times New Roman"/>
          <w:i/>
          <w:iCs/>
          <w:szCs w:val="24"/>
        </w:rPr>
        <w:t xml:space="preserve"> driblink za zády</w:t>
      </w:r>
      <w:r>
        <w:rPr>
          <w:rFonts w:cs="Times New Roman"/>
          <w:i/>
          <w:iCs/>
          <w:szCs w:val="24"/>
        </w:rPr>
        <w:t>;</w:t>
      </w:r>
      <w:r w:rsidRPr="00483327">
        <w:rPr>
          <w:rFonts w:cs="Times New Roman"/>
          <w:i/>
          <w:iCs/>
          <w:szCs w:val="24"/>
        </w:rPr>
        <w:t xml:space="preserve"> driblink pouze jedním prstem na každé ruce</w:t>
      </w:r>
      <w:r>
        <w:rPr>
          <w:rFonts w:cs="Times New Roman"/>
          <w:i/>
          <w:iCs/>
          <w:szCs w:val="24"/>
        </w:rPr>
        <w:t>;</w:t>
      </w:r>
      <w:r w:rsidRPr="00483327">
        <w:rPr>
          <w:rFonts w:cs="Times New Roman"/>
          <w:i/>
          <w:iCs/>
          <w:szCs w:val="24"/>
        </w:rPr>
        <w:t xml:space="preserve"> driblink v</w:t>
      </w:r>
      <w:r>
        <w:rPr>
          <w:rFonts w:cs="Times New Roman"/>
          <w:i/>
          <w:iCs/>
          <w:szCs w:val="24"/>
        </w:rPr>
        <w:t> </w:t>
      </w:r>
      <w:r w:rsidRPr="00483327">
        <w:rPr>
          <w:rFonts w:cs="Times New Roman"/>
          <w:i/>
          <w:iCs/>
          <w:szCs w:val="24"/>
        </w:rPr>
        <w:t>sedě</w:t>
      </w:r>
      <w:r>
        <w:rPr>
          <w:rFonts w:cs="Times New Roman"/>
          <w:i/>
          <w:iCs/>
          <w:szCs w:val="24"/>
        </w:rPr>
        <w:t>;</w:t>
      </w:r>
      <w:r w:rsidRPr="00483327">
        <w:rPr>
          <w:rFonts w:cs="Times New Roman"/>
          <w:i/>
          <w:iCs/>
          <w:szCs w:val="24"/>
        </w:rPr>
        <w:t xml:space="preserve"> driblink v</w:t>
      </w:r>
      <w:r>
        <w:rPr>
          <w:rFonts w:cs="Times New Roman"/>
          <w:i/>
          <w:iCs/>
          <w:szCs w:val="24"/>
        </w:rPr>
        <w:t> </w:t>
      </w:r>
      <w:r w:rsidRPr="00483327">
        <w:rPr>
          <w:rFonts w:cs="Times New Roman"/>
          <w:i/>
          <w:iCs/>
          <w:szCs w:val="24"/>
        </w:rPr>
        <w:t>leže</w:t>
      </w:r>
      <w:r>
        <w:rPr>
          <w:rFonts w:cs="Times New Roman"/>
          <w:i/>
          <w:iCs/>
          <w:szCs w:val="24"/>
        </w:rPr>
        <w:t xml:space="preserve">; další </w:t>
      </w:r>
      <w:proofErr w:type="spellStart"/>
      <w:r w:rsidRPr="00483327">
        <w:rPr>
          <w:rFonts w:cs="Times New Roman"/>
          <w:i/>
          <w:iCs/>
          <w:szCs w:val="24"/>
        </w:rPr>
        <w:t>driblinkové</w:t>
      </w:r>
      <w:proofErr w:type="spellEnd"/>
      <w:r w:rsidRPr="00483327">
        <w:rPr>
          <w:rFonts w:cs="Times New Roman"/>
          <w:i/>
          <w:iCs/>
          <w:szCs w:val="24"/>
        </w:rPr>
        <w:t xml:space="preserve"> kombinace.</w:t>
      </w:r>
    </w:p>
    <w:p w14:paraId="2606B657" w14:textId="51090AF5" w:rsidR="00CA5A1C" w:rsidRDefault="00CA5A1C" w:rsidP="001B0787">
      <w:pPr>
        <w:pStyle w:val="Nadpis2"/>
        <w:numPr>
          <w:ilvl w:val="1"/>
          <w:numId w:val="1"/>
        </w:numPr>
      </w:pPr>
      <w:bookmarkStart w:id="22" w:name="_Toc89709417"/>
      <w:r w:rsidRPr="00DC20D5">
        <w:t>Nábor, který probíhá přímo v</w:t>
      </w:r>
      <w:r>
        <w:t> základní škole</w:t>
      </w:r>
      <w:bookmarkEnd w:id="22"/>
    </w:p>
    <w:p w14:paraId="16175D5A" w14:textId="77777777" w:rsidR="00F4429E" w:rsidRDefault="00F4429E" w:rsidP="00F4429E">
      <w:pPr>
        <w:pStyle w:val="Nadpis3"/>
      </w:pPr>
      <w:bookmarkStart w:id="23" w:name="_Toc89709418"/>
      <w:r w:rsidRPr="006C71A5">
        <w:t>Cíl</w:t>
      </w:r>
      <w:bookmarkEnd w:id="23"/>
    </w:p>
    <w:p w14:paraId="5591D24C" w14:textId="01F9D62F" w:rsidR="00F4429E" w:rsidRPr="00F4429E" w:rsidRDefault="00F4429E" w:rsidP="00F4429E">
      <w:pPr>
        <w:ind w:left="708"/>
        <w:rPr>
          <w:rFonts w:cs="Times New Roman"/>
          <w:color w:val="70AD47" w:themeColor="accent6"/>
          <w:szCs w:val="24"/>
        </w:rPr>
      </w:pPr>
      <w:r>
        <w:rPr>
          <w:rFonts w:cs="Times New Roman"/>
          <w:szCs w:val="24"/>
        </w:rPr>
        <w:t>Cílem náborové činnosti na základní škole (dále také „ZŠ“) je zapojení dětí</w:t>
      </w:r>
      <w:r w:rsidRPr="006C71A5">
        <w:rPr>
          <w:rFonts w:cs="Times New Roman"/>
          <w:szCs w:val="24"/>
        </w:rPr>
        <w:t xml:space="preserve"> do organizovaného sportovního procesu</w:t>
      </w:r>
      <w:r>
        <w:rPr>
          <w:rFonts w:cs="Times New Roman"/>
          <w:szCs w:val="24"/>
        </w:rPr>
        <w:t xml:space="preserve">, jehož součástí je mimo jiné i přijímání nových hráčů do různých věkových kategorií sportovního klubu. Ty jsou v praxi rozděleny na Mateřské školy (baby basket), Přípravky (1. – 3. třídy ZŠ) a herní kategorie, do kterých jsou děti zařazovány dle faktického věku (od 9 let), a které již pravidelně nastupují k soutěžním. Herními mládežnickými kategoriemi jsou: U10, U11, U12, U13, U14, U15, U16, U17, U19 (U zkratka </w:t>
      </w:r>
      <w:proofErr w:type="spellStart"/>
      <w:r>
        <w:rPr>
          <w:rFonts w:cs="Times New Roman"/>
          <w:szCs w:val="24"/>
        </w:rPr>
        <w:t>under</w:t>
      </w:r>
      <w:proofErr w:type="spellEnd"/>
      <w:r>
        <w:rPr>
          <w:rFonts w:cs="Times New Roman"/>
          <w:szCs w:val="24"/>
        </w:rPr>
        <w:t xml:space="preserve">, číslovka označuje věk, tzn., že za danou herní </w:t>
      </w:r>
      <w:r>
        <w:rPr>
          <w:rFonts w:cs="Times New Roman"/>
          <w:szCs w:val="24"/>
        </w:rPr>
        <w:lastRenderedPageBreak/>
        <w:t xml:space="preserve">kategorii může nastoupit pouze hráč mladší, než je určena věková kategorie).  </w:t>
      </w:r>
      <w:r w:rsidRPr="001772EC">
        <w:rPr>
          <w:rFonts w:cs="Times New Roman"/>
          <w:szCs w:val="24"/>
        </w:rPr>
        <w:t>Specifika tohoto vývojového období jsem zmínil v kapitole 2.1</w:t>
      </w:r>
      <w:r>
        <w:rPr>
          <w:rFonts w:cs="Times New Roman"/>
          <w:szCs w:val="24"/>
        </w:rPr>
        <w:t>.</w:t>
      </w:r>
    </w:p>
    <w:p w14:paraId="563D8CEB" w14:textId="77777777" w:rsidR="00F4429E" w:rsidRDefault="00F4429E" w:rsidP="00F4429E">
      <w:pPr>
        <w:pStyle w:val="Nadpis3"/>
      </w:pPr>
      <w:bookmarkStart w:id="24" w:name="_Toc89709419"/>
      <w:r w:rsidRPr="006C71A5">
        <w:t>Charakteristika cílové skupiny</w:t>
      </w:r>
      <w:bookmarkEnd w:id="24"/>
    </w:p>
    <w:p w14:paraId="1253EF03" w14:textId="77777777" w:rsidR="00F4429E" w:rsidRPr="00B55B78" w:rsidRDefault="00F4429E" w:rsidP="00F4429E">
      <w:pPr>
        <w:pStyle w:val="Odstavecseseznamem"/>
        <w:rPr>
          <w:rFonts w:cs="Times New Roman"/>
          <w:szCs w:val="24"/>
        </w:rPr>
      </w:pPr>
      <w:r>
        <w:rPr>
          <w:rFonts w:cs="Times New Roman"/>
          <w:szCs w:val="24"/>
        </w:rPr>
        <w:t xml:space="preserve">Náborové aktivity jsou u ZŠ cíleny zejména na žáky 1. až 3. tříd. Případní zájemci jsou pak zařazeni do kategorie Přípravka. Dále je realizován nábor i mezi žáky 4. a 5. třídy. Při náborových aktivitách byl opakovaně zaznamenán i zájem dětí z vyšších tříd ZŠ, sportovní klub je tak otevřen nabírat hráče i do herních kategorií. </w:t>
      </w:r>
    </w:p>
    <w:p w14:paraId="3904FF30" w14:textId="77777777" w:rsidR="00F4429E" w:rsidRDefault="00F4429E" w:rsidP="00F4429E">
      <w:pPr>
        <w:pStyle w:val="Odstavecseseznamem"/>
        <w:rPr>
          <w:rFonts w:cs="Times New Roman"/>
          <w:i/>
          <w:iCs/>
          <w:szCs w:val="24"/>
        </w:rPr>
      </w:pPr>
    </w:p>
    <w:p w14:paraId="0FBE97A7" w14:textId="77777777" w:rsidR="00F4429E" w:rsidRPr="00D35692" w:rsidRDefault="00F4429E" w:rsidP="00F4429E">
      <w:pPr>
        <w:pStyle w:val="Nadpis3"/>
      </w:pPr>
      <w:bookmarkStart w:id="25" w:name="_Toc89709420"/>
      <w:r>
        <w:t>Příprava</w:t>
      </w:r>
      <w:bookmarkEnd w:id="25"/>
    </w:p>
    <w:p w14:paraId="1DCC9286" w14:textId="1D5C33DD" w:rsidR="00F4429E" w:rsidRPr="005D73A1" w:rsidRDefault="00F4429E" w:rsidP="00F4429E">
      <w:pPr>
        <w:ind w:left="708"/>
        <w:rPr>
          <w:rFonts w:cs="Times New Roman"/>
          <w:szCs w:val="24"/>
        </w:rPr>
      </w:pPr>
      <w:r>
        <w:rPr>
          <w:rFonts w:cs="Times New Roman"/>
          <w:szCs w:val="24"/>
        </w:rPr>
        <w:t>Obdobně</w:t>
      </w:r>
      <w:r w:rsidR="000458C4">
        <w:rPr>
          <w:rFonts w:cs="Times New Roman"/>
          <w:szCs w:val="24"/>
        </w:rPr>
        <w:t>,</w:t>
      </w:r>
      <w:r>
        <w:rPr>
          <w:rFonts w:cs="Times New Roman"/>
          <w:szCs w:val="24"/>
        </w:rPr>
        <w:t xml:space="preserve"> jako u mateřských škol</w:t>
      </w:r>
      <w:r w:rsidR="000458C4">
        <w:rPr>
          <w:rFonts w:cs="Times New Roman"/>
          <w:szCs w:val="24"/>
        </w:rPr>
        <w:t>,</w:t>
      </w:r>
      <w:r>
        <w:rPr>
          <w:rFonts w:cs="Times New Roman"/>
          <w:szCs w:val="24"/>
        </w:rPr>
        <w:t xml:space="preserve"> je v rámci přípravy věnována pozornost zejména navázání kontaktu se zástupci ZŠ, a to v dostatečném časovém předstihu. Náborové aktivity jsou realizovány ve dvou intervalech: na začátku školního roku a na jeho konci, tzn. v září a červnu. Vlastní příprava náboru uvnitř sportovního klubu probíhá cca měsíc před jeho realizací. N</w:t>
      </w:r>
      <w:r w:rsidRPr="005D73A1">
        <w:rPr>
          <w:rFonts w:cs="Times New Roman"/>
          <w:szCs w:val="24"/>
        </w:rPr>
        <w:t>a přípravě se podílí celý realizační tým</w:t>
      </w:r>
      <w:r>
        <w:rPr>
          <w:rFonts w:cs="Times New Roman"/>
          <w:szCs w:val="24"/>
        </w:rPr>
        <w:t>: předseda klubu, šéftrenér, organizační pracovník, trenéři a jejich asistenti</w:t>
      </w:r>
      <w:r w:rsidRPr="005D73A1">
        <w:rPr>
          <w:rFonts w:cs="Times New Roman"/>
          <w:szCs w:val="24"/>
        </w:rPr>
        <w:t xml:space="preserve">. </w:t>
      </w:r>
      <w:r>
        <w:rPr>
          <w:rFonts w:cs="Times New Roman"/>
          <w:szCs w:val="24"/>
        </w:rPr>
        <w:t xml:space="preserve">U jiných sportovních klubů se náborové činnosti věnuje zpravidla jedna osoba, což s ohledem na náročnost přípravy a vlastní realizace není optimální. Je také obvyklé, že se náborové aktivity jiných sportovních klubů omezují pouze na informační kampaň formou distribuce letáků na základní školy.  Právě zapojení celého realizačního klubu do přípravy a realizace náborové činnosti vnímám jako výrazný efektivní prvek celého procesu. </w:t>
      </w:r>
    </w:p>
    <w:p w14:paraId="4C1DE2A4" w14:textId="77777777" w:rsidR="00F4429E" w:rsidRDefault="00F4429E" w:rsidP="00F4429E">
      <w:pPr>
        <w:ind w:left="708"/>
        <w:rPr>
          <w:rFonts w:cs="Times New Roman"/>
          <w:szCs w:val="24"/>
        </w:rPr>
      </w:pPr>
      <w:r>
        <w:rPr>
          <w:rFonts w:cs="Times New Roman"/>
          <w:szCs w:val="24"/>
        </w:rPr>
        <w:t xml:space="preserve">V úvodní části přípravy aktivit jsou rozděleny úkoly jednotlivým členům realizačního týmu. Komunikaci se školou zabezpečuje předseda klubu. Úvodní komunikace s řediteli ZŠ je vedena zpravidla elektronicky, kdy v úvodním emailu obdrží ředitel popis základního schématu náborové činnosti, následně je již komunikace operativně vedena telefonicky. </w:t>
      </w:r>
    </w:p>
    <w:p w14:paraId="318C7DC1" w14:textId="77777777" w:rsidR="00F4429E" w:rsidRPr="00E90786" w:rsidRDefault="00F4429E" w:rsidP="00F4429E">
      <w:pPr>
        <w:ind w:left="708"/>
        <w:rPr>
          <w:rFonts w:cs="Times New Roman"/>
          <w:color w:val="FF0000"/>
          <w:szCs w:val="24"/>
        </w:rPr>
      </w:pPr>
      <w:r>
        <w:rPr>
          <w:rFonts w:cs="Times New Roman"/>
          <w:szCs w:val="24"/>
        </w:rPr>
        <w:t>Ukázka e-mailu, který byl jako odesílán ředitelům školy po covidové pauze (červnový nábor 2021), je uveden v </w:t>
      </w:r>
      <w:r w:rsidRPr="00D531BD">
        <w:rPr>
          <w:rFonts w:cs="Times New Roman"/>
          <w:szCs w:val="24"/>
        </w:rPr>
        <w:t>Příloze č. 2</w:t>
      </w:r>
      <w:r>
        <w:rPr>
          <w:rFonts w:cs="Times New Roman"/>
          <w:szCs w:val="24"/>
        </w:rPr>
        <w:t xml:space="preserve">. Celá náborová akce se jmenovala „Přepereme Koronu!“. </w:t>
      </w:r>
    </w:p>
    <w:p w14:paraId="75C11639" w14:textId="77777777" w:rsidR="00F4429E" w:rsidRDefault="00F4429E" w:rsidP="00F4429E">
      <w:pPr>
        <w:pStyle w:val="Odstavecseseznamem"/>
        <w:rPr>
          <w:rFonts w:cs="Times New Roman"/>
          <w:i/>
          <w:iCs/>
          <w:szCs w:val="24"/>
        </w:rPr>
      </w:pPr>
    </w:p>
    <w:p w14:paraId="0B7E82FE" w14:textId="77777777" w:rsidR="00F4429E" w:rsidRDefault="00F4429E" w:rsidP="00F4429E">
      <w:pPr>
        <w:pStyle w:val="Nadpis3"/>
      </w:pPr>
      <w:bookmarkStart w:id="26" w:name="_Toc89709421"/>
      <w:r w:rsidRPr="006C71A5">
        <w:lastRenderedPageBreak/>
        <w:t>Rozsah</w:t>
      </w:r>
      <w:bookmarkEnd w:id="26"/>
    </w:p>
    <w:p w14:paraId="725E6373" w14:textId="250312ED" w:rsidR="00F4429E" w:rsidRPr="00F4429E" w:rsidRDefault="00F4429E" w:rsidP="00F4429E">
      <w:pPr>
        <w:pStyle w:val="Odstavecseseznamem"/>
        <w:rPr>
          <w:rFonts w:cs="Times New Roman"/>
          <w:szCs w:val="24"/>
        </w:rPr>
      </w:pPr>
      <w:r>
        <w:rPr>
          <w:rFonts w:cs="Times New Roman"/>
          <w:szCs w:val="24"/>
        </w:rPr>
        <w:t xml:space="preserve">Dle již zmíněného postupu jsou osloveni ředitelé ZŠ ve městě Frýdek-Místek a okolí, kdy jde o 10 základních škol ve sledovaném regionu. V konkrétních základních školách jsou pak realizovány náborové aktivity v jednotlivých vybraných třídách. Rozsahově je naše prezentace stanovena na cca 30 minut. </w:t>
      </w:r>
    </w:p>
    <w:p w14:paraId="2A1A3022" w14:textId="77777777" w:rsidR="00F4429E" w:rsidRDefault="00F4429E" w:rsidP="00F4429E">
      <w:pPr>
        <w:pStyle w:val="Nadpis3"/>
      </w:pPr>
      <w:bookmarkStart w:id="27" w:name="_Toc89709422"/>
      <w:r>
        <w:t>Struktura</w:t>
      </w:r>
      <w:bookmarkEnd w:id="27"/>
    </w:p>
    <w:p w14:paraId="49B55DD8" w14:textId="77777777" w:rsidR="00F4429E" w:rsidRPr="00C23657" w:rsidRDefault="00F4429E" w:rsidP="00F4429E">
      <w:pPr>
        <w:pStyle w:val="Odstavecseseznamem"/>
        <w:rPr>
          <w:rFonts w:cs="Times New Roman"/>
          <w:i/>
          <w:iCs/>
          <w:szCs w:val="24"/>
        </w:rPr>
      </w:pPr>
      <w:r>
        <w:rPr>
          <w:rFonts w:eastAsia="Times New Roman" w:cs="Times New Roman"/>
          <w:color w:val="222222"/>
          <w:szCs w:val="24"/>
          <w:lang w:eastAsia="cs-CZ"/>
        </w:rPr>
        <w:t xml:space="preserve">Obsah náborové aktivity je zaměřen zejména na představení basketbalu jako kolektivního míčového sportu. Nábor je koncipován tak, aby si děti mohly zkusit kolektivní pojetí hry a současně se seznámit s prací s míčem. </w:t>
      </w:r>
    </w:p>
    <w:p w14:paraId="0827D03B" w14:textId="74F9B5D6" w:rsidR="00F4429E" w:rsidRDefault="00F4429E" w:rsidP="000458C4">
      <w:pPr>
        <w:shd w:val="clear" w:color="auto" w:fill="FFFFFF"/>
        <w:ind w:left="708"/>
        <w:rPr>
          <w:rFonts w:eastAsia="Times New Roman" w:cs="Times New Roman"/>
          <w:color w:val="222222"/>
          <w:szCs w:val="24"/>
          <w:lang w:eastAsia="cs-CZ"/>
        </w:rPr>
      </w:pPr>
      <w:r>
        <w:rPr>
          <w:rFonts w:eastAsia="Times New Roman" w:cs="Times New Roman"/>
          <w:color w:val="222222"/>
          <w:szCs w:val="24"/>
          <w:lang w:eastAsia="cs-CZ"/>
        </w:rPr>
        <w:t>Úvodní vstup trenéra je přizpůsoben cílové skupině žáků 1. – 4. tříd</w:t>
      </w:r>
      <w:r w:rsidR="000458C4">
        <w:rPr>
          <w:rFonts w:eastAsia="Times New Roman" w:cs="Times New Roman"/>
          <w:color w:val="222222"/>
          <w:szCs w:val="24"/>
          <w:lang w:eastAsia="cs-CZ"/>
        </w:rPr>
        <w:t>y</w:t>
      </w:r>
      <w:r>
        <w:rPr>
          <w:rFonts w:eastAsia="Times New Roman" w:cs="Times New Roman"/>
          <w:color w:val="222222"/>
          <w:szCs w:val="24"/>
          <w:lang w:eastAsia="cs-CZ"/>
        </w:rPr>
        <w:t xml:space="preserve">. S dětmi je vedena neformální diskuze, která vede děti k poznání základních principů sledované kolektivní hry. Po úvodním vstupu následují pohybové hry. S ohledem na časový rozsah náborové akce jsou voleny takové pohybové hry, které jsou obsahově jednoduché, cílem je, aby byly pro děti snadno pochopitelné a zábavné. </w:t>
      </w:r>
    </w:p>
    <w:p w14:paraId="768742CB" w14:textId="77777777" w:rsidR="00F4429E" w:rsidRPr="00973CE9" w:rsidRDefault="00F4429E" w:rsidP="001B0787">
      <w:pPr>
        <w:pStyle w:val="Odstavecseseznamem"/>
        <w:numPr>
          <w:ilvl w:val="0"/>
          <w:numId w:val="9"/>
        </w:numPr>
        <w:shd w:val="clear" w:color="auto" w:fill="FFFFFF"/>
        <w:spacing w:before="0"/>
        <w:rPr>
          <w:rFonts w:eastAsia="Times New Roman" w:cs="Times New Roman"/>
          <w:color w:val="222222"/>
          <w:szCs w:val="24"/>
          <w:lang w:eastAsia="cs-CZ"/>
        </w:rPr>
      </w:pPr>
      <w:r>
        <w:rPr>
          <w:rFonts w:eastAsia="Times New Roman" w:cs="Times New Roman"/>
          <w:color w:val="222222"/>
          <w:szCs w:val="24"/>
          <w:lang w:eastAsia="cs-CZ"/>
        </w:rPr>
        <w:t>s</w:t>
      </w:r>
      <w:r w:rsidRPr="000672A7">
        <w:rPr>
          <w:rFonts w:eastAsia="Times New Roman" w:cs="Times New Roman"/>
          <w:color w:val="222222"/>
          <w:szCs w:val="24"/>
          <w:lang w:eastAsia="cs-CZ"/>
        </w:rPr>
        <w:t>polečn</w:t>
      </w:r>
      <w:r>
        <w:rPr>
          <w:rFonts w:eastAsia="Times New Roman" w:cs="Times New Roman"/>
          <w:color w:val="222222"/>
          <w:szCs w:val="24"/>
          <w:lang w:eastAsia="cs-CZ"/>
        </w:rPr>
        <w:t>á pohybová aktivita pro všechny děti</w:t>
      </w:r>
      <w:r w:rsidRPr="000672A7">
        <w:rPr>
          <w:rFonts w:eastAsia="Times New Roman" w:cs="Times New Roman"/>
          <w:color w:val="222222"/>
          <w:szCs w:val="24"/>
          <w:lang w:eastAsia="cs-CZ"/>
        </w:rPr>
        <w:t xml:space="preserve"> – </w:t>
      </w:r>
      <w:r>
        <w:rPr>
          <w:rFonts w:eastAsia="Times New Roman" w:cs="Times New Roman"/>
          <w:color w:val="222222"/>
          <w:szCs w:val="24"/>
          <w:lang w:eastAsia="cs-CZ"/>
        </w:rPr>
        <w:t>„</w:t>
      </w:r>
      <w:r w:rsidRPr="00973CE9">
        <w:rPr>
          <w:rFonts w:eastAsia="Times New Roman" w:cs="Times New Roman"/>
          <w:i/>
          <w:iCs/>
          <w:color w:val="222222"/>
          <w:szCs w:val="24"/>
          <w:lang w:eastAsia="cs-CZ"/>
        </w:rPr>
        <w:t>Ovečky a vlci</w:t>
      </w:r>
      <w:r>
        <w:rPr>
          <w:rFonts w:eastAsia="Times New Roman" w:cs="Times New Roman"/>
          <w:i/>
          <w:iCs/>
          <w:color w:val="222222"/>
          <w:szCs w:val="24"/>
          <w:lang w:eastAsia="cs-CZ"/>
        </w:rPr>
        <w:t>“</w:t>
      </w:r>
    </w:p>
    <w:p w14:paraId="3E1A644D" w14:textId="77777777" w:rsidR="00F4429E" w:rsidRDefault="00F4429E" w:rsidP="001B0787">
      <w:pPr>
        <w:pStyle w:val="Odstavecseseznamem"/>
        <w:numPr>
          <w:ilvl w:val="0"/>
          <w:numId w:val="9"/>
        </w:numPr>
        <w:shd w:val="clear" w:color="auto" w:fill="FFFFFF"/>
        <w:spacing w:before="0"/>
        <w:rPr>
          <w:rFonts w:eastAsia="Times New Roman" w:cs="Times New Roman"/>
          <w:color w:val="FF0000"/>
          <w:szCs w:val="24"/>
          <w:lang w:eastAsia="cs-CZ"/>
        </w:rPr>
      </w:pPr>
      <w:r>
        <w:rPr>
          <w:rFonts w:eastAsia="Times New Roman" w:cs="Times New Roman"/>
          <w:color w:val="222222"/>
          <w:szCs w:val="24"/>
          <w:lang w:eastAsia="cs-CZ"/>
        </w:rPr>
        <w:t xml:space="preserve">děti jsou rozděleny na dvě skupiny: první skupina – pohybová aktivita </w:t>
      </w:r>
      <w:r w:rsidRPr="00FE1E4B">
        <w:rPr>
          <w:rFonts w:eastAsia="Times New Roman" w:cs="Times New Roman"/>
          <w:i/>
          <w:iCs/>
          <w:color w:val="222222"/>
          <w:szCs w:val="24"/>
          <w:lang w:eastAsia="cs-CZ"/>
        </w:rPr>
        <w:t>„Hra na záškodníky s nafukovacími balónky“</w:t>
      </w:r>
      <w:r>
        <w:rPr>
          <w:rFonts w:eastAsia="Times New Roman" w:cs="Times New Roman"/>
          <w:i/>
          <w:iCs/>
          <w:color w:val="222222"/>
          <w:szCs w:val="24"/>
          <w:lang w:eastAsia="cs-CZ"/>
        </w:rPr>
        <w:t xml:space="preserve">, </w:t>
      </w:r>
      <w:r>
        <w:rPr>
          <w:rFonts w:eastAsia="Times New Roman" w:cs="Times New Roman"/>
          <w:color w:val="222222"/>
          <w:szCs w:val="24"/>
          <w:lang w:eastAsia="cs-CZ"/>
        </w:rPr>
        <w:t>druhá skupina provádí specifická průpravná cvičení s míčem. Po určeném časovém intervalu se pohybové aktivity u jednotlivých skupin dětí vymění.</w:t>
      </w:r>
    </w:p>
    <w:p w14:paraId="1586AFDF" w14:textId="77777777" w:rsidR="00F4429E" w:rsidRPr="00EC5D21" w:rsidRDefault="00F4429E" w:rsidP="00F4429E">
      <w:pPr>
        <w:pStyle w:val="Odstavecseseznamem"/>
        <w:shd w:val="clear" w:color="auto" w:fill="FFFFFF"/>
        <w:ind w:left="1428"/>
        <w:rPr>
          <w:rFonts w:eastAsia="Times New Roman" w:cs="Times New Roman"/>
          <w:color w:val="FF0000"/>
          <w:szCs w:val="24"/>
          <w:lang w:eastAsia="cs-CZ"/>
        </w:rPr>
      </w:pPr>
    </w:p>
    <w:p w14:paraId="6B15C5F1" w14:textId="77777777" w:rsidR="00F4429E" w:rsidRDefault="00F4429E" w:rsidP="00F4429E">
      <w:pPr>
        <w:shd w:val="clear" w:color="auto" w:fill="FFFFFF"/>
        <w:ind w:firstLine="360"/>
        <w:rPr>
          <w:rFonts w:eastAsia="Times New Roman" w:cs="Times New Roman"/>
          <w:color w:val="222222"/>
          <w:szCs w:val="24"/>
          <w:lang w:eastAsia="cs-CZ"/>
        </w:rPr>
      </w:pPr>
      <w:r>
        <w:rPr>
          <w:rFonts w:eastAsia="Times New Roman" w:cs="Times New Roman"/>
          <w:color w:val="222222"/>
          <w:szCs w:val="24"/>
          <w:lang w:eastAsia="cs-CZ"/>
        </w:rPr>
        <w:t>Pohybové hry, které jsou součástí náborového konceptu:</w:t>
      </w:r>
    </w:p>
    <w:p w14:paraId="3D5796C7" w14:textId="77777777" w:rsidR="00F4429E" w:rsidRPr="00E90786" w:rsidRDefault="00F4429E" w:rsidP="001B0787">
      <w:pPr>
        <w:pStyle w:val="Odstavecseseznamem"/>
        <w:numPr>
          <w:ilvl w:val="0"/>
          <w:numId w:val="17"/>
        </w:numPr>
        <w:shd w:val="clear" w:color="auto" w:fill="FFFFFF"/>
        <w:spacing w:before="0" w:line="240" w:lineRule="auto"/>
        <w:rPr>
          <w:rFonts w:eastAsia="Times New Roman" w:cs="Times New Roman"/>
          <w:b/>
          <w:bCs/>
          <w:i/>
          <w:color w:val="222222"/>
          <w:szCs w:val="24"/>
          <w:lang w:eastAsia="cs-CZ"/>
        </w:rPr>
      </w:pPr>
      <w:r w:rsidRPr="00E90786">
        <w:rPr>
          <w:rFonts w:eastAsia="Times New Roman" w:cs="Times New Roman"/>
          <w:b/>
          <w:bCs/>
          <w:i/>
          <w:color w:val="222222"/>
          <w:szCs w:val="24"/>
          <w:lang w:eastAsia="cs-CZ"/>
        </w:rPr>
        <w:t>Ovečky a vlci</w:t>
      </w:r>
    </w:p>
    <w:p w14:paraId="64401D3E" w14:textId="77777777" w:rsidR="00F4429E" w:rsidRDefault="00F4429E" w:rsidP="00F4429E">
      <w:pPr>
        <w:shd w:val="clear" w:color="auto" w:fill="FFFFFF"/>
        <w:spacing w:line="240" w:lineRule="auto"/>
        <w:ind w:firstLine="360"/>
        <w:rPr>
          <w:rFonts w:eastAsia="Times New Roman" w:cs="Times New Roman"/>
          <w:color w:val="222222"/>
          <w:szCs w:val="24"/>
          <w:lang w:eastAsia="cs-CZ"/>
        </w:rPr>
      </w:pPr>
      <w:r>
        <w:rPr>
          <w:rFonts w:eastAsia="Times New Roman" w:cs="Times New Roman"/>
          <w:color w:val="222222"/>
          <w:szCs w:val="24"/>
          <w:lang w:eastAsia="cs-CZ"/>
        </w:rPr>
        <w:t>Zdroj: Lidová pohybová hra.</w:t>
      </w:r>
    </w:p>
    <w:p w14:paraId="0AAEC245" w14:textId="77777777" w:rsidR="00F4429E" w:rsidRDefault="00F4429E" w:rsidP="00F4429E">
      <w:pPr>
        <w:shd w:val="clear" w:color="auto" w:fill="FFFFFF"/>
        <w:spacing w:line="240" w:lineRule="auto"/>
        <w:ind w:firstLine="360"/>
        <w:rPr>
          <w:rFonts w:eastAsia="Times New Roman" w:cs="Times New Roman"/>
          <w:color w:val="222222"/>
          <w:szCs w:val="24"/>
          <w:lang w:eastAsia="cs-CZ"/>
        </w:rPr>
      </w:pPr>
      <w:r>
        <w:rPr>
          <w:rFonts w:eastAsia="Times New Roman" w:cs="Times New Roman"/>
          <w:color w:val="222222"/>
          <w:szCs w:val="24"/>
          <w:lang w:eastAsia="cs-CZ"/>
        </w:rPr>
        <w:t>Cíl: Rozvoj rychlosti a rychlé změny směru.</w:t>
      </w:r>
    </w:p>
    <w:p w14:paraId="6D5F965F" w14:textId="65AD035A" w:rsidR="00F4429E" w:rsidRDefault="00F4429E" w:rsidP="00F4429E">
      <w:pPr>
        <w:shd w:val="clear" w:color="auto" w:fill="FFFFFF"/>
        <w:spacing w:line="240" w:lineRule="auto"/>
        <w:ind w:firstLine="360"/>
        <w:rPr>
          <w:rFonts w:eastAsia="Times New Roman" w:cs="Times New Roman"/>
          <w:color w:val="222222"/>
          <w:szCs w:val="24"/>
          <w:lang w:eastAsia="cs-CZ"/>
        </w:rPr>
      </w:pPr>
      <w:r>
        <w:rPr>
          <w:rFonts w:eastAsia="Times New Roman" w:cs="Times New Roman"/>
          <w:color w:val="222222"/>
          <w:szCs w:val="24"/>
          <w:lang w:eastAsia="cs-CZ"/>
        </w:rPr>
        <w:t>Věk účastníků: 6 a více let (1. – 4. tříd</w:t>
      </w:r>
      <w:r w:rsidR="000458C4">
        <w:rPr>
          <w:rFonts w:eastAsia="Times New Roman" w:cs="Times New Roman"/>
          <w:color w:val="222222"/>
          <w:szCs w:val="24"/>
          <w:lang w:eastAsia="cs-CZ"/>
        </w:rPr>
        <w:t>a</w:t>
      </w:r>
      <w:r>
        <w:rPr>
          <w:rFonts w:eastAsia="Times New Roman" w:cs="Times New Roman"/>
          <w:color w:val="222222"/>
          <w:szCs w:val="24"/>
          <w:lang w:eastAsia="cs-CZ"/>
        </w:rPr>
        <w:t>).</w:t>
      </w:r>
    </w:p>
    <w:p w14:paraId="0718BB64" w14:textId="77777777" w:rsidR="00F4429E" w:rsidRDefault="00F4429E" w:rsidP="00F4429E">
      <w:pPr>
        <w:shd w:val="clear" w:color="auto" w:fill="FFFFFF"/>
        <w:spacing w:line="240" w:lineRule="auto"/>
        <w:ind w:firstLine="360"/>
        <w:rPr>
          <w:rFonts w:eastAsia="Times New Roman" w:cs="Times New Roman"/>
          <w:color w:val="222222"/>
          <w:szCs w:val="24"/>
          <w:lang w:eastAsia="cs-CZ"/>
        </w:rPr>
      </w:pPr>
      <w:r>
        <w:rPr>
          <w:rFonts w:eastAsia="Times New Roman" w:cs="Times New Roman"/>
          <w:color w:val="222222"/>
          <w:szCs w:val="24"/>
          <w:lang w:eastAsia="cs-CZ"/>
        </w:rPr>
        <w:t>Počet účastníků: celá třída, cca 20 žáků.</w:t>
      </w:r>
    </w:p>
    <w:p w14:paraId="5AD9AEFD" w14:textId="77777777" w:rsidR="00F4429E" w:rsidRDefault="00F4429E" w:rsidP="00F4429E">
      <w:pPr>
        <w:shd w:val="clear" w:color="auto" w:fill="FFFFFF"/>
        <w:ind w:firstLine="360"/>
        <w:rPr>
          <w:rFonts w:eastAsia="Times New Roman" w:cs="Times New Roman"/>
          <w:color w:val="222222"/>
          <w:szCs w:val="24"/>
          <w:lang w:eastAsia="cs-CZ"/>
        </w:rPr>
      </w:pPr>
      <w:r>
        <w:rPr>
          <w:rFonts w:eastAsia="Times New Roman" w:cs="Times New Roman"/>
          <w:color w:val="222222"/>
          <w:szCs w:val="24"/>
          <w:lang w:eastAsia="cs-CZ"/>
        </w:rPr>
        <w:t xml:space="preserve">Rozdělení účastníků: Na začátku je určen jeden </w:t>
      </w:r>
      <w:r w:rsidRPr="00AC7122">
        <w:rPr>
          <w:rFonts w:eastAsia="Times New Roman" w:cs="Times New Roman"/>
          <w:i/>
          <w:iCs/>
          <w:color w:val="222222"/>
          <w:szCs w:val="24"/>
          <w:lang w:eastAsia="cs-CZ"/>
        </w:rPr>
        <w:t>„vlk“</w:t>
      </w:r>
      <w:r>
        <w:rPr>
          <w:rFonts w:eastAsia="Times New Roman" w:cs="Times New Roman"/>
          <w:color w:val="222222"/>
          <w:szCs w:val="24"/>
          <w:lang w:eastAsia="cs-CZ"/>
        </w:rPr>
        <w:t xml:space="preserve">, zbytek třídy je kořist </w:t>
      </w:r>
      <w:r w:rsidRPr="00AC7122">
        <w:rPr>
          <w:rFonts w:eastAsia="Times New Roman" w:cs="Times New Roman"/>
          <w:i/>
          <w:iCs/>
          <w:color w:val="222222"/>
          <w:szCs w:val="24"/>
          <w:lang w:eastAsia="cs-CZ"/>
        </w:rPr>
        <w:t>„ovečky“</w:t>
      </w:r>
      <w:r>
        <w:rPr>
          <w:rFonts w:eastAsia="Times New Roman" w:cs="Times New Roman"/>
          <w:i/>
          <w:iCs/>
          <w:color w:val="222222"/>
          <w:szCs w:val="24"/>
          <w:lang w:eastAsia="cs-CZ"/>
        </w:rPr>
        <w:t>.</w:t>
      </w:r>
    </w:p>
    <w:p w14:paraId="6C1AFA92" w14:textId="77777777" w:rsidR="00F4429E" w:rsidRDefault="00F4429E" w:rsidP="00F4429E">
      <w:pPr>
        <w:shd w:val="clear" w:color="auto" w:fill="FFFFFF"/>
        <w:ind w:firstLine="360"/>
        <w:rPr>
          <w:rFonts w:eastAsia="Times New Roman" w:cs="Times New Roman"/>
          <w:color w:val="222222"/>
          <w:szCs w:val="24"/>
          <w:lang w:eastAsia="cs-CZ"/>
        </w:rPr>
      </w:pPr>
      <w:r>
        <w:rPr>
          <w:rFonts w:eastAsia="Times New Roman" w:cs="Times New Roman"/>
          <w:color w:val="222222"/>
          <w:szCs w:val="24"/>
          <w:lang w:eastAsia="cs-CZ"/>
        </w:rPr>
        <w:t>Prostředí: tělocvična nebo venkovní hřiště.</w:t>
      </w:r>
    </w:p>
    <w:p w14:paraId="620BAAFF" w14:textId="5A577A39" w:rsidR="00F4429E" w:rsidRDefault="00F4429E" w:rsidP="00F4429E">
      <w:pPr>
        <w:shd w:val="clear" w:color="auto" w:fill="FFFFFF"/>
        <w:ind w:firstLine="360"/>
        <w:rPr>
          <w:rFonts w:eastAsia="Times New Roman" w:cs="Times New Roman"/>
          <w:color w:val="222222"/>
          <w:szCs w:val="24"/>
          <w:lang w:eastAsia="cs-CZ"/>
        </w:rPr>
      </w:pPr>
      <w:r>
        <w:rPr>
          <w:rFonts w:eastAsia="Times New Roman" w:cs="Times New Roman"/>
          <w:color w:val="222222"/>
          <w:szCs w:val="24"/>
          <w:lang w:eastAsia="cs-CZ"/>
        </w:rPr>
        <w:t>Délka trvání: 6</w:t>
      </w:r>
      <w:r w:rsidR="007C333C">
        <w:rPr>
          <w:rFonts w:eastAsia="Times New Roman" w:cs="Times New Roman"/>
          <w:color w:val="222222"/>
          <w:szCs w:val="24"/>
          <w:lang w:eastAsia="cs-CZ"/>
        </w:rPr>
        <w:t>–</w:t>
      </w:r>
      <w:r>
        <w:rPr>
          <w:rFonts w:eastAsia="Times New Roman" w:cs="Times New Roman"/>
          <w:color w:val="222222"/>
          <w:szCs w:val="24"/>
          <w:lang w:eastAsia="cs-CZ"/>
        </w:rPr>
        <w:t>8 minut.</w:t>
      </w:r>
    </w:p>
    <w:p w14:paraId="74ABF17E" w14:textId="77777777" w:rsidR="00F4429E" w:rsidRDefault="00F4429E" w:rsidP="00F4429E">
      <w:pPr>
        <w:shd w:val="clear" w:color="auto" w:fill="FFFFFF"/>
        <w:ind w:firstLine="360"/>
        <w:rPr>
          <w:rFonts w:eastAsia="Times New Roman" w:cs="Times New Roman"/>
          <w:color w:val="222222"/>
          <w:szCs w:val="24"/>
          <w:lang w:eastAsia="cs-CZ"/>
        </w:rPr>
      </w:pPr>
      <w:r>
        <w:rPr>
          <w:rFonts w:eastAsia="Times New Roman" w:cs="Times New Roman"/>
          <w:color w:val="222222"/>
          <w:szCs w:val="24"/>
          <w:lang w:eastAsia="cs-CZ"/>
        </w:rPr>
        <w:lastRenderedPageBreak/>
        <w:t>Pomůcky a materiál: K této hře nejsou potřeba žádné pomůcky ani materiál.</w:t>
      </w:r>
    </w:p>
    <w:p w14:paraId="035C6E75" w14:textId="77777777" w:rsidR="00F4429E" w:rsidRDefault="00F4429E" w:rsidP="00EF7879">
      <w:pPr>
        <w:shd w:val="clear" w:color="auto" w:fill="FFFFFF"/>
        <w:ind w:left="360" w:firstLine="0"/>
        <w:rPr>
          <w:rFonts w:eastAsia="Times New Roman" w:cs="Times New Roman"/>
          <w:color w:val="222222"/>
          <w:szCs w:val="24"/>
          <w:lang w:eastAsia="cs-CZ"/>
        </w:rPr>
      </w:pPr>
      <w:r>
        <w:rPr>
          <w:rFonts w:eastAsia="Times New Roman" w:cs="Times New Roman"/>
          <w:color w:val="222222"/>
          <w:szCs w:val="24"/>
          <w:lang w:eastAsia="cs-CZ"/>
        </w:rPr>
        <w:t>Pravidla: N</w:t>
      </w:r>
      <w:r w:rsidRPr="008C79E1">
        <w:rPr>
          <w:rFonts w:eastAsia="Times New Roman" w:cs="Times New Roman"/>
          <w:color w:val="222222"/>
          <w:szCs w:val="24"/>
          <w:lang w:eastAsia="cs-CZ"/>
        </w:rPr>
        <w:t xml:space="preserve">a jedné straně velké místnosti (tělocvična) stojí řada dětí – oveček, na druhé jedno </w:t>
      </w:r>
      <w:r>
        <w:rPr>
          <w:rFonts w:eastAsia="Times New Roman" w:cs="Times New Roman"/>
          <w:color w:val="222222"/>
          <w:szCs w:val="24"/>
          <w:lang w:eastAsia="cs-CZ"/>
        </w:rPr>
        <w:t xml:space="preserve">dítě </w:t>
      </w:r>
      <w:r w:rsidRPr="008C79E1">
        <w:rPr>
          <w:rFonts w:eastAsia="Times New Roman" w:cs="Times New Roman"/>
          <w:color w:val="222222"/>
          <w:szCs w:val="24"/>
          <w:lang w:eastAsia="cs-CZ"/>
        </w:rPr>
        <w:t>– vlk.</w:t>
      </w:r>
      <w:r>
        <w:rPr>
          <w:rFonts w:eastAsia="Times New Roman" w:cs="Times New Roman"/>
          <w:color w:val="222222"/>
          <w:szCs w:val="24"/>
          <w:lang w:eastAsia="cs-CZ"/>
        </w:rPr>
        <w:t xml:space="preserve"> </w:t>
      </w:r>
      <w:r w:rsidRPr="008C79E1">
        <w:rPr>
          <w:rFonts w:eastAsia="Times New Roman" w:cs="Times New Roman"/>
          <w:color w:val="222222"/>
          <w:szCs w:val="24"/>
          <w:lang w:eastAsia="cs-CZ"/>
        </w:rPr>
        <w:t>Na</w:t>
      </w:r>
      <w:r>
        <w:rPr>
          <w:rFonts w:eastAsia="Times New Roman" w:cs="Times New Roman"/>
          <w:color w:val="222222"/>
          <w:szCs w:val="24"/>
          <w:lang w:eastAsia="cs-CZ"/>
        </w:rPr>
        <w:t xml:space="preserve"> </w:t>
      </w:r>
      <w:r w:rsidRPr="008C79E1">
        <w:rPr>
          <w:rFonts w:eastAsia="Times New Roman" w:cs="Times New Roman"/>
          <w:color w:val="222222"/>
          <w:szCs w:val="24"/>
          <w:lang w:eastAsia="cs-CZ"/>
        </w:rPr>
        <w:t xml:space="preserve">pokyn se snaží ovečky proběhnout na druhou stranu místnosti kolem vlka, který </w:t>
      </w:r>
      <w:r>
        <w:rPr>
          <w:rFonts w:eastAsia="Times New Roman" w:cs="Times New Roman"/>
          <w:color w:val="222222"/>
          <w:szCs w:val="24"/>
          <w:lang w:eastAsia="cs-CZ"/>
        </w:rPr>
        <w:t xml:space="preserve">se je snaží chytit </w:t>
      </w:r>
      <w:r w:rsidRPr="008C79E1">
        <w:rPr>
          <w:rFonts w:eastAsia="Times New Roman" w:cs="Times New Roman"/>
          <w:color w:val="222222"/>
          <w:szCs w:val="24"/>
          <w:lang w:eastAsia="cs-CZ"/>
        </w:rPr>
        <w:t xml:space="preserve">dotykem. Vlkem chycená ovečka se stává v dalším kole také vlkem, oba pak chytají </w:t>
      </w:r>
      <w:r>
        <w:rPr>
          <w:rFonts w:eastAsia="Times New Roman" w:cs="Times New Roman"/>
          <w:color w:val="222222"/>
          <w:szCs w:val="24"/>
          <w:lang w:eastAsia="cs-CZ"/>
        </w:rPr>
        <w:t xml:space="preserve">zbylé </w:t>
      </w:r>
      <w:r w:rsidRPr="008C79E1">
        <w:rPr>
          <w:rFonts w:eastAsia="Times New Roman" w:cs="Times New Roman"/>
          <w:color w:val="222222"/>
          <w:szCs w:val="24"/>
          <w:lang w:eastAsia="cs-CZ"/>
        </w:rPr>
        <w:t>ovečky</w:t>
      </w:r>
      <w:r>
        <w:rPr>
          <w:rFonts w:eastAsia="Times New Roman" w:cs="Times New Roman"/>
          <w:color w:val="222222"/>
          <w:szCs w:val="24"/>
          <w:lang w:eastAsia="cs-CZ"/>
        </w:rPr>
        <w:t xml:space="preserve">. </w:t>
      </w:r>
      <w:r w:rsidRPr="00BF55AF">
        <w:rPr>
          <w:rFonts w:eastAsia="Times New Roman" w:cs="Times New Roman"/>
          <w:color w:val="222222"/>
          <w:szCs w:val="24"/>
          <w:lang w:eastAsia="cs-CZ"/>
        </w:rPr>
        <w:t>Obě</w:t>
      </w:r>
      <w:r>
        <w:rPr>
          <w:rFonts w:eastAsia="Times New Roman" w:cs="Times New Roman"/>
          <w:color w:val="222222"/>
          <w:szCs w:val="24"/>
          <w:lang w:eastAsia="cs-CZ"/>
        </w:rPr>
        <w:t xml:space="preserve"> </w:t>
      </w:r>
      <w:r w:rsidRPr="00BF55AF">
        <w:rPr>
          <w:rFonts w:eastAsia="Times New Roman" w:cs="Times New Roman"/>
          <w:color w:val="222222"/>
          <w:szCs w:val="24"/>
          <w:lang w:eastAsia="cs-CZ"/>
        </w:rPr>
        <w:t xml:space="preserve">strany se pohybují </w:t>
      </w:r>
      <w:r>
        <w:rPr>
          <w:rFonts w:eastAsia="Times New Roman" w:cs="Times New Roman"/>
          <w:color w:val="222222"/>
          <w:szCs w:val="24"/>
          <w:lang w:eastAsia="cs-CZ"/>
        </w:rPr>
        <w:t xml:space="preserve">proti sobě </w:t>
      </w:r>
      <w:r w:rsidRPr="00BF55AF">
        <w:rPr>
          <w:rFonts w:eastAsia="Times New Roman" w:cs="Times New Roman"/>
          <w:color w:val="222222"/>
          <w:szCs w:val="24"/>
          <w:lang w:eastAsia="cs-CZ"/>
        </w:rPr>
        <w:t xml:space="preserve">pouze vpřed, nesmí se vracet. </w:t>
      </w:r>
      <w:r w:rsidRPr="008C79E1">
        <w:rPr>
          <w:rFonts w:eastAsia="Times New Roman" w:cs="Times New Roman"/>
          <w:color w:val="222222"/>
          <w:szCs w:val="24"/>
          <w:lang w:eastAsia="cs-CZ"/>
        </w:rPr>
        <w:t>Hra končí pochytáním oveček</w:t>
      </w:r>
      <w:r>
        <w:rPr>
          <w:rFonts w:eastAsia="Times New Roman" w:cs="Times New Roman"/>
          <w:color w:val="222222"/>
          <w:szCs w:val="24"/>
          <w:lang w:eastAsia="cs-CZ"/>
        </w:rPr>
        <w:t>.</w:t>
      </w:r>
    </w:p>
    <w:p w14:paraId="0C061F67" w14:textId="77777777" w:rsidR="00F4429E" w:rsidRDefault="00F4429E" w:rsidP="00EF7879">
      <w:pPr>
        <w:shd w:val="clear" w:color="auto" w:fill="FFFFFF"/>
        <w:rPr>
          <w:rFonts w:eastAsia="Times New Roman" w:cs="Times New Roman"/>
          <w:color w:val="222222"/>
          <w:szCs w:val="24"/>
          <w:lang w:eastAsia="cs-CZ"/>
        </w:rPr>
      </w:pPr>
      <w:r>
        <w:rPr>
          <w:rFonts w:eastAsia="Times New Roman" w:cs="Times New Roman"/>
          <w:color w:val="222222"/>
          <w:szCs w:val="24"/>
          <w:lang w:eastAsia="cs-CZ"/>
        </w:rPr>
        <w:t>Reflexe: Vyhrává poslední zbylá ovečka.</w:t>
      </w:r>
    </w:p>
    <w:p w14:paraId="61EF5BED" w14:textId="77777777" w:rsidR="00F4429E" w:rsidRDefault="00F4429E" w:rsidP="00EF7879">
      <w:pPr>
        <w:shd w:val="clear" w:color="auto" w:fill="FFFFFF"/>
        <w:ind w:left="360" w:firstLine="0"/>
        <w:rPr>
          <w:rFonts w:eastAsia="Times New Roman" w:cs="Times New Roman"/>
          <w:color w:val="222222"/>
          <w:szCs w:val="24"/>
          <w:lang w:eastAsia="cs-CZ"/>
        </w:rPr>
      </w:pPr>
      <w:r>
        <w:rPr>
          <w:rFonts w:eastAsia="Times New Roman" w:cs="Times New Roman"/>
          <w:color w:val="222222"/>
          <w:szCs w:val="24"/>
          <w:lang w:eastAsia="cs-CZ"/>
        </w:rPr>
        <w:t>Modifikace: Můžeme změnit způsob pohybu pro vlky, například pohyb po všech čtyřech končetinách. Další alternativou je i hra na chobotnice, kdy způsob chytání zůstává stejný, ale chycené ovečky zůstávají na místě, kde byly zachyceny a chytají pouze ze své zóny.</w:t>
      </w:r>
    </w:p>
    <w:p w14:paraId="36A68511" w14:textId="77777777" w:rsidR="00F4429E" w:rsidRDefault="00F4429E" w:rsidP="00EF7879">
      <w:pPr>
        <w:shd w:val="clear" w:color="auto" w:fill="FFFFFF"/>
        <w:ind w:left="360" w:firstLine="0"/>
        <w:rPr>
          <w:rFonts w:eastAsia="Times New Roman" w:cs="Times New Roman"/>
          <w:color w:val="222222"/>
          <w:szCs w:val="24"/>
          <w:lang w:eastAsia="cs-CZ"/>
        </w:rPr>
      </w:pPr>
      <w:r>
        <w:rPr>
          <w:rFonts w:eastAsia="Times New Roman" w:cs="Times New Roman"/>
          <w:color w:val="222222"/>
          <w:szCs w:val="24"/>
          <w:lang w:eastAsia="cs-CZ"/>
        </w:rPr>
        <w:t>Bezpečnost: Děti jsou před začátkem pohybové aktivity upozorněny na možná rizika např. v podobě střetu se spolužákem.</w:t>
      </w:r>
    </w:p>
    <w:p w14:paraId="488E761B" w14:textId="77777777" w:rsidR="00F4429E" w:rsidRPr="00EF7879" w:rsidRDefault="00F4429E" w:rsidP="001B0787">
      <w:pPr>
        <w:pStyle w:val="Odstavecseseznamem"/>
        <w:numPr>
          <w:ilvl w:val="0"/>
          <w:numId w:val="18"/>
        </w:numPr>
        <w:shd w:val="clear" w:color="auto" w:fill="FFFFFF"/>
        <w:spacing w:before="0" w:after="0" w:line="240" w:lineRule="auto"/>
        <w:rPr>
          <w:rFonts w:eastAsia="Times New Roman" w:cs="Times New Roman"/>
          <w:b/>
          <w:bCs/>
          <w:i/>
          <w:iCs/>
          <w:szCs w:val="24"/>
          <w:lang w:eastAsia="cs-CZ"/>
        </w:rPr>
      </w:pPr>
      <w:bookmarkStart w:id="28" w:name="_Hlk87555650"/>
      <w:r w:rsidRPr="00EF7879">
        <w:rPr>
          <w:rFonts w:eastAsia="Times New Roman" w:cs="Times New Roman"/>
          <w:b/>
          <w:bCs/>
          <w:i/>
          <w:iCs/>
          <w:szCs w:val="24"/>
          <w:lang w:eastAsia="cs-CZ"/>
        </w:rPr>
        <w:t>Hra na záškodníky s nafukovacími balónky</w:t>
      </w:r>
    </w:p>
    <w:bookmarkEnd w:id="28"/>
    <w:p w14:paraId="2056B374" w14:textId="77777777" w:rsidR="00F4429E" w:rsidRPr="005E2A8A" w:rsidRDefault="00F4429E" w:rsidP="00EF7879">
      <w:pPr>
        <w:ind w:left="360" w:firstLine="0"/>
      </w:pPr>
      <w:r w:rsidRPr="005E2A8A">
        <w:rPr>
          <w:rFonts w:eastAsia="Times New Roman" w:cs="Times New Roman"/>
          <w:szCs w:val="24"/>
          <w:lang w:eastAsia="cs-CZ"/>
        </w:rPr>
        <w:t>Zdroj: Pohybová aktivita konstruovaná trenéry sportovního</w:t>
      </w:r>
      <w:r>
        <w:rPr>
          <w:rFonts w:eastAsia="Times New Roman" w:cs="Times New Roman"/>
          <w:szCs w:val="24"/>
          <w:lang w:eastAsia="cs-CZ"/>
        </w:rPr>
        <w:t xml:space="preserve"> </w:t>
      </w:r>
      <w:r w:rsidRPr="005E2A8A">
        <w:rPr>
          <w:rFonts w:eastAsia="Times New Roman" w:cs="Times New Roman"/>
          <w:szCs w:val="24"/>
          <w:lang w:eastAsia="cs-CZ"/>
        </w:rPr>
        <w:t>klubu</w:t>
      </w:r>
      <w:r>
        <w:rPr>
          <w:rFonts w:eastAsia="Times New Roman" w:cs="Times New Roman"/>
          <w:szCs w:val="24"/>
          <w:lang w:eastAsia="cs-CZ"/>
        </w:rPr>
        <w:t xml:space="preserve"> </w:t>
      </w:r>
      <w:r w:rsidRPr="005E2A8A">
        <w:rPr>
          <w:rFonts w:eastAsia="Times New Roman" w:cs="Times New Roman"/>
          <w:szCs w:val="24"/>
          <w:lang w:eastAsia="cs-CZ"/>
        </w:rPr>
        <w:t>Basketpoint Frýdek-Místek</w:t>
      </w:r>
      <w:r>
        <w:rPr>
          <w:rFonts w:eastAsia="Times New Roman" w:cs="Times New Roman"/>
          <w:szCs w:val="24"/>
          <w:lang w:eastAsia="cs-CZ"/>
        </w:rPr>
        <w:t>.</w:t>
      </w:r>
    </w:p>
    <w:p w14:paraId="392F3711" w14:textId="77777777" w:rsidR="00F4429E" w:rsidRDefault="00F4429E" w:rsidP="00F4429E">
      <w:pPr>
        <w:ind w:firstLine="360"/>
      </w:pPr>
      <w:r>
        <w:rPr>
          <w:rFonts w:eastAsia="Times New Roman" w:cs="Times New Roman"/>
          <w:color w:val="222222"/>
          <w:szCs w:val="24"/>
          <w:lang w:eastAsia="cs-CZ"/>
        </w:rPr>
        <w:t>Cíl: Zmocnit se cizího nafukovacího balónku a nenechat si ho vzít.</w:t>
      </w:r>
    </w:p>
    <w:p w14:paraId="63605D6B" w14:textId="77777777" w:rsidR="00F4429E" w:rsidRDefault="00F4429E" w:rsidP="00F4429E">
      <w:pPr>
        <w:ind w:firstLine="360"/>
      </w:pPr>
      <w:r>
        <w:rPr>
          <w:rFonts w:eastAsia="Times New Roman" w:cs="Times New Roman"/>
          <w:color w:val="222222"/>
          <w:szCs w:val="24"/>
          <w:lang w:eastAsia="cs-CZ"/>
        </w:rPr>
        <w:t>Věk účastníků: 6 a více let.</w:t>
      </w:r>
    </w:p>
    <w:p w14:paraId="02ECAE56" w14:textId="77777777" w:rsidR="00F4429E" w:rsidRDefault="00F4429E" w:rsidP="00F4429E">
      <w:pPr>
        <w:ind w:firstLine="360"/>
        <w:rPr>
          <w:rFonts w:eastAsia="Times New Roman" w:cs="Times New Roman"/>
          <w:color w:val="222222"/>
          <w:szCs w:val="24"/>
          <w:lang w:eastAsia="cs-CZ"/>
        </w:rPr>
      </w:pPr>
      <w:r>
        <w:rPr>
          <w:rFonts w:eastAsia="Times New Roman" w:cs="Times New Roman"/>
          <w:color w:val="222222"/>
          <w:szCs w:val="24"/>
          <w:lang w:eastAsia="cs-CZ"/>
        </w:rPr>
        <w:t>Počet účastníků: polovina náborové skupiny.</w:t>
      </w:r>
    </w:p>
    <w:p w14:paraId="1AD736F3" w14:textId="210849E2" w:rsidR="00F4429E" w:rsidRDefault="00F4429E" w:rsidP="00F4429E">
      <w:pPr>
        <w:ind w:firstLine="360"/>
        <w:rPr>
          <w:rFonts w:eastAsia="Times New Roman" w:cs="Times New Roman"/>
          <w:color w:val="222222"/>
          <w:szCs w:val="24"/>
          <w:lang w:eastAsia="cs-CZ"/>
        </w:rPr>
      </w:pPr>
      <w:r>
        <w:rPr>
          <w:rFonts w:eastAsia="Times New Roman" w:cs="Times New Roman"/>
          <w:color w:val="222222"/>
          <w:szCs w:val="24"/>
          <w:lang w:eastAsia="cs-CZ"/>
        </w:rPr>
        <w:t>Rozdělení účastníků: 1</w:t>
      </w:r>
      <w:r w:rsidR="007C333C">
        <w:rPr>
          <w:rFonts w:eastAsia="Times New Roman" w:cs="Times New Roman"/>
          <w:color w:val="222222"/>
          <w:szCs w:val="24"/>
          <w:lang w:eastAsia="cs-CZ"/>
        </w:rPr>
        <w:t>–</w:t>
      </w:r>
      <w:r>
        <w:rPr>
          <w:rFonts w:eastAsia="Times New Roman" w:cs="Times New Roman"/>
          <w:color w:val="222222"/>
          <w:szCs w:val="24"/>
          <w:lang w:eastAsia="cs-CZ"/>
        </w:rPr>
        <w:t xml:space="preserve">3 žáci začínají bez nafukovacího balónku, ostatní děti balónek </w:t>
      </w:r>
    </w:p>
    <w:p w14:paraId="4D63D441" w14:textId="77777777" w:rsidR="00F4429E" w:rsidRDefault="00F4429E" w:rsidP="00F4429E">
      <w:pPr>
        <w:ind w:firstLine="360"/>
        <w:rPr>
          <w:rFonts w:eastAsia="Times New Roman" w:cs="Times New Roman"/>
          <w:color w:val="222222"/>
          <w:szCs w:val="24"/>
          <w:lang w:eastAsia="cs-CZ"/>
        </w:rPr>
      </w:pPr>
      <w:r>
        <w:rPr>
          <w:rFonts w:eastAsia="Times New Roman" w:cs="Times New Roman"/>
          <w:color w:val="222222"/>
          <w:szCs w:val="24"/>
          <w:lang w:eastAsia="cs-CZ"/>
        </w:rPr>
        <w:t>mají.</w:t>
      </w:r>
    </w:p>
    <w:p w14:paraId="09D2A280" w14:textId="77777777" w:rsidR="00F4429E" w:rsidRDefault="00F4429E" w:rsidP="00F4429E">
      <w:pPr>
        <w:ind w:firstLine="360"/>
      </w:pPr>
      <w:r>
        <w:rPr>
          <w:rFonts w:eastAsia="Times New Roman" w:cs="Times New Roman"/>
          <w:color w:val="222222"/>
          <w:szCs w:val="24"/>
          <w:lang w:eastAsia="cs-CZ"/>
        </w:rPr>
        <w:t>Prostředí: tělocvična, případně venkovní bezvětrné hřiště.</w:t>
      </w:r>
    </w:p>
    <w:p w14:paraId="70B0B6A7" w14:textId="6D7209F7" w:rsidR="00F4429E" w:rsidRDefault="00F4429E" w:rsidP="00F4429E">
      <w:pPr>
        <w:ind w:firstLine="360"/>
      </w:pPr>
      <w:r>
        <w:rPr>
          <w:rFonts w:eastAsia="Times New Roman" w:cs="Times New Roman"/>
          <w:color w:val="222222"/>
          <w:szCs w:val="24"/>
          <w:lang w:eastAsia="cs-CZ"/>
        </w:rPr>
        <w:t>Délka trvání: 5</w:t>
      </w:r>
      <w:r w:rsidR="007C333C">
        <w:rPr>
          <w:rFonts w:eastAsia="Times New Roman" w:cs="Times New Roman"/>
          <w:color w:val="222222"/>
          <w:szCs w:val="24"/>
          <w:lang w:eastAsia="cs-CZ"/>
        </w:rPr>
        <w:t>–</w:t>
      </w:r>
      <w:r>
        <w:rPr>
          <w:rFonts w:eastAsia="Times New Roman" w:cs="Times New Roman"/>
          <w:color w:val="222222"/>
          <w:szCs w:val="24"/>
          <w:lang w:eastAsia="cs-CZ"/>
        </w:rPr>
        <w:t>7 minut.</w:t>
      </w:r>
    </w:p>
    <w:p w14:paraId="465C20AD" w14:textId="77777777" w:rsidR="00F4429E" w:rsidRDefault="00F4429E" w:rsidP="00F4429E">
      <w:pPr>
        <w:ind w:firstLine="360"/>
      </w:pPr>
      <w:r>
        <w:rPr>
          <w:rFonts w:eastAsia="Times New Roman" w:cs="Times New Roman"/>
          <w:color w:val="222222"/>
          <w:szCs w:val="24"/>
          <w:lang w:eastAsia="cs-CZ"/>
        </w:rPr>
        <w:t>Pomůcky a materiál: nafukovací balónky.</w:t>
      </w:r>
    </w:p>
    <w:p w14:paraId="575E5800" w14:textId="77777777" w:rsidR="00F4429E" w:rsidRDefault="00F4429E" w:rsidP="000458C4">
      <w:pPr>
        <w:ind w:left="357" w:firstLine="0"/>
      </w:pPr>
      <w:r>
        <w:rPr>
          <w:rFonts w:eastAsia="Times New Roman" w:cs="Times New Roman"/>
          <w:color w:val="222222"/>
          <w:szCs w:val="24"/>
          <w:lang w:eastAsia="cs-CZ"/>
        </w:rPr>
        <w:t xml:space="preserve">Pravidla: Na začátku hry ponecháme dětem prostor pro volnou zábavu, kdy si mohou děti s balónkem pinkat, cca 2 minuty. Poté vyhlásíme hru na záškodníka. Jednomu až třem hráčům vezmeme balónek. Hráči bez balónku mají za úkol „vzít“ balónek ostatním hráčům. Naopak hráči, kteří mají balónek, se ho snaží uchránit a nenechat si ho vzít. </w:t>
      </w:r>
    </w:p>
    <w:p w14:paraId="5962D8F5" w14:textId="7F8E5CDF" w:rsidR="00F4429E" w:rsidRPr="00CC046C" w:rsidRDefault="000458C4" w:rsidP="000458C4">
      <w:pPr>
        <w:rPr>
          <w:color w:val="FF0000"/>
        </w:rPr>
      </w:pPr>
      <w:r>
        <w:rPr>
          <w:rFonts w:eastAsia="Times New Roman" w:cs="Times New Roman"/>
          <w:color w:val="222222"/>
          <w:szCs w:val="24"/>
          <w:lang w:eastAsia="cs-CZ"/>
        </w:rPr>
        <w:t xml:space="preserve">Reflexe: </w:t>
      </w:r>
      <w:r w:rsidR="00F4429E">
        <w:rPr>
          <w:rFonts w:eastAsia="Times New Roman" w:cs="Times New Roman"/>
          <w:color w:val="222222"/>
          <w:szCs w:val="24"/>
          <w:lang w:eastAsia="cs-CZ"/>
        </w:rPr>
        <w:t xml:space="preserve">Vítězí ti hráči, kteří mají v závěru hry balónek a povedlo se jim ho uchránit. </w:t>
      </w:r>
    </w:p>
    <w:p w14:paraId="402A0A7E" w14:textId="257DC0D5" w:rsidR="00F4429E" w:rsidRDefault="00F4429E" w:rsidP="000458C4">
      <w:pPr>
        <w:ind w:left="357" w:firstLine="0"/>
        <w:rPr>
          <w:rFonts w:eastAsia="Times New Roman" w:cs="Times New Roman"/>
          <w:color w:val="222222"/>
          <w:szCs w:val="24"/>
          <w:lang w:eastAsia="cs-CZ"/>
        </w:rPr>
      </w:pPr>
      <w:r>
        <w:rPr>
          <w:rFonts w:eastAsia="Times New Roman" w:cs="Times New Roman"/>
          <w:color w:val="222222"/>
          <w:szCs w:val="24"/>
          <w:lang w:eastAsia="cs-CZ"/>
        </w:rPr>
        <w:lastRenderedPageBreak/>
        <w:t>Bezpečnost: Před začátkem hry jsou děti prostřednictvím názorn</w:t>
      </w:r>
      <w:r w:rsidR="000458C4">
        <w:rPr>
          <w:rFonts w:eastAsia="Times New Roman" w:cs="Times New Roman"/>
          <w:color w:val="222222"/>
          <w:szCs w:val="24"/>
          <w:lang w:eastAsia="cs-CZ"/>
        </w:rPr>
        <w:t>é</w:t>
      </w:r>
      <w:r>
        <w:rPr>
          <w:rFonts w:eastAsia="Times New Roman" w:cs="Times New Roman"/>
          <w:color w:val="222222"/>
          <w:szCs w:val="24"/>
          <w:lang w:eastAsia="cs-CZ"/>
        </w:rPr>
        <w:t xml:space="preserve"> ukázky upozorněny na možn</w:t>
      </w:r>
      <w:r w:rsidR="000458C4">
        <w:rPr>
          <w:rFonts w:eastAsia="Times New Roman" w:cs="Times New Roman"/>
          <w:color w:val="222222"/>
          <w:szCs w:val="24"/>
          <w:lang w:eastAsia="cs-CZ"/>
        </w:rPr>
        <w:t>é</w:t>
      </w:r>
      <w:r>
        <w:rPr>
          <w:rFonts w:eastAsia="Times New Roman" w:cs="Times New Roman"/>
          <w:color w:val="222222"/>
          <w:szCs w:val="24"/>
          <w:lang w:eastAsia="cs-CZ"/>
        </w:rPr>
        <w:t xml:space="preserve"> střety s ostatními.</w:t>
      </w:r>
    </w:p>
    <w:p w14:paraId="0A921011" w14:textId="77777777" w:rsidR="00F4429E" w:rsidRPr="00FA47A3" w:rsidRDefault="00F4429E" w:rsidP="001B0787">
      <w:pPr>
        <w:pStyle w:val="Odstavecseseznamem"/>
        <w:numPr>
          <w:ilvl w:val="0"/>
          <w:numId w:val="19"/>
        </w:numPr>
        <w:spacing w:before="0"/>
        <w:rPr>
          <w:rFonts w:eastAsia="Times New Roman" w:cs="Times New Roman"/>
          <w:b/>
          <w:bCs/>
          <w:color w:val="222222"/>
          <w:szCs w:val="24"/>
          <w:lang w:eastAsia="cs-CZ"/>
        </w:rPr>
      </w:pPr>
      <w:r w:rsidRPr="00FA47A3">
        <w:rPr>
          <w:rFonts w:eastAsia="Times New Roman" w:cs="Times New Roman"/>
          <w:b/>
          <w:bCs/>
          <w:color w:val="222222"/>
          <w:szCs w:val="24"/>
          <w:lang w:eastAsia="cs-CZ"/>
        </w:rPr>
        <w:t>Soutěž družstev ve slalomu a driblinku</w:t>
      </w:r>
    </w:p>
    <w:p w14:paraId="207F0C48" w14:textId="77777777" w:rsidR="00F4429E" w:rsidRDefault="00F4429E" w:rsidP="00F4429E">
      <w:pPr>
        <w:ind w:firstLine="360"/>
      </w:pPr>
      <w:r>
        <w:rPr>
          <w:rFonts w:eastAsia="Times New Roman" w:cs="Times New Roman"/>
          <w:color w:val="222222"/>
          <w:szCs w:val="24"/>
          <w:lang w:eastAsia="cs-CZ"/>
        </w:rPr>
        <w:t xml:space="preserve">Zdroj: </w:t>
      </w:r>
      <w:bookmarkStart w:id="29" w:name="_Hlk87733205"/>
      <w:r>
        <w:rPr>
          <w:rFonts w:eastAsia="Times New Roman" w:cs="Times New Roman"/>
          <w:color w:val="222222"/>
          <w:szCs w:val="24"/>
          <w:lang w:eastAsia="cs-CZ"/>
        </w:rPr>
        <w:t>pohybová aktivita využívaná ve sportovním klubu Basketpoint Frýdek-Místek</w:t>
      </w:r>
      <w:bookmarkEnd w:id="29"/>
      <w:r>
        <w:rPr>
          <w:rFonts w:eastAsia="Times New Roman" w:cs="Times New Roman"/>
          <w:color w:val="222222"/>
          <w:szCs w:val="24"/>
          <w:lang w:eastAsia="cs-CZ"/>
        </w:rPr>
        <w:t>.</w:t>
      </w:r>
    </w:p>
    <w:p w14:paraId="4506F129" w14:textId="77777777" w:rsidR="00F4429E" w:rsidRDefault="00F4429E" w:rsidP="00F4429E">
      <w:pPr>
        <w:ind w:firstLine="360"/>
      </w:pPr>
      <w:r>
        <w:rPr>
          <w:rFonts w:eastAsia="Times New Roman" w:cs="Times New Roman"/>
          <w:color w:val="222222"/>
          <w:szCs w:val="24"/>
          <w:lang w:eastAsia="cs-CZ"/>
        </w:rPr>
        <w:t xml:space="preserve">Cíl: co nejrychleji </w:t>
      </w:r>
      <w:proofErr w:type="spellStart"/>
      <w:r>
        <w:rPr>
          <w:rFonts w:eastAsia="Times New Roman" w:cs="Times New Roman"/>
          <w:color w:val="222222"/>
          <w:szCs w:val="24"/>
          <w:lang w:eastAsia="cs-CZ"/>
        </w:rPr>
        <w:t>prodriblovat</w:t>
      </w:r>
      <w:proofErr w:type="spellEnd"/>
      <w:r>
        <w:rPr>
          <w:rFonts w:eastAsia="Times New Roman" w:cs="Times New Roman"/>
          <w:color w:val="222222"/>
          <w:szCs w:val="24"/>
          <w:lang w:eastAsia="cs-CZ"/>
        </w:rPr>
        <w:t xml:space="preserve"> slalom.</w:t>
      </w:r>
    </w:p>
    <w:p w14:paraId="365E84EA" w14:textId="77777777" w:rsidR="00F4429E" w:rsidRDefault="00F4429E" w:rsidP="00F4429E">
      <w:pPr>
        <w:ind w:firstLine="360"/>
      </w:pPr>
      <w:r>
        <w:rPr>
          <w:rFonts w:eastAsia="Times New Roman" w:cs="Times New Roman"/>
          <w:color w:val="222222"/>
          <w:szCs w:val="24"/>
          <w:lang w:eastAsia="cs-CZ"/>
        </w:rPr>
        <w:t>Věk účastníků: 6 a více let.</w:t>
      </w:r>
    </w:p>
    <w:p w14:paraId="631DE8BC" w14:textId="77777777" w:rsidR="00F4429E" w:rsidRDefault="00F4429E" w:rsidP="00F4429E">
      <w:pPr>
        <w:ind w:firstLine="360"/>
      </w:pPr>
      <w:r>
        <w:rPr>
          <w:rFonts w:eastAsia="Times New Roman" w:cs="Times New Roman"/>
          <w:color w:val="222222"/>
          <w:szCs w:val="24"/>
          <w:lang w:eastAsia="cs-CZ"/>
        </w:rPr>
        <w:t>Počet účastníků: polovina náborové skupiny (ideálně sudý počet).</w:t>
      </w:r>
    </w:p>
    <w:p w14:paraId="0D766B70" w14:textId="77777777" w:rsidR="00F4429E" w:rsidRDefault="00F4429E" w:rsidP="00F4429E">
      <w:pPr>
        <w:ind w:firstLine="360"/>
      </w:pPr>
      <w:r>
        <w:rPr>
          <w:rFonts w:eastAsia="Times New Roman" w:cs="Times New Roman"/>
          <w:color w:val="222222"/>
          <w:szCs w:val="24"/>
          <w:lang w:eastAsia="cs-CZ"/>
        </w:rPr>
        <w:t>Rozdělení účastníků: na dvě družstva.</w:t>
      </w:r>
    </w:p>
    <w:p w14:paraId="130453D3" w14:textId="77777777" w:rsidR="00F4429E" w:rsidRDefault="00F4429E" w:rsidP="00F4429E">
      <w:pPr>
        <w:ind w:firstLine="360"/>
      </w:pPr>
      <w:r>
        <w:rPr>
          <w:rFonts w:eastAsia="Times New Roman" w:cs="Times New Roman"/>
          <w:color w:val="222222"/>
          <w:szCs w:val="24"/>
          <w:lang w:eastAsia="cs-CZ"/>
        </w:rPr>
        <w:t>Prostředí: tělocvična nebo venkovní hřiště.</w:t>
      </w:r>
    </w:p>
    <w:p w14:paraId="2810789B" w14:textId="77777777" w:rsidR="00F4429E" w:rsidRDefault="00F4429E" w:rsidP="00F4429E">
      <w:pPr>
        <w:ind w:firstLine="360"/>
      </w:pPr>
      <w:r>
        <w:rPr>
          <w:rFonts w:eastAsia="Times New Roman" w:cs="Times New Roman"/>
          <w:color w:val="222222"/>
          <w:szCs w:val="24"/>
          <w:lang w:eastAsia="cs-CZ"/>
        </w:rPr>
        <w:t>Délka trvání: 10 minut i s průpravným cvičením.</w:t>
      </w:r>
    </w:p>
    <w:p w14:paraId="1AEF9991" w14:textId="77777777" w:rsidR="00F4429E" w:rsidRDefault="00F4429E" w:rsidP="00F4429E">
      <w:pPr>
        <w:ind w:firstLine="360"/>
      </w:pPr>
      <w:r>
        <w:rPr>
          <w:rFonts w:eastAsia="Times New Roman" w:cs="Times New Roman"/>
          <w:color w:val="222222"/>
          <w:szCs w:val="24"/>
          <w:lang w:eastAsia="cs-CZ"/>
        </w:rPr>
        <w:t>Pomůcky a materiál: basketbalový balón, kloboučky/ kužely.</w:t>
      </w:r>
    </w:p>
    <w:p w14:paraId="74E31F8C" w14:textId="77777777" w:rsidR="00F4429E" w:rsidRDefault="00F4429E" w:rsidP="00A94B4E">
      <w:pPr>
        <w:ind w:left="360" w:firstLine="0"/>
      </w:pPr>
      <w:r>
        <w:rPr>
          <w:rFonts w:eastAsia="Times New Roman" w:cs="Times New Roman"/>
          <w:color w:val="222222"/>
          <w:szCs w:val="24"/>
          <w:lang w:eastAsia="cs-CZ"/>
        </w:rPr>
        <w:t xml:space="preserve">Pravidla: Po průpravném cvičení, jak správně zacházet s míčem při driblinku, rozdělíme skupinu na dvě družstva. Každé družstvo bude mít k dispozici jeden basketbalový míč. Na hřišti (půlka školní tělocvičny, na druhé polovině souběžně probíhá hra s balónky) vytyčíme slalomovou dráhu pomocí kloboučků. První hráč z družstva má za úkol, co nejrychleji </w:t>
      </w:r>
      <w:proofErr w:type="spellStart"/>
      <w:r>
        <w:rPr>
          <w:rFonts w:eastAsia="Times New Roman" w:cs="Times New Roman"/>
          <w:color w:val="222222"/>
          <w:szCs w:val="24"/>
          <w:lang w:eastAsia="cs-CZ"/>
        </w:rPr>
        <w:t>prodriblovat</w:t>
      </w:r>
      <w:proofErr w:type="spellEnd"/>
      <w:r>
        <w:rPr>
          <w:rFonts w:eastAsia="Times New Roman" w:cs="Times New Roman"/>
          <w:color w:val="222222"/>
          <w:szCs w:val="24"/>
          <w:lang w:eastAsia="cs-CZ"/>
        </w:rPr>
        <w:t xml:space="preserve"> s míčem mezi kužely a vrátit se zpět do družstva. Další hráč vybíhá v okamžiku, kdy mu vracející se hráč předá míč. </w:t>
      </w:r>
    </w:p>
    <w:p w14:paraId="483E2FD3" w14:textId="77777777" w:rsidR="00F4429E" w:rsidRDefault="00F4429E" w:rsidP="00A94B4E">
      <w:pPr>
        <w:ind w:left="360" w:firstLine="0"/>
      </w:pPr>
      <w:r>
        <w:rPr>
          <w:rFonts w:eastAsia="Times New Roman" w:cs="Times New Roman"/>
          <w:color w:val="222222"/>
          <w:szCs w:val="24"/>
          <w:lang w:eastAsia="cs-CZ"/>
        </w:rPr>
        <w:t xml:space="preserve">Reflexe: Vyhrává to družstvo, které jako první dokáže, co nejrychleji </w:t>
      </w:r>
      <w:proofErr w:type="spellStart"/>
      <w:r>
        <w:rPr>
          <w:rFonts w:eastAsia="Times New Roman" w:cs="Times New Roman"/>
          <w:color w:val="222222"/>
          <w:szCs w:val="24"/>
          <w:lang w:eastAsia="cs-CZ"/>
        </w:rPr>
        <w:t>prodriblovat</w:t>
      </w:r>
      <w:proofErr w:type="spellEnd"/>
      <w:r>
        <w:rPr>
          <w:rFonts w:eastAsia="Times New Roman" w:cs="Times New Roman"/>
          <w:color w:val="222222"/>
          <w:szCs w:val="24"/>
          <w:lang w:eastAsia="cs-CZ"/>
        </w:rPr>
        <w:t xml:space="preserve"> celou dráhu. </w:t>
      </w:r>
    </w:p>
    <w:p w14:paraId="14BD9622" w14:textId="77777777" w:rsidR="00F4429E" w:rsidRDefault="00F4429E" w:rsidP="00A94B4E">
      <w:pPr>
        <w:ind w:left="360" w:firstLine="0"/>
        <w:rPr>
          <w:rFonts w:eastAsia="Times New Roman" w:cs="Times New Roman"/>
          <w:color w:val="222222"/>
          <w:szCs w:val="24"/>
          <w:lang w:eastAsia="cs-CZ"/>
        </w:rPr>
      </w:pPr>
      <w:r>
        <w:rPr>
          <w:rFonts w:eastAsia="Times New Roman" w:cs="Times New Roman"/>
          <w:color w:val="222222"/>
          <w:szCs w:val="24"/>
          <w:lang w:eastAsia="cs-CZ"/>
        </w:rPr>
        <w:t xml:space="preserve">Bezpečnost: V rámci průpravného cvičení jsou děti upozorněny na rizikové momenty aktivity. </w:t>
      </w:r>
    </w:p>
    <w:p w14:paraId="406E959F" w14:textId="3C6E4C4F" w:rsidR="00F4429E" w:rsidRPr="00F4429E" w:rsidRDefault="00F4429E" w:rsidP="00F4429E">
      <w:r>
        <w:rPr>
          <w:rFonts w:eastAsia="Times New Roman" w:cs="Times New Roman"/>
          <w:color w:val="222222"/>
          <w:szCs w:val="24"/>
          <w:lang w:eastAsia="cs-CZ"/>
        </w:rPr>
        <w:t xml:space="preserve">Další velice důležitou fází náboru je předání a následné shromažďování přihlášek </w:t>
      </w:r>
      <w:r w:rsidR="00D531BD">
        <w:rPr>
          <w:rFonts w:eastAsia="Times New Roman" w:cs="Times New Roman"/>
          <w:color w:val="222222"/>
          <w:szCs w:val="24"/>
          <w:lang w:eastAsia="cs-CZ"/>
        </w:rPr>
        <w:br/>
      </w:r>
      <w:r>
        <w:rPr>
          <w:rFonts w:eastAsia="Times New Roman" w:cs="Times New Roman"/>
          <w:color w:val="222222"/>
          <w:szCs w:val="24"/>
          <w:lang w:eastAsia="cs-CZ"/>
        </w:rPr>
        <w:t xml:space="preserve">a informačních letáků. Na informačním letáku </w:t>
      </w:r>
      <w:r w:rsidRPr="00C1557B">
        <w:rPr>
          <w:rFonts w:eastAsia="Times New Roman" w:cs="Times New Roman"/>
          <w:szCs w:val="24"/>
          <w:lang w:eastAsia="cs-CZ"/>
        </w:rPr>
        <w:t xml:space="preserve">(Příloha č. 3) </w:t>
      </w:r>
      <w:r>
        <w:rPr>
          <w:rFonts w:eastAsia="Times New Roman" w:cs="Times New Roman"/>
          <w:color w:val="222222"/>
          <w:szCs w:val="24"/>
          <w:lang w:eastAsia="cs-CZ"/>
        </w:rPr>
        <w:t xml:space="preserve">jsou uvedeny </w:t>
      </w:r>
      <w:r w:rsidRPr="00DB179C">
        <w:rPr>
          <w:rFonts w:cs="Times New Roman"/>
          <w:szCs w:val="24"/>
        </w:rPr>
        <w:t xml:space="preserve">časy všech tréninků na školách </w:t>
      </w:r>
      <w:r>
        <w:rPr>
          <w:rFonts w:cs="Times New Roman"/>
          <w:szCs w:val="24"/>
        </w:rPr>
        <w:t>a kontaktní údaje pro další komunikaci s rodiči. Současně je k dispozici přihláška k odstřihnutí. V době, kdy trenéři realizují pohybové aktivity, komunikuje určen</w:t>
      </w:r>
      <w:r w:rsidR="00A94B4E">
        <w:rPr>
          <w:rFonts w:cs="Times New Roman"/>
          <w:szCs w:val="24"/>
        </w:rPr>
        <w:t>á</w:t>
      </w:r>
      <w:r>
        <w:rPr>
          <w:rFonts w:cs="Times New Roman"/>
          <w:szCs w:val="24"/>
        </w:rPr>
        <w:t xml:space="preserve"> osoba sportovního klubu s pedagogem. Jsou mu předány </w:t>
      </w:r>
      <w:r>
        <w:rPr>
          <w:rFonts w:eastAsia="Times New Roman" w:cs="Times New Roman"/>
          <w:color w:val="222222"/>
          <w:szCs w:val="24"/>
          <w:lang w:eastAsia="cs-CZ"/>
        </w:rPr>
        <w:t>přihlášky pro celou třídu a je dohodnut termín jejich návratu, což bývá zpravidla do týdne od realizace náboru. Současně je s pedagogem dohodnut způsob předání vyplněných přihlášek (např. jsou přihlášky v dohodnutém termínu zanechány na vrátnici školy apod.).</w:t>
      </w:r>
    </w:p>
    <w:p w14:paraId="367D8294" w14:textId="5631911C" w:rsidR="00CA5A1C" w:rsidRDefault="00CA5A1C" w:rsidP="001B0787">
      <w:pPr>
        <w:pStyle w:val="Nadpis2"/>
        <w:numPr>
          <w:ilvl w:val="1"/>
          <w:numId w:val="1"/>
        </w:numPr>
      </w:pPr>
      <w:bookmarkStart w:id="30" w:name="_Toc89709423"/>
      <w:r w:rsidRPr="00746540">
        <w:lastRenderedPageBreak/>
        <w:t>Nábor formou předání náborových letáků a jiných propagačních mat</w:t>
      </w:r>
      <w:r>
        <w:t>eriálů</w:t>
      </w:r>
      <w:bookmarkEnd w:id="30"/>
    </w:p>
    <w:p w14:paraId="2D38FEC6" w14:textId="6FCF9418" w:rsidR="00F4429E" w:rsidRPr="0002798B" w:rsidRDefault="00F4429E" w:rsidP="00F4429E">
      <w:pPr>
        <w:rPr>
          <w:rFonts w:cs="Times New Roman"/>
          <w:color w:val="FF0000"/>
          <w:szCs w:val="24"/>
        </w:rPr>
      </w:pPr>
      <w:r>
        <w:rPr>
          <w:rFonts w:cs="Times New Roman"/>
          <w:szCs w:val="24"/>
        </w:rPr>
        <w:t xml:space="preserve">Doplňkovou činností v rámci náborových aktivit je distribuce informačních letáků </w:t>
      </w:r>
      <w:r w:rsidR="00D531BD">
        <w:rPr>
          <w:rFonts w:cs="Times New Roman"/>
          <w:szCs w:val="24"/>
        </w:rPr>
        <w:br/>
      </w:r>
      <w:r>
        <w:rPr>
          <w:rFonts w:cs="Times New Roman"/>
          <w:szCs w:val="24"/>
        </w:rPr>
        <w:t>a propagačních materiálů sportovního klubu. Zmíněná distribuce probíhá zejména na těch mateřských a základních školách, kde nejsou realizovány náborové aktivity prostřednictvím přímého kontakt</w:t>
      </w:r>
      <w:r w:rsidR="00A94B4E">
        <w:rPr>
          <w:rFonts w:cs="Times New Roman"/>
          <w:szCs w:val="24"/>
        </w:rPr>
        <w:t>u</w:t>
      </w:r>
      <w:r>
        <w:rPr>
          <w:rFonts w:cs="Times New Roman"/>
          <w:szCs w:val="24"/>
        </w:rPr>
        <w:t xml:space="preserve"> s trenéry v rozsahu, který byl blíže popsán výše v</w:t>
      </w:r>
      <w:r w:rsidR="00A94B4E">
        <w:rPr>
          <w:rFonts w:cs="Times New Roman"/>
          <w:szCs w:val="24"/>
        </w:rPr>
        <w:t> podkapitole 6.1 a 6.2</w:t>
      </w:r>
      <w:r>
        <w:rPr>
          <w:rFonts w:cs="Times New Roman"/>
          <w:szCs w:val="24"/>
        </w:rPr>
        <w:t xml:space="preserve">. Důvodem je zejména skutečnost, že škola nedisponuje vhodnými prostorami a rovněž s ohledem na kapacitní možnosti sportovního klubu. Nicméně v každé mateřské a základní škole na území města Frýdek-Místek a okolních obcích je umístěn na vhodném místě plakát ve formátu A3 viz </w:t>
      </w:r>
      <w:r w:rsidRPr="00A94B4E">
        <w:rPr>
          <w:rFonts w:cs="Times New Roman"/>
          <w:szCs w:val="24"/>
        </w:rPr>
        <w:t>Příloha č. 4.</w:t>
      </w:r>
    </w:p>
    <w:p w14:paraId="7E92BAAE" w14:textId="77777777" w:rsidR="00F4429E" w:rsidRDefault="00F4429E" w:rsidP="00F4429E">
      <w:pPr>
        <w:tabs>
          <w:tab w:val="left" w:pos="1845"/>
        </w:tabs>
        <w:rPr>
          <w:rFonts w:eastAsia="Times New Roman" w:cs="Times New Roman"/>
          <w:color w:val="222222"/>
          <w:szCs w:val="24"/>
          <w:lang w:eastAsia="cs-CZ"/>
        </w:rPr>
      </w:pPr>
      <w:r>
        <w:rPr>
          <w:rFonts w:eastAsia="Times New Roman" w:cs="Times New Roman"/>
          <w:color w:val="222222"/>
          <w:szCs w:val="24"/>
          <w:lang w:eastAsia="cs-CZ"/>
        </w:rPr>
        <w:t>Současně jsou ve výše popsaných školách distribuovány náborové letáčky a přihlášky. Distribuce může probíhat způsobem:</w:t>
      </w:r>
    </w:p>
    <w:p w14:paraId="5E10B3B9" w14:textId="523AED6D" w:rsidR="00F4429E" w:rsidRPr="002D06C7" w:rsidRDefault="00F4429E" w:rsidP="001B0787">
      <w:pPr>
        <w:pStyle w:val="Odstavecseseznamem"/>
        <w:numPr>
          <w:ilvl w:val="0"/>
          <w:numId w:val="13"/>
        </w:numPr>
        <w:tabs>
          <w:tab w:val="left" w:pos="1845"/>
        </w:tabs>
        <w:spacing w:before="0"/>
        <w:rPr>
          <w:rFonts w:eastAsia="Times New Roman" w:cs="Times New Roman"/>
          <w:color w:val="222222"/>
          <w:szCs w:val="24"/>
          <w:lang w:eastAsia="cs-CZ"/>
        </w:rPr>
      </w:pPr>
      <w:r w:rsidRPr="002D06C7">
        <w:rPr>
          <w:rFonts w:eastAsia="Times New Roman" w:cs="Times New Roman"/>
          <w:color w:val="222222"/>
          <w:szCs w:val="24"/>
          <w:lang w:eastAsia="cs-CZ"/>
        </w:rPr>
        <w:t xml:space="preserve">Letáčky jsou pouze vyvěšeny na </w:t>
      </w:r>
      <w:r>
        <w:rPr>
          <w:rFonts w:eastAsia="Times New Roman" w:cs="Times New Roman"/>
          <w:color w:val="222222"/>
          <w:szCs w:val="24"/>
          <w:lang w:eastAsia="cs-CZ"/>
        </w:rPr>
        <w:t>nástěnkách ve vnitřních prostorách školy</w:t>
      </w:r>
      <w:r w:rsidRPr="002D06C7">
        <w:rPr>
          <w:rFonts w:eastAsia="Times New Roman" w:cs="Times New Roman"/>
          <w:color w:val="222222"/>
          <w:szCs w:val="24"/>
          <w:lang w:eastAsia="cs-CZ"/>
        </w:rPr>
        <w:t xml:space="preserve">, </w:t>
      </w:r>
      <w:r>
        <w:rPr>
          <w:rFonts w:eastAsia="Times New Roman" w:cs="Times New Roman"/>
          <w:color w:val="222222"/>
          <w:szCs w:val="24"/>
          <w:lang w:eastAsia="cs-CZ"/>
        </w:rPr>
        <w:t>popř. na</w:t>
      </w:r>
      <w:r w:rsidRPr="002D06C7">
        <w:rPr>
          <w:rFonts w:eastAsia="Times New Roman" w:cs="Times New Roman"/>
          <w:color w:val="222222"/>
          <w:szCs w:val="24"/>
          <w:lang w:eastAsia="cs-CZ"/>
        </w:rPr>
        <w:t xml:space="preserve"> informační tabuli školní družiny.</w:t>
      </w:r>
      <w:r>
        <w:rPr>
          <w:rFonts w:eastAsia="Times New Roman" w:cs="Times New Roman"/>
          <w:color w:val="222222"/>
          <w:szCs w:val="24"/>
          <w:lang w:eastAsia="cs-CZ"/>
        </w:rPr>
        <w:t xml:space="preserve"> Je tak na rozhodnutí dětí, popř. rodičů, zda je nabídka našeho sportovního klubu zaujme a sami si vezmou přihlášku, kterou následně vyplní</w:t>
      </w:r>
      <w:r w:rsidR="00D531BD">
        <w:rPr>
          <w:rFonts w:eastAsia="Times New Roman" w:cs="Times New Roman"/>
          <w:color w:val="222222"/>
          <w:szCs w:val="24"/>
          <w:lang w:eastAsia="cs-CZ"/>
        </w:rPr>
        <w:br/>
      </w:r>
      <w:r>
        <w:rPr>
          <w:rFonts w:eastAsia="Times New Roman" w:cs="Times New Roman"/>
          <w:color w:val="222222"/>
          <w:szCs w:val="24"/>
          <w:lang w:eastAsia="cs-CZ"/>
        </w:rPr>
        <w:t>a odevzdají na určené místo. Teprve po odevzdání přihlášky začíná naše interakce s potenciálním novým členem našeho sportovního klubu.</w:t>
      </w:r>
    </w:p>
    <w:p w14:paraId="41CBACA1" w14:textId="77777777" w:rsidR="00F4429E" w:rsidRPr="002D06C7" w:rsidRDefault="00F4429E" w:rsidP="001B0787">
      <w:pPr>
        <w:pStyle w:val="Odstavecseseznamem"/>
        <w:numPr>
          <w:ilvl w:val="0"/>
          <w:numId w:val="13"/>
        </w:numPr>
        <w:tabs>
          <w:tab w:val="left" w:pos="1845"/>
        </w:tabs>
        <w:spacing w:before="0"/>
        <w:rPr>
          <w:rFonts w:eastAsia="Times New Roman" w:cs="Times New Roman"/>
          <w:color w:val="222222"/>
          <w:szCs w:val="24"/>
          <w:lang w:eastAsia="cs-CZ"/>
        </w:rPr>
      </w:pPr>
      <w:r w:rsidRPr="002D06C7">
        <w:rPr>
          <w:rFonts w:eastAsia="Times New Roman" w:cs="Times New Roman"/>
          <w:color w:val="222222"/>
          <w:szCs w:val="24"/>
          <w:lang w:eastAsia="cs-CZ"/>
        </w:rPr>
        <w:t xml:space="preserve">Letáčky máme možnost </w:t>
      </w:r>
      <w:r>
        <w:rPr>
          <w:rFonts w:eastAsia="Times New Roman" w:cs="Times New Roman"/>
          <w:color w:val="222222"/>
          <w:szCs w:val="24"/>
          <w:lang w:eastAsia="cs-CZ"/>
        </w:rPr>
        <w:t xml:space="preserve">doplnit naší osobní prezentací, a to po vyučování, </w:t>
      </w:r>
      <w:r w:rsidRPr="002D06C7">
        <w:rPr>
          <w:rFonts w:eastAsia="Times New Roman" w:cs="Times New Roman"/>
          <w:color w:val="222222"/>
          <w:szCs w:val="24"/>
          <w:lang w:eastAsia="cs-CZ"/>
        </w:rPr>
        <w:t xml:space="preserve">ve školních družinách. </w:t>
      </w:r>
      <w:r>
        <w:rPr>
          <w:rFonts w:eastAsia="Times New Roman" w:cs="Times New Roman"/>
          <w:color w:val="222222"/>
          <w:szCs w:val="24"/>
          <w:lang w:eastAsia="cs-CZ"/>
        </w:rPr>
        <w:t>Obsah naší činnosti je tak dětem vysvětlen prostřednictvím výkladu.</w:t>
      </w:r>
    </w:p>
    <w:p w14:paraId="3DAA6FF5" w14:textId="61B959C8" w:rsidR="00F4429E" w:rsidRDefault="00F4429E" w:rsidP="001B0787">
      <w:pPr>
        <w:pStyle w:val="Odstavecseseznamem"/>
        <w:numPr>
          <w:ilvl w:val="0"/>
          <w:numId w:val="13"/>
        </w:numPr>
        <w:tabs>
          <w:tab w:val="left" w:pos="1845"/>
        </w:tabs>
        <w:spacing w:before="0"/>
        <w:rPr>
          <w:rFonts w:eastAsia="Times New Roman" w:cs="Times New Roman"/>
          <w:color w:val="222222"/>
          <w:szCs w:val="24"/>
          <w:lang w:eastAsia="cs-CZ"/>
        </w:rPr>
      </w:pPr>
      <w:r w:rsidRPr="0096700B">
        <w:rPr>
          <w:rFonts w:eastAsia="Times New Roman" w:cs="Times New Roman"/>
          <w:color w:val="222222"/>
          <w:szCs w:val="24"/>
          <w:lang w:eastAsia="cs-CZ"/>
        </w:rPr>
        <w:t>Letáčky můžeme rozdávat přímo v rámci vyučování, ve třídách, opět prostřednictvím osobní prezentace basketbalového projektu. Tato verze náboru je vhodnější zejména s ohledem na bližší kontakt s dětmi při výuce. Při vyučovací hodině můžeme využít prostor pro představení našich přípravek, obsahu basketbalových kroužků, ale zároveň je</w:t>
      </w:r>
      <w:r w:rsidR="00A94B4E">
        <w:rPr>
          <w:rFonts w:eastAsia="Times New Roman" w:cs="Times New Roman"/>
          <w:color w:val="222222"/>
          <w:szCs w:val="24"/>
          <w:lang w:eastAsia="cs-CZ"/>
        </w:rPr>
        <w:t xml:space="preserve"> i </w:t>
      </w:r>
      <w:r w:rsidRPr="0096700B">
        <w:rPr>
          <w:rFonts w:eastAsia="Times New Roman" w:cs="Times New Roman"/>
          <w:color w:val="222222"/>
          <w:szCs w:val="24"/>
          <w:lang w:eastAsia="cs-CZ"/>
        </w:rPr>
        <w:t>prostor navázat kontakt s pedagogem,</w:t>
      </w:r>
      <w:r>
        <w:rPr>
          <w:rFonts w:eastAsia="Times New Roman" w:cs="Times New Roman"/>
          <w:color w:val="222222"/>
          <w:szCs w:val="24"/>
          <w:lang w:eastAsia="cs-CZ"/>
        </w:rPr>
        <w:t xml:space="preserve"> </w:t>
      </w:r>
      <w:r w:rsidRPr="0096700B">
        <w:rPr>
          <w:rFonts w:eastAsia="Times New Roman" w:cs="Times New Roman"/>
          <w:color w:val="222222"/>
          <w:szCs w:val="24"/>
          <w:lang w:eastAsia="cs-CZ"/>
        </w:rPr>
        <w:t>který</w:t>
      </w:r>
      <w:r>
        <w:rPr>
          <w:rFonts w:eastAsia="Times New Roman" w:cs="Times New Roman"/>
          <w:color w:val="222222"/>
          <w:szCs w:val="24"/>
          <w:lang w:eastAsia="cs-CZ"/>
        </w:rPr>
        <w:t xml:space="preserve"> </w:t>
      </w:r>
      <w:r w:rsidRPr="0096700B">
        <w:rPr>
          <w:rFonts w:eastAsia="Times New Roman" w:cs="Times New Roman"/>
          <w:color w:val="222222"/>
          <w:szCs w:val="24"/>
          <w:lang w:eastAsia="cs-CZ"/>
        </w:rPr>
        <w:t xml:space="preserve">má významnou roli při sběru odevzdaných přihlášek. Délka naší prezentace je uzpůsobena tak, abychom příliš nenarušili řádný průběh vyučování. </w:t>
      </w:r>
    </w:p>
    <w:p w14:paraId="4E95F12E" w14:textId="77777777" w:rsidR="00F4429E" w:rsidRPr="0096700B" w:rsidRDefault="00F4429E" w:rsidP="00F4429E">
      <w:pPr>
        <w:tabs>
          <w:tab w:val="left" w:pos="1845"/>
        </w:tabs>
        <w:rPr>
          <w:rFonts w:eastAsia="Times New Roman" w:cs="Times New Roman"/>
          <w:color w:val="222222"/>
          <w:szCs w:val="24"/>
          <w:lang w:eastAsia="cs-CZ"/>
        </w:rPr>
      </w:pPr>
      <w:r w:rsidRPr="0096700B">
        <w:rPr>
          <w:rFonts w:eastAsia="Times New Roman" w:cs="Times New Roman"/>
          <w:color w:val="222222"/>
          <w:szCs w:val="24"/>
          <w:lang w:eastAsia="cs-CZ"/>
        </w:rPr>
        <w:t xml:space="preserve">Princip návratu přihlášek, které jsou přiloženy k náborovým letákům, je stejný jako při náboru dětí v tělocvičnách. </w:t>
      </w:r>
      <w:r>
        <w:rPr>
          <w:rFonts w:eastAsia="Times New Roman" w:cs="Times New Roman"/>
          <w:color w:val="222222"/>
          <w:szCs w:val="24"/>
          <w:lang w:eastAsia="cs-CZ"/>
        </w:rPr>
        <w:t>Obvykle je však návratnost přihlášek nižší, což</w:t>
      </w:r>
      <w:r w:rsidRPr="0096700B">
        <w:rPr>
          <w:rFonts w:eastAsia="Times New Roman" w:cs="Times New Roman"/>
          <w:color w:val="222222"/>
          <w:szCs w:val="24"/>
          <w:lang w:eastAsia="cs-CZ"/>
        </w:rPr>
        <w:t xml:space="preserve"> je </w:t>
      </w:r>
      <w:r>
        <w:rPr>
          <w:rFonts w:eastAsia="Times New Roman" w:cs="Times New Roman"/>
          <w:color w:val="222222"/>
          <w:szCs w:val="24"/>
          <w:lang w:eastAsia="cs-CZ"/>
        </w:rPr>
        <w:t>zřejmě způsobeno méně intenzivním kontaktem s dětmi.</w:t>
      </w:r>
    </w:p>
    <w:p w14:paraId="6952501E" w14:textId="7FEEC2F9" w:rsidR="00F4429E" w:rsidRDefault="00F4429E" w:rsidP="00F4429E">
      <w:pPr>
        <w:shd w:val="clear" w:color="auto" w:fill="FFFFFF"/>
        <w:rPr>
          <w:rFonts w:eastAsia="Times New Roman" w:cs="Times New Roman"/>
          <w:color w:val="222222"/>
          <w:szCs w:val="24"/>
          <w:lang w:eastAsia="cs-CZ"/>
        </w:rPr>
      </w:pPr>
      <w:r>
        <w:rPr>
          <w:rFonts w:eastAsia="Times New Roman" w:cs="Times New Roman"/>
          <w:color w:val="222222"/>
          <w:szCs w:val="24"/>
          <w:lang w:eastAsia="cs-CZ"/>
        </w:rPr>
        <w:t>Po sběru vyplněných přihlášek nastává neméně důležitá fáze a tou je kontaktování rodičů. Rozdělení škol mezi trenéry probíhá již před začátkem nové sezóny tak</w:t>
      </w:r>
      <w:r w:rsidR="00EF7C12">
        <w:rPr>
          <w:rFonts w:eastAsia="Times New Roman" w:cs="Times New Roman"/>
          <w:color w:val="222222"/>
          <w:szCs w:val="24"/>
          <w:lang w:eastAsia="cs-CZ"/>
        </w:rPr>
        <w:t>,</w:t>
      </w:r>
      <w:r>
        <w:rPr>
          <w:rFonts w:eastAsia="Times New Roman" w:cs="Times New Roman"/>
          <w:color w:val="222222"/>
          <w:szCs w:val="24"/>
          <w:lang w:eastAsia="cs-CZ"/>
        </w:rPr>
        <w:t xml:space="preserve"> aby byly zajištěny </w:t>
      </w:r>
      <w:r>
        <w:rPr>
          <w:rFonts w:eastAsia="Times New Roman" w:cs="Times New Roman"/>
          <w:color w:val="222222"/>
          <w:szCs w:val="24"/>
          <w:lang w:eastAsia="cs-CZ"/>
        </w:rPr>
        <w:lastRenderedPageBreak/>
        <w:t>nájemní smlouvy na tělocvičny, ale také časový harmonogram jednotlivých trenérů. Trenéři si rozdělí přihlášky dle přidělených škol a začínají komunikovat s rodiči. Komunikace s rodiči mívá více podob: pomocí SMS, telefonického kontaktu nebo e-mailu. Ve fázi náborových aktivit upřednostňujeme při prvním kontaktu s rodiči telefonický hovor. Předpokládáme, že tento způsob kontaktu je pro rodiče důvěryhodnější a současně nám dává prostor předat rodičům důležité informace. SMS zprávy využíváme pouze v situaci, kdy se nám nepodaří rodiče kontaktovat telefonicky. E-mail používáme výjimečně, a to zejména tehdy, když rodiče zapomenou v přihlášce uvést telefonní číslo. Elektronickou komunikaci využíváme četněji během běžné činnosti sportovního klubu, a to v případě potřeby zaslání hromadné zprávy např. informace o konání klubové akce; seznam zápasů; upozornění na nutnost lékařské prohlídky apod.</w:t>
      </w:r>
    </w:p>
    <w:p w14:paraId="66CFD6DB" w14:textId="39B35806" w:rsidR="00F4429E" w:rsidRPr="00F4429E" w:rsidRDefault="00F4429E" w:rsidP="00F4429E">
      <w:r>
        <w:rPr>
          <w:rFonts w:eastAsia="Times New Roman" w:cs="Times New Roman"/>
          <w:color w:val="222222"/>
          <w:szCs w:val="24"/>
          <w:lang w:eastAsia="cs-CZ"/>
        </w:rPr>
        <w:t xml:space="preserve">Obsahem úvodního telefonátu s rodiči je tak krátké představení našeho sportovního klubu </w:t>
      </w:r>
      <w:r w:rsidR="00D531BD">
        <w:rPr>
          <w:rFonts w:eastAsia="Times New Roman" w:cs="Times New Roman"/>
          <w:color w:val="222222"/>
          <w:szCs w:val="24"/>
          <w:lang w:eastAsia="cs-CZ"/>
        </w:rPr>
        <w:br/>
      </w:r>
      <w:r>
        <w:rPr>
          <w:rFonts w:eastAsia="Times New Roman" w:cs="Times New Roman"/>
          <w:color w:val="222222"/>
          <w:szCs w:val="24"/>
          <w:lang w:eastAsia="cs-CZ"/>
        </w:rPr>
        <w:t>a doplnění informací o dítěti, zejména pak jeho osobní údaje (později využitelné pro dotační programy), které nejsou z důvodu jejich ochrany součástí přihlášky. Současně jsou rodičům předány organizační propozice: termíny konání tréninků; místo konání tréninku; potřebná výbava apod.</w:t>
      </w:r>
    </w:p>
    <w:p w14:paraId="77208697" w14:textId="06180616" w:rsidR="00CA5A1C" w:rsidRDefault="00CA5A1C" w:rsidP="001B0787">
      <w:pPr>
        <w:pStyle w:val="Nadpis2"/>
        <w:numPr>
          <w:ilvl w:val="1"/>
          <w:numId w:val="1"/>
        </w:numPr>
        <w:rPr>
          <w:rFonts w:eastAsia="Times New Roman"/>
          <w:color w:val="222222"/>
          <w:lang w:eastAsia="cs-CZ"/>
        </w:rPr>
      </w:pPr>
      <w:bookmarkStart w:id="31" w:name="_Toc89709424"/>
      <w:r w:rsidRPr="007A1A80">
        <w:rPr>
          <w:rFonts w:eastAsia="Times New Roman"/>
          <w:color w:val="222222"/>
          <w:lang w:eastAsia="cs-CZ"/>
        </w:rPr>
        <w:t>Nábor realizovaný prostřednictvím sociálních sítí a reklamních sdělení</w:t>
      </w:r>
      <w:bookmarkEnd w:id="31"/>
    </w:p>
    <w:p w14:paraId="39E5CCC8" w14:textId="77777777" w:rsidR="00F4429E" w:rsidRDefault="00F4429E" w:rsidP="00F4429E">
      <w:pPr>
        <w:tabs>
          <w:tab w:val="left" w:pos="1845"/>
        </w:tabs>
        <w:rPr>
          <w:rFonts w:eastAsia="Times New Roman" w:cs="Times New Roman"/>
          <w:color w:val="222222"/>
          <w:szCs w:val="24"/>
          <w:lang w:eastAsia="cs-CZ"/>
        </w:rPr>
      </w:pPr>
      <w:r>
        <w:rPr>
          <w:rFonts w:eastAsia="Times New Roman" w:cs="Times New Roman"/>
          <w:color w:val="222222"/>
          <w:szCs w:val="24"/>
          <w:lang w:eastAsia="cs-CZ"/>
        </w:rPr>
        <w:t xml:space="preserve">Dalším způsobem, jak prezentovat činnost našeho sportovního klubu a tím oslovit možné zájemce je nábor prostřednictvím sociálních sítí a reklamních sdělení v reálném čase a prostoru. </w:t>
      </w:r>
    </w:p>
    <w:p w14:paraId="3FEDD94F" w14:textId="4CD8B725" w:rsidR="00F4429E" w:rsidRPr="00EF7C12" w:rsidRDefault="00F4429E" w:rsidP="00173592">
      <w:pPr>
        <w:tabs>
          <w:tab w:val="left" w:pos="1845"/>
        </w:tabs>
        <w:spacing w:before="0"/>
        <w:rPr>
          <w:rFonts w:eastAsia="Times New Roman" w:cs="Times New Roman"/>
          <w:color w:val="222222"/>
          <w:szCs w:val="24"/>
          <w:lang w:eastAsia="cs-CZ"/>
        </w:rPr>
      </w:pPr>
      <w:r w:rsidRPr="00EF7C12">
        <w:rPr>
          <w:rFonts w:eastAsia="Times New Roman" w:cs="Times New Roman"/>
          <w:color w:val="222222"/>
          <w:szCs w:val="24"/>
          <w:lang w:eastAsia="cs-CZ"/>
        </w:rPr>
        <w:t xml:space="preserve">V dnešní době multimediálního světa by neměly být při oslovení potencionálních zájemců </w:t>
      </w:r>
      <w:r w:rsidR="005E4222">
        <w:rPr>
          <w:rFonts w:eastAsia="Times New Roman" w:cs="Times New Roman"/>
          <w:color w:val="222222"/>
          <w:szCs w:val="24"/>
          <w:lang w:eastAsia="cs-CZ"/>
        </w:rPr>
        <w:br/>
      </w:r>
      <w:r w:rsidRPr="00EF7C12">
        <w:rPr>
          <w:rFonts w:eastAsia="Times New Roman" w:cs="Times New Roman"/>
          <w:color w:val="222222"/>
          <w:szCs w:val="24"/>
          <w:lang w:eastAsia="cs-CZ"/>
        </w:rPr>
        <w:t xml:space="preserve">o členství ve </w:t>
      </w:r>
      <w:r w:rsidRPr="00EF7C12">
        <w:rPr>
          <w:rFonts w:eastAsia="Times New Roman" w:cs="Times New Roman"/>
          <w:szCs w:val="24"/>
          <w:lang w:eastAsia="cs-CZ"/>
        </w:rPr>
        <w:t>sportovním</w:t>
      </w:r>
      <w:r w:rsidRPr="00EF7C12">
        <w:rPr>
          <w:rFonts w:eastAsia="Times New Roman" w:cs="Times New Roman"/>
          <w:color w:val="222222"/>
          <w:szCs w:val="24"/>
          <w:lang w:eastAsia="cs-CZ"/>
        </w:rPr>
        <w:t xml:space="preserve"> klubu opomenuty náborové aktivity na sociálních sítích. Jelikož je virtuální svět součástí běžného fungování dětí, nelze tento způsob propagace sportovního klubu na sociálních sítích vynechat. Zmíněná propagace je významná nejen v kontextu náborových aktivit, ale také v návaznosti na zvýšení popularity a povědomí o sportovním klubu.</w:t>
      </w:r>
    </w:p>
    <w:p w14:paraId="22B68C5C" w14:textId="3044A776" w:rsidR="00F4429E" w:rsidRPr="00EF7C12" w:rsidRDefault="00F4429E" w:rsidP="00173592">
      <w:pPr>
        <w:tabs>
          <w:tab w:val="left" w:pos="1845"/>
        </w:tabs>
        <w:rPr>
          <w:rFonts w:eastAsia="Times New Roman" w:cs="Times New Roman"/>
          <w:color w:val="222222"/>
          <w:szCs w:val="24"/>
          <w:lang w:eastAsia="cs-CZ"/>
        </w:rPr>
      </w:pPr>
      <w:r w:rsidRPr="00EF7C12">
        <w:rPr>
          <w:rFonts w:eastAsia="Times New Roman" w:cs="Times New Roman"/>
          <w:color w:val="222222"/>
          <w:szCs w:val="24"/>
          <w:lang w:eastAsia="cs-CZ"/>
        </w:rPr>
        <w:t xml:space="preserve">Dvě nejvyužívanější sociální sítě u mladších věkových kategoriích jsou Instagram </w:t>
      </w:r>
      <w:r w:rsidR="00D531BD" w:rsidRPr="00EF7C12">
        <w:rPr>
          <w:rFonts w:eastAsia="Times New Roman" w:cs="Times New Roman"/>
          <w:color w:val="222222"/>
          <w:szCs w:val="24"/>
          <w:lang w:eastAsia="cs-CZ"/>
        </w:rPr>
        <w:br/>
      </w:r>
      <w:r w:rsidRPr="00EF7C12">
        <w:rPr>
          <w:rFonts w:eastAsia="Times New Roman" w:cs="Times New Roman"/>
          <w:color w:val="222222"/>
          <w:szCs w:val="24"/>
          <w:lang w:eastAsia="cs-CZ"/>
        </w:rPr>
        <w:t xml:space="preserve">a </w:t>
      </w:r>
      <w:proofErr w:type="spellStart"/>
      <w:r w:rsidRPr="00EF7C12">
        <w:rPr>
          <w:rFonts w:eastAsia="Times New Roman" w:cs="Times New Roman"/>
          <w:color w:val="222222"/>
          <w:szCs w:val="24"/>
          <w:lang w:eastAsia="cs-CZ"/>
        </w:rPr>
        <w:t>TikTok</w:t>
      </w:r>
      <w:proofErr w:type="spellEnd"/>
      <w:r w:rsidRPr="00EF7C12">
        <w:rPr>
          <w:rFonts w:eastAsia="Times New Roman" w:cs="Times New Roman"/>
          <w:color w:val="222222"/>
          <w:szCs w:val="24"/>
          <w:lang w:eastAsia="cs-CZ"/>
        </w:rPr>
        <w:t xml:space="preserve">. Facebook je v dnešní době využíván převážně starší věkovou kategorií, avšak i ta je významnou cílovou skupinou, neboť jde často o rodiče dětí, které máme zájem s nabídkou oslovit. Další možností je využít </w:t>
      </w:r>
      <w:bookmarkStart w:id="32" w:name="_Hlk87897128"/>
      <w:r w:rsidRPr="00EF7C12">
        <w:rPr>
          <w:rFonts w:eastAsia="Times New Roman" w:cs="Times New Roman"/>
          <w:color w:val="222222"/>
          <w:szCs w:val="24"/>
          <w:lang w:eastAsia="cs-CZ"/>
        </w:rPr>
        <w:t>YouTube</w:t>
      </w:r>
      <w:bookmarkEnd w:id="32"/>
      <w:r w:rsidRPr="00EF7C12">
        <w:rPr>
          <w:rFonts w:eastAsia="Times New Roman" w:cs="Times New Roman"/>
          <w:color w:val="222222"/>
          <w:szCs w:val="24"/>
          <w:lang w:eastAsia="cs-CZ"/>
        </w:rPr>
        <w:t xml:space="preserve">, největší internetovou platformu pro sdílení videí. </w:t>
      </w:r>
    </w:p>
    <w:p w14:paraId="50336509" w14:textId="30F6E0E2" w:rsidR="00F4429E" w:rsidRPr="00EF7C12" w:rsidRDefault="00F4429E" w:rsidP="00173592">
      <w:pPr>
        <w:tabs>
          <w:tab w:val="left" w:pos="1845"/>
        </w:tabs>
        <w:rPr>
          <w:rFonts w:eastAsia="Times New Roman" w:cs="Times New Roman"/>
          <w:color w:val="222222"/>
          <w:szCs w:val="24"/>
          <w:lang w:eastAsia="cs-CZ"/>
        </w:rPr>
      </w:pPr>
      <w:r w:rsidRPr="00EF7C12">
        <w:rPr>
          <w:rFonts w:eastAsia="Times New Roman" w:cs="Times New Roman"/>
          <w:color w:val="222222"/>
          <w:szCs w:val="24"/>
          <w:lang w:eastAsia="cs-CZ"/>
        </w:rPr>
        <w:t xml:space="preserve">Instagram a </w:t>
      </w:r>
      <w:proofErr w:type="spellStart"/>
      <w:r w:rsidRPr="00EF7C12">
        <w:rPr>
          <w:rFonts w:eastAsia="Times New Roman" w:cs="Times New Roman"/>
          <w:color w:val="222222"/>
          <w:szCs w:val="24"/>
          <w:lang w:eastAsia="cs-CZ"/>
        </w:rPr>
        <w:t>TikTok</w:t>
      </w:r>
      <w:proofErr w:type="spellEnd"/>
      <w:r w:rsidR="00EF7C12">
        <w:rPr>
          <w:rFonts w:eastAsia="Times New Roman" w:cs="Times New Roman"/>
          <w:color w:val="222222"/>
          <w:szCs w:val="24"/>
          <w:lang w:eastAsia="cs-CZ"/>
        </w:rPr>
        <w:t xml:space="preserve"> jsou</w:t>
      </w:r>
      <w:r w:rsidRPr="00EF7C12">
        <w:rPr>
          <w:rFonts w:eastAsia="Times New Roman" w:cs="Times New Roman"/>
          <w:color w:val="222222"/>
          <w:szCs w:val="24"/>
          <w:lang w:eastAsia="cs-CZ"/>
        </w:rPr>
        <w:t xml:space="preserve"> dvě sociální sítě, které využívá naše cílová skupina nejčastěji. Jelikož se na obou platformách sdílejí zejména fotky a krátká videa, je důležité upravit námi </w:t>
      </w:r>
      <w:r w:rsidRPr="00EF7C12">
        <w:rPr>
          <w:rFonts w:eastAsia="Times New Roman" w:cs="Times New Roman"/>
          <w:color w:val="222222"/>
          <w:szCs w:val="24"/>
          <w:lang w:eastAsia="cs-CZ"/>
        </w:rPr>
        <w:lastRenderedPageBreak/>
        <w:t xml:space="preserve">sdělovaný obsah tak, aby byl pro uživatele motivující. Pro účely náboru je efektivní natočit </w:t>
      </w:r>
      <w:r w:rsidR="005E4222">
        <w:rPr>
          <w:rFonts w:eastAsia="Times New Roman" w:cs="Times New Roman"/>
          <w:color w:val="222222"/>
          <w:szCs w:val="24"/>
          <w:lang w:eastAsia="cs-CZ"/>
        </w:rPr>
        <w:br/>
      </w:r>
      <w:r w:rsidRPr="00EF7C12">
        <w:rPr>
          <w:rFonts w:eastAsia="Times New Roman" w:cs="Times New Roman"/>
          <w:color w:val="222222"/>
          <w:szCs w:val="24"/>
          <w:lang w:eastAsia="cs-CZ"/>
        </w:rPr>
        <w:t>a sestříhat krátké propagační video přímo z prostředí tréninků</w:t>
      </w:r>
      <w:r w:rsidR="00EF7C12">
        <w:rPr>
          <w:rFonts w:eastAsia="Times New Roman" w:cs="Times New Roman"/>
          <w:color w:val="222222"/>
          <w:szCs w:val="24"/>
          <w:lang w:eastAsia="cs-CZ"/>
        </w:rPr>
        <w:t xml:space="preserve"> </w:t>
      </w:r>
      <w:r w:rsidRPr="00EF7C12">
        <w:rPr>
          <w:rFonts w:eastAsia="Times New Roman" w:cs="Times New Roman"/>
          <w:color w:val="222222"/>
          <w:szCs w:val="24"/>
          <w:lang w:eastAsia="cs-CZ"/>
        </w:rPr>
        <w:t xml:space="preserve">a sportovního klubu. Současně je vhodné umístit na sítě upravenou fotku náborového letáku </w:t>
      </w:r>
      <w:r w:rsidR="00EF7C12">
        <w:rPr>
          <w:rFonts w:eastAsia="Times New Roman" w:cs="Times New Roman"/>
          <w:color w:val="222222"/>
          <w:szCs w:val="24"/>
          <w:lang w:eastAsia="cs-CZ"/>
        </w:rPr>
        <w:t>(</w:t>
      </w:r>
      <w:r w:rsidRPr="00EF7C12">
        <w:rPr>
          <w:rFonts w:eastAsia="Times New Roman" w:cs="Times New Roman"/>
          <w:szCs w:val="24"/>
          <w:lang w:eastAsia="cs-CZ"/>
        </w:rPr>
        <w:t>Příloha č. 5</w:t>
      </w:r>
      <w:r w:rsidR="00EF7C12">
        <w:rPr>
          <w:rFonts w:eastAsia="Times New Roman" w:cs="Times New Roman"/>
          <w:szCs w:val="24"/>
          <w:lang w:eastAsia="cs-CZ"/>
        </w:rPr>
        <w:t>).</w:t>
      </w:r>
      <w:r w:rsidRPr="00EF7C12">
        <w:rPr>
          <w:rFonts w:eastAsia="Times New Roman" w:cs="Times New Roman"/>
          <w:szCs w:val="24"/>
          <w:lang w:eastAsia="cs-CZ"/>
        </w:rPr>
        <w:t xml:space="preserve"> Mimo obsah sdílený na profilu klubu je důležité udržet i četnost příspěvků. Tento fakt potvrzuje algoritmus Instagramu i </w:t>
      </w:r>
      <w:proofErr w:type="spellStart"/>
      <w:r w:rsidRPr="00EF7C12">
        <w:rPr>
          <w:rFonts w:eastAsia="Times New Roman" w:cs="Times New Roman"/>
          <w:szCs w:val="24"/>
          <w:lang w:eastAsia="cs-CZ"/>
        </w:rPr>
        <w:t>TikToku</w:t>
      </w:r>
      <w:proofErr w:type="spellEnd"/>
      <w:r w:rsidRPr="00EF7C12">
        <w:rPr>
          <w:rFonts w:eastAsia="Times New Roman" w:cs="Times New Roman"/>
          <w:szCs w:val="24"/>
          <w:lang w:eastAsia="cs-CZ"/>
        </w:rPr>
        <w:t>, tedy zvyšování pravděpodobnosti, že příspěvek uvidí lidé, které váš kanál neodebírají.</w:t>
      </w:r>
      <w:r w:rsidRPr="00EF7C12">
        <w:rPr>
          <w:rFonts w:eastAsia="Times New Roman" w:cs="Times New Roman"/>
          <w:color w:val="FF0000"/>
          <w:szCs w:val="24"/>
          <w:lang w:eastAsia="cs-CZ"/>
        </w:rPr>
        <w:t xml:space="preserve"> </w:t>
      </w:r>
      <w:r w:rsidRPr="00EF7C12">
        <w:rPr>
          <w:rFonts w:eastAsia="Times New Roman" w:cs="Times New Roman"/>
          <w:szCs w:val="24"/>
          <w:lang w:eastAsia="cs-CZ"/>
        </w:rPr>
        <w:t xml:space="preserve">Jak již bylo sděleno, </w:t>
      </w:r>
      <w:r w:rsidRPr="00EF7C12">
        <w:rPr>
          <w:rFonts w:eastAsia="Times New Roman" w:cs="Times New Roman"/>
          <w:color w:val="222222"/>
          <w:szCs w:val="24"/>
          <w:lang w:eastAsia="cs-CZ"/>
        </w:rPr>
        <w:t xml:space="preserve">Facebook je využíván jako informační kanál pro starší věkovou kategorii, což dokládají statistická data našeho facebookového profilu. Tato platforma – na rozdíl od předchozích – umožňuje sdílet delší textové zprávy, nebo kombinaci fotek a videí v jednom příspěvku. Tuto funkci lze využít pro rozsáhlejší reportáže ze zápasů, objemnější fotogalerie, či záznamy ze zápasů. V kontextu náboru je výhodou tzv. připnutý příspěvek, tedy nastavení příspěvků tak, aby úvodním příspěvkem po zobrazení fanouškovské stránky našeho sportovního klubu byl náborový leták do basketbalových přípravek. </w:t>
      </w:r>
    </w:p>
    <w:p w14:paraId="5EB7EC46" w14:textId="77777777" w:rsidR="00F4429E" w:rsidRPr="00EF7C12" w:rsidRDefault="00F4429E" w:rsidP="00173592">
      <w:pPr>
        <w:tabs>
          <w:tab w:val="left" w:pos="1845"/>
        </w:tabs>
        <w:rPr>
          <w:rFonts w:eastAsia="Times New Roman" w:cs="Times New Roman"/>
          <w:szCs w:val="24"/>
          <w:lang w:eastAsia="cs-CZ"/>
        </w:rPr>
      </w:pPr>
      <w:r w:rsidRPr="00EF7C12">
        <w:rPr>
          <w:rFonts w:eastAsia="Times New Roman" w:cs="Times New Roman"/>
          <w:color w:val="222222"/>
          <w:szCs w:val="24"/>
          <w:lang w:eastAsia="cs-CZ"/>
        </w:rPr>
        <w:t xml:space="preserve">Ze strany basketbalových klubů v České republice je internetová platforma YouTube podceňována, přestože nabízí velké možnosti propagace a tvorby nového obsahu. Trend </w:t>
      </w:r>
      <w:proofErr w:type="spellStart"/>
      <w:r w:rsidRPr="00EF7C12">
        <w:rPr>
          <w:rFonts w:eastAsia="Times New Roman" w:cs="Times New Roman"/>
          <w:color w:val="222222"/>
          <w:szCs w:val="24"/>
          <w:lang w:eastAsia="cs-CZ"/>
        </w:rPr>
        <w:t>podcastů</w:t>
      </w:r>
      <w:proofErr w:type="spellEnd"/>
      <w:r w:rsidRPr="00EF7C12">
        <w:rPr>
          <w:rFonts w:eastAsia="Times New Roman" w:cs="Times New Roman"/>
          <w:color w:val="222222"/>
          <w:szCs w:val="24"/>
          <w:lang w:eastAsia="cs-CZ"/>
        </w:rPr>
        <w:t xml:space="preserve"> o dění v basketbalovém světě nebo ve sportovním klubu; průpravná cvičení individuálních činností; rozhovory, záznamy – to je jen zlomek toho, co lze na YouTube nalézt. Upoutávka se záběry z již proběhlých náborů nebo prezentace hry aktuálních členů by neměla v repertoáru náborových aktivit chybět. V době pandemie koronaviru, kdy z důvodu epidemiologických opatření nemohly probíhat tréninky, byla platforma YouTube sportovním klubem Basketpoint Frýdek-Místek četně využívána k udržení kontaktu a komunikace s dětmi alespoň </w:t>
      </w:r>
      <w:r w:rsidRPr="00EF7C12">
        <w:rPr>
          <w:rFonts w:eastAsia="Times New Roman" w:cs="Times New Roman"/>
          <w:szCs w:val="24"/>
          <w:lang w:eastAsia="cs-CZ"/>
        </w:rPr>
        <w:t xml:space="preserve">online (#PointNEWS </w:t>
      </w:r>
      <w:proofErr w:type="spellStart"/>
      <w:r w:rsidRPr="00EF7C12">
        <w:rPr>
          <w:rFonts w:eastAsia="Times New Roman" w:cs="Times New Roman"/>
          <w:szCs w:val="24"/>
          <w:lang w:eastAsia="cs-CZ"/>
        </w:rPr>
        <w:t>week</w:t>
      </w:r>
      <w:proofErr w:type="spellEnd"/>
      <w:r w:rsidRPr="00EF7C12">
        <w:rPr>
          <w:rFonts w:eastAsia="Times New Roman" w:cs="Times New Roman"/>
          <w:szCs w:val="24"/>
          <w:lang w:eastAsia="cs-CZ"/>
        </w:rPr>
        <w:t xml:space="preserve"> #1: Online tréninky a novinky z haly, 2021).</w:t>
      </w:r>
    </w:p>
    <w:p w14:paraId="50F029BF" w14:textId="6D83E2FD" w:rsidR="00F4429E" w:rsidRPr="00EF7C12" w:rsidRDefault="00F4429E" w:rsidP="00173592">
      <w:pPr>
        <w:tabs>
          <w:tab w:val="left" w:pos="1845"/>
        </w:tabs>
        <w:rPr>
          <w:rFonts w:eastAsia="Times New Roman" w:cs="Times New Roman"/>
          <w:color w:val="222222"/>
          <w:szCs w:val="24"/>
          <w:lang w:eastAsia="cs-CZ"/>
        </w:rPr>
      </w:pPr>
      <w:r w:rsidRPr="00EF7C12">
        <w:rPr>
          <w:rFonts w:eastAsia="Times New Roman" w:cs="Times New Roman"/>
          <w:color w:val="222222"/>
          <w:szCs w:val="24"/>
          <w:lang w:eastAsia="cs-CZ"/>
        </w:rPr>
        <w:t>Poslední část propagace na internetu je samotný web sportovního klubu. Na klubových stránkách jsou dohledatelné informace o všech přípravkách</w:t>
      </w:r>
      <w:r w:rsidR="00EF7C12">
        <w:rPr>
          <w:rFonts w:eastAsia="Times New Roman" w:cs="Times New Roman"/>
          <w:color w:val="222222"/>
          <w:szCs w:val="24"/>
          <w:lang w:eastAsia="cs-CZ"/>
        </w:rPr>
        <w:t xml:space="preserve"> a herních </w:t>
      </w:r>
      <w:r w:rsidRPr="00EF7C12">
        <w:rPr>
          <w:rFonts w:eastAsia="Times New Roman" w:cs="Times New Roman"/>
          <w:color w:val="222222"/>
          <w:szCs w:val="24"/>
          <w:lang w:eastAsia="cs-CZ"/>
        </w:rPr>
        <w:t xml:space="preserve">kategoriích. Dalším důležitou součástí webu jsou kontakty na realizační tým klubu. Aktuality na hlavním panelu mohou být přesměrovány právě na facebookovou stránku, kterou může uživatel navštívit i bez předešlé registrace. Vlastní nábor lze na stránkách klubu </w:t>
      </w:r>
      <w:bookmarkStart w:id="33" w:name="_Hlk88336711"/>
      <w:r w:rsidRPr="00EF7C12">
        <w:rPr>
          <w:rFonts w:eastAsia="Times New Roman" w:cs="Times New Roman"/>
          <w:color w:val="222222"/>
          <w:szCs w:val="24"/>
          <w:lang w:eastAsia="cs-CZ"/>
        </w:rPr>
        <w:t xml:space="preserve">Basketpoint Frýdek-Místek </w:t>
      </w:r>
      <w:bookmarkEnd w:id="33"/>
      <w:r w:rsidRPr="00EF7C12">
        <w:rPr>
          <w:rFonts w:eastAsia="Times New Roman" w:cs="Times New Roman"/>
          <w:color w:val="222222"/>
          <w:szCs w:val="24"/>
          <w:lang w:eastAsia="cs-CZ"/>
        </w:rPr>
        <w:t>(</w:t>
      </w:r>
      <w:hyperlink r:id="rId11" w:history="1">
        <w:r w:rsidRPr="00EF7C12">
          <w:rPr>
            <w:rStyle w:val="Hypertextovodkaz"/>
            <w:rFonts w:eastAsia="Times New Roman" w:cs="Times New Roman"/>
            <w:szCs w:val="24"/>
            <w:lang w:eastAsia="cs-CZ"/>
          </w:rPr>
          <w:t>www.basketpoint.fm</w:t>
        </w:r>
      </w:hyperlink>
      <w:r w:rsidRPr="00EF7C12">
        <w:rPr>
          <w:rFonts w:eastAsia="Times New Roman" w:cs="Times New Roman"/>
          <w:color w:val="222222"/>
          <w:szCs w:val="24"/>
          <w:lang w:eastAsia="cs-CZ"/>
        </w:rPr>
        <w:t>) dohledat v záložce „Chci hrát“</w:t>
      </w:r>
      <w:r w:rsidR="00D531BD" w:rsidRPr="00EF7C12">
        <w:rPr>
          <w:rFonts w:eastAsia="Times New Roman" w:cs="Times New Roman"/>
          <w:color w:val="222222"/>
          <w:szCs w:val="24"/>
          <w:lang w:eastAsia="cs-CZ"/>
        </w:rPr>
        <w:t xml:space="preserve"> </w:t>
      </w:r>
      <w:r w:rsidRPr="00EF7C12">
        <w:rPr>
          <w:rFonts w:eastAsia="Times New Roman" w:cs="Times New Roman"/>
          <w:color w:val="222222"/>
          <w:szCs w:val="24"/>
          <w:lang w:eastAsia="cs-CZ"/>
        </w:rPr>
        <w:t xml:space="preserve">(viz </w:t>
      </w:r>
      <w:r w:rsidRPr="00EF7C12">
        <w:rPr>
          <w:rFonts w:eastAsia="Times New Roman" w:cs="Times New Roman"/>
          <w:szCs w:val="24"/>
          <w:lang w:eastAsia="cs-CZ"/>
        </w:rPr>
        <w:t xml:space="preserve">Příloha č. 6), </w:t>
      </w:r>
      <w:r w:rsidRPr="00EF7C12">
        <w:rPr>
          <w:rFonts w:eastAsia="Times New Roman" w:cs="Times New Roman"/>
          <w:color w:val="222222"/>
          <w:szCs w:val="24"/>
          <w:lang w:eastAsia="cs-CZ"/>
        </w:rPr>
        <w:t>která je nastavena tak, že po kliknutí na nápis dojde k přesměrování na online formulář / přihlášku. Formulář je napojen na emailovou schránku jednoho z trenérů.</w:t>
      </w:r>
    </w:p>
    <w:p w14:paraId="4BF7E4DD" w14:textId="5B78C5AC" w:rsidR="00F4429E" w:rsidRPr="00F4429E" w:rsidRDefault="00F4429E" w:rsidP="00F4429E">
      <w:pPr>
        <w:rPr>
          <w:lang w:eastAsia="cs-CZ"/>
        </w:rPr>
      </w:pPr>
      <w:r w:rsidRPr="00A511C6">
        <w:rPr>
          <w:rFonts w:eastAsia="Times New Roman" w:cs="Times New Roman"/>
          <w:color w:val="222222"/>
          <w:szCs w:val="24"/>
          <w:lang w:eastAsia="cs-CZ"/>
        </w:rPr>
        <w:t xml:space="preserve">Reklamní sdělení o náborech do basketbalového klubu může mít různé podoby. Nejčastěji využívané jsou tištěné plakáty, které realizační tým rozmísťuje do všech mateřských </w:t>
      </w:r>
      <w:r w:rsidR="00D531BD">
        <w:rPr>
          <w:rFonts w:eastAsia="Times New Roman" w:cs="Times New Roman"/>
          <w:color w:val="222222"/>
          <w:szCs w:val="24"/>
          <w:lang w:eastAsia="cs-CZ"/>
        </w:rPr>
        <w:br/>
      </w:r>
      <w:r w:rsidRPr="00A511C6">
        <w:rPr>
          <w:rFonts w:eastAsia="Times New Roman" w:cs="Times New Roman"/>
          <w:color w:val="222222"/>
          <w:szCs w:val="24"/>
          <w:lang w:eastAsia="cs-CZ"/>
        </w:rPr>
        <w:t xml:space="preserve">a základních škol, kde přípravky probíhají a </w:t>
      </w:r>
      <w:r>
        <w:rPr>
          <w:rFonts w:eastAsia="Times New Roman" w:cs="Times New Roman"/>
          <w:color w:val="222222"/>
          <w:szCs w:val="24"/>
          <w:lang w:eastAsia="cs-CZ"/>
        </w:rPr>
        <w:t>s</w:t>
      </w:r>
      <w:r w:rsidRPr="00A511C6">
        <w:rPr>
          <w:rFonts w:eastAsia="Times New Roman" w:cs="Times New Roman"/>
          <w:color w:val="222222"/>
          <w:szCs w:val="24"/>
          <w:lang w:eastAsia="cs-CZ"/>
        </w:rPr>
        <w:t xml:space="preserve">oučasně </w:t>
      </w:r>
      <w:r w:rsidR="0067083E">
        <w:rPr>
          <w:rFonts w:eastAsia="Times New Roman" w:cs="Times New Roman"/>
          <w:color w:val="222222"/>
          <w:szCs w:val="24"/>
          <w:lang w:eastAsia="cs-CZ"/>
        </w:rPr>
        <w:t>i</w:t>
      </w:r>
      <w:r w:rsidRPr="00A511C6">
        <w:rPr>
          <w:rFonts w:eastAsia="Times New Roman" w:cs="Times New Roman"/>
          <w:color w:val="222222"/>
          <w:szCs w:val="24"/>
          <w:lang w:eastAsia="cs-CZ"/>
        </w:rPr>
        <w:t xml:space="preserve"> na viditeln</w:t>
      </w:r>
      <w:r w:rsidR="0067083E">
        <w:rPr>
          <w:rFonts w:eastAsia="Times New Roman" w:cs="Times New Roman"/>
          <w:color w:val="222222"/>
          <w:szCs w:val="24"/>
          <w:lang w:eastAsia="cs-CZ"/>
        </w:rPr>
        <w:t>á</w:t>
      </w:r>
      <w:r w:rsidRPr="00A511C6">
        <w:rPr>
          <w:rFonts w:eastAsia="Times New Roman" w:cs="Times New Roman"/>
          <w:color w:val="222222"/>
          <w:szCs w:val="24"/>
          <w:lang w:eastAsia="cs-CZ"/>
        </w:rPr>
        <w:t xml:space="preserve"> místa veřejného prostoru (samozřejmě se souhlasem majitele).</w:t>
      </w:r>
      <w:r>
        <w:rPr>
          <w:rFonts w:eastAsia="Times New Roman" w:cs="Times New Roman"/>
          <w:color w:val="222222"/>
          <w:szCs w:val="24"/>
          <w:lang w:eastAsia="cs-CZ"/>
        </w:rPr>
        <w:t xml:space="preserve"> </w:t>
      </w:r>
      <w:r w:rsidR="00D531BD" w:rsidRPr="00A511C6">
        <w:rPr>
          <w:rFonts w:eastAsia="Times New Roman" w:cs="Times New Roman"/>
          <w:color w:val="222222"/>
          <w:szCs w:val="24"/>
          <w:lang w:eastAsia="cs-CZ"/>
        </w:rPr>
        <w:t>Příkladem</w:t>
      </w:r>
      <w:r w:rsidR="00D531BD">
        <w:rPr>
          <w:rFonts w:eastAsia="Times New Roman" w:cs="Times New Roman"/>
          <w:color w:val="222222"/>
          <w:szCs w:val="24"/>
          <w:lang w:eastAsia="cs-CZ"/>
        </w:rPr>
        <w:t xml:space="preserve"> veřejných</w:t>
      </w:r>
      <w:r w:rsidRPr="00A511C6">
        <w:rPr>
          <w:rFonts w:eastAsia="Times New Roman" w:cs="Times New Roman"/>
          <w:color w:val="222222"/>
          <w:szCs w:val="24"/>
          <w:lang w:eastAsia="cs-CZ"/>
        </w:rPr>
        <w:t xml:space="preserve"> míst jsou obchodní</w:t>
      </w:r>
      <w:r>
        <w:rPr>
          <w:rFonts w:eastAsia="Times New Roman" w:cs="Times New Roman"/>
          <w:color w:val="222222"/>
          <w:szCs w:val="24"/>
          <w:lang w:eastAsia="cs-CZ"/>
        </w:rPr>
        <w:t xml:space="preserve"> </w:t>
      </w:r>
      <w:r w:rsidRPr="00A511C6">
        <w:rPr>
          <w:rFonts w:eastAsia="Times New Roman" w:cs="Times New Roman"/>
          <w:color w:val="222222"/>
          <w:szCs w:val="24"/>
          <w:lang w:eastAsia="cs-CZ"/>
        </w:rPr>
        <w:t xml:space="preserve">domy ve městě, </w:t>
      </w:r>
      <w:r w:rsidRPr="00A511C6">
        <w:rPr>
          <w:rFonts w:eastAsia="Times New Roman" w:cs="Times New Roman"/>
          <w:color w:val="222222"/>
          <w:szCs w:val="24"/>
          <w:lang w:eastAsia="cs-CZ"/>
        </w:rPr>
        <w:lastRenderedPageBreak/>
        <w:t xml:space="preserve">reklamní plochy </w:t>
      </w:r>
      <w:r>
        <w:rPr>
          <w:rFonts w:eastAsia="Times New Roman" w:cs="Times New Roman"/>
          <w:color w:val="222222"/>
          <w:szCs w:val="24"/>
          <w:lang w:eastAsia="cs-CZ"/>
        </w:rPr>
        <w:t xml:space="preserve">městské hromadné dopravy a městského mobiliáře. </w:t>
      </w:r>
      <w:r w:rsidRPr="00A511C6">
        <w:rPr>
          <w:rFonts w:eastAsia="Times New Roman" w:cs="Times New Roman"/>
          <w:color w:val="222222"/>
          <w:szCs w:val="24"/>
          <w:lang w:eastAsia="cs-CZ"/>
        </w:rPr>
        <w:t>Další možností, kterou náš sportovní klub využívá</w:t>
      </w:r>
      <w:r>
        <w:rPr>
          <w:rFonts w:eastAsia="Times New Roman" w:cs="Times New Roman"/>
          <w:color w:val="222222"/>
          <w:szCs w:val="24"/>
          <w:lang w:eastAsia="cs-CZ"/>
        </w:rPr>
        <w:t>,</w:t>
      </w:r>
      <w:r w:rsidRPr="00A511C6">
        <w:rPr>
          <w:rFonts w:eastAsia="Times New Roman" w:cs="Times New Roman"/>
          <w:color w:val="222222"/>
          <w:szCs w:val="24"/>
          <w:lang w:eastAsia="cs-CZ"/>
        </w:rPr>
        <w:t xml:space="preserve"> jsou reklamní bannery, které jsou umístěny na frekventovaná místa ve městě (konkrétně např. ve Frýdku-Místku je to okolí přehrady Olešná, které je oblíbeným turistickým cílem) nebo při významných akcích pořádaných městem (např. oslava Dn</w:t>
      </w:r>
      <w:r w:rsidR="0067083E">
        <w:rPr>
          <w:rFonts w:eastAsia="Times New Roman" w:cs="Times New Roman"/>
          <w:color w:val="222222"/>
          <w:szCs w:val="24"/>
          <w:lang w:eastAsia="cs-CZ"/>
        </w:rPr>
        <w:t>e</w:t>
      </w:r>
      <w:r w:rsidRPr="00A511C6">
        <w:rPr>
          <w:rFonts w:eastAsia="Times New Roman" w:cs="Times New Roman"/>
          <w:color w:val="222222"/>
          <w:szCs w:val="24"/>
          <w:lang w:eastAsia="cs-CZ"/>
        </w:rPr>
        <w:t xml:space="preserve"> dětí). Náborový banner nechybí ani přímo v domovské hale sportovního klubu, zejména pro případný zájem sourozenců již hrajících dětí, nebo soupeřů. Nedílnou součástí propagace klubu j</w:t>
      </w:r>
      <w:r>
        <w:rPr>
          <w:rFonts w:eastAsia="Times New Roman" w:cs="Times New Roman"/>
          <w:color w:val="222222"/>
          <w:szCs w:val="24"/>
          <w:lang w:eastAsia="cs-CZ"/>
        </w:rPr>
        <w:t xml:space="preserve">e </w:t>
      </w:r>
      <w:r w:rsidR="00D531BD">
        <w:rPr>
          <w:rFonts w:eastAsia="Times New Roman" w:cs="Times New Roman"/>
          <w:color w:val="222222"/>
          <w:szCs w:val="24"/>
          <w:lang w:eastAsia="cs-CZ"/>
        </w:rPr>
        <w:br/>
      </w:r>
      <w:r>
        <w:rPr>
          <w:rFonts w:eastAsia="Times New Roman" w:cs="Times New Roman"/>
          <w:color w:val="222222"/>
          <w:szCs w:val="24"/>
          <w:lang w:eastAsia="cs-CZ"/>
        </w:rPr>
        <w:t xml:space="preserve">i </w:t>
      </w:r>
      <w:r w:rsidRPr="00A511C6">
        <w:rPr>
          <w:rFonts w:eastAsia="Times New Roman" w:cs="Times New Roman"/>
          <w:color w:val="222222"/>
          <w:szCs w:val="24"/>
          <w:lang w:eastAsia="cs-CZ"/>
        </w:rPr>
        <w:t>klubové oblečení</w:t>
      </w:r>
      <w:r>
        <w:rPr>
          <w:rFonts w:eastAsia="Times New Roman" w:cs="Times New Roman"/>
          <w:color w:val="222222"/>
          <w:szCs w:val="24"/>
          <w:lang w:eastAsia="cs-CZ"/>
        </w:rPr>
        <w:t xml:space="preserve">, které mají k dispozici trenéři a </w:t>
      </w:r>
      <w:r w:rsidRPr="00A511C6">
        <w:rPr>
          <w:rFonts w:eastAsia="Times New Roman" w:cs="Times New Roman"/>
          <w:color w:val="222222"/>
          <w:szCs w:val="24"/>
          <w:lang w:eastAsia="cs-CZ"/>
        </w:rPr>
        <w:t>hráči</w:t>
      </w:r>
      <w:r>
        <w:rPr>
          <w:rFonts w:eastAsia="Times New Roman" w:cs="Times New Roman"/>
          <w:color w:val="222222"/>
          <w:szCs w:val="24"/>
          <w:lang w:eastAsia="cs-CZ"/>
        </w:rPr>
        <w:t>. Drobné</w:t>
      </w:r>
      <w:r w:rsidRPr="00A511C6">
        <w:rPr>
          <w:rFonts w:eastAsia="Times New Roman" w:cs="Times New Roman"/>
          <w:color w:val="222222"/>
          <w:szCs w:val="24"/>
          <w:lang w:eastAsia="cs-CZ"/>
        </w:rPr>
        <w:t xml:space="preserve"> propagační materiály</w:t>
      </w:r>
      <w:r>
        <w:rPr>
          <w:rFonts w:eastAsia="Times New Roman" w:cs="Times New Roman"/>
          <w:color w:val="222222"/>
          <w:szCs w:val="24"/>
          <w:lang w:eastAsia="cs-CZ"/>
        </w:rPr>
        <w:t xml:space="preserve"> jsou distribuovány</w:t>
      </w:r>
      <w:r w:rsidRPr="00A511C6">
        <w:rPr>
          <w:rFonts w:eastAsia="Times New Roman" w:cs="Times New Roman"/>
          <w:color w:val="222222"/>
          <w:szCs w:val="24"/>
          <w:lang w:eastAsia="cs-CZ"/>
        </w:rPr>
        <w:t xml:space="preserve"> na jednorázových akcích</w:t>
      </w:r>
      <w:r>
        <w:rPr>
          <w:rFonts w:eastAsia="Times New Roman" w:cs="Times New Roman"/>
          <w:color w:val="222222"/>
          <w:szCs w:val="24"/>
          <w:lang w:eastAsia="cs-CZ"/>
        </w:rPr>
        <w:t xml:space="preserve"> popsaných níže.</w:t>
      </w:r>
    </w:p>
    <w:p w14:paraId="201EFB91" w14:textId="22FCB93E" w:rsidR="00CA5A1C" w:rsidRDefault="00CA5A1C" w:rsidP="001B0787">
      <w:pPr>
        <w:pStyle w:val="Nadpis2"/>
        <w:numPr>
          <w:ilvl w:val="1"/>
          <w:numId w:val="1"/>
        </w:numPr>
      </w:pPr>
      <w:bookmarkStart w:id="34" w:name="_Toc89709425"/>
      <w:r>
        <w:t>Jednorázové náborové akce</w:t>
      </w:r>
      <w:bookmarkEnd w:id="34"/>
    </w:p>
    <w:p w14:paraId="1A7FD7F0" w14:textId="140CE039" w:rsidR="00F4429E" w:rsidRDefault="00F4429E" w:rsidP="00F4429E">
      <w:pPr>
        <w:rPr>
          <w:rFonts w:cs="Times New Roman"/>
          <w:szCs w:val="24"/>
        </w:rPr>
      </w:pPr>
      <w:r>
        <w:rPr>
          <w:rFonts w:cs="Times New Roman"/>
          <w:szCs w:val="24"/>
        </w:rPr>
        <w:t>Jak je z předchozího textu zřejmé, jsou náborové aktivity vázány zejména na začátek školního roku. Ovšem to neznamená, že dále nepokračují. V průběhu sezóny sportovní klub pořádá</w:t>
      </w:r>
      <w:r w:rsidR="0067083E">
        <w:rPr>
          <w:rFonts w:cs="Times New Roman"/>
          <w:szCs w:val="24"/>
        </w:rPr>
        <w:t>,</w:t>
      </w:r>
      <w:r>
        <w:rPr>
          <w:rFonts w:cs="Times New Roman"/>
          <w:szCs w:val="24"/>
        </w:rPr>
        <w:t xml:space="preserve"> jak pro možné zájemce, tak pro stávající hráče</w:t>
      </w:r>
      <w:r w:rsidR="0067083E">
        <w:rPr>
          <w:rFonts w:cs="Times New Roman"/>
          <w:szCs w:val="24"/>
        </w:rPr>
        <w:t>,</w:t>
      </w:r>
      <w:r>
        <w:rPr>
          <w:rFonts w:cs="Times New Roman"/>
          <w:szCs w:val="24"/>
        </w:rPr>
        <w:t xml:space="preserve"> doprovodný program. Tyto akce – realizované mimo regulérní průběh hracích týdnů – plní nejen funkci náborovou, ale současně jsou zaměřeny na upevnění a posílení vazeb stávajících hráčů. Z výše uvedeného vyplývá, že se akcí účastní nejen stávající členové klubu (hráči), ale také případní zájemci. </w:t>
      </w:r>
    </w:p>
    <w:p w14:paraId="358BD998" w14:textId="77777777" w:rsidR="00F4429E" w:rsidRDefault="00F4429E" w:rsidP="001B0787">
      <w:pPr>
        <w:pStyle w:val="Odstavecseseznamem"/>
        <w:numPr>
          <w:ilvl w:val="0"/>
          <w:numId w:val="14"/>
        </w:numPr>
        <w:spacing w:before="0"/>
        <w:rPr>
          <w:rFonts w:cs="Times New Roman"/>
          <w:szCs w:val="24"/>
        </w:rPr>
      </w:pPr>
      <w:r>
        <w:rPr>
          <w:rFonts w:cs="Times New Roman"/>
          <w:szCs w:val="24"/>
        </w:rPr>
        <w:t>Turnaje škol v basketbalu</w:t>
      </w:r>
    </w:p>
    <w:p w14:paraId="51277A07" w14:textId="77777777" w:rsidR="00F4429E" w:rsidRDefault="00F4429E" w:rsidP="00F4429E">
      <w:pPr>
        <w:ind w:left="360"/>
      </w:pPr>
      <w:r>
        <w:rPr>
          <w:rFonts w:cs="Times New Roman"/>
          <w:szCs w:val="24"/>
        </w:rPr>
        <w:t xml:space="preserve">Jedná se o jednu z nejvýznamnějších forem náborových akcí, což dokládají statistická data našeho klubu, kdy byl zaznamenán nárůst počtu zájemců právě v návaznosti na realizaci turnaje. Školy ze spádové oblasti města zpravidla soutěží mezi sebou, následně mohou postoupit i do krajského kola. Sportovní klub může zabezpečovat organizaci vlastními silami, nicméně v poslední době je často využíván projekt Jr. NBA </w:t>
      </w:r>
      <w:proofErr w:type="spellStart"/>
      <w:r>
        <w:rPr>
          <w:rFonts w:cs="Times New Roman"/>
          <w:szCs w:val="24"/>
        </w:rPr>
        <w:t>League</w:t>
      </w:r>
      <w:proofErr w:type="spellEnd"/>
      <w:r>
        <w:rPr>
          <w:rFonts w:cs="Times New Roman"/>
          <w:szCs w:val="24"/>
        </w:rPr>
        <w:t xml:space="preserve">, pořádaný českou asociací školních sportovních klubů. Tento projekt má z hlediska náboru velký vliv na přijímání nových hráčů, protože věrně kopíruje zámořskou nejlepší soutěž na světě NBA. První kolo soutěže je pořádané pro školy z okresu, nebo blízkého okolí. První dva nejlépe umístěné týmy z prvního kola postupují do krajského výběru škol, po kterém následuje velké finále pořádané v Praze na SH Královka. Ze škol by se měli na soupiskách objevit hráči, kteří basketbal již provozují, ale zároveň i děti, které by měl tento sport přilákat. </w:t>
      </w:r>
    </w:p>
    <w:p w14:paraId="72814844" w14:textId="77777777" w:rsidR="00F4429E" w:rsidRDefault="00F4429E" w:rsidP="00F4429E">
      <w:pPr>
        <w:ind w:left="360"/>
        <w:rPr>
          <w:rFonts w:cs="Times New Roman"/>
          <w:szCs w:val="24"/>
        </w:rPr>
      </w:pPr>
      <w:r>
        <w:rPr>
          <w:rFonts w:cs="Times New Roman"/>
          <w:szCs w:val="24"/>
        </w:rPr>
        <w:t xml:space="preserve">Sportovním klubem pořádané školní turnaje jsou zahrnovány do sezonního rozpisu. Každoročně je ve sportovním klubu Basketpoint Frýdek-Místek organizovaný prvomájový turnaj pro všechny přípravky z celého města. Turnaj je určen dětem z přípravek našeho </w:t>
      </w:r>
      <w:r>
        <w:rPr>
          <w:rFonts w:cs="Times New Roman"/>
          <w:szCs w:val="24"/>
        </w:rPr>
        <w:lastRenderedPageBreak/>
        <w:t>klubu a současně jsou vítáni jejich spolužáci, aby mohli svou školu povzbuzovat. Tím se opět otevírá prostor pro náborové aktivity.</w:t>
      </w:r>
    </w:p>
    <w:p w14:paraId="64BE3DDB" w14:textId="77777777" w:rsidR="00F4429E" w:rsidRDefault="00F4429E" w:rsidP="001B0787">
      <w:pPr>
        <w:pStyle w:val="Odstavecseseznamem"/>
        <w:numPr>
          <w:ilvl w:val="0"/>
          <w:numId w:val="15"/>
        </w:numPr>
        <w:spacing w:before="0"/>
        <w:rPr>
          <w:rFonts w:cs="Times New Roman"/>
          <w:szCs w:val="24"/>
        </w:rPr>
      </w:pPr>
      <w:r>
        <w:rPr>
          <w:rFonts w:cs="Times New Roman"/>
          <w:szCs w:val="24"/>
        </w:rPr>
        <w:t>Speciální jednorázové akce</w:t>
      </w:r>
    </w:p>
    <w:p w14:paraId="7157DCC9" w14:textId="77777777" w:rsidR="00F4429E" w:rsidRDefault="00F4429E" w:rsidP="00F4429E">
      <w:pPr>
        <w:ind w:left="360"/>
        <w:rPr>
          <w:rFonts w:cs="Times New Roman"/>
          <w:szCs w:val="24"/>
        </w:rPr>
      </w:pPr>
      <w:r>
        <w:rPr>
          <w:rFonts w:cs="Times New Roman"/>
          <w:szCs w:val="24"/>
        </w:rPr>
        <w:t xml:space="preserve">Mezi jednorázové náborové akce lze zařadit akce pořádané ke speciální příležitosti: Velikonoční turnaj, Halloween, Mikulášský den s basketbalem apod. Tyto akce se jeví jako vhodné pro oslovení předškoláků nebo váhajících zájemců. </w:t>
      </w:r>
    </w:p>
    <w:p w14:paraId="52BE103E" w14:textId="0A1DFACC" w:rsidR="00F4429E" w:rsidRDefault="00F4429E" w:rsidP="00F4429E">
      <w:pPr>
        <w:ind w:left="360"/>
        <w:rPr>
          <w:rFonts w:cs="Times New Roman"/>
          <w:szCs w:val="24"/>
        </w:rPr>
      </w:pPr>
      <w:r>
        <w:rPr>
          <w:rFonts w:cs="Times New Roman"/>
          <w:szCs w:val="24"/>
        </w:rPr>
        <w:t xml:space="preserve">Každoroční úspěšnou akcí sportovního klubu Basketpoint FM je Mikulášský den </w:t>
      </w:r>
      <w:r w:rsidR="00D531BD">
        <w:rPr>
          <w:rFonts w:cs="Times New Roman"/>
          <w:szCs w:val="24"/>
        </w:rPr>
        <w:br/>
      </w:r>
      <w:r>
        <w:rPr>
          <w:rFonts w:cs="Times New Roman"/>
          <w:szCs w:val="24"/>
        </w:rPr>
        <w:t>s basketbalem, kter</w:t>
      </w:r>
      <w:r w:rsidR="0067083E">
        <w:rPr>
          <w:rFonts w:cs="Times New Roman"/>
          <w:szCs w:val="24"/>
        </w:rPr>
        <w:t>ý</w:t>
      </w:r>
      <w:r>
        <w:rPr>
          <w:rFonts w:cs="Times New Roman"/>
          <w:szCs w:val="24"/>
        </w:rPr>
        <w:t xml:space="preserve"> se koná na začátku prosince. Cílem akce není pouze nábor nových členů, ale také realizace předvánočního programu pro již stávající hráče. </w:t>
      </w:r>
      <w:bookmarkStart w:id="35" w:name="_Hlk88337216"/>
      <w:r>
        <w:rPr>
          <w:rFonts w:cs="Times New Roman"/>
          <w:szCs w:val="24"/>
        </w:rPr>
        <w:t xml:space="preserve">Plakát </w:t>
      </w:r>
      <w:r w:rsidR="00D531BD">
        <w:rPr>
          <w:rFonts w:cs="Times New Roman"/>
          <w:szCs w:val="24"/>
        </w:rPr>
        <w:br/>
      </w:r>
      <w:r>
        <w:rPr>
          <w:rFonts w:cs="Times New Roman"/>
          <w:szCs w:val="24"/>
        </w:rPr>
        <w:t>k Mikulášskému dnu s basketbalem</w:t>
      </w:r>
      <w:bookmarkEnd w:id="35"/>
      <w:r>
        <w:rPr>
          <w:rFonts w:cs="Times New Roman"/>
          <w:szCs w:val="24"/>
        </w:rPr>
        <w:t xml:space="preserve"> je uveden </w:t>
      </w:r>
      <w:r w:rsidRPr="00C1557B">
        <w:rPr>
          <w:rFonts w:cs="Times New Roman"/>
          <w:szCs w:val="24"/>
        </w:rPr>
        <w:t xml:space="preserve">v Příloze č. 7. </w:t>
      </w:r>
      <w:r>
        <w:rPr>
          <w:rFonts w:cs="Times New Roman"/>
          <w:szCs w:val="24"/>
        </w:rPr>
        <w:t>Jelikož je akce určena dětem různých věkových kategorií, od mateřské škol</w:t>
      </w:r>
      <w:r w:rsidR="0067083E">
        <w:rPr>
          <w:rFonts w:cs="Times New Roman"/>
          <w:szCs w:val="24"/>
        </w:rPr>
        <w:t>y</w:t>
      </w:r>
      <w:r>
        <w:rPr>
          <w:rFonts w:cs="Times New Roman"/>
          <w:szCs w:val="24"/>
        </w:rPr>
        <w:t xml:space="preserve"> až po kategorii U10, je nezbytné program upravit tak, aby zaujal všechny zúčastněné děti. Po celé ploše sportovní haly jsou rozmístěna stanoviště, která obsluhují hráči z vyšších kategorií. Tím je docíleno, že na organizaci akce participují téměř všichni členové sportovního klubu, čímž je posílen i jejich pocit sounáležitosti. Na jednotlivých stanovištích jsou pro děti připraveny různé pohybové hry, či aktivity</w:t>
      </w:r>
      <w:r w:rsidR="0067083E">
        <w:rPr>
          <w:rFonts w:cs="Times New Roman"/>
          <w:szCs w:val="24"/>
        </w:rPr>
        <w:t>,</w:t>
      </w:r>
      <w:r>
        <w:rPr>
          <w:rFonts w:cs="Times New Roman"/>
          <w:szCs w:val="24"/>
        </w:rPr>
        <w:t xml:space="preserve"> směřující k získání nebo posílení dovednosti práce s míčem jako jsou </w:t>
      </w:r>
      <w:r w:rsidR="005E4222">
        <w:rPr>
          <w:rFonts w:cs="Times New Roman"/>
          <w:szCs w:val="24"/>
        </w:rPr>
        <w:br/>
      </w:r>
      <w:r>
        <w:rPr>
          <w:rFonts w:cs="Times New Roman"/>
          <w:szCs w:val="24"/>
        </w:rPr>
        <w:t xml:space="preserve">např.: slalom s driblinkem mezi kužely, přeskok atletického žebříku, chůze na dětských chůdách atd. Na závěr popsané akce je zajištěn Mikuláš s čertem a andělem, kteří dětem rozdávají připravené balíčky. </w:t>
      </w:r>
    </w:p>
    <w:p w14:paraId="6081F2DD" w14:textId="75E1682E" w:rsidR="00F4429E" w:rsidRDefault="00F4429E" w:rsidP="00F4429E">
      <w:pPr>
        <w:ind w:left="360"/>
        <w:rPr>
          <w:rFonts w:cs="Times New Roman"/>
          <w:szCs w:val="24"/>
        </w:rPr>
      </w:pPr>
      <w:r>
        <w:rPr>
          <w:rFonts w:cs="Times New Roman"/>
          <w:szCs w:val="24"/>
        </w:rPr>
        <w:t>Dalším efektivním nástrojem k oslovení velkého množství potenciálních členů sportovního klubu je prezentace sportovního klubu na veletrzích volnočasových aktivit, kdy má vystavovatel (sportovní klub) možnost za krátký čas a při nízkých nákladech</w:t>
      </w:r>
      <w:r w:rsidR="0067083E">
        <w:rPr>
          <w:rFonts w:cs="Times New Roman"/>
          <w:szCs w:val="24"/>
        </w:rPr>
        <w:t>,</w:t>
      </w:r>
      <w:r>
        <w:rPr>
          <w:rFonts w:cs="Times New Roman"/>
          <w:szCs w:val="24"/>
        </w:rPr>
        <w:t xml:space="preserve"> vzbudit </w:t>
      </w:r>
      <w:r w:rsidR="00D531BD">
        <w:rPr>
          <w:rFonts w:cs="Times New Roman"/>
          <w:szCs w:val="24"/>
        </w:rPr>
        <w:br/>
      </w:r>
      <w:r>
        <w:rPr>
          <w:rFonts w:cs="Times New Roman"/>
          <w:szCs w:val="24"/>
        </w:rPr>
        <w:t>u návštěvníků veletrhu zájem o nabízenou aktivitu. Při těchto akcích se osvědčilo využívat interaktivní ukázky a zapojit účastníky do doprovodného programu: soutěže o klubové předměty; vědomostní kvíz apod.</w:t>
      </w:r>
    </w:p>
    <w:p w14:paraId="744EE80A" w14:textId="77777777" w:rsidR="00F4429E" w:rsidRDefault="00F4429E" w:rsidP="001B0787">
      <w:pPr>
        <w:pStyle w:val="Odstavecseseznamem"/>
        <w:numPr>
          <w:ilvl w:val="0"/>
          <w:numId w:val="16"/>
        </w:numPr>
        <w:spacing w:before="0"/>
        <w:rPr>
          <w:rFonts w:cs="Times New Roman"/>
          <w:szCs w:val="24"/>
        </w:rPr>
      </w:pPr>
      <w:r>
        <w:rPr>
          <w:rFonts w:cs="Times New Roman"/>
          <w:szCs w:val="24"/>
        </w:rPr>
        <w:t>Příměstské tábory</w:t>
      </w:r>
    </w:p>
    <w:p w14:paraId="1228CD15" w14:textId="4D244440" w:rsidR="00F4429E" w:rsidRDefault="00F4429E" w:rsidP="00F4429E">
      <w:pPr>
        <w:ind w:left="360"/>
        <w:rPr>
          <w:rFonts w:cs="Times New Roman"/>
          <w:szCs w:val="24"/>
        </w:rPr>
      </w:pPr>
      <w:r>
        <w:rPr>
          <w:rFonts w:cs="Times New Roman"/>
          <w:szCs w:val="24"/>
        </w:rPr>
        <w:t xml:space="preserve">Další možností, jak sportovní klub nejen propagovat, ale i oslovit širokou veřejnost </w:t>
      </w:r>
      <w:r w:rsidR="00D531BD">
        <w:rPr>
          <w:rFonts w:cs="Times New Roman"/>
          <w:szCs w:val="24"/>
        </w:rPr>
        <w:br/>
      </w:r>
      <w:r>
        <w:rPr>
          <w:rFonts w:cs="Times New Roman"/>
          <w:szCs w:val="24"/>
        </w:rPr>
        <w:t xml:space="preserve">a případně probudit zájem o basketbal, je realizace příměstských táborů (campů) pro děti. Pro campy tohoto druhu je v sezóně zpravidla vyhrazen prostor v červenci, tedy v jediném měsíci kalendářního roku, ve kterém nejsou soutěžní zápasy. Např. v roce 2021 proběhl v létě projekt „Vraťme dětem pohyb“, který byl realizován po celém městě Frýdek-Místek, </w:t>
      </w:r>
      <w:r>
        <w:rPr>
          <w:rFonts w:cs="Times New Roman"/>
          <w:szCs w:val="24"/>
        </w:rPr>
        <w:lastRenderedPageBreak/>
        <w:t xml:space="preserve">a to všemi sportovními spolky a kluby. Hlavním cílem zmíněného projektu bylo obnovit </w:t>
      </w:r>
      <w:r w:rsidR="00D531BD">
        <w:rPr>
          <w:rFonts w:cs="Times New Roman"/>
          <w:szCs w:val="24"/>
        </w:rPr>
        <w:br/>
      </w:r>
      <w:r>
        <w:rPr>
          <w:rFonts w:cs="Times New Roman"/>
          <w:szCs w:val="24"/>
        </w:rPr>
        <w:t>u dětí pohybové návyky, které ztratily během koronavirové pauzy. Díky podpoře statutárního města Frýdek</w:t>
      </w:r>
      <w:r w:rsidR="0067083E">
        <w:rPr>
          <w:rFonts w:cs="Times New Roman"/>
          <w:szCs w:val="24"/>
        </w:rPr>
        <w:t>-Místek</w:t>
      </w:r>
      <w:r>
        <w:rPr>
          <w:rFonts w:cs="Times New Roman"/>
          <w:szCs w:val="24"/>
        </w:rPr>
        <w:t xml:space="preserve"> bylo možno nabídnout dětem účast zdarma.</w:t>
      </w:r>
    </w:p>
    <w:p w14:paraId="5E1A0831" w14:textId="3D09E863" w:rsidR="00F4429E" w:rsidRPr="00F4429E" w:rsidRDefault="00F4429E" w:rsidP="00F4429E">
      <w:r>
        <w:rPr>
          <w:rFonts w:cs="Times New Roman"/>
          <w:szCs w:val="24"/>
        </w:rPr>
        <w:t>Vedle projektů, které jsou zaštítěny městem, má každý sportovní klub možnost nabídnout dětem specializovaný příměstský tábor. Součástí programu příměstského tábora, který organizuje sportovní klub Basketpoint F</w:t>
      </w:r>
      <w:r w:rsidR="0067083E">
        <w:rPr>
          <w:rFonts w:cs="Times New Roman"/>
          <w:szCs w:val="24"/>
        </w:rPr>
        <w:t>rýdek-Místek</w:t>
      </w:r>
      <w:r>
        <w:rPr>
          <w:rFonts w:cs="Times New Roman"/>
          <w:szCs w:val="24"/>
        </w:rPr>
        <w:t>, jsou zpravidla nejen basketbalové aktivity, ale dětem jsou nabízeny další činnosti, které svým charakterem odpovídají prázdninovým aktivitám: návštěva kina, zoologické zahrady, paintball atd. Koncept příměstských táborů umožňuje dětem našeho sportovního klubu seznámit se s dětmi, které se zaměřují na jiný sport nebo s dětmi, které organizovaně nesportují vůbec.</w:t>
      </w:r>
    </w:p>
    <w:p w14:paraId="17097DB7" w14:textId="5E6D39DC" w:rsidR="00CA5A1C" w:rsidRDefault="00CA5A1C" w:rsidP="001B0787">
      <w:pPr>
        <w:pStyle w:val="Nadpis2"/>
        <w:numPr>
          <w:ilvl w:val="1"/>
          <w:numId w:val="1"/>
        </w:numPr>
      </w:pPr>
      <w:bookmarkStart w:id="36" w:name="_Toc89709426"/>
      <w:r w:rsidRPr="00A75719">
        <w:t>Nábor založený na neformálních vztazích již sportujících dětí</w:t>
      </w:r>
      <w:bookmarkEnd w:id="36"/>
    </w:p>
    <w:p w14:paraId="1EAE9B09" w14:textId="684917B3" w:rsidR="00F4429E" w:rsidRDefault="00F4429E" w:rsidP="00F4429E">
      <w:pPr>
        <w:rPr>
          <w:rFonts w:cs="Times New Roman"/>
          <w:szCs w:val="24"/>
        </w:rPr>
      </w:pPr>
      <w:r>
        <w:rPr>
          <w:rFonts w:cs="Times New Roman"/>
          <w:szCs w:val="24"/>
        </w:rPr>
        <w:t>Při realizaci náborové strategie basketbalového klubu Basketpoint Frýdek-Místek lze mimo jiné využít i existující neformální vztahy hráčů sportovního klubu s jeho vrstevnickou skupinou. Zejména u dětí mladšího školního věku je obvyklé, že při výběru volnočasové aktivity může hrát v</w:t>
      </w:r>
      <w:r w:rsidR="0067083E">
        <w:rPr>
          <w:rFonts w:cs="Times New Roman"/>
          <w:szCs w:val="24"/>
        </w:rPr>
        <w:t xml:space="preserve"> jeho </w:t>
      </w:r>
      <w:r>
        <w:rPr>
          <w:rFonts w:cs="Times New Roman"/>
          <w:szCs w:val="24"/>
        </w:rPr>
        <w:t>rozhodovacím procesu významnou roli, jakou aktivitu provozuje jeho kamarád, spolužák. Při náborech, které probíhají přímo ve školách, se snaží sportovní klub využít potenciálu svých stávajících hráčů, kteří jsou aktivně zapojeni do prezentace klubu. Stávající hráči tak jsou v roli figuranta, který např. předvádí různá cvičení s míčem. Autentičnost aktivit zpravidla zvyšuje zájem dětí o další spolupráci se sportovním klubem.</w:t>
      </w:r>
    </w:p>
    <w:p w14:paraId="2B7E7359" w14:textId="31403792" w:rsidR="00F4429E" w:rsidRPr="00F412E7" w:rsidRDefault="00243BAE" w:rsidP="00F4429E">
      <w:pPr>
        <w:rPr>
          <w:rFonts w:cs="Times New Roman"/>
          <w:szCs w:val="24"/>
        </w:rPr>
      </w:pPr>
      <w:r>
        <w:rPr>
          <w:rFonts w:cs="Times New Roman"/>
          <w:szCs w:val="24"/>
        </w:rPr>
        <w:t>S</w:t>
      </w:r>
      <w:r w:rsidR="00F4429E">
        <w:rPr>
          <w:rFonts w:cs="Times New Roman"/>
          <w:szCs w:val="24"/>
        </w:rPr>
        <w:t xml:space="preserve">portovní klub Basketpoint Frýdek-Místek </w:t>
      </w:r>
      <w:r>
        <w:rPr>
          <w:rFonts w:cs="Times New Roman"/>
          <w:szCs w:val="24"/>
        </w:rPr>
        <w:t xml:space="preserve">klade </w:t>
      </w:r>
      <w:r w:rsidR="00F4429E">
        <w:rPr>
          <w:rFonts w:cs="Times New Roman"/>
          <w:szCs w:val="24"/>
        </w:rPr>
        <w:t xml:space="preserve">velký důraz na udržení a posílení vztahů sportovního klubu s rodiči hráčů, neboť také rodiče jsou jedním ze zdrojů, které lze při náborových aktivitách využít. Pokud rodiče mají dobrou zkušenost s přístupem sportovního klubu, dá se předpokládat, že budou jeho aktivity doporučovat ve svém sociálním okolí. Velkou výhodou je, když sami rodiče jsou nebo byli zapojeni do sportovních aktivit. Rodič se tak stává pro dítě vzorem </w:t>
      </w:r>
      <w:r w:rsidR="00F4429E" w:rsidRPr="00F412E7">
        <w:rPr>
          <w:rFonts w:cs="Times New Roman"/>
          <w:szCs w:val="24"/>
        </w:rPr>
        <w:t>i ve sportovní </w:t>
      </w:r>
      <w:r w:rsidR="00F4429E">
        <w:rPr>
          <w:rFonts w:cs="Times New Roman"/>
          <w:szCs w:val="24"/>
        </w:rPr>
        <w:t xml:space="preserve">oblasti a vytváří se i po této linii rodinná tradice, </w:t>
      </w:r>
      <w:r w:rsidR="00F4429E" w:rsidRPr="00F412E7">
        <w:rPr>
          <w:rFonts w:cs="Times New Roman"/>
          <w:szCs w:val="24"/>
        </w:rPr>
        <w:t xml:space="preserve">jak se zmiňuji ve třetí kapitole. </w:t>
      </w:r>
    </w:p>
    <w:p w14:paraId="1DB32501" w14:textId="4D24DB24" w:rsidR="00F4429E" w:rsidRPr="00035807" w:rsidRDefault="00F4429E" w:rsidP="00035807">
      <w:pPr>
        <w:rPr>
          <w:rFonts w:cs="Times New Roman"/>
          <w:szCs w:val="24"/>
        </w:rPr>
      </w:pPr>
      <w:r>
        <w:rPr>
          <w:rFonts w:cs="Times New Roman"/>
          <w:szCs w:val="24"/>
        </w:rPr>
        <w:t>S výše uvedeným souvisí i další podstatný faktor, který může mít vliv na zvýšení motivace zájemců</w:t>
      </w:r>
      <w:r w:rsidR="00243BAE">
        <w:rPr>
          <w:rFonts w:cs="Times New Roman"/>
          <w:szCs w:val="24"/>
        </w:rPr>
        <w:t xml:space="preserve">, a to je </w:t>
      </w:r>
      <w:r>
        <w:rPr>
          <w:rFonts w:cs="Times New Roman"/>
          <w:szCs w:val="24"/>
        </w:rPr>
        <w:t xml:space="preserve">vnímání sportovního klubu ze strany veřejnosti. Je důležité, aby aktivity klubu byly tradiční a staly se tak součástí veřejného života ve městě. Pro zviditelňování sportovního klubu je třeba dbát na zakládání a rozvíjení tradic i s ohledem na zájem veřejnosti a diváckého zázemí. Systematická činnost sportovního klubu by měla být plnohodnotně začleněna do života města. </w:t>
      </w:r>
    </w:p>
    <w:p w14:paraId="7E19CEED" w14:textId="3FFB2EA4" w:rsidR="00CA5A1C" w:rsidRPr="00CA5A1C" w:rsidRDefault="00CA5A1C" w:rsidP="001B0787">
      <w:pPr>
        <w:pStyle w:val="Nadpis2"/>
        <w:numPr>
          <w:ilvl w:val="1"/>
          <w:numId w:val="1"/>
        </w:numPr>
      </w:pPr>
      <w:bookmarkStart w:id="37" w:name="_Toc89709427"/>
      <w:r>
        <w:lastRenderedPageBreak/>
        <w:t>Shrnutí</w:t>
      </w:r>
      <w:bookmarkEnd w:id="37"/>
    </w:p>
    <w:p w14:paraId="2879185D" w14:textId="2CFC3B8B" w:rsidR="00F4429E" w:rsidRDefault="00F4429E" w:rsidP="00F4429E">
      <w:pPr>
        <w:rPr>
          <w:rFonts w:cs="Times New Roman"/>
          <w:szCs w:val="24"/>
        </w:rPr>
      </w:pPr>
      <w:r>
        <w:rPr>
          <w:rFonts w:cs="Times New Roman"/>
          <w:szCs w:val="24"/>
        </w:rPr>
        <w:t>Popsaná strategie náborových aktivit sportovního klubu Basketpoint Frýdek-Místek vedla k úspěšnému vybudování jeho členské základny. Důkazem je skutečnost, že v roce 2018 měl začínající sportovní klub Basketpoint Frýdek-Místek cca 180 členů. Díky rozvojovým aktivitám sportovního klubu</w:t>
      </w:r>
      <w:r w:rsidR="00243BAE">
        <w:rPr>
          <w:rFonts w:cs="Times New Roman"/>
          <w:szCs w:val="24"/>
        </w:rPr>
        <w:t>,</w:t>
      </w:r>
      <w:r>
        <w:rPr>
          <w:rFonts w:cs="Times New Roman"/>
          <w:szCs w:val="24"/>
        </w:rPr>
        <w:t xml:space="preserve"> např. v podobě vybudování nové sportovní haly, ale také díky systematické náborové činnosti</w:t>
      </w:r>
      <w:r w:rsidR="00243BAE">
        <w:rPr>
          <w:rFonts w:cs="Times New Roman"/>
          <w:szCs w:val="24"/>
        </w:rPr>
        <w:t>,</w:t>
      </w:r>
      <w:r>
        <w:rPr>
          <w:rFonts w:cs="Times New Roman"/>
          <w:szCs w:val="24"/>
        </w:rPr>
        <w:t xml:space="preserve"> se podařilo zvýšit počet členů v roce 2021 na cca 670 dětí, a to ve všech věkových kategoriích, tzn. přípravky a herní kategorie dětí do 19 let.  </w:t>
      </w:r>
    </w:p>
    <w:p w14:paraId="48A86D78" w14:textId="007C6B97" w:rsidR="00F4429E" w:rsidRDefault="00F4429E" w:rsidP="00F4429E">
      <w:pPr>
        <w:rPr>
          <w:rFonts w:cs="Times New Roman"/>
          <w:szCs w:val="24"/>
        </w:rPr>
      </w:pPr>
      <w:r>
        <w:rPr>
          <w:rFonts w:cs="Times New Roman"/>
          <w:szCs w:val="24"/>
        </w:rPr>
        <w:t>Sportovní klub Basketpoint Frýdek-Místek se tak stal sportovním klubem s největší členskou základnou ve městě. Má tak možnost prostřednictvím systematické činnosti vytvořit u dětí pozitivní postoj ke sportu a zdravému životnímu stylu. Ukázat a učit ty hodnoty, na kterých nejen basketbal, ale sport obecně stojí.</w:t>
      </w:r>
    </w:p>
    <w:p w14:paraId="04660CD6" w14:textId="5A071501" w:rsidR="00CA660B" w:rsidRDefault="00CA660B" w:rsidP="00CA660B"/>
    <w:p w14:paraId="5CBDA818" w14:textId="72E68DA9" w:rsidR="00CA660B" w:rsidRDefault="00CA660B" w:rsidP="00CA660B"/>
    <w:p w14:paraId="11D590A5" w14:textId="491AD458" w:rsidR="00CA660B" w:rsidRDefault="00CA660B" w:rsidP="00CA660B"/>
    <w:p w14:paraId="25511BF9" w14:textId="33AAD76E" w:rsidR="00CA660B" w:rsidRDefault="00CA660B" w:rsidP="00CA660B"/>
    <w:p w14:paraId="3C1764BD" w14:textId="68806EF7" w:rsidR="00CA660B" w:rsidRDefault="00CA660B" w:rsidP="00CA660B"/>
    <w:p w14:paraId="222DDE70" w14:textId="54BB26F5" w:rsidR="00CA660B" w:rsidRDefault="00CA660B" w:rsidP="00CA660B"/>
    <w:p w14:paraId="2AD26EA8" w14:textId="65EBDADA" w:rsidR="00CA660B" w:rsidRDefault="00CA660B" w:rsidP="00CA660B"/>
    <w:p w14:paraId="2437C366" w14:textId="0A4FF09B" w:rsidR="00CA660B" w:rsidRDefault="00CA660B" w:rsidP="00CA660B"/>
    <w:p w14:paraId="37CE27E7" w14:textId="7ADD883B" w:rsidR="00CA660B" w:rsidRDefault="00CA660B" w:rsidP="00CA660B"/>
    <w:p w14:paraId="1FC02BEF" w14:textId="2A6223E7" w:rsidR="00CA660B" w:rsidRDefault="00CA660B" w:rsidP="00CA660B"/>
    <w:p w14:paraId="553316F7" w14:textId="61E3E350" w:rsidR="00CA660B" w:rsidRDefault="00CA660B" w:rsidP="00AD5FF2">
      <w:pPr>
        <w:ind w:firstLine="0"/>
      </w:pPr>
    </w:p>
    <w:p w14:paraId="7E945D55" w14:textId="4B3A2469" w:rsidR="00EA4683" w:rsidRDefault="00EA4683" w:rsidP="00AD5FF2">
      <w:pPr>
        <w:ind w:firstLine="0"/>
      </w:pPr>
    </w:p>
    <w:p w14:paraId="1093BCDE" w14:textId="761A7A6B" w:rsidR="003F1E6D" w:rsidRDefault="003F1E6D" w:rsidP="00AD5FF2">
      <w:pPr>
        <w:ind w:firstLine="0"/>
      </w:pPr>
    </w:p>
    <w:p w14:paraId="70D73FB9" w14:textId="77777777" w:rsidR="003F1E6D" w:rsidRDefault="003F1E6D" w:rsidP="00AD5FF2">
      <w:pPr>
        <w:ind w:firstLine="0"/>
      </w:pPr>
    </w:p>
    <w:p w14:paraId="4E413B23" w14:textId="77777777" w:rsidR="000665B6" w:rsidRDefault="000665B6">
      <w:pPr>
        <w:spacing w:before="0" w:line="259" w:lineRule="auto"/>
        <w:ind w:firstLine="0"/>
        <w:jc w:val="left"/>
        <w:rPr>
          <w:rFonts w:eastAsiaTheme="majorEastAsia" w:cstheme="majorBidi"/>
          <w:b/>
          <w:color w:val="000000" w:themeColor="text1"/>
          <w:sz w:val="30"/>
          <w:szCs w:val="32"/>
        </w:rPr>
      </w:pPr>
      <w:bookmarkStart w:id="38" w:name="_Toc73687895"/>
      <w:r>
        <w:br w:type="page"/>
      </w:r>
    </w:p>
    <w:p w14:paraId="3C25A758" w14:textId="736E1D03" w:rsidR="00980BEE" w:rsidRDefault="00CA660B" w:rsidP="00E916C2">
      <w:pPr>
        <w:pStyle w:val="Nadpis1"/>
        <w:numPr>
          <w:ilvl w:val="0"/>
          <w:numId w:val="0"/>
        </w:numPr>
      </w:pPr>
      <w:bookmarkStart w:id="39" w:name="_Toc89709428"/>
      <w:r>
        <w:lastRenderedPageBreak/>
        <w:t>ZÁVĚR</w:t>
      </w:r>
      <w:bookmarkEnd w:id="38"/>
      <w:bookmarkEnd w:id="39"/>
    </w:p>
    <w:p w14:paraId="40F31F40" w14:textId="77777777" w:rsidR="00EF3AA3" w:rsidRDefault="00EF3AA3" w:rsidP="00EF3AA3">
      <w:bookmarkStart w:id="40" w:name="_Toc73687897"/>
      <w:r>
        <w:t xml:space="preserve">Cílem předložené bakalářské práce bylo </w:t>
      </w:r>
      <w:r w:rsidRPr="00B30286">
        <w:t>specifikovat postavení sportu ve volném čas</w:t>
      </w:r>
      <w:r>
        <w:t>e</w:t>
      </w:r>
      <w:r w:rsidRPr="00B30286">
        <w:t xml:space="preserve"> dětí a popsat konkrétní koncepci náboru realizovanou ve sportovním klubu Basketpoint Frýdek-Místek.</w:t>
      </w:r>
      <w:r>
        <w:t xml:space="preserve"> </w:t>
      </w:r>
    </w:p>
    <w:p w14:paraId="4A02A567" w14:textId="77777777" w:rsidR="00EF3AA3" w:rsidRDefault="00EF3AA3" w:rsidP="00EF3AA3">
      <w:r>
        <w:t>T</w:t>
      </w:r>
      <w:r w:rsidRPr="00C71706">
        <w:t>eoretick</w:t>
      </w:r>
      <w:r>
        <w:t>á</w:t>
      </w:r>
      <w:r w:rsidRPr="00C71706">
        <w:t xml:space="preserve"> část práce </w:t>
      </w:r>
      <w:r>
        <w:t>zahrnovala</w:t>
      </w:r>
      <w:r w:rsidRPr="00C71706">
        <w:t xml:space="preserve"> úloh</w:t>
      </w:r>
      <w:r>
        <w:t>u</w:t>
      </w:r>
      <w:r w:rsidRPr="00C71706">
        <w:t xml:space="preserve"> volného času dětí, stručně charakterizov</w:t>
      </w:r>
      <w:r>
        <w:t>ala</w:t>
      </w:r>
      <w:r w:rsidRPr="00C71706">
        <w:t xml:space="preserve"> vývojové zvláštnosti dětí předškolního a školního věku</w:t>
      </w:r>
      <w:r>
        <w:t>.</w:t>
      </w:r>
      <w:r w:rsidRPr="00C71706">
        <w:t xml:space="preserve"> </w:t>
      </w:r>
      <w:r>
        <w:t>S</w:t>
      </w:r>
      <w:r w:rsidRPr="00C71706">
        <w:t xml:space="preserve">oučasně byl zmíněn význam vrstevnické skupiny a vliv rodinné výchovy v kontextu sledované problematiky.  V návaznosti na cíl práce bylo definováno postavení sportu v procesu formování dětí. </w:t>
      </w:r>
      <w:r>
        <w:t>Další krok představoval vymezení l</w:t>
      </w:r>
      <w:r w:rsidRPr="00B30286">
        <w:t>okální</w:t>
      </w:r>
      <w:r>
        <w:t>ho</w:t>
      </w:r>
      <w:r w:rsidRPr="00B30286">
        <w:t xml:space="preserve"> prostředí a </w:t>
      </w:r>
      <w:r>
        <w:t xml:space="preserve">činnosti </w:t>
      </w:r>
      <w:r w:rsidRPr="00B30286">
        <w:t>basketbalové</w:t>
      </w:r>
      <w:r>
        <w:t>ho</w:t>
      </w:r>
      <w:r w:rsidRPr="00B30286">
        <w:t xml:space="preserve"> klubu</w:t>
      </w:r>
      <w:r>
        <w:t xml:space="preserve"> </w:t>
      </w:r>
      <w:r w:rsidRPr="00B30286">
        <w:t>Basketpoint Frýdek-Místek</w:t>
      </w:r>
      <w:r>
        <w:t>, jehož náborovými aktivitami se zabývala praktická část bakalářské práce.</w:t>
      </w:r>
    </w:p>
    <w:p w14:paraId="62904160" w14:textId="77777777" w:rsidR="00EF3AA3" w:rsidRDefault="00EF3AA3" w:rsidP="00EF3AA3">
      <w:r>
        <w:t>V praktické části práce byly představeny jednotlivé aktivní náborové činnosti sportovního klubu, které jsou postaveny zejména na osobním kontaktu s dětmi, a současně byly zmíněny podpůrné náborové prostředky v podobě propagačních materiálů.</w:t>
      </w:r>
    </w:p>
    <w:p w14:paraId="5328DB5D" w14:textId="3B2B1C88" w:rsidR="00EF3AA3" w:rsidRPr="00B150C1" w:rsidRDefault="00EF3AA3" w:rsidP="00EF3AA3">
      <w:r>
        <w:t>Náborové aktivity sportovního klubu Basketpoint Frýdek-Místek se postupem vývoje rozšířily do většiny mateřských a základních škol ve městě Frýdek-Místek, včetně základních škol v přilehlých částech města. Počet aktivních členů klubu se zvýšil od roku 2018 z 180 na více než 600 členů v roce 2021. Předpokládám, že k výše uvedenému, mimo jiné, přispěla</w:t>
      </w:r>
      <w:r w:rsidR="005E4222">
        <w:br/>
      </w:r>
      <w:r>
        <w:t xml:space="preserve"> i systémově pojatá koncepce náborových aktivit. Jsem si vědom, že můj předpoklad by musel být ověřen relevantním průzkumem</w:t>
      </w:r>
      <w:r w:rsidRPr="00B150C1">
        <w:t>. Předložená bakalářská práce by mohla být využita sportovními kluby při konstrukci náborového konceptu, který má za cíl oslovit početnou část dětské populace ke svým aktivitám</w:t>
      </w:r>
      <w:r>
        <w:t>.</w:t>
      </w:r>
    </w:p>
    <w:p w14:paraId="3FF119E9" w14:textId="77777777" w:rsidR="000665B6" w:rsidRDefault="000665B6">
      <w:pPr>
        <w:spacing w:before="0" w:line="259" w:lineRule="auto"/>
        <w:ind w:firstLine="0"/>
        <w:jc w:val="left"/>
        <w:rPr>
          <w:rFonts w:eastAsiaTheme="majorEastAsia" w:cstheme="majorBidi"/>
          <w:b/>
          <w:color w:val="000000" w:themeColor="text1"/>
          <w:sz w:val="30"/>
          <w:szCs w:val="32"/>
        </w:rPr>
      </w:pPr>
      <w:r>
        <w:br w:type="page"/>
      </w:r>
    </w:p>
    <w:p w14:paraId="2E7900EC" w14:textId="37868D8D" w:rsidR="00D16F16" w:rsidRPr="00D16F16" w:rsidRDefault="003F1E6D" w:rsidP="00D16F16">
      <w:pPr>
        <w:pStyle w:val="Nadpis1"/>
        <w:numPr>
          <w:ilvl w:val="0"/>
          <w:numId w:val="0"/>
        </w:numPr>
        <w:ind w:left="432" w:hanging="432"/>
      </w:pPr>
      <w:bookmarkStart w:id="41" w:name="_Toc89709429"/>
      <w:r>
        <w:lastRenderedPageBreak/>
        <w:t>SEZNAM POUŽITÉ LITERATURY</w:t>
      </w:r>
      <w:bookmarkEnd w:id="40"/>
      <w:bookmarkEnd w:id="41"/>
    </w:p>
    <w:p w14:paraId="4EA680A7" w14:textId="53BDE2A8" w:rsidR="00C210B1" w:rsidRDefault="00C210B1" w:rsidP="00C210B1">
      <w:pPr>
        <w:rPr>
          <w:b/>
          <w:szCs w:val="24"/>
        </w:rPr>
      </w:pPr>
      <w:r>
        <w:rPr>
          <w:b/>
          <w:szCs w:val="24"/>
        </w:rPr>
        <w:t>Literatura a zdroje</w:t>
      </w:r>
    </w:p>
    <w:p w14:paraId="64A277BC" w14:textId="77777777" w:rsidR="00C210B1" w:rsidRPr="00C210B1" w:rsidRDefault="00C210B1" w:rsidP="005E4222">
      <w:pPr>
        <w:spacing w:after="0"/>
        <w:ind w:left="284" w:firstLine="0"/>
        <w:rPr>
          <w:szCs w:val="24"/>
        </w:rPr>
      </w:pPr>
      <w:r w:rsidRPr="00C210B1">
        <w:rPr>
          <w:szCs w:val="24"/>
        </w:rPr>
        <w:t xml:space="preserve">HÁJEK, </w:t>
      </w:r>
      <w:proofErr w:type="spellStart"/>
      <w:r w:rsidRPr="00C210B1">
        <w:rPr>
          <w:szCs w:val="24"/>
        </w:rPr>
        <w:t>B.a</w:t>
      </w:r>
      <w:proofErr w:type="spellEnd"/>
      <w:r w:rsidRPr="00C210B1">
        <w:rPr>
          <w:szCs w:val="24"/>
        </w:rPr>
        <w:t xml:space="preserve"> kol. </w:t>
      </w:r>
      <w:r w:rsidRPr="00C210B1">
        <w:rPr>
          <w:i/>
          <w:szCs w:val="24"/>
        </w:rPr>
        <w:t>Pedagogické ovlivňování volného času: trendy pedagogiky volného času.</w:t>
      </w:r>
      <w:r w:rsidRPr="00C210B1">
        <w:rPr>
          <w:szCs w:val="24"/>
        </w:rPr>
        <w:t xml:space="preserve"> Praha: Portál, 2008. ISBN 978-80-7367-473-1.</w:t>
      </w:r>
    </w:p>
    <w:p w14:paraId="47D844CF" w14:textId="12E46D85" w:rsidR="00C210B1" w:rsidRPr="00C210B1" w:rsidRDefault="00C210B1" w:rsidP="005E4222">
      <w:pPr>
        <w:spacing w:after="0"/>
        <w:ind w:left="284" w:firstLine="0"/>
        <w:rPr>
          <w:szCs w:val="24"/>
        </w:rPr>
      </w:pPr>
      <w:r w:rsidRPr="00C210B1">
        <w:rPr>
          <w:szCs w:val="24"/>
        </w:rPr>
        <w:t xml:space="preserve">CHUDÝ, Š. a kol. </w:t>
      </w:r>
      <w:proofErr w:type="spellStart"/>
      <w:r w:rsidRPr="00C210B1">
        <w:rPr>
          <w:i/>
          <w:szCs w:val="24"/>
        </w:rPr>
        <w:t>The</w:t>
      </w:r>
      <w:proofErr w:type="spellEnd"/>
      <w:r w:rsidRPr="00C210B1">
        <w:rPr>
          <w:i/>
          <w:szCs w:val="24"/>
        </w:rPr>
        <w:t xml:space="preserve"> </w:t>
      </w:r>
      <w:proofErr w:type="spellStart"/>
      <w:r>
        <w:rPr>
          <w:i/>
          <w:szCs w:val="24"/>
        </w:rPr>
        <w:t>c</w:t>
      </w:r>
      <w:r w:rsidRPr="00C210B1">
        <w:rPr>
          <w:i/>
          <w:szCs w:val="24"/>
        </w:rPr>
        <w:t>oncept</w:t>
      </w:r>
      <w:proofErr w:type="spellEnd"/>
      <w:r w:rsidRPr="00C210B1">
        <w:rPr>
          <w:i/>
          <w:szCs w:val="24"/>
        </w:rPr>
        <w:t xml:space="preserve"> </w:t>
      </w:r>
      <w:proofErr w:type="spellStart"/>
      <w:r w:rsidRPr="00C210B1">
        <w:rPr>
          <w:i/>
          <w:szCs w:val="24"/>
        </w:rPr>
        <w:t>of</w:t>
      </w:r>
      <w:proofErr w:type="spellEnd"/>
      <w:r w:rsidRPr="00C210B1">
        <w:rPr>
          <w:i/>
          <w:szCs w:val="24"/>
        </w:rPr>
        <w:t xml:space="preserve"> </w:t>
      </w:r>
      <w:proofErr w:type="spellStart"/>
      <w:r w:rsidRPr="00C210B1">
        <w:rPr>
          <w:i/>
          <w:szCs w:val="24"/>
        </w:rPr>
        <w:t>education</w:t>
      </w:r>
      <w:proofErr w:type="spellEnd"/>
      <w:r w:rsidRPr="00C210B1">
        <w:rPr>
          <w:i/>
          <w:szCs w:val="24"/>
        </w:rPr>
        <w:t xml:space="preserve"> in </w:t>
      </w:r>
      <w:proofErr w:type="spellStart"/>
      <w:r w:rsidRPr="00C210B1">
        <w:rPr>
          <w:i/>
          <w:szCs w:val="24"/>
        </w:rPr>
        <w:t>the</w:t>
      </w:r>
      <w:proofErr w:type="spellEnd"/>
      <w:r w:rsidRPr="00C210B1">
        <w:rPr>
          <w:i/>
          <w:szCs w:val="24"/>
        </w:rPr>
        <w:t xml:space="preserve"> Czech and </w:t>
      </w:r>
      <w:proofErr w:type="spellStart"/>
      <w:r w:rsidRPr="00C210B1">
        <w:rPr>
          <w:i/>
          <w:szCs w:val="24"/>
        </w:rPr>
        <w:t>Slovak</w:t>
      </w:r>
      <w:proofErr w:type="spellEnd"/>
      <w:r w:rsidRPr="00C210B1">
        <w:rPr>
          <w:i/>
          <w:szCs w:val="24"/>
        </w:rPr>
        <w:t xml:space="preserve"> pedagogice </w:t>
      </w:r>
      <w:proofErr w:type="spellStart"/>
      <w:r w:rsidRPr="00C210B1">
        <w:rPr>
          <w:i/>
          <w:szCs w:val="24"/>
        </w:rPr>
        <w:t>theories</w:t>
      </w:r>
      <w:proofErr w:type="spellEnd"/>
      <w:r w:rsidRPr="00C210B1">
        <w:rPr>
          <w:i/>
          <w:szCs w:val="24"/>
        </w:rPr>
        <w:t xml:space="preserve"> </w:t>
      </w:r>
      <w:proofErr w:type="spellStart"/>
      <w:r w:rsidRPr="00C210B1">
        <w:rPr>
          <w:i/>
          <w:szCs w:val="24"/>
        </w:rPr>
        <w:t>since</w:t>
      </w:r>
      <w:proofErr w:type="spellEnd"/>
      <w:r w:rsidRPr="00C210B1">
        <w:rPr>
          <w:i/>
          <w:szCs w:val="24"/>
        </w:rPr>
        <w:t xml:space="preserve"> 1989.</w:t>
      </w:r>
      <w:r w:rsidRPr="00C210B1">
        <w:rPr>
          <w:szCs w:val="24"/>
        </w:rPr>
        <w:t xml:space="preserve"> Brno: </w:t>
      </w:r>
      <w:proofErr w:type="spellStart"/>
      <w:r w:rsidRPr="00C210B1">
        <w:rPr>
          <w:szCs w:val="24"/>
        </w:rPr>
        <w:t>Paido</w:t>
      </w:r>
      <w:proofErr w:type="spellEnd"/>
      <w:r w:rsidRPr="00C210B1">
        <w:rPr>
          <w:szCs w:val="24"/>
        </w:rPr>
        <w:t>, 2013. ISBN 978-80-7315-248-2.</w:t>
      </w:r>
    </w:p>
    <w:p w14:paraId="4ED4870D" w14:textId="77777777" w:rsidR="00C210B1" w:rsidRPr="00C210B1" w:rsidRDefault="00C210B1" w:rsidP="00C210B1">
      <w:pPr>
        <w:spacing w:after="0"/>
        <w:rPr>
          <w:szCs w:val="24"/>
        </w:rPr>
      </w:pPr>
      <w:r w:rsidRPr="00C210B1">
        <w:rPr>
          <w:szCs w:val="24"/>
        </w:rPr>
        <w:t>JANSA, P. a kol</w:t>
      </w:r>
      <w:r w:rsidRPr="00C210B1">
        <w:rPr>
          <w:i/>
          <w:szCs w:val="24"/>
        </w:rPr>
        <w:t>. Pedagogika sportu</w:t>
      </w:r>
      <w:r w:rsidRPr="00C210B1">
        <w:rPr>
          <w:szCs w:val="24"/>
        </w:rPr>
        <w:t>. Praha: Karolinum, 2018. ISBN 978-80-246-4015-0.</w:t>
      </w:r>
    </w:p>
    <w:p w14:paraId="4A4DCCFF" w14:textId="77777777" w:rsidR="00C210B1" w:rsidRPr="00C210B1" w:rsidRDefault="00C210B1" w:rsidP="005E4222">
      <w:pPr>
        <w:spacing w:after="0"/>
        <w:ind w:left="284" w:firstLine="0"/>
        <w:rPr>
          <w:bCs/>
          <w:iCs/>
          <w:szCs w:val="24"/>
        </w:rPr>
      </w:pPr>
      <w:r w:rsidRPr="00C210B1">
        <w:rPr>
          <w:szCs w:val="24"/>
        </w:rPr>
        <w:t xml:space="preserve">JILKA, M. </w:t>
      </w:r>
      <w:r w:rsidRPr="00C210B1">
        <w:rPr>
          <w:bCs/>
          <w:i/>
          <w:iCs/>
          <w:szCs w:val="24"/>
        </w:rPr>
        <w:t xml:space="preserve">Ekonomicko-sociální bariéry realizace mladých sportovců do organizovaného sportovního procesu ve fotbalových klubech. </w:t>
      </w:r>
      <w:r w:rsidRPr="00C210B1">
        <w:rPr>
          <w:bCs/>
          <w:iCs/>
          <w:szCs w:val="24"/>
        </w:rPr>
        <w:t>Disertační práce. Brno: MU FSS, 2020.</w:t>
      </w:r>
    </w:p>
    <w:p w14:paraId="25BE3339" w14:textId="77777777" w:rsidR="00C210B1" w:rsidRPr="00C210B1" w:rsidRDefault="00C210B1" w:rsidP="00C210B1">
      <w:pPr>
        <w:spacing w:after="0"/>
        <w:rPr>
          <w:szCs w:val="24"/>
        </w:rPr>
      </w:pPr>
      <w:r w:rsidRPr="00C210B1">
        <w:rPr>
          <w:szCs w:val="24"/>
        </w:rPr>
        <w:t xml:space="preserve">KRAUS, B. </w:t>
      </w:r>
      <w:r w:rsidRPr="00C210B1">
        <w:rPr>
          <w:i/>
          <w:szCs w:val="24"/>
        </w:rPr>
        <w:t>Základy sociální pedagogiky.</w:t>
      </w:r>
      <w:r w:rsidRPr="00C210B1">
        <w:rPr>
          <w:szCs w:val="24"/>
        </w:rPr>
        <w:t xml:space="preserve"> Praha: Portál, 2008. ISBN 978-80-7367-383-3.</w:t>
      </w:r>
    </w:p>
    <w:p w14:paraId="0CBFCA5B" w14:textId="77777777" w:rsidR="00C210B1" w:rsidRPr="00C210B1" w:rsidRDefault="00C210B1" w:rsidP="005E4222">
      <w:pPr>
        <w:spacing w:after="0"/>
        <w:ind w:left="284" w:firstLine="0"/>
        <w:rPr>
          <w:szCs w:val="24"/>
        </w:rPr>
      </w:pPr>
      <w:r w:rsidRPr="00C210B1">
        <w:rPr>
          <w:szCs w:val="24"/>
        </w:rPr>
        <w:t xml:space="preserve">KUČEROVÁ, S. Volný čas jako hodnota. In SPOUSTA, V. a kol. </w:t>
      </w:r>
      <w:r w:rsidRPr="00C210B1">
        <w:rPr>
          <w:i/>
          <w:szCs w:val="24"/>
        </w:rPr>
        <w:t>Teoretické základy výchovy ve volném čase.</w:t>
      </w:r>
      <w:r w:rsidRPr="00C210B1">
        <w:rPr>
          <w:szCs w:val="24"/>
        </w:rPr>
        <w:t xml:space="preserve"> Brno: MU, 1994. ISBN 80-210-1007-X.</w:t>
      </w:r>
    </w:p>
    <w:p w14:paraId="34C2C4D3" w14:textId="77777777" w:rsidR="00C210B1" w:rsidRPr="00C210B1" w:rsidRDefault="00C210B1" w:rsidP="00C210B1">
      <w:pPr>
        <w:spacing w:after="0"/>
        <w:rPr>
          <w:szCs w:val="24"/>
        </w:rPr>
      </w:pPr>
      <w:r w:rsidRPr="00C210B1">
        <w:rPr>
          <w:szCs w:val="24"/>
        </w:rPr>
        <w:t xml:space="preserve">PRŮCHA, J. a kol. </w:t>
      </w:r>
      <w:r w:rsidRPr="00C210B1">
        <w:rPr>
          <w:i/>
          <w:szCs w:val="24"/>
        </w:rPr>
        <w:t>Pedagogický slovník</w:t>
      </w:r>
      <w:r w:rsidRPr="00C210B1">
        <w:rPr>
          <w:szCs w:val="24"/>
        </w:rPr>
        <w:t>. Praha: Portál, 2003. ISBN 80-7178-772-8.</w:t>
      </w:r>
    </w:p>
    <w:p w14:paraId="2F059C3C" w14:textId="77777777" w:rsidR="00C210B1" w:rsidRPr="00C210B1" w:rsidRDefault="00C210B1" w:rsidP="00C210B1">
      <w:pPr>
        <w:spacing w:after="0"/>
        <w:rPr>
          <w:szCs w:val="24"/>
        </w:rPr>
      </w:pPr>
      <w:r w:rsidRPr="00C210B1">
        <w:rPr>
          <w:szCs w:val="24"/>
        </w:rPr>
        <w:t xml:space="preserve">SLEPIČKOVÁ, I. </w:t>
      </w:r>
      <w:r w:rsidRPr="00C210B1">
        <w:rPr>
          <w:i/>
          <w:szCs w:val="24"/>
        </w:rPr>
        <w:t>Sport a volný čas.</w:t>
      </w:r>
      <w:r w:rsidRPr="00C210B1">
        <w:rPr>
          <w:szCs w:val="24"/>
        </w:rPr>
        <w:t xml:space="preserve"> Praha: Karolinum, 2005. ISBN 80-246-1039-6. </w:t>
      </w:r>
    </w:p>
    <w:p w14:paraId="05476B83" w14:textId="77777777" w:rsidR="00C210B1" w:rsidRPr="00C210B1" w:rsidRDefault="00C210B1" w:rsidP="005E4222">
      <w:pPr>
        <w:spacing w:after="0"/>
        <w:ind w:left="284" w:firstLine="0"/>
        <w:rPr>
          <w:szCs w:val="24"/>
        </w:rPr>
      </w:pPr>
      <w:r w:rsidRPr="00C210B1">
        <w:rPr>
          <w:szCs w:val="24"/>
        </w:rPr>
        <w:t xml:space="preserve">STŘELEC, S. Rodina a výchova dětí ve volném čase. In SPOUSTA, V. a kol. </w:t>
      </w:r>
      <w:r w:rsidRPr="00C210B1">
        <w:rPr>
          <w:i/>
          <w:szCs w:val="24"/>
        </w:rPr>
        <w:t>Teoretické základy výchovy ve volném čase.</w:t>
      </w:r>
      <w:r w:rsidRPr="00C210B1">
        <w:rPr>
          <w:szCs w:val="24"/>
        </w:rPr>
        <w:t xml:space="preserve"> Brno: MU, 1994. ISBN 80-210-1007-X.</w:t>
      </w:r>
    </w:p>
    <w:p w14:paraId="1FF43F88" w14:textId="77777777" w:rsidR="00C210B1" w:rsidRPr="00C210B1" w:rsidRDefault="00C210B1" w:rsidP="00C210B1">
      <w:pPr>
        <w:spacing w:after="0"/>
        <w:rPr>
          <w:szCs w:val="24"/>
        </w:rPr>
      </w:pPr>
      <w:r w:rsidRPr="00C210B1">
        <w:rPr>
          <w:szCs w:val="24"/>
        </w:rPr>
        <w:t xml:space="preserve">ŠPIČÁK, J. </w:t>
      </w:r>
      <w:r w:rsidRPr="00C210B1">
        <w:rPr>
          <w:i/>
          <w:szCs w:val="24"/>
        </w:rPr>
        <w:t>Teorie a metodika výchovy mimo vyučování</w:t>
      </w:r>
      <w:r w:rsidRPr="00C210B1">
        <w:rPr>
          <w:szCs w:val="24"/>
        </w:rPr>
        <w:t>. Olomouc: UP,1990.</w:t>
      </w:r>
    </w:p>
    <w:p w14:paraId="78360E0F" w14:textId="77777777" w:rsidR="00C210B1" w:rsidRPr="00C210B1" w:rsidRDefault="00C210B1" w:rsidP="005E4222">
      <w:pPr>
        <w:spacing w:after="0"/>
        <w:ind w:left="284" w:firstLine="0"/>
        <w:rPr>
          <w:szCs w:val="24"/>
        </w:rPr>
      </w:pPr>
      <w:r w:rsidRPr="00C210B1">
        <w:rPr>
          <w:szCs w:val="24"/>
        </w:rPr>
        <w:t xml:space="preserve">ŘEHULKA, E. Psychologické aspekty volného času. In SPOUSTA, V. a kol. </w:t>
      </w:r>
      <w:r w:rsidRPr="00C210B1">
        <w:rPr>
          <w:i/>
          <w:szCs w:val="24"/>
        </w:rPr>
        <w:t>Teoretické základy výchovy ve volném čase.</w:t>
      </w:r>
      <w:r w:rsidRPr="00C210B1">
        <w:rPr>
          <w:szCs w:val="24"/>
        </w:rPr>
        <w:t xml:space="preserve"> Brno: MU, 1994. ISBN 80-210-1007-X.</w:t>
      </w:r>
    </w:p>
    <w:p w14:paraId="4CC6447E" w14:textId="77777777" w:rsidR="00C210B1" w:rsidRPr="00C210B1" w:rsidRDefault="00C210B1" w:rsidP="00C210B1">
      <w:pPr>
        <w:spacing w:after="0"/>
        <w:rPr>
          <w:szCs w:val="24"/>
        </w:rPr>
      </w:pPr>
      <w:r w:rsidRPr="00C210B1">
        <w:rPr>
          <w:szCs w:val="24"/>
        </w:rPr>
        <w:t xml:space="preserve">VÁGNEROVÁ, M. </w:t>
      </w:r>
      <w:r w:rsidRPr="00C210B1">
        <w:rPr>
          <w:i/>
          <w:szCs w:val="24"/>
        </w:rPr>
        <w:t>Vývojová psychologie I</w:t>
      </w:r>
      <w:r w:rsidRPr="00C210B1">
        <w:rPr>
          <w:szCs w:val="24"/>
        </w:rPr>
        <w:t>. Praha: UK, 2005. ISBN 80-246-0956-8.</w:t>
      </w:r>
    </w:p>
    <w:p w14:paraId="6D3E771A" w14:textId="77777777" w:rsidR="00C210B1" w:rsidRPr="00C210B1" w:rsidRDefault="00C210B1" w:rsidP="005E4222">
      <w:pPr>
        <w:spacing w:after="0"/>
        <w:ind w:left="284" w:firstLine="0"/>
        <w:rPr>
          <w:szCs w:val="24"/>
        </w:rPr>
      </w:pPr>
      <w:r w:rsidRPr="00C210B1">
        <w:rPr>
          <w:szCs w:val="24"/>
        </w:rPr>
        <w:t xml:space="preserve">VÁŽANSKÝ, M. </w:t>
      </w:r>
      <w:r w:rsidRPr="00C210B1">
        <w:rPr>
          <w:i/>
          <w:szCs w:val="24"/>
        </w:rPr>
        <w:t>Základy pedagogiky volného času.</w:t>
      </w:r>
      <w:r w:rsidRPr="00C210B1">
        <w:rPr>
          <w:szCs w:val="24"/>
        </w:rPr>
        <w:t xml:space="preserve"> Brno: </w:t>
      </w:r>
      <w:proofErr w:type="spellStart"/>
      <w:r w:rsidRPr="00C210B1">
        <w:rPr>
          <w:szCs w:val="24"/>
        </w:rPr>
        <w:t>Paido</w:t>
      </w:r>
      <w:proofErr w:type="spellEnd"/>
      <w:r w:rsidRPr="00C210B1">
        <w:rPr>
          <w:szCs w:val="24"/>
        </w:rPr>
        <w:t>, 1995. ISBN 80-901737-9-9.</w:t>
      </w:r>
    </w:p>
    <w:p w14:paraId="106C1EC7" w14:textId="77777777" w:rsidR="00C210B1" w:rsidRPr="00C210B1" w:rsidRDefault="00C210B1" w:rsidP="00C210B1">
      <w:pPr>
        <w:spacing w:after="0"/>
        <w:rPr>
          <w:szCs w:val="24"/>
        </w:rPr>
      </w:pPr>
      <w:r w:rsidRPr="00C210B1">
        <w:rPr>
          <w:szCs w:val="24"/>
        </w:rPr>
        <w:t xml:space="preserve">VELENSKÝ, M. </w:t>
      </w:r>
      <w:r w:rsidRPr="00C210B1">
        <w:rPr>
          <w:i/>
          <w:szCs w:val="24"/>
        </w:rPr>
        <w:t>Studie nesportovního chování</w:t>
      </w:r>
      <w:r w:rsidRPr="00C210B1">
        <w:rPr>
          <w:szCs w:val="24"/>
        </w:rPr>
        <w:t>. Disertační práce. Praha: UKFTVS, 2003.</w:t>
      </w:r>
    </w:p>
    <w:p w14:paraId="1EE5755D" w14:textId="77777777" w:rsidR="00C210B1" w:rsidRPr="00C210B1" w:rsidRDefault="00C210B1" w:rsidP="005E4222">
      <w:pPr>
        <w:spacing w:after="0"/>
        <w:ind w:left="284" w:firstLine="0"/>
        <w:rPr>
          <w:szCs w:val="24"/>
        </w:rPr>
      </w:pPr>
      <w:r w:rsidRPr="00C210B1">
        <w:rPr>
          <w:szCs w:val="24"/>
        </w:rPr>
        <w:t xml:space="preserve">VYHNÁLKOVÁ, P. </w:t>
      </w:r>
      <w:r w:rsidRPr="00C210B1">
        <w:rPr>
          <w:i/>
          <w:szCs w:val="24"/>
        </w:rPr>
        <w:t>Základy pedagogiky volného času.</w:t>
      </w:r>
      <w:r w:rsidRPr="00C210B1">
        <w:rPr>
          <w:szCs w:val="24"/>
        </w:rPr>
        <w:t xml:space="preserve"> Olomouc: Agentura </w:t>
      </w:r>
      <w:proofErr w:type="spellStart"/>
      <w:r w:rsidRPr="00C210B1">
        <w:rPr>
          <w:szCs w:val="24"/>
        </w:rPr>
        <w:t>Gevak</w:t>
      </w:r>
      <w:proofErr w:type="spellEnd"/>
      <w:r w:rsidRPr="00C210B1">
        <w:rPr>
          <w:szCs w:val="24"/>
        </w:rPr>
        <w:t xml:space="preserve"> s.r.o. 2013. ISBN 978-80-86768-73-1.</w:t>
      </w:r>
    </w:p>
    <w:p w14:paraId="21838C35" w14:textId="77777777" w:rsidR="00C210B1" w:rsidRDefault="00C210B1" w:rsidP="00F4429E">
      <w:pPr>
        <w:spacing w:after="0"/>
        <w:ind w:left="284" w:firstLine="0"/>
        <w:rPr>
          <w:szCs w:val="24"/>
        </w:rPr>
      </w:pPr>
    </w:p>
    <w:p w14:paraId="29A50A44" w14:textId="77777777" w:rsidR="005E4222" w:rsidRDefault="005E4222" w:rsidP="00F4429E">
      <w:pPr>
        <w:spacing w:after="0" w:line="240" w:lineRule="auto"/>
        <w:ind w:left="284" w:firstLine="0"/>
        <w:rPr>
          <w:szCs w:val="24"/>
        </w:rPr>
      </w:pPr>
    </w:p>
    <w:p w14:paraId="28291C94" w14:textId="36AD1901" w:rsidR="00F4429E" w:rsidRDefault="00F4429E" w:rsidP="00F4429E">
      <w:pPr>
        <w:spacing w:after="0" w:line="240" w:lineRule="auto"/>
        <w:ind w:left="284" w:firstLine="0"/>
        <w:rPr>
          <w:color w:val="548DD4"/>
          <w:szCs w:val="24"/>
          <w:u w:val="single"/>
        </w:rPr>
      </w:pPr>
      <w:r>
        <w:rPr>
          <w:szCs w:val="24"/>
        </w:rPr>
        <w:lastRenderedPageBreak/>
        <w:t xml:space="preserve">Úmluva o právech dítěte. [online]. [cit. 2021-11-5]. Dostupné z: </w:t>
      </w:r>
      <w:hyperlink r:id="rId12" w:history="1">
        <w:r w:rsidRPr="0018311D">
          <w:rPr>
            <w:rStyle w:val="Hypertextovodkaz"/>
            <w:szCs w:val="24"/>
          </w:rPr>
          <w:t>http://www.osn.cz/dokumenty-osn/soubory/umluva-o-pravech-ditete.pdf</w:t>
        </w:r>
      </w:hyperlink>
    </w:p>
    <w:p w14:paraId="4C3A1AA7" w14:textId="77777777" w:rsidR="00F4429E" w:rsidRPr="00375043" w:rsidRDefault="00F4429E" w:rsidP="00F4429E">
      <w:pPr>
        <w:spacing w:after="0" w:line="240" w:lineRule="auto"/>
        <w:rPr>
          <w:color w:val="548DD4"/>
          <w:szCs w:val="24"/>
          <w:u w:val="single"/>
        </w:rPr>
      </w:pPr>
    </w:p>
    <w:p w14:paraId="6C1D5E0B" w14:textId="77777777" w:rsidR="00F4429E" w:rsidRPr="00EB04BE" w:rsidRDefault="00F4429E" w:rsidP="00F4429E">
      <w:pPr>
        <w:spacing w:line="240" w:lineRule="auto"/>
        <w:ind w:left="284" w:firstLine="0"/>
        <w:rPr>
          <w:color w:val="548DD4"/>
          <w:szCs w:val="24"/>
          <w:u w:val="single"/>
        </w:rPr>
      </w:pPr>
      <w:r>
        <w:rPr>
          <w:szCs w:val="24"/>
        </w:rPr>
        <w:t xml:space="preserve">Zákon č. 563/2004 Sb. o pedagogických pracovnících a o změně zákonů, ve znění pozdějších předpisů </w:t>
      </w:r>
      <w:r>
        <w:rPr>
          <w:szCs w:val="24"/>
          <w:lang w:val="en-US"/>
        </w:rPr>
        <w:t>[</w:t>
      </w:r>
      <w:r>
        <w:rPr>
          <w:szCs w:val="24"/>
        </w:rPr>
        <w:t xml:space="preserve">online]. [cit. 2021-11-2]. Dostupné z: </w:t>
      </w:r>
      <w:r w:rsidRPr="00EB04BE">
        <w:rPr>
          <w:color w:val="548DD4"/>
          <w:szCs w:val="24"/>
          <w:u w:val="single"/>
        </w:rPr>
        <w:t>http://www.msmt.cz/dokumenty/aktualni -zneni-zakona-o-pedagogickych-pracovnicich-k1-zari.</w:t>
      </w:r>
    </w:p>
    <w:p w14:paraId="3DADC2FC" w14:textId="77777777" w:rsidR="00F4429E" w:rsidRPr="00652809" w:rsidRDefault="00F4429E" w:rsidP="00F4429E">
      <w:pPr>
        <w:shd w:val="clear" w:color="auto" w:fill="FFFFFF"/>
        <w:spacing w:line="240" w:lineRule="auto"/>
        <w:ind w:left="284" w:firstLine="0"/>
        <w:rPr>
          <w:szCs w:val="24"/>
        </w:rPr>
      </w:pPr>
      <w:r w:rsidRPr="00652809">
        <w:rPr>
          <w:rFonts w:eastAsia="Times New Roman"/>
          <w:color w:val="222222"/>
          <w:szCs w:val="24"/>
          <w:lang w:eastAsia="cs-CZ"/>
        </w:rPr>
        <w:t xml:space="preserve">Charakteristika okresu Frýdek-Místek, 2021. </w:t>
      </w:r>
      <w:bookmarkStart w:id="42" w:name="_Hlk88331885"/>
      <w:r w:rsidRPr="00652809">
        <w:rPr>
          <w:rFonts w:eastAsia="Times New Roman"/>
          <w:i/>
          <w:iCs/>
          <w:color w:val="222222"/>
          <w:szCs w:val="24"/>
          <w:lang w:eastAsia="cs-CZ"/>
        </w:rPr>
        <w:t>Český statistický úřad, Krajská správa ČSÚ v Ostravě</w:t>
      </w:r>
      <w:r w:rsidRPr="00652809">
        <w:rPr>
          <w:rFonts w:eastAsia="Times New Roman"/>
          <w:color w:val="222222"/>
          <w:szCs w:val="24"/>
          <w:lang w:eastAsia="cs-CZ"/>
        </w:rPr>
        <w:t xml:space="preserve"> [online]. Český statistický úřad, Krajská správa ČSÚ v Ostravě [cit. 2021-11-03]. </w:t>
      </w:r>
      <w:bookmarkEnd w:id="42"/>
      <w:r w:rsidRPr="00652809">
        <w:rPr>
          <w:rFonts w:eastAsia="Times New Roman"/>
          <w:color w:val="222222"/>
          <w:szCs w:val="24"/>
          <w:lang w:eastAsia="cs-CZ"/>
        </w:rPr>
        <w:t xml:space="preserve">Dostupné z: </w:t>
      </w:r>
      <w:hyperlink r:id="rId13" w:history="1">
        <w:r w:rsidRPr="00652809">
          <w:rPr>
            <w:rStyle w:val="Hypertextovodkaz"/>
            <w:szCs w:val="24"/>
          </w:rPr>
          <w:t>https://www.czso.cz/csu/xt/charakteristika_okresu_frydek_mistek</w:t>
        </w:r>
      </w:hyperlink>
    </w:p>
    <w:p w14:paraId="4E1E021B" w14:textId="067F453E" w:rsidR="00F4429E" w:rsidRPr="00652809" w:rsidRDefault="00F4429E" w:rsidP="00F4429E">
      <w:pPr>
        <w:spacing w:line="240" w:lineRule="auto"/>
        <w:ind w:left="284" w:firstLine="0"/>
        <w:rPr>
          <w:rFonts w:eastAsia="Times New Roman"/>
          <w:color w:val="222222"/>
          <w:szCs w:val="24"/>
          <w:lang w:eastAsia="cs-CZ"/>
        </w:rPr>
      </w:pPr>
      <w:r w:rsidRPr="00652809">
        <w:rPr>
          <w:szCs w:val="24"/>
        </w:rPr>
        <w:t>O městě, 2021</w:t>
      </w:r>
      <w:r w:rsidRPr="00652809">
        <w:rPr>
          <w:i/>
          <w:iCs/>
          <w:szCs w:val="24"/>
        </w:rPr>
        <w:t>. Frýdek-Místek</w:t>
      </w:r>
      <w:r>
        <w:rPr>
          <w:i/>
          <w:iCs/>
          <w:szCs w:val="24"/>
        </w:rPr>
        <w:t xml:space="preserve"> </w:t>
      </w:r>
      <w:r w:rsidRPr="00652809">
        <w:rPr>
          <w:rFonts w:eastAsia="Times New Roman"/>
          <w:color w:val="222222"/>
          <w:szCs w:val="24"/>
          <w:lang w:eastAsia="cs-CZ"/>
        </w:rPr>
        <w:t xml:space="preserve">[online]. Frýdek-Místek [cit. 2021-11-03]. Dostupné z: </w:t>
      </w:r>
      <w:hyperlink r:id="rId14" w:history="1">
        <w:r w:rsidRPr="0018311D">
          <w:rPr>
            <w:rStyle w:val="Hypertextovodkaz"/>
            <w:szCs w:val="24"/>
          </w:rPr>
          <w:t>https://www.frydekmistek.cz/cz/o-meste/</w:t>
        </w:r>
      </w:hyperlink>
    </w:p>
    <w:p w14:paraId="7043A75D" w14:textId="77777777" w:rsidR="00F4429E" w:rsidRPr="00652809" w:rsidRDefault="00F4429E" w:rsidP="00F4429E">
      <w:pPr>
        <w:spacing w:line="240" w:lineRule="auto"/>
        <w:ind w:left="284" w:firstLine="0"/>
        <w:rPr>
          <w:szCs w:val="24"/>
        </w:rPr>
      </w:pPr>
      <w:r w:rsidRPr="00652809">
        <w:rPr>
          <w:szCs w:val="24"/>
        </w:rPr>
        <w:t xml:space="preserve">Věkové složení obyvatelstva v obcích Moravskoslezského kraje nad 5 000 obyvatel, 2021. </w:t>
      </w:r>
      <w:r w:rsidRPr="00652809">
        <w:rPr>
          <w:i/>
          <w:iCs/>
          <w:szCs w:val="24"/>
        </w:rPr>
        <w:t>Český statistický úřad, Krajská správa ČSÚ v Ostravě</w:t>
      </w:r>
      <w:r w:rsidRPr="00652809">
        <w:rPr>
          <w:szCs w:val="24"/>
        </w:rPr>
        <w:t xml:space="preserve"> [online]. Český statistický úřad, Krajská správa ČSÚ v Ostravě [cit. 2021-11-03]. Dostupné z: </w:t>
      </w:r>
      <w:hyperlink r:id="rId15" w:history="1">
        <w:r w:rsidRPr="00652809">
          <w:rPr>
            <w:rStyle w:val="Hypertextovodkaz"/>
            <w:szCs w:val="24"/>
          </w:rPr>
          <w:t>https://www.czso.cz/csu/xt/vekove-slozeni-obyvatelstva-v-obcich-moravskoslezskeho-kraje-nad-5-000-obyvatel</w:t>
        </w:r>
      </w:hyperlink>
    </w:p>
    <w:p w14:paraId="6E7887A7" w14:textId="77777777" w:rsidR="00F4429E" w:rsidRPr="00652809" w:rsidRDefault="00F4429E" w:rsidP="00F4429E">
      <w:pPr>
        <w:spacing w:line="240" w:lineRule="auto"/>
        <w:ind w:left="284" w:firstLine="0"/>
        <w:rPr>
          <w:szCs w:val="24"/>
        </w:rPr>
      </w:pPr>
      <w:r w:rsidRPr="00652809">
        <w:rPr>
          <w:szCs w:val="24"/>
        </w:rPr>
        <w:t xml:space="preserve">Škola a školská zařízení, 2021. </w:t>
      </w:r>
      <w:bookmarkStart w:id="43" w:name="_Hlk88332573"/>
      <w:r w:rsidRPr="00652809">
        <w:rPr>
          <w:i/>
          <w:iCs/>
          <w:szCs w:val="24"/>
        </w:rPr>
        <w:t>Frýdek-Místek</w:t>
      </w:r>
      <w:r w:rsidRPr="00652809">
        <w:rPr>
          <w:rFonts w:eastAsia="Times New Roman"/>
          <w:color w:val="222222"/>
          <w:szCs w:val="24"/>
          <w:lang w:eastAsia="cs-CZ"/>
        </w:rPr>
        <w:t xml:space="preserve">[online]. Frýdek-Místek [cit. 2021-11-03]. Dostupné z: </w:t>
      </w:r>
      <w:hyperlink r:id="rId16" w:history="1">
        <w:r w:rsidRPr="00652809">
          <w:rPr>
            <w:rStyle w:val="Hypertextovodkaz"/>
            <w:szCs w:val="24"/>
          </w:rPr>
          <w:t>https://www.frydekmistek.cz/cz/o-meste/skolstvi/skoly-a-skolska-zarizeni/</w:t>
        </w:r>
      </w:hyperlink>
      <w:bookmarkEnd w:id="43"/>
    </w:p>
    <w:p w14:paraId="20F90F06" w14:textId="5CAE2842" w:rsidR="00F4429E" w:rsidRPr="00652809" w:rsidRDefault="00F4429E" w:rsidP="00F4429E">
      <w:pPr>
        <w:shd w:val="clear" w:color="auto" w:fill="FFFFFF"/>
        <w:spacing w:line="240" w:lineRule="auto"/>
        <w:ind w:left="284" w:firstLine="0"/>
        <w:rPr>
          <w:rFonts w:eastAsia="Times New Roman"/>
          <w:color w:val="222222"/>
          <w:szCs w:val="24"/>
          <w:lang w:eastAsia="cs-CZ"/>
        </w:rPr>
      </w:pPr>
      <w:r w:rsidRPr="00652809">
        <w:rPr>
          <w:rFonts w:eastAsia="Times New Roman"/>
          <w:color w:val="222222"/>
          <w:szCs w:val="24"/>
          <w:lang w:eastAsia="cs-CZ"/>
        </w:rPr>
        <w:t xml:space="preserve">Sport, 2021. </w:t>
      </w:r>
      <w:bookmarkStart w:id="44" w:name="_Hlk88332802"/>
      <w:r w:rsidRPr="00652809">
        <w:rPr>
          <w:rFonts w:eastAsia="Times New Roman"/>
          <w:i/>
          <w:iCs/>
          <w:color w:val="222222"/>
          <w:szCs w:val="24"/>
          <w:lang w:eastAsia="cs-CZ"/>
        </w:rPr>
        <w:t>Frýdek-Místek</w:t>
      </w:r>
      <w:r w:rsidRPr="00652809">
        <w:rPr>
          <w:rFonts w:eastAsia="Times New Roman"/>
          <w:color w:val="222222"/>
          <w:szCs w:val="24"/>
          <w:lang w:eastAsia="cs-CZ"/>
        </w:rPr>
        <w:t xml:space="preserve"> [online]. Frýdek-Místek [cit. 2021-11-03]. Dostupné z: </w:t>
      </w:r>
      <w:hyperlink r:id="rId17" w:history="1">
        <w:r w:rsidRPr="0018311D">
          <w:rPr>
            <w:rStyle w:val="Hypertextovodkaz"/>
            <w:rFonts w:eastAsia="Times New Roman"/>
            <w:szCs w:val="24"/>
            <w:lang w:eastAsia="cs-CZ"/>
          </w:rPr>
          <w:t>https://www.frydekmistek.cz/cz/o-meste/sport/</w:t>
        </w:r>
      </w:hyperlink>
    </w:p>
    <w:bookmarkEnd w:id="44"/>
    <w:p w14:paraId="0DC22EAD" w14:textId="59F627B9" w:rsidR="00F4429E" w:rsidRPr="00652809" w:rsidRDefault="00F4429E" w:rsidP="00F4429E">
      <w:pPr>
        <w:shd w:val="clear" w:color="auto" w:fill="FFFFFF"/>
        <w:spacing w:line="240" w:lineRule="auto"/>
        <w:ind w:left="284" w:firstLine="0"/>
        <w:rPr>
          <w:szCs w:val="24"/>
        </w:rPr>
      </w:pPr>
      <w:r w:rsidRPr="00652809">
        <w:rPr>
          <w:rFonts w:eastAsia="Times New Roman"/>
          <w:color w:val="222222"/>
          <w:szCs w:val="24"/>
          <w:lang w:eastAsia="cs-CZ"/>
        </w:rPr>
        <w:t xml:space="preserve">Dotace, 2021. </w:t>
      </w:r>
      <w:r w:rsidRPr="00652809">
        <w:rPr>
          <w:rFonts w:eastAsia="Times New Roman"/>
          <w:i/>
          <w:iCs/>
          <w:color w:val="222222"/>
          <w:szCs w:val="24"/>
          <w:lang w:eastAsia="cs-CZ"/>
        </w:rPr>
        <w:t>Frýdek-Místek</w:t>
      </w:r>
      <w:r w:rsidRPr="00652809">
        <w:rPr>
          <w:rFonts w:eastAsia="Times New Roman"/>
          <w:color w:val="222222"/>
          <w:szCs w:val="24"/>
          <w:lang w:eastAsia="cs-CZ"/>
        </w:rPr>
        <w:t xml:space="preserve"> [online]. Frýdek-Místek [cit. 2021-11-03]. Dostupné z: </w:t>
      </w:r>
      <w:hyperlink r:id="rId18" w:history="1">
        <w:r w:rsidRPr="0018311D">
          <w:rPr>
            <w:rStyle w:val="Hypertextovodkaz"/>
            <w:szCs w:val="24"/>
          </w:rPr>
          <w:t>https://www.frydekmistek.cz/cz/magistrat/odbory-magistratu/odbor-skolstvi-kultury-mladeze-a-telovychovy/dotace/</w:t>
        </w:r>
      </w:hyperlink>
    </w:p>
    <w:p w14:paraId="54B1885D" w14:textId="109F1209" w:rsidR="003F1E6D" w:rsidRDefault="00F4429E" w:rsidP="00F4429E">
      <w:pPr>
        <w:ind w:left="284" w:firstLine="0"/>
        <w:rPr>
          <w:rStyle w:val="Hypertextovodkaz"/>
          <w:rFonts w:eastAsia="Times New Roman"/>
          <w:szCs w:val="24"/>
          <w:lang w:eastAsia="cs-CZ"/>
        </w:rPr>
      </w:pPr>
      <w:bookmarkStart w:id="45" w:name="_Hlk88338314"/>
      <w:r w:rsidRPr="00652809">
        <w:rPr>
          <w:rFonts w:eastAsia="Times New Roman"/>
          <w:color w:val="222222"/>
          <w:szCs w:val="24"/>
          <w:lang w:eastAsia="cs-CZ"/>
        </w:rPr>
        <w:t xml:space="preserve">#PointNEWS </w:t>
      </w:r>
      <w:proofErr w:type="spellStart"/>
      <w:r w:rsidRPr="00652809">
        <w:rPr>
          <w:rFonts w:eastAsia="Times New Roman"/>
          <w:color w:val="222222"/>
          <w:szCs w:val="24"/>
          <w:lang w:eastAsia="cs-CZ"/>
        </w:rPr>
        <w:t>week</w:t>
      </w:r>
      <w:proofErr w:type="spellEnd"/>
      <w:r w:rsidRPr="00652809">
        <w:rPr>
          <w:rFonts w:eastAsia="Times New Roman"/>
          <w:color w:val="222222"/>
          <w:szCs w:val="24"/>
          <w:lang w:eastAsia="cs-CZ"/>
        </w:rPr>
        <w:t xml:space="preserve"> #1: Online tréninky a novinky z haly, 2021. </w:t>
      </w:r>
      <w:bookmarkEnd w:id="45"/>
      <w:r w:rsidRPr="00652809">
        <w:rPr>
          <w:rFonts w:eastAsia="Times New Roman"/>
          <w:i/>
          <w:iCs/>
          <w:color w:val="222222"/>
          <w:szCs w:val="24"/>
          <w:lang w:eastAsia="cs-CZ"/>
        </w:rPr>
        <w:t>Basketpoint FM</w:t>
      </w:r>
      <w:r w:rsidRPr="00652809">
        <w:rPr>
          <w:rFonts w:eastAsia="Times New Roman"/>
          <w:color w:val="222222"/>
          <w:szCs w:val="24"/>
          <w:lang w:eastAsia="cs-CZ"/>
        </w:rPr>
        <w:t xml:space="preserve"> [online]. YouTube video [cit. 2021-11-03]. Dostupné z: </w:t>
      </w:r>
      <w:hyperlink r:id="rId19" w:history="1">
        <w:r w:rsidRPr="00652809">
          <w:rPr>
            <w:rStyle w:val="Hypertextovodkaz"/>
            <w:rFonts w:eastAsia="Times New Roman"/>
            <w:szCs w:val="24"/>
            <w:lang w:eastAsia="cs-CZ"/>
          </w:rPr>
          <w:t>https://www.youtube.com/watch?v=CgwM9ruh2Ck</w:t>
        </w:r>
      </w:hyperlink>
    </w:p>
    <w:p w14:paraId="41839360" w14:textId="6FB994E0" w:rsidR="00254FFE" w:rsidRDefault="00254FFE">
      <w:pPr>
        <w:spacing w:before="0" w:line="259" w:lineRule="auto"/>
        <w:ind w:firstLine="0"/>
        <w:jc w:val="left"/>
        <w:rPr>
          <w:rFonts w:eastAsia="Times New Roman"/>
          <w:color w:val="222222"/>
          <w:szCs w:val="24"/>
          <w:lang w:eastAsia="cs-CZ"/>
        </w:rPr>
      </w:pPr>
      <w:r>
        <w:rPr>
          <w:rFonts w:eastAsia="Times New Roman"/>
          <w:color w:val="222222"/>
          <w:szCs w:val="24"/>
          <w:lang w:eastAsia="cs-CZ"/>
        </w:rPr>
        <w:br w:type="page"/>
      </w:r>
    </w:p>
    <w:p w14:paraId="3D914EC2" w14:textId="2296B915" w:rsidR="00254FFE" w:rsidRDefault="00254FFE" w:rsidP="00254FFE">
      <w:pPr>
        <w:pStyle w:val="Nadpis1"/>
        <w:numPr>
          <w:ilvl w:val="0"/>
          <w:numId w:val="0"/>
        </w:numPr>
        <w:ind w:left="432"/>
      </w:pPr>
      <w:bookmarkStart w:id="46" w:name="_Toc89709430"/>
      <w:r>
        <w:lastRenderedPageBreak/>
        <w:t>SEZNAM PŘÍLOH</w:t>
      </w:r>
      <w:bookmarkEnd w:id="46"/>
    </w:p>
    <w:p w14:paraId="0AC747E1" w14:textId="610F0184" w:rsidR="006B3DC7" w:rsidRDefault="006B3DC7" w:rsidP="006B3DC7">
      <w:pPr>
        <w:rPr>
          <w:rFonts w:cs="Times New Roman"/>
          <w:szCs w:val="24"/>
        </w:rPr>
      </w:pPr>
      <w:r>
        <w:rPr>
          <w:rFonts w:cs="Times New Roman"/>
          <w:szCs w:val="24"/>
        </w:rPr>
        <w:t xml:space="preserve">Příloha č. 1 Vzor přihlášky </w:t>
      </w:r>
      <w:r w:rsidR="00774739">
        <w:rPr>
          <w:rFonts w:cs="Times New Roman"/>
          <w:szCs w:val="24"/>
        </w:rPr>
        <w:t>mateřská škola</w:t>
      </w:r>
    </w:p>
    <w:p w14:paraId="1A1D44E7" w14:textId="170D4F71" w:rsidR="006B3DC7" w:rsidRDefault="006B3DC7" w:rsidP="006B3DC7">
      <w:pPr>
        <w:rPr>
          <w:rFonts w:cs="Times New Roman"/>
          <w:color w:val="FF0000"/>
          <w:szCs w:val="24"/>
        </w:rPr>
      </w:pPr>
      <w:r>
        <w:rPr>
          <w:rFonts w:cs="Times New Roman"/>
          <w:szCs w:val="24"/>
        </w:rPr>
        <w:t>Příloha č. 2 E-mail ředitelům ZŠ</w:t>
      </w:r>
    </w:p>
    <w:p w14:paraId="6FE9144D" w14:textId="77777777" w:rsidR="006B3DC7" w:rsidRDefault="006B3DC7" w:rsidP="006B3DC7">
      <w:pPr>
        <w:rPr>
          <w:rFonts w:cs="Times New Roman"/>
          <w:szCs w:val="24"/>
        </w:rPr>
      </w:pPr>
      <w:r>
        <w:rPr>
          <w:rFonts w:cs="Times New Roman"/>
          <w:szCs w:val="24"/>
        </w:rPr>
        <w:t>Příloha č. 3 Informační leták</w:t>
      </w:r>
    </w:p>
    <w:p w14:paraId="5BBCCBA0" w14:textId="771A8832" w:rsidR="006B3DC7" w:rsidRDefault="006B3DC7" w:rsidP="006B3DC7">
      <w:pPr>
        <w:rPr>
          <w:rFonts w:cs="Times New Roman"/>
          <w:szCs w:val="24"/>
        </w:rPr>
      </w:pPr>
      <w:r>
        <w:rPr>
          <w:rFonts w:cs="Times New Roman"/>
          <w:szCs w:val="24"/>
        </w:rPr>
        <w:t xml:space="preserve">Příloha č. 4 Plakát – tiskovina </w:t>
      </w:r>
      <w:r w:rsidR="00774739" w:rsidRPr="00774739">
        <w:rPr>
          <w:rFonts w:cs="Times New Roman"/>
          <w:szCs w:val="24"/>
        </w:rPr>
        <w:t>Plakát základní školy</w:t>
      </w:r>
    </w:p>
    <w:p w14:paraId="74DCAA7D" w14:textId="77777777" w:rsidR="006B3DC7" w:rsidRDefault="006B3DC7" w:rsidP="006B3DC7">
      <w:pPr>
        <w:rPr>
          <w:rFonts w:cs="Times New Roman"/>
          <w:szCs w:val="24"/>
        </w:rPr>
      </w:pPr>
      <w:r>
        <w:rPr>
          <w:rFonts w:cs="Times New Roman"/>
          <w:szCs w:val="24"/>
        </w:rPr>
        <w:t xml:space="preserve">Příloha č. 5 Ukázka propagace na Instagramu a </w:t>
      </w:r>
      <w:proofErr w:type="spellStart"/>
      <w:r>
        <w:rPr>
          <w:rFonts w:cs="Times New Roman"/>
          <w:szCs w:val="24"/>
        </w:rPr>
        <w:t>TikToku</w:t>
      </w:r>
      <w:proofErr w:type="spellEnd"/>
    </w:p>
    <w:p w14:paraId="508576CB" w14:textId="77777777" w:rsidR="006B3DC7" w:rsidRDefault="006B3DC7" w:rsidP="006B3DC7">
      <w:pPr>
        <w:rPr>
          <w:rFonts w:eastAsia="Times New Roman" w:cs="Times New Roman"/>
          <w:color w:val="222222"/>
          <w:szCs w:val="24"/>
          <w:lang w:eastAsia="cs-CZ"/>
        </w:rPr>
      </w:pPr>
      <w:r>
        <w:rPr>
          <w:rFonts w:cs="Times New Roman"/>
          <w:szCs w:val="24"/>
        </w:rPr>
        <w:t xml:space="preserve">Příloha č. 6 Ukázka propagace na webových stránkách </w:t>
      </w:r>
      <w:proofErr w:type="spellStart"/>
      <w:r>
        <w:rPr>
          <w:rFonts w:eastAsia="Times New Roman" w:cs="Times New Roman"/>
          <w:color w:val="222222"/>
          <w:szCs w:val="24"/>
          <w:lang w:eastAsia="cs-CZ"/>
        </w:rPr>
        <w:t>Basketpointu</w:t>
      </w:r>
      <w:proofErr w:type="spellEnd"/>
      <w:r>
        <w:rPr>
          <w:rFonts w:eastAsia="Times New Roman" w:cs="Times New Roman"/>
          <w:color w:val="222222"/>
          <w:szCs w:val="24"/>
          <w:lang w:eastAsia="cs-CZ"/>
        </w:rPr>
        <w:t xml:space="preserve"> Frýdek-Místek</w:t>
      </w:r>
    </w:p>
    <w:p w14:paraId="2B2B2D7A" w14:textId="77777777" w:rsidR="006B3DC7" w:rsidRDefault="006B3DC7" w:rsidP="006B3DC7">
      <w:pPr>
        <w:rPr>
          <w:rFonts w:cs="Times New Roman"/>
          <w:szCs w:val="24"/>
        </w:rPr>
      </w:pPr>
      <w:r>
        <w:rPr>
          <w:rFonts w:eastAsia="Times New Roman" w:cs="Times New Roman"/>
          <w:color w:val="222222"/>
          <w:szCs w:val="24"/>
          <w:lang w:eastAsia="cs-CZ"/>
        </w:rPr>
        <w:t xml:space="preserve">Příloha č. 7 </w:t>
      </w:r>
      <w:r>
        <w:rPr>
          <w:rFonts w:cs="Times New Roman"/>
          <w:szCs w:val="24"/>
        </w:rPr>
        <w:t>Plakát k Mikulášskému dnu s basketbalem</w:t>
      </w:r>
    </w:p>
    <w:p w14:paraId="4612C53D" w14:textId="77777777" w:rsidR="00254FFE" w:rsidRDefault="00254FFE" w:rsidP="003F1E6D"/>
    <w:p w14:paraId="3A386672" w14:textId="1D1C8E99" w:rsidR="006B3DC7" w:rsidRDefault="006B3DC7">
      <w:pPr>
        <w:spacing w:before="0" w:line="259" w:lineRule="auto"/>
        <w:ind w:firstLine="0"/>
        <w:jc w:val="left"/>
      </w:pPr>
      <w:r>
        <w:br w:type="page"/>
      </w:r>
    </w:p>
    <w:p w14:paraId="6B97563A" w14:textId="33B4EB14" w:rsidR="005F7105" w:rsidRDefault="006B3DC7" w:rsidP="003F1E6D">
      <w:r>
        <w:lastRenderedPageBreak/>
        <w:t>Příloha č.1</w:t>
      </w:r>
      <w:r w:rsidR="00774739">
        <w:t xml:space="preserve"> – Vzor přihlášky mateřská škola (autor práce)</w:t>
      </w:r>
    </w:p>
    <w:p w14:paraId="0918BF79" w14:textId="77777777" w:rsidR="00774739" w:rsidRDefault="007C4DC9" w:rsidP="00774739">
      <w:pPr>
        <w:keepNext/>
      </w:pPr>
      <w:r>
        <w:rPr>
          <w:noProof/>
        </w:rPr>
        <w:drawing>
          <wp:inline distT="0" distB="0" distL="0" distR="0" wp14:anchorId="0EF97B36" wp14:editId="000CB9BD">
            <wp:extent cx="5753735" cy="7668895"/>
            <wp:effectExtent l="19050" t="19050" r="18415" b="27305"/>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53735" cy="7668895"/>
                    </a:xfrm>
                    <a:prstGeom prst="rect">
                      <a:avLst/>
                    </a:prstGeom>
                    <a:noFill/>
                    <a:ln w="9525">
                      <a:solidFill>
                        <a:schemeClr val="tx1">
                          <a:lumMod val="65000"/>
                          <a:lumOff val="35000"/>
                        </a:schemeClr>
                      </a:solidFill>
                    </a:ln>
                  </pic:spPr>
                </pic:pic>
              </a:graphicData>
            </a:graphic>
          </wp:inline>
        </w:drawing>
      </w:r>
    </w:p>
    <w:p w14:paraId="4AB0CAAE" w14:textId="545D30FA" w:rsidR="000665B6" w:rsidRDefault="00774739" w:rsidP="00774739">
      <w:pPr>
        <w:pStyle w:val="Titulek"/>
      </w:pPr>
      <w:r>
        <w:t xml:space="preserve">Obrázek </w:t>
      </w:r>
      <w:r>
        <w:fldChar w:fldCharType="begin"/>
      </w:r>
      <w:r>
        <w:instrText xml:space="preserve"> SEQ Obrázek \* ARABIC </w:instrText>
      </w:r>
      <w:r>
        <w:fldChar w:fldCharType="separate"/>
      </w:r>
      <w:r>
        <w:rPr>
          <w:noProof/>
        </w:rPr>
        <w:t>1</w:t>
      </w:r>
      <w:r>
        <w:fldChar w:fldCharType="end"/>
      </w:r>
      <w:r>
        <w:t xml:space="preserve"> – Vzor přihlášky mateřská škola</w:t>
      </w:r>
    </w:p>
    <w:p w14:paraId="645DC661" w14:textId="7C9076B0" w:rsidR="006B3DC7" w:rsidRDefault="006B3DC7">
      <w:pPr>
        <w:spacing w:before="0" w:line="259" w:lineRule="auto"/>
        <w:ind w:firstLine="0"/>
        <w:jc w:val="left"/>
      </w:pPr>
      <w:r>
        <w:br w:type="page"/>
      </w:r>
    </w:p>
    <w:p w14:paraId="7D2344F2" w14:textId="14E553AE" w:rsidR="006B3DC7" w:rsidRDefault="006B3DC7" w:rsidP="006B3DC7">
      <w:r>
        <w:lastRenderedPageBreak/>
        <w:t>Příloha č.2</w:t>
      </w:r>
      <w:r w:rsidR="00AD7B75">
        <w:t xml:space="preserve">: </w:t>
      </w:r>
      <w:r w:rsidR="00AD7B75">
        <w:rPr>
          <w:rFonts w:cs="Times New Roman"/>
          <w:szCs w:val="24"/>
        </w:rPr>
        <w:t>E-mail ředitelům ZŠ (autor práce)</w:t>
      </w:r>
    </w:p>
    <w:p w14:paraId="382A140D" w14:textId="43621119" w:rsidR="00C917D7" w:rsidRPr="006242F9" w:rsidRDefault="00C917D7" w:rsidP="00001175">
      <w:pPr>
        <w:rPr>
          <w:rFonts w:eastAsia="Times New Roman" w:cs="Times New Roman"/>
          <w:szCs w:val="24"/>
          <w:lang w:eastAsia="cs-CZ"/>
        </w:rPr>
      </w:pPr>
      <w:r w:rsidRPr="00564F72">
        <w:rPr>
          <w:rFonts w:eastAsia="Times New Roman" w:cs="Times New Roman"/>
          <w:color w:val="222222"/>
          <w:szCs w:val="24"/>
          <w:shd w:val="clear" w:color="auto" w:fill="FFFFFF"/>
          <w:lang w:eastAsia="cs-CZ"/>
        </w:rPr>
        <w:t>Dobrý den</w:t>
      </w:r>
      <w:r>
        <w:rPr>
          <w:rFonts w:eastAsia="Times New Roman" w:cs="Times New Roman"/>
          <w:color w:val="222222"/>
          <w:szCs w:val="24"/>
          <w:shd w:val="clear" w:color="auto" w:fill="FFFFFF"/>
          <w:lang w:eastAsia="cs-CZ"/>
        </w:rPr>
        <w:t>,</w:t>
      </w:r>
      <w:r w:rsidRPr="00564F72">
        <w:rPr>
          <w:rFonts w:eastAsia="Times New Roman" w:cs="Times New Roman"/>
          <w:color w:val="222222"/>
          <w:szCs w:val="24"/>
          <w:shd w:val="clear" w:color="auto" w:fill="FFFFFF"/>
          <w:lang w:eastAsia="cs-CZ"/>
        </w:rPr>
        <w:t xml:space="preserve"> vážen</w:t>
      </w:r>
      <w:r>
        <w:rPr>
          <w:rFonts w:eastAsia="Times New Roman" w:cs="Times New Roman"/>
          <w:color w:val="222222"/>
          <w:szCs w:val="24"/>
          <w:shd w:val="clear" w:color="auto" w:fill="FFFFFF"/>
          <w:lang w:eastAsia="cs-CZ"/>
        </w:rPr>
        <w:t>á paní ředitelko, vážený</w:t>
      </w:r>
      <w:r w:rsidRPr="00564F72">
        <w:rPr>
          <w:rFonts w:eastAsia="Times New Roman" w:cs="Times New Roman"/>
          <w:color w:val="222222"/>
          <w:szCs w:val="24"/>
          <w:shd w:val="clear" w:color="auto" w:fill="FFFFFF"/>
          <w:lang w:eastAsia="cs-CZ"/>
        </w:rPr>
        <w:t xml:space="preserve"> pane řediteli,</w:t>
      </w:r>
      <w:r w:rsidR="00001175">
        <w:rPr>
          <w:rFonts w:eastAsia="Times New Roman" w:cs="Times New Roman"/>
          <w:color w:val="222222"/>
          <w:szCs w:val="24"/>
          <w:shd w:val="clear" w:color="auto" w:fill="FFFFFF"/>
          <w:lang w:eastAsia="cs-CZ"/>
        </w:rPr>
        <w:t xml:space="preserve"> </w:t>
      </w:r>
      <w:r w:rsidRPr="006242F9">
        <w:rPr>
          <w:rFonts w:eastAsia="Times New Roman" w:cs="Times New Roman"/>
          <w:szCs w:val="24"/>
          <w:lang w:eastAsia="cs-CZ"/>
        </w:rPr>
        <w:t>obracím se na Vás s žádostí o laskavou součinnost.</w:t>
      </w:r>
    </w:p>
    <w:p w14:paraId="41501A4D" w14:textId="51B4ECC7" w:rsidR="00C917D7" w:rsidRPr="00564F72" w:rsidRDefault="00C917D7" w:rsidP="00C917D7">
      <w:pPr>
        <w:shd w:val="clear" w:color="auto" w:fill="FFFFFF"/>
        <w:rPr>
          <w:rFonts w:eastAsia="Times New Roman" w:cs="Times New Roman"/>
          <w:color w:val="222222"/>
          <w:szCs w:val="24"/>
          <w:lang w:eastAsia="cs-CZ"/>
        </w:rPr>
      </w:pPr>
      <w:r w:rsidRPr="00564F72">
        <w:rPr>
          <w:rFonts w:eastAsia="Times New Roman" w:cs="Times New Roman"/>
          <w:b/>
          <w:bCs/>
          <w:color w:val="222222"/>
          <w:szCs w:val="24"/>
          <w:lang w:eastAsia="cs-CZ"/>
        </w:rPr>
        <w:t>Připravili jsme pro frýdecko-místecké děti návratový program do světa zdravého pohybu a kondice.</w:t>
      </w:r>
      <w:r w:rsidRPr="00564F72">
        <w:rPr>
          <w:rFonts w:eastAsia="Times New Roman" w:cs="Times New Roman"/>
          <w:color w:val="222222"/>
          <w:szCs w:val="24"/>
          <w:lang w:eastAsia="cs-CZ"/>
        </w:rPr>
        <w:t> Déle</w:t>
      </w:r>
      <w:r>
        <w:rPr>
          <w:rFonts w:eastAsia="Times New Roman" w:cs="Times New Roman"/>
          <w:color w:val="222222"/>
          <w:szCs w:val="24"/>
          <w:lang w:eastAsia="cs-CZ"/>
        </w:rPr>
        <w:t>,</w:t>
      </w:r>
      <w:r w:rsidRPr="00564F72">
        <w:rPr>
          <w:rFonts w:eastAsia="Times New Roman" w:cs="Times New Roman"/>
          <w:color w:val="222222"/>
          <w:szCs w:val="24"/>
          <w:lang w:eastAsia="cs-CZ"/>
        </w:rPr>
        <w:t xml:space="preserve"> než rok naši trenéři udržovali kontakt s našimi svěřenci </w:t>
      </w:r>
      <w:r w:rsidR="00D531BD">
        <w:rPr>
          <w:rFonts w:eastAsia="Times New Roman" w:cs="Times New Roman"/>
          <w:color w:val="222222"/>
          <w:szCs w:val="24"/>
          <w:lang w:eastAsia="cs-CZ"/>
        </w:rPr>
        <w:br/>
      </w:r>
      <w:r w:rsidRPr="00564F72">
        <w:rPr>
          <w:rFonts w:eastAsia="Times New Roman" w:cs="Times New Roman"/>
          <w:color w:val="222222"/>
          <w:szCs w:val="24"/>
          <w:lang w:eastAsia="cs-CZ"/>
        </w:rPr>
        <w:t>i neorganizovanou veřejnost</w:t>
      </w:r>
      <w:r w:rsidR="00035807">
        <w:rPr>
          <w:rFonts w:eastAsia="Times New Roman" w:cs="Times New Roman"/>
          <w:color w:val="222222"/>
          <w:szCs w:val="24"/>
          <w:lang w:eastAsia="cs-CZ"/>
        </w:rPr>
        <w:t>í</w:t>
      </w:r>
      <w:r w:rsidRPr="00564F72">
        <w:rPr>
          <w:rFonts w:eastAsia="Times New Roman" w:cs="Times New Roman"/>
          <w:color w:val="222222"/>
          <w:szCs w:val="24"/>
          <w:lang w:eastAsia="cs-CZ"/>
        </w:rPr>
        <w:t xml:space="preserve"> </w:t>
      </w:r>
      <w:r>
        <w:rPr>
          <w:rFonts w:eastAsia="Times New Roman" w:cs="Times New Roman"/>
          <w:color w:val="222222"/>
          <w:szCs w:val="24"/>
          <w:lang w:eastAsia="cs-CZ"/>
        </w:rPr>
        <w:t>prostřednictvím</w:t>
      </w:r>
      <w:r w:rsidRPr="00564F72">
        <w:rPr>
          <w:rFonts w:eastAsia="Times New Roman" w:cs="Times New Roman"/>
          <w:color w:val="222222"/>
          <w:szCs w:val="24"/>
          <w:lang w:eastAsia="cs-CZ"/>
        </w:rPr>
        <w:t xml:space="preserve"> pravidelných on-line kondičních a pohybových tréninků a různých populárních přednášek s osobnostmi </w:t>
      </w:r>
      <w:r>
        <w:rPr>
          <w:rFonts w:eastAsia="Times New Roman" w:cs="Times New Roman"/>
          <w:color w:val="222222"/>
          <w:szCs w:val="24"/>
          <w:lang w:eastAsia="cs-CZ"/>
        </w:rPr>
        <w:t xml:space="preserve">ze </w:t>
      </w:r>
      <w:r w:rsidRPr="00564F72">
        <w:rPr>
          <w:rFonts w:eastAsia="Times New Roman" w:cs="Times New Roman"/>
          <w:color w:val="222222"/>
          <w:szCs w:val="24"/>
          <w:lang w:eastAsia="cs-CZ"/>
        </w:rPr>
        <w:t>světa sportu. Snažili jsme se udržet děti motivované.</w:t>
      </w:r>
    </w:p>
    <w:p w14:paraId="162F734D" w14:textId="77777777" w:rsidR="00C917D7" w:rsidRDefault="00C917D7" w:rsidP="00C917D7">
      <w:pPr>
        <w:shd w:val="clear" w:color="auto" w:fill="FFFFFF"/>
        <w:rPr>
          <w:rFonts w:eastAsia="Times New Roman" w:cs="Times New Roman"/>
          <w:color w:val="222222"/>
          <w:szCs w:val="24"/>
          <w:lang w:eastAsia="cs-CZ"/>
        </w:rPr>
      </w:pPr>
      <w:r w:rsidRPr="00564F72">
        <w:rPr>
          <w:rFonts w:eastAsia="Times New Roman" w:cs="Times New Roman"/>
          <w:color w:val="222222"/>
          <w:szCs w:val="24"/>
          <w:lang w:eastAsia="cs-CZ"/>
        </w:rPr>
        <w:t xml:space="preserve">Bezprostřední setkávání s našimi dětmi na venkovních hřištích v posledních dnech a týdnech ovšem ukazuje, </w:t>
      </w:r>
      <w:r>
        <w:rPr>
          <w:rFonts w:eastAsia="Times New Roman" w:cs="Times New Roman"/>
          <w:color w:val="222222"/>
          <w:szCs w:val="24"/>
          <w:lang w:eastAsia="cs-CZ"/>
        </w:rPr>
        <w:t xml:space="preserve">že </w:t>
      </w:r>
      <w:r w:rsidRPr="00564F72">
        <w:rPr>
          <w:rFonts w:eastAsia="Times New Roman" w:cs="Times New Roman"/>
          <w:color w:val="222222"/>
          <w:szCs w:val="24"/>
          <w:lang w:eastAsia="cs-CZ"/>
        </w:rPr>
        <w:t>rok byla opravdu dlouhá doba a řady našich svěřenců značně prořídly</w:t>
      </w:r>
      <w:r>
        <w:rPr>
          <w:rFonts w:eastAsia="Times New Roman" w:cs="Times New Roman"/>
          <w:color w:val="222222"/>
          <w:szCs w:val="24"/>
          <w:lang w:eastAsia="cs-CZ"/>
        </w:rPr>
        <w:t>.</w:t>
      </w:r>
      <w:r w:rsidRPr="00564F72">
        <w:rPr>
          <w:rFonts w:eastAsia="Times New Roman" w:cs="Times New Roman"/>
          <w:color w:val="222222"/>
          <w:szCs w:val="24"/>
          <w:lang w:eastAsia="cs-CZ"/>
        </w:rPr>
        <w:t xml:space="preserve"> </w:t>
      </w:r>
      <w:r>
        <w:rPr>
          <w:rFonts w:eastAsia="Times New Roman" w:cs="Times New Roman"/>
          <w:color w:val="222222"/>
          <w:szCs w:val="24"/>
          <w:lang w:eastAsia="cs-CZ"/>
        </w:rPr>
        <w:t xml:space="preserve">Aktuálně máme zpětnou vazbu od rodičů, kteří nás žádají, abychom jim pomohli probudit jejich děti </w:t>
      </w:r>
      <w:r w:rsidRPr="00564F72">
        <w:rPr>
          <w:rFonts w:eastAsia="Times New Roman" w:cs="Times New Roman"/>
          <w:color w:val="222222"/>
          <w:szCs w:val="24"/>
          <w:lang w:eastAsia="cs-CZ"/>
        </w:rPr>
        <w:t xml:space="preserve">z apatie. </w:t>
      </w:r>
    </w:p>
    <w:p w14:paraId="651DA3B8" w14:textId="677F355F" w:rsidR="00C917D7" w:rsidRPr="00564F72" w:rsidRDefault="00C917D7" w:rsidP="00C917D7">
      <w:pPr>
        <w:shd w:val="clear" w:color="auto" w:fill="FFFFFF"/>
        <w:rPr>
          <w:rFonts w:eastAsia="Times New Roman" w:cs="Times New Roman"/>
          <w:color w:val="222222"/>
          <w:szCs w:val="24"/>
          <w:lang w:eastAsia="cs-CZ"/>
        </w:rPr>
      </w:pPr>
      <w:r w:rsidRPr="00564F72">
        <w:rPr>
          <w:rFonts w:eastAsia="Times New Roman" w:cs="Times New Roman"/>
          <w:color w:val="222222"/>
          <w:szCs w:val="24"/>
          <w:lang w:eastAsia="cs-CZ"/>
        </w:rPr>
        <w:t>Jsme samozřejmě připraveni pomoci, neobejdeme se ovšem bez spolupráce s</w:t>
      </w:r>
      <w:r>
        <w:rPr>
          <w:rFonts w:eastAsia="Times New Roman" w:cs="Times New Roman"/>
          <w:color w:val="222222"/>
          <w:szCs w:val="24"/>
          <w:lang w:eastAsia="cs-CZ"/>
        </w:rPr>
        <w:t> V</w:t>
      </w:r>
      <w:r w:rsidRPr="00564F72">
        <w:rPr>
          <w:rFonts w:eastAsia="Times New Roman" w:cs="Times New Roman"/>
          <w:color w:val="222222"/>
          <w:szCs w:val="24"/>
          <w:lang w:eastAsia="cs-CZ"/>
        </w:rPr>
        <w:t>ámi</w:t>
      </w:r>
      <w:r>
        <w:rPr>
          <w:rFonts w:eastAsia="Times New Roman" w:cs="Times New Roman"/>
          <w:color w:val="222222"/>
          <w:szCs w:val="24"/>
          <w:lang w:eastAsia="cs-CZ"/>
        </w:rPr>
        <w:t xml:space="preserve">. Tímto Vás chceme požádat o možnost realizovat ve Vaší škole </w:t>
      </w:r>
      <w:r w:rsidRPr="00564F72">
        <w:rPr>
          <w:rFonts w:eastAsia="Times New Roman" w:cs="Times New Roman"/>
          <w:b/>
          <w:bCs/>
          <w:color w:val="222222"/>
          <w:szCs w:val="24"/>
          <w:lang w:eastAsia="cs-CZ"/>
        </w:rPr>
        <w:t>klasickou propagačně náborovou akci</w:t>
      </w:r>
      <w:r>
        <w:rPr>
          <w:rFonts w:eastAsia="Times New Roman" w:cs="Times New Roman"/>
          <w:color w:val="222222"/>
          <w:szCs w:val="24"/>
          <w:lang w:eastAsia="cs-CZ"/>
        </w:rPr>
        <w:t xml:space="preserve"> a tím navázat na aktivity, které jsou Vám známy z minulého školního roku</w:t>
      </w:r>
      <w:r w:rsidRPr="00564F72">
        <w:rPr>
          <w:rFonts w:eastAsia="Times New Roman" w:cs="Times New Roman"/>
          <w:color w:val="222222"/>
          <w:szCs w:val="24"/>
          <w:lang w:eastAsia="cs-CZ"/>
        </w:rPr>
        <w:t xml:space="preserve">. </w:t>
      </w:r>
      <w:r>
        <w:rPr>
          <w:rFonts w:eastAsia="Times New Roman" w:cs="Times New Roman"/>
          <w:color w:val="222222"/>
          <w:szCs w:val="24"/>
          <w:lang w:eastAsia="cs-CZ"/>
        </w:rPr>
        <w:t>Rádi bychom</w:t>
      </w:r>
      <w:r w:rsidRPr="00564F72">
        <w:rPr>
          <w:rFonts w:eastAsia="Times New Roman" w:cs="Times New Roman"/>
          <w:color w:val="222222"/>
          <w:szCs w:val="24"/>
          <w:lang w:eastAsia="cs-CZ"/>
        </w:rPr>
        <w:t xml:space="preserve"> dět</w:t>
      </w:r>
      <w:r>
        <w:rPr>
          <w:rFonts w:eastAsia="Times New Roman" w:cs="Times New Roman"/>
          <w:color w:val="222222"/>
          <w:szCs w:val="24"/>
          <w:lang w:eastAsia="cs-CZ"/>
        </w:rPr>
        <w:t>em –</w:t>
      </w:r>
      <w:r w:rsidRPr="00564F72">
        <w:rPr>
          <w:rFonts w:eastAsia="Times New Roman" w:cs="Times New Roman"/>
          <w:color w:val="222222"/>
          <w:szCs w:val="24"/>
          <w:lang w:eastAsia="cs-CZ"/>
        </w:rPr>
        <w:t xml:space="preserve"> prostřednictvím třídních uči</w:t>
      </w:r>
      <w:r>
        <w:rPr>
          <w:rFonts w:eastAsia="Times New Roman" w:cs="Times New Roman"/>
          <w:color w:val="222222"/>
          <w:szCs w:val="24"/>
          <w:lang w:eastAsia="cs-CZ"/>
        </w:rPr>
        <w:t>telů – předali</w:t>
      </w:r>
      <w:r w:rsidRPr="00564F72">
        <w:rPr>
          <w:rFonts w:eastAsia="Times New Roman" w:cs="Times New Roman"/>
          <w:color w:val="222222"/>
          <w:szCs w:val="24"/>
          <w:lang w:eastAsia="cs-CZ"/>
        </w:rPr>
        <w:t xml:space="preserve"> informační leták</w:t>
      </w:r>
      <w:r>
        <w:rPr>
          <w:rFonts w:eastAsia="Times New Roman" w:cs="Times New Roman"/>
          <w:color w:val="222222"/>
          <w:szCs w:val="24"/>
          <w:lang w:eastAsia="cs-CZ"/>
        </w:rPr>
        <w:t>y</w:t>
      </w:r>
      <w:r w:rsidRPr="00564F72">
        <w:rPr>
          <w:rFonts w:eastAsia="Times New Roman" w:cs="Times New Roman"/>
          <w:color w:val="222222"/>
          <w:szCs w:val="24"/>
          <w:lang w:eastAsia="cs-CZ"/>
        </w:rPr>
        <w:t xml:space="preserve"> a zajistili si zpětnou vazbu </w:t>
      </w:r>
      <w:r>
        <w:rPr>
          <w:rFonts w:eastAsia="Times New Roman" w:cs="Times New Roman"/>
          <w:color w:val="222222"/>
          <w:szCs w:val="24"/>
          <w:lang w:eastAsia="cs-CZ"/>
        </w:rPr>
        <w:t>od r</w:t>
      </w:r>
      <w:r w:rsidRPr="00564F72">
        <w:rPr>
          <w:rFonts w:eastAsia="Times New Roman" w:cs="Times New Roman"/>
          <w:color w:val="222222"/>
          <w:szCs w:val="24"/>
          <w:lang w:eastAsia="cs-CZ"/>
        </w:rPr>
        <w:t>odič</w:t>
      </w:r>
      <w:r>
        <w:rPr>
          <w:rFonts w:eastAsia="Times New Roman" w:cs="Times New Roman"/>
          <w:color w:val="222222"/>
          <w:szCs w:val="24"/>
          <w:lang w:eastAsia="cs-CZ"/>
        </w:rPr>
        <w:t>ů.</w:t>
      </w:r>
    </w:p>
    <w:p w14:paraId="3D1EC8C6" w14:textId="77777777" w:rsidR="00C917D7" w:rsidRPr="00564F72" w:rsidRDefault="00C917D7" w:rsidP="00C917D7">
      <w:pPr>
        <w:shd w:val="clear" w:color="auto" w:fill="FFFFFF"/>
        <w:rPr>
          <w:rFonts w:eastAsia="Times New Roman" w:cs="Times New Roman"/>
          <w:color w:val="222222"/>
          <w:szCs w:val="24"/>
          <w:lang w:eastAsia="cs-CZ"/>
        </w:rPr>
      </w:pPr>
      <w:r w:rsidRPr="00564F72">
        <w:rPr>
          <w:rFonts w:eastAsia="Times New Roman" w:cs="Times New Roman"/>
          <w:color w:val="222222"/>
          <w:szCs w:val="24"/>
          <w:lang w:eastAsia="cs-CZ"/>
        </w:rPr>
        <w:t>Dětem s pozitivní zpětnou vazbou jsme připraveni se věnovat v závislosti na vládních opatřeních a vyhláškách alternativně:</w:t>
      </w:r>
    </w:p>
    <w:p w14:paraId="6109223A" w14:textId="77777777" w:rsidR="00C917D7" w:rsidRPr="00B20C51" w:rsidRDefault="00C917D7" w:rsidP="001B0787">
      <w:pPr>
        <w:pStyle w:val="Odstavecseseznamem"/>
        <w:numPr>
          <w:ilvl w:val="0"/>
          <w:numId w:val="10"/>
        </w:numPr>
        <w:shd w:val="clear" w:color="auto" w:fill="FFFFFF"/>
        <w:spacing w:before="0"/>
        <w:rPr>
          <w:rFonts w:eastAsia="Times New Roman" w:cs="Times New Roman"/>
          <w:color w:val="222222"/>
          <w:szCs w:val="24"/>
          <w:lang w:eastAsia="cs-CZ"/>
        </w:rPr>
      </w:pPr>
      <w:r w:rsidRPr="00B20C51">
        <w:rPr>
          <w:rFonts w:eastAsia="Times New Roman" w:cs="Times New Roman"/>
          <w:b/>
          <w:bCs/>
          <w:color w:val="222222"/>
          <w:szCs w:val="24"/>
          <w:lang w:eastAsia="cs-CZ"/>
        </w:rPr>
        <w:t xml:space="preserve">ve školní tělocvičně, </w:t>
      </w:r>
      <w:r w:rsidRPr="00B20C51">
        <w:rPr>
          <w:rFonts w:eastAsia="Times New Roman" w:cs="Times New Roman"/>
          <w:color w:val="222222"/>
          <w:szCs w:val="24"/>
          <w:lang w:eastAsia="cs-CZ"/>
        </w:rPr>
        <w:t>a to v hodinách, které byly dohodnuty pro tento školní rok</w:t>
      </w:r>
    </w:p>
    <w:p w14:paraId="36730428" w14:textId="77777777" w:rsidR="00C917D7" w:rsidRPr="00B20C51" w:rsidRDefault="00C917D7" w:rsidP="001B0787">
      <w:pPr>
        <w:pStyle w:val="Odstavecseseznamem"/>
        <w:numPr>
          <w:ilvl w:val="0"/>
          <w:numId w:val="10"/>
        </w:numPr>
        <w:shd w:val="clear" w:color="auto" w:fill="FFFFFF"/>
        <w:spacing w:before="0"/>
        <w:rPr>
          <w:rFonts w:eastAsia="Times New Roman" w:cs="Times New Roman"/>
          <w:color w:val="222222"/>
          <w:szCs w:val="24"/>
          <w:lang w:eastAsia="cs-CZ"/>
        </w:rPr>
      </w:pPr>
      <w:r w:rsidRPr="00B20C51">
        <w:rPr>
          <w:rFonts w:eastAsia="Times New Roman" w:cs="Times New Roman"/>
          <w:b/>
          <w:bCs/>
          <w:color w:val="222222"/>
          <w:szCs w:val="24"/>
          <w:lang w:eastAsia="cs-CZ"/>
        </w:rPr>
        <w:t>na venkovních hřištích</w:t>
      </w:r>
      <w:r w:rsidRPr="00B20C51">
        <w:rPr>
          <w:rFonts w:eastAsia="Times New Roman" w:cs="Times New Roman"/>
          <w:color w:val="222222"/>
          <w:szCs w:val="24"/>
          <w:lang w:eastAsia="cs-CZ"/>
        </w:rPr>
        <w:t>, tam</w:t>
      </w:r>
      <w:r>
        <w:rPr>
          <w:rFonts w:eastAsia="Times New Roman" w:cs="Times New Roman"/>
          <w:color w:val="222222"/>
          <w:szCs w:val="24"/>
          <w:lang w:eastAsia="cs-CZ"/>
        </w:rPr>
        <w:t>,</w:t>
      </w:r>
      <w:r w:rsidRPr="00B20C51">
        <w:rPr>
          <w:rFonts w:eastAsia="Times New Roman" w:cs="Times New Roman"/>
          <w:color w:val="222222"/>
          <w:szCs w:val="24"/>
          <w:lang w:eastAsia="cs-CZ"/>
        </w:rPr>
        <w:t xml:space="preserve"> kde to je možné přímo u školy, nebo spádově na nejbližším hřišti na sídlišti.</w:t>
      </w:r>
    </w:p>
    <w:p w14:paraId="75733A62" w14:textId="24EC6476" w:rsidR="00C917D7" w:rsidRPr="00B20C51" w:rsidRDefault="00C917D7" w:rsidP="001B0787">
      <w:pPr>
        <w:pStyle w:val="Odstavecseseznamem"/>
        <w:numPr>
          <w:ilvl w:val="0"/>
          <w:numId w:val="10"/>
        </w:numPr>
        <w:shd w:val="clear" w:color="auto" w:fill="FFFFFF"/>
        <w:spacing w:before="0"/>
        <w:rPr>
          <w:rFonts w:eastAsia="Times New Roman" w:cs="Times New Roman"/>
          <w:color w:val="222222"/>
          <w:szCs w:val="24"/>
          <w:lang w:eastAsia="cs-CZ"/>
        </w:rPr>
      </w:pPr>
      <w:r w:rsidRPr="00B20C51">
        <w:rPr>
          <w:rFonts w:eastAsia="Times New Roman" w:cs="Times New Roman"/>
          <w:b/>
          <w:bCs/>
          <w:color w:val="222222"/>
          <w:szCs w:val="24"/>
          <w:lang w:eastAsia="cs-CZ"/>
        </w:rPr>
        <w:t>v našem novém areálu Basketpoint</w:t>
      </w:r>
      <w:r w:rsidRPr="00B20C51">
        <w:rPr>
          <w:rFonts w:eastAsia="Times New Roman" w:cs="Times New Roman"/>
          <w:color w:val="222222"/>
          <w:szCs w:val="24"/>
          <w:lang w:eastAsia="cs-CZ"/>
        </w:rPr>
        <w:t> na ul. Elišky Krásnohorské 3866, kde máme kapacitně   široké možnosti pracovat souběžně až se čtyřmi tréninkovými skupinami do 25 dětí. Současně lze využít i atletický a míčový areál přilehlé základní školy.</w:t>
      </w:r>
    </w:p>
    <w:p w14:paraId="6093C938" w14:textId="77777777" w:rsidR="00C917D7" w:rsidRPr="00564F72" w:rsidRDefault="00C917D7" w:rsidP="00C917D7">
      <w:pPr>
        <w:shd w:val="clear" w:color="auto" w:fill="FFFFFF"/>
        <w:rPr>
          <w:rFonts w:eastAsia="Times New Roman" w:cs="Times New Roman"/>
          <w:color w:val="222222"/>
          <w:szCs w:val="24"/>
          <w:lang w:eastAsia="cs-CZ"/>
        </w:rPr>
      </w:pPr>
      <w:r w:rsidRPr="00564F72">
        <w:rPr>
          <w:rFonts w:eastAsia="Times New Roman" w:cs="Times New Roman"/>
          <w:color w:val="222222"/>
          <w:szCs w:val="24"/>
          <w:lang w:eastAsia="cs-CZ"/>
        </w:rPr>
        <w:t xml:space="preserve">S ohledem na věkové kategorie </w:t>
      </w:r>
      <w:r>
        <w:rPr>
          <w:rFonts w:eastAsia="Times New Roman" w:cs="Times New Roman"/>
          <w:color w:val="222222"/>
          <w:szCs w:val="24"/>
          <w:lang w:eastAsia="cs-CZ"/>
        </w:rPr>
        <w:t>dětí (</w:t>
      </w:r>
      <w:r w:rsidRPr="00564F72">
        <w:rPr>
          <w:rFonts w:eastAsia="Times New Roman" w:cs="Times New Roman"/>
          <w:color w:val="222222"/>
          <w:szCs w:val="24"/>
          <w:lang w:eastAsia="cs-CZ"/>
        </w:rPr>
        <w:t>1</w:t>
      </w:r>
      <w:r>
        <w:rPr>
          <w:rFonts w:eastAsia="Times New Roman" w:cs="Times New Roman"/>
          <w:color w:val="222222"/>
          <w:szCs w:val="24"/>
          <w:lang w:eastAsia="cs-CZ"/>
        </w:rPr>
        <w:t xml:space="preserve">. – </w:t>
      </w:r>
      <w:r w:rsidRPr="00564F72">
        <w:rPr>
          <w:rFonts w:eastAsia="Times New Roman" w:cs="Times New Roman"/>
          <w:color w:val="222222"/>
          <w:szCs w:val="24"/>
          <w:lang w:eastAsia="cs-CZ"/>
        </w:rPr>
        <w:t>4</w:t>
      </w:r>
      <w:r>
        <w:rPr>
          <w:rFonts w:eastAsia="Times New Roman" w:cs="Times New Roman"/>
          <w:color w:val="222222"/>
          <w:szCs w:val="24"/>
          <w:lang w:eastAsia="cs-CZ"/>
        </w:rPr>
        <w:t>.</w:t>
      </w:r>
      <w:r w:rsidRPr="00564F72">
        <w:rPr>
          <w:rFonts w:eastAsia="Times New Roman" w:cs="Times New Roman"/>
          <w:color w:val="222222"/>
          <w:szCs w:val="24"/>
          <w:lang w:eastAsia="cs-CZ"/>
        </w:rPr>
        <w:t xml:space="preserve"> třída</w:t>
      </w:r>
      <w:r>
        <w:rPr>
          <w:rFonts w:eastAsia="Times New Roman" w:cs="Times New Roman"/>
          <w:color w:val="222222"/>
          <w:szCs w:val="24"/>
          <w:lang w:eastAsia="cs-CZ"/>
        </w:rPr>
        <w:t xml:space="preserve">), </w:t>
      </w:r>
      <w:r w:rsidRPr="00564F72">
        <w:rPr>
          <w:rFonts w:eastAsia="Times New Roman" w:cs="Times New Roman"/>
          <w:color w:val="222222"/>
          <w:szCs w:val="24"/>
          <w:lang w:eastAsia="cs-CZ"/>
        </w:rPr>
        <w:t xml:space="preserve">je pro děti a jejich rodiče samozřejmě nejjednodušší využít školních tělocvičen. </w:t>
      </w:r>
    </w:p>
    <w:p w14:paraId="209B60DB" w14:textId="77777777" w:rsidR="00C917D7" w:rsidRPr="00564F72" w:rsidRDefault="00C917D7" w:rsidP="00C917D7">
      <w:pPr>
        <w:shd w:val="clear" w:color="auto" w:fill="FFFFFF"/>
        <w:rPr>
          <w:rFonts w:eastAsia="Times New Roman" w:cs="Times New Roman"/>
          <w:color w:val="222222"/>
          <w:szCs w:val="24"/>
          <w:lang w:eastAsia="cs-CZ"/>
        </w:rPr>
      </w:pPr>
      <w:r w:rsidRPr="00564F72">
        <w:rPr>
          <w:rFonts w:eastAsia="Times New Roman" w:cs="Times New Roman"/>
          <w:color w:val="222222"/>
          <w:szCs w:val="24"/>
          <w:lang w:eastAsia="cs-CZ"/>
        </w:rPr>
        <w:t xml:space="preserve">Budeme velice rádi, když se nám podaří navázat na úspěšnou práci našeho realizačního týmu s dětmi tohoto města a společně se nám podaří </w:t>
      </w:r>
      <w:r>
        <w:rPr>
          <w:rFonts w:eastAsia="Times New Roman" w:cs="Times New Roman"/>
          <w:color w:val="222222"/>
          <w:szCs w:val="24"/>
          <w:lang w:eastAsia="cs-CZ"/>
        </w:rPr>
        <w:t xml:space="preserve">překonat </w:t>
      </w:r>
      <w:r w:rsidRPr="00564F72">
        <w:rPr>
          <w:rFonts w:eastAsia="Times New Roman" w:cs="Times New Roman"/>
          <w:color w:val="222222"/>
          <w:szCs w:val="24"/>
          <w:lang w:eastAsia="cs-CZ"/>
        </w:rPr>
        <w:t>stávající neutěšen</w:t>
      </w:r>
      <w:r>
        <w:rPr>
          <w:rFonts w:eastAsia="Times New Roman" w:cs="Times New Roman"/>
          <w:color w:val="222222"/>
          <w:szCs w:val="24"/>
          <w:lang w:eastAsia="cs-CZ"/>
        </w:rPr>
        <w:t>ou</w:t>
      </w:r>
      <w:r w:rsidRPr="00564F72">
        <w:rPr>
          <w:rFonts w:eastAsia="Times New Roman" w:cs="Times New Roman"/>
          <w:color w:val="222222"/>
          <w:szCs w:val="24"/>
          <w:lang w:eastAsia="cs-CZ"/>
        </w:rPr>
        <w:t xml:space="preserve"> situac</w:t>
      </w:r>
      <w:r>
        <w:rPr>
          <w:rFonts w:eastAsia="Times New Roman" w:cs="Times New Roman"/>
          <w:color w:val="222222"/>
          <w:szCs w:val="24"/>
          <w:lang w:eastAsia="cs-CZ"/>
        </w:rPr>
        <w:t>i</w:t>
      </w:r>
      <w:r w:rsidRPr="00564F72">
        <w:rPr>
          <w:rFonts w:eastAsia="Times New Roman" w:cs="Times New Roman"/>
          <w:color w:val="222222"/>
          <w:szCs w:val="24"/>
          <w:lang w:eastAsia="cs-CZ"/>
        </w:rPr>
        <w:t>. </w:t>
      </w:r>
    </w:p>
    <w:p w14:paraId="03DF8089" w14:textId="77777777" w:rsidR="00C917D7" w:rsidRPr="00564F72" w:rsidRDefault="00C917D7" w:rsidP="00C917D7">
      <w:pPr>
        <w:shd w:val="clear" w:color="auto" w:fill="FFFFFF"/>
        <w:rPr>
          <w:rFonts w:eastAsia="Times New Roman" w:cs="Times New Roman"/>
          <w:color w:val="222222"/>
          <w:szCs w:val="24"/>
          <w:lang w:eastAsia="cs-CZ"/>
        </w:rPr>
      </w:pPr>
      <w:r w:rsidRPr="00564F72">
        <w:rPr>
          <w:rFonts w:eastAsia="Times New Roman" w:cs="Times New Roman"/>
          <w:b/>
          <w:bCs/>
          <w:color w:val="222222"/>
          <w:szCs w:val="24"/>
          <w:lang w:eastAsia="cs-CZ"/>
        </w:rPr>
        <w:lastRenderedPageBreak/>
        <w:t>Veškerá činnost našeho klubu po celou tuto sezónu je a dále bude dětem a jejich rodinám poskytována zcela zdarma.</w:t>
      </w:r>
    </w:p>
    <w:p w14:paraId="3052CC7B" w14:textId="77777777" w:rsidR="00C917D7" w:rsidRDefault="00C917D7" w:rsidP="00C917D7">
      <w:pPr>
        <w:shd w:val="clear" w:color="auto" w:fill="FFFFFF"/>
        <w:rPr>
          <w:rFonts w:eastAsia="Times New Roman" w:cs="Times New Roman"/>
          <w:b/>
          <w:bCs/>
          <w:color w:val="222222"/>
          <w:szCs w:val="24"/>
          <w:lang w:eastAsia="cs-CZ"/>
        </w:rPr>
      </w:pPr>
      <w:r w:rsidRPr="00564F72">
        <w:rPr>
          <w:rFonts w:eastAsia="Times New Roman" w:cs="Times New Roman"/>
          <w:color w:val="222222"/>
          <w:szCs w:val="24"/>
          <w:lang w:eastAsia="cs-CZ"/>
        </w:rPr>
        <w:t>I nadále považujeme </w:t>
      </w:r>
      <w:r w:rsidRPr="00564F72">
        <w:rPr>
          <w:rFonts w:eastAsia="Times New Roman" w:cs="Times New Roman"/>
          <w:b/>
          <w:bCs/>
          <w:color w:val="222222"/>
          <w:szCs w:val="24"/>
          <w:lang w:eastAsia="cs-CZ"/>
        </w:rPr>
        <w:t>sport za nezastupitelnou součást při výchově a vzdělávání dětí.</w:t>
      </w:r>
    </w:p>
    <w:p w14:paraId="737B53D0" w14:textId="77777777" w:rsidR="00C917D7" w:rsidRDefault="00C917D7" w:rsidP="00C917D7">
      <w:pPr>
        <w:shd w:val="clear" w:color="auto" w:fill="FFFFFF"/>
        <w:rPr>
          <w:rFonts w:eastAsia="Times New Roman" w:cs="Times New Roman"/>
          <w:color w:val="222222"/>
          <w:szCs w:val="24"/>
          <w:lang w:eastAsia="cs-CZ"/>
        </w:rPr>
      </w:pPr>
      <w:r>
        <w:rPr>
          <w:rFonts w:eastAsia="Times New Roman" w:cs="Times New Roman"/>
          <w:color w:val="222222"/>
          <w:szCs w:val="24"/>
          <w:lang w:eastAsia="cs-CZ"/>
        </w:rPr>
        <w:t xml:space="preserve">V případě Vašeho souhlasu, Vás bude kontaktovat člen našeho realizačního týmu, který Vám předá podrobné informace o průběhu náborových aktivit. </w:t>
      </w:r>
    </w:p>
    <w:p w14:paraId="5D4B3731" w14:textId="77777777" w:rsidR="00C917D7" w:rsidRDefault="00C917D7" w:rsidP="00C917D7">
      <w:pPr>
        <w:shd w:val="clear" w:color="auto" w:fill="FFFFFF"/>
        <w:rPr>
          <w:rFonts w:eastAsia="Times New Roman" w:cs="Times New Roman"/>
          <w:color w:val="222222"/>
          <w:szCs w:val="24"/>
          <w:lang w:eastAsia="cs-CZ"/>
        </w:rPr>
      </w:pPr>
      <w:r>
        <w:rPr>
          <w:rFonts w:eastAsia="Times New Roman" w:cs="Times New Roman"/>
          <w:color w:val="222222"/>
          <w:szCs w:val="24"/>
          <w:lang w:eastAsia="cs-CZ"/>
        </w:rPr>
        <w:t>Předem děkujeme za Vaše vyjádření.</w:t>
      </w:r>
    </w:p>
    <w:p w14:paraId="73B8A1F2" w14:textId="0D29B38F" w:rsidR="006B3DC7" w:rsidRDefault="006B3DC7">
      <w:pPr>
        <w:spacing w:before="0" w:line="259" w:lineRule="auto"/>
        <w:ind w:firstLine="0"/>
        <w:jc w:val="left"/>
      </w:pPr>
      <w:r>
        <w:br w:type="page"/>
      </w:r>
    </w:p>
    <w:p w14:paraId="13DA2522" w14:textId="1CEC649F" w:rsidR="006B3DC7" w:rsidRDefault="006B3DC7" w:rsidP="006B3DC7">
      <w:r>
        <w:lastRenderedPageBreak/>
        <w:t>Příloha č.3</w:t>
      </w:r>
      <w:r w:rsidR="00AD7B75">
        <w:t xml:space="preserve">: </w:t>
      </w:r>
      <w:r w:rsidR="00AD7B75">
        <w:rPr>
          <w:rFonts w:cs="Times New Roman"/>
          <w:szCs w:val="24"/>
        </w:rPr>
        <w:t>Informační leták (autor práce)</w:t>
      </w:r>
    </w:p>
    <w:p w14:paraId="34EFDD28" w14:textId="15EC48BD" w:rsidR="00A32A2C" w:rsidRDefault="00F43414" w:rsidP="003F1E6D">
      <w:r>
        <w:rPr>
          <w:noProof/>
        </w:rPr>
        <mc:AlternateContent>
          <mc:Choice Requires="wps">
            <w:drawing>
              <wp:anchor distT="0" distB="0" distL="114300" distR="114300" simplePos="0" relativeHeight="251665408" behindDoc="1" locked="0" layoutInCell="1" allowOverlap="1" wp14:anchorId="24AF25E5" wp14:editId="53AF638D">
                <wp:simplePos x="0" y="0"/>
                <wp:positionH relativeFrom="column">
                  <wp:posOffset>0</wp:posOffset>
                </wp:positionH>
                <wp:positionV relativeFrom="paragraph">
                  <wp:posOffset>8042275</wp:posOffset>
                </wp:positionV>
                <wp:extent cx="5472430" cy="635"/>
                <wp:effectExtent l="0" t="0" r="0" b="0"/>
                <wp:wrapTight wrapText="bothSides">
                  <wp:wrapPolygon edited="0">
                    <wp:start x="0" y="0"/>
                    <wp:lineTo x="0" y="21600"/>
                    <wp:lineTo x="21600" y="21600"/>
                    <wp:lineTo x="21600" y="0"/>
                  </wp:wrapPolygon>
                </wp:wrapTight>
                <wp:docPr id="15" name="Textové pole 15"/>
                <wp:cNvGraphicFramePr/>
                <a:graphic xmlns:a="http://schemas.openxmlformats.org/drawingml/2006/main">
                  <a:graphicData uri="http://schemas.microsoft.com/office/word/2010/wordprocessingShape">
                    <wps:wsp>
                      <wps:cNvSpPr txBox="1"/>
                      <wps:spPr>
                        <a:xfrm>
                          <a:off x="0" y="0"/>
                          <a:ext cx="5472430" cy="635"/>
                        </a:xfrm>
                        <a:prstGeom prst="rect">
                          <a:avLst/>
                        </a:prstGeom>
                        <a:solidFill>
                          <a:prstClr val="white"/>
                        </a:solidFill>
                        <a:ln>
                          <a:noFill/>
                        </a:ln>
                      </wps:spPr>
                      <wps:txbx>
                        <w:txbxContent>
                          <w:p w14:paraId="0DABE13B" w14:textId="3B4FE3D4" w:rsidR="007C4DC9" w:rsidRPr="00634D90" w:rsidRDefault="007C4DC9" w:rsidP="00F43414">
                            <w:pPr>
                              <w:pStyle w:val="Titulek"/>
                              <w:rPr>
                                <w:noProof/>
                                <w:sz w:val="24"/>
                              </w:rPr>
                            </w:pPr>
                            <w:r>
                              <w:t xml:space="preserve">Obrázek </w:t>
                            </w:r>
                            <w:r>
                              <w:fldChar w:fldCharType="begin"/>
                            </w:r>
                            <w:r>
                              <w:instrText xml:space="preserve"> SEQ Obrázek \* ARABIC </w:instrText>
                            </w:r>
                            <w:r>
                              <w:fldChar w:fldCharType="separate"/>
                            </w:r>
                            <w:r w:rsidR="00774739">
                              <w:rPr>
                                <w:noProof/>
                              </w:rPr>
                              <w:t>2</w:t>
                            </w:r>
                            <w:r>
                              <w:fldChar w:fldCharType="end"/>
                            </w:r>
                            <w:r>
                              <w:t xml:space="preserve"> – Informační leták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24AF25E5" id="_x0000_t202" coordsize="21600,21600" o:spt="202" path="m,l,21600r21600,l21600,xe">
                <v:stroke joinstyle="miter"/>
                <v:path gradientshapeok="t" o:connecttype="rect"/>
              </v:shapetype>
              <v:shape id="Textové pole 15" o:spid="_x0000_s1026" type="#_x0000_t202" style="position:absolute;left:0;text-align:left;margin-left:0;margin-top:633.25pt;width:430.9pt;height:.05pt;z-index:-25165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" stroked="f">
                <v:textbox style="mso-fit-shape-to-text:t" inset="0,0,0,0">
                  <w:txbxContent>
                    <w:p w14:paraId="0DABE13B" w14:textId="3B4FE3D4" w:rsidR="007C4DC9" w:rsidRPr="00634D90" w:rsidRDefault="007C4DC9" w:rsidP="00F43414">
                      <w:pPr>
                        <w:pStyle w:val="Titulek"/>
                        <w:rPr>
                          <w:noProof/>
                          <w:sz w:val="24"/>
                        </w:rPr>
                      </w:pPr>
                      <w:r>
                        <w:t xml:space="preserve">Obrázek </w:t>
                      </w:r>
                      <w:r>
                        <w:fldChar w:fldCharType="begin"/>
                      </w:r>
                      <w:r>
                        <w:instrText xml:space="preserve"> SEQ Obrázek \* ARABIC </w:instrText>
                      </w:r>
                      <w:r>
                        <w:fldChar w:fldCharType="separate"/>
                      </w:r>
                      <w:r w:rsidR="00774739">
                        <w:rPr>
                          <w:noProof/>
                        </w:rPr>
                        <w:t>2</w:t>
                      </w:r>
                      <w:r>
                        <w:fldChar w:fldCharType="end"/>
                      </w:r>
                      <w:r>
                        <w:t xml:space="preserve"> – Informační leták</w:t>
                      </w:r>
                    </w:p>
                  </w:txbxContent>
                </v:textbox>
                <w10:wrap type="tight"/>
              </v:shape>
            </w:pict>
          </mc:Fallback>
        </mc:AlternateContent>
      </w:r>
      <w:r w:rsidR="006B3DC7">
        <w:rPr>
          <w:noProof/>
        </w:rPr>
        <w:drawing>
          <wp:anchor distT="0" distB="0" distL="114300" distR="114300" simplePos="0" relativeHeight="251661312" behindDoc="1" locked="0" layoutInCell="1" allowOverlap="1" wp14:anchorId="5DF60FA5" wp14:editId="4F4F0A91">
            <wp:simplePos x="0" y="0"/>
            <wp:positionH relativeFrom="margin">
              <wp:align>center</wp:align>
            </wp:positionH>
            <wp:positionV relativeFrom="margin">
              <wp:posOffset>729615</wp:posOffset>
            </wp:positionV>
            <wp:extent cx="5472430" cy="7620000"/>
            <wp:effectExtent l="19050" t="19050" r="13970" b="19050"/>
            <wp:wrapTight wrapText="bothSides">
              <wp:wrapPolygon edited="0">
                <wp:start x="-75" y="-54"/>
                <wp:lineTo x="-75" y="21600"/>
                <wp:lineTo x="21580" y="21600"/>
                <wp:lineTo x="21580" y="-54"/>
                <wp:lineTo x="-75" y="-54"/>
              </wp:wrapPolygon>
            </wp:wrapTight>
            <wp:docPr id="1" name="Obrázek 1" descr="Obsah obrázku text, noviny, snímek obrazovky&#10;&#10;Popis byl vytvořen automaticky"/>
            <wp:cNvGraphicFramePr/>
            <a:graphic xmlns:a="http://schemas.openxmlformats.org/drawingml/2006/main">
              <a:graphicData uri="http://schemas.openxmlformats.org/drawingml/2006/picture">
                <pic:pic xmlns:pic="http://schemas.openxmlformats.org/drawingml/2006/picture">
                  <pic:nvPicPr>
                    <pic:cNvPr id="1" name="Obrázek 1" descr="Obsah obrázku text, noviny, snímek obrazovky&#10;&#10;Popis byl vytvořen automaticky"/>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72430" cy="7620000"/>
                    </a:xfrm>
                    <a:prstGeom prst="rect">
                      <a:avLst/>
                    </a:prstGeom>
                    <a:noFill/>
                    <a:ln w="9525">
                      <a:solidFill>
                        <a:schemeClr val="tx1">
                          <a:lumMod val="65000"/>
                          <a:lumOff val="35000"/>
                        </a:schemeClr>
                      </a:solidFill>
                    </a:ln>
                  </pic:spPr>
                </pic:pic>
              </a:graphicData>
            </a:graphic>
            <wp14:sizeRelH relativeFrom="page">
              <wp14:pctWidth>0</wp14:pctWidth>
            </wp14:sizeRelH>
            <wp14:sizeRelV relativeFrom="page">
              <wp14:pctHeight>0</wp14:pctHeight>
            </wp14:sizeRelV>
          </wp:anchor>
        </w:drawing>
      </w:r>
    </w:p>
    <w:p w14:paraId="46A389A2" w14:textId="449E5AAA" w:rsidR="00A32A2C" w:rsidRDefault="00A32A2C" w:rsidP="003F1E6D"/>
    <w:p w14:paraId="623A9CA1" w14:textId="7639FF33" w:rsidR="00A32A2C" w:rsidRDefault="006B3DC7" w:rsidP="003F1E6D">
      <w:r>
        <w:t>Příloha č.4</w:t>
      </w:r>
      <w:r w:rsidR="00774739">
        <w:t xml:space="preserve"> –</w:t>
      </w:r>
      <w:r w:rsidR="00774739" w:rsidRPr="00774739">
        <w:rPr>
          <w:rFonts w:cs="Times New Roman"/>
          <w:szCs w:val="24"/>
        </w:rPr>
        <w:t xml:space="preserve"> </w:t>
      </w:r>
      <w:r w:rsidR="00774739">
        <w:rPr>
          <w:rFonts w:cs="Times New Roman"/>
          <w:szCs w:val="24"/>
        </w:rPr>
        <w:t xml:space="preserve">tiskovina </w:t>
      </w:r>
      <w:r w:rsidR="00774739" w:rsidRPr="00774739">
        <w:rPr>
          <w:rFonts w:cs="Times New Roman"/>
          <w:szCs w:val="24"/>
        </w:rPr>
        <w:t>Plakát základní školy</w:t>
      </w:r>
    </w:p>
    <w:p w14:paraId="62EA6FEE" w14:textId="77777777" w:rsidR="00774739" w:rsidRDefault="00774739" w:rsidP="00774739">
      <w:pPr>
        <w:keepNext/>
        <w:spacing w:before="0" w:line="259" w:lineRule="auto"/>
        <w:ind w:firstLine="0"/>
        <w:jc w:val="left"/>
      </w:pPr>
      <w:r>
        <w:rPr>
          <w:noProof/>
        </w:rPr>
        <w:drawing>
          <wp:inline distT="0" distB="0" distL="0" distR="0" wp14:anchorId="338B12F3" wp14:editId="71584388">
            <wp:extent cx="5752465" cy="7076440"/>
            <wp:effectExtent l="0" t="0" r="635"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2465" cy="7076440"/>
                    </a:xfrm>
                    <a:prstGeom prst="rect">
                      <a:avLst/>
                    </a:prstGeom>
                    <a:noFill/>
                    <a:ln>
                      <a:noFill/>
                    </a:ln>
                  </pic:spPr>
                </pic:pic>
              </a:graphicData>
            </a:graphic>
          </wp:inline>
        </w:drawing>
      </w:r>
    </w:p>
    <w:p w14:paraId="56D4FAD1" w14:textId="1A4C85CA" w:rsidR="00774739" w:rsidRDefault="00774739" w:rsidP="00774739">
      <w:pPr>
        <w:pStyle w:val="Titulek"/>
        <w:jc w:val="left"/>
      </w:pPr>
      <w:r>
        <w:t xml:space="preserve">Obrázek </w:t>
      </w:r>
      <w:r>
        <w:fldChar w:fldCharType="begin"/>
      </w:r>
      <w:r>
        <w:instrText xml:space="preserve"> SEQ Obrázek \* ARABIC </w:instrText>
      </w:r>
      <w:r>
        <w:fldChar w:fldCharType="separate"/>
      </w:r>
      <w:r>
        <w:rPr>
          <w:noProof/>
        </w:rPr>
        <w:t>3</w:t>
      </w:r>
      <w:r>
        <w:fldChar w:fldCharType="end"/>
      </w:r>
      <w:r>
        <w:t xml:space="preserve"> – </w:t>
      </w:r>
      <w:r w:rsidRPr="00B67B1D">
        <w:t>tiskovina Plakát základní školy</w:t>
      </w:r>
    </w:p>
    <w:p w14:paraId="0FD399B1" w14:textId="055D2F40" w:rsidR="006B3DC7" w:rsidRDefault="006B3DC7">
      <w:pPr>
        <w:spacing w:before="0" w:line="259" w:lineRule="auto"/>
        <w:ind w:firstLine="0"/>
        <w:jc w:val="left"/>
      </w:pPr>
      <w:r>
        <w:br w:type="page"/>
      </w:r>
    </w:p>
    <w:p w14:paraId="64C82066" w14:textId="6498EC49" w:rsidR="006B3DC7" w:rsidRDefault="00F43414" w:rsidP="00F43414">
      <w:pPr>
        <w:tabs>
          <w:tab w:val="left" w:pos="5670"/>
        </w:tabs>
      </w:pPr>
      <w:r>
        <w:rPr>
          <w:noProof/>
        </w:rPr>
        <w:lastRenderedPageBreak/>
        <mc:AlternateContent>
          <mc:Choice Requires="wps">
            <w:drawing>
              <wp:anchor distT="0" distB="0" distL="114300" distR="114300" simplePos="0" relativeHeight="251669504" behindDoc="1" locked="0" layoutInCell="1" allowOverlap="1" wp14:anchorId="4FAAF5DE" wp14:editId="2BA9F808">
                <wp:simplePos x="0" y="0"/>
                <wp:positionH relativeFrom="column">
                  <wp:posOffset>141605</wp:posOffset>
                </wp:positionH>
                <wp:positionV relativeFrom="paragraph">
                  <wp:posOffset>7332345</wp:posOffset>
                </wp:positionV>
                <wp:extent cx="5760720" cy="635"/>
                <wp:effectExtent l="0" t="0" r="0" b="0"/>
                <wp:wrapTight wrapText="bothSides">
                  <wp:wrapPolygon edited="0">
                    <wp:start x="0" y="0"/>
                    <wp:lineTo x="0" y="21600"/>
                    <wp:lineTo x="21600" y="21600"/>
                    <wp:lineTo x="21600" y="0"/>
                  </wp:wrapPolygon>
                </wp:wrapTight>
                <wp:docPr id="19" name="Textové pole 19"/>
                <wp:cNvGraphicFramePr/>
                <a:graphic xmlns:a="http://schemas.openxmlformats.org/drawingml/2006/main">
                  <a:graphicData uri="http://schemas.microsoft.com/office/word/2010/wordprocessingShape">
                    <wps:wsp>
                      <wps:cNvSpPr txBox="1"/>
                      <wps:spPr>
                        <a:xfrm>
                          <a:off x="0" y="0"/>
                          <a:ext cx="5760720" cy="635"/>
                        </a:xfrm>
                        <a:prstGeom prst="rect">
                          <a:avLst/>
                        </a:prstGeom>
                        <a:solidFill>
                          <a:prstClr val="white"/>
                        </a:solidFill>
                        <a:ln>
                          <a:noFill/>
                        </a:ln>
                      </wps:spPr>
                      <wps:txbx>
                        <w:txbxContent>
                          <w:p w14:paraId="00ED3F31" w14:textId="554B36E3" w:rsidR="007C4DC9" w:rsidRPr="008A71CA" w:rsidRDefault="007C4DC9" w:rsidP="00F43414">
                            <w:pPr>
                              <w:pStyle w:val="Titulek"/>
                              <w:rPr>
                                <w:noProof/>
                                <w:sz w:val="24"/>
                              </w:rPr>
                            </w:pPr>
                            <w:r>
                              <w:t xml:space="preserve">Obrázek </w:t>
                            </w:r>
                            <w:r w:rsidR="00774739">
                              <w:t>5</w:t>
                            </w:r>
                            <w:r>
                              <w:t xml:space="preserve"> – Propagace náboru na Instagramu</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FAAF5DE" id="Textové pole 19" o:spid="_x0000_s1027" type="#_x0000_t202" style="position:absolute;left:0;text-align:left;margin-left:11.15pt;margin-top:577.35pt;width:453.6pt;height:.05pt;z-index:-251646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" stroked="f">
                <v:textbox style="mso-fit-shape-to-text:t" inset="0,0,0,0">
                  <w:txbxContent>
                    <w:p w14:paraId="00ED3F31" w14:textId="554B36E3" w:rsidR="007C4DC9" w:rsidRPr="008A71CA" w:rsidRDefault="007C4DC9" w:rsidP="00F43414">
                      <w:pPr>
                        <w:pStyle w:val="Titulek"/>
                        <w:rPr>
                          <w:noProof/>
                          <w:sz w:val="24"/>
                        </w:rPr>
                      </w:pPr>
                      <w:r>
                        <w:t xml:space="preserve">Obrázek </w:t>
                      </w:r>
                      <w:r w:rsidR="00774739">
                        <w:t>5</w:t>
                      </w:r>
                      <w:r>
                        <w:t xml:space="preserve"> – Propagace náboru na Instagramu</w:t>
                      </w:r>
                    </w:p>
                  </w:txbxContent>
                </v:textbox>
                <w10:wrap type="tight"/>
              </v:shape>
            </w:pict>
          </mc:Fallback>
        </mc:AlternateContent>
      </w:r>
      <w:r>
        <w:rPr>
          <w:noProof/>
        </w:rPr>
        <w:drawing>
          <wp:anchor distT="0" distB="0" distL="114300" distR="114300" simplePos="0" relativeHeight="251662336" behindDoc="1" locked="0" layoutInCell="1" allowOverlap="1" wp14:anchorId="4FAE621D" wp14:editId="1C18F937">
            <wp:simplePos x="0" y="0"/>
            <wp:positionH relativeFrom="page">
              <wp:posOffset>1041400</wp:posOffset>
            </wp:positionH>
            <wp:positionV relativeFrom="paragraph">
              <wp:posOffset>3004896</wp:posOffset>
            </wp:positionV>
            <wp:extent cx="5760720" cy="4270375"/>
            <wp:effectExtent l="19050" t="19050" r="11430" b="15875"/>
            <wp:wrapTight wrapText="bothSides">
              <wp:wrapPolygon edited="0">
                <wp:start x="-71" y="-96"/>
                <wp:lineTo x="-71" y="21584"/>
                <wp:lineTo x="21571" y="21584"/>
                <wp:lineTo x="21571" y="-96"/>
                <wp:lineTo x="-71" y="-96"/>
              </wp:wrapPolygon>
            </wp:wrapTight>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760720" cy="4270375"/>
                    </a:xfrm>
                    <a:prstGeom prst="rect">
                      <a:avLst/>
                    </a:prstGeom>
                    <a:ln w="9525">
                      <a:solidFill>
                        <a:schemeClr val="tx1">
                          <a:lumMod val="65000"/>
                          <a:lumOff val="35000"/>
                        </a:schemeClr>
                      </a:solid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7456" behindDoc="1" locked="0" layoutInCell="1" allowOverlap="1" wp14:anchorId="27ACAC66" wp14:editId="26768D73">
                <wp:simplePos x="0" y="0"/>
                <wp:positionH relativeFrom="column">
                  <wp:posOffset>150495</wp:posOffset>
                </wp:positionH>
                <wp:positionV relativeFrom="paragraph">
                  <wp:posOffset>2466340</wp:posOffset>
                </wp:positionV>
                <wp:extent cx="5753100" cy="635"/>
                <wp:effectExtent l="0" t="0" r="0" b="0"/>
                <wp:wrapTight wrapText="bothSides">
                  <wp:wrapPolygon edited="0">
                    <wp:start x="0" y="0"/>
                    <wp:lineTo x="0" y="21600"/>
                    <wp:lineTo x="21600" y="21600"/>
                    <wp:lineTo x="21600" y="0"/>
                  </wp:wrapPolygon>
                </wp:wrapTight>
                <wp:docPr id="17" name="Textové pole 17"/>
                <wp:cNvGraphicFramePr/>
                <a:graphic xmlns:a="http://schemas.openxmlformats.org/drawingml/2006/main">
                  <a:graphicData uri="http://schemas.microsoft.com/office/word/2010/wordprocessingShape">
                    <wps:wsp>
                      <wps:cNvSpPr txBox="1"/>
                      <wps:spPr>
                        <a:xfrm>
                          <a:off x="0" y="0"/>
                          <a:ext cx="5753100" cy="635"/>
                        </a:xfrm>
                        <a:prstGeom prst="rect">
                          <a:avLst/>
                        </a:prstGeom>
                        <a:solidFill>
                          <a:prstClr val="white"/>
                        </a:solidFill>
                        <a:ln>
                          <a:noFill/>
                        </a:ln>
                      </wps:spPr>
                      <wps:txbx>
                        <w:txbxContent>
                          <w:p w14:paraId="3E35C50D" w14:textId="2256A0A5" w:rsidR="007C4DC9" w:rsidRPr="00256AEE" w:rsidRDefault="007C4DC9" w:rsidP="00F43414">
                            <w:pPr>
                              <w:pStyle w:val="Titulek"/>
                              <w:rPr>
                                <w:noProof/>
                                <w:sz w:val="24"/>
                              </w:rPr>
                            </w:pPr>
                            <w:r>
                              <w:t xml:space="preserve">Obrázek </w:t>
                            </w:r>
                            <w:r w:rsidR="00774739">
                              <w:t>4</w:t>
                            </w:r>
                            <w:r>
                              <w:t xml:space="preserve"> – Profil klubu na Instagramu</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7ACAC66" id="Textové pole 17" o:spid="_x0000_s1028" type="#_x0000_t202" style="position:absolute;left:0;text-align:left;margin-left:11.85pt;margin-top:194.2pt;width:453pt;height:.05pt;z-index:-251649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" stroked="f">
                <v:textbox style="mso-fit-shape-to-text:t" inset="0,0,0,0">
                  <w:txbxContent>
                    <w:p w14:paraId="3E35C50D" w14:textId="2256A0A5" w:rsidR="007C4DC9" w:rsidRPr="00256AEE" w:rsidRDefault="007C4DC9" w:rsidP="00F43414">
                      <w:pPr>
                        <w:pStyle w:val="Titulek"/>
                        <w:rPr>
                          <w:noProof/>
                          <w:sz w:val="24"/>
                        </w:rPr>
                      </w:pPr>
                      <w:r>
                        <w:t xml:space="preserve">Obrázek </w:t>
                      </w:r>
                      <w:r w:rsidR="00774739">
                        <w:t>4</w:t>
                      </w:r>
                      <w:r>
                        <w:t xml:space="preserve"> – Profil klubu na Instagramu</w:t>
                      </w:r>
                    </w:p>
                  </w:txbxContent>
                </v:textbox>
                <w10:wrap type="tight"/>
              </v:shape>
            </w:pict>
          </mc:Fallback>
        </mc:AlternateContent>
      </w:r>
      <w:r>
        <w:rPr>
          <w:noProof/>
        </w:rPr>
        <w:drawing>
          <wp:anchor distT="0" distB="0" distL="114300" distR="114300" simplePos="0" relativeHeight="251663360" behindDoc="1" locked="0" layoutInCell="1" allowOverlap="1" wp14:anchorId="57A4D54C" wp14:editId="7430145D">
            <wp:simplePos x="0" y="0"/>
            <wp:positionH relativeFrom="column">
              <wp:posOffset>150495</wp:posOffset>
            </wp:positionH>
            <wp:positionV relativeFrom="paragraph">
              <wp:posOffset>313690</wp:posOffset>
            </wp:positionV>
            <wp:extent cx="5753100" cy="2095500"/>
            <wp:effectExtent l="19050" t="19050" r="19050" b="19050"/>
            <wp:wrapTight wrapText="bothSides">
              <wp:wrapPolygon edited="0">
                <wp:start x="-72" y="-196"/>
                <wp:lineTo x="-72" y="21600"/>
                <wp:lineTo x="21600" y="21600"/>
                <wp:lineTo x="21600" y="-196"/>
                <wp:lineTo x="-72" y="-196"/>
              </wp:wrapPolygon>
            </wp:wrapTight>
            <wp:docPr id="5" name="Obrázek 5"/>
            <wp:cNvGraphicFramePr/>
            <a:graphic xmlns:a="http://schemas.openxmlformats.org/drawingml/2006/main">
              <a:graphicData uri="http://schemas.openxmlformats.org/drawingml/2006/picture">
                <pic:pic xmlns:pic="http://schemas.openxmlformats.org/drawingml/2006/picture">
                  <pic:nvPicPr>
                    <pic:cNvPr id="5" name="Obrázek 5"/>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3100" cy="2095500"/>
                    </a:xfrm>
                    <a:prstGeom prst="rect">
                      <a:avLst/>
                    </a:prstGeom>
                    <a:noFill/>
                    <a:ln w="9525">
                      <a:solidFill>
                        <a:schemeClr val="tx1">
                          <a:lumMod val="65000"/>
                          <a:lumOff val="35000"/>
                        </a:schemeClr>
                      </a:solidFill>
                    </a:ln>
                  </pic:spPr>
                </pic:pic>
              </a:graphicData>
            </a:graphic>
            <wp14:sizeRelH relativeFrom="page">
              <wp14:pctWidth>0</wp14:pctWidth>
            </wp14:sizeRelH>
            <wp14:sizeRelV relativeFrom="page">
              <wp14:pctHeight>0</wp14:pctHeight>
            </wp14:sizeRelV>
          </wp:anchor>
        </w:drawing>
      </w:r>
      <w:r w:rsidR="006B3DC7">
        <w:t>Příloha č.5</w:t>
      </w:r>
      <w:r w:rsidR="00AD7B75">
        <w:t xml:space="preserve">: Ukázka profilu klubu na Instagramu a </w:t>
      </w:r>
      <w:proofErr w:type="spellStart"/>
      <w:r w:rsidR="00AD7B75">
        <w:t>TikToku</w:t>
      </w:r>
      <w:proofErr w:type="spellEnd"/>
      <w:r w:rsidR="00AD7B75">
        <w:t xml:space="preserve"> (autor práce)</w:t>
      </w:r>
    </w:p>
    <w:p w14:paraId="28A32BA7" w14:textId="7A70A5F8" w:rsidR="006B3DC7" w:rsidRDefault="006B3DC7" w:rsidP="003F1E6D"/>
    <w:p w14:paraId="3FA6613D" w14:textId="79D89F19" w:rsidR="00F43414" w:rsidRDefault="00F43414">
      <w:pPr>
        <w:spacing w:before="0" w:line="259" w:lineRule="auto"/>
        <w:ind w:firstLine="0"/>
        <w:jc w:val="left"/>
      </w:pPr>
      <w:r>
        <w:br w:type="page"/>
      </w:r>
    </w:p>
    <w:p w14:paraId="065C6F68" w14:textId="3B407293" w:rsidR="00A32A2C" w:rsidRDefault="00F43414" w:rsidP="003F1E6D">
      <w:r>
        <w:rPr>
          <w:noProof/>
        </w:rPr>
        <w:lastRenderedPageBreak/>
        <mc:AlternateContent>
          <mc:Choice Requires="wps">
            <w:drawing>
              <wp:anchor distT="0" distB="0" distL="114300" distR="114300" simplePos="0" relativeHeight="251672576" behindDoc="1" locked="0" layoutInCell="1" allowOverlap="1" wp14:anchorId="32783271" wp14:editId="7F99372D">
                <wp:simplePos x="0" y="0"/>
                <wp:positionH relativeFrom="column">
                  <wp:posOffset>603885</wp:posOffset>
                </wp:positionH>
                <wp:positionV relativeFrom="paragraph">
                  <wp:posOffset>3924935</wp:posOffset>
                </wp:positionV>
                <wp:extent cx="4552950" cy="635"/>
                <wp:effectExtent l="0" t="0" r="0" b="0"/>
                <wp:wrapTight wrapText="bothSides">
                  <wp:wrapPolygon edited="0">
                    <wp:start x="0" y="0"/>
                    <wp:lineTo x="0" y="21600"/>
                    <wp:lineTo x="21600" y="21600"/>
                    <wp:lineTo x="21600" y="0"/>
                  </wp:wrapPolygon>
                </wp:wrapTight>
                <wp:docPr id="20" name="Textové pole 20"/>
                <wp:cNvGraphicFramePr/>
                <a:graphic xmlns:a="http://schemas.openxmlformats.org/drawingml/2006/main">
                  <a:graphicData uri="http://schemas.microsoft.com/office/word/2010/wordprocessingShape">
                    <wps:wsp>
                      <wps:cNvSpPr txBox="1"/>
                      <wps:spPr>
                        <a:xfrm>
                          <a:off x="0" y="0"/>
                          <a:ext cx="4552950" cy="635"/>
                        </a:xfrm>
                        <a:prstGeom prst="rect">
                          <a:avLst/>
                        </a:prstGeom>
                        <a:solidFill>
                          <a:prstClr val="white"/>
                        </a:solidFill>
                        <a:ln>
                          <a:noFill/>
                        </a:ln>
                      </wps:spPr>
                      <wps:txbx>
                        <w:txbxContent>
                          <w:p w14:paraId="0F1888B0" w14:textId="3C7F65A9" w:rsidR="007C4DC9" w:rsidRPr="009B3CB4" w:rsidRDefault="007C4DC9" w:rsidP="00F43414">
                            <w:pPr>
                              <w:pStyle w:val="Titulek"/>
                              <w:rPr>
                                <w:rFonts w:cs="Times New Roman"/>
                                <w:noProof/>
                                <w:sz w:val="24"/>
                                <w:szCs w:val="24"/>
                              </w:rPr>
                            </w:pPr>
                            <w:r>
                              <w:t xml:space="preserve">Obrázek </w:t>
                            </w:r>
                            <w:r w:rsidR="00774739">
                              <w:t>6</w:t>
                            </w:r>
                            <w:r>
                              <w:t xml:space="preserve"> – Profil klubu na TikToku</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2783271" id="Textové pole 20" o:spid="_x0000_s1029" type="#_x0000_t202" style="position:absolute;left:0;text-align:left;margin-left:47.55pt;margin-top:309.05pt;width:358.5pt;height:.05pt;z-index:-251643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" stroked="f">
                <v:textbox style="mso-fit-shape-to-text:t" inset="0,0,0,0">
                  <w:txbxContent>
                    <w:p w14:paraId="0F1888B0" w14:textId="3C7F65A9" w:rsidR="007C4DC9" w:rsidRPr="009B3CB4" w:rsidRDefault="007C4DC9" w:rsidP="00F43414">
                      <w:pPr>
                        <w:pStyle w:val="Titulek"/>
                        <w:rPr>
                          <w:rFonts w:cs="Times New Roman"/>
                          <w:noProof/>
                          <w:sz w:val="24"/>
                          <w:szCs w:val="24"/>
                        </w:rPr>
                      </w:pPr>
                      <w:r>
                        <w:t xml:space="preserve">Obrázek </w:t>
                      </w:r>
                      <w:r w:rsidR="00774739">
                        <w:t>6</w:t>
                      </w:r>
                      <w:r>
                        <w:t xml:space="preserve"> – Profil klubu na </w:t>
                      </w:r>
                      <w:r>
                        <w:t>TikToku</w:t>
                      </w:r>
                    </w:p>
                  </w:txbxContent>
                </v:textbox>
                <w10:wrap type="tight"/>
              </v:shape>
            </w:pict>
          </mc:Fallback>
        </mc:AlternateContent>
      </w:r>
      <w:r>
        <w:rPr>
          <w:rFonts w:cs="Times New Roman"/>
          <w:noProof/>
          <w:szCs w:val="24"/>
        </w:rPr>
        <w:drawing>
          <wp:anchor distT="0" distB="0" distL="114300" distR="114300" simplePos="0" relativeHeight="251670528" behindDoc="1" locked="0" layoutInCell="1" allowOverlap="1" wp14:anchorId="1BEEA8AA" wp14:editId="6B8E88A5">
            <wp:simplePos x="0" y="0"/>
            <wp:positionH relativeFrom="margin">
              <wp:align>center</wp:align>
            </wp:positionH>
            <wp:positionV relativeFrom="paragraph">
              <wp:posOffset>610</wp:posOffset>
            </wp:positionV>
            <wp:extent cx="4552950" cy="3868126"/>
            <wp:effectExtent l="19050" t="19050" r="19050" b="18415"/>
            <wp:wrapTight wrapText="bothSides">
              <wp:wrapPolygon edited="0">
                <wp:start x="-90" y="-106"/>
                <wp:lineTo x="-90" y="21596"/>
                <wp:lineTo x="21600" y="21596"/>
                <wp:lineTo x="21600" y="-106"/>
                <wp:lineTo x="-90" y="-106"/>
              </wp:wrapPolygon>
            </wp:wrapTight>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52950" cy="3868126"/>
                    </a:xfrm>
                    <a:prstGeom prst="rect">
                      <a:avLst/>
                    </a:prstGeom>
                    <a:noFill/>
                    <a:ln>
                      <a:solidFill>
                        <a:schemeClr val="tx1">
                          <a:lumMod val="65000"/>
                          <a:lumOff val="35000"/>
                        </a:schemeClr>
                      </a:solidFill>
                    </a:ln>
                  </pic:spPr>
                </pic:pic>
              </a:graphicData>
            </a:graphic>
            <wp14:sizeRelH relativeFrom="page">
              <wp14:pctWidth>0</wp14:pctWidth>
            </wp14:sizeRelH>
            <wp14:sizeRelV relativeFrom="page">
              <wp14:pctHeight>0</wp14:pctHeight>
            </wp14:sizeRelV>
          </wp:anchor>
        </w:drawing>
      </w:r>
    </w:p>
    <w:p w14:paraId="619BDC16" w14:textId="6E7DDB95" w:rsidR="00A32A2C" w:rsidRDefault="00A32A2C" w:rsidP="003F1E6D"/>
    <w:p w14:paraId="32BAB75B" w14:textId="4018F341" w:rsidR="00A32A2C" w:rsidRDefault="00A32A2C" w:rsidP="003F1E6D"/>
    <w:p w14:paraId="1DF3049B" w14:textId="77777777" w:rsidR="00F43414" w:rsidRDefault="00F43414">
      <w:pPr>
        <w:spacing w:before="0" w:line="259" w:lineRule="auto"/>
        <w:ind w:firstLine="0"/>
        <w:jc w:val="left"/>
      </w:pPr>
    </w:p>
    <w:p w14:paraId="365ECB3C" w14:textId="77777777" w:rsidR="00F43414" w:rsidRDefault="00F43414">
      <w:pPr>
        <w:spacing w:before="0" w:line="259" w:lineRule="auto"/>
        <w:ind w:firstLine="0"/>
        <w:jc w:val="left"/>
      </w:pPr>
    </w:p>
    <w:p w14:paraId="50FD2061" w14:textId="77777777" w:rsidR="00F43414" w:rsidRDefault="00F43414">
      <w:pPr>
        <w:spacing w:before="0" w:line="259" w:lineRule="auto"/>
        <w:ind w:firstLine="0"/>
        <w:jc w:val="left"/>
      </w:pPr>
    </w:p>
    <w:p w14:paraId="5B71EF2E" w14:textId="77777777" w:rsidR="00F43414" w:rsidRDefault="00F43414">
      <w:pPr>
        <w:spacing w:before="0" w:line="259" w:lineRule="auto"/>
        <w:ind w:firstLine="0"/>
        <w:jc w:val="left"/>
      </w:pPr>
    </w:p>
    <w:p w14:paraId="1A6F5FA3" w14:textId="77777777" w:rsidR="00F43414" w:rsidRDefault="00F43414">
      <w:pPr>
        <w:spacing w:before="0" w:line="259" w:lineRule="auto"/>
        <w:ind w:firstLine="0"/>
        <w:jc w:val="left"/>
      </w:pPr>
    </w:p>
    <w:p w14:paraId="5A6ADBC2" w14:textId="77777777" w:rsidR="00F43414" w:rsidRDefault="00F43414">
      <w:pPr>
        <w:spacing w:before="0" w:line="259" w:lineRule="auto"/>
        <w:ind w:firstLine="0"/>
        <w:jc w:val="left"/>
      </w:pPr>
    </w:p>
    <w:p w14:paraId="7B85C659" w14:textId="77777777" w:rsidR="00F43414" w:rsidRDefault="00F43414">
      <w:pPr>
        <w:spacing w:before="0" w:line="259" w:lineRule="auto"/>
        <w:ind w:firstLine="0"/>
        <w:jc w:val="left"/>
      </w:pPr>
    </w:p>
    <w:p w14:paraId="574AFAE4" w14:textId="77777777" w:rsidR="00F43414" w:rsidRDefault="00F43414">
      <w:pPr>
        <w:spacing w:before="0" w:line="259" w:lineRule="auto"/>
        <w:ind w:firstLine="0"/>
        <w:jc w:val="left"/>
      </w:pPr>
    </w:p>
    <w:p w14:paraId="644B215D" w14:textId="77777777" w:rsidR="00F43414" w:rsidRDefault="00F43414">
      <w:pPr>
        <w:spacing w:before="0" w:line="259" w:lineRule="auto"/>
        <w:ind w:firstLine="0"/>
        <w:jc w:val="left"/>
      </w:pPr>
    </w:p>
    <w:p w14:paraId="45825D9B" w14:textId="77777777" w:rsidR="00F43414" w:rsidRDefault="00F43414">
      <w:pPr>
        <w:spacing w:before="0" w:line="259" w:lineRule="auto"/>
        <w:ind w:firstLine="0"/>
        <w:jc w:val="left"/>
      </w:pPr>
    </w:p>
    <w:p w14:paraId="04B168EF" w14:textId="77777777" w:rsidR="00F43414" w:rsidRDefault="00F43414">
      <w:pPr>
        <w:spacing w:before="0" w:line="259" w:lineRule="auto"/>
        <w:ind w:firstLine="0"/>
        <w:jc w:val="left"/>
      </w:pPr>
    </w:p>
    <w:p w14:paraId="1838CC3F" w14:textId="71DBB936" w:rsidR="006B3DC7" w:rsidRDefault="00F43414">
      <w:pPr>
        <w:spacing w:before="0" w:line="259" w:lineRule="auto"/>
        <w:ind w:firstLine="0"/>
        <w:jc w:val="left"/>
      </w:pPr>
      <w:r>
        <w:rPr>
          <w:noProof/>
        </w:rPr>
        <mc:AlternateContent>
          <mc:Choice Requires="wps">
            <w:drawing>
              <wp:anchor distT="0" distB="0" distL="114300" distR="114300" simplePos="0" relativeHeight="251675648" behindDoc="1" locked="0" layoutInCell="1" allowOverlap="1" wp14:anchorId="2BAF12A7" wp14:editId="24EBC37F">
                <wp:simplePos x="0" y="0"/>
                <wp:positionH relativeFrom="column">
                  <wp:posOffset>651510</wp:posOffset>
                </wp:positionH>
                <wp:positionV relativeFrom="paragraph">
                  <wp:posOffset>3947795</wp:posOffset>
                </wp:positionV>
                <wp:extent cx="4467225" cy="635"/>
                <wp:effectExtent l="0" t="0" r="0" b="0"/>
                <wp:wrapTight wrapText="bothSides">
                  <wp:wrapPolygon edited="0">
                    <wp:start x="0" y="0"/>
                    <wp:lineTo x="0" y="21600"/>
                    <wp:lineTo x="21600" y="21600"/>
                    <wp:lineTo x="21600" y="0"/>
                  </wp:wrapPolygon>
                </wp:wrapTight>
                <wp:docPr id="21" name="Textové pole 21"/>
                <wp:cNvGraphicFramePr/>
                <a:graphic xmlns:a="http://schemas.openxmlformats.org/drawingml/2006/main">
                  <a:graphicData uri="http://schemas.microsoft.com/office/word/2010/wordprocessingShape">
                    <wps:wsp>
                      <wps:cNvSpPr txBox="1"/>
                      <wps:spPr>
                        <a:xfrm>
                          <a:off x="0" y="0"/>
                          <a:ext cx="4467225" cy="635"/>
                        </a:xfrm>
                        <a:prstGeom prst="rect">
                          <a:avLst/>
                        </a:prstGeom>
                        <a:solidFill>
                          <a:prstClr val="white"/>
                        </a:solidFill>
                        <a:ln>
                          <a:noFill/>
                        </a:ln>
                      </wps:spPr>
                      <wps:txbx>
                        <w:txbxContent>
                          <w:p w14:paraId="24446B87" w14:textId="08315864" w:rsidR="007C4DC9" w:rsidRPr="00F43414" w:rsidRDefault="007C4DC9" w:rsidP="00F43414">
                            <w:pPr>
                              <w:pStyle w:val="Titulek"/>
                            </w:pPr>
                            <w:r>
                              <w:t xml:space="preserve">Obrázek </w:t>
                            </w:r>
                            <w:r w:rsidR="00774739">
                              <w:t>7</w:t>
                            </w:r>
                            <w:r>
                              <w:t xml:space="preserve"> – Ukázka videí na TikToku</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BAF12A7" id="Textové pole 21" o:spid="_x0000_s1030" type="#_x0000_t202" style="position:absolute;margin-left:51.3pt;margin-top:310.85pt;width:351.75pt;height:.05pt;z-index:-251640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" stroked="f">
                <v:textbox style="mso-fit-shape-to-text:t" inset="0,0,0,0">
                  <w:txbxContent>
                    <w:p w14:paraId="24446B87" w14:textId="08315864" w:rsidR="007C4DC9" w:rsidRPr="00F43414" w:rsidRDefault="007C4DC9" w:rsidP="00F43414">
                      <w:pPr>
                        <w:pStyle w:val="Titulek"/>
                      </w:pPr>
                      <w:r>
                        <w:t xml:space="preserve">Obrázek </w:t>
                      </w:r>
                      <w:r w:rsidR="00774739">
                        <w:t>7</w:t>
                      </w:r>
                      <w:r>
                        <w:t xml:space="preserve"> – Ukázka videí na </w:t>
                      </w:r>
                      <w:r>
                        <w:t>TikToku</w:t>
                      </w:r>
                    </w:p>
                  </w:txbxContent>
                </v:textbox>
                <w10:wrap type="tight"/>
              </v:shape>
            </w:pict>
          </mc:Fallback>
        </mc:AlternateContent>
      </w:r>
      <w:r>
        <w:rPr>
          <w:rFonts w:cs="Times New Roman"/>
          <w:noProof/>
          <w:szCs w:val="24"/>
        </w:rPr>
        <w:drawing>
          <wp:anchor distT="0" distB="0" distL="114300" distR="114300" simplePos="0" relativeHeight="251673600" behindDoc="1" locked="0" layoutInCell="1" allowOverlap="1" wp14:anchorId="5EA5BEB7" wp14:editId="2183A6F7">
            <wp:simplePos x="0" y="0"/>
            <wp:positionH relativeFrom="margin">
              <wp:align>center</wp:align>
            </wp:positionH>
            <wp:positionV relativeFrom="paragraph">
              <wp:posOffset>0</wp:posOffset>
            </wp:positionV>
            <wp:extent cx="4467225" cy="3891051"/>
            <wp:effectExtent l="19050" t="19050" r="9525" b="14605"/>
            <wp:wrapTight wrapText="bothSides">
              <wp:wrapPolygon edited="0">
                <wp:start x="-92" y="-106"/>
                <wp:lineTo x="-92" y="21575"/>
                <wp:lineTo x="21554" y="21575"/>
                <wp:lineTo x="21554" y="-106"/>
                <wp:lineTo x="-92" y="-106"/>
              </wp:wrapPolygon>
            </wp:wrapTight>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67225" cy="3891051"/>
                    </a:xfrm>
                    <a:prstGeom prst="rect">
                      <a:avLst/>
                    </a:prstGeom>
                    <a:noFill/>
                    <a:ln>
                      <a:solidFill>
                        <a:srgbClr val="5F5F5F"/>
                      </a:solidFill>
                    </a:ln>
                  </pic:spPr>
                </pic:pic>
              </a:graphicData>
            </a:graphic>
            <wp14:sizeRelH relativeFrom="page">
              <wp14:pctWidth>0</wp14:pctWidth>
            </wp14:sizeRelH>
            <wp14:sizeRelV relativeFrom="page">
              <wp14:pctHeight>0</wp14:pctHeight>
            </wp14:sizeRelV>
          </wp:anchor>
        </w:drawing>
      </w:r>
      <w:r w:rsidR="006B3DC7">
        <w:br w:type="page"/>
      </w:r>
    </w:p>
    <w:p w14:paraId="67A18609" w14:textId="30B786D0" w:rsidR="00F43414" w:rsidRDefault="00F43414">
      <w:pPr>
        <w:spacing w:before="0" w:line="259" w:lineRule="auto"/>
        <w:ind w:firstLine="0"/>
        <w:jc w:val="left"/>
      </w:pPr>
      <w:r>
        <w:lastRenderedPageBreak/>
        <w:t>Příloha č.6</w:t>
      </w:r>
      <w:r w:rsidR="00AD7B75">
        <w:t>: Ukázka webových stránek klubu a umístění náborového tlačítka (autor práce)</w:t>
      </w:r>
    </w:p>
    <w:p w14:paraId="7CFEB2E4" w14:textId="77777777" w:rsidR="00F43414" w:rsidRDefault="00F43414" w:rsidP="00F43414">
      <w:pPr>
        <w:keepNext/>
        <w:spacing w:before="0" w:line="259" w:lineRule="auto"/>
        <w:ind w:firstLine="0"/>
        <w:jc w:val="left"/>
      </w:pPr>
      <w:r>
        <w:rPr>
          <w:rFonts w:eastAsia="Times New Roman" w:cs="Times New Roman"/>
          <w:noProof/>
          <w:color w:val="222222"/>
          <w:szCs w:val="24"/>
          <w:lang w:eastAsia="cs-CZ"/>
        </w:rPr>
        <w:drawing>
          <wp:anchor distT="0" distB="0" distL="114300" distR="114300" simplePos="0" relativeHeight="251680768" behindDoc="1" locked="0" layoutInCell="1" allowOverlap="1" wp14:anchorId="51F5A845" wp14:editId="512A4695">
            <wp:simplePos x="0" y="0"/>
            <wp:positionH relativeFrom="column">
              <wp:posOffset>10160</wp:posOffset>
            </wp:positionH>
            <wp:positionV relativeFrom="paragraph">
              <wp:posOffset>19050</wp:posOffset>
            </wp:positionV>
            <wp:extent cx="5753100" cy="3152775"/>
            <wp:effectExtent l="19050" t="19050" r="19050" b="28575"/>
            <wp:wrapTight wrapText="bothSides">
              <wp:wrapPolygon edited="0">
                <wp:start x="-72" y="-131"/>
                <wp:lineTo x="-72" y="21665"/>
                <wp:lineTo x="21600" y="21665"/>
                <wp:lineTo x="21600" y="-131"/>
                <wp:lineTo x="-72" y="-131"/>
              </wp:wrapPolygon>
            </wp:wrapTight>
            <wp:docPr id="3" name="Obrázek 3" descr="Obsah obrázku text, osoba, spor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descr="Obsah obrázku text, osoba, sport&#10;&#10;Popis byl vytvořen automaticky"/>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3100" cy="3152775"/>
                    </a:xfrm>
                    <a:prstGeom prst="rect">
                      <a:avLst/>
                    </a:prstGeom>
                    <a:noFill/>
                    <a:ln>
                      <a:solidFill>
                        <a:srgbClr val="5F5F5F"/>
                      </a:solidFill>
                    </a:ln>
                  </pic:spPr>
                </pic:pic>
              </a:graphicData>
            </a:graphic>
            <wp14:sizeRelH relativeFrom="page">
              <wp14:pctWidth>0</wp14:pctWidth>
            </wp14:sizeRelH>
            <wp14:sizeRelV relativeFrom="page">
              <wp14:pctHeight>0</wp14:pctHeight>
            </wp14:sizeRelV>
          </wp:anchor>
        </w:drawing>
      </w:r>
    </w:p>
    <w:p w14:paraId="155D4554" w14:textId="14DEDC07" w:rsidR="00F43414" w:rsidRDefault="00F43414" w:rsidP="00F43414">
      <w:pPr>
        <w:pStyle w:val="Titulek"/>
        <w:jc w:val="left"/>
      </w:pPr>
      <w:r>
        <w:rPr>
          <w:noProof/>
        </w:rPr>
        <mc:AlternateContent>
          <mc:Choice Requires="wps">
            <w:drawing>
              <wp:anchor distT="0" distB="0" distL="114300" distR="114300" simplePos="0" relativeHeight="251678720" behindDoc="1" locked="0" layoutInCell="1" allowOverlap="1" wp14:anchorId="720161FD" wp14:editId="65ED88A0">
                <wp:simplePos x="0" y="0"/>
                <wp:positionH relativeFrom="column">
                  <wp:posOffset>3810</wp:posOffset>
                </wp:positionH>
                <wp:positionV relativeFrom="paragraph">
                  <wp:posOffset>2551430</wp:posOffset>
                </wp:positionV>
                <wp:extent cx="5753100" cy="635"/>
                <wp:effectExtent l="0" t="0" r="0" b="0"/>
                <wp:wrapTight wrapText="bothSides">
                  <wp:wrapPolygon edited="0">
                    <wp:start x="0" y="0"/>
                    <wp:lineTo x="0" y="21600"/>
                    <wp:lineTo x="21600" y="21600"/>
                    <wp:lineTo x="21600" y="0"/>
                  </wp:wrapPolygon>
                </wp:wrapTight>
                <wp:docPr id="22" name="Textové pole 22"/>
                <wp:cNvGraphicFramePr/>
                <a:graphic xmlns:a="http://schemas.openxmlformats.org/drawingml/2006/main">
                  <a:graphicData uri="http://schemas.microsoft.com/office/word/2010/wordprocessingShape">
                    <wps:wsp>
                      <wps:cNvSpPr txBox="1"/>
                      <wps:spPr>
                        <a:xfrm>
                          <a:off x="0" y="0"/>
                          <a:ext cx="5753100" cy="635"/>
                        </a:xfrm>
                        <a:prstGeom prst="rect">
                          <a:avLst/>
                        </a:prstGeom>
                        <a:solidFill>
                          <a:prstClr val="white"/>
                        </a:solidFill>
                        <a:ln>
                          <a:noFill/>
                        </a:ln>
                      </wps:spPr>
                      <wps:txbx>
                        <w:txbxContent>
                          <w:p w14:paraId="05A5AB50" w14:textId="0B5A31D1" w:rsidR="007C4DC9" w:rsidRPr="002A178B" w:rsidRDefault="007C4DC9" w:rsidP="00F43414">
                            <w:pPr>
                              <w:pStyle w:val="Titulek"/>
                              <w:rPr>
                                <w:rFonts w:eastAsia="Times New Roman" w:cs="Times New Roman"/>
                                <w:noProof/>
                                <w:color w:val="222222"/>
                                <w:sz w:val="24"/>
                                <w:szCs w:val="24"/>
                              </w:rPr>
                            </w:pPr>
                            <w:r>
                              <w:t xml:space="preserve">Obrázek </w:t>
                            </w:r>
                            <w:r w:rsidR="00774739">
                              <w:t>9</w:t>
                            </w:r>
                            <w:r>
                              <w:t xml:space="preserve"> – </w:t>
                            </w:r>
                            <w:r w:rsidRPr="003863BF">
                              <w:t>Přihlašovací formulář do basketbalu</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20161FD" id="Textové pole 22" o:spid="_x0000_s1031" type="#_x0000_t202" style="position:absolute;left:0;text-align:left;margin-left:.3pt;margin-top:200.9pt;width:453pt;height:.05pt;z-index:-251637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" stroked="f">
                <v:textbox style="mso-fit-shape-to-text:t" inset="0,0,0,0">
                  <w:txbxContent>
                    <w:p w14:paraId="05A5AB50" w14:textId="0B5A31D1" w:rsidR="007C4DC9" w:rsidRPr="002A178B" w:rsidRDefault="007C4DC9" w:rsidP="00F43414">
                      <w:pPr>
                        <w:pStyle w:val="Titulek"/>
                        <w:rPr>
                          <w:rFonts w:eastAsia="Times New Roman" w:cs="Times New Roman"/>
                          <w:noProof/>
                          <w:color w:val="222222"/>
                          <w:sz w:val="24"/>
                          <w:szCs w:val="24"/>
                        </w:rPr>
                      </w:pPr>
                      <w:r>
                        <w:t xml:space="preserve">Obrázek </w:t>
                      </w:r>
                      <w:r w:rsidR="00774739">
                        <w:t>9</w:t>
                      </w:r>
                      <w:r>
                        <w:t xml:space="preserve"> – </w:t>
                      </w:r>
                      <w:r w:rsidRPr="003863BF">
                        <w:t>Přihlašovací formulář do basketbalu</w:t>
                      </w:r>
                    </w:p>
                  </w:txbxContent>
                </v:textbox>
                <w10:wrap type="tight"/>
              </v:shape>
            </w:pict>
          </mc:Fallback>
        </mc:AlternateContent>
      </w:r>
      <w:r>
        <w:rPr>
          <w:rFonts w:eastAsia="Times New Roman" w:cs="Times New Roman"/>
          <w:noProof/>
          <w:color w:val="222222"/>
          <w:sz w:val="24"/>
          <w:szCs w:val="24"/>
          <w:lang w:eastAsia="cs-CZ"/>
        </w:rPr>
        <w:drawing>
          <wp:anchor distT="0" distB="0" distL="114300" distR="114300" simplePos="0" relativeHeight="251676672" behindDoc="1" locked="0" layoutInCell="1" allowOverlap="1" wp14:anchorId="0990F7B3" wp14:editId="5DE2B48B">
            <wp:simplePos x="0" y="0"/>
            <wp:positionH relativeFrom="margin">
              <wp:posOffset>8255</wp:posOffset>
            </wp:positionH>
            <wp:positionV relativeFrom="paragraph">
              <wp:posOffset>294005</wp:posOffset>
            </wp:positionV>
            <wp:extent cx="5753100" cy="2200275"/>
            <wp:effectExtent l="19050" t="19050" r="19050" b="28575"/>
            <wp:wrapTight wrapText="bothSides">
              <wp:wrapPolygon edited="0">
                <wp:start x="-72" y="-187"/>
                <wp:lineTo x="-72" y="21694"/>
                <wp:lineTo x="21600" y="21694"/>
                <wp:lineTo x="21600" y="-187"/>
                <wp:lineTo x="-72" y="-187"/>
              </wp:wrapPolygon>
            </wp:wrapTight>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3100" cy="2200275"/>
                    </a:xfrm>
                    <a:prstGeom prst="rect">
                      <a:avLst/>
                    </a:prstGeom>
                    <a:noFill/>
                    <a:ln>
                      <a:solidFill>
                        <a:srgbClr val="5F5F5F"/>
                      </a:solidFill>
                    </a:ln>
                  </pic:spPr>
                </pic:pic>
              </a:graphicData>
            </a:graphic>
            <wp14:sizeRelH relativeFrom="page">
              <wp14:pctWidth>0</wp14:pctWidth>
            </wp14:sizeRelH>
            <wp14:sizeRelV relativeFrom="page">
              <wp14:pctHeight>0</wp14:pctHeight>
            </wp14:sizeRelV>
          </wp:anchor>
        </w:drawing>
      </w:r>
      <w:r>
        <w:t xml:space="preserve">Obrázek </w:t>
      </w:r>
      <w:r w:rsidR="00774739">
        <w:t>8</w:t>
      </w:r>
      <w:r>
        <w:t xml:space="preserve"> – Ukázka umístění náborového tlačítka "Chci hrát" na webových </w:t>
      </w:r>
      <w:proofErr w:type="spellStart"/>
      <w:r>
        <w:t>strákách</w:t>
      </w:r>
      <w:proofErr w:type="spellEnd"/>
    </w:p>
    <w:p w14:paraId="1ADB14A3" w14:textId="1FD7FF7C" w:rsidR="00F43414" w:rsidRDefault="00F43414">
      <w:pPr>
        <w:spacing w:before="0" w:line="259" w:lineRule="auto"/>
        <w:ind w:firstLine="0"/>
        <w:jc w:val="left"/>
      </w:pPr>
      <w:r>
        <w:br w:type="page"/>
      </w:r>
    </w:p>
    <w:p w14:paraId="3B4CFEE9" w14:textId="47B2371D" w:rsidR="00F43414" w:rsidRDefault="00F43414" w:rsidP="00F43414">
      <w:r>
        <w:lastRenderedPageBreak/>
        <w:t>Příloha č.7</w:t>
      </w:r>
      <w:r w:rsidR="00AD7B75">
        <w:t>: Ukázka letáku na Mikulášskou nadílku (autor práce)</w:t>
      </w:r>
    </w:p>
    <w:p w14:paraId="0D4130EA" w14:textId="4902FEA4" w:rsidR="00F43414" w:rsidRDefault="00F43414" w:rsidP="00F43414">
      <w:r>
        <w:rPr>
          <w:noProof/>
        </w:rPr>
        <mc:AlternateContent>
          <mc:Choice Requires="wps">
            <w:drawing>
              <wp:anchor distT="0" distB="0" distL="114300" distR="114300" simplePos="0" relativeHeight="251682816" behindDoc="1" locked="0" layoutInCell="1" allowOverlap="1" wp14:anchorId="12EFADF3" wp14:editId="4E386C1E">
                <wp:simplePos x="0" y="0"/>
                <wp:positionH relativeFrom="column">
                  <wp:posOffset>337185</wp:posOffset>
                </wp:positionH>
                <wp:positionV relativeFrom="paragraph">
                  <wp:posOffset>7185660</wp:posOffset>
                </wp:positionV>
                <wp:extent cx="5092065" cy="635"/>
                <wp:effectExtent l="0" t="0" r="0" b="0"/>
                <wp:wrapTight wrapText="bothSides">
                  <wp:wrapPolygon edited="0">
                    <wp:start x="0" y="0"/>
                    <wp:lineTo x="0" y="21600"/>
                    <wp:lineTo x="21600" y="21600"/>
                    <wp:lineTo x="21600" y="0"/>
                  </wp:wrapPolygon>
                </wp:wrapTight>
                <wp:docPr id="24" name="Textové pole 24"/>
                <wp:cNvGraphicFramePr/>
                <a:graphic xmlns:a="http://schemas.openxmlformats.org/drawingml/2006/main">
                  <a:graphicData uri="http://schemas.microsoft.com/office/word/2010/wordprocessingShape">
                    <wps:wsp>
                      <wps:cNvSpPr txBox="1"/>
                      <wps:spPr>
                        <a:xfrm>
                          <a:off x="0" y="0"/>
                          <a:ext cx="5092065" cy="635"/>
                        </a:xfrm>
                        <a:prstGeom prst="rect">
                          <a:avLst/>
                        </a:prstGeom>
                        <a:solidFill>
                          <a:prstClr val="white"/>
                        </a:solidFill>
                        <a:ln>
                          <a:noFill/>
                        </a:ln>
                      </wps:spPr>
                      <wps:txbx>
                        <w:txbxContent>
                          <w:p w14:paraId="33DCE474" w14:textId="4845CABF" w:rsidR="007C4DC9" w:rsidRPr="00F43414" w:rsidRDefault="007C4DC9" w:rsidP="00F43414">
                            <w:pPr>
                              <w:pStyle w:val="Titulek"/>
                            </w:pPr>
                            <w:r>
                              <w:t xml:space="preserve">Obrázek </w:t>
                            </w:r>
                            <w:r w:rsidR="00774739">
                              <w:t>10</w:t>
                            </w:r>
                            <w:r>
                              <w:t xml:space="preserve"> – Plakát na Mikulášskou nadílku</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2EFADF3" id="Textové pole 24" o:spid="_x0000_s1032" type="#_x0000_t202" style="position:absolute;left:0;text-align:left;margin-left:26.55pt;margin-top:565.8pt;width:400.95pt;height:.05pt;z-index:-251633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" stroked="f">
                <v:textbox style="mso-fit-shape-to-text:t" inset="0,0,0,0">
                  <w:txbxContent>
                    <w:p w14:paraId="33DCE474" w14:textId="4845CABF" w:rsidR="007C4DC9" w:rsidRPr="00F43414" w:rsidRDefault="007C4DC9" w:rsidP="00F43414">
                      <w:pPr>
                        <w:pStyle w:val="Titulek"/>
                      </w:pPr>
                      <w:r>
                        <w:t xml:space="preserve">Obrázek </w:t>
                      </w:r>
                      <w:r w:rsidR="00774739">
                        <w:t>10</w:t>
                      </w:r>
                      <w:r>
                        <w:t xml:space="preserve"> – Plakát na Mikulášskou nadílku</w:t>
                      </w:r>
                    </w:p>
                  </w:txbxContent>
                </v:textbox>
                <w10:wrap type="tight"/>
              </v:shape>
            </w:pict>
          </mc:Fallback>
        </mc:AlternateContent>
      </w:r>
      <w:r>
        <w:rPr>
          <w:rFonts w:cs="Times New Roman"/>
          <w:noProof/>
          <w:szCs w:val="24"/>
        </w:rPr>
        <w:drawing>
          <wp:anchor distT="0" distB="0" distL="114300" distR="114300" simplePos="0" relativeHeight="251679744" behindDoc="1" locked="0" layoutInCell="1" allowOverlap="1" wp14:anchorId="12A5F90A" wp14:editId="649876B4">
            <wp:simplePos x="0" y="0"/>
            <wp:positionH relativeFrom="margin">
              <wp:align>center</wp:align>
            </wp:positionH>
            <wp:positionV relativeFrom="paragraph">
              <wp:posOffset>21590</wp:posOffset>
            </wp:positionV>
            <wp:extent cx="5092263" cy="7107248"/>
            <wp:effectExtent l="19050" t="19050" r="13335" b="17780"/>
            <wp:wrapTight wrapText="bothSides">
              <wp:wrapPolygon edited="0">
                <wp:start x="-81" y="-58"/>
                <wp:lineTo x="-81" y="21596"/>
                <wp:lineTo x="21576" y="21596"/>
                <wp:lineTo x="21576" y="-58"/>
                <wp:lineTo x="-81" y="-58"/>
              </wp:wrapPolygon>
            </wp:wrapTight>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92263" cy="7107248"/>
                    </a:xfrm>
                    <a:prstGeom prst="rect">
                      <a:avLst/>
                    </a:prstGeom>
                    <a:noFill/>
                    <a:ln>
                      <a:solidFill>
                        <a:srgbClr val="5F5F5F"/>
                      </a:solidFill>
                    </a:ln>
                  </pic:spPr>
                </pic:pic>
              </a:graphicData>
            </a:graphic>
            <wp14:sizeRelH relativeFrom="page">
              <wp14:pctWidth>0</wp14:pctWidth>
            </wp14:sizeRelH>
            <wp14:sizeRelV relativeFrom="page">
              <wp14:pctHeight>0</wp14:pctHeight>
            </wp14:sizeRelV>
          </wp:anchor>
        </w:drawing>
      </w:r>
    </w:p>
    <w:p w14:paraId="00088E6C" w14:textId="77777777" w:rsidR="00F43414" w:rsidRDefault="00F43414">
      <w:pPr>
        <w:spacing w:before="0" w:line="259" w:lineRule="auto"/>
        <w:ind w:firstLine="0"/>
        <w:jc w:val="left"/>
      </w:pPr>
      <w:r>
        <w:br w:type="page"/>
      </w:r>
    </w:p>
    <w:p w14:paraId="661628BC" w14:textId="18181500" w:rsidR="00A32A2C" w:rsidRDefault="00A32A2C" w:rsidP="00A32A2C">
      <w:pPr>
        <w:pStyle w:val="Nadpis1"/>
        <w:numPr>
          <w:ilvl w:val="0"/>
          <w:numId w:val="0"/>
        </w:numPr>
        <w:ind w:left="432" w:hanging="432"/>
      </w:pPr>
      <w:bookmarkStart w:id="47" w:name="_Toc73687898"/>
      <w:bookmarkStart w:id="48" w:name="_Toc89709431"/>
      <w:r>
        <w:lastRenderedPageBreak/>
        <w:t>ANOTACE</w:t>
      </w:r>
      <w:bookmarkEnd w:id="47"/>
      <w:bookmarkEnd w:id="48"/>
    </w:p>
    <w:tbl>
      <w:tblPr>
        <w:tblW w:w="9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13"/>
        <w:gridCol w:w="6322"/>
      </w:tblGrid>
      <w:tr w:rsidR="00A32A2C" w14:paraId="255AF04A" w14:textId="77777777" w:rsidTr="00CC3C52">
        <w:trPr>
          <w:trHeight w:val="425"/>
        </w:trPr>
        <w:tc>
          <w:tcPr>
            <w:tcW w:w="3013" w:type="dxa"/>
            <w:tcBorders>
              <w:top w:val="double" w:sz="4" w:space="0" w:color="auto"/>
              <w:left w:val="double" w:sz="4" w:space="0" w:color="auto"/>
              <w:right w:val="single" w:sz="2" w:space="0" w:color="auto"/>
            </w:tcBorders>
            <w:shd w:val="clear" w:color="auto" w:fill="auto"/>
          </w:tcPr>
          <w:p w14:paraId="71B63D84" w14:textId="77777777" w:rsidR="00A32A2C" w:rsidRPr="00AB217F" w:rsidRDefault="00A32A2C" w:rsidP="00B764CD">
            <w:pPr>
              <w:rPr>
                <w:rFonts w:cs="Times New Roman"/>
                <w:b/>
                <w:szCs w:val="24"/>
              </w:rPr>
            </w:pPr>
            <w:r w:rsidRPr="00AB217F">
              <w:rPr>
                <w:rFonts w:cs="Times New Roman"/>
                <w:b/>
                <w:szCs w:val="24"/>
              </w:rPr>
              <w:t>Jméno a příjmení:</w:t>
            </w:r>
          </w:p>
        </w:tc>
        <w:tc>
          <w:tcPr>
            <w:tcW w:w="6322" w:type="dxa"/>
            <w:tcBorders>
              <w:top w:val="double" w:sz="4" w:space="0" w:color="auto"/>
              <w:left w:val="single" w:sz="2" w:space="0" w:color="auto"/>
              <w:right w:val="double" w:sz="4" w:space="0" w:color="auto"/>
            </w:tcBorders>
            <w:shd w:val="clear" w:color="auto" w:fill="auto"/>
          </w:tcPr>
          <w:p w14:paraId="7762D38E" w14:textId="6610464E" w:rsidR="00A32A2C" w:rsidRPr="00AB217F" w:rsidRDefault="00F4429E" w:rsidP="00B764CD">
            <w:pPr>
              <w:rPr>
                <w:rFonts w:cs="Times New Roman"/>
                <w:szCs w:val="24"/>
              </w:rPr>
            </w:pPr>
            <w:r>
              <w:rPr>
                <w:rFonts w:cs="Times New Roman"/>
                <w:szCs w:val="24"/>
              </w:rPr>
              <w:t>Matěj Musil</w:t>
            </w:r>
          </w:p>
        </w:tc>
      </w:tr>
      <w:tr w:rsidR="00A32A2C" w14:paraId="143C637F" w14:textId="77777777" w:rsidTr="00B764CD">
        <w:trPr>
          <w:trHeight w:val="478"/>
        </w:trPr>
        <w:tc>
          <w:tcPr>
            <w:tcW w:w="3013" w:type="dxa"/>
            <w:tcBorders>
              <w:top w:val="single" w:sz="2" w:space="0" w:color="auto"/>
              <w:left w:val="double" w:sz="4" w:space="0" w:color="auto"/>
              <w:right w:val="single" w:sz="2" w:space="0" w:color="auto"/>
            </w:tcBorders>
            <w:shd w:val="clear" w:color="auto" w:fill="auto"/>
          </w:tcPr>
          <w:p w14:paraId="2CC10A8B" w14:textId="77777777" w:rsidR="00A32A2C" w:rsidRPr="00AB217F" w:rsidRDefault="00A32A2C" w:rsidP="00B764CD">
            <w:pPr>
              <w:rPr>
                <w:rFonts w:cs="Times New Roman"/>
                <w:b/>
                <w:szCs w:val="24"/>
              </w:rPr>
            </w:pPr>
            <w:r w:rsidRPr="00AB217F">
              <w:rPr>
                <w:rFonts w:cs="Times New Roman"/>
                <w:b/>
                <w:szCs w:val="24"/>
              </w:rPr>
              <w:t>Katedra:</w:t>
            </w:r>
          </w:p>
        </w:tc>
        <w:tc>
          <w:tcPr>
            <w:tcW w:w="6322" w:type="dxa"/>
            <w:tcBorders>
              <w:top w:val="single" w:sz="2" w:space="0" w:color="auto"/>
              <w:left w:val="single" w:sz="2" w:space="0" w:color="auto"/>
              <w:right w:val="double" w:sz="4" w:space="0" w:color="auto"/>
            </w:tcBorders>
            <w:shd w:val="clear" w:color="auto" w:fill="auto"/>
          </w:tcPr>
          <w:p w14:paraId="04BE512A" w14:textId="1AE980D3" w:rsidR="00A32A2C" w:rsidRPr="00AB217F" w:rsidRDefault="00F4429E" w:rsidP="00B764CD">
            <w:pPr>
              <w:rPr>
                <w:rFonts w:cs="Times New Roman"/>
                <w:szCs w:val="24"/>
              </w:rPr>
            </w:pPr>
            <w:r>
              <w:rPr>
                <w:rFonts w:cs="Times New Roman"/>
                <w:szCs w:val="24"/>
              </w:rPr>
              <w:t>Katedra pedagogiky</w:t>
            </w:r>
          </w:p>
        </w:tc>
      </w:tr>
      <w:tr w:rsidR="00A32A2C" w14:paraId="20AFC00B" w14:textId="77777777" w:rsidTr="00B764CD">
        <w:trPr>
          <w:trHeight w:val="478"/>
        </w:trPr>
        <w:tc>
          <w:tcPr>
            <w:tcW w:w="3013" w:type="dxa"/>
            <w:tcBorders>
              <w:top w:val="single" w:sz="2" w:space="0" w:color="auto"/>
              <w:left w:val="double" w:sz="4" w:space="0" w:color="auto"/>
              <w:bottom w:val="single" w:sz="4" w:space="0" w:color="auto"/>
              <w:right w:val="single" w:sz="2" w:space="0" w:color="auto"/>
            </w:tcBorders>
            <w:shd w:val="clear" w:color="auto" w:fill="auto"/>
          </w:tcPr>
          <w:p w14:paraId="6BC1AB31" w14:textId="77777777" w:rsidR="00A32A2C" w:rsidRPr="00AB217F" w:rsidRDefault="00A32A2C" w:rsidP="00B764CD">
            <w:pPr>
              <w:rPr>
                <w:rFonts w:cs="Times New Roman"/>
                <w:b/>
                <w:szCs w:val="24"/>
              </w:rPr>
            </w:pPr>
            <w:r w:rsidRPr="00AB217F">
              <w:rPr>
                <w:rFonts w:cs="Times New Roman"/>
                <w:b/>
                <w:szCs w:val="24"/>
              </w:rPr>
              <w:t>Vedoucí práce:</w:t>
            </w:r>
          </w:p>
        </w:tc>
        <w:tc>
          <w:tcPr>
            <w:tcW w:w="6322" w:type="dxa"/>
            <w:tcBorders>
              <w:top w:val="single" w:sz="2" w:space="0" w:color="auto"/>
              <w:left w:val="single" w:sz="2" w:space="0" w:color="auto"/>
              <w:right w:val="double" w:sz="4" w:space="0" w:color="auto"/>
            </w:tcBorders>
            <w:shd w:val="clear" w:color="auto" w:fill="auto"/>
          </w:tcPr>
          <w:p w14:paraId="7FD16F82" w14:textId="4E1CE0AD" w:rsidR="00A32A2C" w:rsidRPr="00AB217F" w:rsidRDefault="00F4429E" w:rsidP="00B764CD">
            <w:pPr>
              <w:rPr>
                <w:rFonts w:cs="Times New Roman"/>
                <w:szCs w:val="24"/>
              </w:rPr>
            </w:pPr>
            <w:r w:rsidRPr="00F4429E">
              <w:rPr>
                <w:rFonts w:cs="Times New Roman"/>
                <w:szCs w:val="24"/>
              </w:rPr>
              <w:t>Doc. Mgr. Štefan Chudý, Ph.D.</w:t>
            </w:r>
          </w:p>
        </w:tc>
      </w:tr>
      <w:tr w:rsidR="00A32A2C" w14:paraId="149676B6" w14:textId="77777777" w:rsidTr="00B764CD">
        <w:trPr>
          <w:trHeight w:val="478"/>
        </w:trPr>
        <w:tc>
          <w:tcPr>
            <w:tcW w:w="3013" w:type="dxa"/>
            <w:tcBorders>
              <w:top w:val="single" w:sz="4" w:space="0" w:color="auto"/>
              <w:left w:val="double" w:sz="4" w:space="0" w:color="auto"/>
              <w:bottom w:val="double" w:sz="4" w:space="0" w:color="auto"/>
              <w:right w:val="single" w:sz="2" w:space="0" w:color="auto"/>
            </w:tcBorders>
            <w:shd w:val="clear" w:color="auto" w:fill="auto"/>
          </w:tcPr>
          <w:p w14:paraId="11673C8B" w14:textId="77777777" w:rsidR="00A32A2C" w:rsidRPr="00AB217F" w:rsidRDefault="00A32A2C" w:rsidP="00B764CD">
            <w:pPr>
              <w:rPr>
                <w:rFonts w:cs="Times New Roman"/>
                <w:b/>
                <w:szCs w:val="24"/>
              </w:rPr>
            </w:pPr>
            <w:r w:rsidRPr="00AB217F">
              <w:rPr>
                <w:rFonts w:cs="Times New Roman"/>
                <w:b/>
                <w:szCs w:val="24"/>
              </w:rPr>
              <w:t>Rok obhajoby:</w:t>
            </w:r>
          </w:p>
        </w:tc>
        <w:tc>
          <w:tcPr>
            <w:tcW w:w="6322" w:type="dxa"/>
            <w:tcBorders>
              <w:top w:val="single" w:sz="2" w:space="0" w:color="auto"/>
              <w:left w:val="single" w:sz="2" w:space="0" w:color="auto"/>
              <w:right w:val="double" w:sz="4" w:space="0" w:color="auto"/>
            </w:tcBorders>
            <w:shd w:val="clear" w:color="auto" w:fill="auto"/>
          </w:tcPr>
          <w:p w14:paraId="408A4C1B" w14:textId="38F7AF4C" w:rsidR="00A32A2C" w:rsidRPr="00AB217F" w:rsidRDefault="00A32A2C" w:rsidP="00B764CD">
            <w:pPr>
              <w:rPr>
                <w:rFonts w:cs="Times New Roman"/>
                <w:szCs w:val="24"/>
              </w:rPr>
            </w:pPr>
            <w:r>
              <w:rPr>
                <w:rFonts w:cs="Times New Roman"/>
                <w:szCs w:val="24"/>
              </w:rPr>
              <w:t>202</w:t>
            </w:r>
            <w:r w:rsidR="00B221F7">
              <w:rPr>
                <w:rFonts w:cs="Times New Roman"/>
                <w:szCs w:val="24"/>
              </w:rPr>
              <w:t>2</w:t>
            </w:r>
          </w:p>
        </w:tc>
      </w:tr>
      <w:tr w:rsidR="00A32A2C" w14:paraId="14B3B651" w14:textId="77777777" w:rsidTr="00B764CD">
        <w:trPr>
          <w:trHeight w:val="650"/>
        </w:trPr>
        <w:tc>
          <w:tcPr>
            <w:tcW w:w="3013" w:type="dxa"/>
            <w:tcBorders>
              <w:top w:val="double" w:sz="4" w:space="0" w:color="auto"/>
              <w:left w:val="nil"/>
              <w:bottom w:val="double" w:sz="4" w:space="0" w:color="auto"/>
              <w:right w:val="nil"/>
            </w:tcBorders>
            <w:shd w:val="clear" w:color="auto" w:fill="auto"/>
          </w:tcPr>
          <w:p w14:paraId="6B54E1DB" w14:textId="77777777" w:rsidR="00A32A2C" w:rsidRDefault="00A32A2C" w:rsidP="00B764CD"/>
        </w:tc>
        <w:tc>
          <w:tcPr>
            <w:tcW w:w="6322" w:type="dxa"/>
            <w:tcBorders>
              <w:top w:val="double" w:sz="4" w:space="0" w:color="auto"/>
              <w:left w:val="nil"/>
              <w:bottom w:val="double" w:sz="4" w:space="0" w:color="auto"/>
              <w:right w:val="nil"/>
            </w:tcBorders>
            <w:shd w:val="clear" w:color="auto" w:fill="auto"/>
          </w:tcPr>
          <w:p w14:paraId="3269822D" w14:textId="77777777" w:rsidR="00A32A2C" w:rsidRDefault="00A32A2C" w:rsidP="00B764CD"/>
        </w:tc>
      </w:tr>
      <w:tr w:rsidR="00A32A2C" w14:paraId="6C914B1B" w14:textId="77777777" w:rsidTr="00B764CD">
        <w:trPr>
          <w:trHeight w:val="411"/>
        </w:trPr>
        <w:tc>
          <w:tcPr>
            <w:tcW w:w="3013" w:type="dxa"/>
            <w:tcBorders>
              <w:top w:val="double" w:sz="4" w:space="0" w:color="auto"/>
              <w:left w:val="double" w:sz="4" w:space="0" w:color="auto"/>
              <w:right w:val="single" w:sz="2" w:space="0" w:color="auto"/>
            </w:tcBorders>
            <w:shd w:val="clear" w:color="auto" w:fill="auto"/>
          </w:tcPr>
          <w:p w14:paraId="4D65FD38" w14:textId="77777777" w:rsidR="00A32A2C" w:rsidRPr="00AB217F" w:rsidRDefault="00A32A2C" w:rsidP="00B764CD">
            <w:pPr>
              <w:rPr>
                <w:rFonts w:cs="Times New Roman"/>
                <w:b/>
                <w:szCs w:val="24"/>
              </w:rPr>
            </w:pPr>
            <w:r w:rsidRPr="00AB217F">
              <w:rPr>
                <w:rFonts w:cs="Times New Roman"/>
                <w:b/>
                <w:szCs w:val="24"/>
              </w:rPr>
              <w:t>Název práce:</w:t>
            </w:r>
          </w:p>
        </w:tc>
        <w:tc>
          <w:tcPr>
            <w:tcW w:w="6322" w:type="dxa"/>
            <w:tcBorders>
              <w:top w:val="double" w:sz="4" w:space="0" w:color="auto"/>
              <w:left w:val="single" w:sz="2" w:space="0" w:color="auto"/>
              <w:right w:val="double" w:sz="4" w:space="0" w:color="auto"/>
            </w:tcBorders>
            <w:shd w:val="clear" w:color="auto" w:fill="auto"/>
          </w:tcPr>
          <w:p w14:paraId="6F0CD73A" w14:textId="77777777" w:rsidR="00B221F7" w:rsidRPr="00B221F7" w:rsidRDefault="00B221F7" w:rsidP="00B221F7">
            <w:pPr>
              <w:ind w:firstLine="0"/>
              <w:rPr>
                <w:rFonts w:cs="Times New Roman"/>
                <w:color w:val="000000"/>
                <w:szCs w:val="24"/>
              </w:rPr>
            </w:pPr>
            <w:r w:rsidRPr="00B221F7">
              <w:rPr>
                <w:rFonts w:cs="Times New Roman"/>
                <w:color w:val="000000"/>
                <w:szCs w:val="24"/>
              </w:rPr>
              <w:t>Koncepce náborové činnosti basketbalového klubu Basketpoint Frýdek – Místek</w:t>
            </w:r>
          </w:p>
          <w:p w14:paraId="5CB0253C" w14:textId="680DA8AD" w:rsidR="00A32A2C" w:rsidRPr="00AB217F" w:rsidRDefault="00A32A2C" w:rsidP="00B764CD">
            <w:pPr>
              <w:rPr>
                <w:rFonts w:cs="Times New Roman"/>
                <w:szCs w:val="24"/>
              </w:rPr>
            </w:pPr>
          </w:p>
        </w:tc>
      </w:tr>
      <w:tr w:rsidR="00A32A2C" w14:paraId="64F53558" w14:textId="77777777" w:rsidTr="00B764CD">
        <w:trPr>
          <w:trHeight w:val="507"/>
        </w:trPr>
        <w:tc>
          <w:tcPr>
            <w:tcW w:w="3013" w:type="dxa"/>
            <w:tcBorders>
              <w:top w:val="single" w:sz="4" w:space="0" w:color="auto"/>
              <w:left w:val="double" w:sz="4" w:space="0" w:color="auto"/>
              <w:right w:val="single" w:sz="2" w:space="0" w:color="auto"/>
            </w:tcBorders>
            <w:shd w:val="clear" w:color="auto" w:fill="auto"/>
          </w:tcPr>
          <w:p w14:paraId="1CFB429F" w14:textId="1291C474" w:rsidR="00A32A2C" w:rsidRPr="00AB217F" w:rsidRDefault="00A32A2C" w:rsidP="00A32A2C">
            <w:pPr>
              <w:rPr>
                <w:rFonts w:cs="Times New Roman"/>
                <w:b/>
                <w:szCs w:val="24"/>
              </w:rPr>
            </w:pPr>
            <w:r w:rsidRPr="00AB217F">
              <w:rPr>
                <w:rFonts w:cs="Times New Roman"/>
                <w:b/>
                <w:szCs w:val="24"/>
              </w:rPr>
              <w:t>Název</w:t>
            </w:r>
            <w:r w:rsidR="00B221F7">
              <w:rPr>
                <w:rFonts w:cs="Times New Roman"/>
                <w:b/>
                <w:szCs w:val="24"/>
              </w:rPr>
              <w:t xml:space="preserve"> </w:t>
            </w:r>
            <w:r w:rsidRPr="00AB217F">
              <w:rPr>
                <w:rFonts w:cs="Times New Roman"/>
                <w:b/>
                <w:szCs w:val="24"/>
              </w:rPr>
              <w:t>práce v angličtině:</w:t>
            </w:r>
          </w:p>
        </w:tc>
        <w:tc>
          <w:tcPr>
            <w:tcW w:w="6322" w:type="dxa"/>
            <w:tcBorders>
              <w:top w:val="single" w:sz="4" w:space="0" w:color="auto"/>
              <w:left w:val="single" w:sz="2" w:space="0" w:color="auto"/>
              <w:right w:val="double" w:sz="4" w:space="0" w:color="auto"/>
            </w:tcBorders>
            <w:shd w:val="clear" w:color="auto" w:fill="auto"/>
          </w:tcPr>
          <w:p w14:paraId="6E379252" w14:textId="56B4831D" w:rsidR="00A32A2C" w:rsidRPr="00893CFC" w:rsidRDefault="00B221F7" w:rsidP="00B221F7">
            <w:pPr>
              <w:ind w:firstLine="0"/>
              <w:rPr>
                <w:rFonts w:cs="Times New Roman"/>
                <w:szCs w:val="24"/>
              </w:rPr>
            </w:pPr>
            <w:proofErr w:type="spellStart"/>
            <w:r w:rsidRPr="00B221F7">
              <w:rPr>
                <w:rFonts w:cs="Times New Roman"/>
                <w:color w:val="000000"/>
                <w:szCs w:val="24"/>
              </w:rPr>
              <w:t>Concept</w:t>
            </w:r>
            <w:proofErr w:type="spellEnd"/>
            <w:r w:rsidRPr="00B221F7">
              <w:rPr>
                <w:rFonts w:cs="Times New Roman"/>
                <w:color w:val="000000"/>
                <w:szCs w:val="24"/>
              </w:rPr>
              <w:t xml:space="preserve"> </w:t>
            </w:r>
            <w:proofErr w:type="spellStart"/>
            <w:r w:rsidRPr="00B221F7">
              <w:rPr>
                <w:rFonts w:cs="Times New Roman"/>
                <w:color w:val="000000"/>
                <w:szCs w:val="24"/>
              </w:rPr>
              <w:t>of</w:t>
            </w:r>
            <w:proofErr w:type="spellEnd"/>
            <w:r w:rsidRPr="00B221F7">
              <w:rPr>
                <w:rFonts w:cs="Times New Roman"/>
                <w:color w:val="000000"/>
                <w:szCs w:val="24"/>
              </w:rPr>
              <w:t xml:space="preserve"> </w:t>
            </w:r>
            <w:proofErr w:type="spellStart"/>
            <w:r w:rsidRPr="00B221F7">
              <w:rPr>
                <w:rFonts w:cs="Times New Roman"/>
                <w:color w:val="000000"/>
                <w:szCs w:val="24"/>
              </w:rPr>
              <w:t>recruitment</w:t>
            </w:r>
            <w:proofErr w:type="spellEnd"/>
            <w:r w:rsidRPr="00B221F7">
              <w:rPr>
                <w:rFonts w:cs="Times New Roman"/>
                <w:color w:val="000000"/>
                <w:szCs w:val="24"/>
              </w:rPr>
              <w:t xml:space="preserve"> </w:t>
            </w:r>
            <w:proofErr w:type="spellStart"/>
            <w:r w:rsidRPr="00B221F7">
              <w:rPr>
                <w:rFonts w:cs="Times New Roman"/>
                <w:color w:val="000000"/>
                <w:szCs w:val="24"/>
              </w:rPr>
              <w:t>of</w:t>
            </w:r>
            <w:proofErr w:type="spellEnd"/>
            <w:r w:rsidRPr="00B221F7">
              <w:rPr>
                <w:rFonts w:cs="Times New Roman"/>
                <w:color w:val="000000"/>
                <w:szCs w:val="24"/>
              </w:rPr>
              <w:t xml:space="preserve"> </w:t>
            </w:r>
            <w:proofErr w:type="spellStart"/>
            <w:r w:rsidRPr="00B221F7">
              <w:rPr>
                <w:rFonts w:cs="Times New Roman"/>
                <w:color w:val="000000"/>
                <w:szCs w:val="24"/>
              </w:rPr>
              <w:t>new</w:t>
            </w:r>
            <w:proofErr w:type="spellEnd"/>
            <w:r w:rsidRPr="00B221F7">
              <w:rPr>
                <w:rFonts w:cs="Times New Roman"/>
                <w:color w:val="000000"/>
                <w:szCs w:val="24"/>
              </w:rPr>
              <w:t xml:space="preserve"> </w:t>
            </w:r>
            <w:proofErr w:type="spellStart"/>
            <w:r w:rsidRPr="00B221F7">
              <w:rPr>
                <w:rFonts w:cs="Times New Roman"/>
                <w:color w:val="000000"/>
                <w:szCs w:val="24"/>
              </w:rPr>
              <w:t>players</w:t>
            </w:r>
            <w:proofErr w:type="spellEnd"/>
            <w:r w:rsidRPr="00B221F7">
              <w:rPr>
                <w:rFonts w:cs="Times New Roman"/>
                <w:color w:val="000000"/>
                <w:szCs w:val="24"/>
              </w:rPr>
              <w:t xml:space="preserve"> to basketball club Basketpoint Frýdek-Místek</w:t>
            </w:r>
          </w:p>
        </w:tc>
      </w:tr>
      <w:tr w:rsidR="00A32A2C" w14:paraId="7FC99D8C" w14:textId="77777777" w:rsidTr="00B764CD">
        <w:trPr>
          <w:trHeight w:val="1649"/>
        </w:trPr>
        <w:tc>
          <w:tcPr>
            <w:tcW w:w="3013" w:type="dxa"/>
            <w:tcBorders>
              <w:top w:val="single" w:sz="2" w:space="0" w:color="auto"/>
              <w:left w:val="double" w:sz="4" w:space="0" w:color="auto"/>
              <w:right w:val="single" w:sz="2" w:space="0" w:color="auto"/>
            </w:tcBorders>
            <w:shd w:val="clear" w:color="auto" w:fill="auto"/>
          </w:tcPr>
          <w:p w14:paraId="2E0C5DFE" w14:textId="77777777" w:rsidR="00A32A2C" w:rsidRPr="00AB217F" w:rsidRDefault="00A32A2C" w:rsidP="00B764CD">
            <w:pPr>
              <w:rPr>
                <w:rFonts w:cs="Times New Roman"/>
                <w:b/>
                <w:szCs w:val="24"/>
              </w:rPr>
            </w:pPr>
            <w:r w:rsidRPr="00AB217F">
              <w:rPr>
                <w:rFonts w:cs="Times New Roman"/>
                <w:b/>
                <w:szCs w:val="24"/>
              </w:rPr>
              <w:t>Anotace práce:</w:t>
            </w:r>
          </w:p>
          <w:p w14:paraId="2B7E97C4" w14:textId="77777777" w:rsidR="00A32A2C" w:rsidRPr="00AB217F" w:rsidRDefault="00A32A2C" w:rsidP="00B764CD">
            <w:pPr>
              <w:rPr>
                <w:rFonts w:cs="Times New Roman"/>
                <w:szCs w:val="24"/>
              </w:rPr>
            </w:pPr>
          </w:p>
        </w:tc>
        <w:tc>
          <w:tcPr>
            <w:tcW w:w="6322" w:type="dxa"/>
            <w:tcBorders>
              <w:top w:val="single" w:sz="2" w:space="0" w:color="auto"/>
              <w:left w:val="single" w:sz="2" w:space="0" w:color="auto"/>
              <w:right w:val="double" w:sz="4" w:space="0" w:color="auto"/>
            </w:tcBorders>
            <w:shd w:val="clear" w:color="auto" w:fill="auto"/>
          </w:tcPr>
          <w:p w14:paraId="32910069" w14:textId="3B45EFB8" w:rsidR="00A32A2C" w:rsidRPr="00AB217F" w:rsidRDefault="00A32A2C" w:rsidP="009B78D7">
            <w:pPr>
              <w:ind w:firstLine="0"/>
              <w:rPr>
                <w:rFonts w:cs="Times New Roman"/>
                <w:szCs w:val="24"/>
              </w:rPr>
            </w:pPr>
            <w:r>
              <w:rPr>
                <w:rFonts w:cs="Times New Roman"/>
                <w:szCs w:val="24"/>
              </w:rPr>
              <w:t xml:space="preserve">Bakalářská práce </w:t>
            </w:r>
            <w:r w:rsidR="00FF06B9">
              <w:rPr>
                <w:rFonts w:cs="Times New Roman"/>
                <w:szCs w:val="24"/>
              </w:rPr>
              <w:t>je založena na vytvoření koncepce náborové činnosti basketbalového klubu Basketpoint Frýdek-Místek</w:t>
            </w:r>
            <w:r>
              <w:rPr>
                <w:rFonts w:cs="Times New Roman"/>
                <w:szCs w:val="24"/>
              </w:rPr>
              <w:t>.</w:t>
            </w:r>
            <w:r w:rsidR="00FF06B9">
              <w:rPr>
                <w:rFonts w:cs="Times New Roman"/>
                <w:szCs w:val="24"/>
              </w:rPr>
              <w:t xml:space="preserve"> V teoretické části pojednává o tématech souvisejících s problematikou volného času, dětí, sportu a lokace klubu. Praktická část je věnována tvorbě koncepce</w:t>
            </w:r>
            <w:r w:rsidR="00C917D7">
              <w:rPr>
                <w:rFonts w:cs="Times New Roman"/>
                <w:szCs w:val="24"/>
              </w:rPr>
              <w:t xml:space="preserve"> a metodice</w:t>
            </w:r>
            <w:r w:rsidR="00FF06B9">
              <w:rPr>
                <w:rFonts w:cs="Times New Roman"/>
                <w:szCs w:val="24"/>
              </w:rPr>
              <w:t xml:space="preserve"> </w:t>
            </w:r>
            <w:r w:rsidR="009B78D7">
              <w:rPr>
                <w:rFonts w:cs="Times New Roman"/>
                <w:szCs w:val="24"/>
              </w:rPr>
              <w:t>náboru dětí a mládeže do basketbalového klubu</w:t>
            </w:r>
          </w:p>
        </w:tc>
      </w:tr>
      <w:tr w:rsidR="00A32A2C" w14:paraId="787E6775" w14:textId="77777777" w:rsidTr="00B764CD">
        <w:trPr>
          <w:trHeight w:val="705"/>
        </w:trPr>
        <w:tc>
          <w:tcPr>
            <w:tcW w:w="3013" w:type="dxa"/>
            <w:tcBorders>
              <w:top w:val="single" w:sz="2" w:space="0" w:color="auto"/>
              <w:left w:val="double" w:sz="4" w:space="0" w:color="auto"/>
              <w:bottom w:val="single" w:sz="4" w:space="0" w:color="auto"/>
              <w:right w:val="single" w:sz="2" w:space="0" w:color="auto"/>
            </w:tcBorders>
            <w:shd w:val="clear" w:color="auto" w:fill="auto"/>
          </w:tcPr>
          <w:p w14:paraId="74AE0927" w14:textId="77777777" w:rsidR="00A32A2C" w:rsidRPr="00AB217F" w:rsidRDefault="00A32A2C" w:rsidP="00B764CD">
            <w:pPr>
              <w:rPr>
                <w:rFonts w:cs="Times New Roman"/>
                <w:b/>
                <w:szCs w:val="24"/>
              </w:rPr>
            </w:pPr>
            <w:r w:rsidRPr="00AB217F">
              <w:rPr>
                <w:rFonts w:cs="Times New Roman"/>
                <w:b/>
                <w:szCs w:val="24"/>
              </w:rPr>
              <w:t>Klíčová slova:</w:t>
            </w:r>
          </w:p>
          <w:p w14:paraId="53A222C4" w14:textId="77777777" w:rsidR="00A32A2C" w:rsidRPr="00AB217F" w:rsidRDefault="00A32A2C" w:rsidP="00B764CD">
            <w:pPr>
              <w:rPr>
                <w:rFonts w:cs="Times New Roman"/>
                <w:szCs w:val="24"/>
              </w:rPr>
            </w:pPr>
          </w:p>
        </w:tc>
        <w:tc>
          <w:tcPr>
            <w:tcW w:w="6322" w:type="dxa"/>
            <w:tcBorders>
              <w:top w:val="single" w:sz="2" w:space="0" w:color="auto"/>
              <w:left w:val="single" w:sz="2" w:space="0" w:color="auto"/>
              <w:right w:val="double" w:sz="4" w:space="0" w:color="auto"/>
            </w:tcBorders>
            <w:shd w:val="clear" w:color="auto" w:fill="auto"/>
          </w:tcPr>
          <w:p w14:paraId="0E1C8DF3" w14:textId="7A07EFD4" w:rsidR="00A32A2C" w:rsidRPr="00AB217F" w:rsidRDefault="009B78D7" w:rsidP="009B78D7">
            <w:pPr>
              <w:ind w:firstLine="0"/>
              <w:rPr>
                <w:rFonts w:cs="Times New Roman"/>
                <w:szCs w:val="24"/>
              </w:rPr>
            </w:pPr>
            <w:r>
              <w:rPr>
                <w:rFonts w:cs="Times New Roman"/>
                <w:szCs w:val="24"/>
              </w:rPr>
              <w:t>Basketbal, nábor, Basketpoint, Frýdek-Místek, volný čas, sport, mládež, děti</w:t>
            </w:r>
          </w:p>
        </w:tc>
      </w:tr>
      <w:tr w:rsidR="00A32A2C" w14:paraId="329F8AE8" w14:textId="77777777" w:rsidTr="00CC3C52">
        <w:trPr>
          <w:trHeight w:val="1124"/>
        </w:trPr>
        <w:tc>
          <w:tcPr>
            <w:tcW w:w="3013" w:type="dxa"/>
            <w:tcBorders>
              <w:top w:val="single" w:sz="4" w:space="0" w:color="auto"/>
              <w:left w:val="double" w:sz="4" w:space="0" w:color="auto"/>
              <w:bottom w:val="single" w:sz="4" w:space="0" w:color="auto"/>
              <w:right w:val="single" w:sz="2" w:space="0" w:color="auto"/>
            </w:tcBorders>
            <w:shd w:val="clear" w:color="auto" w:fill="auto"/>
          </w:tcPr>
          <w:p w14:paraId="2453FEF3" w14:textId="77777777" w:rsidR="00A32A2C" w:rsidRPr="00AB217F" w:rsidRDefault="00A32A2C" w:rsidP="00B764CD">
            <w:pPr>
              <w:rPr>
                <w:rFonts w:cs="Times New Roman"/>
                <w:b/>
                <w:szCs w:val="24"/>
              </w:rPr>
            </w:pPr>
            <w:r w:rsidRPr="00AB217F">
              <w:rPr>
                <w:rFonts w:cs="Times New Roman"/>
                <w:b/>
                <w:szCs w:val="24"/>
              </w:rPr>
              <w:t>Anotace v angličtině:</w:t>
            </w:r>
          </w:p>
          <w:p w14:paraId="4568651A" w14:textId="77777777" w:rsidR="00A32A2C" w:rsidRPr="00AB217F" w:rsidRDefault="00A32A2C" w:rsidP="00B764CD">
            <w:pPr>
              <w:rPr>
                <w:rFonts w:cs="Times New Roman"/>
                <w:b/>
                <w:szCs w:val="24"/>
              </w:rPr>
            </w:pPr>
          </w:p>
          <w:p w14:paraId="50FB7275" w14:textId="77777777" w:rsidR="00A32A2C" w:rsidRPr="00AB217F" w:rsidRDefault="00A32A2C" w:rsidP="00B764CD">
            <w:pPr>
              <w:rPr>
                <w:rFonts w:cs="Times New Roman"/>
                <w:b/>
                <w:szCs w:val="24"/>
              </w:rPr>
            </w:pPr>
          </w:p>
          <w:p w14:paraId="5962CE71" w14:textId="77777777" w:rsidR="00A32A2C" w:rsidRPr="00AB217F" w:rsidRDefault="00A32A2C" w:rsidP="00B764CD">
            <w:pPr>
              <w:rPr>
                <w:rFonts w:cs="Times New Roman"/>
                <w:szCs w:val="24"/>
                <w:highlight w:val="yellow"/>
              </w:rPr>
            </w:pPr>
          </w:p>
        </w:tc>
        <w:tc>
          <w:tcPr>
            <w:tcW w:w="6322" w:type="dxa"/>
            <w:tcBorders>
              <w:top w:val="single" w:sz="2" w:space="0" w:color="auto"/>
              <w:left w:val="single" w:sz="2" w:space="0" w:color="auto"/>
              <w:bottom w:val="single" w:sz="4" w:space="0" w:color="auto"/>
              <w:right w:val="double" w:sz="4" w:space="0" w:color="auto"/>
            </w:tcBorders>
            <w:shd w:val="clear" w:color="auto" w:fill="auto"/>
          </w:tcPr>
          <w:p w14:paraId="3E969A05" w14:textId="6827470C" w:rsidR="00A32A2C" w:rsidRPr="008F5F82" w:rsidRDefault="008F5F82" w:rsidP="00EE4619">
            <w:pPr>
              <w:ind w:firstLine="0"/>
              <w:rPr>
                <w:rFonts w:cs="Times New Roman"/>
                <w:szCs w:val="24"/>
                <w:lang w:val="en-GB"/>
              </w:rPr>
            </w:pPr>
            <w:r>
              <w:rPr>
                <w:rFonts w:cs="Times New Roman"/>
                <w:szCs w:val="24"/>
                <w:lang w:val="en-GB"/>
              </w:rPr>
              <w:t xml:space="preserve">The bachelor thesis is focused on </w:t>
            </w:r>
            <w:r w:rsidR="008F636E">
              <w:rPr>
                <w:rFonts w:cs="Times New Roman"/>
                <w:szCs w:val="24"/>
                <w:lang w:val="en-GB"/>
              </w:rPr>
              <w:t xml:space="preserve">building a youth basketball club recruitment concept. The club’s name is </w:t>
            </w:r>
            <w:proofErr w:type="spellStart"/>
            <w:r w:rsidR="008F636E">
              <w:rPr>
                <w:rFonts w:cs="Times New Roman"/>
                <w:szCs w:val="24"/>
                <w:lang w:val="en-GB"/>
              </w:rPr>
              <w:t>Basketpoint</w:t>
            </w:r>
            <w:proofErr w:type="spellEnd"/>
            <w:r w:rsidR="008F636E">
              <w:rPr>
                <w:rFonts w:cs="Times New Roman"/>
                <w:szCs w:val="24"/>
                <w:lang w:val="en-GB"/>
              </w:rPr>
              <w:t xml:space="preserve"> </w:t>
            </w:r>
            <w:proofErr w:type="spellStart"/>
            <w:r w:rsidR="008F636E">
              <w:rPr>
                <w:rFonts w:cs="Times New Roman"/>
                <w:szCs w:val="24"/>
                <w:lang w:val="en-GB"/>
              </w:rPr>
              <w:t>Frýdek-Místek</w:t>
            </w:r>
            <w:proofErr w:type="spellEnd"/>
            <w:r w:rsidR="008F636E">
              <w:rPr>
                <w:rFonts w:cs="Times New Roman"/>
                <w:szCs w:val="24"/>
                <w:lang w:val="en-GB"/>
              </w:rPr>
              <w:t>. In the first part I am writing about leisure time, describing age groups</w:t>
            </w:r>
            <w:r w:rsidR="003E1563">
              <w:rPr>
                <w:rFonts w:cs="Times New Roman"/>
                <w:szCs w:val="24"/>
                <w:lang w:val="en-GB"/>
              </w:rPr>
              <w:t xml:space="preserve"> or what part does sport take in leisure time of kids. The second part is building and showing basketball concept of recruitment of kids to </w:t>
            </w:r>
            <w:proofErr w:type="spellStart"/>
            <w:r w:rsidR="003E1563">
              <w:rPr>
                <w:rFonts w:cs="Times New Roman"/>
                <w:szCs w:val="24"/>
                <w:lang w:val="en-GB"/>
              </w:rPr>
              <w:t>Frýdek-Místek’s</w:t>
            </w:r>
            <w:proofErr w:type="spellEnd"/>
            <w:r w:rsidR="003E1563">
              <w:rPr>
                <w:rFonts w:cs="Times New Roman"/>
                <w:szCs w:val="24"/>
                <w:lang w:val="en-GB"/>
              </w:rPr>
              <w:t xml:space="preserve"> club.</w:t>
            </w:r>
          </w:p>
        </w:tc>
      </w:tr>
      <w:tr w:rsidR="00A32A2C" w14:paraId="52E313DA" w14:textId="77777777" w:rsidTr="00CC3C52">
        <w:trPr>
          <w:trHeight w:val="1834"/>
        </w:trPr>
        <w:tc>
          <w:tcPr>
            <w:tcW w:w="3013" w:type="dxa"/>
            <w:tcBorders>
              <w:top w:val="single" w:sz="4" w:space="0" w:color="auto"/>
              <w:left w:val="double" w:sz="4" w:space="0" w:color="auto"/>
              <w:bottom w:val="single" w:sz="4" w:space="0" w:color="auto"/>
              <w:right w:val="single" w:sz="2" w:space="0" w:color="auto"/>
            </w:tcBorders>
            <w:shd w:val="clear" w:color="auto" w:fill="auto"/>
          </w:tcPr>
          <w:p w14:paraId="2DA0BEFF" w14:textId="77777777" w:rsidR="00A32A2C" w:rsidRPr="00AB217F" w:rsidRDefault="00A32A2C" w:rsidP="00B764CD">
            <w:pPr>
              <w:rPr>
                <w:rFonts w:cs="Times New Roman"/>
                <w:b/>
                <w:szCs w:val="24"/>
              </w:rPr>
            </w:pPr>
            <w:r w:rsidRPr="00AB217F">
              <w:rPr>
                <w:rFonts w:cs="Times New Roman"/>
                <w:b/>
                <w:szCs w:val="24"/>
              </w:rPr>
              <w:lastRenderedPageBreak/>
              <w:t>Klíčová slova v angličtině:</w:t>
            </w:r>
          </w:p>
        </w:tc>
        <w:tc>
          <w:tcPr>
            <w:tcW w:w="6322" w:type="dxa"/>
            <w:tcBorders>
              <w:top w:val="single" w:sz="4" w:space="0" w:color="auto"/>
              <w:left w:val="single" w:sz="2" w:space="0" w:color="auto"/>
              <w:bottom w:val="single" w:sz="4" w:space="0" w:color="auto"/>
              <w:right w:val="double" w:sz="4" w:space="0" w:color="auto"/>
            </w:tcBorders>
            <w:shd w:val="clear" w:color="auto" w:fill="auto"/>
          </w:tcPr>
          <w:p w14:paraId="0ACC18E1" w14:textId="7CC393AB" w:rsidR="00A32A2C" w:rsidRPr="00CC3C52" w:rsidRDefault="009B78D7" w:rsidP="008F636E">
            <w:pPr>
              <w:ind w:firstLine="0"/>
              <w:rPr>
                <w:rFonts w:cs="Times New Roman"/>
                <w:szCs w:val="24"/>
                <w:lang w:val="en-GB"/>
              </w:rPr>
            </w:pPr>
            <w:r>
              <w:rPr>
                <w:rFonts w:cs="Times New Roman"/>
                <w:szCs w:val="24"/>
                <w:lang w:val="en-GB"/>
              </w:rPr>
              <w:t xml:space="preserve">Basketball, recruitment, </w:t>
            </w:r>
            <w:proofErr w:type="spellStart"/>
            <w:r>
              <w:rPr>
                <w:rFonts w:cs="Times New Roman"/>
                <w:szCs w:val="24"/>
                <w:lang w:val="en-GB"/>
              </w:rPr>
              <w:t>Basketpoint</w:t>
            </w:r>
            <w:proofErr w:type="spellEnd"/>
            <w:r>
              <w:rPr>
                <w:rFonts w:cs="Times New Roman"/>
                <w:szCs w:val="24"/>
                <w:lang w:val="en-GB"/>
              </w:rPr>
              <w:t xml:space="preserve">, </w:t>
            </w:r>
            <w:proofErr w:type="spellStart"/>
            <w:r>
              <w:rPr>
                <w:rFonts w:cs="Times New Roman"/>
                <w:szCs w:val="24"/>
                <w:lang w:val="en-GB"/>
              </w:rPr>
              <w:t>Frýdek-Místek</w:t>
            </w:r>
            <w:proofErr w:type="spellEnd"/>
            <w:r>
              <w:rPr>
                <w:rFonts w:cs="Times New Roman"/>
                <w:szCs w:val="24"/>
                <w:lang w:val="en-GB"/>
              </w:rPr>
              <w:t xml:space="preserve">, </w:t>
            </w:r>
            <w:r w:rsidR="008F636E">
              <w:rPr>
                <w:rFonts w:cs="Times New Roman"/>
                <w:szCs w:val="24"/>
                <w:lang w:val="en-GB"/>
              </w:rPr>
              <w:t>leisure</w:t>
            </w:r>
            <w:r>
              <w:rPr>
                <w:rFonts w:cs="Times New Roman"/>
                <w:szCs w:val="24"/>
                <w:lang w:val="en-GB"/>
              </w:rPr>
              <w:t xml:space="preserve"> time, sport, youth, </w:t>
            </w:r>
            <w:proofErr w:type="spellStart"/>
            <w:r>
              <w:rPr>
                <w:rFonts w:cs="Times New Roman"/>
                <w:szCs w:val="24"/>
                <w:lang w:val="en-GB"/>
              </w:rPr>
              <w:t>childern</w:t>
            </w:r>
            <w:proofErr w:type="spellEnd"/>
          </w:p>
        </w:tc>
      </w:tr>
      <w:tr w:rsidR="00A32A2C" w14:paraId="5E58AA1B" w14:textId="77777777" w:rsidTr="00CC3C52">
        <w:trPr>
          <w:trHeight w:val="599"/>
        </w:trPr>
        <w:tc>
          <w:tcPr>
            <w:tcW w:w="3013" w:type="dxa"/>
            <w:tcBorders>
              <w:top w:val="single" w:sz="4" w:space="0" w:color="auto"/>
              <w:left w:val="double" w:sz="4" w:space="0" w:color="auto"/>
              <w:bottom w:val="single" w:sz="4" w:space="0" w:color="auto"/>
              <w:right w:val="single" w:sz="2" w:space="0" w:color="auto"/>
            </w:tcBorders>
            <w:shd w:val="clear" w:color="auto" w:fill="auto"/>
          </w:tcPr>
          <w:p w14:paraId="6C7D8129" w14:textId="77777777" w:rsidR="00A32A2C" w:rsidRPr="00AB217F" w:rsidRDefault="00A32A2C" w:rsidP="00B764CD">
            <w:pPr>
              <w:spacing w:after="0" w:line="240" w:lineRule="auto"/>
              <w:rPr>
                <w:rFonts w:cs="Times New Roman"/>
                <w:b/>
                <w:szCs w:val="24"/>
              </w:rPr>
            </w:pPr>
            <w:r w:rsidRPr="00AB217F">
              <w:rPr>
                <w:rFonts w:cs="Times New Roman"/>
                <w:b/>
                <w:szCs w:val="24"/>
              </w:rPr>
              <w:t>Rozsah práce:</w:t>
            </w:r>
          </w:p>
        </w:tc>
        <w:tc>
          <w:tcPr>
            <w:tcW w:w="6322" w:type="dxa"/>
            <w:tcBorders>
              <w:top w:val="single" w:sz="4" w:space="0" w:color="auto"/>
              <w:left w:val="single" w:sz="2" w:space="0" w:color="auto"/>
              <w:bottom w:val="single" w:sz="4" w:space="0" w:color="auto"/>
              <w:right w:val="double" w:sz="4" w:space="0" w:color="auto"/>
            </w:tcBorders>
            <w:shd w:val="clear" w:color="auto" w:fill="auto"/>
          </w:tcPr>
          <w:p w14:paraId="25D10279" w14:textId="23C144EB" w:rsidR="00A32A2C" w:rsidRPr="00AB217F" w:rsidRDefault="008F636E" w:rsidP="008F636E">
            <w:pPr>
              <w:spacing w:after="0" w:line="240" w:lineRule="auto"/>
              <w:ind w:firstLine="0"/>
              <w:rPr>
                <w:rFonts w:cs="Times New Roman"/>
                <w:szCs w:val="24"/>
              </w:rPr>
            </w:pPr>
            <w:r>
              <w:rPr>
                <w:rFonts w:cs="Times New Roman"/>
                <w:szCs w:val="24"/>
              </w:rPr>
              <w:t>5</w:t>
            </w:r>
            <w:r w:rsidR="00EA6302">
              <w:rPr>
                <w:rFonts w:cs="Times New Roman"/>
                <w:szCs w:val="24"/>
              </w:rPr>
              <w:t>1</w:t>
            </w:r>
            <w:r w:rsidR="00DD011C">
              <w:rPr>
                <w:rFonts w:cs="Times New Roman"/>
                <w:szCs w:val="24"/>
              </w:rPr>
              <w:t xml:space="preserve"> stran</w:t>
            </w:r>
          </w:p>
        </w:tc>
      </w:tr>
      <w:tr w:rsidR="00A32A2C" w14:paraId="609348F4" w14:textId="77777777" w:rsidTr="00CC3C52">
        <w:trPr>
          <w:trHeight w:val="552"/>
        </w:trPr>
        <w:tc>
          <w:tcPr>
            <w:tcW w:w="3013" w:type="dxa"/>
            <w:tcBorders>
              <w:top w:val="single" w:sz="4" w:space="0" w:color="auto"/>
              <w:left w:val="double" w:sz="4" w:space="0" w:color="auto"/>
              <w:bottom w:val="double" w:sz="4" w:space="0" w:color="auto"/>
              <w:right w:val="single" w:sz="2" w:space="0" w:color="auto"/>
            </w:tcBorders>
            <w:shd w:val="clear" w:color="auto" w:fill="auto"/>
          </w:tcPr>
          <w:p w14:paraId="0A82B8F6" w14:textId="77777777" w:rsidR="00A32A2C" w:rsidRPr="00AB217F" w:rsidRDefault="00A32A2C" w:rsidP="00B764CD">
            <w:pPr>
              <w:spacing w:after="0" w:line="240" w:lineRule="auto"/>
              <w:rPr>
                <w:rFonts w:cs="Times New Roman"/>
                <w:b/>
                <w:szCs w:val="24"/>
              </w:rPr>
            </w:pPr>
            <w:r w:rsidRPr="00AB217F">
              <w:rPr>
                <w:rFonts w:cs="Times New Roman"/>
                <w:b/>
                <w:szCs w:val="24"/>
              </w:rPr>
              <w:t xml:space="preserve">Jazyk práce: </w:t>
            </w:r>
          </w:p>
        </w:tc>
        <w:tc>
          <w:tcPr>
            <w:tcW w:w="6322" w:type="dxa"/>
            <w:tcBorders>
              <w:top w:val="single" w:sz="4" w:space="0" w:color="auto"/>
              <w:left w:val="single" w:sz="2" w:space="0" w:color="auto"/>
              <w:bottom w:val="double" w:sz="4" w:space="0" w:color="auto"/>
              <w:right w:val="double" w:sz="4" w:space="0" w:color="auto"/>
            </w:tcBorders>
            <w:shd w:val="clear" w:color="auto" w:fill="auto"/>
          </w:tcPr>
          <w:p w14:paraId="53FE5F1A" w14:textId="77777777" w:rsidR="00A32A2C" w:rsidRPr="00AB217F" w:rsidRDefault="00A32A2C" w:rsidP="00B764CD">
            <w:pPr>
              <w:rPr>
                <w:rFonts w:cs="Times New Roman"/>
                <w:szCs w:val="24"/>
              </w:rPr>
            </w:pPr>
            <w:r w:rsidRPr="00AB217F">
              <w:rPr>
                <w:rFonts w:cs="Times New Roman"/>
                <w:szCs w:val="24"/>
              </w:rPr>
              <w:t>Český</w:t>
            </w:r>
          </w:p>
        </w:tc>
      </w:tr>
      <w:bookmarkEnd w:id="0"/>
    </w:tbl>
    <w:p w14:paraId="6EEA5359" w14:textId="77777777" w:rsidR="00A32A2C" w:rsidRPr="00A32A2C" w:rsidRDefault="00A32A2C" w:rsidP="00A32A2C">
      <w:pPr>
        <w:ind w:firstLine="0"/>
      </w:pPr>
    </w:p>
    <w:sectPr w:rsidR="00A32A2C" w:rsidRPr="00A32A2C" w:rsidSect="0015151C">
      <w:footerReference w:type="default" r:id="rId30"/>
      <w:pgSz w:w="11906" w:h="16838" w:code="9"/>
      <w:pgMar w:top="1417" w:right="1417" w:bottom="1417"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1A3EB2" w14:textId="77777777" w:rsidR="004A7F1D" w:rsidRDefault="004A7F1D" w:rsidP="00EF6B56">
      <w:pPr>
        <w:spacing w:before="0" w:after="0" w:line="240" w:lineRule="auto"/>
      </w:pPr>
      <w:r>
        <w:separator/>
      </w:r>
    </w:p>
  </w:endnote>
  <w:endnote w:type="continuationSeparator" w:id="0">
    <w:p w14:paraId="5C5BE70F" w14:textId="77777777" w:rsidR="004A7F1D" w:rsidRDefault="004A7F1D" w:rsidP="00EF6B56">
      <w:pPr>
        <w:spacing w:before="0" w:after="0" w:line="240" w:lineRule="auto"/>
      </w:pPr>
      <w:r>
        <w:continuationSeparator/>
      </w:r>
    </w:p>
  </w:endnote>
  <w:endnote w:type="continuationNotice" w:id="1">
    <w:p w14:paraId="684A4B05" w14:textId="77777777" w:rsidR="004A7F1D" w:rsidRDefault="004A7F1D">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59429C" w14:textId="77777777" w:rsidR="007C4DC9" w:rsidRDefault="007C4DC9">
    <w:pPr>
      <w:pStyle w:val="Zpat"/>
      <w:jc w:val="center"/>
    </w:pPr>
  </w:p>
  <w:p w14:paraId="025D27B4" w14:textId="77777777" w:rsidR="007C4DC9" w:rsidRDefault="007C4DC9">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438335"/>
      <w:docPartObj>
        <w:docPartGallery w:val="Page Numbers (Bottom of Page)"/>
        <w:docPartUnique/>
      </w:docPartObj>
    </w:sdtPr>
    <w:sdtEndPr/>
    <w:sdtContent>
      <w:p w14:paraId="1527E237" w14:textId="3DC669D8" w:rsidR="007C4DC9" w:rsidRDefault="007C4DC9">
        <w:pPr>
          <w:pStyle w:val="Zpat"/>
          <w:jc w:val="center"/>
        </w:pPr>
        <w:r>
          <w:fldChar w:fldCharType="begin"/>
        </w:r>
        <w:r>
          <w:instrText>PAGE   \* MERGEFORMAT</w:instrText>
        </w:r>
        <w:r>
          <w:fldChar w:fldCharType="separate"/>
        </w:r>
        <w:r>
          <w:t>2</w:t>
        </w:r>
        <w:r>
          <w:fldChar w:fldCharType="end"/>
        </w:r>
      </w:p>
    </w:sdtContent>
  </w:sdt>
  <w:p w14:paraId="76402066" w14:textId="77777777" w:rsidR="007C4DC9" w:rsidRDefault="007C4DC9">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27F280" w14:textId="77777777" w:rsidR="004A7F1D" w:rsidRDefault="004A7F1D" w:rsidP="00EF6B56">
      <w:pPr>
        <w:spacing w:before="0" w:after="0" w:line="240" w:lineRule="auto"/>
      </w:pPr>
      <w:r>
        <w:separator/>
      </w:r>
    </w:p>
  </w:footnote>
  <w:footnote w:type="continuationSeparator" w:id="0">
    <w:p w14:paraId="68EDAE84" w14:textId="77777777" w:rsidR="004A7F1D" w:rsidRDefault="004A7F1D" w:rsidP="00EF6B56">
      <w:pPr>
        <w:spacing w:before="0" w:after="0" w:line="240" w:lineRule="auto"/>
      </w:pPr>
      <w:r>
        <w:continuationSeparator/>
      </w:r>
    </w:p>
  </w:footnote>
  <w:footnote w:type="continuationNotice" w:id="1">
    <w:p w14:paraId="7C7812FC" w14:textId="77777777" w:rsidR="004A7F1D" w:rsidRDefault="004A7F1D">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007C4DC9" w14:paraId="2DF153A3" w14:textId="77777777" w:rsidTr="176A845F">
      <w:tc>
        <w:tcPr>
          <w:tcW w:w="3020" w:type="dxa"/>
        </w:tcPr>
        <w:p w14:paraId="6A1C9184" w14:textId="77777777" w:rsidR="007C4DC9" w:rsidRDefault="007C4DC9" w:rsidP="176A845F">
          <w:pPr>
            <w:pStyle w:val="Zhlav"/>
            <w:ind w:left="-115"/>
            <w:jc w:val="left"/>
          </w:pPr>
        </w:p>
      </w:tc>
      <w:tc>
        <w:tcPr>
          <w:tcW w:w="3020" w:type="dxa"/>
        </w:tcPr>
        <w:p w14:paraId="65076CB0" w14:textId="77777777" w:rsidR="007C4DC9" w:rsidRDefault="007C4DC9" w:rsidP="176A845F">
          <w:pPr>
            <w:pStyle w:val="Zhlav"/>
            <w:jc w:val="center"/>
          </w:pPr>
        </w:p>
      </w:tc>
      <w:tc>
        <w:tcPr>
          <w:tcW w:w="3020" w:type="dxa"/>
        </w:tcPr>
        <w:p w14:paraId="68E17FD1" w14:textId="77777777" w:rsidR="007C4DC9" w:rsidRDefault="007C4DC9" w:rsidP="176A845F">
          <w:pPr>
            <w:pStyle w:val="Zhlav"/>
            <w:ind w:right="-115"/>
            <w:jc w:val="right"/>
          </w:pPr>
        </w:p>
      </w:tc>
    </w:tr>
  </w:tbl>
  <w:p w14:paraId="1E225E79" w14:textId="77777777" w:rsidR="007C4DC9" w:rsidRDefault="007C4DC9">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75EA9"/>
    <w:multiLevelType w:val="hybridMultilevel"/>
    <w:tmpl w:val="7D64F80A"/>
    <w:lvl w:ilvl="0" w:tplc="0405000B">
      <w:start w:val="1"/>
      <w:numFmt w:val="bullet"/>
      <w:lvlText w:val=""/>
      <w:lvlJc w:val="left"/>
      <w:pPr>
        <w:ind w:left="720" w:hanging="360"/>
      </w:pPr>
      <w:rPr>
        <w:rFonts w:ascii="Wingdings" w:hAnsi="Wingdings" w:cs="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ABC06B7"/>
    <w:multiLevelType w:val="hybridMultilevel"/>
    <w:tmpl w:val="9B9C4E54"/>
    <w:lvl w:ilvl="0" w:tplc="75025346">
      <w:start w:val="1"/>
      <w:numFmt w:val="decimal"/>
      <w:pStyle w:val="POddka"/>
      <w:lvlText w:val="%1.1"/>
      <w:lvlJc w:val="left"/>
      <w:pPr>
        <w:ind w:left="1361" w:hanging="360"/>
      </w:pPr>
      <w:rPr>
        <w:rFonts w:hint="default"/>
        <w:b w:val="0"/>
        <w:bCs w:val="0"/>
        <w:i w:val="0"/>
        <w:iCs w:val="0"/>
        <w: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050019" w:tentative="1">
      <w:start w:val="1"/>
      <w:numFmt w:val="lowerLetter"/>
      <w:lvlText w:val="%2."/>
      <w:lvlJc w:val="left"/>
      <w:pPr>
        <w:ind w:left="2081" w:hanging="360"/>
      </w:pPr>
    </w:lvl>
    <w:lvl w:ilvl="2" w:tplc="0405001B" w:tentative="1">
      <w:start w:val="1"/>
      <w:numFmt w:val="lowerRoman"/>
      <w:lvlText w:val="%3."/>
      <w:lvlJc w:val="right"/>
      <w:pPr>
        <w:ind w:left="2801" w:hanging="180"/>
      </w:pPr>
    </w:lvl>
    <w:lvl w:ilvl="3" w:tplc="0405000F" w:tentative="1">
      <w:start w:val="1"/>
      <w:numFmt w:val="decimal"/>
      <w:lvlText w:val="%4."/>
      <w:lvlJc w:val="left"/>
      <w:pPr>
        <w:ind w:left="3521" w:hanging="360"/>
      </w:pPr>
    </w:lvl>
    <w:lvl w:ilvl="4" w:tplc="04050019" w:tentative="1">
      <w:start w:val="1"/>
      <w:numFmt w:val="lowerLetter"/>
      <w:lvlText w:val="%5."/>
      <w:lvlJc w:val="left"/>
      <w:pPr>
        <w:ind w:left="4241" w:hanging="360"/>
      </w:pPr>
    </w:lvl>
    <w:lvl w:ilvl="5" w:tplc="0405001B" w:tentative="1">
      <w:start w:val="1"/>
      <w:numFmt w:val="lowerRoman"/>
      <w:lvlText w:val="%6."/>
      <w:lvlJc w:val="right"/>
      <w:pPr>
        <w:ind w:left="4961" w:hanging="180"/>
      </w:pPr>
    </w:lvl>
    <w:lvl w:ilvl="6" w:tplc="0405000F" w:tentative="1">
      <w:start w:val="1"/>
      <w:numFmt w:val="decimal"/>
      <w:lvlText w:val="%7."/>
      <w:lvlJc w:val="left"/>
      <w:pPr>
        <w:ind w:left="5681" w:hanging="360"/>
      </w:pPr>
    </w:lvl>
    <w:lvl w:ilvl="7" w:tplc="04050019" w:tentative="1">
      <w:start w:val="1"/>
      <w:numFmt w:val="lowerLetter"/>
      <w:lvlText w:val="%8."/>
      <w:lvlJc w:val="left"/>
      <w:pPr>
        <w:ind w:left="6401" w:hanging="360"/>
      </w:pPr>
    </w:lvl>
    <w:lvl w:ilvl="8" w:tplc="0405001B" w:tentative="1">
      <w:start w:val="1"/>
      <w:numFmt w:val="lowerRoman"/>
      <w:lvlText w:val="%9."/>
      <w:lvlJc w:val="right"/>
      <w:pPr>
        <w:ind w:left="7121" w:hanging="180"/>
      </w:pPr>
    </w:lvl>
  </w:abstractNum>
  <w:abstractNum w:abstractNumId="2" w15:restartNumberingAfterBreak="0">
    <w:nsid w:val="0C0C54AF"/>
    <w:multiLevelType w:val="hybridMultilevel"/>
    <w:tmpl w:val="215AC230"/>
    <w:lvl w:ilvl="0" w:tplc="1B3A016A">
      <w:numFmt w:val="bullet"/>
      <w:lvlText w:val="-"/>
      <w:lvlJc w:val="left"/>
      <w:pPr>
        <w:ind w:left="1080" w:hanging="360"/>
      </w:pPr>
      <w:rPr>
        <w:rFonts w:ascii="Times New Roman" w:eastAsia="Calibri" w:hAnsi="Times New Roman" w:cs="Times New Roman"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 w15:restartNumberingAfterBreak="0">
    <w:nsid w:val="131A7B97"/>
    <w:multiLevelType w:val="multilevel"/>
    <w:tmpl w:val="96E09FCA"/>
    <w:lvl w:ilvl="0">
      <w:start w:val="1"/>
      <w:numFmt w:val="decimal"/>
      <w:pStyle w:val="Nadpis1"/>
      <w:lvlText w:val="%1"/>
      <w:lvlJc w:val="left"/>
      <w:pPr>
        <w:ind w:left="432" w:hanging="432"/>
      </w:pPr>
    </w:lvl>
    <w:lvl w:ilvl="1">
      <w:start w:val="1"/>
      <w:numFmt w:val="decimal"/>
      <w:lvlText w:val="%1.%2"/>
      <w:lvlJc w:val="left"/>
      <w:pPr>
        <w:ind w:left="576"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rPr>
        <w:sz w:val="26"/>
        <w:szCs w:val="26"/>
      </w:r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4" w15:restartNumberingAfterBreak="0">
    <w:nsid w:val="158F405B"/>
    <w:multiLevelType w:val="hybridMultilevel"/>
    <w:tmpl w:val="51EE78CA"/>
    <w:lvl w:ilvl="0" w:tplc="1B3A016A">
      <w:numFmt w:val="bullet"/>
      <w:lvlText w:val="-"/>
      <w:lvlJc w:val="left"/>
      <w:pPr>
        <w:ind w:left="720" w:hanging="360"/>
      </w:pPr>
      <w:rPr>
        <w:rFonts w:ascii="Times New Roman" w:eastAsia="Calibri"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5C276BB"/>
    <w:multiLevelType w:val="hybridMultilevel"/>
    <w:tmpl w:val="6D42E620"/>
    <w:lvl w:ilvl="0" w:tplc="1B3A016A">
      <w:numFmt w:val="bullet"/>
      <w:lvlText w:val="-"/>
      <w:lvlJc w:val="left"/>
      <w:pPr>
        <w:ind w:left="720" w:hanging="360"/>
      </w:pPr>
      <w:rPr>
        <w:rFonts w:ascii="Times New Roman" w:eastAsia="Calibri"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27104A20"/>
    <w:multiLevelType w:val="multilevel"/>
    <w:tmpl w:val="CCC2C3C2"/>
    <w:lvl w:ilvl="0">
      <w:numFmt w:val="bullet"/>
      <w:lvlText w:val="-"/>
      <w:lvlJc w:val="left"/>
      <w:pPr>
        <w:ind w:left="720" w:hanging="360"/>
      </w:pPr>
      <w:rPr>
        <w:rFonts w:ascii="Times New Roman" w:eastAsia="Calibri" w:hAnsi="Times New Roman" w:cs="Times New Roman"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29B130CC"/>
    <w:multiLevelType w:val="hybridMultilevel"/>
    <w:tmpl w:val="97BEBCB4"/>
    <w:lvl w:ilvl="0" w:tplc="B5447BC4">
      <w:start w:val="1"/>
      <w:numFmt w:val="decimal"/>
      <w:lvlText w:val="%1."/>
      <w:lvlJc w:val="left"/>
      <w:pPr>
        <w:ind w:left="1428" w:hanging="360"/>
      </w:pPr>
      <w:rPr>
        <w:rFonts w:ascii="Times New Roman" w:eastAsia="Times New Roman" w:hAnsi="Times New Roman" w:cs="Times New Roman"/>
        <w:color w:val="auto"/>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8" w15:restartNumberingAfterBreak="0">
    <w:nsid w:val="30307029"/>
    <w:multiLevelType w:val="hybridMultilevel"/>
    <w:tmpl w:val="F6C23684"/>
    <w:lvl w:ilvl="0" w:tplc="1B3A016A">
      <w:numFmt w:val="bullet"/>
      <w:lvlText w:val="-"/>
      <w:lvlJc w:val="left"/>
      <w:pPr>
        <w:ind w:left="1004" w:hanging="360"/>
      </w:pPr>
      <w:rPr>
        <w:rFonts w:ascii="Times New Roman" w:eastAsia="Calibri" w:hAnsi="Times New Roman" w:cs="Times New Roman"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9" w15:restartNumberingAfterBreak="0">
    <w:nsid w:val="314E30FF"/>
    <w:multiLevelType w:val="hybridMultilevel"/>
    <w:tmpl w:val="AAA86516"/>
    <w:lvl w:ilvl="0" w:tplc="0405000F">
      <w:start w:val="1"/>
      <w:numFmt w:val="decimal"/>
      <w:lvlText w:val="%1."/>
      <w:lvlJc w:val="left"/>
      <w:pPr>
        <w:ind w:left="1920" w:hanging="360"/>
      </w:pPr>
    </w:lvl>
    <w:lvl w:ilvl="1" w:tplc="04050019" w:tentative="1">
      <w:start w:val="1"/>
      <w:numFmt w:val="lowerLetter"/>
      <w:lvlText w:val="%2."/>
      <w:lvlJc w:val="left"/>
      <w:pPr>
        <w:ind w:left="2640" w:hanging="360"/>
      </w:pPr>
    </w:lvl>
    <w:lvl w:ilvl="2" w:tplc="0405001B" w:tentative="1">
      <w:start w:val="1"/>
      <w:numFmt w:val="lowerRoman"/>
      <w:lvlText w:val="%3."/>
      <w:lvlJc w:val="right"/>
      <w:pPr>
        <w:ind w:left="3360" w:hanging="180"/>
      </w:pPr>
    </w:lvl>
    <w:lvl w:ilvl="3" w:tplc="0405000F" w:tentative="1">
      <w:start w:val="1"/>
      <w:numFmt w:val="decimal"/>
      <w:lvlText w:val="%4."/>
      <w:lvlJc w:val="left"/>
      <w:pPr>
        <w:ind w:left="4080" w:hanging="360"/>
      </w:pPr>
    </w:lvl>
    <w:lvl w:ilvl="4" w:tplc="04050019" w:tentative="1">
      <w:start w:val="1"/>
      <w:numFmt w:val="lowerLetter"/>
      <w:lvlText w:val="%5."/>
      <w:lvlJc w:val="left"/>
      <w:pPr>
        <w:ind w:left="4800" w:hanging="360"/>
      </w:pPr>
    </w:lvl>
    <w:lvl w:ilvl="5" w:tplc="0405001B" w:tentative="1">
      <w:start w:val="1"/>
      <w:numFmt w:val="lowerRoman"/>
      <w:lvlText w:val="%6."/>
      <w:lvlJc w:val="right"/>
      <w:pPr>
        <w:ind w:left="5520" w:hanging="180"/>
      </w:pPr>
    </w:lvl>
    <w:lvl w:ilvl="6" w:tplc="0405000F" w:tentative="1">
      <w:start w:val="1"/>
      <w:numFmt w:val="decimal"/>
      <w:lvlText w:val="%7."/>
      <w:lvlJc w:val="left"/>
      <w:pPr>
        <w:ind w:left="6240" w:hanging="360"/>
      </w:pPr>
    </w:lvl>
    <w:lvl w:ilvl="7" w:tplc="04050019" w:tentative="1">
      <w:start w:val="1"/>
      <w:numFmt w:val="lowerLetter"/>
      <w:lvlText w:val="%8."/>
      <w:lvlJc w:val="left"/>
      <w:pPr>
        <w:ind w:left="6960" w:hanging="360"/>
      </w:pPr>
    </w:lvl>
    <w:lvl w:ilvl="8" w:tplc="0405001B" w:tentative="1">
      <w:start w:val="1"/>
      <w:numFmt w:val="lowerRoman"/>
      <w:lvlText w:val="%9."/>
      <w:lvlJc w:val="right"/>
      <w:pPr>
        <w:ind w:left="7680" w:hanging="180"/>
      </w:pPr>
    </w:lvl>
  </w:abstractNum>
  <w:abstractNum w:abstractNumId="10" w15:restartNumberingAfterBreak="0">
    <w:nsid w:val="3CF41B5D"/>
    <w:multiLevelType w:val="hybridMultilevel"/>
    <w:tmpl w:val="F8BE4EE4"/>
    <w:lvl w:ilvl="0" w:tplc="1B3A016A">
      <w:numFmt w:val="bullet"/>
      <w:lvlText w:val="-"/>
      <w:lvlJc w:val="left"/>
      <w:pPr>
        <w:ind w:left="720" w:hanging="360"/>
      </w:pPr>
      <w:rPr>
        <w:rFonts w:ascii="Times New Roman" w:eastAsia="Calibri"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421C6A98"/>
    <w:multiLevelType w:val="hybridMultilevel"/>
    <w:tmpl w:val="3B907DD0"/>
    <w:lvl w:ilvl="0" w:tplc="D5468DFC">
      <w:numFmt w:val="bullet"/>
      <w:lvlText w:val="-"/>
      <w:lvlJc w:val="left"/>
      <w:pPr>
        <w:ind w:left="1140" w:hanging="360"/>
      </w:pPr>
      <w:rPr>
        <w:rFonts w:ascii="Times New Roman" w:eastAsiaTheme="minorHAnsi" w:hAnsi="Times New Roman" w:cs="Times New Roman" w:hint="default"/>
      </w:rPr>
    </w:lvl>
    <w:lvl w:ilvl="1" w:tplc="04050003" w:tentative="1">
      <w:start w:val="1"/>
      <w:numFmt w:val="bullet"/>
      <w:lvlText w:val="o"/>
      <w:lvlJc w:val="left"/>
      <w:pPr>
        <w:ind w:left="1860" w:hanging="360"/>
      </w:pPr>
      <w:rPr>
        <w:rFonts w:ascii="Courier New" w:hAnsi="Courier New" w:cs="Courier New" w:hint="default"/>
      </w:rPr>
    </w:lvl>
    <w:lvl w:ilvl="2" w:tplc="04050005" w:tentative="1">
      <w:start w:val="1"/>
      <w:numFmt w:val="bullet"/>
      <w:lvlText w:val=""/>
      <w:lvlJc w:val="left"/>
      <w:pPr>
        <w:ind w:left="2580" w:hanging="360"/>
      </w:pPr>
      <w:rPr>
        <w:rFonts w:ascii="Wingdings" w:hAnsi="Wingdings" w:hint="default"/>
      </w:rPr>
    </w:lvl>
    <w:lvl w:ilvl="3" w:tplc="04050001" w:tentative="1">
      <w:start w:val="1"/>
      <w:numFmt w:val="bullet"/>
      <w:lvlText w:val=""/>
      <w:lvlJc w:val="left"/>
      <w:pPr>
        <w:ind w:left="3300" w:hanging="360"/>
      </w:pPr>
      <w:rPr>
        <w:rFonts w:ascii="Symbol" w:hAnsi="Symbol" w:hint="default"/>
      </w:rPr>
    </w:lvl>
    <w:lvl w:ilvl="4" w:tplc="04050003" w:tentative="1">
      <w:start w:val="1"/>
      <w:numFmt w:val="bullet"/>
      <w:lvlText w:val="o"/>
      <w:lvlJc w:val="left"/>
      <w:pPr>
        <w:ind w:left="4020" w:hanging="360"/>
      </w:pPr>
      <w:rPr>
        <w:rFonts w:ascii="Courier New" w:hAnsi="Courier New" w:cs="Courier New" w:hint="default"/>
      </w:rPr>
    </w:lvl>
    <w:lvl w:ilvl="5" w:tplc="04050005" w:tentative="1">
      <w:start w:val="1"/>
      <w:numFmt w:val="bullet"/>
      <w:lvlText w:val=""/>
      <w:lvlJc w:val="left"/>
      <w:pPr>
        <w:ind w:left="4740" w:hanging="360"/>
      </w:pPr>
      <w:rPr>
        <w:rFonts w:ascii="Wingdings" w:hAnsi="Wingdings" w:hint="default"/>
      </w:rPr>
    </w:lvl>
    <w:lvl w:ilvl="6" w:tplc="04050001" w:tentative="1">
      <w:start w:val="1"/>
      <w:numFmt w:val="bullet"/>
      <w:lvlText w:val=""/>
      <w:lvlJc w:val="left"/>
      <w:pPr>
        <w:ind w:left="5460" w:hanging="360"/>
      </w:pPr>
      <w:rPr>
        <w:rFonts w:ascii="Symbol" w:hAnsi="Symbol" w:hint="default"/>
      </w:rPr>
    </w:lvl>
    <w:lvl w:ilvl="7" w:tplc="04050003" w:tentative="1">
      <w:start w:val="1"/>
      <w:numFmt w:val="bullet"/>
      <w:lvlText w:val="o"/>
      <w:lvlJc w:val="left"/>
      <w:pPr>
        <w:ind w:left="6180" w:hanging="360"/>
      </w:pPr>
      <w:rPr>
        <w:rFonts w:ascii="Courier New" w:hAnsi="Courier New" w:cs="Courier New" w:hint="default"/>
      </w:rPr>
    </w:lvl>
    <w:lvl w:ilvl="8" w:tplc="04050005" w:tentative="1">
      <w:start w:val="1"/>
      <w:numFmt w:val="bullet"/>
      <w:lvlText w:val=""/>
      <w:lvlJc w:val="left"/>
      <w:pPr>
        <w:ind w:left="6900" w:hanging="360"/>
      </w:pPr>
      <w:rPr>
        <w:rFonts w:ascii="Wingdings" w:hAnsi="Wingdings" w:hint="default"/>
      </w:rPr>
    </w:lvl>
  </w:abstractNum>
  <w:abstractNum w:abstractNumId="12" w15:restartNumberingAfterBreak="0">
    <w:nsid w:val="4A864909"/>
    <w:multiLevelType w:val="hybridMultilevel"/>
    <w:tmpl w:val="937C8924"/>
    <w:lvl w:ilvl="0" w:tplc="1B3A016A">
      <w:numFmt w:val="bullet"/>
      <w:lvlText w:val="-"/>
      <w:lvlJc w:val="left"/>
      <w:pPr>
        <w:ind w:left="1428" w:hanging="360"/>
      </w:pPr>
      <w:rPr>
        <w:rFonts w:ascii="Times New Roman" w:eastAsia="Calibri" w:hAnsi="Times New Roman" w:cs="Times New Roman"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13" w15:restartNumberingAfterBreak="0">
    <w:nsid w:val="5AA95E32"/>
    <w:multiLevelType w:val="hybridMultilevel"/>
    <w:tmpl w:val="CF1862CE"/>
    <w:lvl w:ilvl="0" w:tplc="1B3A016A">
      <w:numFmt w:val="bullet"/>
      <w:lvlText w:val="-"/>
      <w:lvlJc w:val="left"/>
      <w:pPr>
        <w:ind w:left="720" w:hanging="360"/>
      </w:pPr>
      <w:rPr>
        <w:rFonts w:ascii="Times New Roman" w:eastAsia="Calibri" w:hAnsi="Times New Roman" w:cs="Times New Roman"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4" w15:restartNumberingAfterBreak="0">
    <w:nsid w:val="61874D2D"/>
    <w:multiLevelType w:val="hybridMultilevel"/>
    <w:tmpl w:val="08829CD0"/>
    <w:lvl w:ilvl="0" w:tplc="1B3A016A">
      <w:numFmt w:val="bullet"/>
      <w:lvlText w:val="-"/>
      <w:lvlJc w:val="left"/>
      <w:pPr>
        <w:ind w:left="720" w:hanging="360"/>
      </w:pPr>
      <w:rPr>
        <w:rFonts w:ascii="Times New Roman" w:eastAsia="Calibri" w:hAnsi="Times New Roman" w:cs="Times New Roman"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5" w15:restartNumberingAfterBreak="0">
    <w:nsid w:val="63F34077"/>
    <w:multiLevelType w:val="hybridMultilevel"/>
    <w:tmpl w:val="C52EFD5C"/>
    <w:lvl w:ilvl="0" w:tplc="1B3A016A">
      <w:numFmt w:val="bullet"/>
      <w:lvlText w:val="-"/>
      <w:lvlJc w:val="left"/>
      <w:pPr>
        <w:ind w:left="720" w:hanging="360"/>
      </w:pPr>
      <w:rPr>
        <w:rFonts w:ascii="Times New Roman" w:eastAsia="Calibri" w:hAnsi="Times New Roman" w:cs="Times New Roman"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6" w15:restartNumberingAfterBreak="0">
    <w:nsid w:val="6C8C7F8A"/>
    <w:multiLevelType w:val="hybridMultilevel"/>
    <w:tmpl w:val="78C45AE6"/>
    <w:lvl w:ilvl="0" w:tplc="B016E6AE">
      <w:start w:val="1"/>
      <w:numFmt w:val="decimal"/>
      <w:pStyle w:val="Nadpis2"/>
      <w:lvlText w:val="%1.1"/>
      <w:lvlJc w:val="left"/>
      <w:pPr>
        <w:ind w:left="72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EF04153"/>
    <w:multiLevelType w:val="hybridMultilevel"/>
    <w:tmpl w:val="76B8EC22"/>
    <w:lvl w:ilvl="0" w:tplc="1B3A016A">
      <w:numFmt w:val="bullet"/>
      <w:lvlText w:val="-"/>
      <w:lvlJc w:val="left"/>
      <w:pPr>
        <w:ind w:left="720" w:hanging="360"/>
      </w:pPr>
      <w:rPr>
        <w:rFonts w:ascii="Times New Roman" w:eastAsia="Calibr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3"/>
  </w:num>
  <w:num w:numId="2">
    <w:abstractNumId w:val="17"/>
  </w:num>
  <w:num w:numId="3">
    <w:abstractNumId w:val="16"/>
  </w:num>
  <w:num w:numId="4">
    <w:abstractNumId w:val="1"/>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num>
  <w:num w:numId="7">
    <w:abstractNumId w:val="9"/>
  </w:num>
  <w:num w:numId="8">
    <w:abstractNumId w:val="12"/>
  </w:num>
  <w:num w:numId="9">
    <w:abstractNumId w:val="7"/>
  </w:num>
  <w:num w:numId="10">
    <w:abstractNumId w:val="0"/>
  </w:num>
  <w:num w:numId="11">
    <w:abstractNumId w:val="6"/>
  </w:num>
  <w:num w:numId="12">
    <w:abstractNumId w:val="8"/>
  </w:num>
  <w:num w:numId="13">
    <w:abstractNumId w:val="4"/>
  </w:num>
  <w:num w:numId="14">
    <w:abstractNumId w:val="13"/>
  </w:num>
  <w:num w:numId="15">
    <w:abstractNumId w:val="14"/>
  </w:num>
  <w:num w:numId="16">
    <w:abstractNumId w:val="15"/>
  </w:num>
  <w:num w:numId="17">
    <w:abstractNumId w:val="5"/>
  </w:num>
  <w:num w:numId="18">
    <w:abstractNumId w:val="2"/>
  </w:num>
  <w:num w:numId="19">
    <w:abstractNumId w:val="1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6B56"/>
    <w:rsid w:val="00001175"/>
    <w:rsid w:val="000207E1"/>
    <w:rsid w:val="00022094"/>
    <w:rsid w:val="000220C1"/>
    <w:rsid w:val="000232D7"/>
    <w:rsid w:val="00024458"/>
    <w:rsid w:val="00033859"/>
    <w:rsid w:val="000350F5"/>
    <w:rsid w:val="00035807"/>
    <w:rsid w:val="0003623F"/>
    <w:rsid w:val="0003645B"/>
    <w:rsid w:val="000458C4"/>
    <w:rsid w:val="00050944"/>
    <w:rsid w:val="00051A4C"/>
    <w:rsid w:val="000526CD"/>
    <w:rsid w:val="0005426F"/>
    <w:rsid w:val="000565CF"/>
    <w:rsid w:val="00061EB0"/>
    <w:rsid w:val="00062BC0"/>
    <w:rsid w:val="000665B6"/>
    <w:rsid w:val="000667A1"/>
    <w:rsid w:val="0007327C"/>
    <w:rsid w:val="000745EB"/>
    <w:rsid w:val="000750C3"/>
    <w:rsid w:val="0007695F"/>
    <w:rsid w:val="00081D77"/>
    <w:rsid w:val="00082063"/>
    <w:rsid w:val="0008238D"/>
    <w:rsid w:val="00090458"/>
    <w:rsid w:val="00094D59"/>
    <w:rsid w:val="00095713"/>
    <w:rsid w:val="00095A00"/>
    <w:rsid w:val="00095BD6"/>
    <w:rsid w:val="00096D89"/>
    <w:rsid w:val="000974C1"/>
    <w:rsid w:val="000A5578"/>
    <w:rsid w:val="000A5C1C"/>
    <w:rsid w:val="000A5F8E"/>
    <w:rsid w:val="000A70C3"/>
    <w:rsid w:val="000B07A1"/>
    <w:rsid w:val="000B0FFA"/>
    <w:rsid w:val="000B3C82"/>
    <w:rsid w:val="000B4350"/>
    <w:rsid w:val="000B6EBB"/>
    <w:rsid w:val="000C0094"/>
    <w:rsid w:val="000C39EB"/>
    <w:rsid w:val="000C3D75"/>
    <w:rsid w:val="000C45C2"/>
    <w:rsid w:val="000C5971"/>
    <w:rsid w:val="000C6B12"/>
    <w:rsid w:val="000D4278"/>
    <w:rsid w:val="000E3F05"/>
    <w:rsid w:val="000E4952"/>
    <w:rsid w:val="000E580D"/>
    <w:rsid w:val="000F21FF"/>
    <w:rsid w:val="000F7FD5"/>
    <w:rsid w:val="00100140"/>
    <w:rsid w:val="00103C31"/>
    <w:rsid w:val="001056BD"/>
    <w:rsid w:val="00112F59"/>
    <w:rsid w:val="001142D2"/>
    <w:rsid w:val="00120E80"/>
    <w:rsid w:val="00121884"/>
    <w:rsid w:val="00122E86"/>
    <w:rsid w:val="001230C3"/>
    <w:rsid w:val="0013046E"/>
    <w:rsid w:val="0013193B"/>
    <w:rsid w:val="00133450"/>
    <w:rsid w:val="001377CE"/>
    <w:rsid w:val="001424DA"/>
    <w:rsid w:val="00142B09"/>
    <w:rsid w:val="00144999"/>
    <w:rsid w:val="0014590E"/>
    <w:rsid w:val="0015151C"/>
    <w:rsid w:val="001618AD"/>
    <w:rsid w:val="00163169"/>
    <w:rsid w:val="00163417"/>
    <w:rsid w:val="00164265"/>
    <w:rsid w:val="001646CF"/>
    <w:rsid w:val="00173592"/>
    <w:rsid w:val="00173976"/>
    <w:rsid w:val="001830A3"/>
    <w:rsid w:val="001847F6"/>
    <w:rsid w:val="00192611"/>
    <w:rsid w:val="001931C8"/>
    <w:rsid w:val="0019359F"/>
    <w:rsid w:val="001961D7"/>
    <w:rsid w:val="00196E00"/>
    <w:rsid w:val="001A4B5A"/>
    <w:rsid w:val="001A75AF"/>
    <w:rsid w:val="001B0392"/>
    <w:rsid w:val="001B0429"/>
    <w:rsid w:val="001B0787"/>
    <w:rsid w:val="001B25D1"/>
    <w:rsid w:val="001B337C"/>
    <w:rsid w:val="001B3E9D"/>
    <w:rsid w:val="001B4B43"/>
    <w:rsid w:val="001C1DD1"/>
    <w:rsid w:val="001C334F"/>
    <w:rsid w:val="001D1132"/>
    <w:rsid w:val="001E3CDC"/>
    <w:rsid w:val="001E6418"/>
    <w:rsid w:val="001E658D"/>
    <w:rsid w:val="001E6A31"/>
    <w:rsid w:val="001E79FA"/>
    <w:rsid w:val="001F1DCE"/>
    <w:rsid w:val="001F33FF"/>
    <w:rsid w:val="001F6FF2"/>
    <w:rsid w:val="001F70E1"/>
    <w:rsid w:val="002002DB"/>
    <w:rsid w:val="0020338F"/>
    <w:rsid w:val="002041AF"/>
    <w:rsid w:val="002077B8"/>
    <w:rsid w:val="0021141F"/>
    <w:rsid w:val="00213B02"/>
    <w:rsid w:val="00214253"/>
    <w:rsid w:val="00220FCA"/>
    <w:rsid w:val="00221C6B"/>
    <w:rsid w:val="002226FD"/>
    <w:rsid w:val="00223C11"/>
    <w:rsid w:val="00230272"/>
    <w:rsid w:val="002308D4"/>
    <w:rsid w:val="002345B6"/>
    <w:rsid w:val="00236E2F"/>
    <w:rsid w:val="00240FCB"/>
    <w:rsid w:val="00241251"/>
    <w:rsid w:val="00243BAE"/>
    <w:rsid w:val="00253976"/>
    <w:rsid w:val="00254FFE"/>
    <w:rsid w:val="002556E9"/>
    <w:rsid w:val="00257068"/>
    <w:rsid w:val="00257223"/>
    <w:rsid w:val="00270232"/>
    <w:rsid w:val="00273968"/>
    <w:rsid w:val="002746F2"/>
    <w:rsid w:val="0028032E"/>
    <w:rsid w:val="00284D39"/>
    <w:rsid w:val="0029564A"/>
    <w:rsid w:val="002A22EB"/>
    <w:rsid w:val="002A24DA"/>
    <w:rsid w:val="002A2D50"/>
    <w:rsid w:val="002A49A8"/>
    <w:rsid w:val="002A5B44"/>
    <w:rsid w:val="002A6874"/>
    <w:rsid w:val="002B5B33"/>
    <w:rsid w:val="002B7C53"/>
    <w:rsid w:val="002C0C6E"/>
    <w:rsid w:val="002C16BB"/>
    <w:rsid w:val="002C1D09"/>
    <w:rsid w:val="002C4A3A"/>
    <w:rsid w:val="002C6E1E"/>
    <w:rsid w:val="002C6FB2"/>
    <w:rsid w:val="002D0C7B"/>
    <w:rsid w:val="002D2006"/>
    <w:rsid w:val="002D276A"/>
    <w:rsid w:val="002D6569"/>
    <w:rsid w:val="002E02A4"/>
    <w:rsid w:val="002E0541"/>
    <w:rsid w:val="002E0750"/>
    <w:rsid w:val="002E1D76"/>
    <w:rsid w:val="002E6B6A"/>
    <w:rsid w:val="002F0087"/>
    <w:rsid w:val="002F05DE"/>
    <w:rsid w:val="002F35B4"/>
    <w:rsid w:val="002F4491"/>
    <w:rsid w:val="003023A8"/>
    <w:rsid w:val="00302F9C"/>
    <w:rsid w:val="00303537"/>
    <w:rsid w:val="00306060"/>
    <w:rsid w:val="003068C6"/>
    <w:rsid w:val="00307721"/>
    <w:rsid w:val="003138B6"/>
    <w:rsid w:val="003145C2"/>
    <w:rsid w:val="00315133"/>
    <w:rsid w:val="003174C7"/>
    <w:rsid w:val="00334603"/>
    <w:rsid w:val="00336E17"/>
    <w:rsid w:val="003372A0"/>
    <w:rsid w:val="003459AE"/>
    <w:rsid w:val="00352645"/>
    <w:rsid w:val="003531B1"/>
    <w:rsid w:val="0035418D"/>
    <w:rsid w:val="00354396"/>
    <w:rsid w:val="00354E64"/>
    <w:rsid w:val="00356F5E"/>
    <w:rsid w:val="003601CB"/>
    <w:rsid w:val="0036165C"/>
    <w:rsid w:val="00365DE9"/>
    <w:rsid w:val="003800EA"/>
    <w:rsid w:val="003804B8"/>
    <w:rsid w:val="00381EBB"/>
    <w:rsid w:val="00383C62"/>
    <w:rsid w:val="00386062"/>
    <w:rsid w:val="0039243A"/>
    <w:rsid w:val="00392477"/>
    <w:rsid w:val="0039479A"/>
    <w:rsid w:val="003A25E0"/>
    <w:rsid w:val="003A5C75"/>
    <w:rsid w:val="003B1B67"/>
    <w:rsid w:val="003B226E"/>
    <w:rsid w:val="003B3659"/>
    <w:rsid w:val="003B41DA"/>
    <w:rsid w:val="003B5097"/>
    <w:rsid w:val="003B6B7F"/>
    <w:rsid w:val="003B6BED"/>
    <w:rsid w:val="003B6D37"/>
    <w:rsid w:val="003B6DD1"/>
    <w:rsid w:val="003B7096"/>
    <w:rsid w:val="003C07C7"/>
    <w:rsid w:val="003C4CF4"/>
    <w:rsid w:val="003D1B3B"/>
    <w:rsid w:val="003D1D91"/>
    <w:rsid w:val="003D6130"/>
    <w:rsid w:val="003E1563"/>
    <w:rsid w:val="003F1E6D"/>
    <w:rsid w:val="003F3160"/>
    <w:rsid w:val="003F3828"/>
    <w:rsid w:val="003F3E39"/>
    <w:rsid w:val="003F4512"/>
    <w:rsid w:val="00401D50"/>
    <w:rsid w:val="00402F8A"/>
    <w:rsid w:val="004040E9"/>
    <w:rsid w:val="00404A74"/>
    <w:rsid w:val="00410C0B"/>
    <w:rsid w:val="00411885"/>
    <w:rsid w:val="0041480A"/>
    <w:rsid w:val="0041676C"/>
    <w:rsid w:val="00416860"/>
    <w:rsid w:val="004177B8"/>
    <w:rsid w:val="00432FB8"/>
    <w:rsid w:val="00433298"/>
    <w:rsid w:val="0043529C"/>
    <w:rsid w:val="004362BF"/>
    <w:rsid w:val="00443D0A"/>
    <w:rsid w:val="00444F8C"/>
    <w:rsid w:val="00445BB8"/>
    <w:rsid w:val="00452728"/>
    <w:rsid w:val="00454E7C"/>
    <w:rsid w:val="004607F0"/>
    <w:rsid w:val="00467D7A"/>
    <w:rsid w:val="00467FDE"/>
    <w:rsid w:val="00472007"/>
    <w:rsid w:val="004732BF"/>
    <w:rsid w:val="0047452F"/>
    <w:rsid w:val="0048276A"/>
    <w:rsid w:val="00482E59"/>
    <w:rsid w:val="00483043"/>
    <w:rsid w:val="00484475"/>
    <w:rsid w:val="004863EC"/>
    <w:rsid w:val="00486E67"/>
    <w:rsid w:val="0049097A"/>
    <w:rsid w:val="00492CC8"/>
    <w:rsid w:val="00493334"/>
    <w:rsid w:val="00494AFB"/>
    <w:rsid w:val="004975B8"/>
    <w:rsid w:val="004A0148"/>
    <w:rsid w:val="004A1F0E"/>
    <w:rsid w:val="004A2E9C"/>
    <w:rsid w:val="004A4328"/>
    <w:rsid w:val="004A4A53"/>
    <w:rsid w:val="004A70C1"/>
    <w:rsid w:val="004A72BF"/>
    <w:rsid w:val="004A7F1D"/>
    <w:rsid w:val="004B0730"/>
    <w:rsid w:val="004B1108"/>
    <w:rsid w:val="004B114A"/>
    <w:rsid w:val="004B5234"/>
    <w:rsid w:val="004B72CF"/>
    <w:rsid w:val="004C2D13"/>
    <w:rsid w:val="004C72B5"/>
    <w:rsid w:val="004D25B7"/>
    <w:rsid w:val="004D2CC3"/>
    <w:rsid w:val="004D3A78"/>
    <w:rsid w:val="004D3F11"/>
    <w:rsid w:val="004D4050"/>
    <w:rsid w:val="004E198F"/>
    <w:rsid w:val="004E4AD0"/>
    <w:rsid w:val="004E685C"/>
    <w:rsid w:val="004F2817"/>
    <w:rsid w:val="004F2856"/>
    <w:rsid w:val="004F3F1F"/>
    <w:rsid w:val="004F46CF"/>
    <w:rsid w:val="004F4ACF"/>
    <w:rsid w:val="004F4C9C"/>
    <w:rsid w:val="004F4F5B"/>
    <w:rsid w:val="004F5D2A"/>
    <w:rsid w:val="004F6C7A"/>
    <w:rsid w:val="004F79DD"/>
    <w:rsid w:val="00500585"/>
    <w:rsid w:val="005053DE"/>
    <w:rsid w:val="00506001"/>
    <w:rsid w:val="0051114B"/>
    <w:rsid w:val="00512408"/>
    <w:rsid w:val="005141A3"/>
    <w:rsid w:val="005174A0"/>
    <w:rsid w:val="00522EDA"/>
    <w:rsid w:val="00524407"/>
    <w:rsid w:val="00524409"/>
    <w:rsid w:val="005249C0"/>
    <w:rsid w:val="00525ECE"/>
    <w:rsid w:val="00526208"/>
    <w:rsid w:val="00530E66"/>
    <w:rsid w:val="00531382"/>
    <w:rsid w:val="005322C7"/>
    <w:rsid w:val="005326EB"/>
    <w:rsid w:val="005363BA"/>
    <w:rsid w:val="005364E0"/>
    <w:rsid w:val="00541D78"/>
    <w:rsid w:val="0054322A"/>
    <w:rsid w:val="0054485D"/>
    <w:rsid w:val="00544A1D"/>
    <w:rsid w:val="005453EA"/>
    <w:rsid w:val="0054759B"/>
    <w:rsid w:val="00550D1B"/>
    <w:rsid w:val="0055723D"/>
    <w:rsid w:val="00561C67"/>
    <w:rsid w:val="00565795"/>
    <w:rsid w:val="0056651A"/>
    <w:rsid w:val="00566F25"/>
    <w:rsid w:val="00567585"/>
    <w:rsid w:val="0057057A"/>
    <w:rsid w:val="00570ECF"/>
    <w:rsid w:val="00571166"/>
    <w:rsid w:val="0057283E"/>
    <w:rsid w:val="00574A99"/>
    <w:rsid w:val="00575A52"/>
    <w:rsid w:val="00575E58"/>
    <w:rsid w:val="005766F5"/>
    <w:rsid w:val="00577C19"/>
    <w:rsid w:val="005817E9"/>
    <w:rsid w:val="00584FE4"/>
    <w:rsid w:val="00587C65"/>
    <w:rsid w:val="00590A34"/>
    <w:rsid w:val="00592A6B"/>
    <w:rsid w:val="00593D89"/>
    <w:rsid w:val="005969E9"/>
    <w:rsid w:val="005B0FE6"/>
    <w:rsid w:val="005B2E67"/>
    <w:rsid w:val="005B3DC1"/>
    <w:rsid w:val="005B67A8"/>
    <w:rsid w:val="005C0C49"/>
    <w:rsid w:val="005C17F4"/>
    <w:rsid w:val="005C4DE7"/>
    <w:rsid w:val="005C556C"/>
    <w:rsid w:val="005C5B91"/>
    <w:rsid w:val="005C6185"/>
    <w:rsid w:val="005C7A73"/>
    <w:rsid w:val="005D2CA8"/>
    <w:rsid w:val="005D3596"/>
    <w:rsid w:val="005D364B"/>
    <w:rsid w:val="005D53F9"/>
    <w:rsid w:val="005E1509"/>
    <w:rsid w:val="005E3DBC"/>
    <w:rsid w:val="005E4222"/>
    <w:rsid w:val="005E4911"/>
    <w:rsid w:val="005E7836"/>
    <w:rsid w:val="005F0A3C"/>
    <w:rsid w:val="005F14D7"/>
    <w:rsid w:val="005F2FAA"/>
    <w:rsid w:val="005F4111"/>
    <w:rsid w:val="005F7105"/>
    <w:rsid w:val="00606788"/>
    <w:rsid w:val="00621899"/>
    <w:rsid w:val="006267E2"/>
    <w:rsid w:val="0063272C"/>
    <w:rsid w:val="0063314E"/>
    <w:rsid w:val="00633786"/>
    <w:rsid w:val="00633A06"/>
    <w:rsid w:val="006372D6"/>
    <w:rsid w:val="00637FDC"/>
    <w:rsid w:val="00642757"/>
    <w:rsid w:val="0064609B"/>
    <w:rsid w:val="0065191C"/>
    <w:rsid w:val="00652D03"/>
    <w:rsid w:val="00652FF5"/>
    <w:rsid w:val="006536C3"/>
    <w:rsid w:val="006624AE"/>
    <w:rsid w:val="0066395E"/>
    <w:rsid w:val="00666D9B"/>
    <w:rsid w:val="0067083E"/>
    <w:rsid w:val="00673AD5"/>
    <w:rsid w:val="00673DA3"/>
    <w:rsid w:val="00683037"/>
    <w:rsid w:val="00683657"/>
    <w:rsid w:val="00687B64"/>
    <w:rsid w:val="006914E2"/>
    <w:rsid w:val="006A7647"/>
    <w:rsid w:val="006B3DC7"/>
    <w:rsid w:val="006B58D4"/>
    <w:rsid w:val="006B6557"/>
    <w:rsid w:val="006C0DA4"/>
    <w:rsid w:val="006C3F2A"/>
    <w:rsid w:val="006C636C"/>
    <w:rsid w:val="006C78D1"/>
    <w:rsid w:val="006D70D6"/>
    <w:rsid w:val="006D72E4"/>
    <w:rsid w:val="006E1B21"/>
    <w:rsid w:val="006E2914"/>
    <w:rsid w:val="006E76D4"/>
    <w:rsid w:val="006F1F37"/>
    <w:rsid w:val="006F271B"/>
    <w:rsid w:val="00705ED3"/>
    <w:rsid w:val="0070668A"/>
    <w:rsid w:val="00713E8E"/>
    <w:rsid w:val="0071424D"/>
    <w:rsid w:val="007149A0"/>
    <w:rsid w:val="00715822"/>
    <w:rsid w:val="00722267"/>
    <w:rsid w:val="00726762"/>
    <w:rsid w:val="00730CF5"/>
    <w:rsid w:val="00732C2A"/>
    <w:rsid w:val="00734FA7"/>
    <w:rsid w:val="00736E0B"/>
    <w:rsid w:val="00737D34"/>
    <w:rsid w:val="00737DE2"/>
    <w:rsid w:val="00744AD5"/>
    <w:rsid w:val="00745E16"/>
    <w:rsid w:val="00746B8D"/>
    <w:rsid w:val="00746EFD"/>
    <w:rsid w:val="00750FFA"/>
    <w:rsid w:val="00752805"/>
    <w:rsid w:val="007636E6"/>
    <w:rsid w:val="00764690"/>
    <w:rsid w:val="00773F0C"/>
    <w:rsid w:val="00774739"/>
    <w:rsid w:val="00774991"/>
    <w:rsid w:val="0077577B"/>
    <w:rsid w:val="00777317"/>
    <w:rsid w:val="00782DCA"/>
    <w:rsid w:val="00785299"/>
    <w:rsid w:val="007869BB"/>
    <w:rsid w:val="00786D08"/>
    <w:rsid w:val="007876F4"/>
    <w:rsid w:val="00792D5E"/>
    <w:rsid w:val="007932DD"/>
    <w:rsid w:val="00793C87"/>
    <w:rsid w:val="007951D5"/>
    <w:rsid w:val="00795D6E"/>
    <w:rsid w:val="007A0CD9"/>
    <w:rsid w:val="007A2DB5"/>
    <w:rsid w:val="007A32D8"/>
    <w:rsid w:val="007A5B4C"/>
    <w:rsid w:val="007A5C28"/>
    <w:rsid w:val="007A6C2F"/>
    <w:rsid w:val="007B6E9C"/>
    <w:rsid w:val="007C333C"/>
    <w:rsid w:val="007C4DC9"/>
    <w:rsid w:val="007C7787"/>
    <w:rsid w:val="007D076B"/>
    <w:rsid w:val="007D1FA6"/>
    <w:rsid w:val="007D313F"/>
    <w:rsid w:val="007D3344"/>
    <w:rsid w:val="007D6914"/>
    <w:rsid w:val="007E385F"/>
    <w:rsid w:val="007E4A11"/>
    <w:rsid w:val="007F15EE"/>
    <w:rsid w:val="007F7253"/>
    <w:rsid w:val="00803C69"/>
    <w:rsid w:val="00803CB5"/>
    <w:rsid w:val="00804859"/>
    <w:rsid w:val="00806334"/>
    <w:rsid w:val="00806AE9"/>
    <w:rsid w:val="0080774A"/>
    <w:rsid w:val="00810AE7"/>
    <w:rsid w:val="00811F2C"/>
    <w:rsid w:val="008136BA"/>
    <w:rsid w:val="00813EDA"/>
    <w:rsid w:val="00814D4D"/>
    <w:rsid w:val="00815A9A"/>
    <w:rsid w:val="00815BB8"/>
    <w:rsid w:val="0081675F"/>
    <w:rsid w:val="00817F4A"/>
    <w:rsid w:val="00820710"/>
    <w:rsid w:val="00824325"/>
    <w:rsid w:val="008260E2"/>
    <w:rsid w:val="0082657B"/>
    <w:rsid w:val="008267E5"/>
    <w:rsid w:val="0082735A"/>
    <w:rsid w:val="00827493"/>
    <w:rsid w:val="00831FBF"/>
    <w:rsid w:val="00840550"/>
    <w:rsid w:val="00840E3D"/>
    <w:rsid w:val="008450EA"/>
    <w:rsid w:val="00851728"/>
    <w:rsid w:val="00851E75"/>
    <w:rsid w:val="0085311F"/>
    <w:rsid w:val="008659DD"/>
    <w:rsid w:val="00866CCE"/>
    <w:rsid w:val="00867401"/>
    <w:rsid w:val="008762A0"/>
    <w:rsid w:val="0087689E"/>
    <w:rsid w:val="008808C8"/>
    <w:rsid w:val="00884F9E"/>
    <w:rsid w:val="008867D5"/>
    <w:rsid w:val="00886A93"/>
    <w:rsid w:val="008870DC"/>
    <w:rsid w:val="00891CF2"/>
    <w:rsid w:val="008A1394"/>
    <w:rsid w:val="008A30BB"/>
    <w:rsid w:val="008A6858"/>
    <w:rsid w:val="008B347D"/>
    <w:rsid w:val="008B4080"/>
    <w:rsid w:val="008B4FA7"/>
    <w:rsid w:val="008B7860"/>
    <w:rsid w:val="008C1F2F"/>
    <w:rsid w:val="008C4B57"/>
    <w:rsid w:val="008C6163"/>
    <w:rsid w:val="008C7BDB"/>
    <w:rsid w:val="008D6373"/>
    <w:rsid w:val="008D6990"/>
    <w:rsid w:val="008D7946"/>
    <w:rsid w:val="008E0328"/>
    <w:rsid w:val="008E2172"/>
    <w:rsid w:val="008E2487"/>
    <w:rsid w:val="008E651A"/>
    <w:rsid w:val="008F402E"/>
    <w:rsid w:val="008F40D8"/>
    <w:rsid w:val="008F5F82"/>
    <w:rsid w:val="008F636E"/>
    <w:rsid w:val="009003BA"/>
    <w:rsid w:val="00900462"/>
    <w:rsid w:val="009016BB"/>
    <w:rsid w:val="00901C5B"/>
    <w:rsid w:val="00902ACA"/>
    <w:rsid w:val="00906B63"/>
    <w:rsid w:val="00912FB5"/>
    <w:rsid w:val="009216B9"/>
    <w:rsid w:val="00921A1D"/>
    <w:rsid w:val="00922F14"/>
    <w:rsid w:val="00924774"/>
    <w:rsid w:val="00930108"/>
    <w:rsid w:val="00935E24"/>
    <w:rsid w:val="00941E61"/>
    <w:rsid w:val="00950A5B"/>
    <w:rsid w:val="0095147D"/>
    <w:rsid w:val="009544BE"/>
    <w:rsid w:val="0095629A"/>
    <w:rsid w:val="00965322"/>
    <w:rsid w:val="0096558D"/>
    <w:rsid w:val="00973151"/>
    <w:rsid w:val="009764B0"/>
    <w:rsid w:val="00980BEE"/>
    <w:rsid w:val="00980E3A"/>
    <w:rsid w:val="00981686"/>
    <w:rsid w:val="00986E12"/>
    <w:rsid w:val="0098723E"/>
    <w:rsid w:val="00996369"/>
    <w:rsid w:val="009A1247"/>
    <w:rsid w:val="009A76D2"/>
    <w:rsid w:val="009B1AE9"/>
    <w:rsid w:val="009B1F6B"/>
    <w:rsid w:val="009B23BD"/>
    <w:rsid w:val="009B3093"/>
    <w:rsid w:val="009B5204"/>
    <w:rsid w:val="009B78D7"/>
    <w:rsid w:val="009C474B"/>
    <w:rsid w:val="009C5168"/>
    <w:rsid w:val="009C5252"/>
    <w:rsid w:val="009C58E5"/>
    <w:rsid w:val="009D0233"/>
    <w:rsid w:val="009D31E1"/>
    <w:rsid w:val="009D4833"/>
    <w:rsid w:val="009E3A9D"/>
    <w:rsid w:val="009E504C"/>
    <w:rsid w:val="009E658E"/>
    <w:rsid w:val="009F142C"/>
    <w:rsid w:val="009F61F0"/>
    <w:rsid w:val="00A01CAA"/>
    <w:rsid w:val="00A030BD"/>
    <w:rsid w:val="00A04FA2"/>
    <w:rsid w:val="00A052F3"/>
    <w:rsid w:val="00A057A8"/>
    <w:rsid w:val="00A059D4"/>
    <w:rsid w:val="00A0777D"/>
    <w:rsid w:val="00A1085E"/>
    <w:rsid w:val="00A166D2"/>
    <w:rsid w:val="00A17CBA"/>
    <w:rsid w:val="00A210C2"/>
    <w:rsid w:val="00A214E7"/>
    <w:rsid w:val="00A222C5"/>
    <w:rsid w:val="00A25612"/>
    <w:rsid w:val="00A270C7"/>
    <w:rsid w:val="00A326FB"/>
    <w:rsid w:val="00A327C5"/>
    <w:rsid w:val="00A32A2C"/>
    <w:rsid w:val="00A32B5A"/>
    <w:rsid w:val="00A375EF"/>
    <w:rsid w:val="00A37F1A"/>
    <w:rsid w:val="00A4081F"/>
    <w:rsid w:val="00A41192"/>
    <w:rsid w:val="00A471B4"/>
    <w:rsid w:val="00A47A68"/>
    <w:rsid w:val="00A47AF3"/>
    <w:rsid w:val="00A50F53"/>
    <w:rsid w:val="00A51039"/>
    <w:rsid w:val="00A53560"/>
    <w:rsid w:val="00A536A1"/>
    <w:rsid w:val="00A556D3"/>
    <w:rsid w:val="00A56868"/>
    <w:rsid w:val="00A56EE1"/>
    <w:rsid w:val="00A65A7D"/>
    <w:rsid w:val="00A65DD9"/>
    <w:rsid w:val="00A67AB5"/>
    <w:rsid w:val="00A7136F"/>
    <w:rsid w:val="00A716DC"/>
    <w:rsid w:val="00A76483"/>
    <w:rsid w:val="00A80E0F"/>
    <w:rsid w:val="00A815E4"/>
    <w:rsid w:val="00A85D47"/>
    <w:rsid w:val="00A9005B"/>
    <w:rsid w:val="00A94B4E"/>
    <w:rsid w:val="00A95396"/>
    <w:rsid w:val="00A958E8"/>
    <w:rsid w:val="00A97BD6"/>
    <w:rsid w:val="00AA11CF"/>
    <w:rsid w:val="00AA2468"/>
    <w:rsid w:val="00AA2E3A"/>
    <w:rsid w:val="00AA6F67"/>
    <w:rsid w:val="00AB0015"/>
    <w:rsid w:val="00AB1111"/>
    <w:rsid w:val="00AB28F4"/>
    <w:rsid w:val="00AB3B56"/>
    <w:rsid w:val="00AB3FE2"/>
    <w:rsid w:val="00AB4294"/>
    <w:rsid w:val="00AB5507"/>
    <w:rsid w:val="00AC1998"/>
    <w:rsid w:val="00AC52FC"/>
    <w:rsid w:val="00AC5353"/>
    <w:rsid w:val="00AC741F"/>
    <w:rsid w:val="00AD3FA3"/>
    <w:rsid w:val="00AD41F9"/>
    <w:rsid w:val="00AD5FF2"/>
    <w:rsid w:val="00AD654C"/>
    <w:rsid w:val="00AD7B75"/>
    <w:rsid w:val="00AE121C"/>
    <w:rsid w:val="00AE20AE"/>
    <w:rsid w:val="00AE27DF"/>
    <w:rsid w:val="00AF615F"/>
    <w:rsid w:val="00AF7F4F"/>
    <w:rsid w:val="00B00567"/>
    <w:rsid w:val="00B00AF4"/>
    <w:rsid w:val="00B05D5E"/>
    <w:rsid w:val="00B06865"/>
    <w:rsid w:val="00B06972"/>
    <w:rsid w:val="00B15C7B"/>
    <w:rsid w:val="00B21BD4"/>
    <w:rsid w:val="00B221F7"/>
    <w:rsid w:val="00B2222D"/>
    <w:rsid w:val="00B253E8"/>
    <w:rsid w:val="00B26CB5"/>
    <w:rsid w:val="00B27F05"/>
    <w:rsid w:val="00B30200"/>
    <w:rsid w:val="00B3076A"/>
    <w:rsid w:val="00B32CB2"/>
    <w:rsid w:val="00B3303D"/>
    <w:rsid w:val="00B35CFF"/>
    <w:rsid w:val="00B3733E"/>
    <w:rsid w:val="00B4240D"/>
    <w:rsid w:val="00B458F8"/>
    <w:rsid w:val="00B5079D"/>
    <w:rsid w:val="00B5087D"/>
    <w:rsid w:val="00B51532"/>
    <w:rsid w:val="00B54403"/>
    <w:rsid w:val="00B55330"/>
    <w:rsid w:val="00B57D1D"/>
    <w:rsid w:val="00B60EFB"/>
    <w:rsid w:val="00B63AE4"/>
    <w:rsid w:val="00B6566D"/>
    <w:rsid w:val="00B7017A"/>
    <w:rsid w:val="00B70DFD"/>
    <w:rsid w:val="00B752D0"/>
    <w:rsid w:val="00B75EBB"/>
    <w:rsid w:val="00B764CD"/>
    <w:rsid w:val="00B76C20"/>
    <w:rsid w:val="00B87330"/>
    <w:rsid w:val="00B87BB3"/>
    <w:rsid w:val="00B900D2"/>
    <w:rsid w:val="00B903CC"/>
    <w:rsid w:val="00B9130C"/>
    <w:rsid w:val="00B935F6"/>
    <w:rsid w:val="00B952E2"/>
    <w:rsid w:val="00B96090"/>
    <w:rsid w:val="00BA01F7"/>
    <w:rsid w:val="00BA2D54"/>
    <w:rsid w:val="00BA362C"/>
    <w:rsid w:val="00BA45CC"/>
    <w:rsid w:val="00BA4E2E"/>
    <w:rsid w:val="00BA5612"/>
    <w:rsid w:val="00BA60C9"/>
    <w:rsid w:val="00BA6B04"/>
    <w:rsid w:val="00BB217F"/>
    <w:rsid w:val="00BB5BDC"/>
    <w:rsid w:val="00BB7C95"/>
    <w:rsid w:val="00BC0CAF"/>
    <w:rsid w:val="00BC1B28"/>
    <w:rsid w:val="00BC1CD5"/>
    <w:rsid w:val="00BC2BDC"/>
    <w:rsid w:val="00BC4B11"/>
    <w:rsid w:val="00BC4D72"/>
    <w:rsid w:val="00BC73EF"/>
    <w:rsid w:val="00BD02F2"/>
    <w:rsid w:val="00BD11D9"/>
    <w:rsid w:val="00BD2588"/>
    <w:rsid w:val="00BD449C"/>
    <w:rsid w:val="00BE172B"/>
    <w:rsid w:val="00BE54F2"/>
    <w:rsid w:val="00BE59E9"/>
    <w:rsid w:val="00BF118A"/>
    <w:rsid w:val="00BF246F"/>
    <w:rsid w:val="00BF44E5"/>
    <w:rsid w:val="00BF58DA"/>
    <w:rsid w:val="00BF78AA"/>
    <w:rsid w:val="00C0013F"/>
    <w:rsid w:val="00C00360"/>
    <w:rsid w:val="00C037B7"/>
    <w:rsid w:val="00C06F34"/>
    <w:rsid w:val="00C07A48"/>
    <w:rsid w:val="00C1153A"/>
    <w:rsid w:val="00C11F06"/>
    <w:rsid w:val="00C123D1"/>
    <w:rsid w:val="00C146EE"/>
    <w:rsid w:val="00C1557B"/>
    <w:rsid w:val="00C210B1"/>
    <w:rsid w:val="00C25A7A"/>
    <w:rsid w:val="00C30795"/>
    <w:rsid w:val="00C362DC"/>
    <w:rsid w:val="00C41416"/>
    <w:rsid w:val="00C436E1"/>
    <w:rsid w:val="00C53C67"/>
    <w:rsid w:val="00C55BF6"/>
    <w:rsid w:val="00C57F26"/>
    <w:rsid w:val="00C60A20"/>
    <w:rsid w:val="00C60B81"/>
    <w:rsid w:val="00C62CA2"/>
    <w:rsid w:val="00C62E3A"/>
    <w:rsid w:val="00C66F86"/>
    <w:rsid w:val="00C71775"/>
    <w:rsid w:val="00C71A0A"/>
    <w:rsid w:val="00C73247"/>
    <w:rsid w:val="00C74B85"/>
    <w:rsid w:val="00C76639"/>
    <w:rsid w:val="00C80278"/>
    <w:rsid w:val="00C8040E"/>
    <w:rsid w:val="00C81BBE"/>
    <w:rsid w:val="00C83D04"/>
    <w:rsid w:val="00C862CA"/>
    <w:rsid w:val="00C90BC5"/>
    <w:rsid w:val="00C917D7"/>
    <w:rsid w:val="00C94E25"/>
    <w:rsid w:val="00C9788E"/>
    <w:rsid w:val="00CA5A1C"/>
    <w:rsid w:val="00CA660B"/>
    <w:rsid w:val="00CB015E"/>
    <w:rsid w:val="00CB0E3B"/>
    <w:rsid w:val="00CB48D9"/>
    <w:rsid w:val="00CC3C52"/>
    <w:rsid w:val="00CC6B17"/>
    <w:rsid w:val="00CC7A68"/>
    <w:rsid w:val="00CD0959"/>
    <w:rsid w:val="00CD1639"/>
    <w:rsid w:val="00CD2FAD"/>
    <w:rsid w:val="00CD446E"/>
    <w:rsid w:val="00CD5851"/>
    <w:rsid w:val="00CE098A"/>
    <w:rsid w:val="00CE24F3"/>
    <w:rsid w:val="00CE27BE"/>
    <w:rsid w:val="00CE7913"/>
    <w:rsid w:val="00CF2A75"/>
    <w:rsid w:val="00CF4368"/>
    <w:rsid w:val="00D0680B"/>
    <w:rsid w:val="00D13E3E"/>
    <w:rsid w:val="00D16F16"/>
    <w:rsid w:val="00D21C7C"/>
    <w:rsid w:val="00D221B1"/>
    <w:rsid w:val="00D2264A"/>
    <w:rsid w:val="00D305B1"/>
    <w:rsid w:val="00D315B4"/>
    <w:rsid w:val="00D31F61"/>
    <w:rsid w:val="00D32AB7"/>
    <w:rsid w:val="00D339E4"/>
    <w:rsid w:val="00D33D51"/>
    <w:rsid w:val="00D34DD5"/>
    <w:rsid w:val="00D357EC"/>
    <w:rsid w:val="00D40DA7"/>
    <w:rsid w:val="00D41AFD"/>
    <w:rsid w:val="00D42EB0"/>
    <w:rsid w:val="00D44F7C"/>
    <w:rsid w:val="00D51B9F"/>
    <w:rsid w:val="00D522EC"/>
    <w:rsid w:val="00D526CD"/>
    <w:rsid w:val="00D531BD"/>
    <w:rsid w:val="00D54EDA"/>
    <w:rsid w:val="00D55EFD"/>
    <w:rsid w:val="00D606D6"/>
    <w:rsid w:val="00D71F7B"/>
    <w:rsid w:val="00D74C3A"/>
    <w:rsid w:val="00D75A78"/>
    <w:rsid w:val="00D77CF1"/>
    <w:rsid w:val="00D83694"/>
    <w:rsid w:val="00D85BEC"/>
    <w:rsid w:val="00D917AF"/>
    <w:rsid w:val="00D9557B"/>
    <w:rsid w:val="00D956B2"/>
    <w:rsid w:val="00D975B4"/>
    <w:rsid w:val="00DA27A8"/>
    <w:rsid w:val="00DA34BE"/>
    <w:rsid w:val="00DA3E13"/>
    <w:rsid w:val="00DA5D14"/>
    <w:rsid w:val="00DA7C1B"/>
    <w:rsid w:val="00DB2515"/>
    <w:rsid w:val="00DB3635"/>
    <w:rsid w:val="00DB6E9E"/>
    <w:rsid w:val="00DC1674"/>
    <w:rsid w:val="00DC16A7"/>
    <w:rsid w:val="00DC2128"/>
    <w:rsid w:val="00DC6C32"/>
    <w:rsid w:val="00DC7BB8"/>
    <w:rsid w:val="00DD011C"/>
    <w:rsid w:val="00DD049A"/>
    <w:rsid w:val="00DD2362"/>
    <w:rsid w:val="00DD2EC5"/>
    <w:rsid w:val="00DD726F"/>
    <w:rsid w:val="00DE115A"/>
    <w:rsid w:val="00DF0DFE"/>
    <w:rsid w:val="00DF1EEE"/>
    <w:rsid w:val="00DF21FF"/>
    <w:rsid w:val="00DF5CD0"/>
    <w:rsid w:val="00E0232D"/>
    <w:rsid w:val="00E026F6"/>
    <w:rsid w:val="00E03B12"/>
    <w:rsid w:val="00E05524"/>
    <w:rsid w:val="00E11972"/>
    <w:rsid w:val="00E14847"/>
    <w:rsid w:val="00E15F81"/>
    <w:rsid w:val="00E16940"/>
    <w:rsid w:val="00E16FDA"/>
    <w:rsid w:val="00E206CB"/>
    <w:rsid w:val="00E249AF"/>
    <w:rsid w:val="00E260B6"/>
    <w:rsid w:val="00E26302"/>
    <w:rsid w:val="00E26436"/>
    <w:rsid w:val="00E31136"/>
    <w:rsid w:val="00E325CB"/>
    <w:rsid w:val="00E32FA8"/>
    <w:rsid w:val="00E37C1C"/>
    <w:rsid w:val="00E40E68"/>
    <w:rsid w:val="00E41209"/>
    <w:rsid w:val="00E43CF2"/>
    <w:rsid w:val="00E443F2"/>
    <w:rsid w:val="00E50900"/>
    <w:rsid w:val="00E52E19"/>
    <w:rsid w:val="00E53B0F"/>
    <w:rsid w:val="00E579F3"/>
    <w:rsid w:val="00E617E9"/>
    <w:rsid w:val="00E65DB0"/>
    <w:rsid w:val="00E677B7"/>
    <w:rsid w:val="00E7036D"/>
    <w:rsid w:val="00E7397B"/>
    <w:rsid w:val="00E75595"/>
    <w:rsid w:val="00E76E75"/>
    <w:rsid w:val="00E80155"/>
    <w:rsid w:val="00E816EB"/>
    <w:rsid w:val="00E85078"/>
    <w:rsid w:val="00E8690C"/>
    <w:rsid w:val="00E874C9"/>
    <w:rsid w:val="00E916C2"/>
    <w:rsid w:val="00E94EE7"/>
    <w:rsid w:val="00E95CCA"/>
    <w:rsid w:val="00EA0A0E"/>
    <w:rsid w:val="00EA3289"/>
    <w:rsid w:val="00EA4683"/>
    <w:rsid w:val="00EA6302"/>
    <w:rsid w:val="00EA740D"/>
    <w:rsid w:val="00EB0AC5"/>
    <w:rsid w:val="00EB4C28"/>
    <w:rsid w:val="00EB4CCC"/>
    <w:rsid w:val="00EB4FAF"/>
    <w:rsid w:val="00EB50D0"/>
    <w:rsid w:val="00EC73E8"/>
    <w:rsid w:val="00ED09FA"/>
    <w:rsid w:val="00ED0E1E"/>
    <w:rsid w:val="00ED1120"/>
    <w:rsid w:val="00ED47B9"/>
    <w:rsid w:val="00ED5A45"/>
    <w:rsid w:val="00ED620A"/>
    <w:rsid w:val="00EE0E1F"/>
    <w:rsid w:val="00EE10B0"/>
    <w:rsid w:val="00EE2BA6"/>
    <w:rsid w:val="00EE2FF0"/>
    <w:rsid w:val="00EE36AE"/>
    <w:rsid w:val="00EE3981"/>
    <w:rsid w:val="00EE4619"/>
    <w:rsid w:val="00EE633E"/>
    <w:rsid w:val="00EF0FA8"/>
    <w:rsid w:val="00EF1F25"/>
    <w:rsid w:val="00EF2CE4"/>
    <w:rsid w:val="00EF3AA3"/>
    <w:rsid w:val="00EF47A8"/>
    <w:rsid w:val="00EF691C"/>
    <w:rsid w:val="00EF6B56"/>
    <w:rsid w:val="00EF72C4"/>
    <w:rsid w:val="00EF7879"/>
    <w:rsid w:val="00EF7C12"/>
    <w:rsid w:val="00F0137C"/>
    <w:rsid w:val="00F027D1"/>
    <w:rsid w:val="00F03F26"/>
    <w:rsid w:val="00F042D9"/>
    <w:rsid w:val="00F04AAD"/>
    <w:rsid w:val="00F06F0B"/>
    <w:rsid w:val="00F10434"/>
    <w:rsid w:val="00F122EC"/>
    <w:rsid w:val="00F15746"/>
    <w:rsid w:val="00F20E73"/>
    <w:rsid w:val="00F27491"/>
    <w:rsid w:val="00F35DDD"/>
    <w:rsid w:val="00F41436"/>
    <w:rsid w:val="00F41445"/>
    <w:rsid w:val="00F42FE7"/>
    <w:rsid w:val="00F43414"/>
    <w:rsid w:val="00F4429E"/>
    <w:rsid w:val="00F50803"/>
    <w:rsid w:val="00F50DF1"/>
    <w:rsid w:val="00F53446"/>
    <w:rsid w:val="00F534FD"/>
    <w:rsid w:val="00F552CA"/>
    <w:rsid w:val="00F5651E"/>
    <w:rsid w:val="00F56AE1"/>
    <w:rsid w:val="00F61B37"/>
    <w:rsid w:val="00F644A0"/>
    <w:rsid w:val="00F64DBE"/>
    <w:rsid w:val="00F70437"/>
    <w:rsid w:val="00F70F43"/>
    <w:rsid w:val="00F71260"/>
    <w:rsid w:val="00F73961"/>
    <w:rsid w:val="00F879C1"/>
    <w:rsid w:val="00F9146D"/>
    <w:rsid w:val="00F91D66"/>
    <w:rsid w:val="00F923A2"/>
    <w:rsid w:val="00F939C2"/>
    <w:rsid w:val="00F96FB9"/>
    <w:rsid w:val="00FA12F0"/>
    <w:rsid w:val="00FA2278"/>
    <w:rsid w:val="00FA2CB3"/>
    <w:rsid w:val="00FA3013"/>
    <w:rsid w:val="00FA3F12"/>
    <w:rsid w:val="00FB07C9"/>
    <w:rsid w:val="00FB6A0B"/>
    <w:rsid w:val="00FC08A0"/>
    <w:rsid w:val="00FC0ED4"/>
    <w:rsid w:val="00FC4A4C"/>
    <w:rsid w:val="00FC4F64"/>
    <w:rsid w:val="00FC7FBF"/>
    <w:rsid w:val="00FD0509"/>
    <w:rsid w:val="00FD087B"/>
    <w:rsid w:val="00FD1782"/>
    <w:rsid w:val="00FD2D34"/>
    <w:rsid w:val="00FD5392"/>
    <w:rsid w:val="00FD5647"/>
    <w:rsid w:val="00FD62DD"/>
    <w:rsid w:val="00FD7AE0"/>
    <w:rsid w:val="00FE006B"/>
    <w:rsid w:val="00FE2933"/>
    <w:rsid w:val="00FE3BF4"/>
    <w:rsid w:val="00FE4995"/>
    <w:rsid w:val="00FF06B9"/>
    <w:rsid w:val="00FF3427"/>
    <w:rsid w:val="00FF4903"/>
    <w:rsid w:val="00FF5A78"/>
    <w:rsid w:val="00FF6A56"/>
    <w:rsid w:val="176A845F"/>
  </w:rsids>
  <m:mathPr>
    <m:mathFont m:val="Cambria Math"/>
    <m:brkBin m:val="before"/>
    <m:brkBinSub m:val="--"/>
    <m:smallFrac m:val="0"/>
    <m:dispDef/>
    <m:lMargin m:val="0"/>
    <m:rMargin m:val="0"/>
    <m:defJc m:val="centerGroup"/>
    <m:wrapIndent m:val="1440"/>
    <m:intLim m:val="subSup"/>
    <m:naryLim m:val="undOvr"/>
  </m:mathPr>
  <w:themeFontLang w:val="cs-CZ" w:eastAsia="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E6B828B"/>
  <w15:chartTrackingRefBased/>
  <w15:docId w15:val="{CB79C15B-F54F-44CF-92C8-62A90BD9AD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0665B6"/>
    <w:pPr>
      <w:spacing w:before="120" w:line="360" w:lineRule="auto"/>
      <w:ind w:firstLine="284"/>
      <w:jc w:val="both"/>
    </w:pPr>
    <w:rPr>
      <w:rFonts w:ascii="Times New Roman" w:hAnsi="Times New Roman"/>
      <w:sz w:val="24"/>
      <w:lang w:val="cs-CZ"/>
    </w:rPr>
  </w:style>
  <w:style w:type="paragraph" w:styleId="Nadpis1">
    <w:name w:val="heading 1"/>
    <w:aliases w:val="KAPITOLY"/>
    <w:basedOn w:val="Normln"/>
    <w:next w:val="Normln"/>
    <w:link w:val="Nadpis1Char"/>
    <w:uiPriority w:val="9"/>
    <w:qFormat/>
    <w:rsid w:val="00831FBF"/>
    <w:pPr>
      <w:keepNext/>
      <w:keepLines/>
      <w:numPr>
        <w:numId w:val="1"/>
      </w:numPr>
      <w:spacing w:before="240" w:after="0"/>
      <w:outlineLvl w:val="0"/>
    </w:pPr>
    <w:rPr>
      <w:rFonts w:eastAsiaTheme="majorEastAsia" w:cstheme="majorBidi"/>
      <w:b/>
      <w:color w:val="000000" w:themeColor="text1"/>
      <w:sz w:val="30"/>
      <w:szCs w:val="32"/>
    </w:rPr>
  </w:style>
  <w:style w:type="paragraph" w:styleId="Nadpis2">
    <w:name w:val="heading 2"/>
    <w:aliases w:val="PODKAPITOLY"/>
    <w:basedOn w:val="Normln"/>
    <w:next w:val="Normln"/>
    <w:link w:val="Nadpis2Char"/>
    <w:uiPriority w:val="9"/>
    <w:unhideWhenUsed/>
    <w:qFormat/>
    <w:rsid w:val="00831FBF"/>
    <w:pPr>
      <w:keepNext/>
      <w:keepLines/>
      <w:numPr>
        <w:numId w:val="3"/>
      </w:numPr>
      <w:spacing w:before="40" w:after="0"/>
      <w:outlineLvl w:val="1"/>
    </w:pPr>
    <w:rPr>
      <w:rFonts w:eastAsiaTheme="majorEastAsia" w:cstheme="majorBidi"/>
      <w:b/>
      <w:color w:val="000000" w:themeColor="text1"/>
      <w:sz w:val="30"/>
      <w:szCs w:val="26"/>
    </w:rPr>
  </w:style>
  <w:style w:type="paragraph" w:styleId="Nadpis3">
    <w:name w:val="heading 3"/>
    <w:aliases w:val="ODDÍL/ÚSEK"/>
    <w:basedOn w:val="Normln"/>
    <w:next w:val="Normln"/>
    <w:link w:val="Nadpis3Char"/>
    <w:uiPriority w:val="9"/>
    <w:unhideWhenUsed/>
    <w:qFormat/>
    <w:rsid w:val="000A5578"/>
    <w:pPr>
      <w:keepNext/>
      <w:keepLines/>
      <w:numPr>
        <w:ilvl w:val="2"/>
        <w:numId w:val="1"/>
      </w:numPr>
      <w:spacing w:before="40" w:after="0"/>
      <w:outlineLvl w:val="2"/>
    </w:pPr>
    <w:rPr>
      <w:rFonts w:eastAsiaTheme="majorEastAsia" w:cstheme="majorBidi"/>
      <w:b/>
      <w:color w:val="000000" w:themeColor="text1"/>
      <w:sz w:val="28"/>
      <w:szCs w:val="24"/>
    </w:rPr>
  </w:style>
  <w:style w:type="paragraph" w:styleId="Nadpis4">
    <w:name w:val="heading 4"/>
    <w:basedOn w:val="Normln"/>
    <w:next w:val="Normln"/>
    <w:link w:val="Nadpis4Char"/>
    <w:uiPriority w:val="9"/>
    <w:unhideWhenUsed/>
    <w:rsid w:val="00CD1639"/>
    <w:pPr>
      <w:keepNext/>
      <w:keepLines/>
      <w:numPr>
        <w:ilvl w:val="3"/>
        <w:numId w:val="1"/>
      </w:numPr>
      <w:spacing w:before="40" w:after="0"/>
      <w:outlineLvl w:val="3"/>
    </w:pPr>
    <w:rPr>
      <w:rFonts w:eastAsiaTheme="majorEastAsia" w:cstheme="majorBidi"/>
      <w:b/>
      <w:iCs/>
      <w:color w:val="000000" w:themeColor="text1"/>
      <w:sz w:val="28"/>
    </w:rPr>
  </w:style>
  <w:style w:type="paragraph" w:styleId="Nadpis5">
    <w:name w:val="heading 5"/>
    <w:basedOn w:val="Normln"/>
    <w:next w:val="Normln"/>
    <w:link w:val="Nadpis5Char"/>
    <w:uiPriority w:val="9"/>
    <w:unhideWhenUsed/>
    <w:rsid w:val="00C71A0A"/>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Nadpis6">
    <w:name w:val="heading 6"/>
    <w:basedOn w:val="Normln"/>
    <w:next w:val="Normln"/>
    <w:link w:val="Nadpis6Char"/>
    <w:uiPriority w:val="9"/>
    <w:semiHidden/>
    <w:unhideWhenUsed/>
    <w:rsid w:val="00C71A0A"/>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Nadpis7">
    <w:name w:val="heading 7"/>
    <w:basedOn w:val="Normln"/>
    <w:next w:val="Normln"/>
    <w:link w:val="Nadpis7Char"/>
    <w:uiPriority w:val="9"/>
    <w:semiHidden/>
    <w:unhideWhenUsed/>
    <w:qFormat/>
    <w:rsid w:val="00C71A0A"/>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Nadpis8">
    <w:name w:val="heading 8"/>
    <w:basedOn w:val="Normln"/>
    <w:next w:val="Normln"/>
    <w:link w:val="Nadpis8Char"/>
    <w:uiPriority w:val="9"/>
    <w:semiHidden/>
    <w:unhideWhenUsed/>
    <w:qFormat/>
    <w:rsid w:val="00C71A0A"/>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uiPriority w:val="9"/>
    <w:semiHidden/>
    <w:unhideWhenUsed/>
    <w:qFormat/>
    <w:rsid w:val="00C71A0A"/>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EF6B56"/>
    <w:pPr>
      <w:tabs>
        <w:tab w:val="center" w:pos="4536"/>
        <w:tab w:val="right" w:pos="9072"/>
      </w:tabs>
      <w:spacing w:before="0" w:after="0" w:line="240" w:lineRule="auto"/>
    </w:pPr>
  </w:style>
  <w:style w:type="character" w:customStyle="1" w:styleId="ZhlavChar">
    <w:name w:val="Záhlaví Char"/>
    <w:basedOn w:val="Standardnpsmoodstavce"/>
    <w:link w:val="Zhlav"/>
    <w:uiPriority w:val="99"/>
    <w:rsid w:val="00EF6B56"/>
    <w:rPr>
      <w:rFonts w:ascii="Times New Roman" w:hAnsi="Times New Roman"/>
      <w:sz w:val="24"/>
      <w:lang w:val="cs-CZ"/>
    </w:rPr>
  </w:style>
  <w:style w:type="paragraph" w:styleId="Zpat">
    <w:name w:val="footer"/>
    <w:basedOn w:val="Normln"/>
    <w:link w:val="ZpatChar"/>
    <w:uiPriority w:val="99"/>
    <w:unhideWhenUsed/>
    <w:rsid w:val="00EF6B56"/>
    <w:pPr>
      <w:tabs>
        <w:tab w:val="center" w:pos="4536"/>
        <w:tab w:val="right" w:pos="9072"/>
      </w:tabs>
      <w:spacing w:before="0" w:after="0" w:line="240" w:lineRule="auto"/>
    </w:pPr>
  </w:style>
  <w:style w:type="character" w:customStyle="1" w:styleId="ZpatChar">
    <w:name w:val="Zápatí Char"/>
    <w:basedOn w:val="Standardnpsmoodstavce"/>
    <w:link w:val="Zpat"/>
    <w:uiPriority w:val="99"/>
    <w:rsid w:val="00EF6B56"/>
    <w:rPr>
      <w:rFonts w:ascii="Times New Roman" w:hAnsi="Times New Roman"/>
      <w:sz w:val="24"/>
      <w:lang w:val="cs-CZ"/>
    </w:rPr>
  </w:style>
  <w:style w:type="character" w:customStyle="1" w:styleId="Nadpis1Char">
    <w:name w:val="Nadpis 1 Char"/>
    <w:aliases w:val="KAPITOLY Char"/>
    <w:basedOn w:val="Standardnpsmoodstavce"/>
    <w:link w:val="Nadpis1"/>
    <w:uiPriority w:val="9"/>
    <w:rsid w:val="00831FBF"/>
    <w:rPr>
      <w:rFonts w:ascii="Times New Roman" w:eastAsiaTheme="majorEastAsia" w:hAnsi="Times New Roman" w:cstheme="majorBidi"/>
      <w:b/>
      <w:color w:val="000000" w:themeColor="text1"/>
      <w:sz w:val="30"/>
      <w:szCs w:val="32"/>
      <w:lang w:val="cs-CZ"/>
    </w:rPr>
  </w:style>
  <w:style w:type="character" w:customStyle="1" w:styleId="Nadpis2Char">
    <w:name w:val="Nadpis 2 Char"/>
    <w:aliases w:val="PODKAPITOLY Char"/>
    <w:basedOn w:val="Standardnpsmoodstavce"/>
    <w:link w:val="Nadpis2"/>
    <w:uiPriority w:val="9"/>
    <w:rsid w:val="00EF691C"/>
    <w:rPr>
      <w:rFonts w:ascii="Times New Roman" w:eastAsiaTheme="majorEastAsia" w:hAnsi="Times New Roman" w:cstheme="majorBidi"/>
      <w:b/>
      <w:color w:val="000000" w:themeColor="text1"/>
      <w:sz w:val="30"/>
      <w:szCs w:val="26"/>
      <w:lang w:val="cs-CZ"/>
    </w:rPr>
  </w:style>
  <w:style w:type="character" w:customStyle="1" w:styleId="Nadpis3Char">
    <w:name w:val="Nadpis 3 Char"/>
    <w:aliases w:val="ODDÍL/ÚSEK Char"/>
    <w:basedOn w:val="Standardnpsmoodstavce"/>
    <w:link w:val="Nadpis3"/>
    <w:uiPriority w:val="9"/>
    <w:rsid w:val="000A5578"/>
    <w:rPr>
      <w:rFonts w:ascii="Times New Roman" w:eastAsiaTheme="majorEastAsia" w:hAnsi="Times New Roman" w:cstheme="majorBidi"/>
      <w:b/>
      <w:color w:val="000000" w:themeColor="text1"/>
      <w:sz w:val="28"/>
      <w:szCs w:val="24"/>
      <w:lang w:val="cs-CZ"/>
    </w:rPr>
  </w:style>
  <w:style w:type="paragraph" w:styleId="Textpoznpodarou">
    <w:name w:val="footnote text"/>
    <w:basedOn w:val="Normln"/>
    <w:link w:val="TextpoznpodarouChar"/>
    <w:uiPriority w:val="99"/>
    <w:unhideWhenUsed/>
    <w:rsid w:val="005326EB"/>
    <w:pPr>
      <w:spacing w:before="0" w:after="0" w:line="240" w:lineRule="auto"/>
    </w:pPr>
    <w:rPr>
      <w:sz w:val="20"/>
      <w:szCs w:val="20"/>
    </w:rPr>
  </w:style>
  <w:style w:type="character" w:customStyle="1" w:styleId="TextpoznpodarouChar">
    <w:name w:val="Text pozn. pod čarou Char"/>
    <w:basedOn w:val="Standardnpsmoodstavce"/>
    <w:link w:val="Textpoznpodarou"/>
    <w:uiPriority w:val="99"/>
    <w:rsid w:val="005326EB"/>
    <w:rPr>
      <w:rFonts w:ascii="Times New Roman" w:hAnsi="Times New Roman"/>
      <w:sz w:val="20"/>
      <w:szCs w:val="20"/>
      <w:lang w:val="cs-CZ"/>
    </w:rPr>
  </w:style>
  <w:style w:type="character" w:styleId="Znakapoznpodarou">
    <w:name w:val="footnote reference"/>
    <w:basedOn w:val="Standardnpsmoodstavce"/>
    <w:uiPriority w:val="99"/>
    <w:semiHidden/>
    <w:unhideWhenUsed/>
    <w:rsid w:val="005326EB"/>
    <w:rPr>
      <w:vertAlign w:val="superscript"/>
    </w:rPr>
  </w:style>
  <w:style w:type="paragraph" w:styleId="Odstavecseseznamem">
    <w:name w:val="List Paragraph"/>
    <w:basedOn w:val="Normln"/>
    <w:uiPriority w:val="34"/>
    <w:qFormat/>
    <w:rsid w:val="00D40DA7"/>
    <w:pPr>
      <w:ind w:left="720"/>
      <w:contextualSpacing/>
    </w:pPr>
  </w:style>
  <w:style w:type="character" w:styleId="Hypertextovodkaz">
    <w:name w:val="Hyperlink"/>
    <w:basedOn w:val="Standardnpsmoodstavce"/>
    <w:uiPriority w:val="99"/>
    <w:unhideWhenUsed/>
    <w:rsid w:val="00B2222D"/>
    <w:rPr>
      <w:color w:val="0563C1" w:themeColor="hyperlink"/>
      <w:u w:val="single"/>
    </w:rPr>
  </w:style>
  <w:style w:type="character" w:styleId="Nevyeenzmnka">
    <w:name w:val="Unresolved Mention"/>
    <w:basedOn w:val="Standardnpsmoodstavce"/>
    <w:uiPriority w:val="99"/>
    <w:semiHidden/>
    <w:unhideWhenUsed/>
    <w:rsid w:val="00B2222D"/>
    <w:rPr>
      <w:color w:val="605E5C"/>
      <w:shd w:val="clear" w:color="auto" w:fill="E1DFDD"/>
    </w:rPr>
  </w:style>
  <w:style w:type="table" w:styleId="Mkatabulky">
    <w:name w:val="Table Grid"/>
    <w:basedOn w:val="Normlntabulka"/>
    <w:uiPriority w:val="59"/>
    <w:rsid w:val="0096558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adpisobsahu">
    <w:name w:val="TOC Heading"/>
    <w:basedOn w:val="Nadpis1"/>
    <w:next w:val="Normln"/>
    <w:link w:val="NadpisobsahuChar"/>
    <w:uiPriority w:val="39"/>
    <w:unhideWhenUsed/>
    <w:qFormat/>
    <w:rsid w:val="0036165C"/>
    <w:pPr>
      <w:ind w:firstLine="0"/>
      <w:outlineLvl w:val="9"/>
    </w:pPr>
    <w:rPr>
      <w:rFonts w:asciiTheme="majorHAnsi" w:hAnsiTheme="majorHAnsi"/>
      <w:b w:val="0"/>
      <w:color w:val="2F5496" w:themeColor="accent1" w:themeShade="BF"/>
      <w:lang w:val="en-GB" w:eastAsia="en-GB"/>
    </w:rPr>
  </w:style>
  <w:style w:type="paragraph" w:styleId="Obsah1">
    <w:name w:val="toc 1"/>
    <w:basedOn w:val="Normln"/>
    <w:next w:val="Normln"/>
    <w:autoRedefine/>
    <w:uiPriority w:val="39"/>
    <w:unhideWhenUsed/>
    <w:rsid w:val="00173592"/>
    <w:pPr>
      <w:tabs>
        <w:tab w:val="left" w:pos="720"/>
        <w:tab w:val="right" w:leader="dot" w:pos="9062"/>
      </w:tabs>
      <w:spacing w:before="360" w:after="0"/>
      <w:ind w:left="709" w:hanging="567"/>
      <w:jc w:val="left"/>
    </w:pPr>
    <w:rPr>
      <w:rFonts w:asciiTheme="majorHAnsi" w:hAnsiTheme="majorHAnsi" w:cstheme="majorHAnsi"/>
      <w:b/>
      <w:bCs/>
      <w:caps/>
      <w:szCs w:val="24"/>
    </w:rPr>
  </w:style>
  <w:style w:type="paragraph" w:styleId="Obsah2">
    <w:name w:val="toc 2"/>
    <w:basedOn w:val="Normln"/>
    <w:next w:val="Normln"/>
    <w:autoRedefine/>
    <w:uiPriority w:val="39"/>
    <w:unhideWhenUsed/>
    <w:rsid w:val="00F43414"/>
    <w:pPr>
      <w:tabs>
        <w:tab w:val="left" w:pos="960"/>
        <w:tab w:val="right" w:leader="dot" w:pos="9062"/>
      </w:tabs>
      <w:spacing w:before="240" w:after="0"/>
      <w:ind w:left="284" w:firstLine="0"/>
      <w:jc w:val="left"/>
    </w:pPr>
    <w:rPr>
      <w:rFonts w:asciiTheme="minorHAnsi" w:hAnsiTheme="minorHAnsi" w:cstheme="minorHAnsi"/>
      <w:b/>
      <w:bCs/>
      <w:sz w:val="20"/>
      <w:szCs w:val="20"/>
    </w:rPr>
  </w:style>
  <w:style w:type="paragraph" w:styleId="Obsah3">
    <w:name w:val="toc 3"/>
    <w:basedOn w:val="Normln"/>
    <w:next w:val="Normln"/>
    <w:autoRedefine/>
    <w:uiPriority w:val="39"/>
    <w:unhideWhenUsed/>
    <w:rsid w:val="0036165C"/>
    <w:pPr>
      <w:spacing w:before="0" w:after="0"/>
      <w:ind w:left="240"/>
      <w:jc w:val="left"/>
    </w:pPr>
    <w:rPr>
      <w:rFonts w:asciiTheme="minorHAnsi" w:hAnsiTheme="minorHAnsi" w:cstheme="minorHAnsi"/>
      <w:sz w:val="20"/>
      <w:szCs w:val="20"/>
    </w:rPr>
  </w:style>
  <w:style w:type="paragraph" w:styleId="Obsah4">
    <w:name w:val="toc 4"/>
    <w:basedOn w:val="Normln"/>
    <w:next w:val="Normln"/>
    <w:autoRedefine/>
    <w:uiPriority w:val="39"/>
    <w:unhideWhenUsed/>
    <w:rsid w:val="0036165C"/>
    <w:pPr>
      <w:spacing w:before="0" w:after="0"/>
      <w:ind w:left="480"/>
      <w:jc w:val="left"/>
    </w:pPr>
    <w:rPr>
      <w:rFonts w:asciiTheme="minorHAnsi" w:hAnsiTheme="minorHAnsi" w:cstheme="minorHAnsi"/>
      <w:sz w:val="20"/>
      <w:szCs w:val="20"/>
    </w:rPr>
  </w:style>
  <w:style w:type="paragraph" w:styleId="Obsah5">
    <w:name w:val="toc 5"/>
    <w:basedOn w:val="Normln"/>
    <w:next w:val="Normln"/>
    <w:autoRedefine/>
    <w:uiPriority w:val="39"/>
    <w:unhideWhenUsed/>
    <w:rsid w:val="0036165C"/>
    <w:pPr>
      <w:spacing w:before="0" w:after="0"/>
      <w:ind w:left="720"/>
      <w:jc w:val="left"/>
    </w:pPr>
    <w:rPr>
      <w:rFonts w:asciiTheme="minorHAnsi" w:hAnsiTheme="minorHAnsi" w:cstheme="minorHAnsi"/>
      <w:sz w:val="20"/>
      <w:szCs w:val="20"/>
    </w:rPr>
  </w:style>
  <w:style w:type="paragraph" w:styleId="Obsah6">
    <w:name w:val="toc 6"/>
    <w:basedOn w:val="Normln"/>
    <w:next w:val="Normln"/>
    <w:autoRedefine/>
    <w:uiPriority w:val="39"/>
    <w:unhideWhenUsed/>
    <w:rsid w:val="0036165C"/>
    <w:pPr>
      <w:spacing w:before="0" w:after="0"/>
      <w:ind w:left="960"/>
      <w:jc w:val="left"/>
    </w:pPr>
    <w:rPr>
      <w:rFonts w:asciiTheme="minorHAnsi" w:hAnsiTheme="minorHAnsi" w:cstheme="minorHAnsi"/>
      <w:sz w:val="20"/>
      <w:szCs w:val="20"/>
    </w:rPr>
  </w:style>
  <w:style w:type="paragraph" w:styleId="Obsah7">
    <w:name w:val="toc 7"/>
    <w:basedOn w:val="Normln"/>
    <w:next w:val="Normln"/>
    <w:autoRedefine/>
    <w:uiPriority w:val="39"/>
    <w:unhideWhenUsed/>
    <w:rsid w:val="0036165C"/>
    <w:pPr>
      <w:spacing w:before="0" w:after="0"/>
      <w:ind w:left="1200"/>
      <w:jc w:val="left"/>
    </w:pPr>
    <w:rPr>
      <w:rFonts w:asciiTheme="minorHAnsi" w:hAnsiTheme="minorHAnsi" w:cstheme="minorHAnsi"/>
      <w:sz w:val="20"/>
      <w:szCs w:val="20"/>
    </w:rPr>
  </w:style>
  <w:style w:type="paragraph" w:styleId="Obsah8">
    <w:name w:val="toc 8"/>
    <w:basedOn w:val="Normln"/>
    <w:next w:val="Normln"/>
    <w:autoRedefine/>
    <w:uiPriority w:val="39"/>
    <w:unhideWhenUsed/>
    <w:rsid w:val="0036165C"/>
    <w:pPr>
      <w:spacing w:before="0" w:after="0"/>
      <w:ind w:left="1440"/>
      <w:jc w:val="left"/>
    </w:pPr>
    <w:rPr>
      <w:rFonts w:asciiTheme="minorHAnsi" w:hAnsiTheme="minorHAnsi" w:cstheme="minorHAnsi"/>
      <w:sz w:val="20"/>
      <w:szCs w:val="20"/>
    </w:rPr>
  </w:style>
  <w:style w:type="paragraph" w:styleId="Obsah9">
    <w:name w:val="toc 9"/>
    <w:basedOn w:val="Normln"/>
    <w:next w:val="Normln"/>
    <w:autoRedefine/>
    <w:uiPriority w:val="39"/>
    <w:unhideWhenUsed/>
    <w:rsid w:val="0036165C"/>
    <w:pPr>
      <w:spacing w:before="0" w:after="0"/>
      <w:ind w:left="1680"/>
      <w:jc w:val="left"/>
    </w:pPr>
    <w:rPr>
      <w:rFonts w:asciiTheme="minorHAnsi" w:hAnsiTheme="minorHAnsi" w:cstheme="minorHAnsi"/>
      <w:sz w:val="20"/>
      <w:szCs w:val="20"/>
    </w:rPr>
  </w:style>
  <w:style w:type="character" w:customStyle="1" w:styleId="normaltextrun">
    <w:name w:val="normaltextrun"/>
    <w:basedOn w:val="Standardnpsmoodstavce"/>
    <w:rsid w:val="00EB50D0"/>
  </w:style>
  <w:style w:type="character" w:customStyle="1" w:styleId="eop">
    <w:name w:val="eop"/>
    <w:basedOn w:val="Standardnpsmoodstavce"/>
    <w:rsid w:val="00EB50D0"/>
  </w:style>
  <w:style w:type="character" w:customStyle="1" w:styleId="Nadpis4Char">
    <w:name w:val="Nadpis 4 Char"/>
    <w:basedOn w:val="Standardnpsmoodstavce"/>
    <w:link w:val="Nadpis4"/>
    <w:uiPriority w:val="9"/>
    <w:rsid w:val="00CD1639"/>
    <w:rPr>
      <w:rFonts w:ascii="Times New Roman" w:eastAsiaTheme="majorEastAsia" w:hAnsi="Times New Roman" w:cstheme="majorBidi"/>
      <w:b/>
      <w:iCs/>
      <w:color w:val="000000" w:themeColor="text1"/>
      <w:sz w:val="28"/>
      <w:lang w:val="cs-CZ"/>
    </w:rPr>
  </w:style>
  <w:style w:type="character" w:customStyle="1" w:styleId="Nadpis5Char">
    <w:name w:val="Nadpis 5 Char"/>
    <w:basedOn w:val="Standardnpsmoodstavce"/>
    <w:link w:val="Nadpis5"/>
    <w:uiPriority w:val="9"/>
    <w:rsid w:val="00C71A0A"/>
    <w:rPr>
      <w:rFonts w:asciiTheme="majorHAnsi" w:eastAsiaTheme="majorEastAsia" w:hAnsiTheme="majorHAnsi" w:cstheme="majorBidi"/>
      <w:color w:val="2F5496" w:themeColor="accent1" w:themeShade="BF"/>
      <w:sz w:val="24"/>
      <w:lang w:val="cs-CZ"/>
    </w:rPr>
  </w:style>
  <w:style w:type="character" w:customStyle="1" w:styleId="Nadpis6Char">
    <w:name w:val="Nadpis 6 Char"/>
    <w:basedOn w:val="Standardnpsmoodstavce"/>
    <w:link w:val="Nadpis6"/>
    <w:uiPriority w:val="9"/>
    <w:semiHidden/>
    <w:rsid w:val="00C71A0A"/>
    <w:rPr>
      <w:rFonts w:asciiTheme="majorHAnsi" w:eastAsiaTheme="majorEastAsia" w:hAnsiTheme="majorHAnsi" w:cstheme="majorBidi"/>
      <w:color w:val="1F3763" w:themeColor="accent1" w:themeShade="7F"/>
      <w:sz w:val="24"/>
      <w:lang w:val="cs-CZ"/>
    </w:rPr>
  </w:style>
  <w:style w:type="character" w:customStyle="1" w:styleId="Nadpis7Char">
    <w:name w:val="Nadpis 7 Char"/>
    <w:basedOn w:val="Standardnpsmoodstavce"/>
    <w:link w:val="Nadpis7"/>
    <w:uiPriority w:val="9"/>
    <w:semiHidden/>
    <w:rsid w:val="00C71A0A"/>
    <w:rPr>
      <w:rFonts w:asciiTheme="majorHAnsi" w:eastAsiaTheme="majorEastAsia" w:hAnsiTheme="majorHAnsi" w:cstheme="majorBidi"/>
      <w:i/>
      <w:iCs/>
      <w:color w:val="1F3763" w:themeColor="accent1" w:themeShade="7F"/>
      <w:sz w:val="24"/>
      <w:lang w:val="cs-CZ"/>
    </w:rPr>
  </w:style>
  <w:style w:type="character" w:customStyle="1" w:styleId="Nadpis8Char">
    <w:name w:val="Nadpis 8 Char"/>
    <w:basedOn w:val="Standardnpsmoodstavce"/>
    <w:link w:val="Nadpis8"/>
    <w:uiPriority w:val="9"/>
    <w:semiHidden/>
    <w:rsid w:val="00C71A0A"/>
    <w:rPr>
      <w:rFonts w:asciiTheme="majorHAnsi" w:eastAsiaTheme="majorEastAsia" w:hAnsiTheme="majorHAnsi" w:cstheme="majorBidi"/>
      <w:color w:val="272727" w:themeColor="text1" w:themeTint="D8"/>
      <w:sz w:val="21"/>
      <w:szCs w:val="21"/>
      <w:lang w:val="cs-CZ"/>
    </w:rPr>
  </w:style>
  <w:style w:type="character" w:customStyle="1" w:styleId="Nadpis9Char">
    <w:name w:val="Nadpis 9 Char"/>
    <w:basedOn w:val="Standardnpsmoodstavce"/>
    <w:link w:val="Nadpis9"/>
    <w:uiPriority w:val="9"/>
    <w:semiHidden/>
    <w:rsid w:val="00C71A0A"/>
    <w:rPr>
      <w:rFonts w:asciiTheme="majorHAnsi" w:eastAsiaTheme="majorEastAsia" w:hAnsiTheme="majorHAnsi" w:cstheme="majorBidi"/>
      <w:i/>
      <w:iCs/>
      <w:color w:val="272727" w:themeColor="text1" w:themeTint="D8"/>
      <w:sz w:val="21"/>
      <w:szCs w:val="21"/>
      <w:lang w:val="cs-CZ"/>
    </w:rPr>
  </w:style>
  <w:style w:type="character" w:styleId="Zdraznn">
    <w:name w:val="Emphasis"/>
    <w:basedOn w:val="Standardnpsmoodstavce"/>
    <w:uiPriority w:val="20"/>
    <w:qFormat/>
    <w:rsid w:val="00DC2128"/>
    <w:rPr>
      <w:i/>
      <w:iCs/>
    </w:rPr>
  </w:style>
  <w:style w:type="paragraph" w:styleId="Titulek">
    <w:name w:val="caption"/>
    <w:basedOn w:val="Normln"/>
    <w:next w:val="Normln"/>
    <w:uiPriority w:val="35"/>
    <w:unhideWhenUsed/>
    <w:qFormat/>
    <w:rsid w:val="00C00360"/>
    <w:pPr>
      <w:spacing w:before="0" w:after="200" w:line="240" w:lineRule="auto"/>
    </w:pPr>
    <w:rPr>
      <w:i/>
      <w:iCs/>
      <w:color w:val="44546A" w:themeColor="text2"/>
      <w:sz w:val="18"/>
      <w:szCs w:val="18"/>
    </w:rPr>
  </w:style>
  <w:style w:type="paragraph" w:styleId="Podnadpis">
    <w:name w:val="Subtitle"/>
    <w:aliases w:val="tabulky,obrázky"/>
    <w:basedOn w:val="Bezmezer"/>
    <w:next w:val="Normln"/>
    <w:link w:val="PodnadpisChar"/>
    <w:uiPriority w:val="11"/>
    <w:qFormat/>
    <w:rsid w:val="00EF72C4"/>
    <w:pPr>
      <w:numPr>
        <w:ilvl w:val="1"/>
      </w:numPr>
      <w:ind w:firstLine="284"/>
    </w:pPr>
    <w:rPr>
      <w:rFonts w:asciiTheme="minorHAnsi" w:eastAsiaTheme="minorEastAsia" w:hAnsiTheme="minorHAnsi"/>
      <w:color w:val="000000" w:themeColor="text1"/>
      <w:spacing w:val="15"/>
      <w:sz w:val="20"/>
    </w:rPr>
  </w:style>
  <w:style w:type="character" w:customStyle="1" w:styleId="PodnadpisChar">
    <w:name w:val="Podnadpis Char"/>
    <w:aliases w:val="tabulky Char,obrázky Char"/>
    <w:basedOn w:val="Standardnpsmoodstavce"/>
    <w:link w:val="Podnadpis"/>
    <w:uiPriority w:val="11"/>
    <w:rsid w:val="00EF72C4"/>
    <w:rPr>
      <w:rFonts w:eastAsiaTheme="minorEastAsia"/>
      <w:color w:val="000000" w:themeColor="text1"/>
      <w:spacing w:val="15"/>
      <w:sz w:val="20"/>
      <w:lang w:val="cs-CZ"/>
    </w:rPr>
  </w:style>
  <w:style w:type="paragraph" w:styleId="Bezmezer">
    <w:name w:val="No Spacing"/>
    <w:uiPriority w:val="1"/>
    <w:rsid w:val="00EF72C4"/>
    <w:pPr>
      <w:spacing w:after="0" w:line="240" w:lineRule="auto"/>
      <w:ind w:firstLine="284"/>
      <w:jc w:val="both"/>
    </w:pPr>
    <w:rPr>
      <w:rFonts w:ascii="Times New Roman" w:hAnsi="Times New Roman"/>
      <w:sz w:val="24"/>
      <w:lang w:val="cs-CZ"/>
    </w:rPr>
  </w:style>
  <w:style w:type="paragraph" w:styleId="Bibliografie">
    <w:name w:val="Bibliography"/>
    <w:basedOn w:val="Normln"/>
    <w:next w:val="Normln"/>
    <w:uiPriority w:val="37"/>
    <w:unhideWhenUsed/>
    <w:rsid w:val="00EA740D"/>
  </w:style>
  <w:style w:type="paragraph" w:customStyle="1" w:styleId="Bakalastyl">
    <w:name w:val="Bakalař styl"/>
    <w:basedOn w:val="Normln"/>
    <w:link w:val="BakalastylChar"/>
    <w:qFormat/>
    <w:rsid w:val="00B9130C"/>
    <w:pPr>
      <w:spacing w:before="0" w:after="0"/>
      <w:ind w:firstLine="0"/>
    </w:pPr>
    <w:rPr>
      <w:rFonts w:eastAsia="Arial" w:cs="Times New Roman"/>
      <w:szCs w:val="24"/>
      <w:lang w:val="cs" w:eastAsia="cs-CZ"/>
    </w:rPr>
  </w:style>
  <w:style w:type="character" w:customStyle="1" w:styleId="BakalastylChar">
    <w:name w:val="Bakalař styl Char"/>
    <w:basedOn w:val="Standardnpsmoodstavce"/>
    <w:link w:val="Bakalastyl"/>
    <w:rsid w:val="00B9130C"/>
    <w:rPr>
      <w:rFonts w:ascii="Times New Roman" w:eastAsia="Arial" w:hAnsi="Times New Roman" w:cs="Times New Roman"/>
      <w:sz w:val="24"/>
      <w:szCs w:val="24"/>
      <w:lang w:val="cs" w:eastAsia="cs-CZ"/>
    </w:rPr>
  </w:style>
  <w:style w:type="paragraph" w:styleId="Seznamobrzk">
    <w:name w:val="table of figures"/>
    <w:basedOn w:val="Normln"/>
    <w:next w:val="Normln"/>
    <w:uiPriority w:val="99"/>
    <w:unhideWhenUsed/>
    <w:rsid w:val="00980BEE"/>
    <w:pPr>
      <w:spacing w:after="0"/>
    </w:pPr>
  </w:style>
  <w:style w:type="paragraph" w:styleId="Normlnweb">
    <w:name w:val="Normal (Web)"/>
    <w:basedOn w:val="Normln"/>
    <w:uiPriority w:val="99"/>
    <w:semiHidden/>
    <w:unhideWhenUsed/>
    <w:rsid w:val="00705ED3"/>
    <w:pPr>
      <w:spacing w:before="100" w:beforeAutospacing="1" w:after="100" w:afterAutospacing="1" w:line="240" w:lineRule="auto"/>
      <w:ind w:firstLine="0"/>
      <w:jc w:val="left"/>
    </w:pPr>
    <w:rPr>
      <w:rFonts w:eastAsia="Times New Roman" w:cs="Times New Roman"/>
      <w:szCs w:val="24"/>
      <w:lang w:val="en-GB" w:eastAsia="en-GB"/>
    </w:rPr>
  </w:style>
  <w:style w:type="paragraph" w:customStyle="1" w:styleId="Podkapitola">
    <w:name w:val="Podkapitola"/>
    <w:basedOn w:val="Nadpis2"/>
    <w:link w:val="PodkapitolaChar"/>
    <w:qFormat/>
    <w:rsid w:val="00831FBF"/>
  </w:style>
  <w:style w:type="paragraph" w:customStyle="1" w:styleId="POddka">
    <w:name w:val="POddka"/>
    <w:basedOn w:val="Normln"/>
    <w:next w:val="Normln"/>
    <w:link w:val="POddkaChar"/>
    <w:qFormat/>
    <w:rsid w:val="00831FBF"/>
    <w:pPr>
      <w:numPr>
        <w:numId w:val="4"/>
      </w:numPr>
      <w:spacing w:before="40" w:after="0"/>
    </w:pPr>
    <w:rPr>
      <w:b/>
      <w:sz w:val="30"/>
    </w:rPr>
  </w:style>
  <w:style w:type="character" w:customStyle="1" w:styleId="PodkapitolaChar">
    <w:name w:val="Podkapitola Char"/>
    <w:basedOn w:val="Nadpis2Char"/>
    <w:link w:val="Podkapitola"/>
    <w:rsid w:val="00831FBF"/>
    <w:rPr>
      <w:rFonts w:ascii="Times New Roman" w:eastAsiaTheme="majorEastAsia" w:hAnsi="Times New Roman" w:cstheme="majorBidi"/>
      <w:b/>
      <w:color w:val="000000" w:themeColor="text1"/>
      <w:sz w:val="30"/>
      <w:szCs w:val="26"/>
      <w:lang w:val="cs-CZ"/>
    </w:rPr>
  </w:style>
  <w:style w:type="character" w:customStyle="1" w:styleId="NadpisobsahuChar">
    <w:name w:val="Nadpis obsahu Char"/>
    <w:basedOn w:val="Nadpis1Char"/>
    <w:link w:val="Nadpisobsahu"/>
    <w:uiPriority w:val="39"/>
    <w:rsid w:val="00831FBF"/>
    <w:rPr>
      <w:rFonts w:asciiTheme="majorHAnsi" w:eastAsiaTheme="majorEastAsia" w:hAnsiTheme="majorHAnsi" w:cstheme="majorBidi"/>
      <w:b w:val="0"/>
      <w:color w:val="2F5496" w:themeColor="accent1" w:themeShade="BF"/>
      <w:sz w:val="30"/>
      <w:szCs w:val="32"/>
      <w:lang w:val="cs-CZ" w:eastAsia="en-GB"/>
    </w:rPr>
  </w:style>
  <w:style w:type="character" w:customStyle="1" w:styleId="POddkaChar">
    <w:name w:val="POddka Char"/>
    <w:basedOn w:val="NadpisobsahuChar"/>
    <w:link w:val="POddka"/>
    <w:rsid w:val="00831FBF"/>
    <w:rPr>
      <w:rFonts w:ascii="Times New Roman" w:eastAsiaTheme="majorEastAsia" w:hAnsi="Times New Roman" w:cstheme="majorBidi"/>
      <w:b/>
      <w:color w:val="2F5496" w:themeColor="accent1" w:themeShade="BF"/>
      <w:sz w:val="30"/>
      <w:szCs w:val="32"/>
      <w:lang w:val="cs-CZ"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8808510">
      <w:bodyDiv w:val="1"/>
      <w:marLeft w:val="0"/>
      <w:marRight w:val="0"/>
      <w:marTop w:val="0"/>
      <w:marBottom w:val="0"/>
      <w:divBdr>
        <w:top w:val="none" w:sz="0" w:space="0" w:color="auto"/>
        <w:left w:val="none" w:sz="0" w:space="0" w:color="auto"/>
        <w:bottom w:val="none" w:sz="0" w:space="0" w:color="auto"/>
        <w:right w:val="none" w:sz="0" w:space="0" w:color="auto"/>
      </w:divBdr>
    </w:div>
    <w:div w:id="240675844">
      <w:bodyDiv w:val="1"/>
      <w:marLeft w:val="0"/>
      <w:marRight w:val="0"/>
      <w:marTop w:val="0"/>
      <w:marBottom w:val="0"/>
      <w:divBdr>
        <w:top w:val="none" w:sz="0" w:space="0" w:color="auto"/>
        <w:left w:val="none" w:sz="0" w:space="0" w:color="auto"/>
        <w:bottom w:val="none" w:sz="0" w:space="0" w:color="auto"/>
        <w:right w:val="none" w:sz="0" w:space="0" w:color="auto"/>
      </w:divBdr>
    </w:div>
    <w:div w:id="502357808">
      <w:bodyDiv w:val="1"/>
      <w:marLeft w:val="0"/>
      <w:marRight w:val="0"/>
      <w:marTop w:val="0"/>
      <w:marBottom w:val="0"/>
      <w:divBdr>
        <w:top w:val="none" w:sz="0" w:space="0" w:color="auto"/>
        <w:left w:val="none" w:sz="0" w:space="0" w:color="auto"/>
        <w:bottom w:val="none" w:sz="0" w:space="0" w:color="auto"/>
        <w:right w:val="none" w:sz="0" w:space="0" w:color="auto"/>
      </w:divBdr>
    </w:div>
    <w:div w:id="648872912">
      <w:bodyDiv w:val="1"/>
      <w:marLeft w:val="0"/>
      <w:marRight w:val="0"/>
      <w:marTop w:val="0"/>
      <w:marBottom w:val="0"/>
      <w:divBdr>
        <w:top w:val="none" w:sz="0" w:space="0" w:color="auto"/>
        <w:left w:val="none" w:sz="0" w:space="0" w:color="auto"/>
        <w:bottom w:val="none" w:sz="0" w:space="0" w:color="auto"/>
        <w:right w:val="none" w:sz="0" w:space="0" w:color="auto"/>
      </w:divBdr>
    </w:div>
    <w:div w:id="700473190">
      <w:bodyDiv w:val="1"/>
      <w:marLeft w:val="0"/>
      <w:marRight w:val="0"/>
      <w:marTop w:val="0"/>
      <w:marBottom w:val="0"/>
      <w:divBdr>
        <w:top w:val="none" w:sz="0" w:space="0" w:color="auto"/>
        <w:left w:val="none" w:sz="0" w:space="0" w:color="auto"/>
        <w:bottom w:val="none" w:sz="0" w:space="0" w:color="auto"/>
        <w:right w:val="none" w:sz="0" w:space="0" w:color="auto"/>
      </w:divBdr>
    </w:div>
    <w:div w:id="839925997">
      <w:bodyDiv w:val="1"/>
      <w:marLeft w:val="0"/>
      <w:marRight w:val="0"/>
      <w:marTop w:val="0"/>
      <w:marBottom w:val="0"/>
      <w:divBdr>
        <w:top w:val="none" w:sz="0" w:space="0" w:color="auto"/>
        <w:left w:val="none" w:sz="0" w:space="0" w:color="auto"/>
        <w:bottom w:val="none" w:sz="0" w:space="0" w:color="auto"/>
        <w:right w:val="none" w:sz="0" w:space="0" w:color="auto"/>
      </w:divBdr>
    </w:div>
    <w:div w:id="1177580947">
      <w:bodyDiv w:val="1"/>
      <w:marLeft w:val="0"/>
      <w:marRight w:val="0"/>
      <w:marTop w:val="0"/>
      <w:marBottom w:val="0"/>
      <w:divBdr>
        <w:top w:val="none" w:sz="0" w:space="0" w:color="auto"/>
        <w:left w:val="none" w:sz="0" w:space="0" w:color="auto"/>
        <w:bottom w:val="none" w:sz="0" w:space="0" w:color="auto"/>
        <w:right w:val="none" w:sz="0" w:space="0" w:color="auto"/>
      </w:divBdr>
    </w:div>
    <w:div w:id="1615213420">
      <w:bodyDiv w:val="1"/>
      <w:marLeft w:val="0"/>
      <w:marRight w:val="0"/>
      <w:marTop w:val="0"/>
      <w:marBottom w:val="0"/>
      <w:divBdr>
        <w:top w:val="none" w:sz="0" w:space="0" w:color="auto"/>
        <w:left w:val="none" w:sz="0" w:space="0" w:color="auto"/>
        <w:bottom w:val="none" w:sz="0" w:space="0" w:color="auto"/>
        <w:right w:val="none" w:sz="0" w:space="0" w:color="auto"/>
      </w:divBdr>
    </w:div>
    <w:div w:id="1676686723">
      <w:bodyDiv w:val="1"/>
      <w:marLeft w:val="0"/>
      <w:marRight w:val="0"/>
      <w:marTop w:val="0"/>
      <w:marBottom w:val="0"/>
      <w:divBdr>
        <w:top w:val="none" w:sz="0" w:space="0" w:color="auto"/>
        <w:left w:val="none" w:sz="0" w:space="0" w:color="auto"/>
        <w:bottom w:val="none" w:sz="0" w:space="0" w:color="auto"/>
        <w:right w:val="none" w:sz="0" w:space="0" w:color="auto"/>
      </w:divBdr>
    </w:div>
    <w:div w:id="1932160490">
      <w:bodyDiv w:val="1"/>
      <w:marLeft w:val="0"/>
      <w:marRight w:val="0"/>
      <w:marTop w:val="0"/>
      <w:marBottom w:val="0"/>
      <w:divBdr>
        <w:top w:val="none" w:sz="0" w:space="0" w:color="auto"/>
        <w:left w:val="none" w:sz="0" w:space="0" w:color="auto"/>
        <w:bottom w:val="none" w:sz="0" w:space="0" w:color="auto"/>
        <w:right w:val="none" w:sz="0" w:space="0" w:color="auto"/>
      </w:divBdr>
    </w:div>
    <w:div w:id="1953778972">
      <w:bodyDiv w:val="1"/>
      <w:marLeft w:val="0"/>
      <w:marRight w:val="0"/>
      <w:marTop w:val="0"/>
      <w:marBottom w:val="0"/>
      <w:divBdr>
        <w:top w:val="none" w:sz="0" w:space="0" w:color="auto"/>
        <w:left w:val="none" w:sz="0" w:space="0" w:color="auto"/>
        <w:bottom w:val="none" w:sz="0" w:space="0" w:color="auto"/>
        <w:right w:val="none" w:sz="0" w:space="0" w:color="auto"/>
      </w:divBdr>
    </w:div>
    <w:div w:id="1961262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https://www.czso.cz/csu/xt/charakteristika_okresu_frydek_mistek" TargetMode="External"/><Relationship Id="rId18" Type="http://schemas.openxmlformats.org/officeDocument/2006/relationships/hyperlink" Target="https://www.frydekmistek.cz/cz/magistrat/odbory-magistratu/odbor-skolstvi-kultury-mladeze-a-telovychovy/dotace/" TargetMode="External"/><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3.jpeg"/><Relationship Id="rId7" Type="http://schemas.openxmlformats.org/officeDocument/2006/relationships/endnotes" Target="endnotes.xml"/><Relationship Id="rId12" Type="http://schemas.openxmlformats.org/officeDocument/2006/relationships/hyperlink" Target="http://www.osn.cz/dokumenty-osn/soubory/umluva-o-pravech-ditete.pdf" TargetMode="External"/><Relationship Id="rId17" Type="http://schemas.openxmlformats.org/officeDocument/2006/relationships/hyperlink" Target="https://www.frydekmistek.cz/cz/o-meste/sport/" TargetMode="External"/><Relationship Id="rId25"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https://www.frydekmistek.cz/cz/o-meste/skolstvi/skoly-a-skolska-zarizeni/" TargetMode="External"/><Relationship Id="rId20" Type="http://schemas.openxmlformats.org/officeDocument/2006/relationships/image" Target="media/image2.jpeg"/><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asketpoint.fm" TargetMode="External"/><Relationship Id="rId24" Type="http://schemas.openxmlformats.org/officeDocument/2006/relationships/image" Target="media/image6.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czso.cz/csu/xt/vekove-slozeni-obyvatelstva-v-obcich-moravskoslezskeho-kraje-nad-5-000-obyvatel" TargetMode="External"/><Relationship Id="rId23" Type="http://schemas.openxmlformats.org/officeDocument/2006/relationships/image" Target="media/image5.png"/><Relationship Id="rId28" Type="http://schemas.openxmlformats.org/officeDocument/2006/relationships/image" Target="media/image10.png"/><Relationship Id="rId10" Type="http://schemas.openxmlformats.org/officeDocument/2006/relationships/footer" Target="footer1.xml"/><Relationship Id="rId19" Type="http://schemas.openxmlformats.org/officeDocument/2006/relationships/hyperlink" Target="https://www.youtube.com/watch?v=CgwM9ruh2Ck"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frydekmistek.cz/cz/o-meste/" TargetMode="External"/><Relationship Id="rId22" Type="http://schemas.openxmlformats.org/officeDocument/2006/relationships/image" Target="media/image4.jpeg"/><Relationship Id="rId27" Type="http://schemas.openxmlformats.org/officeDocument/2006/relationships/image" Target="media/image9.png"/><Relationship Id="rId30" Type="http://schemas.openxmlformats.org/officeDocument/2006/relationships/footer" Target="footer2.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Styl2CitacePRO.xsl" StyleName="Styl 2 Citace PRO" Version="0">
  <b:Source>
    <b:Tag>oRXODmt9veW5eIwv</b:Tag>
    <b:SourceType>Book</b:SourceType>
    <b:Year>b.r.</b:Year>
    <b:YearAccessed>2021-05-26</b:YearAccessed>
    <b:City>Praha</b:City>
    <b:Publisher>Ministerstvo školství, mládeže a tělovýchovy</b:Publisher>
    <b:Medium>online</b:Medium>
    <b:Title>Stav genderové rovnosti a návrh střednědobého strategického plánu v oblasti genderové rovnosti v resortu Ministerstva školství, mládeže a tělovýchovy</b:Title>
    <b:ShortTitle>Stav genderové rovnosti a návrh střednědobého strategického plánu v oblasti genderové rovnosti v resortu Ministerstva školství, mládeže a tělovýchovy</b:ShortTitle>
    <b:URL>https://www.msmt.cz/file/31791_1_1/</b:URL>
    <b:RefOrder>1</b:RefOrder>
  </b:Source>
</b:Sources>
</file>

<file path=customXml/itemProps1.xml><?xml version="1.0" encoding="utf-8"?>
<ds:datastoreItem xmlns:ds="http://schemas.openxmlformats.org/officeDocument/2006/customXml" ds:itemID="{73CEC256-9B50-4A4E-B8F7-010FD686F3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51</Pages>
  <Words>11595</Words>
  <Characters>68412</Characters>
  <Application>Microsoft Office Word</Application>
  <DocSecurity>0</DocSecurity>
  <Lines>570</Lines>
  <Paragraphs>159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79848</CharactersWithSpaces>
  <SharedDoc>false</SharedDoc>
  <HLinks>
    <vt:vector size="12" baseType="variant">
      <vt:variant>
        <vt:i4>6815844</vt:i4>
      </vt:variant>
      <vt:variant>
        <vt:i4>3</vt:i4>
      </vt:variant>
      <vt:variant>
        <vt:i4>0</vt:i4>
      </vt:variant>
      <vt:variant>
        <vt:i4>5</vt:i4>
      </vt:variant>
      <vt:variant>
        <vt:lpwstr>https://encyklopedie.soc.cas.cz/w/Stereotyp</vt:lpwstr>
      </vt:variant>
      <vt:variant>
        <vt:lpwstr/>
      </vt:variant>
      <vt:variant>
        <vt:i4>6815844</vt:i4>
      </vt:variant>
      <vt:variant>
        <vt:i4>0</vt:i4>
      </vt:variant>
      <vt:variant>
        <vt:i4>0</vt:i4>
      </vt:variant>
      <vt:variant>
        <vt:i4>5</vt:i4>
      </vt:variant>
      <vt:variant>
        <vt:lpwstr>https://encyklopedie.soc.cas.cz/w/Stereotyp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Matěj Musil</dc:creator>
  <cp:keywords/>
  <dc:description/>
  <cp:lastModifiedBy>Musil Matej</cp:lastModifiedBy>
  <cp:revision>9</cp:revision>
  <dcterms:created xsi:type="dcterms:W3CDTF">2021-12-05T20:29:00Z</dcterms:created>
  <dcterms:modified xsi:type="dcterms:W3CDTF">2021-12-07T09:11:00Z</dcterms:modified>
</cp:coreProperties>
</file>