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B0F6A" w14:textId="46B17907" w:rsidR="007F5B0A" w:rsidRDefault="005964A9" w:rsidP="007F5B0A">
      <w:pPr>
        <w:pStyle w:val="Nadpis2"/>
        <w:jc w:val="center"/>
      </w:pPr>
      <w:bookmarkStart w:id="0" w:name="_Toc78528805"/>
      <w:bookmarkStart w:id="1" w:name="_Toc78536068"/>
      <w:r>
        <w:t>UNIVERZITA PALACKÉHO V OLOMOUCI</w:t>
      </w:r>
      <w:bookmarkEnd w:id="0"/>
      <w:bookmarkEnd w:id="1"/>
    </w:p>
    <w:p w14:paraId="31CD01E0" w14:textId="09CFE519" w:rsidR="007F5B0A" w:rsidRDefault="005964A9" w:rsidP="007F5B0A">
      <w:pPr>
        <w:pStyle w:val="Nadpis2"/>
        <w:jc w:val="center"/>
      </w:pPr>
      <w:bookmarkStart w:id="2" w:name="_Toc78528806"/>
      <w:bookmarkStart w:id="3" w:name="_Toc78536069"/>
      <w:r>
        <w:t>PŘÍRODOVĚDECKÁ FAKULTA</w:t>
      </w:r>
      <w:bookmarkEnd w:id="2"/>
      <w:bookmarkEnd w:id="3"/>
    </w:p>
    <w:p w14:paraId="0E20375F" w14:textId="77777777" w:rsidR="00A543D7" w:rsidRDefault="005964A9" w:rsidP="007F5B0A">
      <w:pPr>
        <w:pStyle w:val="Nadpis2"/>
        <w:jc w:val="center"/>
      </w:pPr>
      <w:bookmarkStart w:id="4" w:name="_Toc78528807"/>
      <w:bookmarkStart w:id="5" w:name="_Toc78536070"/>
      <w:r>
        <w:t>Katedra ekologie a životního prostředí</w:t>
      </w:r>
      <w:bookmarkEnd w:id="4"/>
      <w:bookmarkEnd w:id="5"/>
    </w:p>
    <w:p w14:paraId="10B2013A" w14:textId="7079DD00" w:rsidR="007F5B0A" w:rsidRDefault="00A543D7" w:rsidP="007F5B0A">
      <w:pPr>
        <w:pStyle w:val="Nadpis2"/>
        <w:jc w:val="center"/>
      </w:pPr>
      <w:bookmarkStart w:id="6" w:name="_Toc78528808"/>
      <w:bookmarkStart w:id="7" w:name="_Toc78536071"/>
      <w:r>
        <w:rPr>
          <w:noProof/>
        </w:rPr>
        <w:drawing>
          <wp:inline distT="0" distB="0" distL="0" distR="0" wp14:anchorId="60146E43" wp14:editId="0AD6E0C7">
            <wp:extent cx="2124075" cy="2152650"/>
            <wp:effectExtent l="0" t="0" r="9525" b="0"/>
            <wp:docPr id="2" name="Obrázek 2" descr="UPOL (Univerzita Palackého v Olomo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OL (Univerzita Palackého v Olomouc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bookmarkEnd w:id="6"/>
      <w:bookmarkEnd w:id="7"/>
    </w:p>
    <w:p w14:paraId="63E2EDAB" w14:textId="51DC9E88" w:rsidR="007F5B0A" w:rsidRPr="00531A20" w:rsidRDefault="00531A20" w:rsidP="007F5B0A">
      <w:pPr>
        <w:pStyle w:val="Nadpis2"/>
        <w:jc w:val="center"/>
        <w:rPr>
          <w:color w:val="000000" w:themeColor="text1"/>
        </w:rPr>
      </w:pPr>
      <w:bookmarkStart w:id="8" w:name="_Toc78528809"/>
      <w:bookmarkStart w:id="9" w:name="_Toc78536072"/>
      <w:r w:rsidRPr="00531A20">
        <w:rPr>
          <w:color w:val="000000" w:themeColor="text1"/>
        </w:rPr>
        <w:t>Environmentální programy a didaktická hra se zaměřením na vodu v krajině</w:t>
      </w:r>
      <w:bookmarkEnd w:id="8"/>
      <w:bookmarkEnd w:id="9"/>
    </w:p>
    <w:p w14:paraId="79B95CD8" w14:textId="12BC420F" w:rsidR="007F5B0A" w:rsidRPr="007F5B0A" w:rsidRDefault="00531A20" w:rsidP="007F5B0A">
      <w:pPr>
        <w:pStyle w:val="Nadpis2"/>
        <w:jc w:val="center"/>
        <w:rPr>
          <w:color w:val="000000" w:themeColor="text1"/>
        </w:rPr>
      </w:pPr>
      <w:bookmarkStart w:id="10" w:name="_Toc78528810"/>
      <w:bookmarkStart w:id="11" w:name="_Toc78536073"/>
      <w:proofErr w:type="spellStart"/>
      <w:r w:rsidRPr="00531A20">
        <w:rPr>
          <w:color w:val="000000" w:themeColor="text1"/>
        </w:rPr>
        <w:t>Environmental</w:t>
      </w:r>
      <w:proofErr w:type="spellEnd"/>
      <w:r w:rsidRPr="00531A20">
        <w:rPr>
          <w:color w:val="000000" w:themeColor="text1"/>
        </w:rPr>
        <w:t xml:space="preserve"> </w:t>
      </w:r>
      <w:proofErr w:type="spellStart"/>
      <w:r w:rsidRPr="00531A20">
        <w:rPr>
          <w:color w:val="000000" w:themeColor="text1"/>
        </w:rPr>
        <w:t>educational</w:t>
      </w:r>
      <w:proofErr w:type="spellEnd"/>
      <w:r w:rsidRPr="00531A20">
        <w:rPr>
          <w:color w:val="000000" w:themeColor="text1"/>
        </w:rPr>
        <w:t xml:space="preserve"> </w:t>
      </w:r>
      <w:proofErr w:type="spellStart"/>
      <w:r w:rsidRPr="00531A20">
        <w:rPr>
          <w:color w:val="000000" w:themeColor="text1"/>
        </w:rPr>
        <w:t>programs</w:t>
      </w:r>
      <w:proofErr w:type="spellEnd"/>
      <w:r w:rsidRPr="00531A20">
        <w:rPr>
          <w:color w:val="000000" w:themeColor="text1"/>
        </w:rPr>
        <w:t xml:space="preserve"> and </w:t>
      </w:r>
      <w:proofErr w:type="spellStart"/>
      <w:r w:rsidRPr="00531A20">
        <w:rPr>
          <w:color w:val="000000" w:themeColor="text1"/>
        </w:rPr>
        <w:t>didactic</w:t>
      </w:r>
      <w:proofErr w:type="spellEnd"/>
      <w:r w:rsidRPr="00531A20">
        <w:rPr>
          <w:color w:val="000000" w:themeColor="text1"/>
        </w:rPr>
        <w:t xml:space="preserve"> game</w:t>
      </w:r>
      <w:r w:rsidRPr="00531A20">
        <w:rPr>
          <w:color w:val="000000" w:themeColor="text1"/>
        </w:rPr>
        <w:t xml:space="preserve"> </w:t>
      </w:r>
      <w:proofErr w:type="spellStart"/>
      <w:r w:rsidRPr="00531A20">
        <w:rPr>
          <w:color w:val="000000" w:themeColor="text1"/>
        </w:rPr>
        <w:t>focus</w:t>
      </w:r>
      <w:r w:rsidRPr="00531A20">
        <w:rPr>
          <w:color w:val="000000" w:themeColor="text1"/>
        </w:rPr>
        <w:t>ing</w:t>
      </w:r>
      <w:proofErr w:type="spellEnd"/>
      <w:r w:rsidRPr="00531A20">
        <w:rPr>
          <w:color w:val="000000" w:themeColor="text1"/>
        </w:rPr>
        <w:t xml:space="preserve"> on</w:t>
      </w:r>
      <w:r w:rsidRPr="00531A20">
        <w:rPr>
          <w:color w:val="000000" w:themeColor="text1"/>
        </w:rPr>
        <w:t xml:space="preserve"> </w:t>
      </w:r>
      <w:bookmarkEnd w:id="10"/>
      <w:proofErr w:type="spellStart"/>
      <w:r w:rsidRPr="00531A20">
        <w:rPr>
          <w:color w:val="000000" w:themeColor="text1"/>
        </w:rPr>
        <w:t>water</w:t>
      </w:r>
      <w:proofErr w:type="spellEnd"/>
      <w:r w:rsidRPr="00531A20">
        <w:rPr>
          <w:color w:val="000000" w:themeColor="text1"/>
        </w:rPr>
        <w:t xml:space="preserve"> in </w:t>
      </w:r>
      <w:proofErr w:type="spellStart"/>
      <w:r w:rsidRPr="00531A20">
        <w:rPr>
          <w:color w:val="000000" w:themeColor="text1"/>
        </w:rPr>
        <w:t>the</w:t>
      </w:r>
      <w:proofErr w:type="spellEnd"/>
      <w:r w:rsidRPr="00531A20">
        <w:rPr>
          <w:color w:val="000000" w:themeColor="text1"/>
        </w:rPr>
        <w:t xml:space="preserve"> </w:t>
      </w:r>
      <w:proofErr w:type="spellStart"/>
      <w:r w:rsidRPr="00531A20">
        <w:rPr>
          <w:color w:val="000000" w:themeColor="text1"/>
        </w:rPr>
        <w:t>landscape</w:t>
      </w:r>
      <w:bookmarkEnd w:id="11"/>
      <w:proofErr w:type="spellEnd"/>
    </w:p>
    <w:p w14:paraId="5F91D898" w14:textId="77777777" w:rsidR="00A543D7" w:rsidRDefault="00A543D7" w:rsidP="007F5B0A">
      <w:pPr>
        <w:pStyle w:val="Nadpis2"/>
        <w:jc w:val="center"/>
      </w:pPr>
    </w:p>
    <w:p w14:paraId="439296AF" w14:textId="04F9006C" w:rsidR="007F5B0A" w:rsidRDefault="007F5B0A" w:rsidP="007F5B0A">
      <w:pPr>
        <w:pStyle w:val="Nadpis2"/>
        <w:jc w:val="center"/>
      </w:pPr>
      <w:bookmarkStart w:id="12" w:name="_Toc78528811"/>
      <w:bookmarkStart w:id="13" w:name="_Toc78536074"/>
      <w:r>
        <w:t>Nicole Nováková</w:t>
      </w:r>
      <w:bookmarkEnd w:id="12"/>
      <w:bookmarkEnd w:id="13"/>
    </w:p>
    <w:p w14:paraId="20681489" w14:textId="79CC3538" w:rsidR="00A543D7" w:rsidRDefault="00A543D7" w:rsidP="007F5B0A">
      <w:pPr>
        <w:pStyle w:val="Nadpis2"/>
        <w:jc w:val="center"/>
        <w:rPr>
          <w:sz w:val="28"/>
          <w:szCs w:val="24"/>
        </w:rPr>
      </w:pPr>
    </w:p>
    <w:p w14:paraId="2A22A420" w14:textId="77777777" w:rsidR="002D52E6" w:rsidRPr="002D52E6" w:rsidRDefault="002D52E6" w:rsidP="002D52E6"/>
    <w:p w14:paraId="727120E1" w14:textId="792F233F" w:rsidR="007F5B0A" w:rsidRPr="007F5B0A" w:rsidRDefault="005964A9" w:rsidP="007F5B0A">
      <w:pPr>
        <w:pStyle w:val="Nadpis2"/>
        <w:jc w:val="center"/>
        <w:rPr>
          <w:sz w:val="28"/>
          <w:szCs w:val="24"/>
        </w:rPr>
      </w:pPr>
      <w:bookmarkStart w:id="14" w:name="_Toc78528812"/>
      <w:bookmarkStart w:id="15" w:name="_Toc78536075"/>
      <w:r w:rsidRPr="007F5B0A">
        <w:rPr>
          <w:sz w:val="28"/>
          <w:szCs w:val="24"/>
        </w:rPr>
        <w:t>Bakalářská práce</w:t>
      </w:r>
      <w:bookmarkEnd w:id="14"/>
      <w:bookmarkEnd w:id="15"/>
    </w:p>
    <w:p w14:paraId="27B1C24D" w14:textId="699F1C16" w:rsidR="007F5B0A" w:rsidRPr="007F5B0A" w:rsidRDefault="005964A9" w:rsidP="007F5B0A">
      <w:pPr>
        <w:pStyle w:val="Nadpis2"/>
        <w:jc w:val="center"/>
        <w:rPr>
          <w:sz w:val="28"/>
          <w:szCs w:val="24"/>
        </w:rPr>
      </w:pPr>
      <w:bookmarkStart w:id="16" w:name="_Toc78528813"/>
      <w:bookmarkStart w:id="17" w:name="_Toc78536076"/>
      <w:r w:rsidRPr="007F5B0A">
        <w:rPr>
          <w:sz w:val="28"/>
          <w:szCs w:val="24"/>
        </w:rPr>
        <w:t>předložená</w:t>
      </w:r>
      <w:bookmarkEnd w:id="16"/>
      <w:bookmarkEnd w:id="17"/>
    </w:p>
    <w:p w14:paraId="3212F973" w14:textId="15C9AF78" w:rsidR="007F5B0A" w:rsidRPr="007F5B0A" w:rsidRDefault="005964A9" w:rsidP="007F5B0A">
      <w:pPr>
        <w:pStyle w:val="Nadpis2"/>
        <w:jc w:val="center"/>
        <w:rPr>
          <w:sz w:val="28"/>
          <w:szCs w:val="24"/>
        </w:rPr>
      </w:pPr>
      <w:bookmarkStart w:id="18" w:name="_Toc78528814"/>
      <w:bookmarkStart w:id="19" w:name="_Toc78536077"/>
      <w:r w:rsidRPr="007F5B0A">
        <w:rPr>
          <w:sz w:val="28"/>
          <w:szCs w:val="24"/>
        </w:rPr>
        <w:t xml:space="preserve">na Katedře ekologie a životního prostředí Přírodovědecké fakulty Univerzity Palackého v Olomouci jako součást požadavků na získání titulu Bc. v oboru </w:t>
      </w:r>
      <w:r w:rsidR="007F5B0A">
        <w:rPr>
          <w:sz w:val="28"/>
          <w:szCs w:val="24"/>
        </w:rPr>
        <w:t xml:space="preserve">Biologie a </w:t>
      </w:r>
      <w:r w:rsidR="000F390F">
        <w:rPr>
          <w:sz w:val="28"/>
          <w:szCs w:val="24"/>
        </w:rPr>
        <w:t>environmentální</w:t>
      </w:r>
      <w:r w:rsidR="007F5B0A">
        <w:rPr>
          <w:sz w:val="28"/>
          <w:szCs w:val="24"/>
        </w:rPr>
        <w:t xml:space="preserve"> výchova pro vzdělávání – Geografie pro vzdělávání</w:t>
      </w:r>
      <w:bookmarkEnd w:id="18"/>
      <w:bookmarkEnd w:id="19"/>
    </w:p>
    <w:p w14:paraId="0333005F" w14:textId="241D70A2" w:rsidR="007F5B0A" w:rsidRPr="007F5B0A" w:rsidRDefault="005964A9" w:rsidP="007F5B0A">
      <w:pPr>
        <w:pStyle w:val="Nadpis2"/>
        <w:jc w:val="center"/>
        <w:rPr>
          <w:sz w:val="28"/>
          <w:szCs w:val="24"/>
        </w:rPr>
      </w:pPr>
      <w:bookmarkStart w:id="20" w:name="_Toc78528815"/>
      <w:bookmarkStart w:id="21" w:name="_Toc78536078"/>
      <w:r w:rsidRPr="007F5B0A">
        <w:rPr>
          <w:sz w:val="28"/>
          <w:szCs w:val="24"/>
        </w:rPr>
        <w:t>Vedoucí práce: doc. RNDr. Martin Rulík, Ph.D.</w:t>
      </w:r>
      <w:bookmarkEnd w:id="20"/>
      <w:bookmarkEnd w:id="21"/>
    </w:p>
    <w:p w14:paraId="1D698F9F" w14:textId="763C0AE8" w:rsidR="00A543D7" w:rsidRDefault="005964A9" w:rsidP="007F5B0A">
      <w:pPr>
        <w:pStyle w:val="Nadpis2"/>
        <w:jc w:val="center"/>
        <w:rPr>
          <w:sz w:val="28"/>
          <w:szCs w:val="24"/>
        </w:rPr>
      </w:pPr>
      <w:bookmarkStart w:id="22" w:name="_Toc78528816"/>
      <w:bookmarkStart w:id="23" w:name="_Toc78536079"/>
      <w:r w:rsidRPr="007F5B0A">
        <w:rPr>
          <w:sz w:val="28"/>
          <w:szCs w:val="24"/>
        </w:rPr>
        <w:t>Olomouc 202</w:t>
      </w:r>
      <w:r w:rsidR="007F5B0A">
        <w:rPr>
          <w:sz w:val="28"/>
          <w:szCs w:val="24"/>
        </w:rPr>
        <w:t>1</w:t>
      </w:r>
      <w:bookmarkEnd w:id="22"/>
      <w:bookmarkEnd w:id="23"/>
    </w:p>
    <w:p w14:paraId="787B5792" w14:textId="77777777" w:rsidR="00A543D7" w:rsidRDefault="00A543D7">
      <w:pPr>
        <w:rPr>
          <w:rFonts w:ascii="Times New Roman" w:eastAsiaTheme="majorEastAsia" w:hAnsi="Times New Roman" w:cstheme="majorBidi"/>
          <w:sz w:val="28"/>
          <w:szCs w:val="24"/>
        </w:rPr>
      </w:pPr>
      <w:r>
        <w:rPr>
          <w:sz w:val="28"/>
          <w:szCs w:val="24"/>
        </w:rPr>
        <w:br w:type="page"/>
      </w:r>
    </w:p>
    <w:p w14:paraId="1B99CC37" w14:textId="77777777" w:rsidR="007F5B0A" w:rsidRPr="007F5B0A" w:rsidRDefault="007F5B0A" w:rsidP="007F5B0A">
      <w:pPr>
        <w:pStyle w:val="Nadpis2"/>
        <w:jc w:val="center"/>
        <w:rPr>
          <w:sz w:val="28"/>
          <w:szCs w:val="24"/>
        </w:rPr>
      </w:pPr>
    </w:p>
    <w:p w14:paraId="1B1042FD" w14:textId="77777777" w:rsidR="00A543D7" w:rsidRDefault="00A543D7" w:rsidP="00A543D7">
      <w:pPr>
        <w:pStyle w:val="Nadpis2"/>
        <w:jc w:val="left"/>
      </w:pPr>
    </w:p>
    <w:p w14:paraId="0218F6CD" w14:textId="77777777" w:rsidR="00A543D7" w:rsidRDefault="00A543D7" w:rsidP="00A543D7">
      <w:pPr>
        <w:pStyle w:val="Nadpis2"/>
        <w:jc w:val="left"/>
      </w:pPr>
    </w:p>
    <w:p w14:paraId="069ABD47" w14:textId="77777777" w:rsidR="00A543D7" w:rsidRDefault="00A543D7" w:rsidP="00A543D7">
      <w:pPr>
        <w:pStyle w:val="Nadpis2"/>
        <w:jc w:val="left"/>
      </w:pPr>
    </w:p>
    <w:p w14:paraId="5A29E13C" w14:textId="77777777" w:rsidR="00A543D7" w:rsidRDefault="00A543D7" w:rsidP="00A543D7">
      <w:pPr>
        <w:pStyle w:val="Nadpis2"/>
        <w:jc w:val="left"/>
      </w:pPr>
    </w:p>
    <w:p w14:paraId="495850B5" w14:textId="77777777" w:rsidR="00A543D7" w:rsidRDefault="00A543D7" w:rsidP="00A543D7">
      <w:pPr>
        <w:pStyle w:val="Nadpis2"/>
        <w:jc w:val="left"/>
      </w:pPr>
    </w:p>
    <w:p w14:paraId="62CC0975" w14:textId="77777777" w:rsidR="00A543D7" w:rsidRDefault="00A543D7" w:rsidP="00A543D7">
      <w:pPr>
        <w:pStyle w:val="Nadpis2"/>
        <w:jc w:val="left"/>
      </w:pPr>
    </w:p>
    <w:p w14:paraId="639EAB9B" w14:textId="77777777" w:rsidR="00A543D7" w:rsidRDefault="00A543D7" w:rsidP="00A543D7">
      <w:pPr>
        <w:pStyle w:val="Nadpis2"/>
        <w:jc w:val="left"/>
      </w:pPr>
    </w:p>
    <w:p w14:paraId="43B6C1F1" w14:textId="77777777" w:rsidR="00A543D7" w:rsidRDefault="00A543D7" w:rsidP="00A543D7">
      <w:pPr>
        <w:pStyle w:val="Nadpis2"/>
        <w:jc w:val="left"/>
      </w:pPr>
    </w:p>
    <w:p w14:paraId="55F498B9" w14:textId="77777777" w:rsidR="00A543D7" w:rsidRDefault="00A543D7" w:rsidP="00A543D7">
      <w:pPr>
        <w:pStyle w:val="Nadpis2"/>
        <w:jc w:val="left"/>
      </w:pPr>
    </w:p>
    <w:p w14:paraId="7B2E7702" w14:textId="77777777" w:rsidR="00A543D7" w:rsidRDefault="00A543D7" w:rsidP="00A543D7">
      <w:pPr>
        <w:pStyle w:val="Nadpis2"/>
        <w:jc w:val="left"/>
      </w:pPr>
    </w:p>
    <w:p w14:paraId="3339AE86" w14:textId="77777777" w:rsidR="00A543D7" w:rsidRDefault="00A543D7" w:rsidP="00A543D7">
      <w:pPr>
        <w:pStyle w:val="Nadpis2"/>
        <w:jc w:val="left"/>
      </w:pPr>
    </w:p>
    <w:p w14:paraId="782AFF7F" w14:textId="77777777" w:rsidR="00A543D7" w:rsidRDefault="00A543D7" w:rsidP="00A543D7">
      <w:pPr>
        <w:pStyle w:val="Nadpis2"/>
        <w:jc w:val="left"/>
      </w:pPr>
    </w:p>
    <w:p w14:paraId="0D59F828" w14:textId="77777777" w:rsidR="00A543D7" w:rsidRDefault="00A543D7" w:rsidP="00A543D7">
      <w:pPr>
        <w:pStyle w:val="Nadpis2"/>
        <w:jc w:val="left"/>
      </w:pPr>
    </w:p>
    <w:p w14:paraId="25DD2D76" w14:textId="77777777" w:rsidR="00A543D7" w:rsidRDefault="00A543D7" w:rsidP="00A543D7">
      <w:pPr>
        <w:pStyle w:val="Nadpis2"/>
        <w:jc w:val="left"/>
      </w:pPr>
    </w:p>
    <w:p w14:paraId="1462192A" w14:textId="77777777" w:rsidR="00A543D7" w:rsidRDefault="00A543D7" w:rsidP="00A543D7">
      <w:pPr>
        <w:pStyle w:val="Nadpis2"/>
        <w:jc w:val="left"/>
      </w:pPr>
    </w:p>
    <w:p w14:paraId="56B10B4E" w14:textId="77777777" w:rsidR="00A543D7" w:rsidRDefault="00A543D7" w:rsidP="00A543D7">
      <w:pPr>
        <w:pStyle w:val="Nadpis2"/>
        <w:jc w:val="left"/>
      </w:pPr>
    </w:p>
    <w:p w14:paraId="140D2457" w14:textId="77777777" w:rsidR="00A543D7" w:rsidRDefault="00A543D7" w:rsidP="00A543D7">
      <w:pPr>
        <w:pStyle w:val="Nadpis2"/>
        <w:jc w:val="left"/>
      </w:pPr>
    </w:p>
    <w:p w14:paraId="141D7BA4" w14:textId="77777777" w:rsidR="00A543D7" w:rsidRDefault="00A543D7" w:rsidP="00A543D7">
      <w:pPr>
        <w:pStyle w:val="Nadpis2"/>
        <w:jc w:val="left"/>
      </w:pPr>
    </w:p>
    <w:p w14:paraId="52E4B698" w14:textId="77777777" w:rsidR="00A543D7" w:rsidRDefault="00A543D7" w:rsidP="00A543D7">
      <w:pPr>
        <w:pStyle w:val="Nadpis2"/>
        <w:jc w:val="left"/>
      </w:pPr>
    </w:p>
    <w:p w14:paraId="7D9D742D" w14:textId="77777777" w:rsidR="00A543D7" w:rsidRDefault="00A543D7" w:rsidP="00A543D7">
      <w:pPr>
        <w:pStyle w:val="Nadpis2"/>
        <w:jc w:val="left"/>
      </w:pPr>
    </w:p>
    <w:p w14:paraId="47A410FA" w14:textId="77777777" w:rsidR="00A543D7" w:rsidRDefault="00A543D7" w:rsidP="00A543D7">
      <w:pPr>
        <w:pStyle w:val="Nadpis2"/>
        <w:jc w:val="left"/>
      </w:pPr>
    </w:p>
    <w:p w14:paraId="43B167C8" w14:textId="77777777" w:rsidR="00A543D7" w:rsidRDefault="00A543D7" w:rsidP="00A543D7">
      <w:pPr>
        <w:pStyle w:val="Nadpis2"/>
        <w:jc w:val="left"/>
      </w:pPr>
    </w:p>
    <w:p w14:paraId="1D6B8A38" w14:textId="4AF8CA20" w:rsidR="00A543D7" w:rsidRDefault="005964A9" w:rsidP="00A543D7">
      <w:pPr>
        <w:pStyle w:val="Nadpis2"/>
        <w:jc w:val="left"/>
      </w:pPr>
      <w:bookmarkStart w:id="24" w:name="_Toc78528817"/>
      <w:bookmarkStart w:id="25" w:name="_Toc78536080"/>
      <w:r>
        <w:t xml:space="preserve">© </w:t>
      </w:r>
      <w:r w:rsidR="007F5B0A">
        <w:t>Nicole Nováková</w:t>
      </w:r>
      <w:r>
        <w:t>, 202</w:t>
      </w:r>
      <w:r w:rsidR="00A543D7">
        <w:t>1</w:t>
      </w:r>
      <w:bookmarkEnd w:id="24"/>
      <w:bookmarkEnd w:id="25"/>
    </w:p>
    <w:p w14:paraId="180DDD65" w14:textId="6633B6CF" w:rsidR="00A543D7" w:rsidRDefault="00A543D7">
      <w:pPr>
        <w:rPr>
          <w:rFonts w:ascii="Times New Roman" w:eastAsiaTheme="majorEastAsia" w:hAnsi="Times New Roman" w:cstheme="majorBidi"/>
          <w:sz w:val="32"/>
          <w:szCs w:val="26"/>
        </w:rPr>
      </w:pPr>
    </w:p>
    <w:p w14:paraId="33294011" w14:textId="1B2BFC9B" w:rsidR="007F5B0A" w:rsidRDefault="007F5B0A" w:rsidP="00A543D7">
      <w:pPr>
        <w:pStyle w:val="Nadpis2"/>
        <w:jc w:val="right"/>
      </w:pPr>
    </w:p>
    <w:p w14:paraId="01867405" w14:textId="1E1D8FA7" w:rsidR="00A543D7" w:rsidRDefault="00A543D7" w:rsidP="00A543D7"/>
    <w:p w14:paraId="6F1CB71C" w14:textId="3BA9906A" w:rsidR="00A543D7" w:rsidRDefault="00A543D7" w:rsidP="00A543D7"/>
    <w:p w14:paraId="73160FA4" w14:textId="3062FE51" w:rsidR="00A543D7" w:rsidRDefault="00A543D7" w:rsidP="00A543D7"/>
    <w:p w14:paraId="60C32717" w14:textId="39BF8A01" w:rsidR="00A543D7" w:rsidRDefault="00A543D7" w:rsidP="00A543D7"/>
    <w:p w14:paraId="041E0A61" w14:textId="0F80DFB1" w:rsidR="00A543D7" w:rsidRDefault="00A543D7" w:rsidP="00A543D7"/>
    <w:p w14:paraId="5E124278" w14:textId="7D8CE622" w:rsidR="00A543D7" w:rsidRDefault="00A543D7" w:rsidP="00A543D7"/>
    <w:p w14:paraId="21659FD0" w14:textId="52B0B2F9" w:rsidR="00A543D7" w:rsidRDefault="00A543D7" w:rsidP="00A543D7"/>
    <w:p w14:paraId="5FCECE13" w14:textId="1BC4A405" w:rsidR="00A543D7" w:rsidRDefault="00A543D7" w:rsidP="00A543D7"/>
    <w:p w14:paraId="61D5039E" w14:textId="43F8C041" w:rsidR="00A543D7" w:rsidRDefault="00A543D7" w:rsidP="00A543D7"/>
    <w:p w14:paraId="38F4611E" w14:textId="123E9E22" w:rsidR="00A543D7" w:rsidRDefault="00A543D7" w:rsidP="00A543D7"/>
    <w:p w14:paraId="074536DA" w14:textId="0555FB07" w:rsidR="00A543D7" w:rsidRDefault="00A543D7" w:rsidP="00A543D7"/>
    <w:p w14:paraId="4E8BE700" w14:textId="6829D253" w:rsidR="00A543D7" w:rsidRDefault="00A543D7" w:rsidP="00A543D7"/>
    <w:p w14:paraId="2776A680" w14:textId="0DDE4901" w:rsidR="00A543D7" w:rsidRDefault="00A543D7" w:rsidP="00A543D7"/>
    <w:p w14:paraId="23A3704D" w14:textId="5017F1A5" w:rsidR="00A543D7" w:rsidRDefault="00A543D7" w:rsidP="00A543D7"/>
    <w:p w14:paraId="419E1F35" w14:textId="6A200D0B" w:rsidR="00A543D7" w:rsidRDefault="00A543D7" w:rsidP="00A543D7"/>
    <w:p w14:paraId="6AA14233" w14:textId="47758B40" w:rsidR="00A543D7" w:rsidRDefault="00A543D7" w:rsidP="00A543D7"/>
    <w:p w14:paraId="036BDF3C" w14:textId="5C5FB120" w:rsidR="00A543D7" w:rsidRDefault="00A543D7" w:rsidP="00A543D7"/>
    <w:p w14:paraId="5E1AF888" w14:textId="4BBD666D" w:rsidR="00A543D7" w:rsidRDefault="00A543D7" w:rsidP="00A543D7"/>
    <w:p w14:paraId="3C0F4874" w14:textId="315B505A" w:rsidR="00A543D7" w:rsidRDefault="00A543D7" w:rsidP="00A543D7"/>
    <w:p w14:paraId="172647BE" w14:textId="329AFC98" w:rsidR="00A543D7" w:rsidRDefault="00A543D7" w:rsidP="00A543D7"/>
    <w:p w14:paraId="7ED93260" w14:textId="6D6E80F0" w:rsidR="00A543D7" w:rsidRDefault="00A543D7" w:rsidP="00A543D7"/>
    <w:p w14:paraId="731A8190" w14:textId="5AE95FD5" w:rsidR="00A543D7" w:rsidRDefault="00A543D7" w:rsidP="00A543D7"/>
    <w:p w14:paraId="460E4539" w14:textId="77777777" w:rsidR="00A543D7" w:rsidRPr="00A543D7" w:rsidRDefault="00A543D7" w:rsidP="00A543D7"/>
    <w:p w14:paraId="2A6FB97F" w14:textId="77777777" w:rsidR="00A543D7" w:rsidRPr="00A543D7" w:rsidRDefault="005964A9" w:rsidP="00343FB2">
      <w:pPr>
        <w:pStyle w:val="Nadpis2"/>
        <w:rPr>
          <w:rFonts w:eastAsiaTheme="minorHAnsi" w:cs="Times New Roman"/>
          <w:sz w:val="24"/>
          <w:szCs w:val="24"/>
        </w:rPr>
      </w:pPr>
      <w:bookmarkStart w:id="26" w:name="_Toc78528818"/>
      <w:bookmarkStart w:id="27" w:name="_Toc78536081"/>
      <w:r w:rsidRPr="00A543D7">
        <w:rPr>
          <w:rFonts w:eastAsiaTheme="minorHAnsi" w:cs="Times New Roman"/>
          <w:sz w:val="24"/>
          <w:szCs w:val="24"/>
        </w:rPr>
        <w:t>Prohlášení</w:t>
      </w:r>
      <w:bookmarkEnd w:id="26"/>
      <w:bookmarkEnd w:id="27"/>
      <w:r w:rsidRPr="00A543D7">
        <w:rPr>
          <w:rFonts w:eastAsiaTheme="minorHAnsi" w:cs="Times New Roman"/>
          <w:sz w:val="24"/>
          <w:szCs w:val="24"/>
        </w:rPr>
        <w:t xml:space="preserve"> </w:t>
      </w:r>
    </w:p>
    <w:p w14:paraId="21240D38" w14:textId="6EDD6FA7" w:rsidR="00A543D7" w:rsidRDefault="005964A9" w:rsidP="00343FB2">
      <w:pPr>
        <w:pStyle w:val="Nadpis2"/>
        <w:rPr>
          <w:rFonts w:eastAsiaTheme="minorHAnsi" w:cs="Times New Roman"/>
          <w:sz w:val="24"/>
          <w:szCs w:val="24"/>
        </w:rPr>
      </w:pPr>
      <w:bookmarkStart w:id="28" w:name="_Toc78528819"/>
      <w:bookmarkStart w:id="29" w:name="_Toc78536082"/>
      <w:r w:rsidRPr="00A543D7">
        <w:rPr>
          <w:rFonts w:eastAsiaTheme="minorHAnsi" w:cs="Times New Roman"/>
          <w:sz w:val="24"/>
          <w:szCs w:val="24"/>
        </w:rPr>
        <w:t xml:space="preserve">Prohlašuji, že jsem tuto bakalářskou práci vypracovala samostatně, pod vedením doc. RNDr. Martina Rulíka, Ph.D. a jen </w:t>
      </w:r>
      <w:r w:rsidR="00A543D7">
        <w:rPr>
          <w:rFonts w:eastAsiaTheme="minorHAnsi" w:cs="Times New Roman"/>
          <w:sz w:val="24"/>
          <w:szCs w:val="24"/>
        </w:rPr>
        <w:t>za</w:t>
      </w:r>
      <w:r w:rsidRPr="00A543D7">
        <w:rPr>
          <w:rFonts w:eastAsiaTheme="minorHAnsi" w:cs="Times New Roman"/>
          <w:sz w:val="24"/>
          <w:szCs w:val="24"/>
        </w:rPr>
        <w:t xml:space="preserve"> použití citovaných pramenů.</w:t>
      </w:r>
      <w:bookmarkEnd w:id="28"/>
      <w:bookmarkEnd w:id="29"/>
      <w:r w:rsidRPr="00A543D7">
        <w:rPr>
          <w:rFonts w:eastAsiaTheme="minorHAnsi" w:cs="Times New Roman"/>
          <w:sz w:val="24"/>
          <w:szCs w:val="24"/>
        </w:rPr>
        <w:t xml:space="preserve"> </w:t>
      </w:r>
    </w:p>
    <w:p w14:paraId="589925FB" w14:textId="1919A692" w:rsidR="00A543D7" w:rsidRPr="00A543D7" w:rsidRDefault="005964A9" w:rsidP="00343FB2">
      <w:pPr>
        <w:pStyle w:val="Nadpis2"/>
        <w:rPr>
          <w:rFonts w:eastAsiaTheme="minorHAnsi" w:cs="Times New Roman"/>
          <w:sz w:val="24"/>
          <w:szCs w:val="24"/>
        </w:rPr>
      </w:pPr>
      <w:bookmarkStart w:id="30" w:name="_Toc78528820"/>
      <w:bookmarkStart w:id="31" w:name="_Toc78536083"/>
      <w:r w:rsidRPr="00A543D7">
        <w:rPr>
          <w:rFonts w:eastAsiaTheme="minorHAnsi" w:cs="Times New Roman"/>
          <w:sz w:val="24"/>
          <w:szCs w:val="24"/>
        </w:rPr>
        <w:t xml:space="preserve">V Olomouci dne </w:t>
      </w:r>
      <w:r w:rsidR="00A543D7">
        <w:rPr>
          <w:rFonts w:eastAsiaTheme="minorHAnsi" w:cs="Times New Roman"/>
          <w:sz w:val="24"/>
          <w:szCs w:val="24"/>
        </w:rPr>
        <w:t>30</w:t>
      </w:r>
      <w:r w:rsidRPr="00A543D7">
        <w:rPr>
          <w:rFonts w:eastAsiaTheme="minorHAnsi" w:cs="Times New Roman"/>
          <w:sz w:val="24"/>
          <w:szCs w:val="24"/>
        </w:rPr>
        <w:t>. července 202</w:t>
      </w:r>
      <w:r w:rsidR="00A543D7">
        <w:rPr>
          <w:rFonts w:eastAsiaTheme="minorHAnsi" w:cs="Times New Roman"/>
          <w:sz w:val="24"/>
          <w:szCs w:val="24"/>
        </w:rPr>
        <w:t>1</w:t>
      </w:r>
      <w:r w:rsidRPr="00A543D7">
        <w:rPr>
          <w:rFonts w:eastAsiaTheme="minorHAnsi" w:cs="Times New Roman"/>
          <w:sz w:val="24"/>
          <w:szCs w:val="24"/>
        </w:rPr>
        <w:t xml:space="preserve"> </w:t>
      </w:r>
      <w:r w:rsidR="00A543D7">
        <w:rPr>
          <w:rFonts w:eastAsiaTheme="minorHAnsi" w:cs="Times New Roman"/>
          <w:sz w:val="24"/>
          <w:szCs w:val="24"/>
        </w:rPr>
        <w:tab/>
      </w:r>
      <w:r w:rsidR="00A543D7">
        <w:rPr>
          <w:rFonts w:eastAsiaTheme="minorHAnsi" w:cs="Times New Roman"/>
          <w:sz w:val="24"/>
          <w:szCs w:val="24"/>
        </w:rPr>
        <w:tab/>
      </w:r>
      <w:r w:rsidR="00A543D7">
        <w:rPr>
          <w:rFonts w:eastAsiaTheme="minorHAnsi" w:cs="Times New Roman"/>
          <w:sz w:val="24"/>
          <w:szCs w:val="24"/>
        </w:rPr>
        <w:tab/>
      </w:r>
      <w:r w:rsidR="00A543D7">
        <w:rPr>
          <w:rFonts w:eastAsiaTheme="minorHAnsi" w:cs="Times New Roman"/>
          <w:sz w:val="24"/>
          <w:szCs w:val="24"/>
        </w:rPr>
        <w:tab/>
      </w:r>
      <w:r w:rsidRPr="00A543D7">
        <w:rPr>
          <w:rFonts w:eastAsiaTheme="minorHAnsi" w:cs="Times New Roman"/>
          <w:sz w:val="24"/>
          <w:szCs w:val="24"/>
        </w:rPr>
        <w:t>…….………………………</w:t>
      </w:r>
      <w:bookmarkEnd w:id="30"/>
      <w:bookmarkEnd w:id="31"/>
    </w:p>
    <w:p w14:paraId="0E90CD1D" w14:textId="1C0588B5" w:rsidR="00A543D7" w:rsidRDefault="00A543D7">
      <w:r>
        <w:br w:type="page"/>
      </w:r>
    </w:p>
    <w:p w14:paraId="1BBC2FCC" w14:textId="77777777" w:rsidR="00C806D7" w:rsidRPr="00C806D7" w:rsidRDefault="00C806D7" w:rsidP="00FA1E97">
      <w:pPr>
        <w:pStyle w:val="Nadpis2"/>
        <w:ind w:left="360"/>
        <w:jc w:val="center"/>
        <w:rPr>
          <w:rFonts w:eastAsiaTheme="minorHAnsi" w:cs="Times New Roman"/>
          <w:sz w:val="24"/>
          <w:szCs w:val="24"/>
        </w:rPr>
      </w:pPr>
      <w:bookmarkStart w:id="32" w:name="_Toc78528821"/>
      <w:bookmarkStart w:id="33" w:name="_Toc78536084"/>
      <w:r w:rsidRPr="00C806D7">
        <w:rPr>
          <w:rFonts w:eastAsiaTheme="minorHAnsi" w:cs="Times New Roman"/>
          <w:sz w:val="24"/>
          <w:szCs w:val="24"/>
        </w:rPr>
        <w:lastRenderedPageBreak/>
        <w:t>ABSTRAKT</w:t>
      </w:r>
      <w:bookmarkEnd w:id="32"/>
      <w:bookmarkEnd w:id="33"/>
    </w:p>
    <w:p w14:paraId="1D826C38" w14:textId="0F44A8FF" w:rsidR="00C806D7" w:rsidRPr="00C806D7" w:rsidRDefault="00C806D7" w:rsidP="00C806D7">
      <w:pPr>
        <w:pStyle w:val="Nadpis2"/>
        <w:ind w:left="360"/>
        <w:rPr>
          <w:rFonts w:eastAsiaTheme="minorHAnsi" w:cs="Times New Roman"/>
          <w:sz w:val="24"/>
          <w:szCs w:val="24"/>
        </w:rPr>
      </w:pPr>
      <w:bookmarkStart w:id="34" w:name="_Toc78528822"/>
      <w:bookmarkStart w:id="35" w:name="_Toc78536085"/>
      <w:r w:rsidRPr="00C806D7">
        <w:rPr>
          <w:rFonts w:eastAsiaTheme="minorHAnsi" w:cs="Times New Roman"/>
          <w:sz w:val="24"/>
          <w:szCs w:val="24"/>
        </w:rPr>
        <w:t xml:space="preserve">Nabídka environmentálních vzdělávacích center se zaměřuje spíše na programy </w:t>
      </w:r>
      <w:r w:rsidR="00334D5D">
        <w:rPr>
          <w:rFonts w:eastAsiaTheme="minorHAnsi" w:cs="Times New Roman"/>
          <w:sz w:val="24"/>
          <w:szCs w:val="24"/>
        </w:rPr>
        <w:br/>
      </w:r>
      <w:r w:rsidRPr="00C806D7">
        <w:rPr>
          <w:rFonts w:eastAsiaTheme="minorHAnsi" w:cs="Times New Roman"/>
          <w:sz w:val="24"/>
          <w:szCs w:val="24"/>
        </w:rPr>
        <w:t>pro mateřské a základní školy. Střední školy nemají o programy zájem z důvodu časové zatíženosti kurikulárními dokumenty. Tato práce se věnuje přehledu nabídky environmentálních center se zaměřením na vodu v krajině, hydrobiologii a vodní hospodářství. V praktické části práce tvořím didaktickou hru pro žáky středních škol.</w:t>
      </w:r>
      <w:bookmarkEnd w:id="34"/>
      <w:bookmarkEnd w:id="35"/>
      <w:r w:rsidRPr="00C806D7">
        <w:rPr>
          <w:rFonts w:eastAsiaTheme="minorHAnsi" w:cs="Times New Roman"/>
          <w:sz w:val="24"/>
          <w:szCs w:val="24"/>
        </w:rPr>
        <w:t xml:space="preserve"> </w:t>
      </w:r>
    </w:p>
    <w:p w14:paraId="115007CB" w14:textId="77777777" w:rsidR="00334D5D" w:rsidRDefault="00334D5D" w:rsidP="00C806D7">
      <w:pPr>
        <w:pStyle w:val="Nadpis2"/>
        <w:ind w:left="360"/>
        <w:rPr>
          <w:rFonts w:eastAsiaTheme="minorHAnsi" w:cs="Times New Roman"/>
          <w:sz w:val="24"/>
          <w:szCs w:val="24"/>
        </w:rPr>
      </w:pPr>
      <w:bookmarkStart w:id="36" w:name="_Toc78528823"/>
    </w:p>
    <w:p w14:paraId="2F7E6248" w14:textId="5813F94E" w:rsidR="00C806D7" w:rsidRPr="00C806D7" w:rsidRDefault="00C806D7" w:rsidP="00C806D7">
      <w:pPr>
        <w:pStyle w:val="Nadpis2"/>
        <w:ind w:left="360"/>
        <w:rPr>
          <w:rFonts w:eastAsiaTheme="minorHAnsi" w:cs="Times New Roman"/>
          <w:sz w:val="24"/>
          <w:szCs w:val="24"/>
        </w:rPr>
      </w:pPr>
      <w:bookmarkStart w:id="37" w:name="_Toc78536086"/>
      <w:r w:rsidRPr="00C806D7">
        <w:rPr>
          <w:rFonts w:eastAsiaTheme="minorHAnsi" w:cs="Times New Roman"/>
          <w:sz w:val="24"/>
          <w:szCs w:val="24"/>
        </w:rPr>
        <w:t>Klíčová slova: Didaktická hra, desková hra, environmentální hra, environmentální centra, vzdělávací programy</w:t>
      </w:r>
      <w:bookmarkEnd w:id="36"/>
      <w:bookmarkEnd w:id="37"/>
    </w:p>
    <w:p w14:paraId="1E8D3801" w14:textId="77777777" w:rsidR="00C806D7" w:rsidRPr="00C806D7" w:rsidRDefault="00C806D7" w:rsidP="00C806D7">
      <w:pPr>
        <w:pStyle w:val="Nadpis2"/>
        <w:ind w:left="360"/>
        <w:rPr>
          <w:rFonts w:eastAsiaTheme="minorHAnsi" w:cs="Times New Roman"/>
          <w:sz w:val="24"/>
          <w:szCs w:val="24"/>
        </w:rPr>
      </w:pPr>
    </w:p>
    <w:p w14:paraId="2AAA3BA8" w14:textId="13C3739E" w:rsidR="00C806D7" w:rsidRPr="00C806D7" w:rsidRDefault="00C806D7" w:rsidP="00FA1E97">
      <w:pPr>
        <w:pStyle w:val="Nadpis2"/>
        <w:ind w:left="360"/>
        <w:jc w:val="center"/>
        <w:rPr>
          <w:rFonts w:eastAsiaTheme="minorHAnsi" w:cs="Times New Roman"/>
          <w:sz w:val="24"/>
          <w:szCs w:val="24"/>
        </w:rPr>
      </w:pPr>
      <w:bookmarkStart w:id="38" w:name="_Toc78528824"/>
      <w:bookmarkStart w:id="39" w:name="_Toc78536087"/>
      <w:r w:rsidRPr="00C806D7">
        <w:rPr>
          <w:rFonts w:eastAsiaTheme="minorHAnsi" w:cs="Times New Roman"/>
          <w:sz w:val="24"/>
          <w:szCs w:val="24"/>
        </w:rPr>
        <w:t>ABSTRA</w:t>
      </w:r>
      <w:r w:rsidR="00FA1E97">
        <w:rPr>
          <w:rFonts w:eastAsiaTheme="minorHAnsi" w:cs="Times New Roman"/>
          <w:sz w:val="24"/>
          <w:szCs w:val="24"/>
        </w:rPr>
        <w:t>C</w:t>
      </w:r>
      <w:r w:rsidRPr="00C806D7">
        <w:rPr>
          <w:rFonts w:eastAsiaTheme="minorHAnsi" w:cs="Times New Roman"/>
          <w:sz w:val="24"/>
          <w:szCs w:val="24"/>
        </w:rPr>
        <w:t>T</w:t>
      </w:r>
      <w:bookmarkEnd w:id="38"/>
      <w:bookmarkEnd w:id="39"/>
    </w:p>
    <w:p w14:paraId="5FBF65D6" w14:textId="157766CD" w:rsidR="00C806D7" w:rsidRPr="00C806D7" w:rsidRDefault="00C806D7" w:rsidP="00C806D7">
      <w:pPr>
        <w:pStyle w:val="Nadpis2"/>
        <w:ind w:left="360"/>
        <w:rPr>
          <w:rFonts w:eastAsiaTheme="minorHAnsi" w:cs="Times New Roman"/>
          <w:sz w:val="24"/>
          <w:szCs w:val="24"/>
        </w:rPr>
      </w:pPr>
      <w:bookmarkStart w:id="40" w:name="_Toc78528825"/>
      <w:bookmarkStart w:id="41" w:name="_Toc78536088"/>
      <w:proofErr w:type="spellStart"/>
      <w:r w:rsidRPr="00C806D7">
        <w:rPr>
          <w:rFonts w:eastAsiaTheme="minorHAnsi" w:cs="Times New Roman"/>
          <w:sz w:val="24"/>
          <w:szCs w:val="24"/>
        </w:rPr>
        <w:t>Environmental</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Educational</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Centres</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offer</w:t>
      </w:r>
      <w:proofErr w:type="spellEnd"/>
      <w:r w:rsidRPr="00C806D7">
        <w:rPr>
          <w:rFonts w:eastAsiaTheme="minorHAnsi" w:cs="Times New Roman"/>
          <w:sz w:val="24"/>
          <w:szCs w:val="24"/>
        </w:rPr>
        <w:t xml:space="preserve"> more </w:t>
      </w:r>
      <w:proofErr w:type="spellStart"/>
      <w:r w:rsidRPr="00C806D7">
        <w:rPr>
          <w:rFonts w:eastAsiaTheme="minorHAnsi" w:cs="Times New Roman"/>
          <w:sz w:val="24"/>
          <w:szCs w:val="24"/>
        </w:rPr>
        <w:t>educational</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programs</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for</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nursery</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schools</w:t>
      </w:r>
      <w:proofErr w:type="spellEnd"/>
      <w:r w:rsidRPr="00C806D7">
        <w:rPr>
          <w:rFonts w:eastAsiaTheme="minorHAnsi" w:cs="Times New Roman"/>
          <w:sz w:val="24"/>
          <w:szCs w:val="24"/>
        </w:rPr>
        <w:t xml:space="preserve"> and </w:t>
      </w:r>
      <w:proofErr w:type="spellStart"/>
      <w:r w:rsidRPr="00C806D7">
        <w:rPr>
          <w:rFonts w:eastAsiaTheme="minorHAnsi" w:cs="Times New Roman"/>
          <w:sz w:val="24"/>
          <w:szCs w:val="24"/>
        </w:rPr>
        <w:t>primary</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schools</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than</w:t>
      </w:r>
      <w:proofErr w:type="spellEnd"/>
      <w:r w:rsidRPr="00C806D7">
        <w:rPr>
          <w:rFonts w:eastAsiaTheme="minorHAnsi" w:cs="Times New Roman"/>
          <w:sz w:val="24"/>
          <w:szCs w:val="24"/>
        </w:rPr>
        <w:t xml:space="preserve"> to any </w:t>
      </w:r>
      <w:proofErr w:type="spellStart"/>
      <w:r w:rsidRPr="00C806D7">
        <w:rPr>
          <w:rFonts w:eastAsiaTheme="minorHAnsi" w:cs="Times New Roman"/>
          <w:sz w:val="24"/>
          <w:szCs w:val="24"/>
        </w:rPr>
        <w:t>other</w:t>
      </w:r>
      <w:proofErr w:type="spellEnd"/>
      <w:r w:rsidRPr="00C806D7">
        <w:rPr>
          <w:rFonts w:eastAsiaTheme="minorHAnsi" w:cs="Times New Roman"/>
          <w:sz w:val="24"/>
          <w:szCs w:val="24"/>
        </w:rPr>
        <w:t xml:space="preserve"> type </w:t>
      </w:r>
      <w:proofErr w:type="spellStart"/>
      <w:r w:rsidRPr="00C806D7">
        <w:rPr>
          <w:rFonts w:eastAsiaTheme="minorHAnsi" w:cs="Times New Roman"/>
          <w:sz w:val="24"/>
          <w:szCs w:val="24"/>
        </w:rPr>
        <w:t>of</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schooling</w:t>
      </w:r>
      <w:proofErr w:type="spellEnd"/>
      <w:r w:rsidRPr="00C806D7">
        <w:rPr>
          <w:rFonts w:eastAsiaTheme="minorHAnsi" w:cs="Times New Roman"/>
          <w:sz w:val="24"/>
          <w:szCs w:val="24"/>
        </w:rPr>
        <w:t xml:space="preserve">. It </w:t>
      </w:r>
      <w:proofErr w:type="spellStart"/>
      <w:r w:rsidRPr="00C806D7">
        <w:rPr>
          <w:rFonts w:eastAsiaTheme="minorHAnsi" w:cs="Times New Roman"/>
          <w:sz w:val="24"/>
          <w:szCs w:val="24"/>
        </w:rPr>
        <w:t>is</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mostly</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due</w:t>
      </w:r>
      <w:proofErr w:type="spellEnd"/>
      <w:r w:rsidRPr="00C806D7">
        <w:rPr>
          <w:rFonts w:eastAsiaTheme="minorHAnsi" w:cs="Times New Roman"/>
          <w:sz w:val="24"/>
          <w:szCs w:val="24"/>
        </w:rPr>
        <w:t xml:space="preserve"> to </w:t>
      </w:r>
      <w:proofErr w:type="spellStart"/>
      <w:r w:rsidRPr="00C806D7">
        <w:rPr>
          <w:rFonts w:eastAsiaTheme="minorHAnsi" w:cs="Times New Roman"/>
          <w:sz w:val="24"/>
          <w:szCs w:val="24"/>
        </w:rPr>
        <w:t>the</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lack</w:t>
      </w:r>
      <w:proofErr w:type="spellEnd"/>
      <w:r w:rsidRPr="00C806D7">
        <w:rPr>
          <w:rFonts w:eastAsiaTheme="minorHAnsi" w:cs="Times New Roman"/>
          <w:sz w:val="24"/>
          <w:szCs w:val="24"/>
        </w:rPr>
        <w:t xml:space="preserve"> </w:t>
      </w:r>
      <w:r w:rsidR="00334D5D">
        <w:rPr>
          <w:rFonts w:eastAsiaTheme="minorHAnsi" w:cs="Times New Roman"/>
          <w:sz w:val="24"/>
          <w:szCs w:val="24"/>
        </w:rPr>
        <w:br/>
      </w:r>
      <w:proofErr w:type="spellStart"/>
      <w:r w:rsidRPr="00C806D7">
        <w:rPr>
          <w:rFonts w:eastAsiaTheme="minorHAnsi" w:cs="Times New Roman"/>
          <w:sz w:val="24"/>
          <w:szCs w:val="24"/>
        </w:rPr>
        <w:t>of</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interest</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of</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secondary</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schools</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which</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usually</w:t>
      </w:r>
      <w:proofErr w:type="spellEnd"/>
      <w:r w:rsidRPr="00C806D7">
        <w:rPr>
          <w:rFonts w:eastAsiaTheme="minorHAnsi" w:cs="Times New Roman"/>
          <w:sz w:val="24"/>
          <w:szCs w:val="24"/>
        </w:rPr>
        <w:t xml:space="preserve"> do not </w:t>
      </w:r>
      <w:proofErr w:type="spellStart"/>
      <w:r w:rsidRPr="00C806D7">
        <w:rPr>
          <w:rFonts w:eastAsiaTheme="minorHAnsi" w:cs="Times New Roman"/>
          <w:sz w:val="24"/>
          <w:szCs w:val="24"/>
        </w:rPr>
        <w:t>have</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enough</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space</w:t>
      </w:r>
      <w:proofErr w:type="spellEnd"/>
      <w:r w:rsidRPr="00C806D7">
        <w:rPr>
          <w:rFonts w:eastAsiaTheme="minorHAnsi" w:cs="Times New Roman"/>
          <w:sz w:val="24"/>
          <w:szCs w:val="24"/>
        </w:rPr>
        <w:t xml:space="preserve"> in </w:t>
      </w:r>
      <w:proofErr w:type="spellStart"/>
      <w:r w:rsidRPr="00C806D7">
        <w:rPr>
          <w:rFonts w:eastAsiaTheme="minorHAnsi" w:cs="Times New Roman"/>
          <w:sz w:val="24"/>
          <w:szCs w:val="24"/>
        </w:rPr>
        <w:t>their</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already</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fully</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packed</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educational</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curricula</w:t>
      </w:r>
      <w:proofErr w:type="spellEnd"/>
      <w:r w:rsidRPr="00C806D7">
        <w:rPr>
          <w:rFonts w:eastAsiaTheme="minorHAnsi" w:cs="Times New Roman"/>
          <w:sz w:val="24"/>
          <w:szCs w:val="24"/>
        </w:rPr>
        <w:t xml:space="preserve">. My </w:t>
      </w:r>
      <w:proofErr w:type="spellStart"/>
      <w:r w:rsidRPr="00C806D7">
        <w:rPr>
          <w:rFonts w:eastAsiaTheme="minorHAnsi" w:cs="Times New Roman"/>
          <w:sz w:val="24"/>
          <w:szCs w:val="24"/>
        </w:rPr>
        <w:t>Bachelor</w:t>
      </w:r>
      <w:proofErr w:type="spellEnd"/>
      <w:r w:rsidRPr="00C806D7">
        <w:rPr>
          <w:rFonts w:eastAsiaTheme="minorHAnsi" w:cs="Times New Roman"/>
          <w:sz w:val="24"/>
          <w:szCs w:val="24"/>
        </w:rPr>
        <w:t xml:space="preserve"> thesis </w:t>
      </w:r>
      <w:proofErr w:type="spellStart"/>
      <w:r w:rsidRPr="00C806D7">
        <w:rPr>
          <w:rFonts w:eastAsiaTheme="minorHAnsi" w:cs="Times New Roman"/>
          <w:sz w:val="24"/>
          <w:szCs w:val="24"/>
        </w:rPr>
        <w:t>focuses</w:t>
      </w:r>
      <w:proofErr w:type="spellEnd"/>
      <w:r w:rsidRPr="00C806D7">
        <w:rPr>
          <w:rFonts w:eastAsiaTheme="minorHAnsi" w:cs="Times New Roman"/>
          <w:sz w:val="24"/>
          <w:szCs w:val="24"/>
        </w:rPr>
        <w:t xml:space="preserve"> on </w:t>
      </w:r>
      <w:proofErr w:type="spellStart"/>
      <w:r w:rsidRPr="00C806D7">
        <w:rPr>
          <w:rFonts w:eastAsiaTheme="minorHAnsi" w:cs="Times New Roman"/>
          <w:sz w:val="24"/>
          <w:szCs w:val="24"/>
        </w:rPr>
        <w:t>concrete</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educational</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programs</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specialized</w:t>
      </w:r>
      <w:proofErr w:type="spellEnd"/>
      <w:r w:rsidRPr="00C806D7">
        <w:rPr>
          <w:rFonts w:eastAsiaTheme="minorHAnsi" w:cs="Times New Roman"/>
          <w:sz w:val="24"/>
          <w:szCs w:val="24"/>
        </w:rPr>
        <w:t xml:space="preserve"> in learning </w:t>
      </w:r>
      <w:proofErr w:type="spellStart"/>
      <w:r w:rsidRPr="00C806D7">
        <w:rPr>
          <w:rFonts w:eastAsiaTheme="minorHAnsi" w:cs="Times New Roman"/>
          <w:sz w:val="24"/>
          <w:szCs w:val="24"/>
        </w:rPr>
        <w:t>about</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water</w:t>
      </w:r>
      <w:proofErr w:type="spellEnd"/>
      <w:r w:rsidRPr="00C806D7">
        <w:rPr>
          <w:rFonts w:eastAsiaTheme="minorHAnsi" w:cs="Times New Roman"/>
          <w:sz w:val="24"/>
          <w:szCs w:val="24"/>
        </w:rPr>
        <w:t xml:space="preserve"> in </w:t>
      </w:r>
      <w:proofErr w:type="spellStart"/>
      <w:r w:rsidRPr="00C806D7">
        <w:rPr>
          <w:rFonts w:eastAsiaTheme="minorHAnsi" w:cs="Times New Roman"/>
          <w:sz w:val="24"/>
          <w:szCs w:val="24"/>
        </w:rPr>
        <w:t>the</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landscape</w:t>
      </w:r>
      <w:proofErr w:type="spellEnd"/>
      <w:r w:rsidRPr="00C806D7">
        <w:rPr>
          <w:rFonts w:eastAsiaTheme="minorHAnsi" w:cs="Times New Roman"/>
          <w:sz w:val="24"/>
          <w:szCs w:val="24"/>
        </w:rPr>
        <w:t xml:space="preserve">, hydrobiology and </w:t>
      </w:r>
      <w:proofErr w:type="spellStart"/>
      <w:r w:rsidRPr="00C806D7">
        <w:rPr>
          <w:rFonts w:eastAsiaTheme="minorHAnsi" w:cs="Times New Roman"/>
          <w:sz w:val="24"/>
          <w:szCs w:val="24"/>
        </w:rPr>
        <w:t>water</w:t>
      </w:r>
      <w:proofErr w:type="spellEnd"/>
      <w:r w:rsidRPr="00C806D7">
        <w:rPr>
          <w:rFonts w:eastAsiaTheme="minorHAnsi" w:cs="Times New Roman"/>
          <w:sz w:val="24"/>
          <w:szCs w:val="24"/>
        </w:rPr>
        <w:t xml:space="preserve"> management. In </w:t>
      </w:r>
      <w:proofErr w:type="spellStart"/>
      <w:r w:rsidRPr="00C806D7">
        <w:rPr>
          <w:rFonts w:eastAsiaTheme="minorHAnsi" w:cs="Times New Roman"/>
          <w:sz w:val="24"/>
          <w:szCs w:val="24"/>
        </w:rPr>
        <w:t>the</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practical</w:t>
      </w:r>
      <w:proofErr w:type="spellEnd"/>
      <w:r w:rsidRPr="00C806D7">
        <w:rPr>
          <w:rFonts w:eastAsiaTheme="minorHAnsi" w:cs="Times New Roman"/>
          <w:sz w:val="24"/>
          <w:szCs w:val="24"/>
        </w:rPr>
        <w:t xml:space="preserve"> part </w:t>
      </w:r>
      <w:proofErr w:type="spellStart"/>
      <w:r w:rsidRPr="00C806D7">
        <w:rPr>
          <w:rFonts w:eastAsiaTheme="minorHAnsi" w:cs="Times New Roman"/>
          <w:sz w:val="24"/>
          <w:szCs w:val="24"/>
        </w:rPr>
        <w:t>of</w:t>
      </w:r>
      <w:proofErr w:type="spellEnd"/>
      <w:r w:rsidRPr="00C806D7">
        <w:rPr>
          <w:rFonts w:eastAsiaTheme="minorHAnsi" w:cs="Times New Roman"/>
          <w:sz w:val="24"/>
          <w:szCs w:val="24"/>
        </w:rPr>
        <w:t xml:space="preserve"> my thesis I </w:t>
      </w:r>
      <w:proofErr w:type="spellStart"/>
      <w:r w:rsidRPr="00C806D7">
        <w:rPr>
          <w:rFonts w:eastAsiaTheme="minorHAnsi" w:cs="Times New Roman"/>
          <w:sz w:val="24"/>
          <w:szCs w:val="24"/>
        </w:rPr>
        <w:t>will</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write</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about</w:t>
      </w:r>
      <w:proofErr w:type="spellEnd"/>
      <w:r w:rsidRPr="00C806D7">
        <w:rPr>
          <w:rFonts w:eastAsiaTheme="minorHAnsi" w:cs="Times New Roman"/>
          <w:sz w:val="24"/>
          <w:szCs w:val="24"/>
        </w:rPr>
        <w:t xml:space="preserve"> my </w:t>
      </w:r>
      <w:proofErr w:type="spellStart"/>
      <w:r w:rsidRPr="00C806D7">
        <w:rPr>
          <w:rFonts w:eastAsiaTheme="minorHAnsi" w:cs="Times New Roman"/>
          <w:sz w:val="24"/>
          <w:szCs w:val="24"/>
        </w:rPr>
        <w:t>newly</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invented</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board</w:t>
      </w:r>
      <w:proofErr w:type="spellEnd"/>
      <w:r w:rsidRPr="00C806D7">
        <w:rPr>
          <w:rFonts w:eastAsiaTheme="minorHAnsi" w:cs="Times New Roman"/>
          <w:sz w:val="24"/>
          <w:szCs w:val="24"/>
        </w:rPr>
        <w:t xml:space="preserve"> game </w:t>
      </w:r>
      <w:proofErr w:type="spellStart"/>
      <w:r w:rsidRPr="00C806D7">
        <w:rPr>
          <w:rFonts w:eastAsiaTheme="minorHAnsi" w:cs="Times New Roman"/>
          <w:sz w:val="24"/>
          <w:szCs w:val="24"/>
        </w:rPr>
        <w:t>which</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was</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designed</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mainly</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for</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secondary</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school</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students</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with</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the</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aim</w:t>
      </w:r>
      <w:proofErr w:type="spellEnd"/>
      <w:r w:rsidRPr="00C806D7">
        <w:rPr>
          <w:rFonts w:eastAsiaTheme="minorHAnsi" w:cs="Times New Roman"/>
          <w:sz w:val="24"/>
          <w:szCs w:val="24"/>
        </w:rPr>
        <w:t xml:space="preserve"> to </w:t>
      </w:r>
      <w:proofErr w:type="spellStart"/>
      <w:r w:rsidRPr="00C806D7">
        <w:rPr>
          <w:rFonts w:eastAsiaTheme="minorHAnsi" w:cs="Times New Roman"/>
          <w:sz w:val="24"/>
          <w:szCs w:val="24"/>
        </w:rPr>
        <w:t>educate</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them</w:t>
      </w:r>
      <w:proofErr w:type="spellEnd"/>
      <w:r w:rsidRPr="00C806D7">
        <w:rPr>
          <w:rFonts w:eastAsiaTheme="minorHAnsi" w:cs="Times New Roman"/>
          <w:sz w:val="24"/>
          <w:szCs w:val="24"/>
        </w:rPr>
        <w:t xml:space="preserve"> in a </w:t>
      </w:r>
      <w:proofErr w:type="spellStart"/>
      <w:r w:rsidRPr="00C806D7">
        <w:rPr>
          <w:rFonts w:eastAsiaTheme="minorHAnsi" w:cs="Times New Roman"/>
          <w:sz w:val="24"/>
          <w:szCs w:val="24"/>
        </w:rPr>
        <w:t>fun</w:t>
      </w:r>
      <w:proofErr w:type="spellEnd"/>
      <w:r w:rsidRPr="00C806D7">
        <w:rPr>
          <w:rFonts w:eastAsiaTheme="minorHAnsi" w:cs="Times New Roman"/>
          <w:sz w:val="24"/>
          <w:szCs w:val="24"/>
        </w:rPr>
        <w:t xml:space="preserve"> but </w:t>
      </w:r>
      <w:proofErr w:type="spellStart"/>
      <w:r w:rsidRPr="00C806D7">
        <w:rPr>
          <w:rFonts w:eastAsiaTheme="minorHAnsi" w:cs="Times New Roman"/>
          <w:sz w:val="24"/>
          <w:szCs w:val="24"/>
        </w:rPr>
        <w:t>informative</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way</w:t>
      </w:r>
      <w:proofErr w:type="spellEnd"/>
      <w:r w:rsidRPr="00C806D7">
        <w:rPr>
          <w:rFonts w:eastAsiaTheme="minorHAnsi" w:cs="Times New Roman"/>
          <w:sz w:val="24"/>
          <w:szCs w:val="24"/>
        </w:rPr>
        <w:t>.</w:t>
      </w:r>
      <w:bookmarkEnd w:id="40"/>
      <w:bookmarkEnd w:id="41"/>
    </w:p>
    <w:p w14:paraId="4A3CB1A2" w14:textId="77777777" w:rsidR="00334D5D" w:rsidRDefault="00334D5D" w:rsidP="00C806D7">
      <w:pPr>
        <w:pStyle w:val="Nadpis2"/>
        <w:ind w:left="360"/>
        <w:rPr>
          <w:rFonts w:eastAsiaTheme="minorHAnsi" w:cs="Times New Roman"/>
          <w:sz w:val="24"/>
          <w:szCs w:val="24"/>
        </w:rPr>
      </w:pPr>
      <w:bookmarkStart w:id="42" w:name="_Toc78528826"/>
    </w:p>
    <w:p w14:paraId="2B8CC0B8" w14:textId="4647C426" w:rsidR="00C806D7" w:rsidRDefault="00C806D7" w:rsidP="00C806D7">
      <w:pPr>
        <w:pStyle w:val="Nadpis2"/>
        <w:ind w:left="360"/>
        <w:rPr>
          <w:rFonts w:eastAsiaTheme="minorHAnsi" w:cs="Times New Roman"/>
          <w:sz w:val="24"/>
          <w:szCs w:val="24"/>
        </w:rPr>
      </w:pPr>
      <w:bookmarkStart w:id="43" w:name="_Toc78536089"/>
      <w:proofErr w:type="spellStart"/>
      <w:r w:rsidRPr="00C806D7">
        <w:rPr>
          <w:rFonts w:eastAsiaTheme="minorHAnsi" w:cs="Times New Roman"/>
          <w:sz w:val="24"/>
          <w:szCs w:val="24"/>
        </w:rPr>
        <w:t>Keywords</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didactic</w:t>
      </w:r>
      <w:proofErr w:type="spellEnd"/>
      <w:r w:rsidRPr="00C806D7">
        <w:rPr>
          <w:rFonts w:eastAsiaTheme="minorHAnsi" w:cs="Times New Roman"/>
          <w:sz w:val="24"/>
          <w:szCs w:val="24"/>
        </w:rPr>
        <w:t xml:space="preserve"> game, </w:t>
      </w:r>
      <w:proofErr w:type="spellStart"/>
      <w:r w:rsidRPr="00C806D7">
        <w:rPr>
          <w:rFonts w:eastAsiaTheme="minorHAnsi" w:cs="Times New Roman"/>
          <w:sz w:val="24"/>
          <w:szCs w:val="24"/>
        </w:rPr>
        <w:t>board</w:t>
      </w:r>
      <w:proofErr w:type="spellEnd"/>
      <w:r w:rsidRPr="00C806D7">
        <w:rPr>
          <w:rFonts w:eastAsiaTheme="minorHAnsi" w:cs="Times New Roman"/>
          <w:sz w:val="24"/>
          <w:szCs w:val="24"/>
        </w:rPr>
        <w:t xml:space="preserve"> game, </w:t>
      </w:r>
      <w:proofErr w:type="spellStart"/>
      <w:r w:rsidRPr="00C806D7">
        <w:rPr>
          <w:rFonts w:eastAsiaTheme="minorHAnsi" w:cs="Times New Roman"/>
          <w:sz w:val="24"/>
          <w:szCs w:val="24"/>
        </w:rPr>
        <w:t>environmental</w:t>
      </w:r>
      <w:proofErr w:type="spellEnd"/>
      <w:r w:rsidRPr="00C806D7">
        <w:rPr>
          <w:rFonts w:eastAsiaTheme="minorHAnsi" w:cs="Times New Roman"/>
          <w:sz w:val="24"/>
          <w:szCs w:val="24"/>
        </w:rPr>
        <w:t xml:space="preserve"> game, </w:t>
      </w:r>
      <w:proofErr w:type="spellStart"/>
      <w:r w:rsidRPr="00C806D7">
        <w:rPr>
          <w:rFonts w:eastAsiaTheme="minorHAnsi" w:cs="Times New Roman"/>
          <w:sz w:val="24"/>
          <w:szCs w:val="24"/>
        </w:rPr>
        <w:t>environmental</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centres</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educational</w:t>
      </w:r>
      <w:proofErr w:type="spellEnd"/>
      <w:r w:rsidRPr="00C806D7">
        <w:rPr>
          <w:rFonts w:eastAsiaTheme="minorHAnsi" w:cs="Times New Roman"/>
          <w:sz w:val="24"/>
          <w:szCs w:val="24"/>
        </w:rPr>
        <w:t xml:space="preserve"> </w:t>
      </w:r>
      <w:proofErr w:type="spellStart"/>
      <w:r w:rsidRPr="00C806D7">
        <w:rPr>
          <w:rFonts w:eastAsiaTheme="minorHAnsi" w:cs="Times New Roman"/>
          <w:sz w:val="24"/>
          <w:szCs w:val="24"/>
        </w:rPr>
        <w:t>programs</w:t>
      </w:r>
      <w:bookmarkEnd w:id="42"/>
      <w:bookmarkEnd w:id="43"/>
      <w:proofErr w:type="spellEnd"/>
    </w:p>
    <w:p w14:paraId="7A742EC0" w14:textId="5632652C" w:rsidR="00FA1E97" w:rsidRDefault="00FA1E97">
      <w:r>
        <w:br w:type="page"/>
      </w:r>
    </w:p>
    <w:sdt>
      <w:sdtPr>
        <w:id w:val="-681740451"/>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09DE14E4" w14:textId="116BB298" w:rsidR="00457BB5" w:rsidRDefault="00457BB5" w:rsidP="002973E2">
          <w:pPr>
            <w:pStyle w:val="Nadpisobsahu"/>
          </w:pPr>
          <w:r>
            <w:t>Obsah</w:t>
          </w:r>
        </w:p>
        <w:p w14:paraId="3830272E" w14:textId="526106B4" w:rsidR="002973E2" w:rsidRDefault="00457BB5" w:rsidP="002973E2">
          <w:pPr>
            <w:pStyle w:val="Obsah2"/>
            <w:tabs>
              <w:tab w:val="right" w:leader="dot" w:pos="9061"/>
            </w:tabs>
            <w:rPr>
              <w:rFonts w:eastAsiaTheme="minorEastAsia"/>
              <w:noProof/>
              <w:lang w:eastAsia="cs-CZ"/>
            </w:rPr>
          </w:pPr>
          <w:r>
            <w:fldChar w:fldCharType="begin"/>
          </w:r>
          <w:r>
            <w:instrText xml:space="preserve"> TOC \o "1-3" \h \z \u </w:instrText>
          </w:r>
          <w:r>
            <w:fldChar w:fldCharType="separate"/>
          </w:r>
        </w:p>
        <w:p w14:paraId="2A5BE07C" w14:textId="2FAC705E" w:rsidR="002973E2" w:rsidRDefault="002973E2" w:rsidP="002973E2">
          <w:pPr>
            <w:pStyle w:val="Obsah2"/>
            <w:tabs>
              <w:tab w:val="left" w:pos="660"/>
              <w:tab w:val="right" w:leader="dot" w:pos="9061"/>
            </w:tabs>
            <w:rPr>
              <w:rFonts w:eastAsiaTheme="minorEastAsia"/>
              <w:noProof/>
              <w:lang w:eastAsia="cs-CZ"/>
            </w:rPr>
          </w:pPr>
          <w:hyperlink w:anchor="_Toc78536092" w:history="1">
            <w:r w:rsidRPr="00493C0E">
              <w:rPr>
                <w:rStyle w:val="Hypertextovodkaz"/>
                <w:rFonts w:cs="Times New Roman"/>
                <w:noProof/>
              </w:rPr>
              <w:t>1.</w:t>
            </w:r>
            <w:r>
              <w:rPr>
                <w:rFonts w:eastAsiaTheme="minorEastAsia"/>
                <w:noProof/>
                <w:lang w:eastAsia="cs-CZ"/>
              </w:rPr>
              <w:tab/>
            </w:r>
            <w:r w:rsidRPr="00493C0E">
              <w:rPr>
                <w:rStyle w:val="Hypertextovodkaz"/>
                <w:rFonts w:cs="Times New Roman"/>
                <w:noProof/>
              </w:rPr>
              <w:t>Úvod</w:t>
            </w:r>
            <w:r>
              <w:rPr>
                <w:noProof/>
                <w:webHidden/>
              </w:rPr>
              <w:tab/>
            </w:r>
            <w:r>
              <w:rPr>
                <w:noProof/>
                <w:webHidden/>
              </w:rPr>
              <w:fldChar w:fldCharType="begin"/>
            </w:r>
            <w:r>
              <w:rPr>
                <w:noProof/>
                <w:webHidden/>
              </w:rPr>
              <w:instrText xml:space="preserve"> PAGEREF _Toc78536092 \h </w:instrText>
            </w:r>
            <w:r>
              <w:rPr>
                <w:noProof/>
                <w:webHidden/>
              </w:rPr>
            </w:r>
            <w:r>
              <w:rPr>
                <w:noProof/>
                <w:webHidden/>
              </w:rPr>
              <w:fldChar w:fldCharType="separate"/>
            </w:r>
            <w:r w:rsidR="00637CF2">
              <w:rPr>
                <w:noProof/>
                <w:webHidden/>
              </w:rPr>
              <w:t>7</w:t>
            </w:r>
            <w:r>
              <w:rPr>
                <w:noProof/>
                <w:webHidden/>
              </w:rPr>
              <w:fldChar w:fldCharType="end"/>
            </w:r>
          </w:hyperlink>
        </w:p>
        <w:p w14:paraId="21BFC78C" w14:textId="3C36D05F" w:rsidR="002973E2" w:rsidRDefault="002973E2" w:rsidP="002973E2">
          <w:pPr>
            <w:pStyle w:val="Obsah2"/>
            <w:tabs>
              <w:tab w:val="left" w:pos="660"/>
              <w:tab w:val="right" w:leader="dot" w:pos="9061"/>
            </w:tabs>
            <w:rPr>
              <w:rFonts w:eastAsiaTheme="minorEastAsia"/>
              <w:noProof/>
              <w:lang w:eastAsia="cs-CZ"/>
            </w:rPr>
          </w:pPr>
          <w:hyperlink w:anchor="_Toc78536093" w:history="1">
            <w:r w:rsidRPr="00493C0E">
              <w:rPr>
                <w:rStyle w:val="Hypertextovodkaz"/>
                <w:rFonts w:cs="Times New Roman"/>
                <w:noProof/>
              </w:rPr>
              <w:t>2.</w:t>
            </w:r>
            <w:r>
              <w:rPr>
                <w:rFonts w:eastAsiaTheme="minorEastAsia"/>
                <w:noProof/>
                <w:lang w:eastAsia="cs-CZ"/>
              </w:rPr>
              <w:tab/>
            </w:r>
            <w:r w:rsidRPr="00493C0E">
              <w:rPr>
                <w:rStyle w:val="Hypertextovodkaz"/>
                <w:rFonts w:cs="Times New Roman"/>
                <w:noProof/>
              </w:rPr>
              <w:t>Cíl práce</w:t>
            </w:r>
            <w:r>
              <w:rPr>
                <w:noProof/>
                <w:webHidden/>
              </w:rPr>
              <w:tab/>
            </w:r>
            <w:r>
              <w:rPr>
                <w:noProof/>
                <w:webHidden/>
              </w:rPr>
              <w:fldChar w:fldCharType="begin"/>
            </w:r>
            <w:r>
              <w:rPr>
                <w:noProof/>
                <w:webHidden/>
              </w:rPr>
              <w:instrText xml:space="preserve"> PAGEREF _Toc78536093 \h </w:instrText>
            </w:r>
            <w:r>
              <w:rPr>
                <w:noProof/>
                <w:webHidden/>
              </w:rPr>
            </w:r>
            <w:r>
              <w:rPr>
                <w:noProof/>
                <w:webHidden/>
              </w:rPr>
              <w:fldChar w:fldCharType="separate"/>
            </w:r>
            <w:r w:rsidR="00637CF2">
              <w:rPr>
                <w:noProof/>
                <w:webHidden/>
              </w:rPr>
              <w:t>8</w:t>
            </w:r>
            <w:r>
              <w:rPr>
                <w:noProof/>
                <w:webHidden/>
              </w:rPr>
              <w:fldChar w:fldCharType="end"/>
            </w:r>
          </w:hyperlink>
        </w:p>
        <w:p w14:paraId="5556F8CF" w14:textId="69CB6579" w:rsidR="002973E2" w:rsidRDefault="002973E2" w:rsidP="002973E2">
          <w:pPr>
            <w:pStyle w:val="Obsah2"/>
            <w:tabs>
              <w:tab w:val="left" w:pos="880"/>
              <w:tab w:val="right" w:leader="dot" w:pos="9061"/>
            </w:tabs>
            <w:rPr>
              <w:rFonts w:eastAsiaTheme="minorEastAsia"/>
              <w:noProof/>
              <w:lang w:eastAsia="cs-CZ"/>
            </w:rPr>
          </w:pPr>
          <w:hyperlink w:anchor="_Toc78536094" w:history="1">
            <w:r w:rsidRPr="00493C0E">
              <w:rPr>
                <w:rStyle w:val="Hypertextovodkaz"/>
                <w:noProof/>
              </w:rPr>
              <w:t>2.1.</w:t>
            </w:r>
            <w:r>
              <w:rPr>
                <w:rFonts w:eastAsiaTheme="minorEastAsia"/>
                <w:noProof/>
                <w:lang w:eastAsia="cs-CZ"/>
              </w:rPr>
              <w:tab/>
            </w:r>
            <w:r w:rsidRPr="00493C0E">
              <w:rPr>
                <w:rStyle w:val="Hypertextovodkaz"/>
                <w:noProof/>
              </w:rPr>
              <w:t>Cíle hry kladené na žáky</w:t>
            </w:r>
            <w:r>
              <w:rPr>
                <w:noProof/>
                <w:webHidden/>
              </w:rPr>
              <w:tab/>
            </w:r>
            <w:r>
              <w:rPr>
                <w:noProof/>
                <w:webHidden/>
              </w:rPr>
              <w:fldChar w:fldCharType="begin"/>
            </w:r>
            <w:r>
              <w:rPr>
                <w:noProof/>
                <w:webHidden/>
              </w:rPr>
              <w:instrText xml:space="preserve"> PAGEREF _Toc78536094 \h </w:instrText>
            </w:r>
            <w:r>
              <w:rPr>
                <w:noProof/>
                <w:webHidden/>
              </w:rPr>
            </w:r>
            <w:r>
              <w:rPr>
                <w:noProof/>
                <w:webHidden/>
              </w:rPr>
              <w:fldChar w:fldCharType="separate"/>
            </w:r>
            <w:r w:rsidR="00637CF2">
              <w:rPr>
                <w:noProof/>
                <w:webHidden/>
              </w:rPr>
              <w:t>8</w:t>
            </w:r>
            <w:r>
              <w:rPr>
                <w:noProof/>
                <w:webHidden/>
              </w:rPr>
              <w:fldChar w:fldCharType="end"/>
            </w:r>
          </w:hyperlink>
        </w:p>
        <w:p w14:paraId="04940AD3" w14:textId="298C3F40" w:rsidR="002973E2" w:rsidRDefault="002973E2" w:rsidP="002973E2">
          <w:pPr>
            <w:pStyle w:val="Obsah2"/>
            <w:tabs>
              <w:tab w:val="left" w:pos="660"/>
              <w:tab w:val="right" w:leader="dot" w:pos="9061"/>
            </w:tabs>
            <w:rPr>
              <w:rFonts w:eastAsiaTheme="minorEastAsia"/>
              <w:noProof/>
              <w:lang w:eastAsia="cs-CZ"/>
            </w:rPr>
          </w:pPr>
          <w:hyperlink w:anchor="_Toc78536095" w:history="1">
            <w:r w:rsidRPr="00493C0E">
              <w:rPr>
                <w:rStyle w:val="Hypertextovodkaz"/>
                <w:rFonts w:cs="Times New Roman"/>
                <w:noProof/>
              </w:rPr>
              <w:t>3.</w:t>
            </w:r>
            <w:r>
              <w:rPr>
                <w:rFonts w:eastAsiaTheme="minorEastAsia"/>
                <w:noProof/>
                <w:lang w:eastAsia="cs-CZ"/>
              </w:rPr>
              <w:tab/>
            </w:r>
            <w:r w:rsidRPr="00493C0E">
              <w:rPr>
                <w:rStyle w:val="Hypertextovodkaz"/>
                <w:rFonts w:cs="Times New Roman"/>
                <w:noProof/>
              </w:rPr>
              <w:t>Výukové programy</w:t>
            </w:r>
            <w:r>
              <w:rPr>
                <w:noProof/>
                <w:webHidden/>
              </w:rPr>
              <w:tab/>
            </w:r>
            <w:r>
              <w:rPr>
                <w:noProof/>
                <w:webHidden/>
              </w:rPr>
              <w:fldChar w:fldCharType="begin"/>
            </w:r>
            <w:r>
              <w:rPr>
                <w:noProof/>
                <w:webHidden/>
              </w:rPr>
              <w:instrText xml:space="preserve"> PAGEREF _Toc78536095 \h </w:instrText>
            </w:r>
            <w:r>
              <w:rPr>
                <w:noProof/>
                <w:webHidden/>
              </w:rPr>
            </w:r>
            <w:r>
              <w:rPr>
                <w:noProof/>
                <w:webHidden/>
              </w:rPr>
              <w:fldChar w:fldCharType="separate"/>
            </w:r>
            <w:r w:rsidR="00637CF2">
              <w:rPr>
                <w:noProof/>
                <w:webHidden/>
              </w:rPr>
              <w:t>8</w:t>
            </w:r>
            <w:r>
              <w:rPr>
                <w:noProof/>
                <w:webHidden/>
              </w:rPr>
              <w:fldChar w:fldCharType="end"/>
            </w:r>
          </w:hyperlink>
        </w:p>
        <w:p w14:paraId="3E6FEA2A" w14:textId="6E1450C3" w:rsidR="002973E2" w:rsidRDefault="002973E2" w:rsidP="002973E2">
          <w:pPr>
            <w:pStyle w:val="Obsah3"/>
            <w:tabs>
              <w:tab w:val="left" w:pos="1100"/>
              <w:tab w:val="right" w:leader="dot" w:pos="9061"/>
            </w:tabs>
            <w:rPr>
              <w:rFonts w:eastAsiaTheme="minorEastAsia"/>
              <w:noProof/>
              <w:lang w:eastAsia="cs-CZ"/>
            </w:rPr>
          </w:pPr>
          <w:hyperlink w:anchor="_Toc78536096" w:history="1">
            <w:r w:rsidRPr="00493C0E">
              <w:rPr>
                <w:rStyle w:val="Hypertextovodkaz"/>
                <w:noProof/>
              </w:rPr>
              <w:t>3.1.</w:t>
            </w:r>
            <w:r>
              <w:rPr>
                <w:rFonts w:eastAsiaTheme="minorEastAsia"/>
                <w:noProof/>
                <w:lang w:eastAsia="cs-CZ"/>
              </w:rPr>
              <w:tab/>
            </w:r>
            <w:r w:rsidRPr="00493C0E">
              <w:rPr>
                <w:rStyle w:val="Hypertextovodkaz"/>
                <w:noProof/>
              </w:rPr>
              <w:t>Centrum environnmentální a globální výchovy Cassiopeia České Budějovice</w:t>
            </w:r>
            <w:r>
              <w:rPr>
                <w:noProof/>
                <w:webHidden/>
              </w:rPr>
              <w:tab/>
            </w:r>
            <w:r>
              <w:rPr>
                <w:noProof/>
                <w:webHidden/>
              </w:rPr>
              <w:fldChar w:fldCharType="begin"/>
            </w:r>
            <w:r>
              <w:rPr>
                <w:noProof/>
                <w:webHidden/>
              </w:rPr>
              <w:instrText xml:space="preserve"> PAGEREF _Toc78536096 \h </w:instrText>
            </w:r>
            <w:r>
              <w:rPr>
                <w:noProof/>
                <w:webHidden/>
              </w:rPr>
            </w:r>
            <w:r>
              <w:rPr>
                <w:noProof/>
                <w:webHidden/>
              </w:rPr>
              <w:fldChar w:fldCharType="separate"/>
            </w:r>
            <w:r w:rsidR="00637CF2">
              <w:rPr>
                <w:noProof/>
                <w:webHidden/>
              </w:rPr>
              <w:t>9</w:t>
            </w:r>
            <w:r>
              <w:rPr>
                <w:noProof/>
                <w:webHidden/>
              </w:rPr>
              <w:fldChar w:fldCharType="end"/>
            </w:r>
          </w:hyperlink>
        </w:p>
        <w:p w14:paraId="667718DC" w14:textId="59DE2854" w:rsidR="002973E2" w:rsidRDefault="002973E2" w:rsidP="002973E2">
          <w:pPr>
            <w:pStyle w:val="Obsah3"/>
            <w:tabs>
              <w:tab w:val="left" w:pos="1100"/>
              <w:tab w:val="right" w:leader="dot" w:pos="9061"/>
            </w:tabs>
            <w:rPr>
              <w:rFonts w:eastAsiaTheme="minorEastAsia"/>
              <w:noProof/>
              <w:lang w:eastAsia="cs-CZ"/>
            </w:rPr>
          </w:pPr>
          <w:hyperlink w:anchor="_Toc78536097" w:history="1">
            <w:r w:rsidRPr="00493C0E">
              <w:rPr>
                <w:rStyle w:val="Hypertextovodkaz"/>
                <w:noProof/>
              </w:rPr>
              <w:t>3.2.</w:t>
            </w:r>
            <w:r>
              <w:rPr>
                <w:rFonts w:eastAsiaTheme="minorEastAsia"/>
                <w:noProof/>
                <w:lang w:eastAsia="cs-CZ"/>
              </w:rPr>
              <w:tab/>
            </w:r>
            <w:r w:rsidRPr="00493C0E">
              <w:rPr>
                <w:rStyle w:val="Hypertextovodkaz"/>
                <w:noProof/>
              </w:rPr>
              <w:t>Městské středisko ekologické výchovy při ZOO Liberec – DIVIZNA</w:t>
            </w:r>
            <w:r>
              <w:rPr>
                <w:noProof/>
                <w:webHidden/>
              </w:rPr>
              <w:tab/>
            </w:r>
            <w:r>
              <w:rPr>
                <w:noProof/>
                <w:webHidden/>
              </w:rPr>
              <w:fldChar w:fldCharType="begin"/>
            </w:r>
            <w:r>
              <w:rPr>
                <w:noProof/>
                <w:webHidden/>
              </w:rPr>
              <w:instrText xml:space="preserve"> PAGEREF _Toc78536097 \h </w:instrText>
            </w:r>
            <w:r>
              <w:rPr>
                <w:noProof/>
                <w:webHidden/>
              </w:rPr>
            </w:r>
            <w:r>
              <w:rPr>
                <w:noProof/>
                <w:webHidden/>
              </w:rPr>
              <w:fldChar w:fldCharType="separate"/>
            </w:r>
            <w:r w:rsidR="00637CF2">
              <w:rPr>
                <w:noProof/>
                <w:webHidden/>
              </w:rPr>
              <w:t>11</w:t>
            </w:r>
            <w:r>
              <w:rPr>
                <w:noProof/>
                <w:webHidden/>
              </w:rPr>
              <w:fldChar w:fldCharType="end"/>
            </w:r>
          </w:hyperlink>
        </w:p>
        <w:p w14:paraId="02019454" w14:textId="246C328D" w:rsidR="002973E2" w:rsidRDefault="002973E2" w:rsidP="002973E2">
          <w:pPr>
            <w:pStyle w:val="Obsah3"/>
            <w:tabs>
              <w:tab w:val="left" w:pos="1100"/>
              <w:tab w:val="right" w:leader="dot" w:pos="9061"/>
            </w:tabs>
            <w:rPr>
              <w:rFonts w:eastAsiaTheme="minorEastAsia"/>
              <w:noProof/>
              <w:lang w:eastAsia="cs-CZ"/>
            </w:rPr>
          </w:pPr>
          <w:hyperlink w:anchor="_Toc78536098" w:history="1">
            <w:r w:rsidRPr="00493C0E">
              <w:rPr>
                <w:rStyle w:val="Hypertextovodkaz"/>
                <w:noProof/>
              </w:rPr>
              <w:t>3.3.</w:t>
            </w:r>
            <w:r>
              <w:rPr>
                <w:rFonts w:eastAsiaTheme="minorEastAsia"/>
                <w:noProof/>
                <w:lang w:eastAsia="cs-CZ"/>
              </w:rPr>
              <w:tab/>
            </w:r>
            <w:r w:rsidRPr="00493C0E">
              <w:rPr>
                <w:rStyle w:val="Hypertextovodkaz"/>
                <w:noProof/>
              </w:rPr>
              <w:t>Středisko ekologické výchovy SEVER</w:t>
            </w:r>
            <w:r>
              <w:rPr>
                <w:noProof/>
                <w:webHidden/>
              </w:rPr>
              <w:tab/>
            </w:r>
            <w:r>
              <w:rPr>
                <w:noProof/>
                <w:webHidden/>
              </w:rPr>
              <w:fldChar w:fldCharType="begin"/>
            </w:r>
            <w:r>
              <w:rPr>
                <w:noProof/>
                <w:webHidden/>
              </w:rPr>
              <w:instrText xml:space="preserve"> PAGEREF _Toc78536098 \h </w:instrText>
            </w:r>
            <w:r>
              <w:rPr>
                <w:noProof/>
                <w:webHidden/>
              </w:rPr>
            </w:r>
            <w:r>
              <w:rPr>
                <w:noProof/>
                <w:webHidden/>
              </w:rPr>
              <w:fldChar w:fldCharType="separate"/>
            </w:r>
            <w:r w:rsidR="00637CF2">
              <w:rPr>
                <w:noProof/>
                <w:webHidden/>
              </w:rPr>
              <w:t>12</w:t>
            </w:r>
            <w:r>
              <w:rPr>
                <w:noProof/>
                <w:webHidden/>
              </w:rPr>
              <w:fldChar w:fldCharType="end"/>
            </w:r>
          </w:hyperlink>
        </w:p>
        <w:p w14:paraId="11A41D48" w14:textId="48811441" w:rsidR="002973E2" w:rsidRDefault="002973E2" w:rsidP="002973E2">
          <w:pPr>
            <w:pStyle w:val="Obsah3"/>
            <w:tabs>
              <w:tab w:val="left" w:pos="1100"/>
              <w:tab w:val="right" w:leader="dot" w:pos="9061"/>
            </w:tabs>
            <w:rPr>
              <w:rFonts w:eastAsiaTheme="minorEastAsia"/>
              <w:noProof/>
              <w:lang w:eastAsia="cs-CZ"/>
            </w:rPr>
          </w:pPr>
          <w:hyperlink w:anchor="_Toc78536099" w:history="1">
            <w:r w:rsidRPr="00493C0E">
              <w:rPr>
                <w:rStyle w:val="Hypertextovodkaz"/>
                <w:noProof/>
              </w:rPr>
              <w:t>3.4.</w:t>
            </w:r>
            <w:r>
              <w:rPr>
                <w:rFonts w:eastAsiaTheme="minorEastAsia"/>
                <w:noProof/>
                <w:lang w:eastAsia="cs-CZ"/>
              </w:rPr>
              <w:tab/>
            </w:r>
            <w:r w:rsidRPr="00493C0E">
              <w:rPr>
                <w:rStyle w:val="Hypertextovodkaz"/>
                <w:noProof/>
              </w:rPr>
              <w:t>Ekocentrum Paleta</w:t>
            </w:r>
            <w:r>
              <w:rPr>
                <w:noProof/>
                <w:webHidden/>
              </w:rPr>
              <w:tab/>
            </w:r>
            <w:r>
              <w:rPr>
                <w:noProof/>
                <w:webHidden/>
              </w:rPr>
              <w:fldChar w:fldCharType="begin"/>
            </w:r>
            <w:r>
              <w:rPr>
                <w:noProof/>
                <w:webHidden/>
              </w:rPr>
              <w:instrText xml:space="preserve"> PAGEREF _Toc78536099 \h </w:instrText>
            </w:r>
            <w:r>
              <w:rPr>
                <w:noProof/>
                <w:webHidden/>
              </w:rPr>
            </w:r>
            <w:r>
              <w:rPr>
                <w:noProof/>
                <w:webHidden/>
              </w:rPr>
              <w:fldChar w:fldCharType="separate"/>
            </w:r>
            <w:r w:rsidR="00637CF2">
              <w:rPr>
                <w:noProof/>
                <w:webHidden/>
              </w:rPr>
              <w:t>14</w:t>
            </w:r>
            <w:r>
              <w:rPr>
                <w:noProof/>
                <w:webHidden/>
              </w:rPr>
              <w:fldChar w:fldCharType="end"/>
            </w:r>
          </w:hyperlink>
        </w:p>
        <w:p w14:paraId="60040090" w14:textId="707DF275" w:rsidR="002973E2" w:rsidRDefault="002973E2" w:rsidP="002973E2">
          <w:pPr>
            <w:pStyle w:val="Obsah3"/>
            <w:tabs>
              <w:tab w:val="left" w:pos="1100"/>
              <w:tab w:val="right" w:leader="dot" w:pos="9061"/>
            </w:tabs>
            <w:rPr>
              <w:rFonts w:eastAsiaTheme="minorEastAsia"/>
              <w:noProof/>
              <w:lang w:eastAsia="cs-CZ"/>
            </w:rPr>
          </w:pPr>
          <w:hyperlink w:anchor="_Toc78536100" w:history="1">
            <w:r w:rsidRPr="00493C0E">
              <w:rPr>
                <w:rStyle w:val="Hypertextovodkaz"/>
                <w:noProof/>
              </w:rPr>
              <w:t>3.5.</w:t>
            </w:r>
            <w:r>
              <w:rPr>
                <w:rFonts w:eastAsiaTheme="minorEastAsia"/>
                <w:noProof/>
                <w:lang w:eastAsia="cs-CZ"/>
              </w:rPr>
              <w:tab/>
            </w:r>
            <w:r w:rsidRPr="00493C0E">
              <w:rPr>
                <w:rStyle w:val="Hypertextovodkaz"/>
                <w:noProof/>
              </w:rPr>
              <w:t>Alcedo – středisko volného času Vsetín</w:t>
            </w:r>
            <w:r>
              <w:rPr>
                <w:noProof/>
                <w:webHidden/>
              </w:rPr>
              <w:tab/>
            </w:r>
            <w:r>
              <w:rPr>
                <w:noProof/>
                <w:webHidden/>
              </w:rPr>
              <w:fldChar w:fldCharType="begin"/>
            </w:r>
            <w:r>
              <w:rPr>
                <w:noProof/>
                <w:webHidden/>
              </w:rPr>
              <w:instrText xml:space="preserve"> PAGEREF _Toc78536100 \h </w:instrText>
            </w:r>
            <w:r>
              <w:rPr>
                <w:noProof/>
                <w:webHidden/>
              </w:rPr>
            </w:r>
            <w:r>
              <w:rPr>
                <w:noProof/>
                <w:webHidden/>
              </w:rPr>
              <w:fldChar w:fldCharType="separate"/>
            </w:r>
            <w:r w:rsidR="00637CF2">
              <w:rPr>
                <w:noProof/>
                <w:webHidden/>
              </w:rPr>
              <w:t>15</w:t>
            </w:r>
            <w:r>
              <w:rPr>
                <w:noProof/>
                <w:webHidden/>
              </w:rPr>
              <w:fldChar w:fldCharType="end"/>
            </w:r>
          </w:hyperlink>
        </w:p>
        <w:p w14:paraId="14968801" w14:textId="59E83C54" w:rsidR="002973E2" w:rsidRDefault="002973E2" w:rsidP="002973E2">
          <w:pPr>
            <w:pStyle w:val="Obsah3"/>
            <w:tabs>
              <w:tab w:val="left" w:pos="1100"/>
              <w:tab w:val="right" w:leader="dot" w:pos="9061"/>
            </w:tabs>
            <w:rPr>
              <w:rFonts w:eastAsiaTheme="minorEastAsia"/>
              <w:noProof/>
              <w:lang w:eastAsia="cs-CZ"/>
            </w:rPr>
          </w:pPr>
          <w:hyperlink w:anchor="_Toc78536101" w:history="1">
            <w:r w:rsidRPr="00493C0E">
              <w:rPr>
                <w:rStyle w:val="Hypertextovodkaz"/>
                <w:noProof/>
              </w:rPr>
              <w:t>3.6.</w:t>
            </w:r>
            <w:r>
              <w:rPr>
                <w:rFonts w:eastAsiaTheme="minorEastAsia"/>
                <w:noProof/>
                <w:lang w:eastAsia="cs-CZ"/>
              </w:rPr>
              <w:tab/>
            </w:r>
            <w:r w:rsidRPr="00493C0E">
              <w:rPr>
                <w:rStyle w:val="Hypertextovodkaz"/>
                <w:noProof/>
              </w:rPr>
              <w:t>Ekologické centrum Kralupy nad Vltavou</w:t>
            </w:r>
            <w:r>
              <w:rPr>
                <w:noProof/>
                <w:webHidden/>
              </w:rPr>
              <w:tab/>
            </w:r>
            <w:r>
              <w:rPr>
                <w:noProof/>
                <w:webHidden/>
              </w:rPr>
              <w:fldChar w:fldCharType="begin"/>
            </w:r>
            <w:r>
              <w:rPr>
                <w:noProof/>
                <w:webHidden/>
              </w:rPr>
              <w:instrText xml:space="preserve"> PAGEREF _Toc78536101 \h </w:instrText>
            </w:r>
            <w:r>
              <w:rPr>
                <w:noProof/>
                <w:webHidden/>
              </w:rPr>
            </w:r>
            <w:r>
              <w:rPr>
                <w:noProof/>
                <w:webHidden/>
              </w:rPr>
              <w:fldChar w:fldCharType="separate"/>
            </w:r>
            <w:r w:rsidR="00637CF2">
              <w:rPr>
                <w:noProof/>
                <w:webHidden/>
              </w:rPr>
              <w:t>16</w:t>
            </w:r>
            <w:r>
              <w:rPr>
                <w:noProof/>
                <w:webHidden/>
              </w:rPr>
              <w:fldChar w:fldCharType="end"/>
            </w:r>
          </w:hyperlink>
        </w:p>
        <w:p w14:paraId="6DEC5338" w14:textId="0DDCAFB8" w:rsidR="002973E2" w:rsidRDefault="002973E2" w:rsidP="002973E2">
          <w:pPr>
            <w:pStyle w:val="Obsah3"/>
            <w:tabs>
              <w:tab w:val="left" w:pos="1100"/>
              <w:tab w:val="right" w:leader="dot" w:pos="9061"/>
            </w:tabs>
            <w:rPr>
              <w:rFonts w:eastAsiaTheme="minorEastAsia"/>
              <w:noProof/>
              <w:lang w:eastAsia="cs-CZ"/>
            </w:rPr>
          </w:pPr>
          <w:hyperlink w:anchor="_Toc78536102" w:history="1">
            <w:r w:rsidRPr="00493C0E">
              <w:rPr>
                <w:rStyle w:val="Hypertextovodkaz"/>
                <w:noProof/>
              </w:rPr>
              <w:t>3.7.</w:t>
            </w:r>
            <w:r>
              <w:rPr>
                <w:rFonts w:eastAsiaTheme="minorEastAsia"/>
                <w:noProof/>
                <w:lang w:eastAsia="cs-CZ"/>
              </w:rPr>
              <w:tab/>
            </w:r>
            <w:r w:rsidRPr="00493C0E">
              <w:rPr>
                <w:rStyle w:val="Hypertextovodkaz"/>
                <w:noProof/>
              </w:rPr>
              <w:t>Centrum Veronika Hostětín</w:t>
            </w:r>
            <w:r>
              <w:rPr>
                <w:noProof/>
                <w:webHidden/>
              </w:rPr>
              <w:tab/>
            </w:r>
            <w:r>
              <w:rPr>
                <w:noProof/>
                <w:webHidden/>
              </w:rPr>
              <w:fldChar w:fldCharType="begin"/>
            </w:r>
            <w:r>
              <w:rPr>
                <w:noProof/>
                <w:webHidden/>
              </w:rPr>
              <w:instrText xml:space="preserve"> PAGEREF _Toc78536102 \h </w:instrText>
            </w:r>
            <w:r>
              <w:rPr>
                <w:noProof/>
                <w:webHidden/>
              </w:rPr>
            </w:r>
            <w:r>
              <w:rPr>
                <w:noProof/>
                <w:webHidden/>
              </w:rPr>
              <w:fldChar w:fldCharType="separate"/>
            </w:r>
            <w:r w:rsidR="00637CF2">
              <w:rPr>
                <w:noProof/>
                <w:webHidden/>
              </w:rPr>
              <w:t>17</w:t>
            </w:r>
            <w:r>
              <w:rPr>
                <w:noProof/>
                <w:webHidden/>
              </w:rPr>
              <w:fldChar w:fldCharType="end"/>
            </w:r>
          </w:hyperlink>
        </w:p>
        <w:p w14:paraId="1E4188C7" w14:textId="552C3E3A" w:rsidR="002973E2" w:rsidRDefault="002973E2" w:rsidP="002973E2">
          <w:pPr>
            <w:pStyle w:val="Obsah3"/>
            <w:tabs>
              <w:tab w:val="left" w:pos="1100"/>
              <w:tab w:val="right" w:leader="dot" w:pos="9061"/>
            </w:tabs>
            <w:rPr>
              <w:rFonts w:eastAsiaTheme="minorEastAsia"/>
              <w:noProof/>
              <w:lang w:eastAsia="cs-CZ"/>
            </w:rPr>
          </w:pPr>
          <w:hyperlink w:anchor="_Toc78536103" w:history="1">
            <w:r w:rsidRPr="00493C0E">
              <w:rPr>
                <w:rStyle w:val="Hypertextovodkaz"/>
                <w:noProof/>
              </w:rPr>
              <w:t>3.8.</w:t>
            </w:r>
            <w:r>
              <w:rPr>
                <w:rFonts w:eastAsiaTheme="minorEastAsia"/>
                <w:noProof/>
                <w:lang w:eastAsia="cs-CZ"/>
              </w:rPr>
              <w:tab/>
            </w:r>
            <w:r w:rsidRPr="00493C0E">
              <w:rPr>
                <w:rStyle w:val="Hypertextovodkaz"/>
                <w:noProof/>
              </w:rPr>
              <w:t>Lipka</w:t>
            </w:r>
            <w:r>
              <w:rPr>
                <w:noProof/>
                <w:webHidden/>
              </w:rPr>
              <w:tab/>
            </w:r>
            <w:r>
              <w:rPr>
                <w:noProof/>
                <w:webHidden/>
              </w:rPr>
              <w:fldChar w:fldCharType="begin"/>
            </w:r>
            <w:r>
              <w:rPr>
                <w:noProof/>
                <w:webHidden/>
              </w:rPr>
              <w:instrText xml:space="preserve"> PAGEREF _Toc78536103 \h </w:instrText>
            </w:r>
            <w:r>
              <w:rPr>
                <w:noProof/>
                <w:webHidden/>
              </w:rPr>
            </w:r>
            <w:r>
              <w:rPr>
                <w:noProof/>
                <w:webHidden/>
              </w:rPr>
              <w:fldChar w:fldCharType="separate"/>
            </w:r>
            <w:r w:rsidR="00637CF2">
              <w:rPr>
                <w:noProof/>
                <w:webHidden/>
              </w:rPr>
              <w:t>17</w:t>
            </w:r>
            <w:r>
              <w:rPr>
                <w:noProof/>
                <w:webHidden/>
              </w:rPr>
              <w:fldChar w:fldCharType="end"/>
            </w:r>
          </w:hyperlink>
        </w:p>
        <w:p w14:paraId="5328F077" w14:textId="6F18B6CA" w:rsidR="002973E2" w:rsidRDefault="002973E2" w:rsidP="002973E2">
          <w:pPr>
            <w:pStyle w:val="Obsah3"/>
            <w:tabs>
              <w:tab w:val="left" w:pos="1100"/>
              <w:tab w:val="right" w:leader="dot" w:pos="9061"/>
            </w:tabs>
            <w:rPr>
              <w:rFonts w:eastAsiaTheme="minorEastAsia"/>
              <w:noProof/>
              <w:lang w:eastAsia="cs-CZ"/>
            </w:rPr>
          </w:pPr>
          <w:hyperlink w:anchor="_Toc78536104" w:history="1">
            <w:r w:rsidRPr="00493C0E">
              <w:rPr>
                <w:rStyle w:val="Hypertextovodkaz"/>
                <w:noProof/>
              </w:rPr>
              <w:t>3.9.</w:t>
            </w:r>
            <w:r>
              <w:rPr>
                <w:rFonts w:eastAsiaTheme="minorEastAsia"/>
                <w:noProof/>
                <w:lang w:eastAsia="cs-CZ"/>
              </w:rPr>
              <w:tab/>
            </w:r>
            <w:r w:rsidRPr="00493C0E">
              <w:rPr>
                <w:rStyle w:val="Hypertextovodkaz"/>
                <w:noProof/>
              </w:rPr>
              <w:t>Sluňákov</w:t>
            </w:r>
            <w:r>
              <w:rPr>
                <w:noProof/>
                <w:webHidden/>
              </w:rPr>
              <w:tab/>
            </w:r>
            <w:r>
              <w:rPr>
                <w:noProof/>
                <w:webHidden/>
              </w:rPr>
              <w:fldChar w:fldCharType="begin"/>
            </w:r>
            <w:r>
              <w:rPr>
                <w:noProof/>
                <w:webHidden/>
              </w:rPr>
              <w:instrText xml:space="preserve"> PAGEREF _Toc78536104 \h </w:instrText>
            </w:r>
            <w:r>
              <w:rPr>
                <w:noProof/>
                <w:webHidden/>
              </w:rPr>
            </w:r>
            <w:r>
              <w:rPr>
                <w:noProof/>
                <w:webHidden/>
              </w:rPr>
              <w:fldChar w:fldCharType="separate"/>
            </w:r>
            <w:r w:rsidR="00637CF2">
              <w:rPr>
                <w:noProof/>
                <w:webHidden/>
              </w:rPr>
              <w:t>20</w:t>
            </w:r>
            <w:r>
              <w:rPr>
                <w:noProof/>
                <w:webHidden/>
              </w:rPr>
              <w:fldChar w:fldCharType="end"/>
            </w:r>
          </w:hyperlink>
        </w:p>
        <w:p w14:paraId="649DEB95" w14:textId="271537BB" w:rsidR="002973E2" w:rsidRDefault="002973E2" w:rsidP="002973E2">
          <w:pPr>
            <w:pStyle w:val="Obsah2"/>
            <w:tabs>
              <w:tab w:val="left" w:pos="660"/>
              <w:tab w:val="right" w:leader="dot" w:pos="9061"/>
            </w:tabs>
            <w:rPr>
              <w:rFonts w:eastAsiaTheme="minorEastAsia"/>
              <w:noProof/>
              <w:lang w:eastAsia="cs-CZ"/>
            </w:rPr>
          </w:pPr>
          <w:hyperlink w:anchor="_Toc78536105" w:history="1">
            <w:r w:rsidRPr="00493C0E">
              <w:rPr>
                <w:rStyle w:val="Hypertextovodkaz"/>
                <w:noProof/>
              </w:rPr>
              <w:t>4.</w:t>
            </w:r>
            <w:r>
              <w:rPr>
                <w:rFonts w:eastAsiaTheme="minorEastAsia"/>
                <w:noProof/>
                <w:lang w:eastAsia="cs-CZ"/>
              </w:rPr>
              <w:tab/>
            </w:r>
            <w:r w:rsidRPr="00493C0E">
              <w:rPr>
                <w:rStyle w:val="Hypertextovodkaz"/>
                <w:noProof/>
              </w:rPr>
              <w:t>Výsledky</w:t>
            </w:r>
            <w:r>
              <w:rPr>
                <w:noProof/>
                <w:webHidden/>
              </w:rPr>
              <w:tab/>
            </w:r>
            <w:r>
              <w:rPr>
                <w:noProof/>
                <w:webHidden/>
              </w:rPr>
              <w:fldChar w:fldCharType="begin"/>
            </w:r>
            <w:r>
              <w:rPr>
                <w:noProof/>
                <w:webHidden/>
              </w:rPr>
              <w:instrText xml:space="preserve"> PAGEREF _Toc78536105 \h </w:instrText>
            </w:r>
            <w:r>
              <w:rPr>
                <w:noProof/>
                <w:webHidden/>
              </w:rPr>
            </w:r>
            <w:r>
              <w:rPr>
                <w:noProof/>
                <w:webHidden/>
              </w:rPr>
              <w:fldChar w:fldCharType="separate"/>
            </w:r>
            <w:r w:rsidR="00637CF2">
              <w:rPr>
                <w:noProof/>
                <w:webHidden/>
              </w:rPr>
              <w:t>21</w:t>
            </w:r>
            <w:r>
              <w:rPr>
                <w:noProof/>
                <w:webHidden/>
              </w:rPr>
              <w:fldChar w:fldCharType="end"/>
            </w:r>
          </w:hyperlink>
        </w:p>
        <w:p w14:paraId="1963919E" w14:textId="67058D4A" w:rsidR="002973E2" w:rsidRDefault="002973E2" w:rsidP="002973E2">
          <w:pPr>
            <w:pStyle w:val="Obsah2"/>
            <w:tabs>
              <w:tab w:val="left" w:pos="660"/>
              <w:tab w:val="right" w:leader="dot" w:pos="9061"/>
            </w:tabs>
            <w:rPr>
              <w:rFonts w:eastAsiaTheme="minorEastAsia"/>
              <w:noProof/>
              <w:lang w:eastAsia="cs-CZ"/>
            </w:rPr>
          </w:pPr>
          <w:hyperlink w:anchor="_Toc78536106" w:history="1">
            <w:r w:rsidRPr="00493C0E">
              <w:rPr>
                <w:rStyle w:val="Hypertextovodkaz"/>
                <w:noProof/>
              </w:rPr>
              <w:t>5.</w:t>
            </w:r>
            <w:r>
              <w:rPr>
                <w:rFonts w:eastAsiaTheme="minorEastAsia"/>
                <w:noProof/>
                <w:lang w:eastAsia="cs-CZ"/>
              </w:rPr>
              <w:tab/>
            </w:r>
            <w:r w:rsidRPr="00493C0E">
              <w:rPr>
                <w:rStyle w:val="Hypertextovodkaz"/>
                <w:noProof/>
              </w:rPr>
              <w:t>Diskuze</w:t>
            </w:r>
            <w:r>
              <w:rPr>
                <w:noProof/>
                <w:webHidden/>
              </w:rPr>
              <w:tab/>
            </w:r>
            <w:r>
              <w:rPr>
                <w:noProof/>
                <w:webHidden/>
              </w:rPr>
              <w:fldChar w:fldCharType="begin"/>
            </w:r>
            <w:r>
              <w:rPr>
                <w:noProof/>
                <w:webHidden/>
              </w:rPr>
              <w:instrText xml:space="preserve"> PAGEREF _Toc78536106 \h </w:instrText>
            </w:r>
            <w:r>
              <w:rPr>
                <w:noProof/>
                <w:webHidden/>
              </w:rPr>
            </w:r>
            <w:r>
              <w:rPr>
                <w:noProof/>
                <w:webHidden/>
              </w:rPr>
              <w:fldChar w:fldCharType="separate"/>
            </w:r>
            <w:r w:rsidR="00637CF2">
              <w:rPr>
                <w:noProof/>
                <w:webHidden/>
              </w:rPr>
              <w:t>26</w:t>
            </w:r>
            <w:r>
              <w:rPr>
                <w:noProof/>
                <w:webHidden/>
              </w:rPr>
              <w:fldChar w:fldCharType="end"/>
            </w:r>
          </w:hyperlink>
        </w:p>
        <w:p w14:paraId="1BD60FC0" w14:textId="3142A09F" w:rsidR="002973E2" w:rsidRDefault="002973E2" w:rsidP="002973E2">
          <w:pPr>
            <w:pStyle w:val="Obsah2"/>
            <w:tabs>
              <w:tab w:val="left" w:pos="660"/>
              <w:tab w:val="right" w:leader="dot" w:pos="9061"/>
            </w:tabs>
            <w:rPr>
              <w:rFonts w:eastAsiaTheme="minorEastAsia"/>
              <w:noProof/>
              <w:lang w:eastAsia="cs-CZ"/>
            </w:rPr>
          </w:pPr>
          <w:hyperlink w:anchor="_Toc78536107" w:history="1">
            <w:r w:rsidRPr="00493C0E">
              <w:rPr>
                <w:rStyle w:val="Hypertextovodkaz"/>
                <w:noProof/>
              </w:rPr>
              <w:t>6.</w:t>
            </w:r>
            <w:r>
              <w:rPr>
                <w:rFonts w:eastAsiaTheme="minorEastAsia"/>
                <w:noProof/>
                <w:lang w:eastAsia="cs-CZ"/>
              </w:rPr>
              <w:tab/>
            </w:r>
            <w:r w:rsidRPr="00493C0E">
              <w:rPr>
                <w:rStyle w:val="Hypertextovodkaz"/>
                <w:noProof/>
              </w:rPr>
              <w:t>Závěr</w:t>
            </w:r>
            <w:r>
              <w:rPr>
                <w:noProof/>
                <w:webHidden/>
              </w:rPr>
              <w:tab/>
            </w:r>
            <w:r>
              <w:rPr>
                <w:noProof/>
                <w:webHidden/>
              </w:rPr>
              <w:fldChar w:fldCharType="begin"/>
            </w:r>
            <w:r>
              <w:rPr>
                <w:noProof/>
                <w:webHidden/>
              </w:rPr>
              <w:instrText xml:space="preserve"> PAGEREF _Toc78536107 \h </w:instrText>
            </w:r>
            <w:r>
              <w:rPr>
                <w:noProof/>
                <w:webHidden/>
              </w:rPr>
            </w:r>
            <w:r>
              <w:rPr>
                <w:noProof/>
                <w:webHidden/>
              </w:rPr>
              <w:fldChar w:fldCharType="separate"/>
            </w:r>
            <w:r w:rsidR="00637CF2">
              <w:rPr>
                <w:noProof/>
                <w:webHidden/>
              </w:rPr>
              <w:t>27</w:t>
            </w:r>
            <w:r>
              <w:rPr>
                <w:noProof/>
                <w:webHidden/>
              </w:rPr>
              <w:fldChar w:fldCharType="end"/>
            </w:r>
          </w:hyperlink>
        </w:p>
        <w:p w14:paraId="7E26F8CF" w14:textId="22A08C24" w:rsidR="002973E2" w:rsidRDefault="002973E2" w:rsidP="002973E2">
          <w:pPr>
            <w:pStyle w:val="Obsah2"/>
            <w:tabs>
              <w:tab w:val="left" w:pos="660"/>
              <w:tab w:val="right" w:leader="dot" w:pos="9061"/>
            </w:tabs>
            <w:rPr>
              <w:rFonts w:eastAsiaTheme="minorEastAsia"/>
              <w:noProof/>
              <w:lang w:eastAsia="cs-CZ"/>
            </w:rPr>
          </w:pPr>
          <w:hyperlink w:anchor="_Toc78536108" w:history="1">
            <w:r w:rsidRPr="00493C0E">
              <w:rPr>
                <w:rStyle w:val="Hypertextovodkaz"/>
                <w:noProof/>
              </w:rPr>
              <w:t>7.</w:t>
            </w:r>
            <w:r>
              <w:rPr>
                <w:rFonts w:eastAsiaTheme="minorEastAsia"/>
                <w:noProof/>
                <w:lang w:eastAsia="cs-CZ"/>
              </w:rPr>
              <w:tab/>
            </w:r>
            <w:r w:rsidRPr="00493C0E">
              <w:rPr>
                <w:rStyle w:val="Hypertextovodkaz"/>
                <w:noProof/>
              </w:rPr>
              <w:t>Zdroje</w:t>
            </w:r>
            <w:r>
              <w:rPr>
                <w:noProof/>
                <w:webHidden/>
              </w:rPr>
              <w:tab/>
            </w:r>
            <w:r>
              <w:rPr>
                <w:noProof/>
                <w:webHidden/>
              </w:rPr>
              <w:fldChar w:fldCharType="begin"/>
            </w:r>
            <w:r>
              <w:rPr>
                <w:noProof/>
                <w:webHidden/>
              </w:rPr>
              <w:instrText xml:space="preserve"> PAGEREF _Toc78536108 \h </w:instrText>
            </w:r>
            <w:r>
              <w:rPr>
                <w:noProof/>
                <w:webHidden/>
              </w:rPr>
            </w:r>
            <w:r>
              <w:rPr>
                <w:noProof/>
                <w:webHidden/>
              </w:rPr>
              <w:fldChar w:fldCharType="separate"/>
            </w:r>
            <w:r w:rsidR="00637CF2">
              <w:rPr>
                <w:noProof/>
                <w:webHidden/>
              </w:rPr>
              <w:t>28</w:t>
            </w:r>
            <w:r>
              <w:rPr>
                <w:noProof/>
                <w:webHidden/>
              </w:rPr>
              <w:fldChar w:fldCharType="end"/>
            </w:r>
          </w:hyperlink>
        </w:p>
        <w:p w14:paraId="3DB5251E" w14:textId="5049483C" w:rsidR="002973E2" w:rsidRDefault="002973E2" w:rsidP="002973E2">
          <w:pPr>
            <w:pStyle w:val="Obsah2"/>
            <w:tabs>
              <w:tab w:val="left" w:pos="660"/>
              <w:tab w:val="right" w:leader="dot" w:pos="9061"/>
            </w:tabs>
            <w:rPr>
              <w:rFonts w:eastAsiaTheme="minorEastAsia"/>
              <w:noProof/>
              <w:lang w:eastAsia="cs-CZ"/>
            </w:rPr>
          </w:pPr>
          <w:hyperlink w:anchor="_Toc78536109" w:history="1">
            <w:r w:rsidRPr="00493C0E">
              <w:rPr>
                <w:rStyle w:val="Hypertextovodkaz"/>
                <w:noProof/>
              </w:rPr>
              <w:t>8.</w:t>
            </w:r>
            <w:r>
              <w:rPr>
                <w:rFonts w:eastAsiaTheme="minorEastAsia"/>
                <w:noProof/>
                <w:lang w:eastAsia="cs-CZ"/>
              </w:rPr>
              <w:tab/>
            </w:r>
            <w:r w:rsidRPr="00493C0E">
              <w:rPr>
                <w:rStyle w:val="Hypertextovodkaz"/>
                <w:noProof/>
              </w:rPr>
              <w:t>Přílohy</w:t>
            </w:r>
            <w:r>
              <w:rPr>
                <w:noProof/>
                <w:webHidden/>
              </w:rPr>
              <w:tab/>
            </w:r>
            <w:r>
              <w:rPr>
                <w:noProof/>
                <w:webHidden/>
              </w:rPr>
              <w:fldChar w:fldCharType="begin"/>
            </w:r>
            <w:r>
              <w:rPr>
                <w:noProof/>
                <w:webHidden/>
              </w:rPr>
              <w:instrText xml:space="preserve"> PAGEREF _Toc78536109 \h </w:instrText>
            </w:r>
            <w:r>
              <w:rPr>
                <w:noProof/>
                <w:webHidden/>
              </w:rPr>
            </w:r>
            <w:r>
              <w:rPr>
                <w:noProof/>
                <w:webHidden/>
              </w:rPr>
              <w:fldChar w:fldCharType="separate"/>
            </w:r>
            <w:r w:rsidR="00637CF2">
              <w:rPr>
                <w:noProof/>
                <w:webHidden/>
              </w:rPr>
              <w:t>31</w:t>
            </w:r>
            <w:r>
              <w:rPr>
                <w:noProof/>
                <w:webHidden/>
              </w:rPr>
              <w:fldChar w:fldCharType="end"/>
            </w:r>
          </w:hyperlink>
        </w:p>
        <w:p w14:paraId="27D4278D" w14:textId="695DCB29" w:rsidR="00457BB5" w:rsidRDefault="00457BB5" w:rsidP="002973E2">
          <w:r>
            <w:rPr>
              <w:b/>
              <w:bCs/>
            </w:rPr>
            <w:fldChar w:fldCharType="end"/>
          </w:r>
        </w:p>
      </w:sdtContent>
    </w:sdt>
    <w:p w14:paraId="0C567617" w14:textId="7A937B6B" w:rsidR="007B5C45" w:rsidRDefault="007B5C45">
      <w:pPr>
        <w:rPr>
          <w:rFonts w:ascii="Times New Roman" w:eastAsiaTheme="majorEastAsia" w:hAnsi="Times New Roman" w:cs="Times New Roman"/>
          <w:sz w:val="32"/>
          <w:szCs w:val="26"/>
        </w:rPr>
      </w:pPr>
      <w:r>
        <w:rPr>
          <w:rFonts w:cs="Times New Roman"/>
        </w:rPr>
        <w:br w:type="page"/>
      </w:r>
    </w:p>
    <w:p w14:paraId="428F69A7" w14:textId="77777777" w:rsidR="007B5C45" w:rsidRDefault="007B5C45" w:rsidP="007B5C45">
      <w:pPr>
        <w:pStyle w:val="Nadpis2"/>
      </w:pPr>
      <w:bookmarkStart w:id="44" w:name="_Toc78536090"/>
      <w:r>
        <w:lastRenderedPageBreak/>
        <w:t>Poděkování</w:t>
      </w:r>
      <w:bookmarkEnd w:id="44"/>
    </w:p>
    <w:p w14:paraId="62315BE4" w14:textId="77777777" w:rsidR="002973E2" w:rsidRDefault="007B5C45" w:rsidP="007B5C45">
      <w:pPr>
        <w:pStyle w:val="Nadpis2"/>
        <w:rPr>
          <w:rFonts w:cs="Times New Roman"/>
          <w:sz w:val="24"/>
          <w:szCs w:val="24"/>
        </w:rPr>
        <w:sectPr w:rsidR="002973E2" w:rsidSect="002973E2">
          <w:footerReference w:type="default" r:id="rId9"/>
          <w:pgSz w:w="11906" w:h="16838"/>
          <w:pgMar w:top="1418" w:right="1134" w:bottom="1418" w:left="1701" w:header="709" w:footer="709" w:gutter="0"/>
          <w:cols w:space="708"/>
          <w:docGrid w:linePitch="360"/>
        </w:sectPr>
      </w:pPr>
      <w:bookmarkStart w:id="45" w:name="_Toc78536091"/>
      <w:r w:rsidRPr="007B5C45">
        <w:rPr>
          <w:rFonts w:eastAsiaTheme="minorHAnsi" w:cs="Times New Roman"/>
          <w:sz w:val="24"/>
          <w:szCs w:val="24"/>
        </w:rPr>
        <w:t xml:space="preserve">Chtěla bych velice </w:t>
      </w:r>
      <w:r>
        <w:rPr>
          <w:rFonts w:eastAsiaTheme="minorHAnsi" w:cs="Times New Roman"/>
          <w:sz w:val="24"/>
          <w:szCs w:val="24"/>
        </w:rPr>
        <w:t>p</w:t>
      </w:r>
      <w:r w:rsidRPr="007B5C45">
        <w:rPr>
          <w:rFonts w:eastAsiaTheme="minorHAnsi" w:cs="Times New Roman"/>
          <w:sz w:val="24"/>
          <w:szCs w:val="24"/>
        </w:rPr>
        <w:t>odě</w:t>
      </w:r>
      <w:r>
        <w:rPr>
          <w:rFonts w:eastAsiaTheme="minorHAnsi" w:cs="Times New Roman"/>
          <w:sz w:val="24"/>
          <w:szCs w:val="24"/>
        </w:rPr>
        <w:t>kovat vedoucímu mé bakalářské práce doc. RNDr. Martinu Rulíkovi, </w:t>
      </w:r>
      <w:proofErr w:type="spellStart"/>
      <w:r>
        <w:rPr>
          <w:rFonts w:eastAsiaTheme="minorHAnsi" w:cs="Times New Roman"/>
          <w:sz w:val="24"/>
          <w:szCs w:val="24"/>
        </w:rPr>
        <w:t>Ph</w:t>
      </w:r>
      <w:proofErr w:type="spellEnd"/>
      <w:r>
        <w:rPr>
          <w:rFonts w:eastAsiaTheme="minorHAnsi" w:cs="Times New Roman"/>
          <w:sz w:val="24"/>
          <w:szCs w:val="24"/>
        </w:rPr>
        <w:t xml:space="preserve">. Dr. za konzultace, odbornou pomoc </w:t>
      </w:r>
      <w:r w:rsidR="0032616E">
        <w:rPr>
          <w:rFonts w:eastAsiaTheme="minorHAnsi" w:cs="Times New Roman"/>
          <w:sz w:val="24"/>
          <w:szCs w:val="24"/>
        </w:rPr>
        <w:t xml:space="preserve">a věnovaný čas. Dále děkuji </w:t>
      </w:r>
      <w:r w:rsidR="0032616E" w:rsidRPr="00E424B8">
        <w:rPr>
          <w:rFonts w:cs="Times New Roman"/>
          <w:sz w:val="24"/>
          <w:szCs w:val="24"/>
        </w:rPr>
        <w:t>dr. Jan</w:t>
      </w:r>
      <w:r w:rsidR="0032616E">
        <w:rPr>
          <w:rFonts w:cs="Times New Roman"/>
          <w:sz w:val="24"/>
          <w:szCs w:val="24"/>
        </w:rPr>
        <w:t>u</w:t>
      </w:r>
      <w:r w:rsidR="0032616E" w:rsidRPr="00E424B8">
        <w:rPr>
          <w:rFonts w:cs="Times New Roman"/>
          <w:sz w:val="24"/>
          <w:szCs w:val="24"/>
        </w:rPr>
        <w:t xml:space="preserve"> Koutn</w:t>
      </w:r>
      <w:r w:rsidR="0032616E">
        <w:rPr>
          <w:rFonts w:cs="Times New Roman"/>
          <w:sz w:val="24"/>
          <w:szCs w:val="24"/>
        </w:rPr>
        <w:t>ému</w:t>
      </w:r>
      <w:r w:rsidR="0032616E" w:rsidRPr="00E424B8">
        <w:rPr>
          <w:rFonts w:cs="Times New Roman"/>
          <w:sz w:val="24"/>
          <w:szCs w:val="24"/>
        </w:rPr>
        <w:t xml:space="preserve"> z Agentury ochrany přírody a krajiny v</w:t>
      </w:r>
      <w:r w:rsidR="0032616E">
        <w:rPr>
          <w:rFonts w:cs="Times New Roman"/>
          <w:sz w:val="24"/>
          <w:szCs w:val="24"/>
        </w:rPr>
        <w:t> </w:t>
      </w:r>
      <w:r w:rsidR="0032616E" w:rsidRPr="00E424B8">
        <w:rPr>
          <w:rFonts w:cs="Times New Roman"/>
          <w:sz w:val="24"/>
          <w:szCs w:val="24"/>
        </w:rPr>
        <w:t>Olomouc</w:t>
      </w:r>
      <w:r w:rsidR="0032616E">
        <w:rPr>
          <w:rFonts w:cs="Times New Roman"/>
          <w:sz w:val="24"/>
          <w:szCs w:val="24"/>
        </w:rPr>
        <w:t xml:space="preserve">i za odbornou konzultaci, Mgr. Janu Husákovi za možnost vypracování hry na základě jeho hry </w:t>
      </w:r>
      <w:r w:rsidR="0032616E" w:rsidRPr="0032616E">
        <w:rPr>
          <w:rFonts w:cs="Times New Roman"/>
          <w:i/>
          <w:iCs/>
          <w:sz w:val="24"/>
          <w:szCs w:val="24"/>
        </w:rPr>
        <w:t>Pozor, povodeň!</w:t>
      </w:r>
      <w:r w:rsidR="0032616E">
        <w:t xml:space="preserve"> </w:t>
      </w:r>
      <w:r w:rsidR="0032616E">
        <w:rPr>
          <w:rFonts w:cs="Times New Roman"/>
          <w:sz w:val="24"/>
          <w:szCs w:val="24"/>
        </w:rPr>
        <w:t>a svým blízkým za podporu během studia.</w:t>
      </w:r>
      <w:bookmarkEnd w:id="45"/>
      <w:r w:rsidR="0032616E">
        <w:rPr>
          <w:rFonts w:cs="Times New Roman"/>
          <w:sz w:val="24"/>
          <w:szCs w:val="24"/>
        </w:rPr>
        <w:t xml:space="preserve"> </w:t>
      </w:r>
    </w:p>
    <w:p w14:paraId="47C5E7A0" w14:textId="2616FEE6" w:rsidR="00AF78A4" w:rsidRPr="00343FB2" w:rsidRDefault="007A71FD" w:rsidP="00C806D7">
      <w:pPr>
        <w:pStyle w:val="Nadpis2"/>
        <w:numPr>
          <w:ilvl w:val="0"/>
          <w:numId w:val="9"/>
        </w:numPr>
        <w:rPr>
          <w:rFonts w:cs="Times New Roman"/>
        </w:rPr>
      </w:pPr>
      <w:bookmarkStart w:id="46" w:name="_Toc78536092"/>
      <w:r w:rsidRPr="00343FB2">
        <w:rPr>
          <w:rFonts w:cs="Times New Roman"/>
        </w:rPr>
        <w:lastRenderedPageBreak/>
        <w:t>Úvod</w:t>
      </w:r>
      <w:bookmarkEnd w:id="46"/>
    </w:p>
    <w:p w14:paraId="4F9B12C7" w14:textId="07564BE9" w:rsidR="00B3661D" w:rsidRPr="00B3661D" w:rsidRDefault="00B3661D" w:rsidP="00B3661D">
      <w:pPr>
        <w:spacing w:line="360" w:lineRule="auto"/>
        <w:jc w:val="both"/>
        <w:rPr>
          <w:rFonts w:ascii="Times New Roman" w:hAnsi="Times New Roman" w:cs="Times New Roman"/>
          <w:sz w:val="24"/>
          <w:szCs w:val="24"/>
        </w:rPr>
      </w:pPr>
      <w:bookmarkStart w:id="47" w:name="_Hlk78487028"/>
      <w:r w:rsidRPr="00B3661D">
        <w:rPr>
          <w:rFonts w:ascii="Times New Roman" w:hAnsi="Times New Roman" w:cs="Times New Roman"/>
          <w:sz w:val="24"/>
          <w:szCs w:val="24"/>
        </w:rPr>
        <w:t xml:space="preserve">Tato bakalářská práce se zabývá environmentálními výukovými programy, které se věnují primárně vodě v krajině, hydrobiologii nebo vodnímu hospodářství. V úvodní části práce </w:t>
      </w:r>
      <w:r w:rsidR="00334D5D">
        <w:rPr>
          <w:rFonts w:ascii="Times New Roman" w:hAnsi="Times New Roman" w:cs="Times New Roman"/>
          <w:sz w:val="24"/>
          <w:szCs w:val="24"/>
        </w:rPr>
        <w:br/>
      </w:r>
      <w:r w:rsidRPr="00B3661D">
        <w:rPr>
          <w:rFonts w:ascii="Times New Roman" w:hAnsi="Times New Roman" w:cs="Times New Roman"/>
          <w:sz w:val="24"/>
          <w:szCs w:val="24"/>
        </w:rPr>
        <w:t xml:space="preserve">je uveden přehled ekologických a environmentálních center, které tyto výukové programy </w:t>
      </w:r>
      <w:r w:rsidR="00334D5D">
        <w:rPr>
          <w:rFonts w:ascii="Times New Roman" w:hAnsi="Times New Roman" w:cs="Times New Roman"/>
          <w:sz w:val="24"/>
          <w:szCs w:val="24"/>
        </w:rPr>
        <w:br/>
      </w:r>
      <w:r w:rsidRPr="00B3661D">
        <w:rPr>
          <w:rFonts w:ascii="Times New Roman" w:hAnsi="Times New Roman" w:cs="Times New Roman"/>
          <w:sz w:val="24"/>
          <w:szCs w:val="24"/>
        </w:rPr>
        <w:t>ve své aktivitě uplatňují; druhá část práce pak představuje vlastní projekt v podobě didaktické hry.</w:t>
      </w:r>
    </w:p>
    <w:p w14:paraId="0B2C2CB2" w14:textId="14AAD568" w:rsidR="00B3661D" w:rsidRPr="00B3661D" w:rsidRDefault="00B3661D" w:rsidP="00B3661D">
      <w:pPr>
        <w:spacing w:line="360" w:lineRule="auto"/>
        <w:jc w:val="both"/>
        <w:rPr>
          <w:rFonts w:ascii="Times New Roman" w:hAnsi="Times New Roman" w:cs="Times New Roman"/>
          <w:sz w:val="24"/>
          <w:szCs w:val="24"/>
        </w:rPr>
      </w:pPr>
      <w:r w:rsidRPr="00B3661D">
        <w:rPr>
          <w:rFonts w:ascii="Times New Roman" w:hAnsi="Times New Roman" w:cs="Times New Roman"/>
          <w:sz w:val="24"/>
          <w:szCs w:val="24"/>
        </w:rPr>
        <w:t xml:space="preserve">Ve své práci se zaměřuji především na žáky středních škol, jelikož mým záměrem je věnovat se v budoucnu pedagogické kariéře. Během svého působení ve </w:t>
      </w:r>
      <w:proofErr w:type="spellStart"/>
      <w:r w:rsidRPr="00B3661D">
        <w:rPr>
          <w:rFonts w:ascii="Times New Roman" w:hAnsi="Times New Roman" w:cs="Times New Roman"/>
          <w:sz w:val="24"/>
          <w:szCs w:val="24"/>
        </w:rPr>
        <w:t>Sluňákově</w:t>
      </w:r>
      <w:proofErr w:type="spellEnd"/>
      <w:r w:rsidRPr="00B3661D">
        <w:rPr>
          <w:rFonts w:ascii="Times New Roman" w:hAnsi="Times New Roman" w:cs="Times New Roman"/>
          <w:sz w:val="24"/>
          <w:szCs w:val="24"/>
        </w:rPr>
        <w:t xml:space="preserve">, studia na vysoké škole i v letech předchozích jsem měla tu možnost zjistit, že environmentální centra dostatečně neinformují mé vrstevníky o této problematice. Z tohoto důvodu jsem pro svou praktickou část zvolila právě deskovou hru, která je koncipována tak, aby poutavým a zábavným způsobem přinesla do středních škol osvětu o stavu vody v krajině a dalších záležitostech, o kterých </w:t>
      </w:r>
      <w:r w:rsidR="00334D5D">
        <w:rPr>
          <w:rFonts w:ascii="Times New Roman" w:hAnsi="Times New Roman" w:cs="Times New Roman"/>
          <w:sz w:val="24"/>
          <w:szCs w:val="24"/>
        </w:rPr>
        <w:br/>
      </w:r>
      <w:r w:rsidRPr="00B3661D">
        <w:rPr>
          <w:rFonts w:ascii="Times New Roman" w:hAnsi="Times New Roman" w:cs="Times New Roman"/>
          <w:sz w:val="24"/>
          <w:szCs w:val="24"/>
        </w:rPr>
        <w:t>se na školách příliš neučí.</w:t>
      </w:r>
    </w:p>
    <w:p w14:paraId="38BB5852" w14:textId="77777777" w:rsidR="00B3661D" w:rsidRPr="00B3661D" w:rsidRDefault="00B3661D" w:rsidP="00B3661D">
      <w:pPr>
        <w:spacing w:line="360" w:lineRule="auto"/>
        <w:jc w:val="both"/>
        <w:rPr>
          <w:rFonts w:ascii="Times New Roman" w:hAnsi="Times New Roman" w:cs="Times New Roman"/>
          <w:sz w:val="24"/>
          <w:szCs w:val="24"/>
        </w:rPr>
      </w:pPr>
      <w:r w:rsidRPr="00B3661D">
        <w:rPr>
          <w:rFonts w:ascii="Times New Roman" w:hAnsi="Times New Roman" w:cs="Times New Roman"/>
          <w:sz w:val="24"/>
          <w:szCs w:val="24"/>
        </w:rPr>
        <w:t>Environmentální centra nabízí jen hrstku programů pro střední školy se zaměřením na vodu nebo vodní hospodářství. Za tím stojí nízký zájem středních škol o environmentální programy. V této práci se dále věnuji jednotlivým nabídkám vybraných environmentálních center v oblasti vody. Jelikož je nabídka pro střední školy značně omezená, vybrala jsem všechny programy s tematikou vody, i ty, které nejsou primárně určeny středním školám. V mém souhrnu je tedy i nabídka pro mateřské a základní školy.</w:t>
      </w:r>
    </w:p>
    <w:p w14:paraId="06380959" w14:textId="78C9AD40" w:rsidR="00B3661D" w:rsidRPr="00B3661D" w:rsidRDefault="00B3661D" w:rsidP="00B3661D">
      <w:pPr>
        <w:spacing w:line="360" w:lineRule="auto"/>
        <w:jc w:val="both"/>
        <w:rPr>
          <w:rFonts w:ascii="Times New Roman" w:hAnsi="Times New Roman" w:cs="Times New Roman"/>
          <w:sz w:val="24"/>
          <w:szCs w:val="24"/>
        </w:rPr>
      </w:pPr>
      <w:r w:rsidRPr="00B3661D">
        <w:rPr>
          <w:rFonts w:ascii="Times New Roman" w:hAnsi="Times New Roman" w:cs="Times New Roman"/>
          <w:sz w:val="24"/>
          <w:szCs w:val="24"/>
        </w:rPr>
        <w:t xml:space="preserve">Jedním z důvodů nezájmu středních škol je jejich zaměření. Některé střední školy již mají </w:t>
      </w:r>
      <w:r w:rsidR="00334D5D">
        <w:rPr>
          <w:rFonts w:ascii="Times New Roman" w:hAnsi="Times New Roman" w:cs="Times New Roman"/>
          <w:sz w:val="24"/>
          <w:szCs w:val="24"/>
        </w:rPr>
        <w:br/>
      </w:r>
      <w:r w:rsidRPr="00B3661D">
        <w:rPr>
          <w:rFonts w:ascii="Times New Roman" w:hAnsi="Times New Roman" w:cs="Times New Roman"/>
          <w:sz w:val="24"/>
          <w:szCs w:val="24"/>
        </w:rPr>
        <w:t xml:space="preserve">své odborné zaměření, a tudíž pro ně není nabídka environmentálních center příliš atraktivní; nesedělo by jim to do kurikula. Tím pádem vyhledávají spíše odborné exkurze, jež by mohly studenty zaujmout, zabavit a odborně připravit na budoucí povolání. </w:t>
      </w:r>
    </w:p>
    <w:p w14:paraId="2ECB60B8" w14:textId="77777777" w:rsidR="00B3661D" w:rsidRPr="00B3661D" w:rsidRDefault="00B3661D" w:rsidP="00B3661D">
      <w:pPr>
        <w:spacing w:line="360" w:lineRule="auto"/>
        <w:jc w:val="both"/>
        <w:rPr>
          <w:rFonts w:ascii="Times New Roman" w:hAnsi="Times New Roman" w:cs="Times New Roman"/>
          <w:sz w:val="24"/>
          <w:szCs w:val="24"/>
        </w:rPr>
      </w:pPr>
      <w:r w:rsidRPr="00B3661D">
        <w:rPr>
          <w:rFonts w:ascii="Times New Roman" w:hAnsi="Times New Roman" w:cs="Times New Roman"/>
          <w:sz w:val="24"/>
          <w:szCs w:val="24"/>
        </w:rPr>
        <w:t xml:space="preserve">Nabídky environmentálních center využívají spíše </w:t>
      </w:r>
      <w:proofErr w:type="gramStart"/>
      <w:r w:rsidRPr="00B3661D">
        <w:rPr>
          <w:rFonts w:ascii="Times New Roman" w:hAnsi="Times New Roman" w:cs="Times New Roman"/>
          <w:sz w:val="24"/>
          <w:szCs w:val="24"/>
        </w:rPr>
        <w:t>gymnázia</w:t>
      </w:r>
      <w:proofErr w:type="gramEnd"/>
      <w:r w:rsidRPr="00B3661D">
        <w:rPr>
          <w:rFonts w:ascii="Times New Roman" w:hAnsi="Times New Roman" w:cs="Times New Roman"/>
          <w:sz w:val="24"/>
          <w:szCs w:val="24"/>
        </w:rPr>
        <w:t xml:space="preserve"> a i tam je na obtíž výrazné časové zatížení vzdělávacími plány. Taková návštěva environmentálního centra může, v případně kvalitně připraveného programu, trvat třeba i celé dopoledne a při plánování je samozřejmě třeba vzít v potaz vzdálenost školy od konkrétního centra, dopravní možnosti, otázku stravování a podobně.</w:t>
      </w:r>
    </w:p>
    <w:p w14:paraId="75581301" w14:textId="77777777" w:rsidR="00523772" w:rsidRDefault="00B3661D" w:rsidP="00523772">
      <w:pPr>
        <w:spacing w:line="360" w:lineRule="auto"/>
        <w:jc w:val="both"/>
        <w:rPr>
          <w:rFonts w:ascii="Times New Roman" w:hAnsi="Times New Roman" w:cs="Times New Roman"/>
          <w:sz w:val="24"/>
          <w:szCs w:val="24"/>
        </w:rPr>
      </w:pPr>
      <w:r w:rsidRPr="00B3661D">
        <w:rPr>
          <w:rFonts w:ascii="Times New Roman" w:hAnsi="Times New Roman" w:cs="Times New Roman"/>
          <w:sz w:val="24"/>
          <w:szCs w:val="24"/>
        </w:rPr>
        <w:t xml:space="preserve">Z těchto důvodů jsem se rozhodla praktickou část své bakalářské práce pojmout formou didaktické hry. Ta je vypracována na základě online hry </w:t>
      </w:r>
      <w:r w:rsidRPr="00B3661D">
        <w:rPr>
          <w:rFonts w:ascii="Times New Roman" w:hAnsi="Times New Roman" w:cs="Times New Roman"/>
          <w:i/>
          <w:sz w:val="24"/>
          <w:szCs w:val="24"/>
        </w:rPr>
        <w:t>Muzea regionu Valašsko</w:t>
      </w:r>
      <w:r w:rsidRPr="00B3661D">
        <w:rPr>
          <w:rFonts w:ascii="Times New Roman" w:hAnsi="Times New Roman" w:cs="Times New Roman"/>
          <w:sz w:val="24"/>
          <w:szCs w:val="24"/>
        </w:rPr>
        <w:t xml:space="preserve"> ve spolupráci </w:t>
      </w:r>
      <w:r w:rsidRPr="00B3661D">
        <w:rPr>
          <w:rFonts w:ascii="Times New Roman" w:hAnsi="Times New Roman" w:cs="Times New Roman"/>
          <w:sz w:val="24"/>
          <w:szCs w:val="24"/>
        </w:rPr>
        <w:lastRenderedPageBreak/>
        <w:t xml:space="preserve">s jejím autorem Mgr. Janem Husákem. Na jejím principu jsem vypracovala stolní hru, která </w:t>
      </w:r>
      <w:r w:rsidR="00334D5D">
        <w:rPr>
          <w:rFonts w:ascii="Times New Roman" w:hAnsi="Times New Roman" w:cs="Times New Roman"/>
          <w:sz w:val="24"/>
          <w:szCs w:val="24"/>
        </w:rPr>
        <w:br/>
      </w:r>
      <w:r w:rsidRPr="00B3661D">
        <w:rPr>
          <w:rFonts w:ascii="Times New Roman" w:hAnsi="Times New Roman" w:cs="Times New Roman"/>
          <w:sz w:val="24"/>
          <w:szCs w:val="24"/>
        </w:rPr>
        <w:t>je volně přístupná ke stažení a vytištění.</w:t>
      </w:r>
      <w:bookmarkStart w:id="48" w:name="_Toc78536093"/>
      <w:bookmarkEnd w:id="47"/>
    </w:p>
    <w:p w14:paraId="712714AC" w14:textId="24FC1255" w:rsidR="0041111F" w:rsidRDefault="0041111F" w:rsidP="00523772">
      <w:pPr>
        <w:pStyle w:val="Nadpis2"/>
        <w:numPr>
          <w:ilvl w:val="0"/>
          <w:numId w:val="9"/>
        </w:numPr>
      </w:pPr>
      <w:r>
        <w:t>Cíl práce</w:t>
      </w:r>
      <w:bookmarkEnd w:id="48"/>
      <w:r>
        <w:t xml:space="preserve"> </w:t>
      </w:r>
    </w:p>
    <w:p w14:paraId="05D73403" w14:textId="1B1C8079" w:rsidR="00146139" w:rsidRPr="00146139" w:rsidRDefault="00146139" w:rsidP="00146139">
      <w:pPr>
        <w:pStyle w:val="Odstavecseseznamem"/>
        <w:numPr>
          <w:ilvl w:val="0"/>
          <w:numId w:val="2"/>
        </w:numPr>
        <w:spacing w:line="360" w:lineRule="auto"/>
        <w:rPr>
          <w:rFonts w:ascii="Times New Roman" w:hAnsi="Times New Roman" w:cs="Times New Roman"/>
          <w:sz w:val="24"/>
          <w:szCs w:val="24"/>
        </w:rPr>
      </w:pPr>
      <w:r w:rsidRPr="00146139">
        <w:rPr>
          <w:rFonts w:ascii="Times New Roman" w:hAnsi="Times New Roman" w:cs="Times New Roman"/>
          <w:sz w:val="24"/>
          <w:szCs w:val="24"/>
        </w:rPr>
        <w:t>shrnutí nabídky výukových programů ekologických a enviro</w:t>
      </w:r>
      <w:r w:rsidR="000F390F">
        <w:rPr>
          <w:rFonts w:ascii="Times New Roman" w:hAnsi="Times New Roman" w:cs="Times New Roman"/>
          <w:sz w:val="24"/>
          <w:szCs w:val="24"/>
        </w:rPr>
        <w:t>n</w:t>
      </w:r>
      <w:r w:rsidRPr="00146139">
        <w:rPr>
          <w:rFonts w:ascii="Times New Roman" w:hAnsi="Times New Roman" w:cs="Times New Roman"/>
          <w:sz w:val="24"/>
          <w:szCs w:val="24"/>
        </w:rPr>
        <w:t xml:space="preserve">mentálních center </w:t>
      </w:r>
      <w:r w:rsidR="00334D5D">
        <w:rPr>
          <w:rFonts w:ascii="Times New Roman" w:hAnsi="Times New Roman" w:cs="Times New Roman"/>
          <w:sz w:val="24"/>
          <w:szCs w:val="24"/>
        </w:rPr>
        <w:br/>
      </w:r>
      <w:r w:rsidRPr="00146139">
        <w:rPr>
          <w:rFonts w:ascii="Times New Roman" w:hAnsi="Times New Roman" w:cs="Times New Roman"/>
          <w:sz w:val="24"/>
          <w:szCs w:val="24"/>
        </w:rPr>
        <w:t>se zaměřením na vodu v krajině, hydrobiologii a vodní hospodářství</w:t>
      </w:r>
    </w:p>
    <w:p w14:paraId="24CD4F7F" w14:textId="77777777" w:rsidR="00146139" w:rsidRPr="00146139" w:rsidRDefault="00146139" w:rsidP="00146139">
      <w:pPr>
        <w:pStyle w:val="Odstavecseseznamem"/>
        <w:numPr>
          <w:ilvl w:val="0"/>
          <w:numId w:val="2"/>
        </w:numPr>
        <w:spacing w:line="360" w:lineRule="auto"/>
        <w:rPr>
          <w:rFonts w:ascii="Times New Roman" w:hAnsi="Times New Roman" w:cs="Times New Roman"/>
          <w:sz w:val="24"/>
          <w:szCs w:val="24"/>
        </w:rPr>
      </w:pPr>
      <w:r w:rsidRPr="00146139">
        <w:rPr>
          <w:rFonts w:ascii="Times New Roman" w:hAnsi="Times New Roman" w:cs="Times New Roman"/>
          <w:sz w:val="24"/>
          <w:szCs w:val="24"/>
        </w:rPr>
        <w:t>vytvoření didaktické hry pro žáky středních škol pro využití ve vyučování</w:t>
      </w:r>
    </w:p>
    <w:p w14:paraId="165EF27F" w14:textId="01861308" w:rsidR="00146139" w:rsidRPr="00146139" w:rsidRDefault="00146139" w:rsidP="00146139">
      <w:pPr>
        <w:pStyle w:val="Odstavecseseznamem"/>
        <w:numPr>
          <w:ilvl w:val="0"/>
          <w:numId w:val="2"/>
        </w:numPr>
        <w:spacing w:line="360" w:lineRule="auto"/>
        <w:rPr>
          <w:rFonts w:ascii="Times New Roman" w:hAnsi="Times New Roman" w:cs="Times New Roman"/>
          <w:sz w:val="24"/>
          <w:szCs w:val="24"/>
        </w:rPr>
      </w:pPr>
      <w:r w:rsidRPr="00146139">
        <w:rPr>
          <w:rFonts w:ascii="Times New Roman" w:hAnsi="Times New Roman" w:cs="Times New Roman"/>
          <w:sz w:val="24"/>
          <w:szCs w:val="24"/>
        </w:rPr>
        <w:t>hra by neměla vyžadovat nutnou účast učitele, pouze jeho občasný dohled</w:t>
      </w:r>
    </w:p>
    <w:p w14:paraId="7FE37353" w14:textId="62B27C73" w:rsidR="00146139" w:rsidRDefault="00146139" w:rsidP="002973E2">
      <w:pPr>
        <w:pStyle w:val="Nadpis2"/>
        <w:numPr>
          <w:ilvl w:val="1"/>
          <w:numId w:val="9"/>
        </w:numPr>
      </w:pPr>
      <w:bookmarkStart w:id="49" w:name="_Toc78536094"/>
      <w:r>
        <w:t>Cíle hry kladené na žáky</w:t>
      </w:r>
      <w:bookmarkEnd w:id="49"/>
    </w:p>
    <w:p w14:paraId="745D322C" w14:textId="78042B2A" w:rsidR="00146139" w:rsidRPr="00146139" w:rsidRDefault="00146139" w:rsidP="00146139">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ž</w:t>
      </w:r>
      <w:r w:rsidRPr="00146139">
        <w:rPr>
          <w:rFonts w:ascii="Times New Roman" w:hAnsi="Times New Roman" w:cs="Times New Roman"/>
          <w:sz w:val="24"/>
          <w:szCs w:val="24"/>
        </w:rPr>
        <w:t>ák chápe jednotlivá opatření ve hře</w:t>
      </w:r>
    </w:p>
    <w:p w14:paraId="7CFE8AA9" w14:textId="6CBA92DB" w:rsidR="00146139" w:rsidRDefault="00146139" w:rsidP="00146139">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ž</w:t>
      </w:r>
      <w:r w:rsidRPr="00146139">
        <w:rPr>
          <w:rFonts w:ascii="Times New Roman" w:hAnsi="Times New Roman" w:cs="Times New Roman"/>
          <w:sz w:val="24"/>
          <w:szCs w:val="24"/>
        </w:rPr>
        <w:t xml:space="preserve">ák </w:t>
      </w:r>
      <w:r w:rsidR="00507CB3">
        <w:rPr>
          <w:rFonts w:ascii="Times New Roman" w:hAnsi="Times New Roman" w:cs="Times New Roman"/>
          <w:sz w:val="24"/>
          <w:szCs w:val="24"/>
        </w:rPr>
        <w:t xml:space="preserve">spolupracuje </w:t>
      </w:r>
      <w:r w:rsidR="00810404">
        <w:rPr>
          <w:rFonts w:ascii="Times New Roman" w:hAnsi="Times New Roman" w:cs="Times New Roman"/>
          <w:sz w:val="24"/>
          <w:szCs w:val="24"/>
        </w:rPr>
        <w:t xml:space="preserve">během hry </w:t>
      </w:r>
      <w:r w:rsidR="00507CB3">
        <w:rPr>
          <w:rFonts w:ascii="Times New Roman" w:hAnsi="Times New Roman" w:cs="Times New Roman"/>
          <w:sz w:val="24"/>
          <w:szCs w:val="24"/>
        </w:rPr>
        <w:t>se spolužáky</w:t>
      </w:r>
    </w:p>
    <w:p w14:paraId="1AF9F56F" w14:textId="426BF2D6" w:rsidR="00810404" w:rsidRDefault="00810404" w:rsidP="00146139">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žák diskutuje na téma vody v krajině, hydrobiologie a vodního hospodářství </w:t>
      </w:r>
    </w:p>
    <w:p w14:paraId="424FC4CC" w14:textId="0A2AF8AC" w:rsidR="00507CB3" w:rsidRDefault="00507CB3" w:rsidP="00146139">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žák člení opatření na žádoucí, neutrální a nežádoucí</w:t>
      </w:r>
    </w:p>
    <w:p w14:paraId="2D928513" w14:textId="5026E8A7" w:rsidR="00507CB3" w:rsidRPr="00146139" w:rsidRDefault="00507CB3" w:rsidP="00146139">
      <w:pPr>
        <w:pStyle w:val="Odstavecseseznamem"/>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žák vyvozuje závěry z jednotlivých opatření</w:t>
      </w:r>
    </w:p>
    <w:p w14:paraId="484075C5" w14:textId="2C7A76AA" w:rsidR="00815AE1" w:rsidRPr="00343FB2" w:rsidRDefault="00815AE1" w:rsidP="002973E2">
      <w:pPr>
        <w:pStyle w:val="Nadpis2"/>
        <w:numPr>
          <w:ilvl w:val="0"/>
          <w:numId w:val="9"/>
        </w:numPr>
        <w:rPr>
          <w:rFonts w:cs="Times New Roman"/>
        </w:rPr>
      </w:pPr>
      <w:bookmarkStart w:id="50" w:name="_Toc78536095"/>
      <w:r w:rsidRPr="00343FB2">
        <w:rPr>
          <w:rFonts w:cs="Times New Roman"/>
        </w:rPr>
        <w:t>Výukové programy</w:t>
      </w:r>
      <w:bookmarkEnd w:id="50"/>
    </w:p>
    <w:p w14:paraId="204A2EA4" w14:textId="33D6BAF1" w:rsidR="00815AE1" w:rsidRPr="00343FB2" w:rsidRDefault="00BD1B28"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Jde o promyšlený celek </w:t>
      </w:r>
      <w:r w:rsidR="00394291" w:rsidRPr="00343FB2">
        <w:rPr>
          <w:rFonts w:ascii="Times New Roman" w:hAnsi="Times New Roman" w:cs="Times New Roman"/>
          <w:sz w:val="24"/>
          <w:szCs w:val="24"/>
        </w:rPr>
        <w:t xml:space="preserve">výukových </w:t>
      </w:r>
      <w:r w:rsidRPr="00343FB2">
        <w:rPr>
          <w:rFonts w:ascii="Times New Roman" w:hAnsi="Times New Roman" w:cs="Times New Roman"/>
          <w:sz w:val="24"/>
          <w:szCs w:val="24"/>
        </w:rPr>
        <w:t xml:space="preserve">aktivit, které na sebe navazují a rozvíjí schopnosti, dovednosti, znalosti a vhled účastníků. </w:t>
      </w:r>
      <w:r w:rsidR="00563152" w:rsidRPr="00343FB2">
        <w:rPr>
          <w:rFonts w:ascii="Times New Roman" w:hAnsi="Times New Roman" w:cs="Times New Roman"/>
          <w:sz w:val="24"/>
          <w:szCs w:val="24"/>
        </w:rPr>
        <w:t>Celek j</w:t>
      </w:r>
      <w:r w:rsidR="00394291" w:rsidRPr="00343FB2">
        <w:rPr>
          <w:rFonts w:ascii="Times New Roman" w:hAnsi="Times New Roman" w:cs="Times New Roman"/>
          <w:sz w:val="24"/>
          <w:szCs w:val="24"/>
        </w:rPr>
        <w:t>e vedený lektorem nebo lektorkou za použití různorodých aktivit.</w:t>
      </w:r>
      <w:r w:rsidR="0052049F" w:rsidRPr="00343FB2">
        <w:rPr>
          <w:rFonts w:ascii="Times New Roman" w:hAnsi="Times New Roman" w:cs="Times New Roman"/>
          <w:sz w:val="24"/>
          <w:szCs w:val="24"/>
        </w:rPr>
        <w:t xml:space="preserve"> Lektor nebo lektorka vedou celou skupinu, uvádí jednotlivé aktivity, pomáhá s řešením v průběhu, snaží se organizovat výsledky a doplňuj</w:t>
      </w:r>
      <w:r w:rsidR="00563152" w:rsidRPr="00343FB2">
        <w:rPr>
          <w:rFonts w:ascii="Times New Roman" w:hAnsi="Times New Roman" w:cs="Times New Roman"/>
          <w:sz w:val="24"/>
          <w:szCs w:val="24"/>
        </w:rPr>
        <w:t>í</w:t>
      </w:r>
      <w:r w:rsidR="0052049F" w:rsidRPr="00343FB2">
        <w:rPr>
          <w:rFonts w:ascii="Times New Roman" w:hAnsi="Times New Roman" w:cs="Times New Roman"/>
          <w:sz w:val="24"/>
          <w:szCs w:val="24"/>
        </w:rPr>
        <w:t xml:space="preserve"> informace za závěr.</w:t>
      </w:r>
      <w:r w:rsidR="003A31D5" w:rsidRPr="00343FB2">
        <w:rPr>
          <w:rFonts w:ascii="Times New Roman" w:hAnsi="Times New Roman" w:cs="Times New Roman"/>
          <w:sz w:val="24"/>
          <w:szCs w:val="24"/>
        </w:rPr>
        <w:t xml:space="preserve"> </w:t>
      </w:r>
      <w:r w:rsidR="0052049F" w:rsidRPr="00343FB2">
        <w:rPr>
          <w:rFonts w:ascii="Times New Roman" w:hAnsi="Times New Roman" w:cs="Times New Roman"/>
          <w:sz w:val="24"/>
          <w:szCs w:val="24"/>
        </w:rPr>
        <w:t>Výukové programy</w:t>
      </w:r>
      <w:r w:rsidR="00AF3077" w:rsidRPr="00343FB2">
        <w:rPr>
          <w:rFonts w:ascii="Times New Roman" w:hAnsi="Times New Roman" w:cs="Times New Roman"/>
          <w:sz w:val="24"/>
          <w:szCs w:val="24"/>
        </w:rPr>
        <w:t xml:space="preserve"> se snaží naplnit úsloví „škola hrou“ a proto </w:t>
      </w:r>
      <w:r w:rsidR="0052049F" w:rsidRPr="00343FB2">
        <w:rPr>
          <w:rFonts w:ascii="Times New Roman" w:hAnsi="Times New Roman" w:cs="Times New Roman"/>
          <w:sz w:val="24"/>
          <w:szCs w:val="24"/>
        </w:rPr>
        <w:t>obsahují</w:t>
      </w:r>
      <w:r w:rsidR="00AF3077" w:rsidRPr="00343FB2">
        <w:rPr>
          <w:rFonts w:ascii="Times New Roman" w:hAnsi="Times New Roman" w:cs="Times New Roman"/>
          <w:sz w:val="24"/>
          <w:szCs w:val="24"/>
        </w:rPr>
        <w:t xml:space="preserve"> pohybové, tvořivé, zážitkové, soutěživé i přemýšlivé aktivity. Účastníci střídají práci individuální, práci v malých skupinkách i </w:t>
      </w:r>
      <w:r w:rsidR="0052049F" w:rsidRPr="00343FB2">
        <w:rPr>
          <w:rFonts w:ascii="Times New Roman" w:hAnsi="Times New Roman" w:cs="Times New Roman"/>
          <w:sz w:val="24"/>
          <w:szCs w:val="24"/>
        </w:rPr>
        <w:t xml:space="preserve">pro celou skupinu. Liší se také časové hledisko výukových programů. Nejkratší programy jsou pro nejmenší děti v mateřských školách na 45 až 60 minut. Dále </w:t>
      </w:r>
      <w:r w:rsidR="00B65D72" w:rsidRPr="00343FB2">
        <w:rPr>
          <w:rFonts w:ascii="Times New Roman" w:hAnsi="Times New Roman" w:cs="Times New Roman"/>
          <w:sz w:val="24"/>
          <w:szCs w:val="24"/>
        </w:rPr>
        <w:t>jsou</w:t>
      </w:r>
      <w:r w:rsidR="0052049F" w:rsidRPr="00343FB2">
        <w:rPr>
          <w:rFonts w:ascii="Times New Roman" w:hAnsi="Times New Roman" w:cs="Times New Roman"/>
          <w:sz w:val="24"/>
          <w:szCs w:val="24"/>
        </w:rPr>
        <w:t xml:space="preserve"> podle délky dopolední, celodenní nebo vícedenní výukové programy</w:t>
      </w:r>
      <w:r w:rsidR="00A26E2D">
        <w:rPr>
          <w:rFonts w:ascii="Times New Roman" w:hAnsi="Times New Roman" w:cs="Times New Roman"/>
          <w:sz w:val="24"/>
          <w:szCs w:val="24"/>
        </w:rPr>
        <w:t xml:space="preserve"> </w:t>
      </w:r>
      <w:r w:rsidR="00A26E2D">
        <w:rPr>
          <w:rFonts w:ascii="Times New Roman" w:hAnsi="Times New Roman" w:cs="Times New Roman"/>
          <w:sz w:val="24"/>
          <w:szCs w:val="24"/>
        </w:rPr>
        <w:fldChar w:fldCharType="begin" w:fldLock="1"/>
      </w:r>
      <w:r w:rsidR="007E0D4F">
        <w:rPr>
          <w:rFonts w:ascii="Times New Roman" w:hAnsi="Times New Roman" w:cs="Times New Roman"/>
          <w:sz w:val="24"/>
          <w:szCs w:val="24"/>
        </w:rPr>
        <w:instrText>ADDIN CSL_CITATION {"citationItems":[{"id":"ITEM-1","itemData":{"URL":"https://ekocentrumcb.cz/programy/co-je-vyukovy-program/","id":"ITEM-1","issued":{"date-parts":[["0"]]},"title":"No Title","type":"webpage"},"uris":["http://www.mendeley.com/documents/?uuid=3dffd4c1-b824-4c4c-b14c-72b51f1a9af1"]}],"mendeley":{"formattedCitation":"[1]","plainTextFormattedCitation":"[1]","previouslyFormattedCitation":"[1]"},"properties":{"noteIndex":0},"schema":"https://github.com/citation-style-language/schema/raw/master/csl-citation.json"}</w:instrText>
      </w:r>
      <w:r w:rsidR="00A26E2D">
        <w:rPr>
          <w:rFonts w:ascii="Times New Roman" w:hAnsi="Times New Roman" w:cs="Times New Roman"/>
          <w:sz w:val="24"/>
          <w:szCs w:val="24"/>
        </w:rPr>
        <w:fldChar w:fldCharType="separate"/>
      </w:r>
      <w:r w:rsidR="00A26E2D" w:rsidRPr="00A26E2D">
        <w:rPr>
          <w:rFonts w:ascii="Times New Roman" w:hAnsi="Times New Roman" w:cs="Times New Roman"/>
          <w:noProof/>
          <w:sz w:val="24"/>
          <w:szCs w:val="24"/>
        </w:rPr>
        <w:t>[1]</w:t>
      </w:r>
      <w:r w:rsidR="00A26E2D">
        <w:rPr>
          <w:rFonts w:ascii="Times New Roman" w:hAnsi="Times New Roman" w:cs="Times New Roman"/>
          <w:sz w:val="24"/>
          <w:szCs w:val="24"/>
        </w:rPr>
        <w:fldChar w:fldCharType="end"/>
      </w:r>
      <w:r w:rsidR="00A26E2D">
        <w:rPr>
          <w:rFonts w:ascii="Times New Roman" w:hAnsi="Times New Roman" w:cs="Times New Roman"/>
          <w:sz w:val="24"/>
          <w:szCs w:val="24"/>
        </w:rPr>
        <w:t>.</w:t>
      </w:r>
    </w:p>
    <w:p w14:paraId="221408D4" w14:textId="45CA4520" w:rsidR="00F362E9" w:rsidRDefault="0096218B"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Výukové programy bývají nejvíce zaměřené na hydrobiologii. </w:t>
      </w:r>
      <w:r w:rsidR="00175F7E" w:rsidRPr="00343FB2">
        <w:rPr>
          <w:rFonts w:ascii="Times New Roman" w:hAnsi="Times New Roman" w:cs="Times New Roman"/>
          <w:sz w:val="24"/>
          <w:szCs w:val="24"/>
        </w:rPr>
        <w:t xml:space="preserve">Mezi nejčastější jsou programy o vodních živočiších a jejich ekologii. Časté jsou také témata Voda v krajině, ať už se zabývají koloběhem vody nebo povodněmi. </w:t>
      </w:r>
      <w:r w:rsidRPr="00343FB2">
        <w:rPr>
          <w:rFonts w:ascii="Times New Roman" w:hAnsi="Times New Roman" w:cs="Times New Roman"/>
          <w:sz w:val="24"/>
          <w:szCs w:val="24"/>
        </w:rPr>
        <w:t xml:space="preserve">Naproti tomu velice málo programů se věnuje vodnímu hospodářství. </w:t>
      </w:r>
      <w:r w:rsidR="00175F7E" w:rsidRPr="00343FB2">
        <w:rPr>
          <w:rFonts w:ascii="Times New Roman" w:hAnsi="Times New Roman" w:cs="Times New Roman"/>
          <w:sz w:val="24"/>
          <w:szCs w:val="24"/>
        </w:rPr>
        <w:t xml:space="preserve">Všechny zmíněné programy se snaží žáky aktivizovat a vést výuku zážitkovou formou. </w:t>
      </w:r>
    </w:p>
    <w:p w14:paraId="7BCAC0F3" w14:textId="2C5932CC" w:rsidR="00FC38BD" w:rsidRPr="00343FB2" w:rsidRDefault="00FC38BD" w:rsidP="00343F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Z mého rozhovoru s Mgr. Husákem mohu říct, že střední školy nevyužívají nabídky environmentálních center z důvodu časového zatížení. Na učitele je kladen důraz na dodržování </w:t>
      </w:r>
      <w:r>
        <w:rPr>
          <w:rFonts w:ascii="Times New Roman" w:hAnsi="Times New Roman" w:cs="Times New Roman"/>
          <w:sz w:val="24"/>
          <w:szCs w:val="24"/>
        </w:rPr>
        <w:lastRenderedPageBreak/>
        <w:t>kurikulárních dokumentů a časového plánu. Dále je nutné vyčlenit na takový program několik vyučovacích hodin v rámci jednoho dne, čímž dochází k narušení výuky jiných předmětů. Plánování návštěvy centra zahrnuje zajištění dopravy žáků, finanční odhad pro rodiče žáků, zajištění možnosti stravování žáků i vyplňování mnoha formulářů. Dalším důvodem je odborné zaměření některých středních škol. Střední školy mají různou časovou dotaci pro výuku biologie. Některé mají výuku biologie omezenou jen na první ročník. Exkurze se tedy nezaměřují na biologii ale spíše na odborné předměty profilující žáky pro budoucí povolání.</w:t>
      </w:r>
    </w:p>
    <w:p w14:paraId="4C61AEAC" w14:textId="4899D900" w:rsidR="00306E30" w:rsidRPr="00343FB2" w:rsidRDefault="00306E30" w:rsidP="002973E2">
      <w:pPr>
        <w:pStyle w:val="Nadpis3"/>
        <w:numPr>
          <w:ilvl w:val="1"/>
          <w:numId w:val="9"/>
        </w:numPr>
      </w:pPr>
      <w:bookmarkStart w:id="51" w:name="_Toc78536096"/>
      <w:r w:rsidRPr="00343FB2">
        <w:t xml:space="preserve">Centrum </w:t>
      </w:r>
      <w:proofErr w:type="spellStart"/>
      <w:r w:rsidRPr="00343FB2">
        <w:t>enviro</w:t>
      </w:r>
      <w:r w:rsidR="000F390F">
        <w:t>nn</w:t>
      </w:r>
      <w:r w:rsidRPr="00343FB2">
        <w:t>mentální</w:t>
      </w:r>
      <w:proofErr w:type="spellEnd"/>
      <w:r w:rsidRPr="00343FB2">
        <w:t xml:space="preserve"> a globální výchovy </w:t>
      </w:r>
      <w:proofErr w:type="spellStart"/>
      <w:r w:rsidRPr="00343FB2">
        <w:t>Cassiope</w:t>
      </w:r>
      <w:r w:rsidR="00217B4D" w:rsidRPr="00343FB2">
        <w:t>i</w:t>
      </w:r>
      <w:r w:rsidRPr="00343FB2">
        <w:t>a</w:t>
      </w:r>
      <w:proofErr w:type="spellEnd"/>
      <w:r w:rsidRPr="00343FB2">
        <w:t xml:space="preserve"> České Budějovice</w:t>
      </w:r>
      <w:bookmarkEnd w:id="51"/>
    </w:p>
    <w:p w14:paraId="2FF48241" w14:textId="77777777" w:rsidR="00B65D72" w:rsidRPr="00343FB2" w:rsidRDefault="0081420A"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Toto centrum vzniklo v roce 1994 v rámci iniciativy neziskové organizace Hnutí Brontosaurus jako základní článek pojmenovaný „</w:t>
      </w:r>
      <w:proofErr w:type="spellStart"/>
      <w:r w:rsidRPr="00343FB2">
        <w:rPr>
          <w:rFonts w:ascii="Times New Roman" w:hAnsi="Times New Roman" w:cs="Times New Roman"/>
          <w:sz w:val="24"/>
          <w:szCs w:val="24"/>
        </w:rPr>
        <w:t>Forest</w:t>
      </w:r>
      <w:proofErr w:type="spellEnd"/>
      <w:r w:rsidRPr="00343FB2">
        <w:rPr>
          <w:rFonts w:ascii="Times New Roman" w:hAnsi="Times New Roman" w:cs="Times New Roman"/>
          <w:sz w:val="24"/>
          <w:szCs w:val="24"/>
        </w:rPr>
        <w:t xml:space="preserve">“. </w:t>
      </w:r>
      <w:r w:rsidR="00984A36" w:rsidRPr="00343FB2">
        <w:rPr>
          <w:rFonts w:ascii="Times New Roman" w:hAnsi="Times New Roman" w:cs="Times New Roman"/>
          <w:sz w:val="24"/>
          <w:szCs w:val="24"/>
        </w:rPr>
        <w:t xml:space="preserve">Následně vývoj směřoval právě k provozu centra zaměřeného na ekologii a vzdělávání. Název </w:t>
      </w:r>
      <w:proofErr w:type="spellStart"/>
      <w:r w:rsidR="00984A36" w:rsidRPr="00343FB2">
        <w:rPr>
          <w:rFonts w:ascii="Times New Roman" w:hAnsi="Times New Roman" w:cs="Times New Roman"/>
          <w:sz w:val="24"/>
          <w:szCs w:val="24"/>
        </w:rPr>
        <w:t>Cassiopeia</w:t>
      </w:r>
      <w:proofErr w:type="spellEnd"/>
      <w:r w:rsidR="00984A36" w:rsidRPr="00343FB2">
        <w:rPr>
          <w:rFonts w:ascii="Times New Roman" w:hAnsi="Times New Roman" w:cs="Times New Roman"/>
          <w:sz w:val="24"/>
          <w:szCs w:val="24"/>
        </w:rPr>
        <w:t xml:space="preserve"> </w:t>
      </w:r>
      <w:r w:rsidR="000C5C91" w:rsidRPr="00343FB2">
        <w:rPr>
          <w:rFonts w:ascii="Times New Roman" w:hAnsi="Times New Roman" w:cs="Times New Roman"/>
          <w:sz w:val="24"/>
          <w:szCs w:val="24"/>
        </w:rPr>
        <w:t xml:space="preserve">získalo centrum před více než 20 lety a věnuje se od dětí v mateřské školce, přes mládež ve škole, pedagogy až po širokou veřejnost. Toto centrum má </w:t>
      </w:r>
      <w:r w:rsidR="00CA355B" w:rsidRPr="00343FB2">
        <w:rPr>
          <w:rFonts w:ascii="Times New Roman" w:hAnsi="Times New Roman" w:cs="Times New Roman"/>
          <w:sz w:val="24"/>
          <w:szCs w:val="24"/>
        </w:rPr>
        <w:t>9</w:t>
      </w:r>
      <w:r w:rsidR="00A21E3F" w:rsidRPr="00343FB2">
        <w:rPr>
          <w:rFonts w:ascii="Times New Roman" w:hAnsi="Times New Roman" w:cs="Times New Roman"/>
          <w:sz w:val="24"/>
          <w:szCs w:val="24"/>
        </w:rPr>
        <w:t xml:space="preserve"> programů spojených s vodou nebo vodními živočichy. </w:t>
      </w:r>
    </w:p>
    <w:p w14:paraId="76069D1B" w14:textId="723EA883" w:rsidR="001C379A" w:rsidRPr="00343FB2" w:rsidRDefault="00A21E3F"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Program Žabka Rozárka je zaměřený na děti mateřské školy od 3 let </w:t>
      </w:r>
      <w:r w:rsidR="00FD3C69" w:rsidRPr="00343FB2">
        <w:rPr>
          <w:rFonts w:ascii="Times New Roman" w:hAnsi="Times New Roman" w:cs="Times New Roman"/>
          <w:sz w:val="24"/>
          <w:szCs w:val="24"/>
        </w:rPr>
        <w:t xml:space="preserve">až po druhou třídu základní školy </w:t>
      </w:r>
      <w:r w:rsidRPr="00343FB2">
        <w:rPr>
          <w:rFonts w:ascii="Times New Roman" w:hAnsi="Times New Roman" w:cs="Times New Roman"/>
          <w:sz w:val="24"/>
          <w:szCs w:val="24"/>
        </w:rPr>
        <w:t xml:space="preserve">a věnuje se životu obojživelníků. </w:t>
      </w:r>
      <w:r w:rsidR="001C379A" w:rsidRPr="00343FB2">
        <w:rPr>
          <w:rFonts w:ascii="Times New Roman" w:hAnsi="Times New Roman" w:cs="Times New Roman"/>
          <w:sz w:val="24"/>
          <w:szCs w:val="24"/>
        </w:rPr>
        <w:t xml:space="preserve">Děti zde hravou formou získají informace o základních zástupcích našich obojživelníků, jejich stravování a na závěr si odnáší vystřihovánku žáby, aby i do budoucna měli památku na tento program. Tento program trvá </w:t>
      </w:r>
      <w:r w:rsidR="00B65D72" w:rsidRPr="00343FB2">
        <w:rPr>
          <w:rFonts w:ascii="Times New Roman" w:hAnsi="Times New Roman" w:cs="Times New Roman"/>
          <w:sz w:val="24"/>
          <w:szCs w:val="24"/>
        </w:rPr>
        <w:t>40–60</w:t>
      </w:r>
      <w:r w:rsidR="001C379A" w:rsidRPr="00343FB2">
        <w:rPr>
          <w:rFonts w:ascii="Times New Roman" w:hAnsi="Times New Roman" w:cs="Times New Roman"/>
          <w:sz w:val="24"/>
          <w:szCs w:val="24"/>
        </w:rPr>
        <w:t xml:space="preserve"> minut a probíhá v interiéru. </w:t>
      </w:r>
    </w:p>
    <w:p w14:paraId="1F27F9F9" w14:textId="2F7966D1" w:rsidR="000C5C91" w:rsidRPr="00343FB2" w:rsidRDefault="003C168F"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 děti od 4 let nabízí program Cestování vodní kapky zabývajícímu se koloběhem vody, důležitostí vody, způsoby využití vody a možnostmi šetření. </w:t>
      </w:r>
      <w:r w:rsidR="001C379A" w:rsidRPr="00343FB2">
        <w:rPr>
          <w:rFonts w:ascii="Times New Roman" w:hAnsi="Times New Roman" w:cs="Times New Roman"/>
          <w:sz w:val="24"/>
          <w:szCs w:val="24"/>
        </w:rPr>
        <w:t xml:space="preserve">Zapojením pohybových </w:t>
      </w:r>
      <w:r w:rsidR="00334D5D">
        <w:rPr>
          <w:rFonts w:ascii="Times New Roman" w:hAnsi="Times New Roman" w:cs="Times New Roman"/>
          <w:sz w:val="24"/>
          <w:szCs w:val="24"/>
        </w:rPr>
        <w:br/>
      </w:r>
      <w:r w:rsidR="001C379A" w:rsidRPr="00343FB2">
        <w:rPr>
          <w:rFonts w:ascii="Times New Roman" w:hAnsi="Times New Roman" w:cs="Times New Roman"/>
          <w:sz w:val="24"/>
          <w:szCs w:val="24"/>
        </w:rPr>
        <w:t>i dramatických prvků s</w:t>
      </w:r>
      <w:r w:rsidR="00B65D72" w:rsidRPr="00343FB2">
        <w:rPr>
          <w:rFonts w:ascii="Times New Roman" w:hAnsi="Times New Roman" w:cs="Times New Roman"/>
          <w:sz w:val="24"/>
          <w:szCs w:val="24"/>
        </w:rPr>
        <w:t>i</w:t>
      </w:r>
      <w:r w:rsidR="001C379A" w:rsidRPr="00343FB2">
        <w:rPr>
          <w:rFonts w:ascii="Times New Roman" w:hAnsi="Times New Roman" w:cs="Times New Roman"/>
          <w:sz w:val="24"/>
          <w:szCs w:val="24"/>
        </w:rPr>
        <w:t xml:space="preserve"> lektor udržuje pozornost dětí, která je v tomto věku velmi krátkodobá. Díky rychlému střídání aktivit a k tomu odpovídající množství aktivit je program dlouhý přibližně hodinu. Program se odehrává v učebně a je proto možné jej absolvovat za jakéhokoli počasí. </w:t>
      </w:r>
    </w:p>
    <w:p w14:paraId="0E1E2E71" w14:textId="08CC8AAA" w:rsidR="001C379A" w:rsidRPr="00343FB2" w:rsidRDefault="001C379A"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Z venkovních programů je v nabídce </w:t>
      </w:r>
      <w:r w:rsidR="00386C37" w:rsidRPr="00343FB2">
        <w:rPr>
          <w:rFonts w:ascii="Times New Roman" w:hAnsi="Times New Roman" w:cs="Times New Roman"/>
          <w:sz w:val="24"/>
          <w:szCs w:val="24"/>
        </w:rPr>
        <w:t xml:space="preserve">pro děti od 5 let program Rybník jako domov. Jde </w:t>
      </w:r>
      <w:r w:rsidR="00334D5D">
        <w:rPr>
          <w:rFonts w:ascii="Times New Roman" w:hAnsi="Times New Roman" w:cs="Times New Roman"/>
          <w:sz w:val="24"/>
          <w:szCs w:val="24"/>
        </w:rPr>
        <w:br/>
      </w:r>
      <w:r w:rsidR="00386C37" w:rsidRPr="00343FB2">
        <w:rPr>
          <w:rFonts w:ascii="Times New Roman" w:hAnsi="Times New Roman" w:cs="Times New Roman"/>
          <w:sz w:val="24"/>
          <w:szCs w:val="24"/>
        </w:rPr>
        <w:t xml:space="preserve">o aktivity v přírodní rezervaci Vrbenské rybníky na okraji Českých Budějovic. Děti zde mohou pozorovat vodní ptáky i bezobratlé živočichy. Pohybové aktivity jsou zde zaměřeny na život vodních živočichů a předpokládá se i vlastní iniciativa dětí během procházky po hrázi. Celkově program zabere více než dvě hodiny. Vzhledem k pozorovaným zvířatům je vhodné </w:t>
      </w:r>
      <w:r w:rsidR="00334D5D">
        <w:rPr>
          <w:rFonts w:ascii="Times New Roman" w:hAnsi="Times New Roman" w:cs="Times New Roman"/>
          <w:sz w:val="24"/>
          <w:szCs w:val="24"/>
        </w:rPr>
        <w:br/>
      </w:r>
      <w:r w:rsidR="00386C37" w:rsidRPr="00343FB2">
        <w:rPr>
          <w:rFonts w:ascii="Times New Roman" w:hAnsi="Times New Roman" w:cs="Times New Roman"/>
          <w:sz w:val="24"/>
          <w:szCs w:val="24"/>
        </w:rPr>
        <w:t xml:space="preserve">jej </w:t>
      </w:r>
      <w:r w:rsidR="00D2634D" w:rsidRPr="00343FB2">
        <w:rPr>
          <w:rFonts w:ascii="Times New Roman" w:hAnsi="Times New Roman" w:cs="Times New Roman"/>
          <w:sz w:val="24"/>
          <w:szCs w:val="24"/>
        </w:rPr>
        <w:t xml:space="preserve">absolvovat v květnu. </w:t>
      </w:r>
    </w:p>
    <w:p w14:paraId="64F1C9F1" w14:textId="02E5E4EE" w:rsidR="009B6E16" w:rsidRPr="00343FB2" w:rsidRDefault="009B6E16"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lastRenderedPageBreak/>
        <w:t xml:space="preserve">Pro žáky od druhé do sedmé třídy je v nabídce program Pokusy – kouzelná voda. Žáci </w:t>
      </w:r>
      <w:r w:rsidR="00334D5D">
        <w:rPr>
          <w:rFonts w:ascii="Times New Roman" w:hAnsi="Times New Roman" w:cs="Times New Roman"/>
          <w:sz w:val="24"/>
          <w:szCs w:val="24"/>
        </w:rPr>
        <w:br/>
      </w:r>
      <w:r w:rsidRPr="00343FB2">
        <w:rPr>
          <w:rFonts w:ascii="Times New Roman" w:hAnsi="Times New Roman" w:cs="Times New Roman"/>
          <w:sz w:val="24"/>
          <w:szCs w:val="24"/>
        </w:rPr>
        <w:t>si prakticky vyzkouší chemické i fyzikální vlastnosti vody.  Z fyzikálních se zabývají změnou skupenství z kapalného na pevné nebo plynné, povrchovému napětí a možnosti jeho využití, pohybu vody na základě rozdílných teplot a jak ovli</w:t>
      </w:r>
      <w:r w:rsidR="00FD3C69" w:rsidRPr="00343FB2">
        <w:rPr>
          <w:rFonts w:ascii="Times New Roman" w:hAnsi="Times New Roman" w:cs="Times New Roman"/>
          <w:sz w:val="24"/>
          <w:szCs w:val="24"/>
        </w:rPr>
        <w:t xml:space="preserve">vňuje život ve vodě. Z chemických vlastností si vyzkouší pokus s vodou, olejem a šumivou tabletou. Díky variabilitě pokusů </w:t>
      </w:r>
      <w:r w:rsidR="00334D5D">
        <w:rPr>
          <w:rFonts w:ascii="Times New Roman" w:hAnsi="Times New Roman" w:cs="Times New Roman"/>
          <w:sz w:val="24"/>
          <w:szCs w:val="24"/>
        </w:rPr>
        <w:br/>
      </w:r>
      <w:r w:rsidR="00FD3C69" w:rsidRPr="00343FB2">
        <w:rPr>
          <w:rFonts w:ascii="Times New Roman" w:hAnsi="Times New Roman" w:cs="Times New Roman"/>
          <w:sz w:val="24"/>
          <w:szCs w:val="24"/>
        </w:rPr>
        <w:t>se program dokáže přizpůsobit věku žáků. Je o interiérový program trvající přibližně dvě hodiny</w:t>
      </w:r>
      <w:r w:rsidR="0068012D">
        <w:rPr>
          <w:rFonts w:ascii="Times New Roman" w:hAnsi="Times New Roman" w:cs="Times New Roman"/>
          <w:sz w:val="24"/>
          <w:szCs w:val="24"/>
        </w:rPr>
        <w:t xml:space="preserve"> </w:t>
      </w:r>
      <w:r w:rsidR="007E0D4F">
        <w:rPr>
          <w:rFonts w:ascii="Times New Roman" w:hAnsi="Times New Roman" w:cs="Times New Roman"/>
          <w:sz w:val="24"/>
          <w:szCs w:val="24"/>
        </w:rPr>
        <w:fldChar w:fldCharType="begin" w:fldLock="1"/>
      </w:r>
      <w:r w:rsidR="007E0D4F">
        <w:rPr>
          <w:rFonts w:ascii="Times New Roman" w:hAnsi="Times New Roman" w:cs="Times New Roman"/>
          <w:sz w:val="24"/>
          <w:szCs w:val="24"/>
        </w:rPr>
        <w:instrText>ADDIN CSL_CITATION {"citationItems":[{"id":"ITEM-1","itemData":{"URL":"https://ekocentrumcb.cz/produkt/pokusy-kouzelna-voda/","id":"ITEM-1","issued":{"date-parts":[["0"]]},"title":"No Title","type":"webpage"},"uris":["http://www.mendeley.com/documents/?uuid=08ca4a3b-dc6e-4d71-bf4c-cfcf91af66d2"]}],"mendeley":{"formattedCitation":"[2]","plainTextFormattedCitation":"[2]","previouslyFormattedCitation":"[2]"},"properties":{"noteIndex":0},"schema":"https://github.com/citation-style-language/schema/raw/master/csl-citation.json"}</w:instrText>
      </w:r>
      <w:r w:rsidR="007E0D4F">
        <w:rPr>
          <w:rFonts w:ascii="Times New Roman" w:hAnsi="Times New Roman" w:cs="Times New Roman"/>
          <w:sz w:val="24"/>
          <w:szCs w:val="24"/>
        </w:rPr>
        <w:fldChar w:fldCharType="separate"/>
      </w:r>
      <w:r w:rsidR="007E0D4F" w:rsidRPr="007E0D4F">
        <w:rPr>
          <w:rFonts w:ascii="Times New Roman" w:hAnsi="Times New Roman" w:cs="Times New Roman"/>
          <w:noProof/>
          <w:sz w:val="24"/>
          <w:szCs w:val="24"/>
        </w:rPr>
        <w:t>[2]</w:t>
      </w:r>
      <w:r w:rsidR="007E0D4F">
        <w:rPr>
          <w:rFonts w:ascii="Times New Roman" w:hAnsi="Times New Roman" w:cs="Times New Roman"/>
          <w:sz w:val="24"/>
          <w:szCs w:val="24"/>
        </w:rPr>
        <w:fldChar w:fldCharType="end"/>
      </w:r>
      <w:r w:rsidR="00FD3C69" w:rsidRPr="00343FB2">
        <w:rPr>
          <w:rFonts w:ascii="Times New Roman" w:hAnsi="Times New Roman" w:cs="Times New Roman"/>
          <w:sz w:val="24"/>
          <w:szCs w:val="24"/>
        </w:rPr>
        <w:t xml:space="preserve">. </w:t>
      </w:r>
    </w:p>
    <w:p w14:paraId="225A9932" w14:textId="488C330F" w:rsidR="00FD3C69" w:rsidRPr="00343FB2" w:rsidRDefault="00FD3C69"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Druhá až pátá třída základní školy může využít programu Vodní koloběhy. Jak už název napovídá, jde o koloběh vody v přírodě a jeho význam pro všechno živé. Také se žáci dozví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o cestě vody k jejich vlastnímu kohoutku, jakým způsobem nakládají s vodou lidé a jak vodou šetřit. Z globálního hlediska </w:t>
      </w:r>
      <w:r w:rsidR="0027503B" w:rsidRPr="00343FB2">
        <w:rPr>
          <w:rFonts w:ascii="Times New Roman" w:hAnsi="Times New Roman" w:cs="Times New Roman"/>
          <w:sz w:val="24"/>
          <w:szCs w:val="24"/>
        </w:rPr>
        <w:t>získají informace o nedostupnosti vody v různých částech světa. Celý program trvá přibližně dvě hodiny v</w:t>
      </w:r>
      <w:r w:rsidR="007E0D4F">
        <w:rPr>
          <w:rFonts w:ascii="Times New Roman" w:hAnsi="Times New Roman" w:cs="Times New Roman"/>
          <w:sz w:val="24"/>
          <w:szCs w:val="24"/>
        </w:rPr>
        <w:t> </w:t>
      </w:r>
      <w:r w:rsidR="0027503B" w:rsidRPr="00343FB2">
        <w:rPr>
          <w:rFonts w:ascii="Times New Roman" w:hAnsi="Times New Roman" w:cs="Times New Roman"/>
          <w:sz w:val="24"/>
          <w:szCs w:val="24"/>
        </w:rPr>
        <w:t>interiéru</w:t>
      </w:r>
      <w:r w:rsidR="007E0D4F">
        <w:rPr>
          <w:rFonts w:ascii="Times New Roman" w:hAnsi="Times New Roman" w:cs="Times New Roman"/>
          <w:sz w:val="24"/>
          <w:szCs w:val="24"/>
        </w:rPr>
        <w:t xml:space="preserve"> </w:t>
      </w:r>
      <w:r w:rsidR="007E0D4F">
        <w:rPr>
          <w:rFonts w:ascii="Times New Roman" w:hAnsi="Times New Roman" w:cs="Times New Roman"/>
          <w:sz w:val="24"/>
          <w:szCs w:val="24"/>
        </w:rPr>
        <w:fldChar w:fldCharType="begin" w:fldLock="1"/>
      </w:r>
      <w:r w:rsidR="007E0D4F">
        <w:rPr>
          <w:rFonts w:ascii="Times New Roman" w:hAnsi="Times New Roman" w:cs="Times New Roman"/>
          <w:sz w:val="24"/>
          <w:szCs w:val="24"/>
        </w:rPr>
        <w:instrText>ADDIN CSL_CITATION {"citationItems":[{"id":"ITEM-1","itemData":{"URL":"https://ekocentrumcb.cz/produkt/vodni-kolobehy/","id":"ITEM-1","issued":{"date-parts":[["0"]]},"title":"No Title","type":"webpage"},"uris":["http://www.mendeley.com/documents/?uuid=1c3e172c-1491-4d3f-a3bd-9edc1df6e7f9"]}],"mendeley":{"formattedCitation":"[3]","plainTextFormattedCitation":"[3]","previouslyFormattedCitation":"[3]"},"properties":{"noteIndex":0},"schema":"https://github.com/citation-style-language/schema/raw/master/csl-citation.json"}</w:instrText>
      </w:r>
      <w:r w:rsidR="007E0D4F">
        <w:rPr>
          <w:rFonts w:ascii="Times New Roman" w:hAnsi="Times New Roman" w:cs="Times New Roman"/>
          <w:sz w:val="24"/>
          <w:szCs w:val="24"/>
        </w:rPr>
        <w:fldChar w:fldCharType="separate"/>
      </w:r>
      <w:r w:rsidR="007E0D4F" w:rsidRPr="007E0D4F">
        <w:rPr>
          <w:rFonts w:ascii="Times New Roman" w:hAnsi="Times New Roman" w:cs="Times New Roman"/>
          <w:noProof/>
          <w:sz w:val="24"/>
          <w:szCs w:val="24"/>
        </w:rPr>
        <w:t>[3]</w:t>
      </w:r>
      <w:r w:rsidR="007E0D4F">
        <w:rPr>
          <w:rFonts w:ascii="Times New Roman" w:hAnsi="Times New Roman" w:cs="Times New Roman"/>
          <w:sz w:val="24"/>
          <w:szCs w:val="24"/>
        </w:rPr>
        <w:fldChar w:fldCharType="end"/>
      </w:r>
      <w:r w:rsidR="0027503B" w:rsidRPr="00343FB2">
        <w:rPr>
          <w:rFonts w:ascii="Times New Roman" w:hAnsi="Times New Roman" w:cs="Times New Roman"/>
          <w:sz w:val="24"/>
          <w:szCs w:val="24"/>
        </w:rPr>
        <w:t>.</w:t>
      </w:r>
    </w:p>
    <w:p w14:paraId="4A740DD0" w14:textId="1ABE3E9B" w:rsidR="00D2634D" w:rsidRPr="00343FB2" w:rsidRDefault="00D2634D"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 žáky druhého stupně je zde program Pitná </w:t>
      </w:r>
      <w:r w:rsidR="001D682D" w:rsidRPr="00343FB2">
        <w:rPr>
          <w:rFonts w:ascii="Times New Roman" w:hAnsi="Times New Roman" w:cs="Times New Roman"/>
          <w:sz w:val="24"/>
          <w:szCs w:val="24"/>
        </w:rPr>
        <w:t>voda – kohoutková</w:t>
      </w:r>
      <w:r w:rsidRPr="00343FB2">
        <w:rPr>
          <w:rFonts w:ascii="Times New Roman" w:hAnsi="Times New Roman" w:cs="Times New Roman"/>
          <w:sz w:val="24"/>
          <w:szCs w:val="24"/>
        </w:rPr>
        <w:t xml:space="preserve"> nebo balená? </w:t>
      </w:r>
      <w:r w:rsidR="00400E8B" w:rsidRPr="00343FB2">
        <w:rPr>
          <w:rFonts w:ascii="Times New Roman" w:hAnsi="Times New Roman" w:cs="Times New Roman"/>
          <w:sz w:val="24"/>
          <w:szCs w:val="24"/>
        </w:rPr>
        <w:t>j</w:t>
      </w:r>
      <w:r w:rsidRPr="00343FB2">
        <w:rPr>
          <w:rFonts w:ascii="Times New Roman" w:hAnsi="Times New Roman" w:cs="Times New Roman"/>
          <w:sz w:val="24"/>
          <w:szCs w:val="24"/>
        </w:rPr>
        <w:t xml:space="preserve">e zaměřen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na chuť vody, její zdravotní přínos a mediální vliv. </w:t>
      </w:r>
      <w:r w:rsidR="00400E8B" w:rsidRPr="00343FB2">
        <w:rPr>
          <w:rFonts w:ascii="Times New Roman" w:hAnsi="Times New Roman" w:cs="Times New Roman"/>
          <w:sz w:val="24"/>
          <w:szCs w:val="24"/>
        </w:rPr>
        <w:t xml:space="preserve">Žáci zjišťují rozdíly mezi balenou </w:t>
      </w:r>
      <w:r w:rsidR="00334D5D">
        <w:rPr>
          <w:rFonts w:ascii="Times New Roman" w:hAnsi="Times New Roman" w:cs="Times New Roman"/>
          <w:sz w:val="24"/>
          <w:szCs w:val="24"/>
        </w:rPr>
        <w:br/>
      </w:r>
      <w:r w:rsidR="00400E8B" w:rsidRPr="00343FB2">
        <w:rPr>
          <w:rFonts w:ascii="Times New Roman" w:hAnsi="Times New Roman" w:cs="Times New Roman"/>
          <w:sz w:val="24"/>
          <w:szCs w:val="24"/>
        </w:rPr>
        <w:t>a kohoutkovou vodou. Věnují se složení z etiket, rozdílům mezi minerální, kojeneckou nebo kohoutkovou vodou</w:t>
      </w:r>
      <w:r w:rsidR="001D682D" w:rsidRPr="00343FB2">
        <w:rPr>
          <w:rFonts w:ascii="Times New Roman" w:hAnsi="Times New Roman" w:cs="Times New Roman"/>
          <w:sz w:val="24"/>
          <w:szCs w:val="24"/>
        </w:rPr>
        <w:t xml:space="preserve">. Program je zaměřen na to, aby žáci vybírali vodu z racionálního hlediska, podloženého pravdivými informacemi, ne na základě reklamy v médiích. Program je veden formou soudu, kdy žáci jednotlivé druhy obhajují, žalují a soudí z role obhájců, žalobců </w:t>
      </w:r>
      <w:r w:rsidR="00334D5D">
        <w:rPr>
          <w:rFonts w:ascii="Times New Roman" w:hAnsi="Times New Roman" w:cs="Times New Roman"/>
          <w:sz w:val="24"/>
          <w:szCs w:val="24"/>
        </w:rPr>
        <w:br/>
      </w:r>
      <w:r w:rsidR="001D682D" w:rsidRPr="00343FB2">
        <w:rPr>
          <w:rFonts w:ascii="Times New Roman" w:hAnsi="Times New Roman" w:cs="Times New Roman"/>
          <w:sz w:val="24"/>
          <w:szCs w:val="24"/>
        </w:rPr>
        <w:t xml:space="preserve">i soudců a tím si procvičují schopnosti hájit svůj názor, akceptovat názor někoho jiného </w:t>
      </w:r>
      <w:r w:rsidR="00334D5D">
        <w:rPr>
          <w:rFonts w:ascii="Times New Roman" w:hAnsi="Times New Roman" w:cs="Times New Roman"/>
          <w:sz w:val="24"/>
          <w:szCs w:val="24"/>
        </w:rPr>
        <w:br/>
      </w:r>
      <w:r w:rsidR="001D682D" w:rsidRPr="00343FB2">
        <w:rPr>
          <w:rFonts w:ascii="Times New Roman" w:hAnsi="Times New Roman" w:cs="Times New Roman"/>
          <w:sz w:val="24"/>
          <w:szCs w:val="24"/>
        </w:rPr>
        <w:t>a diskutovat. Celkově program zabere přibližně dvě hodiny a probíhá v</w:t>
      </w:r>
      <w:r w:rsidR="007E0D4F">
        <w:rPr>
          <w:rFonts w:ascii="Times New Roman" w:hAnsi="Times New Roman" w:cs="Times New Roman"/>
          <w:sz w:val="24"/>
          <w:szCs w:val="24"/>
        </w:rPr>
        <w:t> </w:t>
      </w:r>
      <w:r w:rsidR="001D682D" w:rsidRPr="00343FB2">
        <w:rPr>
          <w:rFonts w:ascii="Times New Roman" w:hAnsi="Times New Roman" w:cs="Times New Roman"/>
          <w:sz w:val="24"/>
          <w:szCs w:val="24"/>
        </w:rPr>
        <w:t>interiéru</w:t>
      </w:r>
      <w:r w:rsidR="007E0D4F">
        <w:rPr>
          <w:rFonts w:ascii="Times New Roman" w:hAnsi="Times New Roman" w:cs="Times New Roman"/>
          <w:sz w:val="24"/>
          <w:szCs w:val="24"/>
        </w:rPr>
        <w:t xml:space="preserve"> </w:t>
      </w:r>
      <w:r w:rsidR="007E0D4F">
        <w:rPr>
          <w:rFonts w:ascii="Times New Roman" w:hAnsi="Times New Roman" w:cs="Times New Roman"/>
          <w:sz w:val="24"/>
          <w:szCs w:val="24"/>
        </w:rPr>
        <w:fldChar w:fldCharType="begin" w:fldLock="1"/>
      </w:r>
      <w:r w:rsidR="00263F35">
        <w:rPr>
          <w:rFonts w:ascii="Times New Roman" w:hAnsi="Times New Roman" w:cs="Times New Roman"/>
          <w:sz w:val="24"/>
          <w:szCs w:val="24"/>
        </w:rPr>
        <w:instrText>ADDIN CSL_CITATION {"citationItems":[{"id":"ITEM-1","itemData":{"URL":"https://ekocentrumcb.cz/produkt/pitna-voda-kohoutkova-nebo-balena/","id":"ITEM-1","issued":{"date-parts":[["0"]]},"title":"No Title","type":"webpage"},"uris":["http://www.mendeley.com/documents/?uuid=a2eabefb-e2fd-44eb-a003-b6cb13ef800b"]}],"mendeley":{"formattedCitation":"[4]","plainTextFormattedCitation":"[4]","previouslyFormattedCitation":"[4]"},"properties":{"noteIndex":0},"schema":"https://github.com/citation-style-language/schema/raw/master/csl-citation.json"}</w:instrText>
      </w:r>
      <w:r w:rsidR="007E0D4F">
        <w:rPr>
          <w:rFonts w:ascii="Times New Roman" w:hAnsi="Times New Roman" w:cs="Times New Roman"/>
          <w:sz w:val="24"/>
          <w:szCs w:val="24"/>
        </w:rPr>
        <w:fldChar w:fldCharType="separate"/>
      </w:r>
      <w:r w:rsidR="007E0D4F" w:rsidRPr="007E0D4F">
        <w:rPr>
          <w:rFonts w:ascii="Times New Roman" w:hAnsi="Times New Roman" w:cs="Times New Roman"/>
          <w:noProof/>
          <w:sz w:val="24"/>
          <w:szCs w:val="24"/>
        </w:rPr>
        <w:t>[4]</w:t>
      </w:r>
      <w:r w:rsidR="007E0D4F">
        <w:rPr>
          <w:rFonts w:ascii="Times New Roman" w:hAnsi="Times New Roman" w:cs="Times New Roman"/>
          <w:sz w:val="24"/>
          <w:szCs w:val="24"/>
        </w:rPr>
        <w:fldChar w:fldCharType="end"/>
      </w:r>
      <w:r w:rsidR="007E0D4F">
        <w:rPr>
          <w:rFonts w:ascii="Times New Roman" w:hAnsi="Times New Roman" w:cs="Times New Roman"/>
          <w:sz w:val="24"/>
          <w:szCs w:val="24"/>
        </w:rPr>
        <w:t>.</w:t>
      </w:r>
    </w:p>
    <w:p w14:paraId="098A2E61" w14:textId="160B7CD3" w:rsidR="00386C37" w:rsidRPr="00343FB2" w:rsidRDefault="0027503B"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Z exteriérových programů je pro základní školy v nabídce Řeka čaruje pro žáky 3. – 5. třídy. Odehrává se na dolním toku řeky Malše</w:t>
      </w:r>
      <w:r w:rsidR="004D3C3A" w:rsidRPr="00343FB2">
        <w:rPr>
          <w:rFonts w:ascii="Times New Roman" w:hAnsi="Times New Roman" w:cs="Times New Roman"/>
          <w:sz w:val="24"/>
          <w:szCs w:val="24"/>
        </w:rPr>
        <w:t xml:space="preserve">, který kombinuje prostor pro rostliny, živočichy i lidi. Přímo na místě si žáci demonstrují fluviální jevy jako například </w:t>
      </w:r>
      <w:proofErr w:type="spellStart"/>
      <w:r w:rsidR="004D3C3A" w:rsidRPr="00343FB2">
        <w:rPr>
          <w:rFonts w:ascii="Times New Roman" w:hAnsi="Times New Roman" w:cs="Times New Roman"/>
          <w:sz w:val="24"/>
          <w:szCs w:val="24"/>
        </w:rPr>
        <w:t>výsepní</w:t>
      </w:r>
      <w:proofErr w:type="spellEnd"/>
      <w:r w:rsidR="004D3C3A" w:rsidRPr="00343FB2">
        <w:rPr>
          <w:rFonts w:ascii="Times New Roman" w:hAnsi="Times New Roman" w:cs="Times New Roman"/>
          <w:sz w:val="24"/>
          <w:szCs w:val="24"/>
        </w:rPr>
        <w:t xml:space="preserve"> a </w:t>
      </w:r>
      <w:proofErr w:type="spellStart"/>
      <w:r w:rsidR="004D3C3A" w:rsidRPr="00343FB2">
        <w:rPr>
          <w:rFonts w:ascii="Times New Roman" w:hAnsi="Times New Roman" w:cs="Times New Roman"/>
          <w:sz w:val="24"/>
          <w:szCs w:val="24"/>
        </w:rPr>
        <w:t>jesepní</w:t>
      </w:r>
      <w:proofErr w:type="spellEnd"/>
      <w:r w:rsidR="004D3C3A" w:rsidRPr="00343FB2">
        <w:rPr>
          <w:rFonts w:ascii="Times New Roman" w:hAnsi="Times New Roman" w:cs="Times New Roman"/>
          <w:sz w:val="24"/>
          <w:szCs w:val="24"/>
        </w:rPr>
        <w:t xml:space="preserve"> břeh meandru, slepé rameno, ostrov nebo pramen. Program trvá přibližně tři hodiny</w:t>
      </w:r>
      <w:r w:rsidR="00263F35">
        <w:rPr>
          <w:rFonts w:ascii="Times New Roman" w:hAnsi="Times New Roman" w:cs="Times New Roman"/>
          <w:sz w:val="24"/>
          <w:szCs w:val="24"/>
        </w:rPr>
        <w:t xml:space="preserve"> </w:t>
      </w:r>
      <w:r w:rsidR="00263F35">
        <w:rPr>
          <w:rFonts w:ascii="Times New Roman" w:hAnsi="Times New Roman" w:cs="Times New Roman"/>
          <w:sz w:val="24"/>
          <w:szCs w:val="24"/>
        </w:rPr>
        <w:fldChar w:fldCharType="begin" w:fldLock="1"/>
      </w:r>
      <w:r w:rsidR="00263F35">
        <w:rPr>
          <w:rFonts w:ascii="Times New Roman" w:hAnsi="Times New Roman" w:cs="Times New Roman"/>
          <w:sz w:val="24"/>
          <w:szCs w:val="24"/>
        </w:rPr>
        <w:instrText>ADDIN CSL_CITATION {"citationItems":[{"id":"ITEM-1","itemData":{"URL":"https://ekocentrumcb.cz/produkt/reka-caruje/","container-title":"CEGV CASSIOPEIA environmentální a globální výchova","id":"ITEM-1","issued":{"date-parts":[["0"]]},"title":"No Title","type":"webpage"},"uris":["http://www.mendeley.com/documents/?uuid=25a67c6b-7a08-42d5-b83d-5f91a54cf665"]}],"mendeley":{"formattedCitation":"[5]","plainTextFormattedCitation":"[5]","previouslyFormattedCitation":"[5]"},"properties":{"noteIndex":0},"schema":"https://github.com/citation-style-language/schema/raw/master/csl-citation.json"}</w:instrText>
      </w:r>
      <w:r w:rsidR="00263F35">
        <w:rPr>
          <w:rFonts w:ascii="Times New Roman" w:hAnsi="Times New Roman" w:cs="Times New Roman"/>
          <w:sz w:val="24"/>
          <w:szCs w:val="24"/>
        </w:rPr>
        <w:fldChar w:fldCharType="separate"/>
      </w:r>
      <w:r w:rsidR="00263F35" w:rsidRPr="00263F35">
        <w:rPr>
          <w:rFonts w:ascii="Times New Roman" w:hAnsi="Times New Roman" w:cs="Times New Roman"/>
          <w:noProof/>
          <w:sz w:val="24"/>
          <w:szCs w:val="24"/>
        </w:rPr>
        <w:t>[5]</w:t>
      </w:r>
      <w:r w:rsidR="00263F35">
        <w:rPr>
          <w:rFonts w:ascii="Times New Roman" w:hAnsi="Times New Roman" w:cs="Times New Roman"/>
          <w:sz w:val="24"/>
          <w:szCs w:val="24"/>
        </w:rPr>
        <w:fldChar w:fldCharType="end"/>
      </w:r>
      <w:r w:rsidR="004D3C3A" w:rsidRPr="00343FB2">
        <w:rPr>
          <w:rFonts w:ascii="Times New Roman" w:hAnsi="Times New Roman" w:cs="Times New Roman"/>
          <w:sz w:val="24"/>
          <w:szCs w:val="24"/>
        </w:rPr>
        <w:t xml:space="preserve">. </w:t>
      </w:r>
    </w:p>
    <w:p w14:paraId="6C08CF68" w14:textId="3166B438" w:rsidR="00BB5873" w:rsidRPr="00343FB2" w:rsidRDefault="00BB5873"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Rybník jako dům – Řežabinec je program určený pro žáky 3. – 7. třídy odehrávající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se v národní přírodní rezervaci Řežabinec a </w:t>
      </w:r>
      <w:proofErr w:type="spellStart"/>
      <w:r w:rsidRPr="00343FB2">
        <w:rPr>
          <w:rFonts w:ascii="Times New Roman" w:hAnsi="Times New Roman" w:cs="Times New Roman"/>
          <w:sz w:val="24"/>
          <w:szCs w:val="24"/>
        </w:rPr>
        <w:t>Řežabinecké</w:t>
      </w:r>
      <w:proofErr w:type="spellEnd"/>
      <w:r w:rsidRPr="00343FB2">
        <w:rPr>
          <w:rFonts w:ascii="Times New Roman" w:hAnsi="Times New Roman" w:cs="Times New Roman"/>
          <w:sz w:val="24"/>
          <w:szCs w:val="24"/>
        </w:rPr>
        <w:t xml:space="preserve"> tůně. </w:t>
      </w:r>
      <w:r w:rsidR="00EE6199" w:rsidRPr="00343FB2">
        <w:rPr>
          <w:rFonts w:ascii="Times New Roman" w:hAnsi="Times New Roman" w:cs="Times New Roman"/>
          <w:sz w:val="24"/>
          <w:szCs w:val="24"/>
        </w:rPr>
        <w:t xml:space="preserve">Program je zaměřený </w:t>
      </w:r>
      <w:r w:rsidR="00334D5D">
        <w:rPr>
          <w:rFonts w:ascii="Times New Roman" w:hAnsi="Times New Roman" w:cs="Times New Roman"/>
          <w:sz w:val="24"/>
          <w:szCs w:val="24"/>
        </w:rPr>
        <w:br/>
      </w:r>
      <w:r w:rsidR="00EE6199" w:rsidRPr="00343FB2">
        <w:rPr>
          <w:rFonts w:ascii="Times New Roman" w:hAnsi="Times New Roman" w:cs="Times New Roman"/>
          <w:sz w:val="24"/>
          <w:szCs w:val="24"/>
        </w:rPr>
        <w:t xml:space="preserve">na přirozenou migraci  rákosí v příbřežních oblastech rybníku a živočichy, kteří v něm žijí, případně jak jej používají. </w:t>
      </w:r>
      <w:r w:rsidR="00524A98" w:rsidRPr="00343FB2">
        <w:rPr>
          <w:rFonts w:ascii="Times New Roman" w:hAnsi="Times New Roman" w:cs="Times New Roman"/>
          <w:sz w:val="24"/>
          <w:szCs w:val="24"/>
        </w:rPr>
        <w:t xml:space="preserve">Žáci se dozví o živočiších žijících pod hladinou i nad ní a zabrousí </w:t>
      </w:r>
      <w:r w:rsidR="00334D5D">
        <w:rPr>
          <w:rFonts w:ascii="Times New Roman" w:hAnsi="Times New Roman" w:cs="Times New Roman"/>
          <w:sz w:val="24"/>
          <w:szCs w:val="24"/>
        </w:rPr>
        <w:br/>
      </w:r>
      <w:r w:rsidR="00524A98" w:rsidRPr="00343FB2">
        <w:rPr>
          <w:rFonts w:ascii="Times New Roman" w:hAnsi="Times New Roman" w:cs="Times New Roman"/>
          <w:sz w:val="24"/>
          <w:szCs w:val="24"/>
        </w:rPr>
        <w:t>i do populační dynamiky, hnízdění ptáků nebo co se smí a nesmí dělat v rezervaci. Délka programu závisí na dopravních spojích a pohybuje se od 2 a půl do 4 hodin</w:t>
      </w:r>
      <w:r w:rsidR="00CA5D5C">
        <w:rPr>
          <w:rFonts w:ascii="Times New Roman" w:hAnsi="Times New Roman" w:cs="Times New Roman"/>
          <w:sz w:val="24"/>
          <w:szCs w:val="24"/>
        </w:rPr>
        <w:t xml:space="preserve"> </w:t>
      </w:r>
      <w:r w:rsidR="00CA5D5C">
        <w:rPr>
          <w:rFonts w:ascii="Times New Roman" w:hAnsi="Times New Roman" w:cs="Times New Roman"/>
          <w:sz w:val="24"/>
          <w:szCs w:val="24"/>
        </w:rPr>
        <w:fldChar w:fldCharType="begin" w:fldLock="1"/>
      </w:r>
      <w:r w:rsidR="00CA5D5C">
        <w:rPr>
          <w:rFonts w:ascii="Times New Roman" w:hAnsi="Times New Roman" w:cs="Times New Roman"/>
          <w:sz w:val="24"/>
          <w:szCs w:val="24"/>
        </w:rPr>
        <w:instrText>ADDIN CSL_CITATION {"citationItems":[{"id":"ITEM-1","itemData":{"URL":"https://ekocentrumcb.cz/produkt/rybnik-jako-dum-rezabinec/","container-title":"CEGV CASSIOPEIA environmentální a globální výchova","id":"ITEM-1","issued":{"date-parts":[["0"]]},"title":"No Title","type":"webpage"},"uris":["http://www.mendeley.com/documents/?uuid=95ba1b58-8e27-4302-91cf-49d6fe4e2149"]}],"mendeley":{"formattedCitation":"[6]","plainTextFormattedCitation":"[6]","previouslyFormattedCitation":"[6]"},"properties":{"noteIndex":0},"schema":"https://github.com/citation-style-language/schema/raw/master/csl-citation.json"}</w:instrText>
      </w:r>
      <w:r w:rsidR="00CA5D5C">
        <w:rPr>
          <w:rFonts w:ascii="Times New Roman" w:hAnsi="Times New Roman" w:cs="Times New Roman"/>
          <w:sz w:val="24"/>
          <w:szCs w:val="24"/>
        </w:rPr>
        <w:fldChar w:fldCharType="separate"/>
      </w:r>
      <w:r w:rsidR="00CA5D5C" w:rsidRPr="00CA5D5C">
        <w:rPr>
          <w:rFonts w:ascii="Times New Roman" w:hAnsi="Times New Roman" w:cs="Times New Roman"/>
          <w:noProof/>
          <w:sz w:val="24"/>
          <w:szCs w:val="24"/>
        </w:rPr>
        <w:t>[6]</w:t>
      </w:r>
      <w:r w:rsidR="00CA5D5C">
        <w:rPr>
          <w:rFonts w:ascii="Times New Roman" w:hAnsi="Times New Roman" w:cs="Times New Roman"/>
          <w:sz w:val="24"/>
          <w:szCs w:val="24"/>
        </w:rPr>
        <w:fldChar w:fldCharType="end"/>
      </w:r>
      <w:r w:rsidR="00524A98" w:rsidRPr="00343FB2">
        <w:rPr>
          <w:rFonts w:ascii="Times New Roman" w:hAnsi="Times New Roman" w:cs="Times New Roman"/>
          <w:sz w:val="24"/>
          <w:szCs w:val="24"/>
        </w:rPr>
        <w:t xml:space="preserve">. </w:t>
      </w:r>
    </w:p>
    <w:p w14:paraId="16C5DAAC" w14:textId="6AC594D2" w:rsidR="00524A98" w:rsidRPr="00343FB2" w:rsidRDefault="00524A98"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Dalším venkovním programem pro žáky 3. – 7. tříd je Voda nad zlato. Na území přírodní památky Tůně u Hajské se žáci dozví rozdíl mezi tůněmi a ostatními stojatými </w:t>
      </w:r>
      <w:r w:rsidR="00334D5D">
        <w:rPr>
          <w:rFonts w:ascii="Times New Roman" w:hAnsi="Times New Roman" w:cs="Times New Roman"/>
          <w:sz w:val="24"/>
          <w:szCs w:val="24"/>
        </w:rPr>
        <w:br/>
      </w:r>
      <w:r w:rsidRPr="00343FB2">
        <w:rPr>
          <w:rFonts w:ascii="Times New Roman" w:hAnsi="Times New Roman" w:cs="Times New Roman"/>
          <w:sz w:val="24"/>
          <w:szCs w:val="24"/>
        </w:rPr>
        <w:lastRenderedPageBreak/>
        <w:t xml:space="preserve">vodními plochami. Příklady živočichů </w:t>
      </w:r>
      <w:r w:rsidR="00EB28F8" w:rsidRPr="00343FB2">
        <w:rPr>
          <w:rFonts w:ascii="Times New Roman" w:hAnsi="Times New Roman" w:cs="Times New Roman"/>
          <w:sz w:val="24"/>
          <w:szCs w:val="24"/>
        </w:rPr>
        <w:t xml:space="preserve">i </w:t>
      </w:r>
      <w:r w:rsidRPr="00343FB2">
        <w:rPr>
          <w:rFonts w:ascii="Times New Roman" w:hAnsi="Times New Roman" w:cs="Times New Roman"/>
          <w:sz w:val="24"/>
          <w:szCs w:val="24"/>
        </w:rPr>
        <w:t>rostlin zde žijících</w:t>
      </w:r>
      <w:r w:rsidR="00EB28F8" w:rsidRPr="00343FB2">
        <w:rPr>
          <w:rFonts w:ascii="Times New Roman" w:hAnsi="Times New Roman" w:cs="Times New Roman"/>
          <w:sz w:val="24"/>
          <w:szCs w:val="24"/>
        </w:rPr>
        <w:t>, jaký vliv má zastínění nebo hloubka tůně na život v tůni a jak tyto tůně zachovat do budoucna. Některé živočichy si i vyzkouší vylovit síťkami. Informace dostanou i o historii místních tůní. Celkově program trvá přibližně 3 hodiny</w:t>
      </w:r>
      <w:r w:rsidR="00CA5D5C">
        <w:rPr>
          <w:rFonts w:ascii="Times New Roman" w:hAnsi="Times New Roman" w:cs="Times New Roman"/>
          <w:sz w:val="24"/>
          <w:szCs w:val="24"/>
        </w:rPr>
        <w:t xml:space="preserve"> </w:t>
      </w:r>
      <w:r w:rsidR="00CA5D5C">
        <w:rPr>
          <w:rFonts w:ascii="Times New Roman" w:hAnsi="Times New Roman" w:cs="Times New Roman"/>
          <w:sz w:val="24"/>
          <w:szCs w:val="24"/>
        </w:rPr>
        <w:fldChar w:fldCharType="begin" w:fldLock="1"/>
      </w:r>
      <w:r w:rsidR="00CA5D5C">
        <w:rPr>
          <w:rFonts w:ascii="Times New Roman" w:hAnsi="Times New Roman" w:cs="Times New Roman"/>
          <w:sz w:val="24"/>
          <w:szCs w:val="24"/>
        </w:rPr>
        <w:instrText>ADDIN CSL_CITATION {"citationItems":[{"id":"ITEM-1","itemData":{"URL":"https://ekocentrumcb.cz/produkt/voda-nad-zlato/","container-title":"CEGV CASSIOPEIA environmentální a globální výchova","id":"ITEM-1","issued":{"date-parts":[["0"]]},"title":"No Title","type":"webpage"},"uris":["http://www.mendeley.com/documents/?uuid=beabd187-e30e-4573-9336-e610f2d7fb90"]}],"mendeley":{"formattedCitation":"[7]","plainTextFormattedCitation":"[7]","previouslyFormattedCitation":"[7]"},"properties":{"noteIndex":0},"schema":"https://github.com/citation-style-language/schema/raw/master/csl-citation.json"}</w:instrText>
      </w:r>
      <w:r w:rsidR="00CA5D5C">
        <w:rPr>
          <w:rFonts w:ascii="Times New Roman" w:hAnsi="Times New Roman" w:cs="Times New Roman"/>
          <w:sz w:val="24"/>
          <w:szCs w:val="24"/>
        </w:rPr>
        <w:fldChar w:fldCharType="separate"/>
      </w:r>
      <w:r w:rsidR="00CA5D5C" w:rsidRPr="00CA5D5C">
        <w:rPr>
          <w:rFonts w:ascii="Times New Roman" w:hAnsi="Times New Roman" w:cs="Times New Roman"/>
          <w:noProof/>
          <w:sz w:val="24"/>
          <w:szCs w:val="24"/>
        </w:rPr>
        <w:t>[7]</w:t>
      </w:r>
      <w:r w:rsidR="00CA5D5C">
        <w:rPr>
          <w:rFonts w:ascii="Times New Roman" w:hAnsi="Times New Roman" w:cs="Times New Roman"/>
          <w:sz w:val="24"/>
          <w:szCs w:val="24"/>
        </w:rPr>
        <w:fldChar w:fldCharType="end"/>
      </w:r>
      <w:r w:rsidR="00EB28F8" w:rsidRPr="00343FB2">
        <w:rPr>
          <w:rFonts w:ascii="Times New Roman" w:hAnsi="Times New Roman" w:cs="Times New Roman"/>
          <w:sz w:val="24"/>
          <w:szCs w:val="24"/>
        </w:rPr>
        <w:t xml:space="preserve">. </w:t>
      </w:r>
    </w:p>
    <w:p w14:paraId="39CED03D" w14:textId="7F369162" w:rsidR="00EB28F8" w:rsidRPr="00343FB2" w:rsidRDefault="00EB28F8"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Posledním nabízeným programem týkajícím se vody je Jak si voda hraje s kameny. Program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je vhodný pro žáky od 3. třídy základní školy až po školu střední. Jde o na sebe navazující aktivity prozkoumávající přírodní jevy v řece a jejím okolí. Žáci se dozvídají o </w:t>
      </w:r>
      <w:r w:rsidR="00CA355B" w:rsidRPr="00343FB2">
        <w:rPr>
          <w:rFonts w:ascii="Times New Roman" w:hAnsi="Times New Roman" w:cs="Times New Roman"/>
          <w:sz w:val="24"/>
          <w:szCs w:val="24"/>
        </w:rPr>
        <w:t xml:space="preserve">vzniku </w:t>
      </w:r>
      <w:r w:rsidRPr="00343FB2">
        <w:rPr>
          <w:rFonts w:ascii="Times New Roman" w:hAnsi="Times New Roman" w:cs="Times New Roman"/>
          <w:sz w:val="24"/>
          <w:szCs w:val="24"/>
        </w:rPr>
        <w:t>kamenné</w:t>
      </w:r>
      <w:r w:rsidR="00CA355B" w:rsidRPr="00343FB2">
        <w:rPr>
          <w:rFonts w:ascii="Times New Roman" w:hAnsi="Times New Roman" w:cs="Times New Roman"/>
          <w:sz w:val="24"/>
          <w:szCs w:val="24"/>
        </w:rPr>
        <w:t>ho</w:t>
      </w:r>
      <w:r w:rsidRPr="00343FB2">
        <w:rPr>
          <w:rFonts w:ascii="Times New Roman" w:hAnsi="Times New Roman" w:cs="Times New Roman"/>
          <w:sz w:val="24"/>
          <w:szCs w:val="24"/>
        </w:rPr>
        <w:t xml:space="preserve"> moř</w:t>
      </w:r>
      <w:r w:rsidR="00CA355B" w:rsidRPr="00343FB2">
        <w:rPr>
          <w:rFonts w:ascii="Times New Roman" w:hAnsi="Times New Roman" w:cs="Times New Roman"/>
          <w:sz w:val="24"/>
          <w:szCs w:val="24"/>
        </w:rPr>
        <w:t>e, koryta řeky a da</w:t>
      </w:r>
      <w:r w:rsidR="00F23062" w:rsidRPr="00343FB2">
        <w:rPr>
          <w:rFonts w:ascii="Times New Roman" w:hAnsi="Times New Roman" w:cs="Times New Roman"/>
          <w:sz w:val="24"/>
          <w:szCs w:val="24"/>
        </w:rPr>
        <w:t>lších</w:t>
      </w:r>
      <w:r w:rsidR="00CA355B" w:rsidRPr="00343FB2">
        <w:rPr>
          <w:rFonts w:ascii="Times New Roman" w:hAnsi="Times New Roman" w:cs="Times New Roman"/>
          <w:sz w:val="24"/>
          <w:szCs w:val="24"/>
        </w:rPr>
        <w:t xml:space="preserve"> fluviální</w:t>
      </w:r>
      <w:r w:rsidR="00F23062" w:rsidRPr="00343FB2">
        <w:rPr>
          <w:rFonts w:ascii="Times New Roman" w:hAnsi="Times New Roman" w:cs="Times New Roman"/>
          <w:sz w:val="24"/>
          <w:szCs w:val="24"/>
        </w:rPr>
        <w:t>ch</w:t>
      </w:r>
      <w:r w:rsidR="00CA355B" w:rsidRPr="00343FB2">
        <w:rPr>
          <w:rFonts w:ascii="Times New Roman" w:hAnsi="Times New Roman" w:cs="Times New Roman"/>
          <w:sz w:val="24"/>
          <w:szCs w:val="24"/>
        </w:rPr>
        <w:t xml:space="preserve"> proces</w:t>
      </w:r>
      <w:r w:rsidR="00F23062" w:rsidRPr="00343FB2">
        <w:rPr>
          <w:rFonts w:ascii="Times New Roman" w:hAnsi="Times New Roman" w:cs="Times New Roman"/>
          <w:sz w:val="24"/>
          <w:szCs w:val="24"/>
        </w:rPr>
        <w:t>ech</w:t>
      </w:r>
      <w:r w:rsidR="00CA355B" w:rsidRPr="00343FB2">
        <w:rPr>
          <w:rFonts w:ascii="Times New Roman" w:hAnsi="Times New Roman" w:cs="Times New Roman"/>
          <w:sz w:val="24"/>
          <w:szCs w:val="24"/>
        </w:rPr>
        <w:t>. Program trvá 3 až 4 hodiny</w:t>
      </w:r>
      <w:r w:rsidR="00CA5D5C">
        <w:rPr>
          <w:rFonts w:ascii="Times New Roman" w:hAnsi="Times New Roman" w:cs="Times New Roman"/>
          <w:sz w:val="24"/>
          <w:szCs w:val="24"/>
        </w:rPr>
        <w:t xml:space="preserve"> </w:t>
      </w:r>
      <w:r w:rsidR="00CA5D5C">
        <w:rPr>
          <w:rFonts w:ascii="Times New Roman" w:hAnsi="Times New Roman" w:cs="Times New Roman"/>
          <w:sz w:val="24"/>
          <w:szCs w:val="24"/>
        </w:rPr>
        <w:fldChar w:fldCharType="begin" w:fldLock="1"/>
      </w:r>
      <w:r w:rsidR="00CA5D5C">
        <w:rPr>
          <w:rFonts w:ascii="Times New Roman" w:hAnsi="Times New Roman" w:cs="Times New Roman"/>
          <w:sz w:val="24"/>
          <w:szCs w:val="24"/>
        </w:rPr>
        <w:instrText>ADDIN CSL_CITATION {"citationItems":[{"id":"ITEM-1","itemData":{"URL":"https://ekocentrumcb.cz/produkt/jak-si-voda-hraje-s-kameny-certova-stena/","container-title":"CEGV CASSIOPEIA environmentální a globální výchova","id":"ITEM-1","issued":{"date-parts":[["0"]]},"title":"No Title","type":"webpage"},"uris":["http://www.mendeley.com/documents/?uuid=7a49d75a-8f1e-43b1-8500-5b1e37dfe6a1"]}],"mendeley":{"formattedCitation":"[8]","plainTextFormattedCitation":"[8]","previouslyFormattedCitation":"[8]"},"properties":{"noteIndex":0},"schema":"https://github.com/citation-style-language/schema/raw/master/csl-citation.json"}</w:instrText>
      </w:r>
      <w:r w:rsidR="00CA5D5C">
        <w:rPr>
          <w:rFonts w:ascii="Times New Roman" w:hAnsi="Times New Roman" w:cs="Times New Roman"/>
          <w:sz w:val="24"/>
          <w:szCs w:val="24"/>
        </w:rPr>
        <w:fldChar w:fldCharType="separate"/>
      </w:r>
      <w:r w:rsidR="00CA5D5C" w:rsidRPr="00CA5D5C">
        <w:rPr>
          <w:rFonts w:ascii="Times New Roman" w:hAnsi="Times New Roman" w:cs="Times New Roman"/>
          <w:noProof/>
          <w:sz w:val="24"/>
          <w:szCs w:val="24"/>
        </w:rPr>
        <w:t>[8]</w:t>
      </w:r>
      <w:r w:rsidR="00CA5D5C">
        <w:rPr>
          <w:rFonts w:ascii="Times New Roman" w:hAnsi="Times New Roman" w:cs="Times New Roman"/>
          <w:sz w:val="24"/>
          <w:szCs w:val="24"/>
        </w:rPr>
        <w:fldChar w:fldCharType="end"/>
      </w:r>
      <w:r w:rsidR="00CA355B" w:rsidRPr="00343FB2">
        <w:rPr>
          <w:rFonts w:ascii="Times New Roman" w:hAnsi="Times New Roman" w:cs="Times New Roman"/>
          <w:sz w:val="24"/>
          <w:szCs w:val="24"/>
        </w:rPr>
        <w:t>.</w:t>
      </w:r>
    </w:p>
    <w:p w14:paraId="22A28CB8" w14:textId="77777777" w:rsidR="00C91BAC" w:rsidRPr="00C91BAC" w:rsidRDefault="003A5FAC" w:rsidP="002973E2">
      <w:pPr>
        <w:pStyle w:val="Nadpis3"/>
        <w:numPr>
          <w:ilvl w:val="1"/>
          <w:numId w:val="9"/>
        </w:numPr>
      </w:pPr>
      <w:bookmarkStart w:id="52" w:name="_Toc78536097"/>
      <w:r w:rsidRPr="00C91BAC">
        <w:t xml:space="preserve">Městské </w:t>
      </w:r>
      <w:r w:rsidR="00A07053" w:rsidRPr="00C91BAC">
        <w:t xml:space="preserve">středisko </w:t>
      </w:r>
      <w:r w:rsidRPr="00C91BAC">
        <w:t xml:space="preserve">ekologické </w:t>
      </w:r>
      <w:r w:rsidR="00A07053" w:rsidRPr="00C91BAC">
        <w:t xml:space="preserve">výchovy </w:t>
      </w:r>
      <w:r w:rsidRPr="00C91BAC">
        <w:t xml:space="preserve">při ZOO Liberec </w:t>
      </w:r>
      <w:r w:rsidR="00A07053" w:rsidRPr="00C91BAC">
        <w:t>– DIVIZNA</w:t>
      </w:r>
      <w:bookmarkEnd w:id="52"/>
    </w:p>
    <w:p w14:paraId="3DBC43E2" w14:textId="1E6C6791" w:rsidR="00A07053" w:rsidRPr="00C91BAC" w:rsidRDefault="00BE5E55" w:rsidP="00C91BAC">
      <w:pPr>
        <w:spacing w:line="360" w:lineRule="auto"/>
        <w:jc w:val="both"/>
        <w:rPr>
          <w:rFonts w:ascii="Times New Roman" w:hAnsi="Times New Roman" w:cs="Times New Roman"/>
          <w:sz w:val="24"/>
          <w:szCs w:val="24"/>
        </w:rPr>
      </w:pPr>
      <w:r w:rsidRPr="00C91BAC">
        <w:rPr>
          <w:rFonts w:ascii="Times New Roman" w:hAnsi="Times New Roman" w:cs="Times New Roman"/>
          <w:sz w:val="24"/>
          <w:szCs w:val="24"/>
        </w:rPr>
        <w:t xml:space="preserve">Cílem tohoto centra je </w:t>
      </w:r>
      <w:r w:rsidR="002A4495" w:rsidRPr="00C91BAC">
        <w:rPr>
          <w:rFonts w:ascii="Times New Roman" w:hAnsi="Times New Roman" w:cs="Times New Roman"/>
          <w:sz w:val="24"/>
          <w:szCs w:val="24"/>
        </w:rPr>
        <w:t xml:space="preserve">podporovat prostřednictvím </w:t>
      </w:r>
      <w:r w:rsidR="000F390F" w:rsidRPr="00C91BAC">
        <w:rPr>
          <w:rFonts w:ascii="Times New Roman" w:hAnsi="Times New Roman" w:cs="Times New Roman"/>
          <w:sz w:val="24"/>
          <w:szCs w:val="24"/>
        </w:rPr>
        <w:t>environmentální</w:t>
      </w:r>
      <w:r w:rsidR="002A4495" w:rsidRPr="00C91BAC">
        <w:rPr>
          <w:rFonts w:ascii="Times New Roman" w:hAnsi="Times New Roman" w:cs="Times New Roman"/>
          <w:sz w:val="24"/>
          <w:szCs w:val="24"/>
        </w:rPr>
        <w:t xml:space="preserve"> výchovy zodpovědnější chování lidí vůči přírodě, všemu živému i neživému, </w:t>
      </w:r>
      <w:r w:rsidR="00A41B72" w:rsidRPr="00C91BAC">
        <w:rPr>
          <w:rFonts w:ascii="Times New Roman" w:hAnsi="Times New Roman" w:cs="Times New Roman"/>
          <w:sz w:val="24"/>
          <w:szCs w:val="24"/>
        </w:rPr>
        <w:t>přírodě</w:t>
      </w:r>
      <w:r w:rsidR="002A4495" w:rsidRPr="00C91BAC">
        <w:rPr>
          <w:rFonts w:ascii="Times New Roman" w:hAnsi="Times New Roman" w:cs="Times New Roman"/>
          <w:sz w:val="24"/>
          <w:szCs w:val="24"/>
        </w:rPr>
        <w:t>, krajině i</w:t>
      </w:r>
      <w:r w:rsidR="00A41B72" w:rsidRPr="00C91BAC">
        <w:rPr>
          <w:rFonts w:ascii="Times New Roman" w:hAnsi="Times New Roman" w:cs="Times New Roman"/>
          <w:sz w:val="24"/>
          <w:szCs w:val="24"/>
        </w:rPr>
        <w:t xml:space="preserve"> tradicím</w:t>
      </w:r>
      <w:r w:rsidR="002A4495" w:rsidRPr="00C91BAC">
        <w:rPr>
          <w:rFonts w:ascii="Times New Roman" w:hAnsi="Times New Roman" w:cs="Times New Roman"/>
          <w:sz w:val="24"/>
          <w:szCs w:val="24"/>
        </w:rPr>
        <w:t xml:space="preserve">. Dále také vede k respektování přírody, kulturní pestrosti, podporuje kladný vztah k přírodě a posiluje celkovou sounáležitost. Snaží se, aby člověk chápal důsledky svého chování, přijal důsledky </w:t>
      </w:r>
      <w:r w:rsidR="00334D5D">
        <w:rPr>
          <w:rFonts w:ascii="Times New Roman" w:hAnsi="Times New Roman" w:cs="Times New Roman"/>
          <w:sz w:val="24"/>
          <w:szCs w:val="24"/>
        </w:rPr>
        <w:br/>
      </w:r>
      <w:r w:rsidR="002A4495" w:rsidRPr="00C91BAC">
        <w:rPr>
          <w:rFonts w:ascii="Times New Roman" w:hAnsi="Times New Roman" w:cs="Times New Roman"/>
          <w:sz w:val="24"/>
          <w:szCs w:val="24"/>
        </w:rPr>
        <w:t xml:space="preserve">za svá rozhodnutí a jednal v souladu se zásadami uvědomělé skromnosti. Je zde velká snaha </w:t>
      </w:r>
      <w:r w:rsidR="00334D5D">
        <w:rPr>
          <w:rFonts w:ascii="Times New Roman" w:hAnsi="Times New Roman" w:cs="Times New Roman"/>
          <w:sz w:val="24"/>
          <w:szCs w:val="24"/>
        </w:rPr>
        <w:br/>
      </w:r>
      <w:r w:rsidR="002A4495" w:rsidRPr="00C91BAC">
        <w:rPr>
          <w:rFonts w:ascii="Times New Roman" w:hAnsi="Times New Roman" w:cs="Times New Roman"/>
          <w:sz w:val="24"/>
          <w:szCs w:val="24"/>
        </w:rPr>
        <w:t xml:space="preserve">o pozitivní ovlivňování společnosti a být oporou všem, kteří se snaží jednat ve prospěch udržitelného rozvoje. </w:t>
      </w:r>
      <w:r w:rsidR="004B30E2" w:rsidRPr="00C91BAC">
        <w:rPr>
          <w:rFonts w:ascii="Times New Roman" w:hAnsi="Times New Roman" w:cs="Times New Roman"/>
          <w:sz w:val="24"/>
          <w:szCs w:val="24"/>
        </w:rPr>
        <w:t>Oficiální otevření střediska ekologické výchovy Divizna proběhlo 1.9.2006 za účasti mnoha hostů. Z hlediska výukových programů nabízí 3 programy dotýkající se vody nebo vodních živočichů</w:t>
      </w:r>
      <w:r w:rsidR="00CA5D5C" w:rsidRPr="00C91BAC">
        <w:rPr>
          <w:rFonts w:ascii="Times New Roman" w:hAnsi="Times New Roman" w:cs="Times New Roman"/>
          <w:sz w:val="24"/>
          <w:szCs w:val="24"/>
        </w:rPr>
        <w:t xml:space="preserve"> </w:t>
      </w:r>
      <w:r w:rsidR="00CA5D5C" w:rsidRPr="00C91BAC">
        <w:rPr>
          <w:rFonts w:ascii="Times New Roman" w:hAnsi="Times New Roman" w:cs="Times New Roman"/>
          <w:sz w:val="24"/>
          <w:szCs w:val="24"/>
        </w:rPr>
        <w:fldChar w:fldCharType="begin" w:fldLock="1"/>
      </w:r>
      <w:r w:rsidR="001E158F" w:rsidRPr="00C91BAC">
        <w:rPr>
          <w:rFonts w:ascii="Times New Roman" w:hAnsi="Times New Roman" w:cs="Times New Roman"/>
          <w:sz w:val="24"/>
          <w:szCs w:val="24"/>
        </w:rPr>
        <w:instrText>ADDIN CSL_CITATION {"citationItems":[{"id":"ITEM-1","itemData":{"URL":"http://divizna.zooliberec.cz/cz/o-nas","container-title":"Městské středisko ekologické výchovy při ZOO Liberec – DIVIZNA","id":"ITEM-1","issued":{"date-parts":[["0"]]},"title":"No Title","type":"webpage"},"uris":["http://www.mendeley.com/documents/?uuid=6561d43b-17f6-4b5a-b04a-26ada4dc9b5e"]}],"mendeley":{"formattedCitation":"[9]","plainTextFormattedCitation":"[9]","previouslyFormattedCitation":"[9]"},"properties":{"noteIndex":0},"schema":"https://github.com/citation-style-language/schema/raw/master/csl-citation.json"}</w:instrText>
      </w:r>
      <w:r w:rsidR="00CA5D5C" w:rsidRPr="00C91BAC">
        <w:rPr>
          <w:rFonts w:ascii="Times New Roman" w:hAnsi="Times New Roman" w:cs="Times New Roman"/>
          <w:sz w:val="24"/>
          <w:szCs w:val="24"/>
        </w:rPr>
        <w:fldChar w:fldCharType="separate"/>
      </w:r>
      <w:r w:rsidR="00CA5D5C" w:rsidRPr="00C91BAC">
        <w:rPr>
          <w:rFonts w:ascii="Times New Roman" w:hAnsi="Times New Roman" w:cs="Times New Roman"/>
          <w:sz w:val="24"/>
          <w:szCs w:val="24"/>
        </w:rPr>
        <w:t>[9]</w:t>
      </w:r>
      <w:r w:rsidR="00CA5D5C" w:rsidRPr="00C91BAC">
        <w:rPr>
          <w:rFonts w:ascii="Times New Roman" w:hAnsi="Times New Roman" w:cs="Times New Roman"/>
          <w:sz w:val="24"/>
          <w:szCs w:val="24"/>
        </w:rPr>
        <w:fldChar w:fldCharType="end"/>
      </w:r>
      <w:r w:rsidR="004B30E2" w:rsidRPr="00C91BAC">
        <w:rPr>
          <w:rFonts w:ascii="Times New Roman" w:hAnsi="Times New Roman" w:cs="Times New Roman"/>
          <w:sz w:val="24"/>
          <w:szCs w:val="24"/>
        </w:rPr>
        <w:t>.</w:t>
      </w:r>
    </w:p>
    <w:p w14:paraId="367C178A" w14:textId="3FCDEC2F" w:rsidR="004B30E2" w:rsidRPr="00343FB2" w:rsidRDefault="004B30E2"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Program Vodníkov</w:t>
      </w:r>
      <w:r w:rsidR="00FA3DFF" w:rsidRPr="00343FB2">
        <w:rPr>
          <w:rFonts w:ascii="Times New Roman" w:hAnsi="Times New Roman" w:cs="Times New Roman"/>
          <w:sz w:val="24"/>
          <w:szCs w:val="24"/>
        </w:rPr>
        <w:t>y</w:t>
      </w:r>
      <w:r w:rsidRPr="00343FB2">
        <w:rPr>
          <w:rFonts w:ascii="Times New Roman" w:hAnsi="Times New Roman" w:cs="Times New Roman"/>
          <w:sz w:val="24"/>
          <w:szCs w:val="24"/>
        </w:rPr>
        <w:t xml:space="preserve"> hádanky </w:t>
      </w:r>
      <w:r w:rsidR="007A0EA2" w:rsidRPr="00343FB2">
        <w:rPr>
          <w:rFonts w:ascii="Times New Roman" w:hAnsi="Times New Roman" w:cs="Times New Roman"/>
          <w:sz w:val="24"/>
          <w:szCs w:val="24"/>
        </w:rPr>
        <w:t>j</w:t>
      </w:r>
      <w:r w:rsidRPr="00343FB2">
        <w:rPr>
          <w:rFonts w:ascii="Times New Roman" w:hAnsi="Times New Roman" w:cs="Times New Roman"/>
          <w:sz w:val="24"/>
          <w:szCs w:val="24"/>
        </w:rPr>
        <w:t>e pro děti mateřských škol</w:t>
      </w:r>
      <w:r w:rsidR="007A0EA2" w:rsidRPr="00343FB2">
        <w:rPr>
          <w:rFonts w:ascii="Times New Roman" w:hAnsi="Times New Roman" w:cs="Times New Roman"/>
          <w:sz w:val="24"/>
          <w:szCs w:val="24"/>
        </w:rPr>
        <w:t xml:space="preserve"> od 5 let. Snaží se dětem přiblížit vodu jakožto základní podmínku života pomocí názorných ukázek, pokusů a vlastních smyslů. Také chce děti upozornit, že i ony mají vliv na její spotřebu. Program trvá přibližně 2 hodiny </w:t>
      </w:r>
      <w:r w:rsidR="00334D5D">
        <w:rPr>
          <w:rFonts w:ascii="Times New Roman" w:hAnsi="Times New Roman" w:cs="Times New Roman"/>
          <w:sz w:val="24"/>
          <w:szCs w:val="24"/>
        </w:rPr>
        <w:br/>
      </w:r>
      <w:r w:rsidR="007A0EA2" w:rsidRPr="00343FB2">
        <w:rPr>
          <w:rFonts w:ascii="Times New Roman" w:hAnsi="Times New Roman" w:cs="Times New Roman"/>
          <w:sz w:val="24"/>
          <w:szCs w:val="24"/>
        </w:rPr>
        <w:t xml:space="preserve">a probíhá uvnitř. </w:t>
      </w:r>
    </w:p>
    <w:p w14:paraId="60163F30" w14:textId="59EA9DFD" w:rsidR="007A0EA2" w:rsidRPr="00343FB2" w:rsidRDefault="007A0EA2"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 žáky 3. – 5. třídy základní školy je program </w:t>
      </w:r>
      <w:r w:rsidR="00FA3DFF" w:rsidRPr="00343FB2">
        <w:rPr>
          <w:rFonts w:ascii="Times New Roman" w:hAnsi="Times New Roman" w:cs="Times New Roman"/>
          <w:sz w:val="24"/>
          <w:szCs w:val="24"/>
        </w:rPr>
        <w:t>„</w:t>
      </w:r>
      <w:r w:rsidRPr="00343FB2">
        <w:rPr>
          <w:rFonts w:ascii="Times New Roman" w:hAnsi="Times New Roman" w:cs="Times New Roman"/>
          <w:i/>
          <w:sz w:val="24"/>
          <w:szCs w:val="24"/>
        </w:rPr>
        <w:t>Bez vody to nejde</w:t>
      </w:r>
      <w:r w:rsidR="00FA3DFF" w:rsidRPr="00343FB2">
        <w:rPr>
          <w:rFonts w:ascii="Times New Roman" w:hAnsi="Times New Roman" w:cs="Times New Roman"/>
          <w:sz w:val="24"/>
          <w:szCs w:val="24"/>
        </w:rPr>
        <w:t>“</w:t>
      </w:r>
      <w:r w:rsidRPr="00343FB2">
        <w:rPr>
          <w:rFonts w:ascii="Times New Roman" w:hAnsi="Times New Roman" w:cs="Times New Roman"/>
          <w:sz w:val="24"/>
          <w:szCs w:val="24"/>
        </w:rPr>
        <w:t xml:space="preserve"> zaměřený na hospodaření s vodou v domácnosti a porozumění důležitosti zadržování vody v krajině. Žáci se dozví </w:t>
      </w:r>
      <w:r w:rsidR="00FA3DFF" w:rsidRPr="00343FB2">
        <w:rPr>
          <w:rFonts w:ascii="Times New Roman" w:hAnsi="Times New Roman" w:cs="Times New Roman"/>
          <w:sz w:val="24"/>
          <w:szCs w:val="24"/>
        </w:rPr>
        <w:t xml:space="preserve">o </w:t>
      </w:r>
      <w:r w:rsidRPr="00343FB2">
        <w:rPr>
          <w:rFonts w:ascii="Times New Roman" w:hAnsi="Times New Roman" w:cs="Times New Roman"/>
          <w:sz w:val="24"/>
          <w:szCs w:val="24"/>
        </w:rPr>
        <w:t>cest</w:t>
      </w:r>
      <w:r w:rsidR="00FA3DFF" w:rsidRPr="00343FB2">
        <w:rPr>
          <w:rFonts w:ascii="Times New Roman" w:hAnsi="Times New Roman" w:cs="Times New Roman"/>
          <w:sz w:val="24"/>
          <w:szCs w:val="24"/>
        </w:rPr>
        <w:t>ě</w:t>
      </w:r>
      <w:r w:rsidRPr="00343FB2">
        <w:rPr>
          <w:rFonts w:ascii="Times New Roman" w:hAnsi="Times New Roman" w:cs="Times New Roman"/>
          <w:sz w:val="24"/>
          <w:szCs w:val="24"/>
        </w:rPr>
        <w:t xml:space="preserve"> vody vodovodem až k jejich domovům a kam </w:t>
      </w:r>
      <w:r w:rsidR="00521B26" w:rsidRPr="00343FB2">
        <w:rPr>
          <w:rFonts w:ascii="Times New Roman" w:hAnsi="Times New Roman" w:cs="Times New Roman"/>
          <w:sz w:val="24"/>
          <w:szCs w:val="24"/>
        </w:rPr>
        <w:t xml:space="preserve">putuje z jejich domovů pryč. Cílem je, aby si žáci uvědomili význam vody i v jejich vlastním životě, proč je tak důležitá pro krajinu, proč </w:t>
      </w:r>
      <w:r w:rsidR="00334D5D">
        <w:rPr>
          <w:rFonts w:ascii="Times New Roman" w:hAnsi="Times New Roman" w:cs="Times New Roman"/>
          <w:sz w:val="24"/>
          <w:szCs w:val="24"/>
        </w:rPr>
        <w:br/>
      </w:r>
      <w:r w:rsidR="00521B26" w:rsidRPr="00343FB2">
        <w:rPr>
          <w:rFonts w:ascii="Times New Roman" w:hAnsi="Times New Roman" w:cs="Times New Roman"/>
          <w:sz w:val="24"/>
          <w:szCs w:val="24"/>
        </w:rPr>
        <w:t xml:space="preserve">a jak se ji v krajině snažíme zadržet. Zadržení vody si přímo vyzkouší pomocí praktických pokusů, demonstrujících krajinu i zahradu. Také si během 3 hodin interiérového programu vyzkouší filtraci vody přes různé materiály. </w:t>
      </w:r>
    </w:p>
    <w:p w14:paraId="6C217A5E" w14:textId="7BBE4BBE" w:rsidR="00521B26" w:rsidRPr="00343FB2" w:rsidRDefault="00FF2948"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Posledním program zaměřený na vodu je Voda, klima a krajina pro žáky druhého stupně základní školy. Žáci se budou věnovat významu vody v přírodních dějích, uvědomění dopadu lidské činnosti a vlastní zodpovědnosti. Na praktických příkladech si ukážou dopady </w:t>
      </w:r>
      <w:r w:rsidRPr="00343FB2">
        <w:rPr>
          <w:rFonts w:ascii="Times New Roman" w:hAnsi="Times New Roman" w:cs="Times New Roman"/>
          <w:sz w:val="24"/>
          <w:szCs w:val="24"/>
        </w:rPr>
        <w:lastRenderedPageBreak/>
        <w:t>klimatických změn a jejich důsledky na zvířata i lidi. Žáci se zamyslí nad vlastním přispěním ke klimatické změně a jak ji snížit. Přímo v zoologické zahradě také uvidí ohrožené druhy zvířat. Program probíhá uvnitř i venku a trvá 3 hodiny</w:t>
      </w:r>
      <w:r w:rsidR="001E158F">
        <w:rPr>
          <w:rFonts w:ascii="Times New Roman" w:hAnsi="Times New Roman" w:cs="Times New Roman"/>
          <w:sz w:val="24"/>
          <w:szCs w:val="24"/>
        </w:rPr>
        <w:t xml:space="preserve"> </w:t>
      </w:r>
      <w:r w:rsidR="001E158F">
        <w:rPr>
          <w:rFonts w:ascii="Times New Roman" w:hAnsi="Times New Roman" w:cs="Times New Roman"/>
          <w:sz w:val="24"/>
          <w:szCs w:val="24"/>
        </w:rPr>
        <w:fldChar w:fldCharType="begin" w:fldLock="1"/>
      </w:r>
      <w:r w:rsidR="001E158F">
        <w:rPr>
          <w:rFonts w:ascii="Times New Roman" w:hAnsi="Times New Roman" w:cs="Times New Roman"/>
          <w:sz w:val="24"/>
          <w:szCs w:val="24"/>
        </w:rPr>
        <w:instrText>ADDIN CSL_CITATION {"citationItems":[{"id":"ITEM-1","itemData":{"URL":"http://divizna.zooliberec.cz/media/files/nab-div-20_21_ele.pdf","container-title":"Městské středisko ekologické výchovy při ZOO Liberec – DIVIZNA","id":"ITEM-1","issued":{"date-parts":[["0"]]},"title":"No Title","type":"webpage"},"uris":["http://www.mendeley.com/documents/?uuid=d2bee930-e6f3-499d-81bd-01e084bb3f7c"]}],"mendeley":{"formattedCitation":"[10]","plainTextFormattedCitation":"[10]","previouslyFormattedCitation":"[10]"},"properties":{"noteIndex":0},"schema":"https://github.com/citation-style-language/schema/raw/master/csl-citation.json"}</w:instrText>
      </w:r>
      <w:r w:rsidR="001E158F">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[10]</w:t>
      </w:r>
      <w:r w:rsidR="001E158F">
        <w:rPr>
          <w:rFonts w:ascii="Times New Roman" w:hAnsi="Times New Roman" w:cs="Times New Roman"/>
          <w:sz w:val="24"/>
          <w:szCs w:val="24"/>
        </w:rPr>
        <w:fldChar w:fldCharType="end"/>
      </w:r>
      <w:r w:rsidRPr="00343FB2">
        <w:rPr>
          <w:rFonts w:ascii="Times New Roman" w:hAnsi="Times New Roman" w:cs="Times New Roman"/>
          <w:sz w:val="24"/>
          <w:szCs w:val="24"/>
        </w:rPr>
        <w:t xml:space="preserve">. </w:t>
      </w:r>
    </w:p>
    <w:p w14:paraId="07053546" w14:textId="60074CAB" w:rsidR="00386C37" w:rsidRPr="00142025" w:rsidRDefault="00A2244F" w:rsidP="002973E2">
      <w:pPr>
        <w:pStyle w:val="Nadpis3"/>
        <w:numPr>
          <w:ilvl w:val="1"/>
          <w:numId w:val="9"/>
        </w:numPr>
      </w:pPr>
      <w:bookmarkStart w:id="53" w:name="_Toc78536098"/>
      <w:r w:rsidRPr="00142025">
        <w:t>Středisko ekologické výchovy SEVER</w:t>
      </w:r>
      <w:bookmarkEnd w:id="53"/>
    </w:p>
    <w:p w14:paraId="131528FF" w14:textId="7BB584DC" w:rsidR="00A2244F" w:rsidRPr="00343FB2" w:rsidRDefault="00A2244F"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Jde o konsorcium 4 neziskových organizací</w:t>
      </w:r>
      <w:r w:rsidR="005A4ADD" w:rsidRPr="00343FB2">
        <w:rPr>
          <w:rFonts w:ascii="Times New Roman" w:hAnsi="Times New Roman" w:cs="Times New Roman"/>
          <w:sz w:val="24"/>
          <w:szCs w:val="24"/>
        </w:rPr>
        <w:t>. Konkrétně jde o základní článek hnutí Brontosaurus založený 1994, SEVER Horní Maršov, SEVER Litoměřice a SEVER Hradec Králové</w:t>
      </w:r>
      <w:r w:rsidR="009A5040" w:rsidRPr="00343FB2">
        <w:rPr>
          <w:rFonts w:ascii="Times New Roman" w:hAnsi="Times New Roman" w:cs="Times New Roman"/>
          <w:sz w:val="24"/>
          <w:szCs w:val="24"/>
        </w:rPr>
        <w:t xml:space="preserve">. Klíčovou roli pro SEVER hraje hlavně udržitelnost, ať už v rámci organizace, tak </w:t>
      </w:r>
      <w:r w:rsidR="00334D5D">
        <w:rPr>
          <w:rFonts w:ascii="Times New Roman" w:hAnsi="Times New Roman" w:cs="Times New Roman"/>
          <w:sz w:val="24"/>
          <w:szCs w:val="24"/>
        </w:rPr>
        <w:br/>
      </w:r>
      <w:r w:rsidR="009A5040" w:rsidRPr="00343FB2">
        <w:rPr>
          <w:rFonts w:ascii="Times New Roman" w:hAnsi="Times New Roman" w:cs="Times New Roman"/>
          <w:sz w:val="24"/>
          <w:szCs w:val="24"/>
        </w:rPr>
        <w:t xml:space="preserve">i mimo ni. Dále příroda a vztahy různých druhů. Snaží se zlepšovat vztahy mezi lidmi, vztahy lidí k přírodě a informovat o různých vztazích v přírodě. Vše se snaží podat srozumitelnou </w:t>
      </w:r>
      <w:r w:rsidR="00334D5D">
        <w:rPr>
          <w:rFonts w:ascii="Times New Roman" w:hAnsi="Times New Roman" w:cs="Times New Roman"/>
          <w:sz w:val="24"/>
          <w:szCs w:val="24"/>
        </w:rPr>
        <w:br/>
      </w:r>
      <w:r w:rsidR="009A5040" w:rsidRPr="00343FB2">
        <w:rPr>
          <w:rFonts w:ascii="Times New Roman" w:hAnsi="Times New Roman" w:cs="Times New Roman"/>
          <w:sz w:val="24"/>
          <w:szCs w:val="24"/>
        </w:rPr>
        <w:t xml:space="preserve">a odpovědnou formou.  Jako své poslání vidí vést lidi </w:t>
      </w:r>
      <w:r w:rsidR="008C1178" w:rsidRPr="00343FB2">
        <w:rPr>
          <w:rFonts w:ascii="Times New Roman" w:hAnsi="Times New Roman" w:cs="Times New Roman"/>
          <w:sz w:val="24"/>
          <w:szCs w:val="24"/>
        </w:rPr>
        <w:t>k</w:t>
      </w:r>
      <w:r w:rsidR="009A5040" w:rsidRPr="00343FB2">
        <w:rPr>
          <w:rFonts w:ascii="Times New Roman" w:hAnsi="Times New Roman" w:cs="Times New Roman"/>
          <w:sz w:val="24"/>
          <w:szCs w:val="24"/>
        </w:rPr>
        <w:t xml:space="preserve"> zodpovědnému chování vůči přírodě, planetě i lidmi mezi sebou navzájem. </w:t>
      </w:r>
    </w:p>
    <w:p w14:paraId="3ABF4D9A" w14:textId="7DB6F842" w:rsidR="005C2593" w:rsidRPr="00343FB2" w:rsidRDefault="005C2593"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Pro mateřské školy jsou v nabídce 3 programy týkající se vody</w:t>
      </w:r>
      <w:r w:rsidR="00F334E5" w:rsidRPr="00343FB2">
        <w:rPr>
          <w:rFonts w:ascii="Times New Roman" w:hAnsi="Times New Roman" w:cs="Times New Roman"/>
          <w:sz w:val="24"/>
          <w:szCs w:val="24"/>
        </w:rPr>
        <w:t>, zároveň jsou všechny vhodné i pro 1. až 3. třídu základní školy</w:t>
      </w:r>
      <w:r w:rsidRPr="00343FB2">
        <w:rPr>
          <w:rFonts w:ascii="Times New Roman" w:hAnsi="Times New Roman" w:cs="Times New Roman"/>
          <w:sz w:val="24"/>
          <w:szCs w:val="24"/>
        </w:rPr>
        <w:t xml:space="preserve">. Prvním z nich </w:t>
      </w:r>
      <w:proofErr w:type="gramStart"/>
      <w:r w:rsidRPr="00343FB2">
        <w:rPr>
          <w:rFonts w:ascii="Times New Roman" w:hAnsi="Times New Roman" w:cs="Times New Roman"/>
          <w:sz w:val="24"/>
          <w:szCs w:val="24"/>
        </w:rPr>
        <w:t>je</w:t>
      </w:r>
      <w:proofErr w:type="gramEnd"/>
      <w:r w:rsidRPr="00343FB2">
        <w:rPr>
          <w:rFonts w:ascii="Times New Roman" w:hAnsi="Times New Roman" w:cs="Times New Roman"/>
          <w:sz w:val="24"/>
          <w:szCs w:val="24"/>
        </w:rPr>
        <w:t xml:space="preserve"> Co ví kapička Jára? Děti se dozví o různých skupenstvích vody, co je to koloběh vody, co do koloběhu vody patří a jak funguje. Jak </w:t>
      </w:r>
      <w:r w:rsidR="00334D5D">
        <w:rPr>
          <w:rFonts w:ascii="Times New Roman" w:hAnsi="Times New Roman" w:cs="Times New Roman"/>
          <w:sz w:val="24"/>
          <w:szCs w:val="24"/>
        </w:rPr>
        <w:br/>
      </w:r>
      <w:r w:rsidRPr="00343FB2">
        <w:rPr>
          <w:rFonts w:ascii="Times New Roman" w:hAnsi="Times New Roman" w:cs="Times New Roman"/>
          <w:sz w:val="24"/>
          <w:szCs w:val="24"/>
        </w:rPr>
        <w:t>je to s potřebou vody, kdo všechno ji potřebuj</w:t>
      </w:r>
      <w:r w:rsidR="008C1178" w:rsidRPr="00343FB2">
        <w:rPr>
          <w:rFonts w:ascii="Times New Roman" w:hAnsi="Times New Roman" w:cs="Times New Roman"/>
          <w:sz w:val="24"/>
          <w:szCs w:val="24"/>
        </w:rPr>
        <w:t>e.</w:t>
      </w:r>
      <w:r w:rsidRPr="00343FB2">
        <w:rPr>
          <w:rFonts w:ascii="Times New Roman" w:hAnsi="Times New Roman" w:cs="Times New Roman"/>
          <w:sz w:val="24"/>
          <w:szCs w:val="24"/>
        </w:rPr>
        <w:t xml:space="preserve"> </w:t>
      </w:r>
      <w:r w:rsidR="008C1178" w:rsidRPr="00343FB2">
        <w:rPr>
          <w:rFonts w:ascii="Times New Roman" w:hAnsi="Times New Roman" w:cs="Times New Roman"/>
          <w:sz w:val="24"/>
          <w:szCs w:val="24"/>
        </w:rPr>
        <w:t>J</w:t>
      </w:r>
      <w:r w:rsidRPr="00343FB2">
        <w:rPr>
          <w:rFonts w:ascii="Times New Roman" w:hAnsi="Times New Roman" w:cs="Times New Roman"/>
          <w:sz w:val="24"/>
          <w:szCs w:val="24"/>
        </w:rPr>
        <w:t xml:space="preserve">ak zajistit čistotu vody se dozvídají pomocí kapičky vody Járy. Program probíhá formou hádanek, pokusů, dramatického ztvárnění, diskusí až si děti sami uvědomí důležitost vody a sami navrhnou způsoby, jak s ní šetřit. V průběhu </w:t>
      </w:r>
      <w:r w:rsidR="00671F32" w:rsidRPr="00343FB2">
        <w:rPr>
          <w:rFonts w:ascii="Times New Roman" w:hAnsi="Times New Roman" w:cs="Times New Roman"/>
          <w:sz w:val="24"/>
          <w:szCs w:val="24"/>
        </w:rPr>
        <w:t xml:space="preserve">přibližně hodinového programu </w:t>
      </w:r>
      <w:r w:rsidRPr="00343FB2">
        <w:rPr>
          <w:rFonts w:ascii="Times New Roman" w:hAnsi="Times New Roman" w:cs="Times New Roman"/>
          <w:sz w:val="24"/>
          <w:szCs w:val="24"/>
        </w:rPr>
        <w:t xml:space="preserve">se také naučí akustickou hříčku, kterou mohou použít později ve školce. </w:t>
      </w:r>
    </w:p>
    <w:p w14:paraId="44E08A03" w14:textId="2B39743C" w:rsidR="005C2593" w:rsidRPr="00343FB2" w:rsidRDefault="005C2593"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Druhým programem </w:t>
      </w:r>
      <w:proofErr w:type="gramStart"/>
      <w:r w:rsidRPr="00343FB2">
        <w:rPr>
          <w:rFonts w:ascii="Times New Roman" w:hAnsi="Times New Roman" w:cs="Times New Roman"/>
          <w:sz w:val="24"/>
          <w:szCs w:val="24"/>
        </w:rPr>
        <w:t>je</w:t>
      </w:r>
      <w:proofErr w:type="gramEnd"/>
      <w:r w:rsidRPr="00343FB2">
        <w:rPr>
          <w:rFonts w:ascii="Times New Roman" w:hAnsi="Times New Roman" w:cs="Times New Roman"/>
          <w:sz w:val="24"/>
          <w:szCs w:val="24"/>
        </w:rPr>
        <w:t xml:space="preserve"> Co řeka ví, to nám </w:t>
      </w:r>
      <w:proofErr w:type="spellStart"/>
      <w:r w:rsidRPr="00343FB2">
        <w:rPr>
          <w:rFonts w:ascii="Times New Roman" w:hAnsi="Times New Roman" w:cs="Times New Roman"/>
          <w:sz w:val="24"/>
          <w:szCs w:val="24"/>
        </w:rPr>
        <w:t>ráček</w:t>
      </w:r>
      <w:proofErr w:type="spellEnd"/>
      <w:r w:rsidRPr="00343FB2">
        <w:rPr>
          <w:rFonts w:ascii="Times New Roman" w:hAnsi="Times New Roman" w:cs="Times New Roman"/>
          <w:sz w:val="24"/>
          <w:szCs w:val="24"/>
        </w:rPr>
        <w:t xml:space="preserve"> napoví. </w:t>
      </w:r>
      <w:r w:rsidR="00671F32" w:rsidRPr="00343FB2">
        <w:rPr>
          <w:rFonts w:ascii="Times New Roman" w:hAnsi="Times New Roman" w:cs="Times New Roman"/>
          <w:sz w:val="24"/>
          <w:szCs w:val="24"/>
        </w:rPr>
        <w:t xml:space="preserve">Jde o volné pokračování </w:t>
      </w:r>
      <w:proofErr w:type="gramStart"/>
      <w:r w:rsidR="00671F32" w:rsidRPr="00343FB2">
        <w:rPr>
          <w:rFonts w:ascii="Times New Roman" w:hAnsi="Times New Roman" w:cs="Times New Roman"/>
          <w:sz w:val="24"/>
          <w:szCs w:val="24"/>
        </w:rPr>
        <w:t>programu</w:t>
      </w:r>
      <w:proofErr w:type="gramEnd"/>
      <w:r w:rsidR="00671F32" w:rsidRPr="00343FB2">
        <w:rPr>
          <w:rFonts w:ascii="Times New Roman" w:hAnsi="Times New Roman" w:cs="Times New Roman"/>
          <w:sz w:val="24"/>
          <w:szCs w:val="24"/>
        </w:rPr>
        <w:t xml:space="preserve"> Co ví kapička Jára? </w:t>
      </w:r>
      <w:r w:rsidR="009F09F6" w:rsidRPr="00343FB2">
        <w:rPr>
          <w:rFonts w:ascii="Times New Roman" w:hAnsi="Times New Roman" w:cs="Times New Roman"/>
          <w:sz w:val="24"/>
          <w:szCs w:val="24"/>
        </w:rPr>
        <w:t xml:space="preserve">a zabývá se čistotou vody. Prostřednictví maňáska raka se děti dozvídají </w:t>
      </w:r>
      <w:r w:rsidR="00334D5D">
        <w:rPr>
          <w:rFonts w:ascii="Times New Roman" w:hAnsi="Times New Roman" w:cs="Times New Roman"/>
          <w:sz w:val="24"/>
          <w:szCs w:val="24"/>
        </w:rPr>
        <w:br/>
      </w:r>
      <w:r w:rsidR="009F09F6" w:rsidRPr="00343FB2">
        <w:rPr>
          <w:rFonts w:ascii="Times New Roman" w:hAnsi="Times New Roman" w:cs="Times New Roman"/>
          <w:sz w:val="24"/>
          <w:szCs w:val="24"/>
        </w:rPr>
        <w:t xml:space="preserve">o živočiších žijících v řece. Pomocí her se dozvídají více ze života říčních živočichů a získávají si k nim kladný vztah. Hodinu trvající program je vedený formou her, dramatizace </w:t>
      </w:r>
      <w:r w:rsidR="00334D5D">
        <w:rPr>
          <w:rFonts w:ascii="Times New Roman" w:hAnsi="Times New Roman" w:cs="Times New Roman"/>
          <w:sz w:val="24"/>
          <w:szCs w:val="24"/>
        </w:rPr>
        <w:br/>
      </w:r>
      <w:r w:rsidR="009F09F6" w:rsidRPr="00343FB2">
        <w:rPr>
          <w:rFonts w:ascii="Times New Roman" w:hAnsi="Times New Roman" w:cs="Times New Roman"/>
          <w:sz w:val="24"/>
          <w:szCs w:val="24"/>
        </w:rPr>
        <w:t>i pohybových aktivit.</w:t>
      </w:r>
    </w:p>
    <w:p w14:paraId="5B7CB79F" w14:textId="562CE2E9" w:rsidR="009F09F6" w:rsidRPr="00343FB2" w:rsidRDefault="009F09F6"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Žába u rybníka je program nabízený mateřským školám zaměřený na vodu. </w:t>
      </w:r>
      <w:r w:rsidR="009803F5" w:rsidRPr="00343FB2">
        <w:rPr>
          <w:rFonts w:ascii="Times New Roman" w:hAnsi="Times New Roman" w:cs="Times New Roman"/>
          <w:sz w:val="24"/>
          <w:szCs w:val="24"/>
        </w:rPr>
        <w:t xml:space="preserve">Prostřednictvím žáby se děti dozví o životě v rybníce, jeho okolí i typických zástupcích rostlin, živočichů </w:t>
      </w:r>
      <w:r w:rsidR="00334D5D">
        <w:rPr>
          <w:rFonts w:ascii="Times New Roman" w:hAnsi="Times New Roman" w:cs="Times New Roman"/>
          <w:sz w:val="24"/>
          <w:szCs w:val="24"/>
        </w:rPr>
        <w:br/>
      </w:r>
      <w:r w:rsidR="009803F5" w:rsidRPr="00343FB2">
        <w:rPr>
          <w:rFonts w:ascii="Times New Roman" w:hAnsi="Times New Roman" w:cs="Times New Roman"/>
          <w:sz w:val="24"/>
          <w:szCs w:val="24"/>
        </w:rPr>
        <w:t>a jejich ekologii. Seznámí se i s vývojem žáby.</w:t>
      </w:r>
      <w:r w:rsidR="006D551A" w:rsidRPr="00343FB2">
        <w:rPr>
          <w:rFonts w:ascii="Times New Roman" w:hAnsi="Times New Roman" w:cs="Times New Roman"/>
          <w:sz w:val="24"/>
          <w:szCs w:val="24"/>
        </w:rPr>
        <w:t xml:space="preserve"> Program trvá přibližně 60 minut</w:t>
      </w:r>
      <w:r w:rsidR="004977A0">
        <w:rPr>
          <w:rFonts w:ascii="Times New Roman" w:hAnsi="Times New Roman" w:cs="Times New Roman"/>
          <w:sz w:val="24"/>
          <w:szCs w:val="24"/>
        </w:rPr>
        <w:t xml:space="preserve"> </w:t>
      </w:r>
      <w:r w:rsidR="004977A0">
        <w:rPr>
          <w:rFonts w:ascii="Times New Roman" w:hAnsi="Times New Roman" w:cs="Times New Roman"/>
          <w:sz w:val="24"/>
          <w:szCs w:val="24"/>
        </w:rPr>
        <w:fldChar w:fldCharType="begin" w:fldLock="1"/>
      </w:r>
      <w:r w:rsidR="001E158F">
        <w:rPr>
          <w:rFonts w:ascii="Times New Roman" w:hAnsi="Times New Roman" w:cs="Times New Roman"/>
          <w:sz w:val="24"/>
          <w:szCs w:val="24"/>
        </w:rPr>
        <w:instrText>ADDIN CSL_CITATION {"citationItems":[{"id":"ITEM-1","itemData":{"URL":"https://sever.ekologickavychova.cz/wp-content/uploads/2012/12/SEVER-Kratkodobe-VP-MS.pdf","container-title":"SEVER Středisko ekologické výchovy","id":"ITEM-1","issued":{"date-parts":[["0"]]},"title":"No Title","type":"webpage"},"uris":["http://www.mendeley.com/documents/?uuid=a37a063f-1e3e-45f4-ab28-56334eec4b4d"]}],"mendeley":{"formattedCitation":"[11]","plainTextFormattedCitation":"[11]","previouslyFormattedCitation":"[11]"},"properties":{"noteIndex":0},"schema":"https://github.com/citation-style-language/schema/raw/master/csl-citation.json"}</w:instrText>
      </w:r>
      <w:r w:rsidR="004977A0">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[11]</w:t>
      </w:r>
      <w:r w:rsidR="004977A0">
        <w:rPr>
          <w:rFonts w:ascii="Times New Roman" w:hAnsi="Times New Roman" w:cs="Times New Roman"/>
          <w:sz w:val="24"/>
          <w:szCs w:val="24"/>
        </w:rPr>
        <w:fldChar w:fldCharType="end"/>
      </w:r>
      <w:r w:rsidR="006D551A" w:rsidRPr="00343FB2">
        <w:rPr>
          <w:rFonts w:ascii="Times New Roman" w:hAnsi="Times New Roman" w:cs="Times New Roman"/>
          <w:sz w:val="24"/>
          <w:szCs w:val="24"/>
        </w:rPr>
        <w:t>.</w:t>
      </w:r>
    </w:p>
    <w:p w14:paraId="50487E7D" w14:textId="1309D891" w:rsidR="00F334E5" w:rsidRPr="00343FB2" w:rsidRDefault="00F334E5"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 4. až </w:t>
      </w:r>
      <w:r w:rsidR="00746BD0" w:rsidRPr="00343FB2">
        <w:rPr>
          <w:rFonts w:ascii="Times New Roman" w:hAnsi="Times New Roman" w:cs="Times New Roman"/>
          <w:sz w:val="24"/>
          <w:szCs w:val="24"/>
        </w:rPr>
        <w:t>7</w:t>
      </w:r>
      <w:r w:rsidRPr="00343FB2">
        <w:rPr>
          <w:rFonts w:ascii="Times New Roman" w:hAnsi="Times New Roman" w:cs="Times New Roman"/>
          <w:sz w:val="24"/>
          <w:szCs w:val="24"/>
        </w:rPr>
        <w:t xml:space="preserve">. třídy základních škol je v nabídce program Bez vody to nejde. Žáci se dozví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o životním prostředí a jeho složkách. </w:t>
      </w:r>
      <w:r w:rsidR="00A46E72" w:rsidRPr="00343FB2">
        <w:rPr>
          <w:rFonts w:ascii="Times New Roman" w:hAnsi="Times New Roman" w:cs="Times New Roman"/>
          <w:sz w:val="24"/>
          <w:szCs w:val="24"/>
        </w:rPr>
        <w:t xml:space="preserve">Koloběh vody si žáci zopakují pomocí hry, znečištění vody objevují prostřednictvím pracovních listů a poté se zamýšlí nad vlastním přičiněním znečištění vody. Dále je program o vodě v domácnostech, jejím šetření a důležitosti čističek odpadních vod. Na závěr hodinu a půl dlouhého programu žáci tvoří plakát. </w:t>
      </w:r>
    </w:p>
    <w:p w14:paraId="1C3008EB" w14:textId="7BC5F6EF" w:rsidR="00A46E72" w:rsidRPr="00343FB2" w:rsidRDefault="00A46E72"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lastRenderedPageBreak/>
        <w:t xml:space="preserve">Dalším programem pro 4. – 5. třídy ZŠ je Tajemství řeky. Tento terénní program probíhá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na dolním toku řeky Orlice. Žáci během programu </w:t>
      </w:r>
      <w:r w:rsidR="00797CD8" w:rsidRPr="00343FB2">
        <w:rPr>
          <w:rFonts w:ascii="Times New Roman" w:hAnsi="Times New Roman" w:cs="Times New Roman"/>
          <w:sz w:val="24"/>
          <w:szCs w:val="24"/>
        </w:rPr>
        <w:t xml:space="preserve">poznávají Orlici a její vývoj, okolní lužní les i jedno ze slepých ramen. Program trvá přibližně 3 hodiny, ale je k tomuto času je nutné přičíst i čas dopravy. </w:t>
      </w:r>
    </w:p>
    <w:p w14:paraId="7DDF9A1D" w14:textId="16D6B428" w:rsidR="00746BD0" w:rsidRPr="00343FB2" w:rsidRDefault="00797CD8"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Život v rybníce je také určen žákům 4. – 5. třídy ZŠ. </w:t>
      </w:r>
      <w:r w:rsidR="001070F9" w:rsidRPr="00343FB2">
        <w:rPr>
          <w:rFonts w:ascii="Times New Roman" w:hAnsi="Times New Roman" w:cs="Times New Roman"/>
          <w:sz w:val="24"/>
          <w:szCs w:val="24"/>
        </w:rPr>
        <w:t xml:space="preserve">Jak už název napovídá, je zaměřen </w:t>
      </w:r>
      <w:r w:rsidR="00334D5D">
        <w:rPr>
          <w:rFonts w:ascii="Times New Roman" w:hAnsi="Times New Roman" w:cs="Times New Roman"/>
          <w:sz w:val="24"/>
          <w:szCs w:val="24"/>
        </w:rPr>
        <w:br/>
      </w:r>
      <w:r w:rsidR="001070F9" w:rsidRPr="00343FB2">
        <w:rPr>
          <w:rFonts w:ascii="Times New Roman" w:hAnsi="Times New Roman" w:cs="Times New Roman"/>
          <w:sz w:val="24"/>
          <w:szCs w:val="24"/>
        </w:rPr>
        <w:t xml:space="preserve">na vodní živočichy. Formou her se žáci </w:t>
      </w:r>
      <w:r w:rsidR="007C6820" w:rsidRPr="00343FB2">
        <w:rPr>
          <w:rFonts w:ascii="Times New Roman" w:hAnsi="Times New Roman" w:cs="Times New Roman"/>
          <w:sz w:val="24"/>
          <w:szCs w:val="24"/>
        </w:rPr>
        <w:t xml:space="preserve">dozví základní informace o ekologii vodních živočichů, jejich závislost na prostředí, vztahu k člověku i mezi živočichy samotnými. Žáci sami </w:t>
      </w:r>
      <w:r w:rsidR="00334D5D">
        <w:rPr>
          <w:rFonts w:ascii="Times New Roman" w:hAnsi="Times New Roman" w:cs="Times New Roman"/>
          <w:sz w:val="24"/>
          <w:szCs w:val="24"/>
        </w:rPr>
        <w:br/>
      </w:r>
      <w:r w:rsidR="007C6820" w:rsidRPr="00343FB2">
        <w:rPr>
          <w:rFonts w:ascii="Times New Roman" w:hAnsi="Times New Roman" w:cs="Times New Roman"/>
          <w:sz w:val="24"/>
          <w:szCs w:val="24"/>
        </w:rPr>
        <w:t xml:space="preserve">si vyzkouší výlov živočichů. Je zde zapojena i pohybová aktivita s názvem „Štičí honička“. </w:t>
      </w:r>
      <w:r w:rsidR="00746BD0" w:rsidRPr="00343FB2">
        <w:rPr>
          <w:rFonts w:ascii="Times New Roman" w:hAnsi="Times New Roman" w:cs="Times New Roman"/>
          <w:sz w:val="24"/>
          <w:szCs w:val="24"/>
        </w:rPr>
        <w:t>Program trvá přibližně dvě hodiny</w:t>
      </w:r>
      <w:r w:rsidR="00263F35">
        <w:rPr>
          <w:rFonts w:ascii="Times New Roman" w:hAnsi="Times New Roman" w:cs="Times New Roman"/>
          <w:sz w:val="24"/>
          <w:szCs w:val="24"/>
        </w:rPr>
        <w:t xml:space="preserve"> </w:t>
      </w:r>
      <w:r w:rsidR="00263F35">
        <w:rPr>
          <w:rFonts w:ascii="Times New Roman" w:hAnsi="Times New Roman" w:cs="Times New Roman"/>
          <w:sz w:val="24"/>
          <w:szCs w:val="24"/>
        </w:rPr>
        <w:fldChar w:fldCharType="begin" w:fldLock="1"/>
      </w:r>
      <w:r w:rsidR="001E158F">
        <w:rPr>
          <w:rFonts w:ascii="Times New Roman" w:hAnsi="Times New Roman" w:cs="Times New Roman"/>
          <w:sz w:val="24"/>
          <w:szCs w:val="24"/>
        </w:rPr>
        <w:instrText>ADDIN CSL_CITATION {"citationItems":[{"id":"ITEM-1","itemData":{"URL":"https://sever.ekologickavychova.cz/wp-content/uploads/2012/12/SEVER-Kratkodobe-VP-1st-ZS.pdf","container-title":"SEVER Středisko ekologické výchovy","id":"ITEM-1","issued":{"date-parts":[["0"]]},"title":"No Title","type":"webpage"},"uris":["http://www.mendeley.com/documents/?uuid=72d850e8-fac3-46e5-9baa-6a2769ea5860"]}],"mendeley":{"formattedCitation":"[12]","plainTextFormattedCitation":"[12]","previouslyFormattedCitation":"[12]"},"properties":{"noteIndex":0},"schema":"https://github.com/citation-style-language/schema/raw/master/csl-citation.json"}</w:instrText>
      </w:r>
      <w:r w:rsidR="00263F35">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[12]</w:t>
      </w:r>
      <w:r w:rsidR="00263F35">
        <w:rPr>
          <w:rFonts w:ascii="Times New Roman" w:hAnsi="Times New Roman" w:cs="Times New Roman"/>
          <w:sz w:val="24"/>
          <w:szCs w:val="24"/>
        </w:rPr>
        <w:fldChar w:fldCharType="end"/>
      </w:r>
      <w:r w:rsidR="00746BD0" w:rsidRPr="00343FB2">
        <w:rPr>
          <w:rFonts w:ascii="Times New Roman" w:hAnsi="Times New Roman" w:cs="Times New Roman"/>
          <w:sz w:val="24"/>
          <w:szCs w:val="24"/>
        </w:rPr>
        <w:t xml:space="preserve">. </w:t>
      </w:r>
    </w:p>
    <w:p w14:paraId="17D0138F" w14:textId="2AD9A382" w:rsidR="00C10F78" w:rsidRPr="00343FB2" w:rsidRDefault="00746BD0"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 poslední dva ročníky druhého stupně základní školy nabízí středisko ekologické výchovy Sever program Bez vody to nejde. Jde o vnitřní program trvající přibližně 90 minut. Tento program je zaměřený na spotřebu vody v domácnosti. Žáci se snaží spočítat vlastní spotřebu vody a zjišťují, jaké informace k tomu potřebují. Zabývají se také vodným a stočným.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Pro některé je zajímavé spočítat si kolik stojí napuštění plné vany vody. Pro porovnání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se používá průměr spotřeby vody na občana České republiky </w:t>
      </w:r>
      <w:r w:rsidR="00C10F78" w:rsidRPr="00343FB2">
        <w:rPr>
          <w:rFonts w:ascii="Times New Roman" w:hAnsi="Times New Roman" w:cs="Times New Roman"/>
          <w:sz w:val="24"/>
          <w:szCs w:val="24"/>
        </w:rPr>
        <w:t xml:space="preserve">i porovnání se zahraničím, konkrétně občana republiky Kongo. Tím se plynule přejde na globální problémy spojené </w:t>
      </w:r>
      <w:r w:rsidR="00334D5D">
        <w:rPr>
          <w:rFonts w:ascii="Times New Roman" w:hAnsi="Times New Roman" w:cs="Times New Roman"/>
          <w:sz w:val="24"/>
          <w:szCs w:val="24"/>
        </w:rPr>
        <w:br/>
      </w:r>
      <w:r w:rsidR="00C10F78" w:rsidRPr="00343FB2">
        <w:rPr>
          <w:rFonts w:ascii="Times New Roman" w:hAnsi="Times New Roman" w:cs="Times New Roman"/>
          <w:sz w:val="24"/>
          <w:szCs w:val="24"/>
        </w:rPr>
        <w:t xml:space="preserve">se spotřebou vody a její zásobou. Žáci si tak sami vytvoří svůj názor na danou problematiku </w:t>
      </w:r>
      <w:r w:rsidR="00334D5D">
        <w:rPr>
          <w:rFonts w:ascii="Times New Roman" w:hAnsi="Times New Roman" w:cs="Times New Roman"/>
          <w:sz w:val="24"/>
          <w:szCs w:val="24"/>
        </w:rPr>
        <w:br/>
      </w:r>
      <w:r w:rsidR="00C10F78" w:rsidRPr="00343FB2">
        <w:rPr>
          <w:rFonts w:ascii="Times New Roman" w:hAnsi="Times New Roman" w:cs="Times New Roman"/>
          <w:sz w:val="24"/>
          <w:szCs w:val="24"/>
        </w:rPr>
        <w:t xml:space="preserve">a zaujmou stanovisko, jak mohou problém řešit nebo jestli nějaké řešení je. </w:t>
      </w:r>
      <w:r w:rsidR="0087346C" w:rsidRPr="00343FB2">
        <w:rPr>
          <w:rFonts w:ascii="Times New Roman" w:hAnsi="Times New Roman" w:cs="Times New Roman"/>
          <w:sz w:val="24"/>
          <w:szCs w:val="24"/>
        </w:rPr>
        <w:t xml:space="preserve">Tento program </w:t>
      </w:r>
      <w:r w:rsidR="00334D5D">
        <w:rPr>
          <w:rFonts w:ascii="Times New Roman" w:hAnsi="Times New Roman" w:cs="Times New Roman"/>
          <w:sz w:val="24"/>
          <w:szCs w:val="24"/>
        </w:rPr>
        <w:br/>
      </w:r>
      <w:r w:rsidR="0087346C" w:rsidRPr="00343FB2">
        <w:rPr>
          <w:rFonts w:ascii="Times New Roman" w:hAnsi="Times New Roman" w:cs="Times New Roman"/>
          <w:sz w:val="24"/>
          <w:szCs w:val="24"/>
        </w:rPr>
        <w:t>jde upravit i pro žáky středních škol.</w:t>
      </w:r>
    </w:p>
    <w:p w14:paraId="76BE5FD8" w14:textId="7A628AB7" w:rsidR="0087346C" w:rsidRPr="00343FB2" w:rsidRDefault="0087346C"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Putování říční krajinou je program otevřený celému druhému stupni základních škol.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Jde o terénní program v Přírodním parku Orlice, kde </w:t>
      </w:r>
      <w:r w:rsidR="00BA37C6" w:rsidRPr="00343FB2">
        <w:rPr>
          <w:rFonts w:ascii="Times New Roman" w:hAnsi="Times New Roman" w:cs="Times New Roman"/>
          <w:sz w:val="24"/>
          <w:szCs w:val="24"/>
        </w:rPr>
        <w:t xml:space="preserve">žáci zažijí řeku na vlastní kůži. </w:t>
      </w:r>
      <w:r w:rsidR="0048343D" w:rsidRPr="00343FB2">
        <w:rPr>
          <w:rFonts w:ascii="Times New Roman" w:hAnsi="Times New Roman" w:cs="Times New Roman"/>
          <w:sz w:val="24"/>
          <w:szCs w:val="24"/>
        </w:rPr>
        <w:t xml:space="preserve">Postupně se seznámí s různými prvky říční krajiny a snaží se pochopit vzájemné souvislosti. V teoretické rovině se snaží představit si, co by znamenala regulace toku v případě, kdy by se zde měl stavět zábavní areál. Žáci se také zkusí na tuto problematiku podívat z různých úhlů pohledu pomocí simulační hry. Program může trvat až 4 hodiny. </w:t>
      </w:r>
    </w:p>
    <w:p w14:paraId="702F1B53" w14:textId="31707C2D" w:rsidR="0048343D" w:rsidRPr="00343FB2" w:rsidRDefault="0048343D"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V nabídce je také simulační hra U jezera. Lze ji hrát přímo ve škole nebo v prostorech ekologického centra SEVER. Žáci vytvoří týmy, které reprezentují různé podniky sdílející jeden zdroj vody ve formě jezera. </w:t>
      </w:r>
      <w:r w:rsidR="003B4042" w:rsidRPr="00343FB2">
        <w:rPr>
          <w:rFonts w:ascii="Times New Roman" w:hAnsi="Times New Roman" w:cs="Times New Roman"/>
          <w:sz w:val="24"/>
          <w:szCs w:val="24"/>
        </w:rPr>
        <w:t>Cílem je vysoký zisk podniku, ale zároveň nesmí být jezero poškozeno příliš, jinak by zisk opět klesl. V jednotlivých kolech žáci rozhodují své další kroky. Po skončení</w:t>
      </w:r>
      <w:r w:rsidR="00320F4E" w:rsidRPr="00343FB2">
        <w:rPr>
          <w:rFonts w:ascii="Times New Roman" w:hAnsi="Times New Roman" w:cs="Times New Roman"/>
          <w:sz w:val="24"/>
          <w:szCs w:val="24"/>
        </w:rPr>
        <w:t xml:space="preserve"> hry žáci</w:t>
      </w:r>
      <w:r w:rsidR="003B4042" w:rsidRPr="00343FB2">
        <w:rPr>
          <w:rFonts w:ascii="Times New Roman" w:hAnsi="Times New Roman" w:cs="Times New Roman"/>
          <w:sz w:val="24"/>
          <w:szCs w:val="24"/>
        </w:rPr>
        <w:t xml:space="preserve"> ještě diskutují o rozhodnutích, která uskutečnili</w:t>
      </w:r>
      <w:r w:rsidR="00320F4E" w:rsidRPr="00343FB2">
        <w:rPr>
          <w:rFonts w:ascii="Times New Roman" w:hAnsi="Times New Roman" w:cs="Times New Roman"/>
          <w:sz w:val="24"/>
          <w:szCs w:val="24"/>
        </w:rPr>
        <w:t xml:space="preserve">, jejich dojmech ze hry </w:t>
      </w:r>
      <w:r w:rsidR="00334D5D">
        <w:rPr>
          <w:rFonts w:ascii="Times New Roman" w:hAnsi="Times New Roman" w:cs="Times New Roman"/>
          <w:sz w:val="24"/>
          <w:szCs w:val="24"/>
        </w:rPr>
        <w:br/>
      </w:r>
      <w:r w:rsidR="00320F4E" w:rsidRPr="00343FB2">
        <w:rPr>
          <w:rFonts w:ascii="Times New Roman" w:hAnsi="Times New Roman" w:cs="Times New Roman"/>
          <w:sz w:val="24"/>
          <w:szCs w:val="24"/>
        </w:rPr>
        <w:t>a širších souvislostech. Hra trvá přibližně 3 hodiny</w:t>
      </w:r>
      <w:r w:rsidR="004977A0">
        <w:rPr>
          <w:rFonts w:ascii="Times New Roman" w:hAnsi="Times New Roman" w:cs="Times New Roman"/>
          <w:sz w:val="24"/>
          <w:szCs w:val="24"/>
        </w:rPr>
        <w:t xml:space="preserve"> </w:t>
      </w:r>
      <w:r w:rsidR="004977A0">
        <w:rPr>
          <w:rFonts w:ascii="Times New Roman" w:hAnsi="Times New Roman" w:cs="Times New Roman"/>
          <w:sz w:val="24"/>
          <w:szCs w:val="24"/>
        </w:rPr>
        <w:fldChar w:fldCharType="begin" w:fldLock="1"/>
      </w:r>
      <w:r w:rsidR="001E158F">
        <w:rPr>
          <w:rFonts w:ascii="Times New Roman" w:hAnsi="Times New Roman" w:cs="Times New Roman"/>
          <w:sz w:val="24"/>
          <w:szCs w:val="24"/>
        </w:rPr>
        <w:instrText>ADDIN CSL_CITATION {"citationItems":[{"id":"ITEM-1","itemData":{"URL":"https://sever.ekologickavychova.cz/wp-content/uploads/2012/12/SEVER-katalog-2020-2021-Kratkodobe-2st-ZS.pdf","container-title":"SEVER Středisko ekologické výchovy","id":"ITEM-1","issued":{"date-parts":[["0"]]},"title":"No Title","type":"webpage"},"uris":["http://www.mendeley.com/documents/?uuid=5f4ec2d8-e48c-4ea3-bfbd-d768e92b1073"]}],"mendeley":{"formattedCitation":"[13]","plainTextFormattedCitation":"[13]","previouslyFormattedCitation":"[13]"},"properties":{"noteIndex":0},"schema":"https://github.com/citation-style-language/schema/raw/master/csl-citation.json"}</w:instrText>
      </w:r>
      <w:r w:rsidR="004977A0">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[13]</w:t>
      </w:r>
      <w:r w:rsidR="004977A0">
        <w:rPr>
          <w:rFonts w:ascii="Times New Roman" w:hAnsi="Times New Roman" w:cs="Times New Roman"/>
          <w:sz w:val="24"/>
          <w:szCs w:val="24"/>
        </w:rPr>
        <w:fldChar w:fldCharType="end"/>
      </w:r>
      <w:r w:rsidR="00320F4E" w:rsidRPr="00343FB2">
        <w:rPr>
          <w:rFonts w:ascii="Times New Roman" w:hAnsi="Times New Roman" w:cs="Times New Roman"/>
          <w:sz w:val="24"/>
          <w:szCs w:val="24"/>
        </w:rPr>
        <w:t>.</w:t>
      </w:r>
    </w:p>
    <w:p w14:paraId="39F58957" w14:textId="33E7862E" w:rsidR="00320F4E" w:rsidRPr="00343FB2" w:rsidRDefault="00320F4E"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lastRenderedPageBreak/>
        <w:t xml:space="preserve">Pro střední školy je v nabídce program Dary řeky Orlice. Program se odehrává v terénu, konkrétně v Přírodním parku Orlice. </w:t>
      </w:r>
      <w:r w:rsidR="00205ECF" w:rsidRPr="00343FB2">
        <w:rPr>
          <w:rFonts w:ascii="Times New Roman" w:hAnsi="Times New Roman" w:cs="Times New Roman"/>
          <w:sz w:val="24"/>
          <w:szCs w:val="24"/>
        </w:rPr>
        <w:t>Žáci se dozví o jednotlivých prvcích říční krajiny, jedinečnosti přírodní říční krajiny a snaží se o pochopení vzájemných souvislostí. Spojení s jejich vlastním životem se snaží demonstrovat na teoretickém příkladu, kdyby byla řeka regulována. Celkově program trvá asi 4 hodiny</w:t>
      </w:r>
      <w:r w:rsidR="0002203A">
        <w:rPr>
          <w:rFonts w:ascii="Times New Roman" w:hAnsi="Times New Roman" w:cs="Times New Roman"/>
          <w:sz w:val="24"/>
          <w:szCs w:val="24"/>
        </w:rPr>
        <w:t xml:space="preserve"> </w:t>
      </w:r>
      <w:r w:rsidR="0002203A">
        <w:rPr>
          <w:rFonts w:ascii="Times New Roman" w:hAnsi="Times New Roman" w:cs="Times New Roman"/>
          <w:sz w:val="24"/>
          <w:szCs w:val="24"/>
        </w:rPr>
        <w:fldChar w:fldCharType="begin" w:fldLock="1"/>
      </w:r>
      <w:r w:rsidR="001E158F">
        <w:rPr>
          <w:rFonts w:ascii="Times New Roman" w:hAnsi="Times New Roman" w:cs="Times New Roman"/>
          <w:sz w:val="24"/>
          <w:szCs w:val="24"/>
        </w:rPr>
        <w:instrText>ADDIN CSL_CITATION {"citationItems":[{"id":"ITEM-1","itemData":{"URL":"https://sever.ekologickavychova.cz/wp-content/uploads/2012/12/SEVER-kratkodobe-programy-SS.pdf","container-title":"SEVER Středisko ekologické výchovy","id":"ITEM-1","issued":{"date-parts":[["0"]]},"title":"No Title","type":"webpage"},"uris":["http://www.mendeley.com/documents/?uuid=b3ee2fae-74b9-41da-af55-347508db249f"]}],"mendeley":{"formattedCitation":"[14]","plainTextFormattedCitation":"[14]","previouslyFormattedCitation":"[14]"},"properties":{"noteIndex":0},"schema":"https://github.com/citation-style-language/schema/raw/master/csl-citation.json"}</w:instrText>
      </w:r>
      <w:r w:rsidR="0002203A">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[14]</w:t>
      </w:r>
      <w:r w:rsidR="0002203A">
        <w:rPr>
          <w:rFonts w:ascii="Times New Roman" w:hAnsi="Times New Roman" w:cs="Times New Roman"/>
          <w:sz w:val="24"/>
          <w:szCs w:val="24"/>
        </w:rPr>
        <w:fldChar w:fldCharType="end"/>
      </w:r>
      <w:r w:rsidR="00205ECF" w:rsidRPr="00343FB2">
        <w:rPr>
          <w:rFonts w:ascii="Times New Roman" w:hAnsi="Times New Roman" w:cs="Times New Roman"/>
          <w:sz w:val="24"/>
          <w:szCs w:val="24"/>
        </w:rPr>
        <w:t xml:space="preserve">. </w:t>
      </w:r>
    </w:p>
    <w:p w14:paraId="1E60E74A" w14:textId="5A889352" w:rsidR="006A4FF1" w:rsidRPr="00343FB2" w:rsidRDefault="006A4FF1" w:rsidP="002973E2">
      <w:pPr>
        <w:pStyle w:val="Nadpis3"/>
        <w:numPr>
          <w:ilvl w:val="1"/>
          <w:numId w:val="9"/>
        </w:numPr>
      </w:pPr>
      <w:bookmarkStart w:id="54" w:name="_Toc78536099"/>
      <w:r w:rsidRPr="00343FB2">
        <w:t>Ekocentrum Paleta</w:t>
      </w:r>
      <w:bookmarkEnd w:id="54"/>
    </w:p>
    <w:p w14:paraId="2B058C8E" w14:textId="3A2C9C48" w:rsidR="006A4FF1" w:rsidRPr="00343FB2" w:rsidRDefault="006A4FF1"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V pardubickém kraji působí Ekocentrum Paleta. Věnuje se ekologické výchově zaměřené spíše na děti a mládež. Zároveň je Krajským koordinátorem </w:t>
      </w:r>
      <w:r w:rsidR="000F390F">
        <w:rPr>
          <w:rFonts w:ascii="Times New Roman" w:hAnsi="Times New Roman" w:cs="Times New Roman"/>
          <w:sz w:val="24"/>
          <w:szCs w:val="24"/>
        </w:rPr>
        <w:t>environmentální</w:t>
      </w:r>
      <w:r w:rsidRPr="00343FB2">
        <w:rPr>
          <w:rFonts w:ascii="Times New Roman" w:hAnsi="Times New Roman" w:cs="Times New Roman"/>
          <w:sz w:val="24"/>
          <w:szCs w:val="24"/>
        </w:rPr>
        <w:t xml:space="preserve"> výchovy, vzdělávání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a osvěty pro Pardubický kraj, již od roku 2004. </w:t>
      </w:r>
      <w:r w:rsidR="000731C3" w:rsidRPr="00343FB2">
        <w:rPr>
          <w:rFonts w:ascii="Times New Roman" w:hAnsi="Times New Roman" w:cs="Times New Roman"/>
          <w:sz w:val="24"/>
          <w:szCs w:val="24"/>
        </w:rPr>
        <w:t xml:space="preserve">Samotný spolek byl založen již v roce 1990, </w:t>
      </w:r>
      <w:r w:rsidR="00334D5D">
        <w:rPr>
          <w:rFonts w:ascii="Times New Roman" w:hAnsi="Times New Roman" w:cs="Times New Roman"/>
          <w:sz w:val="24"/>
          <w:szCs w:val="24"/>
        </w:rPr>
        <w:br/>
      </w:r>
      <w:r w:rsidR="000731C3" w:rsidRPr="00343FB2">
        <w:rPr>
          <w:rFonts w:ascii="Times New Roman" w:hAnsi="Times New Roman" w:cs="Times New Roman"/>
          <w:sz w:val="24"/>
          <w:szCs w:val="24"/>
        </w:rPr>
        <w:t xml:space="preserve">ale pod názvem Centrum </w:t>
      </w:r>
      <w:r w:rsidR="00AA44F5" w:rsidRPr="00343FB2">
        <w:rPr>
          <w:rFonts w:ascii="Times New Roman" w:hAnsi="Times New Roman" w:cs="Times New Roman"/>
          <w:sz w:val="24"/>
          <w:szCs w:val="24"/>
        </w:rPr>
        <w:t>eko výchovy</w:t>
      </w:r>
      <w:r w:rsidR="000731C3" w:rsidRPr="00343FB2">
        <w:rPr>
          <w:rFonts w:ascii="Times New Roman" w:hAnsi="Times New Roman" w:cs="Times New Roman"/>
          <w:sz w:val="24"/>
          <w:szCs w:val="24"/>
        </w:rPr>
        <w:t xml:space="preserve"> Pardubice. Svůj nynější název získal až v roce 1997. </w:t>
      </w:r>
      <w:r w:rsidR="008E15AA" w:rsidRPr="00343FB2">
        <w:rPr>
          <w:rFonts w:ascii="Times New Roman" w:hAnsi="Times New Roman" w:cs="Times New Roman"/>
          <w:sz w:val="24"/>
          <w:szCs w:val="24"/>
        </w:rPr>
        <w:t xml:space="preserve">Název symbolizuje „paletu barev, vůní, dotyků a prožitků“ vytvořených centrem v přírodním areálu v centru Pardubic. </w:t>
      </w:r>
    </w:p>
    <w:p w14:paraId="65FDD230" w14:textId="5C745AEF" w:rsidR="00B636B0" w:rsidRPr="00343FB2" w:rsidRDefault="006A4FF1"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Nabídka programů se zabývá od tvoření z přírodních materiálů (včelí vosk, ruční papír, ovčí vlna), p</w:t>
      </w:r>
      <w:r w:rsidR="00AA44F5" w:rsidRPr="00343FB2">
        <w:rPr>
          <w:rFonts w:ascii="Times New Roman" w:hAnsi="Times New Roman" w:cs="Times New Roman"/>
          <w:sz w:val="24"/>
          <w:szCs w:val="24"/>
        </w:rPr>
        <w:t>ř</w:t>
      </w:r>
      <w:r w:rsidRPr="00343FB2">
        <w:rPr>
          <w:rFonts w:ascii="Times New Roman" w:hAnsi="Times New Roman" w:cs="Times New Roman"/>
          <w:sz w:val="24"/>
          <w:szCs w:val="24"/>
        </w:rPr>
        <w:t>es globální problémy, vztah člověka a přírody</w:t>
      </w:r>
      <w:r w:rsidR="000731C3" w:rsidRPr="00343FB2">
        <w:rPr>
          <w:rFonts w:ascii="Times New Roman" w:hAnsi="Times New Roman" w:cs="Times New Roman"/>
          <w:sz w:val="24"/>
          <w:szCs w:val="24"/>
        </w:rPr>
        <w:t xml:space="preserve">, zpracovávání odpadů až po poznávání přírody a zkoumání ekosystémů. Zajímavostí v tomto centru jsou různě zaměřené učebny </w:t>
      </w:r>
      <w:r w:rsidR="00334D5D">
        <w:rPr>
          <w:rFonts w:ascii="Times New Roman" w:hAnsi="Times New Roman" w:cs="Times New Roman"/>
          <w:sz w:val="24"/>
          <w:szCs w:val="24"/>
        </w:rPr>
        <w:br/>
      </w:r>
      <w:r w:rsidR="000731C3" w:rsidRPr="00343FB2">
        <w:rPr>
          <w:rFonts w:ascii="Times New Roman" w:hAnsi="Times New Roman" w:cs="Times New Roman"/>
          <w:sz w:val="24"/>
          <w:szCs w:val="24"/>
        </w:rPr>
        <w:t xml:space="preserve">na praktické tvoření, učebny s textilními loutkami pro nejmenší návštěvníky či učebny s živými zvířaty. Ekocentrum sídlí v Pardubicích, své pobočky má také v Chrudimi a Oucmanicích.                          </w:t>
      </w:r>
    </w:p>
    <w:p w14:paraId="732E41B5" w14:textId="5AA00320" w:rsidR="006A4FF1" w:rsidRPr="00343FB2" w:rsidRDefault="00B636B0"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Program pro mateřské školy </w:t>
      </w:r>
      <w:r w:rsidR="008A454F" w:rsidRPr="00343FB2">
        <w:rPr>
          <w:rFonts w:ascii="Times New Roman" w:hAnsi="Times New Roman" w:cs="Times New Roman"/>
          <w:sz w:val="24"/>
          <w:szCs w:val="24"/>
        </w:rPr>
        <w:t>a</w:t>
      </w:r>
      <w:r w:rsidR="00AA44F5" w:rsidRPr="00343FB2">
        <w:rPr>
          <w:rFonts w:ascii="Times New Roman" w:hAnsi="Times New Roman" w:cs="Times New Roman"/>
          <w:sz w:val="24"/>
          <w:szCs w:val="24"/>
        </w:rPr>
        <w:t xml:space="preserve"> </w:t>
      </w:r>
      <w:r w:rsidR="008A454F" w:rsidRPr="00343FB2">
        <w:rPr>
          <w:rFonts w:ascii="Times New Roman" w:hAnsi="Times New Roman" w:cs="Times New Roman"/>
          <w:sz w:val="24"/>
          <w:szCs w:val="24"/>
        </w:rPr>
        <w:t xml:space="preserve">základní školy </w:t>
      </w:r>
      <w:r w:rsidRPr="00343FB2">
        <w:rPr>
          <w:rFonts w:ascii="Times New Roman" w:hAnsi="Times New Roman" w:cs="Times New Roman"/>
          <w:sz w:val="24"/>
          <w:szCs w:val="24"/>
        </w:rPr>
        <w:t>s názvem Život ve vodě se zaměřuje na vodní bezobrat</w:t>
      </w:r>
      <w:r w:rsidR="00906683" w:rsidRPr="00343FB2">
        <w:rPr>
          <w:rFonts w:ascii="Times New Roman" w:hAnsi="Times New Roman" w:cs="Times New Roman"/>
          <w:sz w:val="24"/>
          <w:szCs w:val="24"/>
        </w:rPr>
        <w:t>l</w:t>
      </w:r>
      <w:r w:rsidRPr="00343FB2">
        <w:rPr>
          <w:rFonts w:ascii="Times New Roman" w:hAnsi="Times New Roman" w:cs="Times New Roman"/>
          <w:sz w:val="24"/>
          <w:szCs w:val="24"/>
        </w:rPr>
        <w:t>é živočichy.</w:t>
      </w:r>
      <w:r w:rsidR="000731C3" w:rsidRPr="00343FB2">
        <w:rPr>
          <w:rFonts w:ascii="Times New Roman" w:hAnsi="Times New Roman" w:cs="Times New Roman"/>
          <w:sz w:val="24"/>
          <w:szCs w:val="24"/>
        </w:rPr>
        <w:t xml:space="preserve">  </w:t>
      </w:r>
      <w:r w:rsidR="00906683" w:rsidRPr="00343FB2">
        <w:rPr>
          <w:rFonts w:ascii="Times New Roman" w:hAnsi="Times New Roman" w:cs="Times New Roman"/>
          <w:sz w:val="24"/>
          <w:szCs w:val="24"/>
        </w:rPr>
        <w:t xml:space="preserve">V průběhu programu si je děti zkusí lovit do sítěk, aniž by jim ublížily. Lektor se snaží děti nasměrovat, aby pochopily iracionalitu strachu v některých živočichů </w:t>
      </w:r>
      <w:r w:rsidR="00334D5D">
        <w:rPr>
          <w:rFonts w:ascii="Times New Roman" w:hAnsi="Times New Roman" w:cs="Times New Roman"/>
          <w:sz w:val="24"/>
          <w:szCs w:val="24"/>
        </w:rPr>
        <w:br/>
      </w:r>
      <w:r w:rsidR="00906683" w:rsidRPr="00343FB2">
        <w:rPr>
          <w:rFonts w:ascii="Times New Roman" w:hAnsi="Times New Roman" w:cs="Times New Roman"/>
          <w:sz w:val="24"/>
          <w:szCs w:val="24"/>
        </w:rPr>
        <w:t>jen kvůli jejich vzhledu.</w:t>
      </w:r>
      <w:r w:rsidR="000731C3" w:rsidRPr="00343FB2">
        <w:rPr>
          <w:rFonts w:ascii="Times New Roman" w:hAnsi="Times New Roman" w:cs="Times New Roman"/>
          <w:sz w:val="24"/>
          <w:szCs w:val="24"/>
        </w:rPr>
        <w:t xml:space="preserve"> </w:t>
      </w:r>
      <w:r w:rsidR="00906683" w:rsidRPr="00343FB2">
        <w:rPr>
          <w:rFonts w:ascii="Times New Roman" w:hAnsi="Times New Roman" w:cs="Times New Roman"/>
          <w:sz w:val="24"/>
          <w:szCs w:val="24"/>
        </w:rPr>
        <w:t>V</w:t>
      </w:r>
      <w:r w:rsidR="00B808ED" w:rsidRPr="00343FB2">
        <w:rPr>
          <w:rFonts w:ascii="Times New Roman" w:hAnsi="Times New Roman" w:cs="Times New Roman"/>
          <w:sz w:val="24"/>
          <w:szCs w:val="24"/>
        </w:rPr>
        <w:t xml:space="preserve"> </w:t>
      </w:r>
      <w:r w:rsidR="00906683" w:rsidRPr="00343FB2">
        <w:rPr>
          <w:rFonts w:ascii="Times New Roman" w:hAnsi="Times New Roman" w:cs="Times New Roman"/>
          <w:sz w:val="24"/>
          <w:szCs w:val="24"/>
        </w:rPr>
        <w:t>rámci aktivit budou děti nalezené a vylovené živočichy kreslit, poznávat</w:t>
      </w:r>
      <w:r w:rsidR="00B808ED" w:rsidRPr="00343FB2">
        <w:rPr>
          <w:rFonts w:ascii="Times New Roman" w:hAnsi="Times New Roman" w:cs="Times New Roman"/>
          <w:sz w:val="24"/>
          <w:szCs w:val="24"/>
        </w:rPr>
        <w:t>,</w:t>
      </w:r>
      <w:r w:rsidR="00906683" w:rsidRPr="00343FB2">
        <w:rPr>
          <w:rFonts w:ascii="Times New Roman" w:hAnsi="Times New Roman" w:cs="Times New Roman"/>
          <w:sz w:val="24"/>
          <w:szCs w:val="24"/>
        </w:rPr>
        <w:t xml:space="preserve"> modelovat</w:t>
      </w:r>
      <w:r w:rsidR="00B808ED" w:rsidRPr="00343FB2">
        <w:rPr>
          <w:rFonts w:ascii="Times New Roman" w:hAnsi="Times New Roman" w:cs="Times New Roman"/>
          <w:sz w:val="24"/>
          <w:szCs w:val="24"/>
        </w:rPr>
        <w:t xml:space="preserve">, pozorovat a vypouštět zpět. Program se odehrává z části v učebně </w:t>
      </w:r>
      <w:r w:rsidR="00334D5D">
        <w:rPr>
          <w:rFonts w:ascii="Times New Roman" w:hAnsi="Times New Roman" w:cs="Times New Roman"/>
          <w:sz w:val="24"/>
          <w:szCs w:val="24"/>
        </w:rPr>
        <w:br/>
      </w:r>
      <w:r w:rsidR="00B808ED" w:rsidRPr="00343FB2">
        <w:rPr>
          <w:rFonts w:ascii="Times New Roman" w:hAnsi="Times New Roman" w:cs="Times New Roman"/>
          <w:sz w:val="24"/>
          <w:szCs w:val="24"/>
        </w:rPr>
        <w:t>a z části venku, trvá as</w:t>
      </w:r>
      <w:r w:rsidR="00AA44F5" w:rsidRPr="00343FB2">
        <w:rPr>
          <w:rFonts w:ascii="Times New Roman" w:hAnsi="Times New Roman" w:cs="Times New Roman"/>
          <w:sz w:val="24"/>
          <w:szCs w:val="24"/>
        </w:rPr>
        <w:t>i</w:t>
      </w:r>
      <w:r w:rsidR="00B808ED" w:rsidRPr="00343FB2">
        <w:rPr>
          <w:rFonts w:ascii="Times New Roman" w:hAnsi="Times New Roman" w:cs="Times New Roman"/>
          <w:sz w:val="24"/>
          <w:szCs w:val="24"/>
        </w:rPr>
        <w:t xml:space="preserve"> hodinu. </w:t>
      </w:r>
    </w:p>
    <w:p w14:paraId="286083F4" w14:textId="1696EAA1" w:rsidR="00B808ED" w:rsidRPr="00343FB2" w:rsidRDefault="00B808ED"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Druhým programem pro mateřské školy</w:t>
      </w:r>
      <w:r w:rsidR="008A454F" w:rsidRPr="00343FB2">
        <w:rPr>
          <w:rFonts w:ascii="Times New Roman" w:hAnsi="Times New Roman" w:cs="Times New Roman"/>
          <w:sz w:val="24"/>
          <w:szCs w:val="24"/>
        </w:rPr>
        <w:t xml:space="preserve"> i první stupně základní školy</w:t>
      </w:r>
      <w:r w:rsidRPr="00343FB2">
        <w:rPr>
          <w:rFonts w:ascii="Times New Roman" w:hAnsi="Times New Roman" w:cs="Times New Roman"/>
          <w:sz w:val="24"/>
          <w:szCs w:val="24"/>
        </w:rPr>
        <w:t xml:space="preserve"> je Voda. Zde nejde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o vodní živočichy nebo rostliny, ale o vodu samotnou. V rámci programu se děti dozví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o koloběhu vody. Během simulační hry si vyzkouší být řekou nebo deštěm. Prostřednictvím pokusů se budou dozvídat o fyzikálních a chemických vlastnostech vody. Děti si také položí otázku cennosti vody a její šetření. Celý program se odehrává v učebně a trvá přibližně hodinu. </w:t>
      </w:r>
    </w:p>
    <w:p w14:paraId="08F1CC17" w14:textId="36B3DA50" w:rsidR="008A454F" w:rsidRPr="00343FB2" w:rsidRDefault="008A454F"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 první i druhý stupeň základních škol je možnost programu Sucho. Na příkladech posledních několika let žákům ukáže změny v krajině i v počasí, jejich důsledky pro rostliny, živočichy </w:t>
      </w:r>
      <w:r w:rsidR="00334D5D">
        <w:rPr>
          <w:rFonts w:ascii="Times New Roman" w:hAnsi="Times New Roman" w:cs="Times New Roman"/>
          <w:sz w:val="24"/>
          <w:szCs w:val="24"/>
        </w:rPr>
        <w:br/>
      </w:r>
      <w:r w:rsidRPr="00343FB2">
        <w:rPr>
          <w:rFonts w:ascii="Times New Roman" w:hAnsi="Times New Roman" w:cs="Times New Roman"/>
          <w:sz w:val="24"/>
          <w:szCs w:val="24"/>
        </w:rPr>
        <w:t>i člověka. Žáci budou zapojeni do dramatického představení i simulace postupu sucha. Na konci programu žák ví, co může on sám udělat proti suchu. Program trvá asi 90 minut v učebně.</w:t>
      </w:r>
    </w:p>
    <w:p w14:paraId="4EE38BB7" w14:textId="2CCAEEE7" w:rsidR="008A454F" w:rsidRPr="00343FB2" w:rsidRDefault="002F248E"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lastRenderedPageBreak/>
        <w:t xml:space="preserve">Program Jezero pro 2. stupeň základních škol i střední školy je simulační hrou, kdy jsou žáci ve skupinách simulujících podniky se společnou správou jednoho vodního zdroje-jezera. </w:t>
      </w:r>
      <w:r w:rsidR="00334D5D">
        <w:rPr>
          <w:rFonts w:ascii="Times New Roman" w:hAnsi="Times New Roman" w:cs="Times New Roman"/>
          <w:sz w:val="24"/>
          <w:szCs w:val="24"/>
        </w:rPr>
        <w:br/>
      </w:r>
      <w:r w:rsidRPr="00343FB2">
        <w:rPr>
          <w:rFonts w:ascii="Times New Roman" w:hAnsi="Times New Roman" w:cs="Times New Roman"/>
          <w:sz w:val="24"/>
          <w:szCs w:val="24"/>
        </w:rPr>
        <w:t>Jde o stejnou simulační hru jako nabízí Centrum SEVER pod názvem U jezera, proto o této hře více psát nebudu. Byla popsána výše. Rozdíl je pouze v časové dotaci, kdy Ekocentrum Pardubice mají tuto hru na 90 minut.</w:t>
      </w:r>
    </w:p>
    <w:p w14:paraId="1C23FC2C" w14:textId="14B88D30" w:rsidR="002F248E" w:rsidRPr="00343FB2" w:rsidRDefault="00021282"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Program Povodně je zaměřen pouze na druhé stupně základních škol. Žáci se při něm dozví </w:t>
      </w:r>
      <w:r w:rsidR="00334D5D">
        <w:rPr>
          <w:rFonts w:ascii="Times New Roman" w:hAnsi="Times New Roman" w:cs="Times New Roman"/>
          <w:sz w:val="24"/>
          <w:szCs w:val="24"/>
        </w:rPr>
        <w:br/>
      </w:r>
      <w:r w:rsidRPr="00343FB2">
        <w:rPr>
          <w:rFonts w:ascii="Times New Roman" w:hAnsi="Times New Roman" w:cs="Times New Roman"/>
          <w:sz w:val="24"/>
          <w:szCs w:val="24"/>
        </w:rPr>
        <w:t>o okolnostech vzniku povodní a vlivu člověka. Zjistí</w:t>
      </w:r>
      <w:r w:rsidR="00C67578" w:rsidRPr="00343FB2">
        <w:rPr>
          <w:rFonts w:ascii="Times New Roman" w:hAnsi="Times New Roman" w:cs="Times New Roman"/>
          <w:sz w:val="24"/>
          <w:szCs w:val="24"/>
        </w:rPr>
        <w:t>,</w:t>
      </w:r>
      <w:r w:rsidRPr="00343FB2">
        <w:rPr>
          <w:rFonts w:ascii="Times New Roman" w:hAnsi="Times New Roman" w:cs="Times New Roman"/>
          <w:sz w:val="24"/>
          <w:szCs w:val="24"/>
        </w:rPr>
        <w:t xml:space="preserve"> jaké škody dokáže povodeň napáchat </w:t>
      </w:r>
      <w:r w:rsidR="00334D5D">
        <w:rPr>
          <w:rFonts w:ascii="Times New Roman" w:hAnsi="Times New Roman" w:cs="Times New Roman"/>
          <w:sz w:val="24"/>
          <w:szCs w:val="24"/>
        </w:rPr>
        <w:br/>
      </w:r>
      <w:r w:rsidRPr="00343FB2">
        <w:rPr>
          <w:rFonts w:ascii="Times New Roman" w:hAnsi="Times New Roman" w:cs="Times New Roman"/>
          <w:sz w:val="24"/>
          <w:szCs w:val="24"/>
        </w:rPr>
        <w:t>a budou se snažit navrhnout vodohospodářský systém tak, aby k povodním nedocházelo. Tento vnitřní program trvá přibližně 90 minut.</w:t>
      </w:r>
    </w:p>
    <w:p w14:paraId="6A7B8CF4" w14:textId="1F07A59E" w:rsidR="00CB6885" w:rsidRPr="00343FB2" w:rsidRDefault="00C67578"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Program pouze pro střední školy je Od bazénu k pramenům. Během tohoto externího programu se žáci dozví odkud se získává voda ve městě i o historii jejího využívání. Nové informace získají o pitné, nepitné i minerální vodě. Část programu je věnována geologii a jejímu vlivu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na vodu. Žáci se také naučí rozpoznávat usazené, přeměněné a vyvřelé horniny vyskytující </w:t>
      </w:r>
      <w:r w:rsidR="00334D5D">
        <w:rPr>
          <w:rFonts w:ascii="Times New Roman" w:hAnsi="Times New Roman" w:cs="Times New Roman"/>
          <w:sz w:val="24"/>
          <w:szCs w:val="24"/>
        </w:rPr>
        <w:br/>
      </w:r>
      <w:r w:rsidRPr="00343FB2">
        <w:rPr>
          <w:rFonts w:ascii="Times New Roman" w:hAnsi="Times New Roman" w:cs="Times New Roman"/>
          <w:sz w:val="24"/>
          <w:szCs w:val="24"/>
        </w:rPr>
        <w:t>se v regionu. Na konci programu je žák schopen vysvětlit princip artézského vrtu a navrhnout vlastní způsoby še</w:t>
      </w:r>
      <w:r w:rsidR="00A6410E" w:rsidRPr="00343FB2">
        <w:rPr>
          <w:rFonts w:ascii="Times New Roman" w:hAnsi="Times New Roman" w:cs="Times New Roman"/>
          <w:sz w:val="24"/>
          <w:szCs w:val="24"/>
        </w:rPr>
        <w:t>t</w:t>
      </w:r>
      <w:r w:rsidRPr="00343FB2">
        <w:rPr>
          <w:rFonts w:ascii="Times New Roman" w:hAnsi="Times New Roman" w:cs="Times New Roman"/>
          <w:sz w:val="24"/>
          <w:szCs w:val="24"/>
        </w:rPr>
        <w:t>ření vody</w:t>
      </w:r>
      <w:r w:rsidR="0002203A">
        <w:rPr>
          <w:rFonts w:ascii="Times New Roman" w:hAnsi="Times New Roman" w:cs="Times New Roman"/>
          <w:sz w:val="24"/>
          <w:szCs w:val="24"/>
        </w:rPr>
        <w:t xml:space="preserve"> </w:t>
      </w:r>
      <w:r w:rsidR="0002203A">
        <w:rPr>
          <w:rFonts w:ascii="Times New Roman" w:hAnsi="Times New Roman" w:cs="Times New Roman"/>
          <w:sz w:val="24"/>
          <w:szCs w:val="24"/>
        </w:rPr>
        <w:fldChar w:fldCharType="begin" w:fldLock="1"/>
      </w:r>
      <w:r w:rsidR="001E158F">
        <w:rPr>
          <w:rFonts w:ascii="Times New Roman" w:hAnsi="Times New Roman" w:cs="Times New Roman"/>
          <w:sz w:val="24"/>
          <w:szCs w:val="24"/>
        </w:rPr>
        <w:instrText>ADDIN CSL_CITATION {"citationItems":[{"id":"ITEM-1","itemData":{"URL":"http://www.paleta.cz/","container-title":"Paleta","id":"ITEM-1","issued":{"date-parts":[["0"]]},"title":"No Title","type":"webpage"},"uris":["http://www.mendeley.com/documents/?uuid=f130ba9c-2c36-43f4-be95-c65f927d63d2"]}],"mendeley":{"formattedCitation":"[15]","plainTextFormattedCitation":"[15]","previouslyFormattedCitation":"[15]"},"properties":{"noteIndex":0},"schema":"https://github.com/citation-style-language/schema/raw/master/csl-citation.json"}</w:instrText>
      </w:r>
      <w:r w:rsidR="0002203A">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[15]</w:t>
      </w:r>
      <w:r w:rsidR="0002203A">
        <w:rPr>
          <w:rFonts w:ascii="Times New Roman" w:hAnsi="Times New Roman" w:cs="Times New Roman"/>
          <w:sz w:val="24"/>
          <w:szCs w:val="24"/>
        </w:rPr>
        <w:fldChar w:fldCharType="end"/>
      </w:r>
      <w:r w:rsidRPr="00343FB2">
        <w:rPr>
          <w:rFonts w:ascii="Times New Roman" w:hAnsi="Times New Roman" w:cs="Times New Roman"/>
          <w:sz w:val="24"/>
          <w:szCs w:val="24"/>
        </w:rPr>
        <w:t>.</w:t>
      </w:r>
    </w:p>
    <w:p w14:paraId="2F14BB43" w14:textId="702818F1" w:rsidR="00CB6885" w:rsidRPr="00343FB2" w:rsidRDefault="00CB6885" w:rsidP="002973E2">
      <w:pPr>
        <w:pStyle w:val="Nadpis3"/>
        <w:numPr>
          <w:ilvl w:val="1"/>
          <w:numId w:val="9"/>
        </w:numPr>
      </w:pPr>
      <w:bookmarkStart w:id="55" w:name="_Toc78536100"/>
      <w:proofErr w:type="spellStart"/>
      <w:r w:rsidRPr="00343FB2">
        <w:t>Alcedo</w:t>
      </w:r>
      <w:proofErr w:type="spellEnd"/>
      <w:r w:rsidRPr="00343FB2">
        <w:t xml:space="preserve"> – středisko volného času Vsetín</w:t>
      </w:r>
      <w:bookmarkEnd w:id="55"/>
    </w:p>
    <w:p w14:paraId="17D2CB07" w14:textId="7B02F1C2" w:rsidR="00C801EE" w:rsidRPr="00343FB2" w:rsidRDefault="00CC3F3E"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Zřizovatelem střediska volného času Vsetím je samotné město Vsetín. Jako své poslání </w:t>
      </w:r>
      <w:proofErr w:type="spellStart"/>
      <w:r w:rsidRPr="00343FB2">
        <w:rPr>
          <w:rFonts w:ascii="Times New Roman" w:hAnsi="Times New Roman" w:cs="Times New Roman"/>
          <w:sz w:val="24"/>
          <w:szCs w:val="24"/>
        </w:rPr>
        <w:t>Alcedo</w:t>
      </w:r>
      <w:proofErr w:type="spellEnd"/>
      <w:r w:rsidRPr="00343FB2">
        <w:rPr>
          <w:rFonts w:ascii="Times New Roman" w:hAnsi="Times New Roman" w:cs="Times New Roman"/>
          <w:sz w:val="24"/>
          <w:szCs w:val="24"/>
        </w:rPr>
        <w:t xml:space="preserve"> vidí partnerskou spolupráci a nabízení služeb v oblasti vzdělávání, zájmového vzdělávání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a volnočasových aktivit pro děti, mládež, školská zařízení i širokou veřejnost. </w:t>
      </w:r>
      <w:r w:rsidR="00EE78E1" w:rsidRPr="00343FB2">
        <w:rPr>
          <w:rFonts w:ascii="Times New Roman" w:hAnsi="Times New Roman" w:cs="Times New Roman"/>
          <w:sz w:val="24"/>
          <w:szCs w:val="24"/>
        </w:rPr>
        <w:t xml:space="preserve">Nabízí osvětu, kvalitní služby v oblasti výchovy a zájmového vzdělávání. Snaží se o aktivní zapojení </w:t>
      </w:r>
      <w:r w:rsidR="00334D5D">
        <w:rPr>
          <w:rFonts w:ascii="Times New Roman" w:hAnsi="Times New Roman" w:cs="Times New Roman"/>
          <w:sz w:val="24"/>
          <w:szCs w:val="24"/>
        </w:rPr>
        <w:br/>
      </w:r>
      <w:r w:rsidR="00EE78E1" w:rsidRPr="00343FB2">
        <w:rPr>
          <w:rFonts w:ascii="Times New Roman" w:hAnsi="Times New Roman" w:cs="Times New Roman"/>
          <w:sz w:val="24"/>
          <w:szCs w:val="24"/>
        </w:rPr>
        <w:t>do alternativního způsobu výuky přírodovědných předmětů, ale i rodinné, občanské a výtvarné výchovy. Vede k trvale udržitelnému rozvoji města i celého regionu. Všechny aktivity zajišťuje pedagogicky i odborně proškolený personál s kladným vztahem k tradicím i životnímu prostředí</w:t>
      </w:r>
      <w:r w:rsidR="0002203A">
        <w:rPr>
          <w:rFonts w:ascii="Times New Roman" w:hAnsi="Times New Roman" w:cs="Times New Roman"/>
          <w:sz w:val="24"/>
          <w:szCs w:val="24"/>
        </w:rPr>
        <w:t xml:space="preserve"> </w:t>
      </w:r>
      <w:r w:rsidR="0002203A">
        <w:rPr>
          <w:rFonts w:ascii="Times New Roman" w:hAnsi="Times New Roman" w:cs="Times New Roman"/>
          <w:sz w:val="24"/>
          <w:szCs w:val="24"/>
        </w:rPr>
        <w:fldChar w:fldCharType="begin" w:fldLock="1"/>
      </w:r>
      <w:r w:rsidR="001E158F">
        <w:rPr>
          <w:rFonts w:ascii="Times New Roman" w:hAnsi="Times New Roman" w:cs="Times New Roman"/>
          <w:sz w:val="24"/>
          <w:szCs w:val="24"/>
        </w:rPr>
        <w:instrText>ADDIN CSL_CITATION {"citationItems":[{"id":"ITEM-1","itemData":{"URL":"https://www.alcedovsetin.cz/o-alcedu","container-title":"Alcedo","id":"ITEM-1","issued":{"date-parts":[["0"]]},"title":"No Title","type":"webpage"},"uris":["http://www.mendeley.com/documents/?uuid=e746b06f-0b04-4b72-b788-b0737963e06e"]}],"mendeley":{"formattedCitation":"[16]","plainTextFormattedCitation":"[16]","previouslyFormattedCitation":"[16]"},"properties":{"noteIndex":0},"schema":"https://github.com/citation-style-language/schema/raw/master/csl-citation.json"}</w:instrText>
      </w:r>
      <w:r w:rsidR="0002203A">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[16]</w:t>
      </w:r>
      <w:r w:rsidR="0002203A">
        <w:rPr>
          <w:rFonts w:ascii="Times New Roman" w:hAnsi="Times New Roman" w:cs="Times New Roman"/>
          <w:sz w:val="24"/>
          <w:szCs w:val="24"/>
        </w:rPr>
        <w:fldChar w:fldCharType="end"/>
      </w:r>
      <w:r w:rsidR="00EE78E1" w:rsidRPr="00343FB2">
        <w:rPr>
          <w:rFonts w:ascii="Times New Roman" w:hAnsi="Times New Roman" w:cs="Times New Roman"/>
          <w:sz w:val="24"/>
          <w:szCs w:val="24"/>
        </w:rPr>
        <w:t xml:space="preserve">. </w:t>
      </w:r>
    </w:p>
    <w:p w14:paraId="5C26EC82" w14:textId="639B69CE" w:rsidR="00EE78E1" w:rsidRPr="00343FB2" w:rsidRDefault="00EE78E1"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Program pro nejmenší děti se jmenuje U rybníka s žabkou Michalkou. Je zaměřen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na obojživelníky a </w:t>
      </w:r>
      <w:r w:rsidR="00226647" w:rsidRPr="00343FB2">
        <w:rPr>
          <w:rFonts w:ascii="Times New Roman" w:hAnsi="Times New Roman" w:cs="Times New Roman"/>
          <w:sz w:val="24"/>
          <w:szCs w:val="24"/>
        </w:rPr>
        <w:t>šupinaté</w:t>
      </w:r>
      <w:r w:rsidR="0002203A">
        <w:rPr>
          <w:rFonts w:ascii="Times New Roman" w:hAnsi="Times New Roman" w:cs="Times New Roman"/>
          <w:sz w:val="24"/>
          <w:szCs w:val="24"/>
        </w:rPr>
        <w:t xml:space="preserve">, </w:t>
      </w:r>
      <w:r w:rsidR="00226647" w:rsidRPr="00343FB2">
        <w:rPr>
          <w:rFonts w:ascii="Times New Roman" w:hAnsi="Times New Roman" w:cs="Times New Roman"/>
          <w:sz w:val="24"/>
          <w:szCs w:val="24"/>
        </w:rPr>
        <w:t>a</w:t>
      </w:r>
      <w:r w:rsidR="0002203A">
        <w:rPr>
          <w:rFonts w:ascii="Times New Roman" w:hAnsi="Times New Roman" w:cs="Times New Roman"/>
          <w:sz w:val="24"/>
          <w:szCs w:val="24"/>
        </w:rPr>
        <w:t>č</w:t>
      </w:r>
      <w:r w:rsidR="00226647" w:rsidRPr="00343FB2">
        <w:rPr>
          <w:rFonts w:ascii="Times New Roman" w:hAnsi="Times New Roman" w:cs="Times New Roman"/>
          <w:sz w:val="24"/>
          <w:szCs w:val="24"/>
        </w:rPr>
        <w:t xml:space="preserve"> stránkách mají </w:t>
      </w:r>
      <w:r w:rsidR="0002203A">
        <w:rPr>
          <w:rFonts w:ascii="Times New Roman" w:hAnsi="Times New Roman" w:cs="Times New Roman"/>
          <w:sz w:val="24"/>
          <w:szCs w:val="24"/>
        </w:rPr>
        <w:t xml:space="preserve">pojmenování </w:t>
      </w:r>
      <w:r w:rsidR="00226647" w:rsidRPr="00343FB2">
        <w:rPr>
          <w:rFonts w:ascii="Times New Roman" w:hAnsi="Times New Roman" w:cs="Times New Roman"/>
          <w:sz w:val="24"/>
          <w:szCs w:val="24"/>
        </w:rPr>
        <w:t xml:space="preserve">plazi, </w:t>
      </w:r>
      <w:r w:rsidR="0002203A">
        <w:rPr>
          <w:rFonts w:ascii="Times New Roman" w:hAnsi="Times New Roman" w:cs="Times New Roman"/>
          <w:sz w:val="24"/>
          <w:szCs w:val="24"/>
        </w:rPr>
        <w:t xml:space="preserve">přikláním se spíše k pojmenování šupinatí, protože plazi nejsou </w:t>
      </w:r>
      <w:r w:rsidR="00226647" w:rsidRPr="00343FB2">
        <w:rPr>
          <w:rFonts w:ascii="Times New Roman" w:hAnsi="Times New Roman" w:cs="Times New Roman"/>
          <w:sz w:val="24"/>
          <w:szCs w:val="24"/>
        </w:rPr>
        <w:t xml:space="preserve">monofyletická skupina, </w:t>
      </w:r>
      <w:r w:rsidR="0002203A">
        <w:rPr>
          <w:rFonts w:ascii="Times New Roman" w:hAnsi="Times New Roman" w:cs="Times New Roman"/>
          <w:sz w:val="24"/>
          <w:szCs w:val="24"/>
        </w:rPr>
        <w:t xml:space="preserve">dále </w:t>
      </w:r>
      <w:r w:rsidR="00226647" w:rsidRPr="00343FB2">
        <w:rPr>
          <w:rFonts w:ascii="Times New Roman" w:hAnsi="Times New Roman" w:cs="Times New Roman"/>
          <w:sz w:val="24"/>
          <w:szCs w:val="24"/>
        </w:rPr>
        <w:t xml:space="preserve">předpokládám </w:t>
      </w:r>
      <w:r w:rsidR="00334D5D">
        <w:rPr>
          <w:rFonts w:ascii="Times New Roman" w:hAnsi="Times New Roman" w:cs="Times New Roman"/>
          <w:sz w:val="24"/>
          <w:szCs w:val="24"/>
        </w:rPr>
        <w:br/>
      </w:r>
      <w:r w:rsidR="00226647" w:rsidRPr="00343FB2">
        <w:rPr>
          <w:rFonts w:ascii="Times New Roman" w:hAnsi="Times New Roman" w:cs="Times New Roman"/>
          <w:sz w:val="24"/>
          <w:szCs w:val="24"/>
        </w:rPr>
        <w:t>že to mají takto pojmenováno kvůli snadnější komunikaci</w:t>
      </w:r>
      <w:r w:rsidR="0002203A">
        <w:rPr>
          <w:rFonts w:ascii="Times New Roman" w:hAnsi="Times New Roman" w:cs="Times New Roman"/>
          <w:sz w:val="24"/>
          <w:szCs w:val="24"/>
        </w:rPr>
        <w:t>. N</w:t>
      </w:r>
      <w:r w:rsidR="00226647" w:rsidRPr="00343FB2">
        <w:rPr>
          <w:rFonts w:ascii="Times New Roman" w:hAnsi="Times New Roman" w:cs="Times New Roman"/>
          <w:sz w:val="24"/>
          <w:szCs w:val="24"/>
        </w:rPr>
        <w:t xml:space="preserve">a ptáky program zaměřený není </w:t>
      </w:r>
      <w:r w:rsidR="00334D5D">
        <w:rPr>
          <w:rFonts w:ascii="Times New Roman" w:hAnsi="Times New Roman" w:cs="Times New Roman"/>
          <w:sz w:val="24"/>
          <w:szCs w:val="24"/>
        </w:rPr>
        <w:br/>
      </w:r>
      <w:r w:rsidR="00226647" w:rsidRPr="00343FB2">
        <w:rPr>
          <w:rFonts w:ascii="Times New Roman" w:hAnsi="Times New Roman" w:cs="Times New Roman"/>
          <w:sz w:val="24"/>
          <w:szCs w:val="24"/>
        </w:rPr>
        <w:t xml:space="preserve">a hatérie předpokládám zmiňovat také nebudou. Děti podle ročního období a počasí přichází </w:t>
      </w:r>
      <w:r w:rsidR="00334D5D">
        <w:rPr>
          <w:rFonts w:ascii="Times New Roman" w:hAnsi="Times New Roman" w:cs="Times New Roman"/>
          <w:sz w:val="24"/>
          <w:szCs w:val="24"/>
        </w:rPr>
        <w:br/>
      </w:r>
      <w:r w:rsidR="00226647" w:rsidRPr="00343FB2">
        <w:rPr>
          <w:rFonts w:ascii="Times New Roman" w:hAnsi="Times New Roman" w:cs="Times New Roman"/>
          <w:sz w:val="24"/>
          <w:szCs w:val="24"/>
        </w:rPr>
        <w:t xml:space="preserve">do přímého kontaktu s některými živočichy a dozvídají se jejich charakteristické vlastnosti. </w:t>
      </w:r>
      <w:r w:rsidR="00C801EE" w:rsidRPr="00343FB2">
        <w:rPr>
          <w:rFonts w:ascii="Times New Roman" w:hAnsi="Times New Roman" w:cs="Times New Roman"/>
          <w:sz w:val="24"/>
          <w:szCs w:val="24"/>
        </w:rPr>
        <w:t xml:space="preserve">Během programu také děti zjišťují význam obojživelníků a šupinatých pro přírodu i důvody </w:t>
      </w:r>
      <w:r w:rsidR="00334D5D">
        <w:rPr>
          <w:rFonts w:ascii="Times New Roman" w:hAnsi="Times New Roman" w:cs="Times New Roman"/>
          <w:sz w:val="24"/>
          <w:szCs w:val="24"/>
        </w:rPr>
        <w:br/>
      </w:r>
      <w:r w:rsidR="00C801EE" w:rsidRPr="00343FB2">
        <w:rPr>
          <w:rFonts w:ascii="Times New Roman" w:hAnsi="Times New Roman" w:cs="Times New Roman"/>
          <w:sz w:val="24"/>
          <w:szCs w:val="24"/>
        </w:rPr>
        <w:lastRenderedPageBreak/>
        <w:t>a způsoby jejich ochrany</w:t>
      </w:r>
      <w:r w:rsidR="001347FD">
        <w:rPr>
          <w:rFonts w:ascii="Times New Roman" w:hAnsi="Times New Roman" w:cs="Times New Roman"/>
          <w:sz w:val="24"/>
          <w:szCs w:val="24"/>
        </w:rPr>
        <w:t xml:space="preserve"> </w:t>
      </w:r>
      <w:r w:rsidR="001347FD">
        <w:rPr>
          <w:rFonts w:ascii="Times New Roman" w:hAnsi="Times New Roman" w:cs="Times New Roman"/>
          <w:sz w:val="24"/>
          <w:szCs w:val="24"/>
        </w:rPr>
        <w:fldChar w:fldCharType="begin" w:fldLock="1"/>
      </w:r>
      <w:r w:rsidR="001E158F">
        <w:rPr>
          <w:rFonts w:ascii="Times New Roman" w:hAnsi="Times New Roman" w:cs="Times New Roman"/>
          <w:sz w:val="24"/>
          <w:szCs w:val="24"/>
        </w:rPr>
        <w:instrText>ADDIN CSL_CITATION {"citationItems":[{"id":"ITEM-1","itemData":{"URL":"https://www.alcedovsetin.cz/programy-pro-skoly-terenni-programy-pro-ms","container-title":"Alcedo","id":"ITEM-1","issued":{"date-parts":[["0"]]},"title":"No Title","type":"webpage"},"uris":["http://www.mendeley.com/documents/?uuid=96704bfe-7c69-4291-8a6f-88f3816b9daf"]}],"mendeley":{"formattedCitation":"[17]","plainTextFormattedCitation":"[17]","previouslyFormattedCitation":"[17]"},"properties":{"noteIndex":0},"schema":"https://github.com/citation-style-language/schema/raw/master/csl-citation.json"}</w:instrText>
      </w:r>
      <w:r w:rsidR="001347FD">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[17]</w:t>
      </w:r>
      <w:r w:rsidR="001347FD">
        <w:rPr>
          <w:rFonts w:ascii="Times New Roman" w:hAnsi="Times New Roman" w:cs="Times New Roman"/>
          <w:sz w:val="24"/>
          <w:szCs w:val="24"/>
        </w:rPr>
        <w:fldChar w:fldCharType="end"/>
      </w:r>
      <w:r w:rsidR="00C801EE" w:rsidRPr="00343FB2">
        <w:rPr>
          <w:rFonts w:ascii="Times New Roman" w:hAnsi="Times New Roman" w:cs="Times New Roman"/>
          <w:sz w:val="24"/>
          <w:szCs w:val="24"/>
        </w:rPr>
        <w:t xml:space="preserve">. </w:t>
      </w:r>
      <w:r w:rsidR="00035210" w:rsidRPr="00343FB2">
        <w:rPr>
          <w:rFonts w:ascii="Times New Roman" w:hAnsi="Times New Roman" w:cs="Times New Roman"/>
          <w:sz w:val="24"/>
          <w:szCs w:val="24"/>
        </w:rPr>
        <w:t xml:space="preserve">Pro základní školy je tento program k dispozici pod názvem Obojživelníci a plazi. </w:t>
      </w:r>
    </w:p>
    <w:p w14:paraId="73A9714A" w14:textId="0B6610FF" w:rsidR="00035210" w:rsidRPr="00343FB2" w:rsidRDefault="00035210"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Program pro základní školy Živá voda se zabývá vodními živočichy. Žáci při něm zjistí informace o vodních živočiších. Podívají se pod hladinu potoka. Pozorováním a určováním drobných živočichů budou zjišťovat kvalitu vody. Dozví se kteří živočichové jsou považováni za bioindikátory čisté vody</w:t>
      </w:r>
      <w:r w:rsidR="001347FD">
        <w:rPr>
          <w:rFonts w:ascii="Times New Roman" w:hAnsi="Times New Roman" w:cs="Times New Roman"/>
          <w:sz w:val="24"/>
          <w:szCs w:val="24"/>
        </w:rPr>
        <w:t xml:space="preserve"> </w:t>
      </w:r>
      <w:r w:rsidR="001347FD">
        <w:rPr>
          <w:rFonts w:ascii="Times New Roman" w:hAnsi="Times New Roman" w:cs="Times New Roman"/>
          <w:sz w:val="24"/>
          <w:szCs w:val="24"/>
        </w:rPr>
        <w:fldChar w:fldCharType="begin" w:fldLock="1"/>
      </w:r>
      <w:r w:rsidR="001E158F">
        <w:rPr>
          <w:rFonts w:ascii="Times New Roman" w:hAnsi="Times New Roman" w:cs="Times New Roman"/>
          <w:sz w:val="24"/>
          <w:szCs w:val="24"/>
        </w:rPr>
        <w:instrText>ADDIN CSL_CITATION {"citationItems":[{"id":"ITEM-1","itemData":{"URL":"https://www.alcedovsetin.cz/programy-pro-skoly-terenni-programy-pro-zs","container-title":"Alcedo","id":"ITEM-1","issued":{"date-parts":[["0"]]},"title":"No Title","type":"webpage"},"uris":["http://www.mendeley.com/documents/?uuid=18fd4d28-8992-4a56-badb-65f75d964eaa"]}],"mendeley":{"formattedCitation":"[18]","plainTextFormattedCitation":"[18]","previouslyFormattedCitation":"[18]"},"properties":{"noteIndex":0},"schema":"https://github.com/citation-style-language/schema/raw/master/csl-citation.json"}</w:instrText>
      </w:r>
      <w:r w:rsidR="001347FD">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[18]</w:t>
      </w:r>
      <w:r w:rsidR="001347FD">
        <w:rPr>
          <w:rFonts w:ascii="Times New Roman" w:hAnsi="Times New Roman" w:cs="Times New Roman"/>
          <w:sz w:val="24"/>
          <w:szCs w:val="24"/>
        </w:rPr>
        <w:fldChar w:fldCharType="end"/>
      </w:r>
      <w:r w:rsidRPr="00343FB2">
        <w:rPr>
          <w:rFonts w:ascii="Times New Roman" w:hAnsi="Times New Roman" w:cs="Times New Roman"/>
          <w:sz w:val="24"/>
          <w:szCs w:val="24"/>
        </w:rPr>
        <w:t>.</w:t>
      </w:r>
    </w:p>
    <w:p w14:paraId="0BE0940E" w14:textId="77777777" w:rsidR="002A4807" w:rsidRPr="00343FB2" w:rsidRDefault="002A4807" w:rsidP="002973E2">
      <w:pPr>
        <w:pStyle w:val="Nadpis3"/>
        <w:numPr>
          <w:ilvl w:val="1"/>
          <w:numId w:val="9"/>
        </w:numPr>
      </w:pPr>
      <w:bookmarkStart w:id="56" w:name="_Toc78536101"/>
      <w:r w:rsidRPr="00343FB2">
        <w:t>Ekologické centrum Kralupy nad Vltavou</w:t>
      </w:r>
      <w:bookmarkEnd w:id="56"/>
      <w:r w:rsidRPr="00343FB2">
        <w:t xml:space="preserve"> </w:t>
      </w:r>
    </w:p>
    <w:p w14:paraId="47558E0F" w14:textId="513A4768" w:rsidR="007756F1" w:rsidRPr="00343FB2" w:rsidRDefault="007756F1"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Ekologické centrum Kralupy nad Vltavou funguje</w:t>
      </w:r>
      <w:r w:rsidR="004E0B2B" w:rsidRPr="00343FB2">
        <w:rPr>
          <w:rFonts w:ascii="Times New Roman" w:hAnsi="Times New Roman" w:cs="Times New Roman"/>
          <w:sz w:val="24"/>
          <w:szCs w:val="24"/>
        </w:rPr>
        <w:t xml:space="preserve"> o</w:t>
      </w:r>
      <w:r w:rsidRPr="00343FB2">
        <w:rPr>
          <w:rFonts w:ascii="Times New Roman" w:hAnsi="Times New Roman" w:cs="Times New Roman"/>
          <w:sz w:val="24"/>
          <w:szCs w:val="24"/>
        </w:rPr>
        <w:t xml:space="preserve">d roku 2006 jako </w:t>
      </w:r>
      <w:r w:rsidR="004E0B2B" w:rsidRPr="00343FB2">
        <w:rPr>
          <w:rFonts w:ascii="Times New Roman" w:hAnsi="Times New Roman" w:cs="Times New Roman"/>
          <w:sz w:val="24"/>
          <w:szCs w:val="24"/>
        </w:rPr>
        <w:t xml:space="preserve">veřejné </w:t>
      </w:r>
      <w:r w:rsidRPr="00343FB2">
        <w:rPr>
          <w:rFonts w:ascii="Times New Roman" w:hAnsi="Times New Roman" w:cs="Times New Roman"/>
          <w:sz w:val="24"/>
          <w:szCs w:val="24"/>
        </w:rPr>
        <w:t xml:space="preserve">informační středisko </w:t>
      </w:r>
      <w:r w:rsidR="004E0B2B" w:rsidRPr="00343FB2">
        <w:rPr>
          <w:rFonts w:ascii="Times New Roman" w:hAnsi="Times New Roman" w:cs="Times New Roman"/>
          <w:sz w:val="24"/>
          <w:szCs w:val="24"/>
        </w:rPr>
        <w:t xml:space="preserve">o životním prostředí. Vzniklo podle modelu, který již od roku 2000 fungoval v Mostě. Jako své hlavní poslání má centrum poskytovat bezplatné poradenství </w:t>
      </w:r>
      <w:r w:rsidR="00C820FA" w:rsidRPr="00343FB2">
        <w:rPr>
          <w:rFonts w:ascii="Times New Roman" w:hAnsi="Times New Roman" w:cs="Times New Roman"/>
          <w:sz w:val="24"/>
          <w:szCs w:val="24"/>
        </w:rPr>
        <w:t xml:space="preserve">zejména v oblasti </w:t>
      </w:r>
      <w:r w:rsidR="00334D5D">
        <w:rPr>
          <w:rFonts w:ascii="Times New Roman" w:hAnsi="Times New Roman" w:cs="Times New Roman"/>
          <w:sz w:val="24"/>
          <w:szCs w:val="24"/>
        </w:rPr>
        <w:br/>
      </w:r>
      <w:r w:rsidR="00C820FA" w:rsidRPr="00343FB2">
        <w:rPr>
          <w:rFonts w:ascii="Times New Roman" w:hAnsi="Times New Roman" w:cs="Times New Roman"/>
          <w:sz w:val="24"/>
          <w:szCs w:val="24"/>
        </w:rPr>
        <w:t>eko</w:t>
      </w:r>
      <w:r w:rsidR="001542FC" w:rsidRPr="00343FB2">
        <w:rPr>
          <w:rFonts w:ascii="Times New Roman" w:hAnsi="Times New Roman" w:cs="Times New Roman"/>
          <w:sz w:val="24"/>
          <w:szCs w:val="24"/>
        </w:rPr>
        <w:t>-</w:t>
      </w:r>
      <w:r w:rsidR="00334D5D">
        <w:rPr>
          <w:rFonts w:ascii="Times New Roman" w:hAnsi="Times New Roman" w:cs="Times New Roman"/>
          <w:sz w:val="24"/>
          <w:szCs w:val="24"/>
        </w:rPr>
        <w:t>s</w:t>
      </w:r>
      <w:r w:rsidR="00C820FA" w:rsidRPr="00343FB2">
        <w:rPr>
          <w:rFonts w:ascii="Times New Roman" w:hAnsi="Times New Roman" w:cs="Times New Roman"/>
          <w:sz w:val="24"/>
          <w:szCs w:val="24"/>
        </w:rPr>
        <w:t xml:space="preserve">potřebitelství pro širokou veřejnost a komunální ochrany životního prostředí. Dále </w:t>
      </w:r>
      <w:r w:rsidR="00334D5D">
        <w:rPr>
          <w:rFonts w:ascii="Times New Roman" w:hAnsi="Times New Roman" w:cs="Times New Roman"/>
          <w:sz w:val="24"/>
          <w:szCs w:val="24"/>
        </w:rPr>
        <w:br/>
      </w:r>
      <w:r w:rsidR="00C820FA" w:rsidRPr="00343FB2">
        <w:rPr>
          <w:rFonts w:ascii="Times New Roman" w:hAnsi="Times New Roman" w:cs="Times New Roman"/>
          <w:sz w:val="24"/>
          <w:szCs w:val="24"/>
        </w:rPr>
        <w:t xml:space="preserve">se ekocentrum zabývá </w:t>
      </w:r>
      <w:r w:rsidR="000F390F">
        <w:rPr>
          <w:rFonts w:ascii="Times New Roman" w:hAnsi="Times New Roman" w:cs="Times New Roman"/>
          <w:sz w:val="24"/>
          <w:szCs w:val="24"/>
        </w:rPr>
        <w:t>environmentální</w:t>
      </w:r>
      <w:r w:rsidR="00C820FA" w:rsidRPr="00343FB2">
        <w:rPr>
          <w:rFonts w:ascii="Times New Roman" w:hAnsi="Times New Roman" w:cs="Times New Roman"/>
          <w:sz w:val="24"/>
          <w:szCs w:val="24"/>
        </w:rPr>
        <w:t xml:space="preserve">m vzděláváním, výchovou a osvětou. Ve své činnosti tvoří výukové programy pro školky i školy a vytvářejí vlastní projekty. Realizují také osvětovou činnost na venkovních veřejných akcí.  </w:t>
      </w:r>
    </w:p>
    <w:p w14:paraId="307F1DAC" w14:textId="6295EC48" w:rsidR="002A4807" w:rsidRPr="00343FB2" w:rsidRDefault="002A4807"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Posláním ekocentra je veřejnosti zajistit aktivní přístup k informacím o životním prostředí, pomáhat v komunikaci mezi veřejností, orgány veřejné </w:t>
      </w:r>
      <w:r w:rsidR="000F39F2" w:rsidRPr="00343FB2">
        <w:rPr>
          <w:rFonts w:ascii="Times New Roman" w:hAnsi="Times New Roman" w:cs="Times New Roman"/>
          <w:sz w:val="24"/>
          <w:szCs w:val="24"/>
        </w:rPr>
        <w:t>s</w:t>
      </w:r>
      <w:r w:rsidRPr="00343FB2">
        <w:rPr>
          <w:rFonts w:ascii="Times New Roman" w:hAnsi="Times New Roman" w:cs="Times New Roman"/>
          <w:sz w:val="24"/>
          <w:szCs w:val="24"/>
        </w:rPr>
        <w:t xml:space="preserve">právy a průmyslovými podniky zejména v oblasti ochrany životního prostředí, informovat veřejnost v případě mimořádných událostí jako například havárie nebo poškození životního prostředí. </w:t>
      </w:r>
      <w:r w:rsidR="000F39F2" w:rsidRPr="00343FB2">
        <w:rPr>
          <w:rFonts w:ascii="Times New Roman" w:hAnsi="Times New Roman" w:cs="Times New Roman"/>
          <w:sz w:val="24"/>
          <w:szCs w:val="24"/>
        </w:rPr>
        <w:t>Podílejí se na řešení regionálních problémů ochrany životního prostředí</w:t>
      </w:r>
      <w:r w:rsidR="00033DCE" w:rsidRPr="00343FB2">
        <w:rPr>
          <w:rFonts w:ascii="Times New Roman" w:hAnsi="Times New Roman" w:cs="Times New Roman"/>
          <w:sz w:val="24"/>
          <w:szCs w:val="24"/>
        </w:rPr>
        <w:t xml:space="preserve">. Dále se ekocentrum </w:t>
      </w:r>
      <w:r w:rsidR="00B2257A" w:rsidRPr="00343FB2">
        <w:rPr>
          <w:rFonts w:ascii="Times New Roman" w:hAnsi="Times New Roman" w:cs="Times New Roman"/>
          <w:sz w:val="24"/>
          <w:szCs w:val="24"/>
        </w:rPr>
        <w:t>pokouší</w:t>
      </w:r>
      <w:r w:rsidR="00033DCE" w:rsidRPr="00343FB2">
        <w:rPr>
          <w:rFonts w:ascii="Times New Roman" w:hAnsi="Times New Roman" w:cs="Times New Roman"/>
          <w:sz w:val="24"/>
          <w:szCs w:val="24"/>
        </w:rPr>
        <w:t xml:space="preserve"> vést mladou generaci k uvědomělému vztahu k přírodě. </w:t>
      </w:r>
      <w:r w:rsidR="001542FC" w:rsidRPr="00343FB2">
        <w:rPr>
          <w:rFonts w:ascii="Times New Roman" w:hAnsi="Times New Roman" w:cs="Times New Roman"/>
          <w:sz w:val="24"/>
          <w:szCs w:val="24"/>
        </w:rPr>
        <w:t>Snaží se žákům a studentům dát dostatek podnětů, poznatků a příležitostí, aby dokázali posoudit přínos životnímu prostředí vlastní i lidí obecně. Záměrem je přivést je k uvědomění člověka jako nedílné součásti přírody, kterou nutně potřebuje ke své existenci nyní i všech dalších generací. Mezi dlouhodobé cíle ekocentra patří rozšiřování vzdělávací působnosti do více mateřských, základních i středních škol</w:t>
      </w:r>
      <w:r w:rsidR="001E158F">
        <w:rPr>
          <w:rFonts w:ascii="Times New Roman" w:hAnsi="Times New Roman" w:cs="Times New Roman"/>
          <w:sz w:val="24"/>
          <w:szCs w:val="24"/>
        </w:rPr>
        <w:t xml:space="preserve"> </w:t>
      </w:r>
      <w:r w:rsidR="001E158F">
        <w:rPr>
          <w:rFonts w:ascii="Times New Roman" w:hAnsi="Times New Roman" w:cs="Times New Roman"/>
          <w:sz w:val="24"/>
          <w:szCs w:val="24"/>
        </w:rPr>
        <w:fldChar w:fldCharType="begin" w:fldLock="1"/>
      </w:r>
      <w:r w:rsidR="001E158F">
        <w:rPr>
          <w:rFonts w:ascii="Times New Roman" w:hAnsi="Times New Roman" w:cs="Times New Roman"/>
          <w:sz w:val="24"/>
          <w:szCs w:val="24"/>
        </w:rPr>
        <w:instrText>ADDIN CSL_CITATION {"citationItems":[{"id":"ITEM-1","itemData":{"URL":"https://www.eckralupy.cz/o-nas","container-title":"Ekologické centrum Kralupy nad Vltavou","id":"ITEM-1","issued":{"date-parts":[["0"]]},"title":"No Title","type":"webpage"},"uris":["http://www.mendeley.com/documents/?uuid=47e7f711-afe9-491b-8587-f7dade591246"]}],"mendeley":{"formattedCitation":"[19]","plainTextFormattedCitation":"[19]","previouslyFormattedCitation":"[19]"},"properties":{"noteIndex":0},"schema":"https://github.com/citation-style-language/schema/raw/master/csl-citation.json"}</w:instrText>
      </w:r>
      <w:r w:rsidR="001E158F">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[19]</w:t>
      </w:r>
      <w:r w:rsidR="001E158F">
        <w:rPr>
          <w:rFonts w:ascii="Times New Roman" w:hAnsi="Times New Roman" w:cs="Times New Roman"/>
          <w:sz w:val="24"/>
          <w:szCs w:val="24"/>
        </w:rPr>
        <w:fldChar w:fldCharType="end"/>
      </w:r>
      <w:r w:rsidR="001542FC" w:rsidRPr="00343FB2">
        <w:rPr>
          <w:rFonts w:ascii="Times New Roman" w:hAnsi="Times New Roman" w:cs="Times New Roman"/>
          <w:sz w:val="24"/>
          <w:szCs w:val="24"/>
        </w:rPr>
        <w:t>.</w:t>
      </w:r>
    </w:p>
    <w:p w14:paraId="1A6A8A86" w14:textId="62A8BC41" w:rsidR="001542FC" w:rsidRPr="00343FB2" w:rsidRDefault="001542FC"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Voda, vodička je program pro mateřské školy. Děti se zde dozví o důležitosti vody a různých způsobech jejího využití. Zopakují si různá skupenství vody, koloběh vody a množství vody v lidském těle. Program se věnuje i živočichům, kte</w:t>
      </w:r>
      <w:r w:rsidR="00B2257A" w:rsidRPr="00343FB2">
        <w:rPr>
          <w:rFonts w:ascii="Times New Roman" w:hAnsi="Times New Roman" w:cs="Times New Roman"/>
          <w:sz w:val="24"/>
          <w:szCs w:val="24"/>
        </w:rPr>
        <w:t>ří</w:t>
      </w:r>
      <w:r w:rsidRPr="00343FB2">
        <w:rPr>
          <w:rFonts w:ascii="Times New Roman" w:hAnsi="Times New Roman" w:cs="Times New Roman"/>
          <w:sz w:val="24"/>
          <w:szCs w:val="24"/>
        </w:rPr>
        <w:t xml:space="preserve"> jdou u vody nalézt. Jako aktivita na závěr je čistění rybníčku od odpadků. </w:t>
      </w:r>
      <w:r w:rsidR="00097196" w:rsidRPr="00343FB2">
        <w:rPr>
          <w:rFonts w:ascii="Times New Roman" w:hAnsi="Times New Roman" w:cs="Times New Roman"/>
          <w:sz w:val="24"/>
          <w:szCs w:val="24"/>
        </w:rPr>
        <w:t>Program trvá přibližně 90</w:t>
      </w:r>
      <w:r w:rsidR="003A454B" w:rsidRPr="00343FB2">
        <w:rPr>
          <w:rFonts w:ascii="Times New Roman" w:hAnsi="Times New Roman" w:cs="Times New Roman"/>
          <w:sz w:val="24"/>
          <w:szCs w:val="24"/>
        </w:rPr>
        <w:t>–</w:t>
      </w:r>
      <w:r w:rsidR="00097196" w:rsidRPr="00343FB2">
        <w:rPr>
          <w:rFonts w:ascii="Times New Roman" w:hAnsi="Times New Roman" w:cs="Times New Roman"/>
          <w:sz w:val="24"/>
          <w:szCs w:val="24"/>
        </w:rPr>
        <w:t>120</w:t>
      </w:r>
      <w:r w:rsidR="00B2257A" w:rsidRPr="00343FB2">
        <w:rPr>
          <w:rFonts w:ascii="Times New Roman" w:hAnsi="Times New Roman" w:cs="Times New Roman"/>
          <w:sz w:val="24"/>
          <w:szCs w:val="24"/>
        </w:rPr>
        <w:t xml:space="preserve"> </w:t>
      </w:r>
      <w:r w:rsidR="00097196" w:rsidRPr="00343FB2">
        <w:rPr>
          <w:rFonts w:ascii="Times New Roman" w:hAnsi="Times New Roman" w:cs="Times New Roman"/>
          <w:sz w:val="24"/>
          <w:szCs w:val="24"/>
        </w:rPr>
        <w:t>minut</w:t>
      </w:r>
      <w:r w:rsidR="001E158F">
        <w:rPr>
          <w:rFonts w:ascii="Times New Roman" w:hAnsi="Times New Roman" w:cs="Times New Roman"/>
          <w:sz w:val="24"/>
          <w:szCs w:val="24"/>
        </w:rPr>
        <w:t xml:space="preserve"> </w:t>
      </w:r>
      <w:r w:rsidR="001E158F">
        <w:rPr>
          <w:rFonts w:ascii="Times New Roman" w:hAnsi="Times New Roman" w:cs="Times New Roman"/>
          <w:sz w:val="24"/>
          <w:szCs w:val="24"/>
        </w:rPr>
        <w:fldChar w:fldCharType="begin" w:fldLock="1"/>
      </w:r>
      <w:r w:rsidR="00844041">
        <w:rPr>
          <w:rFonts w:ascii="Times New Roman" w:hAnsi="Times New Roman" w:cs="Times New Roman"/>
          <w:sz w:val="24"/>
          <w:szCs w:val="24"/>
        </w:rPr>
        <w:instrText>ADDIN CSL_CITATION {"citationItems":[{"id":"ITEM-1","itemData":{"URL":"https://www.eckralupy.cz/vyukove-programy/vyukove-programy-pro-materske-skoly","container-title":"Ekologické centrum Kralupy nad Vltavou","id":"ITEM-1","issued":{"date-parts":[["0"]]},"title":"No Title","type":"webpage"},"uris":["http://www.mendeley.com/documents/?uuid=472b152c-e293-4018-9d35-c673d3676b91"]}],"mendeley":{"formattedCitation":"[20]","plainTextFormattedCitation":"[20]","previouslyFormattedCitation":"[20]"},"properties":{"noteIndex":0},"schema":"https://github.com/citation-style-language/schema/raw/master/csl-citation.json"}</w:instrText>
      </w:r>
      <w:r w:rsidR="001E158F">
        <w:rPr>
          <w:rFonts w:ascii="Times New Roman" w:hAnsi="Times New Roman" w:cs="Times New Roman"/>
          <w:sz w:val="24"/>
          <w:szCs w:val="24"/>
        </w:rPr>
        <w:fldChar w:fldCharType="separate"/>
      </w:r>
      <w:r w:rsidR="001E158F" w:rsidRPr="001E158F">
        <w:rPr>
          <w:rFonts w:ascii="Times New Roman" w:hAnsi="Times New Roman" w:cs="Times New Roman"/>
          <w:noProof/>
          <w:sz w:val="24"/>
          <w:szCs w:val="24"/>
        </w:rPr>
        <w:t>[20]</w:t>
      </w:r>
      <w:r w:rsidR="001E158F">
        <w:rPr>
          <w:rFonts w:ascii="Times New Roman" w:hAnsi="Times New Roman" w:cs="Times New Roman"/>
          <w:sz w:val="24"/>
          <w:szCs w:val="24"/>
        </w:rPr>
        <w:fldChar w:fldCharType="end"/>
      </w:r>
      <w:r w:rsidR="00097196" w:rsidRPr="00343FB2">
        <w:rPr>
          <w:rFonts w:ascii="Times New Roman" w:hAnsi="Times New Roman" w:cs="Times New Roman"/>
          <w:sz w:val="24"/>
          <w:szCs w:val="24"/>
        </w:rPr>
        <w:t>.</w:t>
      </w:r>
      <w:r w:rsidR="00B2257A" w:rsidRPr="00343FB2">
        <w:rPr>
          <w:rFonts w:ascii="Times New Roman" w:hAnsi="Times New Roman" w:cs="Times New Roman"/>
          <w:sz w:val="24"/>
          <w:szCs w:val="24"/>
        </w:rPr>
        <w:t xml:space="preserve"> </w:t>
      </w:r>
    </w:p>
    <w:p w14:paraId="17AC7A56" w14:textId="43D24A21" w:rsidR="003A454B" w:rsidRPr="00343FB2" w:rsidRDefault="001542FC"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 druhý stupeň základních škol je v přípravě program Voda je život, kde si žáci zopakují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a rozšíří znalosti o koloběhu vody, </w:t>
      </w:r>
      <w:r w:rsidR="00097196" w:rsidRPr="00343FB2">
        <w:rPr>
          <w:rFonts w:ascii="Times New Roman" w:hAnsi="Times New Roman" w:cs="Times New Roman"/>
          <w:sz w:val="24"/>
          <w:szCs w:val="24"/>
        </w:rPr>
        <w:t xml:space="preserve">druzích vody, vodních tocích, znečištění vody zásobách pitné vody. Sami žáci si na různých vzorcích vody vyzkouší zjistit její vlastnosti. Dozví se také </w:t>
      </w:r>
      <w:r w:rsidR="00097196" w:rsidRPr="00343FB2">
        <w:rPr>
          <w:rFonts w:ascii="Times New Roman" w:hAnsi="Times New Roman" w:cs="Times New Roman"/>
          <w:sz w:val="24"/>
          <w:szCs w:val="24"/>
        </w:rPr>
        <w:lastRenderedPageBreak/>
        <w:t xml:space="preserve">o vodních živočiších a prohlédnou si je pod mikroskopem. Program trvá přibližně </w:t>
      </w:r>
      <w:r w:rsidR="003A454B" w:rsidRPr="00343FB2">
        <w:rPr>
          <w:rFonts w:ascii="Times New Roman" w:hAnsi="Times New Roman" w:cs="Times New Roman"/>
          <w:sz w:val="24"/>
          <w:szCs w:val="24"/>
        </w:rPr>
        <w:t>90–120</w:t>
      </w:r>
      <w:r w:rsidR="00097196" w:rsidRPr="00343FB2">
        <w:rPr>
          <w:rFonts w:ascii="Times New Roman" w:hAnsi="Times New Roman" w:cs="Times New Roman"/>
          <w:sz w:val="24"/>
          <w:szCs w:val="24"/>
        </w:rPr>
        <w:t xml:space="preserve"> minut</w:t>
      </w:r>
      <w:r w:rsidR="00844041">
        <w:rPr>
          <w:rFonts w:ascii="Times New Roman" w:hAnsi="Times New Roman" w:cs="Times New Roman"/>
          <w:sz w:val="24"/>
          <w:szCs w:val="24"/>
        </w:rPr>
        <w:t xml:space="preserve"> </w:t>
      </w:r>
      <w:r w:rsidR="00844041">
        <w:rPr>
          <w:rFonts w:ascii="Times New Roman" w:hAnsi="Times New Roman" w:cs="Times New Roman"/>
          <w:sz w:val="24"/>
          <w:szCs w:val="24"/>
        </w:rPr>
        <w:fldChar w:fldCharType="begin" w:fldLock="1"/>
      </w:r>
      <w:r w:rsidR="00844041">
        <w:rPr>
          <w:rFonts w:ascii="Times New Roman" w:hAnsi="Times New Roman" w:cs="Times New Roman"/>
          <w:sz w:val="24"/>
          <w:szCs w:val="24"/>
        </w:rPr>
        <w:instrText>ADDIN CSL_CITATION {"citationItems":[{"id":"ITEM-1","itemData":{"URL":"https://www.eckralupy.cz/vyukove-programy/produkt/voda-je-zivot","container-title":"Ekologické centrum Kralupy nad Vltavou","id":"ITEM-1","issued":{"date-parts":[["0"]]},"title":"No Title","type":"webpage"},"uris":["http://www.mendeley.com/documents/?uuid=01512df0-2ac0-45a2-a431-7929bd65ad10"]}],"mendeley":{"formattedCitation":"[21]","plainTextFormattedCitation":"[21]","previouslyFormattedCitation":"[21]"},"properties":{"noteIndex":0},"schema":"https://github.com/citation-style-language/schema/raw/master/csl-citation.json"}</w:instrText>
      </w:r>
      <w:r w:rsidR="00844041">
        <w:rPr>
          <w:rFonts w:ascii="Times New Roman" w:hAnsi="Times New Roman" w:cs="Times New Roman"/>
          <w:sz w:val="24"/>
          <w:szCs w:val="24"/>
        </w:rPr>
        <w:fldChar w:fldCharType="separate"/>
      </w:r>
      <w:r w:rsidR="00844041" w:rsidRPr="00844041">
        <w:rPr>
          <w:rFonts w:ascii="Times New Roman" w:hAnsi="Times New Roman" w:cs="Times New Roman"/>
          <w:noProof/>
          <w:sz w:val="24"/>
          <w:szCs w:val="24"/>
        </w:rPr>
        <w:t>[21]</w:t>
      </w:r>
      <w:r w:rsidR="00844041">
        <w:rPr>
          <w:rFonts w:ascii="Times New Roman" w:hAnsi="Times New Roman" w:cs="Times New Roman"/>
          <w:sz w:val="24"/>
          <w:szCs w:val="24"/>
        </w:rPr>
        <w:fldChar w:fldCharType="end"/>
      </w:r>
      <w:r w:rsidR="00097196" w:rsidRPr="00343FB2">
        <w:rPr>
          <w:rFonts w:ascii="Times New Roman" w:hAnsi="Times New Roman" w:cs="Times New Roman"/>
          <w:sz w:val="24"/>
          <w:szCs w:val="24"/>
        </w:rPr>
        <w:t>.</w:t>
      </w:r>
    </w:p>
    <w:p w14:paraId="31DC9087" w14:textId="4E205D2B" w:rsidR="003A454B" w:rsidRPr="00343FB2" w:rsidRDefault="003A454B" w:rsidP="002973E2">
      <w:pPr>
        <w:pStyle w:val="Nadpis3"/>
        <w:numPr>
          <w:ilvl w:val="1"/>
          <w:numId w:val="9"/>
        </w:numPr>
      </w:pPr>
      <w:bookmarkStart w:id="57" w:name="_Toc78536102"/>
      <w:r w:rsidRPr="00343FB2">
        <w:t>Centrum Veronika Hostětín</w:t>
      </w:r>
      <w:bookmarkEnd w:id="57"/>
    </w:p>
    <w:p w14:paraId="05A8DA8E" w14:textId="68524E12" w:rsidR="003A454B" w:rsidRPr="00343FB2" w:rsidRDefault="003A454B"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Vzdělávací a informační středisko Veronika působí v obci Hostětín. Vznikla zde spousta ekologických projektů ve spolupráci Centra Veronika, obce Hostětín a občanského sdružení Tradice Bílých Karpat. Posláním centra je demonstrovat na praktických příkladech, výsledcích jejich monitorování a zrealizovaných modelových projektech, že ochrana životního prostředí, globálního klimatu, ekonomická stabilita venkova i nezaměstnanost v odlehlých oblastech může být vyřešena nebo alespoň potlačena dobrým vztahem k přírodě, místním zdrojům, tradicím a zodpovědným hospodařením. V nabídce jsou například exkurze po modelových ekologických projektech</w:t>
      </w:r>
      <w:r w:rsidR="00844041">
        <w:rPr>
          <w:rFonts w:ascii="Times New Roman" w:hAnsi="Times New Roman" w:cs="Times New Roman"/>
          <w:sz w:val="24"/>
          <w:szCs w:val="24"/>
        </w:rPr>
        <w:t xml:space="preserve"> </w:t>
      </w:r>
      <w:r w:rsidR="00844041">
        <w:rPr>
          <w:rFonts w:ascii="Times New Roman" w:hAnsi="Times New Roman" w:cs="Times New Roman"/>
          <w:sz w:val="24"/>
          <w:szCs w:val="24"/>
        </w:rPr>
        <w:fldChar w:fldCharType="begin" w:fldLock="1"/>
      </w:r>
      <w:r w:rsidR="00844041">
        <w:rPr>
          <w:rFonts w:ascii="Times New Roman" w:hAnsi="Times New Roman" w:cs="Times New Roman"/>
          <w:sz w:val="24"/>
          <w:szCs w:val="24"/>
        </w:rPr>
        <w:instrText>ADDIN CSL_CITATION {"citationItems":[{"id":"ITEM-1","itemData":{"URL":"https://hostetin.veronica.cz/o-nas","container-title":"Centrum Veronika Hostětín","id":"ITEM-1","issued":{"date-parts":[["0"]]},"title":"No Title","type":"webpage"},"uris":["http://www.mendeley.com/documents/?uuid=823dc1ac-e12f-4cbe-9a68-783e088ad430"]}],"mendeley":{"formattedCitation":"[22]","plainTextFormattedCitation":"[22]","previouslyFormattedCitation":"[22]"},"properties":{"noteIndex":0},"schema":"https://github.com/citation-style-language/schema/raw/master/csl-citation.json"}</w:instrText>
      </w:r>
      <w:r w:rsidR="00844041">
        <w:rPr>
          <w:rFonts w:ascii="Times New Roman" w:hAnsi="Times New Roman" w:cs="Times New Roman"/>
          <w:sz w:val="24"/>
          <w:szCs w:val="24"/>
        </w:rPr>
        <w:fldChar w:fldCharType="separate"/>
      </w:r>
      <w:r w:rsidR="00844041" w:rsidRPr="00844041">
        <w:rPr>
          <w:rFonts w:ascii="Times New Roman" w:hAnsi="Times New Roman" w:cs="Times New Roman"/>
          <w:noProof/>
          <w:sz w:val="24"/>
          <w:szCs w:val="24"/>
        </w:rPr>
        <w:t>[22]</w:t>
      </w:r>
      <w:r w:rsidR="00844041">
        <w:rPr>
          <w:rFonts w:ascii="Times New Roman" w:hAnsi="Times New Roman" w:cs="Times New Roman"/>
          <w:sz w:val="24"/>
          <w:szCs w:val="24"/>
        </w:rPr>
        <w:fldChar w:fldCharType="end"/>
      </w:r>
      <w:r w:rsidRPr="00343FB2">
        <w:rPr>
          <w:rFonts w:ascii="Times New Roman" w:hAnsi="Times New Roman" w:cs="Times New Roman"/>
          <w:sz w:val="24"/>
          <w:szCs w:val="24"/>
        </w:rPr>
        <w:t>.</w:t>
      </w:r>
    </w:p>
    <w:p w14:paraId="6BE71541" w14:textId="4DBC9615" w:rsidR="003A454B" w:rsidRPr="00343FB2" w:rsidRDefault="006C26E5"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V nabídce pro mateřské školy je program Živá voda. Děti se zde baví o živé a mrtvé vodě, vodních živočiších, vodních zdrojích. Vyzkouší s</w:t>
      </w:r>
      <w:r w:rsidR="00B2257A" w:rsidRPr="00343FB2">
        <w:rPr>
          <w:rFonts w:ascii="Times New Roman" w:hAnsi="Times New Roman" w:cs="Times New Roman"/>
          <w:sz w:val="24"/>
          <w:szCs w:val="24"/>
        </w:rPr>
        <w:t>i</w:t>
      </w:r>
      <w:r w:rsidRPr="00343FB2">
        <w:rPr>
          <w:rFonts w:ascii="Times New Roman" w:hAnsi="Times New Roman" w:cs="Times New Roman"/>
          <w:sz w:val="24"/>
          <w:szCs w:val="24"/>
        </w:rPr>
        <w:t xml:space="preserve"> praktický odlov živočichů přímo z potoku. Na příkladu raka se děti dozví o bioindikátorech čisté vody a zjistí přibližnou kvalitu vody v potoce. Tent</w:t>
      </w:r>
      <w:r w:rsidR="00B2257A" w:rsidRPr="00343FB2">
        <w:rPr>
          <w:rFonts w:ascii="Times New Roman" w:hAnsi="Times New Roman" w:cs="Times New Roman"/>
          <w:sz w:val="24"/>
          <w:szCs w:val="24"/>
        </w:rPr>
        <w:t>o</w:t>
      </w:r>
      <w:r w:rsidRPr="00343FB2">
        <w:rPr>
          <w:rFonts w:ascii="Times New Roman" w:hAnsi="Times New Roman" w:cs="Times New Roman"/>
          <w:sz w:val="24"/>
          <w:szCs w:val="24"/>
        </w:rPr>
        <w:t xml:space="preserve"> program trvá asi 90 minut</w:t>
      </w:r>
      <w:r w:rsidR="00844041">
        <w:rPr>
          <w:rFonts w:ascii="Times New Roman" w:hAnsi="Times New Roman" w:cs="Times New Roman"/>
          <w:sz w:val="24"/>
          <w:szCs w:val="24"/>
        </w:rPr>
        <w:t xml:space="preserve"> </w:t>
      </w:r>
      <w:r w:rsidR="00844041">
        <w:rPr>
          <w:rFonts w:ascii="Times New Roman" w:hAnsi="Times New Roman" w:cs="Times New Roman"/>
          <w:sz w:val="24"/>
          <w:szCs w:val="24"/>
        </w:rPr>
        <w:fldChar w:fldCharType="begin" w:fldLock="1"/>
      </w:r>
      <w:r w:rsidR="00A51F4E">
        <w:rPr>
          <w:rFonts w:ascii="Times New Roman" w:hAnsi="Times New Roman" w:cs="Times New Roman"/>
          <w:sz w:val="24"/>
          <w:szCs w:val="24"/>
        </w:rPr>
        <w:instrText>ADDIN CSL_CITATION {"citationItems":[{"id":"ITEM-1","itemData":{"URL":"https://hostetin.veronica.cz/materske-skoly","container-title":"Centrum Veronika Hostětín","id":"ITEM-1","issued":{"date-parts":[["0"]]},"title":"No Title","type":"webpage"},"uris":["http://www.mendeley.com/documents/?uuid=04d5386b-27c9-4102-aecf-c30eb80ac662"]}],"mendeley":{"formattedCitation":"[23]","plainTextFormattedCitation":"[23]","previouslyFormattedCitation":"[23]"},"properties":{"noteIndex":0},"schema":"https://github.com/citation-style-language/schema/raw/master/csl-citation.json"}</w:instrText>
      </w:r>
      <w:r w:rsidR="00844041">
        <w:rPr>
          <w:rFonts w:ascii="Times New Roman" w:hAnsi="Times New Roman" w:cs="Times New Roman"/>
          <w:sz w:val="24"/>
          <w:szCs w:val="24"/>
        </w:rPr>
        <w:fldChar w:fldCharType="separate"/>
      </w:r>
      <w:r w:rsidR="00844041" w:rsidRPr="00844041">
        <w:rPr>
          <w:rFonts w:ascii="Times New Roman" w:hAnsi="Times New Roman" w:cs="Times New Roman"/>
          <w:noProof/>
          <w:sz w:val="24"/>
          <w:szCs w:val="24"/>
        </w:rPr>
        <w:t>[23]</w:t>
      </w:r>
      <w:r w:rsidR="00844041">
        <w:rPr>
          <w:rFonts w:ascii="Times New Roman" w:hAnsi="Times New Roman" w:cs="Times New Roman"/>
          <w:sz w:val="24"/>
          <w:szCs w:val="24"/>
        </w:rPr>
        <w:fldChar w:fldCharType="end"/>
      </w:r>
      <w:r w:rsidRPr="00343FB2">
        <w:rPr>
          <w:rFonts w:ascii="Times New Roman" w:hAnsi="Times New Roman" w:cs="Times New Roman"/>
          <w:sz w:val="24"/>
          <w:szCs w:val="24"/>
        </w:rPr>
        <w:t xml:space="preserve">. Tento program je v nabídce i pro 1. stupeň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ZŠ pod názvem Živá a mrtvá voda. Pro 1.-2. třídu má časovou dotaci přibližně 90 minut,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pro 3.-5. třídu přibližně </w:t>
      </w:r>
      <w:r w:rsidR="005F3523" w:rsidRPr="00343FB2">
        <w:rPr>
          <w:rFonts w:ascii="Times New Roman" w:hAnsi="Times New Roman" w:cs="Times New Roman"/>
          <w:sz w:val="24"/>
          <w:szCs w:val="24"/>
        </w:rPr>
        <w:t>180 minut.</w:t>
      </w:r>
    </w:p>
    <w:p w14:paraId="23475631" w14:textId="3383C76B" w:rsidR="007934F5" w:rsidRPr="00343FB2" w:rsidRDefault="007934F5"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Pobytového programu mohou využít 3.-5. třídy ZŠ S kapkou vody za poznáním. Žáci jsou během tohoto programu badatelé expedice „Živá voda“, kde postupně zjišťují důvody vzniku sucha a snaží se tento problém řešit. Dozví se o koloběhu vody přírodě a čím je ovlivňován. Cílem je i naučit děti </w:t>
      </w:r>
      <w:r w:rsidR="006443DF" w:rsidRPr="00343FB2">
        <w:rPr>
          <w:rFonts w:ascii="Times New Roman" w:hAnsi="Times New Roman" w:cs="Times New Roman"/>
          <w:sz w:val="24"/>
          <w:szCs w:val="24"/>
        </w:rPr>
        <w:t xml:space="preserve">hravou, naučnou i dobrodružnou formou </w:t>
      </w:r>
      <w:r w:rsidRPr="00343FB2">
        <w:rPr>
          <w:rFonts w:ascii="Times New Roman" w:hAnsi="Times New Roman" w:cs="Times New Roman"/>
          <w:sz w:val="24"/>
          <w:szCs w:val="24"/>
        </w:rPr>
        <w:t xml:space="preserve">šetrnějšímu hospodaření s vodou. </w:t>
      </w:r>
      <w:r w:rsidR="00AF2C13" w:rsidRPr="00343FB2">
        <w:rPr>
          <w:rFonts w:ascii="Times New Roman" w:hAnsi="Times New Roman" w:cs="Times New Roman"/>
          <w:sz w:val="24"/>
          <w:szCs w:val="24"/>
        </w:rPr>
        <w:t>Program je podle požadavků školy</w:t>
      </w:r>
      <w:r w:rsidR="004A30FB" w:rsidRPr="00343FB2">
        <w:rPr>
          <w:rFonts w:ascii="Times New Roman" w:hAnsi="Times New Roman" w:cs="Times New Roman"/>
          <w:sz w:val="24"/>
          <w:szCs w:val="24"/>
        </w:rPr>
        <w:t xml:space="preserve"> nebo vyučujících</w:t>
      </w:r>
      <w:r w:rsidR="00AF2C13" w:rsidRPr="00343FB2">
        <w:rPr>
          <w:rFonts w:ascii="Times New Roman" w:hAnsi="Times New Roman" w:cs="Times New Roman"/>
          <w:sz w:val="24"/>
          <w:szCs w:val="24"/>
        </w:rPr>
        <w:t xml:space="preserve"> na 3 až 5 dní. </w:t>
      </w:r>
    </w:p>
    <w:p w14:paraId="6577D1E5" w14:textId="319F51DF" w:rsidR="006C26E5" w:rsidRPr="00343FB2" w:rsidRDefault="00AF2C13"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Pro 6.-9</w:t>
      </w:r>
      <w:r w:rsidR="00B2257A" w:rsidRPr="00343FB2">
        <w:rPr>
          <w:rFonts w:ascii="Times New Roman" w:hAnsi="Times New Roman" w:cs="Times New Roman"/>
          <w:sz w:val="24"/>
          <w:szCs w:val="24"/>
        </w:rPr>
        <w:t>.</w:t>
      </w:r>
      <w:r w:rsidRPr="00343FB2">
        <w:rPr>
          <w:rFonts w:ascii="Times New Roman" w:hAnsi="Times New Roman" w:cs="Times New Roman"/>
          <w:sz w:val="24"/>
          <w:szCs w:val="24"/>
        </w:rPr>
        <w:t xml:space="preserve"> třídu ZŠ je pobytový program Sucho v krajině. Zabývá se celospolečenským aktuálním problémem nedostatku vody v krajině. Během programu </w:t>
      </w:r>
      <w:r w:rsidR="00B2257A" w:rsidRPr="00343FB2">
        <w:rPr>
          <w:rFonts w:ascii="Times New Roman" w:hAnsi="Times New Roman" w:cs="Times New Roman"/>
          <w:sz w:val="24"/>
          <w:szCs w:val="24"/>
        </w:rPr>
        <w:t xml:space="preserve">žáci </w:t>
      </w:r>
      <w:r w:rsidRPr="00343FB2">
        <w:rPr>
          <w:rFonts w:ascii="Times New Roman" w:hAnsi="Times New Roman" w:cs="Times New Roman"/>
          <w:sz w:val="24"/>
          <w:szCs w:val="24"/>
        </w:rPr>
        <w:t>vystřídají řadu různých typů aktivit. Z terénního výzkumu</w:t>
      </w:r>
      <w:r w:rsidR="004A30FB" w:rsidRPr="00343FB2">
        <w:rPr>
          <w:rFonts w:ascii="Times New Roman" w:hAnsi="Times New Roman" w:cs="Times New Roman"/>
          <w:sz w:val="24"/>
          <w:szCs w:val="24"/>
        </w:rPr>
        <w:t xml:space="preserve">, </w:t>
      </w:r>
      <w:r w:rsidRPr="00343FB2">
        <w:rPr>
          <w:rFonts w:ascii="Times New Roman" w:hAnsi="Times New Roman" w:cs="Times New Roman"/>
          <w:sz w:val="24"/>
          <w:szCs w:val="24"/>
        </w:rPr>
        <w:t>badatelství</w:t>
      </w:r>
      <w:r w:rsidR="004A30FB" w:rsidRPr="00343FB2">
        <w:rPr>
          <w:rFonts w:ascii="Times New Roman" w:hAnsi="Times New Roman" w:cs="Times New Roman"/>
          <w:sz w:val="24"/>
          <w:szCs w:val="24"/>
        </w:rPr>
        <w:t xml:space="preserve"> a praktických pokusů</w:t>
      </w:r>
      <w:r w:rsidRPr="00343FB2">
        <w:rPr>
          <w:rFonts w:ascii="Times New Roman" w:hAnsi="Times New Roman" w:cs="Times New Roman"/>
          <w:sz w:val="24"/>
          <w:szCs w:val="24"/>
        </w:rPr>
        <w:t xml:space="preserve"> budou zjišťovat příčiny problémů a sami navrhovat praktická řešení</w:t>
      </w:r>
      <w:r w:rsidR="004A30FB" w:rsidRPr="00343FB2">
        <w:rPr>
          <w:rFonts w:ascii="Times New Roman" w:hAnsi="Times New Roman" w:cs="Times New Roman"/>
          <w:sz w:val="24"/>
          <w:szCs w:val="24"/>
        </w:rPr>
        <w:t>,</w:t>
      </w:r>
      <w:r w:rsidRPr="00343FB2">
        <w:rPr>
          <w:rFonts w:ascii="Times New Roman" w:hAnsi="Times New Roman" w:cs="Times New Roman"/>
          <w:sz w:val="24"/>
          <w:szCs w:val="24"/>
        </w:rPr>
        <w:t xml:space="preserve"> jak hospodařit v krajině s</w:t>
      </w:r>
      <w:r w:rsidR="004A30FB" w:rsidRPr="00343FB2">
        <w:rPr>
          <w:rFonts w:ascii="Times New Roman" w:hAnsi="Times New Roman" w:cs="Times New Roman"/>
          <w:sz w:val="24"/>
          <w:szCs w:val="24"/>
        </w:rPr>
        <w:t> </w:t>
      </w:r>
      <w:r w:rsidRPr="00343FB2">
        <w:rPr>
          <w:rFonts w:ascii="Times New Roman" w:hAnsi="Times New Roman" w:cs="Times New Roman"/>
          <w:sz w:val="24"/>
          <w:szCs w:val="24"/>
        </w:rPr>
        <w:t>vodou</w:t>
      </w:r>
      <w:r w:rsidR="004A30FB" w:rsidRPr="00343FB2">
        <w:rPr>
          <w:rFonts w:ascii="Times New Roman" w:hAnsi="Times New Roman" w:cs="Times New Roman"/>
          <w:sz w:val="24"/>
          <w:szCs w:val="24"/>
        </w:rPr>
        <w:t xml:space="preserve"> lépe</w:t>
      </w:r>
      <w:r w:rsidRPr="00343FB2">
        <w:rPr>
          <w:rFonts w:ascii="Times New Roman" w:hAnsi="Times New Roman" w:cs="Times New Roman"/>
          <w:sz w:val="24"/>
          <w:szCs w:val="24"/>
        </w:rPr>
        <w:t>. Simulační hra na závěr ukazuje, jak by se měl chovat zodpovědný</w:t>
      </w:r>
      <w:r w:rsidR="004A30FB" w:rsidRPr="00343FB2">
        <w:rPr>
          <w:rFonts w:ascii="Times New Roman" w:hAnsi="Times New Roman" w:cs="Times New Roman"/>
          <w:sz w:val="24"/>
          <w:szCs w:val="24"/>
        </w:rPr>
        <w:t>, aktivní</w:t>
      </w:r>
      <w:r w:rsidRPr="00343FB2">
        <w:rPr>
          <w:rFonts w:ascii="Times New Roman" w:hAnsi="Times New Roman" w:cs="Times New Roman"/>
          <w:sz w:val="24"/>
          <w:szCs w:val="24"/>
        </w:rPr>
        <w:t xml:space="preserve"> a uvědomělý občan. Tento program je přibližně na tři dny</w:t>
      </w:r>
      <w:r w:rsidR="00A51F4E">
        <w:rPr>
          <w:rFonts w:ascii="Times New Roman" w:hAnsi="Times New Roman" w:cs="Times New Roman"/>
          <w:sz w:val="24"/>
          <w:szCs w:val="24"/>
        </w:rPr>
        <w:t xml:space="preserve"> </w:t>
      </w:r>
      <w:r w:rsidR="00A51F4E">
        <w:rPr>
          <w:rFonts w:ascii="Times New Roman" w:hAnsi="Times New Roman" w:cs="Times New Roman"/>
          <w:sz w:val="24"/>
          <w:szCs w:val="24"/>
        </w:rPr>
        <w:fldChar w:fldCharType="begin" w:fldLock="1"/>
      </w:r>
      <w:r w:rsidR="00C270BB">
        <w:rPr>
          <w:rFonts w:ascii="Times New Roman" w:hAnsi="Times New Roman" w:cs="Times New Roman"/>
          <w:sz w:val="24"/>
          <w:szCs w:val="24"/>
        </w:rPr>
        <w:instrText>ADDIN CSL_CITATION {"citationItems":[{"id":"ITEM-1","itemData":{"URL":"https://hostetin.veronica.cz/pobytove-programy","container-title":"Centrum Veronika Hostětín","id":"ITEM-1","issued":{"date-parts":[["0"]]},"title":"No Title","type":"webpage"},"uris":["http://www.mendeley.com/documents/?uuid=9202143a-db58-4cd5-b7b8-dde8fcb500a5"]}],"mendeley":{"formattedCitation":"[24]","plainTextFormattedCitation":"[24]","previouslyFormattedCitation":"[24]"},"properties":{"noteIndex":0},"schema":"https://github.com/citation-style-language/schema/raw/master/csl-citation.json"}</w:instrText>
      </w:r>
      <w:r w:rsidR="00A51F4E">
        <w:rPr>
          <w:rFonts w:ascii="Times New Roman" w:hAnsi="Times New Roman" w:cs="Times New Roman"/>
          <w:sz w:val="24"/>
          <w:szCs w:val="24"/>
        </w:rPr>
        <w:fldChar w:fldCharType="separate"/>
      </w:r>
      <w:r w:rsidR="00A51F4E" w:rsidRPr="00A51F4E">
        <w:rPr>
          <w:rFonts w:ascii="Times New Roman" w:hAnsi="Times New Roman" w:cs="Times New Roman"/>
          <w:noProof/>
          <w:sz w:val="24"/>
          <w:szCs w:val="24"/>
        </w:rPr>
        <w:t>[24]</w:t>
      </w:r>
      <w:r w:rsidR="00A51F4E">
        <w:rPr>
          <w:rFonts w:ascii="Times New Roman" w:hAnsi="Times New Roman" w:cs="Times New Roman"/>
          <w:sz w:val="24"/>
          <w:szCs w:val="24"/>
        </w:rPr>
        <w:fldChar w:fldCharType="end"/>
      </w:r>
      <w:r w:rsidRPr="00343FB2">
        <w:rPr>
          <w:rFonts w:ascii="Times New Roman" w:hAnsi="Times New Roman" w:cs="Times New Roman"/>
          <w:sz w:val="24"/>
          <w:szCs w:val="24"/>
        </w:rPr>
        <w:t>.</w:t>
      </w:r>
      <w:r w:rsidR="004A30FB" w:rsidRPr="00343FB2">
        <w:rPr>
          <w:rFonts w:ascii="Times New Roman" w:hAnsi="Times New Roman" w:cs="Times New Roman"/>
          <w:sz w:val="24"/>
          <w:szCs w:val="24"/>
        </w:rPr>
        <w:t xml:space="preserve"> </w:t>
      </w:r>
    </w:p>
    <w:p w14:paraId="4291ED65" w14:textId="79CFE4BB" w:rsidR="004A30FB" w:rsidRPr="00343FB2" w:rsidRDefault="00C12411" w:rsidP="002973E2">
      <w:pPr>
        <w:pStyle w:val="Nadpis3"/>
        <w:numPr>
          <w:ilvl w:val="1"/>
          <w:numId w:val="9"/>
        </w:numPr>
      </w:pPr>
      <w:bookmarkStart w:id="58" w:name="_Toc78536103"/>
      <w:r w:rsidRPr="00343FB2">
        <w:t>L</w:t>
      </w:r>
      <w:r w:rsidR="00A74E2C" w:rsidRPr="00343FB2">
        <w:t>ipka</w:t>
      </w:r>
      <w:bookmarkEnd w:id="58"/>
    </w:p>
    <w:p w14:paraId="7025C516" w14:textId="56D672AD" w:rsidR="003B3981" w:rsidRPr="00343FB2" w:rsidRDefault="00A74E2C"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Lipka je školské zařízení pro </w:t>
      </w:r>
      <w:r w:rsidR="000F390F">
        <w:rPr>
          <w:rFonts w:ascii="Times New Roman" w:hAnsi="Times New Roman" w:cs="Times New Roman"/>
          <w:sz w:val="24"/>
          <w:szCs w:val="24"/>
        </w:rPr>
        <w:t>environmentální</w:t>
      </w:r>
      <w:r w:rsidRPr="00343FB2">
        <w:rPr>
          <w:rFonts w:ascii="Times New Roman" w:hAnsi="Times New Roman" w:cs="Times New Roman"/>
          <w:sz w:val="24"/>
          <w:szCs w:val="24"/>
        </w:rPr>
        <w:t xml:space="preserve"> vzdělávání, jde o jedno z nejstarších a největších zařízení tohoto typu u nás. Věnují se </w:t>
      </w:r>
      <w:r w:rsidR="000F390F">
        <w:rPr>
          <w:rFonts w:ascii="Times New Roman" w:hAnsi="Times New Roman" w:cs="Times New Roman"/>
          <w:sz w:val="24"/>
          <w:szCs w:val="24"/>
        </w:rPr>
        <w:t>environmentální</w:t>
      </w:r>
      <w:r w:rsidRPr="00343FB2">
        <w:rPr>
          <w:rFonts w:ascii="Times New Roman" w:hAnsi="Times New Roman" w:cs="Times New Roman"/>
          <w:sz w:val="24"/>
          <w:szCs w:val="24"/>
        </w:rPr>
        <w:t xml:space="preserve"> osvětě, vzdělávání a výchově. Lipka </w:t>
      </w:r>
      <w:r w:rsidRPr="00343FB2">
        <w:rPr>
          <w:rFonts w:ascii="Times New Roman" w:hAnsi="Times New Roman" w:cs="Times New Roman"/>
          <w:sz w:val="24"/>
          <w:szCs w:val="24"/>
        </w:rPr>
        <w:lastRenderedPageBreak/>
        <w:t xml:space="preserve">nabízí široký záběr aktivit, od vzdělávacích programů </w:t>
      </w:r>
      <w:r w:rsidR="000D02B1" w:rsidRPr="00343FB2">
        <w:rPr>
          <w:rFonts w:ascii="Times New Roman" w:hAnsi="Times New Roman" w:cs="Times New Roman"/>
          <w:sz w:val="24"/>
          <w:szCs w:val="24"/>
        </w:rPr>
        <w:t xml:space="preserve">pro školy a školky, přírodovědné </w:t>
      </w:r>
      <w:r w:rsidR="00334D5D">
        <w:rPr>
          <w:rFonts w:ascii="Times New Roman" w:hAnsi="Times New Roman" w:cs="Times New Roman"/>
          <w:sz w:val="24"/>
          <w:szCs w:val="24"/>
        </w:rPr>
        <w:br/>
      </w:r>
      <w:r w:rsidR="000D02B1" w:rsidRPr="00343FB2">
        <w:rPr>
          <w:rFonts w:ascii="Times New Roman" w:hAnsi="Times New Roman" w:cs="Times New Roman"/>
          <w:sz w:val="24"/>
          <w:szCs w:val="24"/>
        </w:rPr>
        <w:t>a tvořivé kroužky pro děti, řemeslné kroužky pro dospělé, vzdělávání pedagogických pracovníků, výuka na některých vysokých školách předmětů zaměřených na enviromentalistiku a pořádání veřejných akcí pro rodiny s dětmi. Vizí Lipky je společnost, ve které nebude potřeba žádných „Lipek</w:t>
      </w:r>
      <w:r w:rsidR="00B2257A" w:rsidRPr="00343FB2">
        <w:rPr>
          <w:rFonts w:ascii="Times New Roman" w:hAnsi="Times New Roman" w:cs="Times New Roman"/>
          <w:sz w:val="24"/>
          <w:szCs w:val="24"/>
        </w:rPr>
        <w:t>“</w:t>
      </w:r>
      <w:r w:rsidR="000D02B1" w:rsidRPr="00343FB2">
        <w:rPr>
          <w:rFonts w:ascii="Times New Roman" w:hAnsi="Times New Roman" w:cs="Times New Roman"/>
          <w:sz w:val="24"/>
          <w:szCs w:val="24"/>
        </w:rPr>
        <w:t>, protože společnost bude dostatečně informovaná, citlivá k přírodě a nebude třeba informačních a osvětových aktivit</w:t>
      </w:r>
      <w:r w:rsidR="00C270BB">
        <w:rPr>
          <w:rFonts w:ascii="Times New Roman" w:hAnsi="Times New Roman" w:cs="Times New Roman"/>
          <w:sz w:val="24"/>
          <w:szCs w:val="24"/>
        </w:rPr>
        <w:t xml:space="preserve"> </w:t>
      </w:r>
      <w:r w:rsidR="00C270BB">
        <w:rPr>
          <w:rFonts w:ascii="Times New Roman" w:hAnsi="Times New Roman" w:cs="Times New Roman"/>
          <w:sz w:val="24"/>
          <w:szCs w:val="24"/>
        </w:rPr>
        <w:fldChar w:fldCharType="begin" w:fldLock="1"/>
      </w:r>
      <w:r w:rsidR="00171233">
        <w:rPr>
          <w:rFonts w:ascii="Times New Roman" w:hAnsi="Times New Roman" w:cs="Times New Roman"/>
          <w:sz w:val="24"/>
          <w:szCs w:val="24"/>
        </w:rPr>
        <w:instrText>ADDIN CSL_CITATION {"citationItems":[{"id":"ITEM-1","itemData":{"URL":"https://www.lipka.cz/","container-title":"Lipka","id":"ITEM-1","issued":{"date-parts":[["0"]]},"title":"No Title","type":"webpage"},"uris":["http://www.mendeley.com/documents/?uuid=62d5163a-83ff-496a-80bf-df41d9b397db"]}],"mendeley":{"formattedCitation":"[25]","plainTextFormattedCitation":"[25]","previouslyFormattedCitation":"[25]"},"properties":{"noteIndex":0},"schema":"https://github.com/citation-style-language/schema/raw/master/csl-citation.json"}</w:instrText>
      </w:r>
      <w:r w:rsidR="00C270BB">
        <w:rPr>
          <w:rFonts w:ascii="Times New Roman" w:hAnsi="Times New Roman" w:cs="Times New Roman"/>
          <w:sz w:val="24"/>
          <w:szCs w:val="24"/>
        </w:rPr>
        <w:fldChar w:fldCharType="separate"/>
      </w:r>
      <w:r w:rsidR="00C270BB" w:rsidRPr="00C270BB">
        <w:rPr>
          <w:rFonts w:ascii="Times New Roman" w:hAnsi="Times New Roman" w:cs="Times New Roman"/>
          <w:noProof/>
          <w:sz w:val="24"/>
          <w:szCs w:val="24"/>
        </w:rPr>
        <w:t>[25]</w:t>
      </w:r>
      <w:r w:rsidR="00C270BB">
        <w:rPr>
          <w:rFonts w:ascii="Times New Roman" w:hAnsi="Times New Roman" w:cs="Times New Roman"/>
          <w:sz w:val="24"/>
          <w:szCs w:val="24"/>
        </w:rPr>
        <w:fldChar w:fldCharType="end"/>
      </w:r>
      <w:r w:rsidR="000D02B1" w:rsidRPr="00343FB2">
        <w:rPr>
          <w:rFonts w:ascii="Times New Roman" w:hAnsi="Times New Roman" w:cs="Times New Roman"/>
          <w:sz w:val="24"/>
          <w:szCs w:val="24"/>
        </w:rPr>
        <w:t>.</w:t>
      </w:r>
      <w:r w:rsidR="00CB7705" w:rsidRPr="00343FB2">
        <w:rPr>
          <w:rFonts w:ascii="Times New Roman" w:hAnsi="Times New Roman" w:cs="Times New Roman"/>
          <w:sz w:val="24"/>
          <w:szCs w:val="24"/>
        </w:rPr>
        <w:t xml:space="preserve"> Kvůli přehlednosti nerozlišuji mezi jednotlivými pobočkami Lipky. </w:t>
      </w:r>
      <w:r w:rsidR="005E022B" w:rsidRPr="00343FB2">
        <w:rPr>
          <w:rFonts w:ascii="Times New Roman" w:hAnsi="Times New Roman" w:cs="Times New Roman"/>
          <w:sz w:val="24"/>
          <w:szCs w:val="24"/>
        </w:rPr>
        <w:t xml:space="preserve">Níže vypsané programy jsou tedy ze všech poboček Lipky. </w:t>
      </w:r>
    </w:p>
    <w:p w14:paraId="6122F35D" w14:textId="29918B71" w:rsidR="00406242" w:rsidRPr="00343FB2" w:rsidRDefault="00406242"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 děti z MŠ od 5 let až po 2. třídu ZŠ je zde možnost programu Vodník </w:t>
      </w:r>
      <w:proofErr w:type="spellStart"/>
      <w:r w:rsidRPr="00343FB2">
        <w:rPr>
          <w:rFonts w:ascii="Times New Roman" w:hAnsi="Times New Roman" w:cs="Times New Roman"/>
          <w:sz w:val="24"/>
          <w:szCs w:val="24"/>
        </w:rPr>
        <w:t>Jezerníček</w:t>
      </w:r>
      <w:proofErr w:type="spellEnd"/>
      <w:r w:rsidRPr="00343FB2">
        <w:rPr>
          <w:rFonts w:ascii="Times New Roman" w:hAnsi="Times New Roman" w:cs="Times New Roman"/>
          <w:sz w:val="24"/>
          <w:szCs w:val="24"/>
        </w:rPr>
        <w:t xml:space="preserve"> vypravuje. </w:t>
      </w:r>
      <w:r w:rsidR="00086287" w:rsidRPr="00343FB2">
        <w:rPr>
          <w:rFonts w:ascii="Times New Roman" w:hAnsi="Times New Roman" w:cs="Times New Roman"/>
          <w:sz w:val="24"/>
          <w:szCs w:val="24"/>
        </w:rPr>
        <w:t xml:space="preserve">Prostřednictvím pohádkové postavy Vodníka </w:t>
      </w:r>
      <w:proofErr w:type="spellStart"/>
      <w:r w:rsidR="00086287" w:rsidRPr="00343FB2">
        <w:rPr>
          <w:rFonts w:ascii="Times New Roman" w:hAnsi="Times New Roman" w:cs="Times New Roman"/>
          <w:sz w:val="24"/>
          <w:szCs w:val="24"/>
        </w:rPr>
        <w:t>Jezerníčka</w:t>
      </w:r>
      <w:proofErr w:type="spellEnd"/>
      <w:r w:rsidR="00086287" w:rsidRPr="00343FB2">
        <w:rPr>
          <w:rFonts w:ascii="Times New Roman" w:hAnsi="Times New Roman" w:cs="Times New Roman"/>
          <w:sz w:val="24"/>
          <w:szCs w:val="24"/>
        </w:rPr>
        <w:t xml:space="preserve"> se děti seznámí s</w:t>
      </w:r>
      <w:r w:rsidR="00BF2CE3" w:rsidRPr="00343FB2">
        <w:rPr>
          <w:rFonts w:ascii="Times New Roman" w:hAnsi="Times New Roman" w:cs="Times New Roman"/>
          <w:sz w:val="24"/>
          <w:szCs w:val="24"/>
        </w:rPr>
        <w:t> vodními rostlinami a zkusí si lov vodních živočichů. Zkusí si vodní živočichy určit a zjistí čím se živí. Formou her se následně dozví o jejich životním cyklu a získané znalosti znovu zopakují. Své</w:t>
      </w:r>
      <w:r w:rsidR="00B2257A" w:rsidRPr="00343FB2">
        <w:rPr>
          <w:rFonts w:ascii="Times New Roman" w:hAnsi="Times New Roman" w:cs="Times New Roman"/>
          <w:sz w:val="24"/>
          <w:szCs w:val="24"/>
        </w:rPr>
        <w:t>ho</w:t>
      </w:r>
      <w:r w:rsidR="00BF2CE3" w:rsidRPr="00343FB2">
        <w:rPr>
          <w:rFonts w:ascii="Times New Roman" w:hAnsi="Times New Roman" w:cs="Times New Roman"/>
          <w:sz w:val="24"/>
          <w:szCs w:val="24"/>
        </w:rPr>
        <w:t xml:space="preserve"> oblíbeného vodního živočicha si mohou během výtvarné činnosti ztvárnit. Během ochutnávky různých druhů vod přemýšlí o tom</w:t>
      </w:r>
      <w:r w:rsidR="005E022B" w:rsidRPr="00343FB2">
        <w:rPr>
          <w:rFonts w:ascii="Times New Roman" w:hAnsi="Times New Roman" w:cs="Times New Roman"/>
          <w:sz w:val="24"/>
          <w:szCs w:val="24"/>
        </w:rPr>
        <w:t>,</w:t>
      </w:r>
      <w:r w:rsidR="00BF2CE3" w:rsidRPr="00343FB2">
        <w:rPr>
          <w:rFonts w:ascii="Times New Roman" w:hAnsi="Times New Roman" w:cs="Times New Roman"/>
          <w:sz w:val="24"/>
          <w:szCs w:val="24"/>
        </w:rPr>
        <w:t xml:space="preserve"> jak s vodou šetřit. Program trvá přibližně 3 hodiny</w:t>
      </w:r>
      <w:r w:rsidR="00171233">
        <w:rPr>
          <w:rFonts w:ascii="Times New Roman" w:hAnsi="Times New Roman" w:cs="Times New Roman"/>
          <w:sz w:val="24"/>
          <w:szCs w:val="24"/>
        </w:rPr>
        <w:t xml:space="preserve"> </w:t>
      </w:r>
      <w:r w:rsidR="00171233">
        <w:rPr>
          <w:rFonts w:ascii="Times New Roman" w:hAnsi="Times New Roman" w:cs="Times New Roman"/>
          <w:sz w:val="24"/>
          <w:szCs w:val="24"/>
        </w:rPr>
        <w:fldChar w:fldCharType="begin" w:fldLock="1"/>
      </w:r>
      <w:r w:rsidR="00171233">
        <w:rPr>
          <w:rFonts w:ascii="Times New Roman" w:hAnsi="Times New Roman" w:cs="Times New Roman"/>
          <w:sz w:val="24"/>
          <w:szCs w:val="24"/>
        </w:rPr>
        <w:instrText>ADDIN CSL_CITATION {"citationItems":[{"id":"ITEM-1","itemData":{"URL":"https://www.lipka.cz/vyukove-programy?idc=2433&amp;idevp=761","container-title":"Lipka","id":"ITEM-1","issued":{"date-parts":[["0"]]},"title":"No Title","type":"webpage"},"uris":["http://www.mendeley.com/documents/?uuid=54569056-de8b-40d7-85e6-77cf506ade3f"]}],"mendeley":{"formattedCitation":"[26]","plainTextFormattedCitation":"[26]","previouslyFormattedCitation":"[26]"},"properties":{"noteIndex":0},"schema":"https://github.com/citation-style-language/schema/raw/master/csl-citation.json"}</w:instrText>
      </w:r>
      <w:r w:rsidR="00171233">
        <w:rPr>
          <w:rFonts w:ascii="Times New Roman" w:hAnsi="Times New Roman" w:cs="Times New Roman"/>
          <w:sz w:val="24"/>
          <w:szCs w:val="24"/>
        </w:rPr>
        <w:fldChar w:fldCharType="separate"/>
      </w:r>
      <w:r w:rsidR="00171233" w:rsidRPr="00171233">
        <w:rPr>
          <w:rFonts w:ascii="Times New Roman" w:hAnsi="Times New Roman" w:cs="Times New Roman"/>
          <w:noProof/>
          <w:sz w:val="24"/>
          <w:szCs w:val="24"/>
        </w:rPr>
        <w:t>[26]</w:t>
      </w:r>
      <w:r w:rsidR="00171233">
        <w:rPr>
          <w:rFonts w:ascii="Times New Roman" w:hAnsi="Times New Roman" w:cs="Times New Roman"/>
          <w:sz w:val="24"/>
          <w:szCs w:val="24"/>
        </w:rPr>
        <w:fldChar w:fldCharType="end"/>
      </w:r>
      <w:r w:rsidR="00BF2CE3" w:rsidRPr="00343FB2">
        <w:rPr>
          <w:rFonts w:ascii="Times New Roman" w:hAnsi="Times New Roman" w:cs="Times New Roman"/>
          <w:sz w:val="24"/>
          <w:szCs w:val="24"/>
        </w:rPr>
        <w:t>.</w:t>
      </w:r>
    </w:p>
    <w:p w14:paraId="53F44D91" w14:textId="4BCB17D6" w:rsidR="003B3981" w:rsidRPr="00343FB2" w:rsidRDefault="003B3981"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Ferda mravenec ve vodní říši je program inspirovaný knihou O. Sekory. Je zaměřen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na vývojové cykly vodních živočichů. Podrobně se žáci 1.-2. třídy ZŠ seznámí se schránkou chrostíka pod lupou, následně si schránku zkusí vyrobit a během pohybové hry imitují celý vývojový cyklus chrostíků. Dozví se o vývojovém cyklu kachen, ropuch a vážek a sestaví </w:t>
      </w:r>
      <w:r w:rsidR="00334D5D">
        <w:rPr>
          <w:rFonts w:ascii="Times New Roman" w:hAnsi="Times New Roman" w:cs="Times New Roman"/>
          <w:sz w:val="24"/>
          <w:szCs w:val="24"/>
        </w:rPr>
        <w:br/>
      </w:r>
      <w:r w:rsidRPr="00343FB2">
        <w:rPr>
          <w:rFonts w:ascii="Times New Roman" w:hAnsi="Times New Roman" w:cs="Times New Roman"/>
          <w:sz w:val="24"/>
          <w:szCs w:val="24"/>
        </w:rPr>
        <w:t>si model koloběhu vody s důrazem na důsledky znečištění. Program trvá přibližně 3 hodiny</w:t>
      </w:r>
      <w:r w:rsidR="00171233">
        <w:rPr>
          <w:rFonts w:ascii="Times New Roman" w:hAnsi="Times New Roman" w:cs="Times New Roman"/>
          <w:sz w:val="24"/>
          <w:szCs w:val="24"/>
        </w:rPr>
        <w:t xml:space="preserve"> </w:t>
      </w:r>
      <w:r w:rsidR="00171233">
        <w:rPr>
          <w:rFonts w:ascii="Times New Roman" w:hAnsi="Times New Roman" w:cs="Times New Roman"/>
          <w:sz w:val="24"/>
          <w:szCs w:val="24"/>
        </w:rPr>
        <w:fldChar w:fldCharType="begin" w:fldLock="1"/>
      </w:r>
      <w:r w:rsidR="00171233">
        <w:rPr>
          <w:rFonts w:ascii="Times New Roman" w:hAnsi="Times New Roman" w:cs="Times New Roman"/>
          <w:sz w:val="24"/>
          <w:szCs w:val="24"/>
        </w:rPr>
        <w:instrText>ADDIN CSL_CITATION {"citationItems":[{"id":"ITEM-1","itemData":{"URL":"https://www.lipka.cz/jednodenni-evp?idc=2433&amp;idevp=745","container-title":"Lipka","id":"ITEM-1","issued":{"date-parts":[["0"]]},"title":"No Title","type":"webpage"},"uris":["http://www.mendeley.com/documents/?uuid=ccc002aa-1765-4845-9e17-cdec3f9c3054"]}],"mendeley":{"formattedCitation":"[27]","plainTextFormattedCitation":"[27]","previouslyFormattedCitation":"[27]"},"properties":{"noteIndex":0},"schema":"https://github.com/citation-style-language/schema/raw/master/csl-citation.json"}</w:instrText>
      </w:r>
      <w:r w:rsidR="00171233">
        <w:rPr>
          <w:rFonts w:ascii="Times New Roman" w:hAnsi="Times New Roman" w:cs="Times New Roman"/>
          <w:sz w:val="24"/>
          <w:szCs w:val="24"/>
        </w:rPr>
        <w:fldChar w:fldCharType="separate"/>
      </w:r>
      <w:r w:rsidR="00171233" w:rsidRPr="00171233">
        <w:rPr>
          <w:rFonts w:ascii="Times New Roman" w:hAnsi="Times New Roman" w:cs="Times New Roman"/>
          <w:noProof/>
          <w:sz w:val="24"/>
          <w:szCs w:val="24"/>
        </w:rPr>
        <w:t>[27]</w:t>
      </w:r>
      <w:r w:rsidR="00171233">
        <w:rPr>
          <w:rFonts w:ascii="Times New Roman" w:hAnsi="Times New Roman" w:cs="Times New Roman"/>
          <w:sz w:val="24"/>
          <w:szCs w:val="24"/>
        </w:rPr>
        <w:fldChar w:fldCharType="end"/>
      </w:r>
      <w:r w:rsidRPr="00343FB2">
        <w:rPr>
          <w:rFonts w:ascii="Times New Roman" w:hAnsi="Times New Roman" w:cs="Times New Roman"/>
          <w:sz w:val="24"/>
          <w:szCs w:val="24"/>
        </w:rPr>
        <w:t xml:space="preserve">. </w:t>
      </w:r>
    </w:p>
    <w:p w14:paraId="44011A17" w14:textId="495E51D2" w:rsidR="00F40691" w:rsidRPr="00343FB2" w:rsidRDefault="00F26462"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Pro školy je v nabídce i program, který mohou absolvovat ve své vlastní škole</w:t>
      </w:r>
      <w:r w:rsidR="00B2257A" w:rsidRPr="00343FB2">
        <w:rPr>
          <w:rFonts w:ascii="Times New Roman" w:hAnsi="Times New Roman" w:cs="Times New Roman"/>
          <w:sz w:val="24"/>
          <w:szCs w:val="24"/>
        </w:rPr>
        <w:t xml:space="preserve"> a jejím okolí</w:t>
      </w:r>
      <w:r w:rsidRPr="00343FB2">
        <w:rPr>
          <w:rFonts w:ascii="Times New Roman" w:hAnsi="Times New Roman" w:cs="Times New Roman"/>
          <w:sz w:val="24"/>
          <w:szCs w:val="24"/>
        </w:rPr>
        <w:t xml:space="preserve">. Jde o program Hydrobiologie pro 1.-2. třídu ZŠ. Děti si při něm vyzkouší hledat, chytat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a poznávat vodní živočichy v jejich přirozeném prostředí. Žáci zjistí, co znamená přítomnost některých živočichů vzhledem ke kvalitě vody. </w:t>
      </w:r>
      <w:r w:rsidR="00F40691" w:rsidRPr="00343FB2">
        <w:rPr>
          <w:rFonts w:ascii="Times New Roman" w:hAnsi="Times New Roman" w:cs="Times New Roman"/>
          <w:sz w:val="24"/>
          <w:szCs w:val="24"/>
        </w:rPr>
        <w:t>Program trvá asi 135 minut</w:t>
      </w:r>
      <w:r w:rsidR="00171233">
        <w:rPr>
          <w:rFonts w:ascii="Times New Roman" w:hAnsi="Times New Roman" w:cs="Times New Roman"/>
          <w:sz w:val="24"/>
          <w:szCs w:val="24"/>
        </w:rPr>
        <w:t xml:space="preserve"> </w:t>
      </w:r>
      <w:r w:rsidR="00171233">
        <w:rPr>
          <w:rFonts w:ascii="Times New Roman" w:hAnsi="Times New Roman" w:cs="Times New Roman"/>
          <w:sz w:val="24"/>
          <w:szCs w:val="24"/>
        </w:rPr>
        <w:fldChar w:fldCharType="begin" w:fldLock="1"/>
      </w:r>
      <w:r w:rsidR="00CC3C44">
        <w:rPr>
          <w:rFonts w:ascii="Times New Roman" w:hAnsi="Times New Roman" w:cs="Times New Roman"/>
          <w:sz w:val="24"/>
          <w:szCs w:val="24"/>
        </w:rPr>
        <w:instrText>ADDIN CSL_CITATION {"citationItems":[{"id":"ITEM-1","itemData":{"URL":"https://www.lipka.cz/lipka-do-skol?idm=389","container-title":"Lipka","id":"ITEM-1","issued":{"date-parts":[["0"]]},"title":"No Title","type":"webpage"},"uris":["http://www.mendeley.com/documents/?uuid=a2331e31-85c2-45db-9e01-ec95d05363bd"]}],"mendeley":{"formattedCitation":"[28]","plainTextFormattedCitation":"[28]","previouslyFormattedCitation":"[28]"},"properties":{"noteIndex":0},"schema":"https://github.com/citation-style-language/schema/raw/master/csl-citation.json"}</w:instrText>
      </w:r>
      <w:r w:rsidR="00171233">
        <w:rPr>
          <w:rFonts w:ascii="Times New Roman" w:hAnsi="Times New Roman" w:cs="Times New Roman"/>
          <w:sz w:val="24"/>
          <w:szCs w:val="24"/>
        </w:rPr>
        <w:fldChar w:fldCharType="separate"/>
      </w:r>
      <w:r w:rsidR="00171233" w:rsidRPr="00171233">
        <w:rPr>
          <w:rFonts w:ascii="Times New Roman" w:hAnsi="Times New Roman" w:cs="Times New Roman"/>
          <w:noProof/>
          <w:sz w:val="24"/>
          <w:szCs w:val="24"/>
        </w:rPr>
        <w:t>[28]</w:t>
      </w:r>
      <w:r w:rsidR="00171233">
        <w:rPr>
          <w:rFonts w:ascii="Times New Roman" w:hAnsi="Times New Roman" w:cs="Times New Roman"/>
          <w:sz w:val="24"/>
          <w:szCs w:val="24"/>
        </w:rPr>
        <w:fldChar w:fldCharType="end"/>
      </w:r>
      <w:r w:rsidR="00F40691" w:rsidRPr="00343FB2">
        <w:rPr>
          <w:rFonts w:ascii="Times New Roman" w:hAnsi="Times New Roman" w:cs="Times New Roman"/>
          <w:sz w:val="24"/>
          <w:szCs w:val="24"/>
        </w:rPr>
        <w:t xml:space="preserve">. </w:t>
      </w:r>
    </w:p>
    <w:p w14:paraId="3210C1EA" w14:textId="6288C894" w:rsidR="00BD0382" w:rsidRPr="00343FB2" w:rsidRDefault="00BD0382"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Vodní království lesa je určeno pro žáky 3.-6. třídy ZŠ. </w:t>
      </w:r>
      <w:r w:rsidR="00EE0B8D" w:rsidRPr="00343FB2">
        <w:rPr>
          <w:rFonts w:ascii="Times New Roman" w:hAnsi="Times New Roman" w:cs="Times New Roman"/>
          <w:sz w:val="24"/>
          <w:szCs w:val="24"/>
        </w:rPr>
        <w:t>V letní variantě programu žáci prozkoumají okolí potoka, zkusí si vylovit živočichy a určit je. V zimní variantě je průzkum</w:t>
      </w:r>
      <w:r w:rsidR="006F0725" w:rsidRPr="00343FB2">
        <w:rPr>
          <w:rFonts w:ascii="Times New Roman" w:hAnsi="Times New Roman" w:cs="Times New Roman"/>
          <w:sz w:val="24"/>
          <w:szCs w:val="24"/>
        </w:rPr>
        <w:t xml:space="preserve"> </w:t>
      </w:r>
      <w:r w:rsidR="00EE0B8D" w:rsidRPr="00343FB2">
        <w:rPr>
          <w:rFonts w:ascii="Times New Roman" w:hAnsi="Times New Roman" w:cs="Times New Roman"/>
          <w:sz w:val="24"/>
          <w:szCs w:val="24"/>
        </w:rPr>
        <w:t>nahraze</w:t>
      </w:r>
      <w:r w:rsidR="00410E9C" w:rsidRPr="00343FB2">
        <w:rPr>
          <w:rFonts w:ascii="Times New Roman" w:hAnsi="Times New Roman" w:cs="Times New Roman"/>
          <w:sz w:val="24"/>
          <w:szCs w:val="24"/>
        </w:rPr>
        <w:t>n</w:t>
      </w:r>
      <w:r w:rsidR="00EE0B8D" w:rsidRPr="00343FB2">
        <w:rPr>
          <w:rFonts w:ascii="Times New Roman" w:hAnsi="Times New Roman" w:cs="Times New Roman"/>
          <w:sz w:val="24"/>
          <w:szCs w:val="24"/>
        </w:rPr>
        <w:t xml:space="preserve"> modelováním vodního toku. Celková délka je přibližně 3,5 hodiny</w:t>
      </w:r>
      <w:r w:rsidR="00741FB3">
        <w:rPr>
          <w:rFonts w:ascii="Times New Roman" w:hAnsi="Times New Roman" w:cs="Times New Roman"/>
          <w:sz w:val="24"/>
          <w:szCs w:val="24"/>
        </w:rPr>
        <w:t xml:space="preserve"> </w:t>
      </w:r>
      <w:r w:rsidR="00741FB3">
        <w:rPr>
          <w:rFonts w:ascii="Times New Roman" w:hAnsi="Times New Roman" w:cs="Times New Roman"/>
          <w:sz w:val="24"/>
          <w:szCs w:val="24"/>
        </w:rPr>
        <w:fldChar w:fldCharType="begin" w:fldLock="1"/>
      </w:r>
      <w:r w:rsidR="00741FB3">
        <w:rPr>
          <w:rFonts w:ascii="Times New Roman" w:hAnsi="Times New Roman" w:cs="Times New Roman"/>
          <w:sz w:val="24"/>
          <w:szCs w:val="24"/>
        </w:rPr>
        <w:instrText>ADDIN CSL_CITATION {"citationItems":[{"id":"ITEM-1","itemData":{"URL":"https://www.lipka.cz/vyukove-programy?idc=2433&amp;idevp=765","container-title":"Lipka","id":"ITEM-1","issued":{"date-parts":[["0"]]},"title":"No Title","type":"webpage"},"uris":["http://www.mendeley.com/documents/?uuid=2cb44de0-db08-43c2-965f-73eae3e14804"]}],"mendeley":{"formattedCitation":"[29]","plainTextFormattedCitation":"[29]","previouslyFormattedCitation":"[29]"},"properties":{"noteIndex":0},"schema":"https://github.com/citation-style-language/schema/raw/master/csl-citation.json"}</w:instrText>
      </w:r>
      <w:r w:rsidR="00741FB3">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[29]</w:t>
      </w:r>
      <w:r w:rsidR="00741FB3">
        <w:rPr>
          <w:rFonts w:ascii="Times New Roman" w:hAnsi="Times New Roman" w:cs="Times New Roman"/>
          <w:sz w:val="24"/>
          <w:szCs w:val="24"/>
        </w:rPr>
        <w:fldChar w:fldCharType="end"/>
      </w:r>
      <w:r w:rsidR="00EE0B8D" w:rsidRPr="00343FB2">
        <w:rPr>
          <w:rFonts w:ascii="Times New Roman" w:hAnsi="Times New Roman" w:cs="Times New Roman"/>
          <w:sz w:val="24"/>
          <w:szCs w:val="24"/>
        </w:rPr>
        <w:t>.</w:t>
      </w:r>
    </w:p>
    <w:p w14:paraId="58D96C37" w14:textId="0444FB89" w:rsidR="00116DA3" w:rsidRPr="00343FB2" w:rsidRDefault="00116DA3"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 3.-6. </w:t>
      </w:r>
      <w:r w:rsidR="00CB7705" w:rsidRPr="00343FB2">
        <w:rPr>
          <w:rFonts w:ascii="Times New Roman" w:hAnsi="Times New Roman" w:cs="Times New Roman"/>
          <w:sz w:val="24"/>
          <w:szCs w:val="24"/>
        </w:rPr>
        <w:t>třídu ZŠ je program Voda – pramen života. Postupně prochází téma voda z různých pohledů. Od praktického lovení a určování živočichů, přes působení člověka na krajinu, tvoření vlastního komiksu o vodnímu živočichu, určování záplavových území z modelů, rozlišováním přirozeného a regulovaného koryta řeky, prevencí vzniku povodní, výrobou energie pomocí vody až po zjišťování samotných zdrojů vody. Program trvá 24-27 vyučovacích hodin</w:t>
      </w:r>
      <w:r w:rsidR="00741FB3">
        <w:rPr>
          <w:rFonts w:ascii="Times New Roman" w:hAnsi="Times New Roman" w:cs="Times New Roman"/>
          <w:sz w:val="24"/>
          <w:szCs w:val="24"/>
        </w:rPr>
        <w:t xml:space="preserve"> </w:t>
      </w:r>
      <w:r w:rsidR="00741FB3">
        <w:rPr>
          <w:rFonts w:ascii="Times New Roman" w:hAnsi="Times New Roman" w:cs="Times New Roman"/>
          <w:sz w:val="24"/>
          <w:szCs w:val="24"/>
        </w:rPr>
        <w:fldChar w:fldCharType="begin" w:fldLock="1"/>
      </w:r>
      <w:r w:rsidR="00741FB3">
        <w:rPr>
          <w:rFonts w:ascii="Times New Roman" w:hAnsi="Times New Roman" w:cs="Times New Roman"/>
          <w:sz w:val="24"/>
          <w:szCs w:val="24"/>
        </w:rPr>
        <w:instrText>ADDIN CSL_CITATION {"citationItems":[{"id":"ITEM-1","itemData":{"URL":"https://www.lipka.cz/vyukove-programy?idc=2992&amp;idevp=822","container-title":"Lipka","id":"ITEM-1","issued":{"date-parts":[["0"]]},"title":"No Title","type":"webpage"},"uris":["http://www.mendeley.com/documents/?uuid=5e4c5164-7c3c-4d10-8993-9160ebd9d0f4"]}],"mendeley":{"formattedCitation":"[30]","plainTextFormattedCitation":"[30]","previouslyFormattedCitation":"[30]"},"properties":{"noteIndex":0},"schema":"https://github.com/citation-style-language/schema/raw/master/csl-citation.json"}</w:instrText>
      </w:r>
      <w:r w:rsidR="00741FB3">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[30]</w:t>
      </w:r>
      <w:r w:rsidR="00741FB3">
        <w:rPr>
          <w:rFonts w:ascii="Times New Roman" w:hAnsi="Times New Roman" w:cs="Times New Roman"/>
          <w:sz w:val="24"/>
          <w:szCs w:val="24"/>
        </w:rPr>
        <w:fldChar w:fldCharType="end"/>
      </w:r>
      <w:r w:rsidR="00CB7705" w:rsidRPr="00343FB2">
        <w:rPr>
          <w:rFonts w:ascii="Times New Roman" w:hAnsi="Times New Roman" w:cs="Times New Roman"/>
          <w:sz w:val="24"/>
          <w:szCs w:val="24"/>
        </w:rPr>
        <w:t>.</w:t>
      </w:r>
    </w:p>
    <w:p w14:paraId="22907DB5" w14:textId="4275C067" w:rsidR="00511050" w:rsidRPr="00343FB2" w:rsidRDefault="00511050"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lastRenderedPageBreak/>
        <w:t>Vodní svět je program pro žáky 4.-6. třídy ZŠ a uvede je do prostředí sladkých vod. Zjistí</w:t>
      </w:r>
      <w:r w:rsidR="006F0725" w:rsidRPr="00343FB2">
        <w:rPr>
          <w:rFonts w:ascii="Times New Roman" w:hAnsi="Times New Roman" w:cs="Times New Roman"/>
          <w:sz w:val="24"/>
          <w:szCs w:val="24"/>
        </w:rPr>
        <w:t>,</w:t>
      </w:r>
      <w:r w:rsidRPr="00343FB2">
        <w:rPr>
          <w:rFonts w:ascii="Times New Roman" w:hAnsi="Times New Roman" w:cs="Times New Roman"/>
          <w:sz w:val="24"/>
          <w:szCs w:val="24"/>
        </w:rPr>
        <w:t xml:space="preserve">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kde všude je možné vodu nalézt, co v ní žije, prozkoumají řeku a její vliv na krajinu. Budou zkoumat vodní živočichy a jejich přizpůsobení stojatým </w:t>
      </w:r>
      <w:r w:rsidR="00357E10" w:rsidRPr="00343FB2">
        <w:rPr>
          <w:rFonts w:ascii="Times New Roman" w:hAnsi="Times New Roman" w:cs="Times New Roman"/>
          <w:sz w:val="24"/>
          <w:szCs w:val="24"/>
        </w:rPr>
        <w:t>nebo tekoucím vodám. Některé živočichy si sami žáci zkusí vylovit a určit. Program trvá asi 3 hodiny</w:t>
      </w:r>
      <w:r w:rsidR="00741FB3">
        <w:rPr>
          <w:rFonts w:ascii="Times New Roman" w:hAnsi="Times New Roman" w:cs="Times New Roman"/>
          <w:sz w:val="24"/>
          <w:szCs w:val="24"/>
        </w:rPr>
        <w:t xml:space="preserve"> </w:t>
      </w:r>
      <w:r w:rsidR="00741FB3">
        <w:rPr>
          <w:rFonts w:ascii="Times New Roman" w:hAnsi="Times New Roman" w:cs="Times New Roman"/>
          <w:sz w:val="24"/>
          <w:szCs w:val="24"/>
        </w:rPr>
        <w:fldChar w:fldCharType="begin" w:fldLock="1"/>
      </w:r>
      <w:r w:rsidR="00741FB3">
        <w:rPr>
          <w:rFonts w:ascii="Times New Roman" w:hAnsi="Times New Roman" w:cs="Times New Roman"/>
          <w:sz w:val="24"/>
          <w:szCs w:val="24"/>
        </w:rPr>
        <w:instrText>ADDIN CSL_CITATION {"citationItems":[{"id":"ITEM-1","itemData":{"URL":"https://www.lipka.cz/vyukove-programy?idc=2433&amp;idevp=2443","container-title":"Lipka","id":"ITEM-1","issued":{"date-parts":[["0"]]},"title":"No Title","type":"webpage"},"uris":["http://www.mendeley.com/documents/?uuid=25caa1f4-6828-4161-beb4-310c86f6d03c"]}],"mendeley":{"formattedCitation":"[31]","plainTextFormattedCitation":"[31]","previouslyFormattedCitation":"[31]"},"properties":{"noteIndex":0},"schema":"https://github.com/citation-style-language/schema/raw/master/csl-citation.json"}</w:instrText>
      </w:r>
      <w:r w:rsidR="00741FB3">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[31]</w:t>
      </w:r>
      <w:r w:rsidR="00741FB3">
        <w:rPr>
          <w:rFonts w:ascii="Times New Roman" w:hAnsi="Times New Roman" w:cs="Times New Roman"/>
          <w:sz w:val="24"/>
          <w:szCs w:val="24"/>
        </w:rPr>
        <w:fldChar w:fldCharType="end"/>
      </w:r>
      <w:r w:rsidR="00357E10" w:rsidRPr="00343FB2">
        <w:rPr>
          <w:rFonts w:ascii="Times New Roman" w:hAnsi="Times New Roman" w:cs="Times New Roman"/>
          <w:sz w:val="24"/>
          <w:szCs w:val="24"/>
        </w:rPr>
        <w:t>.</w:t>
      </w:r>
    </w:p>
    <w:p w14:paraId="458E4A58" w14:textId="568162C8" w:rsidR="00F40691" w:rsidRPr="00343FB2" w:rsidRDefault="00F40691" w:rsidP="00343FB2">
      <w:pPr>
        <w:spacing w:line="360" w:lineRule="auto"/>
        <w:jc w:val="both"/>
        <w:rPr>
          <w:rFonts w:ascii="Times New Roman" w:hAnsi="Times New Roman" w:cs="Times New Roman"/>
          <w:sz w:val="24"/>
          <w:szCs w:val="24"/>
        </w:rPr>
      </w:pPr>
      <w:bookmarkStart w:id="59" w:name="_Hlk66432137"/>
      <w:r w:rsidRPr="00343FB2">
        <w:rPr>
          <w:rFonts w:ascii="Times New Roman" w:hAnsi="Times New Roman" w:cs="Times New Roman"/>
          <w:sz w:val="24"/>
          <w:szCs w:val="24"/>
        </w:rPr>
        <w:t>Badatelský hydrobiologický den je pro žáky 4.-9 třídy ZŠ</w:t>
      </w:r>
      <w:bookmarkEnd w:id="59"/>
      <w:r w:rsidRPr="00343FB2">
        <w:rPr>
          <w:rFonts w:ascii="Times New Roman" w:hAnsi="Times New Roman" w:cs="Times New Roman"/>
          <w:sz w:val="24"/>
          <w:szCs w:val="24"/>
        </w:rPr>
        <w:t>.</w:t>
      </w:r>
      <w:r w:rsidR="005941D2" w:rsidRPr="00343FB2">
        <w:rPr>
          <w:rFonts w:ascii="Times New Roman" w:hAnsi="Times New Roman" w:cs="Times New Roman"/>
          <w:sz w:val="24"/>
          <w:szCs w:val="24"/>
        </w:rPr>
        <w:t xml:space="preserve"> Žáci sami vymyslí téma a postup svého bádání, proto je možné, že budou zkoumat kvalitu vody, potravní řetězce vázané na vodu, vodní živočichy nebo něco jiného. Program může trvat až 270 minut</w:t>
      </w:r>
      <w:r w:rsidR="00741FB3">
        <w:rPr>
          <w:rFonts w:ascii="Times New Roman" w:hAnsi="Times New Roman" w:cs="Times New Roman"/>
          <w:sz w:val="24"/>
          <w:szCs w:val="24"/>
        </w:rPr>
        <w:t xml:space="preserve"> </w:t>
      </w:r>
      <w:r w:rsidR="00741FB3">
        <w:rPr>
          <w:rFonts w:ascii="Times New Roman" w:hAnsi="Times New Roman" w:cs="Times New Roman"/>
          <w:sz w:val="24"/>
          <w:szCs w:val="24"/>
        </w:rPr>
        <w:fldChar w:fldCharType="begin" w:fldLock="1"/>
      </w:r>
      <w:r w:rsidR="00741FB3">
        <w:rPr>
          <w:rFonts w:ascii="Times New Roman" w:hAnsi="Times New Roman" w:cs="Times New Roman"/>
          <w:sz w:val="24"/>
          <w:szCs w:val="24"/>
        </w:rPr>
        <w:instrText>ADDIN CSL_CITATION {"citationItems":[{"id":"ITEM-1","itemData":{"URL":"https://www.lipka.cz/lipka-do-skol?idm=389","container-title":"Lipka","id":"ITEM-1","issued":{"date-parts":[["0"]]},"title":"No Title","type":"webpage"},"uris":["http://www.mendeley.com/documents/?uuid=a2331e31-85c2-45db-9e01-ec95d05363bd"]}],"mendeley":{"formattedCitation":"[28]","plainTextFormattedCitation":"[28]","previouslyFormattedCitation":"[28]"},"properties":{"noteIndex":0},"schema":"https://github.com/citation-style-language/schema/raw/master/csl-citation.json"}</w:instrText>
      </w:r>
      <w:r w:rsidR="00741FB3">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[28]</w:t>
      </w:r>
      <w:r w:rsidR="00741FB3">
        <w:rPr>
          <w:rFonts w:ascii="Times New Roman" w:hAnsi="Times New Roman" w:cs="Times New Roman"/>
          <w:sz w:val="24"/>
          <w:szCs w:val="24"/>
        </w:rPr>
        <w:fldChar w:fldCharType="end"/>
      </w:r>
      <w:r w:rsidR="005941D2" w:rsidRPr="00343FB2">
        <w:rPr>
          <w:rFonts w:ascii="Times New Roman" w:hAnsi="Times New Roman" w:cs="Times New Roman"/>
          <w:sz w:val="24"/>
          <w:szCs w:val="24"/>
        </w:rPr>
        <w:t>.</w:t>
      </w:r>
    </w:p>
    <w:p w14:paraId="66E1EE74" w14:textId="3FB35749" w:rsidR="000D02B1" w:rsidRPr="00343FB2" w:rsidRDefault="000D02B1"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Program pro </w:t>
      </w:r>
      <w:r w:rsidR="00D233F9" w:rsidRPr="00343FB2">
        <w:rPr>
          <w:rFonts w:ascii="Times New Roman" w:hAnsi="Times New Roman" w:cs="Times New Roman"/>
          <w:sz w:val="24"/>
          <w:szCs w:val="24"/>
        </w:rPr>
        <w:t>5.-7. třídu ZŠ jménem Život v rybníce a pohroma na Blaťáku</w:t>
      </w:r>
      <w:r w:rsidR="00AD4BBF" w:rsidRPr="00343FB2">
        <w:rPr>
          <w:rFonts w:ascii="Times New Roman" w:hAnsi="Times New Roman" w:cs="Times New Roman"/>
          <w:sz w:val="24"/>
          <w:szCs w:val="24"/>
        </w:rPr>
        <w:t xml:space="preserve">. Žáci se během programu ocitají v „redakci novin“ a sami se stávají novináři. Zkoumají </w:t>
      </w:r>
      <w:r w:rsidR="0087494E" w:rsidRPr="00343FB2">
        <w:rPr>
          <w:rFonts w:ascii="Times New Roman" w:hAnsi="Times New Roman" w:cs="Times New Roman"/>
          <w:sz w:val="24"/>
          <w:szCs w:val="24"/>
        </w:rPr>
        <w:t>záhadu úhynu ryb v rybníku Blaťáku s cílem napsat o tom článek. Nejdříve sami žáci navrhují možné vysvětlení této nehody, poté během programu prozkoumávají různé vlivy činnosti člověka</w:t>
      </w:r>
      <w:r w:rsidR="00CB03D0" w:rsidRPr="00343FB2">
        <w:rPr>
          <w:rFonts w:ascii="Times New Roman" w:hAnsi="Times New Roman" w:cs="Times New Roman"/>
          <w:sz w:val="24"/>
          <w:szCs w:val="24"/>
        </w:rPr>
        <w:t xml:space="preserve"> pomocí pokusů, simulační hry a krátké práce s textem. Následně se z učebny přesouvají ven a zkouší sami lovit živočichy, pozorovat je a určovat. Během lovení je zdůrazněno prostředí živočichů a jejich nároky. Po návratu na učebnu si žáci shrnou své poznatky a navrhují, možná řešení problému</w:t>
      </w:r>
      <w:r w:rsidR="006F0725" w:rsidRPr="00343FB2">
        <w:rPr>
          <w:rFonts w:ascii="Times New Roman" w:hAnsi="Times New Roman" w:cs="Times New Roman"/>
          <w:sz w:val="24"/>
          <w:szCs w:val="24"/>
        </w:rPr>
        <w:t xml:space="preserve"> za přispění získaných informací</w:t>
      </w:r>
      <w:r w:rsidR="00CB03D0" w:rsidRPr="00343FB2">
        <w:rPr>
          <w:rFonts w:ascii="Times New Roman" w:hAnsi="Times New Roman" w:cs="Times New Roman"/>
          <w:sz w:val="24"/>
          <w:szCs w:val="24"/>
        </w:rPr>
        <w:t xml:space="preserve">. Ve škole na dané téma pak </w:t>
      </w:r>
      <w:r w:rsidR="00CB7705" w:rsidRPr="00343FB2">
        <w:rPr>
          <w:rFonts w:ascii="Times New Roman" w:hAnsi="Times New Roman" w:cs="Times New Roman"/>
          <w:sz w:val="24"/>
          <w:szCs w:val="24"/>
        </w:rPr>
        <w:t>píšou</w:t>
      </w:r>
      <w:r w:rsidR="00CB03D0" w:rsidRPr="00343FB2">
        <w:rPr>
          <w:rFonts w:ascii="Times New Roman" w:hAnsi="Times New Roman" w:cs="Times New Roman"/>
          <w:sz w:val="24"/>
          <w:szCs w:val="24"/>
        </w:rPr>
        <w:t xml:space="preserve"> novinový článek. Celkově program trvá asi 3,5 hodiny</w:t>
      </w:r>
      <w:r w:rsidR="00741FB3">
        <w:rPr>
          <w:rFonts w:ascii="Times New Roman" w:hAnsi="Times New Roman" w:cs="Times New Roman"/>
          <w:sz w:val="24"/>
          <w:szCs w:val="24"/>
        </w:rPr>
        <w:t xml:space="preserve"> </w:t>
      </w:r>
      <w:r w:rsidR="00741FB3">
        <w:rPr>
          <w:rFonts w:ascii="Times New Roman" w:hAnsi="Times New Roman" w:cs="Times New Roman"/>
          <w:sz w:val="24"/>
          <w:szCs w:val="24"/>
        </w:rPr>
        <w:fldChar w:fldCharType="begin" w:fldLock="1"/>
      </w:r>
      <w:r w:rsidR="00741FB3">
        <w:rPr>
          <w:rFonts w:ascii="Times New Roman" w:hAnsi="Times New Roman" w:cs="Times New Roman"/>
          <w:sz w:val="24"/>
          <w:szCs w:val="24"/>
        </w:rPr>
        <w:instrText>ADDIN CSL_CITATION {"citationItems":[{"id":"ITEM-1","itemData":{"URL":"https://www.lipka.cz/vyukove-programy?idc=2433&amp;idevp=737","container-title":"Lipka","id":"ITEM-1","issued":{"date-parts":[["0"]]},"title":"No Title","type":"webpage"},"uris":["http://www.mendeley.com/documents/?uuid=51f575b4-00c7-4422-9679-77f4c173f6aa"]}],"mendeley":{"formattedCitation":"[32]","plainTextFormattedCitation":"[32]","previouslyFormattedCitation":"[32]"},"properties":{"noteIndex":0},"schema":"https://github.com/citation-style-language/schema/raw/master/csl-citation.json"}</w:instrText>
      </w:r>
      <w:r w:rsidR="00741FB3">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[32]</w:t>
      </w:r>
      <w:r w:rsidR="00741FB3">
        <w:rPr>
          <w:rFonts w:ascii="Times New Roman" w:hAnsi="Times New Roman" w:cs="Times New Roman"/>
          <w:sz w:val="24"/>
          <w:szCs w:val="24"/>
        </w:rPr>
        <w:fldChar w:fldCharType="end"/>
      </w:r>
      <w:r w:rsidR="00CB03D0" w:rsidRPr="00343FB2">
        <w:rPr>
          <w:rFonts w:ascii="Times New Roman" w:hAnsi="Times New Roman" w:cs="Times New Roman"/>
          <w:sz w:val="24"/>
          <w:szCs w:val="24"/>
        </w:rPr>
        <w:t xml:space="preserve">. </w:t>
      </w:r>
    </w:p>
    <w:p w14:paraId="345BB78E" w14:textId="03AF02EE" w:rsidR="004A28BD" w:rsidRPr="00343FB2" w:rsidRDefault="004A28BD"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Pro žáky od 6. třídy ZŠ až po poslední ročník SŠ je v nabídce </w:t>
      </w:r>
      <w:proofErr w:type="gramStart"/>
      <w:r w:rsidRPr="00343FB2">
        <w:rPr>
          <w:rFonts w:ascii="Times New Roman" w:hAnsi="Times New Roman" w:cs="Times New Roman"/>
          <w:sz w:val="24"/>
          <w:szCs w:val="24"/>
        </w:rPr>
        <w:t>program</w:t>
      </w:r>
      <w:proofErr w:type="gramEnd"/>
      <w:r w:rsidRPr="00343FB2">
        <w:rPr>
          <w:rFonts w:ascii="Times New Roman" w:hAnsi="Times New Roman" w:cs="Times New Roman"/>
          <w:sz w:val="24"/>
          <w:szCs w:val="24"/>
        </w:rPr>
        <w:t xml:space="preserve"> Kdo je za vodou? Žáci se při něm dozví o různé dostupnosti vody v rámci celého světa a zjišťují spotřebu vody </w:t>
      </w:r>
      <w:r w:rsidR="00334D5D">
        <w:rPr>
          <w:rFonts w:ascii="Times New Roman" w:hAnsi="Times New Roman" w:cs="Times New Roman"/>
          <w:sz w:val="24"/>
          <w:szCs w:val="24"/>
        </w:rPr>
        <w:br/>
      </w:r>
      <w:r w:rsidRPr="00343FB2">
        <w:rPr>
          <w:rFonts w:ascii="Times New Roman" w:hAnsi="Times New Roman" w:cs="Times New Roman"/>
          <w:sz w:val="24"/>
          <w:szCs w:val="24"/>
        </w:rPr>
        <w:t xml:space="preserve">pro různá hospodářská odvětví. Prostřednictvím videa dostávají informace týkající </w:t>
      </w:r>
      <w:r w:rsidR="00334D5D">
        <w:rPr>
          <w:rFonts w:ascii="Times New Roman" w:hAnsi="Times New Roman" w:cs="Times New Roman"/>
          <w:sz w:val="24"/>
          <w:szCs w:val="24"/>
        </w:rPr>
        <w:br/>
      </w:r>
      <w:r w:rsidRPr="00343FB2">
        <w:rPr>
          <w:rFonts w:ascii="Times New Roman" w:hAnsi="Times New Roman" w:cs="Times New Roman"/>
          <w:sz w:val="24"/>
          <w:szCs w:val="24"/>
        </w:rPr>
        <w:t>se nedostatku vody v různých státech a diskutují o možných nedostatcích pitné vody. V průběhu zjistí rozdíl mezi fyzickým a ekonomickým nedostatkem vody a seznámí se s pojmem virtuální voda. Délka programu je 3,5 hodiny</w:t>
      </w:r>
      <w:r w:rsidR="00741FB3">
        <w:rPr>
          <w:rFonts w:ascii="Times New Roman" w:hAnsi="Times New Roman" w:cs="Times New Roman"/>
          <w:sz w:val="24"/>
          <w:szCs w:val="24"/>
        </w:rPr>
        <w:t xml:space="preserve"> </w:t>
      </w:r>
      <w:r w:rsidR="00741FB3">
        <w:rPr>
          <w:rFonts w:ascii="Times New Roman" w:hAnsi="Times New Roman" w:cs="Times New Roman"/>
          <w:sz w:val="24"/>
          <w:szCs w:val="24"/>
        </w:rPr>
        <w:fldChar w:fldCharType="begin" w:fldLock="1"/>
      </w:r>
      <w:r w:rsidR="00741FB3">
        <w:rPr>
          <w:rFonts w:ascii="Times New Roman" w:hAnsi="Times New Roman" w:cs="Times New Roman"/>
          <w:sz w:val="24"/>
          <w:szCs w:val="24"/>
        </w:rPr>
        <w:instrText>ADDIN CSL_CITATION {"citationItems":[{"id":"ITEM-1","itemData":{"URL":"https://www.lipka.cz/vyukove-programy?idc=2433&amp;idevp=811","container-title":"Lipka","id":"ITEM-1","issued":{"date-parts":[["0"]]},"title":"No Title","type":"webpage"},"uris":["http://www.mendeley.com/documents/?uuid=8dc265b5-0627-40dd-9b6e-4bcfc8c7ba4f"]}],"mendeley":{"formattedCitation":"[33]","plainTextFormattedCitation":"[33]","previouslyFormattedCitation":"[33]"},"properties":{"noteIndex":0},"schema":"https://github.com/citation-style-language/schema/raw/master/csl-citation.json"}</w:instrText>
      </w:r>
      <w:r w:rsidR="00741FB3">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[33]</w:t>
      </w:r>
      <w:r w:rsidR="00741FB3">
        <w:rPr>
          <w:rFonts w:ascii="Times New Roman" w:hAnsi="Times New Roman" w:cs="Times New Roman"/>
          <w:sz w:val="24"/>
          <w:szCs w:val="24"/>
        </w:rPr>
        <w:fldChar w:fldCharType="end"/>
      </w:r>
      <w:r w:rsidRPr="00343FB2">
        <w:rPr>
          <w:rFonts w:ascii="Times New Roman" w:hAnsi="Times New Roman" w:cs="Times New Roman"/>
          <w:sz w:val="24"/>
          <w:szCs w:val="24"/>
        </w:rPr>
        <w:t xml:space="preserve">. </w:t>
      </w:r>
    </w:p>
    <w:p w14:paraId="64007CD0" w14:textId="48C594CD" w:rsidR="00CA4596" w:rsidRPr="00343FB2" w:rsidRDefault="00CA4596"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Nenechme si vodu utéct</w:t>
      </w:r>
      <w:r w:rsidR="001C3496" w:rsidRPr="00343FB2">
        <w:rPr>
          <w:rFonts w:ascii="Times New Roman" w:hAnsi="Times New Roman" w:cs="Times New Roman"/>
          <w:sz w:val="24"/>
          <w:szCs w:val="24"/>
        </w:rPr>
        <w:t xml:space="preserve"> je program pro žáky 6.-9. třídy ZŠ i žáky SŠ. Věnuje se nedostatku vody v krajině, řekách, obci i zahradách. Žáci zjistí příčiny nedostatku vody a sami navrhují řešení, jak vodu do krajiny vrátit</w:t>
      </w:r>
      <w:r w:rsidR="00741FB3">
        <w:rPr>
          <w:rFonts w:ascii="Times New Roman" w:hAnsi="Times New Roman" w:cs="Times New Roman"/>
          <w:sz w:val="24"/>
          <w:szCs w:val="24"/>
        </w:rPr>
        <w:t xml:space="preserve"> </w:t>
      </w:r>
      <w:r w:rsidR="00741FB3">
        <w:rPr>
          <w:rFonts w:ascii="Times New Roman" w:hAnsi="Times New Roman" w:cs="Times New Roman"/>
          <w:sz w:val="24"/>
          <w:szCs w:val="24"/>
        </w:rPr>
        <w:fldChar w:fldCharType="begin" w:fldLock="1"/>
      </w:r>
      <w:r w:rsidR="000E300B">
        <w:rPr>
          <w:rFonts w:ascii="Times New Roman" w:hAnsi="Times New Roman" w:cs="Times New Roman"/>
          <w:sz w:val="24"/>
          <w:szCs w:val="24"/>
        </w:rPr>
        <w:instrText>ADDIN CSL_CITATION {"citationItems":[{"id":"ITEM-1","itemData":{"URL":"https://www.lipka.cz/vyukove-programy?idm=12","container-title":"Lipka","id":"ITEM-1","issued":{"date-parts":[["0"]]},"title":"No Title","type":"webpage"},"uris":["http://www.mendeley.com/documents/?uuid=90619bd1-fe57-4c01-b010-77ead702d62b"]}],"mendeley":{"formattedCitation":"[34]","plainTextFormattedCitation":"[34]","previouslyFormattedCitation":"[34]"},"properties":{"noteIndex":0},"schema":"https://github.com/citation-style-language/schema/raw/master/csl-citation.json"}</w:instrText>
      </w:r>
      <w:r w:rsidR="00741FB3">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[34]</w:t>
      </w:r>
      <w:r w:rsidR="00741FB3">
        <w:rPr>
          <w:rFonts w:ascii="Times New Roman" w:hAnsi="Times New Roman" w:cs="Times New Roman"/>
          <w:sz w:val="24"/>
          <w:szCs w:val="24"/>
        </w:rPr>
        <w:fldChar w:fldCharType="end"/>
      </w:r>
      <w:r w:rsidR="001C3496" w:rsidRPr="00343FB2">
        <w:rPr>
          <w:rFonts w:ascii="Times New Roman" w:hAnsi="Times New Roman" w:cs="Times New Roman"/>
          <w:sz w:val="24"/>
          <w:szCs w:val="24"/>
        </w:rPr>
        <w:t>.</w:t>
      </w:r>
    </w:p>
    <w:p w14:paraId="5B7AB307" w14:textId="047830D8" w:rsidR="008C7D8B" w:rsidRPr="00343FB2" w:rsidRDefault="008C7D8B"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Organismus jménem voda je program určený žákům 7. třídy ZŠ a starším až po střední školy. Zabývá se koloběhem vody, vlivu Slunce a vegetace, příčinách a důsledcích narušení přirozeného cyklu vody. Seznámí se také s funkčními modely říčních koryt a dopady regulací vodních toků na krajinu. Dozví se i o využívání vody jako energetického zdroje. Celková délka je 3,5 hodiny</w:t>
      </w:r>
      <w:r w:rsidR="00CC3C44">
        <w:rPr>
          <w:rFonts w:ascii="Times New Roman" w:hAnsi="Times New Roman" w:cs="Times New Roman"/>
          <w:sz w:val="24"/>
          <w:szCs w:val="24"/>
        </w:rPr>
        <w:t xml:space="preserve"> </w:t>
      </w:r>
      <w:r w:rsidR="00CC3C44">
        <w:rPr>
          <w:rFonts w:ascii="Times New Roman" w:hAnsi="Times New Roman" w:cs="Times New Roman"/>
          <w:sz w:val="24"/>
          <w:szCs w:val="24"/>
        </w:rPr>
        <w:fldChar w:fldCharType="begin" w:fldLock="1"/>
      </w:r>
      <w:r w:rsidR="000E300B">
        <w:rPr>
          <w:rFonts w:ascii="Times New Roman" w:hAnsi="Times New Roman" w:cs="Times New Roman"/>
          <w:sz w:val="24"/>
          <w:szCs w:val="24"/>
        </w:rPr>
        <w:instrText>ADDIN CSL_CITATION {"citationItems":[{"id":"ITEM-1","itemData":{"URL":"https://www.lipka.cz/vyukove-programy?idc=2433&amp;idevp=2418","container-title":"Lipka","id":"ITEM-1","issued":{"date-parts":[["0"]]},"title":"No Title","type":"webpage"},"uris":["http://www.mendeley.com/documents/?uuid=d3cad8ea-b454-46b2-9f71-e81b417399d5"]}],"mendeley":{"formattedCitation":"[35]","plainTextFormattedCitation":"[35]","previouslyFormattedCitation":"[35]"},"properties":{"noteIndex":0},"schema":"https://github.com/citation-style-language/schema/raw/master/csl-citation.json"}</w:instrText>
      </w:r>
      <w:r w:rsidR="00CC3C44">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[35]</w:t>
      </w:r>
      <w:r w:rsidR="00CC3C44">
        <w:rPr>
          <w:rFonts w:ascii="Times New Roman" w:hAnsi="Times New Roman" w:cs="Times New Roman"/>
          <w:sz w:val="24"/>
          <w:szCs w:val="24"/>
        </w:rPr>
        <w:fldChar w:fldCharType="end"/>
      </w:r>
      <w:r w:rsidRPr="00343FB2">
        <w:rPr>
          <w:rFonts w:ascii="Times New Roman" w:hAnsi="Times New Roman" w:cs="Times New Roman"/>
          <w:sz w:val="24"/>
          <w:szCs w:val="24"/>
        </w:rPr>
        <w:t xml:space="preserve">. </w:t>
      </w:r>
    </w:p>
    <w:p w14:paraId="11691F29" w14:textId="2182DBD1" w:rsidR="005B5968" w:rsidRPr="00343FB2" w:rsidRDefault="005B5968"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lastRenderedPageBreak/>
        <w:t>Program Ryba na prášcích uvede žáky 8.-9. ročníků ZŠ do problematiky chemikálií v povrchových vodách. Žáci se dozví o znečišťovatelích povrchových vod, jaké chemikálie vypouštíme my z našich domácností a zjistí, jak funguje čistička odpadních vod. V druhé části programu si sami vyzkouší praktické měření látek ve vodním toku v </w:t>
      </w:r>
      <w:proofErr w:type="spellStart"/>
      <w:r w:rsidRPr="00343FB2">
        <w:rPr>
          <w:rFonts w:ascii="Times New Roman" w:hAnsi="Times New Roman" w:cs="Times New Roman"/>
          <w:sz w:val="24"/>
          <w:szCs w:val="24"/>
        </w:rPr>
        <w:t>Krásensku</w:t>
      </w:r>
      <w:proofErr w:type="spellEnd"/>
      <w:r w:rsidRPr="00343FB2">
        <w:rPr>
          <w:rFonts w:ascii="Times New Roman" w:hAnsi="Times New Roman" w:cs="Times New Roman"/>
          <w:sz w:val="24"/>
          <w:szCs w:val="24"/>
        </w:rPr>
        <w:t xml:space="preserve"> a zkusí sami navrhnout znečišťovatele místní vody. Program trvá asi 6 hodin</w:t>
      </w:r>
      <w:r w:rsidR="00CC3C44">
        <w:rPr>
          <w:rFonts w:ascii="Times New Roman" w:hAnsi="Times New Roman" w:cs="Times New Roman"/>
          <w:sz w:val="24"/>
          <w:szCs w:val="24"/>
        </w:rPr>
        <w:t xml:space="preserve"> </w:t>
      </w:r>
      <w:r w:rsidR="00CC3C44">
        <w:rPr>
          <w:rFonts w:ascii="Times New Roman" w:hAnsi="Times New Roman" w:cs="Times New Roman"/>
          <w:sz w:val="24"/>
          <w:szCs w:val="24"/>
        </w:rPr>
        <w:fldChar w:fldCharType="begin" w:fldLock="1"/>
      </w:r>
      <w:r w:rsidR="000E300B">
        <w:rPr>
          <w:rFonts w:ascii="Times New Roman" w:hAnsi="Times New Roman" w:cs="Times New Roman"/>
          <w:sz w:val="24"/>
          <w:szCs w:val="24"/>
        </w:rPr>
        <w:instrText>ADDIN CSL_CITATION {"citationItems":[{"id":"ITEM-1","itemData":{"URL":"https://www.lipka.cz/vyukove-programy?idc=2433&amp;idevp=1342","container-title":"Lipka","id":"ITEM-1","issued":{"date-parts":[["0"]]},"title":"No Title","type":"webpage"},"uris":["http://www.mendeley.com/documents/?uuid=52b1d697-e0de-4324-bc19-56e92228671e"]}],"mendeley":{"formattedCitation":"[36]","plainTextFormattedCitation":"[36]","previouslyFormattedCitation":"[36]"},"properties":{"noteIndex":0},"schema":"https://github.com/citation-style-language/schema/raw/master/csl-citation.json"}</w:instrText>
      </w:r>
      <w:r w:rsidR="00CC3C44">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[36]</w:t>
      </w:r>
      <w:r w:rsidR="00CC3C44">
        <w:rPr>
          <w:rFonts w:ascii="Times New Roman" w:hAnsi="Times New Roman" w:cs="Times New Roman"/>
          <w:sz w:val="24"/>
          <w:szCs w:val="24"/>
        </w:rPr>
        <w:fldChar w:fldCharType="end"/>
      </w:r>
      <w:r w:rsidRPr="00343FB2">
        <w:rPr>
          <w:rFonts w:ascii="Times New Roman" w:hAnsi="Times New Roman" w:cs="Times New Roman"/>
          <w:sz w:val="24"/>
          <w:szCs w:val="24"/>
        </w:rPr>
        <w:t>.</w:t>
      </w:r>
    </w:p>
    <w:p w14:paraId="5D2C3E6A" w14:textId="33464720" w:rsidR="003B3981" w:rsidRPr="00343FB2" w:rsidRDefault="005B5968"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Z bláta do pouště je určen pro 8.-9. třídy ZŠ</w:t>
      </w:r>
      <w:r w:rsidR="00264BC9" w:rsidRPr="00343FB2">
        <w:rPr>
          <w:rFonts w:ascii="Times New Roman" w:hAnsi="Times New Roman" w:cs="Times New Roman"/>
          <w:sz w:val="24"/>
          <w:szCs w:val="24"/>
        </w:rPr>
        <w:t xml:space="preserve"> a věnuje se problematice sucha, vody v krajině </w:t>
      </w:r>
      <w:r w:rsidR="001F6E14">
        <w:rPr>
          <w:rFonts w:ascii="Times New Roman" w:hAnsi="Times New Roman" w:cs="Times New Roman"/>
          <w:sz w:val="24"/>
          <w:szCs w:val="24"/>
        </w:rPr>
        <w:br/>
      </w:r>
      <w:r w:rsidR="00264BC9" w:rsidRPr="00343FB2">
        <w:rPr>
          <w:rFonts w:ascii="Times New Roman" w:hAnsi="Times New Roman" w:cs="Times New Roman"/>
          <w:sz w:val="24"/>
          <w:szCs w:val="24"/>
        </w:rPr>
        <w:t xml:space="preserve">a úpravám krajiny člověkem. </w:t>
      </w:r>
      <w:r w:rsidR="006F0725" w:rsidRPr="00343FB2">
        <w:rPr>
          <w:rFonts w:ascii="Times New Roman" w:hAnsi="Times New Roman" w:cs="Times New Roman"/>
          <w:sz w:val="24"/>
          <w:szCs w:val="24"/>
        </w:rPr>
        <w:t>Žáci se d</w:t>
      </w:r>
      <w:r w:rsidR="00B9799E" w:rsidRPr="00343FB2">
        <w:rPr>
          <w:rFonts w:ascii="Times New Roman" w:hAnsi="Times New Roman" w:cs="Times New Roman"/>
          <w:sz w:val="24"/>
          <w:szCs w:val="24"/>
        </w:rPr>
        <w:t>ozví o navrácení vody do krajiny</w:t>
      </w:r>
      <w:r w:rsidR="00406242" w:rsidRPr="00343FB2">
        <w:rPr>
          <w:rFonts w:ascii="Times New Roman" w:hAnsi="Times New Roman" w:cs="Times New Roman"/>
          <w:sz w:val="24"/>
          <w:szCs w:val="24"/>
        </w:rPr>
        <w:t>, hospodařením s vodou v krajině a množství srážek. Žáci sami v terénu hledají příčiny a následky. Následně navrhnou vlastní řešení vedoucí ke zlepšení vodní bilance. Celkem program trvá přibližně 5 hodin</w:t>
      </w:r>
      <w:r w:rsidR="00741FB3">
        <w:rPr>
          <w:rFonts w:ascii="Times New Roman" w:hAnsi="Times New Roman" w:cs="Times New Roman"/>
          <w:sz w:val="24"/>
          <w:szCs w:val="24"/>
        </w:rPr>
        <w:t xml:space="preserve"> </w:t>
      </w:r>
      <w:r w:rsidR="00741FB3">
        <w:rPr>
          <w:rFonts w:ascii="Times New Roman" w:hAnsi="Times New Roman" w:cs="Times New Roman"/>
          <w:sz w:val="24"/>
          <w:szCs w:val="24"/>
        </w:rPr>
        <w:fldChar w:fldCharType="begin" w:fldLock="1"/>
      </w:r>
      <w:r w:rsidR="000E300B">
        <w:rPr>
          <w:rFonts w:ascii="Times New Roman" w:hAnsi="Times New Roman" w:cs="Times New Roman"/>
          <w:sz w:val="24"/>
          <w:szCs w:val="24"/>
        </w:rPr>
        <w:instrText>ADDIN CSL_CITATION {"citationItems":[{"id":"ITEM-1","itemData":{"URL":"https://www.lipka.cz/vyukove-programy?idm=12","container-title":"Lipka","id":"ITEM-1","issued":{"date-parts":[["0"]]},"title":"No Title","type":"webpage"},"uris":["http://www.mendeley.com/documents/?uuid=90619bd1-fe57-4c01-b010-77ead702d62b"]}],"mendeley":{"formattedCitation":"[34]","plainTextFormattedCitation":"[34]","previouslyFormattedCitation":"[34]"},"properties":{"noteIndex":0},"schema":"https://github.com/citation-style-language/schema/raw/master/csl-citation.json"}</w:instrText>
      </w:r>
      <w:r w:rsidR="00741FB3">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[34]</w:t>
      </w:r>
      <w:r w:rsidR="00741FB3">
        <w:rPr>
          <w:rFonts w:ascii="Times New Roman" w:hAnsi="Times New Roman" w:cs="Times New Roman"/>
          <w:sz w:val="24"/>
          <w:szCs w:val="24"/>
        </w:rPr>
        <w:fldChar w:fldCharType="end"/>
      </w:r>
      <w:r w:rsidR="00406242" w:rsidRPr="00343FB2">
        <w:rPr>
          <w:rFonts w:ascii="Times New Roman" w:hAnsi="Times New Roman" w:cs="Times New Roman"/>
          <w:sz w:val="24"/>
          <w:szCs w:val="24"/>
        </w:rPr>
        <w:t xml:space="preserve">. </w:t>
      </w:r>
    </w:p>
    <w:p w14:paraId="376A9438" w14:textId="386F5493" w:rsidR="00406242" w:rsidRPr="00343FB2" w:rsidRDefault="005941D2" w:rsidP="00343FB2">
      <w:pPr>
        <w:spacing w:line="360" w:lineRule="auto"/>
        <w:jc w:val="both"/>
        <w:rPr>
          <w:rFonts w:ascii="Times New Roman" w:hAnsi="Times New Roman" w:cs="Times New Roman"/>
          <w:sz w:val="24"/>
          <w:szCs w:val="24"/>
        </w:rPr>
      </w:pPr>
      <w:bookmarkStart w:id="60" w:name="_Hlk66432433"/>
      <w:proofErr w:type="spellStart"/>
      <w:r w:rsidRPr="00343FB2">
        <w:rPr>
          <w:rFonts w:ascii="Times New Roman" w:hAnsi="Times New Roman" w:cs="Times New Roman"/>
          <w:sz w:val="24"/>
          <w:szCs w:val="24"/>
        </w:rPr>
        <w:t>Fishbanks</w:t>
      </w:r>
      <w:proofErr w:type="spellEnd"/>
      <w:r w:rsidRPr="00343FB2">
        <w:rPr>
          <w:rFonts w:ascii="Times New Roman" w:hAnsi="Times New Roman" w:cs="Times New Roman"/>
          <w:sz w:val="24"/>
          <w:szCs w:val="24"/>
        </w:rPr>
        <w:t xml:space="preserve"> je hra pro žáky 8.-9. třídy ZŠ a SŠ</w:t>
      </w:r>
      <w:bookmarkEnd w:id="60"/>
      <w:r w:rsidRPr="00343FB2">
        <w:rPr>
          <w:rFonts w:ascii="Times New Roman" w:hAnsi="Times New Roman" w:cs="Times New Roman"/>
          <w:sz w:val="24"/>
          <w:szCs w:val="24"/>
        </w:rPr>
        <w:t>. Žáci si zkouší konkurenční boj v rybářském průmyslu. Ten je představitelem obnovitelných zdrojů a cílem je žáky naučit lépe, efektivněji a šetrněji s těmito zdroji zacházet. Délka je přibližně 225 minut</w:t>
      </w:r>
      <w:r w:rsidR="00741FB3">
        <w:rPr>
          <w:rFonts w:ascii="Times New Roman" w:hAnsi="Times New Roman" w:cs="Times New Roman"/>
          <w:sz w:val="24"/>
          <w:szCs w:val="24"/>
        </w:rPr>
        <w:t xml:space="preserve"> </w:t>
      </w:r>
      <w:r w:rsidR="00741FB3">
        <w:rPr>
          <w:rFonts w:ascii="Times New Roman" w:hAnsi="Times New Roman" w:cs="Times New Roman"/>
          <w:sz w:val="24"/>
          <w:szCs w:val="24"/>
        </w:rPr>
        <w:fldChar w:fldCharType="begin" w:fldLock="1"/>
      </w:r>
      <w:r w:rsidR="00741FB3">
        <w:rPr>
          <w:rFonts w:ascii="Times New Roman" w:hAnsi="Times New Roman" w:cs="Times New Roman"/>
          <w:sz w:val="24"/>
          <w:szCs w:val="24"/>
        </w:rPr>
        <w:instrText>ADDIN CSL_CITATION {"citationItems":[{"id":"ITEM-1","itemData":{"URL":"https://www.lipka.cz/lipka-do-skol?idm=389","container-title":"Lipka","id":"ITEM-1","issued":{"date-parts":[["0"]]},"title":"No Title","type":"webpage"},"uris":["http://www.mendeley.com/documents/?uuid=a2331e31-85c2-45db-9e01-ec95d05363bd"]}],"mendeley":{"formattedCitation":"[28]","plainTextFormattedCitation":"[28]","previouslyFormattedCitation":"[28]"},"properties":{"noteIndex":0},"schema":"https://github.com/citation-style-language/schema/raw/master/csl-citation.json"}</w:instrText>
      </w:r>
      <w:r w:rsidR="00741FB3">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[28]</w:t>
      </w:r>
      <w:r w:rsidR="00741FB3">
        <w:rPr>
          <w:rFonts w:ascii="Times New Roman" w:hAnsi="Times New Roman" w:cs="Times New Roman"/>
          <w:sz w:val="24"/>
          <w:szCs w:val="24"/>
        </w:rPr>
        <w:fldChar w:fldCharType="end"/>
      </w:r>
      <w:r w:rsidRPr="00343FB2">
        <w:rPr>
          <w:rFonts w:ascii="Times New Roman" w:hAnsi="Times New Roman" w:cs="Times New Roman"/>
          <w:sz w:val="24"/>
          <w:szCs w:val="24"/>
        </w:rPr>
        <w:t>.</w:t>
      </w:r>
    </w:p>
    <w:p w14:paraId="34E7ED49" w14:textId="3C2D5D55" w:rsidR="005941D2" w:rsidRPr="00343FB2" w:rsidRDefault="00D96690" w:rsidP="002973E2">
      <w:pPr>
        <w:pStyle w:val="Nadpis3"/>
        <w:numPr>
          <w:ilvl w:val="1"/>
          <w:numId w:val="9"/>
        </w:numPr>
      </w:pPr>
      <w:bookmarkStart w:id="61" w:name="_Toc78536104"/>
      <w:proofErr w:type="spellStart"/>
      <w:r w:rsidRPr="00343FB2">
        <w:t>Sluňákov</w:t>
      </w:r>
      <w:bookmarkEnd w:id="61"/>
      <w:proofErr w:type="spellEnd"/>
    </w:p>
    <w:p w14:paraId="3362547B" w14:textId="2A2353B1" w:rsidR="00D96690" w:rsidRPr="00343FB2" w:rsidRDefault="00D96690" w:rsidP="00343FB2">
      <w:pPr>
        <w:spacing w:line="360" w:lineRule="auto"/>
        <w:jc w:val="both"/>
        <w:rPr>
          <w:rFonts w:ascii="Times New Roman" w:hAnsi="Times New Roman" w:cs="Times New Roman"/>
          <w:sz w:val="24"/>
          <w:szCs w:val="24"/>
        </w:rPr>
      </w:pPr>
      <w:proofErr w:type="spellStart"/>
      <w:r w:rsidRPr="00343FB2">
        <w:rPr>
          <w:rFonts w:ascii="Times New Roman" w:hAnsi="Times New Roman" w:cs="Times New Roman"/>
          <w:sz w:val="24"/>
          <w:szCs w:val="24"/>
        </w:rPr>
        <w:t>Sluňákov</w:t>
      </w:r>
      <w:proofErr w:type="spellEnd"/>
      <w:r w:rsidRPr="00343FB2">
        <w:rPr>
          <w:rFonts w:ascii="Times New Roman" w:hAnsi="Times New Roman" w:cs="Times New Roman"/>
          <w:sz w:val="24"/>
          <w:szCs w:val="24"/>
        </w:rPr>
        <w:t xml:space="preserve"> je obecně prospěšná společnost, která rozvíjí uctivý vztah lidí k přírodě i k sobě samým prostřednictvím prožitků a poznání. Rozvíjí se od roku 1992 v Horce nad Moravou </w:t>
      </w:r>
      <w:r w:rsidR="001F6E14">
        <w:rPr>
          <w:rFonts w:ascii="Times New Roman" w:hAnsi="Times New Roman" w:cs="Times New Roman"/>
          <w:sz w:val="24"/>
          <w:szCs w:val="24"/>
        </w:rPr>
        <w:br/>
      </w:r>
      <w:r w:rsidRPr="00343FB2">
        <w:rPr>
          <w:rFonts w:ascii="Times New Roman" w:hAnsi="Times New Roman" w:cs="Times New Roman"/>
          <w:sz w:val="24"/>
          <w:szCs w:val="24"/>
        </w:rPr>
        <w:t xml:space="preserve">na okraji CHKO Litovelské Pomoraví. Samotné centrum je obklopeno Domem přírody Litovelského Pomoraví, které je volně přístupné. Jako svůj cíl má </w:t>
      </w:r>
      <w:proofErr w:type="spellStart"/>
      <w:r w:rsidRPr="00343FB2">
        <w:rPr>
          <w:rFonts w:ascii="Times New Roman" w:hAnsi="Times New Roman" w:cs="Times New Roman"/>
          <w:sz w:val="24"/>
          <w:szCs w:val="24"/>
        </w:rPr>
        <w:t>Sluňákov</w:t>
      </w:r>
      <w:proofErr w:type="spellEnd"/>
      <w:r w:rsidRPr="00343FB2">
        <w:rPr>
          <w:rFonts w:ascii="Times New Roman" w:hAnsi="Times New Roman" w:cs="Times New Roman"/>
          <w:sz w:val="24"/>
          <w:szCs w:val="24"/>
        </w:rPr>
        <w:t xml:space="preserve"> prohlubovat úzké sepětí člověka s přírodou a krajinou ve které žij</w:t>
      </w:r>
      <w:r w:rsidR="006F0725" w:rsidRPr="00343FB2">
        <w:rPr>
          <w:rFonts w:ascii="Times New Roman" w:hAnsi="Times New Roman" w:cs="Times New Roman"/>
          <w:sz w:val="24"/>
          <w:szCs w:val="24"/>
        </w:rPr>
        <w:t>e</w:t>
      </w:r>
      <w:r w:rsidR="00CC3C44">
        <w:rPr>
          <w:rFonts w:ascii="Times New Roman" w:hAnsi="Times New Roman" w:cs="Times New Roman"/>
          <w:sz w:val="24"/>
          <w:szCs w:val="24"/>
        </w:rPr>
        <w:t xml:space="preserve"> </w:t>
      </w:r>
      <w:r w:rsidR="00CC3C44">
        <w:rPr>
          <w:rFonts w:ascii="Times New Roman" w:hAnsi="Times New Roman" w:cs="Times New Roman"/>
          <w:sz w:val="24"/>
          <w:szCs w:val="24"/>
        </w:rPr>
        <w:fldChar w:fldCharType="begin" w:fldLock="1"/>
      </w:r>
      <w:r w:rsidR="00741FB3">
        <w:rPr>
          <w:rFonts w:ascii="Times New Roman" w:hAnsi="Times New Roman" w:cs="Times New Roman"/>
          <w:sz w:val="24"/>
          <w:szCs w:val="24"/>
        </w:rPr>
        <w:instrText>ADDIN CSL_CITATION {"citationItems":[{"id":"ITEM-1","itemData":{"URL":"https://slunakov.cz/poslani-a-historie/","container-title":"Sluňákov","id":"ITEM-1","issued":{"date-parts":[["0"]]},"title":"No Title","type":"webpage"},"uris":["http://www.mendeley.com/documents/?uuid=26709b2f-07fe-45bc-b56f-55070523b7d7"]}],"mendeley":{"formattedCitation":"[37]","plainTextFormattedCitation":"[37]","previouslyFormattedCitation":"[37]"},"properties":{"noteIndex":0},"schema":"https://github.com/citation-style-language/schema/raw/master/csl-citation.json"}</w:instrText>
      </w:r>
      <w:r w:rsidR="00CC3C44">
        <w:rPr>
          <w:rFonts w:ascii="Times New Roman" w:hAnsi="Times New Roman" w:cs="Times New Roman"/>
          <w:sz w:val="24"/>
          <w:szCs w:val="24"/>
        </w:rPr>
        <w:fldChar w:fldCharType="separate"/>
      </w:r>
      <w:r w:rsidR="00741FB3" w:rsidRPr="00741FB3">
        <w:rPr>
          <w:rFonts w:ascii="Times New Roman" w:hAnsi="Times New Roman" w:cs="Times New Roman"/>
          <w:noProof/>
          <w:sz w:val="24"/>
          <w:szCs w:val="24"/>
        </w:rPr>
        <w:t>[37]</w:t>
      </w:r>
      <w:r w:rsidR="00CC3C44">
        <w:rPr>
          <w:rFonts w:ascii="Times New Roman" w:hAnsi="Times New Roman" w:cs="Times New Roman"/>
          <w:sz w:val="24"/>
          <w:szCs w:val="24"/>
        </w:rPr>
        <w:fldChar w:fldCharType="end"/>
      </w:r>
      <w:r w:rsidRPr="00343FB2">
        <w:rPr>
          <w:rFonts w:ascii="Times New Roman" w:hAnsi="Times New Roman" w:cs="Times New Roman"/>
          <w:sz w:val="24"/>
          <w:szCs w:val="24"/>
        </w:rPr>
        <w:t>.</w:t>
      </w:r>
    </w:p>
    <w:p w14:paraId="31953844" w14:textId="77777777" w:rsidR="006F0725" w:rsidRPr="00343FB2" w:rsidRDefault="006F0725"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Pro mateřské školy je připraven program Bobřík, ve kterém se děti seznámí s bobrem. Dozví se o jeho přizpůsobení životu u vody, způsobu života a jak v přírodě najít důkazy o jeho existenci. V terénu pak děti sami hledají, jestli zde bobr sídlí a důkazy bobří přítomnosti. Program trvá 150 minut.</w:t>
      </w:r>
    </w:p>
    <w:p w14:paraId="7B4518AD" w14:textId="77777777" w:rsidR="006F0725" w:rsidRPr="00343FB2" w:rsidRDefault="006F0725"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S panem kaprem pod vodou je program pro mateřské školy a zaměřuje se na vodní obratlovce. Děti se seznámí s různými druhy ryb, zkoumají způsob jejich života a nároky na prostředí. Seznámí se s prostředím tekoucích i stojatých vod pomocí hmatu. Program zabere přibližně 150 minut.</w:t>
      </w:r>
    </w:p>
    <w:p w14:paraId="7E1C820A" w14:textId="284E8891" w:rsidR="00D50893" w:rsidRPr="00343FB2" w:rsidRDefault="00D50893"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Bobrům na stopě je program určený pro 4.-7. třídu ZŠ. Jde obsahově o podobný program jako Bobřík pro mateřské školy, pouze je přizpůsoben aktivitami pro starší žáky. Jedinečný </w:t>
      </w:r>
      <w:r w:rsidR="001F6E14">
        <w:rPr>
          <w:rFonts w:ascii="Times New Roman" w:hAnsi="Times New Roman" w:cs="Times New Roman"/>
          <w:sz w:val="24"/>
          <w:szCs w:val="24"/>
        </w:rPr>
        <w:br/>
      </w:r>
      <w:r w:rsidRPr="00343FB2">
        <w:rPr>
          <w:rFonts w:ascii="Times New Roman" w:hAnsi="Times New Roman" w:cs="Times New Roman"/>
          <w:sz w:val="24"/>
          <w:szCs w:val="24"/>
        </w:rPr>
        <w:t xml:space="preserve">je v přípravě odlitku sádrové stopy. Tento program trvá přibližně 180 minut. </w:t>
      </w:r>
    </w:p>
    <w:p w14:paraId="79469552" w14:textId="77777777" w:rsidR="00D50893" w:rsidRPr="00343FB2" w:rsidRDefault="00D50893"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lastRenderedPageBreak/>
        <w:t xml:space="preserve">Program Obojživelníci je pro žáky 4.-6. třídy ZŠ. Účastníci se při něm dozví o obojživelnících žijících v České republice, o vývojovém cyklu, životě a jak je poznat i určit. Následně se vydají do terénu obojživelníky i jejich potravu pozorovat. Délka je 180 minut. </w:t>
      </w:r>
    </w:p>
    <w:p w14:paraId="2EF6476E" w14:textId="67D9DF4A" w:rsidR="00CD41DE" w:rsidRPr="00343FB2" w:rsidRDefault="00CD41DE"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Voda v krajině a povodně je program pro 8.-9. </w:t>
      </w:r>
      <w:r w:rsidR="000D79F5" w:rsidRPr="00343FB2">
        <w:rPr>
          <w:rFonts w:ascii="Times New Roman" w:hAnsi="Times New Roman" w:cs="Times New Roman"/>
          <w:sz w:val="24"/>
          <w:szCs w:val="24"/>
        </w:rPr>
        <w:t xml:space="preserve">třídu ZŠ a žáky SŠ. </w:t>
      </w:r>
      <w:r w:rsidR="005C4C71" w:rsidRPr="00343FB2">
        <w:rPr>
          <w:rFonts w:ascii="Times New Roman" w:hAnsi="Times New Roman" w:cs="Times New Roman"/>
          <w:sz w:val="24"/>
          <w:szCs w:val="24"/>
        </w:rPr>
        <w:t xml:space="preserve">Žáci se při něm dozví </w:t>
      </w:r>
      <w:r w:rsidR="001F6E14">
        <w:rPr>
          <w:rFonts w:ascii="Times New Roman" w:hAnsi="Times New Roman" w:cs="Times New Roman"/>
          <w:sz w:val="24"/>
          <w:szCs w:val="24"/>
        </w:rPr>
        <w:br/>
      </w:r>
      <w:r w:rsidR="005C4C71" w:rsidRPr="00343FB2">
        <w:rPr>
          <w:rFonts w:ascii="Times New Roman" w:hAnsi="Times New Roman" w:cs="Times New Roman"/>
          <w:sz w:val="24"/>
          <w:szCs w:val="24"/>
        </w:rPr>
        <w:t>kdy, kde a kdo se může s povodněmi setkat a jak jsou povodně ovlivněny lidskou činností pozitivně i negativně. Sami navrhují během programu opatření proti vzniku povodní. Prakticky si vyzkouší práci člověka, který tato opatření navrhuje. Celková délka je 150 minut.</w:t>
      </w:r>
    </w:p>
    <w:p w14:paraId="28EBCEB3" w14:textId="2C581810" w:rsidR="003720D9" w:rsidRPr="00343FB2" w:rsidRDefault="003720D9"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 xml:space="preserve">Kdo žije pod vodou je program samoobslužný. Vyučující dostane potřebné pomůcky a program vede on sám bez přítomnosti lektorů ze </w:t>
      </w:r>
      <w:proofErr w:type="spellStart"/>
      <w:r w:rsidRPr="00343FB2">
        <w:rPr>
          <w:rFonts w:ascii="Times New Roman" w:hAnsi="Times New Roman" w:cs="Times New Roman"/>
          <w:sz w:val="24"/>
          <w:szCs w:val="24"/>
        </w:rPr>
        <w:t>Sluňákova</w:t>
      </w:r>
      <w:proofErr w:type="spellEnd"/>
      <w:r w:rsidRPr="00343FB2">
        <w:rPr>
          <w:rFonts w:ascii="Times New Roman" w:hAnsi="Times New Roman" w:cs="Times New Roman"/>
          <w:sz w:val="24"/>
          <w:szCs w:val="24"/>
        </w:rPr>
        <w:t xml:space="preserve">. </w:t>
      </w:r>
      <w:r w:rsidR="00A50DA4" w:rsidRPr="00343FB2">
        <w:rPr>
          <w:rFonts w:ascii="Times New Roman" w:hAnsi="Times New Roman" w:cs="Times New Roman"/>
          <w:sz w:val="24"/>
          <w:szCs w:val="24"/>
        </w:rPr>
        <w:t xml:space="preserve">Žáci se nejdříve hravými aktivitami připraví a seznámí s vodními živočichy a poté si je zkusí lovit a zkoumat pod lupou. Přibližná délka </w:t>
      </w:r>
      <w:r w:rsidR="001F6E14">
        <w:rPr>
          <w:rFonts w:ascii="Times New Roman" w:hAnsi="Times New Roman" w:cs="Times New Roman"/>
          <w:sz w:val="24"/>
          <w:szCs w:val="24"/>
        </w:rPr>
        <w:br/>
      </w:r>
      <w:r w:rsidR="00A50DA4" w:rsidRPr="00343FB2">
        <w:rPr>
          <w:rFonts w:ascii="Times New Roman" w:hAnsi="Times New Roman" w:cs="Times New Roman"/>
          <w:sz w:val="24"/>
          <w:szCs w:val="24"/>
        </w:rPr>
        <w:t xml:space="preserve">je asi 150 minut. </w:t>
      </w:r>
    </w:p>
    <w:p w14:paraId="6F362579" w14:textId="3436FD80" w:rsidR="0044742B" w:rsidRPr="00343FB2" w:rsidRDefault="0044742B" w:rsidP="00343FB2">
      <w:pPr>
        <w:spacing w:line="360" w:lineRule="auto"/>
        <w:jc w:val="both"/>
        <w:rPr>
          <w:rFonts w:ascii="Times New Roman" w:hAnsi="Times New Roman" w:cs="Times New Roman"/>
          <w:sz w:val="24"/>
          <w:szCs w:val="24"/>
        </w:rPr>
      </w:pPr>
      <w:r w:rsidRPr="00343FB2">
        <w:rPr>
          <w:rFonts w:ascii="Times New Roman" w:hAnsi="Times New Roman" w:cs="Times New Roman"/>
          <w:sz w:val="24"/>
          <w:szCs w:val="24"/>
        </w:rPr>
        <w:t>Pro žáky 8.-9. třídy ZŠ a žáky SŠ je připraven program Živá voda. Je zaměřen na obsah živin ve vodním prostředí a vlivu na živočichy. Žáci se dozví o eutrofizac</w:t>
      </w:r>
      <w:r w:rsidR="00D50893" w:rsidRPr="00343FB2">
        <w:rPr>
          <w:rFonts w:ascii="Times New Roman" w:hAnsi="Times New Roman" w:cs="Times New Roman"/>
          <w:sz w:val="24"/>
          <w:szCs w:val="24"/>
        </w:rPr>
        <w:t>i</w:t>
      </w:r>
      <w:r w:rsidRPr="00343FB2">
        <w:rPr>
          <w:rFonts w:ascii="Times New Roman" w:hAnsi="Times New Roman" w:cs="Times New Roman"/>
          <w:sz w:val="24"/>
          <w:szCs w:val="24"/>
        </w:rPr>
        <w:t xml:space="preserve"> vod, sami vyzkouší chemickou analýzu vody a budou i lovit a určovat vodní živočichy. </w:t>
      </w:r>
    </w:p>
    <w:p w14:paraId="0AC907A1" w14:textId="52B1EA79" w:rsidR="003720D9" w:rsidRPr="00B7186E" w:rsidRDefault="003720D9" w:rsidP="001F6E14">
      <w:pPr>
        <w:spacing w:line="360" w:lineRule="auto"/>
        <w:jc w:val="both"/>
        <w:rPr>
          <w:rFonts w:ascii="Times New Roman" w:hAnsi="Times New Roman" w:cs="Times New Roman"/>
          <w:sz w:val="24"/>
          <w:szCs w:val="24"/>
        </w:rPr>
      </w:pPr>
      <w:r w:rsidRPr="00B7186E">
        <w:rPr>
          <w:rFonts w:ascii="Times New Roman" w:hAnsi="Times New Roman" w:cs="Times New Roman"/>
          <w:sz w:val="24"/>
          <w:szCs w:val="24"/>
        </w:rPr>
        <w:t>Bobří špalíček není zaměřený na určitou věkovou skupinu. Jde o to jej přizpůsobit žákům</w:t>
      </w:r>
      <w:r w:rsidR="001F6E14">
        <w:rPr>
          <w:rFonts w:ascii="Times New Roman" w:hAnsi="Times New Roman" w:cs="Times New Roman"/>
          <w:sz w:val="24"/>
          <w:szCs w:val="24"/>
        </w:rPr>
        <w:t xml:space="preserve"> </w:t>
      </w:r>
      <w:r w:rsidR="001F6E14">
        <w:rPr>
          <w:rFonts w:ascii="Times New Roman" w:hAnsi="Times New Roman" w:cs="Times New Roman"/>
          <w:sz w:val="24"/>
          <w:szCs w:val="24"/>
        </w:rPr>
        <w:br/>
      </w:r>
      <w:r w:rsidRPr="00B7186E">
        <w:rPr>
          <w:rFonts w:ascii="Times New Roman" w:hAnsi="Times New Roman" w:cs="Times New Roman"/>
          <w:sz w:val="24"/>
          <w:szCs w:val="24"/>
        </w:rPr>
        <w:t>se</w:t>
      </w:r>
      <w:r w:rsidR="001F6E14">
        <w:rPr>
          <w:rFonts w:ascii="Times New Roman" w:hAnsi="Times New Roman" w:cs="Times New Roman"/>
          <w:sz w:val="24"/>
          <w:szCs w:val="24"/>
        </w:rPr>
        <w:t xml:space="preserve"> </w:t>
      </w:r>
      <w:r w:rsidRPr="00B7186E">
        <w:rPr>
          <w:rFonts w:ascii="Times New Roman" w:hAnsi="Times New Roman" w:cs="Times New Roman"/>
          <w:sz w:val="24"/>
          <w:szCs w:val="24"/>
        </w:rPr>
        <w:t>speciálními vzdělávacími potřebami. Obsahově je velmi podobný programu Bobřík. Trv</w:t>
      </w:r>
      <w:r w:rsidR="00B7186E" w:rsidRPr="00B7186E">
        <w:rPr>
          <w:rFonts w:ascii="Times New Roman" w:hAnsi="Times New Roman" w:cs="Times New Roman"/>
          <w:sz w:val="24"/>
          <w:szCs w:val="24"/>
        </w:rPr>
        <w:t xml:space="preserve">á </w:t>
      </w:r>
      <w:r w:rsidRPr="00B7186E">
        <w:rPr>
          <w:rFonts w:ascii="Times New Roman" w:hAnsi="Times New Roman" w:cs="Times New Roman"/>
          <w:sz w:val="24"/>
          <w:szCs w:val="24"/>
        </w:rPr>
        <w:t>přibližně 120 minut</w:t>
      </w:r>
      <w:r w:rsidR="00870F39" w:rsidRPr="00B7186E">
        <w:rPr>
          <w:rFonts w:ascii="Times New Roman" w:hAnsi="Times New Roman" w:cs="Times New Roman"/>
          <w:sz w:val="24"/>
          <w:szCs w:val="24"/>
        </w:rPr>
        <w:t xml:space="preserve"> [38]</w:t>
      </w:r>
      <w:r w:rsidR="00870F39" w:rsidRPr="00B7186E">
        <w:rPr>
          <w:rFonts w:ascii="Times New Roman" w:hAnsi="Times New Roman" w:cs="Times New Roman"/>
          <w:sz w:val="24"/>
          <w:szCs w:val="24"/>
        </w:rPr>
        <w:tab/>
      </w:r>
      <w:r w:rsidRPr="00B7186E">
        <w:rPr>
          <w:rFonts w:ascii="Times New Roman" w:hAnsi="Times New Roman" w:cs="Times New Roman"/>
          <w:sz w:val="24"/>
          <w:szCs w:val="24"/>
        </w:rPr>
        <w:t>.</w:t>
      </w:r>
    </w:p>
    <w:p w14:paraId="56CA1CF3" w14:textId="49BA8987" w:rsidR="0087417F" w:rsidRPr="00B7186E" w:rsidRDefault="00A50DA4" w:rsidP="00B7186E">
      <w:pPr>
        <w:spacing w:line="360" w:lineRule="auto"/>
        <w:rPr>
          <w:rFonts w:ascii="Times New Roman" w:hAnsi="Times New Roman" w:cs="Times New Roman"/>
          <w:sz w:val="24"/>
          <w:szCs w:val="24"/>
        </w:rPr>
      </w:pPr>
      <w:proofErr w:type="spellStart"/>
      <w:r w:rsidRPr="00B7186E">
        <w:rPr>
          <w:rFonts w:ascii="Times New Roman" w:hAnsi="Times New Roman" w:cs="Times New Roman"/>
          <w:sz w:val="24"/>
          <w:szCs w:val="24"/>
        </w:rPr>
        <w:t>Sluňákov</w:t>
      </w:r>
      <w:proofErr w:type="spellEnd"/>
      <w:r w:rsidRPr="00B7186E">
        <w:rPr>
          <w:rFonts w:ascii="Times New Roman" w:hAnsi="Times New Roman" w:cs="Times New Roman"/>
          <w:sz w:val="24"/>
          <w:szCs w:val="24"/>
        </w:rPr>
        <w:t xml:space="preserve"> nabízí i pobytový program Bobří putování. Jde o rozšíření denního programu Bobřík přizpůsobenému 3.-5. třídě ZŠ. Žáci si vyzkouší různé aktivity a seznámí se s životem bobrů a jej</w:t>
      </w:r>
      <w:r w:rsidR="00B7186E">
        <w:rPr>
          <w:rFonts w:ascii="Times New Roman" w:hAnsi="Times New Roman" w:cs="Times New Roman"/>
          <w:sz w:val="24"/>
          <w:szCs w:val="24"/>
        </w:rPr>
        <w:t>i</w:t>
      </w:r>
      <w:r w:rsidRPr="00B7186E">
        <w:rPr>
          <w:rFonts w:ascii="Times New Roman" w:hAnsi="Times New Roman" w:cs="Times New Roman"/>
          <w:sz w:val="24"/>
          <w:szCs w:val="24"/>
        </w:rPr>
        <w:t>ch přizpůsobení prostředí</w:t>
      </w:r>
      <w:r w:rsidR="00CC3C44" w:rsidRPr="00B7186E">
        <w:rPr>
          <w:rFonts w:ascii="Times New Roman" w:hAnsi="Times New Roman" w:cs="Times New Roman"/>
          <w:sz w:val="24"/>
          <w:szCs w:val="24"/>
        </w:rPr>
        <w:t xml:space="preserve"> </w:t>
      </w:r>
      <w:r w:rsidR="00870F39" w:rsidRPr="00B7186E">
        <w:rPr>
          <w:rFonts w:ascii="Times New Roman" w:hAnsi="Times New Roman" w:cs="Times New Roman"/>
          <w:sz w:val="24"/>
          <w:szCs w:val="24"/>
        </w:rPr>
        <w:t>[39]</w:t>
      </w:r>
      <w:r w:rsidRPr="00B7186E">
        <w:rPr>
          <w:rFonts w:ascii="Times New Roman" w:hAnsi="Times New Roman" w:cs="Times New Roman"/>
          <w:sz w:val="24"/>
          <w:szCs w:val="24"/>
        </w:rPr>
        <w:t>.</w:t>
      </w:r>
    </w:p>
    <w:p w14:paraId="55320C1B" w14:textId="77777777" w:rsidR="007E0D4F" w:rsidRDefault="007E0D4F" w:rsidP="002973E2">
      <w:pPr>
        <w:pStyle w:val="Nadpis2"/>
        <w:numPr>
          <w:ilvl w:val="0"/>
          <w:numId w:val="9"/>
        </w:numPr>
      </w:pPr>
      <w:bookmarkStart w:id="62" w:name="_Toc78536105"/>
      <w:r>
        <w:t>Výsledky</w:t>
      </w:r>
      <w:bookmarkEnd w:id="62"/>
    </w:p>
    <w:p w14:paraId="68ED29E5" w14:textId="6E3DEBBB"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Má didaktická stolní hra se inspirovala hrou </w:t>
      </w:r>
      <w:r w:rsidRPr="00B8224B">
        <w:rPr>
          <w:rFonts w:ascii="Times New Roman" w:hAnsi="Times New Roman" w:cs="Times New Roman"/>
          <w:i/>
          <w:iCs/>
          <w:sz w:val="24"/>
          <w:szCs w:val="24"/>
        </w:rPr>
        <w:t>Pozor povodeň!</w:t>
      </w:r>
      <w:r w:rsidRPr="00E424B8">
        <w:rPr>
          <w:rFonts w:ascii="Times New Roman" w:hAnsi="Times New Roman" w:cs="Times New Roman"/>
          <w:sz w:val="24"/>
          <w:szCs w:val="24"/>
        </w:rPr>
        <w:t xml:space="preserve"> Muzea regionu Valašsko. Hra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je dostupná online na webových stránkách muzea. Hra je určena primárně pro jednoho hráče, </w:t>
      </w:r>
      <w:r w:rsidR="00B8224B">
        <w:rPr>
          <w:rFonts w:ascii="Times New Roman" w:hAnsi="Times New Roman" w:cs="Times New Roman"/>
          <w:sz w:val="24"/>
          <w:szCs w:val="24"/>
        </w:rPr>
        <w:t xml:space="preserve">může se jich však zapojit </w:t>
      </w:r>
      <w:r w:rsidRPr="00E424B8">
        <w:rPr>
          <w:rFonts w:ascii="Times New Roman" w:hAnsi="Times New Roman" w:cs="Times New Roman"/>
          <w:sz w:val="24"/>
          <w:szCs w:val="24"/>
        </w:rPr>
        <w:t xml:space="preserve">více. Podmínkou je mít dostatečně velký monitor, aby na něj viděli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i ostatní hráči. Systém více hráčů však není dostatečně rozpracován. Hra nabízí jednotlivé možnosti pro každý rok; po kliknutí na danou možnost se ukáže bližší popis. Následně může hráč svou volbu potvrdit nebo se vrátit do původní krajiny a vybrat opatření jiné. </w:t>
      </w:r>
      <w:r w:rsidR="00B8224B">
        <w:rPr>
          <w:rFonts w:ascii="Times New Roman" w:hAnsi="Times New Roman" w:cs="Times New Roman"/>
          <w:sz w:val="24"/>
          <w:szCs w:val="24"/>
        </w:rPr>
        <w:t xml:space="preserve">Hra </w:t>
      </w:r>
      <w:r w:rsidR="001F6E14">
        <w:rPr>
          <w:rFonts w:ascii="Times New Roman" w:hAnsi="Times New Roman" w:cs="Times New Roman"/>
          <w:sz w:val="24"/>
          <w:szCs w:val="24"/>
        </w:rPr>
        <w:br/>
      </w:r>
      <w:r w:rsidR="00B8224B">
        <w:rPr>
          <w:rFonts w:ascii="Times New Roman" w:hAnsi="Times New Roman" w:cs="Times New Roman"/>
          <w:sz w:val="24"/>
          <w:szCs w:val="24"/>
        </w:rPr>
        <w:t xml:space="preserve">je dostupná na odkazu: </w:t>
      </w:r>
      <w:r w:rsidR="00B8224B" w:rsidRPr="00B8224B">
        <w:rPr>
          <w:rFonts w:ascii="Times New Roman" w:hAnsi="Times New Roman" w:cs="Times New Roman"/>
          <w:sz w:val="24"/>
          <w:szCs w:val="24"/>
        </w:rPr>
        <w:t>http://www.muzeumnasbavi.cz/pozor_povoden/</w:t>
      </w:r>
    </w:p>
    <w:p w14:paraId="6D6D2130" w14:textId="5889461D"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Jeden rok představuje jedno hrací kolo, přičemž konec hry je určen na rok náhodný (to vychází z logického faktu, že nikdo ani ve skutečném světě neví, kdy ona povodeň opravdu přijde přijde). Finanční stránka je znázorněna velmi přibližně v bodech, stejně jako efektivita různých </w:t>
      </w:r>
      <w:r w:rsidRPr="00E424B8">
        <w:rPr>
          <w:rFonts w:ascii="Times New Roman" w:hAnsi="Times New Roman" w:cs="Times New Roman"/>
          <w:sz w:val="24"/>
          <w:szCs w:val="24"/>
        </w:rPr>
        <w:lastRenderedPageBreak/>
        <w:t xml:space="preserve">možností. Po potvrzení možnosti se ukáže její efektivita. Ta se pohybuje v řádu jednotek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až desítek. Nejvíce bodů může hráč ztratit za pokácení lužního lesa, kde ztratí 60 jednotek. Nejvíce může získat 27 bodů při stavbě přehrady. Na závěr přichází velká povodeň a hráčům se porovnají body získané za uplatněná efektivní opatření a body za vynaložené finance. Jednotlivé výsledky jsou odstupňované a mají několik variant výsledku. Výsledek se hráč dozví počtem hvězdiček od 1 do 5 i slovním zhodnocením </w:t>
      </w:r>
      <w:r w:rsidR="00B8224B">
        <w:rPr>
          <w:rFonts w:ascii="Times New Roman" w:hAnsi="Times New Roman" w:cs="Times New Roman"/>
          <w:sz w:val="24"/>
          <w:szCs w:val="24"/>
        </w:rPr>
        <w:t>svého</w:t>
      </w:r>
      <w:r w:rsidRPr="00E424B8">
        <w:rPr>
          <w:rFonts w:ascii="Times New Roman" w:hAnsi="Times New Roman" w:cs="Times New Roman"/>
          <w:sz w:val="24"/>
          <w:szCs w:val="24"/>
        </w:rPr>
        <w:t xml:space="preserve"> počínání. Jelikož se zpětnou vazbu na jednotlivé možnosti dozvídá ihned po jejich potvrzení, soustřeďuje se závěrečné vyhodnocení na zhodnocení hry jako celku a na to, jak se hráči dařilo v průběhu celé hry. Koncept této hry byl základem mé stolní hry. Hru jsem konzultovala přímo s jejím tvůrcem Mgr. Janem Husákem s tím, že jeho hru mohu použít, za předpokladu, že mu k výuce poskytnu na oplátku svou verzi.</w:t>
      </w:r>
    </w:p>
    <w:p w14:paraId="0E9F226E" w14:textId="1E430F39"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Má hra se od té volně přístupné online zásadně liší tím, že si ji hráči tisknou a sami si tak vytvoří hru deskovou. U online hry je počítač, který hráči rovnou sdělí výsledek. V případě deskové podoby jsem zde narazila na </w:t>
      </w:r>
      <w:r w:rsidR="00B8224B">
        <w:rPr>
          <w:rFonts w:ascii="Times New Roman" w:hAnsi="Times New Roman" w:cs="Times New Roman"/>
          <w:sz w:val="24"/>
          <w:szCs w:val="24"/>
        </w:rPr>
        <w:t xml:space="preserve">několik </w:t>
      </w:r>
      <w:r w:rsidRPr="00E424B8">
        <w:rPr>
          <w:rFonts w:ascii="Times New Roman" w:hAnsi="Times New Roman" w:cs="Times New Roman"/>
          <w:sz w:val="24"/>
          <w:szCs w:val="24"/>
        </w:rPr>
        <w:t>problém</w:t>
      </w:r>
      <w:r w:rsidR="00B8224B">
        <w:rPr>
          <w:rFonts w:ascii="Times New Roman" w:hAnsi="Times New Roman" w:cs="Times New Roman"/>
          <w:sz w:val="24"/>
          <w:szCs w:val="24"/>
        </w:rPr>
        <w:t>ů</w:t>
      </w:r>
      <w:r w:rsidRPr="00E424B8">
        <w:rPr>
          <w:rFonts w:ascii="Times New Roman" w:hAnsi="Times New Roman" w:cs="Times New Roman"/>
          <w:sz w:val="24"/>
          <w:szCs w:val="24"/>
        </w:rPr>
        <w:t>. Nejprve jsem zvažovala vytvořit roli mediátora, kterou by zaujímal například učitel ve třídě. Tento koncept by však značně omezova</w:t>
      </w:r>
      <w:r w:rsidR="00B8224B">
        <w:rPr>
          <w:rFonts w:ascii="Times New Roman" w:hAnsi="Times New Roman" w:cs="Times New Roman"/>
          <w:sz w:val="24"/>
          <w:szCs w:val="24"/>
        </w:rPr>
        <w:t>l</w:t>
      </w:r>
      <w:r w:rsidRPr="00E424B8">
        <w:rPr>
          <w:rFonts w:ascii="Times New Roman" w:hAnsi="Times New Roman" w:cs="Times New Roman"/>
          <w:sz w:val="24"/>
          <w:szCs w:val="24"/>
        </w:rPr>
        <w:t xml:space="preserve"> možnosti hry. Pokud by chtěl učitel hrát hru s žáky rozdělenými na více skupin, nutně by to vyžadovalo dalšího vyučujícího, který o dané problematice má, alespoň základní přehled. Takový koncept hry by byl méně náročný na vytváření, ale mnohem více náročný na samotný průběh hry a její realizaci. Snažila jsem se tedy o to, aby měli hráči co možná největší autonomii.</w:t>
      </w:r>
      <w:r w:rsidR="00B8224B">
        <w:rPr>
          <w:rFonts w:ascii="Times New Roman" w:hAnsi="Times New Roman" w:cs="Times New Roman"/>
          <w:sz w:val="24"/>
          <w:szCs w:val="24"/>
        </w:rPr>
        <w:t xml:space="preserve"> Další problém bylo ukončení hry v</w:t>
      </w:r>
      <w:r w:rsidR="00A91651">
        <w:rPr>
          <w:rFonts w:ascii="Times New Roman" w:hAnsi="Times New Roman" w:cs="Times New Roman"/>
          <w:sz w:val="24"/>
          <w:szCs w:val="24"/>
        </w:rPr>
        <w:t> </w:t>
      </w:r>
      <w:r w:rsidR="00B8224B">
        <w:rPr>
          <w:rFonts w:ascii="Times New Roman" w:hAnsi="Times New Roman" w:cs="Times New Roman"/>
          <w:sz w:val="24"/>
          <w:szCs w:val="24"/>
        </w:rPr>
        <w:t>náhod</w:t>
      </w:r>
      <w:r w:rsidR="00A91651">
        <w:rPr>
          <w:rFonts w:ascii="Times New Roman" w:hAnsi="Times New Roman" w:cs="Times New Roman"/>
          <w:sz w:val="24"/>
          <w:szCs w:val="24"/>
        </w:rPr>
        <w:t>ném kole a nabídka opatření pro daný rok. Vyřešila jsem tyto problémy kartami náhod a opatření.</w:t>
      </w:r>
    </w:p>
    <w:p w14:paraId="09F89055" w14:textId="32219329"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Hra obsahuje herní plán, karty opatření, karty náhody, obrázky jednotlivých opatření a pravidla. Jednotlivé části se vystřihnou, následně se slepí herní plán složený ze dvou částí. Karty opatření a náhody mají rubovou i lícovou stranu, je tedy nutné je slepit k sobě například na karton. Obrázky jednotlivých opatření se pouze vystřihnou a následně po</w:t>
      </w:r>
      <w:r w:rsidR="00A91651">
        <w:rPr>
          <w:rFonts w:ascii="Times New Roman" w:hAnsi="Times New Roman" w:cs="Times New Roman"/>
          <w:sz w:val="24"/>
          <w:szCs w:val="24"/>
        </w:rPr>
        <w:t>kládají</w:t>
      </w:r>
      <w:r w:rsidRPr="00E424B8">
        <w:rPr>
          <w:rFonts w:ascii="Times New Roman" w:hAnsi="Times New Roman" w:cs="Times New Roman"/>
          <w:sz w:val="24"/>
          <w:szCs w:val="24"/>
        </w:rPr>
        <w:t xml:space="preserve"> na herní plán. </w:t>
      </w:r>
    </w:p>
    <w:p w14:paraId="77355A68" w14:textId="2553B701" w:rsidR="00A91651" w:rsidRPr="00E424B8" w:rsidRDefault="00A91651" w:rsidP="00A91651">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Karty opatření, karty náhody a mapové pole jsou nezbytně nutné pro hraní hry. Obrázky </w:t>
      </w:r>
      <w:r w:rsidR="001F6E14">
        <w:rPr>
          <w:rFonts w:ascii="Times New Roman" w:hAnsi="Times New Roman" w:cs="Times New Roman"/>
          <w:sz w:val="24"/>
          <w:szCs w:val="24"/>
        </w:rPr>
        <w:br/>
      </w:r>
      <w:r w:rsidRPr="00E424B8">
        <w:rPr>
          <w:rFonts w:ascii="Times New Roman" w:hAnsi="Times New Roman" w:cs="Times New Roman"/>
          <w:sz w:val="24"/>
          <w:szCs w:val="24"/>
        </w:rPr>
        <w:t>k jednotlivým opatřením nezbytné nejsou. Jednotlivé části jsou postupně seřazeny v jednom online souboru, který si uživatel může stáhnout a vytisknout. Celkově má soubor 12 stran a není proto náročný na vytisknutí.</w:t>
      </w:r>
    </w:p>
    <w:p w14:paraId="1FC5D377" w14:textId="7940FAB5"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Rozdíl</w:t>
      </w:r>
      <w:r w:rsidR="00A91651">
        <w:rPr>
          <w:rFonts w:ascii="Times New Roman" w:hAnsi="Times New Roman" w:cs="Times New Roman"/>
          <w:sz w:val="24"/>
          <w:szCs w:val="24"/>
        </w:rPr>
        <w:t xml:space="preserve"> mezi online a deskovou hrou</w:t>
      </w:r>
      <w:r w:rsidRPr="00E424B8">
        <w:rPr>
          <w:rFonts w:ascii="Times New Roman" w:hAnsi="Times New Roman" w:cs="Times New Roman"/>
          <w:sz w:val="24"/>
          <w:szCs w:val="24"/>
        </w:rPr>
        <w:t xml:space="preserve"> je v jednotlivých možnostech. V mé hře přejmenovaných na opatření. V původní hře je možností 26, stolní hra jich obsahuje 30. Několik možností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z původní hry jsem byla nucena z deskové verze vyřadit, jelikož by jejich vyhotovení </w:t>
      </w:r>
      <w:r w:rsidRPr="00E424B8">
        <w:rPr>
          <w:rFonts w:ascii="Times New Roman" w:hAnsi="Times New Roman" w:cs="Times New Roman"/>
          <w:sz w:val="24"/>
          <w:szCs w:val="24"/>
        </w:rPr>
        <w:lastRenderedPageBreak/>
        <w:t xml:space="preserve">vyžadovalo větší technickou náročnost.  Mezi takové možnosti patří například „vytěžení štěrku z koryta ve městě“, „protipovodňová opatření“, „rekonstrukce jezu“, „meliorizační kanály“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a „zástavba údolních luk“. Z didaktického hlediska jsem vyřadila i možnost „nedělat nic“, protože by žáky nenaučila nic o vodním hospodářství, ani o fungování vodního režimu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v krajině. </w:t>
      </w:r>
    </w:p>
    <w:p w14:paraId="034E33C2" w14:textId="77777777"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Oproti tomu jsem do hry zařadila nová opatření, která se v původní hře vůbec nevyskytovala. Doplnila jsem „vykopání hluboké studny“, „zavlažování golfového hřiště“, „umělé zasněžování“, „vysušení mokřadu a přeměna na pole“, „stavba malé vodní elektrárny“, „přeměna pole na louku“, „tvorba tůní s retenční funkcí“, „podpora výskytu bobra“, „ponechání spadlých kmenů ve vodě“ a „revitalizace nivy řeky“. </w:t>
      </w:r>
    </w:p>
    <w:p w14:paraId="6A243D71" w14:textId="77777777"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Některé původní možnosti jsem částečně pozměnila nebo rozšířila. „Výběrová pokácení lesa“ jsem rozšířila na dvě opatření: „výběrová těžba jehličnatého lesa“ a „výběrová těžba lužního lesa“. Jelikož mám tyto dva lesy odděleny v hracím poli, přišlo mi vhodné rozlišit i jejich těžbu. </w:t>
      </w:r>
    </w:p>
    <w:p w14:paraId="3899A70A" w14:textId="4CDEEE83" w:rsidR="00A91651" w:rsidRPr="00E424B8" w:rsidRDefault="00A91651" w:rsidP="00A91651">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Zachovala jsem po vzoru online hry skutečnost, že jedno kolo hry představuje jeden rok. Jde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o praktické pravidlo, které dodává hře dynamiku. Důležité pro mě bylo ve hře rozvíjet i zábavné prvky, aby šlo opravdu o hru. Proto jsem do hry zařadila do karet náhody „Nemoc šílených zastupitelů“. Tato karta vyřadí z hlasování buď nejmladšího nebo nejstaršího hráče na dobu jednoho kola. Hráč se může účastnit debaty nad opatřeními, ale nemůže se zúčastnit hlasování. </w:t>
      </w:r>
    </w:p>
    <w:p w14:paraId="0B55F917" w14:textId="1F70E73E"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Důležitým přínosem stolní hry je bližší odhad finančního zatížení a množství zadržené vody. Oproti původní online hře, kdy byly odhady velmi přibližné, jsem se snažila, co nejvíce přiblížit reálným číslům. Proto jsem svá opatření konzultovala s vedoucím práce doc. Martinem Rulíkem a dr. Janem Koutným z Agentury ochrany přírody a krajiny v Olomouci. Čísla </w:t>
      </w:r>
      <w:r w:rsidR="001F6E14">
        <w:rPr>
          <w:rFonts w:ascii="Times New Roman" w:hAnsi="Times New Roman" w:cs="Times New Roman"/>
          <w:sz w:val="24"/>
          <w:szCs w:val="24"/>
        </w:rPr>
        <w:br/>
      </w:r>
      <w:r w:rsidRPr="00E424B8">
        <w:rPr>
          <w:rFonts w:ascii="Times New Roman" w:hAnsi="Times New Roman" w:cs="Times New Roman"/>
          <w:sz w:val="24"/>
          <w:szCs w:val="24"/>
        </w:rPr>
        <w:t>ve stolní hře se snaží přiblížit realitě, avšak není možné uvést čísla přesná. Muselo by se jednat o konkrétní lokalitu s přesně danou rozlohou a dalšími přesně určenými faktory na základě konkrétních výzkumů. A protože herní plán zobrazuje mnoho různých modelových stanovišť, není možné jej zasadit na přesné konkrétní místo. Z těchto důvodů není možné, aby čísla byla naprosto přesná a jde stále jen o přibližné odhady. Pro bližší představu finanční situace a vodní bilance však tato čísla dostačují a pro didaktické vlastnosti hry jsou naprosto nutné.</w:t>
      </w:r>
    </w:p>
    <w:p w14:paraId="7C419416" w14:textId="4963EC39"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Stolní hra rozpracovává koncept hry pro jednoho i více hráčů. Hra je vhodnější pro více hráčů, ti během hry spolupracují a všichni se snaží dosáhnout společného cíle. Hráči představují zastupitele města a o jednotlivých opatření hlasují. Tím se snažím podpořit spolupráci hráčů, aniž bych potlačila individualitu každého z nich. O opatřeních mohou všichni společně </w:t>
      </w:r>
      <w:r w:rsidRPr="00E424B8">
        <w:rPr>
          <w:rFonts w:ascii="Times New Roman" w:hAnsi="Times New Roman" w:cs="Times New Roman"/>
          <w:sz w:val="24"/>
          <w:szCs w:val="24"/>
        </w:rPr>
        <w:lastRenderedPageBreak/>
        <w:t xml:space="preserve">diskutovat a projevit vlastní názor a pohled na věc. Následně má každý z hráčů jeden hlas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a hlasuje pro určité opatření. </w:t>
      </w:r>
    </w:p>
    <w:p w14:paraId="75267795" w14:textId="7AA8B490" w:rsid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Jako cíl jsem si stanovila vytvořit hru, která se dá hrát ve třídě ve více skupinách najednou.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V menších skupinách mají žáci možnost se více projevovat. Tím, že je hra velmi autonomní,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je možné ji hrát ve třídě i ve více skupinách, aniž by byl učitel přítomen bezprostředně u každé z nich. Umožňuje se tedy projevit i žákům, kteří se v přítomnosti učitele projevovat nechtějí </w:t>
      </w:r>
      <w:r w:rsidR="001F6E14">
        <w:rPr>
          <w:rFonts w:ascii="Times New Roman" w:hAnsi="Times New Roman" w:cs="Times New Roman"/>
          <w:sz w:val="24"/>
          <w:szCs w:val="24"/>
        </w:rPr>
        <w:br/>
      </w:r>
      <w:r w:rsidRPr="00E424B8">
        <w:rPr>
          <w:rFonts w:ascii="Times New Roman" w:hAnsi="Times New Roman" w:cs="Times New Roman"/>
          <w:sz w:val="24"/>
          <w:szCs w:val="24"/>
        </w:rPr>
        <w:t>či z nějakého důvodu nemohou.</w:t>
      </w:r>
      <w:r w:rsidR="00A91651">
        <w:rPr>
          <w:rFonts w:ascii="Times New Roman" w:hAnsi="Times New Roman" w:cs="Times New Roman"/>
          <w:sz w:val="24"/>
          <w:szCs w:val="24"/>
        </w:rPr>
        <w:t xml:space="preserve"> Tím, že není u hry mediátor je důležité, aby hráči opravdu dodržovali pravidla a nepodváděli. Chtěla jsem se vyhnout vynucování dodržování pravidel </w:t>
      </w:r>
      <w:r w:rsidR="001F6E14">
        <w:rPr>
          <w:rFonts w:ascii="Times New Roman" w:hAnsi="Times New Roman" w:cs="Times New Roman"/>
          <w:sz w:val="24"/>
          <w:szCs w:val="24"/>
        </w:rPr>
        <w:br/>
      </w:r>
      <w:r w:rsidR="00A91651">
        <w:rPr>
          <w:rFonts w:ascii="Times New Roman" w:hAnsi="Times New Roman" w:cs="Times New Roman"/>
          <w:sz w:val="24"/>
          <w:szCs w:val="24"/>
        </w:rPr>
        <w:t xml:space="preserve">a věřím hráčům, že pravidla budou chtít dodržovat. </w:t>
      </w:r>
    </w:p>
    <w:p w14:paraId="26A423B9" w14:textId="3D66CFB4"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Pravidla jsou sepsaná v tematických odstavcích. Postupně se hráč nebo hráči dozvídají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o jednotlivých částech hry, jak hru připravit, jaká jsou pravidla, jak je hra ukončena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i doporučený počet hráčů. </w:t>
      </w:r>
    </w:p>
    <w:p w14:paraId="01FB3F7D" w14:textId="6FF1F106"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Karty opatření nabízí jednotlivá opatření, která mohou hráči pro svou krajinu vybírat. Rubová strana je bílá a lícová má šedý podklad, pro jednodušší organizaci při vystřihování a lepení hry. Na rubové straně jsou opatření pojmenována, stručně </w:t>
      </w:r>
      <w:proofErr w:type="spellStart"/>
      <w:r w:rsidRPr="00E424B8">
        <w:rPr>
          <w:rFonts w:ascii="Times New Roman" w:hAnsi="Times New Roman" w:cs="Times New Roman"/>
          <w:sz w:val="24"/>
          <w:szCs w:val="24"/>
        </w:rPr>
        <w:t>popsána.Ve</w:t>
      </w:r>
      <w:proofErr w:type="spellEnd"/>
      <w:r w:rsidRPr="00E424B8">
        <w:rPr>
          <w:rFonts w:ascii="Times New Roman" w:hAnsi="Times New Roman" w:cs="Times New Roman"/>
          <w:sz w:val="24"/>
          <w:szCs w:val="24"/>
        </w:rPr>
        <w:t xml:space="preserve">  spodní části je zachycen finanční stav. Lícová strana stručně popisuje, co se v krajině po opatření děje, číselnou hodnotu pro ukazatel zadržování vody, jaký obrázek opatření má hráč vložit do herního plánu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a kam konkrétně jej umístit. Pro přehlednost jsem zvolila pro mapu označení čísli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a pro jednotlivé obrázky písmena. Naprosto jednoznačně tedy mohu určit umístění konkrétního obrázku opatření. Obrázek opatření obsahuje často i část okolní krajiny z mapy a zapadá tedy do konceptu celého mapového pole. </w:t>
      </w:r>
    </w:p>
    <w:p w14:paraId="1EBF4946" w14:textId="2A74563B"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Ve hře je nutná i jistá míra nepředvídatelnosti. To v mé stolní hře plní karty náhody. Každé kolo hry si hráč nebo hráči otočí jednu katru náhody a musí splnit to, co je na ní napsané. Dvě karty náhody hru ukončují. Každá s jinou závěrečnou hodnotou na ukazateli zadržení vody.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Je proto tedy náhodné, kterou z karet hráč vytáhne dříve a hru ukončí. Dalších 5 karet cílí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na finance města, buď městu peníze přidají dotacemi, nebo odeberou výdaji. Pro průběžné sledování výsledků jsou ve hře 3 kartičky s povodněmi. Hráči si mohou ověřit i svůj  prozatímní úspěch či neúspěch. Podle dosavadního postupu se jim mohou i odečíst finance za škody povodněmi způsobené. Tím, že hráči vybírají z 5 kartiček opatření se může stát, že postupně odhlasují vhodná opatření a v nabídce se budou kumulovat opatření nevhodná. Abych tuto kumulaci omezila, tak jsem mezi karty náhody zařadila 3 karty výměny, které umožňují část karet opatření vyměnit za další z balíčku. Na hru více hráčů cílí kartičky „nemoc šílených </w:t>
      </w:r>
      <w:r w:rsidRPr="00E424B8">
        <w:rPr>
          <w:rFonts w:ascii="Times New Roman" w:hAnsi="Times New Roman" w:cs="Times New Roman"/>
          <w:sz w:val="24"/>
          <w:szCs w:val="24"/>
        </w:rPr>
        <w:lastRenderedPageBreak/>
        <w:t xml:space="preserve">zastupitelů“, které ze hry vyřadí nejstaršího nebo nejmladšího hráče. Poslední karty náhody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se snaží hráče vést ke špatnému rozhodnutí; podporovat umělé zasněžování nebo zavlažování golfového hřiště s odměnou 50 000 Kč. Pokud hráči opravdu podpoří daná opatření získají </w:t>
      </w:r>
      <w:r w:rsidR="001F6E14">
        <w:rPr>
          <w:rFonts w:ascii="Times New Roman" w:hAnsi="Times New Roman" w:cs="Times New Roman"/>
          <w:sz w:val="24"/>
          <w:szCs w:val="24"/>
        </w:rPr>
        <w:br/>
      </w:r>
      <w:r w:rsidRPr="00E424B8">
        <w:rPr>
          <w:rFonts w:ascii="Times New Roman" w:hAnsi="Times New Roman" w:cs="Times New Roman"/>
          <w:sz w:val="24"/>
          <w:szCs w:val="24"/>
        </w:rPr>
        <w:t>do rozpočtu města finance, ale přichází o body na ukazateli zadržování vody. To by je mělo motivovat k vyšším investicím do dalších opatření a během další hry se těmto opatřením vyhnout.</w:t>
      </w:r>
    </w:p>
    <w:p w14:paraId="2B6AB203" w14:textId="0A14A4A3"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Hru jsem vyzkoušela na 20 lidech, z nichž polovina byli žáci střední školy a druhá polovina studenti geografie Univerzity Palackého v Olomouci. Tento vzorek jsem zvolila z několika důvodů. Chtěla jsem hru otestovat na věkové kategorii pro kterou je určená. Zároveň jsem potřebovala i konstruktivní zpětnou vazbu, kterou mi žáci střední školy nedokázali dát. Dále jsem nechtěla hru vyzkoušet  na lidech, kteří hned budou vědět, která opatření jsou dobrá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a která špatná, proto jsem zvolila studenty </w:t>
      </w:r>
      <w:proofErr w:type="gramStart"/>
      <w:r w:rsidRPr="00E424B8">
        <w:rPr>
          <w:rFonts w:ascii="Times New Roman" w:hAnsi="Times New Roman" w:cs="Times New Roman"/>
          <w:sz w:val="24"/>
          <w:szCs w:val="24"/>
        </w:rPr>
        <w:t>geografie</w:t>
      </w:r>
      <w:proofErr w:type="gramEnd"/>
      <w:r w:rsidRPr="00E424B8">
        <w:rPr>
          <w:rFonts w:ascii="Times New Roman" w:hAnsi="Times New Roman" w:cs="Times New Roman"/>
          <w:sz w:val="24"/>
          <w:szCs w:val="24"/>
        </w:rPr>
        <w:t xml:space="preserve"> a ne biologie nebo příbuzných oborů. </w:t>
      </w:r>
      <w:r w:rsidR="00A91651">
        <w:rPr>
          <w:rFonts w:ascii="Times New Roman" w:hAnsi="Times New Roman" w:cs="Times New Roman"/>
          <w:sz w:val="24"/>
          <w:szCs w:val="24"/>
        </w:rPr>
        <w:t xml:space="preserve">Bohužel obor geografie je často v kombinaci právě s učitelstvím </w:t>
      </w:r>
      <w:r w:rsidR="00FC38BD">
        <w:rPr>
          <w:rFonts w:ascii="Times New Roman" w:hAnsi="Times New Roman" w:cs="Times New Roman"/>
          <w:sz w:val="24"/>
          <w:szCs w:val="24"/>
        </w:rPr>
        <w:t xml:space="preserve">biologie a nevyhnula jsem </w:t>
      </w:r>
      <w:r w:rsidR="001F6E14">
        <w:rPr>
          <w:rFonts w:ascii="Times New Roman" w:hAnsi="Times New Roman" w:cs="Times New Roman"/>
          <w:sz w:val="24"/>
          <w:szCs w:val="24"/>
        </w:rPr>
        <w:br/>
      </w:r>
      <w:r w:rsidR="00FC38BD">
        <w:rPr>
          <w:rFonts w:ascii="Times New Roman" w:hAnsi="Times New Roman" w:cs="Times New Roman"/>
          <w:sz w:val="24"/>
          <w:szCs w:val="24"/>
        </w:rPr>
        <w:t xml:space="preserve">se tedy několika zpětným vazbám právě od studentů biologie a geografie. </w:t>
      </w:r>
    </w:p>
    <w:p w14:paraId="373BF4AF" w14:textId="77777777"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Během testování hry se objevilo několik problémů, případně doporučení ze strany hráčů. Jako přínosné  vidím ohraničení finančního rozpočtu. Hráči během hraní nevěděli, co dělat, pokud jim dojdou finance. Jako řešení bych do hry zavedla, že hráči mohou jít do minusu, ale pouze do hodnoty původního vkladu se záporným znaménkem. </w:t>
      </w:r>
    </w:p>
    <w:p w14:paraId="12269E04" w14:textId="7BC6F1D3"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Ukazatel hodnoty zadržení vody měl pouze nízkou hodnotu. Pokud hráči hráli hru vícekrát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a už tušili, co mají dělat, po několika kolech jim ukazatel nestačil. Nejvyšší dosažená hodnota u mého testovacího vzorku hráčů byla 1500. Řešením může být zvětšit ukazatel a rozšířit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jej až na hodnotu 2000. Další připomínka k ukazateli se týkala kamínku. Bylo mi jedním hráčem doporučeno používat špejli, která lépe znázorňuje aktuální stav, protože kamínek je příliš velký na úzká políčka. Myslím, že je vhodné </w:t>
      </w:r>
      <w:r w:rsidR="00FC38BD">
        <w:rPr>
          <w:rFonts w:ascii="Times New Roman" w:hAnsi="Times New Roman" w:cs="Times New Roman"/>
          <w:sz w:val="24"/>
          <w:szCs w:val="24"/>
        </w:rPr>
        <w:t>do pravidel</w:t>
      </w:r>
      <w:r w:rsidRPr="00E424B8">
        <w:rPr>
          <w:rFonts w:ascii="Times New Roman" w:hAnsi="Times New Roman" w:cs="Times New Roman"/>
          <w:sz w:val="24"/>
          <w:szCs w:val="24"/>
        </w:rPr>
        <w:t xml:space="preserve"> dodat, že kamínek je pouze doporučení, případně vymyslet drobný předmět spojený s vodou.</w:t>
      </w:r>
    </w:p>
    <w:p w14:paraId="6E88BB05" w14:textId="1A383154" w:rsidR="00E424B8" w:rsidRPr="00E424B8"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Někteří hráči poukazovali na možnost vytáhnout si kartu náhody hned v prvním nebo druhém tahu. Bohužel mě k tomuto problému nenapadá vhodné řešení. Je možnost, že by hráči </w:t>
      </w:r>
      <w:r w:rsidR="001F6E14">
        <w:rPr>
          <w:rFonts w:ascii="Times New Roman" w:hAnsi="Times New Roman" w:cs="Times New Roman"/>
          <w:sz w:val="24"/>
          <w:szCs w:val="24"/>
        </w:rPr>
        <w:br/>
      </w:r>
      <w:r w:rsidRPr="00E424B8">
        <w:rPr>
          <w:rFonts w:ascii="Times New Roman" w:hAnsi="Times New Roman" w:cs="Times New Roman"/>
          <w:sz w:val="24"/>
          <w:szCs w:val="24"/>
        </w:rPr>
        <w:t xml:space="preserve">obě karty náhody s ukončením hry vytáhli před zamícháním balíčku a následně vrátili do spodní části balíčku. Tímto krokem by bohužel hra přišla o faktor náhody. Nechala bych tedy problém  v původním stavu, jelikož jeho řešení by mohlo poškodit nápad a myšlenku hry. </w:t>
      </w:r>
    </w:p>
    <w:p w14:paraId="087841B7" w14:textId="55C8DCD7" w:rsidR="007026BE" w:rsidRDefault="00E424B8" w:rsidP="00E424B8">
      <w:pPr>
        <w:spacing w:line="360" w:lineRule="auto"/>
        <w:jc w:val="both"/>
        <w:rPr>
          <w:rFonts w:ascii="Times New Roman" w:hAnsi="Times New Roman" w:cs="Times New Roman"/>
          <w:sz w:val="24"/>
          <w:szCs w:val="24"/>
        </w:rPr>
      </w:pPr>
      <w:r w:rsidRPr="00E424B8">
        <w:rPr>
          <w:rFonts w:ascii="Times New Roman" w:hAnsi="Times New Roman" w:cs="Times New Roman"/>
          <w:sz w:val="24"/>
          <w:szCs w:val="24"/>
        </w:rPr>
        <w:t xml:space="preserve">Zajímavé zpětné vazby se mi dostalo od studenta se studijní kombinací biologie a zeměpis.  Zhodnotil hru jako poučnou a zábavnou, ale pouze jednostranně zaměřenou. Vytkl mi, </w:t>
      </w:r>
      <w:r w:rsidR="001F6E14">
        <w:rPr>
          <w:rFonts w:ascii="Times New Roman" w:hAnsi="Times New Roman" w:cs="Times New Roman"/>
          <w:sz w:val="24"/>
          <w:szCs w:val="24"/>
        </w:rPr>
        <w:br/>
      </w:r>
      <w:r w:rsidRPr="00E424B8">
        <w:rPr>
          <w:rFonts w:ascii="Times New Roman" w:hAnsi="Times New Roman" w:cs="Times New Roman"/>
          <w:sz w:val="24"/>
          <w:szCs w:val="24"/>
        </w:rPr>
        <w:lastRenderedPageBreak/>
        <w:t xml:space="preserve">že uvádím pouze  pohled z biologického a ekologického hlediska, bez vysvětlení, proč se určitá opatření škodící krajině dělají. </w:t>
      </w:r>
      <w:r w:rsidR="00464F15" w:rsidRPr="00343FB2">
        <w:rPr>
          <w:rFonts w:ascii="Times New Roman" w:hAnsi="Times New Roman" w:cs="Times New Roman"/>
          <w:sz w:val="24"/>
          <w:szCs w:val="24"/>
        </w:rPr>
        <w:t>Takový pohled mě nenapadl</w:t>
      </w:r>
      <w:r w:rsidR="008C1217" w:rsidRPr="00343FB2">
        <w:rPr>
          <w:rFonts w:ascii="Times New Roman" w:hAnsi="Times New Roman" w:cs="Times New Roman"/>
          <w:sz w:val="24"/>
          <w:szCs w:val="24"/>
        </w:rPr>
        <w:t>, proto jsem jej</w:t>
      </w:r>
      <w:r w:rsidR="00464F15" w:rsidRPr="00343FB2">
        <w:rPr>
          <w:rFonts w:ascii="Times New Roman" w:hAnsi="Times New Roman" w:cs="Times New Roman"/>
          <w:sz w:val="24"/>
          <w:szCs w:val="24"/>
        </w:rPr>
        <w:t xml:space="preserve"> neuváděla. V rámci vylepšení hry bych jej uvádět mohla, ale potlačila bych didaktickou funkci hry. </w:t>
      </w:r>
      <w:r w:rsidR="0066066C" w:rsidRPr="00343FB2">
        <w:rPr>
          <w:rFonts w:ascii="Times New Roman" w:hAnsi="Times New Roman" w:cs="Times New Roman"/>
          <w:sz w:val="24"/>
          <w:szCs w:val="24"/>
        </w:rPr>
        <w:t xml:space="preserve">Cílem hry </w:t>
      </w:r>
      <w:r w:rsidR="001F6E14">
        <w:rPr>
          <w:rFonts w:ascii="Times New Roman" w:hAnsi="Times New Roman" w:cs="Times New Roman"/>
          <w:sz w:val="24"/>
          <w:szCs w:val="24"/>
        </w:rPr>
        <w:br/>
      </w:r>
      <w:r w:rsidR="0066066C" w:rsidRPr="00343FB2">
        <w:rPr>
          <w:rFonts w:ascii="Times New Roman" w:hAnsi="Times New Roman" w:cs="Times New Roman"/>
          <w:sz w:val="24"/>
          <w:szCs w:val="24"/>
        </w:rPr>
        <w:t xml:space="preserve">je seznámit žáky blíže s fungováním vodního hospodářství v krajině. Pokud bych žáky zahltila příliš velkým množstvím informací, potlačila bych hravou složku hry. Výhoda této hry je </w:t>
      </w:r>
      <w:r w:rsidR="008C1217" w:rsidRPr="00343FB2">
        <w:rPr>
          <w:rFonts w:ascii="Times New Roman" w:hAnsi="Times New Roman" w:cs="Times New Roman"/>
          <w:sz w:val="24"/>
          <w:szCs w:val="24"/>
        </w:rPr>
        <w:t xml:space="preserve">právě </w:t>
      </w:r>
      <w:r w:rsidR="0066066C" w:rsidRPr="00343FB2">
        <w:rPr>
          <w:rFonts w:ascii="Times New Roman" w:hAnsi="Times New Roman" w:cs="Times New Roman"/>
          <w:sz w:val="24"/>
          <w:szCs w:val="24"/>
        </w:rPr>
        <w:t xml:space="preserve">v nevědomém učení, kterým žáci prochází. </w:t>
      </w:r>
      <w:r w:rsidR="008C1217" w:rsidRPr="00343FB2">
        <w:rPr>
          <w:rFonts w:ascii="Times New Roman" w:hAnsi="Times New Roman" w:cs="Times New Roman"/>
          <w:sz w:val="24"/>
          <w:szCs w:val="24"/>
        </w:rPr>
        <w:t xml:space="preserve">Není proto podle mě vhodné uvádět velké množství informací, aby zůstala tato hra stále hrou. </w:t>
      </w:r>
    </w:p>
    <w:p w14:paraId="4D8C03C2" w14:textId="3176DC48" w:rsidR="00443924" w:rsidRDefault="0068032E" w:rsidP="00343FB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Hra splňuje některé body konstruktivistického způsobu vzdělávání. </w:t>
      </w:r>
      <w:r w:rsidR="00B871F5">
        <w:rPr>
          <w:rFonts w:ascii="Times New Roman" w:hAnsi="Times New Roman" w:cs="Times New Roman"/>
          <w:sz w:val="24"/>
          <w:szCs w:val="24"/>
        </w:rPr>
        <w:t xml:space="preserve">Žáci díky hře poznávají sebe i okolní svět, své poznatky si budují sami a učitel je jim při vzdělávání partnerem. Během hry jsou žáci aktivní a sami si konstruují své poznání. Hra dokáže respektovat individualitu jednotlivých žáků </w:t>
      </w:r>
      <w:r w:rsidR="00443924">
        <w:rPr>
          <w:rFonts w:ascii="Times New Roman" w:hAnsi="Times New Roman" w:cs="Times New Roman"/>
          <w:sz w:val="24"/>
          <w:szCs w:val="24"/>
        </w:rPr>
        <w:t xml:space="preserve">díky její možnosti ji hrát </w:t>
      </w:r>
      <w:r w:rsidR="002E1942">
        <w:rPr>
          <w:rFonts w:ascii="Times New Roman" w:hAnsi="Times New Roman" w:cs="Times New Roman"/>
          <w:sz w:val="24"/>
          <w:szCs w:val="24"/>
        </w:rPr>
        <w:t>samostatně</w:t>
      </w:r>
      <w:r w:rsidR="00443924">
        <w:rPr>
          <w:rFonts w:ascii="Times New Roman" w:hAnsi="Times New Roman" w:cs="Times New Roman"/>
          <w:sz w:val="24"/>
          <w:szCs w:val="24"/>
        </w:rPr>
        <w:t>, ve dvojicích i ve větších skupinách. Podporuje spolupráci mezi žáky. Nabízí dílčí i celkové zhodnocení aktivit žáka či skupiny</w:t>
      </w:r>
      <w:r w:rsidR="000E300B">
        <w:rPr>
          <w:rFonts w:ascii="Times New Roman" w:hAnsi="Times New Roman" w:cs="Times New Roman"/>
          <w:sz w:val="24"/>
          <w:szCs w:val="24"/>
        </w:rPr>
        <w:t xml:space="preserve"> </w:t>
      </w:r>
      <w:r w:rsidR="000E300B">
        <w:rPr>
          <w:rFonts w:ascii="Times New Roman" w:hAnsi="Times New Roman" w:cs="Times New Roman"/>
          <w:sz w:val="24"/>
          <w:szCs w:val="24"/>
        </w:rPr>
        <w:fldChar w:fldCharType="begin" w:fldLock="1"/>
      </w:r>
      <w:r w:rsidR="00F04B08">
        <w:rPr>
          <w:rFonts w:ascii="Times New Roman" w:hAnsi="Times New Roman" w:cs="Times New Roman"/>
          <w:sz w:val="24"/>
          <w:szCs w:val="24"/>
        </w:rPr>
        <w:instrText>ADDIN CSL_CITATION {"citationItems":[{"id":"ITEM-1","itemData":{"ISBN":"80-7178-695-0","author":[{"dropping-particle":"","family":"Krejčová","given":"V.","non-dropping-particle":"","parse-names":false,"suffix":""},{"dropping-particle":"","family":"KARGEROVÁ","given":"J.","non-dropping-particle":"","parse-names":false,"suffix":""}],"id":"ITEM-1","issued":{"date-parts":[["2003"]]},"title":"Začít spolu","type":"book"},"uris":["http://www.mendeley.com/documents/?uuid=75d6b91b-d39c-40a9-afc3-04bfec10425f"]}],"mendeley":{"formattedCitation":"[38]","plainTextFormattedCitation":"[38]","previouslyFormattedCitation":"[38]"},"properties":{"noteIndex":0},"schema":"https://github.com/citation-style-language/schema/raw/master/csl-citation.json"}</w:instrText>
      </w:r>
      <w:r w:rsidR="000E300B">
        <w:rPr>
          <w:rFonts w:ascii="Times New Roman" w:hAnsi="Times New Roman" w:cs="Times New Roman"/>
          <w:sz w:val="24"/>
          <w:szCs w:val="24"/>
        </w:rPr>
        <w:fldChar w:fldCharType="separate"/>
      </w:r>
      <w:r w:rsidR="000E300B" w:rsidRPr="000E300B">
        <w:rPr>
          <w:rFonts w:ascii="Times New Roman" w:hAnsi="Times New Roman" w:cs="Times New Roman"/>
          <w:noProof/>
          <w:sz w:val="24"/>
          <w:szCs w:val="24"/>
        </w:rPr>
        <w:t>[38]</w:t>
      </w:r>
      <w:r w:rsidR="000E300B">
        <w:rPr>
          <w:rFonts w:ascii="Times New Roman" w:hAnsi="Times New Roman" w:cs="Times New Roman"/>
          <w:sz w:val="24"/>
          <w:szCs w:val="24"/>
        </w:rPr>
        <w:fldChar w:fldCharType="end"/>
      </w:r>
      <w:r w:rsidR="00443924">
        <w:rPr>
          <w:rFonts w:ascii="Times New Roman" w:hAnsi="Times New Roman" w:cs="Times New Roman"/>
          <w:sz w:val="24"/>
          <w:szCs w:val="24"/>
        </w:rPr>
        <w:t>. Konstruktivistické způsoby vzdělávání pomáhají učiteli posunout výuku od tradičního transmisního modelu vzdělávání</w:t>
      </w:r>
      <w:r w:rsidR="000E300B">
        <w:rPr>
          <w:rFonts w:ascii="Times New Roman" w:hAnsi="Times New Roman" w:cs="Times New Roman"/>
          <w:sz w:val="24"/>
          <w:szCs w:val="24"/>
        </w:rPr>
        <w:t xml:space="preserve"> </w:t>
      </w:r>
      <w:r w:rsidR="000E300B">
        <w:rPr>
          <w:rFonts w:ascii="Times New Roman" w:hAnsi="Times New Roman" w:cs="Times New Roman"/>
          <w:sz w:val="24"/>
          <w:szCs w:val="24"/>
        </w:rPr>
        <w:fldChar w:fldCharType="begin" w:fldLock="1"/>
      </w:r>
      <w:r w:rsidR="00F04B08">
        <w:rPr>
          <w:rFonts w:ascii="Times New Roman" w:hAnsi="Times New Roman" w:cs="Times New Roman"/>
          <w:sz w:val="24"/>
          <w:szCs w:val="24"/>
        </w:rPr>
        <w:instrText>ADDIN CSL_CITATION {"citationItems":[{"id":"ITEM-1","itemData":{"author":[{"dropping-particle":"","family":"Vyskočilová","given":"","non-dropping-particle":"","parse-names":false,"suffix":""},{"dropping-particle":"","family":"Dvořák","given":"","non-dropping-particle":"","parse-names":false,"suffix":""}],"id":"ITEM-1","issued":{"date-parts":[["2002"]]},"title":"No Title","type":"book"},"uris":["http://www.mendeley.com/documents/?uuid=a5f64e89-b16d-47d7-9579-04d6cddf162e"]}],"mendeley":{"formattedCitation":"[39]","plainTextFormattedCitation":"[39]","previouslyFormattedCitation":"[39]"},"properties":{"noteIndex":0},"schema":"https://github.com/citation-style-language/schema/raw/master/csl-citation.json"}</w:instrText>
      </w:r>
      <w:r w:rsidR="000E300B">
        <w:rPr>
          <w:rFonts w:ascii="Times New Roman" w:hAnsi="Times New Roman" w:cs="Times New Roman"/>
          <w:sz w:val="24"/>
          <w:szCs w:val="24"/>
        </w:rPr>
        <w:fldChar w:fldCharType="separate"/>
      </w:r>
      <w:r w:rsidR="000E300B" w:rsidRPr="000E300B">
        <w:rPr>
          <w:rFonts w:ascii="Times New Roman" w:hAnsi="Times New Roman" w:cs="Times New Roman"/>
          <w:noProof/>
          <w:sz w:val="24"/>
          <w:szCs w:val="24"/>
        </w:rPr>
        <w:t>[39]</w:t>
      </w:r>
      <w:r w:rsidR="000E300B">
        <w:rPr>
          <w:rFonts w:ascii="Times New Roman" w:hAnsi="Times New Roman" w:cs="Times New Roman"/>
          <w:sz w:val="24"/>
          <w:szCs w:val="24"/>
        </w:rPr>
        <w:fldChar w:fldCharType="end"/>
      </w:r>
      <w:r w:rsidR="000E300B">
        <w:rPr>
          <w:rFonts w:ascii="Times New Roman" w:hAnsi="Times New Roman" w:cs="Times New Roman"/>
          <w:sz w:val="24"/>
          <w:szCs w:val="24"/>
        </w:rPr>
        <w:t>.</w:t>
      </w:r>
    </w:p>
    <w:p w14:paraId="483EFDB5" w14:textId="7698632A" w:rsidR="005964A9" w:rsidRDefault="004E3A62" w:rsidP="00343FB2">
      <w:pPr>
        <w:spacing w:line="360" w:lineRule="auto"/>
        <w:jc w:val="both"/>
        <w:rPr>
          <w:rFonts w:ascii="Times New Roman" w:hAnsi="Times New Roman" w:cs="Times New Roman"/>
          <w:sz w:val="24"/>
          <w:szCs w:val="24"/>
        </w:rPr>
      </w:pPr>
      <w:r w:rsidRPr="00B8224B">
        <w:rPr>
          <w:rFonts w:ascii="Times New Roman" w:hAnsi="Times New Roman" w:cs="Times New Roman"/>
          <w:sz w:val="24"/>
          <w:szCs w:val="24"/>
        </w:rPr>
        <w:t>Hráčům příprava hry zabrala od 15 do 40 minut.</w:t>
      </w:r>
      <w:r w:rsidR="005964A9" w:rsidRPr="00B8224B">
        <w:rPr>
          <w:rFonts w:ascii="Times New Roman" w:hAnsi="Times New Roman" w:cs="Times New Roman"/>
          <w:sz w:val="24"/>
          <w:szCs w:val="24"/>
        </w:rPr>
        <w:t xml:space="preserve"> </w:t>
      </w:r>
      <w:r w:rsidRPr="00B8224B">
        <w:rPr>
          <w:rFonts w:ascii="Times New Roman" w:hAnsi="Times New Roman" w:cs="Times New Roman"/>
          <w:sz w:val="24"/>
          <w:szCs w:val="24"/>
        </w:rPr>
        <w:t>Průměrná doba přípravy hry byla 25 minut. Samotná hra trvala od 5 do 50 minut a průběrná doba hry byla 30 minut.</w:t>
      </w:r>
      <w:r>
        <w:rPr>
          <w:rFonts w:ascii="Times New Roman" w:hAnsi="Times New Roman" w:cs="Times New Roman"/>
          <w:sz w:val="24"/>
          <w:szCs w:val="24"/>
        </w:rPr>
        <w:t xml:space="preserve"> </w:t>
      </w:r>
      <w:r w:rsidR="004C7967">
        <w:rPr>
          <w:rFonts w:ascii="Times New Roman" w:hAnsi="Times New Roman" w:cs="Times New Roman"/>
          <w:sz w:val="24"/>
          <w:szCs w:val="24"/>
        </w:rPr>
        <w:t xml:space="preserve">Rozdíly se tvořily </w:t>
      </w:r>
      <w:r w:rsidR="00B8224B">
        <w:rPr>
          <w:rFonts w:ascii="Times New Roman" w:hAnsi="Times New Roman" w:cs="Times New Roman"/>
          <w:sz w:val="24"/>
          <w:szCs w:val="24"/>
        </w:rPr>
        <w:t>například z důvodu různé pečlivosti vystřihování a lepení na kartonový podklad.</w:t>
      </w:r>
      <w:r w:rsidR="001D46A9">
        <w:rPr>
          <w:rFonts w:ascii="Times New Roman" w:hAnsi="Times New Roman" w:cs="Times New Roman"/>
          <w:sz w:val="24"/>
          <w:szCs w:val="24"/>
        </w:rPr>
        <w:t xml:space="preserve"> </w:t>
      </w:r>
      <w:proofErr w:type="spellStart"/>
      <w:r w:rsidR="001D46A9">
        <w:rPr>
          <w:rFonts w:ascii="Times New Roman" w:hAnsi="Times New Roman" w:cs="Times New Roman"/>
          <w:sz w:val="24"/>
          <w:szCs w:val="24"/>
        </w:rPr>
        <w:t>Cekové</w:t>
      </w:r>
      <w:proofErr w:type="spellEnd"/>
      <w:r w:rsidR="001D46A9">
        <w:rPr>
          <w:rFonts w:ascii="Times New Roman" w:hAnsi="Times New Roman" w:cs="Times New Roman"/>
          <w:sz w:val="24"/>
          <w:szCs w:val="24"/>
        </w:rPr>
        <w:t xml:space="preserve"> zhodnocení bylo na stupnici od 1 do 10, kdy 10 je nejlepší. Hodnocení hry se pohybovalo </w:t>
      </w:r>
      <w:r w:rsidR="001F6E14">
        <w:rPr>
          <w:rFonts w:ascii="Times New Roman" w:hAnsi="Times New Roman" w:cs="Times New Roman"/>
          <w:sz w:val="24"/>
          <w:szCs w:val="24"/>
        </w:rPr>
        <w:br/>
      </w:r>
      <w:r w:rsidR="001D46A9">
        <w:rPr>
          <w:rFonts w:ascii="Times New Roman" w:hAnsi="Times New Roman" w:cs="Times New Roman"/>
          <w:sz w:val="24"/>
          <w:szCs w:val="24"/>
        </w:rPr>
        <w:t xml:space="preserve">od 6 do 9 bodů a průměrné hodnocení bylo 8 bodů. Hráči obecně hodnotili hru velmi kladně </w:t>
      </w:r>
      <w:r w:rsidR="001F6E14">
        <w:rPr>
          <w:rFonts w:ascii="Times New Roman" w:hAnsi="Times New Roman" w:cs="Times New Roman"/>
          <w:sz w:val="24"/>
          <w:szCs w:val="24"/>
        </w:rPr>
        <w:br/>
      </w:r>
      <w:r w:rsidR="001D46A9">
        <w:rPr>
          <w:rFonts w:ascii="Times New Roman" w:hAnsi="Times New Roman" w:cs="Times New Roman"/>
          <w:sz w:val="24"/>
          <w:szCs w:val="24"/>
        </w:rPr>
        <w:t>a oceňovali získané vědomosti.</w:t>
      </w:r>
    </w:p>
    <w:p w14:paraId="0B7CDFFA" w14:textId="77777777" w:rsidR="00095BDF" w:rsidRPr="00343FB2" w:rsidRDefault="00095BDF" w:rsidP="002973E2">
      <w:pPr>
        <w:pStyle w:val="Nadpis2"/>
        <w:numPr>
          <w:ilvl w:val="0"/>
          <w:numId w:val="9"/>
        </w:numPr>
      </w:pPr>
      <w:bookmarkStart w:id="63" w:name="_Toc78536106"/>
      <w:proofErr w:type="gramStart"/>
      <w:r w:rsidRPr="00343FB2">
        <w:t>Disku</w:t>
      </w:r>
      <w:r>
        <w:t>z</w:t>
      </w:r>
      <w:r w:rsidRPr="00343FB2">
        <w:t>e</w:t>
      </w:r>
      <w:bookmarkEnd w:id="63"/>
      <w:proofErr w:type="gramEnd"/>
    </w:p>
    <w:p w14:paraId="666187D4" w14:textId="784BDC40" w:rsidR="00171233" w:rsidRDefault="00095BDF" w:rsidP="00343FB2">
      <w:pPr>
        <w:spacing w:line="360" w:lineRule="auto"/>
        <w:jc w:val="both"/>
        <w:rPr>
          <w:rFonts w:ascii="Times New Roman" w:hAnsi="Times New Roman" w:cs="Times New Roman"/>
          <w:sz w:val="24"/>
          <w:szCs w:val="24"/>
        </w:rPr>
      </w:pPr>
      <w:r>
        <w:rPr>
          <w:rFonts w:ascii="Times New Roman" w:hAnsi="Times New Roman" w:cs="Times New Roman"/>
          <w:sz w:val="24"/>
          <w:szCs w:val="24"/>
        </w:rPr>
        <w:t>Má hra je velmi přínosná do výuky, protože učiteli umožňuje žáky vzdělávat v </w:t>
      </w:r>
      <w:r w:rsidR="004A5074">
        <w:rPr>
          <w:rFonts w:ascii="Times New Roman" w:hAnsi="Times New Roman" w:cs="Times New Roman"/>
          <w:sz w:val="24"/>
          <w:szCs w:val="24"/>
        </w:rPr>
        <w:t>oblasti</w:t>
      </w:r>
      <w:r>
        <w:rPr>
          <w:rFonts w:ascii="Times New Roman" w:hAnsi="Times New Roman" w:cs="Times New Roman"/>
          <w:sz w:val="24"/>
          <w:szCs w:val="24"/>
        </w:rPr>
        <w:t xml:space="preserve"> vody, aniž by si sami uvědomovali, že se učí. To jim umožňuje se vzdělávat zábavnou a nenásilnou formou.</w:t>
      </w:r>
      <w:r w:rsidR="00285751">
        <w:rPr>
          <w:rFonts w:ascii="Times New Roman" w:hAnsi="Times New Roman" w:cs="Times New Roman"/>
          <w:sz w:val="24"/>
          <w:szCs w:val="24"/>
        </w:rPr>
        <w:t xml:space="preserve"> Od programů nabízených </w:t>
      </w:r>
      <w:r w:rsidR="000F390F">
        <w:rPr>
          <w:rFonts w:ascii="Times New Roman" w:hAnsi="Times New Roman" w:cs="Times New Roman"/>
          <w:sz w:val="24"/>
          <w:szCs w:val="24"/>
        </w:rPr>
        <w:t>environmentální</w:t>
      </w:r>
      <w:r w:rsidR="00285751">
        <w:rPr>
          <w:rFonts w:ascii="Times New Roman" w:hAnsi="Times New Roman" w:cs="Times New Roman"/>
          <w:sz w:val="24"/>
          <w:szCs w:val="24"/>
        </w:rPr>
        <w:t xml:space="preserve">mi centry se liší svou časovou náročností. Příprava hry a hra samotná hráčům zabrala přibližně 50 minut je tedy méně časově náročná. Není nutné se kvůli hře nikam přesouvat, protože hru lze hrát přímo ve školní třídě nebo školní zahradě. Zároveň ji učitel může používat ve výuce opakovaně a ušetřit čas na přípravu hry. </w:t>
      </w:r>
    </w:p>
    <w:p w14:paraId="399E2E80" w14:textId="5F318DFE" w:rsidR="00285751" w:rsidRDefault="00285751" w:rsidP="00343FB2">
      <w:pPr>
        <w:spacing w:line="360" w:lineRule="auto"/>
        <w:jc w:val="both"/>
        <w:rPr>
          <w:rFonts w:ascii="Times New Roman" w:hAnsi="Times New Roman" w:cs="Times New Roman"/>
          <w:sz w:val="24"/>
          <w:szCs w:val="24"/>
        </w:rPr>
      </w:pPr>
      <w:r>
        <w:rPr>
          <w:rFonts w:ascii="Times New Roman" w:hAnsi="Times New Roman" w:cs="Times New Roman"/>
          <w:sz w:val="24"/>
          <w:szCs w:val="24"/>
        </w:rPr>
        <w:t>Hra může být také pro učitele jiných zaměření než biologie, kteří mají dozor nad třídou v hodině biologie</w:t>
      </w:r>
      <w:r w:rsidR="00B7705D">
        <w:rPr>
          <w:rFonts w:ascii="Times New Roman" w:hAnsi="Times New Roman" w:cs="Times New Roman"/>
          <w:sz w:val="24"/>
          <w:szCs w:val="24"/>
        </w:rPr>
        <w:t xml:space="preserve">, pokud od kmenového učitele biologie není zadána látka k probrání. Nabízí pomyslné </w:t>
      </w:r>
      <w:r w:rsidR="00B7705D" w:rsidRPr="00B7705D">
        <w:rPr>
          <w:rFonts w:ascii="Times New Roman" w:hAnsi="Times New Roman" w:cs="Times New Roman"/>
          <w:i/>
          <w:iCs/>
          <w:sz w:val="24"/>
          <w:szCs w:val="24"/>
        </w:rPr>
        <w:t>záchytné lano</w:t>
      </w:r>
      <w:r w:rsidR="00B7705D">
        <w:rPr>
          <w:rFonts w:ascii="Times New Roman" w:hAnsi="Times New Roman" w:cs="Times New Roman"/>
          <w:sz w:val="24"/>
          <w:szCs w:val="24"/>
        </w:rPr>
        <w:t xml:space="preserve">, kdy se žáci učí a učitel pouze přihlíží, aniž by musel mít odborné znalosti z biologie. </w:t>
      </w:r>
    </w:p>
    <w:p w14:paraId="0B212A29" w14:textId="4F214AB4" w:rsidR="000E300B" w:rsidRPr="00944BAF" w:rsidRDefault="000E300B" w:rsidP="00944BAF">
      <w:pPr>
        <w:spacing w:line="360" w:lineRule="auto"/>
        <w:jc w:val="both"/>
        <w:rPr>
          <w:rFonts w:ascii="Times New Roman" w:hAnsi="Times New Roman" w:cs="Times New Roman"/>
          <w:sz w:val="24"/>
          <w:szCs w:val="24"/>
        </w:rPr>
      </w:pPr>
      <w:r w:rsidRPr="00944BAF">
        <w:rPr>
          <w:rFonts w:ascii="Times New Roman" w:hAnsi="Times New Roman" w:cs="Times New Roman"/>
          <w:sz w:val="24"/>
          <w:szCs w:val="24"/>
        </w:rPr>
        <w:lastRenderedPageBreak/>
        <w:t xml:space="preserve">Pro využití hry je počítač nutný pouze v počáteční fázi stažení a tisku hry. Následně není </w:t>
      </w:r>
      <w:r w:rsidR="00E01F66">
        <w:rPr>
          <w:rFonts w:ascii="Times New Roman" w:hAnsi="Times New Roman" w:cs="Times New Roman"/>
          <w:sz w:val="24"/>
          <w:szCs w:val="24"/>
        </w:rPr>
        <w:t>i</w:t>
      </w:r>
      <w:r w:rsidRPr="00944BAF">
        <w:rPr>
          <w:rFonts w:ascii="Times New Roman" w:hAnsi="Times New Roman" w:cs="Times New Roman"/>
          <w:sz w:val="24"/>
          <w:szCs w:val="24"/>
        </w:rPr>
        <w:t xml:space="preserve">nformační technika třeba a </w:t>
      </w:r>
      <w:r w:rsidR="00E01F66">
        <w:rPr>
          <w:rFonts w:ascii="Times New Roman" w:hAnsi="Times New Roman" w:cs="Times New Roman"/>
          <w:sz w:val="24"/>
          <w:szCs w:val="24"/>
        </w:rPr>
        <w:t>lz</w:t>
      </w:r>
      <w:r w:rsidRPr="00944BAF">
        <w:rPr>
          <w:rFonts w:ascii="Times New Roman" w:hAnsi="Times New Roman" w:cs="Times New Roman"/>
          <w:sz w:val="24"/>
          <w:szCs w:val="24"/>
        </w:rPr>
        <w:t xml:space="preserve">e hru hrát například ve školní zahradě. Tím se má hra liší </w:t>
      </w:r>
      <w:r w:rsidR="001F6E14">
        <w:rPr>
          <w:rFonts w:ascii="Times New Roman" w:hAnsi="Times New Roman" w:cs="Times New Roman"/>
          <w:sz w:val="24"/>
          <w:szCs w:val="24"/>
        </w:rPr>
        <w:br/>
      </w:r>
      <w:r w:rsidRPr="00944BAF">
        <w:rPr>
          <w:rFonts w:ascii="Times New Roman" w:hAnsi="Times New Roman" w:cs="Times New Roman"/>
          <w:sz w:val="24"/>
          <w:szCs w:val="24"/>
        </w:rPr>
        <w:t xml:space="preserve">od původní online hry, která vyžaduje počítačovou techniku po celou dobu hry a je tedy </w:t>
      </w:r>
      <w:r w:rsidR="00E01F66">
        <w:rPr>
          <w:rFonts w:ascii="Times New Roman" w:hAnsi="Times New Roman" w:cs="Times New Roman"/>
          <w:sz w:val="24"/>
          <w:szCs w:val="24"/>
        </w:rPr>
        <w:t>vázána</w:t>
      </w:r>
      <w:r w:rsidRPr="00944BAF">
        <w:rPr>
          <w:rFonts w:ascii="Times New Roman" w:hAnsi="Times New Roman" w:cs="Times New Roman"/>
          <w:sz w:val="24"/>
          <w:szCs w:val="24"/>
        </w:rPr>
        <w:t xml:space="preserve"> na konkrétní učebnu s počítači. </w:t>
      </w:r>
    </w:p>
    <w:p w14:paraId="57C3E2EA" w14:textId="6BF27198" w:rsidR="005964A9" w:rsidRDefault="005964A9" w:rsidP="002973E2">
      <w:pPr>
        <w:pStyle w:val="Nadpis2"/>
        <w:numPr>
          <w:ilvl w:val="0"/>
          <w:numId w:val="9"/>
        </w:numPr>
      </w:pPr>
      <w:bookmarkStart w:id="64" w:name="_Toc78536107"/>
      <w:r>
        <w:t>Závěr</w:t>
      </w:r>
      <w:bookmarkEnd w:id="64"/>
    </w:p>
    <w:p w14:paraId="4EFCCD3A" w14:textId="4B51395E" w:rsidR="005964A9" w:rsidRDefault="000F390F" w:rsidP="00343FB2">
      <w:pPr>
        <w:spacing w:line="360" w:lineRule="auto"/>
        <w:jc w:val="both"/>
        <w:rPr>
          <w:rFonts w:ascii="Times New Roman" w:hAnsi="Times New Roman" w:cs="Times New Roman"/>
          <w:sz w:val="24"/>
          <w:szCs w:val="24"/>
        </w:rPr>
      </w:pPr>
      <w:r>
        <w:rPr>
          <w:rFonts w:ascii="Times New Roman" w:hAnsi="Times New Roman" w:cs="Times New Roman"/>
          <w:sz w:val="24"/>
          <w:szCs w:val="24"/>
        </w:rPr>
        <w:t>Environmentální</w:t>
      </w:r>
      <w:r w:rsidR="005964A9">
        <w:rPr>
          <w:rFonts w:ascii="Times New Roman" w:hAnsi="Times New Roman" w:cs="Times New Roman"/>
          <w:sz w:val="24"/>
          <w:szCs w:val="24"/>
        </w:rPr>
        <w:t xml:space="preserve"> centra mají nabídku vzdělávacích programů pro střední školy značně omezenou. To je způsobeno časovým zatížením škol kurikulárními dokumenty a také odborným zaměřením některých škol. Má hra vychází učitelům vstříc</w:t>
      </w:r>
      <w:r w:rsidR="001F74AF">
        <w:rPr>
          <w:rFonts w:ascii="Times New Roman" w:hAnsi="Times New Roman" w:cs="Times New Roman"/>
          <w:sz w:val="24"/>
          <w:szCs w:val="24"/>
        </w:rPr>
        <w:t>, jelikož je časově nenáročná, zabere</w:t>
      </w:r>
      <w:r w:rsidR="005964A9">
        <w:rPr>
          <w:rFonts w:ascii="Times New Roman" w:hAnsi="Times New Roman" w:cs="Times New Roman"/>
          <w:sz w:val="24"/>
          <w:szCs w:val="24"/>
        </w:rPr>
        <w:t xml:space="preserve"> přibližně 50 minut, včetně přípravy </w:t>
      </w:r>
      <w:proofErr w:type="gramStart"/>
      <w:r w:rsidR="005964A9">
        <w:rPr>
          <w:rFonts w:ascii="Times New Roman" w:hAnsi="Times New Roman" w:cs="Times New Roman"/>
          <w:sz w:val="24"/>
          <w:szCs w:val="24"/>
        </w:rPr>
        <w:t>hry</w:t>
      </w:r>
      <w:proofErr w:type="gramEnd"/>
      <w:r w:rsidR="005964A9">
        <w:rPr>
          <w:rFonts w:ascii="Times New Roman" w:hAnsi="Times New Roman" w:cs="Times New Roman"/>
          <w:sz w:val="24"/>
          <w:szCs w:val="24"/>
        </w:rPr>
        <w:t xml:space="preserve"> </w:t>
      </w:r>
      <w:r w:rsidR="001F74AF">
        <w:rPr>
          <w:rFonts w:ascii="Times New Roman" w:hAnsi="Times New Roman" w:cs="Times New Roman"/>
          <w:sz w:val="24"/>
          <w:szCs w:val="24"/>
        </w:rPr>
        <w:t xml:space="preserve">a </w:t>
      </w:r>
      <w:r w:rsidR="005964A9">
        <w:rPr>
          <w:rFonts w:ascii="Times New Roman" w:hAnsi="Times New Roman" w:cs="Times New Roman"/>
          <w:sz w:val="24"/>
          <w:szCs w:val="24"/>
        </w:rPr>
        <w:t xml:space="preserve">navíc bez nutnosti se přesouvat </w:t>
      </w:r>
      <w:r w:rsidR="001F6E14">
        <w:rPr>
          <w:rFonts w:ascii="Times New Roman" w:hAnsi="Times New Roman" w:cs="Times New Roman"/>
          <w:sz w:val="24"/>
          <w:szCs w:val="24"/>
        </w:rPr>
        <w:br/>
      </w:r>
      <w:r w:rsidR="005964A9">
        <w:rPr>
          <w:rFonts w:ascii="Times New Roman" w:hAnsi="Times New Roman" w:cs="Times New Roman"/>
          <w:sz w:val="24"/>
          <w:szCs w:val="24"/>
        </w:rPr>
        <w:t xml:space="preserve">ze školy. </w:t>
      </w:r>
      <w:r w:rsidR="00F04B08">
        <w:rPr>
          <w:rFonts w:ascii="Times New Roman" w:hAnsi="Times New Roman" w:cs="Times New Roman"/>
          <w:sz w:val="24"/>
          <w:szCs w:val="24"/>
        </w:rPr>
        <w:t xml:space="preserve">Smysluplnost a fungování hry jsem ověřila na vzorku 20 lidí. Jejich hodnocení bylo průměrně 8 bodů na hodnotící stupnici od 1 do 10, kde 10 je nejlépe hodnoceno. V budoucnu by bylo vhodné vytvořit doplňující materiál s odborným vysvětlením jednotlivých opatření </w:t>
      </w:r>
      <w:r w:rsidR="001F6E14">
        <w:rPr>
          <w:rFonts w:ascii="Times New Roman" w:hAnsi="Times New Roman" w:cs="Times New Roman"/>
          <w:sz w:val="24"/>
          <w:szCs w:val="24"/>
        </w:rPr>
        <w:br/>
      </w:r>
      <w:r w:rsidR="00F04B08">
        <w:rPr>
          <w:rFonts w:ascii="Times New Roman" w:hAnsi="Times New Roman" w:cs="Times New Roman"/>
          <w:sz w:val="24"/>
          <w:szCs w:val="24"/>
        </w:rPr>
        <w:t>a</w:t>
      </w:r>
      <w:r w:rsidR="001F74AF">
        <w:rPr>
          <w:rFonts w:ascii="Times New Roman" w:hAnsi="Times New Roman" w:cs="Times New Roman"/>
          <w:sz w:val="24"/>
          <w:szCs w:val="24"/>
        </w:rPr>
        <w:t xml:space="preserve"> </w:t>
      </w:r>
      <w:r w:rsidR="00F04B08">
        <w:rPr>
          <w:rFonts w:ascii="Times New Roman" w:hAnsi="Times New Roman" w:cs="Times New Roman"/>
          <w:sz w:val="24"/>
          <w:szCs w:val="24"/>
        </w:rPr>
        <w:t xml:space="preserve">zdůvodněním číselných hodnot. </w:t>
      </w:r>
      <w:r w:rsidR="00964A14">
        <w:rPr>
          <w:rFonts w:ascii="Times New Roman" w:hAnsi="Times New Roman" w:cs="Times New Roman"/>
          <w:sz w:val="24"/>
          <w:szCs w:val="24"/>
        </w:rPr>
        <w:t>Je také žádoucí do budoucna hru vylepšit na základě zpětné vazby, konkrétně pak například rozšíření ukazatele zadržení vody nebo rozšíření pravidel.</w:t>
      </w:r>
    </w:p>
    <w:p w14:paraId="288E0792" w14:textId="6BC52488" w:rsidR="00964A14" w:rsidRDefault="00964A14">
      <w:pPr>
        <w:rPr>
          <w:rFonts w:ascii="Times New Roman" w:hAnsi="Times New Roman" w:cs="Times New Roman"/>
          <w:sz w:val="24"/>
          <w:szCs w:val="24"/>
        </w:rPr>
      </w:pPr>
      <w:r>
        <w:rPr>
          <w:rFonts w:ascii="Times New Roman" w:hAnsi="Times New Roman" w:cs="Times New Roman"/>
          <w:sz w:val="24"/>
          <w:szCs w:val="24"/>
        </w:rPr>
        <w:br w:type="page"/>
      </w:r>
    </w:p>
    <w:p w14:paraId="5F2CC20F" w14:textId="113FFD2C" w:rsidR="00B7705D" w:rsidRDefault="00443924" w:rsidP="002973E2">
      <w:pPr>
        <w:pStyle w:val="Nadpis2"/>
        <w:numPr>
          <w:ilvl w:val="0"/>
          <w:numId w:val="9"/>
        </w:numPr>
      </w:pPr>
      <w:bookmarkStart w:id="65" w:name="_Toc78536108"/>
      <w:r>
        <w:lastRenderedPageBreak/>
        <w:t>Zdroje</w:t>
      </w:r>
      <w:bookmarkEnd w:id="65"/>
    </w:p>
    <w:p w14:paraId="547E1DA5" w14:textId="58CD30CC"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rPr>
        <w:fldChar w:fldCharType="begin" w:fldLock="1"/>
      </w:r>
      <w:r w:rsidRPr="009F143A">
        <w:rPr>
          <w:rFonts w:ascii="Times New Roman" w:hAnsi="Times New Roman" w:cs="Times New Roman"/>
        </w:rPr>
        <w:instrText xml:space="preserve">ADDIN Mendeley Bibliography CSL_BIBLIOGRAPHY </w:instrText>
      </w:r>
      <w:r w:rsidRPr="009F143A">
        <w:rPr>
          <w:rFonts w:ascii="Times New Roman" w:hAnsi="Times New Roman" w:cs="Times New Roman"/>
        </w:rPr>
        <w:fldChar w:fldCharType="separate"/>
      </w:r>
      <w:r w:rsidRPr="009F143A">
        <w:rPr>
          <w:rFonts w:ascii="Times New Roman" w:hAnsi="Times New Roman" w:cs="Times New Roman"/>
          <w:noProof/>
          <w:color w:val="000000" w:themeColor="text1"/>
        </w:rPr>
        <w:t>[1]</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Co je výukový program</w:t>
      </w:r>
      <w:r w:rsidR="009315DD" w:rsidRPr="009F143A">
        <w:rPr>
          <w:rFonts w:ascii="Times New Roman" w:hAnsi="Times New Roman" w:cs="Times New Roman"/>
          <w:color w:val="000000" w:themeColor="text1"/>
          <w:shd w:val="clear" w:color="auto" w:fill="FFFFFF"/>
        </w:rPr>
        <w:t xml:space="preserve"> [online]. [cit. 2.3.2021]. Dostupný na WWW: </w:t>
      </w:r>
      <w:r w:rsidRPr="009F143A">
        <w:rPr>
          <w:rFonts w:ascii="Times New Roman" w:hAnsi="Times New Roman" w:cs="Times New Roman"/>
          <w:noProof/>
          <w:color w:val="000000" w:themeColor="text1"/>
        </w:rPr>
        <w:t>https://ekocentrumcb.cz/programy/co-je-vyukovy-program/.</w:t>
      </w:r>
    </w:p>
    <w:p w14:paraId="054438BC" w14:textId="1D82EEC0"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Pokusy kouzelná voda</w:t>
      </w:r>
      <w:r w:rsidR="009315DD" w:rsidRPr="009F143A">
        <w:rPr>
          <w:rFonts w:ascii="Times New Roman" w:hAnsi="Times New Roman" w:cs="Times New Roman"/>
          <w:color w:val="000000" w:themeColor="text1"/>
          <w:shd w:val="clear" w:color="auto" w:fill="FFFFFF"/>
        </w:rPr>
        <w:t xml:space="preserve"> [online]. [cit. 2.3.2021]. Dostupný na WWW: </w:t>
      </w:r>
      <w:r w:rsidRPr="009F143A">
        <w:rPr>
          <w:rFonts w:ascii="Times New Roman" w:hAnsi="Times New Roman" w:cs="Times New Roman"/>
          <w:noProof/>
          <w:color w:val="000000" w:themeColor="text1"/>
        </w:rPr>
        <w:t>https://ekocentrumcb.cz/produkt/pokusy-kouzelna-voda/.</w:t>
      </w:r>
    </w:p>
    <w:p w14:paraId="25412617" w14:textId="74A939F3"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Vodní koloběhy</w:t>
      </w:r>
      <w:r w:rsidR="009315DD" w:rsidRPr="009F143A">
        <w:rPr>
          <w:rFonts w:ascii="Times New Roman" w:hAnsi="Times New Roman" w:cs="Times New Roman"/>
          <w:color w:val="000000" w:themeColor="text1"/>
          <w:shd w:val="clear" w:color="auto" w:fill="FFFFFF"/>
        </w:rPr>
        <w:t xml:space="preserve"> [online]. [cit. 2.3.2021]. Dostupný na WWW: </w:t>
      </w:r>
      <w:r w:rsidRPr="009F143A">
        <w:rPr>
          <w:rFonts w:ascii="Times New Roman" w:hAnsi="Times New Roman" w:cs="Times New Roman"/>
          <w:noProof/>
          <w:color w:val="000000" w:themeColor="text1"/>
        </w:rPr>
        <w:t>https://ekocentrumcb.cz/produkt/vodni-kolobehy/.</w:t>
      </w:r>
    </w:p>
    <w:p w14:paraId="4F5F171F" w14:textId="2B7961AD"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[4]</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Pitná voda, kohoutková nebo balená</w:t>
      </w:r>
      <w:r w:rsidR="009315DD" w:rsidRPr="009F143A">
        <w:rPr>
          <w:rFonts w:ascii="Times New Roman" w:hAnsi="Times New Roman" w:cs="Times New Roman"/>
          <w:color w:val="000000" w:themeColor="text1"/>
          <w:shd w:val="clear" w:color="auto" w:fill="FFFFFF"/>
        </w:rPr>
        <w:t xml:space="preserve"> [online]. [cit. 2.3.2021]. Dostupný na WWW: </w:t>
      </w:r>
      <w:r w:rsidRPr="009F143A">
        <w:rPr>
          <w:rFonts w:ascii="Times New Roman" w:hAnsi="Times New Roman" w:cs="Times New Roman"/>
          <w:noProof/>
          <w:color w:val="000000" w:themeColor="text1"/>
        </w:rPr>
        <w:t>https://ekocentrumcb.cz/produkt/pitna-voda-kohoutkova-nebo-balena/.</w:t>
      </w:r>
    </w:p>
    <w:p w14:paraId="0E06E724" w14:textId="4330DF73"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[5]</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Řeka čaruje</w:t>
      </w:r>
      <w:r w:rsidR="009315DD" w:rsidRPr="009F143A">
        <w:rPr>
          <w:rFonts w:ascii="Times New Roman" w:hAnsi="Times New Roman" w:cs="Times New Roman"/>
          <w:color w:val="000000" w:themeColor="text1"/>
          <w:shd w:val="clear" w:color="auto" w:fill="FFFFFF"/>
        </w:rPr>
        <w:t xml:space="preserve"> [online]. [cit. 2.3.2021]. Dostupný na WWW: </w:t>
      </w:r>
      <w:r w:rsidRPr="009F143A">
        <w:rPr>
          <w:rFonts w:ascii="Times New Roman" w:hAnsi="Times New Roman" w:cs="Times New Roman"/>
          <w:noProof/>
          <w:color w:val="000000" w:themeColor="text1"/>
        </w:rPr>
        <w:t>https://ekocentrumcb.cz/produkt/reka-caruje/.</w:t>
      </w:r>
    </w:p>
    <w:p w14:paraId="39DE129D" w14:textId="13EE8DBB"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[6]</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 xml:space="preserve">Rybník jako dům </w:t>
      </w:r>
      <w:r w:rsidR="009315DD" w:rsidRPr="009F143A">
        <w:rPr>
          <w:rFonts w:ascii="Times New Roman" w:hAnsi="Times New Roman" w:cs="Times New Roman"/>
          <w:color w:val="000000" w:themeColor="text1"/>
          <w:shd w:val="clear" w:color="auto" w:fill="FFFFFF"/>
        </w:rPr>
        <w:t xml:space="preserve">[online]. [cit. 2.3.2021]. Dostupný na WWW: </w:t>
      </w:r>
      <w:r w:rsidRPr="009F143A">
        <w:rPr>
          <w:rFonts w:ascii="Times New Roman" w:hAnsi="Times New Roman" w:cs="Times New Roman"/>
          <w:noProof/>
          <w:color w:val="000000" w:themeColor="text1"/>
        </w:rPr>
        <w:t>https://ekocentrumcb.cz/produkt/rybnik-jako-dum-rezabinec/.</w:t>
      </w:r>
    </w:p>
    <w:p w14:paraId="177CF644" w14:textId="5C788366"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[7]</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 xml:space="preserve">Voda nad zlato </w:t>
      </w:r>
      <w:r w:rsidR="009315DD" w:rsidRPr="009F143A">
        <w:rPr>
          <w:rFonts w:ascii="Times New Roman" w:hAnsi="Times New Roman" w:cs="Times New Roman"/>
          <w:color w:val="000000" w:themeColor="text1"/>
          <w:shd w:val="clear" w:color="auto" w:fill="FFFFFF"/>
        </w:rPr>
        <w:t>[online]. [cit. 2.3.2021]. Dostupný na WWW:</w:t>
      </w:r>
      <w:r w:rsidRPr="009F143A">
        <w:rPr>
          <w:rFonts w:ascii="Times New Roman" w:hAnsi="Times New Roman" w:cs="Times New Roman"/>
          <w:noProof/>
          <w:color w:val="000000" w:themeColor="text1"/>
        </w:rPr>
        <w:t xml:space="preserve"> https://ekocentrumcb.cz/produkt/voda-nad-zlato/.</w:t>
      </w:r>
    </w:p>
    <w:p w14:paraId="30005164" w14:textId="2AB1F990"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[8]</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Jak si voda hraje s kameny</w:t>
      </w:r>
      <w:r w:rsidR="009315DD" w:rsidRPr="009F143A">
        <w:rPr>
          <w:rFonts w:ascii="Times New Roman" w:hAnsi="Times New Roman" w:cs="Times New Roman"/>
          <w:color w:val="000000" w:themeColor="text1"/>
          <w:shd w:val="clear" w:color="auto" w:fill="FFFFFF"/>
        </w:rPr>
        <w:t> [online]. [cit. 2.3.2021]. Dostupný na WWW:</w:t>
      </w:r>
      <w:r w:rsidRPr="009F143A">
        <w:rPr>
          <w:rFonts w:ascii="Times New Roman" w:hAnsi="Times New Roman" w:cs="Times New Roman"/>
          <w:noProof/>
          <w:color w:val="000000" w:themeColor="text1"/>
        </w:rPr>
        <w:t>https://ekocentrumcb.cz/produkt/jak-si-voda-hraje-s-kameny-certova-stena/.</w:t>
      </w:r>
    </w:p>
    <w:p w14:paraId="173F3622" w14:textId="3DB491BB"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[9]</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O nás</w:t>
      </w:r>
      <w:r w:rsidR="009315DD" w:rsidRPr="009F143A">
        <w:rPr>
          <w:rFonts w:ascii="Times New Roman" w:hAnsi="Times New Roman" w:cs="Times New Roman"/>
          <w:color w:val="000000" w:themeColor="text1"/>
          <w:shd w:val="clear" w:color="auto" w:fill="FFFFFF"/>
        </w:rPr>
        <w:t> [online]. [cit. 2.3.2021]. Dostupný na WWW:</w:t>
      </w:r>
      <w:r w:rsidRPr="009F143A">
        <w:rPr>
          <w:rFonts w:ascii="Times New Roman" w:hAnsi="Times New Roman" w:cs="Times New Roman"/>
          <w:noProof/>
          <w:color w:val="000000" w:themeColor="text1"/>
        </w:rPr>
        <w:t xml:space="preserve"> http://divizna.zooliberec.cz/cz/o-nas.</w:t>
      </w:r>
    </w:p>
    <w:p w14:paraId="6F0C70CB" w14:textId="082AE521"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[10]</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 xml:space="preserve">Nabídka služeb v oblasti </w:t>
      </w:r>
      <w:r w:rsidR="000F390F" w:rsidRPr="009F143A">
        <w:rPr>
          <w:rFonts w:ascii="Times New Roman" w:hAnsi="Times New Roman" w:cs="Times New Roman"/>
          <w:i/>
          <w:iCs/>
          <w:color w:val="000000" w:themeColor="text1"/>
          <w:shd w:val="clear" w:color="auto" w:fill="FFFFFF"/>
        </w:rPr>
        <w:t>environmentální</w:t>
      </w:r>
      <w:r w:rsidR="009315DD" w:rsidRPr="009F143A">
        <w:rPr>
          <w:rFonts w:ascii="Times New Roman" w:hAnsi="Times New Roman" w:cs="Times New Roman"/>
          <w:i/>
          <w:iCs/>
          <w:color w:val="000000" w:themeColor="text1"/>
          <w:shd w:val="clear" w:color="auto" w:fill="FFFFFF"/>
        </w:rPr>
        <w:t xml:space="preserve"> výchovy, vzdělávání a osvěty</w:t>
      </w:r>
      <w:r w:rsidR="009315DD" w:rsidRPr="009F143A">
        <w:rPr>
          <w:rFonts w:ascii="Times New Roman" w:hAnsi="Times New Roman" w:cs="Times New Roman"/>
          <w:color w:val="000000" w:themeColor="text1"/>
          <w:shd w:val="clear" w:color="auto" w:fill="FFFFFF"/>
        </w:rPr>
        <w:t xml:space="preserve"> [online]. [cit. 3.3.2021]. Dostupný na WWW: </w:t>
      </w:r>
      <w:r w:rsidRPr="009F143A">
        <w:rPr>
          <w:rFonts w:ascii="Times New Roman" w:hAnsi="Times New Roman" w:cs="Times New Roman"/>
          <w:noProof/>
          <w:color w:val="000000" w:themeColor="text1"/>
        </w:rPr>
        <w:t>http://divizna.zooliberec.cz/media/files/nab-div-20_21_ele.pdf.</w:t>
      </w:r>
    </w:p>
    <w:p w14:paraId="4B500FA9" w14:textId="136B5A46"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[11]</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Krátkodobé výukové programy pro mateřské školy</w:t>
      </w:r>
      <w:r w:rsidR="009315DD" w:rsidRPr="009F143A">
        <w:rPr>
          <w:rFonts w:ascii="Times New Roman" w:hAnsi="Times New Roman" w:cs="Times New Roman"/>
          <w:color w:val="000000" w:themeColor="text1"/>
          <w:shd w:val="clear" w:color="auto" w:fill="FFFFFF"/>
        </w:rPr>
        <w:t xml:space="preserve"> [online]. [cit. </w:t>
      </w:r>
      <w:r w:rsidR="00080B19" w:rsidRPr="009F143A">
        <w:rPr>
          <w:rFonts w:ascii="Times New Roman" w:hAnsi="Times New Roman" w:cs="Times New Roman"/>
          <w:color w:val="000000" w:themeColor="text1"/>
          <w:shd w:val="clear" w:color="auto" w:fill="FFFFFF"/>
        </w:rPr>
        <w:t>3</w:t>
      </w:r>
      <w:r w:rsidR="009315DD" w:rsidRPr="009F143A">
        <w:rPr>
          <w:rFonts w:ascii="Times New Roman" w:hAnsi="Times New Roman" w:cs="Times New Roman"/>
          <w:color w:val="000000" w:themeColor="text1"/>
          <w:shd w:val="clear" w:color="auto" w:fill="FFFFFF"/>
        </w:rPr>
        <w:t xml:space="preserve">.3.2021]. Dostupný na WWW: </w:t>
      </w:r>
      <w:r w:rsidRPr="009F143A">
        <w:rPr>
          <w:rFonts w:ascii="Times New Roman" w:hAnsi="Times New Roman" w:cs="Times New Roman"/>
          <w:noProof/>
          <w:color w:val="000000" w:themeColor="text1"/>
        </w:rPr>
        <w:t>https://sever.ekologickavychova.cz/wp-content/uploads/2012/12/SEVER-Kratkodobe-VP-MS.pdf.</w:t>
      </w:r>
    </w:p>
    <w:p w14:paraId="5975A03B" w14:textId="0E93C0A0"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[12]</w:t>
      </w:r>
      <w:r w:rsidRPr="009F143A">
        <w:rPr>
          <w:rFonts w:ascii="Times New Roman" w:hAnsi="Times New Roman" w:cs="Times New Roman"/>
          <w:noProof/>
          <w:color w:val="000000" w:themeColor="text1"/>
        </w:rPr>
        <w:tab/>
      </w:r>
      <w:r w:rsidR="009315DD" w:rsidRPr="009F143A">
        <w:rPr>
          <w:rFonts w:ascii="Times New Roman" w:hAnsi="Times New Roman" w:cs="Times New Roman"/>
          <w:i/>
          <w:iCs/>
          <w:color w:val="000000" w:themeColor="text1"/>
          <w:shd w:val="clear" w:color="auto" w:fill="FFFFFF"/>
        </w:rPr>
        <w:t>Krátkodobé výukové programy pro 1. stupeň ZŠ</w:t>
      </w:r>
      <w:r w:rsidR="009315DD" w:rsidRPr="009F143A">
        <w:rPr>
          <w:rFonts w:ascii="Times New Roman" w:hAnsi="Times New Roman" w:cs="Times New Roman"/>
          <w:color w:val="000000" w:themeColor="text1"/>
          <w:shd w:val="clear" w:color="auto" w:fill="FFFFFF"/>
        </w:rPr>
        <w:t xml:space="preserve"> [online]. [cit. </w:t>
      </w:r>
      <w:r w:rsidR="00080B19" w:rsidRPr="009F143A">
        <w:rPr>
          <w:rFonts w:ascii="Times New Roman" w:hAnsi="Times New Roman" w:cs="Times New Roman"/>
          <w:color w:val="000000" w:themeColor="text1"/>
          <w:shd w:val="clear" w:color="auto" w:fill="FFFFFF"/>
        </w:rPr>
        <w:t>3</w:t>
      </w:r>
      <w:r w:rsidR="009315DD" w:rsidRPr="009F143A">
        <w:rPr>
          <w:rFonts w:ascii="Times New Roman" w:hAnsi="Times New Roman" w:cs="Times New Roman"/>
          <w:color w:val="000000" w:themeColor="text1"/>
          <w:shd w:val="clear" w:color="auto" w:fill="FFFFFF"/>
        </w:rPr>
        <w:t>.3.2021]. Dostupný na WWW:</w:t>
      </w:r>
      <w:r w:rsidRPr="009F143A">
        <w:rPr>
          <w:rFonts w:ascii="Times New Roman" w:hAnsi="Times New Roman" w:cs="Times New Roman"/>
          <w:noProof/>
          <w:color w:val="000000" w:themeColor="text1"/>
        </w:rPr>
        <w:t xml:space="preserve"> https://sever.ekologickavychova.cz/wp-content/uploads/2012/12/SEVER-Kratkodobe-VP-1st-ZS.pdf.</w:t>
      </w:r>
    </w:p>
    <w:p w14:paraId="1090EF79" w14:textId="3299AE41"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[13]</w:t>
      </w:r>
      <w:r w:rsidRPr="009F143A">
        <w:rPr>
          <w:rFonts w:ascii="Times New Roman" w:hAnsi="Times New Roman" w:cs="Times New Roman"/>
          <w:noProof/>
          <w:color w:val="000000" w:themeColor="text1"/>
        </w:rPr>
        <w:tab/>
      </w:r>
      <w:r w:rsidR="00080B19" w:rsidRPr="009F143A">
        <w:rPr>
          <w:rFonts w:ascii="Times New Roman" w:hAnsi="Times New Roman" w:cs="Times New Roman"/>
          <w:i/>
          <w:iCs/>
          <w:color w:val="000000" w:themeColor="text1"/>
          <w:shd w:val="clear" w:color="auto" w:fill="FFFFFF"/>
        </w:rPr>
        <w:t>Krátkodobé výukové programy pro 2. stupeň ZŠ</w:t>
      </w:r>
      <w:r w:rsidR="00080B19" w:rsidRPr="009F143A">
        <w:rPr>
          <w:rFonts w:ascii="Times New Roman" w:hAnsi="Times New Roman" w:cs="Times New Roman"/>
          <w:color w:val="000000" w:themeColor="text1"/>
          <w:shd w:val="clear" w:color="auto" w:fill="FFFFFF"/>
        </w:rPr>
        <w:t> [online]. [cit. 3.3.2021]. Dostupný na WWW:</w:t>
      </w:r>
      <w:r w:rsidRPr="009F143A">
        <w:rPr>
          <w:rFonts w:ascii="Times New Roman" w:hAnsi="Times New Roman" w:cs="Times New Roman"/>
          <w:noProof/>
          <w:color w:val="000000" w:themeColor="text1"/>
        </w:rPr>
        <w:t xml:space="preserve"> https://sever.ekologickavychova.cz/wp-content/uploads/2012/12/SEVER-katalog-2020-2021-Kratkodobe-2st-ZS.pdf.</w:t>
      </w:r>
    </w:p>
    <w:p w14:paraId="233FA7FC" w14:textId="60105B62"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[14]</w:t>
      </w:r>
      <w:r w:rsidRPr="009F143A">
        <w:rPr>
          <w:rFonts w:ascii="Times New Roman" w:hAnsi="Times New Roman" w:cs="Times New Roman"/>
          <w:noProof/>
          <w:color w:val="000000" w:themeColor="text1"/>
        </w:rPr>
        <w:tab/>
      </w:r>
      <w:r w:rsidR="00080B19" w:rsidRPr="009F143A">
        <w:rPr>
          <w:rFonts w:ascii="Times New Roman" w:hAnsi="Times New Roman" w:cs="Times New Roman"/>
          <w:i/>
          <w:iCs/>
          <w:color w:val="000000" w:themeColor="text1"/>
          <w:shd w:val="clear" w:color="auto" w:fill="FFFFFF"/>
        </w:rPr>
        <w:t>Krátkodobé výukové programy pro Střední školy</w:t>
      </w:r>
      <w:r w:rsidR="00080B19" w:rsidRPr="009F143A">
        <w:rPr>
          <w:rFonts w:ascii="Times New Roman" w:hAnsi="Times New Roman" w:cs="Times New Roman"/>
          <w:color w:val="000000" w:themeColor="text1"/>
          <w:shd w:val="clear" w:color="auto" w:fill="FFFFFF"/>
        </w:rPr>
        <w:t> [online]. [cit. 3.3.2021]. Dostupný na WWW:</w:t>
      </w:r>
      <w:r w:rsidRPr="009F143A">
        <w:rPr>
          <w:rFonts w:ascii="Times New Roman" w:hAnsi="Times New Roman" w:cs="Times New Roman"/>
          <w:noProof/>
          <w:color w:val="000000" w:themeColor="text1"/>
        </w:rPr>
        <w:t xml:space="preserve"> https://sever.ekologickavychova.cz/wp-content/uploads/2012/12/SEVER-kratkodobe-programy-SS.pdf.</w:t>
      </w:r>
    </w:p>
    <w:p w14:paraId="5C1C3CC5" w14:textId="10053694"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[15]</w:t>
      </w:r>
      <w:r w:rsidRPr="009F143A">
        <w:rPr>
          <w:rFonts w:ascii="Times New Roman" w:hAnsi="Times New Roman" w:cs="Times New Roman"/>
          <w:noProof/>
          <w:color w:val="000000" w:themeColor="text1"/>
        </w:rPr>
        <w:tab/>
      </w:r>
      <w:r w:rsidR="00080B19" w:rsidRPr="009F143A">
        <w:rPr>
          <w:rFonts w:ascii="Times New Roman" w:hAnsi="Times New Roman" w:cs="Times New Roman"/>
          <w:i/>
          <w:iCs/>
          <w:color w:val="000000" w:themeColor="text1"/>
          <w:shd w:val="clear" w:color="auto" w:fill="FFFFFF"/>
        </w:rPr>
        <w:t>Paleta</w:t>
      </w:r>
      <w:r w:rsidR="00080B19" w:rsidRPr="009F143A">
        <w:rPr>
          <w:rFonts w:ascii="Times New Roman" w:hAnsi="Times New Roman" w:cs="Times New Roman"/>
          <w:color w:val="000000" w:themeColor="text1"/>
          <w:shd w:val="clear" w:color="auto" w:fill="FFFFFF"/>
        </w:rPr>
        <w:t xml:space="preserve"> [online]. [cit. 3.3.2021]. Dostupný na WWW: </w:t>
      </w:r>
      <w:r w:rsidRPr="009F143A">
        <w:rPr>
          <w:rFonts w:ascii="Times New Roman" w:hAnsi="Times New Roman" w:cs="Times New Roman"/>
          <w:noProof/>
          <w:color w:val="000000" w:themeColor="text1"/>
        </w:rPr>
        <w:t>http://www.paleta.cz/.</w:t>
      </w:r>
    </w:p>
    <w:p w14:paraId="425443AF" w14:textId="1F840C40"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[16]</w:t>
      </w:r>
      <w:r w:rsidRPr="009F143A">
        <w:rPr>
          <w:rFonts w:ascii="Times New Roman" w:hAnsi="Times New Roman" w:cs="Times New Roman"/>
          <w:noProof/>
          <w:color w:val="000000" w:themeColor="text1"/>
        </w:rPr>
        <w:tab/>
      </w:r>
      <w:r w:rsidR="00080B19" w:rsidRPr="009F143A">
        <w:rPr>
          <w:rFonts w:ascii="Times New Roman" w:hAnsi="Times New Roman" w:cs="Times New Roman"/>
          <w:i/>
          <w:iCs/>
          <w:color w:val="000000" w:themeColor="text1"/>
          <w:shd w:val="clear" w:color="auto" w:fill="FFFFFF"/>
        </w:rPr>
        <w:t xml:space="preserve">O </w:t>
      </w:r>
      <w:proofErr w:type="spellStart"/>
      <w:r w:rsidR="00080B19" w:rsidRPr="009F143A">
        <w:rPr>
          <w:rFonts w:ascii="Times New Roman" w:hAnsi="Times New Roman" w:cs="Times New Roman"/>
          <w:i/>
          <w:iCs/>
          <w:color w:val="000000" w:themeColor="text1"/>
          <w:shd w:val="clear" w:color="auto" w:fill="FFFFFF"/>
        </w:rPr>
        <w:t>Alcedu</w:t>
      </w:r>
      <w:proofErr w:type="spellEnd"/>
      <w:r w:rsidR="00080B19" w:rsidRPr="009F143A">
        <w:rPr>
          <w:rFonts w:ascii="Times New Roman" w:hAnsi="Times New Roman" w:cs="Times New Roman"/>
          <w:color w:val="000000" w:themeColor="text1"/>
          <w:shd w:val="clear" w:color="auto" w:fill="FFFFFF"/>
        </w:rPr>
        <w:t xml:space="preserve"> [online]. [cit. 3.3.2021]. Dostupný na WWW: </w:t>
      </w:r>
      <w:r w:rsidR="00080B19" w:rsidRPr="009F143A">
        <w:rPr>
          <w:rFonts w:ascii="Times New Roman" w:hAnsi="Times New Roman" w:cs="Times New Roman"/>
          <w:noProof/>
          <w:color w:val="000000" w:themeColor="text1"/>
        </w:rPr>
        <w:t>http://www.paleta.cz/.</w:t>
      </w:r>
      <w:r w:rsidRPr="009F143A">
        <w:rPr>
          <w:rFonts w:ascii="Times New Roman" w:hAnsi="Times New Roman" w:cs="Times New Roman"/>
          <w:noProof/>
          <w:color w:val="000000" w:themeColor="text1"/>
        </w:rPr>
        <w:t>https://www.alcedovsetin.cz/o-alcedu.</w:t>
      </w:r>
    </w:p>
    <w:p w14:paraId="35B55C8D" w14:textId="06B9F067"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[17]</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Terénní programy pro mateřské školy</w:t>
      </w:r>
      <w:r w:rsidR="002D467A" w:rsidRPr="009F143A">
        <w:rPr>
          <w:rFonts w:ascii="Times New Roman" w:hAnsi="Times New Roman" w:cs="Times New Roman"/>
          <w:color w:val="000000" w:themeColor="text1"/>
          <w:shd w:val="clear" w:color="auto" w:fill="FFFFFF"/>
        </w:rPr>
        <w:t xml:space="preserve"> [online]. [cit. 3.3.2021]. Dostupný na WWW: </w:t>
      </w:r>
      <w:r w:rsidRPr="009F143A">
        <w:rPr>
          <w:rFonts w:ascii="Times New Roman" w:hAnsi="Times New Roman" w:cs="Times New Roman"/>
          <w:noProof/>
          <w:color w:val="000000" w:themeColor="text1"/>
        </w:rPr>
        <w:t>https://www.alcedovsetin.cz/programy-pro-skoly-terenni-programy-pro-ms.</w:t>
      </w:r>
    </w:p>
    <w:p w14:paraId="09AC6E1C" w14:textId="78C15B34"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[18]</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Terénní programy pro základní školy</w:t>
      </w:r>
      <w:r w:rsidR="002D467A" w:rsidRPr="009F143A">
        <w:rPr>
          <w:rFonts w:ascii="Times New Roman" w:hAnsi="Times New Roman" w:cs="Times New Roman"/>
          <w:color w:val="000000" w:themeColor="text1"/>
          <w:shd w:val="clear" w:color="auto" w:fill="FFFFFF"/>
        </w:rPr>
        <w:t xml:space="preserve"> [online]. [cit. 3.3.2021]. Dostupný na WWW: </w:t>
      </w:r>
      <w:r w:rsidRPr="009F143A">
        <w:rPr>
          <w:rFonts w:ascii="Times New Roman" w:hAnsi="Times New Roman" w:cs="Times New Roman"/>
          <w:noProof/>
          <w:color w:val="000000" w:themeColor="text1"/>
        </w:rPr>
        <w:lastRenderedPageBreak/>
        <w:t>https://www.alcedovsetin.cz/programy-pro-skoly-terenni-programy-pro-zs.</w:t>
      </w:r>
    </w:p>
    <w:p w14:paraId="3708D654" w14:textId="141FE217"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[19]</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O nás</w:t>
      </w:r>
      <w:r w:rsidR="002D467A" w:rsidRPr="009F143A">
        <w:rPr>
          <w:rFonts w:ascii="Times New Roman" w:hAnsi="Times New Roman" w:cs="Times New Roman"/>
          <w:color w:val="000000" w:themeColor="text1"/>
          <w:shd w:val="clear" w:color="auto" w:fill="FFFFFF"/>
        </w:rPr>
        <w:t xml:space="preserve"> [online]. [cit. 5.3.2021]. Dostupný na WWW: </w:t>
      </w:r>
      <w:r w:rsidRPr="009F143A">
        <w:rPr>
          <w:rFonts w:ascii="Times New Roman" w:hAnsi="Times New Roman" w:cs="Times New Roman"/>
          <w:noProof/>
          <w:color w:val="000000" w:themeColor="text1"/>
        </w:rPr>
        <w:t>https://www.eckralupy.cz/o-nas.</w:t>
      </w:r>
    </w:p>
    <w:p w14:paraId="69132A28" w14:textId="2AFB5C35"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[20]</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Výukové programy pro mateřské školy</w:t>
      </w:r>
      <w:r w:rsidR="002D467A" w:rsidRPr="009F143A">
        <w:rPr>
          <w:rFonts w:ascii="Times New Roman" w:hAnsi="Times New Roman" w:cs="Times New Roman"/>
          <w:color w:val="000000" w:themeColor="text1"/>
          <w:shd w:val="clear" w:color="auto" w:fill="FFFFFF"/>
        </w:rPr>
        <w:t xml:space="preserve"> [online]. [cit. 5.3.2021]. Dostupný na WWW: </w:t>
      </w:r>
      <w:r w:rsidRPr="009F143A">
        <w:rPr>
          <w:rFonts w:ascii="Times New Roman" w:hAnsi="Times New Roman" w:cs="Times New Roman"/>
          <w:noProof/>
          <w:color w:val="000000" w:themeColor="text1"/>
        </w:rPr>
        <w:t>https://www.eckralupy.cz/vyukove-programy/vyukove-programy-pro-materske-skoly.</w:t>
      </w:r>
    </w:p>
    <w:p w14:paraId="1F4531FA" w14:textId="5BC33846"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[21]</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Voda je život</w:t>
      </w:r>
      <w:r w:rsidR="002D467A" w:rsidRPr="009F143A">
        <w:rPr>
          <w:rFonts w:ascii="Times New Roman" w:hAnsi="Times New Roman" w:cs="Times New Roman"/>
          <w:color w:val="000000" w:themeColor="text1"/>
          <w:shd w:val="clear" w:color="auto" w:fill="FFFFFF"/>
        </w:rPr>
        <w:t xml:space="preserve"> [online]. [cit. 5.3.2021]. Dostupný na WWW: </w:t>
      </w:r>
      <w:r w:rsidRPr="009F143A">
        <w:rPr>
          <w:rFonts w:ascii="Times New Roman" w:hAnsi="Times New Roman" w:cs="Times New Roman"/>
          <w:noProof/>
          <w:color w:val="000000" w:themeColor="text1"/>
        </w:rPr>
        <w:t>https://www.eckralupy.cz/vyukove-programy/produkt/voda-je-zivot.</w:t>
      </w:r>
    </w:p>
    <w:p w14:paraId="3C9AF772" w14:textId="5F8D8B0E"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[22]</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O nás</w:t>
      </w:r>
      <w:r w:rsidR="002D467A" w:rsidRPr="009F143A">
        <w:rPr>
          <w:rFonts w:ascii="Times New Roman" w:hAnsi="Times New Roman" w:cs="Times New Roman"/>
          <w:color w:val="000000" w:themeColor="text1"/>
          <w:shd w:val="clear" w:color="auto" w:fill="FFFFFF"/>
        </w:rPr>
        <w:t> [online]. [cit. 5.3.2021]. Dostupný na WWW:</w:t>
      </w:r>
      <w:r w:rsidRPr="009F143A">
        <w:rPr>
          <w:rFonts w:ascii="Times New Roman" w:hAnsi="Times New Roman" w:cs="Times New Roman"/>
          <w:noProof/>
          <w:color w:val="000000" w:themeColor="text1"/>
        </w:rPr>
        <w:t xml:space="preserve"> https://hostetin.veronica.cz/o-nas.</w:t>
      </w:r>
    </w:p>
    <w:p w14:paraId="2013B006" w14:textId="08BB037E"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[23]</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Mateřské školy</w:t>
      </w:r>
      <w:r w:rsidR="002D467A" w:rsidRPr="009F143A">
        <w:rPr>
          <w:rFonts w:ascii="Times New Roman" w:hAnsi="Times New Roman" w:cs="Times New Roman"/>
          <w:color w:val="000000" w:themeColor="text1"/>
          <w:shd w:val="clear" w:color="auto" w:fill="FFFFFF"/>
        </w:rPr>
        <w:t xml:space="preserve"> [online]. [cit. 5.3.2021]. Dostupný na WWW: </w:t>
      </w:r>
      <w:r w:rsidRPr="009F143A">
        <w:rPr>
          <w:rFonts w:ascii="Times New Roman" w:hAnsi="Times New Roman" w:cs="Times New Roman"/>
          <w:noProof/>
          <w:color w:val="000000" w:themeColor="text1"/>
        </w:rPr>
        <w:t>https://hostetin.veronica.cz/materske-skoly.</w:t>
      </w:r>
    </w:p>
    <w:p w14:paraId="2E54A754" w14:textId="4F02E56D"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[24]</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 xml:space="preserve">Pobytové programy </w:t>
      </w:r>
      <w:r w:rsidR="002D467A" w:rsidRPr="009F143A">
        <w:rPr>
          <w:rFonts w:ascii="Times New Roman" w:hAnsi="Times New Roman" w:cs="Times New Roman"/>
          <w:color w:val="000000" w:themeColor="text1"/>
          <w:shd w:val="clear" w:color="auto" w:fill="FFFFFF"/>
        </w:rPr>
        <w:t xml:space="preserve">[online]. [cit. 5.3.2021]. Dostupný na WWW: </w:t>
      </w:r>
      <w:r w:rsidRPr="009F143A">
        <w:rPr>
          <w:rFonts w:ascii="Times New Roman" w:hAnsi="Times New Roman" w:cs="Times New Roman"/>
          <w:noProof/>
          <w:color w:val="000000" w:themeColor="text1"/>
        </w:rPr>
        <w:t>https://hostetin.veronica.cz/pobytove-programy.</w:t>
      </w:r>
    </w:p>
    <w:p w14:paraId="00A4107F" w14:textId="24DA9B03"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[25]</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Lipka</w:t>
      </w:r>
      <w:r w:rsidR="002D467A" w:rsidRPr="009F143A">
        <w:rPr>
          <w:rFonts w:ascii="Times New Roman" w:hAnsi="Times New Roman" w:cs="Times New Roman"/>
          <w:color w:val="000000" w:themeColor="text1"/>
          <w:shd w:val="clear" w:color="auto" w:fill="FFFFFF"/>
        </w:rPr>
        <w:t> [online]. [cit. 8.3.2021]. Dostupný na WWW:</w:t>
      </w:r>
      <w:r w:rsidRPr="009F143A">
        <w:rPr>
          <w:rFonts w:ascii="Times New Roman" w:hAnsi="Times New Roman" w:cs="Times New Roman"/>
          <w:noProof/>
          <w:color w:val="000000" w:themeColor="text1"/>
        </w:rPr>
        <w:t xml:space="preserve"> https://www.lipka.cz/.</w:t>
      </w:r>
    </w:p>
    <w:p w14:paraId="3119767C" w14:textId="47E09BD4"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[26]</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Výukové programy</w:t>
      </w:r>
      <w:r w:rsidR="002D467A" w:rsidRPr="009F143A">
        <w:rPr>
          <w:rFonts w:ascii="Times New Roman" w:hAnsi="Times New Roman" w:cs="Times New Roman"/>
          <w:color w:val="000000" w:themeColor="text1"/>
          <w:shd w:val="clear" w:color="auto" w:fill="FFFFFF"/>
        </w:rPr>
        <w:t> [online]. [cit. 8.3.2021]. Dostupný na WWW:</w:t>
      </w:r>
      <w:r w:rsidRPr="009F143A">
        <w:rPr>
          <w:rFonts w:ascii="Times New Roman" w:hAnsi="Times New Roman" w:cs="Times New Roman"/>
          <w:noProof/>
          <w:color w:val="000000" w:themeColor="text1"/>
        </w:rPr>
        <w:t xml:space="preserve"> https://www.lipka.cz/vyukove-programy?idc=2433&amp;idevp=761.</w:t>
      </w:r>
    </w:p>
    <w:p w14:paraId="38E33C2E" w14:textId="685FEE33"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[27]</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Ferda mravenec ve vodní říši</w:t>
      </w:r>
      <w:r w:rsidR="002D467A" w:rsidRPr="009F143A">
        <w:rPr>
          <w:rFonts w:ascii="Times New Roman" w:hAnsi="Times New Roman" w:cs="Times New Roman"/>
          <w:color w:val="000000" w:themeColor="text1"/>
          <w:shd w:val="clear" w:color="auto" w:fill="FFFFFF"/>
        </w:rPr>
        <w:t> [online]. [cit. 8.3.2021]. Dostupný na WWW:</w:t>
      </w:r>
      <w:r w:rsidRPr="009F143A">
        <w:rPr>
          <w:rFonts w:ascii="Times New Roman" w:hAnsi="Times New Roman" w:cs="Times New Roman"/>
          <w:noProof/>
          <w:color w:val="000000" w:themeColor="text1"/>
        </w:rPr>
        <w:t xml:space="preserve"> https://www.lipka.cz/jednodenni-evp?idc=2433&amp;idevp=745.</w:t>
      </w:r>
    </w:p>
    <w:p w14:paraId="00887A7B" w14:textId="20B06263"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[28]</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Krátkodobé programy</w:t>
      </w:r>
      <w:r w:rsidR="002D467A" w:rsidRPr="009F143A">
        <w:rPr>
          <w:rFonts w:ascii="Times New Roman" w:hAnsi="Times New Roman" w:cs="Times New Roman"/>
          <w:color w:val="000000" w:themeColor="text1"/>
          <w:shd w:val="clear" w:color="auto" w:fill="FFFFFF"/>
        </w:rPr>
        <w:t> [online]. [cit. 8.3.2021]. Dostupný na WWW:</w:t>
      </w:r>
      <w:r w:rsidRPr="009F143A">
        <w:rPr>
          <w:rFonts w:ascii="Times New Roman" w:hAnsi="Times New Roman" w:cs="Times New Roman"/>
          <w:noProof/>
          <w:color w:val="000000" w:themeColor="text1"/>
        </w:rPr>
        <w:t xml:space="preserve"> https://www.lipka.cz/lipka-do-skol?idm=389.</w:t>
      </w:r>
    </w:p>
    <w:p w14:paraId="0ECF80AD" w14:textId="7FCDF4AF"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[29]</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Vodní království leda</w:t>
      </w:r>
      <w:r w:rsidR="002D467A" w:rsidRPr="009F143A">
        <w:rPr>
          <w:rFonts w:ascii="Times New Roman" w:hAnsi="Times New Roman" w:cs="Times New Roman"/>
          <w:color w:val="000000" w:themeColor="text1"/>
          <w:shd w:val="clear" w:color="auto" w:fill="FFFFFF"/>
        </w:rPr>
        <w:t> [online]. [cit. 8.3.2021]. Dostupný na WWW:</w:t>
      </w:r>
      <w:r w:rsidRPr="009F143A">
        <w:rPr>
          <w:rFonts w:ascii="Times New Roman" w:hAnsi="Times New Roman" w:cs="Times New Roman"/>
          <w:noProof/>
          <w:color w:val="000000" w:themeColor="text1"/>
        </w:rPr>
        <w:t xml:space="preserve"> https://www.lipka.cz/vyukove-programy?idc=2433&amp;idevp=765.</w:t>
      </w:r>
    </w:p>
    <w:p w14:paraId="498824F8" w14:textId="1434411B"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[30]</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 xml:space="preserve">Voda - pramen života </w:t>
      </w:r>
      <w:r w:rsidR="002D467A" w:rsidRPr="009F143A">
        <w:rPr>
          <w:rFonts w:ascii="Times New Roman" w:hAnsi="Times New Roman" w:cs="Times New Roman"/>
          <w:color w:val="000000" w:themeColor="text1"/>
          <w:shd w:val="clear" w:color="auto" w:fill="FFFFFF"/>
        </w:rPr>
        <w:t xml:space="preserve"> [online]. [cit. 8.3.2021]. Dostupný na WWW: </w:t>
      </w:r>
      <w:r w:rsidRPr="009F143A">
        <w:rPr>
          <w:rFonts w:ascii="Times New Roman" w:hAnsi="Times New Roman" w:cs="Times New Roman"/>
          <w:noProof/>
          <w:color w:val="000000" w:themeColor="text1"/>
        </w:rPr>
        <w:t>https://www.lipka.cz/vyukove-programy?idc=2992&amp;idevp=822.</w:t>
      </w:r>
    </w:p>
    <w:p w14:paraId="06FF2550" w14:textId="005CD2EA"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[31]</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Vodní svět</w:t>
      </w:r>
      <w:r w:rsidR="002D467A" w:rsidRPr="009F143A">
        <w:rPr>
          <w:rFonts w:ascii="Times New Roman" w:hAnsi="Times New Roman" w:cs="Times New Roman"/>
          <w:color w:val="000000" w:themeColor="text1"/>
          <w:shd w:val="clear" w:color="auto" w:fill="FFFFFF"/>
        </w:rPr>
        <w:t> [online]. [cit. 8.3.2021]. Dostupný na WWW:</w:t>
      </w:r>
      <w:r w:rsidRPr="009F143A">
        <w:rPr>
          <w:rFonts w:ascii="Times New Roman" w:hAnsi="Times New Roman" w:cs="Times New Roman"/>
          <w:noProof/>
          <w:color w:val="000000" w:themeColor="text1"/>
        </w:rPr>
        <w:t xml:space="preserve"> https://www.lipka.cz/vyukove-programy?idc=2433&amp;idevp=2443.</w:t>
      </w:r>
    </w:p>
    <w:p w14:paraId="05471661" w14:textId="70062A92"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[32]</w:t>
      </w:r>
      <w:r w:rsidRPr="009F143A">
        <w:rPr>
          <w:rFonts w:ascii="Times New Roman" w:hAnsi="Times New Roman" w:cs="Times New Roman"/>
          <w:noProof/>
          <w:color w:val="000000" w:themeColor="text1"/>
        </w:rPr>
        <w:tab/>
      </w:r>
      <w:r w:rsidR="002D467A" w:rsidRPr="009F143A">
        <w:rPr>
          <w:rFonts w:ascii="Times New Roman" w:hAnsi="Times New Roman" w:cs="Times New Roman"/>
          <w:i/>
          <w:iCs/>
          <w:color w:val="000000" w:themeColor="text1"/>
          <w:shd w:val="clear" w:color="auto" w:fill="FFFFFF"/>
        </w:rPr>
        <w:t>Život v rybníce aneb pohroma na Blaťáku</w:t>
      </w:r>
      <w:r w:rsidR="002D467A" w:rsidRPr="009F143A">
        <w:rPr>
          <w:rFonts w:ascii="Times New Roman" w:hAnsi="Times New Roman" w:cs="Times New Roman"/>
          <w:color w:val="000000" w:themeColor="text1"/>
          <w:shd w:val="clear" w:color="auto" w:fill="FFFFFF"/>
        </w:rPr>
        <w:t> [online]. [cit. 8.3.2021]. Dostupný na WWW:</w:t>
      </w:r>
      <w:r w:rsidRPr="009F143A">
        <w:rPr>
          <w:rFonts w:ascii="Times New Roman" w:hAnsi="Times New Roman" w:cs="Times New Roman"/>
          <w:noProof/>
          <w:color w:val="000000" w:themeColor="text1"/>
        </w:rPr>
        <w:t xml:space="preserve"> https://www.lipka.cz/vyukove-programy?idc=2433&amp;idevp=737.</w:t>
      </w:r>
    </w:p>
    <w:p w14:paraId="13323014" w14:textId="476591C4"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[33]</w:t>
      </w:r>
      <w:r w:rsidRPr="009F143A">
        <w:rPr>
          <w:rFonts w:ascii="Times New Roman" w:hAnsi="Times New Roman" w:cs="Times New Roman"/>
          <w:noProof/>
          <w:color w:val="000000" w:themeColor="text1"/>
        </w:rPr>
        <w:tab/>
      </w:r>
      <w:r w:rsidR="00B01B71" w:rsidRPr="009F143A">
        <w:rPr>
          <w:rFonts w:ascii="Times New Roman" w:hAnsi="Times New Roman" w:cs="Times New Roman"/>
          <w:i/>
          <w:iCs/>
          <w:color w:val="000000" w:themeColor="text1"/>
          <w:shd w:val="clear" w:color="auto" w:fill="FFFFFF"/>
        </w:rPr>
        <w:t xml:space="preserve">Kdo je za vodou? </w:t>
      </w:r>
      <w:r w:rsidR="002D467A" w:rsidRPr="009F143A">
        <w:rPr>
          <w:rFonts w:ascii="Times New Roman" w:hAnsi="Times New Roman" w:cs="Times New Roman"/>
          <w:color w:val="000000" w:themeColor="text1"/>
          <w:shd w:val="clear" w:color="auto" w:fill="FFFFFF"/>
        </w:rPr>
        <w:t> [online]. [cit. 8.3.2021]. Dostupný na WWW:</w:t>
      </w:r>
      <w:r w:rsidRPr="009F143A">
        <w:rPr>
          <w:rFonts w:ascii="Times New Roman" w:hAnsi="Times New Roman" w:cs="Times New Roman"/>
          <w:noProof/>
          <w:color w:val="000000" w:themeColor="text1"/>
        </w:rPr>
        <w:t xml:space="preserve"> https://www.lipka.cz/vyukove-programy?idc=2433&amp;idevp=811.</w:t>
      </w:r>
    </w:p>
    <w:p w14:paraId="076B2285" w14:textId="6F4338F1"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[34]</w:t>
      </w:r>
      <w:r w:rsidRPr="009F143A">
        <w:rPr>
          <w:rFonts w:ascii="Times New Roman" w:hAnsi="Times New Roman" w:cs="Times New Roman"/>
          <w:noProof/>
          <w:color w:val="000000" w:themeColor="text1"/>
        </w:rPr>
        <w:tab/>
      </w:r>
      <w:r w:rsidR="00B01B71" w:rsidRPr="009F143A">
        <w:rPr>
          <w:rFonts w:ascii="Times New Roman" w:hAnsi="Times New Roman" w:cs="Times New Roman"/>
          <w:i/>
          <w:iCs/>
          <w:color w:val="000000" w:themeColor="text1"/>
          <w:shd w:val="clear" w:color="auto" w:fill="FFFFFF"/>
        </w:rPr>
        <w:t xml:space="preserve">Ekologické výukové programy pro školy </w:t>
      </w:r>
      <w:r w:rsidR="002D467A" w:rsidRPr="009F143A">
        <w:rPr>
          <w:rFonts w:ascii="Times New Roman" w:hAnsi="Times New Roman" w:cs="Times New Roman"/>
          <w:color w:val="000000" w:themeColor="text1"/>
          <w:shd w:val="clear" w:color="auto" w:fill="FFFFFF"/>
        </w:rPr>
        <w:t> [online]. [cit. 8.3.2021]. Dostupný na WWW:</w:t>
      </w:r>
      <w:r w:rsidRPr="009F143A">
        <w:rPr>
          <w:rFonts w:ascii="Times New Roman" w:hAnsi="Times New Roman" w:cs="Times New Roman"/>
          <w:noProof/>
          <w:color w:val="000000" w:themeColor="text1"/>
        </w:rPr>
        <w:t xml:space="preserve"> https://www.lipka.cz/vyukove-programy?idm=12.</w:t>
      </w:r>
    </w:p>
    <w:p w14:paraId="34180516" w14:textId="178C686F"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[35]</w:t>
      </w:r>
      <w:r w:rsidRPr="009F143A">
        <w:rPr>
          <w:rFonts w:ascii="Times New Roman" w:hAnsi="Times New Roman" w:cs="Times New Roman"/>
          <w:noProof/>
          <w:color w:val="000000" w:themeColor="text1"/>
        </w:rPr>
        <w:tab/>
      </w:r>
      <w:r w:rsidR="00B01B71" w:rsidRPr="009F143A">
        <w:rPr>
          <w:rFonts w:ascii="Times New Roman" w:hAnsi="Times New Roman" w:cs="Times New Roman"/>
          <w:i/>
          <w:iCs/>
          <w:color w:val="000000" w:themeColor="text1"/>
          <w:shd w:val="clear" w:color="auto" w:fill="FFFFFF"/>
        </w:rPr>
        <w:t xml:space="preserve">Organismus jménem voda </w:t>
      </w:r>
      <w:r w:rsidR="002D467A" w:rsidRPr="009F143A">
        <w:rPr>
          <w:rFonts w:ascii="Times New Roman" w:hAnsi="Times New Roman" w:cs="Times New Roman"/>
          <w:color w:val="000000" w:themeColor="text1"/>
          <w:shd w:val="clear" w:color="auto" w:fill="FFFFFF"/>
        </w:rPr>
        <w:t>[online]. [cit. 8.3.2021]. Dostupný na WWW:</w:t>
      </w:r>
      <w:r w:rsidRPr="009F143A">
        <w:rPr>
          <w:rFonts w:ascii="Times New Roman" w:hAnsi="Times New Roman" w:cs="Times New Roman"/>
          <w:noProof/>
          <w:color w:val="000000" w:themeColor="text1"/>
        </w:rPr>
        <w:t xml:space="preserve"> https://www.lipka.cz/vyukove-programy?idc=2433&amp;idevp=2418.</w:t>
      </w:r>
    </w:p>
    <w:p w14:paraId="1887DC62" w14:textId="1DC6A916"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[36]</w:t>
      </w:r>
      <w:r w:rsidRPr="009F143A">
        <w:rPr>
          <w:rFonts w:ascii="Times New Roman" w:hAnsi="Times New Roman" w:cs="Times New Roman"/>
          <w:noProof/>
          <w:color w:val="000000" w:themeColor="text1"/>
        </w:rPr>
        <w:tab/>
      </w:r>
      <w:r w:rsidR="00DB700D" w:rsidRPr="009F143A">
        <w:rPr>
          <w:rFonts w:ascii="Times New Roman" w:hAnsi="Times New Roman" w:cs="Times New Roman"/>
          <w:i/>
          <w:iCs/>
          <w:color w:val="000000" w:themeColor="text1"/>
          <w:shd w:val="clear" w:color="auto" w:fill="FFFFFF"/>
        </w:rPr>
        <w:t>Ryba na prášcích</w:t>
      </w:r>
      <w:r w:rsidR="002D467A" w:rsidRPr="009F143A">
        <w:rPr>
          <w:rFonts w:ascii="Times New Roman" w:hAnsi="Times New Roman" w:cs="Times New Roman"/>
          <w:color w:val="000000" w:themeColor="text1"/>
          <w:shd w:val="clear" w:color="auto" w:fill="FFFFFF"/>
        </w:rPr>
        <w:t> [online]. [cit. 8.3.2021]. Dostupný na WWW:</w:t>
      </w:r>
      <w:r w:rsidRPr="009F143A">
        <w:rPr>
          <w:rFonts w:ascii="Times New Roman" w:hAnsi="Times New Roman" w:cs="Times New Roman"/>
          <w:noProof/>
          <w:color w:val="000000" w:themeColor="text1"/>
        </w:rPr>
        <w:t xml:space="preserve"> https://www.lipka.cz/vyukove-programy?idc=2433&amp;idevp=1342.</w:t>
      </w:r>
    </w:p>
    <w:p w14:paraId="2F1E68B4" w14:textId="5A7B0769"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[37]</w:t>
      </w:r>
      <w:r w:rsidRPr="009F143A">
        <w:rPr>
          <w:rFonts w:ascii="Times New Roman" w:hAnsi="Times New Roman" w:cs="Times New Roman"/>
          <w:noProof/>
          <w:color w:val="000000" w:themeColor="text1"/>
        </w:rPr>
        <w:tab/>
      </w:r>
      <w:r w:rsidR="00F75BE4" w:rsidRPr="009F143A">
        <w:rPr>
          <w:rFonts w:ascii="Times New Roman" w:hAnsi="Times New Roman" w:cs="Times New Roman"/>
          <w:i/>
          <w:iCs/>
          <w:color w:val="000000" w:themeColor="text1"/>
          <w:shd w:val="clear" w:color="auto" w:fill="FFFFFF"/>
        </w:rPr>
        <w:t>Poslání a historie</w:t>
      </w:r>
      <w:r w:rsidR="00F75BE4" w:rsidRPr="009F143A">
        <w:rPr>
          <w:rFonts w:ascii="Times New Roman" w:hAnsi="Times New Roman" w:cs="Times New Roman"/>
          <w:color w:val="000000" w:themeColor="text1"/>
          <w:shd w:val="clear" w:color="auto" w:fill="FFFFFF"/>
        </w:rPr>
        <w:t> [online]. [cit. 9.3.2021]. Dostupný na WWW:</w:t>
      </w:r>
      <w:r w:rsidRPr="009F143A">
        <w:rPr>
          <w:rFonts w:ascii="Times New Roman" w:hAnsi="Times New Roman" w:cs="Times New Roman"/>
          <w:noProof/>
          <w:color w:val="000000" w:themeColor="text1"/>
        </w:rPr>
        <w:t xml:space="preserve"> https://slunakov.cz/poslani-a-historie/.</w:t>
      </w:r>
    </w:p>
    <w:p w14:paraId="3CD83703" w14:textId="3221780C" w:rsidR="00870F39" w:rsidRPr="009F143A" w:rsidRDefault="00870F39"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[38]</w:t>
      </w:r>
      <w:r w:rsidRPr="009F143A">
        <w:rPr>
          <w:rFonts w:ascii="Times New Roman" w:hAnsi="Times New Roman" w:cs="Times New Roman"/>
          <w:noProof/>
          <w:color w:val="000000" w:themeColor="text1"/>
        </w:rPr>
        <w:tab/>
      </w:r>
      <w:r w:rsidRPr="009F143A">
        <w:rPr>
          <w:rFonts w:ascii="Times New Roman" w:hAnsi="Times New Roman" w:cs="Times New Roman"/>
          <w:i/>
          <w:iCs/>
          <w:color w:val="000000" w:themeColor="text1"/>
          <w:shd w:val="clear" w:color="auto" w:fill="FFFFFF"/>
        </w:rPr>
        <w:t xml:space="preserve">Nabídka ekologických výukových programů pro MŠ, ZŠ a SŠ pro školní rok </w:t>
      </w:r>
      <w:r w:rsidRPr="009F143A">
        <w:rPr>
          <w:rFonts w:ascii="Times New Roman" w:hAnsi="Times New Roman" w:cs="Times New Roman"/>
          <w:i/>
          <w:iCs/>
          <w:color w:val="000000" w:themeColor="text1"/>
          <w:shd w:val="clear" w:color="auto" w:fill="FFFFFF"/>
        </w:rPr>
        <w:lastRenderedPageBreak/>
        <w:t>2020/2021</w:t>
      </w:r>
      <w:r w:rsidRPr="009F143A">
        <w:rPr>
          <w:rFonts w:ascii="Times New Roman" w:hAnsi="Times New Roman" w:cs="Times New Roman"/>
          <w:color w:val="000000" w:themeColor="text1"/>
          <w:shd w:val="clear" w:color="auto" w:fill="FFFFFF"/>
        </w:rPr>
        <w:t> [online]. [cit. 9.3.2021]. Dostupný na WWW:</w:t>
      </w:r>
      <w:r w:rsidRPr="009F143A">
        <w:rPr>
          <w:rFonts w:ascii="Times New Roman" w:hAnsi="Times New Roman" w:cs="Times New Roman"/>
          <w:noProof/>
          <w:color w:val="000000" w:themeColor="text1"/>
        </w:rPr>
        <w:t xml:space="preserve"> </w:t>
      </w:r>
      <w:r w:rsidRPr="009F143A">
        <w:rPr>
          <w:rFonts w:ascii="Times New Roman" w:hAnsi="Times New Roman" w:cs="Times New Roman"/>
        </w:rPr>
        <w:t>https://slunakov.cz/wp-content/uploads/2020/06/Nab%C3%ADdka-denn%C3%ADch-EVP-2020-2021.pdf</w:t>
      </w:r>
    </w:p>
    <w:p w14:paraId="58EB1846" w14:textId="3BCCE320" w:rsidR="00870F39" w:rsidRPr="009F143A" w:rsidRDefault="00870F39"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[39]</w:t>
      </w:r>
      <w:r w:rsidRPr="009F143A">
        <w:rPr>
          <w:rFonts w:ascii="Times New Roman" w:hAnsi="Times New Roman" w:cs="Times New Roman"/>
          <w:noProof/>
          <w:color w:val="000000" w:themeColor="text1"/>
        </w:rPr>
        <w:tab/>
      </w:r>
      <w:r w:rsidRPr="009F143A">
        <w:rPr>
          <w:rFonts w:ascii="Times New Roman" w:hAnsi="Times New Roman" w:cs="Times New Roman"/>
          <w:i/>
          <w:iCs/>
          <w:color w:val="000000" w:themeColor="text1"/>
          <w:shd w:val="clear" w:color="auto" w:fill="FFFFFF"/>
        </w:rPr>
        <w:t xml:space="preserve">Nabídka </w:t>
      </w:r>
      <w:r w:rsidR="00630727" w:rsidRPr="009F143A">
        <w:rPr>
          <w:rFonts w:ascii="Times New Roman" w:hAnsi="Times New Roman" w:cs="Times New Roman"/>
          <w:i/>
          <w:iCs/>
          <w:color w:val="000000" w:themeColor="text1"/>
          <w:shd w:val="clear" w:color="auto" w:fill="FFFFFF"/>
        </w:rPr>
        <w:t xml:space="preserve">pobytových </w:t>
      </w:r>
      <w:r w:rsidRPr="009F143A">
        <w:rPr>
          <w:rFonts w:ascii="Times New Roman" w:hAnsi="Times New Roman" w:cs="Times New Roman"/>
          <w:i/>
          <w:iCs/>
          <w:color w:val="000000" w:themeColor="text1"/>
          <w:shd w:val="clear" w:color="auto" w:fill="FFFFFF"/>
        </w:rPr>
        <w:t xml:space="preserve">ekologických výukových programů </w:t>
      </w:r>
      <w:proofErr w:type="spellStart"/>
      <w:r w:rsidR="00630727" w:rsidRPr="009F143A">
        <w:rPr>
          <w:rFonts w:ascii="Times New Roman" w:hAnsi="Times New Roman" w:cs="Times New Roman"/>
          <w:i/>
          <w:iCs/>
          <w:color w:val="000000" w:themeColor="text1"/>
          <w:shd w:val="clear" w:color="auto" w:fill="FFFFFF"/>
        </w:rPr>
        <w:t>Sluňákov</w:t>
      </w:r>
      <w:proofErr w:type="spellEnd"/>
      <w:r w:rsidRPr="009F143A">
        <w:rPr>
          <w:rFonts w:ascii="Times New Roman" w:hAnsi="Times New Roman" w:cs="Times New Roman"/>
          <w:i/>
          <w:iCs/>
          <w:color w:val="000000" w:themeColor="text1"/>
          <w:shd w:val="clear" w:color="auto" w:fill="FFFFFF"/>
        </w:rPr>
        <w:t xml:space="preserve"> 2020/2021</w:t>
      </w:r>
      <w:r w:rsidRPr="009F143A">
        <w:rPr>
          <w:rFonts w:ascii="Times New Roman" w:hAnsi="Times New Roman" w:cs="Times New Roman"/>
          <w:color w:val="000000" w:themeColor="text1"/>
          <w:shd w:val="clear" w:color="auto" w:fill="FFFFFF"/>
        </w:rPr>
        <w:t> [online]. [cit. 9.3.2021]. Dostupný na WWW:</w:t>
      </w:r>
      <w:r w:rsidRPr="009F143A">
        <w:rPr>
          <w:rFonts w:ascii="Times New Roman" w:hAnsi="Times New Roman" w:cs="Times New Roman"/>
          <w:noProof/>
          <w:color w:val="000000" w:themeColor="text1"/>
        </w:rPr>
        <w:t xml:space="preserve"> </w:t>
      </w:r>
      <w:r w:rsidR="00630727" w:rsidRPr="009F143A">
        <w:rPr>
          <w:rFonts w:ascii="Times New Roman" w:hAnsi="Times New Roman" w:cs="Times New Roman"/>
        </w:rPr>
        <w:t>https://slunakov.cz/wp-content/uploads/2019/08/Nab%C3%ADdka-pobytov%C3%BDch-program%C5%AF-Slu%C5%88%C3%A1kov_2020-2021.pdf</w:t>
      </w:r>
    </w:p>
    <w:p w14:paraId="3CA397B5" w14:textId="315AF0B5"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w:t>
      </w:r>
      <w:r w:rsidR="00870F39" w:rsidRPr="009F143A">
        <w:rPr>
          <w:rFonts w:ascii="Times New Roman" w:hAnsi="Times New Roman" w:cs="Times New Roman"/>
          <w:noProof/>
          <w:color w:val="000000" w:themeColor="text1"/>
        </w:rPr>
        <w:t>40</w:t>
      </w:r>
      <w:r w:rsidRPr="009F143A">
        <w:rPr>
          <w:rFonts w:ascii="Times New Roman" w:hAnsi="Times New Roman" w:cs="Times New Roman"/>
          <w:noProof/>
          <w:color w:val="000000" w:themeColor="text1"/>
        </w:rPr>
        <w:t>]</w:t>
      </w:r>
      <w:r w:rsidRPr="009F143A">
        <w:rPr>
          <w:rFonts w:ascii="Times New Roman" w:hAnsi="Times New Roman" w:cs="Times New Roman"/>
          <w:noProof/>
          <w:color w:val="000000" w:themeColor="text1"/>
        </w:rPr>
        <w:tab/>
      </w:r>
      <w:r w:rsidR="0041111F" w:rsidRPr="009F143A">
        <w:rPr>
          <w:rFonts w:ascii="Times New Roman" w:hAnsi="Times New Roman" w:cs="Times New Roman"/>
          <w:noProof/>
          <w:color w:val="000000" w:themeColor="text1"/>
        </w:rPr>
        <w:t>KREJČOVÁ, V., KARGEROVÁ, J. Začít spolu – Metodický průvodce pro I. stupeň základní školy. Praha: Portál, 2003. ISBN 80-7178-695-0.</w:t>
      </w:r>
    </w:p>
    <w:p w14:paraId="6AFFDE2E" w14:textId="6CF6FDFF" w:rsidR="00F04B08" w:rsidRPr="009F143A" w:rsidRDefault="00F04B08" w:rsidP="009F143A">
      <w:pPr>
        <w:widowControl w:val="0"/>
        <w:autoSpaceDE w:val="0"/>
        <w:autoSpaceDN w:val="0"/>
        <w:adjustRightInd w:val="0"/>
        <w:spacing w:line="276" w:lineRule="auto"/>
        <w:ind w:left="640" w:hanging="640"/>
        <w:rPr>
          <w:rFonts w:ascii="Times New Roman" w:hAnsi="Times New Roman" w:cs="Times New Roman"/>
          <w:noProof/>
          <w:color w:val="000000" w:themeColor="text1"/>
        </w:rPr>
      </w:pPr>
      <w:r w:rsidRPr="009F143A">
        <w:rPr>
          <w:rFonts w:ascii="Times New Roman" w:hAnsi="Times New Roman" w:cs="Times New Roman"/>
          <w:noProof/>
          <w:color w:val="000000" w:themeColor="text1"/>
        </w:rPr>
        <w:t>[</w:t>
      </w:r>
      <w:r w:rsidR="00870F39" w:rsidRPr="009F143A">
        <w:rPr>
          <w:rFonts w:ascii="Times New Roman" w:hAnsi="Times New Roman" w:cs="Times New Roman"/>
          <w:noProof/>
          <w:color w:val="000000" w:themeColor="text1"/>
        </w:rPr>
        <w:t>41</w:t>
      </w:r>
      <w:r w:rsidRPr="009F143A">
        <w:rPr>
          <w:rFonts w:ascii="Times New Roman" w:hAnsi="Times New Roman" w:cs="Times New Roman"/>
          <w:noProof/>
          <w:color w:val="000000" w:themeColor="text1"/>
        </w:rPr>
        <w:t>]</w:t>
      </w:r>
      <w:r w:rsidRPr="009F143A">
        <w:rPr>
          <w:rFonts w:ascii="Times New Roman" w:hAnsi="Times New Roman" w:cs="Times New Roman"/>
          <w:noProof/>
          <w:color w:val="000000" w:themeColor="text1"/>
        </w:rPr>
        <w:tab/>
      </w:r>
      <w:r w:rsidR="0041111F" w:rsidRPr="009F143A">
        <w:rPr>
          <w:rFonts w:ascii="Times New Roman" w:hAnsi="Times New Roman" w:cs="Times New Roman"/>
          <w:noProof/>
          <w:color w:val="000000" w:themeColor="text1"/>
        </w:rPr>
        <w:t>VYSKOČILOVÁ, E., DVOŘÁK, D. Úvod: Didaktika jako věda a jako nástroj učitele. In KALHOUS, Z., OBST, O. a kol. Školní didaktika. Praha: Portál, 2002. ISBN 80-7178-253-X.</w:t>
      </w:r>
    </w:p>
    <w:p w14:paraId="713EA865" w14:textId="2E9283E5" w:rsidR="00431DA8" w:rsidRPr="00343FB2" w:rsidRDefault="00F04B08" w:rsidP="009F143A">
      <w:pPr>
        <w:spacing w:line="276" w:lineRule="auto"/>
        <w:jc w:val="both"/>
        <w:rPr>
          <w:rFonts w:ascii="Times New Roman" w:hAnsi="Times New Roman" w:cs="Times New Roman"/>
          <w:sz w:val="24"/>
          <w:szCs w:val="24"/>
        </w:rPr>
      </w:pPr>
      <w:r w:rsidRPr="009F143A">
        <w:rPr>
          <w:rFonts w:ascii="Times New Roman" w:hAnsi="Times New Roman" w:cs="Times New Roman"/>
        </w:rPr>
        <w:fldChar w:fldCharType="end"/>
      </w:r>
    </w:p>
    <w:p w14:paraId="6A07A00B" w14:textId="4193A528" w:rsidR="006E3BA8" w:rsidRPr="00343FB2" w:rsidRDefault="006E3BA8" w:rsidP="00343FB2">
      <w:pPr>
        <w:spacing w:line="360" w:lineRule="auto"/>
        <w:jc w:val="both"/>
        <w:rPr>
          <w:rFonts w:ascii="Times New Roman" w:hAnsi="Times New Roman" w:cs="Times New Roman"/>
          <w:sz w:val="24"/>
          <w:szCs w:val="24"/>
        </w:rPr>
      </w:pPr>
    </w:p>
    <w:p w14:paraId="5833BD3B" w14:textId="53EF6822" w:rsidR="006E3BA8" w:rsidRPr="00343FB2" w:rsidRDefault="006E3BA8" w:rsidP="00343FB2">
      <w:pPr>
        <w:spacing w:line="360" w:lineRule="auto"/>
        <w:jc w:val="both"/>
        <w:rPr>
          <w:rFonts w:ascii="Times New Roman" w:hAnsi="Times New Roman" w:cs="Times New Roman"/>
          <w:sz w:val="24"/>
          <w:szCs w:val="24"/>
        </w:rPr>
      </w:pPr>
    </w:p>
    <w:p w14:paraId="227AC92E" w14:textId="5B84A19B" w:rsidR="006E3BA8" w:rsidRPr="00343FB2" w:rsidRDefault="006E3BA8" w:rsidP="00343FB2">
      <w:pPr>
        <w:spacing w:line="360" w:lineRule="auto"/>
        <w:rPr>
          <w:rFonts w:ascii="Times New Roman" w:hAnsi="Times New Roman" w:cs="Times New Roman"/>
          <w:sz w:val="24"/>
          <w:szCs w:val="24"/>
        </w:rPr>
      </w:pPr>
      <w:r w:rsidRPr="00343FB2">
        <w:rPr>
          <w:rFonts w:ascii="Times New Roman" w:hAnsi="Times New Roman" w:cs="Times New Roman"/>
          <w:sz w:val="24"/>
          <w:szCs w:val="24"/>
        </w:rPr>
        <w:br w:type="page"/>
      </w:r>
    </w:p>
    <w:p w14:paraId="176C8149" w14:textId="309A32E6" w:rsidR="00C91BAC" w:rsidRDefault="00C91BAC" w:rsidP="002973E2">
      <w:pPr>
        <w:pStyle w:val="Nadpis2"/>
        <w:numPr>
          <w:ilvl w:val="0"/>
          <w:numId w:val="9"/>
        </w:numPr>
      </w:pPr>
      <w:bookmarkStart w:id="66" w:name="_Toc78536109"/>
      <w:r>
        <w:lastRenderedPageBreak/>
        <w:t>Přílohy</w:t>
      </w:r>
      <w:bookmarkEnd w:id="66"/>
    </w:p>
    <w:p w14:paraId="269F6930" w14:textId="77777777" w:rsidR="00C91BAC" w:rsidRPr="00C91BAC" w:rsidRDefault="00C91BAC" w:rsidP="00C91BAC"/>
    <w:p w14:paraId="0A38A47C" w14:textId="17F46FAA" w:rsidR="006E3BA8" w:rsidRDefault="006E3BA8" w:rsidP="007E0D4F">
      <w:pPr>
        <w:pStyle w:val="Nadpis2"/>
      </w:pPr>
      <w:bookmarkStart w:id="67" w:name="_Toc78528845"/>
      <w:bookmarkStart w:id="68" w:name="_Toc78536110"/>
      <w:r w:rsidRPr="00343FB2">
        <w:t>Příloha 1</w:t>
      </w:r>
      <w:bookmarkEnd w:id="67"/>
      <w:bookmarkEnd w:id="68"/>
    </w:p>
    <w:p w14:paraId="7302FB82" w14:textId="36F80975" w:rsidR="00C171C6" w:rsidRDefault="00C171C6" w:rsidP="00C171C6">
      <w:r>
        <w:t>Didaktická hra s pravidly, hracím plánem, kartami náhod, kartami opatření a obrázky</w:t>
      </w:r>
    </w:p>
    <w:p w14:paraId="648FAD7C" w14:textId="76FF6208" w:rsidR="00C171C6" w:rsidRDefault="00C171C6" w:rsidP="00C171C6"/>
    <w:p w14:paraId="3E60D401" w14:textId="77777777" w:rsidR="00C171C6" w:rsidRPr="00C171C6" w:rsidRDefault="00C171C6" w:rsidP="00C171C6"/>
    <w:p w14:paraId="3029BB4E" w14:textId="77777777" w:rsidR="006E3BA8" w:rsidRPr="00343FB2" w:rsidRDefault="006E3BA8" w:rsidP="00343FB2">
      <w:pPr>
        <w:spacing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Pravidla hry</w:t>
      </w:r>
    </w:p>
    <w:p w14:paraId="4C036146" w14:textId="77777777" w:rsidR="006E3BA8" w:rsidRPr="00343FB2" w:rsidRDefault="006E3BA8" w:rsidP="00343FB2">
      <w:pPr>
        <w:spacing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Co budete potřebovat: Herní plán (2 části), karty opatření, karty náhody, kamínek, papír a tužku na zapisování finančního stavu města</w:t>
      </w:r>
    </w:p>
    <w:p w14:paraId="38B78E46" w14:textId="77777777" w:rsidR="006E3BA8" w:rsidRPr="00343FB2" w:rsidRDefault="006E3BA8" w:rsidP="00343FB2">
      <w:pPr>
        <w:spacing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 xml:space="preserve">Příprava hry: Karty náhody, karty opatření a obrázky vystřihněte. Spolu s herním plánem je doporučuji podlepit kartonem. Pamatujte při tom na to, že karty náhody a karty opatření jsou oboustranné. </w:t>
      </w:r>
    </w:p>
    <w:p w14:paraId="74D9F715" w14:textId="77777777" w:rsidR="006E3BA8" w:rsidRPr="00343FB2" w:rsidRDefault="006E3BA8" w:rsidP="00343FB2">
      <w:pPr>
        <w:spacing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Na začátku hry zamíchejte karty opatření a rubovou (bílou) stranou vyložte 5 náhodných na hrací desku. Kamínek položte na ukazatel zadržení vody na herním plánu na hodnotu 250.</w:t>
      </w:r>
    </w:p>
    <w:p w14:paraId="68E8D0CB" w14:textId="77777777" w:rsidR="006E3BA8" w:rsidRPr="00343FB2" w:rsidRDefault="006E3BA8" w:rsidP="00343FB2">
      <w:pPr>
        <w:spacing w:before="100" w:beforeAutospacing="1" w:after="100" w:afterAutospacing="1"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 xml:space="preserve">Počet hráčů: Doporučený počet hráčů je lichý (1 a více hráčů). </w:t>
      </w:r>
    </w:p>
    <w:p w14:paraId="469EF8CD" w14:textId="77777777" w:rsidR="006E3BA8" w:rsidRPr="00343FB2" w:rsidRDefault="006E3BA8" w:rsidP="00343FB2">
      <w:pPr>
        <w:spacing w:before="100" w:beforeAutospacing="1" w:after="100" w:afterAutospacing="1"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 xml:space="preserve">Cíl hry: Hráči mají roli zastupitelů virtuálního města. Během hry spolu spolupracují a snaží se dosáhnout stejného cíle. Tím je zlepšení vodní bilance v krajině okolo města, zvýšení zadržovací (retenční) schopnosti krajiny a rozvíjení biodiverzity. Využívají k tomu nabízených opatření, o jejichž výběru musí v jednotlivých kolech hlasovat. </w:t>
      </w:r>
    </w:p>
    <w:p w14:paraId="5BBBB061" w14:textId="77777777" w:rsidR="006E3BA8" w:rsidRPr="00343FB2" w:rsidRDefault="006E3BA8" w:rsidP="00343FB2">
      <w:pPr>
        <w:spacing w:before="100" w:beforeAutospacing="1" w:after="100" w:afterAutospacing="1"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Průběh hry: Jedno kolo hry představuje jeden rok. Každý rok mají hráči na výběr z pěti opatření, ze kterých můžou vybrat jen jedno. Každý rok dostane město do svého rozpočtu 200 000 kč, pokud karta náhody neurčí jinak. Hráči připočítají tyto peníze k zůstatku z předchozích let. Rozpočet si zapisují na papír.</w:t>
      </w:r>
    </w:p>
    <w:p w14:paraId="4A6A6642" w14:textId="77777777" w:rsidR="006E3BA8" w:rsidRPr="00343FB2" w:rsidRDefault="006E3BA8" w:rsidP="00343FB2">
      <w:pPr>
        <w:spacing w:before="100" w:beforeAutospacing="1" w:after="100" w:afterAutospacing="1"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 xml:space="preserve">Na začátku kola hráči z balíčku karet opatření doplní jednu na hrací plochu (tak, aby jich bylo 5). Na rubové straně hráči vidí název opatření, co obnáší a jaká je jeho finanční bilance. Záporná hodnota vyžaduje investici města (hráči musí mít v rozpočtu města dostatek peněz), kladná peníze do rozpočtu přináší. Dále vyloží jednu kartu náhody. Na té </w:t>
      </w:r>
      <w:r w:rsidRPr="00343FB2">
        <w:rPr>
          <w:rFonts w:ascii="Times New Roman" w:eastAsia="Times New Roman" w:hAnsi="Times New Roman" w:cs="Times New Roman"/>
          <w:color w:val="000000"/>
          <w:sz w:val="25"/>
          <w:szCs w:val="25"/>
          <w:lang w:eastAsia="cs-CZ"/>
        </w:rPr>
        <w:lastRenderedPageBreak/>
        <w:t>se dozví, co se daný rok stalo mimořádného (např. může jít o přidání peněz do rozpočtu města, záplavy nebo konec hry).</w:t>
      </w:r>
    </w:p>
    <w:p w14:paraId="6EE1D6D4" w14:textId="77777777" w:rsidR="006E3BA8" w:rsidRPr="00343FB2" w:rsidRDefault="006E3BA8" w:rsidP="00343FB2">
      <w:pPr>
        <w:spacing w:before="100" w:beforeAutospacing="1" w:after="100" w:afterAutospacing="1"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 xml:space="preserve">Hráči následně diskutují o tom, které z vyložených opatření je v danou chvíli vzhledem ke stavu krajiny a financí nejvhodnější a na závěr si jedno odhlasují. </w:t>
      </w:r>
    </w:p>
    <w:p w14:paraId="68FB6F96" w14:textId="77777777" w:rsidR="006E3BA8" w:rsidRPr="00343FB2" w:rsidRDefault="006E3BA8" w:rsidP="00343FB2">
      <w:pPr>
        <w:spacing w:before="100" w:beforeAutospacing="1" w:after="100" w:afterAutospacing="1"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 xml:space="preserve">Poté otočí kartu tohoto opatření a zjistí, co se v krajině stalo. Ve spodní části karet je informace k obrázkům. Na příslušné číslo v mapovém poli se přiloží obrázek s daným písmenem. Další informací je množství vody, které opatření přidá nebo odebere na ukazateli zadržování vody (například +200 D5 přidá 200 bodů na ukazateli zadržení vody a obrázek s písmenem D přiložíme na číslo 5 v mapovém listu). </w:t>
      </w:r>
    </w:p>
    <w:p w14:paraId="10F4AEFA" w14:textId="77777777" w:rsidR="006E3BA8" w:rsidRPr="00343FB2" w:rsidRDefault="006E3BA8" w:rsidP="00343FB2">
      <w:pPr>
        <w:spacing w:before="100" w:beforeAutospacing="1" w:after="100" w:afterAutospacing="1" w:line="360" w:lineRule="auto"/>
        <w:rPr>
          <w:rFonts w:ascii="Times New Roman" w:eastAsia="Times New Roman" w:hAnsi="Times New Roman" w:cs="Times New Roman"/>
          <w:color w:val="000000"/>
          <w:sz w:val="25"/>
          <w:szCs w:val="25"/>
          <w:lang w:eastAsia="cs-CZ"/>
        </w:rPr>
      </w:pPr>
      <w:r w:rsidRPr="00343FB2">
        <w:rPr>
          <w:rFonts w:ascii="Times New Roman" w:eastAsia="Times New Roman" w:hAnsi="Times New Roman" w:cs="Times New Roman"/>
          <w:color w:val="000000"/>
          <w:sz w:val="25"/>
          <w:szCs w:val="25"/>
          <w:lang w:eastAsia="cs-CZ"/>
        </w:rPr>
        <w:t>Hra končí ve chvíli, kdy si v kartičkách náhody hráči vytáhnou konec hry. Tato karta obsahuje informaci, jak silné povodně přišly, množství vody hráči porovnají s ukazatelem zadržení vody a zjistí, jestli byli ve hře úspěšní nebo ne.</w:t>
      </w:r>
    </w:p>
    <w:p w14:paraId="1FC34660" w14:textId="77777777" w:rsidR="00464F15" w:rsidRDefault="00464F15" w:rsidP="006E3BA8"/>
    <w:p w14:paraId="15E96C5D" w14:textId="33069D0A" w:rsidR="006E3BA8" w:rsidRPr="006E3BA8" w:rsidRDefault="006E3BA8" w:rsidP="006E3BA8">
      <w:r w:rsidRPr="006E3BA8">
        <w:rPr>
          <w:noProof/>
        </w:rPr>
        <w:lastRenderedPageBreak/>
        <w:drawing>
          <wp:anchor distT="0" distB="0" distL="114300" distR="114300" simplePos="0" relativeHeight="251665408" behindDoc="0" locked="0" layoutInCell="1" allowOverlap="0" wp14:anchorId="346FF252" wp14:editId="45AFFD12">
            <wp:simplePos x="3019245" y="1492370"/>
            <wp:positionH relativeFrom="margin">
              <wp:align>center</wp:align>
            </wp:positionH>
            <wp:positionV relativeFrom="margin">
              <wp:align>center</wp:align>
            </wp:positionV>
            <wp:extent cx="6519600" cy="9165600"/>
            <wp:effectExtent l="0" t="0" r="0" b="0"/>
            <wp:wrapSquare wrapText="bothSides"/>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9600" cy="916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EE076" w14:textId="77777777" w:rsidR="006E3BA8" w:rsidRPr="006E3BA8" w:rsidRDefault="006E3BA8" w:rsidP="006E3BA8">
      <w:pPr>
        <w:rPr>
          <w:noProof/>
        </w:rPr>
      </w:pPr>
      <w:r w:rsidRPr="006E3BA8">
        <w:rPr>
          <w:noProof/>
        </w:rPr>
        <w:lastRenderedPageBreak/>
        <w:drawing>
          <wp:inline distT="0" distB="0" distL="0" distR="0" wp14:anchorId="0B8C67BF" wp14:editId="2474B373">
            <wp:extent cx="6572250" cy="9388475"/>
            <wp:effectExtent l="0" t="0" r="0" b="317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9388475"/>
                    </a:xfrm>
                    <a:prstGeom prst="rect">
                      <a:avLst/>
                    </a:prstGeom>
                    <a:noFill/>
                  </pic:spPr>
                </pic:pic>
              </a:graphicData>
            </a:graphic>
          </wp:inline>
        </w:drawing>
      </w:r>
    </w:p>
    <w:p w14:paraId="0525DCF2" w14:textId="7C0FB3B3" w:rsidR="006E3BA8" w:rsidRPr="006E3BA8" w:rsidRDefault="006E3BA8" w:rsidP="006E3BA8">
      <w:bookmarkStart w:id="69" w:name="_Hlk77275320"/>
      <w:r w:rsidRPr="006E3BA8">
        <w:rPr>
          <w:noProof/>
        </w:rPr>
        <w:lastRenderedPageBreak/>
        <w:drawing>
          <wp:anchor distT="0" distB="0" distL="114300" distR="114300" simplePos="0" relativeHeight="251681792" behindDoc="0" locked="0" layoutInCell="1" allowOverlap="1" wp14:anchorId="4F810CBB" wp14:editId="6D3994CD">
            <wp:simplePos x="0" y="0"/>
            <wp:positionH relativeFrom="column">
              <wp:posOffset>4224631</wp:posOffset>
            </wp:positionH>
            <wp:positionV relativeFrom="paragraph">
              <wp:posOffset>118996</wp:posOffset>
            </wp:positionV>
            <wp:extent cx="1875330" cy="844814"/>
            <wp:effectExtent l="0" t="0" r="0" b="0"/>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330" cy="8448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BA8">
        <w:t xml:space="preserve">  </w:t>
      </w:r>
      <w:r w:rsidRPr="006E3BA8">
        <w:rPr>
          <w:noProof/>
        </w:rPr>
        <w:drawing>
          <wp:inline distT="0" distB="0" distL="0" distR="0" wp14:anchorId="328DB29C" wp14:editId="0109CD5D">
            <wp:extent cx="1426845" cy="1200785"/>
            <wp:effectExtent l="0" t="0" r="190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6845" cy="1200785"/>
                    </a:xfrm>
                    <a:prstGeom prst="rect">
                      <a:avLst/>
                    </a:prstGeom>
                    <a:noFill/>
                  </pic:spPr>
                </pic:pic>
              </a:graphicData>
            </a:graphic>
          </wp:inline>
        </w:drawing>
      </w:r>
      <w:r w:rsidRPr="006E3BA8">
        <w:t xml:space="preserve"> </w:t>
      </w:r>
      <w:r w:rsidRPr="006E3BA8">
        <w:rPr>
          <w:noProof/>
        </w:rPr>
        <w:drawing>
          <wp:inline distT="0" distB="0" distL="0" distR="0" wp14:anchorId="70180F39" wp14:editId="660CDE83">
            <wp:extent cx="2536190" cy="211518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6190" cy="2115185"/>
                    </a:xfrm>
                    <a:prstGeom prst="rect">
                      <a:avLst/>
                    </a:prstGeom>
                    <a:noFill/>
                  </pic:spPr>
                </pic:pic>
              </a:graphicData>
            </a:graphic>
          </wp:inline>
        </w:drawing>
      </w:r>
      <w:r w:rsidRPr="006E3BA8">
        <w:t xml:space="preserve">  </w:t>
      </w:r>
      <w:r w:rsidRPr="006E3BA8">
        <w:rPr>
          <w:noProof/>
        </w:rPr>
        <w:drawing>
          <wp:inline distT="0" distB="0" distL="0" distR="0" wp14:anchorId="16C1470C" wp14:editId="0FCF49B7">
            <wp:extent cx="1207135" cy="93916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7135" cy="939165"/>
                    </a:xfrm>
                    <a:prstGeom prst="rect">
                      <a:avLst/>
                    </a:prstGeom>
                    <a:noFill/>
                  </pic:spPr>
                </pic:pic>
              </a:graphicData>
            </a:graphic>
          </wp:inline>
        </w:drawing>
      </w:r>
    </w:p>
    <w:p w14:paraId="1899EDBC" w14:textId="77777777" w:rsidR="006E3BA8" w:rsidRPr="006E3BA8" w:rsidRDefault="006E3BA8" w:rsidP="006E3BA8">
      <w:r w:rsidRPr="006E3BA8">
        <w:rPr>
          <w:noProof/>
        </w:rPr>
        <w:drawing>
          <wp:anchor distT="0" distB="0" distL="114300" distR="114300" simplePos="0" relativeHeight="251677696" behindDoc="0" locked="0" layoutInCell="1" allowOverlap="1" wp14:anchorId="1E4BA75B" wp14:editId="3AF1CCDA">
            <wp:simplePos x="0" y="0"/>
            <wp:positionH relativeFrom="margin">
              <wp:align>right</wp:align>
            </wp:positionH>
            <wp:positionV relativeFrom="paragraph">
              <wp:posOffset>8890</wp:posOffset>
            </wp:positionV>
            <wp:extent cx="1724660" cy="1335405"/>
            <wp:effectExtent l="0" t="0" r="8890" b="0"/>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466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BA8">
        <w:rPr>
          <w:noProof/>
        </w:rPr>
        <w:drawing>
          <wp:anchor distT="0" distB="0" distL="114300" distR="114300" simplePos="0" relativeHeight="251667456" behindDoc="0" locked="0" layoutInCell="1" allowOverlap="1" wp14:anchorId="1C9A2EBE" wp14:editId="61FFE2DF">
            <wp:simplePos x="0" y="0"/>
            <wp:positionH relativeFrom="margin">
              <wp:posOffset>3018023</wp:posOffset>
            </wp:positionH>
            <wp:positionV relativeFrom="paragraph">
              <wp:posOffset>27785</wp:posOffset>
            </wp:positionV>
            <wp:extent cx="866236" cy="1009291"/>
            <wp:effectExtent l="0" t="0" r="0" b="63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236" cy="10092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BA8">
        <w:rPr>
          <w:noProof/>
        </w:rPr>
        <w:drawing>
          <wp:anchor distT="0" distB="0" distL="114300" distR="114300" simplePos="0" relativeHeight="251682816" behindDoc="0" locked="0" layoutInCell="1" allowOverlap="1" wp14:anchorId="30AF7987" wp14:editId="56D5F4D3">
            <wp:simplePos x="0" y="0"/>
            <wp:positionH relativeFrom="margin">
              <wp:posOffset>106092</wp:posOffset>
            </wp:positionH>
            <wp:positionV relativeFrom="paragraph">
              <wp:posOffset>23076</wp:posOffset>
            </wp:positionV>
            <wp:extent cx="2673067" cy="1888971"/>
            <wp:effectExtent l="0" t="0" r="0" b="0"/>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067" cy="18889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1F327" w14:textId="00F797F9" w:rsidR="006E3BA8" w:rsidRPr="006E3BA8" w:rsidRDefault="006E3BA8" w:rsidP="006E3BA8"/>
    <w:p w14:paraId="5119FF4D" w14:textId="644979E8" w:rsidR="006E3BA8" w:rsidRPr="006E3BA8" w:rsidRDefault="006E3BA8" w:rsidP="006E3BA8"/>
    <w:p w14:paraId="6D640888" w14:textId="6C347906" w:rsidR="006E3BA8" w:rsidRPr="006E3BA8" w:rsidRDefault="006E3BA8" w:rsidP="006E3BA8"/>
    <w:p w14:paraId="31A84843" w14:textId="4620E07A" w:rsidR="006E3BA8" w:rsidRPr="006E3BA8" w:rsidRDefault="006E3BA8" w:rsidP="006E3BA8"/>
    <w:p w14:paraId="1FE8F9C0" w14:textId="24CBCA61" w:rsidR="006E3BA8" w:rsidRPr="006E3BA8" w:rsidRDefault="006E3BA8" w:rsidP="006E3BA8">
      <w:r w:rsidRPr="006E3BA8">
        <w:rPr>
          <w:noProof/>
        </w:rPr>
        <w:drawing>
          <wp:anchor distT="0" distB="0" distL="114300" distR="114300" simplePos="0" relativeHeight="251674624" behindDoc="0" locked="0" layoutInCell="1" allowOverlap="1" wp14:anchorId="5E95F409" wp14:editId="11B60F01">
            <wp:simplePos x="0" y="0"/>
            <wp:positionH relativeFrom="column">
              <wp:posOffset>4749740</wp:posOffset>
            </wp:positionH>
            <wp:positionV relativeFrom="paragraph">
              <wp:posOffset>6877</wp:posOffset>
            </wp:positionV>
            <wp:extent cx="1190445" cy="897622"/>
            <wp:effectExtent l="0" t="0" r="0"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445" cy="89762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BA8">
        <w:rPr>
          <w:noProof/>
        </w:rPr>
        <w:drawing>
          <wp:anchor distT="0" distB="0" distL="114300" distR="114300" simplePos="0" relativeHeight="251675648" behindDoc="0" locked="0" layoutInCell="1" allowOverlap="1" wp14:anchorId="1221A286" wp14:editId="2F64B3EA">
            <wp:simplePos x="0" y="0"/>
            <wp:positionH relativeFrom="margin">
              <wp:posOffset>2994708</wp:posOffset>
            </wp:positionH>
            <wp:positionV relativeFrom="paragraph">
              <wp:posOffset>11334</wp:posOffset>
            </wp:positionV>
            <wp:extent cx="1682151" cy="1199834"/>
            <wp:effectExtent l="0" t="0" r="0" b="635"/>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2151" cy="11998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1F232" w14:textId="7B6BCDE6" w:rsidR="006E3BA8" w:rsidRPr="006E3BA8" w:rsidRDefault="006E3BA8" w:rsidP="006E3BA8"/>
    <w:p w14:paraId="767551E3" w14:textId="168C1471" w:rsidR="006E3BA8" w:rsidRPr="006E3BA8" w:rsidRDefault="00677B42" w:rsidP="006E3BA8">
      <w:r w:rsidRPr="006E3BA8">
        <w:rPr>
          <w:noProof/>
        </w:rPr>
        <w:drawing>
          <wp:anchor distT="0" distB="0" distL="114300" distR="114300" simplePos="0" relativeHeight="251666432" behindDoc="1" locked="0" layoutInCell="1" allowOverlap="1" wp14:anchorId="2C150AEF" wp14:editId="16F8FB36">
            <wp:simplePos x="0" y="0"/>
            <wp:positionH relativeFrom="margin">
              <wp:align>right</wp:align>
            </wp:positionH>
            <wp:positionV relativeFrom="paragraph">
              <wp:posOffset>1445260</wp:posOffset>
            </wp:positionV>
            <wp:extent cx="914400" cy="961419"/>
            <wp:effectExtent l="0" t="0" r="0" b="0"/>
            <wp:wrapTight wrapText="bothSides">
              <wp:wrapPolygon edited="0">
                <wp:start x="0" y="0"/>
                <wp:lineTo x="0" y="20972"/>
                <wp:lineTo x="21150" y="20972"/>
                <wp:lineTo x="21150"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961419"/>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8" w:rsidRPr="006E3BA8">
        <w:rPr>
          <w:noProof/>
        </w:rPr>
        <w:drawing>
          <wp:anchor distT="0" distB="0" distL="114300" distR="114300" simplePos="0" relativeHeight="251670528" behindDoc="0" locked="0" layoutInCell="1" allowOverlap="1" wp14:anchorId="0A7764DE" wp14:editId="555CA5FA">
            <wp:simplePos x="0" y="0"/>
            <wp:positionH relativeFrom="margin">
              <wp:posOffset>4803344</wp:posOffset>
            </wp:positionH>
            <wp:positionV relativeFrom="paragraph">
              <wp:posOffset>469313</wp:posOffset>
            </wp:positionV>
            <wp:extent cx="1073150" cy="781685"/>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315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8" w:rsidRPr="006E3BA8">
        <w:rPr>
          <w:noProof/>
        </w:rPr>
        <w:drawing>
          <wp:anchor distT="0" distB="0" distL="114300" distR="114300" simplePos="0" relativeHeight="251673600" behindDoc="0" locked="0" layoutInCell="1" allowOverlap="1" wp14:anchorId="44BEE976" wp14:editId="32D912B0">
            <wp:simplePos x="0" y="0"/>
            <wp:positionH relativeFrom="column">
              <wp:posOffset>2913277</wp:posOffset>
            </wp:positionH>
            <wp:positionV relativeFrom="paragraph">
              <wp:posOffset>753757</wp:posOffset>
            </wp:positionV>
            <wp:extent cx="1837427" cy="1646893"/>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7427" cy="1646893"/>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8" w:rsidRPr="006E3BA8">
        <w:rPr>
          <w:noProof/>
        </w:rPr>
        <w:drawing>
          <wp:anchor distT="0" distB="0" distL="114300" distR="114300" simplePos="0" relativeHeight="251676672" behindDoc="0" locked="0" layoutInCell="1" allowOverlap="1" wp14:anchorId="42BD8EE1" wp14:editId="4CAEAC06">
            <wp:simplePos x="0" y="0"/>
            <wp:positionH relativeFrom="margin">
              <wp:posOffset>1621323</wp:posOffset>
            </wp:positionH>
            <wp:positionV relativeFrom="paragraph">
              <wp:posOffset>275746</wp:posOffset>
            </wp:positionV>
            <wp:extent cx="1173330" cy="1103618"/>
            <wp:effectExtent l="0" t="0" r="8255" b="190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3330" cy="1103618"/>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8" w:rsidRPr="006E3BA8">
        <w:rPr>
          <w:noProof/>
        </w:rPr>
        <w:drawing>
          <wp:inline distT="0" distB="0" distL="0" distR="0" wp14:anchorId="2FDF2332" wp14:editId="640A43F6">
            <wp:extent cx="1311215" cy="1603412"/>
            <wp:effectExtent l="0" t="0" r="381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1215" cy="1603412"/>
                    </a:xfrm>
                    <a:prstGeom prst="rect">
                      <a:avLst/>
                    </a:prstGeom>
                    <a:noFill/>
                    <a:ln>
                      <a:noFill/>
                    </a:ln>
                  </pic:spPr>
                </pic:pic>
              </a:graphicData>
            </a:graphic>
          </wp:inline>
        </w:drawing>
      </w:r>
    </w:p>
    <w:bookmarkEnd w:id="69"/>
    <w:p w14:paraId="0DD3569F" w14:textId="0C5EFC1A" w:rsidR="006E3BA8" w:rsidRPr="006E3BA8" w:rsidRDefault="006E3BA8" w:rsidP="006E3BA8"/>
    <w:p w14:paraId="7FAECDA0" w14:textId="58F5DEA3" w:rsidR="006E3BA8" w:rsidRPr="006E3BA8" w:rsidRDefault="00786B5B" w:rsidP="006E3BA8">
      <w:r w:rsidRPr="006E3BA8">
        <w:rPr>
          <w:noProof/>
        </w:rPr>
        <w:drawing>
          <wp:anchor distT="0" distB="0" distL="114300" distR="114300" simplePos="0" relativeHeight="251668480" behindDoc="1" locked="0" layoutInCell="1" allowOverlap="1" wp14:anchorId="78AB064C" wp14:editId="6FCD73BE">
            <wp:simplePos x="0" y="0"/>
            <wp:positionH relativeFrom="column">
              <wp:posOffset>135890</wp:posOffset>
            </wp:positionH>
            <wp:positionV relativeFrom="paragraph">
              <wp:posOffset>521970</wp:posOffset>
            </wp:positionV>
            <wp:extent cx="3365453" cy="2125549"/>
            <wp:effectExtent l="0" t="0" r="6985" b="8255"/>
            <wp:wrapTight wrapText="bothSides">
              <wp:wrapPolygon edited="0">
                <wp:start x="0" y="0"/>
                <wp:lineTo x="0" y="21490"/>
                <wp:lineTo x="21523" y="21490"/>
                <wp:lineTo x="21523"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5453" cy="2125549"/>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8" w:rsidRPr="006E3BA8">
        <w:rPr>
          <w:noProof/>
        </w:rPr>
        <w:drawing>
          <wp:anchor distT="0" distB="0" distL="114300" distR="114300" simplePos="0" relativeHeight="251679744" behindDoc="0" locked="0" layoutInCell="1" allowOverlap="1" wp14:anchorId="6BD38C2F" wp14:editId="386BBC91">
            <wp:simplePos x="0" y="0"/>
            <wp:positionH relativeFrom="margin">
              <wp:posOffset>3678519</wp:posOffset>
            </wp:positionH>
            <wp:positionV relativeFrom="paragraph">
              <wp:posOffset>828339</wp:posOffset>
            </wp:positionV>
            <wp:extent cx="1711325" cy="1121410"/>
            <wp:effectExtent l="0" t="0" r="3175" b="2540"/>
            <wp:wrapTopAndBottom/>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132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37858" w14:textId="516DBCB3" w:rsidR="006E3BA8" w:rsidRPr="006E3BA8" w:rsidRDefault="006E3BA8" w:rsidP="006E3BA8">
      <w:r w:rsidRPr="006E3BA8">
        <w:rPr>
          <w:noProof/>
        </w:rPr>
        <w:lastRenderedPageBreak/>
        <w:drawing>
          <wp:anchor distT="0" distB="0" distL="114300" distR="114300" simplePos="0" relativeHeight="251678720" behindDoc="0" locked="0" layoutInCell="1" allowOverlap="1" wp14:anchorId="0E2A81D5" wp14:editId="7F0FB870">
            <wp:simplePos x="0" y="0"/>
            <wp:positionH relativeFrom="margin">
              <wp:posOffset>2368550</wp:posOffset>
            </wp:positionH>
            <wp:positionV relativeFrom="paragraph">
              <wp:posOffset>23495</wp:posOffset>
            </wp:positionV>
            <wp:extent cx="3898130" cy="3842601"/>
            <wp:effectExtent l="0" t="0" r="7620" b="5715"/>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8130" cy="3842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BA8">
        <w:rPr>
          <w:noProof/>
        </w:rPr>
        <w:drawing>
          <wp:inline distT="0" distB="0" distL="0" distR="0" wp14:anchorId="597BF1D7" wp14:editId="1923A085">
            <wp:extent cx="2276790" cy="204381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8341" cy="2063156"/>
                    </a:xfrm>
                    <a:prstGeom prst="rect">
                      <a:avLst/>
                    </a:prstGeom>
                    <a:noFill/>
                    <a:ln>
                      <a:noFill/>
                    </a:ln>
                  </pic:spPr>
                </pic:pic>
              </a:graphicData>
            </a:graphic>
          </wp:inline>
        </w:drawing>
      </w:r>
    </w:p>
    <w:p w14:paraId="35FCC6AC" w14:textId="773026CF" w:rsidR="006E3BA8" w:rsidRPr="006E3BA8" w:rsidRDefault="006E3BA8" w:rsidP="006E3BA8">
      <w:r w:rsidRPr="006E3BA8">
        <w:rPr>
          <w:noProof/>
        </w:rPr>
        <w:drawing>
          <wp:anchor distT="0" distB="0" distL="114300" distR="114300" simplePos="0" relativeHeight="251661312" behindDoc="0" locked="0" layoutInCell="1" allowOverlap="1" wp14:anchorId="4127AF7C" wp14:editId="6C635ACB">
            <wp:simplePos x="0" y="0"/>
            <wp:positionH relativeFrom="column">
              <wp:posOffset>765175</wp:posOffset>
            </wp:positionH>
            <wp:positionV relativeFrom="paragraph">
              <wp:posOffset>10160</wp:posOffset>
            </wp:positionV>
            <wp:extent cx="1282700" cy="1449070"/>
            <wp:effectExtent l="0" t="0" r="0" b="0"/>
            <wp:wrapNone/>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2700" cy="144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E9451" w14:textId="5BEA2461" w:rsidR="006E3BA8" w:rsidRPr="006E3BA8" w:rsidRDefault="006E3BA8" w:rsidP="006E3BA8"/>
    <w:p w14:paraId="706CCD7A" w14:textId="77777777" w:rsidR="006E3BA8" w:rsidRPr="006E3BA8" w:rsidRDefault="006E3BA8" w:rsidP="006E3BA8"/>
    <w:p w14:paraId="1913AA4C" w14:textId="77777777" w:rsidR="006E3BA8" w:rsidRPr="006E3BA8" w:rsidRDefault="006E3BA8" w:rsidP="006E3BA8"/>
    <w:p w14:paraId="2278EB85" w14:textId="521F216A" w:rsidR="006E3BA8" w:rsidRPr="006E3BA8" w:rsidRDefault="006E3BA8" w:rsidP="006E3BA8"/>
    <w:p w14:paraId="13F012DA" w14:textId="48EA2286" w:rsidR="006E3BA8" w:rsidRPr="006E3BA8" w:rsidRDefault="006E3BA8" w:rsidP="006E3BA8"/>
    <w:p w14:paraId="7C0FFE3F" w14:textId="25B63C3F" w:rsidR="006E3BA8" w:rsidRPr="006E3BA8" w:rsidRDefault="006E3BA8" w:rsidP="006E3BA8">
      <w:r w:rsidRPr="006E3BA8">
        <w:rPr>
          <w:noProof/>
        </w:rPr>
        <w:drawing>
          <wp:anchor distT="0" distB="0" distL="114300" distR="114300" simplePos="0" relativeHeight="251662336" behindDoc="1" locked="0" layoutInCell="1" allowOverlap="1" wp14:anchorId="2757527A" wp14:editId="13F94755">
            <wp:simplePos x="0" y="0"/>
            <wp:positionH relativeFrom="page">
              <wp:posOffset>702477</wp:posOffset>
            </wp:positionH>
            <wp:positionV relativeFrom="margin">
              <wp:posOffset>3973938</wp:posOffset>
            </wp:positionV>
            <wp:extent cx="3922731" cy="3520332"/>
            <wp:effectExtent l="0" t="0" r="1905" b="4445"/>
            <wp:wrapTight wrapText="bothSides">
              <wp:wrapPolygon edited="0">
                <wp:start x="0" y="0"/>
                <wp:lineTo x="0" y="21510"/>
                <wp:lineTo x="21506" y="21510"/>
                <wp:lineTo x="21506" y="0"/>
                <wp:lineTo x="0" y="0"/>
              </wp:wrapPolygon>
            </wp:wrapTight>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2731" cy="3520332"/>
                    </a:xfrm>
                    <a:prstGeom prst="rect">
                      <a:avLst/>
                    </a:prstGeom>
                    <a:noFill/>
                    <a:ln>
                      <a:noFill/>
                    </a:ln>
                  </pic:spPr>
                </pic:pic>
              </a:graphicData>
            </a:graphic>
          </wp:anchor>
        </w:drawing>
      </w:r>
    </w:p>
    <w:p w14:paraId="0C99BAEA" w14:textId="47DB3B57" w:rsidR="006E3BA8" w:rsidRPr="006E3BA8" w:rsidRDefault="006E3BA8" w:rsidP="006E3BA8"/>
    <w:p w14:paraId="00A45896" w14:textId="5394BC0D" w:rsidR="006E3BA8" w:rsidRPr="006E3BA8" w:rsidRDefault="006E3BA8" w:rsidP="006E3BA8">
      <w:r w:rsidRPr="006E3BA8">
        <w:rPr>
          <w:noProof/>
        </w:rPr>
        <w:drawing>
          <wp:anchor distT="0" distB="0" distL="114300" distR="114300" simplePos="0" relativeHeight="251660288" behindDoc="0" locked="0" layoutInCell="1" allowOverlap="1" wp14:anchorId="1851EE94" wp14:editId="41BD9652">
            <wp:simplePos x="0" y="0"/>
            <wp:positionH relativeFrom="page">
              <wp:posOffset>4172525</wp:posOffset>
            </wp:positionH>
            <wp:positionV relativeFrom="paragraph">
              <wp:posOffset>68318</wp:posOffset>
            </wp:positionV>
            <wp:extent cx="3346566" cy="2267238"/>
            <wp:effectExtent l="6350" t="0" r="0" b="0"/>
            <wp:wrapNone/>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3346566" cy="22672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72119" w14:textId="3827A3DD" w:rsidR="006E3BA8" w:rsidRPr="006E3BA8" w:rsidRDefault="006E3BA8" w:rsidP="006E3BA8"/>
    <w:p w14:paraId="2CED952D" w14:textId="06AE7C79" w:rsidR="006E3BA8" w:rsidRPr="006E3BA8" w:rsidRDefault="006E3BA8" w:rsidP="006E3BA8"/>
    <w:p w14:paraId="31809D2A" w14:textId="63A86CBF" w:rsidR="006E3BA8" w:rsidRPr="006E3BA8" w:rsidRDefault="006E3BA8" w:rsidP="006E3BA8"/>
    <w:p w14:paraId="2E1A287B" w14:textId="162D03E1" w:rsidR="006E3BA8" w:rsidRPr="006E3BA8" w:rsidRDefault="006E3BA8" w:rsidP="006E3BA8"/>
    <w:p w14:paraId="3C8FB074" w14:textId="77777777" w:rsidR="006E3BA8" w:rsidRPr="006E3BA8" w:rsidRDefault="006E3BA8" w:rsidP="006E3BA8"/>
    <w:p w14:paraId="6F712DB3" w14:textId="6F725882" w:rsidR="006E3BA8" w:rsidRPr="006E3BA8" w:rsidRDefault="006E3BA8" w:rsidP="006E3BA8"/>
    <w:p w14:paraId="63F32AE1" w14:textId="250C5D73" w:rsidR="006E3BA8" w:rsidRPr="006E3BA8" w:rsidRDefault="006E3BA8" w:rsidP="006E3BA8"/>
    <w:p w14:paraId="02C0E783" w14:textId="4AC80246" w:rsidR="006E3BA8" w:rsidRPr="006E3BA8" w:rsidRDefault="006E3BA8" w:rsidP="006E3BA8"/>
    <w:p w14:paraId="3D7E440A" w14:textId="24DEFD22" w:rsidR="006E3BA8" w:rsidRPr="006E3BA8" w:rsidRDefault="006E3BA8" w:rsidP="006E3BA8"/>
    <w:p w14:paraId="3004F6FF" w14:textId="2C0BB205" w:rsidR="006E3BA8" w:rsidRPr="006E3BA8" w:rsidRDefault="006E3BA8" w:rsidP="006E3BA8"/>
    <w:p w14:paraId="49846A6E" w14:textId="5226E4B0" w:rsidR="006E3BA8" w:rsidRPr="006E3BA8" w:rsidRDefault="00E060D4" w:rsidP="006E3BA8">
      <w:r w:rsidRPr="006E3BA8">
        <w:rPr>
          <w:noProof/>
        </w:rPr>
        <w:lastRenderedPageBreak/>
        <w:drawing>
          <wp:anchor distT="0" distB="0" distL="114300" distR="114300" simplePos="0" relativeHeight="251659264" behindDoc="0" locked="0" layoutInCell="1" allowOverlap="1" wp14:anchorId="21F06E60" wp14:editId="0BE3C271">
            <wp:simplePos x="0" y="0"/>
            <wp:positionH relativeFrom="column">
              <wp:posOffset>2978150</wp:posOffset>
            </wp:positionH>
            <wp:positionV relativeFrom="paragraph">
              <wp:posOffset>1905</wp:posOffset>
            </wp:positionV>
            <wp:extent cx="3234037" cy="2087593"/>
            <wp:effectExtent l="0" t="0" r="5080" b="8255"/>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34037" cy="20875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BA8">
        <w:rPr>
          <w:noProof/>
        </w:rPr>
        <w:drawing>
          <wp:anchor distT="0" distB="0" distL="114300" distR="114300" simplePos="0" relativeHeight="251684864" behindDoc="1" locked="0" layoutInCell="1" allowOverlap="1" wp14:anchorId="4A3A8251" wp14:editId="3BA7285E">
            <wp:simplePos x="0" y="0"/>
            <wp:positionH relativeFrom="column">
              <wp:posOffset>104140</wp:posOffset>
            </wp:positionH>
            <wp:positionV relativeFrom="paragraph">
              <wp:posOffset>180975</wp:posOffset>
            </wp:positionV>
            <wp:extent cx="2753995" cy="1595755"/>
            <wp:effectExtent l="0" t="0" r="8255" b="4445"/>
            <wp:wrapTight wrapText="bothSides">
              <wp:wrapPolygon edited="0">
                <wp:start x="0" y="0"/>
                <wp:lineTo x="0" y="21402"/>
                <wp:lineTo x="21515" y="21402"/>
                <wp:lineTo x="21515" y="0"/>
                <wp:lineTo x="0" y="0"/>
              </wp:wrapPolygon>
            </wp:wrapTight>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3995" cy="159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D6F9" w14:textId="630831BA" w:rsidR="006E3BA8" w:rsidRPr="006E3BA8" w:rsidRDefault="006E3BA8" w:rsidP="006E3BA8"/>
    <w:p w14:paraId="608B0691" w14:textId="5E50A4BB" w:rsidR="006E3BA8" w:rsidRPr="006E3BA8" w:rsidRDefault="006E3BA8" w:rsidP="006E3BA8"/>
    <w:p w14:paraId="5087C91C" w14:textId="6B1D348B" w:rsidR="006E3BA8" w:rsidRPr="006E3BA8" w:rsidRDefault="006E3BA8" w:rsidP="006E3BA8"/>
    <w:p w14:paraId="043B0840" w14:textId="4E24B707" w:rsidR="006E3BA8" w:rsidRPr="006E3BA8" w:rsidRDefault="006E3BA8" w:rsidP="006E3BA8"/>
    <w:p w14:paraId="67B820E4" w14:textId="27DE2AE2" w:rsidR="006E3BA8" w:rsidRPr="006E3BA8" w:rsidRDefault="006E3BA8" w:rsidP="006E3BA8"/>
    <w:p w14:paraId="1DD2BA06" w14:textId="7A4115A2" w:rsidR="006E3BA8" w:rsidRPr="006E3BA8" w:rsidRDefault="006E3BA8" w:rsidP="006E3BA8"/>
    <w:p w14:paraId="383740F0" w14:textId="276B1784" w:rsidR="006E3BA8" w:rsidRPr="006E3BA8" w:rsidRDefault="00E060D4" w:rsidP="006E3BA8">
      <w:r w:rsidRPr="006E3BA8">
        <w:rPr>
          <w:noProof/>
        </w:rPr>
        <w:drawing>
          <wp:anchor distT="0" distB="0" distL="114300" distR="114300" simplePos="0" relativeHeight="251663360" behindDoc="0" locked="0" layoutInCell="1" allowOverlap="1" wp14:anchorId="5761601B" wp14:editId="0B4327FA">
            <wp:simplePos x="0" y="0"/>
            <wp:positionH relativeFrom="margin">
              <wp:posOffset>2869565</wp:posOffset>
            </wp:positionH>
            <wp:positionV relativeFrom="paragraph">
              <wp:posOffset>276225</wp:posOffset>
            </wp:positionV>
            <wp:extent cx="1336423" cy="1529952"/>
            <wp:effectExtent l="0" t="0" r="0" b="0"/>
            <wp:wrapNone/>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6423" cy="15299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2F8FA" w14:textId="3CBE472F" w:rsidR="006E3BA8" w:rsidRPr="006E3BA8" w:rsidRDefault="00E060D4" w:rsidP="006E3BA8">
      <w:r w:rsidRPr="006E3BA8">
        <w:rPr>
          <w:noProof/>
        </w:rPr>
        <w:drawing>
          <wp:anchor distT="0" distB="0" distL="114300" distR="114300" simplePos="0" relativeHeight="251672576" behindDoc="0" locked="0" layoutInCell="1" allowOverlap="1" wp14:anchorId="691E391D" wp14:editId="63D79A9D">
            <wp:simplePos x="0" y="0"/>
            <wp:positionH relativeFrom="margin">
              <wp:posOffset>4455795</wp:posOffset>
            </wp:positionH>
            <wp:positionV relativeFrom="paragraph">
              <wp:posOffset>8890</wp:posOffset>
            </wp:positionV>
            <wp:extent cx="655536" cy="1974116"/>
            <wp:effectExtent l="0" t="0" r="0" b="762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5536" cy="1974116"/>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A8" w:rsidRPr="006E3BA8">
        <w:rPr>
          <w:noProof/>
        </w:rPr>
        <w:drawing>
          <wp:anchor distT="0" distB="0" distL="114300" distR="114300" simplePos="0" relativeHeight="251664384" behindDoc="0" locked="0" layoutInCell="1" allowOverlap="1" wp14:anchorId="3539C773" wp14:editId="61535FFC">
            <wp:simplePos x="0" y="0"/>
            <wp:positionH relativeFrom="margin">
              <wp:posOffset>750498</wp:posOffset>
            </wp:positionH>
            <wp:positionV relativeFrom="paragraph">
              <wp:posOffset>-193327</wp:posOffset>
            </wp:positionV>
            <wp:extent cx="1771580" cy="1457774"/>
            <wp:effectExtent l="0" t="0" r="635" b="0"/>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1580" cy="1457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654BA" w14:textId="57798179" w:rsidR="006E3BA8" w:rsidRPr="006E3BA8" w:rsidRDefault="006E3BA8" w:rsidP="006E3BA8"/>
    <w:p w14:paraId="0D7D4F78" w14:textId="30A214BF" w:rsidR="006E3BA8" w:rsidRPr="006E3BA8" w:rsidRDefault="006E3BA8" w:rsidP="006E3BA8"/>
    <w:p w14:paraId="1B5E77A7" w14:textId="7AEB8022" w:rsidR="006E3BA8" w:rsidRPr="006E3BA8" w:rsidRDefault="006E3BA8" w:rsidP="006E3BA8"/>
    <w:p w14:paraId="1220F8F8" w14:textId="468ECC2B" w:rsidR="006E3BA8" w:rsidRPr="006E3BA8" w:rsidRDefault="006E3BA8" w:rsidP="006E3BA8"/>
    <w:p w14:paraId="15FBF785" w14:textId="01881D66" w:rsidR="006E3BA8" w:rsidRPr="006E3BA8" w:rsidRDefault="00E060D4" w:rsidP="006E3BA8">
      <w:r w:rsidRPr="006E3BA8">
        <w:rPr>
          <w:noProof/>
        </w:rPr>
        <w:drawing>
          <wp:anchor distT="0" distB="0" distL="114300" distR="114300" simplePos="0" relativeHeight="251685888" behindDoc="1" locked="0" layoutInCell="1" allowOverlap="1" wp14:anchorId="10BB0D11" wp14:editId="3897258E">
            <wp:simplePos x="0" y="0"/>
            <wp:positionH relativeFrom="page">
              <wp:posOffset>1398905</wp:posOffset>
            </wp:positionH>
            <wp:positionV relativeFrom="paragraph">
              <wp:posOffset>274955</wp:posOffset>
            </wp:positionV>
            <wp:extent cx="3312160" cy="1944370"/>
            <wp:effectExtent l="0" t="0" r="254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216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37058" w14:textId="7CB64246" w:rsidR="006E3BA8" w:rsidRPr="006E3BA8" w:rsidRDefault="006E3BA8" w:rsidP="006E3BA8"/>
    <w:p w14:paraId="6209E7AA" w14:textId="4879C42C" w:rsidR="006E3BA8" w:rsidRPr="006E3BA8" w:rsidRDefault="006E3BA8" w:rsidP="006E3BA8"/>
    <w:p w14:paraId="31093CCD" w14:textId="681105C1" w:rsidR="006E3BA8" w:rsidRPr="006E3BA8" w:rsidRDefault="00786B5B" w:rsidP="006E3BA8">
      <w:r w:rsidRPr="006E3BA8">
        <w:rPr>
          <w:noProof/>
        </w:rPr>
        <w:drawing>
          <wp:anchor distT="0" distB="0" distL="114300" distR="114300" simplePos="0" relativeHeight="251687936" behindDoc="1" locked="0" layoutInCell="1" allowOverlap="1" wp14:anchorId="271661B2" wp14:editId="6923E0C7">
            <wp:simplePos x="0" y="0"/>
            <wp:positionH relativeFrom="margin">
              <wp:posOffset>2839085</wp:posOffset>
            </wp:positionH>
            <wp:positionV relativeFrom="paragraph">
              <wp:posOffset>1574165</wp:posOffset>
            </wp:positionV>
            <wp:extent cx="2789829" cy="1190445"/>
            <wp:effectExtent l="0" t="0" r="0" b="0"/>
            <wp:wrapTight wrapText="bothSides">
              <wp:wrapPolygon edited="0">
                <wp:start x="0" y="0"/>
                <wp:lineTo x="0" y="21093"/>
                <wp:lineTo x="21389" y="21093"/>
                <wp:lineTo x="21389"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9829" cy="119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BA8">
        <w:rPr>
          <w:noProof/>
        </w:rPr>
        <w:t xml:space="preserve"> </w:t>
      </w:r>
      <w:r w:rsidR="00677B42" w:rsidRPr="006E3BA8">
        <w:rPr>
          <w:noProof/>
        </w:rPr>
        <w:drawing>
          <wp:anchor distT="0" distB="0" distL="114300" distR="114300" simplePos="0" relativeHeight="251671552" behindDoc="0" locked="0" layoutInCell="1" allowOverlap="1" wp14:anchorId="34EF7221" wp14:editId="2DC5C5C4">
            <wp:simplePos x="0" y="0"/>
            <wp:positionH relativeFrom="margin">
              <wp:posOffset>1791335</wp:posOffset>
            </wp:positionH>
            <wp:positionV relativeFrom="paragraph">
              <wp:posOffset>1658620</wp:posOffset>
            </wp:positionV>
            <wp:extent cx="739775" cy="1310640"/>
            <wp:effectExtent l="0" t="0" r="3175" b="381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977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B42" w:rsidRPr="006E3BA8">
        <w:rPr>
          <w:noProof/>
        </w:rPr>
        <w:drawing>
          <wp:anchor distT="0" distB="0" distL="114300" distR="114300" simplePos="0" relativeHeight="251683840" behindDoc="0" locked="0" layoutInCell="1" allowOverlap="1" wp14:anchorId="4556EB8E" wp14:editId="69569208">
            <wp:simplePos x="0" y="0"/>
            <wp:positionH relativeFrom="margin">
              <wp:posOffset>4030345</wp:posOffset>
            </wp:positionH>
            <wp:positionV relativeFrom="paragraph">
              <wp:posOffset>3175</wp:posOffset>
            </wp:positionV>
            <wp:extent cx="1696085" cy="970915"/>
            <wp:effectExtent l="0" t="0" r="0" b="635"/>
            <wp:wrapNone/>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608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B42" w:rsidRPr="006E3BA8">
        <w:rPr>
          <w:noProof/>
        </w:rPr>
        <w:drawing>
          <wp:anchor distT="0" distB="0" distL="114300" distR="114300" simplePos="0" relativeHeight="251680768" behindDoc="0" locked="0" layoutInCell="1" allowOverlap="1" wp14:anchorId="7671E66F" wp14:editId="7A4AB9E9">
            <wp:simplePos x="0" y="0"/>
            <wp:positionH relativeFrom="margin">
              <wp:posOffset>828675</wp:posOffset>
            </wp:positionH>
            <wp:positionV relativeFrom="paragraph">
              <wp:posOffset>1649095</wp:posOffset>
            </wp:positionV>
            <wp:extent cx="630555" cy="758825"/>
            <wp:effectExtent l="0" t="0" r="0" b="3175"/>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0555" cy="7588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
        <w:tblW w:w="0" w:type="auto"/>
        <w:jc w:val="center"/>
        <w:tblLook w:val="04A0" w:firstRow="1" w:lastRow="0" w:firstColumn="1" w:lastColumn="0" w:noHBand="0" w:noVBand="1"/>
      </w:tblPr>
      <w:tblGrid>
        <w:gridCol w:w="2264"/>
        <w:gridCol w:w="2265"/>
        <w:gridCol w:w="2266"/>
        <w:gridCol w:w="2266"/>
      </w:tblGrid>
      <w:tr w:rsidR="006E3BA8" w:rsidRPr="006E3BA8" w14:paraId="17CEE134" w14:textId="77777777" w:rsidTr="006E3BA8">
        <w:trPr>
          <w:trHeight w:hRule="exact" w:val="3175"/>
          <w:jc w:val="center"/>
        </w:trPr>
        <w:tc>
          <w:tcPr>
            <w:tcW w:w="2265" w:type="dxa"/>
          </w:tcPr>
          <w:p w14:paraId="4A6E485B"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70" w:name="_Hlk77276732"/>
            <w:bookmarkStart w:id="71" w:name="_Toc78528846"/>
            <w:bookmarkStart w:id="72" w:name="_Toc78536111"/>
            <w:r w:rsidRPr="006E3BA8">
              <w:rPr>
                <w:rFonts w:asciiTheme="majorHAnsi" w:eastAsiaTheme="majorEastAsia" w:hAnsiTheme="majorHAnsi" w:cstheme="majorBidi"/>
                <w:color w:val="000000" w:themeColor="text1"/>
                <w:sz w:val="28"/>
                <w:szCs w:val="32"/>
              </w:rPr>
              <w:lastRenderedPageBreak/>
              <w:t>Podpora výskytu bobra</w:t>
            </w:r>
            <w:bookmarkEnd w:id="71"/>
            <w:bookmarkEnd w:id="72"/>
          </w:p>
          <w:p w14:paraId="03DABAA1" w14:textId="77777777" w:rsidR="006E3BA8" w:rsidRPr="006E3BA8" w:rsidRDefault="006E3BA8" w:rsidP="006E3BA8">
            <w:pPr>
              <w:jc w:val="center"/>
              <w:rPr>
                <w:sz w:val="21"/>
              </w:rPr>
            </w:pPr>
            <w:r w:rsidRPr="006E3BA8">
              <w:rPr>
                <w:sz w:val="21"/>
              </w:rPr>
              <w:t xml:space="preserve">Vytvoření vhodných podmínek pro </w:t>
            </w:r>
            <w:proofErr w:type="spellStart"/>
            <w:r w:rsidRPr="006E3BA8">
              <w:rPr>
                <w:sz w:val="21"/>
              </w:rPr>
              <w:t>reintrodukci</w:t>
            </w:r>
            <w:proofErr w:type="spellEnd"/>
            <w:r w:rsidRPr="006E3BA8">
              <w:rPr>
                <w:sz w:val="21"/>
              </w:rPr>
              <w:t xml:space="preserve"> bobra evropského</w:t>
            </w:r>
          </w:p>
          <w:p w14:paraId="793677B8" w14:textId="77777777" w:rsidR="006E3BA8" w:rsidRPr="006E3BA8" w:rsidRDefault="006E3BA8" w:rsidP="006E3BA8">
            <w:pPr>
              <w:jc w:val="center"/>
              <w:rPr>
                <w:sz w:val="21"/>
              </w:rPr>
            </w:pPr>
          </w:p>
          <w:p w14:paraId="399BC7C1" w14:textId="77777777" w:rsidR="006E3BA8" w:rsidRPr="006E3BA8" w:rsidRDefault="006E3BA8" w:rsidP="006E3BA8">
            <w:pPr>
              <w:jc w:val="center"/>
              <w:rPr>
                <w:sz w:val="21"/>
              </w:rPr>
            </w:pPr>
          </w:p>
          <w:p w14:paraId="284AFEF9" w14:textId="77777777" w:rsidR="006E3BA8" w:rsidRPr="006E3BA8" w:rsidRDefault="006E3BA8" w:rsidP="006E3BA8">
            <w:pPr>
              <w:jc w:val="center"/>
              <w:rPr>
                <w:sz w:val="21"/>
              </w:rPr>
            </w:pPr>
          </w:p>
          <w:p w14:paraId="60245159" w14:textId="77777777" w:rsidR="006E3BA8" w:rsidRPr="006E3BA8" w:rsidRDefault="006E3BA8" w:rsidP="006E3BA8">
            <w:pPr>
              <w:jc w:val="center"/>
              <w:rPr>
                <w:sz w:val="21"/>
              </w:rPr>
            </w:pPr>
            <w:r w:rsidRPr="006E3BA8">
              <w:rPr>
                <w:sz w:val="21"/>
              </w:rPr>
              <w:t xml:space="preserve">-100 000 </w:t>
            </w:r>
          </w:p>
        </w:tc>
        <w:tc>
          <w:tcPr>
            <w:tcW w:w="2265" w:type="dxa"/>
          </w:tcPr>
          <w:p w14:paraId="6C51BAB1"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73" w:name="_Toc78528847"/>
            <w:bookmarkStart w:id="74" w:name="_Toc78536112"/>
            <w:r w:rsidRPr="006E3BA8">
              <w:rPr>
                <w:rFonts w:asciiTheme="majorHAnsi" w:eastAsiaTheme="majorEastAsia" w:hAnsiTheme="majorHAnsi" w:cstheme="majorBidi"/>
                <w:color w:val="000000" w:themeColor="text1"/>
                <w:sz w:val="28"/>
                <w:szCs w:val="32"/>
              </w:rPr>
              <w:t>Ponechání spadlých kmenů ve vodě</w:t>
            </w:r>
            <w:bookmarkEnd w:id="73"/>
            <w:bookmarkEnd w:id="74"/>
          </w:p>
          <w:p w14:paraId="1673FFB4" w14:textId="77777777" w:rsidR="006E3BA8" w:rsidRPr="006E3BA8" w:rsidRDefault="006E3BA8" w:rsidP="006E3BA8">
            <w:pPr>
              <w:jc w:val="center"/>
              <w:rPr>
                <w:sz w:val="21"/>
              </w:rPr>
            </w:pPr>
            <w:r w:rsidRPr="006E3BA8">
              <w:rPr>
                <w:sz w:val="21"/>
              </w:rPr>
              <w:t>Neodklízení spadlých kmenů z vodních toků</w:t>
            </w:r>
          </w:p>
          <w:p w14:paraId="7B256957" w14:textId="77777777" w:rsidR="006E3BA8" w:rsidRPr="006E3BA8" w:rsidRDefault="006E3BA8" w:rsidP="006E3BA8">
            <w:pPr>
              <w:jc w:val="center"/>
              <w:rPr>
                <w:sz w:val="21"/>
              </w:rPr>
            </w:pPr>
          </w:p>
          <w:p w14:paraId="65471D59" w14:textId="77777777" w:rsidR="006E3BA8" w:rsidRPr="006E3BA8" w:rsidRDefault="006E3BA8" w:rsidP="006E3BA8">
            <w:pPr>
              <w:jc w:val="center"/>
              <w:rPr>
                <w:sz w:val="21"/>
              </w:rPr>
            </w:pPr>
          </w:p>
          <w:p w14:paraId="743DCB27" w14:textId="77777777" w:rsidR="006E3BA8" w:rsidRPr="006E3BA8" w:rsidRDefault="006E3BA8" w:rsidP="006E3BA8">
            <w:pPr>
              <w:jc w:val="center"/>
              <w:rPr>
                <w:sz w:val="21"/>
              </w:rPr>
            </w:pPr>
          </w:p>
          <w:p w14:paraId="01A77F9F" w14:textId="77777777" w:rsidR="006E3BA8" w:rsidRPr="006E3BA8" w:rsidRDefault="006E3BA8" w:rsidP="006E3BA8">
            <w:pPr>
              <w:jc w:val="center"/>
              <w:rPr>
                <w:sz w:val="21"/>
              </w:rPr>
            </w:pPr>
          </w:p>
          <w:p w14:paraId="11D7B255" w14:textId="77777777" w:rsidR="006E3BA8" w:rsidRPr="006E3BA8" w:rsidRDefault="006E3BA8" w:rsidP="006E3BA8">
            <w:pPr>
              <w:jc w:val="center"/>
              <w:rPr>
                <w:sz w:val="21"/>
              </w:rPr>
            </w:pPr>
            <w:r w:rsidRPr="006E3BA8">
              <w:rPr>
                <w:sz w:val="21"/>
              </w:rPr>
              <w:t>-100 000</w:t>
            </w:r>
          </w:p>
        </w:tc>
        <w:tc>
          <w:tcPr>
            <w:tcW w:w="2266" w:type="dxa"/>
          </w:tcPr>
          <w:p w14:paraId="1AE129DE"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75" w:name="_Toc78528848"/>
            <w:bookmarkStart w:id="76" w:name="_Toc78536113"/>
            <w:r w:rsidRPr="006E3BA8">
              <w:rPr>
                <w:rFonts w:asciiTheme="majorHAnsi" w:eastAsiaTheme="majorEastAsia" w:hAnsiTheme="majorHAnsi" w:cstheme="majorBidi"/>
                <w:color w:val="000000" w:themeColor="text1"/>
                <w:sz w:val="28"/>
                <w:szCs w:val="32"/>
              </w:rPr>
              <w:t>Revitalizace nivy</w:t>
            </w:r>
            <w:bookmarkEnd w:id="75"/>
            <w:bookmarkEnd w:id="76"/>
          </w:p>
          <w:p w14:paraId="4B0FF776" w14:textId="77777777" w:rsidR="006E3BA8" w:rsidRPr="006E3BA8" w:rsidRDefault="006E3BA8" w:rsidP="006E3BA8">
            <w:pPr>
              <w:jc w:val="center"/>
              <w:rPr>
                <w:sz w:val="21"/>
              </w:rPr>
            </w:pPr>
            <w:r w:rsidRPr="006E3BA8">
              <w:rPr>
                <w:sz w:val="21"/>
              </w:rPr>
              <w:t xml:space="preserve">Úprava nivy řeky do přirozeného stavu </w:t>
            </w:r>
          </w:p>
          <w:p w14:paraId="3E9548D7" w14:textId="77777777" w:rsidR="006E3BA8" w:rsidRPr="006E3BA8" w:rsidRDefault="006E3BA8" w:rsidP="006E3BA8">
            <w:pPr>
              <w:jc w:val="center"/>
              <w:rPr>
                <w:sz w:val="21"/>
              </w:rPr>
            </w:pPr>
          </w:p>
          <w:p w14:paraId="00182F89" w14:textId="77777777" w:rsidR="006E3BA8" w:rsidRPr="006E3BA8" w:rsidRDefault="006E3BA8" w:rsidP="006E3BA8">
            <w:pPr>
              <w:jc w:val="center"/>
              <w:rPr>
                <w:sz w:val="21"/>
              </w:rPr>
            </w:pPr>
          </w:p>
          <w:p w14:paraId="3AE43C90" w14:textId="77777777" w:rsidR="006E3BA8" w:rsidRPr="006E3BA8" w:rsidRDefault="006E3BA8" w:rsidP="006E3BA8">
            <w:pPr>
              <w:jc w:val="center"/>
              <w:rPr>
                <w:sz w:val="21"/>
              </w:rPr>
            </w:pPr>
          </w:p>
          <w:p w14:paraId="60F43714" w14:textId="77777777" w:rsidR="006E3BA8" w:rsidRPr="006E3BA8" w:rsidRDefault="006E3BA8" w:rsidP="006E3BA8">
            <w:pPr>
              <w:jc w:val="center"/>
              <w:rPr>
                <w:sz w:val="21"/>
              </w:rPr>
            </w:pPr>
          </w:p>
          <w:p w14:paraId="13F1EEC8" w14:textId="77777777" w:rsidR="006E3BA8" w:rsidRPr="006E3BA8" w:rsidRDefault="006E3BA8" w:rsidP="006E3BA8">
            <w:pPr>
              <w:jc w:val="center"/>
              <w:rPr>
                <w:sz w:val="21"/>
              </w:rPr>
            </w:pPr>
          </w:p>
          <w:p w14:paraId="43623371" w14:textId="77777777" w:rsidR="006E3BA8" w:rsidRPr="006E3BA8" w:rsidRDefault="006E3BA8" w:rsidP="006E3BA8">
            <w:pPr>
              <w:jc w:val="center"/>
              <w:rPr>
                <w:sz w:val="21"/>
              </w:rPr>
            </w:pPr>
          </w:p>
          <w:p w14:paraId="295C4627" w14:textId="77777777" w:rsidR="006E3BA8" w:rsidRPr="006E3BA8" w:rsidRDefault="006E3BA8" w:rsidP="006E3BA8">
            <w:pPr>
              <w:jc w:val="center"/>
              <w:rPr>
                <w:sz w:val="21"/>
              </w:rPr>
            </w:pPr>
            <w:r w:rsidRPr="006E3BA8">
              <w:rPr>
                <w:sz w:val="21"/>
              </w:rPr>
              <w:t>-500 000</w:t>
            </w:r>
          </w:p>
        </w:tc>
        <w:tc>
          <w:tcPr>
            <w:tcW w:w="2266" w:type="dxa"/>
          </w:tcPr>
          <w:p w14:paraId="53FC0050"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77" w:name="_Toc78528849"/>
            <w:bookmarkStart w:id="78" w:name="_Toc78536114"/>
            <w:r w:rsidRPr="006E3BA8">
              <w:rPr>
                <w:rFonts w:asciiTheme="majorHAnsi" w:eastAsiaTheme="majorEastAsia" w:hAnsiTheme="majorHAnsi" w:cstheme="majorBidi"/>
                <w:color w:val="000000" w:themeColor="text1"/>
                <w:sz w:val="28"/>
                <w:szCs w:val="32"/>
              </w:rPr>
              <w:t>Zpřírodnění koryta</w:t>
            </w:r>
            <w:bookmarkEnd w:id="77"/>
            <w:bookmarkEnd w:id="78"/>
          </w:p>
          <w:p w14:paraId="05A4D51B" w14:textId="77777777" w:rsidR="006E3BA8" w:rsidRPr="006E3BA8" w:rsidRDefault="006E3BA8" w:rsidP="006E3BA8">
            <w:pPr>
              <w:jc w:val="center"/>
              <w:rPr>
                <w:sz w:val="21"/>
              </w:rPr>
            </w:pPr>
            <w:r w:rsidRPr="006E3BA8">
              <w:rPr>
                <w:sz w:val="21"/>
              </w:rPr>
              <w:t>Navrácení koryta řeky do přirozeného stavu</w:t>
            </w:r>
          </w:p>
          <w:p w14:paraId="1F9030B2" w14:textId="77777777" w:rsidR="006E3BA8" w:rsidRPr="006E3BA8" w:rsidRDefault="006E3BA8" w:rsidP="006E3BA8">
            <w:pPr>
              <w:jc w:val="center"/>
              <w:rPr>
                <w:sz w:val="21"/>
              </w:rPr>
            </w:pPr>
          </w:p>
          <w:p w14:paraId="79A8E5DE" w14:textId="77777777" w:rsidR="006E3BA8" w:rsidRPr="006E3BA8" w:rsidRDefault="006E3BA8" w:rsidP="006E3BA8">
            <w:pPr>
              <w:jc w:val="center"/>
              <w:rPr>
                <w:sz w:val="21"/>
              </w:rPr>
            </w:pPr>
          </w:p>
          <w:p w14:paraId="5F87613E" w14:textId="77777777" w:rsidR="006E3BA8" w:rsidRPr="006E3BA8" w:rsidRDefault="006E3BA8" w:rsidP="006E3BA8">
            <w:pPr>
              <w:jc w:val="center"/>
              <w:rPr>
                <w:sz w:val="21"/>
              </w:rPr>
            </w:pPr>
          </w:p>
          <w:p w14:paraId="67AA816E" w14:textId="77777777" w:rsidR="006E3BA8" w:rsidRPr="006E3BA8" w:rsidRDefault="006E3BA8" w:rsidP="006E3BA8">
            <w:pPr>
              <w:jc w:val="center"/>
              <w:rPr>
                <w:sz w:val="21"/>
              </w:rPr>
            </w:pPr>
          </w:p>
          <w:p w14:paraId="1334471C" w14:textId="77777777" w:rsidR="006E3BA8" w:rsidRPr="006E3BA8" w:rsidRDefault="006E3BA8" w:rsidP="006E3BA8">
            <w:pPr>
              <w:jc w:val="center"/>
              <w:rPr>
                <w:sz w:val="21"/>
              </w:rPr>
            </w:pPr>
          </w:p>
          <w:p w14:paraId="5798B119" w14:textId="77777777" w:rsidR="006E3BA8" w:rsidRPr="006E3BA8" w:rsidRDefault="006E3BA8" w:rsidP="006E3BA8">
            <w:pPr>
              <w:jc w:val="center"/>
              <w:rPr>
                <w:sz w:val="21"/>
              </w:rPr>
            </w:pPr>
            <w:r w:rsidRPr="006E3BA8">
              <w:rPr>
                <w:sz w:val="21"/>
              </w:rPr>
              <w:t>-300 000</w:t>
            </w:r>
          </w:p>
        </w:tc>
      </w:tr>
      <w:tr w:rsidR="006E3BA8" w:rsidRPr="006E3BA8" w14:paraId="0735A1A2" w14:textId="77777777" w:rsidTr="006E3BA8">
        <w:trPr>
          <w:trHeight w:hRule="exact" w:val="3175"/>
          <w:jc w:val="center"/>
        </w:trPr>
        <w:tc>
          <w:tcPr>
            <w:tcW w:w="2265" w:type="dxa"/>
            <w:shd w:val="clear" w:color="auto" w:fill="BFBFBF" w:themeFill="background1" w:themeFillShade="BF"/>
          </w:tcPr>
          <w:p w14:paraId="76A2488D"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79" w:name="_Toc78528850"/>
            <w:bookmarkStart w:id="80" w:name="_Toc78536115"/>
            <w:r w:rsidRPr="006E3BA8">
              <w:rPr>
                <w:rFonts w:asciiTheme="majorHAnsi" w:eastAsiaTheme="majorEastAsia" w:hAnsiTheme="majorHAnsi" w:cstheme="majorBidi"/>
                <w:color w:val="000000" w:themeColor="text1"/>
                <w:sz w:val="28"/>
                <w:szCs w:val="32"/>
              </w:rPr>
              <w:t>Podpora výskytu bobra</w:t>
            </w:r>
            <w:bookmarkEnd w:id="79"/>
            <w:bookmarkEnd w:id="80"/>
          </w:p>
          <w:p w14:paraId="4AC6400F" w14:textId="77777777" w:rsidR="006E3BA8" w:rsidRPr="006E3BA8" w:rsidRDefault="006E3BA8" w:rsidP="006E3BA8">
            <w:pPr>
              <w:jc w:val="center"/>
              <w:rPr>
                <w:sz w:val="21"/>
              </w:rPr>
            </w:pPr>
            <w:r w:rsidRPr="006E3BA8">
              <w:rPr>
                <w:sz w:val="21"/>
              </w:rPr>
              <w:t>Díky své hrázi zvyšuje zasakování vody zpět do krajiny, může ale také způsobovat škody na majetku</w:t>
            </w:r>
          </w:p>
          <w:p w14:paraId="32945C96" w14:textId="77777777" w:rsidR="006E3BA8" w:rsidRPr="006E3BA8" w:rsidRDefault="006E3BA8" w:rsidP="006E3BA8">
            <w:pPr>
              <w:jc w:val="center"/>
              <w:rPr>
                <w:sz w:val="21"/>
              </w:rPr>
            </w:pPr>
          </w:p>
          <w:p w14:paraId="00B0B7DE" w14:textId="77777777" w:rsidR="006E3BA8" w:rsidRPr="006E3BA8" w:rsidRDefault="006E3BA8" w:rsidP="006E3BA8">
            <w:pPr>
              <w:jc w:val="center"/>
              <w:rPr>
                <w:sz w:val="21"/>
              </w:rPr>
            </w:pPr>
          </w:p>
          <w:p w14:paraId="168A7D2B" w14:textId="77777777" w:rsidR="006E3BA8" w:rsidRPr="006E3BA8" w:rsidRDefault="006E3BA8" w:rsidP="006E3BA8">
            <w:pPr>
              <w:jc w:val="center"/>
              <w:rPr>
                <w:sz w:val="21"/>
              </w:rPr>
            </w:pPr>
            <w:r w:rsidRPr="006E3BA8">
              <w:rPr>
                <w:sz w:val="21"/>
              </w:rPr>
              <w:t>+ 100    B13</w:t>
            </w:r>
          </w:p>
        </w:tc>
        <w:tc>
          <w:tcPr>
            <w:tcW w:w="2265" w:type="dxa"/>
            <w:shd w:val="clear" w:color="auto" w:fill="BFBFBF" w:themeFill="background1" w:themeFillShade="BF"/>
          </w:tcPr>
          <w:p w14:paraId="59F092F8"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81" w:name="_Toc78528851"/>
            <w:bookmarkStart w:id="82" w:name="_Toc78536116"/>
            <w:r w:rsidRPr="006E3BA8">
              <w:rPr>
                <w:rFonts w:asciiTheme="majorHAnsi" w:eastAsiaTheme="majorEastAsia" w:hAnsiTheme="majorHAnsi" w:cstheme="majorBidi"/>
                <w:color w:val="000000" w:themeColor="text1"/>
                <w:sz w:val="28"/>
                <w:szCs w:val="32"/>
              </w:rPr>
              <w:t>Ponechání spadlých kmenů ve vodě</w:t>
            </w:r>
            <w:bookmarkEnd w:id="81"/>
            <w:bookmarkEnd w:id="82"/>
            <w:r w:rsidRPr="006E3BA8">
              <w:rPr>
                <w:rFonts w:asciiTheme="majorHAnsi" w:eastAsiaTheme="majorEastAsia" w:hAnsiTheme="majorHAnsi" w:cstheme="majorBidi"/>
                <w:color w:val="000000" w:themeColor="text1"/>
                <w:sz w:val="28"/>
                <w:szCs w:val="32"/>
              </w:rPr>
              <w:t xml:space="preserve"> </w:t>
            </w:r>
          </w:p>
          <w:p w14:paraId="7D4309D9" w14:textId="77777777" w:rsidR="006E3BA8" w:rsidRPr="006E3BA8" w:rsidRDefault="006E3BA8" w:rsidP="006E3BA8">
            <w:pPr>
              <w:jc w:val="center"/>
              <w:rPr>
                <w:sz w:val="21"/>
              </w:rPr>
            </w:pPr>
            <w:r w:rsidRPr="006E3BA8">
              <w:rPr>
                <w:sz w:val="21"/>
              </w:rPr>
              <w:t>Za běžného stavu vody dobré opatření, protože umožňuje zasakování vody, za povodní může být nebezpečné</w:t>
            </w:r>
          </w:p>
          <w:p w14:paraId="0FDDB296" w14:textId="77777777" w:rsidR="006E3BA8" w:rsidRPr="006E3BA8" w:rsidRDefault="006E3BA8" w:rsidP="006E3BA8">
            <w:pPr>
              <w:jc w:val="center"/>
              <w:rPr>
                <w:sz w:val="21"/>
              </w:rPr>
            </w:pPr>
            <w:r w:rsidRPr="006E3BA8">
              <w:rPr>
                <w:sz w:val="21"/>
              </w:rPr>
              <w:t xml:space="preserve"> </w:t>
            </w:r>
          </w:p>
          <w:p w14:paraId="4718D592" w14:textId="77777777" w:rsidR="006E3BA8" w:rsidRPr="006E3BA8" w:rsidRDefault="006E3BA8" w:rsidP="006E3BA8">
            <w:pPr>
              <w:jc w:val="center"/>
              <w:rPr>
                <w:sz w:val="21"/>
              </w:rPr>
            </w:pPr>
            <w:r w:rsidRPr="006E3BA8">
              <w:rPr>
                <w:sz w:val="21"/>
              </w:rPr>
              <w:t>+50 L11</w:t>
            </w:r>
          </w:p>
        </w:tc>
        <w:tc>
          <w:tcPr>
            <w:tcW w:w="2266" w:type="dxa"/>
            <w:shd w:val="clear" w:color="auto" w:fill="BFBFBF" w:themeFill="background1" w:themeFillShade="BF"/>
          </w:tcPr>
          <w:p w14:paraId="1EC61AE8"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83" w:name="_Toc78528852"/>
            <w:bookmarkStart w:id="84" w:name="_Toc78536117"/>
            <w:r w:rsidRPr="006E3BA8">
              <w:rPr>
                <w:rFonts w:asciiTheme="majorHAnsi" w:eastAsiaTheme="majorEastAsia" w:hAnsiTheme="majorHAnsi" w:cstheme="majorBidi"/>
                <w:color w:val="000000" w:themeColor="text1"/>
                <w:sz w:val="28"/>
                <w:szCs w:val="32"/>
              </w:rPr>
              <w:t>Revitalizace nivy</w:t>
            </w:r>
            <w:bookmarkEnd w:id="83"/>
            <w:bookmarkEnd w:id="84"/>
          </w:p>
          <w:p w14:paraId="3102FA18" w14:textId="77777777" w:rsidR="006E3BA8" w:rsidRPr="006E3BA8" w:rsidRDefault="006E3BA8" w:rsidP="006E3BA8">
            <w:pPr>
              <w:jc w:val="center"/>
              <w:rPr>
                <w:sz w:val="21"/>
              </w:rPr>
            </w:pPr>
            <w:r w:rsidRPr="006E3BA8">
              <w:rPr>
                <w:sz w:val="21"/>
              </w:rPr>
              <w:t xml:space="preserve">Okolí řeky je zásadní pro celkovou bilanci vody v řece, revitalizace nivy ji výrazně zlepšuje </w:t>
            </w:r>
          </w:p>
          <w:p w14:paraId="5A412CF4" w14:textId="77777777" w:rsidR="006E3BA8" w:rsidRPr="006E3BA8" w:rsidRDefault="006E3BA8" w:rsidP="006E3BA8">
            <w:pPr>
              <w:jc w:val="center"/>
              <w:rPr>
                <w:sz w:val="21"/>
              </w:rPr>
            </w:pPr>
          </w:p>
          <w:p w14:paraId="11667C5D" w14:textId="77777777" w:rsidR="006E3BA8" w:rsidRPr="006E3BA8" w:rsidRDefault="006E3BA8" w:rsidP="006E3BA8">
            <w:pPr>
              <w:jc w:val="center"/>
              <w:rPr>
                <w:sz w:val="21"/>
              </w:rPr>
            </w:pPr>
          </w:p>
          <w:p w14:paraId="23BDA898" w14:textId="77777777" w:rsidR="006E3BA8" w:rsidRPr="006E3BA8" w:rsidRDefault="006E3BA8" w:rsidP="006E3BA8">
            <w:pPr>
              <w:jc w:val="center"/>
              <w:rPr>
                <w:sz w:val="21"/>
              </w:rPr>
            </w:pPr>
          </w:p>
          <w:p w14:paraId="3DF99A86" w14:textId="77777777" w:rsidR="006E3BA8" w:rsidRPr="006E3BA8" w:rsidRDefault="006E3BA8" w:rsidP="006E3BA8">
            <w:pPr>
              <w:jc w:val="center"/>
              <w:rPr>
                <w:sz w:val="21"/>
              </w:rPr>
            </w:pPr>
          </w:p>
          <w:p w14:paraId="2BA9CF36" w14:textId="77777777" w:rsidR="006E3BA8" w:rsidRPr="006E3BA8" w:rsidRDefault="006E3BA8" w:rsidP="006E3BA8">
            <w:pPr>
              <w:jc w:val="center"/>
              <w:rPr>
                <w:sz w:val="21"/>
              </w:rPr>
            </w:pPr>
            <w:r w:rsidRPr="006E3BA8">
              <w:rPr>
                <w:sz w:val="21"/>
              </w:rPr>
              <w:t>+ 500 N12</w:t>
            </w:r>
          </w:p>
        </w:tc>
        <w:tc>
          <w:tcPr>
            <w:tcW w:w="2266" w:type="dxa"/>
            <w:shd w:val="clear" w:color="auto" w:fill="BFBFBF" w:themeFill="background1" w:themeFillShade="BF"/>
          </w:tcPr>
          <w:p w14:paraId="2C7F1DDD"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85" w:name="_Toc78528853"/>
            <w:bookmarkStart w:id="86" w:name="_Toc78536118"/>
            <w:r w:rsidRPr="006E3BA8">
              <w:rPr>
                <w:rFonts w:asciiTheme="majorHAnsi" w:eastAsiaTheme="majorEastAsia" w:hAnsiTheme="majorHAnsi" w:cstheme="majorBidi"/>
                <w:color w:val="000000" w:themeColor="text1"/>
                <w:sz w:val="28"/>
                <w:szCs w:val="32"/>
              </w:rPr>
              <w:t>Zpřírodnění koryta</w:t>
            </w:r>
            <w:bookmarkEnd w:id="85"/>
            <w:bookmarkEnd w:id="86"/>
          </w:p>
          <w:p w14:paraId="23A9798F" w14:textId="77777777" w:rsidR="006E3BA8" w:rsidRPr="006E3BA8" w:rsidRDefault="006E3BA8" w:rsidP="006E3BA8">
            <w:pPr>
              <w:jc w:val="center"/>
              <w:rPr>
                <w:sz w:val="21"/>
              </w:rPr>
            </w:pPr>
            <w:r w:rsidRPr="006E3BA8">
              <w:rPr>
                <w:sz w:val="21"/>
              </w:rPr>
              <w:t xml:space="preserve">Regulované koryto téměř neumožňuje zasakování, proto je zpřírodnění koryta výrazným zlepšením </w:t>
            </w:r>
          </w:p>
          <w:p w14:paraId="37A9275C" w14:textId="77777777" w:rsidR="006E3BA8" w:rsidRPr="006E3BA8" w:rsidRDefault="006E3BA8" w:rsidP="006E3BA8">
            <w:pPr>
              <w:jc w:val="center"/>
              <w:rPr>
                <w:sz w:val="21"/>
              </w:rPr>
            </w:pPr>
          </w:p>
          <w:p w14:paraId="6F57C80A" w14:textId="77777777" w:rsidR="006E3BA8" w:rsidRPr="006E3BA8" w:rsidRDefault="006E3BA8" w:rsidP="006E3BA8">
            <w:pPr>
              <w:jc w:val="center"/>
              <w:rPr>
                <w:sz w:val="21"/>
              </w:rPr>
            </w:pPr>
          </w:p>
          <w:p w14:paraId="15A21CC0" w14:textId="77777777" w:rsidR="006E3BA8" w:rsidRPr="006E3BA8" w:rsidRDefault="006E3BA8" w:rsidP="006E3BA8">
            <w:pPr>
              <w:jc w:val="center"/>
              <w:rPr>
                <w:sz w:val="21"/>
              </w:rPr>
            </w:pPr>
            <w:r w:rsidRPr="006E3BA8">
              <w:rPr>
                <w:sz w:val="21"/>
              </w:rPr>
              <w:t>+200 Y6</w:t>
            </w:r>
          </w:p>
        </w:tc>
      </w:tr>
      <w:tr w:rsidR="006E3BA8" w:rsidRPr="006E3BA8" w14:paraId="66F607E9" w14:textId="77777777" w:rsidTr="006E3BA8">
        <w:trPr>
          <w:trHeight w:hRule="exact" w:val="3175"/>
          <w:jc w:val="center"/>
        </w:trPr>
        <w:tc>
          <w:tcPr>
            <w:tcW w:w="2265" w:type="dxa"/>
            <w:tcBorders>
              <w:bottom w:val="single" w:sz="4" w:space="0" w:color="auto"/>
            </w:tcBorders>
          </w:tcPr>
          <w:p w14:paraId="2F8679F3"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87" w:name="_Toc78528854"/>
            <w:bookmarkStart w:id="88" w:name="_Toc78536119"/>
            <w:r w:rsidRPr="006E3BA8">
              <w:rPr>
                <w:rFonts w:asciiTheme="majorHAnsi" w:eastAsiaTheme="majorEastAsia" w:hAnsiTheme="majorHAnsi" w:cstheme="majorBidi"/>
                <w:color w:val="000000" w:themeColor="text1"/>
                <w:sz w:val="28"/>
                <w:szCs w:val="32"/>
              </w:rPr>
              <w:t>Tvorba tůní s retenční funkcí</w:t>
            </w:r>
            <w:bookmarkEnd w:id="87"/>
            <w:bookmarkEnd w:id="88"/>
          </w:p>
          <w:p w14:paraId="55013EA9" w14:textId="77777777" w:rsidR="006E3BA8" w:rsidRPr="006E3BA8" w:rsidRDefault="006E3BA8" w:rsidP="006E3BA8">
            <w:pPr>
              <w:jc w:val="center"/>
              <w:rPr>
                <w:sz w:val="21"/>
              </w:rPr>
            </w:pPr>
            <w:r w:rsidRPr="006E3BA8">
              <w:rPr>
                <w:sz w:val="21"/>
              </w:rPr>
              <w:t>Vytvoření nových tůní se schopností zadržovat vodu</w:t>
            </w:r>
          </w:p>
          <w:p w14:paraId="2BCDBC00" w14:textId="77777777" w:rsidR="006E3BA8" w:rsidRPr="006E3BA8" w:rsidRDefault="006E3BA8" w:rsidP="006E3BA8">
            <w:pPr>
              <w:jc w:val="center"/>
              <w:rPr>
                <w:sz w:val="21"/>
              </w:rPr>
            </w:pPr>
          </w:p>
          <w:p w14:paraId="0EB22757" w14:textId="77777777" w:rsidR="006E3BA8" w:rsidRPr="006E3BA8" w:rsidRDefault="006E3BA8" w:rsidP="006E3BA8">
            <w:pPr>
              <w:jc w:val="center"/>
              <w:rPr>
                <w:sz w:val="21"/>
              </w:rPr>
            </w:pPr>
          </w:p>
          <w:p w14:paraId="639BF830" w14:textId="77777777" w:rsidR="006E3BA8" w:rsidRPr="006E3BA8" w:rsidRDefault="006E3BA8" w:rsidP="006E3BA8">
            <w:pPr>
              <w:jc w:val="center"/>
              <w:rPr>
                <w:sz w:val="21"/>
              </w:rPr>
            </w:pPr>
          </w:p>
          <w:p w14:paraId="718D437E" w14:textId="77777777" w:rsidR="006E3BA8" w:rsidRPr="006E3BA8" w:rsidRDefault="006E3BA8" w:rsidP="006E3BA8">
            <w:pPr>
              <w:jc w:val="center"/>
              <w:rPr>
                <w:sz w:val="21"/>
              </w:rPr>
            </w:pPr>
          </w:p>
          <w:p w14:paraId="536334DB" w14:textId="77777777" w:rsidR="006E3BA8" w:rsidRPr="006E3BA8" w:rsidRDefault="006E3BA8" w:rsidP="006E3BA8">
            <w:pPr>
              <w:jc w:val="center"/>
              <w:rPr>
                <w:sz w:val="21"/>
              </w:rPr>
            </w:pPr>
            <w:r w:rsidRPr="006E3BA8">
              <w:rPr>
                <w:sz w:val="21"/>
              </w:rPr>
              <w:t>-100 000</w:t>
            </w:r>
          </w:p>
        </w:tc>
        <w:tc>
          <w:tcPr>
            <w:tcW w:w="2265" w:type="dxa"/>
            <w:tcBorders>
              <w:bottom w:val="single" w:sz="4" w:space="0" w:color="auto"/>
            </w:tcBorders>
          </w:tcPr>
          <w:p w14:paraId="1FEF879B"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89" w:name="_Toc78528855"/>
            <w:bookmarkStart w:id="90" w:name="_Toc78536120"/>
            <w:r w:rsidRPr="006E3BA8">
              <w:rPr>
                <w:rFonts w:asciiTheme="majorHAnsi" w:eastAsiaTheme="majorEastAsia" w:hAnsiTheme="majorHAnsi" w:cstheme="majorBidi"/>
                <w:color w:val="000000" w:themeColor="text1"/>
                <w:sz w:val="28"/>
                <w:szCs w:val="32"/>
              </w:rPr>
              <w:t>Výsadba stromů podél toku</w:t>
            </w:r>
            <w:bookmarkEnd w:id="89"/>
            <w:bookmarkEnd w:id="90"/>
          </w:p>
          <w:p w14:paraId="43321B2D" w14:textId="77777777" w:rsidR="006E3BA8" w:rsidRPr="006E3BA8" w:rsidRDefault="006E3BA8" w:rsidP="006E3BA8">
            <w:pPr>
              <w:jc w:val="center"/>
              <w:rPr>
                <w:sz w:val="21"/>
              </w:rPr>
            </w:pPr>
            <w:r w:rsidRPr="006E3BA8">
              <w:rPr>
                <w:sz w:val="21"/>
              </w:rPr>
              <w:t>Vysázení nových stromů k řece</w:t>
            </w:r>
          </w:p>
          <w:p w14:paraId="74496D54" w14:textId="77777777" w:rsidR="006E3BA8" w:rsidRPr="006E3BA8" w:rsidRDefault="006E3BA8" w:rsidP="006E3BA8">
            <w:pPr>
              <w:jc w:val="center"/>
              <w:rPr>
                <w:sz w:val="21"/>
              </w:rPr>
            </w:pPr>
          </w:p>
          <w:p w14:paraId="3FF42381" w14:textId="77777777" w:rsidR="006E3BA8" w:rsidRPr="006E3BA8" w:rsidRDefault="006E3BA8" w:rsidP="006E3BA8">
            <w:pPr>
              <w:jc w:val="center"/>
              <w:rPr>
                <w:sz w:val="21"/>
              </w:rPr>
            </w:pPr>
          </w:p>
          <w:p w14:paraId="1402EC99" w14:textId="77777777" w:rsidR="006E3BA8" w:rsidRPr="006E3BA8" w:rsidRDefault="006E3BA8" w:rsidP="006E3BA8">
            <w:pPr>
              <w:jc w:val="center"/>
              <w:rPr>
                <w:sz w:val="21"/>
              </w:rPr>
            </w:pPr>
          </w:p>
          <w:p w14:paraId="4F3B702A" w14:textId="77777777" w:rsidR="006E3BA8" w:rsidRPr="006E3BA8" w:rsidRDefault="006E3BA8" w:rsidP="006E3BA8">
            <w:pPr>
              <w:jc w:val="center"/>
              <w:rPr>
                <w:sz w:val="21"/>
              </w:rPr>
            </w:pPr>
          </w:p>
          <w:p w14:paraId="364AD925" w14:textId="77777777" w:rsidR="006E3BA8" w:rsidRPr="006E3BA8" w:rsidRDefault="006E3BA8" w:rsidP="006E3BA8">
            <w:pPr>
              <w:jc w:val="center"/>
              <w:rPr>
                <w:sz w:val="21"/>
              </w:rPr>
            </w:pPr>
          </w:p>
          <w:p w14:paraId="70792AC5" w14:textId="77777777" w:rsidR="006E3BA8" w:rsidRPr="006E3BA8" w:rsidRDefault="006E3BA8" w:rsidP="006E3BA8">
            <w:pPr>
              <w:jc w:val="center"/>
              <w:rPr>
                <w:sz w:val="21"/>
              </w:rPr>
            </w:pPr>
            <w:r w:rsidRPr="006E3BA8">
              <w:rPr>
                <w:sz w:val="21"/>
              </w:rPr>
              <w:t>-100 000</w:t>
            </w:r>
          </w:p>
        </w:tc>
        <w:tc>
          <w:tcPr>
            <w:tcW w:w="2266" w:type="dxa"/>
            <w:tcBorders>
              <w:bottom w:val="single" w:sz="4" w:space="0" w:color="auto"/>
            </w:tcBorders>
          </w:tcPr>
          <w:p w14:paraId="736AA899"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91" w:name="_Toc78528856"/>
            <w:bookmarkStart w:id="92" w:name="_Toc78536121"/>
            <w:r w:rsidRPr="006E3BA8">
              <w:rPr>
                <w:rFonts w:asciiTheme="majorHAnsi" w:eastAsiaTheme="majorEastAsia" w:hAnsiTheme="majorHAnsi" w:cstheme="majorBidi"/>
                <w:color w:val="000000" w:themeColor="text1"/>
                <w:sz w:val="28"/>
                <w:szCs w:val="32"/>
              </w:rPr>
              <w:t>Orba po vrstevnici</w:t>
            </w:r>
            <w:bookmarkEnd w:id="91"/>
            <w:bookmarkEnd w:id="92"/>
          </w:p>
          <w:p w14:paraId="5DD2D81C" w14:textId="77777777" w:rsidR="006E3BA8" w:rsidRPr="006E3BA8" w:rsidRDefault="006E3BA8" w:rsidP="006E3BA8">
            <w:pPr>
              <w:jc w:val="center"/>
              <w:rPr>
                <w:sz w:val="21"/>
              </w:rPr>
            </w:pPr>
            <w:r w:rsidRPr="006E3BA8">
              <w:rPr>
                <w:sz w:val="21"/>
              </w:rPr>
              <w:t>Pole nebude oráno ve směru svahu, ale po vrstevnicích</w:t>
            </w:r>
          </w:p>
          <w:p w14:paraId="7CB9A4FA" w14:textId="77777777" w:rsidR="006E3BA8" w:rsidRPr="006E3BA8" w:rsidRDefault="006E3BA8" w:rsidP="006E3BA8">
            <w:pPr>
              <w:jc w:val="center"/>
              <w:rPr>
                <w:sz w:val="21"/>
              </w:rPr>
            </w:pPr>
          </w:p>
          <w:p w14:paraId="78FAFFDB" w14:textId="77777777" w:rsidR="006E3BA8" w:rsidRPr="006E3BA8" w:rsidRDefault="006E3BA8" w:rsidP="006E3BA8">
            <w:pPr>
              <w:jc w:val="center"/>
              <w:rPr>
                <w:sz w:val="21"/>
              </w:rPr>
            </w:pPr>
          </w:p>
          <w:p w14:paraId="50366A45" w14:textId="77777777" w:rsidR="006E3BA8" w:rsidRPr="006E3BA8" w:rsidRDefault="006E3BA8" w:rsidP="006E3BA8">
            <w:pPr>
              <w:jc w:val="center"/>
              <w:rPr>
                <w:sz w:val="21"/>
              </w:rPr>
            </w:pPr>
          </w:p>
          <w:p w14:paraId="5297C0B1" w14:textId="77777777" w:rsidR="006E3BA8" w:rsidRPr="006E3BA8" w:rsidRDefault="006E3BA8" w:rsidP="006E3BA8">
            <w:pPr>
              <w:jc w:val="center"/>
              <w:rPr>
                <w:sz w:val="21"/>
              </w:rPr>
            </w:pPr>
          </w:p>
          <w:p w14:paraId="22C82829" w14:textId="77777777" w:rsidR="006E3BA8" w:rsidRPr="006E3BA8" w:rsidRDefault="006E3BA8" w:rsidP="006E3BA8">
            <w:pPr>
              <w:jc w:val="center"/>
              <w:rPr>
                <w:sz w:val="21"/>
              </w:rPr>
            </w:pPr>
          </w:p>
          <w:p w14:paraId="73B968E9" w14:textId="77777777" w:rsidR="006E3BA8" w:rsidRPr="006E3BA8" w:rsidRDefault="006E3BA8" w:rsidP="006E3BA8">
            <w:pPr>
              <w:jc w:val="center"/>
              <w:rPr>
                <w:sz w:val="21"/>
              </w:rPr>
            </w:pPr>
            <w:r w:rsidRPr="006E3BA8">
              <w:rPr>
                <w:sz w:val="21"/>
              </w:rPr>
              <w:t>-5000</w:t>
            </w:r>
          </w:p>
        </w:tc>
        <w:tc>
          <w:tcPr>
            <w:tcW w:w="2266" w:type="dxa"/>
            <w:tcBorders>
              <w:bottom w:val="single" w:sz="4" w:space="0" w:color="auto"/>
            </w:tcBorders>
          </w:tcPr>
          <w:p w14:paraId="2AFA9F71"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93" w:name="_Toc78528857"/>
            <w:bookmarkStart w:id="94" w:name="_Toc78536122"/>
            <w:r w:rsidRPr="006E3BA8">
              <w:rPr>
                <w:rFonts w:asciiTheme="majorHAnsi" w:eastAsiaTheme="majorEastAsia" w:hAnsiTheme="majorHAnsi" w:cstheme="majorBidi"/>
                <w:color w:val="000000" w:themeColor="text1"/>
                <w:sz w:val="28"/>
                <w:szCs w:val="32"/>
              </w:rPr>
              <w:t>Obnova mokřadu s retenční funkcí</w:t>
            </w:r>
            <w:bookmarkEnd w:id="93"/>
            <w:bookmarkEnd w:id="94"/>
          </w:p>
          <w:p w14:paraId="6BC381FF" w14:textId="77777777" w:rsidR="006E3BA8" w:rsidRPr="006E3BA8" w:rsidRDefault="006E3BA8" w:rsidP="006E3BA8">
            <w:pPr>
              <w:jc w:val="center"/>
              <w:rPr>
                <w:sz w:val="21"/>
              </w:rPr>
            </w:pPr>
            <w:r w:rsidRPr="006E3BA8">
              <w:rPr>
                <w:sz w:val="21"/>
              </w:rPr>
              <w:t>Obnovení mokřadů v místech, kde se původně dříve vyskytovali</w:t>
            </w:r>
          </w:p>
          <w:p w14:paraId="465F0C92" w14:textId="77777777" w:rsidR="006E3BA8" w:rsidRPr="006E3BA8" w:rsidRDefault="006E3BA8" w:rsidP="006E3BA8">
            <w:pPr>
              <w:jc w:val="center"/>
              <w:rPr>
                <w:sz w:val="21"/>
              </w:rPr>
            </w:pPr>
          </w:p>
          <w:p w14:paraId="47721D79" w14:textId="77777777" w:rsidR="006E3BA8" w:rsidRPr="006E3BA8" w:rsidRDefault="006E3BA8" w:rsidP="006E3BA8">
            <w:pPr>
              <w:jc w:val="center"/>
              <w:rPr>
                <w:sz w:val="21"/>
              </w:rPr>
            </w:pPr>
          </w:p>
          <w:p w14:paraId="7FE17C07" w14:textId="77777777" w:rsidR="006E3BA8" w:rsidRPr="006E3BA8" w:rsidRDefault="006E3BA8" w:rsidP="006E3BA8">
            <w:pPr>
              <w:jc w:val="center"/>
              <w:rPr>
                <w:sz w:val="21"/>
              </w:rPr>
            </w:pPr>
          </w:p>
          <w:p w14:paraId="086006EB" w14:textId="77777777" w:rsidR="006E3BA8" w:rsidRPr="006E3BA8" w:rsidRDefault="006E3BA8" w:rsidP="006E3BA8">
            <w:pPr>
              <w:jc w:val="center"/>
              <w:rPr>
                <w:sz w:val="21"/>
              </w:rPr>
            </w:pPr>
            <w:r w:rsidRPr="006E3BA8">
              <w:rPr>
                <w:sz w:val="21"/>
              </w:rPr>
              <w:t>-250 000</w:t>
            </w:r>
          </w:p>
        </w:tc>
      </w:tr>
      <w:tr w:rsidR="006E3BA8" w:rsidRPr="006E3BA8" w14:paraId="74736F7E" w14:textId="77777777" w:rsidTr="006E3BA8">
        <w:trPr>
          <w:trHeight w:hRule="exact" w:val="3175"/>
          <w:jc w:val="center"/>
        </w:trPr>
        <w:tc>
          <w:tcPr>
            <w:tcW w:w="2265" w:type="dxa"/>
            <w:tcBorders>
              <w:bottom w:val="single" w:sz="4" w:space="0" w:color="auto"/>
            </w:tcBorders>
            <w:shd w:val="clear" w:color="auto" w:fill="BFBFBF" w:themeFill="background1" w:themeFillShade="BF"/>
          </w:tcPr>
          <w:p w14:paraId="079A6BBC"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95" w:name="_Toc78528858"/>
            <w:bookmarkStart w:id="96" w:name="_Toc78536123"/>
            <w:r w:rsidRPr="006E3BA8">
              <w:rPr>
                <w:rFonts w:asciiTheme="majorHAnsi" w:eastAsiaTheme="majorEastAsia" w:hAnsiTheme="majorHAnsi" w:cstheme="majorBidi"/>
                <w:color w:val="000000" w:themeColor="text1"/>
                <w:sz w:val="28"/>
                <w:szCs w:val="32"/>
              </w:rPr>
              <w:t>Tvorba tůní s retenční funkcí</w:t>
            </w:r>
            <w:bookmarkEnd w:id="95"/>
            <w:bookmarkEnd w:id="96"/>
          </w:p>
          <w:p w14:paraId="4A23C8F6" w14:textId="77777777" w:rsidR="006E3BA8" w:rsidRPr="006E3BA8" w:rsidRDefault="006E3BA8" w:rsidP="006E3BA8">
            <w:pPr>
              <w:jc w:val="center"/>
              <w:rPr>
                <w:sz w:val="21"/>
              </w:rPr>
            </w:pPr>
            <w:r w:rsidRPr="006E3BA8">
              <w:rPr>
                <w:sz w:val="21"/>
              </w:rPr>
              <w:t xml:space="preserve">I když tůně částečně zvyšují odpar jejich schopnost zadržování vody je </w:t>
            </w:r>
          </w:p>
          <w:p w14:paraId="59E17203" w14:textId="77777777" w:rsidR="006E3BA8" w:rsidRPr="006E3BA8" w:rsidRDefault="006E3BA8" w:rsidP="006E3BA8">
            <w:pPr>
              <w:jc w:val="center"/>
              <w:rPr>
                <w:sz w:val="21"/>
              </w:rPr>
            </w:pPr>
          </w:p>
          <w:p w14:paraId="38DFC577" w14:textId="77777777" w:rsidR="006E3BA8" w:rsidRPr="006E3BA8" w:rsidRDefault="006E3BA8" w:rsidP="006E3BA8">
            <w:pPr>
              <w:jc w:val="center"/>
              <w:rPr>
                <w:sz w:val="21"/>
              </w:rPr>
            </w:pPr>
          </w:p>
          <w:p w14:paraId="7BA7410A" w14:textId="77777777" w:rsidR="006E3BA8" w:rsidRPr="006E3BA8" w:rsidRDefault="006E3BA8" w:rsidP="006E3BA8">
            <w:pPr>
              <w:jc w:val="center"/>
              <w:rPr>
                <w:sz w:val="21"/>
              </w:rPr>
            </w:pPr>
          </w:p>
          <w:p w14:paraId="5A772287" w14:textId="77777777" w:rsidR="006E3BA8" w:rsidRPr="006E3BA8" w:rsidRDefault="006E3BA8" w:rsidP="006E3BA8">
            <w:pPr>
              <w:jc w:val="center"/>
              <w:rPr>
                <w:sz w:val="21"/>
              </w:rPr>
            </w:pPr>
            <w:r w:rsidRPr="006E3BA8">
              <w:rPr>
                <w:sz w:val="21"/>
              </w:rPr>
              <w:t>+200 D5</w:t>
            </w:r>
          </w:p>
        </w:tc>
        <w:tc>
          <w:tcPr>
            <w:tcW w:w="2265" w:type="dxa"/>
            <w:tcBorders>
              <w:bottom w:val="single" w:sz="4" w:space="0" w:color="auto"/>
            </w:tcBorders>
            <w:shd w:val="clear" w:color="auto" w:fill="BFBFBF" w:themeFill="background1" w:themeFillShade="BF"/>
          </w:tcPr>
          <w:p w14:paraId="277485A9"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97" w:name="_Toc78528859"/>
            <w:bookmarkStart w:id="98" w:name="_Toc78536124"/>
            <w:r w:rsidRPr="006E3BA8">
              <w:rPr>
                <w:rFonts w:asciiTheme="majorHAnsi" w:eastAsiaTheme="majorEastAsia" w:hAnsiTheme="majorHAnsi" w:cstheme="majorBidi"/>
                <w:color w:val="000000" w:themeColor="text1"/>
                <w:sz w:val="28"/>
                <w:szCs w:val="32"/>
              </w:rPr>
              <w:t>Výsadba stromů podél toku</w:t>
            </w:r>
            <w:bookmarkEnd w:id="97"/>
            <w:bookmarkEnd w:id="98"/>
          </w:p>
          <w:p w14:paraId="3C387E75" w14:textId="77777777" w:rsidR="006E3BA8" w:rsidRPr="006E3BA8" w:rsidRDefault="006E3BA8" w:rsidP="006E3BA8">
            <w:pPr>
              <w:jc w:val="center"/>
              <w:rPr>
                <w:sz w:val="21"/>
              </w:rPr>
            </w:pPr>
            <w:r w:rsidRPr="006E3BA8">
              <w:rPr>
                <w:sz w:val="21"/>
              </w:rPr>
              <w:t>Stromy pomáhají správnému vodnímu režimu řeky, kořeny stromů zpevňují břehy</w:t>
            </w:r>
          </w:p>
          <w:p w14:paraId="5E583514" w14:textId="77777777" w:rsidR="006E3BA8" w:rsidRPr="006E3BA8" w:rsidRDefault="006E3BA8" w:rsidP="006E3BA8">
            <w:pPr>
              <w:jc w:val="center"/>
              <w:rPr>
                <w:sz w:val="21"/>
              </w:rPr>
            </w:pPr>
          </w:p>
          <w:p w14:paraId="78F933A7" w14:textId="77777777" w:rsidR="006E3BA8" w:rsidRPr="006E3BA8" w:rsidRDefault="006E3BA8" w:rsidP="006E3BA8">
            <w:pPr>
              <w:jc w:val="center"/>
              <w:rPr>
                <w:sz w:val="21"/>
              </w:rPr>
            </w:pPr>
          </w:p>
          <w:p w14:paraId="0B3F8362" w14:textId="77777777" w:rsidR="006E3BA8" w:rsidRPr="006E3BA8" w:rsidRDefault="006E3BA8" w:rsidP="006E3BA8">
            <w:pPr>
              <w:jc w:val="center"/>
              <w:rPr>
                <w:sz w:val="21"/>
              </w:rPr>
            </w:pPr>
          </w:p>
          <w:p w14:paraId="1EA007DE" w14:textId="77777777" w:rsidR="006E3BA8" w:rsidRPr="006E3BA8" w:rsidRDefault="006E3BA8" w:rsidP="006E3BA8">
            <w:pPr>
              <w:jc w:val="center"/>
              <w:rPr>
                <w:sz w:val="21"/>
              </w:rPr>
            </w:pPr>
            <w:r w:rsidRPr="006E3BA8">
              <w:rPr>
                <w:sz w:val="21"/>
              </w:rPr>
              <w:t>+ 50 J19</w:t>
            </w:r>
          </w:p>
        </w:tc>
        <w:tc>
          <w:tcPr>
            <w:tcW w:w="2266" w:type="dxa"/>
            <w:tcBorders>
              <w:bottom w:val="single" w:sz="4" w:space="0" w:color="auto"/>
            </w:tcBorders>
            <w:shd w:val="clear" w:color="auto" w:fill="BFBFBF" w:themeFill="background1" w:themeFillShade="BF"/>
          </w:tcPr>
          <w:p w14:paraId="7C5A8B23"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99" w:name="_Toc78528860"/>
            <w:bookmarkStart w:id="100" w:name="_Toc78536125"/>
            <w:r w:rsidRPr="006E3BA8">
              <w:rPr>
                <w:rFonts w:asciiTheme="majorHAnsi" w:eastAsiaTheme="majorEastAsia" w:hAnsiTheme="majorHAnsi" w:cstheme="majorBidi"/>
                <w:color w:val="000000" w:themeColor="text1"/>
                <w:sz w:val="28"/>
                <w:szCs w:val="32"/>
              </w:rPr>
              <w:t>Orba po vrstevnici</w:t>
            </w:r>
            <w:bookmarkEnd w:id="99"/>
            <w:bookmarkEnd w:id="100"/>
          </w:p>
          <w:p w14:paraId="3898C676" w14:textId="77777777" w:rsidR="006E3BA8" w:rsidRPr="006E3BA8" w:rsidRDefault="006E3BA8" w:rsidP="006E3BA8">
            <w:pPr>
              <w:jc w:val="center"/>
              <w:rPr>
                <w:sz w:val="21"/>
              </w:rPr>
            </w:pPr>
            <w:r w:rsidRPr="006E3BA8">
              <w:rPr>
                <w:sz w:val="21"/>
              </w:rPr>
              <w:t xml:space="preserve">Jednoduché opatření, které zadržuje vodu v krajině. Voda za deště nemůže tak rychle odtékat, více se zasakuje a neodnáší půdu. </w:t>
            </w:r>
          </w:p>
          <w:p w14:paraId="58026360" w14:textId="77777777" w:rsidR="006E3BA8" w:rsidRPr="006E3BA8" w:rsidRDefault="006E3BA8" w:rsidP="006E3BA8">
            <w:pPr>
              <w:jc w:val="center"/>
              <w:rPr>
                <w:sz w:val="21"/>
              </w:rPr>
            </w:pPr>
          </w:p>
          <w:p w14:paraId="6EAB30CA" w14:textId="77777777" w:rsidR="006E3BA8" w:rsidRPr="006E3BA8" w:rsidRDefault="006E3BA8" w:rsidP="006E3BA8">
            <w:pPr>
              <w:jc w:val="center"/>
              <w:rPr>
                <w:sz w:val="21"/>
              </w:rPr>
            </w:pPr>
            <w:r w:rsidRPr="006E3BA8">
              <w:rPr>
                <w:sz w:val="21"/>
              </w:rPr>
              <w:t>+150 U2</w:t>
            </w:r>
          </w:p>
        </w:tc>
        <w:tc>
          <w:tcPr>
            <w:tcW w:w="2266" w:type="dxa"/>
            <w:tcBorders>
              <w:bottom w:val="single" w:sz="4" w:space="0" w:color="auto"/>
            </w:tcBorders>
            <w:shd w:val="clear" w:color="auto" w:fill="BFBFBF" w:themeFill="background1" w:themeFillShade="BF"/>
          </w:tcPr>
          <w:p w14:paraId="387BAA32"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01" w:name="_Toc78528861"/>
            <w:bookmarkStart w:id="102" w:name="_Toc78536126"/>
            <w:r w:rsidRPr="006E3BA8">
              <w:rPr>
                <w:rFonts w:asciiTheme="majorHAnsi" w:eastAsiaTheme="majorEastAsia" w:hAnsiTheme="majorHAnsi" w:cstheme="majorBidi"/>
                <w:color w:val="000000" w:themeColor="text1"/>
                <w:sz w:val="28"/>
                <w:szCs w:val="32"/>
              </w:rPr>
              <w:t>Obnova mokřadu s retenční funkcí</w:t>
            </w:r>
            <w:bookmarkEnd w:id="101"/>
            <w:bookmarkEnd w:id="102"/>
          </w:p>
          <w:p w14:paraId="7B3D20E5" w14:textId="77777777" w:rsidR="006E3BA8" w:rsidRPr="006E3BA8" w:rsidRDefault="006E3BA8" w:rsidP="006E3BA8">
            <w:pPr>
              <w:jc w:val="center"/>
              <w:rPr>
                <w:sz w:val="21"/>
              </w:rPr>
            </w:pPr>
            <w:r w:rsidRPr="006E3BA8">
              <w:rPr>
                <w:sz w:val="21"/>
              </w:rPr>
              <w:t xml:space="preserve">Mokřady jsou důležitý ekosystém zadržující velké množství vody. </w:t>
            </w:r>
          </w:p>
          <w:p w14:paraId="7323DE22" w14:textId="77777777" w:rsidR="006E3BA8" w:rsidRPr="006E3BA8" w:rsidRDefault="006E3BA8" w:rsidP="006E3BA8">
            <w:pPr>
              <w:jc w:val="center"/>
              <w:rPr>
                <w:sz w:val="21"/>
              </w:rPr>
            </w:pPr>
          </w:p>
          <w:p w14:paraId="420DC2C0" w14:textId="77777777" w:rsidR="006E3BA8" w:rsidRPr="006E3BA8" w:rsidRDefault="006E3BA8" w:rsidP="006E3BA8">
            <w:pPr>
              <w:jc w:val="center"/>
              <w:rPr>
                <w:sz w:val="21"/>
              </w:rPr>
            </w:pPr>
          </w:p>
          <w:p w14:paraId="24F51818" w14:textId="77777777" w:rsidR="006E3BA8" w:rsidRPr="006E3BA8" w:rsidRDefault="006E3BA8" w:rsidP="006E3BA8">
            <w:pPr>
              <w:jc w:val="center"/>
              <w:rPr>
                <w:sz w:val="21"/>
              </w:rPr>
            </w:pPr>
          </w:p>
          <w:p w14:paraId="69AA0A1D" w14:textId="77777777" w:rsidR="006E3BA8" w:rsidRPr="006E3BA8" w:rsidRDefault="006E3BA8" w:rsidP="006E3BA8">
            <w:pPr>
              <w:jc w:val="center"/>
              <w:rPr>
                <w:sz w:val="21"/>
              </w:rPr>
            </w:pPr>
          </w:p>
          <w:p w14:paraId="3B52D99F" w14:textId="77777777" w:rsidR="006E3BA8" w:rsidRPr="006E3BA8" w:rsidRDefault="006E3BA8" w:rsidP="006E3BA8">
            <w:pPr>
              <w:jc w:val="center"/>
              <w:rPr>
                <w:sz w:val="21"/>
              </w:rPr>
            </w:pPr>
            <w:r w:rsidRPr="006E3BA8">
              <w:rPr>
                <w:sz w:val="21"/>
              </w:rPr>
              <w:t>+400 Ž16</w:t>
            </w:r>
          </w:p>
        </w:tc>
      </w:tr>
      <w:tr w:rsidR="006E3BA8" w:rsidRPr="006E3BA8" w14:paraId="28A23E55" w14:textId="77777777" w:rsidTr="006E3BA8">
        <w:trPr>
          <w:trHeight w:hRule="exact" w:val="3175"/>
          <w:jc w:val="center"/>
        </w:trPr>
        <w:tc>
          <w:tcPr>
            <w:tcW w:w="2265" w:type="dxa"/>
            <w:tcBorders>
              <w:top w:val="single" w:sz="4" w:space="0" w:color="auto"/>
            </w:tcBorders>
          </w:tcPr>
          <w:p w14:paraId="0B892099"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03" w:name="_Toc78528862"/>
            <w:bookmarkStart w:id="104" w:name="_Toc78536127"/>
            <w:r w:rsidRPr="006E3BA8">
              <w:rPr>
                <w:rFonts w:asciiTheme="majorHAnsi" w:eastAsiaTheme="majorEastAsia" w:hAnsiTheme="majorHAnsi" w:cstheme="majorBidi"/>
                <w:color w:val="000000" w:themeColor="text1"/>
                <w:sz w:val="28"/>
                <w:szCs w:val="32"/>
              </w:rPr>
              <w:lastRenderedPageBreak/>
              <w:t>Přeměna pole na louku</w:t>
            </w:r>
            <w:bookmarkEnd w:id="103"/>
            <w:bookmarkEnd w:id="104"/>
          </w:p>
          <w:p w14:paraId="26B44FBF" w14:textId="77777777" w:rsidR="006E3BA8" w:rsidRPr="006E3BA8" w:rsidRDefault="006E3BA8" w:rsidP="006E3BA8">
            <w:pPr>
              <w:jc w:val="center"/>
              <w:rPr>
                <w:sz w:val="21"/>
              </w:rPr>
            </w:pPr>
            <w:r w:rsidRPr="006E3BA8">
              <w:rPr>
                <w:sz w:val="21"/>
              </w:rPr>
              <w:t>Zemědělsky obdělávaná půda se stane zemědělsky neobdělávanou loukou</w:t>
            </w:r>
          </w:p>
          <w:p w14:paraId="6E6414C5" w14:textId="77777777" w:rsidR="006E3BA8" w:rsidRPr="006E3BA8" w:rsidRDefault="006E3BA8" w:rsidP="006E3BA8">
            <w:pPr>
              <w:jc w:val="center"/>
              <w:rPr>
                <w:sz w:val="21"/>
              </w:rPr>
            </w:pPr>
          </w:p>
          <w:p w14:paraId="107DC739" w14:textId="77777777" w:rsidR="006E3BA8" w:rsidRPr="006E3BA8" w:rsidRDefault="006E3BA8" w:rsidP="006E3BA8">
            <w:pPr>
              <w:jc w:val="center"/>
              <w:rPr>
                <w:sz w:val="21"/>
              </w:rPr>
            </w:pPr>
          </w:p>
          <w:p w14:paraId="4450A0B6" w14:textId="77777777" w:rsidR="006E3BA8" w:rsidRPr="006E3BA8" w:rsidRDefault="006E3BA8" w:rsidP="006E3BA8">
            <w:pPr>
              <w:jc w:val="center"/>
              <w:rPr>
                <w:sz w:val="21"/>
              </w:rPr>
            </w:pPr>
          </w:p>
          <w:p w14:paraId="64323923" w14:textId="77777777" w:rsidR="006E3BA8" w:rsidRPr="006E3BA8" w:rsidRDefault="006E3BA8" w:rsidP="006E3BA8">
            <w:pPr>
              <w:jc w:val="center"/>
              <w:rPr>
                <w:sz w:val="21"/>
              </w:rPr>
            </w:pPr>
            <w:r w:rsidRPr="006E3BA8">
              <w:rPr>
                <w:sz w:val="21"/>
              </w:rPr>
              <w:t>-10000</w:t>
            </w:r>
          </w:p>
        </w:tc>
        <w:tc>
          <w:tcPr>
            <w:tcW w:w="2265" w:type="dxa"/>
            <w:tcBorders>
              <w:top w:val="single" w:sz="4" w:space="0" w:color="auto"/>
            </w:tcBorders>
          </w:tcPr>
          <w:p w14:paraId="75C6D771"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05" w:name="_Toc78528863"/>
            <w:bookmarkStart w:id="106" w:name="_Toc78536128"/>
            <w:r w:rsidRPr="006E3BA8">
              <w:rPr>
                <w:rFonts w:asciiTheme="majorHAnsi" w:eastAsiaTheme="majorEastAsia" w:hAnsiTheme="majorHAnsi" w:cstheme="majorBidi"/>
                <w:color w:val="000000" w:themeColor="text1"/>
                <w:sz w:val="28"/>
                <w:szCs w:val="32"/>
              </w:rPr>
              <w:t>Výsadba remízků</w:t>
            </w:r>
            <w:bookmarkEnd w:id="105"/>
            <w:bookmarkEnd w:id="106"/>
          </w:p>
          <w:p w14:paraId="6844012F" w14:textId="77777777" w:rsidR="006E3BA8" w:rsidRPr="006E3BA8" w:rsidRDefault="006E3BA8" w:rsidP="006E3BA8">
            <w:pPr>
              <w:jc w:val="center"/>
              <w:rPr>
                <w:sz w:val="21"/>
              </w:rPr>
            </w:pPr>
            <w:r w:rsidRPr="006E3BA8">
              <w:rPr>
                <w:sz w:val="21"/>
              </w:rPr>
              <w:t>Vysazení keřů a stromů okolo pole</w:t>
            </w:r>
          </w:p>
          <w:p w14:paraId="13EE6116" w14:textId="77777777" w:rsidR="006E3BA8" w:rsidRPr="006E3BA8" w:rsidRDefault="006E3BA8" w:rsidP="006E3BA8">
            <w:pPr>
              <w:jc w:val="center"/>
              <w:rPr>
                <w:sz w:val="21"/>
              </w:rPr>
            </w:pPr>
          </w:p>
          <w:p w14:paraId="3B0F49E1" w14:textId="77777777" w:rsidR="006E3BA8" w:rsidRPr="006E3BA8" w:rsidRDefault="006E3BA8" w:rsidP="006E3BA8">
            <w:pPr>
              <w:jc w:val="center"/>
              <w:rPr>
                <w:sz w:val="21"/>
              </w:rPr>
            </w:pPr>
          </w:p>
          <w:p w14:paraId="5492221E" w14:textId="77777777" w:rsidR="006E3BA8" w:rsidRPr="006E3BA8" w:rsidRDefault="006E3BA8" w:rsidP="006E3BA8">
            <w:pPr>
              <w:jc w:val="center"/>
              <w:rPr>
                <w:sz w:val="21"/>
              </w:rPr>
            </w:pPr>
          </w:p>
          <w:p w14:paraId="0533A986" w14:textId="77777777" w:rsidR="006E3BA8" w:rsidRPr="006E3BA8" w:rsidRDefault="006E3BA8" w:rsidP="006E3BA8">
            <w:pPr>
              <w:jc w:val="center"/>
              <w:rPr>
                <w:sz w:val="21"/>
              </w:rPr>
            </w:pPr>
          </w:p>
          <w:p w14:paraId="29FB3E3E" w14:textId="77777777" w:rsidR="006E3BA8" w:rsidRPr="006E3BA8" w:rsidRDefault="006E3BA8" w:rsidP="006E3BA8">
            <w:pPr>
              <w:jc w:val="center"/>
              <w:rPr>
                <w:sz w:val="21"/>
              </w:rPr>
            </w:pPr>
          </w:p>
          <w:p w14:paraId="268F8BB8" w14:textId="77777777" w:rsidR="006E3BA8" w:rsidRPr="006E3BA8" w:rsidRDefault="006E3BA8" w:rsidP="006E3BA8">
            <w:pPr>
              <w:jc w:val="center"/>
              <w:rPr>
                <w:sz w:val="21"/>
              </w:rPr>
            </w:pPr>
          </w:p>
          <w:p w14:paraId="6BEFD859" w14:textId="77777777" w:rsidR="006E3BA8" w:rsidRPr="006E3BA8" w:rsidRDefault="006E3BA8" w:rsidP="006E3BA8">
            <w:pPr>
              <w:jc w:val="center"/>
              <w:rPr>
                <w:sz w:val="21"/>
              </w:rPr>
            </w:pPr>
            <w:r w:rsidRPr="006E3BA8">
              <w:rPr>
                <w:sz w:val="21"/>
              </w:rPr>
              <w:t>-150 000</w:t>
            </w:r>
          </w:p>
        </w:tc>
        <w:tc>
          <w:tcPr>
            <w:tcW w:w="2266" w:type="dxa"/>
            <w:tcBorders>
              <w:top w:val="single" w:sz="4" w:space="0" w:color="auto"/>
            </w:tcBorders>
          </w:tcPr>
          <w:p w14:paraId="6B4BCB9C"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07" w:name="_Toc78528864"/>
            <w:bookmarkStart w:id="108" w:name="_Toc78536129"/>
            <w:r w:rsidRPr="006E3BA8">
              <w:rPr>
                <w:rFonts w:asciiTheme="majorHAnsi" w:eastAsiaTheme="majorEastAsia" w:hAnsiTheme="majorHAnsi" w:cstheme="majorBidi"/>
                <w:color w:val="000000" w:themeColor="text1"/>
                <w:sz w:val="28"/>
                <w:szCs w:val="32"/>
              </w:rPr>
              <w:t>Výsadba smíšeného lesa</w:t>
            </w:r>
            <w:bookmarkEnd w:id="107"/>
            <w:bookmarkEnd w:id="108"/>
          </w:p>
          <w:p w14:paraId="55CF147C" w14:textId="77777777" w:rsidR="006E3BA8" w:rsidRPr="006E3BA8" w:rsidRDefault="006E3BA8" w:rsidP="006E3BA8">
            <w:pPr>
              <w:jc w:val="center"/>
              <w:rPr>
                <w:sz w:val="21"/>
              </w:rPr>
            </w:pPr>
            <w:r w:rsidRPr="006E3BA8">
              <w:rPr>
                <w:sz w:val="21"/>
              </w:rPr>
              <w:t xml:space="preserve">Zasazení listnatých i jehličnatých stromů na pro ně vhodná stanoviště </w:t>
            </w:r>
          </w:p>
          <w:p w14:paraId="0451B9C9" w14:textId="77777777" w:rsidR="006E3BA8" w:rsidRPr="006E3BA8" w:rsidRDefault="006E3BA8" w:rsidP="006E3BA8">
            <w:pPr>
              <w:jc w:val="center"/>
              <w:rPr>
                <w:sz w:val="21"/>
              </w:rPr>
            </w:pPr>
          </w:p>
          <w:p w14:paraId="4E50F43D" w14:textId="77777777" w:rsidR="006E3BA8" w:rsidRPr="006E3BA8" w:rsidRDefault="006E3BA8" w:rsidP="006E3BA8">
            <w:pPr>
              <w:jc w:val="center"/>
              <w:rPr>
                <w:sz w:val="21"/>
              </w:rPr>
            </w:pPr>
          </w:p>
          <w:p w14:paraId="12B6A60C" w14:textId="77777777" w:rsidR="006E3BA8" w:rsidRPr="006E3BA8" w:rsidRDefault="006E3BA8" w:rsidP="006E3BA8">
            <w:pPr>
              <w:jc w:val="center"/>
              <w:rPr>
                <w:sz w:val="21"/>
              </w:rPr>
            </w:pPr>
          </w:p>
          <w:p w14:paraId="040CE4B1" w14:textId="77777777" w:rsidR="006E3BA8" w:rsidRPr="006E3BA8" w:rsidRDefault="006E3BA8" w:rsidP="006E3BA8">
            <w:pPr>
              <w:jc w:val="center"/>
              <w:rPr>
                <w:sz w:val="21"/>
              </w:rPr>
            </w:pPr>
            <w:r w:rsidRPr="006E3BA8">
              <w:rPr>
                <w:sz w:val="21"/>
              </w:rPr>
              <w:t>-500 000</w:t>
            </w:r>
          </w:p>
          <w:p w14:paraId="7DAE14F7" w14:textId="77777777" w:rsidR="006E3BA8" w:rsidRPr="006E3BA8" w:rsidRDefault="006E3BA8" w:rsidP="006E3BA8">
            <w:pPr>
              <w:jc w:val="center"/>
              <w:rPr>
                <w:sz w:val="21"/>
              </w:rPr>
            </w:pPr>
          </w:p>
        </w:tc>
        <w:tc>
          <w:tcPr>
            <w:tcW w:w="2266" w:type="dxa"/>
            <w:tcBorders>
              <w:top w:val="single" w:sz="4" w:space="0" w:color="auto"/>
            </w:tcBorders>
          </w:tcPr>
          <w:p w14:paraId="1A67508D"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09" w:name="_Toc78528865"/>
            <w:bookmarkStart w:id="110" w:name="_Toc78536130"/>
            <w:r w:rsidRPr="006E3BA8">
              <w:rPr>
                <w:rFonts w:asciiTheme="majorHAnsi" w:eastAsiaTheme="majorEastAsia" w:hAnsiTheme="majorHAnsi" w:cstheme="majorBidi"/>
                <w:color w:val="000000" w:themeColor="text1"/>
                <w:sz w:val="28"/>
                <w:szCs w:val="32"/>
              </w:rPr>
              <w:t>Zasakovací pásy</w:t>
            </w:r>
            <w:bookmarkEnd w:id="109"/>
            <w:bookmarkEnd w:id="110"/>
          </w:p>
          <w:p w14:paraId="0889FEC7" w14:textId="77777777" w:rsidR="006E3BA8" w:rsidRPr="006E3BA8" w:rsidRDefault="006E3BA8" w:rsidP="006E3BA8">
            <w:pPr>
              <w:jc w:val="center"/>
              <w:rPr>
                <w:sz w:val="21"/>
              </w:rPr>
            </w:pPr>
            <w:r w:rsidRPr="006E3BA8">
              <w:rPr>
                <w:sz w:val="21"/>
              </w:rPr>
              <w:t xml:space="preserve">Zasakovací pásy umožňují vsakování vody do půdy. </w:t>
            </w:r>
          </w:p>
          <w:p w14:paraId="30FFCBB2" w14:textId="77777777" w:rsidR="006E3BA8" w:rsidRPr="006E3BA8" w:rsidRDefault="006E3BA8" w:rsidP="006E3BA8">
            <w:pPr>
              <w:jc w:val="center"/>
              <w:rPr>
                <w:sz w:val="21"/>
              </w:rPr>
            </w:pPr>
          </w:p>
          <w:p w14:paraId="6036365E" w14:textId="77777777" w:rsidR="006E3BA8" w:rsidRPr="006E3BA8" w:rsidRDefault="006E3BA8" w:rsidP="006E3BA8">
            <w:pPr>
              <w:jc w:val="center"/>
              <w:rPr>
                <w:sz w:val="21"/>
              </w:rPr>
            </w:pPr>
          </w:p>
          <w:p w14:paraId="1AD091A9" w14:textId="77777777" w:rsidR="006E3BA8" w:rsidRPr="006E3BA8" w:rsidRDefault="006E3BA8" w:rsidP="006E3BA8">
            <w:pPr>
              <w:jc w:val="center"/>
              <w:rPr>
                <w:sz w:val="21"/>
              </w:rPr>
            </w:pPr>
          </w:p>
          <w:p w14:paraId="4E70CE3F" w14:textId="77777777" w:rsidR="006E3BA8" w:rsidRPr="006E3BA8" w:rsidRDefault="006E3BA8" w:rsidP="006E3BA8">
            <w:pPr>
              <w:jc w:val="center"/>
              <w:rPr>
                <w:sz w:val="21"/>
              </w:rPr>
            </w:pPr>
          </w:p>
          <w:p w14:paraId="58A51629" w14:textId="77777777" w:rsidR="006E3BA8" w:rsidRPr="006E3BA8" w:rsidRDefault="006E3BA8" w:rsidP="006E3BA8">
            <w:pPr>
              <w:jc w:val="center"/>
              <w:rPr>
                <w:sz w:val="21"/>
              </w:rPr>
            </w:pPr>
          </w:p>
          <w:p w14:paraId="5050037A" w14:textId="77777777" w:rsidR="006E3BA8" w:rsidRPr="006E3BA8" w:rsidRDefault="006E3BA8" w:rsidP="006E3BA8">
            <w:pPr>
              <w:jc w:val="center"/>
              <w:rPr>
                <w:sz w:val="21"/>
              </w:rPr>
            </w:pPr>
            <w:r w:rsidRPr="006E3BA8">
              <w:rPr>
                <w:sz w:val="21"/>
              </w:rPr>
              <w:t>-250 000</w:t>
            </w:r>
          </w:p>
        </w:tc>
      </w:tr>
      <w:tr w:rsidR="006E3BA8" w:rsidRPr="006E3BA8" w14:paraId="4D37516B" w14:textId="77777777" w:rsidTr="006E3BA8">
        <w:trPr>
          <w:trHeight w:hRule="exact" w:val="3175"/>
          <w:jc w:val="center"/>
        </w:trPr>
        <w:tc>
          <w:tcPr>
            <w:tcW w:w="2265" w:type="dxa"/>
            <w:shd w:val="clear" w:color="auto" w:fill="BFBFBF" w:themeFill="background1" w:themeFillShade="BF"/>
          </w:tcPr>
          <w:p w14:paraId="733E02A4"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11" w:name="_Toc78528866"/>
            <w:bookmarkStart w:id="112" w:name="_Toc78536131"/>
            <w:r w:rsidRPr="006E3BA8">
              <w:rPr>
                <w:rFonts w:asciiTheme="majorHAnsi" w:eastAsiaTheme="majorEastAsia" w:hAnsiTheme="majorHAnsi" w:cstheme="majorBidi"/>
                <w:color w:val="000000" w:themeColor="text1"/>
                <w:sz w:val="28"/>
                <w:szCs w:val="32"/>
              </w:rPr>
              <w:t>Přeměna pole na louku</w:t>
            </w:r>
            <w:bookmarkEnd w:id="111"/>
            <w:bookmarkEnd w:id="112"/>
          </w:p>
          <w:p w14:paraId="2CF83D86" w14:textId="77777777" w:rsidR="006E3BA8" w:rsidRPr="006E3BA8" w:rsidRDefault="006E3BA8" w:rsidP="006E3BA8">
            <w:pPr>
              <w:jc w:val="center"/>
              <w:rPr>
                <w:sz w:val="21"/>
              </w:rPr>
            </w:pPr>
            <w:r w:rsidRPr="006E3BA8">
              <w:rPr>
                <w:sz w:val="21"/>
              </w:rPr>
              <w:t>Pole má nízkou retenční funkci, naproti tomu louka dokáže zadržet mnoho vody. Toto bylo dobré rozhodnutí</w:t>
            </w:r>
          </w:p>
          <w:p w14:paraId="4A5CFF8B" w14:textId="77777777" w:rsidR="006E3BA8" w:rsidRPr="006E3BA8" w:rsidRDefault="006E3BA8" w:rsidP="006E3BA8">
            <w:pPr>
              <w:jc w:val="center"/>
              <w:rPr>
                <w:sz w:val="21"/>
              </w:rPr>
            </w:pPr>
          </w:p>
          <w:p w14:paraId="6CC4445F" w14:textId="77777777" w:rsidR="006E3BA8" w:rsidRPr="006E3BA8" w:rsidRDefault="006E3BA8" w:rsidP="006E3BA8">
            <w:pPr>
              <w:jc w:val="center"/>
              <w:rPr>
                <w:sz w:val="21"/>
              </w:rPr>
            </w:pPr>
            <w:r w:rsidRPr="006E3BA8">
              <w:rPr>
                <w:sz w:val="21"/>
              </w:rPr>
              <w:t>+200 Ň14</w:t>
            </w:r>
          </w:p>
        </w:tc>
        <w:tc>
          <w:tcPr>
            <w:tcW w:w="2265" w:type="dxa"/>
            <w:shd w:val="clear" w:color="auto" w:fill="BFBFBF" w:themeFill="background1" w:themeFillShade="BF"/>
          </w:tcPr>
          <w:p w14:paraId="407FD84A"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13" w:name="_Toc78528867"/>
            <w:bookmarkStart w:id="114" w:name="_Toc78536132"/>
            <w:r w:rsidRPr="006E3BA8">
              <w:rPr>
                <w:rFonts w:asciiTheme="majorHAnsi" w:eastAsiaTheme="majorEastAsia" w:hAnsiTheme="majorHAnsi" w:cstheme="majorBidi"/>
                <w:color w:val="000000" w:themeColor="text1"/>
                <w:sz w:val="28"/>
                <w:szCs w:val="32"/>
              </w:rPr>
              <w:t>Výsadba remízků</w:t>
            </w:r>
            <w:bookmarkEnd w:id="113"/>
            <w:bookmarkEnd w:id="114"/>
          </w:p>
          <w:p w14:paraId="03995864" w14:textId="77777777" w:rsidR="006E3BA8" w:rsidRPr="006E3BA8" w:rsidRDefault="006E3BA8" w:rsidP="006E3BA8">
            <w:pPr>
              <w:jc w:val="center"/>
              <w:rPr>
                <w:sz w:val="21"/>
              </w:rPr>
            </w:pPr>
            <w:r w:rsidRPr="006E3BA8">
              <w:rPr>
                <w:sz w:val="21"/>
              </w:rPr>
              <w:t>Remízky jsou cenným stanovištěm pro zvířata, brání erozi půdy a sami zadržují vodu. Proto si jich v krajině musíme vážit</w:t>
            </w:r>
          </w:p>
          <w:p w14:paraId="2CE0AF13" w14:textId="77777777" w:rsidR="006E3BA8" w:rsidRPr="006E3BA8" w:rsidRDefault="006E3BA8" w:rsidP="006E3BA8">
            <w:pPr>
              <w:jc w:val="center"/>
              <w:rPr>
                <w:sz w:val="21"/>
              </w:rPr>
            </w:pPr>
          </w:p>
          <w:p w14:paraId="42A92EF7" w14:textId="77777777" w:rsidR="006E3BA8" w:rsidRPr="006E3BA8" w:rsidRDefault="006E3BA8" w:rsidP="006E3BA8">
            <w:pPr>
              <w:jc w:val="center"/>
              <w:rPr>
                <w:sz w:val="21"/>
              </w:rPr>
            </w:pPr>
          </w:p>
          <w:p w14:paraId="6F7B8302" w14:textId="77777777" w:rsidR="006E3BA8" w:rsidRPr="006E3BA8" w:rsidRDefault="006E3BA8" w:rsidP="006E3BA8">
            <w:pPr>
              <w:jc w:val="center"/>
              <w:rPr>
                <w:sz w:val="21"/>
              </w:rPr>
            </w:pPr>
            <w:r w:rsidRPr="006E3BA8">
              <w:rPr>
                <w:sz w:val="21"/>
              </w:rPr>
              <w:t>+250 M3</w:t>
            </w:r>
          </w:p>
        </w:tc>
        <w:tc>
          <w:tcPr>
            <w:tcW w:w="2266" w:type="dxa"/>
            <w:shd w:val="clear" w:color="auto" w:fill="BFBFBF" w:themeFill="background1" w:themeFillShade="BF"/>
          </w:tcPr>
          <w:p w14:paraId="705DD64A"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15" w:name="_Toc78528868"/>
            <w:bookmarkStart w:id="116" w:name="_Toc78536133"/>
            <w:r w:rsidRPr="006E3BA8">
              <w:rPr>
                <w:rFonts w:asciiTheme="majorHAnsi" w:eastAsiaTheme="majorEastAsia" w:hAnsiTheme="majorHAnsi" w:cstheme="majorBidi"/>
                <w:color w:val="000000" w:themeColor="text1"/>
                <w:sz w:val="28"/>
                <w:szCs w:val="32"/>
              </w:rPr>
              <w:t>Výsadba smíšeného lesa</w:t>
            </w:r>
            <w:bookmarkEnd w:id="115"/>
            <w:bookmarkEnd w:id="116"/>
          </w:p>
          <w:p w14:paraId="5AF2CABE" w14:textId="77777777" w:rsidR="006E3BA8" w:rsidRPr="006E3BA8" w:rsidRDefault="006E3BA8" w:rsidP="006E3BA8">
            <w:pPr>
              <w:jc w:val="center"/>
              <w:rPr>
                <w:sz w:val="21"/>
              </w:rPr>
            </w:pPr>
            <w:r w:rsidRPr="006E3BA8">
              <w:rPr>
                <w:sz w:val="21"/>
              </w:rPr>
              <w:t xml:space="preserve">Les je důležitá zásobárna vody. Dokáže zadržovat a postupně uvolňovat obrovské množství vody. </w:t>
            </w:r>
          </w:p>
          <w:p w14:paraId="2F58D096" w14:textId="77777777" w:rsidR="006E3BA8" w:rsidRPr="006E3BA8" w:rsidRDefault="006E3BA8" w:rsidP="006E3BA8">
            <w:pPr>
              <w:jc w:val="center"/>
              <w:rPr>
                <w:sz w:val="21"/>
              </w:rPr>
            </w:pPr>
          </w:p>
          <w:p w14:paraId="7D46E41A" w14:textId="77777777" w:rsidR="006E3BA8" w:rsidRPr="006E3BA8" w:rsidRDefault="006E3BA8" w:rsidP="006E3BA8">
            <w:pPr>
              <w:jc w:val="center"/>
              <w:rPr>
                <w:sz w:val="21"/>
              </w:rPr>
            </w:pPr>
            <w:r w:rsidRPr="006E3BA8">
              <w:rPr>
                <w:sz w:val="21"/>
              </w:rPr>
              <w:t>+500 Š10</w:t>
            </w:r>
          </w:p>
        </w:tc>
        <w:tc>
          <w:tcPr>
            <w:tcW w:w="2266" w:type="dxa"/>
            <w:shd w:val="clear" w:color="auto" w:fill="BFBFBF" w:themeFill="background1" w:themeFillShade="BF"/>
          </w:tcPr>
          <w:p w14:paraId="23A9C2F1"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17" w:name="_Toc78528869"/>
            <w:bookmarkStart w:id="118" w:name="_Toc78536134"/>
            <w:r w:rsidRPr="006E3BA8">
              <w:rPr>
                <w:rFonts w:asciiTheme="majorHAnsi" w:eastAsiaTheme="majorEastAsia" w:hAnsiTheme="majorHAnsi" w:cstheme="majorBidi"/>
                <w:color w:val="000000" w:themeColor="text1"/>
                <w:sz w:val="28"/>
                <w:szCs w:val="32"/>
              </w:rPr>
              <w:t>Zasakovací pásy</w:t>
            </w:r>
            <w:bookmarkEnd w:id="117"/>
            <w:bookmarkEnd w:id="118"/>
          </w:p>
          <w:p w14:paraId="42A85704" w14:textId="77777777" w:rsidR="006E3BA8" w:rsidRPr="006E3BA8" w:rsidRDefault="006E3BA8" w:rsidP="006E3BA8">
            <w:pPr>
              <w:jc w:val="center"/>
              <w:rPr>
                <w:sz w:val="21"/>
              </w:rPr>
            </w:pPr>
            <w:r w:rsidRPr="006E3BA8">
              <w:rPr>
                <w:sz w:val="21"/>
              </w:rPr>
              <w:t>Odvádí část vody zpět do půdy a umožňuje její zpětné vstřebávání.</w:t>
            </w:r>
          </w:p>
          <w:p w14:paraId="4F1F0886" w14:textId="77777777" w:rsidR="006E3BA8" w:rsidRPr="006E3BA8" w:rsidRDefault="006E3BA8" w:rsidP="006E3BA8">
            <w:pPr>
              <w:jc w:val="center"/>
              <w:rPr>
                <w:sz w:val="21"/>
              </w:rPr>
            </w:pPr>
          </w:p>
          <w:p w14:paraId="7496CEE0" w14:textId="77777777" w:rsidR="006E3BA8" w:rsidRPr="006E3BA8" w:rsidRDefault="006E3BA8" w:rsidP="006E3BA8">
            <w:pPr>
              <w:jc w:val="center"/>
              <w:rPr>
                <w:sz w:val="21"/>
              </w:rPr>
            </w:pPr>
          </w:p>
          <w:p w14:paraId="588B4B2E" w14:textId="77777777" w:rsidR="006E3BA8" w:rsidRPr="006E3BA8" w:rsidRDefault="006E3BA8" w:rsidP="006E3BA8">
            <w:pPr>
              <w:jc w:val="center"/>
              <w:rPr>
                <w:sz w:val="21"/>
              </w:rPr>
            </w:pPr>
          </w:p>
          <w:p w14:paraId="72CFFB73" w14:textId="77777777" w:rsidR="006E3BA8" w:rsidRPr="006E3BA8" w:rsidRDefault="006E3BA8" w:rsidP="006E3BA8">
            <w:pPr>
              <w:jc w:val="center"/>
              <w:rPr>
                <w:sz w:val="21"/>
              </w:rPr>
            </w:pPr>
          </w:p>
          <w:p w14:paraId="2FEE5F84" w14:textId="77777777" w:rsidR="006E3BA8" w:rsidRPr="006E3BA8" w:rsidRDefault="006E3BA8" w:rsidP="006E3BA8">
            <w:pPr>
              <w:jc w:val="center"/>
              <w:rPr>
                <w:sz w:val="21"/>
              </w:rPr>
            </w:pPr>
          </w:p>
          <w:p w14:paraId="66D324CA" w14:textId="77777777" w:rsidR="006E3BA8" w:rsidRPr="006E3BA8" w:rsidRDefault="006E3BA8" w:rsidP="006E3BA8">
            <w:pPr>
              <w:jc w:val="center"/>
              <w:rPr>
                <w:sz w:val="21"/>
              </w:rPr>
            </w:pPr>
            <w:r w:rsidRPr="006E3BA8">
              <w:rPr>
                <w:sz w:val="21"/>
              </w:rPr>
              <w:t>+200 F18</w:t>
            </w:r>
          </w:p>
        </w:tc>
      </w:tr>
      <w:tr w:rsidR="006E3BA8" w:rsidRPr="006E3BA8" w14:paraId="01827483" w14:textId="77777777" w:rsidTr="006E3BA8">
        <w:trPr>
          <w:trHeight w:hRule="exact" w:val="3175"/>
          <w:jc w:val="center"/>
        </w:trPr>
        <w:tc>
          <w:tcPr>
            <w:tcW w:w="2265" w:type="dxa"/>
          </w:tcPr>
          <w:p w14:paraId="5E3B4F42"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19" w:name="_Toc78528870"/>
            <w:bookmarkStart w:id="120" w:name="_Toc78536135"/>
            <w:r w:rsidRPr="006E3BA8">
              <w:rPr>
                <w:rFonts w:asciiTheme="majorHAnsi" w:eastAsiaTheme="majorEastAsia" w:hAnsiTheme="majorHAnsi" w:cstheme="majorBidi"/>
                <w:color w:val="000000" w:themeColor="text1"/>
                <w:sz w:val="28"/>
                <w:szCs w:val="32"/>
              </w:rPr>
              <w:t>Výsadba smrkového lesa</w:t>
            </w:r>
            <w:bookmarkEnd w:id="119"/>
            <w:bookmarkEnd w:id="120"/>
          </w:p>
          <w:p w14:paraId="245C8B91" w14:textId="77777777" w:rsidR="006E3BA8" w:rsidRPr="006E3BA8" w:rsidRDefault="006E3BA8" w:rsidP="006E3BA8">
            <w:pPr>
              <w:jc w:val="center"/>
              <w:rPr>
                <w:sz w:val="21"/>
              </w:rPr>
            </w:pPr>
            <w:r w:rsidRPr="006E3BA8">
              <w:rPr>
                <w:sz w:val="21"/>
              </w:rPr>
              <w:t>Výsadba smrkových lesů nad 1000 m n. m.</w:t>
            </w:r>
          </w:p>
          <w:p w14:paraId="0D63056F" w14:textId="77777777" w:rsidR="006E3BA8" w:rsidRPr="006E3BA8" w:rsidRDefault="006E3BA8" w:rsidP="006E3BA8">
            <w:pPr>
              <w:jc w:val="center"/>
              <w:rPr>
                <w:sz w:val="21"/>
              </w:rPr>
            </w:pPr>
          </w:p>
          <w:p w14:paraId="2AD418F1" w14:textId="77777777" w:rsidR="006E3BA8" w:rsidRPr="006E3BA8" w:rsidRDefault="006E3BA8" w:rsidP="006E3BA8">
            <w:pPr>
              <w:jc w:val="center"/>
              <w:rPr>
                <w:sz w:val="21"/>
              </w:rPr>
            </w:pPr>
          </w:p>
          <w:p w14:paraId="25CD9012" w14:textId="77777777" w:rsidR="006E3BA8" w:rsidRPr="006E3BA8" w:rsidRDefault="006E3BA8" w:rsidP="006E3BA8">
            <w:pPr>
              <w:jc w:val="center"/>
              <w:rPr>
                <w:sz w:val="21"/>
              </w:rPr>
            </w:pPr>
          </w:p>
          <w:p w14:paraId="5A1CD70F" w14:textId="77777777" w:rsidR="006E3BA8" w:rsidRPr="006E3BA8" w:rsidRDefault="006E3BA8" w:rsidP="006E3BA8">
            <w:pPr>
              <w:jc w:val="center"/>
              <w:rPr>
                <w:sz w:val="21"/>
              </w:rPr>
            </w:pPr>
          </w:p>
          <w:p w14:paraId="1F733018" w14:textId="77777777" w:rsidR="006E3BA8" w:rsidRPr="006E3BA8" w:rsidRDefault="006E3BA8" w:rsidP="006E3BA8">
            <w:pPr>
              <w:jc w:val="center"/>
              <w:rPr>
                <w:sz w:val="21"/>
              </w:rPr>
            </w:pPr>
          </w:p>
          <w:p w14:paraId="2108D3CD" w14:textId="77777777" w:rsidR="006E3BA8" w:rsidRPr="006E3BA8" w:rsidRDefault="006E3BA8" w:rsidP="006E3BA8">
            <w:pPr>
              <w:jc w:val="center"/>
              <w:rPr>
                <w:sz w:val="21"/>
              </w:rPr>
            </w:pPr>
            <w:r w:rsidRPr="006E3BA8">
              <w:rPr>
                <w:sz w:val="21"/>
              </w:rPr>
              <w:t>-400 000</w:t>
            </w:r>
          </w:p>
        </w:tc>
        <w:tc>
          <w:tcPr>
            <w:tcW w:w="2265" w:type="dxa"/>
          </w:tcPr>
          <w:p w14:paraId="6AB21319"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21" w:name="_Toc78528871"/>
            <w:bookmarkStart w:id="122" w:name="_Toc78536136"/>
            <w:r w:rsidRPr="006E3BA8">
              <w:rPr>
                <w:rFonts w:asciiTheme="majorHAnsi" w:eastAsiaTheme="majorEastAsia" w:hAnsiTheme="majorHAnsi" w:cstheme="majorBidi"/>
                <w:color w:val="000000" w:themeColor="text1"/>
                <w:sz w:val="28"/>
                <w:szCs w:val="32"/>
              </w:rPr>
              <w:t>Stavba mostu</w:t>
            </w:r>
            <w:bookmarkEnd w:id="121"/>
            <w:bookmarkEnd w:id="122"/>
          </w:p>
          <w:p w14:paraId="4C9385B1" w14:textId="77777777" w:rsidR="006E3BA8" w:rsidRPr="006E3BA8" w:rsidRDefault="006E3BA8" w:rsidP="006E3BA8">
            <w:pPr>
              <w:jc w:val="center"/>
              <w:rPr>
                <w:sz w:val="21"/>
              </w:rPr>
            </w:pPr>
            <w:r w:rsidRPr="006E3BA8">
              <w:rPr>
                <w:sz w:val="21"/>
              </w:rPr>
              <w:t>Za obcí bude postaven nový most přes řeku</w:t>
            </w:r>
          </w:p>
          <w:p w14:paraId="527CA873" w14:textId="77777777" w:rsidR="006E3BA8" w:rsidRPr="006E3BA8" w:rsidRDefault="006E3BA8" w:rsidP="006E3BA8">
            <w:pPr>
              <w:jc w:val="center"/>
              <w:rPr>
                <w:sz w:val="21"/>
              </w:rPr>
            </w:pPr>
          </w:p>
          <w:p w14:paraId="135712C1" w14:textId="77777777" w:rsidR="006E3BA8" w:rsidRPr="006E3BA8" w:rsidRDefault="006E3BA8" w:rsidP="006E3BA8">
            <w:pPr>
              <w:jc w:val="center"/>
              <w:rPr>
                <w:sz w:val="21"/>
              </w:rPr>
            </w:pPr>
          </w:p>
          <w:p w14:paraId="0E773AD3" w14:textId="77777777" w:rsidR="006E3BA8" w:rsidRPr="006E3BA8" w:rsidRDefault="006E3BA8" w:rsidP="006E3BA8">
            <w:pPr>
              <w:jc w:val="center"/>
              <w:rPr>
                <w:sz w:val="21"/>
              </w:rPr>
            </w:pPr>
          </w:p>
          <w:p w14:paraId="0F1879C9" w14:textId="77777777" w:rsidR="006E3BA8" w:rsidRPr="006E3BA8" w:rsidRDefault="006E3BA8" w:rsidP="006E3BA8">
            <w:pPr>
              <w:jc w:val="center"/>
              <w:rPr>
                <w:sz w:val="21"/>
              </w:rPr>
            </w:pPr>
          </w:p>
          <w:p w14:paraId="3904D249" w14:textId="77777777" w:rsidR="006E3BA8" w:rsidRPr="006E3BA8" w:rsidRDefault="006E3BA8" w:rsidP="006E3BA8">
            <w:pPr>
              <w:jc w:val="center"/>
              <w:rPr>
                <w:sz w:val="21"/>
              </w:rPr>
            </w:pPr>
          </w:p>
          <w:p w14:paraId="09041230" w14:textId="77777777" w:rsidR="006E3BA8" w:rsidRPr="006E3BA8" w:rsidRDefault="006E3BA8" w:rsidP="006E3BA8">
            <w:pPr>
              <w:jc w:val="center"/>
              <w:rPr>
                <w:sz w:val="21"/>
              </w:rPr>
            </w:pPr>
          </w:p>
          <w:p w14:paraId="7C3A82D7" w14:textId="77777777" w:rsidR="006E3BA8" w:rsidRPr="006E3BA8" w:rsidRDefault="006E3BA8" w:rsidP="006E3BA8">
            <w:pPr>
              <w:jc w:val="center"/>
              <w:rPr>
                <w:sz w:val="21"/>
              </w:rPr>
            </w:pPr>
            <w:r w:rsidRPr="006E3BA8">
              <w:rPr>
                <w:sz w:val="21"/>
              </w:rPr>
              <w:t>-1 000 000</w:t>
            </w:r>
          </w:p>
        </w:tc>
        <w:tc>
          <w:tcPr>
            <w:tcW w:w="2266" w:type="dxa"/>
          </w:tcPr>
          <w:p w14:paraId="6BBA7647"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23" w:name="_Toc78528872"/>
            <w:bookmarkStart w:id="124" w:name="_Toc78536137"/>
            <w:r w:rsidRPr="006E3BA8">
              <w:rPr>
                <w:rFonts w:asciiTheme="majorHAnsi" w:eastAsiaTheme="majorEastAsia" w:hAnsiTheme="majorHAnsi" w:cstheme="majorBidi"/>
                <w:color w:val="000000" w:themeColor="text1"/>
                <w:sz w:val="28"/>
                <w:szCs w:val="32"/>
              </w:rPr>
              <w:t>Stavba malé vodní nádrže</w:t>
            </w:r>
            <w:bookmarkEnd w:id="123"/>
            <w:bookmarkEnd w:id="124"/>
          </w:p>
          <w:p w14:paraId="6B586B84" w14:textId="77777777" w:rsidR="006E3BA8" w:rsidRPr="006E3BA8" w:rsidRDefault="006E3BA8" w:rsidP="006E3BA8">
            <w:pPr>
              <w:jc w:val="center"/>
              <w:rPr>
                <w:sz w:val="21"/>
              </w:rPr>
            </w:pPr>
            <w:r w:rsidRPr="006E3BA8">
              <w:rPr>
                <w:sz w:val="21"/>
              </w:rPr>
              <w:t>Přehrazením řeky se kumuluje voda. Může být využita jako zdroj pitné vody.</w:t>
            </w:r>
          </w:p>
          <w:p w14:paraId="3A218C2F" w14:textId="77777777" w:rsidR="006E3BA8" w:rsidRPr="006E3BA8" w:rsidRDefault="006E3BA8" w:rsidP="006E3BA8">
            <w:pPr>
              <w:jc w:val="center"/>
              <w:rPr>
                <w:sz w:val="21"/>
              </w:rPr>
            </w:pPr>
          </w:p>
          <w:p w14:paraId="340BA9D6" w14:textId="77777777" w:rsidR="006E3BA8" w:rsidRPr="006E3BA8" w:rsidRDefault="006E3BA8" w:rsidP="006E3BA8">
            <w:pPr>
              <w:jc w:val="center"/>
              <w:rPr>
                <w:sz w:val="21"/>
              </w:rPr>
            </w:pPr>
          </w:p>
          <w:p w14:paraId="3E7F4A83" w14:textId="77777777" w:rsidR="006E3BA8" w:rsidRPr="006E3BA8" w:rsidRDefault="006E3BA8" w:rsidP="006E3BA8">
            <w:pPr>
              <w:jc w:val="center"/>
              <w:rPr>
                <w:sz w:val="21"/>
              </w:rPr>
            </w:pPr>
          </w:p>
          <w:p w14:paraId="345A6047" w14:textId="77777777" w:rsidR="006E3BA8" w:rsidRPr="006E3BA8" w:rsidRDefault="006E3BA8" w:rsidP="006E3BA8">
            <w:pPr>
              <w:jc w:val="center"/>
              <w:rPr>
                <w:sz w:val="21"/>
              </w:rPr>
            </w:pPr>
            <w:r w:rsidRPr="006E3BA8">
              <w:rPr>
                <w:sz w:val="21"/>
              </w:rPr>
              <w:t>-200 000</w:t>
            </w:r>
          </w:p>
        </w:tc>
        <w:tc>
          <w:tcPr>
            <w:tcW w:w="2266" w:type="dxa"/>
          </w:tcPr>
          <w:p w14:paraId="0A2C51B9"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25" w:name="_Toc78528873"/>
            <w:bookmarkStart w:id="126" w:name="_Toc78536138"/>
            <w:r w:rsidRPr="006E3BA8">
              <w:rPr>
                <w:rFonts w:asciiTheme="majorHAnsi" w:eastAsiaTheme="majorEastAsia" w:hAnsiTheme="majorHAnsi" w:cstheme="majorBidi"/>
                <w:color w:val="000000" w:themeColor="text1"/>
                <w:sz w:val="28"/>
                <w:szCs w:val="32"/>
              </w:rPr>
              <w:t>Výběrná těžba jehličnatého lesa</w:t>
            </w:r>
            <w:bookmarkEnd w:id="125"/>
            <w:bookmarkEnd w:id="126"/>
          </w:p>
          <w:p w14:paraId="6147D616" w14:textId="77777777" w:rsidR="006E3BA8" w:rsidRPr="006E3BA8" w:rsidRDefault="006E3BA8" w:rsidP="006E3BA8">
            <w:pPr>
              <w:jc w:val="center"/>
              <w:rPr>
                <w:sz w:val="21"/>
              </w:rPr>
            </w:pPr>
            <w:r w:rsidRPr="006E3BA8">
              <w:rPr>
                <w:sz w:val="21"/>
              </w:rPr>
              <w:t>Některé vybrané stromy v jehličnatém lese budou pokáceny a prodány</w:t>
            </w:r>
          </w:p>
          <w:p w14:paraId="1BECE675" w14:textId="77777777" w:rsidR="006E3BA8" w:rsidRPr="006E3BA8" w:rsidRDefault="006E3BA8" w:rsidP="006E3BA8">
            <w:pPr>
              <w:jc w:val="center"/>
              <w:rPr>
                <w:sz w:val="21"/>
              </w:rPr>
            </w:pPr>
          </w:p>
          <w:p w14:paraId="6A51CF86" w14:textId="77777777" w:rsidR="006E3BA8" w:rsidRPr="006E3BA8" w:rsidRDefault="006E3BA8" w:rsidP="006E3BA8">
            <w:pPr>
              <w:jc w:val="center"/>
              <w:rPr>
                <w:sz w:val="21"/>
              </w:rPr>
            </w:pPr>
          </w:p>
          <w:p w14:paraId="5F932A49" w14:textId="77777777" w:rsidR="006E3BA8" w:rsidRPr="006E3BA8" w:rsidRDefault="006E3BA8" w:rsidP="006E3BA8">
            <w:pPr>
              <w:jc w:val="center"/>
              <w:rPr>
                <w:sz w:val="21"/>
              </w:rPr>
            </w:pPr>
          </w:p>
          <w:p w14:paraId="2BCA0DDC" w14:textId="77777777" w:rsidR="006E3BA8" w:rsidRPr="006E3BA8" w:rsidRDefault="006E3BA8" w:rsidP="006E3BA8">
            <w:pPr>
              <w:jc w:val="center"/>
              <w:rPr>
                <w:sz w:val="21"/>
              </w:rPr>
            </w:pPr>
            <w:r w:rsidRPr="006E3BA8">
              <w:rPr>
                <w:sz w:val="21"/>
              </w:rPr>
              <w:t>+ 900 000</w:t>
            </w:r>
          </w:p>
        </w:tc>
      </w:tr>
      <w:tr w:rsidR="006E3BA8" w:rsidRPr="006E3BA8" w14:paraId="3FFCD5F7" w14:textId="77777777" w:rsidTr="006E3BA8">
        <w:trPr>
          <w:trHeight w:hRule="exact" w:val="3175"/>
          <w:jc w:val="center"/>
        </w:trPr>
        <w:tc>
          <w:tcPr>
            <w:tcW w:w="2265" w:type="dxa"/>
            <w:shd w:val="clear" w:color="auto" w:fill="BFBFBF" w:themeFill="background1" w:themeFillShade="BF"/>
          </w:tcPr>
          <w:p w14:paraId="04BC72ED"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27" w:name="_Toc78528874"/>
            <w:bookmarkStart w:id="128" w:name="_Toc78536139"/>
            <w:r w:rsidRPr="006E3BA8">
              <w:rPr>
                <w:rFonts w:asciiTheme="majorHAnsi" w:eastAsiaTheme="majorEastAsia" w:hAnsiTheme="majorHAnsi" w:cstheme="majorBidi"/>
                <w:color w:val="000000" w:themeColor="text1"/>
                <w:sz w:val="28"/>
                <w:szCs w:val="32"/>
              </w:rPr>
              <w:t>Výsadba smrkového lesa</w:t>
            </w:r>
            <w:bookmarkEnd w:id="127"/>
            <w:bookmarkEnd w:id="128"/>
          </w:p>
          <w:p w14:paraId="4C919D74" w14:textId="77777777" w:rsidR="006E3BA8" w:rsidRPr="006E3BA8" w:rsidRDefault="006E3BA8" w:rsidP="006E3BA8">
            <w:pPr>
              <w:jc w:val="center"/>
              <w:rPr>
                <w:sz w:val="21"/>
              </w:rPr>
            </w:pPr>
            <w:r w:rsidRPr="006E3BA8">
              <w:rPr>
                <w:sz w:val="21"/>
              </w:rPr>
              <w:t>Smrkový les dokáže zadržovat vodu velmi efektivně. Musí se však sadit pouze tam, kam opravdu patří. Obvykle se tato hranice uvádí 1000 m n. m. a výše</w:t>
            </w:r>
          </w:p>
          <w:p w14:paraId="095248B0" w14:textId="77777777" w:rsidR="006E3BA8" w:rsidRPr="006E3BA8" w:rsidRDefault="006E3BA8" w:rsidP="006E3BA8">
            <w:pPr>
              <w:jc w:val="center"/>
              <w:rPr>
                <w:sz w:val="21"/>
              </w:rPr>
            </w:pPr>
            <w:r w:rsidRPr="006E3BA8">
              <w:rPr>
                <w:sz w:val="21"/>
              </w:rPr>
              <w:t>+350 V7</w:t>
            </w:r>
          </w:p>
        </w:tc>
        <w:tc>
          <w:tcPr>
            <w:tcW w:w="2265" w:type="dxa"/>
            <w:shd w:val="clear" w:color="auto" w:fill="BFBFBF" w:themeFill="background1" w:themeFillShade="BF"/>
          </w:tcPr>
          <w:p w14:paraId="34BB3E7C"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29" w:name="_Toc78528875"/>
            <w:bookmarkStart w:id="130" w:name="_Toc78536140"/>
            <w:r w:rsidRPr="006E3BA8">
              <w:rPr>
                <w:rFonts w:asciiTheme="majorHAnsi" w:eastAsiaTheme="majorEastAsia" w:hAnsiTheme="majorHAnsi" w:cstheme="majorBidi"/>
                <w:color w:val="000000" w:themeColor="text1"/>
                <w:sz w:val="28"/>
                <w:szCs w:val="32"/>
              </w:rPr>
              <w:t>Stavba mostu</w:t>
            </w:r>
            <w:bookmarkEnd w:id="129"/>
            <w:bookmarkEnd w:id="130"/>
          </w:p>
          <w:p w14:paraId="0E58FDE1" w14:textId="77777777" w:rsidR="006E3BA8" w:rsidRPr="006E3BA8" w:rsidRDefault="006E3BA8" w:rsidP="006E3BA8">
            <w:pPr>
              <w:jc w:val="center"/>
              <w:rPr>
                <w:sz w:val="21"/>
              </w:rPr>
            </w:pPr>
            <w:r w:rsidRPr="006E3BA8">
              <w:rPr>
                <w:sz w:val="21"/>
              </w:rPr>
              <w:t>Stavba mostu nemá na režim v krajině vliv. Je důležité, aby se během povodní nezměnit v hráz zadržující vodu, protože může dojít k protržení a uvolnění velkého množství vody najednou</w:t>
            </w:r>
          </w:p>
          <w:p w14:paraId="07106A9F" w14:textId="46E8704B" w:rsidR="006E3BA8" w:rsidRPr="006E3BA8" w:rsidRDefault="006E3BA8" w:rsidP="006E3BA8">
            <w:pPr>
              <w:jc w:val="center"/>
              <w:rPr>
                <w:sz w:val="21"/>
              </w:rPr>
            </w:pPr>
            <w:r w:rsidRPr="006E3BA8">
              <w:rPr>
                <w:sz w:val="21"/>
              </w:rPr>
              <w:t>0 K2</w:t>
            </w:r>
            <w:r w:rsidR="001C6DBF">
              <w:rPr>
                <w:sz w:val="21"/>
              </w:rPr>
              <w:t>1</w:t>
            </w:r>
          </w:p>
        </w:tc>
        <w:tc>
          <w:tcPr>
            <w:tcW w:w="2266" w:type="dxa"/>
            <w:shd w:val="clear" w:color="auto" w:fill="BFBFBF" w:themeFill="background1" w:themeFillShade="BF"/>
          </w:tcPr>
          <w:p w14:paraId="1BD70CFD"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31" w:name="_Toc78528876"/>
            <w:bookmarkStart w:id="132" w:name="_Toc78536141"/>
            <w:r w:rsidRPr="006E3BA8">
              <w:rPr>
                <w:rFonts w:asciiTheme="majorHAnsi" w:eastAsiaTheme="majorEastAsia" w:hAnsiTheme="majorHAnsi" w:cstheme="majorBidi"/>
                <w:color w:val="000000" w:themeColor="text1"/>
                <w:sz w:val="28"/>
                <w:szCs w:val="32"/>
              </w:rPr>
              <w:t>Stavba malé vodní nádrže</w:t>
            </w:r>
            <w:bookmarkEnd w:id="131"/>
            <w:bookmarkEnd w:id="132"/>
          </w:p>
          <w:p w14:paraId="2419F45E" w14:textId="77777777" w:rsidR="006E3BA8" w:rsidRPr="006E3BA8" w:rsidRDefault="006E3BA8" w:rsidP="006E3BA8">
            <w:pPr>
              <w:jc w:val="center"/>
              <w:rPr>
                <w:sz w:val="21"/>
              </w:rPr>
            </w:pPr>
            <w:r w:rsidRPr="006E3BA8">
              <w:rPr>
                <w:sz w:val="21"/>
              </w:rPr>
              <w:t>Dokáže zadržet vodu např. při záplavách. Zvyšuje odpar a brání migraci živočichů a rostlin</w:t>
            </w:r>
          </w:p>
          <w:p w14:paraId="12C0854E" w14:textId="77777777" w:rsidR="006E3BA8" w:rsidRPr="006E3BA8" w:rsidRDefault="006E3BA8" w:rsidP="006E3BA8">
            <w:pPr>
              <w:jc w:val="center"/>
              <w:rPr>
                <w:sz w:val="21"/>
              </w:rPr>
            </w:pPr>
          </w:p>
          <w:p w14:paraId="7EC6BBED" w14:textId="77777777" w:rsidR="006E3BA8" w:rsidRPr="006E3BA8" w:rsidRDefault="006E3BA8" w:rsidP="006E3BA8">
            <w:pPr>
              <w:jc w:val="center"/>
              <w:rPr>
                <w:sz w:val="21"/>
              </w:rPr>
            </w:pPr>
          </w:p>
          <w:p w14:paraId="292474F3" w14:textId="77777777" w:rsidR="006E3BA8" w:rsidRPr="006E3BA8" w:rsidRDefault="006E3BA8" w:rsidP="006E3BA8">
            <w:pPr>
              <w:jc w:val="center"/>
              <w:rPr>
                <w:sz w:val="21"/>
              </w:rPr>
            </w:pPr>
            <w:r w:rsidRPr="006E3BA8">
              <w:rPr>
                <w:sz w:val="21"/>
              </w:rPr>
              <w:t>+300 I4</w:t>
            </w:r>
          </w:p>
        </w:tc>
        <w:tc>
          <w:tcPr>
            <w:tcW w:w="2266" w:type="dxa"/>
            <w:shd w:val="clear" w:color="auto" w:fill="BFBFBF" w:themeFill="background1" w:themeFillShade="BF"/>
          </w:tcPr>
          <w:p w14:paraId="76A75FDF"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33" w:name="_Toc78528877"/>
            <w:bookmarkStart w:id="134" w:name="_Toc78536142"/>
            <w:r w:rsidRPr="006E3BA8">
              <w:rPr>
                <w:rFonts w:asciiTheme="majorHAnsi" w:eastAsiaTheme="majorEastAsia" w:hAnsiTheme="majorHAnsi" w:cstheme="majorBidi"/>
                <w:color w:val="000000" w:themeColor="text1"/>
                <w:sz w:val="28"/>
                <w:szCs w:val="32"/>
              </w:rPr>
              <w:t>Výběrná těžba jehličnatého lesa</w:t>
            </w:r>
            <w:bookmarkEnd w:id="133"/>
            <w:bookmarkEnd w:id="134"/>
          </w:p>
          <w:p w14:paraId="0E15E6CD" w14:textId="77777777" w:rsidR="006E3BA8" w:rsidRPr="006E3BA8" w:rsidRDefault="006E3BA8" w:rsidP="006E3BA8">
            <w:pPr>
              <w:jc w:val="center"/>
              <w:rPr>
                <w:sz w:val="21"/>
              </w:rPr>
            </w:pPr>
            <w:r w:rsidRPr="006E3BA8">
              <w:rPr>
                <w:sz w:val="21"/>
              </w:rPr>
              <w:t xml:space="preserve">Les neutrpěl zásadní újmu a dokáže stále zadržovat dostatek vody. </w:t>
            </w:r>
          </w:p>
          <w:p w14:paraId="7943F274" w14:textId="77777777" w:rsidR="006E3BA8" w:rsidRPr="006E3BA8" w:rsidRDefault="006E3BA8" w:rsidP="006E3BA8">
            <w:pPr>
              <w:jc w:val="center"/>
              <w:rPr>
                <w:sz w:val="21"/>
              </w:rPr>
            </w:pPr>
          </w:p>
          <w:p w14:paraId="3EB93DE2" w14:textId="77777777" w:rsidR="006E3BA8" w:rsidRPr="006E3BA8" w:rsidRDefault="006E3BA8" w:rsidP="006E3BA8">
            <w:pPr>
              <w:jc w:val="center"/>
              <w:rPr>
                <w:sz w:val="21"/>
              </w:rPr>
            </w:pPr>
          </w:p>
          <w:p w14:paraId="6387D6C0" w14:textId="77777777" w:rsidR="006E3BA8" w:rsidRPr="006E3BA8" w:rsidRDefault="006E3BA8" w:rsidP="006E3BA8">
            <w:pPr>
              <w:jc w:val="center"/>
              <w:rPr>
                <w:sz w:val="21"/>
              </w:rPr>
            </w:pPr>
          </w:p>
          <w:p w14:paraId="6D4660CF" w14:textId="77777777" w:rsidR="006E3BA8" w:rsidRPr="006E3BA8" w:rsidRDefault="006E3BA8" w:rsidP="006E3BA8">
            <w:pPr>
              <w:jc w:val="center"/>
              <w:rPr>
                <w:sz w:val="21"/>
              </w:rPr>
            </w:pPr>
            <w:r w:rsidRPr="006E3BA8">
              <w:rPr>
                <w:sz w:val="21"/>
              </w:rPr>
              <w:t>0 W8</w:t>
            </w:r>
          </w:p>
        </w:tc>
      </w:tr>
      <w:tr w:rsidR="006E3BA8" w:rsidRPr="006E3BA8" w14:paraId="7DAA46E7" w14:textId="77777777" w:rsidTr="006E3BA8">
        <w:trPr>
          <w:trHeight w:hRule="exact" w:val="3175"/>
          <w:jc w:val="center"/>
        </w:trPr>
        <w:tc>
          <w:tcPr>
            <w:tcW w:w="2265" w:type="dxa"/>
          </w:tcPr>
          <w:p w14:paraId="61A94CCE"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35" w:name="_Toc78528878"/>
            <w:bookmarkStart w:id="136" w:name="_Toc78536143"/>
            <w:r w:rsidRPr="006E3BA8">
              <w:rPr>
                <w:rFonts w:asciiTheme="majorHAnsi" w:eastAsiaTheme="majorEastAsia" w:hAnsiTheme="majorHAnsi" w:cstheme="majorBidi"/>
                <w:color w:val="000000" w:themeColor="text1"/>
                <w:sz w:val="28"/>
                <w:szCs w:val="32"/>
              </w:rPr>
              <w:lastRenderedPageBreak/>
              <w:t>Výběrová těžba  lužního lesa</w:t>
            </w:r>
            <w:bookmarkEnd w:id="135"/>
            <w:bookmarkEnd w:id="136"/>
          </w:p>
          <w:p w14:paraId="36F46024" w14:textId="77777777" w:rsidR="006E3BA8" w:rsidRPr="006E3BA8" w:rsidRDefault="006E3BA8" w:rsidP="006E3BA8">
            <w:pPr>
              <w:jc w:val="center"/>
              <w:rPr>
                <w:sz w:val="21"/>
              </w:rPr>
            </w:pPr>
            <w:r w:rsidRPr="006E3BA8">
              <w:rPr>
                <w:sz w:val="21"/>
              </w:rPr>
              <w:t>Některé vybrané stromy v lužním lese budou pokáceny a prodány</w:t>
            </w:r>
          </w:p>
          <w:p w14:paraId="58190EBB" w14:textId="77777777" w:rsidR="006E3BA8" w:rsidRPr="006E3BA8" w:rsidRDefault="006E3BA8" w:rsidP="006E3BA8">
            <w:pPr>
              <w:jc w:val="center"/>
              <w:rPr>
                <w:sz w:val="21"/>
              </w:rPr>
            </w:pPr>
          </w:p>
          <w:p w14:paraId="54570AFA" w14:textId="77777777" w:rsidR="006E3BA8" w:rsidRPr="006E3BA8" w:rsidRDefault="006E3BA8" w:rsidP="006E3BA8">
            <w:pPr>
              <w:jc w:val="center"/>
              <w:rPr>
                <w:sz w:val="21"/>
              </w:rPr>
            </w:pPr>
          </w:p>
          <w:p w14:paraId="2A4CFA01" w14:textId="77777777" w:rsidR="006E3BA8" w:rsidRPr="006E3BA8" w:rsidRDefault="006E3BA8" w:rsidP="006E3BA8">
            <w:pPr>
              <w:jc w:val="center"/>
              <w:rPr>
                <w:sz w:val="21"/>
              </w:rPr>
            </w:pPr>
          </w:p>
          <w:p w14:paraId="661FC264" w14:textId="77777777" w:rsidR="006E3BA8" w:rsidRPr="006E3BA8" w:rsidRDefault="006E3BA8" w:rsidP="006E3BA8">
            <w:pPr>
              <w:jc w:val="center"/>
              <w:rPr>
                <w:sz w:val="21"/>
              </w:rPr>
            </w:pPr>
            <w:r w:rsidRPr="006E3BA8">
              <w:rPr>
                <w:sz w:val="21"/>
              </w:rPr>
              <w:t>+1 200 000</w:t>
            </w:r>
          </w:p>
        </w:tc>
        <w:tc>
          <w:tcPr>
            <w:tcW w:w="2265" w:type="dxa"/>
          </w:tcPr>
          <w:p w14:paraId="6B7161D9"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37" w:name="_Toc78528879"/>
            <w:bookmarkStart w:id="138" w:name="_Toc78536144"/>
            <w:r w:rsidRPr="006E3BA8">
              <w:rPr>
                <w:rFonts w:asciiTheme="majorHAnsi" w:eastAsiaTheme="majorEastAsia" w:hAnsiTheme="majorHAnsi" w:cstheme="majorBidi"/>
                <w:color w:val="000000" w:themeColor="text1"/>
                <w:sz w:val="28"/>
                <w:szCs w:val="32"/>
              </w:rPr>
              <w:t>Stavba poldru</w:t>
            </w:r>
            <w:bookmarkEnd w:id="137"/>
            <w:bookmarkEnd w:id="138"/>
          </w:p>
          <w:p w14:paraId="77C3B4C5" w14:textId="77777777" w:rsidR="006E3BA8" w:rsidRPr="006E3BA8" w:rsidRDefault="006E3BA8" w:rsidP="006E3BA8">
            <w:pPr>
              <w:jc w:val="center"/>
              <w:rPr>
                <w:sz w:val="21"/>
              </w:rPr>
            </w:pPr>
            <w:r w:rsidRPr="006E3BA8">
              <w:rPr>
                <w:sz w:val="21"/>
              </w:rPr>
              <w:t>Protipovodňové opatření, přehrazením řeky vzniká místo, kam se řeka za vysokého stavu může vylévat</w:t>
            </w:r>
          </w:p>
          <w:p w14:paraId="29FADBFC" w14:textId="77777777" w:rsidR="006E3BA8" w:rsidRPr="006E3BA8" w:rsidRDefault="006E3BA8" w:rsidP="006E3BA8">
            <w:pPr>
              <w:jc w:val="center"/>
              <w:rPr>
                <w:sz w:val="21"/>
              </w:rPr>
            </w:pPr>
          </w:p>
          <w:p w14:paraId="17D6141D" w14:textId="77777777" w:rsidR="006E3BA8" w:rsidRPr="006E3BA8" w:rsidRDefault="006E3BA8" w:rsidP="006E3BA8">
            <w:pPr>
              <w:jc w:val="center"/>
              <w:rPr>
                <w:sz w:val="21"/>
              </w:rPr>
            </w:pPr>
          </w:p>
          <w:p w14:paraId="0ACE4D8B" w14:textId="77777777" w:rsidR="006E3BA8" w:rsidRPr="006E3BA8" w:rsidRDefault="006E3BA8" w:rsidP="006E3BA8">
            <w:pPr>
              <w:jc w:val="center"/>
              <w:rPr>
                <w:sz w:val="21"/>
              </w:rPr>
            </w:pPr>
          </w:p>
          <w:p w14:paraId="27817908" w14:textId="77777777" w:rsidR="006E3BA8" w:rsidRPr="006E3BA8" w:rsidRDefault="006E3BA8" w:rsidP="006E3BA8">
            <w:pPr>
              <w:jc w:val="center"/>
              <w:rPr>
                <w:sz w:val="21"/>
              </w:rPr>
            </w:pPr>
            <w:r w:rsidRPr="006E3BA8">
              <w:rPr>
                <w:sz w:val="21"/>
              </w:rPr>
              <w:t>-200 000</w:t>
            </w:r>
          </w:p>
        </w:tc>
        <w:tc>
          <w:tcPr>
            <w:tcW w:w="2266" w:type="dxa"/>
          </w:tcPr>
          <w:p w14:paraId="2D0CEFD7"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39" w:name="_Toc78528880"/>
            <w:bookmarkStart w:id="140" w:name="_Toc78536145"/>
            <w:r w:rsidRPr="006E3BA8">
              <w:rPr>
                <w:rFonts w:asciiTheme="majorHAnsi" w:eastAsiaTheme="majorEastAsia" w:hAnsiTheme="majorHAnsi" w:cstheme="majorBidi"/>
                <w:color w:val="000000" w:themeColor="text1"/>
                <w:sz w:val="28"/>
                <w:szCs w:val="32"/>
              </w:rPr>
              <w:t>Vykopání hluboké studny</w:t>
            </w:r>
            <w:bookmarkEnd w:id="139"/>
            <w:bookmarkEnd w:id="140"/>
          </w:p>
          <w:p w14:paraId="6459CCF7" w14:textId="77777777" w:rsidR="006E3BA8" w:rsidRPr="006E3BA8" w:rsidRDefault="006E3BA8" w:rsidP="006E3BA8">
            <w:pPr>
              <w:jc w:val="center"/>
              <w:rPr>
                <w:sz w:val="21"/>
              </w:rPr>
            </w:pPr>
            <w:r w:rsidRPr="006E3BA8">
              <w:rPr>
                <w:sz w:val="21"/>
              </w:rPr>
              <w:t>Město zaplatí vyvrtání nové hluboké studny na vodu</w:t>
            </w:r>
          </w:p>
          <w:p w14:paraId="641912F8" w14:textId="77777777" w:rsidR="006E3BA8" w:rsidRPr="006E3BA8" w:rsidRDefault="006E3BA8" w:rsidP="006E3BA8">
            <w:pPr>
              <w:jc w:val="center"/>
              <w:rPr>
                <w:sz w:val="21"/>
              </w:rPr>
            </w:pPr>
          </w:p>
          <w:p w14:paraId="30F99BDF" w14:textId="77777777" w:rsidR="006E3BA8" w:rsidRPr="006E3BA8" w:rsidRDefault="006E3BA8" w:rsidP="006E3BA8">
            <w:pPr>
              <w:jc w:val="center"/>
              <w:rPr>
                <w:sz w:val="21"/>
              </w:rPr>
            </w:pPr>
          </w:p>
          <w:p w14:paraId="72DD8370" w14:textId="77777777" w:rsidR="006E3BA8" w:rsidRPr="006E3BA8" w:rsidRDefault="006E3BA8" w:rsidP="006E3BA8">
            <w:pPr>
              <w:jc w:val="center"/>
              <w:rPr>
                <w:sz w:val="21"/>
              </w:rPr>
            </w:pPr>
          </w:p>
          <w:p w14:paraId="37086031" w14:textId="77777777" w:rsidR="006E3BA8" w:rsidRPr="006E3BA8" w:rsidRDefault="006E3BA8" w:rsidP="006E3BA8">
            <w:pPr>
              <w:jc w:val="center"/>
              <w:rPr>
                <w:sz w:val="21"/>
              </w:rPr>
            </w:pPr>
          </w:p>
          <w:p w14:paraId="575EFF0E" w14:textId="77777777" w:rsidR="006E3BA8" w:rsidRPr="006E3BA8" w:rsidRDefault="006E3BA8" w:rsidP="006E3BA8">
            <w:pPr>
              <w:jc w:val="center"/>
              <w:rPr>
                <w:sz w:val="21"/>
              </w:rPr>
            </w:pPr>
            <w:r w:rsidRPr="006E3BA8">
              <w:rPr>
                <w:sz w:val="21"/>
              </w:rPr>
              <w:t>-30 000</w:t>
            </w:r>
          </w:p>
        </w:tc>
        <w:tc>
          <w:tcPr>
            <w:tcW w:w="2266" w:type="dxa"/>
          </w:tcPr>
          <w:p w14:paraId="726BB252"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41" w:name="_Toc78528881"/>
            <w:bookmarkStart w:id="142" w:name="_Toc78536146"/>
            <w:r w:rsidRPr="006E3BA8">
              <w:rPr>
                <w:rFonts w:asciiTheme="majorHAnsi" w:eastAsiaTheme="majorEastAsia" w:hAnsiTheme="majorHAnsi" w:cstheme="majorBidi"/>
                <w:color w:val="000000" w:themeColor="text1"/>
                <w:sz w:val="28"/>
                <w:szCs w:val="32"/>
              </w:rPr>
              <w:t>Kukuřičné pole</w:t>
            </w:r>
            <w:bookmarkEnd w:id="141"/>
            <w:bookmarkEnd w:id="142"/>
          </w:p>
          <w:p w14:paraId="28A4E5C2" w14:textId="77777777" w:rsidR="006E3BA8" w:rsidRPr="006E3BA8" w:rsidRDefault="006E3BA8" w:rsidP="006E3BA8">
            <w:pPr>
              <w:jc w:val="center"/>
              <w:rPr>
                <w:sz w:val="21"/>
              </w:rPr>
            </w:pPr>
            <w:r w:rsidRPr="006E3BA8">
              <w:rPr>
                <w:sz w:val="21"/>
              </w:rPr>
              <w:t>Pěstování kukuřice na poli nad městem</w:t>
            </w:r>
          </w:p>
          <w:p w14:paraId="590F0197" w14:textId="77777777" w:rsidR="006E3BA8" w:rsidRPr="006E3BA8" w:rsidRDefault="006E3BA8" w:rsidP="006E3BA8">
            <w:pPr>
              <w:jc w:val="center"/>
              <w:rPr>
                <w:sz w:val="21"/>
              </w:rPr>
            </w:pPr>
          </w:p>
          <w:p w14:paraId="2FBCEDF3" w14:textId="77777777" w:rsidR="006E3BA8" w:rsidRPr="006E3BA8" w:rsidRDefault="006E3BA8" w:rsidP="006E3BA8">
            <w:pPr>
              <w:jc w:val="center"/>
              <w:rPr>
                <w:sz w:val="21"/>
              </w:rPr>
            </w:pPr>
          </w:p>
          <w:p w14:paraId="7E0152EC" w14:textId="77777777" w:rsidR="006E3BA8" w:rsidRPr="006E3BA8" w:rsidRDefault="006E3BA8" w:rsidP="006E3BA8">
            <w:pPr>
              <w:jc w:val="center"/>
              <w:rPr>
                <w:sz w:val="21"/>
              </w:rPr>
            </w:pPr>
          </w:p>
          <w:p w14:paraId="13D72B29" w14:textId="77777777" w:rsidR="006E3BA8" w:rsidRPr="006E3BA8" w:rsidRDefault="006E3BA8" w:rsidP="006E3BA8">
            <w:pPr>
              <w:jc w:val="center"/>
              <w:rPr>
                <w:sz w:val="21"/>
              </w:rPr>
            </w:pPr>
          </w:p>
          <w:p w14:paraId="409F8E73" w14:textId="77777777" w:rsidR="006E3BA8" w:rsidRPr="006E3BA8" w:rsidRDefault="006E3BA8" w:rsidP="006E3BA8">
            <w:pPr>
              <w:jc w:val="center"/>
              <w:rPr>
                <w:sz w:val="21"/>
              </w:rPr>
            </w:pPr>
          </w:p>
          <w:p w14:paraId="4428A15A" w14:textId="77777777" w:rsidR="006E3BA8" w:rsidRPr="006E3BA8" w:rsidRDefault="006E3BA8" w:rsidP="006E3BA8">
            <w:pPr>
              <w:jc w:val="center"/>
              <w:rPr>
                <w:sz w:val="21"/>
              </w:rPr>
            </w:pPr>
          </w:p>
          <w:p w14:paraId="65C2CFC9" w14:textId="77777777" w:rsidR="006E3BA8" w:rsidRPr="006E3BA8" w:rsidRDefault="006E3BA8" w:rsidP="006E3BA8">
            <w:pPr>
              <w:jc w:val="center"/>
              <w:rPr>
                <w:sz w:val="21"/>
              </w:rPr>
            </w:pPr>
            <w:r w:rsidRPr="006E3BA8">
              <w:rPr>
                <w:sz w:val="21"/>
              </w:rPr>
              <w:t>+120 000</w:t>
            </w:r>
          </w:p>
        </w:tc>
      </w:tr>
      <w:tr w:rsidR="006E3BA8" w:rsidRPr="006E3BA8" w14:paraId="2F1655EB" w14:textId="77777777" w:rsidTr="006E3BA8">
        <w:trPr>
          <w:trHeight w:hRule="exact" w:val="3175"/>
          <w:jc w:val="center"/>
        </w:trPr>
        <w:tc>
          <w:tcPr>
            <w:tcW w:w="2265" w:type="dxa"/>
            <w:shd w:val="clear" w:color="auto" w:fill="BFBFBF" w:themeFill="background1" w:themeFillShade="BF"/>
          </w:tcPr>
          <w:p w14:paraId="086F19E9"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43" w:name="_Toc78528882"/>
            <w:bookmarkStart w:id="144" w:name="_Toc78536147"/>
            <w:r w:rsidRPr="006E3BA8">
              <w:rPr>
                <w:rFonts w:asciiTheme="majorHAnsi" w:eastAsiaTheme="majorEastAsia" w:hAnsiTheme="majorHAnsi" w:cstheme="majorBidi"/>
                <w:color w:val="000000" w:themeColor="text1"/>
                <w:sz w:val="28"/>
                <w:szCs w:val="32"/>
              </w:rPr>
              <w:t>Výběrová těžba  lužního lesa</w:t>
            </w:r>
            <w:bookmarkEnd w:id="143"/>
            <w:bookmarkEnd w:id="144"/>
          </w:p>
          <w:p w14:paraId="2941BB37" w14:textId="77777777" w:rsidR="006E3BA8" w:rsidRPr="006E3BA8" w:rsidRDefault="006E3BA8" w:rsidP="006E3BA8">
            <w:pPr>
              <w:jc w:val="center"/>
              <w:rPr>
                <w:sz w:val="21"/>
              </w:rPr>
            </w:pPr>
            <w:r w:rsidRPr="006E3BA8">
              <w:rPr>
                <w:sz w:val="21"/>
              </w:rPr>
              <w:t>Les utrpěl malou újmu, ale je zde prostor pro růst dalších rostlin, které potřebují osluněná stanoviště</w:t>
            </w:r>
          </w:p>
          <w:p w14:paraId="59B7EFF7" w14:textId="77777777" w:rsidR="006E3BA8" w:rsidRPr="006E3BA8" w:rsidRDefault="006E3BA8" w:rsidP="006E3BA8">
            <w:pPr>
              <w:jc w:val="center"/>
              <w:rPr>
                <w:sz w:val="21"/>
              </w:rPr>
            </w:pPr>
          </w:p>
          <w:p w14:paraId="007DBF69" w14:textId="77777777" w:rsidR="006E3BA8" w:rsidRPr="006E3BA8" w:rsidRDefault="006E3BA8" w:rsidP="006E3BA8">
            <w:pPr>
              <w:jc w:val="center"/>
              <w:rPr>
                <w:sz w:val="21"/>
              </w:rPr>
            </w:pPr>
          </w:p>
          <w:p w14:paraId="7324C91A" w14:textId="77777777" w:rsidR="006E3BA8" w:rsidRPr="006E3BA8" w:rsidRDefault="006E3BA8" w:rsidP="006E3BA8">
            <w:pPr>
              <w:jc w:val="center"/>
              <w:rPr>
                <w:sz w:val="21"/>
              </w:rPr>
            </w:pPr>
            <w:r w:rsidRPr="006E3BA8">
              <w:rPr>
                <w:sz w:val="21"/>
              </w:rPr>
              <w:t>50 C9</w:t>
            </w:r>
          </w:p>
        </w:tc>
        <w:tc>
          <w:tcPr>
            <w:tcW w:w="2265" w:type="dxa"/>
            <w:shd w:val="clear" w:color="auto" w:fill="BFBFBF" w:themeFill="background1" w:themeFillShade="BF"/>
          </w:tcPr>
          <w:p w14:paraId="6543DFDB"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45" w:name="_Toc78528883"/>
            <w:bookmarkStart w:id="146" w:name="_Toc78536148"/>
            <w:r w:rsidRPr="006E3BA8">
              <w:rPr>
                <w:rFonts w:asciiTheme="majorHAnsi" w:eastAsiaTheme="majorEastAsia" w:hAnsiTheme="majorHAnsi" w:cstheme="majorBidi"/>
                <w:color w:val="000000" w:themeColor="text1"/>
                <w:sz w:val="28"/>
                <w:szCs w:val="32"/>
              </w:rPr>
              <w:t>Stavba poldru</w:t>
            </w:r>
            <w:bookmarkEnd w:id="145"/>
            <w:bookmarkEnd w:id="146"/>
          </w:p>
          <w:p w14:paraId="77EFD236" w14:textId="77777777" w:rsidR="006E3BA8" w:rsidRPr="006E3BA8" w:rsidRDefault="006E3BA8" w:rsidP="006E3BA8">
            <w:pPr>
              <w:jc w:val="center"/>
              <w:rPr>
                <w:sz w:val="21"/>
              </w:rPr>
            </w:pPr>
            <w:r w:rsidRPr="006E3BA8">
              <w:rPr>
                <w:sz w:val="21"/>
              </w:rPr>
              <w:t xml:space="preserve">Poldr dokáže v případě vysokého stavu vody zadržet její část a vytvořit dočasnou vodní plochu. </w:t>
            </w:r>
          </w:p>
          <w:p w14:paraId="466052E9" w14:textId="77777777" w:rsidR="006E3BA8" w:rsidRPr="006E3BA8" w:rsidRDefault="006E3BA8" w:rsidP="006E3BA8">
            <w:pPr>
              <w:jc w:val="center"/>
              <w:rPr>
                <w:sz w:val="21"/>
              </w:rPr>
            </w:pPr>
          </w:p>
          <w:p w14:paraId="785980B2" w14:textId="77777777" w:rsidR="006E3BA8" w:rsidRPr="006E3BA8" w:rsidRDefault="006E3BA8" w:rsidP="006E3BA8">
            <w:pPr>
              <w:jc w:val="center"/>
              <w:rPr>
                <w:sz w:val="21"/>
              </w:rPr>
            </w:pPr>
          </w:p>
          <w:p w14:paraId="1CAB1484" w14:textId="77777777" w:rsidR="006E3BA8" w:rsidRPr="006E3BA8" w:rsidRDefault="006E3BA8" w:rsidP="006E3BA8">
            <w:pPr>
              <w:jc w:val="center"/>
              <w:rPr>
                <w:sz w:val="21"/>
              </w:rPr>
            </w:pPr>
          </w:p>
          <w:p w14:paraId="6A3EDC80" w14:textId="77777777" w:rsidR="006E3BA8" w:rsidRPr="006E3BA8" w:rsidRDefault="006E3BA8" w:rsidP="006E3BA8">
            <w:pPr>
              <w:jc w:val="center"/>
              <w:rPr>
                <w:sz w:val="21"/>
              </w:rPr>
            </w:pPr>
            <w:r w:rsidRPr="006E3BA8">
              <w:rPr>
                <w:sz w:val="21"/>
              </w:rPr>
              <w:t>+ 400 R11</w:t>
            </w:r>
          </w:p>
        </w:tc>
        <w:tc>
          <w:tcPr>
            <w:tcW w:w="2266" w:type="dxa"/>
            <w:shd w:val="clear" w:color="auto" w:fill="BFBFBF" w:themeFill="background1" w:themeFillShade="BF"/>
          </w:tcPr>
          <w:p w14:paraId="089DFE75" w14:textId="77777777" w:rsidR="006E3BA8" w:rsidRPr="006E3BA8" w:rsidRDefault="006E3BA8" w:rsidP="006E3BA8">
            <w:pPr>
              <w:keepNext/>
              <w:keepLines/>
              <w:jc w:val="center"/>
              <w:outlineLvl w:val="0"/>
              <w:rPr>
                <w:rFonts w:asciiTheme="majorHAnsi" w:eastAsiaTheme="majorEastAsia" w:hAnsiTheme="majorHAnsi" w:cstheme="majorBidi"/>
                <w:color w:val="000000" w:themeColor="text1"/>
                <w:sz w:val="28"/>
                <w:szCs w:val="32"/>
              </w:rPr>
            </w:pPr>
            <w:bookmarkStart w:id="147" w:name="_Toc78528884"/>
            <w:bookmarkStart w:id="148" w:name="_Toc78536149"/>
            <w:r w:rsidRPr="006E3BA8">
              <w:rPr>
                <w:rFonts w:asciiTheme="majorHAnsi" w:eastAsiaTheme="majorEastAsia" w:hAnsiTheme="majorHAnsi" w:cstheme="majorBidi"/>
                <w:color w:val="000000" w:themeColor="text1"/>
                <w:sz w:val="28"/>
                <w:szCs w:val="32"/>
              </w:rPr>
              <w:t>Vykopání hluboké studny</w:t>
            </w:r>
            <w:bookmarkEnd w:id="147"/>
            <w:bookmarkEnd w:id="148"/>
          </w:p>
          <w:p w14:paraId="30378DD2" w14:textId="77777777" w:rsidR="006E3BA8" w:rsidRPr="006E3BA8" w:rsidRDefault="006E3BA8" w:rsidP="006E3BA8">
            <w:pPr>
              <w:jc w:val="center"/>
              <w:rPr>
                <w:sz w:val="21"/>
              </w:rPr>
            </w:pPr>
            <w:r w:rsidRPr="006E3BA8">
              <w:rPr>
                <w:sz w:val="21"/>
              </w:rPr>
              <w:t>Studna fakticky vodu nezadržuje, pouze nám ji dělá dostupnější. Voda, která by jinak byla obsažena v půdě tedy nateče do studny. Hluboká studna může snížit hladinu spodní vody   0 T23</w:t>
            </w:r>
          </w:p>
        </w:tc>
        <w:tc>
          <w:tcPr>
            <w:tcW w:w="2266" w:type="dxa"/>
            <w:shd w:val="clear" w:color="auto" w:fill="BFBFBF" w:themeFill="background1" w:themeFillShade="BF"/>
          </w:tcPr>
          <w:p w14:paraId="5E48776C"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49" w:name="_Toc78528885"/>
            <w:bookmarkStart w:id="150" w:name="_Toc78536150"/>
            <w:r w:rsidRPr="006E3BA8">
              <w:rPr>
                <w:rFonts w:asciiTheme="majorHAnsi" w:eastAsiaTheme="majorEastAsia" w:hAnsiTheme="majorHAnsi" w:cstheme="majorBidi"/>
                <w:color w:val="000000" w:themeColor="text1"/>
                <w:sz w:val="28"/>
                <w:szCs w:val="32"/>
              </w:rPr>
              <w:t>Kukuřičné pole</w:t>
            </w:r>
            <w:bookmarkEnd w:id="149"/>
            <w:bookmarkEnd w:id="150"/>
          </w:p>
          <w:p w14:paraId="1D1A44AD" w14:textId="77777777" w:rsidR="006E3BA8" w:rsidRPr="006E3BA8" w:rsidRDefault="006E3BA8" w:rsidP="006E3BA8">
            <w:pPr>
              <w:jc w:val="center"/>
              <w:rPr>
                <w:sz w:val="21"/>
              </w:rPr>
            </w:pPr>
            <w:r w:rsidRPr="006E3BA8">
              <w:rPr>
                <w:sz w:val="21"/>
              </w:rPr>
              <w:t>Kukuřice na svůj růst potřebuje velké množství vody, proto vysušuje půdu. Zároveň mezi řádky kukuřic může za deště rychle proudit voda, odnášet půdu a nestíhá se tedy vsakovat do půdy</w:t>
            </w:r>
          </w:p>
          <w:p w14:paraId="13C95D8B" w14:textId="77777777" w:rsidR="006E3BA8" w:rsidRPr="006E3BA8" w:rsidRDefault="006E3BA8" w:rsidP="006E3BA8">
            <w:pPr>
              <w:jc w:val="center"/>
              <w:rPr>
                <w:sz w:val="21"/>
              </w:rPr>
            </w:pPr>
            <w:r w:rsidRPr="006E3BA8">
              <w:rPr>
                <w:sz w:val="21"/>
              </w:rPr>
              <w:t>-200 P2</w:t>
            </w:r>
          </w:p>
        </w:tc>
      </w:tr>
      <w:tr w:rsidR="006E3BA8" w:rsidRPr="006E3BA8" w14:paraId="0566A3A0" w14:textId="77777777" w:rsidTr="006E3BA8">
        <w:trPr>
          <w:trHeight w:hRule="exact" w:val="3175"/>
          <w:jc w:val="center"/>
        </w:trPr>
        <w:tc>
          <w:tcPr>
            <w:tcW w:w="2265" w:type="dxa"/>
          </w:tcPr>
          <w:p w14:paraId="06EAE999"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51" w:name="_Toc78528886"/>
            <w:bookmarkStart w:id="152" w:name="_Toc78536151"/>
            <w:r w:rsidRPr="006E3BA8">
              <w:rPr>
                <w:rFonts w:asciiTheme="majorHAnsi" w:eastAsiaTheme="majorEastAsia" w:hAnsiTheme="majorHAnsi" w:cstheme="majorBidi"/>
                <w:color w:val="000000" w:themeColor="text1"/>
                <w:sz w:val="28"/>
                <w:szCs w:val="32"/>
              </w:rPr>
              <w:t>Pokácení aleje</w:t>
            </w:r>
            <w:bookmarkEnd w:id="151"/>
            <w:bookmarkEnd w:id="152"/>
          </w:p>
          <w:p w14:paraId="7D104228" w14:textId="77777777" w:rsidR="006E3BA8" w:rsidRPr="006E3BA8" w:rsidRDefault="006E3BA8" w:rsidP="006E3BA8">
            <w:pPr>
              <w:jc w:val="center"/>
              <w:rPr>
                <w:sz w:val="21"/>
              </w:rPr>
            </w:pPr>
            <w:r w:rsidRPr="006E3BA8">
              <w:rPr>
                <w:sz w:val="21"/>
              </w:rPr>
              <w:t>Místní alej u řeky bude pokácena a dřevo prodáno</w:t>
            </w:r>
          </w:p>
          <w:p w14:paraId="73C705D8" w14:textId="77777777" w:rsidR="006E3BA8" w:rsidRPr="006E3BA8" w:rsidRDefault="006E3BA8" w:rsidP="006E3BA8">
            <w:pPr>
              <w:jc w:val="center"/>
              <w:rPr>
                <w:sz w:val="21"/>
              </w:rPr>
            </w:pPr>
          </w:p>
          <w:p w14:paraId="35381F7D" w14:textId="77777777" w:rsidR="006E3BA8" w:rsidRPr="006E3BA8" w:rsidRDefault="006E3BA8" w:rsidP="006E3BA8">
            <w:pPr>
              <w:jc w:val="center"/>
              <w:rPr>
                <w:sz w:val="21"/>
              </w:rPr>
            </w:pPr>
          </w:p>
          <w:p w14:paraId="451CC72A" w14:textId="77777777" w:rsidR="006E3BA8" w:rsidRPr="006E3BA8" w:rsidRDefault="006E3BA8" w:rsidP="006E3BA8">
            <w:pPr>
              <w:jc w:val="center"/>
              <w:rPr>
                <w:sz w:val="21"/>
              </w:rPr>
            </w:pPr>
          </w:p>
          <w:p w14:paraId="7C117E68" w14:textId="77777777" w:rsidR="006E3BA8" w:rsidRPr="006E3BA8" w:rsidRDefault="006E3BA8" w:rsidP="006E3BA8">
            <w:pPr>
              <w:jc w:val="center"/>
              <w:rPr>
                <w:sz w:val="21"/>
              </w:rPr>
            </w:pPr>
          </w:p>
          <w:p w14:paraId="462B480D" w14:textId="77777777" w:rsidR="006E3BA8" w:rsidRPr="006E3BA8" w:rsidRDefault="006E3BA8" w:rsidP="006E3BA8">
            <w:pPr>
              <w:jc w:val="center"/>
              <w:rPr>
                <w:sz w:val="21"/>
              </w:rPr>
            </w:pPr>
          </w:p>
          <w:p w14:paraId="057806B3" w14:textId="77777777" w:rsidR="006E3BA8" w:rsidRPr="006E3BA8" w:rsidRDefault="006E3BA8" w:rsidP="006E3BA8">
            <w:pPr>
              <w:jc w:val="center"/>
              <w:rPr>
                <w:sz w:val="21"/>
              </w:rPr>
            </w:pPr>
            <w:r w:rsidRPr="006E3BA8">
              <w:rPr>
                <w:sz w:val="21"/>
              </w:rPr>
              <w:t>+ 300 000</w:t>
            </w:r>
          </w:p>
        </w:tc>
        <w:tc>
          <w:tcPr>
            <w:tcW w:w="2265" w:type="dxa"/>
          </w:tcPr>
          <w:p w14:paraId="68A5AAAF"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53" w:name="_Toc78528887"/>
            <w:bookmarkStart w:id="154" w:name="_Toc78536152"/>
            <w:r w:rsidRPr="006E3BA8">
              <w:rPr>
                <w:rFonts w:asciiTheme="majorHAnsi" w:eastAsiaTheme="majorEastAsia" w:hAnsiTheme="majorHAnsi" w:cstheme="majorBidi"/>
                <w:color w:val="000000" w:themeColor="text1"/>
                <w:sz w:val="28"/>
                <w:szCs w:val="32"/>
              </w:rPr>
              <w:t>Zavlažování pole</w:t>
            </w:r>
            <w:bookmarkEnd w:id="153"/>
            <w:bookmarkEnd w:id="154"/>
          </w:p>
          <w:p w14:paraId="3691FB7A" w14:textId="77777777" w:rsidR="006E3BA8" w:rsidRPr="006E3BA8" w:rsidRDefault="006E3BA8" w:rsidP="006E3BA8">
            <w:pPr>
              <w:jc w:val="center"/>
              <w:rPr>
                <w:sz w:val="21"/>
              </w:rPr>
            </w:pPr>
            <w:r w:rsidRPr="006E3BA8">
              <w:rPr>
                <w:sz w:val="21"/>
              </w:rPr>
              <w:t>Zalévání zemědělské půdy pro zvýšení výnosu z plodin</w:t>
            </w:r>
          </w:p>
          <w:p w14:paraId="1969537C" w14:textId="77777777" w:rsidR="006E3BA8" w:rsidRPr="006E3BA8" w:rsidRDefault="006E3BA8" w:rsidP="006E3BA8">
            <w:pPr>
              <w:jc w:val="center"/>
              <w:rPr>
                <w:sz w:val="21"/>
              </w:rPr>
            </w:pPr>
          </w:p>
          <w:p w14:paraId="78B47F8E" w14:textId="77777777" w:rsidR="006E3BA8" w:rsidRPr="006E3BA8" w:rsidRDefault="006E3BA8" w:rsidP="006E3BA8">
            <w:pPr>
              <w:jc w:val="center"/>
              <w:rPr>
                <w:sz w:val="21"/>
              </w:rPr>
            </w:pPr>
          </w:p>
          <w:p w14:paraId="3F8E5DAD" w14:textId="77777777" w:rsidR="006E3BA8" w:rsidRPr="006E3BA8" w:rsidRDefault="006E3BA8" w:rsidP="006E3BA8">
            <w:pPr>
              <w:jc w:val="center"/>
              <w:rPr>
                <w:sz w:val="21"/>
              </w:rPr>
            </w:pPr>
          </w:p>
          <w:p w14:paraId="53AC8FB0" w14:textId="77777777" w:rsidR="006E3BA8" w:rsidRPr="006E3BA8" w:rsidRDefault="006E3BA8" w:rsidP="006E3BA8">
            <w:pPr>
              <w:jc w:val="center"/>
              <w:rPr>
                <w:sz w:val="21"/>
              </w:rPr>
            </w:pPr>
          </w:p>
          <w:p w14:paraId="1E11249D" w14:textId="77777777" w:rsidR="006E3BA8" w:rsidRPr="006E3BA8" w:rsidRDefault="006E3BA8" w:rsidP="006E3BA8">
            <w:pPr>
              <w:jc w:val="center"/>
              <w:rPr>
                <w:sz w:val="21"/>
              </w:rPr>
            </w:pPr>
          </w:p>
          <w:p w14:paraId="12B64E10" w14:textId="77777777" w:rsidR="006E3BA8" w:rsidRPr="006E3BA8" w:rsidRDefault="006E3BA8" w:rsidP="006E3BA8">
            <w:pPr>
              <w:jc w:val="center"/>
              <w:rPr>
                <w:sz w:val="21"/>
              </w:rPr>
            </w:pPr>
            <w:r w:rsidRPr="006E3BA8">
              <w:rPr>
                <w:sz w:val="21"/>
              </w:rPr>
              <w:t>-15000</w:t>
            </w:r>
          </w:p>
        </w:tc>
        <w:tc>
          <w:tcPr>
            <w:tcW w:w="2266" w:type="dxa"/>
          </w:tcPr>
          <w:p w14:paraId="76DD8A09"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55" w:name="_Toc78528888"/>
            <w:bookmarkStart w:id="156" w:name="_Toc78536153"/>
            <w:r w:rsidRPr="006E3BA8">
              <w:rPr>
                <w:rFonts w:asciiTheme="majorHAnsi" w:eastAsiaTheme="majorEastAsia" w:hAnsiTheme="majorHAnsi" w:cstheme="majorBidi"/>
                <w:color w:val="000000" w:themeColor="text1"/>
                <w:sz w:val="28"/>
                <w:szCs w:val="32"/>
              </w:rPr>
              <w:t>Stavba malé vodní elektrárny</w:t>
            </w:r>
            <w:bookmarkEnd w:id="155"/>
            <w:bookmarkEnd w:id="156"/>
          </w:p>
          <w:p w14:paraId="2C056D63" w14:textId="77777777" w:rsidR="006E3BA8" w:rsidRPr="006E3BA8" w:rsidRDefault="006E3BA8" w:rsidP="006E3BA8">
            <w:pPr>
              <w:jc w:val="center"/>
              <w:rPr>
                <w:sz w:val="21"/>
              </w:rPr>
            </w:pPr>
            <w:r w:rsidRPr="006E3BA8">
              <w:rPr>
                <w:sz w:val="21"/>
              </w:rPr>
              <w:t>Výstavba vodní elektrárny na řece nad městem</w:t>
            </w:r>
          </w:p>
          <w:p w14:paraId="67423B04" w14:textId="77777777" w:rsidR="006E3BA8" w:rsidRPr="006E3BA8" w:rsidRDefault="006E3BA8" w:rsidP="006E3BA8">
            <w:pPr>
              <w:jc w:val="center"/>
              <w:rPr>
                <w:sz w:val="21"/>
              </w:rPr>
            </w:pPr>
          </w:p>
          <w:p w14:paraId="72DEF04D" w14:textId="77777777" w:rsidR="006E3BA8" w:rsidRPr="006E3BA8" w:rsidRDefault="006E3BA8" w:rsidP="006E3BA8">
            <w:pPr>
              <w:jc w:val="center"/>
              <w:rPr>
                <w:sz w:val="21"/>
              </w:rPr>
            </w:pPr>
          </w:p>
          <w:p w14:paraId="6DB5B0BB" w14:textId="77777777" w:rsidR="006E3BA8" w:rsidRPr="006E3BA8" w:rsidRDefault="006E3BA8" w:rsidP="006E3BA8">
            <w:pPr>
              <w:jc w:val="center"/>
              <w:rPr>
                <w:sz w:val="21"/>
              </w:rPr>
            </w:pPr>
          </w:p>
          <w:p w14:paraId="6E49F263" w14:textId="77777777" w:rsidR="006E3BA8" w:rsidRPr="006E3BA8" w:rsidRDefault="006E3BA8" w:rsidP="006E3BA8">
            <w:pPr>
              <w:jc w:val="center"/>
              <w:rPr>
                <w:sz w:val="21"/>
              </w:rPr>
            </w:pPr>
          </w:p>
          <w:p w14:paraId="25E4B4EE" w14:textId="77777777" w:rsidR="006E3BA8" w:rsidRPr="006E3BA8" w:rsidRDefault="006E3BA8" w:rsidP="006E3BA8">
            <w:pPr>
              <w:jc w:val="center"/>
              <w:rPr>
                <w:sz w:val="21"/>
              </w:rPr>
            </w:pPr>
            <w:r w:rsidRPr="006E3BA8">
              <w:rPr>
                <w:sz w:val="21"/>
              </w:rPr>
              <w:t>-1 500 000</w:t>
            </w:r>
          </w:p>
        </w:tc>
        <w:tc>
          <w:tcPr>
            <w:tcW w:w="2266" w:type="dxa"/>
          </w:tcPr>
          <w:p w14:paraId="51FDD6C4"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57" w:name="_Toc78528889"/>
            <w:bookmarkStart w:id="158" w:name="_Toc78536154"/>
            <w:r w:rsidRPr="006E3BA8">
              <w:rPr>
                <w:rFonts w:asciiTheme="majorHAnsi" w:eastAsiaTheme="majorEastAsia" w:hAnsiTheme="majorHAnsi" w:cstheme="majorBidi"/>
                <w:color w:val="000000" w:themeColor="text1"/>
                <w:sz w:val="28"/>
                <w:szCs w:val="32"/>
              </w:rPr>
              <w:t>Vysušení mokřadu a přeměna na pole</w:t>
            </w:r>
            <w:bookmarkEnd w:id="157"/>
            <w:bookmarkEnd w:id="158"/>
          </w:p>
          <w:p w14:paraId="122501E9" w14:textId="77777777" w:rsidR="006E3BA8" w:rsidRPr="006E3BA8" w:rsidRDefault="006E3BA8" w:rsidP="006E3BA8">
            <w:pPr>
              <w:jc w:val="center"/>
              <w:rPr>
                <w:sz w:val="21"/>
              </w:rPr>
            </w:pPr>
            <w:r w:rsidRPr="006E3BA8">
              <w:rPr>
                <w:sz w:val="21"/>
              </w:rPr>
              <w:t>Odvodnění mokřadu a přeměna na zemědělskou půdu</w:t>
            </w:r>
          </w:p>
          <w:p w14:paraId="30C6FFEB" w14:textId="77777777" w:rsidR="006E3BA8" w:rsidRPr="006E3BA8" w:rsidRDefault="006E3BA8" w:rsidP="006E3BA8">
            <w:pPr>
              <w:jc w:val="center"/>
              <w:rPr>
                <w:sz w:val="21"/>
              </w:rPr>
            </w:pPr>
          </w:p>
          <w:p w14:paraId="5D549DA8" w14:textId="77777777" w:rsidR="006E3BA8" w:rsidRPr="006E3BA8" w:rsidRDefault="006E3BA8" w:rsidP="006E3BA8">
            <w:pPr>
              <w:jc w:val="center"/>
              <w:rPr>
                <w:sz w:val="21"/>
              </w:rPr>
            </w:pPr>
          </w:p>
          <w:p w14:paraId="12311438" w14:textId="77777777" w:rsidR="006E3BA8" w:rsidRPr="006E3BA8" w:rsidRDefault="006E3BA8" w:rsidP="006E3BA8">
            <w:pPr>
              <w:jc w:val="center"/>
              <w:rPr>
                <w:sz w:val="21"/>
              </w:rPr>
            </w:pPr>
          </w:p>
          <w:p w14:paraId="7FE1682E" w14:textId="77777777" w:rsidR="006E3BA8" w:rsidRPr="006E3BA8" w:rsidRDefault="006E3BA8" w:rsidP="006E3BA8">
            <w:pPr>
              <w:jc w:val="center"/>
              <w:rPr>
                <w:sz w:val="21"/>
              </w:rPr>
            </w:pPr>
            <w:r w:rsidRPr="006E3BA8">
              <w:rPr>
                <w:sz w:val="21"/>
              </w:rPr>
              <w:t>-250 000</w:t>
            </w:r>
          </w:p>
        </w:tc>
      </w:tr>
      <w:tr w:rsidR="006E3BA8" w:rsidRPr="006E3BA8" w14:paraId="6FFA0C3E" w14:textId="77777777" w:rsidTr="006E3BA8">
        <w:trPr>
          <w:trHeight w:hRule="exact" w:val="3175"/>
          <w:jc w:val="center"/>
        </w:trPr>
        <w:tc>
          <w:tcPr>
            <w:tcW w:w="2265" w:type="dxa"/>
            <w:shd w:val="clear" w:color="auto" w:fill="BFBFBF" w:themeFill="background1" w:themeFillShade="BF"/>
          </w:tcPr>
          <w:p w14:paraId="4D9FEECA"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59" w:name="_Toc78528890"/>
            <w:bookmarkStart w:id="160" w:name="_Toc78536155"/>
            <w:r w:rsidRPr="006E3BA8">
              <w:rPr>
                <w:rFonts w:asciiTheme="majorHAnsi" w:eastAsiaTheme="majorEastAsia" w:hAnsiTheme="majorHAnsi" w:cstheme="majorBidi"/>
                <w:color w:val="000000" w:themeColor="text1"/>
                <w:sz w:val="28"/>
                <w:szCs w:val="32"/>
              </w:rPr>
              <w:t>Pokácení aleje</w:t>
            </w:r>
            <w:bookmarkEnd w:id="159"/>
            <w:bookmarkEnd w:id="160"/>
          </w:p>
          <w:p w14:paraId="0B98A808" w14:textId="77777777" w:rsidR="006E3BA8" w:rsidRPr="006E3BA8" w:rsidRDefault="006E3BA8" w:rsidP="006E3BA8">
            <w:pPr>
              <w:jc w:val="center"/>
              <w:rPr>
                <w:sz w:val="21"/>
              </w:rPr>
            </w:pPr>
            <w:r w:rsidRPr="006E3BA8">
              <w:rPr>
                <w:sz w:val="21"/>
              </w:rPr>
              <w:t>Stromy v okolí řeky zadržují vodu, zpevňují břehy a zlepšují vodní bilanci toku</w:t>
            </w:r>
          </w:p>
          <w:p w14:paraId="7A72FCEA" w14:textId="77777777" w:rsidR="006E3BA8" w:rsidRPr="006E3BA8" w:rsidRDefault="006E3BA8" w:rsidP="006E3BA8">
            <w:pPr>
              <w:jc w:val="center"/>
              <w:rPr>
                <w:sz w:val="21"/>
              </w:rPr>
            </w:pPr>
          </w:p>
          <w:p w14:paraId="285D9E30" w14:textId="77777777" w:rsidR="006E3BA8" w:rsidRPr="006E3BA8" w:rsidRDefault="006E3BA8" w:rsidP="006E3BA8">
            <w:pPr>
              <w:jc w:val="center"/>
              <w:rPr>
                <w:sz w:val="21"/>
              </w:rPr>
            </w:pPr>
          </w:p>
          <w:p w14:paraId="2A8A509C" w14:textId="77777777" w:rsidR="006E3BA8" w:rsidRPr="006E3BA8" w:rsidRDefault="006E3BA8" w:rsidP="006E3BA8">
            <w:pPr>
              <w:jc w:val="center"/>
              <w:rPr>
                <w:sz w:val="21"/>
              </w:rPr>
            </w:pPr>
          </w:p>
          <w:p w14:paraId="17433ADB" w14:textId="77777777" w:rsidR="006E3BA8" w:rsidRPr="006E3BA8" w:rsidRDefault="006E3BA8" w:rsidP="006E3BA8">
            <w:pPr>
              <w:jc w:val="center"/>
              <w:rPr>
                <w:sz w:val="21"/>
              </w:rPr>
            </w:pPr>
          </w:p>
          <w:p w14:paraId="0935904B" w14:textId="77777777" w:rsidR="006E3BA8" w:rsidRPr="006E3BA8" w:rsidRDefault="006E3BA8" w:rsidP="006E3BA8">
            <w:pPr>
              <w:jc w:val="center"/>
              <w:rPr>
                <w:sz w:val="21"/>
              </w:rPr>
            </w:pPr>
            <w:r w:rsidRPr="006E3BA8">
              <w:rPr>
                <w:sz w:val="21"/>
              </w:rPr>
              <w:t>- 150  Č22</w:t>
            </w:r>
          </w:p>
        </w:tc>
        <w:tc>
          <w:tcPr>
            <w:tcW w:w="2265" w:type="dxa"/>
            <w:shd w:val="clear" w:color="auto" w:fill="BFBFBF" w:themeFill="background1" w:themeFillShade="BF"/>
          </w:tcPr>
          <w:p w14:paraId="66ED5194"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61" w:name="_Toc78528891"/>
            <w:bookmarkStart w:id="162" w:name="_Toc78536156"/>
            <w:r w:rsidRPr="006E3BA8">
              <w:rPr>
                <w:rFonts w:asciiTheme="majorHAnsi" w:eastAsiaTheme="majorEastAsia" w:hAnsiTheme="majorHAnsi" w:cstheme="majorBidi"/>
                <w:color w:val="000000" w:themeColor="text1"/>
                <w:sz w:val="28"/>
                <w:szCs w:val="32"/>
              </w:rPr>
              <w:t>Zavlažování pole</w:t>
            </w:r>
            <w:bookmarkEnd w:id="161"/>
            <w:bookmarkEnd w:id="162"/>
          </w:p>
          <w:p w14:paraId="395F8DC8" w14:textId="77777777" w:rsidR="006E3BA8" w:rsidRPr="006E3BA8" w:rsidRDefault="006E3BA8" w:rsidP="006E3BA8">
            <w:pPr>
              <w:jc w:val="center"/>
              <w:rPr>
                <w:sz w:val="21"/>
              </w:rPr>
            </w:pPr>
            <w:r w:rsidRPr="006E3BA8">
              <w:rPr>
                <w:sz w:val="21"/>
              </w:rPr>
              <w:t xml:space="preserve">Voda se většinou rychle odpaří a jen malá část se zapojí do </w:t>
            </w:r>
            <w:proofErr w:type="spellStart"/>
            <w:r w:rsidRPr="006E3BA8">
              <w:rPr>
                <w:sz w:val="21"/>
              </w:rPr>
              <w:t>mikrokoloběhu</w:t>
            </w:r>
            <w:proofErr w:type="spellEnd"/>
            <w:r w:rsidRPr="006E3BA8">
              <w:rPr>
                <w:sz w:val="21"/>
              </w:rPr>
              <w:t xml:space="preserve"> v podobě spadaných srážek. Krajina tedy o vodu přichází. </w:t>
            </w:r>
          </w:p>
          <w:p w14:paraId="21CF0487" w14:textId="77777777" w:rsidR="006E3BA8" w:rsidRPr="006E3BA8" w:rsidRDefault="006E3BA8" w:rsidP="006E3BA8">
            <w:pPr>
              <w:jc w:val="center"/>
              <w:rPr>
                <w:sz w:val="21"/>
              </w:rPr>
            </w:pPr>
          </w:p>
          <w:p w14:paraId="1DED84D7" w14:textId="77777777" w:rsidR="006E3BA8" w:rsidRPr="006E3BA8" w:rsidRDefault="006E3BA8" w:rsidP="006E3BA8">
            <w:pPr>
              <w:jc w:val="center"/>
              <w:rPr>
                <w:sz w:val="21"/>
              </w:rPr>
            </w:pPr>
            <w:r w:rsidRPr="006E3BA8">
              <w:rPr>
                <w:sz w:val="21"/>
              </w:rPr>
              <w:t>-200 X2</w:t>
            </w:r>
          </w:p>
        </w:tc>
        <w:tc>
          <w:tcPr>
            <w:tcW w:w="2266" w:type="dxa"/>
            <w:shd w:val="clear" w:color="auto" w:fill="BFBFBF" w:themeFill="background1" w:themeFillShade="BF"/>
          </w:tcPr>
          <w:p w14:paraId="3C0DDEC2" w14:textId="77777777" w:rsidR="006E3BA8" w:rsidRPr="006E3BA8" w:rsidRDefault="006E3BA8" w:rsidP="006E3BA8">
            <w:pPr>
              <w:keepNext/>
              <w:keepLines/>
              <w:jc w:val="center"/>
              <w:outlineLvl w:val="0"/>
              <w:rPr>
                <w:rFonts w:asciiTheme="majorHAnsi" w:eastAsiaTheme="majorEastAsia" w:hAnsiTheme="majorHAnsi" w:cstheme="majorBidi"/>
                <w:color w:val="000000" w:themeColor="text1"/>
                <w:sz w:val="28"/>
                <w:szCs w:val="32"/>
              </w:rPr>
            </w:pPr>
            <w:bookmarkStart w:id="163" w:name="_Toc78528892"/>
            <w:bookmarkStart w:id="164" w:name="_Toc78536157"/>
            <w:r w:rsidRPr="006E3BA8">
              <w:rPr>
                <w:rFonts w:asciiTheme="majorHAnsi" w:eastAsiaTheme="majorEastAsia" w:hAnsiTheme="majorHAnsi" w:cstheme="majorBidi"/>
                <w:color w:val="000000" w:themeColor="text1"/>
                <w:sz w:val="28"/>
                <w:szCs w:val="32"/>
              </w:rPr>
              <w:t>Stavba malé vodní elektrárny</w:t>
            </w:r>
            <w:bookmarkEnd w:id="163"/>
            <w:bookmarkEnd w:id="164"/>
          </w:p>
          <w:p w14:paraId="7B278A38" w14:textId="77777777" w:rsidR="006E3BA8" w:rsidRPr="006E3BA8" w:rsidRDefault="006E3BA8" w:rsidP="006E3BA8">
            <w:pPr>
              <w:jc w:val="center"/>
              <w:rPr>
                <w:sz w:val="21"/>
              </w:rPr>
            </w:pPr>
            <w:r w:rsidRPr="006E3BA8">
              <w:rPr>
                <w:sz w:val="21"/>
              </w:rPr>
              <w:t>Většina umělých staveb na řece (plavební komory, jezy atd.) může až úplně znemožnit migraci živočichů a rostlin. Může docházet ke kumulaci materiálu nad hrází a odnosu pod hrází     -200 E17</w:t>
            </w:r>
          </w:p>
        </w:tc>
        <w:tc>
          <w:tcPr>
            <w:tcW w:w="2266" w:type="dxa"/>
            <w:shd w:val="clear" w:color="auto" w:fill="BFBFBF" w:themeFill="background1" w:themeFillShade="BF"/>
          </w:tcPr>
          <w:p w14:paraId="36EE8D11"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65" w:name="_Toc78528893"/>
            <w:bookmarkStart w:id="166" w:name="_Toc78536158"/>
            <w:r w:rsidRPr="006E3BA8">
              <w:rPr>
                <w:rFonts w:asciiTheme="majorHAnsi" w:eastAsiaTheme="majorEastAsia" w:hAnsiTheme="majorHAnsi" w:cstheme="majorBidi"/>
                <w:color w:val="000000" w:themeColor="text1"/>
                <w:sz w:val="28"/>
                <w:szCs w:val="32"/>
              </w:rPr>
              <w:t>Vysušení mokřadu a přeměna na pole</w:t>
            </w:r>
            <w:bookmarkEnd w:id="165"/>
            <w:bookmarkEnd w:id="166"/>
          </w:p>
          <w:p w14:paraId="78A68F6D" w14:textId="77777777" w:rsidR="006E3BA8" w:rsidRPr="006E3BA8" w:rsidRDefault="006E3BA8" w:rsidP="006E3BA8">
            <w:pPr>
              <w:jc w:val="center"/>
              <w:rPr>
                <w:sz w:val="21"/>
              </w:rPr>
            </w:pPr>
            <w:r w:rsidRPr="006E3BA8">
              <w:rPr>
                <w:sz w:val="21"/>
              </w:rPr>
              <w:t xml:space="preserve">Mokřady zadržují velké množství vody a ochlazují krajinu, proto jde o velkou ztrátu pro krajinu. </w:t>
            </w:r>
          </w:p>
          <w:p w14:paraId="28D94907" w14:textId="77777777" w:rsidR="006E3BA8" w:rsidRPr="006E3BA8" w:rsidRDefault="006E3BA8" w:rsidP="006E3BA8">
            <w:pPr>
              <w:jc w:val="center"/>
              <w:rPr>
                <w:sz w:val="21"/>
              </w:rPr>
            </w:pPr>
          </w:p>
          <w:p w14:paraId="32D351E8" w14:textId="77777777" w:rsidR="006E3BA8" w:rsidRPr="006E3BA8" w:rsidRDefault="006E3BA8" w:rsidP="006E3BA8">
            <w:pPr>
              <w:jc w:val="center"/>
              <w:rPr>
                <w:sz w:val="21"/>
              </w:rPr>
            </w:pPr>
            <w:r w:rsidRPr="006E3BA8">
              <w:rPr>
                <w:sz w:val="21"/>
              </w:rPr>
              <w:t>-450 G15</w:t>
            </w:r>
          </w:p>
        </w:tc>
      </w:tr>
      <w:tr w:rsidR="006E3BA8" w:rsidRPr="006E3BA8" w14:paraId="4BA86CFC" w14:textId="77777777" w:rsidTr="006E3BA8">
        <w:trPr>
          <w:trHeight w:hRule="exact" w:val="3175"/>
          <w:jc w:val="center"/>
        </w:trPr>
        <w:tc>
          <w:tcPr>
            <w:tcW w:w="2265" w:type="dxa"/>
          </w:tcPr>
          <w:p w14:paraId="66B493FE"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67" w:name="_Toc78528894"/>
            <w:bookmarkStart w:id="168" w:name="_Toc78536159"/>
            <w:r w:rsidRPr="006E3BA8">
              <w:rPr>
                <w:rFonts w:asciiTheme="majorHAnsi" w:eastAsiaTheme="majorEastAsia" w:hAnsiTheme="majorHAnsi" w:cstheme="majorBidi"/>
                <w:color w:val="000000" w:themeColor="text1"/>
                <w:sz w:val="28"/>
                <w:szCs w:val="32"/>
              </w:rPr>
              <w:lastRenderedPageBreak/>
              <w:t>Zavlažování golfového hřiště</w:t>
            </w:r>
            <w:bookmarkEnd w:id="167"/>
            <w:bookmarkEnd w:id="168"/>
          </w:p>
          <w:p w14:paraId="389E5FA6" w14:textId="77777777" w:rsidR="006E3BA8" w:rsidRPr="006E3BA8" w:rsidRDefault="006E3BA8" w:rsidP="006E3BA8">
            <w:pPr>
              <w:jc w:val="center"/>
              <w:rPr>
                <w:sz w:val="21"/>
              </w:rPr>
            </w:pPr>
            <w:r w:rsidRPr="006E3BA8">
              <w:rPr>
                <w:sz w:val="21"/>
              </w:rPr>
              <w:t>Místní golfové hřiště bude mít zavlažování, aby bylo zelenější</w:t>
            </w:r>
          </w:p>
          <w:p w14:paraId="34D6D20A" w14:textId="77777777" w:rsidR="006E3BA8" w:rsidRDefault="006E3BA8" w:rsidP="006E3BA8">
            <w:pPr>
              <w:jc w:val="center"/>
              <w:rPr>
                <w:sz w:val="21"/>
              </w:rPr>
            </w:pPr>
          </w:p>
          <w:p w14:paraId="4FF05C4A" w14:textId="77777777" w:rsidR="006E3BA8" w:rsidRDefault="006E3BA8" w:rsidP="006E3BA8">
            <w:pPr>
              <w:jc w:val="center"/>
              <w:rPr>
                <w:sz w:val="21"/>
              </w:rPr>
            </w:pPr>
          </w:p>
          <w:p w14:paraId="5D7DA71A" w14:textId="77777777" w:rsidR="006E3BA8" w:rsidRDefault="006E3BA8" w:rsidP="006E3BA8">
            <w:pPr>
              <w:jc w:val="center"/>
              <w:rPr>
                <w:sz w:val="21"/>
              </w:rPr>
            </w:pPr>
          </w:p>
          <w:p w14:paraId="30CDCBF4" w14:textId="77777777" w:rsidR="006E3BA8" w:rsidRDefault="006E3BA8" w:rsidP="006E3BA8">
            <w:pPr>
              <w:jc w:val="center"/>
              <w:rPr>
                <w:sz w:val="21"/>
              </w:rPr>
            </w:pPr>
          </w:p>
          <w:p w14:paraId="2EC83E1F" w14:textId="388065CA" w:rsidR="006E3BA8" w:rsidRPr="006E3BA8" w:rsidRDefault="006E3BA8" w:rsidP="006E3BA8">
            <w:pPr>
              <w:jc w:val="center"/>
              <w:rPr>
                <w:sz w:val="21"/>
              </w:rPr>
            </w:pPr>
            <w:r w:rsidRPr="006E3BA8">
              <w:rPr>
                <w:sz w:val="21"/>
              </w:rPr>
              <w:t>-50 000</w:t>
            </w:r>
          </w:p>
        </w:tc>
        <w:tc>
          <w:tcPr>
            <w:tcW w:w="2265" w:type="dxa"/>
          </w:tcPr>
          <w:p w14:paraId="5303E46E"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69" w:name="_Toc78528895"/>
            <w:bookmarkStart w:id="170" w:name="_Toc78536160"/>
            <w:r w:rsidRPr="006E3BA8">
              <w:rPr>
                <w:rFonts w:asciiTheme="majorHAnsi" w:eastAsiaTheme="majorEastAsia" w:hAnsiTheme="majorHAnsi" w:cstheme="majorBidi"/>
                <w:color w:val="000000" w:themeColor="text1"/>
                <w:sz w:val="28"/>
                <w:szCs w:val="32"/>
              </w:rPr>
              <w:t>Umělé zasněžování</w:t>
            </w:r>
            <w:bookmarkEnd w:id="169"/>
            <w:bookmarkEnd w:id="170"/>
          </w:p>
          <w:p w14:paraId="575F4081" w14:textId="77777777" w:rsidR="006E3BA8" w:rsidRPr="006E3BA8" w:rsidRDefault="006E3BA8" w:rsidP="006E3BA8">
            <w:pPr>
              <w:jc w:val="center"/>
              <w:rPr>
                <w:sz w:val="21"/>
              </w:rPr>
            </w:pPr>
            <w:r w:rsidRPr="006E3BA8">
              <w:rPr>
                <w:sz w:val="21"/>
              </w:rPr>
              <w:t>Využívání vody pro umělé zasněžování lyžařských svahů</w:t>
            </w:r>
          </w:p>
          <w:p w14:paraId="04008ADD" w14:textId="77777777" w:rsidR="006E3BA8" w:rsidRDefault="006E3BA8" w:rsidP="006E3BA8">
            <w:pPr>
              <w:jc w:val="center"/>
              <w:rPr>
                <w:sz w:val="21"/>
              </w:rPr>
            </w:pPr>
          </w:p>
          <w:p w14:paraId="48F24833" w14:textId="77777777" w:rsidR="006E3BA8" w:rsidRDefault="006E3BA8" w:rsidP="006E3BA8">
            <w:pPr>
              <w:jc w:val="center"/>
              <w:rPr>
                <w:sz w:val="21"/>
              </w:rPr>
            </w:pPr>
          </w:p>
          <w:p w14:paraId="5B18E502" w14:textId="77777777" w:rsidR="006E3BA8" w:rsidRDefault="006E3BA8" w:rsidP="006E3BA8">
            <w:pPr>
              <w:jc w:val="center"/>
              <w:rPr>
                <w:sz w:val="21"/>
              </w:rPr>
            </w:pPr>
          </w:p>
          <w:p w14:paraId="254CA5CC" w14:textId="77777777" w:rsidR="006E3BA8" w:rsidRDefault="006E3BA8" w:rsidP="006E3BA8">
            <w:pPr>
              <w:jc w:val="center"/>
              <w:rPr>
                <w:sz w:val="21"/>
              </w:rPr>
            </w:pPr>
          </w:p>
          <w:p w14:paraId="7C3A67F5" w14:textId="65165876" w:rsidR="006E3BA8" w:rsidRPr="006E3BA8" w:rsidRDefault="006E3BA8" w:rsidP="006E3BA8">
            <w:pPr>
              <w:jc w:val="center"/>
              <w:rPr>
                <w:sz w:val="21"/>
              </w:rPr>
            </w:pPr>
            <w:r w:rsidRPr="006E3BA8">
              <w:rPr>
                <w:sz w:val="21"/>
              </w:rPr>
              <w:t>-50 000</w:t>
            </w:r>
          </w:p>
        </w:tc>
        <w:tc>
          <w:tcPr>
            <w:tcW w:w="2266" w:type="dxa"/>
          </w:tcPr>
          <w:p w14:paraId="67B30CB3"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71" w:name="_Toc78528896"/>
            <w:bookmarkStart w:id="172" w:name="_Toc78536161"/>
            <w:r w:rsidRPr="006E3BA8">
              <w:rPr>
                <w:rFonts w:asciiTheme="majorHAnsi" w:eastAsiaTheme="majorEastAsia" w:hAnsiTheme="majorHAnsi" w:cstheme="majorBidi"/>
                <w:color w:val="000000" w:themeColor="text1"/>
                <w:sz w:val="28"/>
                <w:szCs w:val="32"/>
              </w:rPr>
              <w:t>Holosečné pokácení lužního lesa</w:t>
            </w:r>
            <w:bookmarkEnd w:id="171"/>
            <w:bookmarkEnd w:id="172"/>
          </w:p>
          <w:p w14:paraId="5AFB220A" w14:textId="77777777" w:rsidR="006E3BA8" w:rsidRPr="006E3BA8" w:rsidRDefault="006E3BA8" w:rsidP="006E3BA8">
            <w:pPr>
              <w:jc w:val="center"/>
              <w:rPr>
                <w:sz w:val="21"/>
              </w:rPr>
            </w:pPr>
            <w:r w:rsidRPr="006E3BA8">
              <w:rPr>
                <w:sz w:val="21"/>
              </w:rPr>
              <w:t>Úplné vykácení lužního lesa a prodej dřeva</w:t>
            </w:r>
          </w:p>
          <w:p w14:paraId="641CFBDD" w14:textId="77777777" w:rsidR="006E3BA8" w:rsidRDefault="006E3BA8" w:rsidP="006E3BA8">
            <w:pPr>
              <w:jc w:val="center"/>
              <w:rPr>
                <w:sz w:val="21"/>
              </w:rPr>
            </w:pPr>
          </w:p>
          <w:p w14:paraId="15B2A520" w14:textId="77777777" w:rsidR="006E3BA8" w:rsidRDefault="006E3BA8" w:rsidP="006E3BA8">
            <w:pPr>
              <w:jc w:val="center"/>
              <w:rPr>
                <w:sz w:val="21"/>
              </w:rPr>
            </w:pPr>
          </w:p>
          <w:p w14:paraId="10073661" w14:textId="77777777" w:rsidR="006E3BA8" w:rsidRDefault="006E3BA8" w:rsidP="006E3BA8">
            <w:pPr>
              <w:jc w:val="center"/>
              <w:rPr>
                <w:sz w:val="21"/>
              </w:rPr>
            </w:pPr>
          </w:p>
          <w:p w14:paraId="354DCFAF" w14:textId="77777777" w:rsidR="006E3BA8" w:rsidRDefault="006E3BA8" w:rsidP="006E3BA8">
            <w:pPr>
              <w:jc w:val="center"/>
              <w:rPr>
                <w:sz w:val="21"/>
              </w:rPr>
            </w:pPr>
          </w:p>
          <w:p w14:paraId="6F55D2DD" w14:textId="7FBDF430" w:rsidR="006E3BA8" w:rsidRPr="006E3BA8" w:rsidRDefault="006E3BA8" w:rsidP="006E3BA8">
            <w:pPr>
              <w:jc w:val="center"/>
              <w:rPr>
                <w:sz w:val="21"/>
              </w:rPr>
            </w:pPr>
            <w:r w:rsidRPr="006E3BA8">
              <w:rPr>
                <w:sz w:val="21"/>
              </w:rPr>
              <w:t>+ 1 800 000</w:t>
            </w:r>
          </w:p>
        </w:tc>
        <w:tc>
          <w:tcPr>
            <w:tcW w:w="2266" w:type="dxa"/>
          </w:tcPr>
          <w:p w14:paraId="4A876471"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73" w:name="_Toc78528897"/>
            <w:bookmarkStart w:id="174" w:name="_Toc78536162"/>
            <w:r w:rsidRPr="006E3BA8">
              <w:rPr>
                <w:rFonts w:asciiTheme="majorHAnsi" w:eastAsiaTheme="majorEastAsia" w:hAnsiTheme="majorHAnsi" w:cstheme="majorBidi"/>
                <w:color w:val="000000" w:themeColor="text1"/>
                <w:sz w:val="28"/>
                <w:szCs w:val="32"/>
              </w:rPr>
              <w:t>Holosečné kácení jehličnatého lesa</w:t>
            </w:r>
            <w:bookmarkEnd w:id="173"/>
            <w:bookmarkEnd w:id="174"/>
          </w:p>
          <w:p w14:paraId="47251C24" w14:textId="77777777" w:rsidR="006E3BA8" w:rsidRPr="006E3BA8" w:rsidRDefault="006E3BA8" w:rsidP="006E3BA8">
            <w:pPr>
              <w:jc w:val="center"/>
              <w:rPr>
                <w:sz w:val="21"/>
              </w:rPr>
            </w:pPr>
            <w:r w:rsidRPr="006E3BA8">
              <w:rPr>
                <w:sz w:val="21"/>
              </w:rPr>
              <w:t>Úplné vykácení jehličnatého lesa a prodej dřeva</w:t>
            </w:r>
          </w:p>
          <w:p w14:paraId="012AEC45" w14:textId="77777777" w:rsidR="006E3BA8" w:rsidRDefault="006E3BA8" w:rsidP="006E3BA8">
            <w:pPr>
              <w:jc w:val="center"/>
              <w:rPr>
                <w:sz w:val="21"/>
              </w:rPr>
            </w:pPr>
          </w:p>
          <w:p w14:paraId="0F07FBDC" w14:textId="77777777" w:rsidR="006E3BA8" w:rsidRDefault="006E3BA8" w:rsidP="006E3BA8">
            <w:pPr>
              <w:jc w:val="center"/>
              <w:rPr>
                <w:sz w:val="21"/>
              </w:rPr>
            </w:pPr>
          </w:p>
          <w:p w14:paraId="392F66A6" w14:textId="77777777" w:rsidR="006E3BA8" w:rsidRDefault="006E3BA8" w:rsidP="006E3BA8">
            <w:pPr>
              <w:jc w:val="center"/>
              <w:rPr>
                <w:sz w:val="21"/>
              </w:rPr>
            </w:pPr>
          </w:p>
          <w:p w14:paraId="0F8EE920" w14:textId="77777777" w:rsidR="006E3BA8" w:rsidRDefault="006E3BA8" w:rsidP="006E3BA8">
            <w:pPr>
              <w:jc w:val="center"/>
              <w:rPr>
                <w:sz w:val="21"/>
              </w:rPr>
            </w:pPr>
          </w:p>
          <w:p w14:paraId="75B569CA" w14:textId="6A81C5D2" w:rsidR="006E3BA8" w:rsidRPr="006E3BA8" w:rsidRDefault="006E3BA8" w:rsidP="006E3BA8">
            <w:pPr>
              <w:jc w:val="center"/>
              <w:rPr>
                <w:sz w:val="21"/>
              </w:rPr>
            </w:pPr>
            <w:r w:rsidRPr="006E3BA8">
              <w:rPr>
                <w:sz w:val="21"/>
              </w:rPr>
              <w:t>+2 000 000</w:t>
            </w:r>
          </w:p>
        </w:tc>
      </w:tr>
      <w:tr w:rsidR="006E3BA8" w:rsidRPr="006E3BA8" w14:paraId="633FFC57" w14:textId="77777777" w:rsidTr="006E3BA8">
        <w:trPr>
          <w:trHeight w:hRule="exact" w:val="3175"/>
          <w:jc w:val="center"/>
        </w:trPr>
        <w:tc>
          <w:tcPr>
            <w:tcW w:w="2265" w:type="dxa"/>
            <w:shd w:val="clear" w:color="auto" w:fill="BFBFBF" w:themeFill="background1" w:themeFillShade="BF"/>
          </w:tcPr>
          <w:p w14:paraId="1769CA1A"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75" w:name="_Toc78528898"/>
            <w:bookmarkStart w:id="176" w:name="_Toc78536163"/>
            <w:r w:rsidRPr="006E3BA8">
              <w:rPr>
                <w:rFonts w:asciiTheme="majorHAnsi" w:eastAsiaTheme="majorEastAsia" w:hAnsiTheme="majorHAnsi" w:cstheme="majorBidi"/>
                <w:color w:val="000000" w:themeColor="text1"/>
                <w:sz w:val="28"/>
                <w:szCs w:val="32"/>
              </w:rPr>
              <w:t>Zavlažování golfového hřiště</w:t>
            </w:r>
            <w:bookmarkEnd w:id="175"/>
            <w:bookmarkEnd w:id="176"/>
          </w:p>
          <w:p w14:paraId="507B1705" w14:textId="77777777" w:rsidR="006E3BA8" w:rsidRPr="006E3BA8" w:rsidRDefault="006E3BA8" w:rsidP="006E3BA8">
            <w:pPr>
              <w:jc w:val="center"/>
              <w:rPr>
                <w:sz w:val="21"/>
              </w:rPr>
            </w:pPr>
            <w:r w:rsidRPr="006E3BA8">
              <w:rPr>
                <w:sz w:val="21"/>
              </w:rPr>
              <w:t>Nákladné opatření, při kterém se velká část vody odpaří, protože golfový trávník má malou retenční funkci</w:t>
            </w:r>
          </w:p>
          <w:p w14:paraId="416AF4F4" w14:textId="77777777" w:rsidR="006E3BA8" w:rsidRDefault="006E3BA8" w:rsidP="006E3BA8">
            <w:pPr>
              <w:jc w:val="center"/>
              <w:rPr>
                <w:sz w:val="21"/>
              </w:rPr>
            </w:pPr>
          </w:p>
          <w:p w14:paraId="2DC49AB3" w14:textId="77777777" w:rsidR="006E3BA8" w:rsidRDefault="006E3BA8" w:rsidP="006E3BA8">
            <w:pPr>
              <w:jc w:val="center"/>
              <w:rPr>
                <w:sz w:val="21"/>
              </w:rPr>
            </w:pPr>
          </w:p>
          <w:p w14:paraId="1D2EF0E9" w14:textId="3F43F96D" w:rsidR="006E3BA8" w:rsidRPr="006E3BA8" w:rsidRDefault="006E3BA8" w:rsidP="006E3BA8">
            <w:pPr>
              <w:jc w:val="center"/>
              <w:rPr>
                <w:sz w:val="21"/>
              </w:rPr>
            </w:pPr>
            <w:r w:rsidRPr="006E3BA8">
              <w:rPr>
                <w:sz w:val="21"/>
              </w:rPr>
              <w:t>-50 Q20</w:t>
            </w:r>
          </w:p>
        </w:tc>
        <w:tc>
          <w:tcPr>
            <w:tcW w:w="2265" w:type="dxa"/>
            <w:shd w:val="clear" w:color="auto" w:fill="BFBFBF" w:themeFill="background1" w:themeFillShade="BF"/>
          </w:tcPr>
          <w:p w14:paraId="2CDCE92C"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77" w:name="_Toc78528899"/>
            <w:bookmarkStart w:id="178" w:name="_Toc78536164"/>
            <w:r w:rsidRPr="006E3BA8">
              <w:rPr>
                <w:rFonts w:asciiTheme="majorHAnsi" w:eastAsiaTheme="majorEastAsia" w:hAnsiTheme="majorHAnsi" w:cstheme="majorBidi"/>
                <w:color w:val="000000" w:themeColor="text1"/>
                <w:sz w:val="28"/>
                <w:szCs w:val="32"/>
              </w:rPr>
              <w:t>Umělé zasněžování</w:t>
            </w:r>
            <w:bookmarkEnd w:id="177"/>
            <w:bookmarkEnd w:id="178"/>
          </w:p>
          <w:p w14:paraId="31E9FE40" w14:textId="77777777" w:rsidR="006E3BA8" w:rsidRPr="006E3BA8" w:rsidRDefault="006E3BA8" w:rsidP="006E3BA8">
            <w:pPr>
              <w:jc w:val="center"/>
              <w:rPr>
                <w:sz w:val="21"/>
              </w:rPr>
            </w:pPr>
            <w:r w:rsidRPr="006E3BA8">
              <w:rPr>
                <w:sz w:val="21"/>
              </w:rPr>
              <w:t xml:space="preserve">Umělé zasněžování je velké plýtvání vodou, ta se sice částečně vrací do </w:t>
            </w:r>
            <w:proofErr w:type="spellStart"/>
            <w:r w:rsidRPr="006E3BA8">
              <w:rPr>
                <w:sz w:val="21"/>
              </w:rPr>
              <w:t>mikrokoloběhu</w:t>
            </w:r>
            <w:proofErr w:type="spellEnd"/>
            <w:r w:rsidRPr="006E3BA8">
              <w:rPr>
                <w:sz w:val="21"/>
              </w:rPr>
              <w:t xml:space="preserve"> vody, ale přidávaná aditiva ničí biodiverzitu</w:t>
            </w:r>
          </w:p>
          <w:p w14:paraId="0655E256" w14:textId="77777777" w:rsidR="006E3BA8" w:rsidRDefault="006E3BA8" w:rsidP="006E3BA8">
            <w:pPr>
              <w:jc w:val="center"/>
              <w:rPr>
                <w:sz w:val="21"/>
              </w:rPr>
            </w:pPr>
          </w:p>
          <w:p w14:paraId="78CB98BD" w14:textId="7BDDC830" w:rsidR="006E3BA8" w:rsidRPr="006E3BA8" w:rsidRDefault="006E3BA8" w:rsidP="006E3BA8">
            <w:pPr>
              <w:jc w:val="center"/>
              <w:rPr>
                <w:sz w:val="21"/>
              </w:rPr>
            </w:pPr>
            <w:r w:rsidRPr="006E3BA8">
              <w:rPr>
                <w:sz w:val="21"/>
              </w:rPr>
              <w:t>-150 O1</w:t>
            </w:r>
          </w:p>
        </w:tc>
        <w:tc>
          <w:tcPr>
            <w:tcW w:w="2266" w:type="dxa"/>
            <w:shd w:val="clear" w:color="auto" w:fill="BFBFBF" w:themeFill="background1" w:themeFillShade="BF"/>
          </w:tcPr>
          <w:p w14:paraId="35AF9368"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79" w:name="_Toc78528900"/>
            <w:bookmarkStart w:id="180" w:name="_Toc78536165"/>
            <w:r w:rsidRPr="006E3BA8">
              <w:rPr>
                <w:rFonts w:asciiTheme="majorHAnsi" w:eastAsiaTheme="majorEastAsia" w:hAnsiTheme="majorHAnsi" w:cstheme="majorBidi"/>
                <w:color w:val="000000" w:themeColor="text1"/>
                <w:sz w:val="28"/>
                <w:szCs w:val="32"/>
              </w:rPr>
              <w:t>Holosečné pokácení lužního lesa</w:t>
            </w:r>
            <w:bookmarkEnd w:id="179"/>
            <w:bookmarkEnd w:id="180"/>
          </w:p>
          <w:p w14:paraId="2BB6C34A" w14:textId="77777777" w:rsidR="006E3BA8" w:rsidRPr="006E3BA8" w:rsidRDefault="006E3BA8" w:rsidP="006E3BA8">
            <w:pPr>
              <w:jc w:val="center"/>
              <w:rPr>
                <w:sz w:val="21"/>
              </w:rPr>
            </w:pPr>
            <w:r w:rsidRPr="006E3BA8">
              <w:rPr>
                <w:sz w:val="21"/>
              </w:rPr>
              <w:t xml:space="preserve">Lužní les zadržuje obrovské množství vody. Přišli jste o cenné stanoviště. </w:t>
            </w:r>
          </w:p>
          <w:p w14:paraId="3E315DD4" w14:textId="77777777" w:rsidR="006E3BA8" w:rsidRDefault="006E3BA8" w:rsidP="006E3BA8">
            <w:pPr>
              <w:jc w:val="center"/>
              <w:rPr>
                <w:sz w:val="21"/>
              </w:rPr>
            </w:pPr>
          </w:p>
          <w:p w14:paraId="1D6EC4CD" w14:textId="27D8AB53" w:rsidR="006E3BA8" w:rsidRPr="006E3BA8" w:rsidRDefault="006E3BA8" w:rsidP="006E3BA8">
            <w:pPr>
              <w:jc w:val="center"/>
              <w:rPr>
                <w:sz w:val="21"/>
              </w:rPr>
            </w:pPr>
            <w:r w:rsidRPr="006E3BA8">
              <w:rPr>
                <w:sz w:val="21"/>
              </w:rPr>
              <w:t>-600 Z9</w:t>
            </w:r>
          </w:p>
        </w:tc>
        <w:tc>
          <w:tcPr>
            <w:tcW w:w="2266" w:type="dxa"/>
            <w:shd w:val="clear" w:color="auto" w:fill="BFBFBF" w:themeFill="background1" w:themeFillShade="BF"/>
          </w:tcPr>
          <w:p w14:paraId="3D80BAEC"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81" w:name="_Toc78528901"/>
            <w:bookmarkStart w:id="182" w:name="_Toc78536166"/>
            <w:r w:rsidRPr="006E3BA8">
              <w:rPr>
                <w:rFonts w:asciiTheme="majorHAnsi" w:eastAsiaTheme="majorEastAsia" w:hAnsiTheme="majorHAnsi" w:cstheme="majorBidi"/>
                <w:color w:val="000000" w:themeColor="text1"/>
                <w:sz w:val="28"/>
                <w:szCs w:val="32"/>
              </w:rPr>
              <w:t>Holosečné kácení jehličnatého lesa</w:t>
            </w:r>
            <w:bookmarkEnd w:id="181"/>
            <w:bookmarkEnd w:id="182"/>
          </w:p>
          <w:p w14:paraId="0E8FD065" w14:textId="77777777" w:rsidR="006E3BA8" w:rsidRPr="006E3BA8" w:rsidRDefault="006E3BA8" w:rsidP="006E3BA8">
            <w:pPr>
              <w:jc w:val="center"/>
              <w:rPr>
                <w:sz w:val="21"/>
              </w:rPr>
            </w:pPr>
            <w:r w:rsidRPr="006E3BA8">
              <w:rPr>
                <w:sz w:val="21"/>
              </w:rPr>
              <w:t xml:space="preserve">Ve spoustě případů může dojít k úplné degradaci stanoviště a jeho retenční vlastností. </w:t>
            </w:r>
          </w:p>
          <w:p w14:paraId="41A9E098" w14:textId="77777777" w:rsidR="006E3BA8" w:rsidRDefault="006E3BA8" w:rsidP="006E3BA8">
            <w:pPr>
              <w:jc w:val="center"/>
              <w:rPr>
                <w:sz w:val="21"/>
              </w:rPr>
            </w:pPr>
          </w:p>
          <w:p w14:paraId="5B0BDE15" w14:textId="77777777" w:rsidR="006E3BA8" w:rsidRDefault="006E3BA8" w:rsidP="006E3BA8">
            <w:pPr>
              <w:jc w:val="center"/>
              <w:rPr>
                <w:sz w:val="21"/>
              </w:rPr>
            </w:pPr>
          </w:p>
          <w:p w14:paraId="3E3A724E" w14:textId="2D1A0A5A" w:rsidR="006E3BA8" w:rsidRPr="006E3BA8" w:rsidRDefault="006E3BA8" w:rsidP="006E3BA8">
            <w:pPr>
              <w:jc w:val="center"/>
              <w:rPr>
                <w:sz w:val="21"/>
              </w:rPr>
            </w:pPr>
            <w:r w:rsidRPr="006E3BA8">
              <w:rPr>
                <w:sz w:val="21"/>
              </w:rPr>
              <w:t>-450 A8</w:t>
            </w:r>
          </w:p>
        </w:tc>
      </w:tr>
      <w:tr w:rsidR="006E3BA8" w:rsidRPr="006E3BA8" w14:paraId="264BA9AD" w14:textId="77777777" w:rsidTr="006E3BA8">
        <w:trPr>
          <w:trHeight w:hRule="exact" w:val="3175"/>
          <w:jc w:val="center"/>
        </w:trPr>
        <w:tc>
          <w:tcPr>
            <w:tcW w:w="2265" w:type="dxa"/>
          </w:tcPr>
          <w:p w14:paraId="28C085ED"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83" w:name="_Toc78528902"/>
            <w:bookmarkStart w:id="184" w:name="_Toc78536167"/>
            <w:r w:rsidRPr="006E3BA8">
              <w:rPr>
                <w:rFonts w:asciiTheme="majorHAnsi" w:eastAsiaTheme="majorEastAsia" w:hAnsiTheme="majorHAnsi" w:cstheme="majorBidi"/>
                <w:color w:val="000000" w:themeColor="text1"/>
                <w:sz w:val="28"/>
                <w:szCs w:val="32"/>
              </w:rPr>
              <w:t>Regulace řeky</w:t>
            </w:r>
            <w:bookmarkEnd w:id="183"/>
            <w:bookmarkEnd w:id="184"/>
          </w:p>
          <w:p w14:paraId="7CDE9349" w14:textId="77777777" w:rsidR="006E3BA8" w:rsidRPr="006E3BA8" w:rsidRDefault="006E3BA8" w:rsidP="006E3BA8">
            <w:pPr>
              <w:jc w:val="center"/>
              <w:rPr>
                <w:sz w:val="21"/>
              </w:rPr>
            </w:pPr>
            <w:r w:rsidRPr="006E3BA8">
              <w:rPr>
                <w:sz w:val="21"/>
              </w:rPr>
              <w:t>Mechanické napřímení koryta řeky</w:t>
            </w:r>
          </w:p>
          <w:p w14:paraId="62A4CC54" w14:textId="77777777" w:rsidR="006E3BA8" w:rsidRDefault="006E3BA8" w:rsidP="006E3BA8">
            <w:pPr>
              <w:jc w:val="center"/>
              <w:rPr>
                <w:sz w:val="21"/>
              </w:rPr>
            </w:pPr>
          </w:p>
          <w:p w14:paraId="0ED54FC1" w14:textId="77777777" w:rsidR="006E3BA8" w:rsidRDefault="006E3BA8" w:rsidP="006E3BA8">
            <w:pPr>
              <w:jc w:val="center"/>
              <w:rPr>
                <w:sz w:val="21"/>
              </w:rPr>
            </w:pPr>
          </w:p>
          <w:p w14:paraId="3C16F515" w14:textId="77777777" w:rsidR="006E3BA8" w:rsidRDefault="006E3BA8" w:rsidP="006E3BA8">
            <w:pPr>
              <w:jc w:val="center"/>
              <w:rPr>
                <w:sz w:val="21"/>
              </w:rPr>
            </w:pPr>
          </w:p>
          <w:p w14:paraId="3CFA5E65" w14:textId="77777777" w:rsidR="006E3BA8" w:rsidRDefault="006E3BA8" w:rsidP="006E3BA8">
            <w:pPr>
              <w:jc w:val="center"/>
              <w:rPr>
                <w:sz w:val="21"/>
              </w:rPr>
            </w:pPr>
          </w:p>
          <w:p w14:paraId="73940542" w14:textId="77777777" w:rsidR="006E3BA8" w:rsidRDefault="006E3BA8" w:rsidP="006E3BA8">
            <w:pPr>
              <w:jc w:val="center"/>
              <w:rPr>
                <w:sz w:val="21"/>
              </w:rPr>
            </w:pPr>
          </w:p>
          <w:p w14:paraId="1F120143" w14:textId="77777777" w:rsidR="006E3BA8" w:rsidRDefault="006E3BA8" w:rsidP="006E3BA8">
            <w:pPr>
              <w:jc w:val="center"/>
              <w:rPr>
                <w:sz w:val="21"/>
              </w:rPr>
            </w:pPr>
          </w:p>
          <w:p w14:paraId="01C54E96" w14:textId="4AAE62D2" w:rsidR="006E3BA8" w:rsidRPr="006E3BA8" w:rsidRDefault="006E3BA8" w:rsidP="006E3BA8">
            <w:pPr>
              <w:jc w:val="center"/>
              <w:rPr>
                <w:sz w:val="21"/>
              </w:rPr>
            </w:pPr>
            <w:r w:rsidRPr="006E3BA8">
              <w:rPr>
                <w:sz w:val="21"/>
              </w:rPr>
              <w:t>-1500000</w:t>
            </w:r>
          </w:p>
        </w:tc>
        <w:tc>
          <w:tcPr>
            <w:tcW w:w="2265" w:type="dxa"/>
          </w:tcPr>
          <w:p w14:paraId="096475BC"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85" w:name="_Toc78528903"/>
            <w:bookmarkStart w:id="186" w:name="_Toc78536168"/>
            <w:r w:rsidRPr="006E3BA8">
              <w:rPr>
                <w:rFonts w:asciiTheme="majorHAnsi" w:eastAsiaTheme="majorEastAsia" w:hAnsiTheme="majorHAnsi" w:cstheme="majorBidi"/>
                <w:color w:val="000000" w:themeColor="text1"/>
                <w:sz w:val="28"/>
                <w:szCs w:val="32"/>
              </w:rPr>
              <w:t>Stavba obchodního centra</w:t>
            </w:r>
            <w:bookmarkEnd w:id="185"/>
            <w:bookmarkEnd w:id="186"/>
          </w:p>
          <w:p w14:paraId="6E056B56" w14:textId="77777777" w:rsidR="006E3BA8" w:rsidRPr="006E3BA8" w:rsidRDefault="006E3BA8" w:rsidP="006E3BA8">
            <w:pPr>
              <w:jc w:val="center"/>
              <w:rPr>
                <w:sz w:val="21"/>
              </w:rPr>
            </w:pPr>
            <w:r w:rsidRPr="006E3BA8">
              <w:rPr>
                <w:sz w:val="21"/>
              </w:rPr>
              <w:t>Možnost nákupu i s velkým parkovištěm</w:t>
            </w:r>
          </w:p>
          <w:p w14:paraId="1A98724A" w14:textId="77777777" w:rsidR="006E3BA8" w:rsidRDefault="006E3BA8" w:rsidP="006E3BA8">
            <w:pPr>
              <w:jc w:val="center"/>
              <w:rPr>
                <w:sz w:val="21"/>
              </w:rPr>
            </w:pPr>
          </w:p>
          <w:p w14:paraId="75DBA77F" w14:textId="77777777" w:rsidR="006E3BA8" w:rsidRDefault="006E3BA8" w:rsidP="006E3BA8">
            <w:pPr>
              <w:jc w:val="center"/>
              <w:rPr>
                <w:sz w:val="21"/>
              </w:rPr>
            </w:pPr>
          </w:p>
          <w:p w14:paraId="0382C439" w14:textId="77777777" w:rsidR="006E3BA8" w:rsidRDefault="006E3BA8" w:rsidP="006E3BA8">
            <w:pPr>
              <w:jc w:val="center"/>
              <w:rPr>
                <w:sz w:val="21"/>
              </w:rPr>
            </w:pPr>
          </w:p>
          <w:p w14:paraId="60F3C25C" w14:textId="06B5B238" w:rsidR="006E3BA8" w:rsidRPr="006E3BA8" w:rsidRDefault="006E3BA8" w:rsidP="006E3BA8">
            <w:pPr>
              <w:jc w:val="center"/>
              <w:rPr>
                <w:sz w:val="21"/>
              </w:rPr>
            </w:pPr>
            <w:r w:rsidRPr="006E3BA8">
              <w:rPr>
                <w:sz w:val="21"/>
              </w:rPr>
              <w:t>-8 000000</w:t>
            </w:r>
          </w:p>
        </w:tc>
        <w:tc>
          <w:tcPr>
            <w:tcW w:w="2266" w:type="dxa"/>
          </w:tcPr>
          <w:p w14:paraId="0274255B" w14:textId="77777777" w:rsidR="006E3BA8" w:rsidRPr="006E3BA8" w:rsidRDefault="006E3BA8" w:rsidP="006E3BA8">
            <w:pPr>
              <w:jc w:val="center"/>
              <w:rPr>
                <w:sz w:val="21"/>
              </w:rPr>
            </w:pPr>
          </w:p>
        </w:tc>
        <w:tc>
          <w:tcPr>
            <w:tcW w:w="2266" w:type="dxa"/>
          </w:tcPr>
          <w:p w14:paraId="3CC9D70C"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p>
        </w:tc>
      </w:tr>
      <w:tr w:rsidR="006E3BA8" w:rsidRPr="006E3BA8" w14:paraId="2611B93C" w14:textId="77777777" w:rsidTr="006E3BA8">
        <w:trPr>
          <w:trHeight w:hRule="exact" w:val="3175"/>
          <w:jc w:val="center"/>
        </w:trPr>
        <w:tc>
          <w:tcPr>
            <w:tcW w:w="2265" w:type="dxa"/>
            <w:shd w:val="clear" w:color="auto" w:fill="BFBFBF" w:themeFill="background1" w:themeFillShade="BF"/>
          </w:tcPr>
          <w:p w14:paraId="3FB912D0"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87" w:name="_Toc78528904"/>
            <w:bookmarkStart w:id="188" w:name="_Toc78536169"/>
            <w:r w:rsidRPr="006E3BA8">
              <w:rPr>
                <w:rFonts w:asciiTheme="majorHAnsi" w:eastAsiaTheme="majorEastAsia" w:hAnsiTheme="majorHAnsi" w:cstheme="majorBidi"/>
                <w:color w:val="000000" w:themeColor="text1"/>
                <w:sz w:val="28"/>
                <w:szCs w:val="32"/>
              </w:rPr>
              <w:t>Regulace řeky</w:t>
            </w:r>
            <w:bookmarkEnd w:id="187"/>
            <w:bookmarkEnd w:id="188"/>
          </w:p>
          <w:p w14:paraId="3A137B8C" w14:textId="77777777" w:rsidR="006E3BA8" w:rsidRPr="006E3BA8" w:rsidRDefault="006E3BA8" w:rsidP="006E3BA8">
            <w:pPr>
              <w:jc w:val="center"/>
              <w:rPr>
                <w:sz w:val="21"/>
              </w:rPr>
            </w:pPr>
            <w:r w:rsidRPr="006E3BA8">
              <w:rPr>
                <w:sz w:val="21"/>
              </w:rPr>
              <w:t xml:space="preserve">Regulovaným korytem voda rychle proteče a nemůže se vsakovat. Během povodní zde nabírá voda rychlost místo aby se zpomalila v meandrech </w:t>
            </w:r>
          </w:p>
          <w:p w14:paraId="3FE9D697" w14:textId="77777777" w:rsidR="006E3BA8" w:rsidRDefault="006E3BA8" w:rsidP="006E3BA8">
            <w:pPr>
              <w:jc w:val="center"/>
              <w:rPr>
                <w:sz w:val="21"/>
              </w:rPr>
            </w:pPr>
          </w:p>
          <w:p w14:paraId="1877765D" w14:textId="239C5807" w:rsidR="006E3BA8" w:rsidRPr="006E3BA8" w:rsidRDefault="006E3BA8" w:rsidP="006E3BA8">
            <w:pPr>
              <w:jc w:val="center"/>
              <w:rPr>
                <w:sz w:val="21"/>
              </w:rPr>
            </w:pPr>
            <w:r w:rsidRPr="006E3BA8">
              <w:rPr>
                <w:sz w:val="21"/>
              </w:rPr>
              <w:t>-450 H24</w:t>
            </w:r>
          </w:p>
        </w:tc>
        <w:tc>
          <w:tcPr>
            <w:tcW w:w="2265" w:type="dxa"/>
            <w:shd w:val="clear" w:color="auto" w:fill="BFBFBF" w:themeFill="background1" w:themeFillShade="BF"/>
          </w:tcPr>
          <w:p w14:paraId="3A0492B8"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bookmarkStart w:id="189" w:name="_Toc78528905"/>
            <w:bookmarkStart w:id="190" w:name="_Toc78536170"/>
            <w:r w:rsidRPr="006E3BA8">
              <w:rPr>
                <w:rFonts w:asciiTheme="majorHAnsi" w:eastAsiaTheme="majorEastAsia" w:hAnsiTheme="majorHAnsi" w:cstheme="majorBidi"/>
                <w:color w:val="000000" w:themeColor="text1"/>
                <w:sz w:val="28"/>
                <w:szCs w:val="32"/>
              </w:rPr>
              <w:t>Stavba obchodního centra</w:t>
            </w:r>
            <w:bookmarkEnd w:id="189"/>
            <w:bookmarkEnd w:id="190"/>
          </w:p>
          <w:p w14:paraId="5C7D7AE1" w14:textId="77777777" w:rsidR="006E3BA8" w:rsidRPr="006E3BA8" w:rsidRDefault="006E3BA8" w:rsidP="006E3BA8">
            <w:pPr>
              <w:jc w:val="center"/>
              <w:rPr>
                <w:sz w:val="21"/>
              </w:rPr>
            </w:pPr>
            <w:r w:rsidRPr="006E3BA8">
              <w:rPr>
                <w:sz w:val="21"/>
              </w:rPr>
              <w:t>Velká zastavěná plocha brání vsakování vody, proto se velkým zástavbám snažíme vyhnout</w:t>
            </w:r>
          </w:p>
          <w:p w14:paraId="36257D31" w14:textId="77777777" w:rsidR="006E3BA8" w:rsidRDefault="006E3BA8" w:rsidP="006E3BA8">
            <w:pPr>
              <w:jc w:val="center"/>
              <w:rPr>
                <w:sz w:val="21"/>
              </w:rPr>
            </w:pPr>
          </w:p>
          <w:p w14:paraId="54DFE201" w14:textId="08DA34BA" w:rsidR="006E3BA8" w:rsidRPr="006E3BA8" w:rsidRDefault="006E3BA8" w:rsidP="006E3BA8">
            <w:pPr>
              <w:jc w:val="center"/>
              <w:rPr>
                <w:sz w:val="21"/>
              </w:rPr>
            </w:pPr>
            <w:r w:rsidRPr="006E3BA8">
              <w:rPr>
                <w:sz w:val="21"/>
              </w:rPr>
              <w:t>-500 Ř25</w:t>
            </w:r>
          </w:p>
        </w:tc>
        <w:tc>
          <w:tcPr>
            <w:tcW w:w="2266" w:type="dxa"/>
            <w:shd w:val="clear" w:color="auto" w:fill="BFBFBF" w:themeFill="background1" w:themeFillShade="BF"/>
          </w:tcPr>
          <w:p w14:paraId="2BEE1928" w14:textId="77777777" w:rsidR="006E3BA8" w:rsidRPr="006E3BA8" w:rsidRDefault="006E3BA8" w:rsidP="006E3BA8">
            <w:pPr>
              <w:jc w:val="center"/>
              <w:rPr>
                <w:sz w:val="21"/>
              </w:rPr>
            </w:pPr>
          </w:p>
        </w:tc>
        <w:tc>
          <w:tcPr>
            <w:tcW w:w="2266" w:type="dxa"/>
            <w:shd w:val="clear" w:color="auto" w:fill="BFBFBF" w:themeFill="background1" w:themeFillShade="BF"/>
          </w:tcPr>
          <w:p w14:paraId="6847D05F" w14:textId="77777777" w:rsidR="006E3BA8" w:rsidRPr="006E3BA8" w:rsidRDefault="006E3BA8" w:rsidP="006E3BA8">
            <w:pPr>
              <w:keepNext/>
              <w:keepLines/>
              <w:spacing w:before="240"/>
              <w:jc w:val="center"/>
              <w:outlineLvl w:val="0"/>
              <w:rPr>
                <w:rFonts w:asciiTheme="majorHAnsi" w:eastAsiaTheme="majorEastAsia" w:hAnsiTheme="majorHAnsi" w:cstheme="majorBidi"/>
                <w:color w:val="000000" w:themeColor="text1"/>
                <w:sz w:val="28"/>
                <w:szCs w:val="32"/>
              </w:rPr>
            </w:pPr>
          </w:p>
        </w:tc>
      </w:tr>
      <w:bookmarkEnd w:id="70"/>
    </w:tbl>
    <w:p w14:paraId="10FBFBC8" w14:textId="77777777" w:rsidR="006E3BA8" w:rsidRPr="006E3BA8" w:rsidRDefault="006E3BA8" w:rsidP="006E3BA8"/>
    <w:tbl>
      <w:tblPr>
        <w:tblStyle w:val="Mkatabulky"/>
        <w:tblW w:w="0" w:type="auto"/>
        <w:jc w:val="center"/>
        <w:tblLook w:val="04A0" w:firstRow="1" w:lastRow="0" w:firstColumn="1" w:lastColumn="0" w:noHBand="0" w:noVBand="1"/>
      </w:tblPr>
      <w:tblGrid>
        <w:gridCol w:w="2264"/>
        <w:gridCol w:w="2265"/>
        <w:gridCol w:w="2266"/>
        <w:gridCol w:w="2266"/>
      </w:tblGrid>
      <w:tr w:rsidR="006E3BA8" w:rsidRPr="006E3BA8" w14:paraId="07E76DD5" w14:textId="77777777" w:rsidTr="006E3BA8">
        <w:trPr>
          <w:trHeight w:hRule="exact" w:val="3175"/>
          <w:jc w:val="center"/>
        </w:trPr>
        <w:tc>
          <w:tcPr>
            <w:tcW w:w="2265" w:type="dxa"/>
          </w:tcPr>
          <w:p w14:paraId="2DF6D7FD" w14:textId="77777777" w:rsidR="006E3BA8" w:rsidRPr="006E3BA8" w:rsidRDefault="006E3BA8" w:rsidP="006E3BA8">
            <w:pPr>
              <w:jc w:val="center"/>
              <w:rPr>
                <w:rFonts w:ascii="Algerian" w:hAnsi="Algerian"/>
                <w:sz w:val="230"/>
                <w:szCs w:val="230"/>
              </w:rPr>
            </w:pPr>
            <w:r w:rsidRPr="006E3BA8">
              <w:rPr>
                <w:rFonts w:ascii="Algerian" w:hAnsi="Algerian"/>
                <w:sz w:val="230"/>
                <w:szCs w:val="230"/>
              </w:rPr>
              <w:lastRenderedPageBreak/>
              <w:t>N</w:t>
            </w:r>
          </w:p>
        </w:tc>
        <w:tc>
          <w:tcPr>
            <w:tcW w:w="2265" w:type="dxa"/>
          </w:tcPr>
          <w:p w14:paraId="71C8BE74" w14:textId="77777777" w:rsidR="006E3BA8" w:rsidRPr="006E3BA8" w:rsidRDefault="006E3BA8" w:rsidP="006E3BA8">
            <w:pPr>
              <w:jc w:val="center"/>
              <w:rPr>
                <w:sz w:val="21"/>
              </w:rPr>
            </w:pPr>
            <w:r w:rsidRPr="006E3BA8">
              <w:rPr>
                <w:rFonts w:ascii="Algerian" w:hAnsi="Algerian"/>
                <w:sz w:val="230"/>
                <w:szCs w:val="230"/>
              </w:rPr>
              <w:t>N</w:t>
            </w:r>
          </w:p>
        </w:tc>
        <w:tc>
          <w:tcPr>
            <w:tcW w:w="2266" w:type="dxa"/>
          </w:tcPr>
          <w:p w14:paraId="3D3F5529" w14:textId="77777777" w:rsidR="006E3BA8" w:rsidRPr="006E3BA8" w:rsidRDefault="006E3BA8" w:rsidP="006E3BA8">
            <w:pPr>
              <w:jc w:val="center"/>
              <w:rPr>
                <w:b/>
                <w:bCs/>
                <w:sz w:val="21"/>
              </w:rPr>
            </w:pPr>
            <w:r w:rsidRPr="006E3BA8">
              <w:rPr>
                <w:rFonts w:ascii="Algerian" w:hAnsi="Algerian"/>
                <w:sz w:val="230"/>
                <w:szCs w:val="230"/>
              </w:rPr>
              <w:t>N</w:t>
            </w:r>
          </w:p>
        </w:tc>
        <w:tc>
          <w:tcPr>
            <w:tcW w:w="2266" w:type="dxa"/>
          </w:tcPr>
          <w:p w14:paraId="41B2EAD3" w14:textId="77777777" w:rsidR="006E3BA8" w:rsidRPr="006E3BA8" w:rsidRDefault="006E3BA8" w:rsidP="006E3BA8">
            <w:pPr>
              <w:jc w:val="center"/>
              <w:rPr>
                <w:b/>
                <w:bCs/>
                <w:sz w:val="21"/>
              </w:rPr>
            </w:pPr>
            <w:r w:rsidRPr="006E3BA8">
              <w:rPr>
                <w:rFonts w:ascii="Algerian" w:hAnsi="Algerian"/>
                <w:sz w:val="230"/>
                <w:szCs w:val="230"/>
              </w:rPr>
              <w:t>N</w:t>
            </w:r>
          </w:p>
        </w:tc>
      </w:tr>
      <w:tr w:rsidR="006E3BA8" w:rsidRPr="006E3BA8" w14:paraId="25E8816C" w14:textId="77777777" w:rsidTr="006E3BA8">
        <w:trPr>
          <w:trHeight w:hRule="exact" w:val="3175"/>
          <w:jc w:val="center"/>
        </w:trPr>
        <w:tc>
          <w:tcPr>
            <w:tcW w:w="2265" w:type="dxa"/>
            <w:shd w:val="clear" w:color="auto" w:fill="BFBFBF" w:themeFill="background1" w:themeFillShade="BF"/>
            <w:vAlign w:val="center"/>
          </w:tcPr>
          <w:p w14:paraId="546D3B4D"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Konec hry</w:t>
            </w:r>
          </w:p>
          <w:p w14:paraId="7D88D847" w14:textId="77777777" w:rsidR="006E3BA8" w:rsidRPr="006E3BA8" w:rsidRDefault="006E3BA8" w:rsidP="006E3BA8">
            <w:pPr>
              <w:jc w:val="center"/>
              <w:rPr>
                <w:sz w:val="21"/>
                <w:szCs w:val="21"/>
              </w:rPr>
            </w:pPr>
            <w:r w:rsidRPr="006E3BA8">
              <w:rPr>
                <w:sz w:val="21"/>
                <w:szCs w:val="21"/>
              </w:rPr>
              <w:t>Toto kolo hra končí</w:t>
            </w:r>
          </w:p>
          <w:p w14:paraId="05DE1DCC" w14:textId="77777777" w:rsidR="006E3BA8" w:rsidRPr="006E3BA8" w:rsidRDefault="006E3BA8" w:rsidP="006E3BA8">
            <w:pPr>
              <w:jc w:val="center"/>
              <w:rPr>
                <w:sz w:val="21"/>
                <w:szCs w:val="21"/>
              </w:rPr>
            </w:pPr>
            <w:r w:rsidRPr="006E3BA8">
              <w:rPr>
                <w:sz w:val="21"/>
                <w:szCs w:val="21"/>
              </w:rPr>
              <w:t>Pokud je Váš ukazatel zadržení vody nižší než 600, bylo město zničeno povodní</w:t>
            </w:r>
          </w:p>
          <w:p w14:paraId="3529D448" w14:textId="77777777" w:rsidR="006E3BA8" w:rsidRPr="006E3BA8" w:rsidRDefault="006E3BA8" w:rsidP="006E3BA8">
            <w:pPr>
              <w:jc w:val="center"/>
              <w:rPr>
                <w:sz w:val="21"/>
                <w:szCs w:val="21"/>
              </w:rPr>
            </w:pPr>
            <w:r w:rsidRPr="006E3BA8">
              <w:rPr>
                <w:sz w:val="21"/>
                <w:szCs w:val="21"/>
              </w:rPr>
              <w:t>Zkuste hru hrát znovu a lépe</w:t>
            </w:r>
          </w:p>
          <w:p w14:paraId="20C19856" w14:textId="77777777" w:rsidR="006E3BA8" w:rsidRPr="006E3BA8" w:rsidRDefault="006E3BA8" w:rsidP="006E3BA8">
            <w:pPr>
              <w:jc w:val="center"/>
            </w:pPr>
            <w:r w:rsidRPr="006E3BA8">
              <w:rPr>
                <w:sz w:val="21"/>
                <w:szCs w:val="21"/>
              </w:rPr>
              <w:t>Máte-li více než 600 gratuluji. Dobře se staráte o město i jeho okolí</w:t>
            </w:r>
          </w:p>
        </w:tc>
        <w:tc>
          <w:tcPr>
            <w:tcW w:w="2265" w:type="dxa"/>
            <w:shd w:val="clear" w:color="auto" w:fill="BFBFBF" w:themeFill="background1" w:themeFillShade="BF"/>
          </w:tcPr>
          <w:p w14:paraId="3DFDEE57"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Konec hry</w:t>
            </w:r>
          </w:p>
          <w:p w14:paraId="51AD43F0" w14:textId="77777777" w:rsidR="006E3BA8" w:rsidRPr="006E3BA8" w:rsidRDefault="006E3BA8" w:rsidP="006E3BA8">
            <w:pPr>
              <w:jc w:val="center"/>
              <w:rPr>
                <w:sz w:val="21"/>
                <w:szCs w:val="21"/>
              </w:rPr>
            </w:pPr>
            <w:r w:rsidRPr="006E3BA8">
              <w:rPr>
                <w:sz w:val="21"/>
                <w:szCs w:val="21"/>
              </w:rPr>
              <w:t>Toto kolo hra končí</w:t>
            </w:r>
          </w:p>
          <w:p w14:paraId="7F144133" w14:textId="77777777" w:rsidR="006E3BA8" w:rsidRPr="006E3BA8" w:rsidRDefault="006E3BA8" w:rsidP="006E3BA8">
            <w:pPr>
              <w:jc w:val="center"/>
              <w:rPr>
                <w:sz w:val="21"/>
                <w:szCs w:val="21"/>
              </w:rPr>
            </w:pPr>
            <w:r w:rsidRPr="006E3BA8">
              <w:rPr>
                <w:sz w:val="21"/>
                <w:szCs w:val="21"/>
              </w:rPr>
              <w:t>Pokud je Váš ukazatel zadržení vody nižší než 750, bylo město zničeno povodní</w:t>
            </w:r>
          </w:p>
          <w:p w14:paraId="47163AC3" w14:textId="77777777" w:rsidR="006E3BA8" w:rsidRPr="006E3BA8" w:rsidRDefault="006E3BA8" w:rsidP="006E3BA8">
            <w:pPr>
              <w:jc w:val="center"/>
              <w:rPr>
                <w:sz w:val="21"/>
                <w:szCs w:val="21"/>
              </w:rPr>
            </w:pPr>
            <w:r w:rsidRPr="006E3BA8">
              <w:rPr>
                <w:sz w:val="21"/>
                <w:szCs w:val="21"/>
              </w:rPr>
              <w:t>Zkuste hru hrát znovu a lépe</w:t>
            </w:r>
          </w:p>
          <w:p w14:paraId="3AD920C9" w14:textId="77777777" w:rsidR="006E3BA8" w:rsidRPr="006E3BA8" w:rsidRDefault="006E3BA8" w:rsidP="006E3BA8">
            <w:pPr>
              <w:jc w:val="center"/>
              <w:rPr>
                <w:sz w:val="21"/>
              </w:rPr>
            </w:pPr>
            <w:r w:rsidRPr="006E3BA8">
              <w:rPr>
                <w:sz w:val="21"/>
                <w:szCs w:val="21"/>
              </w:rPr>
              <w:t>Máte-li více než 750 gratuluji. Dobře se staráte o město i jeho okolí</w:t>
            </w:r>
          </w:p>
        </w:tc>
        <w:tc>
          <w:tcPr>
            <w:tcW w:w="2266" w:type="dxa"/>
            <w:shd w:val="clear" w:color="auto" w:fill="BFBFBF" w:themeFill="background1" w:themeFillShade="BF"/>
          </w:tcPr>
          <w:p w14:paraId="36CB7F9C"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p>
          <w:p w14:paraId="37EB4D2D"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Mimořádné dotace</w:t>
            </w:r>
          </w:p>
          <w:p w14:paraId="58FC9874" w14:textId="77777777" w:rsidR="006E3BA8" w:rsidRPr="006E3BA8" w:rsidRDefault="006E3BA8" w:rsidP="006E3BA8">
            <w:pPr>
              <w:jc w:val="center"/>
              <w:rPr>
                <w:sz w:val="21"/>
              </w:rPr>
            </w:pPr>
            <w:r w:rsidRPr="006E3BA8">
              <w:t>Město obdrželo kromě obvyklých 200 000 Kč navíc dotaci ve výši 100 000 Kč</w:t>
            </w:r>
          </w:p>
        </w:tc>
        <w:tc>
          <w:tcPr>
            <w:tcW w:w="2266" w:type="dxa"/>
            <w:shd w:val="clear" w:color="auto" w:fill="BFBFBF" w:themeFill="background1" w:themeFillShade="BF"/>
          </w:tcPr>
          <w:p w14:paraId="6D718390"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p>
          <w:p w14:paraId="36D11AF5"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Mimořádné dotace</w:t>
            </w:r>
          </w:p>
          <w:p w14:paraId="0F03F55C" w14:textId="77777777" w:rsidR="006E3BA8" w:rsidRPr="006E3BA8" w:rsidRDefault="006E3BA8" w:rsidP="006E3BA8">
            <w:pPr>
              <w:jc w:val="center"/>
              <w:rPr>
                <w:sz w:val="21"/>
              </w:rPr>
            </w:pPr>
            <w:r w:rsidRPr="006E3BA8">
              <w:t>Město obdrželo kromě obvyklých 200 000 Kč navíc dotaci ve výši 200 000 Kč</w:t>
            </w:r>
          </w:p>
        </w:tc>
      </w:tr>
      <w:tr w:rsidR="006E3BA8" w:rsidRPr="006E3BA8" w14:paraId="7527B389" w14:textId="77777777" w:rsidTr="006E3BA8">
        <w:trPr>
          <w:trHeight w:hRule="exact" w:val="3175"/>
          <w:jc w:val="center"/>
        </w:trPr>
        <w:tc>
          <w:tcPr>
            <w:tcW w:w="2265" w:type="dxa"/>
            <w:tcBorders>
              <w:bottom w:val="single" w:sz="4" w:space="0" w:color="auto"/>
            </w:tcBorders>
          </w:tcPr>
          <w:p w14:paraId="63B9CC25" w14:textId="77777777" w:rsidR="006E3BA8" w:rsidRPr="006E3BA8" w:rsidRDefault="006E3BA8" w:rsidP="006E3BA8">
            <w:pPr>
              <w:jc w:val="center"/>
              <w:rPr>
                <w:sz w:val="21"/>
              </w:rPr>
            </w:pPr>
            <w:r w:rsidRPr="006E3BA8">
              <w:rPr>
                <w:rFonts w:ascii="Algerian" w:hAnsi="Algerian"/>
                <w:sz w:val="230"/>
                <w:szCs w:val="230"/>
              </w:rPr>
              <w:t>N</w:t>
            </w:r>
          </w:p>
        </w:tc>
        <w:tc>
          <w:tcPr>
            <w:tcW w:w="2265" w:type="dxa"/>
            <w:tcBorders>
              <w:bottom w:val="single" w:sz="4" w:space="0" w:color="auto"/>
            </w:tcBorders>
          </w:tcPr>
          <w:p w14:paraId="69D9A552" w14:textId="77777777" w:rsidR="006E3BA8" w:rsidRPr="006E3BA8" w:rsidRDefault="006E3BA8" w:rsidP="006E3BA8">
            <w:pPr>
              <w:jc w:val="center"/>
              <w:rPr>
                <w:sz w:val="21"/>
              </w:rPr>
            </w:pPr>
            <w:r w:rsidRPr="006E3BA8">
              <w:rPr>
                <w:rFonts w:ascii="Algerian" w:hAnsi="Algerian"/>
                <w:sz w:val="230"/>
                <w:szCs w:val="230"/>
              </w:rPr>
              <w:t>N</w:t>
            </w:r>
          </w:p>
        </w:tc>
        <w:tc>
          <w:tcPr>
            <w:tcW w:w="2266" w:type="dxa"/>
            <w:tcBorders>
              <w:bottom w:val="single" w:sz="4" w:space="0" w:color="auto"/>
            </w:tcBorders>
          </w:tcPr>
          <w:p w14:paraId="5DA81A9F" w14:textId="77777777" w:rsidR="006E3BA8" w:rsidRPr="006E3BA8" w:rsidRDefault="006E3BA8" w:rsidP="006E3BA8">
            <w:pPr>
              <w:jc w:val="center"/>
              <w:rPr>
                <w:sz w:val="21"/>
              </w:rPr>
            </w:pPr>
            <w:r w:rsidRPr="006E3BA8">
              <w:rPr>
                <w:rFonts w:ascii="Algerian" w:hAnsi="Algerian"/>
                <w:sz w:val="230"/>
                <w:szCs w:val="230"/>
              </w:rPr>
              <w:t>N</w:t>
            </w:r>
          </w:p>
        </w:tc>
        <w:tc>
          <w:tcPr>
            <w:tcW w:w="2266" w:type="dxa"/>
            <w:tcBorders>
              <w:bottom w:val="single" w:sz="4" w:space="0" w:color="auto"/>
            </w:tcBorders>
          </w:tcPr>
          <w:p w14:paraId="15122BD1" w14:textId="77777777" w:rsidR="006E3BA8" w:rsidRPr="006E3BA8" w:rsidRDefault="006E3BA8" w:rsidP="006E3BA8">
            <w:pPr>
              <w:jc w:val="center"/>
              <w:rPr>
                <w:sz w:val="21"/>
              </w:rPr>
            </w:pPr>
            <w:r w:rsidRPr="006E3BA8">
              <w:rPr>
                <w:rFonts w:ascii="Algerian" w:hAnsi="Algerian"/>
                <w:sz w:val="230"/>
                <w:szCs w:val="230"/>
              </w:rPr>
              <w:t>N</w:t>
            </w:r>
          </w:p>
        </w:tc>
      </w:tr>
      <w:tr w:rsidR="006E3BA8" w:rsidRPr="006E3BA8" w14:paraId="173A11B5" w14:textId="77777777" w:rsidTr="006E3BA8">
        <w:trPr>
          <w:trHeight w:hRule="exact" w:val="3175"/>
          <w:jc w:val="center"/>
        </w:trPr>
        <w:tc>
          <w:tcPr>
            <w:tcW w:w="2265" w:type="dxa"/>
            <w:tcBorders>
              <w:bottom w:val="single" w:sz="4" w:space="0" w:color="auto"/>
            </w:tcBorders>
            <w:shd w:val="clear" w:color="auto" w:fill="BFBFBF" w:themeFill="background1" w:themeFillShade="BF"/>
          </w:tcPr>
          <w:p w14:paraId="0F1F7AF8"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p>
          <w:p w14:paraId="45BD3AA9"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Mimořádné výdaje</w:t>
            </w:r>
          </w:p>
          <w:p w14:paraId="07803293" w14:textId="77777777" w:rsidR="006E3BA8" w:rsidRPr="006E3BA8" w:rsidRDefault="006E3BA8" w:rsidP="006E3BA8">
            <w:pPr>
              <w:jc w:val="center"/>
              <w:rPr>
                <w:sz w:val="21"/>
              </w:rPr>
            </w:pPr>
            <w:r w:rsidRPr="006E3BA8">
              <w:rPr>
                <w:sz w:val="21"/>
              </w:rPr>
              <w:t>Město musí neplánovaně investovat do oprav ve městě 150 000 Kč</w:t>
            </w:r>
          </w:p>
          <w:p w14:paraId="5C20E853" w14:textId="77777777" w:rsidR="006E3BA8" w:rsidRPr="006E3BA8" w:rsidRDefault="006E3BA8" w:rsidP="006E3BA8">
            <w:pPr>
              <w:jc w:val="center"/>
              <w:rPr>
                <w:sz w:val="21"/>
              </w:rPr>
            </w:pPr>
            <w:r w:rsidRPr="006E3BA8">
              <w:rPr>
                <w:sz w:val="21"/>
              </w:rPr>
              <w:t>(200 000 Kč za nové kolo město dostane)</w:t>
            </w:r>
          </w:p>
        </w:tc>
        <w:tc>
          <w:tcPr>
            <w:tcW w:w="2265" w:type="dxa"/>
            <w:tcBorders>
              <w:bottom w:val="single" w:sz="4" w:space="0" w:color="auto"/>
            </w:tcBorders>
            <w:shd w:val="clear" w:color="auto" w:fill="BFBFBF" w:themeFill="background1" w:themeFillShade="BF"/>
          </w:tcPr>
          <w:p w14:paraId="757D9775"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p>
          <w:p w14:paraId="6E286581"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Mimořádné výdaje</w:t>
            </w:r>
          </w:p>
          <w:p w14:paraId="1ECAE566" w14:textId="77777777" w:rsidR="006E3BA8" w:rsidRPr="006E3BA8" w:rsidRDefault="006E3BA8" w:rsidP="006E3BA8">
            <w:pPr>
              <w:jc w:val="center"/>
              <w:rPr>
                <w:sz w:val="21"/>
              </w:rPr>
            </w:pPr>
            <w:r w:rsidRPr="006E3BA8">
              <w:rPr>
                <w:sz w:val="21"/>
              </w:rPr>
              <w:t>Město musí neplánovaně investovat do školství 50 000 Kč</w:t>
            </w:r>
          </w:p>
          <w:p w14:paraId="68CF444E" w14:textId="77777777" w:rsidR="006E3BA8" w:rsidRPr="006E3BA8" w:rsidRDefault="006E3BA8" w:rsidP="006E3BA8">
            <w:pPr>
              <w:jc w:val="center"/>
              <w:rPr>
                <w:sz w:val="21"/>
              </w:rPr>
            </w:pPr>
            <w:r w:rsidRPr="006E3BA8">
              <w:rPr>
                <w:sz w:val="21"/>
              </w:rPr>
              <w:t>(200 000 Kč za nové kolo město dostane)</w:t>
            </w:r>
          </w:p>
        </w:tc>
        <w:tc>
          <w:tcPr>
            <w:tcW w:w="2266" w:type="dxa"/>
            <w:tcBorders>
              <w:bottom w:val="single" w:sz="4" w:space="0" w:color="auto"/>
            </w:tcBorders>
            <w:shd w:val="clear" w:color="auto" w:fill="BFBFBF" w:themeFill="background1" w:themeFillShade="BF"/>
          </w:tcPr>
          <w:p w14:paraId="727C64C3" w14:textId="77777777" w:rsidR="006E3BA8" w:rsidRPr="006E3BA8" w:rsidRDefault="006E3BA8" w:rsidP="006E3BA8">
            <w:pPr>
              <w:jc w:val="center"/>
              <w:rPr>
                <w:sz w:val="21"/>
              </w:rPr>
            </w:pPr>
          </w:p>
          <w:p w14:paraId="2932736B"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Mimořádné výdaje</w:t>
            </w:r>
          </w:p>
          <w:p w14:paraId="0F829CFA" w14:textId="77777777" w:rsidR="006E3BA8" w:rsidRPr="006E3BA8" w:rsidRDefault="006E3BA8" w:rsidP="006E3BA8">
            <w:pPr>
              <w:jc w:val="center"/>
              <w:rPr>
                <w:sz w:val="21"/>
              </w:rPr>
            </w:pPr>
            <w:r w:rsidRPr="006E3BA8">
              <w:rPr>
                <w:sz w:val="21"/>
              </w:rPr>
              <w:t>Město musí neplánovaně investovat do útulku ve městě 200 000 Kč</w:t>
            </w:r>
          </w:p>
          <w:p w14:paraId="20CCD2C7" w14:textId="77777777" w:rsidR="006E3BA8" w:rsidRPr="006E3BA8" w:rsidRDefault="006E3BA8" w:rsidP="006E3BA8">
            <w:pPr>
              <w:jc w:val="center"/>
              <w:rPr>
                <w:sz w:val="21"/>
              </w:rPr>
            </w:pPr>
            <w:r w:rsidRPr="006E3BA8">
              <w:rPr>
                <w:sz w:val="21"/>
              </w:rPr>
              <w:t>(200 000 Kč za nové kolo město dostane)</w:t>
            </w:r>
          </w:p>
        </w:tc>
        <w:tc>
          <w:tcPr>
            <w:tcW w:w="2266" w:type="dxa"/>
            <w:tcBorders>
              <w:bottom w:val="single" w:sz="4" w:space="0" w:color="auto"/>
            </w:tcBorders>
            <w:shd w:val="clear" w:color="auto" w:fill="BFBFBF" w:themeFill="background1" w:themeFillShade="BF"/>
          </w:tcPr>
          <w:p w14:paraId="6CBED95B"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Malé povodně</w:t>
            </w:r>
          </w:p>
          <w:p w14:paraId="70A579AF" w14:textId="77777777" w:rsidR="006E3BA8" w:rsidRPr="006E3BA8" w:rsidRDefault="006E3BA8" w:rsidP="006E3BA8">
            <w:pPr>
              <w:jc w:val="center"/>
              <w:rPr>
                <w:sz w:val="21"/>
              </w:rPr>
            </w:pPr>
            <w:r w:rsidRPr="006E3BA8">
              <w:rPr>
                <w:sz w:val="21"/>
              </w:rPr>
              <w:t>Město zaplavila menší povodeň. Pokud je ukazatel zadržování vody nižší než 300 musíte investovat 100 000 Kč do oprav zaplavených budov. Pokud je vyšší než 300 pak město nebylo poškozeno.</w:t>
            </w:r>
          </w:p>
        </w:tc>
      </w:tr>
      <w:tr w:rsidR="006E3BA8" w:rsidRPr="006E3BA8" w14:paraId="3678D6E8" w14:textId="77777777" w:rsidTr="006E3BA8">
        <w:trPr>
          <w:trHeight w:hRule="exact" w:val="3175"/>
          <w:jc w:val="center"/>
        </w:trPr>
        <w:tc>
          <w:tcPr>
            <w:tcW w:w="2265" w:type="dxa"/>
            <w:tcBorders>
              <w:top w:val="single" w:sz="4" w:space="0" w:color="auto"/>
            </w:tcBorders>
          </w:tcPr>
          <w:p w14:paraId="29C60C38" w14:textId="77777777" w:rsidR="006E3BA8" w:rsidRPr="006E3BA8" w:rsidRDefault="006E3BA8" w:rsidP="006E3BA8">
            <w:pPr>
              <w:jc w:val="center"/>
              <w:rPr>
                <w:sz w:val="21"/>
              </w:rPr>
            </w:pPr>
            <w:r w:rsidRPr="006E3BA8">
              <w:rPr>
                <w:rFonts w:ascii="Algerian" w:hAnsi="Algerian"/>
                <w:sz w:val="230"/>
                <w:szCs w:val="230"/>
              </w:rPr>
              <w:lastRenderedPageBreak/>
              <w:t>N</w:t>
            </w:r>
          </w:p>
        </w:tc>
        <w:tc>
          <w:tcPr>
            <w:tcW w:w="2265" w:type="dxa"/>
            <w:tcBorders>
              <w:top w:val="single" w:sz="4" w:space="0" w:color="auto"/>
            </w:tcBorders>
          </w:tcPr>
          <w:p w14:paraId="2DCF946A" w14:textId="77777777" w:rsidR="006E3BA8" w:rsidRPr="006E3BA8" w:rsidRDefault="006E3BA8" w:rsidP="006E3BA8">
            <w:pPr>
              <w:jc w:val="center"/>
              <w:rPr>
                <w:sz w:val="21"/>
              </w:rPr>
            </w:pPr>
            <w:r w:rsidRPr="006E3BA8">
              <w:rPr>
                <w:rFonts w:ascii="Algerian" w:hAnsi="Algerian"/>
                <w:sz w:val="230"/>
                <w:szCs w:val="230"/>
              </w:rPr>
              <w:t>N</w:t>
            </w:r>
          </w:p>
        </w:tc>
        <w:tc>
          <w:tcPr>
            <w:tcW w:w="2266" w:type="dxa"/>
            <w:tcBorders>
              <w:top w:val="single" w:sz="4" w:space="0" w:color="auto"/>
            </w:tcBorders>
          </w:tcPr>
          <w:p w14:paraId="0F7D78B5" w14:textId="77777777" w:rsidR="006E3BA8" w:rsidRPr="006E3BA8" w:rsidRDefault="006E3BA8" w:rsidP="006E3BA8">
            <w:pPr>
              <w:jc w:val="center"/>
              <w:rPr>
                <w:sz w:val="21"/>
              </w:rPr>
            </w:pPr>
            <w:r w:rsidRPr="006E3BA8">
              <w:rPr>
                <w:rFonts w:ascii="Algerian" w:hAnsi="Algerian"/>
                <w:sz w:val="230"/>
                <w:szCs w:val="230"/>
              </w:rPr>
              <w:t>N</w:t>
            </w:r>
          </w:p>
        </w:tc>
        <w:tc>
          <w:tcPr>
            <w:tcW w:w="2266" w:type="dxa"/>
            <w:tcBorders>
              <w:top w:val="single" w:sz="4" w:space="0" w:color="auto"/>
            </w:tcBorders>
          </w:tcPr>
          <w:p w14:paraId="5B8C7532" w14:textId="77777777" w:rsidR="006E3BA8" w:rsidRPr="006E3BA8" w:rsidRDefault="006E3BA8" w:rsidP="006E3BA8">
            <w:pPr>
              <w:jc w:val="center"/>
              <w:rPr>
                <w:sz w:val="21"/>
              </w:rPr>
            </w:pPr>
            <w:r w:rsidRPr="006E3BA8">
              <w:rPr>
                <w:rFonts w:ascii="Algerian" w:hAnsi="Algerian"/>
                <w:sz w:val="230"/>
                <w:szCs w:val="230"/>
              </w:rPr>
              <w:t>N</w:t>
            </w:r>
          </w:p>
        </w:tc>
      </w:tr>
      <w:tr w:rsidR="006E3BA8" w:rsidRPr="006E3BA8" w14:paraId="69F34E9C" w14:textId="77777777" w:rsidTr="006E3BA8">
        <w:trPr>
          <w:trHeight w:hRule="exact" w:val="3175"/>
          <w:jc w:val="center"/>
        </w:trPr>
        <w:tc>
          <w:tcPr>
            <w:tcW w:w="2265" w:type="dxa"/>
            <w:shd w:val="clear" w:color="auto" w:fill="BFBFBF" w:themeFill="background1" w:themeFillShade="BF"/>
          </w:tcPr>
          <w:p w14:paraId="54D950A8"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Malé povodně</w:t>
            </w:r>
          </w:p>
          <w:p w14:paraId="2FF816B9" w14:textId="77777777" w:rsidR="006E3BA8" w:rsidRPr="006E3BA8" w:rsidRDefault="006E3BA8" w:rsidP="006E3BA8">
            <w:pPr>
              <w:jc w:val="center"/>
              <w:rPr>
                <w:sz w:val="21"/>
              </w:rPr>
            </w:pPr>
            <w:r w:rsidRPr="006E3BA8">
              <w:rPr>
                <w:sz w:val="21"/>
              </w:rPr>
              <w:t>Město zaplavila menší povodeň. Pokud je ukazatel zadržování vody nižší než 350 musíte investovat 100 000 Kč do oprav zaplavených budov. Pokud je vyšší než 350 pak město nebylo poškozeno.</w:t>
            </w:r>
          </w:p>
        </w:tc>
        <w:tc>
          <w:tcPr>
            <w:tcW w:w="2265" w:type="dxa"/>
            <w:shd w:val="clear" w:color="auto" w:fill="BFBFBF" w:themeFill="background1" w:themeFillShade="BF"/>
          </w:tcPr>
          <w:p w14:paraId="5B8C7AF1"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Střední povodně</w:t>
            </w:r>
          </w:p>
          <w:p w14:paraId="3755512F" w14:textId="77777777" w:rsidR="006E3BA8" w:rsidRPr="006E3BA8" w:rsidRDefault="006E3BA8" w:rsidP="006E3BA8">
            <w:pPr>
              <w:jc w:val="center"/>
              <w:rPr>
                <w:sz w:val="21"/>
              </w:rPr>
            </w:pPr>
            <w:r w:rsidRPr="006E3BA8">
              <w:rPr>
                <w:sz w:val="21"/>
              </w:rPr>
              <w:t>Město zaplavila střední povodeň. Pokud je ukazatel zadržování vody nižší než 400 musíte investovat 150 000 Kč do oprav zaplavených budov. Pokud je vyšší než 400 pak město nebylo poškozeno.</w:t>
            </w:r>
          </w:p>
        </w:tc>
        <w:tc>
          <w:tcPr>
            <w:tcW w:w="2266" w:type="dxa"/>
            <w:shd w:val="clear" w:color="auto" w:fill="BFBFBF" w:themeFill="background1" w:themeFillShade="BF"/>
          </w:tcPr>
          <w:p w14:paraId="5F18458C"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p>
          <w:p w14:paraId="41310505"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Výměna opatření</w:t>
            </w:r>
          </w:p>
          <w:p w14:paraId="109A5FA5" w14:textId="77777777" w:rsidR="006E3BA8" w:rsidRPr="006E3BA8" w:rsidRDefault="006E3BA8" w:rsidP="006E3BA8">
            <w:pPr>
              <w:jc w:val="center"/>
              <w:rPr>
                <w:sz w:val="21"/>
              </w:rPr>
            </w:pPr>
            <w:r w:rsidRPr="006E3BA8">
              <w:rPr>
                <w:sz w:val="21"/>
              </w:rPr>
              <w:t>Můžete odstranit z 5 nabízených opatření 1 nechtěné a nahradit ho dalším z balíčku.</w:t>
            </w:r>
          </w:p>
        </w:tc>
        <w:tc>
          <w:tcPr>
            <w:tcW w:w="2266" w:type="dxa"/>
            <w:shd w:val="clear" w:color="auto" w:fill="BFBFBF" w:themeFill="background1" w:themeFillShade="BF"/>
          </w:tcPr>
          <w:p w14:paraId="0D53F3B8" w14:textId="77777777" w:rsidR="006E3BA8" w:rsidRPr="006E3BA8" w:rsidRDefault="006E3BA8" w:rsidP="006E3BA8">
            <w:pPr>
              <w:jc w:val="center"/>
              <w:rPr>
                <w:sz w:val="21"/>
              </w:rPr>
            </w:pPr>
          </w:p>
          <w:p w14:paraId="68B984DA"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Výměna opatření</w:t>
            </w:r>
          </w:p>
          <w:p w14:paraId="302A8313" w14:textId="77777777" w:rsidR="006E3BA8" w:rsidRPr="006E3BA8" w:rsidRDefault="006E3BA8" w:rsidP="006E3BA8">
            <w:pPr>
              <w:jc w:val="center"/>
              <w:rPr>
                <w:sz w:val="21"/>
              </w:rPr>
            </w:pPr>
            <w:r w:rsidRPr="006E3BA8">
              <w:rPr>
                <w:sz w:val="21"/>
              </w:rPr>
              <w:t>Můžete odstranit z 5 nabízených opatření 2 nechtěné a nahradit je dalšími z balíčku.</w:t>
            </w:r>
          </w:p>
        </w:tc>
      </w:tr>
      <w:tr w:rsidR="006E3BA8" w:rsidRPr="006E3BA8" w14:paraId="5CD9BED2" w14:textId="77777777" w:rsidTr="006E3BA8">
        <w:trPr>
          <w:trHeight w:hRule="exact" w:val="3175"/>
          <w:jc w:val="center"/>
        </w:trPr>
        <w:tc>
          <w:tcPr>
            <w:tcW w:w="2265" w:type="dxa"/>
          </w:tcPr>
          <w:p w14:paraId="361BA74A" w14:textId="77777777" w:rsidR="006E3BA8" w:rsidRPr="006E3BA8" w:rsidRDefault="006E3BA8" w:rsidP="006E3BA8">
            <w:pPr>
              <w:jc w:val="center"/>
              <w:rPr>
                <w:sz w:val="21"/>
              </w:rPr>
            </w:pPr>
            <w:r w:rsidRPr="006E3BA8">
              <w:rPr>
                <w:rFonts w:ascii="Algerian" w:hAnsi="Algerian"/>
                <w:sz w:val="230"/>
                <w:szCs w:val="230"/>
              </w:rPr>
              <w:t>N</w:t>
            </w:r>
          </w:p>
        </w:tc>
        <w:tc>
          <w:tcPr>
            <w:tcW w:w="2265" w:type="dxa"/>
          </w:tcPr>
          <w:p w14:paraId="5DED9BF2" w14:textId="77777777" w:rsidR="006E3BA8" w:rsidRPr="006E3BA8" w:rsidRDefault="006E3BA8" w:rsidP="006E3BA8">
            <w:pPr>
              <w:jc w:val="center"/>
              <w:rPr>
                <w:sz w:val="21"/>
              </w:rPr>
            </w:pPr>
            <w:r w:rsidRPr="006E3BA8">
              <w:rPr>
                <w:rFonts w:ascii="Algerian" w:hAnsi="Algerian"/>
                <w:sz w:val="230"/>
                <w:szCs w:val="230"/>
              </w:rPr>
              <w:t>N</w:t>
            </w:r>
          </w:p>
        </w:tc>
        <w:tc>
          <w:tcPr>
            <w:tcW w:w="2266" w:type="dxa"/>
          </w:tcPr>
          <w:p w14:paraId="7F84797D" w14:textId="77777777" w:rsidR="006E3BA8" w:rsidRPr="006E3BA8" w:rsidRDefault="006E3BA8" w:rsidP="006E3BA8">
            <w:pPr>
              <w:jc w:val="center"/>
              <w:rPr>
                <w:sz w:val="21"/>
              </w:rPr>
            </w:pPr>
            <w:r w:rsidRPr="006E3BA8">
              <w:rPr>
                <w:rFonts w:ascii="Algerian" w:hAnsi="Algerian"/>
                <w:sz w:val="230"/>
                <w:szCs w:val="230"/>
              </w:rPr>
              <w:t>N</w:t>
            </w:r>
          </w:p>
        </w:tc>
        <w:tc>
          <w:tcPr>
            <w:tcW w:w="2266" w:type="dxa"/>
          </w:tcPr>
          <w:p w14:paraId="1835A3CD" w14:textId="77777777" w:rsidR="006E3BA8" w:rsidRPr="006E3BA8" w:rsidRDefault="006E3BA8" w:rsidP="006E3BA8">
            <w:pPr>
              <w:jc w:val="center"/>
              <w:rPr>
                <w:sz w:val="21"/>
              </w:rPr>
            </w:pPr>
            <w:r w:rsidRPr="006E3BA8">
              <w:rPr>
                <w:rFonts w:ascii="Algerian" w:hAnsi="Algerian"/>
                <w:sz w:val="230"/>
                <w:szCs w:val="230"/>
              </w:rPr>
              <w:t>N</w:t>
            </w:r>
          </w:p>
        </w:tc>
      </w:tr>
      <w:tr w:rsidR="006E3BA8" w:rsidRPr="006E3BA8" w14:paraId="77B7A176" w14:textId="77777777" w:rsidTr="006E3BA8">
        <w:trPr>
          <w:trHeight w:hRule="exact" w:val="3175"/>
          <w:jc w:val="center"/>
        </w:trPr>
        <w:tc>
          <w:tcPr>
            <w:tcW w:w="2265" w:type="dxa"/>
            <w:shd w:val="clear" w:color="auto" w:fill="BFBFBF" w:themeFill="background1" w:themeFillShade="BF"/>
          </w:tcPr>
          <w:p w14:paraId="287A65D7"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p>
          <w:p w14:paraId="7AA1C3FD"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Výměna opatření</w:t>
            </w:r>
          </w:p>
          <w:p w14:paraId="2AE8CDC7" w14:textId="77777777" w:rsidR="006E3BA8" w:rsidRPr="006E3BA8" w:rsidRDefault="006E3BA8" w:rsidP="006E3BA8">
            <w:pPr>
              <w:jc w:val="center"/>
              <w:rPr>
                <w:sz w:val="21"/>
              </w:rPr>
            </w:pPr>
            <w:r w:rsidRPr="006E3BA8">
              <w:rPr>
                <w:sz w:val="21"/>
              </w:rPr>
              <w:t>Můžete odstranit z 5 nabízených opatření 3 nechtěné a nahradit je dalšími z balíčku.</w:t>
            </w:r>
          </w:p>
        </w:tc>
        <w:tc>
          <w:tcPr>
            <w:tcW w:w="2265" w:type="dxa"/>
            <w:shd w:val="clear" w:color="auto" w:fill="BFBFBF" w:themeFill="background1" w:themeFillShade="BF"/>
          </w:tcPr>
          <w:p w14:paraId="402B115A" w14:textId="77777777" w:rsidR="006E3BA8" w:rsidRPr="006E3BA8" w:rsidRDefault="006E3BA8" w:rsidP="006E3BA8">
            <w:pPr>
              <w:jc w:val="center"/>
              <w:rPr>
                <w:sz w:val="21"/>
              </w:rPr>
            </w:pPr>
          </w:p>
          <w:p w14:paraId="4F457D2A"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Nemoc šílených zastupitelů</w:t>
            </w:r>
          </w:p>
          <w:p w14:paraId="37DF9B6F" w14:textId="77777777" w:rsidR="006E3BA8" w:rsidRPr="006E3BA8" w:rsidRDefault="006E3BA8" w:rsidP="006E3BA8">
            <w:pPr>
              <w:jc w:val="center"/>
              <w:rPr>
                <w:sz w:val="21"/>
              </w:rPr>
            </w:pPr>
            <w:r w:rsidRPr="006E3BA8">
              <w:rPr>
                <w:sz w:val="21"/>
              </w:rPr>
              <w:t xml:space="preserve">Ve městě řádí nemoc šílených zastupitelů, </w:t>
            </w:r>
            <w:r w:rsidRPr="006E3BA8">
              <w:rPr>
                <w:sz w:val="21"/>
                <w:u w:val="single"/>
              </w:rPr>
              <w:t>nejmladší</w:t>
            </w:r>
            <w:r w:rsidRPr="006E3BA8">
              <w:rPr>
                <w:sz w:val="21"/>
              </w:rPr>
              <w:t xml:space="preserve"> zastupitel je touto nemocí indisponován a nemůže se účastnit hlasování.</w:t>
            </w:r>
          </w:p>
          <w:p w14:paraId="185ACFBD" w14:textId="77777777" w:rsidR="006E3BA8" w:rsidRPr="006E3BA8" w:rsidRDefault="006E3BA8" w:rsidP="006E3BA8">
            <w:pPr>
              <w:jc w:val="center"/>
              <w:rPr>
                <w:sz w:val="21"/>
              </w:rPr>
            </w:pPr>
            <w:r w:rsidRPr="006E3BA8">
              <w:rPr>
                <w:sz w:val="21"/>
              </w:rPr>
              <w:t>(platí pouze když hraje 2 a více hráčů)</w:t>
            </w:r>
          </w:p>
        </w:tc>
        <w:tc>
          <w:tcPr>
            <w:tcW w:w="2266" w:type="dxa"/>
            <w:shd w:val="clear" w:color="auto" w:fill="BFBFBF" w:themeFill="background1" w:themeFillShade="BF"/>
          </w:tcPr>
          <w:p w14:paraId="6EE0340A" w14:textId="77777777" w:rsidR="006E3BA8" w:rsidRPr="006E3BA8" w:rsidRDefault="006E3BA8" w:rsidP="006E3BA8">
            <w:pPr>
              <w:jc w:val="center"/>
              <w:rPr>
                <w:sz w:val="21"/>
              </w:rPr>
            </w:pPr>
          </w:p>
          <w:p w14:paraId="2A394E2F"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Nemoc šílených zastupitelů</w:t>
            </w:r>
          </w:p>
          <w:p w14:paraId="73791FF0" w14:textId="77777777" w:rsidR="006E3BA8" w:rsidRPr="006E3BA8" w:rsidRDefault="006E3BA8" w:rsidP="006E3BA8">
            <w:pPr>
              <w:jc w:val="center"/>
              <w:rPr>
                <w:sz w:val="21"/>
              </w:rPr>
            </w:pPr>
            <w:r w:rsidRPr="006E3BA8">
              <w:rPr>
                <w:sz w:val="21"/>
              </w:rPr>
              <w:t xml:space="preserve">Ve městě řádí nemoc šílených zastupitelů, </w:t>
            </w:r>
            <w:r w:rsidRPr="006E3BA8">
              <w:rPr>
                <w:sz w:val="21"/>
                <w:u w:val="single"/>
              </w:rPr>
              <w:t>nejstarší</w:t>
            </w:r>
            <w:r w:rsidRPr="006E3BA8">
              <w:rPr>
                <w:sz w:val="21"/>
              </w:rPr>
              <w:t xml:space="preserve"> zastupitel je touto nemocí indisponován a nemůže se účastnit hlasování.</w:t>
            </w:r>
          </w:p>
          <w:p w14:paraId="08CB233E" w14:textId="77777777" w:rsidR="006E3BA8" w:rsidRPr="006E3BA8" w:rsidRDefault="006E3BA8" w:rsidP="006E3BA8">
            <w:pPr>
              <w:jc w:val="center"/>
              <w:rPr>
                <w:sz w:val="21"/>
              </w:rPr>
            </w:pPr>
            <w:r w:rsidRPr="006E3BA8">
              <w:rPr>
                <w:sz w:val="21"/>
              </w:rPr>
              <w:t>(platí pouze když hraje 2 a více hráčů)</w:t>
            </w:r>
          </w:p>
        </w:tc>
        <w:tc>
          <w:tcPr>
            <w:tcW w:w="2266" w:type="dxa"/>
            <w:shd w:val="clear" w:color="auto" w:fill="BFBFBF" w:themeFill="background1" w:themeFillShade="BF"/>
          </w:tcPr>
          <w:p w14:paraId="7413A81C"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p>
          <w:p w14:paraId="312528EB" w14:textId="77777777" w:rsidR="006E3BA8" w:rsidRPr="006E3BA8" w:rsidRDefault="006E3BA8" w:rsidP="006E3BA8">
            <w:pPr>
              <w:jc w:val="center"/>
              <w:rPr>
                <w:rFonts w:asciiTheme="majorHAnsi" w:eastAsiaTheme="majorEastAsia" w:hAnsiTheme="majorHAnsi" w:cstheme="majorBidi"/>
                <w:color w:val="000000" w:themeColor="text1"/>
                <w:sz w:val="28"/>
                <w:szCs w:val="32"/>
              </w:rPr>
            </w:pPr>
            <w:r w:rsidRPr="006E3BA8">
              <w:rPr>
                <w:rFonts w:asciiTheme="majorHAnsi" w:eastAsiaTheme="majorEastAsia" w:hAnsiTheme="majorHAnsi" w:cstheme="majorBidi"/>
                <w:color w:val="000000" w:themeColor="text1"/>
                <w:sz w:val="28"/>
                <w:szCs w:val="32"/>
              </w:rPr>
              <w:t>Dotazníkové šetření</w:t>
            </w:r>
          </w:p>
          <w:p w14:paraId="799F84D4" w14:textId="77777777" w:rsidR="006E3BA8" w:rsidRPr="006E3BA8" w:rsidRDefault="006E3BA8" w:rsidP="006E3BA8">
            <w:pPr>
              <w:jc w:val="center"/>
              <w:rPr>
                <w:sz w:val="21"/>
              </w:rPr>
            </w:pPr>
            <w:r w:rsidRPr="006E3BA8">
              <w:rPr>
                <w:sz w:val="21"/>
              </w:rPr>
              <w:t>Ukázalo se, že obyvatelé města by uvítali investici do sportu(lyžařství nebo golf). Pokud jim toto kolo vyhovíte získáváte do rozpočtu 50 000 Kč.</w:t>
            </w:r>
          </w:p>
        </w:tc>
      </w:tr>
    </w:tbl>
    <w:p w14:paraId="5ABA3429" w14:textId="77777777" w:rsidR="006E3BA8" w:rsidRPr="006E3BA8" w:rsidRDefault="006E3BA8" w:rsidP="006E3BA8"/>
    <w:p w14:paraId="3889F520" w14:textId="77777777" w:rsidR="001A1A3F" w:rsidRDefault="001A1A3F" w:rsidP="001B065B">
      <w:pPr>
        <w:spacing w:line="360" w:lineRule="auto"/>
        <w:jc w:val="both"/>
        <w:rPr>
          <w:sz w:val="24"/>
          <w:szCs w:val="24"/>
        </w:rPr>
      </w:pPr>
    </w:p>
    <w:sectPr w:rsidR="001A1A3F" w:rsidSect="002973E2">
      <w:footerReference w:type="default" r:id="rId43"/>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E93BCC" w14:textId="77777777" w:rsidR="00EB4D32" w:rsidRDefault="00EB4D32" w:rsidP="00741FB3">
      <w:pPr>
        <w:spacing w:after="0" w:line="240" w:lineRule="auto"/>
      </w:pPr>
      <w:r>
        <w:separator/>
      </w:r>
    </w:p>
  </w:endnote>
  <w:endnote w:type="continuationSeparator" w:id="0">
    <w:p w14:paraId="4B73A5E0" w14:textId="77777777" w:rsidR="00EB4D32" w:rsidRDefault="00EB4D32" w:rsidP="00741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27610" w14:textId="57A732D5" w:rsidR="002973E2" w:rsidRDefault="002973E2">
    <w:pPr>
      <w:pStyle w:val="Zpat"/>
      <w:jc w:val="center"/>
    </w:pPr>
  </w:p>
  <w:p w14:paraId="5B746433" w14:textId="77777777" w:rsidR="00677B42" w:rsidRDefault="00677B4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6772758"/>
      <w:docPartObj>
        <w:docPartGallery w:val="Page Numbers (Bottom of Page)"/>
        <w:docPartUnique/>
      </w:docPartObj>
    </w:sdtPr>
    <w:sdtContent>
      <w:p w14:paraId="1BCE87CD" w14:textId="77777777" w:rsidR="00677B42" w:rsidRDefault="00677B42">
        <w:pPr>
          <w:pStyle w:val="Zpat"/>
          <w:jc w:val="center"/>
        </w:pPr>
        <w:r>
          <w:fldChar w:fldCharType="begin"/>
        </w:r>
        <w:r>
          <w:instrText>PAGE   \* MERGEFORMAT</w:instrText>
        </w:r>
        <w:r>
          <w:fldChar w:fldCharType="separate"/>
        </w:r>
        <w:r>
          <w:t>2</w:t>
        </w:r>
        <w:r>
          <w:fldChar w:fldCharType="end"/>
        </w:r>
      </w:p>
    </w:sdtContent>
  </w:sdt>
  <w:p w14:paraId="5D3C919F" w14:textId="77777777" w:rsidR="00677B42" w:rsidRDefault="00677B4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14AC9" w14:textId="77777777" w:rsidR="00EB4D32" w:rsidRDefault="00EB4D32" w:rsidP="00741FB3">
      <w:pPr>
        <w:spacing w:after="0" w:line="240" w:lineRule="auto"/>
      </w:pPr>
      <w:r>
        <w:separator/>
      </w:r>
    </w:p>
  </w:footnote>
  <w:footnote w:type="continuationSeparator" w:id="0">
    <w:p w14:paraId="2F55A9B1" w14:textId="77777777" w:rsidR="00EB4D32" w:rsidRDefault="00EB4D32" w:rsidP="00741F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0C452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B8248EA"/>
    <w:multiLevelType w:val="hybridMultilevel"/>
    <w:tmpl w:val="E2EAD1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49E136D"/>
    <w:multiLevelType w:val="hybridMultilevel"/>
    <w:tmpl w:val="D4F071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95913A2"/>
    <w:multiLevelType w:val="hybridMultilevel"/>
    <w:tmpl w:val="CD3891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1B83F41"/>
    <w:multiLevelType w:val="hybridMultilevel"/>
    <w:tmpl w:val="B5E0F0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1C952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8A9120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8A96DE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FB759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4"/>
  </w:num>
  <w:num w:numId="3">
    <w:abstractNumId w:val="2"/>
  </w:num>
  <w:num w:numId="4">
    <w:abstractNumId w:val="8"/>
  </w:num>
  <w:num w:numId="5">
    <w:abstractNumId w:val="3"/>
  </w:num>
  <w:num w:numId="6">
    <w:abstractNumId w:val="7"/>
  </w:num>
  <w:num w:numId="7">
    <w:abstractNumId w:val="6"/>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1FD"/>
    <w:rsid w:val="00001B2F"/>
    <w:rsid w:val="00021282"/>
    <w:rsid w:val="0002203A"/>
    <w:rsid w:val="000311D4"/>
    <w:rsid w:val="00033DCE"/>
    <w:rsid w:val="00035210"/>
    <w:rsid w:val="0004685C"/>
    <w:rsid w:val="00060BF2"/>
    <w:rsid w:val="000731C3"/>
    <w:rsid w:val="00080B19"/>
    <w:rsid w:val="00086287"/>
    <w:rsid w:val="00086856"/>
    <w:rsid w:val="00095152"/>
    <w:rsid w:val="00095241"/>
    <w:rsid w:val="00095BDF"/>
    <w:rsid w:val="00097196"/>
    <w:rsid w:val="000B512F"/>
    <w:rsid w:val="000B6679"/>
    <w:rsid w:val="000C2833"/>
    <w:rsid w:val="000C5C91"/>
    <w:rsid w:val="000D00E6"/>
    <w:rsid w:val="000D02B1"/>
    <w:rsid w:val="000D4030"/>
    <w:rsid w:val="000D7806"/>
    <w:rsid w:val="000D79F5"/>
    <w:rsid w:val="000E300B"/>
    <w:rsid w:val="000F3871"/>
    <w:rsid w:val="000F390F"/>
    <w:rsid w:val="000F39F2"/>
    <w:rsid w:val="001070F9"/>
    <w:rsid w:val="00107BE3"/>
    <w:rsid w:val="00116DA3"/>
    <w:rsid w:val="001347FD"/>
    <w:rsid w:val="0013661C"/>
    <w:rsid w:val="00142025"/>
    <w:rsid w:val="00146139"/>
    <w:rsid w:val="00151B8C"/>
    <w:rsid w:val="001542FC"/>
    <w:rsid w:val="00163495"/>
    <w:rsid w:val="00171233"/>
    <w:rsid w:val="00175F7E"/>
    <w:rsid w:val="001A1A3F"/>
    <w:rsid w:val="001A50FE"/>
    <w:rsid w:val="001B065B"/>
    <w:rsid w:val="001C2875"/>
    <w:rsid w:val="001C3496"/>
    <w:rsid w:val="001C379A"/>
    <w:rsid w:val="001C6DBF"/>
    <w:rsid w:val="001D46A9"/>
    <w:rsid w:val="001D682D"/>
    <w:rsid w:val="001E158F"/>
    <w:rsid w:val="001F6E14"/>
    <w:rsid w:val="001F74AF"/>
    <w:rsid w:val="00205ECF"/>
    <w:rsid w:val="00217B4D"/>
    <w:rsid w:val="00226647"/>
    <w:rsid w:val="00232584"/>
    <w:rsid w:val="00243975"/>
    <w:rsid w:val="00263F35"/>
    <w:rsid w:val="00264BC9"/>
    <w:rsid w:val="00271DCB"/>
    <w:rsid w:val="0027503B"/>
    <w:rsid w:val="00280028"/>
    <w:rsid w:val="00285751"/>
    <w:rsid w:val="00295A19"/>
    <w:rsid w:val="002973E2"/>
    <w:rsid w:val="002A4495"/>
    <w:rsid w:val="002A4807"/>
    <w:rsid w:val="002B1532"/>
    <w:rsid w:val="002D467A"/>
    <w:rsid w:val="002D52E6"/>
    <w:rsid w:val="002E1942"/>
    <w:rsid w:val="002F120A"/>
    <w:rsid w:val="002F248E"/>
    <w:rsid w:val="002F2B24"/>
    <w:rsid w:val="00306E30"/>
    <w:rsid w:val="00320F4E"/>
    <w:rsid w:val="0032616E"/>
    <w:rsid w:val="00333909"/>
    <w:rsid w:val="00334D5D"/>
    <w:rsid w:val="00343FB2"/>
    <w:rsid w:val="00357E10"/>
    <w:rsid w:val="003720D9"/>
    <w:rsid w:val="003728F0"/>
    <w:rsid w:val="003746FD"/>
    <w:rsid w:val="00386C37"/>
    <w:rsid w:val="00394291"/>
    <w:rsid w:val="003A31D5"/>
    <w:rsid w:val="003A454B"/>
    <w:rsid w:val="003A45F1"/>
    <w:rsid w:val="003A5FAC"/>
    <w:rsid w:val="003B3981"/>
    <w:rsid w:val="003B4042"/>
    <w:rsid w:val="003C168F"/>
    <w:rsid w:val="00400E8B"/>
    <w:rsid w:val="004010DC"/>
    <w:rsid w:val="00406242"/>
    <w:rsid w:val="00410E9C"/>
    <w:rsid w:val="0041111F"/>
    <w:rsid w:val="00431DA8"/>
    <w:rsid w:val="00443924"/>
    <w:rsid w:val="0044742B"/>
    <w:rsid w:val="00457BB5"/>
    <w:rsid w:val="00462C40"/>
    <w:rsid w:val="00464F15"/>
    <w:rsid w:val="0047423D"/>
    <w:rsid w:val="0048343D"/>
    <w:rsid w:val="004845C8"/>
    <w:rsid w:val="00486E53"/>
    <w:rsid w:val="004977A0"/>
    <w:rsid w:val="004A28BD"/>
    <w:rsid w:val="004A30FB"/>
    <w:rsid w:val="004A5074"/>
    <w:rsid w:val="004A59F5"/>
    <w:rsid w:val="004B30E2"/>
    <w:rsid w:val="004C2585"/>
    <w:rsid w:val="004C7967"/>
    <w:rsid w:val="004C7EE8"/>
    <w:rsid w:val="004D3C3A"/>
    <w:rsid w:val="004E0B2B"/>
    <w:rsid w:val="004E3A62"/>
    <w:rsid w:val="004E7951"/>
    <w:rsid w:val="00507CB3"/>
    <w:rsid w:val="00511050"/>
    <w:rsid w:val="005118FF"/>
    <w:rsid w:val="0052049F"/>
    <w:rsid w:val="00521B26"/>
    <w:rsid w:val="00523772"/>
    <w:rsid w:val="00524A98"/>
    <w:rsid w:val="00531A20"/>
    <w:rsid w:val="005364AD"/>
    <w:rsid w:val="005409FE"/>
    <w:rsid w:val="00563152"/>
    <w:rsid w:val="00566E49"/>
    <w:rsid w:val="005941D2"/>
    <w:rsid w:val="005964A9"/>
    <w:rsid w:val="005A4ADD"/>
    <w:rsid w:val="005B5968"/>
    <w:rsid w:val="005C2593"/>
    <w:rsid w:val="005C4C71"/>
    <w:rsid w:val="005E022B"/>
    <w:rsid w:val="005F3523"/>
    <w:rsid w:val="005F6BDA"/>
    <w:rsid w:val="00625ACF"/>
    <w:rsid w:val="00626496"/>
    <w:rsid w:val="00630727"/>
    <w:rsid w:val="00637CF2"/>
    <w:rsid w:val="006443DF"/>
    <w:rsid w:val="00654692"/>
    <w:rsid w:val="0066066C"/>
    <w:rsid w:val="00671F32"/>
    <w:rsid w:val="00677B42"/>
    <w:rsid w:val="0068012D"/>
    <w:rsid w:val="0068032E"/>
    <w:rsid w:val="006A3234"/>
    <w:rsid w:val="006A4FF1"/>
    <w:rsid w:val="006C26E5"/>
    <w:rsid w:val="006D551A"/>
    <w:rsid w:val="006E3BA8"/>
    <w:rsid w:val="006F06C7"/>
    <w:rsid w:val="006F0725"/>
    <w:rsid w:val="006F4B0F"/>
    <w:rsid w:val="006F778F"/>
    <w:rsid w:val="007026BE"/>
    <w:rsid w:val="0071473B"/>
    <w:rsid w:val="00735144"/>
    <w:rsid w:val="00741FB3"/>
    <w:rsid w:val="00746BD0"/>
    <w:rsid w:val="00755C7A"/>
    <w:rsid w:val="00757A0B"/>
    <w:rsid w:val="007756F1"/>
    <w:rsid w:val="00786B5B"/>
    <w:rsid w:val="007934F5"/>
    <w:rsid w:val="00797CD8"/>
    <w:rsid w:val="007A0EA2"/>
    <w:rsid w:val="007A3700"/>
    <w:rsid w:val="007A71FD"/>
    <w:rsid w:val="007B5C45"/>
    <w:rsid w:val="007C6608"/>
    <w:rsid w:val="007C6820"/>
    <w:rsid w:val="007E0D4F"/>
    <w:rsid w:val="007F5B0A"/>
    <w:rsid w:val="00810404"/>
    <w:rsid w:val="0081420A"/>
    <w:rsid w:val="00815AE1"/>
    <w:rsid w:val="00844041"/>
    <w:rsid w:val="008642DB"/>
    <w:rsid w:val="00870F39"/>
    <w:rsid w:val="0087346C"/>
    <w:rsid w:val="0087417F"/>
    <w:rsid w:val="0087494E"/>
    <w:rsid w:val="008A454F"/>
    <w:rsid w:val="008C1178"/>
    <w:rsid w:val="008C1217"/>
    <w:rsid w:val="008C28C7"/>
    <w:rsid w:val="008C7D8B"/>
    <w:rsid w:val="008E15AA"/>
    <w:rsid w:val="00901C1D"/>
    <w:rsid w:val="0090529B"/>
    <w:rsid w:val="00906683"/>
    <w:rsid w:val="00915BCD"/>
    <w:rsid w:val="009315DD"/>
    <w:rsid w:val="0093768C"/>
    <w:rsid w:val="00944BAF"/>
    <w:rsid w:val="0096218B"/>
    <w:rsid w:val="00964A14"/>
    <w:rsid w:val="009673F0"/>
    <w:rsid w:val="009749DF"/>
    <w:rsid w:val="009803F5"/>
    <w:rsid w:val="00984A36"/>
    <w:rsid w:val="009A5040"/>
    <w:rsid w:val="009A7035"/>
    <w:rsid w:val="009B034A"/>
    <w:rsid w:val="009B6E16"/>
    <w:rsid w:val="009C2BF6"/>
    <w:rsid w:val="009C6474"/>
    <w:rsid w:val="009D519D"/>
    <w:rsid w:val="009E7B46"/>
    <w:rsid w:val="009F09F6"/>
    <w:rsid w:val="009F143A"/>
    <w:rsid w:val="00A07053"/>
    <w:rsid w:val="00A21E3F"/>
    <w:rsid w:val="00A2244F"/>
    <w:rsid w:val="00A26E2D"/>
    <w:rsid w:val="00A32658"/>
    <w:rsid w:val="00A33F9F"/>
    <w:rsid w:val="00A41B72"/>
    <w:rsid w:val="00A46E72"/>
    <w:rsid w:val="00A50DA4"/>
    <w:rsid w:val="00A51F4E"/>
    <w:rsid w:val="00A543D7"/>
    <w:rsid w:val="00A6410E"/>
    <w:rsid w:val="00A64C45"/>
    <w:rsid w:val="00A65603"/>
    <w:rsid w:val="00A74E2C"/>
    <w:rsid w:val="00A91651"/>
    <w:rsid w:val="00AA44F5"/>
    <w:rsid w:val="00AD4BBF"/>
    <w:rsid w:val="00AF2C13"/>
    <w:rsid w:val="00AF3077"/>
    <w:rsid w:val="00AF56F2"/>
    <w:rsid w:val="00AF78A4"/>
    <w:rsid w:val="00B01B71"/>
    <w:rsid w:val="00B055F0"/>
    <w:rsid w:val="00B16A4B"/>
    <w:rsid w:val="00B2257A"/>
    <w:rsid w:val="00B31F1E"/>
    <w:rsid w:val="00B3661D"/>
    <w:rsid w:val="00B636B0"/>
    <w:rsid w:val="00B65D72"/>
    <w:rsid w:val="00B7186E"/>
    <w:rsid w:val="00B738DE"/>
    <w:rsid w:val="00B7705D"/>
    <w:rsid w:val="00B808ED"/>
    <w:rsid w:val="00B813FC"/>
    <w:rsid w:val="00B8224B"/>
    <w:rsid w:val="00B871F5"/>
    <w:rsid w:val="00B9799E"/>
    <w:rsid w:val="00BA37C6"/>
    <w:rsid w:val="00BB4C78"/>
    <w:rsid w:val="00BB5873"/>
    <w:rsid w:val="00BC4F55"/>
    <w:rsid w:val="00BC79DE"/>
    <w:rsid w:val="00BD0382"/>
    <w:rsid w:val="00BD1B28"/>
    <w:rsid w:val="00BE5E55"/>
    <w:rsid w:val="00BF2CE3"/>
    <w:rsid w:val="00C10F78"/>
    <w:rsid w:val="00C12411"/>
    <w:rsid w:val="00C1558F"/>
    <w:rsid w:val="00C171C6"/>
    <w:rsid w:val="00C26349"/>
    <w:rsid w:val="00C270BB"/>
    <w:rsid w:val="00C321FD"/>
    <w:rsid w:val="00C67578"/>
    <w:rsid w:val="00C801EE"/>
    <w:rsid w:val="00C806D7"/>
    <w:rsid w:val="00C820FA"/>
    <w:rsid w:val="00C91BAC"/>
    <w:rsid w:val="00CA355B"/>
    <w:rsid w:val="00CA4596"/>
    <w:rsid w:val="00CA5D5C"/>
    <w:rsid w:val="00CB03D0"/>
    <w:rsid w:val="00CB6885"/>
    <w:rsid w:val="00CB7705"/>
    <w:rsid w:val="00CC3C44"/>
    <w:rsid w:val="00CC3F3E"/>
    <w:rsid w:val="00CD41DE"/>
    <w:rsid w:val="00CE229D"/>
    <w:rsid w:val="00D233F9"/>
    <w:rsid w:val="00D2634D"/>
    <w:rsid w:val="00D31E37"/>
    <w:rsid w:val="00D47075"/>
    <w:rsid w:val="00D50893"/>
    <w:rsid w:val="00D511B4"/>
    <w:rsid w:val="00D96690"/>
    <w:rsid w:val="00DB700D"/>
    <w:rsid w:val="00DE01A9"/>
    <w:rsid w:val="00E01F66"/>
    <w:rsid w:val="00E060D4"/>
    <w:rsid w:val="00E15184"/>
    <w:rsid w:val="00E157DC"/>
    <w:rsid w:val="00E374F4"/>
    <w:rsid w:val="00E424B8"/>
    <w:rsid w:val="00EB28F8"/>
    <w:rsid w:val="00EB4D32"/>
    <w:rsid w:val="00EE0B8D"/>
    <w:rsid w:val="00EE6199"/>
    <w:rsid w:val="00EE78E1"/>
    <w:rsid w:val="00F00186"/>
    <w:rsid w:val="00F04B08"/>
    <w:rsid w:val="00F23062"/>
    <w:rsid w:val="00F26462"/>
    <w:rsid w:val="00F334E5"/>
    <w:rsid w:val="00F362E9"/>
    <w:rsid w:val="00F40691"/>
    <w:rsid w:val="00F5717C"/>
    <w:rsid w:val="00F75BE4"/>
    <w:rsid w:val="00FA1E97"/>
    <w:rsid w:val="00FA3CB5"/>
    <w:rsid w:val="00FA3DFF"/>
    <w:rsid w:val="00FB39D2"/>
    <w:rsid w:val="00FC38BD"/>
    <w:rsid w:val="00FD3C69"/>
    <w:rsid w:val="00FD43A5"/>
    <w:rsid w:val="00FF2948"/>
    <w:rsid w:val="00FF6C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BD39C7"/>
  <w15:chartTrackingRefBased/>
  <w15:docId w15:val="{4CFF8077-582D-42EB-AFA7-F2CB2940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70F39"/>
  </w:style>
  <w:style w:type="paragraph" w:styleId="Nadpis1">
    <w:name w:val="heading 1"/>
    <w:basedOn w:val="Normln"/>
    <w:next w:val="Normln"/>
    <w:link w:val="Nadpis1Char"/>
    <w:uiPriority w:val="9"/>
    <w:qFormat/>
    <w:rsid w:val="002A4495"/>
    <w:pPr>
      <w:keepNext/>
      <w:keepLines/>
      <w:spacing w:before="240" w:after="0"/>
      <w:outlineLvl w:val="0"/>
    </w:pPr>
    <w:rPr>
      <w:rFonts w:asciiTheme="majorHAnsi" w:eastAsiaTheme="majorEastAsia" w:hAnsiTheme="majorHAnsi" w:cstheme="majorBidi"/>
      <w:color w:val="2F5496" w:themeColor="accent1" w:themeShade="BF"/>
      <w:sz w:val="44"/>
      <w:szCs w:val="32"/>
    </w:rPr>
  </w:style>
  <w:style w:type="paragraph" w:styleId="Nadpis2">
    <w:name w:val="heading 2"/>
    <w:basedOn w:val="Normln"/>
    <w:next w:val="Normln"/>
    <w:link w:val="Nadpis2Char"/>
    <w:uiPriority w:val="9"/>
    <w:unhideWhenUsed/>
    <w:qFormat/>
    <w:rsid w:val="00343FB2"/>
    <w:pPr>
      <w:keepNext/>
      <w:keepLines/>
      <w:spacing w:before="40" w:after="0" w:line="360" w:lineRule="auto"/>
      <w:jc w:val="both"/>
      <w:outlineLvl w:val="1"/>
    </w:pPr>
    <w:rPr>
      <w:rFonts w:ascii="Times New Roman" w:eastAsiaTheme="majorEastAsia" w:hAnsi="Times New Roman" w:cstheme="majorBidi"/>
      <w:sz w:val="32"/>
      <w:szCs w:val="26"/>
    </w:rPr>
  </w:style>
  <w:style w:type="paragraph" w:styleId="Nadpis3">
    <w:name w:val="heading 3"/>
    <w:basedOn w:val="Normln"/>
    <w:next w:val="Normln"/>
    <w:link w:val="Nadpis3Char"/>
    <w:uiPriority w:val="9"/>
    <w:unhideWhenUsed/>
    <w:qFormat/>
    <w:rsid w:val="007E0D4F"/>
    <w:pPr>
      <w:keepNext/>
      <w:keepLines/>
      <w:spacing w:before="40" w:after="0" w:line="360" w:lineRule="auto"/>
      <w:outlineLvl w:val="2"/>
    </w:pPr>
    <w:rPr>
      <w:rFonts w:ascii="Times New Roman" w:eastAsiaTheme="majorEastAsia" w:hAnsi="Times New Roman" w:cstheme="majorBidi"/>
      <w:sz w:val="28"/>
      <w:szCs w:val="24"/>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A4495"/>
    <w:rPr>
      <w:rFonts w:asciiTheme="majorHAnsi" w:eastAsiaTheme="majorEastAsia" w:hAnsiTheme="majorHAnsi" w:cstheme="majorBidi"/>
      <w:color w:val="2F5496" w:themeColor="accent1" w:themeShade="BF"/>
      <w:sz w:val="44"/>
      <w:szCs w:val="32"/>
    </w:rPr>
  </w:style>
  <w:style w:type="character" w:customStyle="1" w:styleId="Nadpis2Char">
    <w:name w:val="Nadpis 2 Char"/>
    <w:basedOn w:val="Standardnpsmoodstavce"/>
    <w:link w:val="Nadpis2"/>
    <w:uiPriority w:val="9"/>
    <w:rsid w:val="00343FB2"/>
    <w:rPr>
      <w:rFonts w:ascii="Times New Roman" w:eastAsiaTheme="majorEastAsia" w:hAnsi="Times New Roman" w:cstheme="majorBidi"/>
      <w:sz w:val="32"/>
      <w:szCs w:val="26"/>
    </w:rPr>
  </w:style>
  <w:style w:type="character" w:customStyle="1" w:styleId="Nadpis3Char">
    <w:name w:val="Nadpis 3 Char"/>
    <w:basedOn w:val="Standardnpsmoodstavce"/>
    <w:link w:val="Nadpis3"/>
    <w:uiPriority w:val="9"/>
    <w:rsid w:val="007E0D4F"/>
    <w:rPr>
      <w:rFonts w:ascii="Times New Roman" w:eastAsiaTheme="majorEastAsia" w:hAnsi="Times New Roman" w:cstheme="majorBidi"/>
      <w:sz w:val="28"/>
      <w:szCs w:val="24"/>
    </w:rPr>
  </w:style>
  <w:style w:type="character" w:styleId="Hypertextovodkaz">
    <w:name w:val="Hyperlink"/>
    <w:basedOn w:val="Standardnpsmoodstavce"/>
    <w:uiPriority w:val="99"/>
    <w:unhideWhenUsed/>
    <w:rsid w:val="002B1532"/>
    <w:rPr>
      <w:color w:val="0563C1" w:themeColor="hyperlink"/>
      <w:u w:val="single"/>
    </w:rPr>
  </w:style>
  <w:style w:type="character" w:customStyle="1" w:styleId="Nevyeenzmnka1">
    <w:name w:val="Nevyřešená zmínka1"/>
    <w:basedOn w:val="Standardnpsmoodstavce"/>
    <w:uiPriority w:val="99"/>
    <w:semiHidden/>
    <w:unhideWhenUsed/>
    <w:rsid w:val="002B1532"/>
    <w:rPr>
      <w:color w:val="605E5C"/>
      <w:shd w:val="clear" w:color="auto" w:fill="E1DFDD"/>
    </w:rPr>
  </w:style>
  <w:style w:type="paragraph" w:styleId="Textbubliny">
    <w:name w:val="Balloon Text"/>
    <w:basedOn w:val="Normln"/>
    <w:link w:val="TextbublinyChar"/>
    <w:uiPriority w:val="99"/>
    <w:semiHidden/>
    <w:unhideWhenUsed/>
    <w:rsid w:val="00A64C45"/>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64C45"/>
    <w:rPr>
      <w:rFonts w:ascii="Segoe UI" w:hAnsi="Segoe UI" w:cs="Segoe UI"/>
      <w:sz w:val="18"/>
      <w:szCs w:val="18"/>
    </w:rPr>
  </w:style>
  <w:style w:type="character" w:styleId="Sledovanodkaz">
    <w:name w:val="FollowedHyperlink"/>
    <w:basedOn w:val="Standardnpsmoodstavce"/>
    <w:uiPriority w:val="99"/>
    <w:semiHidden/>
    <w:unhideWhenUsed/>
    <w:rsid w:val="006D551A"/>
    <w:rPr>
      <w:color w:val="954F72" w:themeColor="followedHyperlink"/>
      <w:u w:val="single"/>
    </w:rPr>
  </w:style>
  <w:style w:type="character" w:styleId="Odkaznakoment">
    <w:name w:val="annotation reference"/>
    <w:basedOn w:val="Standardnpsmoodstavce"/>
    <w:uiPriority w:val="99"/>
    <w:semiHidden/>
    <w:unhideWhenUsed/>
    <w:rsid w:val="00FA3DFF"/>
    <w:rPr>
      <w:sz w:val="16"/>
      <w:szCs w:val="16"/>
    </w:rPr>
  </w:style>
  <w:style w:type="paragraph" w:styleId="Textkomente">
    <w:name w:val="annotation text"/>
    <w:basedOn w:val="Normln"/>
    <w:link w:val="TextkomenteChar"/>
    <w:uiPriority w:val="99"/>
    <w:semiHidden/>
    <w:unhideWhenUsed/>
    <w:rsid w:val="00FA3DFF"/>
    <w:pPr>
      <w:spacing w:line="240" w:lineRule="auto"/>
    </w:pPr>
    <w:rPr>
      <w:sz w:val="20"/>
      <w:szCs w:val="20"/>
    </w:rPr>
  </w:style>
  <w:style w:type="character" w:customStyle="1" w:styleId="TextkomenteChar">
    <w:name w:val="Text komentáře Char"/>
    <w:basedOn w:val="Standardnpsmoodstavce"/>
    <w:link w:val="Textkomente"/>
    <w:uiPriority w:val="99"/>
    <w:semiHidden/>
    <w:rsid w:val="00FA3DFF"/>
    <w:rPr>
      <w:sz w:val="20"/>
      <w:szCs w:val="20"/>
    </w:rPr>
  </w:style>
  <w:style w:type="paragraph" w:styleId="Pedmtkomente">
    <w:name w:val="annotation subject"/>
    <w:basedOn w:val="Textkomente"/>
    <w:next w:val="Textkomente"/>
    <w:link w:val="PedmtkomenteChar"/>
    <w:uiPriority w:val="99"/>
    <w:semiHidden/>
    <w:unhideWhenUsed/>
    <w:rsid w:val="00FA3DFF"/>
    <w:rPr>
      <w:b/>
      <w:bCs/>
    </w:rPr>
  </w:style>
  <w:style w:type="character" w:customStyle="1" w:styleId="PedmtkomenteChar">
    <w:name w:val="Předmět komentáře Char"/>
    <w:basedOn w:val="TextkomenteChar"/>
    <w:link w:val="Pedmtkomente"/>
    <w:uiPriority w:val="99"/>
    <w:semiHidden/>
    <w:rsid w:val="00FA3DFF"/>
    <w:rPr>
      <w:b/>
      <w:bCs/>
      <w:sz w:val="20"/>
      <w:szCs w:val="20"/>
    </w:rPr>
  </w:style>
  <w:style w:type="table" w:styleId="Mkatabulky">
    <w:name w:val="Table Grid"/>
    <w:basedOn w:val="Normlntabulka"/>
    <w:uiPriority w:val="39"/>
    <w:rsid w:val="006E3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741FB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41FB3"/>
  </w:style>
  <w:style w:type="paragraph" w:styleId="Zpat">
    <w:name w:val="footer"/>
    <w:basedOn w:val="Normln"/>
    <w:link w:val="ZpatChar"/>
    <w:uiPriority w:val="99"/>
    <w:unhideWhenUsed/>
    <w:rsid w:val="00741FB3"/>
    <w:pPr>
      <w:tabs>
        <w:tab w:val="center" w:pos="4536"/>
        <w:tab w:val="right" w:pos="9072"/>
      </w:tabs>
      <w:spacing w:after="0" w:line="240" w:lineRule="auto"/>
    </w:pPr>
  </w:style>
  <w:style w:type="character" w:customStyle="1" w:styleId="ZpatChar">
    <w:name w:val="Zápatí Char"/>
    <w:basedOn w:val="Standardnpsmoodstavce"/>
    <w:link w:val="Zpat"/>
    <w:uiPriority w:val="99"/>
    <w:rsid w:val="00741FB3"/>
  </w:style>
  <w:style w:type="character" w:styleId="slodku">
    <w:name w:val="line number"/>
    <w:basedOn w:val="Standardnpsmoodstavce"/>
    <w:uiPriority w:val="99"/>
    <w:semiHidden/>
    <w:unhideWhenUsed/>
    <w:rsid w:val="005118FF"/>
  </w:style>
  <w:style w:type="paragraph" w:styleId="Odstavecseseznamem">
    <w:name w:val="List Paragraph"/>
    <w:basedOn w:val="Normln"/>
    <w:uiPriority w:val="34"/>
    <w:qFormat/>
    <w:rsid w:val="0041111F"/>
    <w:pPr>
      <w:ind w:left="720"/>
      <w:contextualSpacing/>
    </w:pPr>
  </w:style>
  <w:style w:type="paragraph" w:styleId="Nadpisobsahu">
    <w:name w:val="TOC Heading"/>
    <w:basedOn w:val="Nadpis1"/>
    <w:next w:val="Normln"/>
    <w:uiPriority w:val="39"/>
    <w:unhideWhenUsed/>
    <w:qFormat/>
    <w:rsid w:val="00457BB5"/>
    <w:pPr>
      <w:outlineLvl w:val="9"/>
    </w:pPr>
    <w:rPr>
      <w:sz w:val="32"/>
      <w:lang w:eastAsia="cs-CZ"/>
    </w:rPr>
  </w:style>
  <w:style w:type="paragraph" w:styleId="Obsah2">
    <w:name w:val="toc 2"/>
    <w:basedOn w:val="Normln"/>
    <w:next w:val="Normln"/>
    <w:autoRedefine/>
    <w:uiPriority w:val="39"/>
    <w:unhideWhenUsed/>
    <w:rsid w:val="00457BB5"/>
    <w:pPr>
      <w:spacing w:after="100"/>
      <w:ind w:left="220"/>
    </w:pPr>
  </w:style>
  <w:style w:type="paragraph" w:styleId="Obsah3">
    <w:name w:val="toc 3"/>
    <w:basedOn w:val="Normln"/>
    <w:next w:val="Normln"/>
    <w:autoRedefine/>
    <w:uiPriority w:val="39"/>
    <w:unhideWhenUsed/>
    <w:rsid w:val="00457BB5"/>
    <w:pPr>
      <w:spacing w:after="100"/>
      <w:ind w:left="440"/>
    </w:pPr>
  </w:style>
  <w:style w:type="paragraph" w:styleId="Obsah1">
    <w:name w:val="toc 1"/>
    <w:basedOn w:val="Normln"/>
    <w:next w:val="Normln"/>
    <w:autoRedefine/>
    <w:uiPriority w:val="39"/>
    <w:unhideWhenUsed/>
    <w:rsid w:val="00457BB5"/>
    <w:pPr>
      <w:spacing w:after="100"/>
    </w:pPr>
  </w:style>
  <w:style w:type="character" w:styleId="Nevyeenzmnka">
    <w:name w:val="Unresolved Mention"/>
    <w:basedOn w:val="Standardnpsmoodstavce"/>
    <w:uiPriority w:val="99"/>
    <w:semiHidden/>
    <w:unhideWhenUsed/>
    <w:rsid w:val="002973E2"/>
    <w:rPr>
      <w:color w:val="605E5C"/>
      <w:shd w:val="clear" w:color="auto" w:fill="E1DFDD"/>
    </w:rPr>
  </w:style>
  <w:style w:type="paragraph" w:styleId="Obsah4">
    <w:name w:val="toc 4"/>
    <w:basedOn w:val="Normln"/>
    <w:next w:val="Normln"/>
    <w:autoRedefine/>
    <w:uiPriority w:val="39"/>
    <w:unhideWhenUsed/>
    <w:rsid w:val="002973E2"/>
    <w:pPr>
      <w:spacing w:after="100"/>
      <w:ind w:left="660"/>
    </w:pPr>
    <w:rPr>
      <w:rFonts w:eastAsiaTheme="minorEastAsia"/>
      <w:lang w:eastAsia="cs-CZ"/>
    </w:rPr>
  </w:style>
  <w:style w:type="paragraph" w:styleId="Obsah5">
    <w:name w:val="toc 5"/>
    <w:basedOn w:val="Normln"/>
    <w:next w:val="Normln"/>
    <w:autoRedefine/>
    <w:uiPriority w:val="39"/>
    <w:unhideWhenUsed/>
    <w:rsid w:val="002973E2"/>
    <w:pPr>
      <w:spacing w:after="100"/>
      <w:ind w:left="880"/>
    </w:pPr>
    <w:rPr>
      <w:rFonts w:eastAsiaTheme="minorEastAsia"/>
      <w:lang w:eastAsia="cs-CZ"/>
    </w:rPr>
  </w:style>
  <w:style w:type="paragraph" w:styleId="Obsah6">
    <w:name w:val="toc 6"/>
    <w:basedOn w:val="Normln"/>
    <w:next w:val="Normln"/>
    <w:autoRedefine/>
    <w:uiPriority w:val="39"/>
    <w:unhideWhenUsed/>
    <w:rsid w:val="002973E2"/>
    <w:pPr>
      <w:spacing w:after="100"/>
      <w:ind w:left="1100"/>
    </w:pPr>
    <w:rPr>
      <w:rFonts w:eastAsiaTheme="minorEastAsia"/>
      <w:lang w:eastAsia="cs-CZ"/>
    </w:rPr>
  </w:style>
  <w:style w:type="paragraph" w:styleId="Obsah7">
    <w:name w:val="toc 7"/>
    <w:basedOn w:val="Normln"/>
    <w:next w:val="Normln"/>
    <w:autoRedefine/>
    <w:uiPriority w:val="39"/>
    <w:unhideWhenUsed/>
    <w:rsid w:val="002973E2"/>
    <w:pPr>
      <w:spacing w:after="100"/>
      <w:ind w:left="1320"/>
    </w:pPr>
    <w:rPr>
      <w:rFonts w:eastAsiaTheme="minorEastAsia"/>
      <w:lang w:eastAsia="cs-CZ"/>
    </w:rPr>
  </w:style>
  <w:style w:type="paragraph" w:styleId="Obsah8">
    <w:name w:val="toc 8"/>
    <w:basedOn w:val="Normln"/>
    <w:next w:val="Normln"/>
    <w:autoRedefine/>
    <w:uiPriority w:val="39"/>
    <w:unhideWhenUsed/>
    <w:rsid w:val="002973E2"/>
    <w:pPr>
      <w:spacing w:after="100"/>
      <w:ind w:left="1540"/>
    </w:pPr>
    <w:rPr>
      <w:rFonts w:eastAsiaTheme="minorEastAsia"/>
      <w:lang w:eastAsia="cs-CZ"/>
    </w:rPr>
  </w:style>
  <w:style w:type="paragraph" w:styleId="Obsah9">
    <w:name w:val="toc 9"/>
    <w:basedOn w:val="Normln"/>
    <w:next w:val="Normln"/>
    <w:autoRedefine/>
    <w:uiPriority w:val="39"/>
    <w:unhideWhenUsed/>
    <w:rsid w:val="002973E2"/>
    <w:pPr>
      <w:spacing w:after="100"/>
      <w:ind w:left="1760"/>
    </w:pPr>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41306">
      <w:bodyDiv w:val="1"/>
      <w:marLeft w:val="0"/>
      <w:marRight w:val="0"/>
      <w:marTop w:val="0"/>
      <w:marBottom w:val="0"/>
      <w:divBdr>
        <w:top w:val="none" w:sz="0" w:space="0" w:color="auto"/>
        <w:left w:val="none" w:sz="0" w:space="0" w:color="auto"/>
        <w:bottom w:val="none" w:sz="0" w:space="0" w:color="auto"/>
        <w:right w:val="none" w:sz="0" w:space="0" w:color="auto"/>
      </w:divBdr>
    </w:div>
    <w:div w:id="250431847">
      <w:bodyDiv w:val="1"/>
      <w:marLeft w:val="0"/>
      <w:marRight w:val="0"/>
      <w:marTop w:val="0"/>
      <w:marBottom w:val="0"/>
      <w:divBdr>
        <w:top w:val="none" w:sz="0" w:space="0" w:color="auto"/>
        <w:left w:val="none" w:sz="0" w:space="0" w:color="auto"/>
        <w:bottom w:val="none" w:sz="0" w:space="0" w:color="auto"/>
        <w:right w:val="none" w:sz="0" w:space="0" w:color="auto"/>
      </w:divBdr>
    </w:div>
    <w:div w:id="319623183">
      <w:bodyDiv w:val="1"/>
      <w:marLeft w:val="0"/>
      <w:marRight w:val="0"/>
      <w:marTop w:val="0"/>
      <w:marBottom w:val="0"/>
      <w:divBdr>
        <w:top w:val="none" w:sz="0" w:space="0" w:color="auto"/>
        <w:left w:val="none" w:sz="0" w:space="0" w:color="auto"/>
        <w:bottom w:val="none" w:sz="0" w:space="0" w:color="auto"/>
        <w:right w:val="none" w:sz="0" w:space="0" w:color="auto"/>
      </w:divBdr>
    </w:div>
    <w:div w:id="348415218">
      <w:bodyDiv w:val="1"/>
      <w:marLeft w:val="0"/>
      <w:marRight w:val="0"/>
      <w:marTop w:val="0"/>
      <w:marBottom w:val="0"/>
      <w:divBdr>
        <w:top w:val="none" w:sz="0" w:space="0" w:color="auto"/>
        <w:left w:val="none" w:sz="0" w:space="0" w:color="auto"/>
        <w:bottom w:val="none" w:sz="0" w:space="0" w:color="auto"/>
        <w:right w:val="none" w:sz="0" w:space="0" w:color="auto"/>
      </w:divBdr>
    </w:div>
    <w:div w:id="362485681">
      <w:bodyDiv w:val="1"/>
      <w:marLeft w:val="0"/>
      <w:marRight w:val="0"/>
      <w:marTop w:val="0"/>
      <w:marBottom w:val="0"/>
      <w:divBdr>
        <w:top w:val="none" w:sz="0" w:space="0" w:color="auto"/>
        <w:left w:val="none" w:sz="0" w:space="0" w:color="auto"/>
        <w:bottom w:val="none" w:sz="0" w:space="0" w:color="auto"/>
        <w:right w:val="none" w:sz="0" w:space="0" w:color="auto"/>
      </w:divBdr>
    </w:div>
    <w:div w:id="551304919">
      <w:bodyDiv w:val="1"/>
      <w:marLeft w:val="0"/>
      <w:marRight w:val="0"/>
      <w:marTop w:val="0"/>
      <w:marBottom w:val="0"/>
      <w:divBdr>
        <w:top w:val="none" w:sz="0" w:space="0" w:color="auto"/>
        <w:left w:val="none" w:sz="0" w:space="0" w:color="auto"/>
        <w:bottom w:val="none" w:sz="0" w:space="0" w:color="auto"/>
        <w:right w:val="none" w:sz="0" w:space="0" w:color="auto"/>
      </w:divBdr>
    </w:div>
    <w:div w:id="575087693">
      <w:bodyDiv w:val="1"/>
      <w:marLeft w:val="0"/>
      <w:marRight w:val="0"/>
      <w:marTop w:val="0"/>
      <w:marBottom w:val="0"/>
      <w:divBdr>
        <w:top w:val="none" w:sz="0" w:space="0" w:color="auto"/>
        <w:left w:val="none" w:sz="0" w:space="0" w:color="auto"/>
        <w:bottom w:val="none" w:sz="0" w:space="0" w:color="auto"/>
        <w:right w:val="none" w:sz="0" w:space="0" w:color="auto"/>
      </w:divBdr>
    </w:div>
    <w:div w:id="900752025">
      <w:bodyDiv w:val="1"/>
      <w:marLeft w:val="0"/>
      <w:marRight w:val="0"/>
      <w:marTop w:val="0"/>
      <w:marBottom w:val="0"/>
      <w:divBdr>
        <w:top w:val="none" w:sz="0" w:space="0" w:color="auto"/>
        <w:left w:val="none" w:sz="0" w:space="0" w:color="auto"/>
        <w:bottom w:val="none" w:sz="0" w:space="0" w:color="auto"/>
        <w:right w:val="none" w:sz="0" w:space="0" w:color="auto"/>
      </w:divBdr>
    </w:div>
    <w:div w:id="1103451179">
      <w:bodyDiv w:val="1"/>
      <w:marLeft w:val="0"/>
      <w:marRight w:val="0"/>
      <w:marTop w:val="0"/>
      <w:marBottom w:val="0"/>
      <w:divBdr>
        <w:top w:val="none" w:sz="0" w:space="0" w:color="auto"/>
        <w:left w:val="none" w:sz="0" w:space="0" w:color="auto"/>
        <w:bottom w:val="none" w:sz="0" w:space="0" w:color="auto"/>
        <w:right w:val="none" w:sz="0" w:space="0" w:color="auto"/>
      </w:divBdr>
    </w:div>
    <w:div w:id="1111900816">
      <w:bodyDiv w:val="1"/>
      <w:marLeft w:val="0"/>
      <w:marRight w:val="0"/>
      <w:marTop w:val="0"/>
      <w:marBottom w:val="0"/>
      <w:divBdr>
        <w:top w:val="none" w:sz="0" w:space="0" w:color="auto"/>
        <w:left w:val="none" w:sz="0" w:space="0" w:color="auto"/>
        <w:bottom w:val="none" w:sz="0" w:space="0" w:color="auto"/>
        <w:right w:val="none" w:sz="0" w:space="0" w:color="auto"/>
      </w:divBdr>
    </w:div>
    <w:div w:id="1151676250">
      <w:bodyDiv w:val="1"/>
      <w:marLeft w:val="0"/>
      <w:marRight w:val="0"/>
      <w:marTop w:val="0"/>
      <w:marBottom w:val="0"/>
      <w:divBdr>
        <w:top w:val="none" w:sz="0" w:space="0" w:color="auto"/>
        <w:left w:val="none" w:sz="0" w:space="0" w:color="auto"/>
        <w:bottom w:val="none" w:sz="0" w:space="0" w:color="auto"/>
        <w:right w:val="none" w:sz="0" w:space="0" w:color="auto"/>
      </w:divBdr>
    </w:div>
    <w:div w:id="162465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eko</b:Tag>
    <b:SourceType>InternetSite</b:SourceType>
    <b:Guid>{794BADD0-FD36-4153-9A09-F1811602DB2D}</b:Guid>
    <b:Title>https://ekocentrumcb.cz/programy/co-je-vyukovy-program/</b:Title>
    <b:LCID>cs-CZ</b:LCID>
    <b:Year>2021</b:Year>
    <b:Month>3</b:Month>
    <b:Day>2</b:Day>
    <b:URL>https://ekocentrumcb.cz/programy/co-je-vyukovy-program/</b:URL>
    <b:RefOrder>1</b:RefOrder>
  </b:Source>
</b:Sources>
</file>

<file path=customXml/itemProps1.xml><?xml version="1.0" encoding="utf-8"?>
<ds:datastoreItem xmlns:ds="http://schemas.openxmlformats.org/officeDocument/2006/customXml" ds:itemID="{F6E96EFC-9BB1-4DBC-A423-5BA755D4F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7420</TotalTime>
  <Pages>43</Pages>
  <Words>14258</Words>
  <Characters>84129</Characters>
  <Application>Microsoft Office Word</Application>
  <DocSecurity>0</DocSecurity>
  <Lines>701</Lines>
  <Paragraphs>196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zhc</dc:creator>
  <cp:keywords/>
  <dc:description/>
  <cp:lastModifiedBy>Novakova Nicole</cp:lastModifiedBy>
  <cp:revision>81</cp:revision>
  <dcterms:created xsi:type="dcterms:W3CDTF">2021-03-15T14:44:00Z</dcterms:created>
  <dcterms:modified xsi:type="dcterms:W3CDTF">2021-07-30T09:20:00Z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1b65ac82-caaf-35be-9630-31c383f2ffc5</vt:lpwstr>
  </property>
  <property fmtid="{D5CDD505-2E9C-101B-9397-08002B2CF9AE}" pid="24" name="Mendeley Citation Style_1">
    <vt:lpwstr>http://www.zotero.org/styles/ieee</vt:lpwstr>
  </property>
</Properties>
</file>